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CCE6" w14:textId="77777777" w:rsidR="00B51AF7" w:rsidRPr="003A75B7" w:rsidRDefault="00B51AF7" w:rsidP="00F52653">
      <w:pPr>
        <w:pStyle w:val="Title1"/>
        <w:spacing w:after="0" w:line="240" w:lineRule="auto"/>
      </w:pPr>
      <w:r w:rsidRPr="003A75B7">
        <w:t>DEPARTMENT OF EDUCATION</w:t>
      </w:r>
    </w:p>
    <w:p w14:paraId="53AA89A4" w14:textId="77777777" w:rsidR="00F60B71" w:rsidRPr="003A75B7" w:rsidRDefault="00B51AF7" w:rsidP="00F52653">
      <w:pPr>
        <w:pStyle w:val="upar1"/>
        <w:spacing w:after="0" w:line="240" w:lineRule="auto"/>
      </w:pPr>
      <w:r w:rsidRPr="003A75B7">
        <w:rPr>
          <w:b/>
          <w:bCs/>
        </w:rPr>
        <w:t>Colorado State Board of Education</w:t>
      </w:r>
    </w:p>
    <w:p w14:paraId="506F4AFE" w14:textId="77777777" w:rsidR="00F60B71" w:rsidRPr="003A75B7" w:rsidRDefault="00B51AF7" w:rsidP="00F52653">
      <w:pPr>
        <w:pStyle w:val="upar1"/>
        <w:spacing w:after="0" w:line="240" w:lineRule="auto"/>
      </w:pPr>
      <w:r w:rsidRPr="003A75B7">
        <w:rPr>
          <w:b/>
          <w:bCs/>
        </w:rPr>
        <w:t>COLORADO MINIMUM STANDARDS GOVERNING SCHOOL TRANSPORTATION VEHICLES</w:t>
      </w:r>
    </w:p>
    <w:p w14:paraId="589CDA1F" w14:textId="77777777" w:rsidR="00F60B71" w:rsidRPr="003A75B7" w:rsidRDefault="00B51AF7" w:rsidP="00F52653">
      <w:pPr>
        <w:pStyle w:val="upar1"/>
        <w:spacing w:after="0" w:line="240" w:lineRule="auto"/>
      </w:pPr>
      <w:r w:rsidRPr="003A75B7">
        <w:rPr>
          <w:b/>
          <w:bCs/>
        </w:rPr>
        <w:t>1 CCR 301-25</w:t>
      </w:r>
    </w:p>
    <w:p w14:paraId="1468CE07" w14:textId="77777777" w:rsidR="00F60B71" w:rsidRPr="003A75B7" w:rsidRDefault="00F60B71" w:rsidP="00F52653">
      <w:pPr>
        <w:pStyle w:val="FootnoteText"/>
        <w:spacing w:before="0" w:after="0" w:line="240" w:lineRule="auto"/>
        <w:rPr>
          <w:sz w:val="22"/>
          <w:szCs w:val="22"/>
        </w:rPr>
      </w:pPr>
      <w:r w:rsidRPr="003A75B7">
        <w:rPr>
          <w:i/>
          <w:iCs/>
          <w:sz w:val="22"/>
          <w:szCs w:val="22"/>
        </w:rPr>
        <w:t>[Editor’s Notes follow the text of the rules at the end of this CCR Document.]</w:t>
      </w:r>
    </w:p>
    <w:p w14:paraId="13B49233" w14:textId="77777777" w:rsidR="00F60B71" w:rsidRPr="003A75B7" w:rsidRDefault="00F60B71" w:rsidP="00F52653">
      <w:pPr>
        <w:pStyle w:val="upar1"/>
        <w:spacing w:after="0" w:line="240" w:lineRule="auto"/>
      </w:pPr>
      <w:r w:rsidRPr="003A75B7">
        <w:t>_________________________________________________________________________</w:t>
      </w:r>
    </w:p>
    <w:p w14:paraId="11597616" w14:textId="77777777" w:rsidR="005A458C" w:rsidRPr="003A75B7" w:rsidRDefault="00627309" w:rsidP="00F52653">
      <w:pPr>
        <w:pStyle w:val="Title2"/>
        <w:spacing w:after="0" w:line="240" w:lineRule="auto"/>
      </w:pPr>
      <w:r w:rsidRPr="003A75B7">
        <w:t>G</w:t>
      </w:r>
      <w:r w:rsidR="005A458C" w:rsidRPr="003A75B7">
        <w:t>ENERAL</w:t>
      </w:r>
    </w:p>
    <w:p w14:paraId="3013EF61" w14:textId="77777777" w:rsidR="00F52653" w:rsidRPr="003A75B7" w:rsidRDefault="00F52653" w:rsidP="00F52653">
      <w:pPr>
        <w:pStyle w:val="Title2"/>
        <w:spacing w:after="0" w:line="240" w:lineRule="auto"/>
      </w:pPr>
    </w:p>
    <w:p w14:paraId="07D3175C" w14:textId="77777777" w:rsidR="005A458C" w:rsidRPr="003A75B7" w:rsidRDefault="005A458C" w:rsidP="00F52653">
      <w:pPr>
        <w:pStyle w:val="Title2"/>
        <w:spacing w:after="0" w:line="240" w:lineRule="auto"/>
      </w:pPr>
      <w:r w:rsidRPr="003A75B7">
        <w:t>2251-R-1.00 Statement of Basis and Purpose.</w:t>
      </w:r>
    </w:p>
    <w:p w14:paraId="4833E3F6" w14:textId="77777777" w:rsidR="00F52653" w:rsidRPr="003A75B7" w:rsidRDefault="00F52653" w:rsidP="00F52653">
      <w:pPr>
        <w:pStyle w:val="upar1"/>
        <w:spacing w:after="0" w:line="240" w:lineRule="auto"/>
      </w:pPr>
    </w:p>
    <w:p w14:paraId="09BD2F69" w14:textId="77777777" w:rsidR="005A458C" w:rsidRPr="003A75B7" w:rsidRDefault="005A458C" w:rsidP="00F52653">
      <w:pPr>
        <w:pStyle w:val="upar1"/>
        <w:spacing w:after="0" w:line="240" w:lineRule="auto"/>
      </w:pPr>
      <w:r w:rsidRPr="003A75B7">
        <w:t>The statutory authority for the Colorado Minimum Standards Governing School Transportation Vehicles (hereinafter referred to as "these rules" or “Minimum Standards”), adopted by the State Board of Education on (</w:t>
      </w:r>
      <w:r w:rsidR="00B51F8F">
        <w:t>April 30, 2015</w:t>
      </w:r>
      <w:r w:rsidRPr="003A75B7">
        <w:t>)</w:t>
      </w:r>
      <w:r w:rsidR="00FB69F8" w:rsidRPr="003A75B7">
        <w:t xml:space="preserve"> (hereinafter referred to as “effective date”)</w:t>
      </w:r>
      <w:r w:rsidRPr="003A75B7">
        <w:t>, is found in sections 22-51-108 and 42-4-1904, C.R.S.</w:t>
      </w:r>
    </w:p>
    <w:p w14:paraId="39D076DB" w14:textId="77777777" w:rsidR="00F52653" w:rsidRPr="003A75B7" w:rsidRDefault="00F52653" w:rsidP="00F52653">
      <w:pPr>
        <w:pStyle w:val="upar1"/>
        <w:spacing w:after="0" w:line="240" w:lineRule="auto"/>
      </w:pPr>
    </w:p>
    <w:p w14:paraId="0D6C93BE" w14:textId="318F6A28" w:rsidR="005A458C" w:rsidRPr="003A75B7" w:rsidRDefault="005A458C" w:rsidP="00F52653">
      <w:pPr>
        <w:pStyle w:val="upar1"/>
        <w:spacing w:after="0" w:line="240" w:lineRule="auto"/>
      </w:pPr>
      <w:r w:rsidRPr="003A75B7">
        <w:t xml:space="preserve">The purpose of these rules is to provide reasonable and adequate standards of safety for school transportation vehicles that promote the welfare of the students and afford reasonable protection to the public.  The purpose of the amendments approved on </w:t>
      </w:r>
      <w:r w:rsidR="0000784E">
        <w:t>April 30, 2015</w:t>
      </w:r>
      <w:r w:rsidRPr="003A75B7">
        <w:t xml:space="preserve"> is to update the minimum standards to align with recent federal standard and reflect current industry practices, to streamline and consolidate </w:t>
      </w:r>
      <w:proofErr w:type="gramStart"/>
      <w:r w:rsidRPr="003A75B7">
        <w:t>rules  and</w:t>
      </w:r>
      <w:proofErr w:type="gramEnd"/>
      <w:r w:rsidRPr="003A75B7">
        <w:t xml:space="preserve"> eliminate rules which are redundant of and potentially contradictory to federal standards, and to reduce regulatory burdens for school districts</w:t>
      </w:r>
      <w:r w:rsidR="00FB69F8" w:rsidRPr="003A75B7">
        <w:t xml:space="preserve"> and charter schools</w:t>
      </w:r>
      <w:r w:rsidRPr="003A75B7">
        <w:t>.</w:t>
      </w:r>
    </w:p>
    <w:p w14:paraId="196C8DE2" w14:textId="77777777" w:rsidR="00F52653" w:rsidRPr="003A75B7" w:rsidRDefault="00F52653" w:rsidP="00F52653">
      <w:pPr>
        <w:pStyle w:val="upar1"/>
        <w:spacing w:after="0" w:line="240" w:lineRule="auto"/>
      </w:pPr>
    </w:p>
    <w:p w14:paraId="748BD0DE" w14:textId="77777777" w:rsidR="005A458C" w:rsidRPr="003A75B7" w:rsidRDefault="005A458C" w:rsidP="00F52653">
      <w:pPr>
        <w:pStyle w:val="upar1"/>
        <w:spacing w:after="0" w:line="240" w:lineRule="auto"/>
      </w:pPr>
      <w:r w:rsidRPr="003A75B7">
        <w:t>The Commissioner, or designee, may provide an exemption to these Minimum Standards to the extent the Commissioner finds an exemption to be appropriate.</w:t>
      </w:r>
    </w:p>
    <w:p w14:paraId="32D8D693" w14:textId="77777777" w:rsidR="00F52653" w:rsidRPr="003A75B7" w:rsidRDefault="00F52653" w:rsidP="00F52653">
      <w:pPr>
        <w:pStyle w:val="upar1"/>
        <w:spacing w:after="0" w:line="240" w:lineRule="auto"/>
        <w:rPr>
          <w:b/>
          <w:bCs/>
        </w:rPr>
      </w:pPr>
    </w:p>
    <w:p w14:paraId="43AC9E0B" w14:textId="77777777" w:rsidR="005A458C" w:rsidRPr="003A75B7" w:rsidRDefault="005A458C" w:rsidP="00F52653">
      <w:pPr>
        <w:pStyle w:val="upar1"/>
        <w:spacing w:after="0" w:line="240" w:lineRule="auto"/>
        <w:rPr>
          <w:b/>
          <w:bCs/>
        </w:rPr>
      </w:pPr>
      <w:r w:rsidRPr="003A75B7">
        <w:rPr>
          <w:b/>
          <w:bCs/>
        </w:rPr>
        <w:t>2251-R-2.00 References.</w:t>
      </w:r>
    </w:p>
    <w:p w14:paraId="5037E144" w14:textId="77777777" w:rsidR="00F52653" w:rsidRPr="003A75B7" w:rsidRDefault="00F52653" w:rsidP="00F52653">
      <w:pPr>
        <w:autoSpaceDE w:val="0"/>
        <w:autoSpaceDN w:val="0"/>
        <w:adjustRightInd w:val="0"/>
        <w:spacing w:after="0" w:line="240" w:lineRule="auto"/>
        <w:rPr>
          <w:rFonts w:cs="Arial"/>
          <w:color w:val="000000"/>
        </w:rPr>
      </w:pPr>
    </w:p>
    <w:p w14:paraId="0AC9BC4E" w14:textId="77777777" w:rsidR="005A458C" w:rsidRPr="003A75B7" w:rsidRDefault="005A458C" w:rsidP="00F52653">
      <w:pPr>
        <w:autoSpaceDE w:val="0"/>
        <w:autoSpaceDN w:val="0"/>
        <w:adjustRightInd w:val="0"/>
        <w:spacing w:after="0" w:line="240" w:lineRule="auto"/>
        <w:rPr>
          <w:rFonts w:cs="Arial"/>
          <w:color w:val="000000"/>
        </w:rPr>
      </w:pPr>
      <w:r w:rsidRPr="003A75B7">
        <w:rPr>
          <w:rFonts w:cs="Arial"/>
          <w:color w:val="000000"/>
        </w:rPr>
        <w:t xml:space="preserve">FMVSS-Federal Motor Vehicle Safety Standards </w:t>
      </w:r>
    </w:p>
    <w:p w14:paraId="7849C490" w14:textId="77777777" w:rsidR="005A458C" w:rsidRPr="003A75B7" w:rsidRDefault="005A458C" w:rsidP="00F52653">
      <w:pPr>
        <w:autoSpaceDE w:val="0"/>
        <w:autoSpaceDN w:val="0"/>
        <w:adjustRightInd w:val="0"/>
        <w:spacing w:after="0" w:line="240" w:lineRule="auto"/>
        <w:ind w:firstLine="720"/>
        <w:rPr>
          <w:rFonts w:cs="Arial"/>
          <w:color w:val="000000"/>
        </w:rPr>
      </w:pPr>
      <w:r w:rsidRPr="003A75B7">
        <w:rPr>
          <w:rFonts w:cs="Arial"/>
          <w:color w:val="000000"/>
        </w:rPr>
        <w:t xml:space="preserve">49 C.F.R. Part 571, Current Revision </w:t>
      </w:r>
    </w:p>
    <w:p w14:paraId="4106CC69" w14:textId="77777777" w:rsidR="005A458C" w:rsidRPr="003A75B7" w:rsidRDefault="005A458C" w:rsidP="00F52653">
      <w:pPr>
        <w:autoSpaceDE w:val="0"/>
        <w:autoSpaceDN w:val="0"/>
        <w:adjustRightInd w:val="0"/>
        <w:spacing w:after="0" w:line="240" w:lineRule="auto"/>
        <w:ind w:firstLine="720"/>
        <w:rPr>
          <w:rFonts w:cs="Arial"/>
          <w:color w:val="000000"/>
        </w:rPr>
      </w:pPr>
      <w:r w:rsidRPr="003A75B7">
        <w:rPr>
          <w:rFonts w:cs="Arial"/>
          <w:color w:val="000000"/>
        </w:rPr>
        <w:t xml:space="preserve">National Highway Traffic Safety Administration </w:t>
      </w:r>
    </w:p>
    <w:p w14:paraId="3CDCBAFA" w14:textId="77777777" w:rsidR="005A458C" w:rsidRPr="003A75B7" w:rsidRDefault="005A458C" w:rsidP="00F52653">
      <w:pPr>
        <w:autoSpaceDE w:val="0"/>
        <w:autoSpaceDN w:val="0"/>
        <w:adjustRightInd w:val="0"/>
        <w:spacing w:after="0" w:line="240" w:lineRule="auto"/>
        <w:ind w:firstLine="720"/>
        <w:rPr>
          <w:rFonts w:cs="Arial"/>
          <w:color w:val="000000"/>
        </w:rPr>
      </w:pPr>
      <w:r w:rsidRPr="003A75B7">
        <w:rPr>
          <w:rFonts w:cs="Arial"/>
          <w:color w:val="000000"/>
        </w:rPr>
        <w:t xml:space="preserve">U.S. Department of Transportation </w:t>
      </w:r>
    </w:p>
    <w:p w14:paraId="7AFDD2B2" w14:textId="77777777" w:rsidR="00F52653" w:rsidRPr="003A75B7" w:rsidRDefault="00F52653" w:rsidP="00F52653">
      <w:pPr>
        <w:pStyle w:val="Title2"/>
        <w:spacing w:after="0" w:line="240" w:lineRule="auto"/>
      </w:pPr>
    </w:p>
    <w:p w14:paraId="7688FA9C" w14:textId="77777777" w:rsidR="005A458C" w:rsidRPr="003A75B7" w:rsidRDefault="005A458C" w:rsidP="00F52653">
      <w:pPr>
        <w:pStyle w:val="Title2"/>
        <w:spacing w:after="0" w:line="240" w:lineRule="auto"/>
      </w:pPr>
      <w:r w:rsidRPr="003A75B7">
        <w:t>2251-R-3.00 Responsibility of Suppliers.</w:t>
      </w:r>
    </w:p>
    <w:p w14:paraId="00032DEF" w14:textId="77777777" w:rsidR="00F52653" w:rsidRPr="003A75B7" w:rsidRDefault="00F52653" w:rsidP="00F52653">
      <w:pPr>
        <w:pStyle w:val="par1"/>
        <w:spacing w:after="0" w:line="240" w:lineRule="auto"/>
        <w:rPr>
          <w:szCs w:val="22"/>
        </w:rPr>
      </w:pPr>
    </w:p>
    <w:p w14:paraId="1505D5A9" w14:textId="77777777" w:rsidR="005A458C" w:rsidRPr="003A75B7" w:rsidRDefault="005A458C" w:rsidP="00F52653">
      <w:pPr>
        <w:pStyle w:val="par1"/>
        <w:spacing w:after="0" w:line="240" w:lineRule="auto"/>
        <w:rPr>
          <w:szCs w:val="22"/>
        </w:rPr>
      </w:pPr>
      <w:r w:rsidRPr="003A75B7">
        <w:rPr>
          <w:szCs w:val="22"/>
        </w:rPr>
        <w:t xml:space="preserve">3.01 </w:t>
      </w:r>
      <w:r w:rsidRPr="003A75B7">
        <w:rPr>
          <w:szCs w:val="22"/>
        </w:rPr>
        <w:tab/>
        <w:t xml:space="preserve">Dealers, distributors and manufacturers of school buses and multifunction buses each have a responsibility to comply with the Minimum Standards </w:t>
      </w:r>
      <w:r w:rsidR="00C432DC" w:rsidRPr="003A75B7">
        <w:rPr>
          <w:szCs w:val="22"/>
        </w:rPr>
        <w:t xml:space="preserve">on or </w:t>
      </w:r>
      <w:r w:rsidRPr="003A75B7">
        <w:rPr>
          <w:szCs w:val="22"/>
        </w:rPr>
        <w:t>after the effective date of these rules</w:t>
      </w:r>
      <w:r w:rsidR="00FB69F8" w:rsidRPr="003A75B7">
        <w:rPr>
          <w:szCs w:val="22"/>
        </w:rPr>
        <w:t>.</w:t>
      </w:r>
    </w:p>
    <w:p w14:paraId="1BE271D7" w14:textId="77777777" w:rsidR="00F52653" w:rsidRPr="003A75B7" w:rsidRDefault="00F52653" w:rsidP="00F52653">
      <w:pPr>
        <w:pStyle w:val="par1"/>
        <w:spacing w:after="0" w:line="240" w:lineRule="auto"/>
        <w:rPr>
          <w:szCs w:val="22"/>
        </w:rPr>
      </w:pPr>
    </w:p>
    <w:p w14:paraId="5936044E" w14:textId="77777777" w:rsidR="005A458C" w:rsidRPr="003A75B7" w:rsidRDefault="005A458C" w:rsidP="00F52653">
      <w:pPr>
        <w:pStyle w:val="par1"/>
        <w:spacing w:after="0" w:line="240" w:lineRule="auto"/>
        <w:rPr>
          <w:szCs w:val="22"/>
        </w:rPr>
      </w:pPr>
      <w:r w:rsidRPr="003A75B7">
        <w:rPr>
          <w:szCs w:val="22"/>
        </w:rPr>
        <w:t>3.02</w:t>
      </w:r>
      <w:r w:rsidRPr="003A75B7">
        <w:rPr>
          <w:szCs w:val="22"/>
        </w:rPr>
        <w:tab/>
        <w:t xml:space="preserve">Dealers, distributors or manufacturers which supply school buses and multifunction buses for use in the State of Colorado which do not meet the specifications </w:t>
      </w:r>
      <w:r w:rsidR="00C942D1" w:rsidRPr="003A75B7">
        <w:rPr>
          <w:szCs w:val="22"/>
        </w:rPr>
        <w:t xml:space="preserve">of these rules </w:t>
      </w:r>
      <w:r w:rsidRPr="003A75B7">
        <w:rPr>
          <w:szCs w:val="22"/>
        </w:rPr>
        <w:t xml:space="preserve">shall be notified of noncompliance and a general notice will be sent to all school districts and school transportation operations within the State of Colorado advising that equipment supplied by such dealer, distributor, or manufacturer is not in compliance with the Minimum Standards. </w:t>
      </w:r>
    </w:p>
    <w:p w14:paraId="08501991" w14:textId="77777777" w:rsidR="00F52653" w:rsidRPr="003A75B7" w:rsidRDefault="00F52653" w:rsidP="00F52653">
      <w:pPr>
        <w:pStyle w:val="par2"/>
        <w:spacing w:after="0" w:line="240" w:lineRule="auto"/>
        <w:rPr>
          <w:szCs w:val="22"/>
        </w:rPr>
      </w:pPr>
    </w:p>
    <w:p w14:paraId="03F176CB" w14:textId="77777777" w:rsidR="005A458C" w:rsidRPr="003A75B7" w:rsidRDefault="005A458C" w:rsidP="00F52653">
      <w:pPr>
        <w:pStyle w:val="par2"/>
        <w:spacing w:after="0" w:line="240" w:lineRule="auto"/>
        <w:rPr>
          <w:szCs w:val="22"/>
        </w:rPr>
      </w:pPr>
      <w:r w:rsidRPr="003A75B7">
        <w:rPr>
          <w:szCs w:val="22"/>
        </w:rPr>
        <w:t>3.02(a)</w:t>
      </w:r>
      <w:r w:rsidRPr="003A75B7">
        <w:rPr>
          <w:szCs w:val="22"/>
        </w:rPr>
        <w:tab/>
        <w:t>If a dealer, distributor, or manufacturer has been notified of non-compliance in accordance with subsection 3.02 of these rules and replaces or modifies the equipment to meet the Minimum Standards, a notification of compliance will be issued from the Colorado Department of Education (CDE) within 30 days after proof of compliance.</w:t>
      </w:r>
    </w:p>
    <w:p w14:paraId="6166F62D" w14:textId="77777777" w:rsidR="00F52653" w:rsidRPr="003A75B7" w:rsidRDefault="00F52653" w:rsidP="00F52653">
      <w:pPr>
        <w:pStyle w:val="Title2"/>
        <w:spacing w:after="0" w:line="240" w:lineRule="auto"/>
      </w:pPr>
    </w:p>
    <w:p w14:paraId="45FF1189" w14:textId="77777777" w:rsidR="005A458C" w:rsidRPr="003A75B7" w:rsidRDefault="005A458C" w:rsidP="00F52653">
      <w:pPr>
        <w:pStyle w:val="Title2"/>
        <w:spacing w:after="0" w:line="240" w:lineRule="auto"/>
      </w:pPr>
      <w:r w:rsidRPr="003A75B7">
        <w:t>2251-R-4.00 Effective Date.</w:t>
      </w:r>
    </w:p>
    <w:p w14:paraId="655091E7" w14:textId="77777777" w:rsidR="00F52653" w:rsidRPr="003A75B7" w:rsidRDefault="00F52653" w:rsidP="00F52653">
      <w:pPr>
        <w:pStyle w:val="par1"/>
        <w:spacing w:after="0" w:line="240" w:lineRule="auto"/>
        <w:rPr>
          <w:szCs w:val="22"/>
        </w:rPr>
      </w:pPr>
    </w:p>
    <w:p w14:paraId="5EFA42A7" w14:textId="77777777" w:rsidR="005A458C" w:rsidRPr="003A75B7" w:rsidRDefault="005A458C" w:rsidP="00F52653">
      <w:pPr>
        <w:pStyle w:val="par1"/>
        <w:spacing w:after="0" w:line="240" w:lineRule="auto"/>
        <w:rPr>
          <w:szCs w:val="22"/>
        </w:rPr>
      </w:pPr>
      <w:r w:rsidRPr="003A75B7">
        <w:rPr>
          <w:szCs w:val="22"/>
        </w:rPr>
        <w:t>4.01</w:t>
      </w:r>
      <w:r w:rsidRPr="003A75B7">
        <w:rPr>
          <w:szCs w:val="22"/>
        </w:rPr>
        <w:tab/>
        <w:t>Except as indicated in 4.01(a), school transportation vehicles manufactured, per the date listed on the certification plate, on or after the effective date of the</w:t>
      </w:r>
      <w:r w:rsidR="00C432DC" w:rsidRPr="003A75B7">
        <w:rPr>
          <w:szCs w:val="22"/>
        </w:rPr>
        <w:t>se rules</w:t>
      </w:r>
      <w:r w:rsidRPr="003A75B7">
        <w:rPr>
          <w:szCs w:val="22"/>
        </w:rPr>
        <w:t>, for the purpose of transporting Colorado students shall meet or exceed the Minimum Standards.</w:t>
      </w:r>
    </w:p>
    <w:p w14:paraId="41DBE48C" w14:textId="77777777" w:rsidR="00F52653" w:rsidRPr="003A75B7" w:rsidRDefault="00F52653" w:rsidP="00F52653">
      <w:pPr>
        <w:pStyle w:val="par1"/>
        <w:tabs>
          <w:tab w:val="clear" w:pos="720"/>
        </w:tabs>
        <w:spacing w:after="0" w:line="240" w:lineRule="auto"/>
        <w:ind w:left="1440"/>
        <w:rPr>
          <w:szCs w:val="22"/>
        </w:rPr>
      </w:pPr>
    </w:p>
    <w:p w14:paraId="2BDBAD92" w14:textId="77777777" w:rsidR="005A458C" w:rsidRPr="003A75B7" w:rsidRDefault="005A458C" w:rsidP="00F52653">
      <w:pPr>
        <w:pStyle w:val="par1"/>
        <w:tabs>
          <w:tab w:val="clear" w:pos="720"/>
        </w:tabs>
        <w:spacing w:after="0" w:line="240" w:lineRule="auto"/>
        <w:ind w:left="1440"/>
        <w:rPr>
          <w:szCs w:val="22"/>
        </w:rPr>
      </w:pPr>
      <w:r w:rsidRPr="003A75B7">
        <w:rPr>
          <w:szCs w:val="22"/>
        </w:rPr>
        <w:t>4.01(a) Under federal law</w:t>
      </w:r>
      <w:r w:rsidR="00337473" w:rsidRPr="003A75B7">
        <w:rPr>
          <w:szCs w:val="22"/>
        </w:rPr>
        <w:t xml:space="preserve"> (49 USC 30112(a))</w:t>
      </w:r>
      <w:r w:rsidRPr="003A75B7">
        <w:rPr>
          <w:szCs w:val="22"/>
        </w:rPr>
        <w:t xml:space="preserve">, a new over-the-road motor coach (motor coach) bus may not be sold for the purpose of transporting school-age students to </w:t>
      </w:r>
      <w:r w:rsidR="00337473" w:rsidRPr="003A75B7">
        <w:rPr>
          <w:szCs w:val="22"/>
        </w:rPr>
        <w:t xml:space="preserve">and </w:t>
      </w:r>
      <w:r w:rsidRPr="003A75B7">
        <w:rPr>
          <w:szCs w:val="22"/>
        </w:rPr>
        <w:t xml:space="preserve">from school or </w:t>
      </w:r>
      <w:r w:rsidR="00554EBA" w:rsidRPr="003A75B7">
        <w:rPr>
          <w:szCs w:val="22"/>
        </w:rPr>
        <w:t xml:space="preserve">to </w:t>
      </w:r>
      <w:r w:rsidR="00337473" w:rsidRPr="003A75B7">
        <w:rPr>
          <w:szCs w:val="22"/>
        </w:rPr>
        <w:t xml:space="preserve">school </w:t>
      </w:r>
      <w:r w:rsidRPr="003A75B7">
        <w:rPr>
          <w:szCs w:val="22"/>
        </w:rPr>
        <w:t xml:space="preserve">related events unless it meets all FMVSS requirements for school buses.  Upon passage of a local board of education resolution, a school district may purchase a used over-the-road motor coach (motor coach) bus and/or attain a short-term rental of a motor coach bus from a contract carrier for the transportation of students to school related events. Such resolution shall specify that consideration was given to the standards of safety to promote the welfare of students, including recommendations of national transportation organizations. In no event shall a motor coach bus be used for the transportation of students to and from school or school to school. </w:t>
      </w:r>
      <w:r w:rsidR="00102366" w:rsidRPr="003A75B7">
        <w:rPr>
          <w:szCs w:val="22"/>
        </w:rPr>
        <w:t>A board resolution is not necessary for transporting students on common carriers.</w:t>
      </w:r>
    </w:p>
    <w:p w14:paraId="259E844C" w14:textId="77777777" w:rsidR="00F52653" w:rsidRPr="003A75B7" w:rsidRDefault="00F52653" w:rsidP="00F52653">
      <w:pPr>
        <w:pStyle w:val="par1"/>
        <w:spacing w:after="0" w:line="240" w:lineRule="auto"/>
        <w:rPr>
          <w:szCs w:val="22"/>
        </w:rPr>
      </w:pPr>
    </w:p>
    <w:p w14:paraId="4D460B4F" w14:textId="77777777" w:rsidR="005A458C" w:rsidRPr="003A75B7" w:rsidRDefault="005A458C" w:rsidP="00F52653">
      <w:pPr>
        <w:pStyle w:val="par1"/>
        <w:spacing w:after="0" w:line="240" w:lineRule="auto"/>
        <w:rPr>
          <w:szCs w:val="22"/>
        </w:rPr>
      </w:pPr>
      <w:r w:rsidRPr="003A75B7">
        <w:rPr>
          <w:szCs w:val="22"/>
        </w:rPr>
        <w:t>4.02</w:t>
      </w:r>
      <w:r w:rsidRPr="003A75B7">
        <w:rPr>
          <w:szCs w:val="22"/>
        </w:rPr>
        <w:tab/>
        <w:t xml:space="preserve">School transportation vehicles </w:t>
      </w:r>
      <w:r w:rsidR="00C942D1" w:rsidRPr="003A75B7">
        <w:rPr>
          <w:szCs w:val="22"/>
        </w:rPr>
        <w:t xml:space="preserve">currently </w:t>
      </w:r>
      <w:r w:rsidRPr="003A75B7">
        <w:rPr>
          <w:szCs w:val="22"/>
        </w:rPr>
        <w:t>transporting Colorado students may continue in use.</w:t>
      </w:r>
    </w:p>
    <w:p w14:paraId="132CBC47" w14:textId="77777777" w:rsidR="00F52653" w:rsidRPr="003A75B7" w:rsidRDefault="00F52653" w:rsidP="00F52653">
      <w:pPr>
        <w:pStyle w:val="par1"/>
        <w:spacing w:after="0" w:line="240" w:lineRule="auto"/>
        <w:rPr>
          <w:szCs w:val="22"/>
        </w:rPr>
      </w:pPr>
    </w:p>
    <w:p w14:paraId="363FBCD2" w14:textId="77777777" w:rsidR="005A458C" w:rsidRPr="003A75B7" w:rsidRDefault="005A458C" w:rsidP="00F52653">
      <w:pPr>
        <w:pStyle w:val="par1"/>
        <w:spacing w:after="0" w:line="240" w:lineRule="auto"/>
        <w:rPr>
          <w:szCs w:val="22"/>
        </w:rPr>
      </w:pPr>
      <w:r w:rsidRPr="003A75B7">
        <w:rPr>
          <w:szCs w:val="22"/>
        </w:rPr>
        <w:t>4.03</w:t>
      </w:r>
      <w:r w:rsidRPr="003A75B7">
        <w:rPr>
          <w:szCs w:val="22"/>
        </w:rPr>
        <w:tab/>
        <w:t>Only school transportation vehicles that were manufactured, per the date listed on the certification plate, within the previous 20 years, may be purchased, leased, contracted, or otherwise obtained for the purpose of transporting Colorado students. These vehicles must meet Colorado minimum standards that were in effect at the time of manufacture.</w:t>
      </w:r>
    </w:p>
    <w:p w14:paraId="463B93A3" w14:textId="77777777" w:rsidR="00F52653" w:rsidRPr="003A75B7" w:rsidRDefault="00F52653" w:rsidP="00F52653">
      <w:pPr>
        <w:pStyle w:val="Title2"/>
        <w:spacing w:after="0" w:line="240" w:lineRule="auto"/>
      </w:pPr>
    </w:p>
    <w:p w14:paraId="769BBBC3" w14:textId="77777777" w:rsidR="005A458C" w:rsidRPr="003A75B7" w:rsidRDefault="005A458C" w:rsidP="00F52653">
      <w:pPr>
        <w:pStyle w:val="Title2"/>
        <w:spacing w:after="0" w:line="240" w:lineRule="auto"/>
      </w:pPr>
      <w:r w:rsidRPr="003A75B7">
        <w:t>2251-R-5.00 Definitions.</w:t>
      </w:r>
    </w:p>
    <w:p w14:paraId="4F7F2917" w14:textId="77777777" w:rsidR="00F52653" w:rsidRPr="003A75B7" w:rsidRDefault="00F52653" w:rsidP="00F52653">
      <w:pPr>
        <w:pStyle w:val="par1"/>
        <w:spacing w:after="0" w:line="240" w:lineRule="auto"/>
        <w:rPr>
          <w:szCs w:val="22"/>
        </w:rPr>
      </w:pPr>
    </w:p>
    <w:p w14:paraId="5C583DEE" w14:textId="77777777" w:rsidR="00C942D1" w:rsidRPr="003A75B7" w:rsidRDefault="005A458C" w:rsidP="00F52653">
      <w:pPr>
        <w:pStyle w:val="par1"/>
        <w:spacing w:after="0" w:line="240" w:lineRule="auto"/>
        <w:rPr>
          <w:szCs w:val="22"/>
        </w:rPr>
      </w:pPr>
      <w:r w:rsidRPr="003A75B7">
        <w:rPr>
          <w:szCs w:val="22"/>
        </w:rPr>
        <w:t>5.01</w:t>
      </w:r>
      <w:r w:rsidRPr="003A75B7">
        <w:rPr>
          <w:szCs w:val="22"/>
        </w:rPr>
        <w:tab/>
      </w:r>
      <w:r w:rsidR="00C942D1" w:rsidRPr="003A75B7">
        <w:rPr>
          <w:szCs w:val="22"/>
        </w:rPr>
        <w:t>School District means a public school district organized pursuant to article 30 of title 22 of Colorado Revised Statutes or a board of cooperative services (BOCES) organized pursuant to article 5 of title 22 of Colorado Revised Statutes.</w:t>
      </w:r>
    </w:p>
    <w:p w14:paraId="404CC6DA" w14:textId="77777777" w:rsidR="00F52653" w:rsidRPr="003A75B7" w:rsidRDefault="00F52653" w:rsidP="00F52653">
      <w:pPr>
        <w:pStyle w:val="par1"/>
        <w:spacing w:after="0" w:line="240" w:lineRule="auto"/>
        <w:rPr>
          <w:szCs w:val="22"/>
        </w:rPr>
      </w:pPr>
    </w:p>
    <w:p w14:paraId="5C75688B" w14:textId="77777777" w:rsidR="00C942D1" w:rsidRPr="003A75B7" w:rsidRDefault="00C942D1" w:rsidP="00F52653">
      <w:pPr>
        <w:pStyle w:val="par1"/>
        <w:spacing w:after="0" w:line="240" w:lineRule="auto"/>
        <w:rPr>
          <w:szCs w:val="22"/>
        </w:rPr>
      </w:pPr>
      <w:r w:rsidRPr="003A75B7">
        <w:rPr>
          <w:szCs w:val="22"/>
        </w:rPr>
        <w:t>5.02</w:t>
      </w:r>
      <w:r w:rsidRPr="003A75B7">
        <w:rPr>
          <w:szCs w:val="22"/>
        </w:rPr>
        <w:tab/>
        <w:t xml:space="preserve">Local </w:t>
      </w:r>
      <w:r w:rsidR="00C432DC" w:rsidRPr="003A75B7">
        <w:rPr>
          <w:szCs w:val="22"/>
        </w:rPr>
        <w:t>B</w:t>
      </w:r>
      <w:r w:rsidRPr="003A75B7">
        <w:rPr>
          <w:szCs w:val="22"/>
        </w:rPr>
        <w:t xml:space="preserve">oard of </w:t>
      </w:r>
      <w:r w:rsidR="00C432DC" w:rsidRPr="003A75B7">
        <w:rPr>
          <w:szCs w:val="22"/>
        </w:rPr>
        <w:t>E</w:t>
      </w:r>
      <w:r w:rsidRPr="003A75B7">
        <w:rPr>
          <w:szCs w:val="22"/>
        </w:rPr>
        <w:t>ducation means the board of education of a school district or the governing board of a BOCES.</w:t>
      </w:r>
    </w:p>
    <w:p w14:paraId="1F38840D" w14:textId="77777777" w:rsidR="00F52653" w:rsidRPr="003A75B7" w:rsidRDefault="00F52653" w:rsidP="00F52653">
      <w:pPr>
        <w:pStyle w:val="par1"/>
        <w:spacing w:after="0" w:line="240" w:lineRule="auto"/>
        <w:rPr>
          <w:szCs w:val="22"/>
        </w:rPr>
      </w:pPr>
    </w:p>
    <w:p w14:paraId="562E9B3F" w14:textId="77777777" w:rsidR="00C942D1" w:rsidRPr="003A75B7" w:rsidRDefault="00C942D1" w:rsidP="00F52653">
      <w:pPr>
        <w:pStyle w:val="par1"/>
        <w:spacing w:after="0" w:line="240" w:lineRule="auto"/>
        <w:rPr>
          <w:szCs w:val="22"/>
        </w:rPr>
      </w:pPr>
      <w:r w:rsidRPr="003A75B7">
        <w:rPr>
          <w:szCs w:val="22"/>
        </w:rPr>
        <w:t>5.03</w:t>
      </w:r>
      <w:r w:rsidRPr="003A75B7">
        <w:rPr>
          <w:szCs w:val="22"/>
        </w:rPr>
        <w:tab/>
        <w:t>Charter school means a public school organized pursuant to Section 22-30.5-103(2)</w:t>
      </w:r>
      <w:r w:rsidR="00C432DC" w:rsidRPr="003A75B7">
        <w:rPr>
          <w:szCs w:val="22"/>
        </w:rPr>
        <w:t xml:space="preserve"> of the Colorado Revised Statutes</w:t>
      </w:r>
      <w:r w:rsidRPr="003A75B7">
        <w:rPr>
          <w:szCs w:val="22"/>
        </w:rPr>
        <w:t>.</w:t>
      </w:r>
    </w:p>
    <w:p w14:paraId="5506A663" w14:textId="77777777" w:rsidR="00F52653" w:rsidRPr="003A75B7" w:rsidRDefault="00F52653" w:rsidP="00F52653">
      <w:pPr>
        <w:pStyle w:val="par1"/>
        <w:spacing w:after="0" w:line="240" w:lineRule="auto"/>
        <w:rPr>
          <w:szCs w:val="22"/>
        </w:rPr>
      </w:pPr>
    </w:p>
    <w:p w14:paraId="7B2A1062" w14:textId="77777777" w:rsidR="005A458C" w:rsidRPr="003A75B7" w:rsidRDefault="00C942D1" w:rsidP="00F52653">
      <w:pPr>
        <w:pStyle w:val="par1"/>
        <w:spacing w:after="0" w:line="240" w:lineRule="auto"/>
        <w:rPr>
          <w:szCs w:val="22"/>
        </w:rPr>
      </w:pPr>
      <w:r w:rsidRPr="003A75B7">
        <w:rPr>
          <w:szCs w:val="22"/>
        </w:rPr>
        <w:t>5.04</w:t>
      </w:r>
      <w:r w:rsidRPr="003A75B7">
        <w:rPr>
          <w:szCs w:val="22"/>
        </w:rPr>
        <w:tab/>
      </w:r>
      <w:r w:rsidR="005A458C" w:rsidRPr="003A75B7">
        <w:rPr>
          <w:szCs w:val="22"/>
        </w:rPr>
        <w:t xml:space="preserve">School Transportation Vehicle means every motor vehicle which is owned by a </w:t>
      </w:r>
      <w:r w:rsidRPr="003A75B7">
        <w:rPr>
          <w:szCs w:val="22"/>
        </w:rPr>
        <w:t xml:space="preserve">school district or charter school </w:t>
      </w:r>
      <w:r w:rsidR="005A458C" w:rsidRPr="003A75B7">
        <w:rPr>
          <w:szCs w:val="22"/>
        </w:rPr>
        <w:t xml:space="preserve">and operated for the transportation of students </w:t>
      </w:r>
      <w:r w:rsidR="00895995" w:rsidRPr="003A75B7">
        <w:rPr>
          <w:szCs w:val="22"/>
        </w:rPr>
        <w:t xml:space="preserve">to and from school, from school to school, or to school related events </w:t>
      </w:r>
      <w:r w:rsidR="005A458C" w:rsidRPr="003A75B7">
        <w:rPr>
          <w:szCs w:val="22"/>
        </w:rPr>
        <w:t>or which is privately owned and operated for compensation provided that such transportation service is sponsored and approved by the local board of education or school</w:t>
      </w:r>
      <w:r w:rsidRPr="003A75B7">
        <w:rPr>
          <w:szCs w:val="22"/>
        </w:rPr>
        <w:t>’s</w:t>
      </w:r>
      <w:r w:rsidR="005A458C" w:rsidRPr="003A75B7">
        <w:rPr>
          <w:szCs w:val="22"/>
        </w:rPr>
        <w:t xml:space="preserve"> governing </w:t>
      </w:r>
      <w:r w:rsidRPr="003A75B7">
        <w:rPr>
          <w:szCs w:val="22"/>
        </w:rPr>
        <w:t>board</w:t>
      </w:r>
      <w:r w:rsidR="005A458C" w:rsidRPr="003A75B7">
        <w:rPr>
          <w:szCs w:val="22"/>
        </w:rPr>
        <w:t>.</w:t>
      </w:r>
    </w:p>
    <w:p w14:paraId="17C37970" w14:textId="77777777" w:rsidR="00F52653" w:rsidRPr="003A75B7" w:rsidRDefault="00F52653" w:rsidP="00F52653">
      <w:pPr>
        <w:pStyle w:val="par2"/>
        <w:spacing w:after="0" w:line="240" w:lineRule="auto"/>
        <w:rPr>
          <w:szCs w:val="22"/>
        </w:rPr>
      </w:pPr>
    </w:p>
    <w:p w14:paraId="41167EA7" w14:textId="77777777" w:rsidR="005A458C" w:rsidRPr="003A75B7" w:rsidRDefault="005A458C" w:rsidP="00F52653">
      <w:pPr>
        <w:pStyle w:val="par2"/>
        <w:spacing w:after="0" w:line="240" w:lineRule="auto"/>
        <w:rPr>
          <w:szCs w:val="22"/>
        </w:rPr>
      </w:pPr>
      <w:r w:rsidRPr="003A75B7">
        <w:rPr>
          <w:szCs w:val="22"/>
        </w:rPr>
        <w:t>5.0</w:t>
      </w:r>
      <w:r w:rsidR="00C432DC" w:rsidRPr="003A75B7">
        <w:rPr>
          <w:szCs w:val="22"/>
        </w:rPr>
        <w:t>4</w:t>
      </w:r>
      <w:r w:rsidRPr="003A75B7">
        <w:rPr>
          <w:szCs w:val="22"/>
        </w:rPr>
        <w:t>(a)</w:t>
      </w:r>
      <w:r w:rsidRPr="003A75B7">
        <w:rPr>
          <w:szCs w:val="22"/>
        </w:rPr>
        <w:tab/>
        <w:t>This does not include informal or intermittent arrangements, such as sharing of actual gasoline expense or participation in a car pool.</w:t>
      </w:r>
    </w:p>
    <w:p w14:paraId="170592A7" w14:textId="77777777" w:rsidR="00F52653" w:rsidRPr="003A75B7" w:rsidRDefault="00F52653" w:rsidP="00F52653">
      <w:pPr>
        <w:pStyle w:val="par2"/>
        <w:spacing w:after="0" w:line="240" w:lineRule="auto"/>
        <w:rPr>
          <w:szCs w:val="22"/>
        </w:rPr>
      </w:pPr>
    </w:p>
    <w:p w14:paraId="4BD7DD2B" w14:textId="77777777" w:rsidR="005A458C" w:rsidRPr="003A75B7" w:rsidRDefault="005A458C" w:rsidP="00F52653">
      <w:pPr>
        <w:pStyle w:val="par2"/>
        <w:spacing w:after="0" w:line="240" w:lineRule="auto"/>
        <w:rPr>
          <w:szCs w:val="22"/>
        </w:rPr>
      </w:pPr>
      <w:r w:rsidRPr="003A75B7">
        <w:rPr>
          <w:szCs w:val="22"/>
        </w:rPr>
        <w:lastRenderedPageBreak/>
        <w:t>5.0</w:t>
      </w:r>
      <w:r w:rsidR="00C432DC" w:rsidRPr="003A75B7">
        <w:rPr>
          <w:szCs w:val="22"/>
        </w:rPr>
        <w:t>4</w:t>
      </w:r>
      <w:r w:rsidRPr="003A75B7">
        <w:rPr>
          <w:szCs w:val="22"/>
        </w:rPr>
        <w:t>(b)</w:t>
      </w:r>
      <w:r w:rsidRPr="003A75B7">
        <w:rPr>
          <w:szCs w:val="22"/>
        </w:rPr>
        <w:tab/>
        <w:t>Exemption: Vehicles that carry students as part of their operation as a common carrier under the jurisdiction of United States Department of Transportation or Public Utilities Commission are not included within the definition of school transportation vehicle.</w:t>
      </w:r>
    </w:p>
    <w:p w14:paraId="334CA5EB" w14:textId="77777777" w:rsidR="00F52653" w:rsidRPr="003A75B7" w:rsidRDefault="00F52653" w:rsidP="00F52653">
      <w:pPr>
        <w:pStyle w:val="par1"/>
        <w:spacing w:after="0" w:line="240" w:lineRule="auto"/>
        <w:rPr>
          <w:szCs w:val="22"/>
        </w:rPr>
      </w:pPr>
    </w:p>
    <w:p w14:paraId="1E860669" w14:textId="77777777" w:rsidR="005A458C" w:rsidRPr="003A75B7" w:rsidRDefault="005A458C" w:rsidP="00F52653">
      <w:pPr>
        <w:pStyle w:val="par1"/>
        <w:spacing w:after="0" w:line="240" w:lineRule="auto"/>
        <w:rPr>
          <w:szCs w:val="22"/>
        </w:rPr>
      </w:pPr>
      <w:r w:rsidRPr="003A75B7">
        <w:rPr>
          <w:szCs w:val="22"/>
        </w:rPr>
        <w:t>5.0</w:t>
      </w:r>
      <w:r w:rsidR="00C432DC" w:rsidRPr="003A75B7">
        <w:rPr>
          <w:szCs w:val="22"/>
        </w:rPr>
        <w:t>5</w:t>
      </w:r>
      <w:r w:rsidRPr="003A75B7">
        <w:rPr>
          <w:szCs w:val="22"/>
        </w:rPr>
        <w:tab/>
        <w:t xml:space="preserve">A School Bus shall be a motor vehicle, built to FMVSS and school bus standards contained herein, designed for transporting students on either </w:t>
      </w:r>
      <w:r w:rsidR="00AA63D0" w:rsidRPr="003A75B7">
        <w:rPr>
          <w:szCs w:val="22"/>
        </w:rPr>
        <w:t xml:space="preserve">to and from school, from school to school, or to school related events. </w:t>
      </w:r>
    </w:p>
    <w:p w14:paraId="16B09C0D" w14:textId="77777777" w:rsidR="00F52653" w:rsidRPr="003A75B7" w:rsidRDefault="00F52653" w:rsidP="00F52653">
      <w:pPr>
        <w:spacing w:after="0" w:line="240" w:lineRule="auto"/>
        <w:ind w:left="1440" w:hanging="720"/>
        <w:rPr>
          <w:rFonts w:cs="Arial"/>
        </w:rPr>
      </w:pPr>
    </w:p>
    <w:p w14:paraId="105F5127" w14:textId="77777777" w:rsidR="005A458C" w:rsidRPr="003A75B7" w:rsidRDefault="005A458C" w:rsidP="00F52653">
      <w:pPr>
        <w:spacing w:after="0" w:line="240" w:lineRule="auto"/>
        <w:ind w:left="1440" w:hanging="720"/>
        <w:rPr>
          <w:rFonts w:cs="Arial"/>
        </w:rPr>
      </w:pPr>
      <w:r w:rsidRPr="003A75B7">
        <w:rPr>
          <w:rFonts w:cs="Arial"/>
        </w:rPr>
        <w:t>5.0</w:t>
      </w:r>
      <w:r w:rsidR="00C432DC" w:rsidRPr="003A75B7">
        <w:rPr>
          <w:rFonts w:cs="Arial"/>
        </w:rPr>
        <w:t>5</w:t>
      </w:r>
      <w:r w:rsidRPr="003A75B7">
        <w:rPr>
          <w:rFonts w:cs="Arial"/>
        </w:rPr>
        <w:t>(a)</w:t>
      </w:r>
      <w:r w:rsidRPr="003A75B7">
        <w:rPr>
          <w:rFonts w:cs="Arial"/>
        </w:rPr>
        <w:tab/>
      </w:r>
      <w:r w:rsidRPr="003A75B7">
        <w:rPr>
          <w:rFonts w:cs="Arial"/>
          <w:b/>
        </w:rPr>
        <w:t>TYPE A</w:t>
      </w:r>
      <w:r w:rsidRPr="003A75B7">
        <w:rPr>
          <w:rFonts w:cs="Arial"/>
        </w:rPr>
        <w:t xml:space="preserve"> --Type "A" school bus is a conversion or body constructed utilizing a cutaway front-section vehicle with a left side driver’s door and a gross vehicle weight rating (GVWR) </w:t>
      </w:r>
      <w:r w:rsidR="00627309" w:rsidRPr="003A75B7">
        <w:rPr>
          <w:rFonts w:cs="Arial"/>
        </w:rPr>
        <w:t>of 21,500</w:t>
      </w:r>
      <w:r w:rsidRPr="003A75B7">
        <w:rPr>
          <w:rFonts w:cs="Arial"/>
        </w:rPr>
        <w:t xml:space="preserve"> pounds or less. </w:t>
      </w:r>
    </w:p>
    <w:p w14:paraId="33B90203" w14:textId="77777777" w:rsidR="00F52653" w:rsidRPr="003A75B7" w:rsidRDefault="00F52653" w:rsidP="00F52653">
      <w:pPr>
        <w:pStyle w:val="par2"/>
        <w:spacing w:after="0" w:line="240" w:lineRule="auto"/>
        <w:rPr>
          <w:szCs w:val="22"/>
        </w:rPr>
      </w:pPr>
    </w:p>
    <w:p w14:paraId="5B8EF372" w14:textId="77777777" w:rsidR="005A458C" w:rsidRPr="003A75B7" w:rsidRDefault="005A458C" w:rsidP="00F52653">
      <w:pPr>
        <w:pStyle w:val="par2"/>
        <w:spacing w:after="0" w:line="240" w:lineRule="auto"/>
        <w:rPr>
          <w:szCs w:val="22"/>
        </w:rPr>
      </w:pPr>
      <w:r w:rsidRPr="003A75B7">
        <w:rPr>
          <w:szCs w:val="22"/>
        </w:rPr>
        <w:t>5.0</w:t>
      </w:r>
      <w:r w:rsidR="00C432DC" w:rsidRPr="003A75B7">
        <w:rPr>
          <w:szCs w:val="22"/>
        </w:rPr>
        <w:t>5</w:t>
      </w:r>
      <w:r w:rsidRPr="003A75B7">
        <w:rPr>
          <w:szCs w:val="22"/>
        </w:rPr>
        <w:t>(b)</w:t>
      </w:r>
      <w:r w:rsidRPr="003A75B7">
        <w:rPr>
          <w:szCs w:val="22"/>
        </w:rPr>
        <w:tab/>
      </w:r>
      <w:r w:rsidRPr="003A75B7">
        <w:rPr>
          <w:b/>
          <w:szCs w:val="22"/>
        </w:rPr>
        <w:t>TYPE B</w:t>
      </w:r>
      <w:r w:rsidRPr="003A75B7">
        <w:rPr>
          <w:szCs w:val="22"/>
        </w:rPr>
        <w:t xml:space="preserve"> --Type "B" school bus is a body constructed and installed upon a stripped chassis. Part of the engine is beneath and/or behind the windshield and beside the driver's seat. The entrance door is behind the front wheels.</w:t>
      </w:r>
    </w:p>
    <w:p w14:paraId="161E4BC3" w14:textId="77777777" w:rsidR="00F52653" w:rsidRPr="003A75B7" w:rsidRDefault="00F52653" w:rsidP="00F52653">
      <w:pPr>
        <w:pStyle w:val="par2"/>
        <w:spacing w:after="0" w:line="240" w:lineRule="auto"/>
        <w:rPr>
          <w:szCs w:val="22"/>
        </w:rPr>
      </w:pPr>
    </w:p>
    <w:p w14:paraId="234D282C" w14:textId="77777777" w:rsidR="005A458C" w:rsidRPr="003A75B7" w:rsidRDefault="005A458C" w:rsidP="00F52653">
      <w:pPr>
        <w:pStyle w:val="par2"/>
        <w:spacing w:after="0" w:line="240" w:lineRule="auto"/>
        <w:rPr>
          <w:szCs w:val="22"/>
        </w:rPr>
      </w:pPr>
      <w:r w:rsidRPr="003A75B7">
        <w:rPr>
          <w:szCs w:val="22"/>
        </w:rPr>
        <w:t>5.0</w:t>
      </w:r>
      <w:r w:rsidR="00C432DC" w:rsidRPr="003A75B7">
        <w:rPr>
          <w:szCs w:val="22"/>
        </w:rPr>
        <w:t>5</w:t>
      </w:r>
      <w:r w:rsidRPr="003A75B7">
        <w:rPr>
          <w:szCs w:val="22"/>
        </w:rPr>
        <w:t>(c)</w:t>
      </w:r>
      <w:r w:rsidRPr="003A75B7">
        <w:rPr>
          <w:szCs w:val="22"/>
        </w:rPr>
        <w:tab/>
      </w:r>
      <w:r w:rsidRPr="003A75B7">
        <w:rPr>
          <w:b/>
          <w:szCs w:val="22"/>
        </w:rPr>
        <w:t>TYPE C</w:t>
      </w:r>
      <w:r w:rsidRPr="003A75B7">
        <w:rPr>
          <w:szCs w:val="22"/>
        </w:rPr>
        <w:t xml:space="preserve"> --Type "C" school bus is constructed utilizing a chassis with a hood and fender assembly.  This includes the cutaway truck chassis, including cab, with or without a left side driver door, and with a GVWR greater than 21,500 pounds. The entrance door is behind the front wheels.</w:t>
      </w:r>
    </w:p>
    <w:p w14:paraId="620AD987" w14:textId="77777777" w:rsidR="00F52653" w:rsidRPr="003A75B7" w:rsidRDefault="00F52653" w:rsidP="00F52653">
      <w:pPr>
        <w:pStyle w:val="par2"/>
        <w:spacing w:after="0" w:line="240" w:lineRule="auto"/>
        <w:rPr>
          <w:szCs w:val="22"/>
        </w:rPr>
      </w:pPr>
    </w:p>
    <w:p w14:paraId="5547FD10" w14:textId="77777777" w:rsidR="005A458C" w:rsidRPr="003A75B7" w:rsidRDefault="005A458C" w:rsidP="00F52653">
      <w:pPr>
        <w:pStyle w:val="par2"/>
        <w:spacing w:after="0" w:line="240" w:lineRule="auto"/>
        <w:rPr>
          <w:szCs w:val="22"/>
        </w:rPr>
      </w:pPr>
      <w:r w:rsidRPr="003A75B7">
        <w:rPr>
          <w:szCs w:val="22"/>
        </w:rPr>
        <w:t>5.0</w:t>
      </w:r>
      <w:r w:rsidR="00C432DC" w:rsidRPr="003A75B7">
        <w:rPr>
          <w:szCs w:val="22"/>
        </w:rPr>
        <w:t>5</w:t>
      </w:r>
      <w:r w:rsidRPr="003A75B7">
        <w:rPr>
          <w:szCs w:val="22"/>
        </w:rPr>
        <w:t>(d)</w:t>
      </w:r>
      <w:r w:rsidRPr="003A75B7">
        <w:rPr>
          <w:szCs w:val="22"/>
        </w:rPr>
        <w:tab/>
      </w:r>
      <w:r w:rsidRPr="003A75B7">
        <w:rPr>
          <w:b/>
          <w:szCs w:val="22"/>
        </w:rPr>
        <w:t>TYPE D</w:t>
      </w:r>
      <w:r w:rsidRPr="003A75B7">
        <w:rPr>
          <w:szCs w:val="22"/>
        </w:rPr>
        <w:t xml:space="preserve"> --Type "D" school bus is constructed utilizing a stripped chassis, the engine may be behind the windshield and beside the driver's seat; it may be at the rear of the bus, behind the rear wheels. The entrance door is ahead of the front wheels.</w:t>
      </w:r>
    </w:p>
    <w:p w14:paraId="45C433AA" w14:textId="77777777" w:rsidR="00F52653" w:rsidRPr="003A75B7" w:rsidRDefault="00F52653" w:rsidP="00F52653">
      <w:pPr>
        <w:pStyle w:val="par1"/>
        <w:spacing w:after="0" w:line="240" w:lineRule="auto"/>
        <w:rPr>
          <w:szCs w:val="22"/>
        </w:rPr>
      </w:pPr>
    </w:p>
    <w:p w14:paraId="12FEED55" w14:textId="77777777" w:rsidR="005A458C" w:rsidRPr="003A75B7" w:rsidRDefault="005A458C" w:rsidP="00F52653">
      <w:pPr>
        <w:pStyle w:val="par1"/>
        <w:spacing w:after="0" w:line="240" w:lineRule="auto"/>
        <w:rPr>
          <w:szCs w:val="22"/>
        </w:rPr>
      </w:pPr>
      <w:r w:rsidRPr="003A75B7">
        <w:rPr>
          <w:szCs w:val="22"/>
        </w:rPr>
        <w:t>5.0</w:t>
      </w:r>
      <w:r w:rsidR="00C432DC" w:rsidRPr="003A75B7">
        <w:rPr>
          <w:szCs w:val="22"/>
        </w:rPr>
        <w:t>6</w:t>
      </w:r>
      <w:r w:rsidRPr="003A75B7">
        <w:rPr>
          <w:szCs w:val="22"/>
        </w:rPr>
        <w:tab/>
        <w:t xml:space="preserve">Small Vehicle shall be a motor vehicle, which does not meet the requirements of a Type A, B, C or D school bus, designed for general purpose use. A small vehicle shall meet or exceed section 20.05 of these rules. These vehicles may be used to carry students </w:t>
      </w:r>
      <w:r w:rsidR="00895995" w:rsidRPr="003A75B7">
        <w:rPr>
          <w:szCs w:val="22"/>
        </w:rPr>
        <w:t>to and from school, from school to school, or to school related events</w:t>
      </w:r>
      <w:r w:rsidRPr="003A75B7">
        <w:rPr>
          <w:szCs w:val="22"/>
        </w:rPr>
        <w:t xml:space="preserve">. </w:t>
      </w:r>
    </w:p>
    <w:p w14:paraId="58E390EC" w14:textId="77777777" w:rsidR="00F52653" w:rsidRPr="003A75B7" w:rsidRDefault="00F52653" w:rsidP="00F52653">
      <w:pPr>
        <w:pStyle w:val="par2"/>
        <w:spacing w:after="0" w:line="240" w:lineRule="auto"/>
        <w:rPr>
          <w:szCs w:val="22"/>
        </w:rPr>
      </w:pPr>
    </w:p>
    <w:p w14:paraId="2D3B8CAC" w14:textId="77777777" w:rsidR="005A458C" w:rsidRPr="003A75B7" w:rsidRDefault="005A458C" w:rsidP="00F52653">
      <w:pPr>
        <w:pStyle w:val="par2"/>
        <w:spacing w:after="0" w:line="240" w:lineRule="auto"/>
        <w:rPr>
          <w:szCs w:val="22"/>
        </w:rPr>
      </w:pPr>
      <w:r w:rsidRPr="003A75B7">
        <w:rPr>
          <w:szCs w:val="22"/>
        </w:rPr>
        <w:t>5.0</w:t>
      </w:r>
      <w:r w:rsidR="00C432DC" w:rsidRPr="003A75B7">
        <w:rPr>
          <w:szCs w:val="22"/>
        </w:rPr>
        <w:t>6</w:t>
      </w:r>
      <w:r w:rsidRPr="003A75B7">
        <w:rPr>
          <w:szCs w:val="22"/>
        </w:rPr>
        <w:t>(a)</w:t>
      </w:r>
      <w:r w:rsidRPr="003A75B7">
        <w:rPr>
          <w:szCs w:val="22"/>
        </w:rPr>
        <w:tab/>
        <w:t>Small vehicles shall bear name of school district/service provider plainly visible on each side.</w:t>
      </w:r>
    </w:p>
    <w:p w14:paraId="60905B47" w14:textId="77777777" w:rsidR="00F52653" w:rsidRPr="003A75B7" w:rsidRDefault="00F52653" w:rsidP="00F52653">
      <w:pPr>
        <w:pStyle w:val="par1"/>
        <w:spacing w:after="0" w:line="240" w:lineRule="auto"/>
        <w:rPr>
          <w:szCs w:val="22"/>
        </w:rPr>
      </w:pPr>
    </w:p>
    <w:p w14:paraId="1D0AA6DC" w14:textId="77777777" w:rsidR="005A458C" w:rsidRPr="003A75B7" w:rsidRDefault="005A458C" w:rsidP="00F52653">
      <w:pPr>
        <w:pStyle w:val="par1"/>
        <w:spacing w:after="0" w:line="240" w:lineRule="auto"/>
        <w:rPr>
          <w:szCs w:val="22"/>
        </w:rPr>
      </w:pPr>
      <w:r w:rsidRPr="003A75B7">
        <w:rPr>
          <w:szCs w:val="22"/>
        </w:rPr>
        <w:t>5.0</w:t>
      </w:r>
      <w:r w:rsidR="00C432DC" w:rsidRPr="003A75B7">
        <w:rPr>
          <w:szCs w:val="22"/>
        </w:rPr>
        <w:t>7</w:t>
      </w:r>
      <w:r w:rsidRPr="003A75B7">
        <w:rPr>
          <w:szCs w:val="22"/>
        </w:rPr>
        <w:tab/>
        <w:t xml:space="preserve">Multifunction bus shall be a motor vehicle, built to federal multifunctional school activity bus standards, designed for transporting students. </w:t>
      </w:r>
    </w:p>
    <w:p w14:paraId="3CB00743" w14:textId="77777777" w:rsidR="00F52653" w:rsidRPr="003A75B7" w:rsidRDefault="00F52653" w:rsidP="00F52653">
      <w:pPr>
        <w:pStyle w:val="par2"/>
        <w:spacing w:after="0" w:line="240" w:lineRule="auto"/>
        <w:rPr>
          <w:szCs w:val="22"/>
        </w:rPr>
      </w:pPr>
    </w:p>
    <w:p w14:paraId="481357CD" w14:textId="77777777" w:rsidR="005A458C" w:rsidRPr="003A75B7" w:rsidRDefault="005A458C" w:rsidP="00F52653">
      <w:pPr>
        <w:pStyle w:val="par2"/>
        <w:spacing w:after="0" w:line="240" w:lineRule="auto"/>
        <w:rPr>
          <w:szCs w:val="22"/>
        </w:rPr>
      </w:pPr>
      <w:r w:rsidRPr="003A75B7">
        <w:rPr>
          <w:szCs w:val="22"/>
        </w:rPr>
        <w:t>5.0</w:t>
      </w:r>
      <w:r w:rsidR="00C432DC" w:rsidRPr="003A75B7">
        <w:rPr>
          <w:szCs w:val="22"/>
        </w:rPr>
        <w:t>7</w:t>
      </w:r>
      <w:r w:rsidRPr="003A75B7">
        <w:rPr>
          <w:szCs w:val="22"/>
        </w:rPr>
        <w:t>(a)</w:t>
      </w:r>
      <w:r w:rsidRPr="003A75B7">
        <w:rPr>
          <w:szCs w:val="22"/>
        </w:rPr>
        <w:tab/>
        <w:t>Multifunction buses shall also meet the standards contained in the Minimum Standards with the exception of:</w:t>
      </w:r>
    </w:p>
    <w:p w14:paraId="291C31BC" w14:textId="77777777" w:rsidR="00F52653" w:rsidRPr="003A75B7" w:rsidRDefault="00F52653" w:rsidP="00F52653">
      <w:pPr>
        <w:pStyle w:val="par3"/>
        <w:tabs>
          <w:tab w:val="clear" w:pos="2160"/>
          <w:tab w:val="left" w:pos="2520"/>
        </w:tabs>
        <w:spacing w:after="0" w:line="240" w:lineRule="auto"/>
        <w:rPr>
          <w:szCs w:val="22"/>
        </w:rPr>
      </w:pPr>
    </w:p>
    <w:p w14:paraId="39ACC01B" w14:textId="77777777" w:rsidR="005A458C" w:rsidRPr="003A75B7" w:rsidRDefault="005A458C" w:rsidP="00F52653">
      <w:pPr>
        <w:pStyle w:val="par3"/>
        <w:tabs>
          <w:tab w:val="clear" w:pos="2160"/>
          <w:tab w:val="left" w:pos="2520"/>
        </w:tabs>
        <w:spacing w:after="0" w:line="240" w:lineRule="auto"/>
        <w:rPr>
          <w:szCs w:val="22"/>
        </w:rPr>
      </w:pPr>
      <w:r w:rsidRPr="003A75B7">
        <w:rPr>
          <w:szCs w:val="22"/>
        </w:rPr>
        <w:t>5.0</w:t>
      </w:r>
      <w:r w:rsidR="00C432DC" w:rsidRPr="003A75B7">
        <w:rPr>
          <w:szCs w:val="22"/>
        </w:rPr>
        <w:t>7</w:t>
      </w:r>
      <w:r w:rsidRPr="003A75B7">
        <w:rPr>
          <w:szCs w:val="22"/>
        </w:rPr>
        <w:t>(a)(1)</w:t>
      </w:r>
      <w:r w:rsidRPr="003A75B7">
        <w:rPr>
          <w:szCs w:val="22"/>
        </w:rPr>
        <w:tab/>
        <w:t>Color, as required by section 15.00</w:t>
      </w:r>
      <w:r w:rsidRPr="003A75B7">
        <w:rPr>
          <w:color w:val="FF0000"/>
          <w:szCs w:val="22"/>
        </w:rPr>
        <w:t xml:space="preserve"> </w:t>
      </w:r>
      <w:r w:rsidRPr="003A75B7">
        <w:rPr>
          <w:szCs w:val="22"/>
        </w:rPr>
        <w:t xml:space="preserve">of these rules </w:t>
      </w:r>
    </w:p>
    <w:p w14:paraId="3352983D" w14:textId="77777777" w:rsidR="00F52653" w:rsidRPr="003A75B7" w:rsidRDefault="00F52653" w:rsidP="00F52653">
      <w:pPr>
        <w:pStyle w:val="par3"/>
        <w:tabs>
          <w:tab w:val="clear" w:pos="2160"/>
          <w:tab w:val="left" w:pos="2520"/>
        </w:tabs>
        <w:spacing w:after="0" w:line="240" w:lineRule="auto"/>
        <w:rPr>
          <w:szCs w:val="22"/>
        </w:rPr>
      </w:pPr>
    </w:p>
    <w:p w14:paraId="02A71A21" w14:textId="77777777" w:rsidR="005A458C" w:rsidRPr="003A75B7" w:rsidRDefault="005A458C" w:rsidP="00F52653">
      <w:pPr>
        <w:pStyle w:val="par3"/>
        <w:tabs>
          <w:tab w:val="clear" w:pos="2160"/>
          <w:tab w:val="left" w:pos="2520"/>
        </w:tabs>
        <w:spacing w:after="0" w:line="240" w:lineRule="auto"/>
        <w:rPr>
          <w:szCs w:val="22"/>
        </w:rPr>
      </w:pPr>
      <w:r w:rsidRPr="003A75B7">
        <w:rPr>
          <w:szCs w:val="22"/>
        </w:rPr>
        <w:t>5.0</w:t>
      </w:r>
      <w:r w:rsidR="00C432DC" w:rsidRPr="003A75B7">
        <w:rPr>
          <w:szCs w:val="22"/>
        </w:rPr>
        <w:t>7</w:t>
      </w:r>
      <w:r w:rsidRPr="003A75B7">
        <w:rPr>
          <w:szCs w:val="22"/>
        </w:rPr>
        <w:t>(a)(2)</w:t>
      </w:r>
      <w:r w:rsidRPr="003A75B7">
        <w:rPr>
          <w:szCs w:val="22"/>
        </w:rPr>
        <w:tab/>
        <w:t>Lettering “SCHOOL BUS”, as required by section 26.01 of these rules</w:t>
      </w:r>
    </w:p>
    <w:p w14:paraId="5FA21FC8" w14:textId="77777777" w:rsidR="00F52653" w:rsidRPr="003A75B7" w:rsidRDefault="00F52653" w:rsidP="00F52653">
      <w:pPr>
        <w:pStyle w:val="par3"/>
        <w:tabs>
          <w:tab w:val="clear" w:pos="2160"/>
          <w:tab w:val="left" w:pos="2520"/>
        </w:tabs>
        <w:spacing w:after="0" w:line="240" w:lineRule="auto"/>
        <w:ind w:left="2520" w:hanging="1080"/>
        <w:rPr>
          <w:szCs w:val="22"/>
        </w:rPr>
      </w:pPr>
    </w:p>
    <w:p w14:paraId="69AA138C" w14:textId="77777777" w:rsidR="005A458C" w:rsidRPr="003A75B7" w:rsidRDefault="005A458C" w:rsidP="00F52653">
      <w:pPr>
        <w:pStyle w:val="par3"/>
        <w:tabs>
          <w:tab w:val="clear" w:pos="2160"/>
          <w:tab w:val="left" w:pos="2520"/>
        </w:tabs>
        <w:spacing w:after="0" w:line="240" w:lineRule="auto"/>
        <w:ind w:left="2520" w:hanging="1080"/>
        <w:rPr>
          <w:szCs w:val="22"/>
        </w:rPr>
      </w:pPr>
      <w:r w:rsidRPr="003A75B7">
        <w:rPr>
          <w:szCs w:val="22"/>
        </w:rPr>
        <w:t>5.0</w:t>
      </w:r>
      <w:r w:rsidR="00C432DC" w:rsidRPr="003A75B7">
        <w:rPr>
          <w:szCs w:val="22"/>
        </w:rPr>
        <w:t>7</w:t>
      </w:r>
      <w:r w:rsidRPr="003A75B7">
        <w:rPr>
          <w:szCs w:val="22"/>
        </w:rPr>
        <w:t>(a)(3)</w:t>
      </w:r>
      <w:r w:rsidRPr="003A75B7">
        <w:rPr>
          <w:szCs w:val="22"/>
        </w:rPr>
        <w:tab/>
        <w:t xml:space="preserve">Lettering “STOP ON FLASHING RED”  as required by section 26.06 of these rules </w:t>
      </w:r>
    </w:p>
    <w:p w14:paraId="3CBCD52D" w14:textId="77777777" w:rsidR="00F52653" w:rsidRPr="003A75B7" w:rsidRDefault="00F52653" w:rsidP="00F52653">
      <w:pPr>
        <w:pStyle w:val="par3"/>
        <w:tabs>
          <w:tab w:val="clear" w:pos="2160"/>
          <w:tab w:val="left" w:pos="2520"/>
        </w:tabs>
        <w:spacing w:after="0" w:line="240" w:lineRule="auto"/>
        <w:ind w:left="2520" w:hanging="1080"/>
        <w:rPr>
          <w:szCs w:val="22"/>
        </w:rPr>
      </w:pPr>
    </w:p>
    <w:p w14:paraId="334AE7BB" w14:textId="77777777" w:rsidR="005A458C" w:rsidRPr="003A75B7" w:rsidRDefault="005A458C" w:rsidP="00F52653">
      <w:pPr>
        <w:pStyle w:val="par3"/>
        <w:tabs>
          <w:tab w:val="clear" w:pos="2160"/>
          <w:tab w:val="left" w:pos="2520"/>
        </w:tabs>
        <w:spacing w:after="0" w:line="240" w:lineRule="auto"/>
        <w:ind w:left="2520" w:hanging="1080"/>
        <w:rPr>
          <w:szCs w:val="22"/>
        </w:rPr>
      </w:pPr>
      <w:r w:rsidRPr="003A75B7">
        <w:rPr>
          <w:szCs w:val="22"/>
        </w:rPr>
        <w:t>5.0</w:t>
      </w:r>
      <w:r w:rsidR="00C432DC" w:rsidRPr="003A75B7">
        <w:rPr>
          <w:szCs w:val="22"/>
        </w:rPr>
        <w:t>7</w:t>
      </w:r>
      <w:r w:rsidRPr="003A75B7">
        <w:rPr>
          <w:szCs w:val="22"/>
        </w:rPr>
        <w:t>(a)(4)</w:t>
      </w:r>
      <w:r w:rsidRPr="003A75B7">
        <w:rPr>
          <w:szCs w:val="22"/>
        </w:rPr>
        <w:tab/>
        <w:t>Alternately flashing warning signal lamps, as required by section 29.07 of these rules</w:t>
      </w:r>
    </w:p>
    <w:p w14:paraId="5BA8B63E" w14:textId="77777777" w:rsidR="00F52653" w:rsidRPr="003A75B7" w:rsidRDefault="00F52653" w:rsidP="00F52653">
      <w:pPr>
        <w:pStyle w:val="par3"/>
        <w:tabs>
          <w:tab w:val="clear" w:pos="2160"/>
          <w:tab w:val="left" w:pos="2520"/>
        </w:tabs>
        <w:spacing w:after="0" w:line="240" w:lineRule="auto"/>
        <w:rPr>
          <w:szCs w:val="22"/>
        </w:rPr>
      </w:pPr>
    </w:p>
    <w:p w14:paraId="72644309" w14:textId="77777777" w:rsidR="005A458C" w:rsidRPr="003A75B7" w:rsidRDefault="005A458C" w:rsidP="00F52653">
      <w:pPr>
        <w:pStyle w:val="par3"/>
        <w:tabs>
          <w:tab w:val="clear" w:pos="2160"/>
          <w:tab w:val="left" w:pos="2520"/>
        </w:tabs>
        <w:spacing w:after="0" w:line="240" w:lineRule="auto"/>
        <w:rPr>
          <w:szCs w:val="22"/>
        </w:rPr>
      </w:pPr>
      <w:r w:rsidRPr="003A75B7">
        <w:rPr>
          <w:szCs w:val="22"/>
        </w:rPr>
        <w:t>5.0</w:t>
      </w:r>
      <w:r w:rsidR="00C432DC" w:rsidRPr="003A75B7">
        <w:rPr>
          <w:szCs w:val="22"/>
        </w:rPr>
        <w:t>7</w:t>
      </w:r>
      <w:r w:rsidRPr="003A75B7">
        <w:rPr>
          <w:szCs w:val="22"/>
        </w:rPr>
        <w:t xml:space="preserve">(a)(5) </w:t>
      </w:r>
      <w:r w:rsidRPr="003A75B7">
        <w:rPr>
          <w:szCs w:val="22"/>
        </w:rPr>
        <w:tab/>
        <w:t xml:space="preserve">Stop signal arm, as required by section 38.00 of these rules </w:t>
      </w:r>
    </w:p>
    <w:p w14:paraId="0B6C9A4C" w14:textId="77777777" w:rsidR="00F52653" w:rsidRPr="003A75B7" w:rsidRDefault="00F52653" w:rsidP="00F52653">
      <w:pPr>
        <w:pStyle w:val="par3"/>
        <w:tabs>
          <w:tab w:val="clear" w:pos="2160"/>
          <w:tab w:val="left" w:pos="2520"/>
        </w:tabs>
        <w:spacing w:after="0" w:line="240" w:lineRule="auto"/>
        <w:rPr>
          <w:szCs w:val="22"/>
        </w:rPr>
      </w:pPr>
    </w:p>
    <w:p w14:paraId="606809FC" w14:textId="77777777" w:rsidR="005A458C" w:rsidRPr="003A75B7" w:rsidRDefault="005A458C" w:rsidP="00F52653">
      <w:pPr>
        <w:pStyle w:val="par3"/>
        <w:tabs>
          <w:tab w:val="clear" w:pos="2160"/>
          <w:tab w:val="left" w:pos="2520"/>
        </w:tabs>
        <w:spacing w:after="0" w:line="240" w:lineRule="auto"/>
        <w:rPr>
          <w:szCs w:val="22"/>
        </w:rPr>
      </w:pPr>
      <w:r w:rsidRPr="003A75B7">
        <w:rPr>
          <w:szCs w:val="22"/>
        </w:rPr>
        <w:t>5.0</w:t>
      </w:r>
      <w:r w:rsidR="00C432DC" w:rsidRPr="003A75B7">
        <w:rPr>
          <w:szCs w:val="22"/>
        </w:rPr>
        <w:t>7</w:t>
      </w:r>
      <w:r w:rsidRPr="003A75B7">
        <w:rPr>
          <w:szCs w:val="22"/>
        </w:rPr>
        <w:t xml:space="preserve">(a)(6) </w:t>
      </w:r>
      <w:r w:rsidRPr="003A75B7">
        <w:rPr>
          <w:szCs w:val="22"/>
        </w:rPr>
        <w:tab/>
        <w:t>Retro-reflective material color, as required by section 15.02 of these rules.</w:t>
      </w:r>
      <w:r w:rsidRPr="003A75B7" w:rsidDel="00FD7E53">
        <w:rPr>
          <w:szCs w:val="22"/>
        </w:rPr>
        <w:t xml:space="preserve"> </w:t>
      </w:r>
    </w:p>
    <w:p w14:paraId="1253E11D" w14:textId="77777777" w:rsidR="00F52653" w:rsidRPr="003A75B7" w:rsidRDefault="00F52653" w:rsidP="00F52653">
      <w:pPr>
        <w:pStyle w:val="Title2"/>
        <w:spacing w:after="0" w:line="240" w:lineRule="auto"/>
      </w:pPr>
    </w:p>
    <w:p w14:paraId="36EFE3D6" w14:textId="77777777" w:rsidR="005A458C" w:rsidRPr="003A75B7" w:rsidRDefault="005A458C" w:rsidP="00F52653">
      <w:pPr>
        <w:pStyle w:val="Title2"/>
        <w:spacing w:after="0" w:line="240" w:lineRule="auto"/>
      </w:pPr>
      <w:r w:rsidRPr="003A75B7">
        <w:t>2251-R-6.00 Testing and Certification.</w:t>
      </w:r>
    </w:p>
    <w:p w14:paraId="2C045B77" w14:textId="77777777" w:rsidR="00F52653" w:rsidRPr="003A75B7" w:rsidRDefault="00F52653" w:rsidP="00F52653">
      <w:pPr>
        <w:pStyle w:val="par1"/>
        <w:spacing w:after="0" w:line="240" w:lineRule="auto"/>
        <w:rPr>
          <w:szCs w:val="22"/>
        </w:rPr>
      </w:pPr>
    </w:p>
    <w:p w14:paraId="3E35AC16" w14:textId="77777777" w:rsidR="005A458C" w:rsidRPr="003A75B7" w:rsidRDefault="005A458C" w:rsidP="00F52653">
      <w:pPr>
        <w:pStyle w:val="par1"/>
        <w:spacing w:after="0" w:line="240" w:lineRule="auto"/>
        <w:rPr>
          <w:szCs w:val="22"/>
        </w:rPr>
      </w:pPr>
      <w:r w:rsidRPr="003A75B7">
        <w:rPr>
          <w:szCs w:val="22"/>
        </w:rPr>
        <w:t xml:space="preserve">6.01 </w:t>
      </w:r>
      <w:r w:rsidRPr="003A75B7">
        <w:rPr>
          <w:szCs w:val="22"/>
        </w:rPr>
        <w:tab/>
        <w:t>School bus manufacturers shall provide annual certification to the Colorado Department of Education that their product(s) meet or exceed the Minimum Standards and all applicable FMVSS in effect at the time of manufacture.  School bus manufacturers shall record and report to CDE the test results as required by Section 16 - Construction. All school bus bodies that meet applicable FMVSS and are in compliance with the Minimum Standards shall be certified by the school bus manufacturer by the attachment of a plate or decal.</w:t>
      </w:r>
    </w:p>
    <w:p w14:paraId="2C17A940" w14:textId="77777777" w:rsidR="00F52653" w:rsidRPr="003A75B7" w:rsidRDefault="00F52653" w:rsidP="00F52653">
      <w:pPr>
        <w:pStyle w:val="par1"/>
        <w:tabs>
          <w:tab w:val="clear" w:pos="720"/>
        </w:tabs>
        <w:spacing w:after="0" w:line="240" w:lineRule="auto"/>
        <w:rPr>
          <w:szCs w:val="22"/>
        </w:rPr>
      </w:pPr>
    </w:p>
    <w:p w14:paraId="22C4CD40" w14:textId="77777777" w:rsidR="005A458C" w:rsidRPr="003A75B7" w:rsidRDefault="005A458C" w:rsidP="00F52653">
      <w:pPr>
        <w:pStyle w:val="par1"/>
        <w:tabs>
          <w:tab w:val="clear" w:pos="720"/>
        </w:tabs>
        <w:spacing w:after="0" w:line="240" w:lineRule="auto"/>
        <w:rPr>
          <w:szCs w:val="22"/>
        </w:rPr>
      </w:pPr>
      <w:r w:rsidRPr="003A75B7">
        <w:rPr>
          <w:szCs w:val="22"/>
        </w:rPr>
        <w:t xml:space="preserve">6.02 </w:t>
      </w:r>
      <w:r w:rsidRPr="003A75B7">
        <w:rPr>
          <w:szCs w:val="22"/>
        </w:rPr>
        <w:tab/>
        <w:t xml:space="preserve">It </w:t>
      </w:r>
      <w:r w:rsidR="00C942D1" w:rsidRPr="003A75B7">
        <w:rPr>
          <w:szCs w:val="22"/>
        </w:rPr>
        <w:t xml:space="preserve">shall </w:t>
      </w:r>
      <w:r w:rsidRPr="003A75B7">
        <w:rPr>
          <w:szCs w:val="22"/>
        </w:rPr>
        <w:t xml:space="preserve">be the </w:t>
      </w:r>
      <w:r w:rsidR="00C942D1" w:rsidRPr="003A75B7">
        <w:rPr>
          <w:szCs w:val="22"/>
        </w:rPr>
        <w:t xml:space="preserve">school </w:t>
      </w:r>
      <w:r w:rsidRPr="003A75B7">
        <w:rPr>
          <w:szCs w:val="22"/>
        </w:rPr>
        <w:t>district's/</w:t>
      </w:r>
      <w:r w:rsidR="00C942D1" w:rsidRPr="003A75B7">
        <w:rPr>
          <w:szCs w:val="22"/>
        </w:rPr>
        <w:t xml:space="preserve">charter school’s </w:t>
      </w:r>
      <w:r w:rsidRPr="003A75B7">
        <w:rPr>
          <w:szCs w:val="22"/>
        </w:rPr>
        <w:t xml:space="preserve">responsibility to ascertain whether all school buses purchased, leased, or under contract to the </w:t>
      </w:r>
      <w:r w:rsidR="00C942D1" w:rsidRPr="003A75B7">
        <w:rPr>
          <w:szCs w:val="22"/>
        </w:rPr>
        <w:t xml:space="preserve">school </w:t>
      </w:r>
      <w:r w:rsidRPr="003A75B7">
        <w:rPr>
          <w:szCs w:val="22"/>
        </w:rPr>
        <w:t>district</w:t>
      </w:r>
      <w:r w:rsidR="00C942D1" w:rsidRPr="003A75B7">
        <w:rPr>
          <w:szCs w:val="22"/>
        </w:rPr>
        <w:t>/charter school</w:t>
      </w:r>
      <w:r w:rsidRPr="003A75B7">
        <w:rPr>
          <w:szCs w:val="22"/>
        </w:rPr>
        <w:t xml:space="preserve"> meet all specifications of the Minimum Standards. This verification should be obtained at the time of delivery, in addition to the statement of compliance in the purchase bid, contract for or lease agreement. </w:t>
      </w:r>
    </w:p>
    <w:p w14:paraId="7302D149" w14:textId="77777777" w:rsidR="00F52653" w:rsidRPr="003A75B7" w:rsidRDefault="00F52653" w:rsidP="00F52653">
      <w:pPr>
        <w:pStyle w:val="par1"/>
        <w:spacing w:after="0" w:line="240" w:lineRule="auto"/>
        <w:rPr>
          <w:szCs w:val="22"/>
        </w:rPr>
      </w:pPr>
    </w:p>
    <w:p w14:paraId="4E23D0D5" w14:textId="77777777" w:rsidR="005A458C" w:rsidRPr="003A75B7" w:rsidRDefault="005A458C" w:rsidP="00F52653">
      <w:pPr>
        <w:pStyle w:val="par1"/>
        <w:spacing w:after="0" w:line="240" w:lineRule="auto"/>
        <w:rPr>
          <w:szCs w:val="22"/>
        </w:rPr>
      </w:pPr>
      <w:r w:rsidRPr="003A75B7">
        <w:rPr>
          <w:szCs w:val="22"/>
        </w:rPr>
        <w:t xml:space="preserve">6.03 </w:t>
      </w:r>
      <w:r w:rsidRPr="003A75B7">
        <w:rPr>
          <w:szCs w:val="22"/>
        </w:rPr>
        <w:tab/>
        <w:t xml:space="preserve">When selling a school transportation vehicle, it is the </w:t>
      </w:r>
      <w:r w:rsidR="00C942D1" w:rsidRPr="003A75B7">
        <w:rPr>
          <w:szCs w:val="22"/>
        </w:rPr>
        <w:t xml:space="preserve">school </w:t>
      </w:r>
      <w:r w:rsidRPr="003A75B7">
        <w:rPr>
          <w:szCs w:val="22"/>
        </w:rPr>
        <w:t>district's</w:t>
      </w:r>
      <w:r w:rsidR="00C942D1" w:rsidRPr="003A75B7">
        <w:rPr>
          <w:szCs w:val="22"/>
        </w:rPr>
        <w:t>/charter school’s</w:t>
      </w:r>
      <w:r w:rsidRPr="003A75B7">
        <w:rPr>
          <w:szCs w:val="22"/>
        </w:rPr>
        <w:t xml:space="preserve"> responsibility to eliminate the </w:t>
      </w:r>
      <w:r w:rsidR="00C942D1" w:rsidRPr="003A75B7">
        <w:rPr>
          <w:szCs w:val="22"/>
        </w:rPr>
        <w:t xml:space="preserve">school </w:t>
      </w:r>
      <w:r w:rsidRPr="003A75B7">
        <w:rPr>
          <w:szCs w:val="22"/>
        </w:rPr>
        <w:t>district's</w:t>
      </w:r>
      <w:r w:rsidR="00C942D1" w:rsidRPr="003A75B7">
        <w:rPr>
          <w:szCs w:val="22"/>
        </w:rPr>
        <w:t>/charter schools</w:t>
      </w:r>
      <w:r w:rsidRPr="003A75B7">
        <w:rPr>
          <w:szCs w:val="22"/>
        </w:rPr>
        <w:t xml:space="preserve"> full name from the vehicle.</w:t>
      </w:r>
    </w:p>
    <w:p w14:paraId="4F0F6A32" w14:textId="77777777" w:rsidR="00F52653" w:rsidRPr="003A75B7" w:rsidRDefault="00F52653" w:rsidP="00F52653">
      <w:pPr>
        <w:pStyle w:val="par1"/>
        <w:spacing w:after="0" w:line="240" w:lineRule="auto"/>
        <w:rPr>
          <w:szCs w:val="22"/>
        </w:rPr>
      </w:pPr>
    </w:p>
    <w:p w14:paraId="1D69F2CF" w14:textId="77777777" w:rsidR="005A458C" w:rsidRPr="003A75B7" w:rsidRDefault="005A458C" w:rsidP="00F52653">
      <w:pPr>
        <w:pStyle w:val="par1"/>
        <w:spacing w:after="0" w:line="240" w:lineRule="auto"/>
        <w:rPr>
          <w:szCs w:val="22"/>
        </w:rPr>
      </w:pPr>
      <w:r w:rsidRPr="003A75B7">
        <w:rPr>
          <w:szCs w:val="22"/>
        </w:rPr>
        <w:t xml:space="preserve">6.04 </w:t>
      </w:r>
      <w:r w:rsidRPr="003A75B7">
        <w:rPr>
          <w:szCs w:val="22"/>
        </w:rPr>
        <w:tab/>
        <w:t xml:space="preserve">Used school bus dealers shall register with the Colorado Department of Education, School Transportation Unit, certifying that only school transportation vehicles meeting or exceeding Colorado </w:t>
      </w:r>
      <w:r w:rsidR="00C942D1" w:rsidRPr="003A75B7">
        <w:rPr>
          <w:szCs w:val="22"/>
        </w:rPr>
        <w:t>Minimum S</w:t>
      </w:r>
      <w:r w:rsidRPr="003A75B7">
        <w:rPr>
          <w:szCs w:val="22"/>
        </w:rPr>
        <w:t>tandards will be sold. There shall be no fee to register.</w:t>
      </w:r>
    </w:p>
    <w:p w14:paraId="04949F3B" w14:textId="77777777" w:rsidR="00F52653" w:rsidRPr="003A75B7" w:rsidRDefault="00F52653" w:rsidP="00F52653">
      <w:pPr>
        <w:pStyle w:val="par1"/>
        <w:spacing w:after="0" w:line="240" w:lineRule="auto"/>
        <w:rPr>
          <w:szCs w:val="22"/>
        </w:rPr>
      </w:pPr>
    </w:p>
    <w:p w14:paraId="54AD5E78" w14:textId="77777777" w:rsidR="005A458C" w:rsidRPr="003A75B7" w:rsidRDefault="005A458C" w:rsidP="00F52653">
      <w:pPr>
        <w:pStyle w:val="par1"/>
        <w:spacing w:after="0" w:line="240" w:lineRule="auto"/>
        <w:rPr>
          <w:szCs w:val="22"/>
        </w:rPr>
      </w:pPr>
      <w:r w:rsidRPr="003A75B7">
        <w:rPr>
          <w:szCs w:val="22"/>
        </w:rPr>
        <w:t xml:space="preserve">6.05 </w:t>
      </w:r>
      <w:r w:rsidRPr="003A75B7">
        <w:rPr>
          <w:szCs w:val="22"/>
        </w:rPr>
        <w:tab/>
        <w:t>All school transportation vehicles must meet and continue to meet all applicable FMVSS in effect on the date of manufacture, per the date listed on the certification plate.</w:t>
      </w:r>
    </w:p>
    <w:p w14:paraId="1A0DF8BD" w14:textId="77777777" w:rsidR="00F52653" w:rsidRPr="003A75B7" w:rsidRDefault="00F52653" w:rsidP="00F52653">
      <w:pPr>
        <w:pStyle w:val="Title2"/>
        <w:spacing w:after="0" w:line="240" w:lineRule="auto"/>
      </w:pPr>
    </w:p>
    <w:p w14:paraId="250C27A7" w14:textId="77777777" w:rsidR="005A458C" w:rsidRPr="003A75B7" w:rsidRDefault="005A458C" w:rsidP="00F52653">
      <w:pPr>
        <w:pStyle w:val="Title2"/>
        <w:spacing w:after="0" w:line="240" w:lineRule="auto"/>
      </w:pPr>
      <w:r w:rsidRPr="003A75B7">
        <w:t>2251-R-7.00 Bus Delivery Requirements.</w:t>
      </w:r>
    </w:p>
    <w:p w14:paraId="5E5A05F6" w14:textId="77777777" w:rsidR="00F52653" w:rsidRPr="003A75B7" w:rsidRDefault="00F52653" w:rsidP="00F52653">
      <w:pPr>
        <w:pStyle w:val="par1"/>
        <w:spacing w:after="0" w:line="240" w:lineRule="auto"/>
        <w:rPr>
          <w:szCs w:val="22"/>
        </w:rPr>
      </w:pPr>
    </w:p>
    <w:p w14:paraId="3EA39578" w14:textId="77777777" w:rsidR="005A458C" w:rsidRPr="003A75B7" w:rsidRDefault="005A458C" w:rsidP="00F52653">
      <w:pPr>
        <w:pStyle w:val="par1"/>
        <w:spacing w:after="0" w:line="240" w:lineRule="auto"/>
        <w:rPr>
          <w:szCs w:val="22"/>
        </w:rPr>
      </w:pPr>
      <w:r w:rsidRPr="003A75B7">
        <w:rPr>
          <w:szCs w:val="22"/>
        </w:rPr>
        <w:t>7.01</w:t>
      </w:r>
      <w:r w:rsidRPr="003A75B7">
        <w:rPr>
          <w:szCs w:val="22"/>
        </w:rPr>
        <w:tab/>
        <w:t>The bus manufacturer shall provide the following materials and information for direct delivery to the customer upon request:</w:t>
      </w:r>
    </w:p>
    <w:p w14:paraId="24A9F409" w14:textId="77777777" w:rsidR="00F52653" w:rsidRPr="003A75B7" w:rsidRDefault="00F52653" w:rsidP="00F52653">
      <w:pPr>
        <w:pStyle w:val="par2"/>
        <w:spacing w:after="0" w:line="240" w:lineRule="auto"/>
        <w:rPr>
          <w:szCs w:val="22"/>
        </w:rPr>
      </w:pPr>
    </w:p>
    <w:p w14:paraId="2703D623" w14:textId="77777777" w:rsidR="005A458C" w:rsidRPr="003A75B7" w:rsidRDefault="005A458C" w:rsidP="00F52653">
      <w:pPr>
        <w:pStyle w:val="par2"/>
        <w:spacing w:after="0" w:line="240" w:lineRule="auto"/>
        <w:rPr>
          <w:szCs w:val="22"/>
        </w:rPr>
      </w:pPr>
      <w:r w:rsidRPr="003A75B7">
        <w:rPr>
          <w:szCs w:val="22"/>
        </w:rPr>
        <w:t>7.01(a)</w:t>
      </w:r>
      <w:r w:rsidRPr="003A75B7">
        <w:rPr>
          <w:szCs w:val="22"/>
        </w:rPr>
        <w:tab/>
        <w:t>Line set tickets for each individual unit including chassis and body,</w:t>
      </w:r>
    </w:p>
    <w:p w14:paraId="593AC086" w14:textId="77777777" w:rsidR="00F52653" w:rsidRPr="003A75B7" w:rsidRDefault="00F52653" w:rsidP="00F52653">
      <w:pPr>
        <w:pStyle w:val="par2"/>
        <w:spacing w:after="0" w:line="240" w:lineRule="auto"/>
        <w:rPr>
          <w:szCs w:val="22"/>
        </w:rPr>
      </w:pPr>
    </w:p>
    <w:p w14:paraId="3DF8BD48" w14:textId="77777777" w:rsidR="005A458C" w:rsidRPr="003A75B7" w:rsidRDefault="005A458C" w:rsidP="00F52653">
      <w:pPr>
        <w:pStyle w:val="par2"/>
        <w:spacing w:after="0" w:line="240" w:lineRule="auto"/>
        <w:rPr>
          <w:szCs w:val="22"/>
        </w:rPr>
      </w:pPr>
      <w:r w:rsidRPr="003A75B7">
        <w:rPr>
          <w:szCs w:val="22"/>
        </w:rPr>
        <w:t>7.01(b)</w:t>
      </w:r>
      <w:r w:rsidRPr="003A75B7">
        <w:rPr>
          <w:szCs w:val="22"/>
        </w:rPr>
        <w:tab/>
        <w:t>A copy of the pre-delivery service performed and verified by a checkout form for each individual unit,</w:t>
      </w:r>
    </w:p>
    <w:p w14:paraId="0A823C84" w14:textId="77777777" w:rsidR="00F52653" w:rsidRPr="003A75B7" w:rsidRDefault="00F52653" w:rsidP="00F52653">
      <w:pPr>
        <w:pStyle w:val="par2"/>
        <w:spacing w:after="0" w:line="240" w:lineRule="auto"/>
        <w:rPr>
          <w:szCs w:val="22"/>
        </w:rPr>
      </w:pPr>
    </w:p>
    <w:p w14:paraId="415840C3" w14:textId="77777777" w:rsidR="005A458C" w:rsidRPr="003A75B7" w:rsidRDefault="005A458C" w:rsidP="00F52653">
      <w:pPr>
        <w:pStyle w:val="par2"/>
        <w:spacing w:after="0" w:line="240" w:lineRule="auto"/>
        <w:rPr>
          <w:szCs w:val="22"/>
        </w:rPr>
      </w:pPr>
      <w:r w:rsidRPr="003A75B7">
        <w:rPr>
          <w:szCs w:val="22"/>
        </w:rPr>
        <w:t>7.01(c)</w:t>
      </w:r>
      <w:r w:rsidRPr="003A75B7">
        <w:rPr>
          <w:szCs w:val="22"/>
        </w:rPr>
        <w:tab/>
        <w:t xml:space="preserve">Warranty book and statement of warranty for each individual </w:t>
      </w:r>
      <w:r w:rsidR="00C438E0" w:rsidRPr="003A75B7">
        <w:rPr>
          <w:szCs w:val="22"/>
        </w:rPr>
        <w:t>unit</w:t>
      </w:r>
      <w:r w:rsidRPr="003A75B7">
        <w:rPr>
          <w:szCs w:val="22"/>
        </w:rPr>
        <w:t>,</w:t>
      </w:r>
    </w:p>
    <w:p w14:paraId="71B94424" w14:textId="77777777" w:rsidR="00F52653" w:rsidRPr="003A75B7" w:rsidRDefault="00F52653" w:rsidP="00F52653">
      <w:pPr>
        <w:pStyle w:val="par2"/>
        <w:spacing w:after="0" w:line="240" w:lineRule="auto"/>
        <w:rPr>
          <w:szCs w:val="22"/>
        </w:rPr>
      </w:pPr>
    </w:p>
    <w:p w14:paraId="6B7807F8" w14:textId="77777777" w:rsidR="005A458C" w:rsidRPr="003A75B7" w:rsidRDefault="005A458C" w:rsidP="00F52653">
      <w:pPr>
        <w:pStyle w:val="par2"/>
        <w:spacing w:after="0" w:line="240" w:lineRule="auto"/>
        <w:rPr>
          <w:szCs w:val="22"/>
        </w:rPr>
      </w:pPr>
      <w:r w:rsidRPr="003A75B7">
        <w:rPr>
          <w:szCs w:val="22"/>
        </w:rPr>
        <w:t>7.01(d)</w:t>
      </w:r>
      <w:r w:rsidRPr="003A75B7">
        <w:rPr>
          <w:szCs w:val="22"/>
        </w:rPr>
        <w:tab/>
        <w:t>Service manual</w:t>
      </w:r>
      <w:r w:rsidR="008654B2" w:rsidRPr="003A75B7">
        <w:rPr>
          <w:szCs w:val="22"/>
        </w:rPr>
        <w:t xml:space="preserve"> (hard copy or electronic copy)</w:t>
      </w:r>
      <w:r w:rsidRPr="003A75B7">
        <w:rPr>
          <w:szCs w:val="22"/>
        </w:rPr>
        <w:t xml:space="preserve"> for each individual unit or identical units</w:t>
      </w:r>
      <w:r w:rsidR="00C438E0" w:rsidRPr="003A75B7">
        <w:rPr>
          <w:szCs w:val="22"/>
        </w:rPr>
        <w:t xml:space="preserve"> for all major components of the bus (e.g., body, chassis, transmission, etc.)</w:t>
      </w:r>
      <w:r w:rsidRPr="003A75B7">
        <w:rPr>
          <w:szCs w:val="22"/>
        </w:rPr>
        <w:t>, and</w:t>
      </w:r>
    </w:p>
    <w:p w14:paraId="76D6AEB3" w14:textId="77777777" w:rsidR="00F52653" w:rsidRPr="003A75B7" w:rsidRDefault="00F52653" w:rsidP="00F52653">
      <w:pPr>
        <w:pStyle w:val="par2"/>
        <w:spacing w:after="0" w:line="240" w:lineRule="auto"/>
        <w:rPr>
          <w:szCs w:val="22"/>
        </w:rPr>
      </w:pPr>
    </w:p>
    <w:p w14:paraId="24F901BD" w14:textId="77777777" w:rsidR="005A458C" w:rsidRPr="003A75B7" w:rsidRDefault="005A458C" w:rsidP="00F52653">
      <w:pPr>
        <w:pStyle w:val="par2"/>
        <w:spacing w:after="0" w:line="240" w:lineRule="auto"/>
        <w:rPr>
          <w:szCs w:val="22"/>
        </w:rPr>
      </w:pPr>
      <w:r w:rsidRPr="003A75B7">
        <w:rPr>
          <w:szCs w:val="22"/>
        </w:rPr>
        <w:t>7.01(e)</w:t>
      </w:r>
      <w:r w:rsidRPr="003A75B7">
        <w:rPr>
          <w:szCs w:val="22"/>
        </w:rPr>
        <w:tab/>
        <w:t>Parts manual</w:t>
      </w:r>
      <w:r w:rsidR="008654B2" w:rsidRPr="003A75B7">
        <w:rPr>
          <w:szCs w:val="22"/>
        </w:rPr>
        <w:t xml:space="preserve"> (hard copy or electronic copy) </w:t>
      </w:r>
      <w:r w:rsidRPr="003A75B7">
        <w:rPr>
          <w:szCs w:val="22"/>
        </w:rPr>
        <w:t>for each individual unit or identical units</w:t>
      </w:r>
      <w:r w:rsidR="00C438E0" w:rsidRPr="003A75B7">
        <w:rPr>
          <w:szCs w:val="22"/>
        </w:rPr>
        <w:t xml:space="preserve"> for all major components of the bus (e.g., body, chassis, transmission, etc.)</w:t>
      </w:r>
      <w:r w:rsidRPr="003A75B7">
        <w:rPr>
          <w:szCs w:val="22"/>
        </w:rPr>
        <w:t>.</w:t>
      </w:r>
    </w:p>
    <w:p w14:paraId="7FC47B1C" w14:textId="77777777" w:rsidR="00F52653" w:rsidRPr="003A75B7" w:rsidRDefault="00F52653" w:rsidP="00F52653">
      <w:pPr>
        <w:spacing w:after="0" w:line="240" w:lineRule="auto"/>
        <w:rPr>
          <w:rFonts w:cs="Arial"/>
          <w:b/>
          <w:bCs/>
          <w:iCs/>
        </w:rPr>
      </w:pPr>
    </w:p>
    <w:p w14:paraId="2FB3DE01" w14:textId="77777777" w:rsidR="005A458C" w:rsidRPr="003A75B7" w:rsidRDefault="005A458C" w:rsidP="00F52653">
      <w:pPr>
        <w:spacing w:after="0" w:line="240" w:lineRule="auto"/>
        <w:rPr>
          <w:rFonts w:cs="Arial"/>
          <w:b/>
          <w:bCs/>
          <w:iCs/>
        </w:rPr>
      </w:pPr>
      <w:r w:rsidRPr="003A75B7">
        <w:rPr>
          <w:rFonts w:cs="Arial"/>
          <w:b/>
          <w:bCs/>
          <w:iCs/>
        </w:rPr>
        <w:lastRenderedPageBreak/>
        <w:t>BUS BODY AND CHASSIS</w:t>
      </w:r>
    </w:p>
    <w:p w14:paraId="22589785" w14:textId="77777777" w:rsidR="00F52653" w:rsidRPr="003A75B7" w:rsidRDefault="00F52653" w:rsidP="00F52653">
      <w:pPr>
        <w:spacing w:after="0" w:line="240" w:lineRule="auto"/>
        <w:ind w:left="1483" w:hanging="1483"/>
        <w:rPr>
          <w:rFonts w:cs="Arial"/>
          <w:b/>
        </w:rPr>
      </w:pPr>
    </w:p>
    <w:p w14:paraId="3BB983E9" w14:textId="77777777" w:rsidR="005A458C" w:rsidRPr="003A75B7" w:rsidRDefault="005A458C" w:rsidP="00F52653">
      <w:pPr>
        <w:spacing w:after="0" w:line="240" w:lineRule="auto"/>
        <w:ind w:left="1483" w:hanging="1483"/>
        <w:rPr>
          <w:rFonts w:cs="Arial"/>
          <w:b/>
        </w:rPr>
      </w:pPr>
      <w:r w:rsidRPr="003A75B7">
        <w:rPr>
          <w:rFonts w:cs="Arial"/>
          <w:b/>
        </w:rPr>
        <w:t>2251-R-8.00 Aisle</w:t>
      </w:r>
    </w:p>
    <w:p w14:paraId="57065D22" w14:textId="77777777" w:rsidR="00F52653" w:rsidRPr="003A75B7" w:rsidRDefault="00F52653" w:rsidP="00F52653">
      <w:pPr>
        <w:spacing w:after="0" w:line="240" w:lineRule="auto"/>
        <w:ind w:left="720" w:hanging="744"/>
        <w:rPr>
          <w:rFonts w:cs="Arial"/>
        </w:rPr>
      </w:pPr>
    </w:p>
    <w:p w14:paraId="2A2FB2E0" w14:textId="77777777" w:rsidR="005A458C" w:rsidRPr="003A75B7" w:rsidRDefault="005A458C" w:rsidP="00F52653">
      <w:pPr>
        <w:spacing w:after="0" w:line="240" w:lineRule="auto"/>
        <w:ind w:left="720" w:hanging="744"/>
        <w:rPr>
          <w:rFonts w:cs="Arial"/>
        </w:rPr>
      </w:pPr>
      <w:r w:rsidRPr="003A75B7">
        <w:rPr>
          <w:rFonts w:cs="Arial"/>
        </w:rPr>
        <w:t>8.01</w:t>
      </w:r>
      <w:r w:rsidRPr="003A75B7">
        <w:rPr>
          <w:rFonts w:cs="Arial"/>
        </w:rPr>
        <w:tab/>
        <w:t xml:space="preserve">Minimum aisle clearance between seats and to all emergency doors shall be 12 inches at seat level.  </w:t>
      </w:r>
    </w:p>
    <w:p w14:paraId="02EE06D5" w14:textId="77777777" w:rsidR="00F52653" w:rsidRPr="003A75B7" w:rsidRDefault="00F52653" w:rsidP="00F52653">
      <w:pPr>
        <w:spacing w:after="0" w:line="240" w:lineRule="auto"/>
        <w:ind w:left="720" w:hanging="744"/>
        <w:rPr>
          <w:rFonts w:cs="Arial"/>
        </w:rPr>
      </w:pPr>
    </w:p>
    <w:p w14:paraId="0088C97D" w14:textId="77777777" w:rsidR="005A458C" w:rsidRPr="003A75B7" w:rsidRDefault="005A458C" w:rsidP="00F52653">
      <w:pPr>
        <w:spacing w:after="0" w:line="240" w:lineRule="auto"/>
        <w:ind w:left="720" w:hanging="744"/>
        <w:rPr>
          <w:rFonts w:cs="Arial"/>
        </w:rPr>
      </w:pPr>
      <w:r w:rsidRPr="003A75B7">
        <w:rPr>
          <w:rFonts w:cs="Arial"/>
        </w:rPr>
        <w:t>8.02</w:t>
      </w:r>
      <w:r w:rsidRPr="003A75B7">
        <w:rPr>
          <w:rFonts w:cs="Arial"/>
        </w:rPr>
        <w:tab/>
        <w:t>On forward control (front engine) Type D buses, the aisle passage area shall not be less than 12 inches, measured from floor level up, between engine cover and any other object. Hold down fastening devices used on engine cover shall be designed to prevent hooking or catching on shoes or clothing.</w:t>
      </w:r>
    </w:p>
    <w:p w14:paraId="1AA6650E" w14:textId="77777777" w:rsidR="00F52653" w:rsidRPr="003A75B7" w:rsidRDefault="00F52653" w:rsidP="00F52653">
      <w:pPr>
        <w:pStyle w:val="Title2"/>
        <w:spacing w:after="0" w:line="240" w:lineRule="auto"/>
      </w:pPr>
    </w:p>
    <w:p w14:paraId="7C7F8DBD" w14:textId="77777777" w:rsidR="005A458C" w:rsidRPr="003A75B7" w:rsidRDefault="005A458C" w:rsidP="00F52653">
      <w:pPr>
        <w:pStyle w:val="Title2"/>
        <w:spacing w:after="0" w:line="240" w:lineRule="auto"/>
      </w:pPr>
      <w:r w:rsidRPr="003A75B7">
        <w:t xml:space="preserve">2251-R-9.00 Axles. </w:t>
      </w:r>
    </w:p>
    <w:p w14:paraId="446D7990" w14:textId="77777777" w:rsidR="00F52653" w:rsidRPr="003A75B7" w:rsidRDefault="00F52653" w:rsidP="00F52653">
      <w:pPr>
        <w:spacing w:after="0" w:line="240" w:lineRule="auto"/>
        <w:rPr>
          <w:rFonts w:cs="Arial"/>
        </w:rPr>
      </w:pPr>
    </w:p>
    <w:p w14:paraId="36DD5691" w14:textId="77777777" w:rsidR="005A458C" w:rsidRPr="003A75B7" w:rsidRDefault="005A458C" w:rsidP="00F52653">
      <w:pPr>
        <w:spacing w:after="0" w:line="240" w:lineRule="auto"/>
        <w:rPr>
          <w:rFonts w:cs="Arial"/>
        </w:rPr>
      </w:pPr>
      <w:r w:rsidRPr="003A75B7">
        <w:rPr>
          <w:rFonts w:cs="Arial"/>
        </w:rPr>
        <w:t xml:space="preserve">9.01 </w:t>
      </w:r>
      <w:r w:rsidRPr="003A75B7">
        <w:rPr>
          <w:rFonts w:cs="Arial"/>
        </w:rPr>
        <w:tab/>
        <w:t xml:space="preserve">Rear axle shall be single-speed. </w:t>
      </w:r>
    </w:p>
    <w:p w14:paraId="644EB691" w14:textId="77777777" w:rsidR="00F52653" w:rsidRPr="003A75B7" w:rsidRDefault="00F52653" w:rsidP="00F52653">
      <w:pPr>
        <w:spacing w:after="0" w:line="240" w:lineRule="auto"/>
        <w:ind w:left="1483" w:hanging="1483"/>
        <w:rPr>
          <w:rFonts w:cs="Arial"/>
          <w:b/>
        </w:rPr>
      </w:pPr>
    </w:p>
    <w:p w14:paraId="3ABEB3DD" w14:textId="77777777" w:rsidR="005A458C" w:rsidRPr="003A75B7" w:rsidRDefault="005A458C" w:rsidP="00F52653">
      <w:pPr>
        <w:spacing w:after="0" w:line="240" w:lineRule="auto"/>
        <w:ind w:left="1483" w:hanging="1483"/>
        <w:rPr>
          <w:rFonts w:cs="Arial"/>
          <w:b/>
        </w:rPr>
      </w:pPr>
      <w:r w:rsidRPr="003A75B7">
        <w:rPr>
          <w:rFonts w:cs="Arial"/>
          <w:b/>
        </w:rPr>
        <w:t>2251-R-10.00 Battery</w:t>
      </w:r>
    </w:p>
    <w:p w14:paraId="4107014C" w14:textId="77777777" w:rsidR="00F52653" w:rsidRPr="003A75B7" w:rsidRDefault="00F52653" w:rsidP="00F52653">
      <w:pPr>
        <w:spacing w:after="0" w:line="240" w:lineRule="auto"/>
        <w:ind w:left="720" w:hanging="744"/>
        <w:rPr>
          <w:rFonts w:cs="Arial"/>
        </w:rPr>
      </w:pPr>
    </w:p>
    <w:p w14:paraId="44C99C8C" w14:textId="77777777" w:rsidR="005A458C" w:rsidRPr="003A75B7" w:rsidRDefault="005A458C" w:rsidP="00F52653">
      <w:pPr>
        <w:spacing w:after="0" w:line="240" w:lineRule="auto"/>
        <w:ind w:left="720" w:hanging="744"/>
        <w:rPr>
          <w:rFonts w:cs="Arial"/>
        </w:rPr>
      </w:pPr>
      <w:r w:rsidRPr="003A75B7">
        <w:rPr>
          <w:rFonts w:cs="Arial"/>
        </w:rPr>
        <w:t>10.01</w:t>
      </w:r>
      <w:r w:rsidRPr="003A75B7">
        <w:rPr>
          <w:rFonts w:cs="Arial"/>
        </w:rPr>
        <w:tab/>
        <w:t>On Type B, C and D, a drawer-type pull out tray shall be provided to facilitate servicing or removal of battery(</w:t>
      </w:r>
      <w:proofErr w:type="spellStart"/>
      <w:r w:rsidRPr="003A75B7">
        <w:rPr>
          <w:rFonts w:cs="Arial"/>
        </w:rPr>
        <w:t>ies</w:t>
      </w:r>
      <w:proofErr w:type="spellEnd"/>
      <w:r w:rsidRPr="003A75B7">
        <w:rPr>
          <w:rFonts w:cs="Arial"/>
        </w:rPr>
        <w:t>) not used for the motive propulsion of the bus.  The battery(</w:t>
      </w:r>
      <w:proofErr w:type="spellStart"/>
      <w:r w:rsidRPr="003A75B7">
        <w:rPr>
          <w:rFonts w:cs="Arial"/>
        </w:rPr>
        <w:t>ies</w:t>
      </w:r>
      <w:proofErr w:type="spellEnd"/>
      <w:r w:rsidRPr="003A75B7">
        <w:rPr>
          <w:rFonts w:cs="Arial"/>
        </w:rPr>
        <w:t xml:space="preserve">) shall be enclosed by a vented compartment, provided with drain ports, a hold down carrier mounted </w:t>
      </w:r>
      <w:proofErr w:type="gramStart"/>
      <w:r w:rsidRPr="003A75B7">
        <w:rPr>
          <w:rFonts w:cs="Arial"/>
        </w:rPr>
        <w:t>so as to</w:t>
      </w:r>
      <w:proofErr w:type="gramEnd"/>
      <w:r w:rsidRPr="003A75B7">
        <w:rPr>
          <w:rFonts w:cs="Arial"/>
        </w:rPr>
        <w:t xml:space="preserve"> avoid blocking filler ports and a latching device to prevent accidental opening.  Under-coating shall be provided and applied to battery box.  Battery tray is to be equipped with a safety device to keep tray from sliding completely out.</w:t>
      </w:r>
    </w:p>
    <w:p w14:paraId="05877BD5" w14:textId="77777777" w:rsidR="00F52653" w:rsidRPr="003A75B7" w:rsidRDefault="00F52653" w:rsidP="00F52653">
      <w:pPr>
        <w:spacing w:after="0" w:line="240" w:lineRule="auto"/>
        <w:ind w:left="720" w:hanging="744"/>
        <w:rPr>
          <w:rFonts w:cs="Arial"/>
        </w:rPr>
      </w:pPr>
    </w:p>
    <w:p w14:paraId="39A64D1B" w14:textId="77777777" w:rsidR="005A458C" w:rsidRPr="003A75B7" w:rsidRDefault="005A458C" w:rsidP="00F52653">
      <w:pPr>
        <w:spacing w:after="0" w:line="240" w:lineRule="auto"/>
        <w:ind w:left="720" w:hanging="744"/>
        <w:rPr>
          <w:rFonts w:cs="Arial"/>
        </w:rPr>
      </w:pPr>
      <w:r w:rsidRPr="003A75B7">
        <w:rPr>
          <w:rFonts w:cs="Arial"/>
        </w:rPr>
        <w:t xml:space="preserve">10.02 </w:t>
      </w:r>
      <w:r w:rsidRPr="003A75B7">
        <w:rPr>
          <w:rFonts w:cs="Arial"/>
        </w:rPr>
        <w:tab/>
        <w:t>On Type A buses equipped with more than one battery, all batteries should be positioned in one location.</w:t>
      </w:r>
    </w:p>
    <w:p w14:paraId="3BE8DD86" w14:textId="77777777" w:rsidR="00F52653" w:rsidRPr="003A75B7" w:rsidRDefault="00F52653" w:rsidP="00F52653">
      <w:pPr>
        <w:spacing w:after="0" w:line="240" w:lineRule="auto"/>
        <w:ind w:left="720" w:hanging="744"/>
        <w:rPr>
          <w:rFonts w:cs="Arial"/>
        </w:rPr>
      </w:pPr>
    </w:p>
    <w:p w14:paraId="6F8739EA" w14:textId="77777777" w:rsidR="005A458C" w:rsidRPr="003A75B7" w:rsidRDefault="005A458C" w:rsidP="00F52653">
      <w:pPr>
        <w:spacing w:after="0" w:line="240" w:lineRule="auto"/>
        <w:ind w:left="720" w:hanging="744"/>
        <w:rPr>
          <w:b/>
        </w:rPr>
      </w:pPr>
      <w:r w:rsidRPr="003A75B7">
        <w:rPr>
          <w:rFonts w:cs="Arial"/>
        </w:rPr>
        <w:t>10.03</w:t>
      </w:r>
      <w:r w:rsidRPr="003A75B7">
        <w:rPr>
          <w:rFonts w:cs="Arial"/>
        </w:rPr>
        <w:tab/>
        <w:t xml:space="preserve">Batteries should be equipped with sufficient battery cable to allow the drawer-type pull out tray to fully extend. </w:t>
      </w:r>
    </w:p>
    <w:p w14:paraId="31C5B6DA" w14:textId="77777777" w:rsidR="00F52653" w:rsidRPr="003A75B7" w:rsidRDefault="00F52653" w:rsidP="00F52653">
      <w:pPr>
        <w:pStyle w:val="Default"/>
        <w:rPr>
          <w:rFonts w:asciiTheme="minorHAnsi" w:hAnsiTheme="minorHAnsi"/>
          <w:b/>
          <w:sz w:val="22"/>
          <w:szCs w:val="22"/>
        </w:rPr>
      </w:pPr>
    </w:p>
    <w:p w14:paraId="090491F4"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sz w:val="22"/>
          <w:szCs w:val="22"/>
        </w:rPr>
        <w:t>2251-R-</w:t>
      </w:r>
      <w:r w:rsidRPr="003A75B7">
        <w:rPr>
          <w:rFonts w:asciiTheme="minorHAnsi" w:hAnsiTheme="minorHAnsi"/>
          <w:b/>
          <w:bCs/>
          <w:color w:val="auto"/>
          <w:sz w:val="22"/>
          <w:szCs w:val="22"/>
        </w:rPr>
        <w:t xml:space="preserve">11.00 Brakes. </w:t>
      </w:r>
    </w:p>
    <w:p w14:paraId="0F5FFF6E" w14:textId="77777777" w:rsidR="005A458C" w:rsidRPr="003A75B7" w:rsidRDefault="005A458C" w:rsidP="00F52653">
      <w:pPr>
        <w:pStyle w:val="Default"/>
        <w:rPr>
          <w:rFonts w:asciiTheme="minorHAnsi" w:hAnsiTheme="minorHAnsi"/>
          <w:color w:val="auto"/>
          <w:sz w:val="22"/>
          <w:szCs w:val="22"/>
        </w:rPr>
      </w:pPr>
    </w:p>
    <w:p w14:paraId="70D6E4DE" w14:textId="77777777" w:rsidR="005A458C" w:rsidRPr="003A75B7" w:rsidRDefault="005A458C" w:rsidP="00F52653">
      <w:pPr>
        <w:pStyle w:val="Default"/>
        <w:tabs>
          <w:tab w:val="left" w:pos="540"/>
        </w:tabs>
        <w:rPr>
          <w:rFonts w:asciiTheme="minorHAnsi" w:hAnsiTheme="minorHAnsi"/>
          <w:color w:val="auto"/>
          <w:sz w:val="22"/>
          <w:szCs w:val="22"/>
        </w:rPr>
      </w:pPr>
      <w:r w:rsidRPr="003A75B7">
        <w:rPr>
          <w:rFonts w:asciiTheme="minorHAnsi" w:hAnsiTheme="minorHAnsi"/>
          <w:color w:val="auto"/>
          <w:sz w:val="22"/>
          <w:szCs w:val="22"/>
        </w:rPr>
        <w:t xml:space="preserve">11.01 Type C and D buses shall be equipped with full compressed air brake systems. </w:t>
      </w:r>
      <w:r w:rsidR="008654B2" w:rsidRPr="003A75B7">
        <w:rPr>
          <w:rFonts w:asciiTheme="minorHAnsi" w:hAnsiTheme="minorHAnsi"/>
          <w:color w:val="auto"/>
          <w:sz w:val="22"/>
          <w:szCs w:val="22"/>
        </w:rPr>
        <w:t xml:space="preserve"> Both </w:t>
      </w:r>
      <w:r w:rsidR="00FA70A0" w:rsidRPr="003A75B7">
        <w:rPr>
          <w:rFonts w:asciiTheme="minorHAnsi" w:hAnsiTheme="minorHAnsi"/>
          <w:color w:val="auto"/>
          <w:sz w:val="22"/>
          <w:szCs w:val="22"/>
        </w:rPr>
        <w:t xml:space="preserve">air </w:t>
      </w:r>
      <w:r w:rsidR="008654B2" w:rsidRPr="003A75B7">
        <w:rPr>
          <w:rFonts w:asciiTheme="minorHAnsi" w:hAnsiTheme="minorHAnsi"/>
          <w:color w:val="auto"/>
          <w:sz w:val="22"/>
          <w:szCs w:val="22"/>
        </w:rPr>
        <w:t xml:space="preserve">drum brake and </w:t>
      </w:r>
      <w:r w:rsidR="00FA70A0" w:rsidRPr="003A75B7">
        <w:rPr>
          <w:rFonts w:asciiTheme="minorHAnsi" w:hAnsiTheme="minorHAnsi"/>
          <w:color w:val="auto"/>
          <w:sz w:val="22"/>
          <w:szCs w:val="22"/>
        </w:rPr>
        <w:t xml:space="preserve">air </w:t>
      </w:r>
      <w:r w:rsidR="008654B2" w:rsidRPr="003A75B7">
        <w:rPr>
          <w:rFonts w:asciiTheme="minorHAnsi" w:hAnsiTheme="minorHAnsi"/>
          <w:color w:val="auto"/>
          <w:sz w:val="22"/>
          <w:szCs w:val="22"/>
        </w:rPr>
        <w:t>disc break applications are acceptable.</w:t>
      </w:r>
    </w:p>
    <w:p w14:paraId="7F17048B" w14:textId="77777777" w:rsidR="005A458C" w:rsidRPr="003A75B7" w:rsidRDefault="005A458C" w:rsidP="00F52653">
      <w:pPr>
        <w:pStyle w:val="Default"/>
        <w:rPr>
          <w:rFonts w:asciiTheme="minorHAnsi" w:hAnsiTheme="minorHAnsi"/>
          <w:color w:val="auto"/>
          <w:sz w:val="22"/>
          <w:szCs w:val="22"/>
        </w:rPr>
      </w:pPr>
    </w:p>
    <w:p w14:paraId="311637EA"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color w:val="auto"/>
          <w:sz w:val="22"/>
          <w:szCs w:val="22"/>
        </w:rPr>
        <w:t xml:space="preserve">11.02 Air brakes: </w:t>
      </w:r>
    </w:p>
    <w:p w14:paraId="3C6BE9BE" w14:textId="77777777" w:rsidR="005A458C" w:rsidRPr="003A75B7" w:rsidRDefault="005A458C" w:rsidP="00F52653">
      <w:pPr>
        <w:pStyle w:val="Default"/>
        <w:rPr>
          <w:rFonts w:asciiTheme="minorHAnsi" w:hAnsiTheme="minorHAnsi"/>
          <w:color w:val="auto"/>
          <w:sz w:val="22"/>
          <w:szCs w:val="22"/>
        </w:rPr>
      </w:pPr>
    </w:p>
    <w:p w14:paraId="12F300C8"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11.02(a) Compressors: On buses using full compressed air brakes for service, emergency, and parking brakes, the compressor shall be a standard production model with a minimum 12 cubic foot per minute displacement. </w:t>
      </w:r>
    </w:p>
    <w:p w14:paraId="0F71BB92" w14:textId="77777777" w:rsidR="005A458C" w:rsidRPr="003A75B7" w:rsidRDefault="005A458C" w:rsidP="00F52653">
      <w:pPr>
        <w:pStyle w:val="Default"/>
        <w:ind w:hanging="810"/>
        <w:rPr>
          <w:rFonts w:asciiTheme="minorHAnsi" w:hAnsiTheme="minorHAnsi"/>
          <w:color w:val="auto"/>
          <w:sz w:val="22"/>
          <w:szCs w:val="22"/>
        </w:rPr>
      </w:pPr>
    </w:p>
    <w:p w14:paraId="19358B63"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11.02(b) Moisture ejection valve: An automatic heated, moisture ejection valve or air drying system shall be properly installed. This is made to automatically eject moisture, sludge, and/or foreign matter and maintain clean, dry air lines. </w:t>
      </w:r>
    </w:p>
    <w:p w14:paraId="3631030C" w14:textId="77777777" w:rsidR="005A458C" w:rsidRPr="003A75B7" w:rsidRDefault="005A458C" w:rsidP="00F52653">
      <w:pPr>
        <w:pStyle w:val="Default"/>
        <w:ind w:left="540"/>
        <w:rPr>
          <w:rFonts w:asciiTheme="minorHAnsi" w:hAnsiTheme="minorHAnsi"/>
          <w:color w:val="auto"/>
          <w:sz w:val="22"/>
          <w:szCs w:val="22"/>
        </w:rPr>
      </w:pPr>
    </w:p>
    <w:p w14:paraId="114EB20A"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11.02(c) </w:t>
      </w:r>
      <w:r w:rsidRPr="003A75B7">
        <w:rPr>
          <w:rFonts w:asciiTheme="minorHAnsi" w:hAnsiTheme="minorHAnsi"/>
          <w:color w:val="auto"/>
          <w:sz w:val="22"/>
          <w:szCs w:val="22"/>
        </w:rPr>
        <w:tab/>
        <w:t xml:space="preserve">Control requirements: Control valve of the parking brake system shall be designed and constructed to conform </w:t>
      </w:r>
      <w:r w:rsidR="00627309" w:rsidRPr="003A75B7">
        <w:rPr>
          <w:rFonts w:asciiTheme="minorHAnsi" w:hAnsiTheme="minorHAnsi"/>
          <w:color w:val="auto"/>
          <w:sz w:val="22"/>
          <w:szCs w:val="22"/>
        </w:rPr>
        <w:t>to</w:t>
      </w:r>
      <w:r w:rsidRPr="003A75B7">
        <w:rPr>
          <w:rFonts w:asciiTheme="minorHAnsi" w:hAnsiTheme="minorHAnsi"/>
          <w:color w:val="auto"/>
          <w:sz w:val="22"/>
          <w:szCs w:val="22"/>
        </w:rPr>
        <w:t xml:space="preserve"> the following: </w:t>
      </w:r>
    </w:p>
    <w:p w14:paraId="1310D279" w14:textId="77777777" w:rsidR="005A458C" w:rsidRPr="003A75B7" w:rsidRDefault="005A458C" w:rsidP="00F52653">
      <w:pPr>
        <w:pStyle w:val="Default"/>
        <w:ind w:left="540"/>
        <w:rPr>
          <w:rFonts w:asciiTheme="minorHAnsi" w:hAnsiTheme="minorHAnsi"/>
          <w:color w:val="auto"/>
          <w:sz w:val="22"/>
          <w:szCs w:val="22"/>
        </w:rPr>
      </w:pPr>
    </w:p>
    <w:p w14:paraId="07671F36" w14:textId="77777777" w:rsidR="005A458C" w:rsidRPr="003A75B7" w:rsidRDefault="005A458C" w:rsidP="00F52653">
      <w:pPr>
        <w:pStyle w:val="Default"/>
        <w:ind w:left="1350"/>
        <w:rPr>
          <w:rFonts w:asciiTheme="minorHAnsi" w:hAnsiTheme="minorHAnsi"/>
          <w:color w:val="auto"/>
          <w:sz w:val="22"/>
          <w:szCs w:val="22"/>
        </w:rPr>
      </w:pPr>
      <w:r w:rsidRPr="003A75B7">
        <w:rPr>
          <w:rFonts w:asciiTheme="minorHAnsi" w:hAnsiTheme="minorHAnsi"/>
          <w:color w:val="auto"/>
          <w:sz w:val="22"/>
          <w:szCs w:val="22"/>
        </w:rPr>
        <w:t xml:space="preserve">11.02(c)(1) The parking brake control valve shall be visible to the driver and shall be mounted on the dash panel within 15 inches to the right of the steering column. </w:t>
      </w:r>
    </w:p>
    <w:p w14:paraId="1A251763" w14:textId="77777777" w:rsidR="005A458C" w:rsidRPr="003A75B7" w:rsidRDefault="005A458C" w:rsidP="00F52653">
      <w:pPr>
        <w:pStyle w:val="Default"/>
        <w:rPr>
          <w:rFonts w:asciiTheme="minorHAnsi" w:hAnsiTheme="minorHAnsi"/>
          <w:color w:val="auto"/>
          <w:sz w:val="22"/>
          <w:szCs w:val="22"/>
        </w:rPr>
      </w:pPr>
    </w:p>
    <w:p w14:paraId="1BFEF05B"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2251-R-12.00 Bumpers. </w:t>
      </w:r>
    </w:p>
    <w:p w14:paraId="1E57A02A" w14:textId="77777777" w:rsidR="005A458C" w:rsidRPr="003A75B7" w:rsidRDefault="005A458C" w:rsidP="00F52653">
      <w:pPr>
        <w:pStyle w:val="Default"/>
        <w:rPr>
          <w:rFonts w:asciiTheme="minorHAnsi" w:hAnsiTheme="minorHAnsi"/>
          <w:color w:val="auto"/>
          <w:sz w:val="22"/>
          <w:szCs w:val="22"/>
        </w:rPr>
      </w:pPr>
    </w:p>
    <w:p w14:paraId="22A81B37"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color w:val="auto"/>
          <w:sz w:val="22"/>
          <w:szCs w:val="22"/>
        </w:rPr>
        <w:t>12.01 Front bumper shall:</w:t>
      </w:r>
    </w:p>
    <w:p w14:paraId="2628CA0D" w14:textId="77777777" w:rsidR="005A458C" w:rsidRPr="003A75B7" w:rsidRDefault="005A458C" w:rsidP="00F52653">
      <w:pPr>
        <w:pStyle w:val="Default"/>
        <w:rPr>
          <w:rFonts w:asciiTheme="minorHAnsi" w:hAnsiTheme="minorHAnsi"/>
          <w:color w:val="auto"/>
          <w:sz w:val="22"/>
          <w:szCs w:val="22"/>
        </w:rPr>
      </w:pPr>
    </w:p>
    <w:p w14:paraId="05DC09A0"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12.01(a) Be at least 3/16 inch thick of pressed steel channel, one piece construction with minimum of </w:t>
      </w:r>
      <w:proofErr w:type="gramStart"/>
      <w:r w:rsidRPr="003A75B7">
        <w:rPr>
          <w:rFonts w:asciiTheme="minorHAnsi" w:hAnsiTheme="minorHAnsi"/>
          <w:color w:val="auto"/>
          <w:sz w:val="22"/>
          <w:szCs w:val="22"/>
        </w:rPr>
        <w:t>eight inch</w:t>
      </w:r>
      <w:proofErr w:type="gramEnd"/>
      <w:r w:rsidRPr="003A75B7">
        <w:rPr>
          <w:rFonts w:asciiTheme="minorHAnsi" w:hAnsiTheme="minorHAnsi"/>
          <w:color w:val="auto"/>
          <w:sz w:val="22"/>
          <w:szCs w:val="22"/>
        </w:rPr>
        <w:t xml:space="preserve"> width (high), except Type A buses under 14,500 GWVR. </w:t>
      </w:r>
    </w:p>
    <w:p w14:paraId="6569FBBD" w14:textId="77777777" w:rsidR="005A458C" w:rsidRPr="003A75B7" w:rsidRDefault="005A458C" w:rsidP="00F52653">
      <w:pPr>
        <w:pStyle w:val="Default"/>
        <w:ind w:left="1440" w:hanging="810"/>
        <w:rPr>
          <w:rFonts w:asciiTheme="minorHAnsi" w:hAnsiTheme="minorHAnsi"/>
          <w:color w:val="auto"/>
          <w:sz w:val="22"/>
          <w:szCs w:val="22"/>
        </w:rPr>
      </w:pPr>
    </w:p>
    <w:p w14:paraId="2DEB7FD7"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12.01(b) Be of extended design to offer maximum protection of fender lines without permitting snagging or hooking. </w:t>
      </w:r>
    </w:p>
    <w:p w14:paraId="3E943073" w14:textId="77777777" w:rsidR="005A458C" w:rsidRPr="003A75B7" w:rsidRDefault="005A458C" w:rsidP="00F52653">
      <w:pPr>
        <w:pStyle w:val="Default"/>
        <w:ind w:left="1440" w:hanging="810"/>
        <w:rPr>
          <w:rFonts w:asciiTheme="minorHAnsi" w:hAnsiTheme="minorHAnsi"/>
          <w:color w:val="auto"/>
          <w:sz w:val="22"/>
          <w:szCs w:val="22"/>
        </w:rPr>
      </w:pPr>
    </w:p>
    <w:p w14:paraId="56138158"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12.01(c) Be attached to the frame and extend forward of grille, head lamps, fender or hood sections to provide maximum protection. </w:t>
      </w:r>
    </w:p>
    <w:p w14:paraId="4555F771" w14:textId="77777777" w:rsidR="005A458C" w:rsidRPr="003A75B7" w:rsidRDefault="005A458C" w:rsidP="00F52653">
      <w:pPr>
        <w:pStyle w:val="Default"/>
        <w:ind w:left="1440" w:hanging="810"/>
        <w:rPr>
          <w:rFonts w:asciiTheme="minorHAnsi" w:hAnsiTheme="minorHAnsi"/>
          <w:color w:val="auto"/>
          <w:sz w:val="22"/>
          <w:szCs w:val="22"/>
        </w:rPr>
      </w:pPr>
    </w:p>
    <w:p w14:paraId="0E02882A" w14:textId="77777777" w:rsidR="005A458C" w:rsidRPr="003A75B7" w:rsidRDefault="005A458C" w:rsidP="00F52653">
      <w:pPr>
        <w:pStyle w:val="Default"/>
        <w:ind w:left="1440" w:hanging="810"/>
        <w:rPr>
          <w:rFonts w:asciiTheme="minorHAnsi" w:hAnsiTheme="minorHAnsi"/>
          <w:color w:val="auto"/>
          <w:sz w:val="22"/>
          <w:szCs w:val="22"/>
        </w:rPr>
      </w:pPr>
      <w:r w:rsidRPr="003A75B7">
        <w:rPr>
          <w:rFonts w:asciiTheme="minorHAnsi" w:hAnsiTheme="minorHAnsi"/>
          <w:color w:val="auto"/>
          <w:sz w:val="22"/>
          <w:szCs w:val="22"/>
        </w:rPr>
        <w:t xml:space="preserve">12.01(c) Be of sufficient strength to ensure that the front of the bus may be lifted by means of a bumper type jack without permanent deformation of the bumper. </w:t>
      </w:r>
    </w:p>
    <w:p w14:paraId="122E6C22" w14:textId="77777777" w:rsidR="005A458C" w:rsidRPr="003A75B7" w:rsidRDefault="005A458C" w:rsidP="00F52653">
      <w:pPr>
        <w:pStyle w:val="Default"/>
        <w:rPr>
          <w:rFonts w:asciiTheme="minorHAnsi" w:hAnsiTheme="minorHAnsi"/>
          <w:b/>
          <w:bCs/>
          <w:color w:val="auto"/>
          <w:sz w:val="22"/>
          <w:szCs w:val="22"/>
        </w:rPr>
      </w:pPr>
    </w:p>
    <w:p w14:paraId="19F702A9" w14:textId="77777777" w:rsidR="005A458C" w:rsidRPr="003A75B7" w:rsidRDefault="005A458C" w:rsidP="00F52653">
      <w:pPr>
        <w:pStyle w:val="Default"/>
        <w:rPr>
          <w:rFonts w:asciiTheme="minorHAnsi" w:hAnsiTheme="minorHAnsi"/>
          <w:bCs/>
          <w:color w:val="auto"/>
          <w:sz w:val="22"/>
          <w:szCs w:val="22"/>
        </w:rPr>
      </w:pPr>
      <w:r w:rsidRPr="003A75B7">
        <w:rPr>
          <w:rFonts w:asciiTheme="minorHAnsi" w:hAnsiTheme="minorHAnsi"/>
          <w:bCs/>
          <w:color w:val="auto"/>
          <w:sz w:val="22"/>
          <w:szCs w:val="22"/>
        </w:rPr>
        <w:t>12.02</w:t>
      </w:r>
      <w:r w:rsidRPr="003A75B7">
        <w:rPr>
          <w:rFonts w:asciiTheme="minorHAnsi" w:hAnsiTheme="minorHAnsi"/>
          <w:bCs/>
          <w:color w:val="auto"/>
          <w:sz w:val="22"/>
          <w:szCs w:val="22"/>
        </w:rPr>
        <w:tab/>
        <w:t>Rear bumper shall:</w:t>
      </w:r>
    </w:p>
    <w:p w14:paraId="342DCA9D" w14:textId="77777777" w:rsidR="00F52653" w:rsidRPr="003A75B7" w:rsidRDefault="00F52653" w:rsidP="00F52653">
      <w:pPr>
        <w:pStyle w:val="Default"/>
        <w:rPr>
          <w:rFonts w:asciiTheme="minorHAnsi" w:hAnsiTheme="minorHAnsi"/>
          <w:bCs/>
          <w:color w:val="auto"/>
          <w:sz w:val="22"/>
          <w:szCs w:val="22"/>
        </w:rPr>
      </w:pPr>
    </w:p>
    <w:p w14:paraId="5BC2ABDF" w14:textId="77777777" w:rsidR="005A458C" w:rsidRPr="003A75B7" w:rsidRDefault="005A458C" w:rsidP="00F52653">
      <w:pPr>
        <w:pStyle w:val="par1"/>
        <w:tabs>
          <w:tab w:val="clear" w:pos="720"/>
        </w:tabs>
        <w:spacing w:after="0" w:line="240" w:lineRule="auto"/>
        <w:ind w:left="1440" w:hanging="810"/>
        <w:rPr>
          <w:szCs w:val="22"/>
        </w:rPr>
      </w:pPr>
      <w:r w:rsidRPr="003A75B7">
        <w:rPr>
          <w:szCs w:val="22"/>
        </w:rPr>
        <w:t xml:space="preserve">12.02(a) Be of pressed steel channel or equivalent material, at least 3/16-inch thick, and shall be a minimum of 8 inches wide (high) on Type A </w:t>
      </w:r>
      <w:proofErr w:type="gramStart"/>
      <w:r w:rsidRPr="003A75B7">
        <w:rPr>
          <w:szCs w:val="22"/>
        </w:rPr>
        <w:t>buses, and</w:t>
      </w:r>
      <w:proofErr w:type="gramEnd"/>
      <w:r w:rsidRPr="003A75B7">
        <w:rPr>
          <w:szCs w:val="22"/>
        </w:rPr>
        <w:t xml:space="preserve"> shall be a minimum of 9 ½ inches wide (high) on Type B, C and D buses. </w:t>
      </w:r>
    </w:p>
    <w:p w14:paraId="564864C0" w14:textId="77777777" w:rsidR="00F52653" w:rsidRPr="003A75B7" w:rsidRDefault="00F52653" w:rsidP="00F52653">
      <w:pPr>
        <w:pStyle w:val="par1"/>
        <w:tabs>
          <w:tab w:val="clear" w:pos="720"/>
        </w:tabs>
        <w:spacing w:after="0" w:line="240" w:lineRule="auto"/>
        <w:ind w:left="1440" w:hanging="810"/>
        <w:rPr>
          <w:szCs w:val="22"/>
        </w:rPr>
      </w:pPr>
    </w:p>
    <w:p w14:paraId="324DF251" w14:textId="77777777" w:rsidR="005A458C" w:rsidRPr="003A75B7" w:rsidRDefault="005A458C" w:rsidP="00F52653">
      <w:pPr>
        <w:pStyle w:val="par1"/>
        <w:tabs>
          <w:tab w:val="clear" w:pos="720"/>
        </w:tabs>
        <w:spacing w:after="0" w:line="240" w:lineRule="auto"/>
        <w:ind w:left="1440" w:hanging="810"/>
        <w:rPr>
          <w:szCs w:val="22"/>
        </w:rPr>
      </w:pPr>
      <w:r w:rsidRPr="003A75B7">
        <w:rPr>
          <w:szCs w:val="22"/>
        </w:rPr>
        <w:t xml:space="preserve">12.02(b) Be wrapped around back corners of bus and extend forward at least 12 inches from rear-most point of body at floor line. </w:t>
      </w:r>
    </w:p>
    <w:p w14:paraId="7355DBB9" w14:textId="77777777" w:rsidR="00F52653" w:rsidRPr="003A75B7" w:rsidRDefault="00F52653" w:rsidP="00F52653">
      <w:pPr>
        <w:pStyle w:val="par1"/>
        <w:tabs>
          <w:tab w:val="clear" w:pos="720"/>
        </w:tabs>
        <w:spacing w:after="0" w:line="240" w:lineRule="auto"/>
        <w:ind w:left="1440" w:hanging="810"/>
        <w:rPr>
          <w:szCs w:val="22"/>
        </w:rPr>
      </w:pPr>
    </w:p>
    <w:p w14:paraId="3FDB414B" w14:textId="77777777" w:rsidR="005A458C" w:rsidRPr="003A75B7" w:rsidRDefault="005A458C" w:rsidP="00F52653">
      <w:pPr>
        <w:pStyle w:val="par1"/>
        <w:tabs>
          <w:tab w:val="clear" w:pos="720"/>
        </w:tabs>
        <w:spacing w:after="0" w:line="240" w:lineRule="auto"/>
        <w:ind w:left="1440" w:hanging="810"/>
        <w:rPr>
          <w:szCs w:val="22"/>
        </w:rPr>
      </w:pPr>
      <w:r w:rsidRPr="003A75B7">
        <w:rPr>
          <w:szCs w:val="22"/>
        </w:rPr>
        <w:t xml:space="preserve">12.02(c) Be fastened to chassis frame side rails in such a manner as to develop full strength of bumper section from rear or side impact. Bracing materials shall have an impact ratio comparable to that of bumper material and shall be fastened at the ends and radii of the bumper, attached to the side of the frame only, and not to body at any point. </w:t>
      </w:r>
    </w:p>
    <w:p w14:paraId="5964A21A" w14:textId="77777777" w:rsidR="00F52653" w:rsidRPr="003A75B7" w:rsidRDefault="00F52653" w:rsidP="00F52653">
      <w:pPr>
        <w:pStyle w:val="par1"/>
        <w:tabs>
          <w:tab w:val="clear" w:pos="720"/>
          <w:tab w:val="clear" w:pos="2160"/>
        </w:tabs>
        <w:spacing w:after="0" w:line="240" w:lineRule="auto"/>
        <w:ind w:left="1440" w:hanging="810"/>
        <w:rPr>
          <w:szCs w:val="22"/>
        </w:rPr>
      </w:pPr>
    </w:p>
    <w:p w14:paraId="04ABA0B5" w14:textId="77777777" w:rsidR="005A458C" w:rsidRPr="003A75B7" w:rsidRDefault="005A458C" w:rsidP="00F52653">
      <w:pPr>
        <w:pStyle w:val="par1"/>
        <w:tabs>
          <w:tab w:val="clear" w:pos="720"/>
          <w:tab w:val="clear" w:pos="2160"/>
        </w:tabs>
        <w:spacing w:after="0" w:line="240" w:lineRule="auto"/>
        <w:ind w:left="1440" w:hanging="810"/>
        <w:rPr>
          <w:szCs w:val="22"/>
        </w:rPr>
      </w:pPr>
      <w:r w:rsidRPr="003A75B7">
        <w:rPr>
          <w:szCs w:val="22"/>
        </w:rPr>
        <w:t xml:space="preserve">12.02(d) Extend beyond rear-most part of body surface at least one inch, measured at floor lines. </w:t>
      </w:r>
    </w:p>
    <w:p w14:paraId="4740EA63" w14:textId="77777777" w:rsidR="00F52653" w:rsidRPr="003A75B7" w:rsidRDefault="00F52653" w:rsidP="00F52653">
      <w:pPr>
        <w:pStyle w:val="par1"/>
        <w:tabs>
          <w:tab w:val="clear" w:pos="720"/>
          <w:tab w:val="clear" w:pos="2160"/>
        </w:tabs>
        <w:spacing w:after="0" w:line="240" w:lineRule="auto"/>
        <w:ind w:left="1440" w:hanging="810"/>
        <w:rPr>
          <w:szCs w:val="22"/>
        </w:rPr>
      </w:pPr>
    </w:p>
    <w:p w14:paraId="206CBF5E" w14:textId="77777777" w:rsidR="005A458C" w:rsidRPr="003A75B7" w:rsidRDefault="005A458C" w:rsidP="00F52653">
      <w:pPr>
        <w:pStyle w:val="par1"/>
        <w:tabs>
          <w:tab w:val="clear" w:pos="720"/>
          <w:tab w:val="clear" w:pos="2160"/>
        </w:tabs>
        <w:spacing w:after="0" w:line="240" w:lineRule="auto"/>
        <w:ind w:left="1440" w:hanging="810"/>
        <w:rPr>
          <w:szCs w:val="22"/>
        </w:rPr>
      </w:pPr>
      <w:r w:rsidRPr="003A75B7">
        <w:rPr>
          <w:szCs w:val="22"/>
        </w:rPr>
        <w:t>12.02(e) Not allow any</w:t>
      </w:r>
      <w:r w:rsidRPr="003A75B7">
        <w:rPr>
          <w:color w:val="FF0000"/>
          <w:szCs w:val="22"/>
        </w:rPr>
        <w:t xml:space="preserve"> </w:t>
      </w:r>
      <w:r w:rsidRPr="003A75B7">
        <w:rPr>
          <w:szCs w:val="22"/>
        </w:rPr>
        <w:t xml:space="preserve">spaces, projections, or cut-outs that will permit a hand hold or foot hold. </w:t>
      </w:r>
    </w:p>
    <w:p w14:paraId="06F6461B" w14:textId="77777777" w:rsidR="00F52653" w:rsidRPr="003A75B7" w:rsidRDefault="00F52653" w:rsidP="00F52653">
      <w:pPr>
        <w:pStyle w:val="par1"/>
        <w:tabs>
          <w:tab w:val="clear" w:pos="720"/>
          <w:tab w:val="clear" w:pos="2160"/>
        </w:tabs>
        <w:spacing w:after="0" w:line="240" w:lineRule="auto"/>
        <w:ind w:left="1440" w:hanging="810"/>
        <w:rPr>
          <w:szCs w:val="22"/>
        </w:rPr>
      </w:pPr>
    </w:p>
    <w:p w14:paraId="30EC1BD4" w14:textId="77777777" w:rsidR="005A458C" w:rsidRPr="003A75B7" w:rsidRDefault="005A458C" w:rsidP="00F52653">
      <w:pPr>
        <w:pStyle w:val="par1"/>
        <w:tabs>
          <w:tab w:val="clear" w:pos="720"/>
          <w:tab w:val="clear" w:pos="2160"/>
        </w:tabs>
        <w:spacing w:after="0" w:line="240" w:lineRule="auto"/>
        <w:ind w:left="1440" w:hanging="810"/>
        <w:rPr>
          <w:szCs w:val="22"/>
        </w:rPr>
      </w:pPr>
      <w:r w:rsidRPr="003A75B7">
        <w:rPr>
          <w:szCs w:val="22"/>
        </w:rPr>
        <w:t>12.02(</w:t>
      </w:r>
      <w:proofErr w:type="gramStart"/>
      <w:r w:rsidRPr="003A75B7">
        <w:rPr>
          <w:szCs w:val="22"/>
        </w:rPr>
        <w:t>f)  Have</w:t>
      </w:r>
      <w:proofErr w:type="gramEnd"/>
      <w:r w:rsidRPr="003A75B7">
        <w:rPr>
          <w:szCs w:val="22"/>
        </w:rPr>
        <w:t xml:space="preserve"> the front ends enclosed by end caps or other protective metal or have the ends rounded or tucked in, and shall be free from sharp edges or projections likely to cause injury or snagging. </w:t>
      </w:r>
    </w:p>
    <w:p w14:paraId="6CF45952" w14:textId="77777777" w:rsidR="00F52653" w:rsidRPr="003A75B7" w:rsidRDefault="00F52653" w:rsidP="00F52653">
      <w:pPr>
        <w:pStyle w:val="par1"/>
        <w:tabs>
          <w:tab w:val="clear" w:pos="720"/>
          <w:tab w:val="clear" w:pos="2160"/>
        </w:tabs>
        <w:spacing w:after="0" w:line="240" w:lineRule="auto"/>
        <w:ind w:left="1440" w:hanging="810"/>
        <w:rPr>
          <w:szCs w:val="22"/>
        </w:rPr>
      </w:pPr>
    </w:p>
    <w:p w14:paraId="75139FAA" w14:textId="77777777" w:rsidR="005A458C" w:rsidRPr="003A75B7" w:rsidRDefault="005A458C" w:rsidP="00F52653">
      <w:pPr>
        <w:pStyle w:val="par1"/>
        <w:tabs>
          <w:tab w:val="clear" w:pos="720"/>
          <w:tab w:val="clear" w:pos="2160"/>
        </w:tabs>
        <w:spacing w:after="0" w:line="240" w:lineRule="auto"/>
        <w:ind w:left="1440" w:hanging="810"/>
        <w:rPr>
          <w:szCs w:val="22"/>
        </w:rPr>
      </w:pPr>
      <w:r w:rsidRPr="003A75B7">
        <w:rPr>
          <w:szCs w:val="22"/>
        </w:rPr>
        <w:t>12.02(g) Have a gasket, rubber or equivalent, installed to close opening between the top of the rear bumper and body metal.</w:t>
      </w:r>
    </w:p>
    <w:p w14:paraId="0CE126C9" w14:textId="77777777" w:rsidR="00F52653" w:rsidRPr="003A75B7" w:rsidRDefault="00F52653" w:rsidP="00F52653">
      <w:pPr>
        <w:pStyle w:val="Default"/>
        <w:tabs>
          <w:tab w:val="left" w:pos="1440"/>
        </w:tabs>
        <w:ind w:left="1440" w:hanging="810"/>
        <w:rPr>
          <w:rFonts w:asciiTheme="minorHAnsi" w:eastAsia="Times New Roman" w:hAnsiTheme="minorHAnsi"/>
          <w:color w:val="auto"/>
          <w:sz w:val="22"/>
          <w:szCs w:val="22"/>
        </w:rPr>
      </w:pPr>
    </w:p>
    <w:p w14:paraId="3499A165" w14:textId="77777777" w:rsidR="005A458C" w:rsidRPr="003A75B7" w:rsidRDefault="005A458C" w:rsidP="00F52653">
      <w:pPr>
        <w:pStyle w:val="Default"/>
        <w:tabs>
          <w:tab w:val="left" w:pos="1440"/>
        </w:tabs>
        <w:ind w:left="1440" w:hanging="810"/>
        <w:rPr>
          <w:rFonts w:asciiTheme="minorHAnsi" w:eastAsia="Times New Roman" w:hAnsiTheme="minorHAnsi"/>
          <w:color w:val="auto"/>
          <w:sz w:val="22"/>
          <w:szCs w:val="22"/>
        </w:rPr>
      </w:pPr>
      <w:r w:rsidRPr="003A75B7">
        <w:rPr>
          <w:rFonts w:asciiTheme="minorHAnsi" w:eastAsia="Times New Roman" w:hAnsiTheme="minorHAnsi"/>
          <w:color w:val="auto"/>
          <w:sz w:val="22"/>
          <w:szCs w:val="22"/>
        </w:rPr>
        <w:t xml:space="preserve">12.02(h) Be of sufficient strength to permit being pushed by another vehicle of similar size. The bumper shall be of sufficient strength to ensure that the rear of the bus may be lifted by means of a bumper type jack without permanent deformation of the bumper. </w:t>
      </w:r>
    </w:p>
    <w:p w14:paraId="04D17843" w14:textId="77777777" w:rsidR="005A458C" w:rsidRPr="003A75B7" w:rsidRDefault="005A458C" w:rsidP="00F52653">
      <w:pPr>
        <w:pStyle w:val="Default"/>
        <w:tabs>
          <w:tab w:val="left" w:pos="1440"/>
        </w:tabs>
        <w:ind w:left="1440" w:hanging="810"/>
        <w:rPr>
          <w:rFonts w:asciiTheme="minorHAnsi" w:eastAsia="Times New Roman" w:hAnsiTheme="minorHAnsi"/>
          <w:color w:val="auto"/>
          <w:sz w:val="22"/>
          <w:szCs w:val="22"/>
        </w:rPr>
      </w:pPr>
    </w:p>
    <w:p w14:paraId="72FF4A46" w14:textId="77777777" w:rsidR="005A458C" w:rsidRPr="003A75B7" w:rsidRDefault="005A458C" w:rsidP="00F52653">
      <w:pPr>
        <w:pStyle w:val="Title2"/>
        <w:spacing w:after="0" w:line="240" w:lineRule="auto"/>
      </w:pPr>
      <w:r w:rsidRPr="003A75B7">
        <w:t>2251-R-13.00 Color.</w:t>
      </w:r>
    </w:p>
    <w:p w14:paraId="46D15884" w14:textId="77777777" w:rsidR="00F52653" w:rsidRPr="003A75B7" w:rsidRDefault="00F52653" w:rsidP="00F52653">
      <w:pPr>
        <w:pStyle w:val="par1"/>
        <w:spacing w:after="0" w:line="240" w:lineRule="auto"/>
        <w:rPr>
          <w:szCs w:val="22"/>
        </w:rPr>
      </w:pPr>
    </w:p>
    <w:p w14:paraId="683D87CF" w14:textId="77777777" w:rsidR="005A458C" w:rsidRPr="003A75B7" w:rsidRDefault="005A458C" w:rsidP="00F52653">
      <w:pPr>
        <w:pStyle w:val="par1"/>
        <w:spacing w:after="0" w:line="240" w:lineRule="auto"/>
        <w:rPr>
          <w:szCs w:val="22"/>
        </w:rPr>
      </w:pPr>
      <w:r w:rsidRPr="003A75B7">
        <w:rPr>
          <w:szCs w:val="22"/>
        </w:rPr>
        <w:t>13.01</w:t>
      </w:r>
      <w:r w:rsidRPr="003A75B7">
        <w:rPr>
          <w:szCs w:val="22"/>
        </w:rPr>
        <w:tab/>
        <w:t>All exterior metal shall be painted National School Bus Yellow (NSBY) with the exception of:</w:t>
      </w:r>
    </w:p>
    <w:p w14:paraId="1B8FF175"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7C2EE67F"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13.01(a)</w:t>
      </w:r>
      <w:r w:rsidRPr="003A75B7">
        <w:rPr>
          <w:szCs w:val="22"/>
        </w:rPr>
        <w:tab/>
        <w:t>Lettering and numbering shall be black, white, or yellow for bumper area.</w:t>
      </w:r>
    </w:p>
    <w:p w14:paraId="2E4DA3E7"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7395A1DE"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13.01(b)</w:t>
      </w:r>
      <w:r w:rsidRPr="003A75B7">
        <w:rPr>
          <w:szCs w:val="22"/>
        </w:rPr>
        <w:tab/>
        <w:t>Bumpers and frame shall be black</w:t>
      </w:r>
    </w:p>
    <w:p w14:paraId="4E6FB064"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2DCED827"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 xml:space="preserve">13.01(c) </w:t>
      </w:r>
      <w:r w:rsidRPr="003A75B7">
        <w:rPr>
          <w:szCs w:val="22"/>
        </w:rPr>
        <w:tab/>
        <w:t>Rub rails may be black or yellow at purchaser option</w:t>
      </w:r>
    </w:p>
    <w:p w14:paraId="73471240"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08942966"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 xml:space="preserve">13.01(d) </w:t>
      </w:r>
      <w:r w:rsidRPr="003A75B7">
        <w:rPr>
          <w:szCs w:val="22"/>
        </w:rPr>
        <w:tab/>
        <w:t>Background area for alternating flashing warning lamps shall be black</w:t>
      </w:r>
    </w:p>
    <w:p w14:paraId="3704E32E"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518C2D3B"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13.01(e)</w:t>
      </w:r>
      <w:r w:rsidRPr="003A75B7">
        <w:rPr>
          <w:szCs w:val="22"/>
        </w:rPr>
        <w:tab/>
        <w:t>The roof of the bus may be painted white, not to extend below the drip rails on the sides of the body.</w:t>
      </w:r>
    </w:p>
    <w:p w14:paraId="09B02241"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451EC7B8"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13.01(f)</w:t>
      </w:r>
      <w:r w:rsidRPr="003A75B7">
        <w:rPr>
          <w:szCs w:val="22"/>
        </w:rPr>
        <w:tab/>
        <w:t>Student window frames, posts and service door frame may be black.</w:t>
      </w:r>
    </w:p>
    <w:p w14:paraId="48E0A8D9" w14:textId="77777777" w:rsidR="00F52653" w:rsidRPr="003A75B7" w:rsidRDefault="00F52653" w:rsidP="00F52653">
      <w:pPr>
        <w:pStyle w:val="par1"/>
        <w:spacing w:after="0" w:line="240" w:lineRule="auto"/>
        <w:rPr>
          <w:szCs w:val="22"/>
        </w:rPr>
      </w:pPr>
    </w:p>
    <w:p w14:paraId="6DBA5FDA" w14:textId="77777777" w:rsidR="005A458C" w:rsidRPr="003A75B7" w:rsidRDefault="005A458C" w:rsidP="00F52653">
      <w:pPr>
        <w:pStyle w:val="par1"/>
        <w:spacing w:after="0" w:line="240" w:lineRule="auto"/>
        <w:rPr>
          <w:szCs w:val="22"/>
        </w:rPr>
      </w:pPr>
      <w:r w:rsidRPr="003A75B7">
        <w:rPr>
          <w:szCs w:val="22"/>
        </w:rPr>
        <w:t>13.02</w:t>
      </w:r>
      <w:r w:rsidRPr="003A75B7">
        <w:rPr>
          <w:szCs w:val="22"/>
        </w:rPr>
        <w:tab/>
        <w:t xml:space="preserve">Retro-Reflective material shall be installed on the bus conforming to the requirements of FMVSS 131. </w:t>
      </w:r>
    </w:p>
    <w:p w14:paraId="21FC11ED"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5E4881F2"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13.02(a)</w:t>
      </w:r>
      <w:r w:rsidRPr="003A75B7">
        <w:rPr>
          <w:szCs w:val="22"/>
        </w:rPr>
        <w:tab/>
        <w:t>Rear of bus body: strips of between 1 and 2 inch Retro-Reflective NSBY material shall be applied horizontally above the rear windows and above the rear bumper, extending from the rear emergency exit perimeter marking outward to the left and right rear corners of the bus, with vertical strips applied at the corners connecting the horizontal strips.</w:t>
      </w:r>
    </w:p>
    <w:p w14:paraId="1EADFA61" w14:textId="77777777" w:rsidR="00F52653" w:rsidRPr="003A75B7" w:rsidRDefault="00F52653" w:rsidP="00F52653">
      <w:pPr>
        <w:pStyle w:val="par2"/>
        <w:tabs>
          <w:tab w:val="clear" w:pos="720"/>
          <w:tab w:val="clear" w:pos="1440"/>
          <w:tab w:val="clear" w:pos="2160"/>
          <w:tab w:val="left" w:pos="1620"/>
        </w:tabs>
        <w:spacing w:after="0" w:line="240" w:lineRule="auto"/>
        <w:ind w:left="1620" w:hanging="900"/>
        <w:rPr>
          <w:szCs w:val="22"/>
        </w:rPr>
      </w:pPr>
    </w:p>
    <w:p w14:paraId="136B306F"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 xml:space="preserve">13.02(b) </w:t>
      </w:r>
      <w:r w:rsidRPr="003A75B7">
        <w:rPr>
          <w:szCs w:val="22"/>
        </w:rPr>
        <w:tab/>
        <w:t>"School Bus" signs: Shall be marked with Retro-Reflective NSBY material comprising</w:t>
      </w:r>
      <w:r w:rsidRPr="003A75B7">
        <w:rPr>
          <w:szCs w:val="22"/>
        </w:rPr>
        <w:br/>
        <w:t xml:space="preserve"> background for lettering of the front and/or rear "school bus" signs.</w:t>
      </w:r>
    </w:p>
    <w:p w14:paraId="122DD9F5"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p>
    <w:p w14:paraId="040F585C" w14:textId="77777777" w:rsidR="005A458C" w:rsidRPr="003A75B7" w:rsidRDefault="005A458C" w:rsidP="00F52653">
      <w:pPr>
        <w:pStyle w:val="par2"/>
        <w:tabs>
          <w:tab w:val="clear" w:pos="720"/>
          <w:tab w:val="clear" w:pos="1440"/>
          <w:tab w:val="clear" w:pos="2160"/>
          <w:tab w:val="left" w:pos="1620"/>
        </w:tabs>
        <w:spacing w:after="0" w:line="240" w:lineRule="auto"/>
        <w:ind w:left="1620" w:hanging="900"/>
        <w:rPr>
          <w:szCs w:val="22"/>
        </w:rPr>
      </w:pPr>
      <w:r w:rsidRPr="003A75B7">
        <w:rPr>
          <w:szCs w:val="22"/>
        </w:rPr>
        <w:t xml:space="preserve">13.02(c) </w:t>
      </w:r>
      <w:r w:rsidRPr="003A75B7">
        <w:rPr>
          <w:szCs w:val="22"/>
        </w:rPr>
        <w:tab/>
        <w:t xml:space="preserve">Sides of bus body: Shall be marked with Retro-Reflective NSBY material at least  1 ¾ </w:t>
      </w:r>
      <w:r w:rsidRPr="003A75B7">
        <w:rPr>
          <w:szCs w:val="22"/>
        </w:rPr>
        <w:br/>
        <w:t>inches in width, extending the length of the bus body and located (vertically) as close as practicable to the floor line.</w:t>
      </w:r>
    </w:p>
    <w:p w14:paraId="5BBD786B" w14:textId="77777777" w:rsidR="00F52653" w:rsidRPr="003A75B7" w:rsidRDefault="00F52653" w:rsidP="00F52653">
      <w:pPr>
        <w:pStyle w:val="Title2"/>
        <w:spacing w:after="0" w:line="240" w:lineRule="auto"/>
      </w:pPr>
    </w:p>
    <w:p w14:paraId="0EC18727" w14:textId="77777777" w:rsidR="005A458C" w:rsidRPr="003A75B7" w:rsidRDefault="005A458C" w:rsidP="00F52653">
      <w:pPr>
        <w:pStyle w:val="Title2"/>
        <w:spacing w:after="0" w:line="240" w:lineRule="auto"/>
      </w:pPr>
      <w:r w:rsidRPr="003A75B7">
        <w:t>2251-R-14.00 Construction.</w:t>
      </w:r>
    </w:p>
    <w:p w14:paraId="316A9452" w14:textId="77777777" w:rsidR="00F52653" w:rsidRPr="003A75B7" w:rsidRDefault="00F52653" w:rsidP="00F52653">
      <w:pPr>
        <w:pStyle w:val="par1"/>
        <w:tabs>
          <w:tab w:val="clear" w:pos="1440"/>
        </w:tabs>
        <w:spacing w:after="0" w:line="240" w:lineRule="auto"/>
        <w:rPr>
          <w:szCs w:val="22"/>
        </w:rPr>
      </w:pPr>
    </w:p>
    <w:p w14:paraId="60C8ED9F" w14:textId="77777777" w:rsidR="005A458C" w:rsidRPr="003A75B7" w:rsidRDefault="005A458C" w:rsidP="00F52653">
      <w:pPr>
        <w:pStyle w:val="par1"/>
        <w:tabs>
          <w:tab w:val="clear" w:pos="1440"/>
        </w:tabs>
        <w:spacing w:after="0" w:line="240" w:lineRule="auto"/>
        <w:rPr>
          <w:szCs w:val="22"/>
        </w:rPr>
      </w:pPr>
      <w:r w:rsidRPr="003A75B7">
        <w:rPr>
          <w:szCs w:val="22"/>
        </w:rPr>
        <w:t>14.01</w:t>
      </w:r>
      <w:r w:rsidRPr="003A75B7">
        <w:rPr>
          <w:szCs w:val="22"/>
        </w:rPr>
        <w:tab/>
        <w:t>All metal surfaces that will be painted shall be (in addition to above requirements) chemically cleaned, etched, zinc-phosphate-coated and zinc-chromate or epoxy primed or conditioned by equivalent process. Particular attention shall be given to lapped surfaces, welded connections of structural members, cut edges, punched or drilled hole areas in sheet metal, closed or box sections, unvented or undrained areas and surfaces subject to abrasion during vehicle operation.</w:t>
      </w:r>
    </w:p>
    <w:p w14:paraId="1750D2D1" w14:textId="77777777" w:rsidR="00F52653" w:rsidRPr="003A75B7" w:rsidRDefault="00F52653" w:rsidP="00F52653">
      <w:pPr>
        <w:pStyle w:val="par1"/>
        <w:spacing w:after="0" w:line="240" w:lineRule="auto"/>
        <w:rPr>
          <w:szCs w:val="22"/>
        </w:rPr>
      </w:pPr>
    </w:p>
    <w:p w14:paraId="12B45E8A" w14:textId="77777777" w:rsidR="005A458C" w:rsidRPr="003A75B7" w:rsidRDefault="005A458C" w:rsidP="00F52653">
      <w:pPr>
        <w:pStyle w:val="par1"/>
        <w:spacing w:after="0" w:line="240" w:lineRule="auto"/>
        <w:rPr>
          <w:szCs w:val="22"/>
        </w:rPr>
      </w:pPr>
      <w:r w:rsidRPr="003A75B7">
        <w:rPr>
          <w:szCs w:val="22"/>
        </w:rPr>
        <w:t>14.02</w:t>
      </w:r>
      <w:r w:rsidRPr="003A75B7">
        <w:rPr>
          <w:szCs w:val="22"/>
        </w:rPr>
        <w:tab/>
        <w:t>The floor shall be at least 14 gauge mill applied zinc-coated steel sheet and shall be on one plane.  There shall be a main floor cross member of at least 10 gauge steel or equivalent extending the full width of the floor plate and permanently attached. There shall be a minimum of two intermediate floor cross members of at least 16 gauge steel equally between the main floor cross members and permanently attached.</w:t>
      </w:r>
    </w:p>
    <w:p w14:paraId="2C9B99F8" w14:textId="77777777" w:rsidR="00F52653" w:rsidRPr="003A75B7" w:rsidRDefault="00F52653" w:rsidP="00F52653">
      <w:pPr>
        <w:pStyle w:val="par2"/>
        <w:tabs>
          <w:tab w:val="clear" w:pos="720"/>
        </w:tabs>
        <w:spacing w:after="0" w:line="240" w:lineRule="auto"/>
        <w:rPr>
          <w:szCs w:val="22"/>
        </w:rPr>
      </w:pPr>
    </w:p>
    <w:p w14:paraId="686E7DA8" w14:textId="77777777" w:rsidR="005A458C" w:rsidRPr="003A75B7" w:rsidRDefault="005A458C" w:rsidP="00F52653">
      <w:pPr>
        <w:pStyle w:val="par2"/>
        <w:tabs>
          <w:tab w:val="clear" w:pos="720"/>
        </w:tabs>
        <w:spacing w:after="0" w:line="240" w:lineRule="auto"/>
        <w:rPr>
          <w:szCs w:val="22"/>
        </w:rPr>
      </w:pPr>
      <w:r w:rsidRPr="003A75B7">
        <w:rPr>
          <w:szCs w:val="22"/>
        </w:rPr>
        <w:t>14.02(a) Type A buses 14,500 GVWR or less may use other metal or material with strength and corrosion resistance at least equivalent to all-steel construction as certified by the bus body manufacturer.</w:t>
      </w:r>
    </w:p>
    <w:p w14:paraId="71D78991" w14:textId="77777777" w:rsidR="00F52653" w:rsidRPr="003A75B7" w:rsidRDefault="00F52653" w:rsidP="00F52653">
      <w:pPr>
        <w:pStyle w:val="par2"/>
        <w:tabs>
          <w:tab w:val="clear" w:pos="1440"/>
        </w:tabs>
        <w:spacing w:after="0" w:line="240" w:lineRule="auto"/>
        <w:ind w:left="720"/>
        <w:rPr>
          <w:szCs w:val="22"/>
        </w:rPr>
      </w:pPr>
    </w:p>
    <w:p w14:paraId="74C58352" w14:textId="77777777" w:rsidR="005A458C" w:rsidRPr="003A75B7" w:rsidRDefault="005A458C" w:rsidP="00F52653">
      <w:pPr>
        <w:pStyle w:val="par2"/>
        <w:tabs>
          <w:tab w:val="clear" w:pos="1440"/>
        </w:tabs>
        <w:spacing w:after="0" w:line="240" w:lineRule="auto"/>
        <w:ind w:left="720"/>
        <w:rPr>
          <w:szCs w:val="22"/>
        </w:rPr>
      </w:pPr>
      <w:r w:rsidRPr="003A75B7">
        <w:rPr>
          <w:szCs w:val="22"/>
        </w:rPr>
        <w:t xml:space="preserve">14.03 </w:t>
      </w:r>
      <w:r w:rsidRPr="003A75B7">
        <w:rPr>
          <w:szCs w:val="22"/>
        </w:rPr>
        <w:tab/>
        <w:t xml:space="preserve">Subfloor shall be either 5 ply nominal 5/8 inches thick plywood, or a material of equal or greater strength and insulation R value and it will equal or exceed properties of exterior-type softwood plywood C-D grade, as specified in National Bureau of Standards (NBS) Product Standard 1-83. Type A buses, 14,500 GVWR or less, shall have nominal </w:t>
      </w:r>
      <w:r w:rsidR="00AA63D0" w:rsidRPr="003A75B7">
        <w:rPr>
          <w:szCs w:val="22"/>
        </w:rPr>
        <w:t xml:space="preserve">½ </w:t>
      </w:r>
      <w:r w:rsidRPr="003A75B7">
        <w:rPr>
          <w:szCs w:val="22"/>
        </w:rPr>
        <w:t xml:space="preserve">inch thick plywood or equivalent material equal to or exceeding properties listed above. </w:t>
      </w:r>
    </w:p>
    <w:p w14:paraId="584BE689" w14:textId="77777777" w:rsidR="00F52653" w:rsidRPr="003A75B7" w:rsidRDefault="00F52653" w:rsidP="00F52653">
      <w:pPr>
        <w:pStyle w:val="Default"/>
        <w:ind w:left="720" w:hanging="720"/>
        <w:rPr>
          <w:rFonts w:asciiTheme="minorHAnsi" w:hAnsiTheme="minorHAnsi"/>
          <w:color w:val="auto"/>
          <w:sz w:val="22"/>
          <w:szCs w:val="22"/>
        </w:rPr>
      </w:pPr>
    </w:p>
    <w:p w14:paraId="72D7F873"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14.04 </w:t>
      </w:r>
      <w:r w:rsidRPr="003A75B7">
        <w:rPr>
          <w:rFonts w:asciiTheme="minorHAnsi" w:hAnsiTheme="minorHAnsi"/>
          <w:color w:val="auto"/>
          <w:sz w:val="22"/>
          <w:szCs w:val="22"/>
        </w:rPr>
        <w:tab/>
        <w:t xml:space="preserve">Ceiling Panels: If the ceiling is constructed to contain lap joints, the forward panel shall be lapped by the rear panel and the exposed edges shall be beaded, hemmed, or flanged or otherwise treated to eliminate sharp edges. </w:t>
      </w:r>
    </w:p>
    <w:p w14:paraId="62633615" w14:textId="77777777" w:rsidR="005A458C" w:rsidRPr="003A75B7" w:rsidRDefault="005A458C" w:rsidP="00F52653">
      <w:pPr>
        <w:pStyle w:val="Default"/>
        <w:rPr>
          <w:rFonts w:asciiTheme="minorHAnsi" w:hAnsiTheme="minorHAnsi"/>
          <w:color w:val="auto"/>
          <w:sz w:val="22"/>
          <w:szCs w:val="22"/>
        </w:rPr>
      </w:pPr>
    </w:p>
    <w:p w14:paraId="131EA976"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14.05 </w:t>
      </w:r>
      <w:r w:rsidRPr="003A75B7">
        <w:rPr>
          <w:rFonts w:asciiTheme="minorHAnsi" w:hAnsiTheme="minorHAnsi"/>
          <w:color w:val="auto"/>
          <w:sz w:val="22"/>
          <w:szCs w:val="22"/>
        </w:rPr>
        <w:tab/>
        <w:t xml:space="preserve">All body components shall be designed and constructed so as to avoid the entrapment of moisture and dust. </w:t>
      </w:r>
    </w:p>
    <w:p w14:paraId="1A57C193" w14:textId="77777777" w:rsidR="005A458C" w:rsidRPr="003A75B7" w:rsidRDefault="005A458C" w:rsidP="00F52653">
      <w:pPr>
        <w:pStyle w:val="Default"/>
        <w:rPr>
          <w:rFonts w:asciiTheme="minorHAnsi" w:hAnsiTheme="minorHAnsi"/>
          <w:color w:val="auto"/>
          <w:sz w:val="22"/>
          <w:szCs w:val="22"/>
        </w:rPr>
      </w:pPr>
    </w:p>
    <w:p w14:paraId="33A9F69A" w14:textId="77777777" w:rsidR="00F52653" w:rsidRPr="003A75B7" w:rsidRDefault="00F52653" w:rsidP="00F52653">
      <w:pPr>
        <w:spacing w:after="0" w:line="240" w:lineRule="auto"/>
        <w:ind w:left="720" w:hanging="720"/>
        <w:rPr>
          <w:rFonts w:cs="Arial"/>
        </w:rPr>
      </w:pPr>
    </w:p>
    <w:p w14:paraId="1A662F64" w14:textId="77777777" w:rsidR="005A458C" w:rsidRPr="003A75B7" w:rsidRDefault="005A458C" w:rsidP="00F52653">
      <w:pPr>
        <w:spacing w:after="0" w:line="240" w:lineRule="auto"/>
        <w:ind w:left="720" w:hanging="720"/>
        <w:rPr>
          <w:rFonts w:cs="Arial"/>
        </w:rPr>
      </w:pPr>
      <w:r w:rsidRPr="003A75B7">
        <w:rPr>
          <w:rFonts w:cs="Arial"/>
        </w:rPr>
        <w:t xml:space="preserve">14.06 </w:t>
      </w:r>
      <w:r w:rsidRPr="003A75B7">
        <w:rPr>
          <w:rFonts w:cs="Arial"/>
        </w:rPr>
        <w:tab/>
        <w:t xml:space="preserve">All openings between chassis and passenger-carrying compartment made for any reason must be sealed. </w:t>
      </w:r>
    </w:p>
    <w:p w14:paraId="5D34C0B4" w14:textId="77777777" w:rsidR="00F52653" w:rsidRPr="003A75B7" w:rsidRDefault="00F52653" w:rsidP="00F52653">
      <w:pPr>
        <w:pStyle w:val="par2"/>
        <w:spacing w:after="0" w:line="240" w:lineRule="auto"/>
        <w:ind w:left="720"/>
        <w:rPr>
          <w:szCs w:val="22"/>
        </w:rPr>
      </w:pPr>
    </w:p>
    <w:p w14:paraId="4BD1AE21" w14:textId="77777777" w:rsidR="005A458C" w:rsidRPr="003A75B7" w:rsidRDefault="005A458C" w:rsidP="00F52653">
      <w:pPr>
        <w:pStyle w:val="par2"/>
        <w:spacing w:after="0" w:line="240" w:lineRule="auto"/>
        <w:ind w:left="720"/>
        <w:rPr>
          <w:szCs w:val="22"/>
        </w:rPr>
      </w:pPr>
      <w:r w:rsidRPr="003A75B7">
        <w:rPr>
          <w:szCs w:val="22"/>
        </w:rPr>
        <w:t xml:space="preserve">14.07  </w:t>
      </w:r>
      <w:r w:rsidRPr="003A75B7">
        <w:rPr>
          <w:szCs w:val="22"/>
        </w:rPr>
        <w:tab/>
      </w:r>
      <w:r w:rsidR="00860A26" w:rsidRPr="003A75B7">
        <w:rPr>
          <w:szCs w:val="22"/>
        </w:rPr>
        <w:t>On Type B, C, and D buses, t</w:t>
      </w:r>
      <w:r w:rsidRPr="003A75B7">
        <w:rPr>
          <w:szCs w:val="22"/>
        </w:rPr>
        <w:t>he bus body shall meet the test standards of the Kentucky Pole test.</w:t>
      </w:r>
    </w:p>
    <w:p w14:paraId="461201AD" w14:textId="77777777" w:rsidR="00F52653" w:rsidRPr="003A75B7" w:rsidRDefault="00F52653" w:rsidP="00F52653">
      <w:pPr>
        <w:pStyle w:val="par1"/>
        <w:spacing w:after="0" w:line="240" w:lineRule="auto"/>
        <w:rPr>
          <w:szCs w:val="22"/>
        </w:rPr>
      </w:pPr>
    </w:p>
    <w:p w14:paraId="3BD733F2" w14:textId="77777777" w:rsidR="005A458C" w:rsidRPr="003A75B7" w:rsidRDefault="005A458C" w:rsidP="00F52653">
      <w:pPr>
        <w:pStyle w:val="par1"/>
        <w:spacing w:after="0" w:line="240" w:lineRule="auto"/>
        <w:rPr>
          <w:szCs w:val="22"/>
        </w:rPr>
      </w:pPr>
      <w:r w:rsidRPr="003A75B7">
        <w:rPr>
          <w:szCs w:val="22"/>
        </w:rPr>
        <w:t>14.08</w:t>
      </w:r>
      <w:r w:rsidRPr="003A75B7">
        <w:rPr>
          <w:szCs w:val="22"/>
        </w:rPr>
        <w:tab/>
        <w:t>In addition to complying with FMVSS 220 test procedures, the</w:t>
      </w:r>
      <w:r w:rsidRPr="003A75B7">
        <w:rPr>
          <w:szCs w:val="22"/>
          <w:u w:val="single"/>
        </w:rPr>
        <w:t xml:space="preserve"> </w:t>
      </w:r>
      <w:r w:rsidRPr="003A75B7">
        <w:rPr>
          <w:szCs w:val="22"/>
        </w:rPr>
        <w:t>body manufacturers shall record and report the downward vertical movement of the force at 0, 25, 50, 75, and 100% of the maximum force (both loading and unloading). The expected force deflection curve is illustrated schematically in Figure 1a. Low load nonlinearities may indicate joint conformation; high load nonlinearities may indicate yielding structural members.</w:t>
      </w:r>
    </w:p>
    <w:p w14:paraId="49F0AC8C" w14:textId="77777777" w:rsidR="00F52653" w:rsidRPr="003A75B7" w:rsidRDefault="00F52653" w:rsidP="00F52653">
      <w:pPr>
        <w:pStyle w:val="par2"/>
        <w:tabs>
          <w:tab w:val="clear" w:pos="720"/>
          <w:tab w:val="left" w:pos="1530"/>
        </w:tabs>
        <w:spacing w:after="0" w:line="240" w:lineRule="auto"/>
        <w:ind w:left="1530" w:hanging="810"/>
        <w:rPr>
          <w:szCs w:val="22"/>
        </w:rPr>
      </w:pPr>
    </w:p>
    <w:p w14:paraId="31184456" w14:textId="77777777" w:rsidR="005A458C" w:rsidRPr="003A75B7" w:rsidRDefault="005A458C" w:rsidP="00F52653">
      <w:pPr>
        <w:pStyle w:val="par2"/>
        <w:tabs>
          <w:tab w:val="clear" w:pos="720"/>
          <w:tab w:val="left" w:pos="1530"/>
        </w:tabs>
        <w:spacing w:after="0" w:line="240" w:lineRule="auto"/>
        <w:ind w:left="1530" w:hanging="810"/>
        <w:rPr>
          <w:szCs w:val="22"/>
        </w:rPr>
      </w:pPr>
      <w:r w:rsidRPr="003A75B7">
        <w:rPr>
          <w:szCs w:val="22"/>
        </w:rPr>
        <w:t>14.08(a) A second load cycle shall be performed following the procedure given in the first paragraph. The expected force-deflection curve is illustrated schematically in Figure 1b. Any hysteresis following the initial shakedown will be revealed by this second cycle.</w:t>
      </w:r>
    </w:p>
    <w:p w14:paraId="0B026A0B" w14:textId="77777777" w:rsidR="005A458C" w:rsidRPr="003A75B7" w:rsidRDefault="005A458C" w:rsidP="00F52653">
      <w:pPr>
        <w:pStyle w:val="par1"/>
        <w:spacing w:after="0" w:line="240" w:lineRule="auto"/>
        <w:rPr>
          <w:szCs w:val="22"/>
        </w:rPr>
      </w:pPr>
      <w:r w:rsidRPr="003A75B7">
        <w:rPr>
          <w:szCs w:val="22"/>
        </w:rPr>
        <w:t xml:space="preserve">              </w:t>
      </w:r>
      <w:r w:rsidR="00E17C1F" w:rsidRPr="003A75B7">
        <w:rPr>
          <w:noProof/>
          <w:szCs w:val="22"/>
        </w:rPr>
        <w:drawing>
          <wp:inline distT="0" distB="0" distL="0" distR="0" wp14:anchorId="0CF968BF" wp14:editId="57340F9F">
            <wp:extent cx="3714750" cy="17716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771650"/>
                    </a:xfrm>
                    <a:prstGeom prst="rect">
                      <a:avLst/>
                    </a:prstGeom>
                    <a:noFill/>
                    <a:ln>
                      <a:noFill/>
                    </a:ln>
                  </pic:spPr>
                </pic:pic>
              </a:graphicData>
            </a:graphic>
          </wp:inline>
        </w:drawing>
      </w:r>
    </w:p>
    <w:p w14:paraId="76AAD074" w14:textId="77777777" w:rsidR="005A458C" w:rsidRPr="003A75B7" w:rsidRDefault="005A458C" w:rsidP="00F52653">
      <w:pPr>
        <w:pStyle w:val="upar3"/>
        <w:spacing w:after="0" w:line="240" w:lineRule="auto"/>
      </w:pPr>
      <w:r w:rsidRPr="003A75B7">
        <w:t>Figure 1. Static Load Test Load-Deflection Curves</w:t>
      </w:r>
    </w:p>
    <w:p w14:paraId="120BF5A5" w14:textId="77777777" w:rsidR="00F52653" w:rsidRPr="003A75B7" w:rsidRDefault="00F52653" w:rsidP="00F52653">
      <w:pPr>
        <w:pStyle w:val="par1"/>
        <w:spacing w:after="0" w:line="240" w:lineRule="auto"/>
        <w:rPr>
          <w:szCs w:val="22"/>
        </w:rPr>
      </w:pPr>
    </w:p>
    <w:p w14:paraId="6FDB6606" w14:textId="77777777" w:rsidR="005A458C" w:rsidRPr="003A75B7" w:rsidRDefault="005A458C" w:rsidP="00F52653">
      <w:pPr>
        <w:pStyle w:val="par1"/>
        <w:spacing w:after="0" w:line="240" w:lineRule="auto"/>
        <w:rPr>
          <w:szCs w:val="22"/>
        </w:rPr>
      </w:pPr>
      <w:r w:rsidRPr="003A75B7">
        <w:rPr>
          <w:szCs w:val="22"/>
        </w:rPr>
        <w:t>14.09</w:t>
      </w:r>
      <w:r w:rsidRPr="003A75B7">
        <w:rPr>
          <w:szCs w:val="22"/>
        </w:rPr>
        <w:tab/>
        <w:t>A diagonal (racking) load test shall be performed on Type A, B, C</w:t>
      </w:r>
      <w:r w:rsidR="00C942D1" w:rsidRPr="003A75B7">
        <w:rPr>
          <w:szCs w:val="22"/>
        </w:rPr>
        <w:t xml:space="preserve"> and</w:t>
      </w:r>
      <w:r w:rsidRPr="003A75B7">
        <w:rPr>
          <w:szCs w:val="22"/>
        </w:rPr>
        <w:t xml:space="preserve"> D school buses to assure adequate shear stiffness and strength of the bus body. Details of the test are provided below.</w:t>
      </w:r>
    </w:p>
    <w:p w14:paraId="4EE5DF07" w14:textId="77777777" w:rsidR="005A458C" w:rsidRPr="003A75B7" w:rsidRDefault="005A458C" w:rsidP="00F52653">
      <w:pPr>
        <w:pStyle w:val="upar2"/>
        <w:spacing w:after="0" w:line="240" w:lineRule="auto"/>
        <w:rPr>
          <w:szCs w:val="22"/>
        </w:rPr>
      </w:pPr>
      <w:r w:rsidRPr="003A75B7">
        <w:rPr>
          <w:szCs w:val="22"/>
        </w:rPr>
        <w:lastRenderedPageBreak/>
        <w:t>A two cycle loading sequence shall be conducted following the procedure described in Section 14.08.</w:t>
      </w:r>
    </w:p>
    <w:p w14:paraId="63A9EA47" w14:textId="77777777" w:rsidR="00F52653" w:rsidRPr="003A75B7" w:rsidRDefault="00F52653" w:rsidP="00F52653">
      <w:pPr>
        <w:pStyle w:val="upar2"/>
        <w:spacing w:after="0" w:line="240" w:lineRule="auto"/>
        <w:ind w:left="1440" w:hanging="720"/>
        <w:rPr>
          <w:szCs w:val="22"/>
        </w:rPr>
      </w:pPr>
    </w:p>
    <w:p w14:paraId="088DA4BA" w14:textId="77777777" w:rsidR="005A458C" w:rsidRPr="003A75B7" w:rsidRDefault="005A458C" w:rsidP="00F52653">
      <w:pPr>
        <w:pStyle w:val="upar2"/>
        <w:spacing w:after="0" w:line="240" w:lineRule="auto"/>
        <w:ind w:left="1440" w:hanging="720"/>
        <w:rPr>
          <w:szCs w:val="22"/>
        </w:rPr>
      </w:pPr>
      <w:r w:rsidRPr="003A75B7">
        <w:rPr>
          <w:szCs w:val="22"/>
        </w:rPr>
        <w:t xml:space="preserve">14.09(a) Requirements: When a force equal to 1 </w:t>
      </w:r>
      <w:r w:rsidR="00AA63D0" w:rsidRPr="003A75B7">
        <w:rPr>
          <w:szCs w:val="22"/>
        </w:rPr>
        <w:t xml:space="preserve">½ </w:t>
      </w:r>
      <w:r w:rsidRPr="003A75B7">
        <w:rPr>
          <w:szCs w:val="22"/>
        </w:rPr>
        <w:t>times the GVW is applied to the edge of the roof of the vehicle's body structure through a force application plate as specified in (b), Test Procedures:</w:t>
      </w:r>
    </w:p>
    <w:p w14:paraId="3CF51B82" w14:textId="77777777" w:rsidR="00F52653" w:rsidRPr="003A75B7" w:rsidRDefault="00F52653" w:rsidP="00F52653">
      <w:pPr>
        <w:pStyle w:val="par3"/>
        <w:spacing w:after="0" w:line="240" w:lineRule="auto"/>
        <w:ind w:left="1440" w:firstLine="0"/>
        <w:rPr>
          <w:szCs w:val="22"/>
        </w:rPr>
      </w:pPr>
    </w:p>
    <w:p w14:paraId="222D1CF3" w14:textId="77777777" w:rsidR="005A458C" w:rsidRPr="003A75B7" w:rsidRDefault="005A458C" w:rsidP="00F52653">
      <w:pPr>
        <w:pStyle w:val="par3"/>
        <w:spacing w:after="0" w:line="240" w:lineRule="auto"/>
        <w:ind w:left="1440" w:firstLine="0"/>
        <w:rPr>
          <w:szCs w:val="22"/>
        </w:rPr>
      </w:pPr>
      <w:r w:rsidRPr="003A75B7">
        <w:rPr>
          <w:szCs w:val="22"/>
        </w:rPr>
        <w:t>14.09(a)(1) The diagonal movement of the force at any point on the application plate shall not exceed 5 1/8 inches; and</w:t>
      </w:r>
    </w:p>
    <w:p w14:paraId="37BC5E22" w14:textId="77777777" w:rsidR="00F52653" w:rsidRPr="003A75B7" w:rsidRDefault="00F52653" w:rsidP="00F52653">
      <w:pPr>
        <w:pStyle w:val="par3"/>
        <w:spacing w:after="0" w:line="240" w:lineRule="auto"/>
        <w:ind w:left="1440" w:firstLine="0"/>
        <w:rPr>
          <w:szCs w:val="22"/>
        </w:rPr>
      </w:pPr>
    </w:p>
    <w:p w14:paraId="50741F9C" w14:textId="77777777" w:rsidR="005A458C" w:rsidRPr="003A75B7" w:rsidRDefault="005A458C" w:rsidP="00F52653">
      <w:pPr>
        <w:pStyle w:val="par3"/>
        <w:spacing w:after="0" w:line="240" w:lineRule="auto"/>
        <w:ind w:left="1440" w:firstLine="0"/>
        <w:rPr>
          <w:szCs w:val="22"/>
        </w:rPr>
      </w:pPr>
      <w:r w:rsidRPr="003A75B7">
        <w:rPr>
          <w:szCs w:val="22"/>
        </w:rPr>
        <w:t>14.09(a)(2) Each emergency exit of the vehicle provided in accordance with FMVSS 217 shall be capable of operation as specified in that standard during the full application of the force and after release of the force.</w:t>
      </w:r>
    </w:p>
    <w:p w14:paraId="11ED74AC" w14:textId="77777777" w:rsidR="00F52653" w:rsidRPr="003A75B7" w:rsidRDefault="00F52653" w:rsidP="00F52653">
      <w:pPr>
        <w:pStyle w:val="par2"/>
        <w:spacing w:after="0" w:line="240" w:lineRule="auto"/>
        <w:rPr>
          <w:szCs w:val="22"/>
        </w:rPr>
      </w:pPr>
    </w:p>
    <w:p w14:paraId="5DA1AB85" w14:textId="77777777" w:rsidR="005A458C" w:rsidRPr="003A75B7" w:rsidRDefault="005A458C" w:rsidP="00F52653">
      <w:pPr>
        <w:pStyle w:val="par2"/>
        <w:spacing w:after="0" w:line="240" w:lineRule="auto"/>
        <w:rPr>
          <w:szCs w:val="22"/>
        </w:rPr>
      </w:pPr>
      <w:r w:rsidRPr="003A75B7">
        <w:rPr>
          <w:szCs w:val="22"/>
        </w:rPr>
        <w:t>14.09(b) Test Procedures: Each vehicle shall be capable of meeting the requirements of (1) and (2) when tested in accordance with the procedures set forth below.</w:t>
      </w:r>
    </w:p>
    <w:p w14:paraId="1E3E00A2" w14:textId="77777777" w:rsidR="00F52653" w:rsidRPr="003A75B7" w:rsidRDefault="00F52653" w:rsidP="00F52653">
      <w:pPr>
        <w:pStyle w:val="par3"/>
        <w:spacing w:after="0" w:line="240" w:lineRule="auto"/>
        <w:ind w:left="1440" w:firstLine="0"/>
        <w:rPr>
          <w:szCs w:val="22"/>
        </w:rPr>
      </w:pPr>
    </w:p>
    <w:p w14:paraId="4BAB0F3B" w14:textId="77777777" w:rsidR="005A458C" w:rsidRPr="003A75B7" w:rsidRDefault="005A458C" w:rsidP="00F52653">
      <w:pPr>
        <w:pStyle w:val="par3"/>
        <w:spacing w:after="0" w:line="240" w:lineRule="auto"/>
        <w:ind w:left="1440" w:firstLine="0"/>
        <w:rPr>
          <w:szCs w:val="22"/>
        </w:rPr>
      </w:pPr>
      <w:r w:rsidRPr="003A75B7">
        <w:rPr>
          <w:szCs w:val="22"/>
        </w:rPr>
        <w:t>14.09(b)(1) The vehicle shall be supported on a rigid surface along the lower edge of the frame or along the body sills in the absence of a frame.</w:t>
      </w:r>
    </w:p>
    <w:p w14:paraId="7C74361A" w14:textId="77777777" w:rsidR="00F52653" w:rsidRPr="003A75B7" w:rsidRDefault="00F52653" w:rsidP="00F52653">
      <w:pPr>
        <w:pStyle w:val="par3"/>
        <w:spacing w:after="0" w:line="240" w:lineRule="auto"/>
        <w:ind w:left="1440" w:firstLine="0"/>
        <w:rPr>
          <w:szCs w:val="22"/>
        </w:rPr>
      </w:pPr>
    </w:p>
    <w:p w14:paraId="114C8453" w14:textId="77777777" w:rsidR="005A458C" w:rsidRPr="003A75B7" w:rsidRDefault="005A458C" w:rsidP="00F52653">
      <w:pPr>
        <w:pStyle w:val="par3"/>
        <w:spacing w:after="0" w:line="240" w:lineRule="auto"/>
        <w:ind w:left="1440" w:firstLine="0"/>
        <w:rPr>
          <w:szCs w:val="22"/>
        </w:rPr>
      </w:pPr>
      <w:r w:rsidRPr="003A75B7">
        <w:rPr>
          <w:szCs w:val="22"/>
        </w:rPr>
        <w:t>14.09(b)(2) The load shall be applied through a force application plate that is flat and rigid. The dimensions of the plate shall be chosen to assure that the plate edges never make contact with the vehicle skin during testing. A typical width is 18 inches.  A typical length is 20 inches less than the length of the vehicle's roof measured along its longitudinal centerline.</w:t>
      </w:r>
    </w:p>
    <w:p w14:paraId="3F7D27D0" w14:textId="77777777" w:rsidR="00F52653" w:rsidRPr="003A75B7" w:rsidRDefault="00F52653" w:rsidP="00F52653">
      <w:pPr>
        <w:pStyle w:val="par3"/>
        <w:spacing w:after="0" w:line="240" w:lineRule="auto"/>
        <w:ind w:left="1440" w:firstLine="0"/>
        <w:rPr>
          <w:szCs w:val="22"/>
        </w:rPr>
      </w:pPr>
    </w:p>
    <w:p w14:paraId="3F6D313A" w14:textId="77777777" w:rsidR="005A458C" w:rsidRPr="003A75B7" w:rsidRDefault="005A458C" w:rsidP="00F52653">
      <w:pPr>
        <w:pStyle w:val="par3"/>
        <w:spacing w:after="0" w:line="240" w:lineRule="auto"/>
        <w:ind w:left="1440" w:firstLine="0"/>
        <w:rPr>
          <w:szCs w:val="22"/>
        </w:rPr>
      </w:pPr>
      <w:r w:rsidRPr="003A75B7">
        <w:rPr>
          <w:szCs w:val="22"/>
        </w:rPr>
        <w:t>14.09(b)(3) Place the force application plate in contact with the edge of the vehicle roof. Orient the plate so that its flat, rigid surface is perpendicular to a diagonal line connecting the most distant points on an interior cross section of the vehicle. The rear edge of the plate shall be positioned approximately 20 inches from the rear edge of the vehicle roof. A temporary stand may be used to support the plate until a force is applied.</w:t>
      </w:r>
    </w:p>
    <w:p w14:paraId="5B064FAA" w14:textId="77777777" w:rsidR="00F52653" w:rsidRPr="003A75B7" w:rsidRDefault="00F52653" w:rsidP="00F52653">
      <w:pPr>
        <w:pStyle w:val="par3"/>
        <w:spacing w:after="0" w:line="240" w:lineRule="auto"/>
        <w:ind w:left="1440" w:firstLine="0"/>
        <w:rPr>
          <w:szCs w:val="22"/>
        </w:rPr>
      </w:pPr>
    </w:p>
    <w:p w14:paraId="1C2B258B" w14:textId="77777777" w:rsidR="005A458C" w:rsidRPr="003A75B7" w:rsidRDefault="005A458C" w:rsidP="00F52653">
      <w:pPr>
        <w:pStyle w:val="par3"/>
        <w:spacing w:after="0" w:line="240" w:lineRule="auto"/>
        <w:ind w:left="1440" w:firstLine="0"/>
        <w:rPr>
          <w:szCs w:val="22"/>
        </w:rPr>
      </w:pPr>
      <w:r w:rsidRPr="003A75B7">
        <w:rPr>
          <w:szCs w:val="22"/>
        </w:rPr>
        <w:t>14.09(b)(4) Apply an evenly distributed force in a diagonally downward direction through the force application plate at any rate not more than 0.5 inch per second, until a force of 500 pounds has been applied.</w:t>
      </w:r>
    </w:p>
    <w:p w14:paraId="3E4C17D8" w14:textId="77777777" w:rsidR="00F52653" w:rsidRPr="003A75B7" w:rsidRDefault="00F52653" w:rsidP="00F52653">
      <w:pPr>
        <w:pStyle w:val="par3"/>
        <w:spacing w:after="0" w:line="240" w:lineRule="auto"/>
        <w:ind w:left="1440" w:firstLine="0"/>
        <w:rPr>
          <w:szCs w:val="22"/>
        </w:rPr>
      </w:pPr>
    </w:p>
    <w:p w14:paraId="083B84DA" w14:textId="77777777" w:rsidR="005A458C" w:rsidRPr="003A75B7" w:rsidRDefault="005A458C" w:rsidP="00F52653">
      <w:pPr>
        <w:pStyle w:val="par3"/>
        <w:spacing w:after="0" w:line="240" w:lineRule="auto"/>
        <w:ind w:left="1440" w:firstLine="0"/>
        <w:rPr>
          <w:szCs w:val="22"/>
        </w:rPr>
      </w:pPr>
      <w:r w:rsidRPr="003A75B7">
        <w:rPr>
          <w:szCs w:val="22"/>
        </w:rPr>
        <w:t>14.09(b)(5) Apply additional force in a diagonally downward direction through the force application plate at a rate of not more than 0.5 inch per second until the force specified in (a) has been applied and maintain this application of force.</w:t>
      </w:r>
    </w:p>
    <w:p w14:paraId="6E644854" w14:textId="77777777" w:rsidR="00F52653" w:rsidRPr="003A75B7" w:rsidRDefault="00F52653" w:rsidP="00F52653">
      <w:pPr>
        <w:pStyle w:val="par3"/>
        <w:spacing w:after="0" w:line="240" w:lineRule="auto"/>
        <w:ind w:left="1440" w:firstLine="0"/>
        <w:rPr>
          <w:szCs w:val="22"/>
        </w:rPr>
      </w:pPr>
    </w:p>
    <w:p w14:paraId="1837B402" w14:textId="77777777" w:rsidR="005A458C" w:rsidRPr="003A75B7" w:rsidRDefault="005A458C" w:rsidP="00F52653">
      <w:pPr>
        <w:pStyle w:val="par3"/>
        <w:spacing w:after="0" w:line="240" w:lineRule="auto"/>
        <w:ind w:left="1440" w:firstLine="0"/>
        <w:rPr>
          <w:szCs w:val="22"/>
        </w:rPr>
      </w:pPr>
      <w:r w:rsidRPr="003A75B7">
        <w:rPr>
          <w:szCs w:val="22"/>
        </w:rPr>
        <w:t>14.09(b)(6) Measure the diagonal movement of any point on the force application plate which occurred during the application of force in accordance with (5) and open the emergency exits as specified in (a)(2).</w:t>
      </w:r>
    </w:p>
    <w:p w14:paraId="2C015D03" w14:textId="77777777" w:rsidR="005A458C" w:rsidRPr="003A75B7" w:rsidRDefault="005A458C" w:rsidP="00F52653">
      <w:pPr>
        <w:pStyle w:val="par3"/>
        <w:spacing w:after="0" w:line="240" w:lineRule="auto"/>
        <w:ind w:left="1440" w:firstLine="0"/>
        <w:rPr>
          <w:szCs w:val="22"/>
        </w:rPr>
      </w:pPr>
      <w:r w:rsidRPr="003A75B7">
        <w:rPr>
          <w:szCs w:val="22"/>
        </w:rPr>
        <w:t xml:space="preserve">14.09(b)(7) Release all diagonal force applied through the force application plate and operate the emergency exits as specified in </w:t>
      </w:r>
      <w:r w:rsidR="0034351B" w:rsidRPr="003A75B7">
        <w:rPr>
          <w:szCs w:val="22"/>
        </w:rPr>
        <w:t>14.09</w:t>
      </w:r>
      <w:r w:rsidRPr="003A75B7">
        <w:rPr>
          <w:szCs w:val="22"/>
        </w:rPr>
        <w:t>(a)(2).</w:t>
      </w:r>
    </w:p>
    <w:p w14:paraId="4B59FCFA" w14:textId="77777777" w:rsidR="00F52653" w:rsidRPr="003A75B7" w:rsidRDefault="00F52653" w:rsidP="00F52653">
      <w:pPr>
        <w:pStyle w:val="par2"/>
        <w:spacing w:after="0" w:line="240" w:lineRule="auto"/>
        <w:rPr>
          <w:szCs w:val="22"/>
        </w:rPr>
      </w:pPr>
    </w:p>
    <w:p w14:paraId="564AE832" w14:textId="77777777" w:rsidR="005A458C" w:rsidRPr="003A75B7" w:rsidRDefault="005A458C" w:rsidP="00F52653">
      <w:pPr>
        <w:pStyle w:val="par2"/>
        <w:spacing w:after="0" w:line="240" w:lineRule="auto"/>
        <w:rPr>
          <w:szCs w:val="22"/>
        </w:rPr>
      </w:pPr>
      <w:r w:rsidRPr="003A75B7">
        <w:rPr>
          <w:szCs w:val="22"/>
        </w:rPr>
        <w:t>14.09(c) Test Conditions: The following conditions apply to the requirements specified in (3).</w:t>
      </w:r>
    </w:p>
    <w:p w14:paraId="12BABD27" w14:textId="77777777" w:rsidR="00F52653" w:rsidRPr="003A75B7" w:rsidRDefault="00F52653" w:rsidP="00F52653">
      <w:pPr>
        <w:pStyle w:val="par3"/>
        <w:spacing w:after="0" w:line="240" w:lineRule="auto"/>
        <w:ind w:left="1440" w:firstLine="0"/>
        <w:rPr>
          <w:szCs w:val="22"/>
        </w:rPr>
      </w:pPr>
    </w:p>
    <w:p w14:paraId="20F745BB" w14:textId="77777777" w:rsidR="005A458C" w:rsidRPr="003A75B7" w:rsidRDefault="005A458C" w:rsidP="00F52653">
      <w:pPr>
        <w:pStyle w:val="par3"/>
        <w:spacing w:after="0" w:line="240" w:lineRule="auto"/>
        <w:ind w:left="1440" w:firstLine="0"/>
        <w:rPr>
          <w:szCs w:val="22"/>
        </w:rPr>
      </w:pPr>
      <w:r w:rsidRPr="003A75B7">
        <w:rPr>
          <w:szCs w:val="22"/>
        </w:rPr>
        <w:t>14.09(c)(1) Temperature: The ambient temperature is any level between 32 degrees Fahrenheit and 90 degrees Fahrenheit.</w:t>
      </w:r>
    </w:p>
    <w:p w14:paraId="493AD220" w14:textId="77777777" w:rsidR="00F52653" w:rsidRPr="003A75B7" w:rsidRDefault="00F52653" w:rsidP="00F52653">
      <w:pPr>
        <w:pStyle w:val="par3"/>
        <w:spacing w:after="0" w:line="240" w:lineRule="auto"/>
        <w:ind w:left="1440" w:firstLine="0"/>
        <w:rPr>
          <w:szCs w:val="22"/>
        </w:rPr>
      </w:pPr>
    </w:p>
    <w:p w14:paraId="709C027E" w14:textId="77777777" w:rsidR="005A458C" w:rsidRPr="003A75B7" w:rsidRDefault="005A458C" w:rsidP="00F52653">
      <w:pPr>
        <w:pStyle w:val="par3"/>
        <w:spacing w:after="0" w:line="240" w:lineRule="auto"/>
        <w:ind w:left="1440" w:firstLine="0"/>
        <w:rPr>
          <w:szCs w:val="22"/>
        </w:rPr>
      </w:pPr>
      <w:r w:rsidRPr="003A75B7">
        <w:rPr>
          <w:szCs w:val="22"/>
        </w:rPr>
        <w:t xml:space="preserve">14.09(c)(2) Windows and Doors: Vehicle windows, doors and emergency exits are in the </w:t>
      </w:r>
      <w:proofErr w:type="gramStart"/>
      <w:r w:rsidRPr="003A75B7">
        <w:rPr>
          <w:szCs w:val="22"/>
        </w:rPr>
        <w:t>fully-closed</w:t>
      </w:r>
      <w:proofErr w:type="gramEnd"/>
      <w:r w:rsidRPr="003A75B7">
        <w:rPr>
          <w:szCs w:val="22"/>
        </w:rPr>
        <w:t xml:space="preserve"> position and latched but not locked.</w:t>
      </w:r>
    </w:p>
    <w:p w14:paraId="2C18990E" w14:textId="77777777" w:rsidR="00F52653" w:rsidRPr="003A75B7" w:rsidRDefault="00F52653" w:rsidP="00F52653">
      <w:pPr>
        <w:pStyle w:val="par2"/>
        <w:spacing w:after="0" w:line="240" w:lineRule="auto"/>
        <w:rPr>
          <w:szCs w:val="22"/>
        </w:rPr>
      </w:pPr>
    </w:p>
    <w:p w14:paraId="46B47C89" w14:textId="77777777" w:rsidR="005A458C" w:rsidRPr="003A75B7" w:rsidRDefault="005A458C" w:rsidP="00F52653">
      <w:pPr>
        <w:pStyle w:val="par2"/>
        <w:spacing w:after="0" w:line="240" w:lineRule="auto"/>
        <w:rPr>
          <w:szCs w:val="22"/>
        </w:rPr>
      </w:pPr>
      <w:r w:rsidRPr="003A75B7">
        <w:rPr>
          <w:szCs w:val="22"/>
        </w:rPr>
        <w:t>14.09(d) An alternative method of testing for the racking load test shall be as follows:</w:t>
      </w:r>
    </w:p>
    <w:p w14:paraId="151A746E" w14:textId="77777777" w:rsidR="00F52653" w:rsidRPr="003A75B7" w:rsidRDefault="00F52653" w:rsidP="00F52653">
      <w:pPr>
        <w:pStyle w:val="upar3"/>
        <w:spacing w:after="0" w:line="240" w:lineRule="auto"/>
      </w:pPr>
    </w:p>
    <w:p w14:paraId="32F15F94" w14:textId="77777777" w:rsidR="005A458C" w:rsidRPr="003A75B7" w:rsidRDefault="005A458C" w:rsidP="00F52653">
      <w:pPr>
        <w:pStyle w:val="upar3"/>
        <w:spacing w:after="0" w:line="240" w:lineRule="auto"/>
      </w:pPr>
      <w:r w:rsidRPr="003A75B7">
        <w:t>14.09(d)(1) The racking load shall be applied along a line connecting the most distant points on a transverse cross section of the bus interior. It produces a shear distortion of the cross section as shown in figure 2.</w:t>
      </w:r>
    </w:p>
    <w:p w14:paraId="70EC6C68" w14:textId="77777777" w:rsidR="00F52653" w:rsidRPr="003A75B7" w:rsidRDefault="00F52653" w:rsidP="00F52653">
      <w:pPr>
        <w:pStyle w:val="upar3"/>
        <w:spacing w:after="0" w:line="240" w:lineRule="auto"/>
      </w:pPr>
    </w:p>
    <w:p w14:paraId="3907C219" w14:textId="77777777" w:rsidR="005A458C" w:rsidRPr="003A75B7" w:rsidRDefault="005A458C" w:rsidP="00F52653">
      <w:pPr>
        <w:pStyle w:val="upar3"/>
        <w:spacing w:after="0" w:line="240" w:lineRule="auto"/>
      </w:pPr>
      <w:r w:rsidRPr="003A75B7">
        <w:t>A representative method of loading which employs a hydraulic jack to load a two-frame test assembly is illustrated in figure 2.</w:t>
      </w:r>
    </w:p>
    <w:p w14:paraId="79AE1DB5" w14:textId="77777777" w:rsidR="00F52653" w:rsidRPr="003A75B7" w:rsidRDefault="00F52653" w:rsidP="00F52653">
      <w:pPr>
        <w:pStyle w:val="upar3"/>
        <w:spacing w:after="0" w:line="240" w:lineRule="auto"/>
      </w:pPr>
    </w:p>
    <w:p w14:paraId="27B6A6C9" w14:textId="77777777" w:rsidR="005A458C" w:rsidRPr="003A75B7" w:rsidRDefault="005A458C" w:rsidP="00F52653">
      <w:pPr>
        <w:pStyle w:val="upar3"/>
        <w:spacing w:after="0" w:line="240" w:lineRule="auto"/>
      </w:pPr>
      <w:r w:rsidRPr="003A75B7">
        <w:t>The maximum jack load for the two-frame assembly is determined by the following formula:</w:t>
      </w:r>
    </w:p>
    <w:p w14:paraId="25293494" w14:textId="77777777" w:rsidR="005A458C" w:rsidRPr="003A75B7" w:rsidRDefault="005A458C" w:rsidP="00F52653">
      <w:pPr>
        <w:pStyle w:val="upar3"/>
        <w:spacing w:after="0" w:line="240" w:lineRule="auto"/>
      </w:pPr>
      <w:r w:rsidRPr="003A75B7">
        <w:t xml:space="preserve">J = 2P </w:t>
      </w:r>
      <w:r w:rsidRPr="003A75B7">
        <w:tab/>
        <w:t>J - maximum jack load for two-frame test assembly</w:t>
      </w:r>
    </w:p>
    <w:p w14:paraId="38D2D726" w14:textId="77777777" w:rsidR="0091032A" w:rsidRPr="003A75B7" w:rsidRDefault="0091032A" w:rsidP="00F52653">
      <w:pPr>
        <w:pStyle w:val="par4"/>
        <w:spacing w:after="0" w:line="240" w:lineRule="auto"/>
        <w:rPr>
          <w:szCs w:val="22"/>
        </w:rPr>
      </w:pPr>
    </w:p>
    <w:p w14:paraId="0B94AE4A" w14:textId="77777777" w:rsidR="005A458C" w:rsidRPr="003A75B7" w:rsidRDefault="005A458C" w:rsidP="00F52653">
      <w:pPr>
        <w:pStyle w:val="par4"/>
        <w:spacing w:after="0" w:line="240" w:lineRule="auto"/>
        <w:rPr>
          <w:szCs w:val="22"/>
        </w:rPr>
      </w:pPr>
      <w:r w:rsidRPr="003A75B7">
        <w:rPr>
          <w:szCs w:val="22"/>
        </w:rPr>
        <w:t>P = load/frame</w:t>
      </w:r>
    </w:p>
    <w:p w14:paraId="61EF0C6C" w14:textId="77777777" w:rsidR="0091032A" w:rsidRPr="003A75B7" w:rsidRDefault="005A458C" w:rsidP="00F52653">
      <w:pPr>
        <w:pStyle w:val="upar3"/>
        <w:spacing w:after="0" w:line="240" w:lineRule="auto"/>
      </w:pPr>
      <w:r w:rsidRPr="003A75B7">
        <w:tab/>
      </w:r>
    </w:p>
    <w:p w14:paraId="2ABC6646" w14:textId="77777777" w:rsidR="005A458C" w:rsidRPr="003A75B7" w:rsidRDefault="0091032A" w:rsidP="00F52653">
      <w:pPr>
        <w:pStyle w:val="upar3"/>
        <w:spacing w:after="0" w:line="240" w:lineRule="auto"/>
      </w:pPr>
      <w:r w:rsidRPr="003A75B7">
        <w:tab/>
      </w:r>
      <w:r w:rsidR="005A458C" w:rsidRPr="003A75B7">
        <w:t>where P = DVW divided by N</w:t>
      </w:r>
    </w:p>
    <w:p w14:paraId="18AC5982" w14:textId="77777777" w:rsidR="0091032A" w:rsidRPr="003A75B7" w:rsidRDefault="0091032A" w:rsidP="00F52653">
      <w:pPr>
        <w:pStyle w:val="upar3"/>
        <w:spacing w:after="0" w:line="240" w:lineRule="auto"/>
      </w:pPr>
    </w:p>
    <w:p w14:paraId="26F28E0B" w14:textId="77777777" w:rsidR="005A458C" w:rsidRPr="003A75B7" w:rsidRDefault="005A458C" w:rsidP="00F52653">
      <w:pPr>
        <w:pStyle w:val="par4"/>
        <w:spacing w:after="0" w:line="240" w:lineRule="auto"/>
        <w:rPr>
          <w:szCs w:val="22"/>
        </w:rPr>
      </w:pPr>
      <w:r w:rsidRPr="003A75B7">
        <w:rPr>
          <w:szCs w:val="22"/>
        </w:rPr>
        <w:t>DVW - dynamic vehicle weight</w:t>
      </w:r>
    </w:p>
    <w:p w14:paraId="42401037" w14:textId="77777777" w:rsidR="0091032A" w:rsidRPr="003A75B7" w:rsidRDefault="0091032A" w:rsidP="00F52653">
      <w:pPr>
        <w:pStyle w:val="par4"/>
        <w:spacing w:after="0" w:line="240" w:lineRule="auto"/>
        <w:rPr>
          <w:szCs w:val="22"/>
        </w:rPr>
      </w:pPr>
    </w:p>
    <w:p w14:paraId="2EBAEE1D" w14:textId="77777777" w:rsidR="005A458C" w:rsidRPr="003A75B7" w:rsidRDefault="005A458C" w:rsidP="00F52653">
      <w:pPr>
        <w:pStyle w:val="par4"/>
        <w:spacing w:after="0" w:line="240" w:lineRule="auto"/>
        <w:rPr>
          <w:szCs w:val="22"/>
        </w:rPr>
      </w:pPr>
      <w:r w:rsidRPr="003A75B7">
        <w:rPr>
          <w:szCs w:val="22"/>
        </w:rPr>
        <w:t>N - total number of bus body frames</w:t>
      </w:r>
    </w:p>
    <w:p w14:paraId="544DAA19" w14:textId="77777777" w:rsidR="0091032A" w:rsidRPr="003A75B7" w:rsidRDefault="0091032A" w:rsidP="00F52653">
      <w:pPr>
        <w:pStyle w:val="par4"/>
        <w:spacing w:after="0" w:line="240" w:lineRule="auto"/>
        <w:rPr>
          <w:szCs w:val="22"/>
        </w:rPr>
      </w:pPr>
    </w:p>
    <w:p w14:paraId="42835993" w14:textId="77777777" w:rsidR="005A458C" w:rsidRPr="003A75B7" w:rsidRDefault="005A458C" w:rsidP="00F52653">
      <w:pPr>
        <w:pStyle w:val="upar3"/>
        <w:spacing w:after="0" w:line="240" w:lineRule="auto"/>
      </w:pPr>
      <w:r w:rsidRPr="003A75B7">
        <w:tab/>
        <w:t>and DVW = DF x GVW</w:t>
      </w:r>
    </w:p>
    <w:p w14:paraId="441023BC" w14:textId="77777777" w:rsidR="0091032A" w:rsidRPr="003A75B7" w:rsidRDefault="0091032A" w:rsidP="00F52653">
      <w:pPr>
        <w:pStyle w:val="upar3"/>
        <w:spacing w:after="0" w:line="240" w:lineRule="auto"/>
      </w:pPr>
    </w:p>
    <w:p w14:paraId="3A37BA24" w14:textId="77777777" w:rsidR="005A458C" w:rsidRPr="003A75B7" w:rsidRDefault="005A458C" w:rsidP="00F52653">
      <w:pPr>
        <w:pStyle w:val="par4"/>
        <w:spacing w:after="0" w:line="240" w:lineRule="auto"/>
        <w:rPr>
          <w:szCs w:val="22"/>
        </w:rPr>
      </w:pPr>
      <w:r w:rsidRPr="003A75B7">
        <w:rPr>
          <w:szCs w:val="22"/>
        </w:rPr>
        <w:t>DF - dynamic factor, not less than 1.5</w:t>
      </w:r>
    </w:p>
    <w:p w14:paraId="06ECBE90" w14:textId="77777777" w:rsidR="0091032A" w:rsidRPr="003A75B7" w:rsidRDefault="0091032A" w:rsidP="00F52653">
      <w:pPr>
        <w:pStyle w:val="par4"/>
        <w:spacing w:after="0" w:line="240" w:lineRule="auto"/>
        <w:rPr>
          <w:szCs w:val="22"/>
        </w:rPr>
      </w:pPr>
    </w:p>
    <w:p w14:paraId="435758BA" w14:textId="77777777" w:rsidR="005A458C" w:rsidRPr="003A75B7" w:rsidRDefault="005A458C" w:rsidP="00F52653">
      <w:pPr>
        <w:pStyle w:val="par4"/>
        <w:spacing w:after="0" w:line="240" w:lineRule="auto"/>
        <w:rPr>
          <w:szCs w:val="22"/>
        </w:rPr>
      </w:pPr>
      <w:r w:rsidRPr="003A75B7">
        <w:rPr>
          <w:szCs w:val="22"/>
        </w:rPr>
        <w:t>GVW - gross vehicle weight</w:t>
      </w:r>
    </w:p>
    <w:p w14:paraId="08F3BD2D" w14:textId="77777777" w:rsidR="0091032A" w:rsidRPr="003A75B7" w:rsidRDefault="0091032A" w:rsidP="00F52653">
      <w:pPr>
        <w:pStyle w:val="par4"/>
        <w:spacing w:after="0" w:line="240" w:lineRule="auto"/>
        <w:rPr>
          <w:szCs w:val="22"/>
        </w:rPr>
      </w:pPr>
    </w:p>
    <w:p w14:paraId="09AD2684" w14:textId="77777777" w:rsidR="005A458C" w:rsidRPr="003A75B7" w:rsidRDefault="005A458C" w:rsidP="00F52653">
      <w:pPr>
        <w:pStyle w:val="upar3"/>
        <w:spacing w:after="0" w:line="240" w:lineRule="auto"/>
        <w:ind w:left="2160"/>
      </w:pPr>
      <w:r w:rsidRPr="003A75B7">
        <w:t>Thus, for a DF = 1.5, a GVW = 22,000 pounds-force (lbf), and N= 11, the dynamic vehicle weight is DVW = 33,000 lbf, the load/frame is P = 3000 lbf and the maximum jack load is J = 6000 lbf.</w:t>
      </w:r>
    </w:p>
    <w:p w14:paraId="52AB4E26" w14:textId="77777777" w:rsidR="00F52653" w:rsidRPr="003A75B7" w:rsidRDefault="00F52653" w:rsidP="00F52653">
      <w:pPr>
        <w:pStyle w:val="upar3"/>
        <w:spacing w:after="0" w:line="240" w:lineRule="auto"/>
      </w:pPr>
    </w:p>
    <w:p w14:paraId="10E1EA7D" w14:textId="77777777" w:rsidR="005A458C" w:rsidRPr="003A75B7" w:rsidRDefault="005A458C" w:rsidP="00F52653">
      <w:pPr>
        <w:pStyle w:val="upar3"/>
        <w:spacing w:after="0" w:line="240" w:lineRule="auto"/>
      </w:pPr>
      <w:r w:rsidRPr="003A75B7">
        <w:t>14.09(d)(2) When a complete bus body is rack-loaded, the total load DVW must be</w:t>
      </w:r>
      <w:r w:rsidRPr="003A75B7">
        <w:br/>
        <w:t xml:space="preserve">distributed uniformly along the bus body. One method is to mount a series of hydraulic jacks along the length of the bus interior. Seats may be removed to facilitate jack mounting. The rack load will be considered to be uniformly distributed when the variation in the hydraulic jack readings is less than 10 percent. A maximum load for DVW shall be the sum of all jack readings. </w:t>
      </w:r>
    </w:p>
    <w:p w14:paraId="45ED795A" w14:textId="77777777" w:rsidR="0091032A" w:rsidRPr="003A75B7" w:rsidRDefault="0091032A" w:rsidP="00F52653">
      <w:pPr>
        <w:pStyle w:val="upar3"/>
        <w:spacing w:after="0" w:line="240" w:lineRule="auto"/>
      </w:pPr>
    </w:p>
    <w:p w14:paraId="42555786" w14:textId="77777777" w:rsidR="005A458C" w:rsidRPr="003A75B7" w:rsidRDefault="005A458C" w:rsidP="00F52653">
      <w:pPr>
        <w:pStyle w:val="upar1"/>
        <w:spacing w:after="0" w:line="240" w:lineRule="auto"/>
        <w:rPr>
          <w:rStyle w:val="InlineGraphic"/>
          <w:rFonts w:asciiTheme="minorHAnsi" w:hAnsiTheme="minorHAnsi"/>
          <w:sz w:val="22"/>
          <w:szCs w:val="22"/>
        </w:rPr>
      </w:pPr>
      <w:r w:rsidRPr="003A75B7">
        <w:rPr>
          <w:rFonts w:cs="Times New Roman"/>
        </w:rPr>
        <w:lastRenderedPageBreak/>
        <w:t xml:space="preserve">                                   </w:t>
      </w:r>
      <w:r w:rsidR="00E17C1F" w:rsidRPr="003A75B7">
        <w:rPr>
          <w:rFonts w:cs="Times New Roman"/>
          <w:noProof/>
        </w:rPr>
        <w:drawing>
          <wp:inline distT="0" distB="0" distL="0" distR="0" wp14:anchorId="0348355C" wp14:editId="0433C1CC">
            <wp:extent cx="3543300" cy="13716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1371600"/>
                    </a:xfrm>
                    <a:prstGeom prst="rect">
                      <a:avLst/>
                    </a:prstGeom>
                    <a:noFill/>
                    <a:ln>
                      <a:noFill/>
                    </a:ln>
                  </pic:spPr>
                </pic:pic>
              </a:graphicData>
            </a:graphic>
          </wp:inline>
        </w:drawing>
      </w:r>
    </w:p>
    <w:p w14:paraId="5F0B83BF" w14:textId="77777777" w:rsidR="005A458C" w:rsidRPr="003A75B7" w:rsidRDefault="005A458C" w:rsidP="00F52653">
      <w:pPr>
        <w:pStyle w:val="upar4"/>
        <w:spacing w:after="0" w:line="240" w:lineRule="auto"/>
      </w:pPr>
      <w:r w:rsidRPr="003A75B7">
        <w:t>Transverse Cross Section</w:t>
      </w:r>
      <w:r w:rsidRPr="003A75B7">
        <w:tab/>
      </w:r>
      <w:r w:rsidRPr="003A75B7">
        <w:tab/>
      </w:r>
      <w:r w:rsidRPr="003A75B7">
        <w:tab/>
        <w:t>Side View</w:t>
      </w:r>
    </w:p>
    <w:p w14:paraId="57CA2EF2" w14:textId="77777777" w:rsidR="0091032A" w:rsidRPr="003A75B7" w:rsidRDefault="0091032A" w:rsidP="00F52653">
      <w:pPr>
        <w:pStyle w:val="upar4"/>
        <w:spacing w:after="0" w:line="240" w:lineRule="auto"/>
      </w:pPr>
    </w:p>
    <w:p w14:paraId="0277DDB9" w14:textId="77777777" w:rsidR="005A458C" w:rsidRPr="003A75B7" w:rsidRDefault="005A458C" w:rsidP="00F52653">
      <w:pPr>
        <w:pStyle w:val="upar4"/>
        <w:spacing w:after="0" w:line="240" w:lineRule="auto"/>
      </w:pPr>
      <w:r w:rsidRPr="003A75B7">
        <w:t>Figure 2. Arrangement of Hydraulic Jack for Rack-Loading of Two-Frame Assembly</w:t>
      </w:r>
    </w:p>
    <w:p w14:paraId="4B81B396" w14:textId="77777777" w:rsidR="0091032A" w:rsidRPr="003A75B7" w:rsidRDefault="0091032A" w:rsidP="00F52653">
      <w:pPr>
        <w:pStyle w:val="upar3"/>
        <w:spacing w:after="0" w:line="240" w:lineRule="auto"/>
      </w:pPr>
    </w:p>
    <w:p w14:paraId="49D34FDF" w14:textId="77777777" w:rsidR="005A458C" w:rsidRPr="003A75B7" w:rsidRDefault="005A458C" w:rsidP="00F52653">
      <w:pPr>
        <w:pStyle w:val="upar3"/>
        <w:spacing w:after="0" w:line="240" w:lineRule="auto"/>
      </w:pPr>
      <w:r w:rsidRPr="003A75B7">
        <w:t>14.09(d)(2)(A) The test may be performed on a complete bus body or on a representative section composed of at least two complete frames (body posts plus roof bows) and floor. Standard seats may be installed in the test section in a manner identical to that of the full bus body. Fabrication procedures for the test assembly shall be identical to normal bus body production.</w:t>
      </w:r>
    </w:p>
    <w:p w14:paraId="4AABE857" w14:textId="77777777" w:rsidR="0091032A" w:rsidRPr="003A75B7" w:rsidRDefault="0091032A" w:rsidP="00F52653">
      <w:pPr>
        <w:pStyle w:val="upar3"/>
        <w:spacing w:after="0" w:line="240" w:lineRule="auto"/>
      </w:pPr>
    </w:p>
    <w:p w14:paraId="3FFD32A3" w14:textId="77777777" w:rsidR="005A458C" w:rsidRPr="003A75B7" w:rsidRDefault="005A458C" w:rsidP="00F52653">
      <w:pPr>
        <w:pStyle w:val="upar3"/>
        <w:spacing w:after="0" w:line="240" w:lineRule="auto"/>
      </w:pPr>
      <w:r w:rsidRPr="003A75B7">
        <w:t>14.09(d)(2)(B) A two-cycle loading sequence shall be conducted, with intermediate and final load and deflection readings recorded according to the procedure described.</w:t>
      </w:r>
    </w:p>
    <w:p w14:paraId="6F8C79AB" w14:textId="77777777" w:rsidR="0091032A" w:rsidRPr="003A75B7" w:rsidRDefault="0091032A" w:rsidP="00F52653">
      <w:pPr>
        <w:pStyle w:val="upar3"/>
        <w:spacing w:after="0" w:line="240" w:lineRule="auto"/>
      </w:pPr>
    </w:p>
    <w:p w14:paraId="7B2488E2" w14:textId="77777777" w:rsidR="005A458C" w:rsidRPr="003A75B7" w:rsidRDefault="005A458C" w:rsidP="00F52653">
      <w:pPr>
        <w:pStyle w:val="upar3"/>
        <w:spacing w:after="0" w:line="240" w:lineRule="auto"/>
      </w:pPr>
      <w:r w:rsidRPr="003A75B7">
        <w:t>14.09(d)(2)(C) The maximum deflection in line with the jack (A, maximum) shall not exceed 4 inches.</w:t>
      </w:r>
    </w:p>
    <w:p w14:paraId="43A4385E" w14:textId="77777777" w:rsidR="0091032A" w:rsidRPr="003A75B7" w:rsidRDefault="0091032A" w:rsidP="00F52653">
      <w:pPr>
        <w:pStyle w:val="upar3"/>
        <w:spacing w:after="0" w:line="240" w:lineRule="auto"/>
      </w:pPr>
    </w:p>
    <w:p w14:paraId="0E134824" w14:textId="77777777" w:rsidR="005A458C" w:rsidRPr="003A75B7" w:rsidRDefault="005A458C" w:rsidP="00F52653">
      <w:pPr>
        <w:pStyle w:val="upar3"/>
        <w:spacing w:after="0" w:line="240" w:lineRule="auto"/>
        <w:rPr>
          <w:b/>
          <w:bCs/>
        </w:rPr>
      </w:pPr>
      <w:r w:rsidRPr="003A75B7">
        <w:t>14.09(d)(3) Manufacturers shall specify which testing method was used and                    submit appropriate certification information as called for in 6.02.</w:t>
      </w:r>
    </w:p>
    <w:p w14:paraId="14C34654" w14:textId="77777777" w:rsidR="0091032A" w:rsidRPr="003A75B7" w:rsidRDefault="0091032A" w:rsidP="00F52653">
      <w:pPr>
        <w:spacing w:after="0" w:line="240" w:lineRule="auto"/>
        <w:rPr>
          <w:rFonts w:cs="Arial"/>
          <w:b/>
          <w:bCs/>
        </w:rPr>
      </w:pPr>
    </w:p>
    <w:p w14:paraId="226DAF4D" w14:textId="77777777" w:rsidR="005A458C" w:rsidRPr="003A75B7" w:rsidRDefault="005A458C" w:rsidP="00F52653">
      <w:pPr>
        <w:spacing w:after="0" w:line="240" w:lineRule="auto"/>
        <w:rPr>
          <w:rFonts w:cs="Arial"/>
        </w:rPr>
      </w:pPr>
      <w:r w:rsidRPr="003A75B7">
        <w:rPr>
          <w:rFonts w:cs="Arial"/>
          <w:b/>
          <w:bCs/>
        </w:rPr>
        <w:t xml:space="preserve">2251-R-15.00 Cooling System. </w:t>
      </w:r>
    </w:p>
    <w:p w14:paraId="64EAEBF2" w14:textId="77777777" w:rsidR="0091032A" w:rsidRPr="003A75B7" w:rsidRDefault="0091032A" w:rsidP="00F52653">
      <w:pPr>
        <w:spacing w:after="0" w:line="240" w:lineRule="auto"/>
        <w:ind w:left="720" w:hanging="720"/>
        <w:rPr>
          <w:rFonts w:cs="Arial"/>
        </w:rPr>
      </w:pPr>
    </w:p>
    <w:p w14:paraId="236A8DFD" w14:textId="77777777" w:rsidR="005A458C" w:rsidRPr="003A75B7" w:rsidRDefault="005A458C" w:rsidP="00F52653">
      <w:pPr>
        <w:spacing w:after="0" w:line="240" w:lineRule="auto"/>
        <w:ind w:left="720" w:hanging="720"/>
      </w:pPr>
      <w:r w:rsidRPr="003A75B7">
        <w:rPr>
          <w:rFonts w:cs="Arial"/>
        </w:rPr>
        <w:t xml:space="preserve">15.01 </w:t>
      </w:r>
      <w:r w:rsidRPr="003A75B7">
        <w:rPr>
          <w:rFonts w:cs="Arial"/>
        </w:rPr>
        <w:tab/>
        <w:t xml:space="preserve">Permanent ethylene-glycol base or environmentally safe equivalent anti-freeze shall be provided to protect the cooling system to -30 degrees Fahrenheit when tested at normal engine temperature. </w:t>
      </w:r>
    </w:p>
    <w:p w14:paraId="49D5EC0A" w14:textId="77777777" w:rsidR="0091032A" w:rsidRPr="003A75B7" w:rsidRDefault="0091032A" w:rsidP="00F52653">
      <w:pPr>
        <w:pStyle w:val="Default"/>
        <w:rPr>
          <w:rFonts w:asciiTheme="minorHAnsi" w:hAnsiTheme="minorHAnsi"/>
          <w:sz w:val="22"/>
          <w:szCs w:val="22"/>
        </w:rPr>
      </w:pPr>
    </w:p>
    <w:p w14:paraId="2ECD2043"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sz w:val="22"/>
          <w:szCs w:val="22"/>
        </w:rPr>
        <w:t>15.02</w:t>
      </w:r>
      <w:r w:rsidRPr="003A75B7">
        <w:rPr>
          <w:rFonts w:asciiTheme="minorHAnsi" w:hAnsiTheme="minorHAnsi"/>
          <w:color w:val="auto"/>
          <w:sz w:val="22"/>
          <w:szCs w:val="22"/>
        </w:rPr>
        <w:t xml:space="preserve"> </w:t>
      </w:r>
      <w:r w:rsidRPr="003A75B7">
        <w:rPr>
          <w:rFonts w:asciiTheme="minorHAnsi" w:hAnsiTheme="minorHAnsi"/>
          <w:color w:val="auto"/>
          <w:sz w:val="22"/>
          <w:szCs w:val="22"/>
        </w:rPr>
        <w:tab/>
        <w:t xml:space="preserve">Cooling system shall be equipped with a visual fluid level indicator. </w:t>
      </w:r>
    </w:p>
    <w:p w14:paraId="0E5B8202" w14:textId="77777777" w:rsidR="005A458C" w:rsidRPr="003A75B7" w:rsidRDefault="005A458C" w:rsidP="00F52653">
      <w:pPr>
        <w:pStyle w:val="Default"/>
        <w:rPr>
          <w:rFonts w:asciiTheme="minorHAnsi" w:hAnsiTheme="minorHAnsi"/>
          <w:b/>
          <w:bCs/>
          <w:color w:val="auto"/>
          <w:sz w:val="22"/>
          <w:szCs w:val="22"/>
        </w:rPr>
      </w:pPr>
    </w:p>
    <w:p w14:paraId="67974E22" w14:textId="77777777" w:rsidR="005A458C" w:rsidRPr="003A75B7" w:rsidRDefault="005A458C" w:rsidP="00F52653">
      <w:pPr>
        <w:pStyle w:val="Title2"/>
        <w:spacing w:after="0" w:line="240" w:lineRule="auto"/>
      </w:pPr>
      <w:r w:rsidRPr="003A75B7">
        <w:t>2251-R-16.00 Defrosters.</w:t>
      </w:r>
    </w:p>
    <w:p w14:paraId="329D4C2A" w14:textId="77777777" w:rsidR="0091032A" w:rsidRPr="003A75B7" w:rsidRDefault="0091032A" w:rsidP="00F52653">
      <w:pPr>
        <w:pStyle w:val="par1"/>
        <w:spacing w:after="0" w:line="240" w:lineRule="auto"/>
        <w:rPr>
          <w:szCs w:val="22"/>
        </w:rPr>
      </w:pPr>
    </w:p>
    <w:p w14:paraId="577FAA9E" w14:textId="77777777" w:rsidR="005A458C" w:rsidRPr="003A75B7" w:rsidRDefault="005A458C" w:rsidP="00F52653">
      <w:pPr>
        <w:pStyle w:val="par1"/>
        <w:spacing w:after="0" w:line="240" w:lineRule="auto"/>
        <w:rPr>
          <w:szCs w:val="22"/>
        </w:rPr>
      </w:pPr>
      <w:r w:rsidRPr="003A75B7">
        <w:rPr>
          <w:szCs w:val="22"/>
        </w:rPr>
        <w:t>16.01</w:t>
      </w:r>
      <w:r w:rsidRPr="003A75B7">
        <w:rPr>
          <w:szCs w:val="22"/>
        </w:rPr>
        <w:tab/>
        <w:t>A defroster system shall be installed of sufficient capacity to keep windshield area, left front side window to rear of driver's vision, and service door glass area free of condensation or ice.</w:t>
      </w:r>
    </w:p>
    <w:p w14:paraId="57C1548D" w14:textId="77777777" w:rsidR="0091032A" w:rsidRPr="003A75B7" w:rsidRDefault="0091032A" w:rsidP="00F52653">
      <w:pPr>
        <w:pStyle w:val="par1"/>
        <w:spacing w:after="0" w:line="240" w:lineRule="auto"/>
        <w:rPr>
          <w:szCs w:val="22"/>
        </w:rPr>
      </w:pPr>
    </w:p>
    <w:p w14:paraId="2ED5874E" w14:textId="77777777" w:rsidR="00860A26" w:rsidRPr="003A75B7" w:rsidRDefault="00860A26" w:rsidP="00F52653">
      <w:pPr>
        <w:pStyle w:val="par1"/>
        <w:spacing w:after="0" w:line="240" w:lineRule="auto"/>
        <w:rPr>
          <w:szCs w:val="22"/>
        </w:rPr>
      </w:pPr>
      <w:r w:rsidRPr="003A75B7">
        <w:rPr>
          <w:szCs w:val="22"/>
        </w:rPr>
        <w:t>16.02</w:t>
      </w:r>
      <w:r w:rsidRPr="003A75B7">
        <w:rPr>
          <w:szCs w:val="22"/>
        </w:rPr>
        <w:tab/>
        <w:t xml:space="preserve">The defrosting system shall conform to the requirements of the Society of Automotive Engineers, Inc. (SAE) J1945.  </w:t>
      </w:r>
    </w:p>
    <w:p w14:paraId="50B48C42" w14:textId="77777777" w:rsidR="0091032A" w:rsidRPr="003A75B7" w:rsidRDefault="0091032A" w:rsidP="00F52653">
      <w:pPr>
        <w:pStyle w:val="par1"/>
        <w:spacing w:after="0" w:line="240" w:lineRule="auto"/>
        <w:rPr>
          <w:szCs w:val="22"/>
        </w:rPr>
      </w:pPr>
    </w:p>
    <w:p w14:paraId="3975A069" w14:textId="77777777" w:rsidR="005A458C" w:rsidRPr="003A75B7" w:rsidRDefault="005A458C" w:rsidP="00F52653">
      <w:pPr>
        <w:pStyle w:val="par1"/>
        <w:spacing w:after="0" w:line="240" w:lineRule="auto"/>
        <w:rPr>
          <w:szCs w:val="22"/>
        </w:rPr>
      </w:pPr>
      <w:r w:rsidRPr="003A75B7">
        <w:rPr>
          <w:szCs w:val="22"/>
        </w:rPr>
        <w:t>16.0</w:t>
      </w:r>
      <w:r w:rsidR="00860A26" w:rsidRPr="003A75B7">
        <w:rPr>
          <w:szCs w:val="22"/>
        </w:rPr>
        <w:t>3</w:t>
      </w:r>
      <w:r w:rsidRPr="003A75B7">
        <w:rPr>
          <w:szCs w:val="22"/>
        </w:rPr>
        <w:tab/>
        <w:t>Adjustable 6 inch auxiliary fans may be installed to complement the defroster system used by</w:t>
      </w:r>
      <w:r w:rsidRPr="003A75B7">
        <w:rPr>
          <w:szCs w:val="22"/>
        </w:rPr>
        <w:br/>
        <w:t>the manufacturer. Such fans shall be controlled individually by two-speed switches located on</w:t>
      </w:r>
      <w:r w:rsidRPr="003A75B7">
        <w:rPr>
          <w:szCs w:val="22"/>
        </w:rPr>
        <w:br/>
        <w:t>control panel. Fan blades shall be covered with a protective cage.</w:t>
      </w:r>
    </w:p>
    <w:p w14:paraId="7097AD37" w14:textId="77777777" w:rsidR="0091032A" w:rsidRPr="003A75B7" w:rsidRDefault="0091032A" w:rsidP="00F52653">
      <w:pPr>
        <w:pStyle w:val="upar2"/>
        <w:tabs>
          <w:tab w:val="clear" w:pos="720"/>
        </w:tabs>
        <w:spacing w:after="0" w:line="240" w:lineRule="auto"/>
        <w:ind w:left="1440" w:hanging="720"/>
        <w:rPr>
          <w:szCs w:val="22"/>
        </w:rPr>
      </w:pPr>
    </w:p>
    <w:p w14:paraId="05DD055B" w14:textId="77777777" w:rsidR="005A458C" w:rsidRPr="003A75B7" w:rsidRDefault="005A458C" w:rsidP="00F52653">
      <w:pPr>
        <w:pStyle w:val="upar2"/>
        <w:tabs>
          <w:tab w:val="clear" w:pos="720"/>
        </w:tabs>
        <w:spacing w:after="0" w:line="240" w:lineRule="auto"/>
        <w:ind w:left="1440" w:hanging="720"/>
        <w:rPr>
          <w:szCs w:val="22"/>
        </w:rPr>
      </w:pPr>
      <w:r w:rsidRPr="003A75B7">
        <w:rPr>
          <w:szCs w:val="22"/>
        </w:rPr>
        <w:lastRenderedPageBreak/>
        <w:t>16.0</w:t>
      </w:r>
      <w:r w:rsidR="00860A26" w:rsidRPr="003A75B7">
        <w:rPr>
          <w:szCs w:val="22"/>
        </w:rPr>
        <w:t>3</w:t>
      </w:r>
      <w:r w:rsidRPr="003A75B7">
        <w:rPr>
          <w:szCs w:val="22"/>
        </w:rPr>
        <w:t xml:space="preserve">(a) The fans shall be located </w:t>
      </w:r>
      <w:proofErr w:type="gramStart"/>
      <w:r w:rsidRPr="003A75B7">
        <w:rPr>
          <w:szCs w:val="22"/>
        </w:rPr>
        <w:t>so as to</w:t>
      </w:r>
      <w:proofErr w:type="gramEnd"/>
      <w:r w:rsidRPr="003A75B7">
        <w:rPr>
          <w:szCs w:val="22"/>
        </w:rPr>
        <w:t xml:space="preserve"> not interfere with the driver’s horizontal line of sight              vision.</w:t>
      </w:r>
    </w:p>
    <w:p w14:paraId="0B23169B" w14:textId="77777777" w:rsidR="0091032A" w:rsidRPr="003A75B7" w:rsidRDefault="0091032A" w:rsidP="00F52653">
      <w:pPr>
        <w:pStyle w:val="par1"/>
        <w:spacing w:after="0" w:line="240" w:lineRule="auto"/>
        <w:rPr>
          <w:b/>
          <w:szCs w:val="22"/>
        </w:rPr>
      </w:pPr>
    </w:p>
    <w:p w14:paraId="5C26E1AB" w14:textId="77777777" w:rsidR="005A458C" w:rsidRPr="003A75B7" w:rsidRDefault="005A458C" w:rsidP="00F52653">
      <w:pPr>
        <w:pStyle w:val="par1"/>
        <w:spacing w:after="0" w:line="240" w:lineRule="auto"/>
        <w:rPr>
          <w:b/>
          <w:szCs w:val="22"/>
        </w:rPr>
      </w:pPr>
      <w:r w:rsidRPr="003A75B7">
        <w:rPr>
          <w:b/>
          <w:szCs w:val="22"/>
        </w:rPr>
        <w:t>2251-R-17.00 Doors.</w:t>
      </w:r>
    </w:p>
    <w:p w14:paraId="5AAC4126" w14:textId="77777777" w:rsidR="0091032A" w:rsidRPr="003A75B7" w:rsidRDefault="0091032A" w:rsidP="00F52653">
      <w:pPr>
        <w:pStyle w:val="par1"/>
        <w:spacing w:after="0" w:line="240" w:lineRule="auto"/>
        <w:ind w:left="0" w:firstLine="0"/>
        <w:rPr>
          <w:szCs w:val="22"/>
        </w:rPr>
      </w:pPr>
    </w:p>
    <w:p w14:paraId="1D4C3B74" w14:textId="77777777" w:rsidR="005A458C" w:rsidRPr="003A75B7" w:rsidRDefault="005A458C" w:rsidP="00F52653">
      <w:pPr>
        <w:pStyle w:val="par1"/>
        <w:spacing w:after="0" w:line="240" w:lineRule="auto"/>
        <w:ind w:left="0" w:firstLine="0"/>
        <w:rPr>
          <w:szCs w:val="22"/>
        </w:rPr>
      </w:pPr>
      <w:r w:rsidRPr="003A75B7">
        <w:rPr>
          <w:szCs w:val="22"/>
        </w:rPr>
        <w:t>17.01</w:t>
      </w:r>
      <w:r w:rsidRPr="003A75B7">
        <w:rPr>
          <w:szCs w:val="22"/>
        </w:rPr>
        <w:tab/>
        <w:t xml:space="preserve">Service door shall be power or manually operated, under control of the driver, and so designed </w:t>
      </w:r>
      <w:r w:rsidRPr="003A75B7">
        <w:rPr>
          <w:szCs w:val="22"/>
        </w:rPr>
        <w:br/>
      </w:r>
      <w:r w:rsidRPr="003A75B7">
        <w:rPr>
          <w:szCs w:val="22"/>
        </w:rPr>
        <w:tab/>
        <w:t xml:space="preserve">to afford easy release and prevent accidental opening. When manual lever is used, no parts </w:t>
      </w:r>
      <w:r w:rsidRPr="003A75B7">
        <w:rPr>
          <w:szCs w:val="22"/>
        </w:rPr>
        <w:br/>
      </w:r>
      <w:r w:rsidRPr="003A75B7">
        <w:rPr>
          <w:szCs w:val="22"/>
        </w:rPr>
        <w:tab/>
        <w:t>shall come together so as to shear or crush fingers.</w:t>
      </w:r>
    </w:p>
    <w:p w14:paraId="10919328" w14:textId="77777777" w:rsidR="0091032A" w:rsidRPr="003A75B7" w:rsidRDefault="0091032A" w:rsidP="00F52653">
      <w:pPr>
        <w:pStyle w:val="par1"/>
        <w:spacing w:after="0" w:line="240" w:lineRule="auto"/>
        <w:rPr>
          <w:szCs w:val="22"/>
        </w:rPr>
      </w:pPr>
    </w:p>
    <w:p w14:paraId="3BC719FB" w14:textId="77777777" w:rsidR="005A458C" w:rsidRPr="003A75B7" w:rsidRDefault="005A458C" w:rsidP="00F52653">
      <w:pPr>
        <w:pStyle w:val="par1"/>
        <w:spacing w:after="0" w:line="240" w:lineRule="auto"/>
        <w:rPr>
          <w:szCs w:val="22"/>
        </w:rPr>
      </w:pPr>
      <w:r w:rsidRPr="003A75B7">
        <w:rPr>
          <w:szCs w:val="22"/>
        </w:rPr>
        <w:t>17.02</w:t>
      </w:r>
      <w:r w:rsidRPr="003A75B7">
        <w:rPr>
          <w:szCs w:val="22"/>
        </w:rPr>
        <w:tab/>
        <w:t>Manual door controls shall not require more than 25 pounds of force to operate at any point</w:t>
      </w:r>
      <w:r w:rsidRPr="003A75B7">
        <w:rPr>
          <w:szCs w:val="22"/>
        </w:rPr>
        <w:br/>
        <w:t>throughout the range of operation as tested on a 10% grade both uphill and downhill. Power door controls shall be located within easy access of driver.</w:t>
      </w:r>
    </w:p>
    <w:p w14:paraId="603C91B7" w14:textId="77777777" w:rsidR="0091032A" w:rsidRPr="003A75B7" w:rsidRDefault="0091032A" w:rsidP="00F52653">
      <w:pPr>
        <w:pStyle w:val="par1"/>
        <w:spacing w:after="0" w:line="240" w:lineRule="auto"/>
        <w:rPr>
          <w:szCs w:val="22"/>
        </w:rPr>
      </w:pPr>
    </w:p>
    <w:p w14:paraId="0EAF0A07" w14:textId="77777777" w:rsidR="005A458C" w:rsidRPr="003A75B7" w:rsidRDefault="005A458C" w:rsidP="00F52653">
      <w:pPr>
        <w:pStyle w:val="par1"/>
        <w:spacing w:after="0" w:line="240" w:lineRule="auto"/>
        <w:rPr>
          <w:szCs w:val="22"/>
        </w:rPr>
      </w:pPr>
      <w:r w:rsidRPr="003A75B7">
        <w:rPr>
          <w:szCs w:val="22"/>
        </w:rPr>
        <w:t>17.03</w:t>
      </w:r>
      <w:r w:rsidRPr="003A75B7">
        <w:rPr>
          <w:szCs w:val="22"/>
        </w:rPr>
        <w:tab/>
        <w:t>Service door shall be located on right side of bus opposite driver and within driver’s direct view.</w:t>
      </w:r>
    </w:p>
    <w:p w14:paraId="6C205B46" w14:textId="77777777" w:rsidR="0091032A" w:rsidRPr="003A75B7" w:rsidRDefault="0091032A" w:rsidP="00F52653">
      <w:pPr>
        <w:pStyle w:val="par1"/>
        <w:spacing w:after="0" w:line="240" w:lineRule="auto"/>
        <w:rPr>
          <w:szCs w:val="22"/>
        </w:rPr>
      </w:pPr>
    </w:p>
    <w:p w14:paraId="305A7721" w14:textId="77777777" w:rsidR="005A458C" w:rsidRPr="003A75B7" w:rsidRDefault="005A458C" w:rsidP="00F52653">
      <w:pPr>
        <w:pStyle w:val="par1"/>
        <w:spacing w:after="0" w:line="240" w:lineRule="auto"/>
        <w:rPr>
          <w:szCs w:val="22"/>
        </w:rPr>
      </w:pPr>
      <w:r w:rsidRPr="003A75B7">
        <w:rPr>
          <w:szCs w:val="22"/>
        </w:rPr>
        <w:t>17.04</w:t>
      </w:r>
      <w:r w:rsidRPr="003A75B7">
        <w:rPr>
          <w:szCs w:val="22"/>
        </w:rPr>
        <w:tab/>
        <w:t xml:space="preserve">Power operated doors shall be equipped with a separate manual emergency release, readily </w:t>
      </w:r>
      <w:r w:rsidRPr="003A75B7">
        <w:rPr>
          <w:szCs w:val="22"/>
        </w:rPr>
        <w:br/>
        <w:t>accessible in the door area</w:t>
      </w:r>
      <w:r w:rsidR="00EB23CD" w:rsidRPr="003A75B7">
        <w:rPr>
          <w:szCs w:val="22"/>
        </w:rPr>
        <w:t>,</w:t>
      </w:r>
      <w:r w:rsidRPr="003A75B7">
        <w:rPr>
          <w:szCs w:val="22"/>
        </w:rPr>
        <w:t xml:space="preserve"> </w:t>
      </w:r>
      <w:r w:rsidR="00EB23CD" w:rsidRPr="003A75B7">
        <w:rPr>
          <w:szCs w:val="22"/>
        </w:rPr>
        <w:t xml:space="preserve">either </w:t>
      </w:r>
      <w:r w:rsidRPr="003A75B7">
        <w:rPr>
          <w:szCs w:val="22"/>
        </w:rPr>
        <w:t>above</w:t>
      </w:r>
      <w:r w:rsidR="0034351B" w:rsidRPr="003A75B7">
        <w:rPr>
          <w:szCs w:val="22"/>
        </w:rPr>
        <w:t xml:space="preserve"> the service door, </w:t>
      </w:r>
      <w:r w:rsidRPr="003A75B7">
        <w:rPr>
          <w:szCs w:val="22"/>
        </w:rPr>
        <w:t xml:space="preserve">to the side of the service door or on </w:t>
      </w:r>
      <w:r w:rsidR="0034351B" w:rsidRPr="003A75B7">
        <w:rPr>
          <w:szCs w:val="22"/>
        </w:rPr>
        <w:t xml:space="preserve">the </w:t>
      </w:r>
      <w:r w:rsidRPr="003A75B7">
        <w:rPr>
          <w:szCs w:val="22"/>
        </w:rPr>
        <w:t xml:space="preserve">dash, so that the door may be opened in </w:t>
      </w:r>
      <w:r w:rsidR="00EB23CD" w:rsidRPr="003A75B7">
        <w:rPr>
          <w:szCs w:val="22"/>
        </w:rPr>
        <w:t xml:space="preserve">event of </w:t>
      </w:r>
      <w:r w:rsidR="0034351B" w:rsidRPr="003A75B7">
        <w:rPr>
          <w:szCs w:val="22"/>
        </w:rPr>
        <w:t xml:space="preserve">an </w:t>
      </w:r>
      <w:r w:rsidRPr="003A75B7">
        <w:rPr>
          <w:szCs w:val="22"/>
        </w:rPr>
        <w:t>emergency. The release shall be plainly labeled with instruction for use.</w:t>
      </w:r>
    </w:p>
    <w:p w14:paraId="1998F9A5" w14:textId="77777777" w:rsidR="005A458C" w:rsidRPr="003A75B7" w:rsidRDefault="005A458C" w:rsidP="00F52653">
      <w:pPr>
        <w:pStyle w:val="par1"/>
        <w:spacing w:after="0" w:line="240" w:lineRule="auto"/>
        <w:ind w:left="0" w:firstLine="0"/>
        <w:rPr>
          <w:szCs w:val="22"/>
        </w:rPr>
      </w:pPr>
    </w:p>
    <w:p w14:paraId="1CADDB74" w14:textId="77777777" w:rsidR="005A458C" w:rsidRPr="003A75B7" w:rsidRDefault="005A458C" w:rsidP="00F52653">
      <w:pPr>
        <w:pStyle w:val="par1"/>
        <w:spacing w:after="0" w:line="240" w:lineRule="auto"/>
        <w:rPr>
          <w:b/>
          <w:bCs/>
          <w:szCs w:val="22"/>
        </w:rPr>
      </w:pPr>
      <w:r w:rsidRPr="003A75B7">
        <w:rPr>
          <w:szCs w:val="22"/>
        </w:rPr>
        <w:t>17.05</w:t>
      </w:r>
      <w:r w:rsidRPr="003A75B7">
        <w:rPr>
          <w:szCs w:val="22"/>
        </w:rPr>
        <w:tab/>
        <w:t>There shall be a head bumper pad installed on the inside at the top of the entrance door. The pad shall be approximately 3 inches wide (high), at least 1 inch thick, and extend across the entire top of the entrance door opening.</w:t>
      </w:r>
    </w:p>
    <w:p w14:paraId="54C8A092" w14:textId="77777777" w:rsidR="0091032A" w:rsidRPr="003A75B7" w:rsidRDefault="0091032A" w:rsidP="00F52653">
      <w:pPr>
        <w:pStyle w:val="Default"/>
        <w:rPr>
          <w:rFonts w:asciiTheme="minorHAnsi" w:hAnsiTheme="minorHAnsi"/>
          <w:b/>
          <w:bCs/>
          <w:color w:val="auto"/>
          <w:sz w:val="22"/>
          <w:szCs w:val="22"/>
        </w:rPr>
      </w:pPr>
    </w:p>
    <w:p w14:paraId="2FC4DA0E"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2251-R-18.00 Drive Shaft. </w:t>
      </w:r>
    </w:p>
    <w:p w14:paraId="2DEE1CD6" w14:textId="77777777" w:rsidR="005A458C" w:rsidRPr="003A75B7" w:rsidRDefault="005A458C" w:rsidP="00F52653">
      <w:pPr>
        <w:pStyle w:val="Default"/>
        <w:rPr>
          <w:rFonts w:asciiTheme="minorHAnsi" w:hAnsiTheme="minorHAnsi"/>
          <w:color w:val="auto"/>
          <w:sz w:val="22"/>
          <w:szCs w:val="22"/>
        </w:rPr>
      </w:pPr>
    </w:p>
    <w:p w14:paraId="22D4F7BD"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18.01 </w:t>
      </w:r>
      <w:r w:rsidRPr="003A75B7">
        <w:rPr>
          <w:rFonts w:asciiTheme="minorHAnsi" w:hAnsiTheme="minorHAnsi"/>
          <w:color w:val="auto"/>
          <w:sz w:val="22"/>
          <w:szCs w:val="22"/>
        </w:rPr>
        <w:tab/>
        <w:t xml:space="preserve">Each drive shaft or section thereof shall be equipped with adequate metal guard(s) to prevent whipping through floor or dropping to ground, if broken. </w:t>
      </w:r>
    </w:p>
    <w:p w14:paraId="5F30D7C3" w14:textId="77777777" w:rsidR="005A458C" w:rsidRPr="003A75B7" w:rsidRDefault="005A458C" w:rsidP="00F52653">
      <w:pPr>
        <w:pStyle w:val="Default"/>
        <w:rPr>
          <w:rFonts w:asciiTheme="minorHAnsi" w:hAnsiTheme="minorHAnsi"/>
          <w:color w:val="auto"/>
          <w:sz w:val="22"/>
          <w:szCs w:val="22"/>
        </w:rPr>
      </w:pPr>
    </w:p>
    <w:p w14:paraId="6FD24654" w14:textId="77777777" w:rsidR="005A458C" w:rsidRPr="003A75B7" w:rsidRDefault="005A458C" w:rsidP="00F52653">
      <w:pPr>
        <w:pStyle w:val="Title2"/>
        <w:spacing w:after="0" w:line="240" w:lineRule="auto"/>
      </w:pPr>
      <w:r w:rsidRPr="003A75B7">
        <w:t>2251-R-19.00 Emergency Exits.</w:t>
      </w:r>
    </w:p>
    <w:p w14:paraId="70E0F355" w14:textId="77777777" w:rsidR="0091032A" w:rsidRPr="003A75B7" w:rsidRDefault="0091032A" w:rsidP="00F52653">
      <w:pPr>
        <w:pStyle w:val="par1"/>
        <w:spacing w:after="0" w:line="240" w:lineRule="auto"/>
        <w:rPr>
          <w:szCs w:val="22"/>
        </w:rPr>
      </w:pPr>
    </w:p>
    <w:p w14:paraId="00E3F699" w14:textId="77777777" w:rsidR="005A458C" w:rsidRPr="003A75B7" w:rsidRDefault="005A458C" w:rsidP="00F52653">
      <w:pPr>
        <w:pStyle w:val="par1"/>
        <w:spacing w:after="0" w:line="240" w:lineRule="auto"/>
        <w:rPr>
          <w:szCs w:val="22"/>
        </w:rPr>
      </w:pPr>
      <w:r w:rsidRPr="003A75B7">
        <w:rPr>
          <w:szCs w:val="22"/>
        </w:rPr>
        <w:t>19.01   All emergency exits shall conform to FMVSS 217.</w:t>
      </w:r>
    </w:p>
    <w:p w14:paraId="447802A8" w14:textId="77777777" w:rsidR="005A458C" w:rsidRPr="003A75B7" w:rsidRDefault="005A458C" w:rsidP="00F52653">
      <w:pPr>
        <w:pStyle w:val="Default"/>
        <w:rPr>
          <w:rFonts w:asciiTheme="minorHAnsi" w:hAnsiTheme="minorHAnsi"/>
          <w:sz w:val="22"/>
          <w:szCs w:val="22"/>
        </w:rPr>
      </w:pPr>
    </w:p>
    <w:p w14:paraId="4B0AADEA" w14:textId="77777777" w:rsidR="005A458C" w:rsidRPr="003A75B7" w:rsidRDefault="005A458C" w:rsidP="00F52653">
      <w:pPr>
        <w:pStyle w:val="Default"/>
        <w:ind w:left="720" w:hanging="720"/>
        <w:rPr>
          <w:rFonts w:asciiTheme="minorHAnsi" w:hAnsiTheme="minorHAnsi"/>
          <w:color w:val="000000" w:themeColor="text1"/>
          <w:sz w:val="22"/>
          <w:szCs w:val="22"/>
        </w:rPr>
      </w:pPr>
      <w:r w:rsidRPr="003A75B7">
        <w:rPr>
          <w:rFonts w:asciiTheme="minorHAnsi" w:hAnsiTheme="minorHAnsi"/>
          <w:sz w:val="22"/>
          <w:szCs w:val="22"/>
        </w:rPr>
        <w:t xml:space="preserve">19.02   The </w:t>
      </w:r>
      <w:r w:rsidRPr="003A75B7">
        <w:rPr>
          <w:rFonts w:asciiTheme="minorHAnsi" w:hAnsiTheme="minorHAnsi"/>
          <w:color w:val="000000" w:themeColor="text1"/>
          <w:sz w:val="22"/>
          <w:szCs w:val="22"/>
        </w:rPr>
        <w:t>minimum number of emergency exits is shown in the following table. A district may choose to have more emergency exits installed. Emergency doors may be installed in place of emergency windows.</w:t>
      </w:r>
    </w:p>
    <w:p w14:paraId="73BEC8DD" w14:textId="77777777" w:rsidR="00F52653" w:rsidRPr="003A75B7" w:rsidRDefault="00F52653" w:rsidP="00F52653">
      <w:pPr>
        <w:pStyle w:val="Default"/>
        <w:ind w:left="720" w:hanging="720"/>
        <w:rPr>
          <w:rFonts w:asciiTheme="minorHAnsi" w:hAnsiTheme="minorHAnsi"/>
          <w:color w:val="000000" w:themeColor="text1"/>
          <w:sz w:val="22"/>
          <w:szCs w:val="22"/>
        </w:rPr>
      </w:pPr>
    </w:p>
    <w:p w14:paraId="792CC4D6" w14:textId="77777777" w:rsidR="005A458C" w:rsidRPr="003A75B7" w:rsidRDefault="005A458C" w:rsidP="00F52653">
      <w:pPr>
        <w:pStyle w:val="upar2"/>
        <w:spacing w:after="0" w:line="240" w:lineRule="auto"/>
        <w:rPr>
          <w:b/>
          <w:bCs/>
          <w:color w:val="000000" w:themeColor="text1"/>
          <w:szCs w:val="22"/>
        </w:rPr>
      </w:pPr>
      <w:r w:rsidRPr="003A75B7">
        <w:rPr>
          <w:b/>
          <w:bCs/>
          <w:color w:val="000000" w:themeColor="text1"/>
          <w:szCs w:val="22"/>
        </w:rPr>
        <w:t>EMERGENCY EXITS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800"/>
        <w:gridCol w:w="1800"/>
        <w:gridCol w:w="1800"/>
      </w:tblGrid>
      <w:tr w:rsidR="005A458C" w:rsidRPr="003A75B7" w14:paraId="64ACEA5B" w14:textId="77777777" w:rsidTr="00C84D27">
        <w:tc>
          <w:tcPr>
            <w:tcW w:w="1710" w:type="dxa"/>
            <w:shd w:val="clear" w:color="auto" w:fill="auto"/>
          </w:tcPr>
          <w:p w14:paraId="45883E01" w14:textId="77777777" w:rsidR="005A458C" w:rsidRPr="003A75B7" w:rsidRDefault="005A458C" w:rsidP="00F52653">
            <w:pPr>
              <w:pStyle w:val="upar3"/>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BUS CAPACITY</w:t>
            </w:r>
          </w:p>
        </w:tc>
        <w:tc>
          <w:tcPr>
            <w:tcW w:w="1800" w:type="dxa"/>
            <w:shd w:val="clear" w:color="auto" w:fill="auto"/>
          </w:tcPr>
          <w:p w14:paraId="16BF745F" w14:textId="77777777" w:rsidR="005A458C" w:rsidRPr="003A75B7" w:rsidRDefault="005A458C" w:rsidP="00F52653">
            <w:pPr>
              <w:pStyle w:val="upar3"/>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ROOF HATCH</w:t>
            </w:r>
          </w:p>
        </w:tc>
        <w:tc>
          <w:tcPr>
            <w:tcW w:w="1800" w:type="dxa"/>
            <w:shd w:val="clear" w:color="auto" w:fill="auto"/>
          </w:tcPr>
          <w:p w14:paraId="49E02957" w14:textId="77777777" w:rsidR="005A458C" w:rsidRPr="003A75B7" w:rsidRDefault="005A458C" w:rsidP="00F52653">
            <w:pPr>
              <w:pStyle w:val="upar3"/>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LEFT SIDE EMERGENCY WINDOW</w:t>
            </w:r>
          </w:p>
        </w:tc>
        <w:tc>
          <w:tcPr>
            <w:tcW w:w="1800" w:type="dxa"/>
            <w:shd w:val="clear" w:color="auto" w:fill="auto"/>
          </w:tcPr>
          <w:p w14:paraId="379EDDBA" w14:textId="77777777" w:rsidR="005A458C" w:rsidRPr="003A75B7" w:rsidRDefault="005A458C" w:rsidP="00F52653">
            <w:pPr>
              <w:pStyle w:val="upar3"/>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RIGHT SIDE EMERGENCY WINDOW</w:t>
            </w:r>
          </w:p>
        </w:tc>
      </w:tr>
      <w:tr w:rsidR="005A458C" w:rsidRPr="003A75B7" w14:paraId="2370673F" w14:textId="77777777" w:rsidTr="00C84D27">
        <w:tc>
          <w:tcPr>
            <w:tcW w:w="1710" w:type="dxa"/>
            <w:shd w:val="clear" w:color="auto" w:fill="auto"/>
          </w:tcPr>
          <w:p w14:paraId="58A79154"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 – 45</w:t>
            </w:r>
          </w:p>
        </w:tc>
        <w:tc>
          <w:tcPr>
            <w:tcW w:w="1800" w:type="dxa"/>
            <w:shd w:val="clear" w:color="auto" w:fill="auto"/>
          </w:tcPr>
          <w:p w14:paraId="2F7F2F6A"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c>
          <w:tcPr>
            <w:tcW w:w="1800" w:type="dxa"/>
            <w:shd w:val="clear" w:color="auto" w:fill="auto"/>
          </w:tcPr>
          <w:p w14:paraId="3D4ABE90"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0</w:t>
            </w:r>
          </w:p>
        </w:tc>
        <w:tc>
          <w:tcPr>
            <w:tcW w:w="1800" w:type="dxa"/>
            <w:shd w:val="clear" w:color="auto" w:fill="auto"/>
          </w:tcPr>
          <w:p w14:paraId="777D77F8"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0</w:t>
            </w:r>
          </w:p>
        </w:tc>
      </w:tr>
      <w:tr w:rsidR="005A458C" w:rsidRPr="003A75B7" w14:paraId="3D792F4D" w14:textId="77777777" w:rsidTr="00C84D27">
        <w:tc>
          <w:tcPr>
            <w:tcW w:w="1710" w:type="dxa"/>
            <w:shd w:val="clear" w:color="auto" w:fill="auto"/>
          </w:tcPr>
          <w:p w14:paraId="2A35A2FF"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46 – 70</w:t>
            </w:r>
          </w:p>
        </w:tc>
        <w:tc>
          <w:tcPr>
            <w:tcW w:w="1800" w:type="dxa"/>
            <w:shd w:val="clear" w:color="auto" w:fill="auto"/>
          </w:tcPr>
          <w:p w14:paraId="66BAD292"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c>
          <w:tcPr>
            <w:tcW w:w="1800" w:type="dxa"/>
            <w:shd w:val="clear" w:color="auto" w:fill="auto"/>
          </w:tcPr>
          <w:p w14:paraId="282D2540"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c>
          <w:tcPr>
            <w:tcW w:w="1800" w:type="dxa"/>
            <w:shd w:val="clear" w:color="auto" w:fill="auto"/>
          </w:tcPr>
          <w:p w14:paraId="66FAC58A"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1C5D3B89" w14:textId="77777777" w:rsidTr="00C84D27">
        <w:tc>
          <w:tcPr>
            <w:tcW w:w="1710" w:type="dxa"/>
            <w:shd w:val="clear" w:color="auto" w:fill="auto"/>
          </w:tcPr>
          <w:p w14:paraId="6D187396"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71 - above</w:t>
            </w:r>
          </w:p>
        </w:tc>
        <w:tc>
          <w:tcPr>
            <w:tcW w:w="1800" w:type="dxa"/>
            <w:shd w:val="clear" w:color="auto" w:fill="auto"/>
          </w:tcPr>
          <w:p w14:paraId="5E1740CB"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c>
          <w:tcPr>
            <w:tcW w:w="1800" w:type="dxa"/>
            <w:shd w:val="clear" w:color="auto" w:fill="auto"/>
          </w:tcPr>
          <w:p w14:paraId="3D1D9CF7"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c>
          <w:tcPr>
            <w:tcW w:w="1800" w:type="dxa"/>
            <w:shd w:val="clear" w:color="auto" w:fill="auto"/>
          </w:tcPr>
          <w:p w14:paraId="341B74D1" w14:textId="77777777" w:rsidR="005A458C" w:rsidRPr="003A75B7" w:rsidRDefault="005A458C" w:rsidP="00F52653">
            <w:pPr>
              <w:pStyle w:val="upar3"/>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r>
    </w:tbl>
    <w:p w14:paraId="3FC1C6CB" w14:textId="77777777" w:rsidR="00F52653" w:rsidRPr="003A75B7" w:rsidRDefault="005A458C" w:rsidP="00F52653">
      <w:pPr>
        <w:pStyle w:val="par2"/>
        <w:spacing w:after="0" w:line="240" w:lineRule="auto"/>
        <w:ind w:left="720"/>
        <w:rPr>
          <w:color w:val="000000" w:themeColor="text1"/>
          <w:szCs w:val="22"/>
        </w:rPr>
      </w:pPr>
      <w:r w:rsidRPr="003A75B7">
        <w:rPr>
          <w:color w:val="000000" w:themeColor="text1"/>
          <w:szCs w:val="22"/>
        </w:rPr>
        <w:t xml:space="preserve"> </w:t>
      </w:r>
    </w:p>
    <w:p w14:paraId="07F4334A" w14:textId="77777777" w:rsidR="005A458C" w:rsidRPr="003A75B7" w:rsidRDefault="005A458C" w:rsidP="00F52653">
      <w:pPr>
        <w:pStyle w:val="par2"/>
        <w:spacing w:after="0" w:line="240" w:lineRule="auto"/>
        <w:ind w:left="720"/>
        <w:rPr>
          <w:color w:val="000000" w:themeColor="text1"/>
          <w:szCs w:val="22"/>
        </w:rPr>
      </w:pPr>
      <w:r w:rsidRPr="003A75B7">
        <w:rPr>
          <w:color w:val="000000" w:themeColor="text1"/>
          <w:szCs w:val="22"/>
        </w:rPr>
        <w:t>19.03</w:t>
      </w:r>
      <w:r w:rsidRPr="003A75B7">
        <w:rPr>
          <w:color w:val="000000" w:themeColor="text1"/>
          <w:szCs w:val="22"/>
        </w:rPr>
        <w:tab/>
        <w:t xml:space="preserve">Emergency door: </w:t>
      </w:r>
    </w:p>
    <w:p w14:paraId="3E6053AF" w14:textId="77777777" w:rsidR="0091032A" w:rsidRPr="003A75B7" w:rsidRDefault="0091032A" w:rsidP="00F52653">
      <w:pPr>
        <w:pStyle w:val="par2"/>
        <w:tabs>
          <w:tab w:val="clear" w:pos="720"/>
        </w:tabs>
        <w:spacing w:after="0" w:line="240" w:lineRule="auto"/>
        <w:rPr>
          <w:szCs w:val="22"/>
        </w:rPr>
      </w:pPr>
    </w:p>
    <w:p w14:paraId="10772416" w14:textId="77777777" w:rsidR="005A458C" w:rsidRPr="003A75B7" w:rsidRDefault="005A458C" w:rsidP="00F52653">
      <w:pPr>
        <w:pStyle w:val="par2"/>
        <w:tabs>
          <w:tab w:val="clear" w:pos="720"/>
        </w:tabs>
        <w:spacing w:after="0" w:line="240" w:lineRule="auto"/>
        <w:rPr>
          <w:szCs w:val="22"/>
        </w:rPr>
      </w:pPr>
      <w:r w:rsidRPr="003A75B7">
        <w:rPr>
          <w:szCs w:val="22"/>
        </w:rPr>
        <w:lastRenderedPageBreak/>
        <w:t>19.03(a)</w:t>
      </w:r>
      <w:r w:rsidRPr="003A75B7" w:rsidDel="00667CB2">
        <w:rPr>
          <w:szCs w:val="22"/>
        </w:rPr>
        <w:t xml:space="preserve"> </w:t>
      </w:r>
      <w:r w:rsidRPr="003A75B7">
        <w:rPr>
          <w:szCs w:val="22"/>
        </w:rPr>
        <w:t xml:space="preserve">Emergency door(s) shall be equipped with a 3-point latch mechanism.  The inside door handle shall be designed with a guard for protection against accidental release. </w:t>
      </w:r>
    </w:p>
    <w:p w14:paraId="45B02CB8" w14:textId="77777777" w:rsidR="0091032A" w:rsidRPr="003A75B7" w:rsidRDefault="0091032A" w:rsidP="00F52653">
      <w:pPr>
        <w:pStyle w:val="par2"/>
        <w:tabs>
          <w:tab w:val="clear" w:pos="720"/>
          <w:tab w:val="left" w:pos="1620"/>
        </w:tabs>
        <w:spacing w:after="0" w:line="240" w:lineRule="auto"/>
        <w:rPr>
          <w:szCs w:val="22"/>
        </w:rPr>
      </w:pPr>
    </w:p>
    <w:p w14:paraId="12B068B0" w14:textId="77777777" w:rsidR="005A458C" w:rsidRPr="003A75B7" w:rsidRDefault="005A458C" w:rsidP="00F52653">
      <w:pPr>
        <w:pStyle w:val="par2"/>
        <w:tabs>
          <w:tab w:val="clear" w:pos="720"/>
          <w:tab w:val="left" w:pos="1620"/>
        </w:tabs>
        <w:spacing w:after="0" w:line="240" w:lineRule="auto"/>
        <w:rPr>
          <w:szCs w:val="22"/>
        </w:rPr>
      </w:pPr>
      <w:r w:rsidRPr="003A75B7">
        <w:rPr>
          <w:szCs w:val="22"/>
        </w:rPr>
        <w:t xml:space="preserve">19.03(b) Exterior door handle shall be of permanent hitch-proof design and mounted with enough clearance to permit opening without touching door surface. </w:t>
      </w:r>
    </w:p>
    <w:p w14:paraId="14ACD340" w14:textId="77777777" w:rsidR="0091032A" w:rsidRPr="003A75B7" w:rsidRDefault="0091032A" w:rsidP="00F52653">
      <w:pPr>
        <w:pStyle w:val="par2"/>
        <w:tabs>
          <w:tab w:val="clear" w:pos="720"/>
          <w:tab w:val="left" w:pos="1620"/>
        </w:tabs>
        <w:spacing w:after="0" w:line="240" w:lineRule="auto"/>
        <w:rPr>
          <w:szCs w:val="22"/>
        </w:rPr>
      </w:pPr>
    </w:p>
    <w:p w14:paraId="4530F147" w14:textId="77777777" w:rsidR="005A458C" w:rsidRPr="003A75B7" w:rsidRDefault="005A458C" w:rsidP="00F52653">
      <w:pPr>
        <w:pStyle w:val="par2"/>
        <w:tabs>
          <w:tab w:val="clear" w:pos="720"/>
          <w:tab w:val="left" w:pos="1620"/>
        </w:tabs>
        <w:spacing w:after="0" w:line="240" w:lineRule="auto"/>
        <w:rPr>
          <w:szCs w:val="22"/>
        </w:rPr>
      </w:pPr>
      <w:r w:rsidRPr="003A75B7">
        <w:rPr>
          <w:szCs w:val="22"/>
        </w:rPr>
        <w:t>19.03(c) All emergency door openings shall be completely weather stripped. No obstruction shall be higher than 1/4 inch across the bottom of any emergency door opening.</w:t>
      </w:r>
    </w:p>
    <w:p w14:paraId="01A4FF06" w14:textId="77777777" w:rsidR="0091032A" w:rsidRPr="003A75B7" w:rsidRDefault="0091032A" w:rsidP="00F52653">
      <w:pPr>
        <w:pStyle w:val="par2"/>
        <w:tabs>
          <w:tab w:val="clear" w:pos="720"/>
        </w:tabs>
        <w:spacing w:after="0" w:line="240" w:lineRule="auto"/>
        <w:rPr>
          <w:szCs w:val="22"/>
        </w:rPr>
      </w:pPr>
    </w:p>
    <w:p w14:paraId="31D82E92" w14:textId="77777777" w:rsidR="005A458C" w:rsidRPr="003A75B7" w:rsidRDefault="005A458C" w:rsidP="00F52653">
      <w:pPr>
        <w:pStyle w:val="par2"/>
        <w:tabs>
          <w:tab w:val="clear" w:pos="720"/>
        </w:tabs>
        <w:spacing w:after="0" w:line="240" w:lineRule="auto"/>
        <w:rPr>
          <w:szCs w:val="22"/>
        </w:rPr>
      </w:pPr>
      <w:r w:rsidRPr="003A75B7">
        <w:rPr>
          <w:szCs w:val="22"/>
        </w:rPr>
        <w:t>19.03(d) A head bumper pad shall be installed over the emergency door on the inside of the bus body. The pad shall be approximately 3 inches wide (high), at least 1 inch thick, and extend across the entire top of the emergency door opening. Padding shall be of the same materials as the padding used over the service door.</w:t>
      </w:r>
    </w:p>
    <w:p w14:paraId="4D7F6304" w14:textId="77777777" w:rsidR="0091032A" w:rsidRPr="003A75B7" w:rsidRDefault="0091032A" w:rsidP="00F52653">
      <w:pPr>
        <w:pStyle w:val="Title2"/>
        <w:spacing w:after="0" w:line="240" w:lineRule="auto"/>
      </w:pPr>
    </w:p>
    <w:p w14:paraId="2B067CD7" w14:textId="77777777" w:rsidR="005A458C" w:rsidRPr="003A75B7" w:rsidRDefault="005A458C" w:rsidP="00F52653">
      <w:pPr>
        <w:pStyle w:val="Title2"/>
        <w:spacing w:after="0" w:line="240" w:lineRule="auto"/>
      </w:pPr>
      <w:r w:rsidRPr="003A75B7">
        <w:t>2251-R-20.00 Emergency Equipment.</w:t>
      </w:r>
    </w:p>
    <w:p w14:paraId="32F000F3" w14:textId="77777777" w:rsidR="0091032A" w:rsidRPr="003A75B7" w:rsidRDefault="0091032A" w:rsidP="00F52653">
      <w:pPr>
        <w:pStyle w:val="par1"/>
        <w:spacing w:after="0" w:line="240" w:lineRule="auto"/>
        <w:rPr>
          <w:szCs w:val="22"/>
        </w:rPr>
      </w:pPr>
    </w:p>
    <w:p w14:paraId="3C6130A3" w14:textId="77777777" w:rsidR="005A458C" w:rsidRPr="003A75B7" w:rsidRDefault="005A458C" w:rsidP="00F52653">
      <w:pPr>
        <w:pStyle w:val="par1"/>
        <w:spacing w:after="0" w:line="240" w:lineRule="auto"/>
        <w:rPr>
          <w:szCs w:val="22"/>
        </w:rPr>
      </w:pPr>
      <w:r w:rsidRPr="003A75B7">
        <w:rPr>
          <w:szCs w:val="22"/>
        </w:rPr>
        <w:t>20.01   The bus shall be equipped with at least one pressurized, 5-pound, dry-chemical fire extinguisher, with a total rating of not less than 2A10BC. The operating mechanism shall be sealed with a type of seal that will not interfere with use of the fire extinguisher.</w:t>
      </w:r>
    </w:p>
    <w:p w14:paraId="7793A631" w14:textId="77777777" w:rsidR="0091032A" w:rsidRPr="003A75B7" w:rsidRDefault="0091032A" w:rsidP="00F52653">
      <w:pPr>
        <w:pStyle w:val="par2"/>
        <w:tabs>
          <w:tab w:val="clear" w:pos="1440"/>
        </w:tabs>
        <w:spacing w:after="0" w:line="240" w:lineRule="auto"/>
        <w:rPr>
          <w:szCs w:val="22"/>
        </w:rPr>
      </w:pPr>
    </w:p>
    <w:p w14:paraId="765BA2DA" w14:textId="77777777" w:rsidR="005A458C" w:rsidRPr="003A75B7" w:rsidRDefault="005A458C" w:rsidP="00F52653">
      <w:pPr>
        <w:pStyle w:val="par2"/>
        <w:tabs>
          <w:tab w:val="clear" w:pos="1440"/>
        </w:tabs>
        <w:spacing w:after="0" w:line="240" w:lineRule="auto"/>
        <w:rPr>
          <w:szCs w:val="22"/>
        </w:rPr>
      </w:pPr>
      <w:r w:rsidRPr="003A75B7">
        <w:rPr>
          <w:szCs w:val="22"/>
        </w:rPr>
        <w:t xml:space="preserve">20.01(a) Fire extinguisher shall be securely mounted in </w:t>
      </w:r>
      <w:r w:rsidR="0034351B" w:rsidRPr="003A75B7">
        <w:rPr>
          <w:szCs w:val="22"/>
        </w:rPr>
        <w:t>an e</w:t>
      </w:r>
      <w:r w:rsidRPr="003A75B7">
        <w:rPr>
          <w:szCs w:val="22"/>
        </w:rPr>
        <w:t xml:space="preserve">xtinguisher bracket (automotive type) and located in full view of and readily accessible to the driver. A pressure gauge shall be so mounted on the extinguisher as to be easily read without removing the extinguisher from its mounted position. </w:t>
      </w:r>
    </w:p>
    <w:p w14:paraId="34838B8B" w14:textId="77777777" w:rsidR="0091032A" w:rsidRPr="003A75B7" w:rsidRDefault="0091032A" w:rsidP="00F52653">
      <w:pPr>
        <w:pStyle w:val="par1"/>
        <w:spacing w:after="0" w:line="240" w:lineRule="auto"/>
        <w:rPr>
          <w:szCs w:val="22"/>
        </w:rPr>
      </w:pPr>
    </w:p>
    <w:p w14:paraId="358D2133" w14:textId="77777777" w:rsidR="005A458C" w:rsidRPr="003A75B7" w:rsidRDefault="005A458C" w:rsidP="00F52653">
      <w:pPr>
        <w:pStyle w:val="par1"/>
        <w:spacing w:after="0" w:line="240" w:lineRule="auto"/>
        <w:rPr>
          <w:szCs w:val="22"/>
        </w:rPr>
      </w:pPr>
      <w:r w:rsidRPr="003A75B7">
        <w:rPr>
          <w:szCs w:val="22"/>
        </w:rPr>
        <w:t>20.02</w:t>
      </w:r>
      <w:r w:rsidRPr="003A75B7">
        <w:rPr>
          <w:szCs w:val="22"/>
        </w:rPr>
        <w:tab/>
        <w:t>First Aid Kit: The bus shall carry one first aid kit which shall be securely mounted in full view of the driver or with the location plainly indicated by appropriate markings.  Additional kits may be installed.  The kit(s) shall be mounted for easy removal.</w:t>
      </w:r>
    </w:p>
    <w:p w14:paraId="023F62DE" w14:textId="77777777" w:rsidR="0091032A" w:rsidRPr="003A75B7" w:rsidRDefault="0091032A" w:rsidP="00F52653">
      <w:pPr>
        <w:pStyle w:val="par2"/>
        <w:tabs>
          <w:tab w:val="clear" w:pos="1440"/>
          <w:tab w:val="left" w:pos="1530"/>
        </w:tabs>
        <w:spacing w:after="0" w:line="240" w:lineRule="auto"/>
        <w:ind w:left="1530" w:hanging="810"/>
        <w:rPr>
          <w:szCs w:val="22"/>
        </w:rPr>
      </w:pPr>
    </w:p>
    <w:p w14:paraId="54C0A11C" w14:textId="77777777" w:rsidR="005A458C" w:rsidRPr="003A75B7" w:rsidRDefault="005A458C" w:rsidP="00F52653">
      <w:pPr>
        <w:pStyle w:val="par2"/>
        <w:tabs>
          <w:tab w:val="clear" w:pos="1440"/>
          <w:tab w:val="left" w:pos="1530"/>
        </w:tabs>
        <w:spacing w:after="0" w:line="240" w:lineRule="auto"/>
        <w:ind w:left="1530" w:hanging="810"/>
        <w:rPr>
          <w:rStyle w:val="InlineGraphic"/>
          <w:rFonts w:asciiTheme="minorHAnsi" w:hAnsiTheme="minorHAnsi"/>
          <w:sz w:val="22"/>
          <w:szCs w:val="22"/>
          <w:u w:val="single"/>
        </w:rPr>
      </w:pPr>
      <w:r w:rsidRPr="003A75B7">
        <w:rPr>
          <w:szCs w:val="22"/>
        </w:rPr>
        <w:t>20.02(a) The kit shall be sealed. The seal verifies the integrity of the contents without opening the kit. The seal shall be designed to allow easy access to the kit’s contents.</w:t>
      </w:r>
    </w:p>
    <w:p w14:paraId="7CF18D6E" w14:textId="77777777" w:rsidR="0091032A" w:rsidRPr="003A75B7" w:rsidRDefault="0091032A" w:rsidP="00F52653">
      <w:pPr>
        <w:pStyle w:val="upar3"/>
        <w:spacing w:after="0" w:line="240" w:lineRule="auto"/>
        <w:rPr>
          <w:rStyle w:val="InlineGraphic"/>
          <w:rFonts w:asciiTheme="minorHAnsi" w:hAnsiTheme="minorHAnsi"/>
          <w:color w:val="000000" w:themeColor="text1"/>
          <w:sz w:val="22"/>
          <w:szCs w:val="22"/>
          <w:u w:val="single"/>
        </w:rPr>
      </w:pPr>
    </w:p>
    <w:p w14:paraId="59CBB922" w14:textId="77777777" w:rsidR="005A458C" w:rsidRDefault="005A458C" w:rsidP="00F52653">
      <w:pPr>
        <w:pStyle w:val="upar3"/>
        <w:spacing w:after="0" w:line="240" w:lineRule="auto"/>
        <w:rPr>
          <w:rStyle w:val="InlineGraphic"/>
          <w:rFonts w:asciiTheme="minorHAnsi" w:hAnsiTheme="minorHAnsi"/>
          <w:color w:val="000000" w:themeColor="text1"/>
          <w:sz w:val="22"/>
          <w:szCs w:val="22"/>
          <w:u w:val="single"/>
        </w:rPr>
      </w:pPr>
      <w:r w:rsidRPr="003A75B7">
        <w:rPr>
          <w:rStyle w:val="InlineGraphic"/>
          <w:rFonts w:asciiTheme="minorHAnsi" w:hAnsiTheme="minorHAnsi"/>
          <w:color w:val="000000" w:themeColor="text1"/>
          <w:sz w:val="22"/>
          <w:szCs w:val="22"/>
          <w:u w:val="single"/>
        </w:rPr>
        <w:t>Contents of the 24 unit First Aid Kit:</w:t>
      </w:r>
    </w:p>
    <w:tbl>
      <w:tblPr>
        <w:tblW w:w="0" w:type="auto"/>
        <w:tblInd w:w="1440" w:type="dxa"/>
        <w:tblLook w:val="01E0" w:firstRow="1" w:lastRow="1" w:firstColumn="1" w:lastColumn="1" w:noHBand="0" w:noVBand="0"/>
      </w:tblPr>
      <w:tblGrid>
        <w:gridCol w:w="4158"/>
        <w:gridCol w:w="990"/>
      </w:tblGrid>
      <w:tr w:rsidR="005A458C" w:rsidRPr="003A75B7" w14:paraId="351B3051" w14:textId="77777777" w:rsidTr="00C84D27">
        <w:tc>
          <w:tcPr>
            <w:tcW w:w="4158" w:type="dxa"/>
            <w:shd w:val="clear" w:color="auto" w:fill="auto"/>
          </w:tcPr>
          <w:p w14:paraId="778A3713"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Item</w:t>
            </w:r>
          </w:p>
        </w:tc>
        <w:tc>
          <w:tcPr>
            <w:tcW w:w="990" w:type="dxa"/>
            <w:shd w:val="clear" w:color="auto" w:fill="auto"/>
          </w:tcPr>
          <w:p w14:paraId="0C6FB90F"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Unit(s)</w:t>
            </w:r>
          </w:p>
        </w:tc>
      </w:tr>
      <w:tr w:rsidR="005A458C" w:rsidRPr="003A75B7" w14:paraId="0CA04204" w14:textId="77777777" w:rsidTr="00C84D27">
        <w:tc>
          <w:tcPr>
            <w:tcW w:w="4158" w:type="dxa"/>
            <w:shd w:val="clear" w:color="auto" w:fill="auto"/>
          </w:tcPr>
          <w:p w14:paraId="6F197248"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Adhesive Tape</w:t>
            </w:r>
          </w:p>
        </w:tc>
        <w:tc>
          <w:tcPr>
            <w:tcW w:w="990" w:type="dxa"/>
            <w:shd w:val="clear" w:color="auto" w:fill="auto"/>
          </w:tcPr>
          <w:p w14:paraId="3E4232B6"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626BDFF7" w14:textId="77777777" w:rsidTr="00C84D27">
        <w:tc>
          <w:tcPr>
            <w:tcW w:w="4158" w:type="dxa"/>
            <w:shd w:val="clear" w:color="auto" w:fill="auto"/>
          </w:tcPr>
          <w:p w14:paraId="7B115B62"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r w:rsidR="00AA63D0" w:rsidRPr="003A75B7">
              <w:rPr>
                <w:rStyle w:val="InlineGraphic"/>
                <w:rFonts w:asciiTheme="minorHAnsi" w:hAnsiTheme="minorHAnsi"/>
                <w:color w:val="000000" w:themeColor="text1"/>
                <w:sz w:val="22"/>
                <w:szCs w:val="22"/>
              </w:rPr>
              <w:t xml:space="preserve"> inch</w:t>
            </w:r>
            <w:r w:rsidRPr="003A75B7">
              <w:rPr>
                <w:rStyle w:val="InlineGraphic"/>
                <w:rFonts w:asciiTheme="minorHAnsi" w:hAnsiTheme="minorHAnsi"/>
                <w:color w:val="000000" w:themeColor="text1"/>
                <w:sz w:val="22"/>
                <w:szCs w:val="22"/>
              </w:rPr>
              <w:t xml:space="preserve"> adhesive bandage</w:t>
            </w:r>
          </w:p>
        </w:tc>
        <w:tc>
          <w:tcPr>
            <w:tcW w:w="990" w:type="dxa"/>
            <w:shd w:val="clear" w:color="auto" w:fill="auto"/>
          </w:tcPr>
          <w:p w14:paraId="63EBA6D3"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r>
      <w:tr w:rsidR="005A458C" w:rsidRPr="003A75B7" w14:paraId="588F1100" w14:textId="77777777" w:rsidTr="00C84D27">
        <w:tc>
          <w:tcPr>
            <w:tcW w:w="4158" w:type="dxa"/>
            <w:shd w:val="clear" w:color="auto" w:fill="auto"/>
          </w:tcPr>
          <w:p w14:paraId="5F7BF579"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r w:rsidR="00AA63D0" w:rsidRPr="003A75B7">
              <w:rPr>
                <w:rStyle w:val="InlineGraphic"/>
                <w:rFonts w:asciiTheme="minorHAnsi" w:hAnsiTheme="minorHAnsi"/>
                <w:color w:val="000000" w:themeColor="text1"/>
                <w:sz w:val="22"/>
                <w:szCs w:val="22"/>
              </w:rPr>
              <w:t xml:space="preserve"> inch </w:t>
            </w:r>
            <w:r w:rsidRPr="003A75B7">
              <w:rPr>
                <w:rStyle w:val="InlineGraphic"/>
                <w:rFonts w:asciiTheme="minorHAnsi" w:hAnsiTheme="minorHAnsi"/>
                <w:color w:val="000000" w:themeColor="text1"/>
                <w:sz w:val="22"/>
                <w:szCs w:val="22"/>
              </w:rPr>
              <w:t>bandage compress</w:t>
            </w:r>
          </w:p>
        </w:tc>
        <w:tc>
          <w:tcPr>
            <w:tcW w:w="990" w:type="dxa"/>
            <w:shd w:val="clear" w:color="auto" w:fill="auto"/>
          </w:tcPr>
          <w:p w14:paraId="31850EA1"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58A4FF11" w14:textId="77777777" w:rsidTr="00C84D27">
        <w:tc>
          <w:tcPr>
            <w:tcW w:w="4158" w:type="dxa"/>
            <w:shd w:val="clear" w:color="auto" w:fill="auto"/>
          </w:tcPr>
          <w:p w14:paraId="038C1707"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3</w:t>
            </w:r>
            <w:r w:rsidR="00AA63D0" w:rsidRPr="003A75B7">
              <w:rPr>
                <w:rStyle w:val="InlineGraphic"/>
                <w:rFonts w:asciiTheme="minorHAnsi" w:hAnsiTheme="minorHAnsi"/>
                <w:color w:val="000000" w:themeColor="text1"/>
                <w:sz w:val="22"/>
                <w:szCs w:val="22"/>
              </w:rPr>
              <w:t xml:space="preserve"> inch</w:t>
            </w:r>
            <w:r w:rsidRPr="003A75B7">
              <w:rPr>
                <w:rStyle w:val="InlineGraphic"/>
                <w:rFonts w:asciiTheme="minorHAnsi" w:hAnsiTheme="minorHAnsi"/>
                <w:color w:val="000000" w:themeColor="text1"/>
                <w:sz w:val="22"/>
                <w:szCs w:val="22"/>
              </w:rPr>
              <w:t xml:space="preserve"> bandage compress</w:t>
            </w:r>
          </w:p>
        </w:tc>
        <w:tc>
          <w:tcPr>
            <w:tcW w:w="990" w:type="dxa"/>
            <w:shd w:val="clear" w:color="auto" w:fill="auto"/>
          </w:tcPr>
          <w:p w14:paraId="305C1BD8"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4E6EA1D7" w14:textId="77777777" w:rsidTr="00C84D27">
        <w:tc>
          <w:tcPr>
            <w:tcW w:w="4158" w:type="dxa"/>
            <w:shd w:val="clear" w:color="auto" w:fill="auto"/>
          </w:tcPr>
          <w:p w14:paraId="4CDA0199"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4</w:t>
            </w:r>
            <w:r w:rsidR="00AA63D0" w:rsidRPr="003A75B7">
              <w:rPr>
                <w:rStyle w:val="InlineGraphic"/>
                <w:rFonts w:asciiTheme="minorHAnsi" w:hAnsiTheme="minorHAnsi"/>
                <w:color w:val="000000" w:themeColor="text1"/>
                <w:sz w:val="22"/>
                <w:szCs w:val="22"/>
              </w:rPr>
              <w:t xml:space="preserve"> inch</w:t>
            </w:r>
            <w:r w:rsidRPr="003A75B7">
              <w:rPr>
                <w:rStyle w:val="InlineGraphic"/>
                <w:rFonts w:asciiTheme="minorHAnsi" w:hAnsiTheme="minorHAnsi"/>
                <w:color w:val="000000" w:themeColor="text1"/>
                <w:sz w:val="22"/>
                <w:szCs w:val="22"/>
              </w:rPr>
              <w:t xml:space="preserve"> bandage compress</w:t>
            </w:r>
          </w:p>
        </w:tc>
        <w:tc>
          <w:tcPr>
            <w:tcW w:w="990" w:type="dxa"/>
            <w:shd w:val="clear" w:color="auto" w:fill="auto"/>
          </w:tcPr>
          <w:p w14:paraId="627C1CED"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47015DF8" w14:textId="77777777" w:rsidTr="00C84D27">
        <w:tc>
          <w:tcPr>
            <w:tcW w:w="4158" w:type="dxa"/>
            <w:shd w:val="clear" w:color="auto" w:fill="auto"/>
          </w:tcPr>
          <w:p w14:paraId="0543849C"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3</w:t>
            </w:r>
            <w:r w:rsidR="00AA63D0" w:rsidRPr="003A75B7">
              <w:rPr>
                <w:rStyle w:val="InlineGraphic"/>
                <w:rFonts w:asciiTheme="minorHAnsi" w:hAnsiTheme="minorHAnsi"/>
                <w:color w:val="000000" w:themeColor="text1"/>
                <w:sz w:val="22"/>
                <w:szCs w:val="22"/>
              </w:rPr>
              <w:t xml:space="preserve"> inch</w:t>
            </w:r>
            <w:r w:rsidRPr="003A75B7">
              <w:rPr>
                <w:rStyle w:val="InlineGraphic"/>
                <w:rFonts w:asciiTheme="minorHAnsi" w:hAnsiTheme="minorHAnsi"/>
                <w:color w:val="000000" w:themeColor="text1"/>
                <w:sz w:val="22"/>
                <w:szCs w:val="22"/>
              </w:rPr>
              <w:t xml:space="preserve"> x 3</w:t>
            </w:r>
            <w:r w:rsidR="00AA63D0" w:rsidRPr="003A75B7">
              <w:rPr>
                <w:rStyle w:val="InlineGraphic"/>
                <w:rFonts w:asciiTheme="minorHAnsi" w:hAnsiTheme="minorHAnsi"/>
                <w:color w:val="000000" w:themeColor="text1"/>
                <w:sz w:val="22"/>
                <w:szCs w:val="22"/>
              </w:rPr>
              <w:t xml:space="preserve"> inch </w:t>
            </w:r>
            <w:r w:rsidRPr="003A75B7">
              <w:rPr>
                <w:rStyle w:val="InlineGraphic"/>
                <w:rFonts w:asciiTheme="minorHAnsi" w:hAnsiTheme="minorHAnsi"/>
                <w:color w:val="000000" w:themeColor="text1"/>
                <w:sz w:val="22"/>
                <w:szCs w:val="22"/>
              </w:rPr>
              <w:t>plain gauze pads</w:t>
            </w:r>
          </w:p>
        </w:tc>
        <w:tc>
          <w:tcPr>
            <w:tcW w:w="990" w:type="dxa"/>
            <w:shd w:val="clear" w:color="auto" w:fill="auto"/>
          </w:tcPr>
          <w:p w14:paraId="0A42FD70"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6D3CF1F4" w14:textId="77777777" w:rsidTr="00C84D27">
        <w:tc>
          <w:tcPr>
            <w:tcW w:w="4158" w:type="dxa"/>
            <w:shd w:val="clear" w:color="auto" w:fill="auto"/>
          </w:tcPr>
          <w:p w14:paraId="1A7EDA59"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Gauze roller bandage 2</w:t>
            </w:r>
            <w:r w:rsidR="00AA63D0" w:rsidRPr="003A75B7">
              <w:rPr>
                <w:rStyle w:val="InlineGraphic"/>
                <w:rFonts w:asciiTheme="minorHAnsi" w:hAnsiTheme="minorHAnsi"/>
                <w:color w:val="000000" w:themeColor="text1"/>
                <w:sz w:val="22"/>
                <w:szCs w:val="22"/>
              </w:rPr>
              <w:t xml:space="preserve"> inch</w:t>
            </w:r>
            <w:r w:rsidRPr="003A75B7">
              <w:rPr>
                <w:rStyle w:val="InlineGraphic"/>
                <w:rFonts w:asciiTheme="minorHAnsi" w:hAnsiTheme="minorHAnsi"/>
                <w:color w:val="000000" w:themeColor="text1"/>
                <w:sz w:val="22"/>
                <w:szCs w:val="22"/>
              </w:rPr>
              <w:t xml:space="preserve"> wide</w:t>
            </w:r>
          </w:p>
        </w:tc>
        <w:tc>
          <w:tcPr>
            <w:tcW w:w="990" w:type="dxa"/>
            <w:shd w:val="clear" w:color="auto" w:fill="auto"/>
          </w:tcPr>
          <w:p w14:paraId="0F8B475A"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r>
      <w:tr w:rsidR="005A458C" w:rsidRPr="003A75B7" w14:paraId="1C34DA64" w14:textId="77777777" w:rsidTr="00C84D27">
        <w:tc>
          <w:tcPr>
            <w:tcW w:w="4158" w:type="dxa"/>
            <w:shd w:val="clear" w:color="auto" w:fill="auto"/>
          </w:tcPr>
          <w:p w14:paraId="561B0890"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 xml:space="preserve">Plain absorbent gauze </w:t>
            </w:r>
            <w:r w:rsidR="00AA63D0" w:rsidRPr="003A75B7">
              <w:rPr>
                <w:rStyle w:val="InlineGraphic"/>
                <w:rFonts w:asciiTheme="minorHAnsi" w:hAnsiTheme="minorHAnsi"/>
                <w:color w:val="000000" w:themeColor="text1"/>
                <w:sz w:val="22"/>
                <w:szCs w:val="22"/>
              </w:rPr>
              <w:t>–</w:t>
            </w:r>
            <w:r w:rsidRPr="003A75B7">
              <w:rPr>
                <w:rStyle w:val="InlineGraphic"/>
                <w:rFonts w:asciiTheme="minorHAnsi" w:hAnsiTheme="minorHAnsi"/>
                <w:color w:val="000000" w:themeColor="text1"/>
                <w:sz w:val="22"/>
                <w:szCs w:val="22"/>
              </w:rPr>
              <w:t xml:space="preserve"> </w:t>
            </w:r>
            <w:r w:rsidR="00AA63D0" w:rsidRPr="003A75B7">
              <w:rPr>
                <w:rStyle w:val="InlineGraphic"/>
                <w:rFonts w:asciiTheme="minorHAnsi" w:hAnsiTheme="minorHAnsi"/>
                <w:color w:val="000000" w:themeColor="text1"/>
                <w:sz w:val="22"/>
                <w:szCs w:val="22"/>
              </w:rPr>
              <w:t xml:space="preserve">½ </w:t>
            </w:r>
            <w:r w:rsidRPr="003A75B7">
              <w:rPr>
                <w:rStyle w:val="InlineGraphic"/>
                <w:rFonts w:asciiTheme="minorHAnsi" w:hAnsiTheme="minorHAnsi"/>
                <w:color w:val="000000" w:themeColor="text1"/>
                <w:sz w:val="22"/>
                <w:szCs w:val="22"/>
              </w:rPr>
              <w:t xml:space="preserve"> square yard</w:t>
            </w:r>
          </w:p>
        </w:tc>
        <w:tc>
          <w:tcPr>
            <w:tcW w:w="990" w:type="dxa"/>
            <w:shd w:val="clear" w:color="auto" w:fill="auto"/>
          </w:tcPr>
          <w:p w14:paraId="66245DF1"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4</w:t>
            </w:r>
          </w:p>
        </w:tc>
      </w:tr>
      <w:tr w:rsidR="005A458C" w:rsidRPr="003A75B7" w14:paraId="545FD3EA" w14:textId="77777777" w:rsidTr="00C84D27">
        <w:tc>
          <w:tcPr>
            <w:tcW w:w="4158" w:type="dxa"/>
            <w:shd w:val="clear" w:color="auto" w:fill="auto"/>
          </w:tcPr>
          <w:p w14:paraId="32AB0120"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 xml:space="preserve">Plain absorbent gauze </w:t>
            </w:r>
            <w:r w:rsidR="00AA63D0" w:rsidRPr="003A75B7">
              <w:rPr>
                <w:rStyle w:val="InlineGraphic"/>
                <w:rFonts w:asciiTheme="minorHAnsi" w:hAnsiTheme="minorHAnsi"/>
                <w:color w:val="000000" w:themeColor="text1"/>
                <w:sz w:val="22"/>
                <w:szCs w:val="22"/>
              </w:rPr>
              <w:t>–</w:t>
            </w:r>
            <w:r w:rsidRPr="003A75B7">
              <w:rPr>
                <w:rStyle w:val="InlineGraphic"/>
                <w:rFonts w:asciiTheme="minorHAnsi" w:hAnsiTheme="minorHAnsi"/>
                <w:color w:val="000000" w:themeColor="text1"/>
                <w:sz w:val="22"/>
                <w:szCs w:val="22"/>
              </w:rPr>
              <w:t xml:space="preserve"> 24</w:t>
            </w:r>
            <w:r w:rsidR="00AA63D0" w:rsidRPr="003A75B7">
              <w:rPr>
                <w:rStyle w:val="InlineGraphic"/>
                <w:rFonts w:asciiTheme="minorHAnsi" w:hAnsiTheme="minorHAnsi"/>
                <w:color w:val="000000" w:themeColor="text1"/>
                <w:sz w:val="22"/>
                <w:szCs w:val="22"/>
              </w:rPr>
              <w:t xml:space="preserve"> inch</w:t>
            </w:r>
            <w:r w:rsidRPr="003A75B7">
              <w:rPr>
                <w:rStyle w:val="InlineGraphic"/>
                <w:rFonts w:asciiTheme="minorHAnsi" w:hAnsiTheme="minorHAnsi"/>
                <w:color w:val="000000" w:themeColor="text1"/>
                <w:sz w:val="22"/>
                <w:szCs w:val="22"/>
              </w:rPr>
              <w:t xml:space="preserve"> x 72</w:t>
            </w:r>
            <w:r w:rsidR="00AA63D0" w:rsidRPr="003A75B7">
              <w:rPr>
                <w:rStyle w:val="InlineGraphic"/>
                <w:rFonts w:asciiTheme="minorHAnsi" w:hAnsiTheme="minorHAnsi"/>
                <w:color w:val="000000" w:themeColor="text1"/>
                <w:sz w:val="22"/>
                <w:szCs w:val="22"/>
              </w:rPr>
              <w:t xml:space="preserve"> inch</w:t>
            </w:r>
          </w:p>
        </w:tc>
        <w:tc>
          <w:tcPr>
            <w:tcW w:w="990" w:type="dxa"/>
            <w:shd w:val="clear" w:color="auto" w:fill="auto"/>
          </w:tcPr>
          <w:p w14:paraId="6556F773"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3</w:t>
            </w:r>
          </w:p>
        </w:tc>
      </w:tr>
      <w:tr w:rsidR="005A458C" w:rsidRPr="003A75B7" w14:paraId="425F87AF" w14:textId="77777777" w:rsidTr="00C84D27">
        <w:tc>
          <w:tcPr>
            <w:tcW w:w="4158" w:type="dxa"/>
            <w:shd w:val="clear" w:color="auto" w:fill="auto"/>
          </w:tcPr>
          <w:p w14:paraId="7B518960"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Triangular bandages</w:t>
            </w:r>
          </w:p>
        </w:tc>
        <w:tc>
          <w:tcPr>
            <w:tcW w:w="990" w:type="dxa"/>
            <w:shd w:val="clear" w:color="auto" w:fill="auto"/>
          </w:tcPr>
          <w:p w14:paraId="0210321F"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4</w:t>
            </w:r>
          </w:p>
        </w:tc>
      </w:tr>
      <w:tr w:rsidR="005A458C" w:rsidRPr="003A75B7" w14:paraId="3B1496F9" w14:textId="77777777" w:rsidTr="00C84D27">
        <w:tc>
          <w:tcPr>
            <w:tcW w:w="4158" w:type="dxa"/>
            <w:shd w:val="clear" w:color="auto" w:fill="auto"/>
          </w:tcPr>
          <w:p w14:paraId="65E515CC"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Scissors, tweezers</w:t>
            </w:r>
          </w:p>
        </w:tc>
        <w:tc>
          <w:tcPr>
            <w:tcW w:w="990" w:type="dxa"/>
            <w:shd w:val="clear" w:color="auto" w:fill="auto"/>
          </w:tcPr>
          <w:p w14:paraId="2082200F"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77CD2D2D" w14:textId="77777777" w:rsidTr="00C84D27">
        <w:tc>
          <w:tcPr>
            <w:tcW w:w="4158" w:type="dxa"/>
            <w:shd w:val="clear" w:color="auto" w:fill="auto"/>
          </w:tcPr>
          <w:p w14:paraId="1FF098CA"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Space rescue blanket</w:t>
            </w:r>
          </w:p>
        </w:tc>
        <w:tc>
          <w:tcPr>
            <w:tcW w:w="990" w:type="dxa"/>
            <w:shd w:val="clear" w:color="auto" w:fill="auto"/>
          </w:tcPr>
          <w:p w14:paraId="6C22380D"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2C472D62" w14:textId="77777777" w:rsidTr="00C84D27">
        <w:tc>
          <w:tcPr>
            <w:tcW w:w="4158" w:type="dxa"/>
            <w:shd w:val="clear" w:color="auto" w:fill="auto"/>
          </w:tcPr>
          <w:p w14:paraId="154B0B44"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Non-latex disposable gloves, pair.</w:t>
            </w:r>
          </w:p>
        </w:tc>
        <w:tc>
          <w:tcPr>
            <w:tcW w:w="990" w:type="dxa"/>
            <w:shd w:val="clear" w:color="auto" w:fill="auto"/>
          </w:tcPr>
          <w:p w14:paraId="7AFBE32D"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09AD1D0A" w14:textId="77777777" w:rsidTr="00C84D27">
        <w:tc>
          <w:tcPr>
            <w:tcW w:w="4158" w:type="dxa"/>
            <w:shd w:val="clear" w:color="auto" w:fill="auto"/>
          </w:tcPr>
          <w:p w14:paraId="41A4E224"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CPR mask or mouth to mouth airway</w:t>
            </w:r>
          </w:p>
        </w:tc>
        <w:tc>
          <w:tcPr>
            <w:tcW w:w="990" w:type="dxa"/>
            <w:shd w:val="clear" w:color="auto" w:fill="auto"/>
          </w:tcPr>
          <w:p w14:paraId="6D845B3D"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bl>
    <w:p w14:paraId="513FAF12" w14:textId="77777777" w:rsidR="00F73F43" w:rsidRDefault="00F73F43" w:rsidP="00F52653">
      <w:pPr>
        <w:pStyle w:val="upar3"/>
        <w:spacing w:after="0" w:line="240" w:lineRule="auto"/>
        <w:rPr>
          <w:rStyle w:val="InlineGraphic"/>
          <w:rFonts w:asciiTheme="minorHAnsi" w:hAnsiTheme="minorHAnsi"/>
          <w:color w:val="000000" w:themeColor="text1"/>
          <w:sz w:val="22"/>
          <w:szCs w:val="22"/>
        </w:rPr>
      </w:pPr>
    </w:p>
    <w:p w14:paraId="132C2659" w14:textId="77777777" w:rsidR="005A458C" w:rsidRPr="003A75B7" w:rsidRDefault="005A458C" w:rsidP="00F52653">
      <w:pPr>
        <w:pStyle w:val="upar3"/>
        <w:spacing w:after="0" w:line="240" w:lineRule="auto"/>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Moisture and dustproof kit of sufficient capacity to store the required items.</w:t>
      </w:r>
    </w:p>
    <w:p w14:paraId="1FC7F1E3" w14:textId="77777777" w:rsidR="0091032A" w:rsidRPr="003A75B7" w:rsidRDefault="0091032A" w:rsidP="00F52653">
      <w:pPr>
        <w:pStyle w:val="par1"/>
        <w:spacing w:after="0" w:line="240" w:lineRule="auto"/>
        <w:rPr>
          <w:szCs w:val="22"/>
        </w:rPr>
      </w:pPr>
    </w:p>
    <w:p w14:paraId="549744DD" w14:textId="77777777" w:rsidR="005A458C" w:rsidRPr="003A75B7" w:rsidRDefault="005A458C" w:rsidP="00F52653">
      <w:pPr>
        <w:pStyle w:val="par1"/>
        <w:spacing w:after="0" w:line="240" w:lineRule="auto"/>
        <w:rPr>
          <w:szCs w:val="22"/>
        </w:rPr>
      </w:pPr>
      <w:r w:rsidRPr="003A75B7">
        <w:rPr>
          <w:szCs w:val="22"/>
        </w:rPr>
        <w:t>20.03</w:t>
      </w:r>
      <w:r w:rsidRPr="003A75B7">
        <w:rPr>
          <w:szCs w:val="22"/>
        </w:rPr>
        <w:tab/>
        <w:t>Emergency Reflectors: All buses shall carry three (3) emergency triangle reflectors in compliance with Section 42-4-230, C.R.S. and with FMVSS 125, contained in a securely mounted case easily accessible to the driver or in a location plainly indicated by appropriate markings.</w:t>
      </w:r>
    </w:p>
    <w:p w14:paraId="4A39C35A" w14:textId="77777777" w:rsidR="0091032A" w:rsidRPr="003A75B7" w:rsidRDefault="0091032A" w:rsidP="00F52653">
      <w:pPr>
        <w:pStyle w:val="par1"/>
        <w:spacing w:after="0" w:line="240" w:lineRule="auto"/>
        <w:rPr>
          <w:szCs w:val="22"/>
        </w:rPr>
      </w:pPr>
    </w:p>
    <w:p w14:paraId="25083135" w14:textId="77777777" w:rsidR="005A458C" w:rsidRPr="003A75B7" w:rsidRDefault="005A458C" w:rsidP="00F52653">
      <w:pPr>
        <w:pStyle w:val="par1"/>
        <w:spacing w:after="0" w:line="240" w:lineRule="auto"/>
        <w:rPr>
          <w:szCs w:val="22"/>
        </w:rPr>
      </w:pPr>
      <w:r w:rsidRPr="003A75B7">
        <w:rPr>
          <w:szCs w:val="22"/>
        </w:rPr>
        <w:t xml:space="preserve">20.04 </w:t>
      </w:r>
      <w:r w:rsidRPr="003A75B7">
        <w:rPr>
          <w:szCs w:val="22"/>
        </w:rPr>
        <w:tab/>
        <w:t xml:space="preserve">Body fluid cleanup kit: Each school bus shall have </w:t>
      </w:r>
      <w:r w:rsidR="00737649" w:rsidRPr="003A75B7">
        <w:rPr>
          <w:szCs w:val="22"/>
        </w:rPr>
        <w:t>one</w:t>
      </w:r>
      <w:r w:rsidRPr="003A75B7">
        <w:rPr>
          <w:szCs w:val="22"/>
        </w:rPr>
        <w:t xml:space="preserve"> removable body fluid clean-up kit accessible to the driver.</w:t>
      </w:r>
    </w:p>
    <w:p w14:paraId="46548C1B" w14:textId="77777777" w:rsidR="0091032A" w:rsidRPr="003A75B7" w:rsidRDefault="0091032A" w:rsidP="00F52653">
      <w:pPr>
        <w:pStyle w:val="upar3"/>
        <w:spacing w:after="0" w:line="240" w:lineRule="auto"/>
        <w:rPr>
          <w:rStyle w:val="InlineGraphic"/>
          <w:rFonts w:asciiTheme="minorHAnsi" w:hAnsiTheme="minorHAnsi"/>
          <w:color w:val="000000" w:themeColor="text1"/>
          <w:sz w:val="22"/>
          <w:szCs w:val="22"/>
          <w:u w:val="single"/>
        </w:rPr>
      </w:pPr>
    </w:p>
    <w:p w14:paraId="348FB715" w14:textId="77777777" w:rsidR="005A458C" w:rsidRPr="003A75B7" w:rsidRDefault="005A458C" w:rsidP="00F52653">
      <w:pPr>
        <w:pStyle w:val="upar3"/>
        <w:spacing w:after="0" w:line="240" w:lineRule="auto"/>
        <w:rPr>
          <w:rStyle w:val="InlineGraphic"/>
          <w:rFonts w:asciiTheme="minorHAnsi" w:hAnsiTheme="minorHAnsi"/>
          <w:color w:val="000000" w:themeColor="text1"/>
          <w:sz w:val="22"/>
          <w:szCs w:val="22"/>
          <w:u w:val="single"/>
        </w:rPr>
      </w:pPr>
      <w:r w:rsidRPr="003A75B7">
        <w:rPr>
          <w:rStyle w:val="InlineGraphic"/>
          <w:rFonts w:asciiTheme="minorHAnsi" w:hAnsiTheme="minorHAnsi"/>
          <w:color w:val="000000" w:themeColor="text1"/>
          <w:sz w:val="22"/>
          <w:szCs w:val="22"/>
          <w:u w:val="single"/>
        </w:rPr>
        <w:t>Contents of the Basic Body Fluid Clean-up Kit:</w:t>
      </w:r>
    </w:p>
    <w:tbl>
      <w:tblPr>
        <w:tblW w:w="0" w:type="auto"/>
        <w:tblInd w:w="1440" w:type="dxa"/>
        <w:tblLook w:val="01E0" w:firstRow="1" w:lastRow="1" w:firstColumn="1" w:lastColumn="1" w:noHBand="0" w:noVBand="0"/>
      </w:tblPr>
      <w:tblGrid>
        <w:gridCol w:w="5778"/>
        <w:gridCol w:w="900"/>
      </w:tblGrid>
      <w:tr w:rsidR="005A458C" w:rsidRPr="003A75B7" w14:paraId="51C49231" w14:textId="77777777" w:rsidTr="00C84D27">
        <w:tc>
          <w:tcPr>
            <w:tcW w:w="5778" w:type="dxa"/>
            <w:shd w:val="clear" w:color="auto" w:fill="auto"/>
          </w:tcPr>
          <w:p w14:paraId="086F8137" w14:textId="77777777" w:rsidR="0091032A" w:rsidRPr="003A75B7" w:rsidRDefault="0091032A" w:rsidP="00F52653">
            <w:pPr>
              <w:pStyle w:val="upar3"/>
              <w:tabs>
                <w:tab w:val="clear" w:pos="720"/>
                <w:tab w:val="clear" w:pos="1440"/>
              </w:tabs>
              <w:spacing w:after="0" w:line="240" w:lineRule="auto"/>
              <w:ind w:left="0"/>
              <w:rPr>
                <w:rStyle w:val="InlineGraphic"/>
                <w:rFonts w:asciiTheme="minorHAnsi" w:hAnsiTheme="minorHAnsi"/>
                <w:b/>
                <w:bCs/>
                <w:color w:val="000000" w:themeColor="text1"/>
                <w:sz w:val="22"/>
                <w:szCs w:val="22"/>
              </w:rPr>
            </w:pPr>
          </w:p>
          <w:p w14:paraId="38BCD3A1"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Item</w:t>
            </w:r>
          </w:p>
        </w:tc>
        <w:tc>
          <w:tcPr>
            <w:tcW w:w="900" w:type="dxa"/>
            <w:shd w:val="clear" w:color="auto" w:fill="auto"/>
          </w:tcPr>
          <w:p w14:paraId="3F0F8741"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b/>
                <w:bCs/>
                <w:color w:val="000000" w:themeColor="text1"/>
                <w:sz w:val="22"/>
                <w:szCs w:val="22"/>
              </w:rPr>
            </w:pPr>
            <w:r w:rsidRPr="003A75B7">
              <w:rPr>
                <w:rStyle w:val="InlineGraphic"/>
                <w:rFonts w:asciiTheme="minorHAnsi" w:hAnsiTheme="minorHAnsi"/>
                <w:b/>
                <w:bCs/>
                <w:color w:val="000000" w:themeColor="text1"/>
                <w:sz w:val="22"/>
                <w:szCs w:val="22"/>
              </w:rPr>
              <w:t>Unit(s)</w:t>
            </w:r>
          </w:p>
        </w:tc>
      </w:tr>
      <w:tr w:rsidR="005A458C" w:rsidRPr="003A75B7" w14:paraId="17DB0BDE" w14:textId="77777777" w:rsidTr="00C84D27">
        <w:tc>
          <w:tcPr>
            <w:tcW w:w="5778" w:type="dxa"/>
            <w:shd w:val="clear" w:color="auto" w:fill="auto"/>
          </w:tcPr>
          <w:p w14:paraId="7D2949DF"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Antiseptic towelette</w:t>
            </w:r>
          </w:p>
        </w:tc>
        <w:tc>
          <w:tcPr>
            <w:tcW w:w="900" w:type="dxa"/>
            <w:shd w:val="clear" w:color="auto" w:fill="auto"/>
          </w:tcPr>
          <w:p w14:paraId="3403FBAE"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6DB2440E" w14:textId="77777777" w:rsidTr="00C84D27">
        <w:tc>
          <w:tcPr>
            <w:tcW w:w="5778" w:type="dxa"/>
            <w:shd w:val="clear" w:color="auto" w:fill="auto"/>
          </w:tcPr>
          <w:p w14:paraId="49630C54"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Disinfectant towelette</w:t>
            </w:r>
          </w:p>
        </w:tc>
        <w:tc>
          <w:tcPr>
            <w:tcW w:w="900" w:type="dxa"/>
            <w:shd w:val="clear" w:color="auto" w:fill="auto"/>
          </w:tcPr>
          <w:p w14:paraId="77DCD3B2"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1C45141A" w14:textId="77777777" w:rsidTr="00C84D27">
        <w:tc>
          <w:tcPr>
            <w:tcW w:w="5778" w:type="dxa"/>
            <w:shd w:val="clear" w:color="auto" w:fill="auto"/>
          </w:tcPr>
          <w:p w14:paraId="6AE9B89B"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Absorbing powder (capable of ½ gallon absorption)</w:t>
            </w:r>
          </w:p>
        </w:tc>
        <w:tc>
          <w:tcPr>
            <w:tcW w:w="900" w:type="dxa"/>
            <w:shd w:val="clear" w:color="auto" w:fill="auto"/>
          </w:tcPr>
          <w:p w14:paraId="235C0553"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588A5FE8" w14:textId="77777777" w:rsidTr="00C84D27">
        <w:tc>
          <w:tcPr>
            <w:tcW w:w="5778" w:type="dxa"/>
            <w:shd w:val="clear" w:color="auto" w:fill="auto"/>
          </w:tcPr>
          <w:p w14:paraId="2120DFD8"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Non-latex disposable gloves, pair</w:t>
            </w:r>
          </w:p>
        </w:tc>
        <w:tc>
          <w:tcPr>
            <w:tcW w:w="900" w:type="dxa"/>
            <w:shd w:val="clear" w:color="auto" w:fill="auto"/>
          </w:tcPr>
          <w:p w14:paraId="0538365E"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1</w:t>
            </w:r>
          </w:p>
        </w:tc>
      </w:tr>
      <w:tr w:rsidR="005A458C" w:rsidRPr="003A75B7" w14:paraId="4701FCD7" w14:textId="77777777" w:rsidTr="00C84D27">
        <w:tc>
          <w:tcPr>
            <w:tcW w:w="5778" w:type="dxa"/>
            <w:shd w:val="clear" w:color="auto" w:fill="auto"/>
          </w:tcPr>
          <w:p w14:paraId="4F8E241E"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Disposable wiper towels</w:t>
            </w:r>
          </w:p>
        </w:tc>
        <w:tc>
          <w:tcPr>
            <w:tcW w:w="900" w:type="dxa"/>
            <w:shd w:val="clear" w:color="auto" w:fill="auto"/>
          </w:tcPr>
          <w:p w14:paraId="1B0C6EC3"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2</w:t>
            </w:r>
          </w:p>
        </w:tc>
      </w:tr>
      <w:tr w:rsidR="005A458C" w:rsidRPr="003A75B7" w14:paraId="164FD6F7" w14:textId="77777777" w:rsidTr="00C84D27">
        <w:tc>
          <w:tcPr>
            <w:tcW w:w="5778" w:type="dxa"/>
            <w:shd w:val="clear" w:color="auto" w:fill="auto"/>
          </w:tcPr>
          <w:p w14:paraId="324DA151"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Disposable scoop bag with closure mechanism and scraper</w:t>
            </w:r>
          </w:p>
        </w:tc>
        <w:tc>
          <w:tcPr>
            <w:tcW w:w="900" w:type="dxa"/>
            <w:shd w:val="clear" w:color="auto" w:fill="auto"/>
          </w:tcPr>
          <w:p w14:paraId="673278C4" w14:textId="77777777" w:rsidR="005A458C" w:rsidRPr="003A75B7" w:rsidRDefault="005A458C" w:rsidP="00F52653">
            <w:pPr>
              <w:pStyle w:val="upar3"/>
              <w:tabs>
                <w:tab w:val="clear" w:pos="720"/>
                <w:tab w:val="clear" w:pos="1440"/>
              </w:tabs>
              <w:spacing w:after="0" w:line="240" w:lineRule="auto"/>
              <w:ind w:left="0"/>
              <w:rPr>
                <w:rStyle w:val="InlineGraphic"/>
                <w:rFonts w:asciiTheme="minorHAnsi" w:hAnsiTheme="minorHAnsi"/>
                <w:color w:val="000000" w:themeColor="text1"/>
                <w:sz w:val="22"/>
                <w:szCs w:val="22"/>
              </w:rPr>
            </w:pPr>
          </w:p>
        </w:tc>
      </w:tr>
    </w:tbl>
    <w:p w14:paraId="0FF67A74" w14:textId="77777777" w:rsidR="00F73F43" w:rsidRDefault="00F73F43" w:rsidP="00F52653">
      <w:pPr>
        <w:pStyle w:val="upar3"/>
        <w:spacing w:after="0" w:line="240" w:lineRule="auto"/>
        <w:rPr>
          <w:rStyle w:val="InlineGraphic"/>
          <w:rFonts w:asciiTheme="minorHAnsi" w:hAnsiTheme="minorHAnsi"/>
          <w:color w:val="000000" w:themeColor="text1"/>
          <w:sz w:val="22"/>
          <w:szCs w:val="22"/>
        </w:rPr>
      </w:pPr>
    </w:p>
    <w:p w14:paraId="7DC47ADF" w14:textId="77777777" w:rsidR="005A458C" w:rsidRPr="003A75B7" w:rsidRDefault="0091032A" w:rsidP="00F52653">
      <w:pPr>
        <w:pStyle w:val="upar3"/>
        <w:spacing w:after="0" w:line="240" w:lineRule="auto"/>
        <w:rPr>
          <w:rStyle w:val="InlineGraphic"/>
          <w:rFonts w:asciiTheme="minorHAnsi" w:hAnsiTheme="minorHAnsi"/>
          <w:color w:val="000000" w:themeColor="text1"/>
          <w:sz w:val="22"/>
          <w:szCs w:val="22"/>
        </w:rPr>
      </w:pPr>
      <w:r w:rsidRPr="003A75B7">
        <w:rPr>
          <w:rStyle w:val="InlineGraphic"/>
          <w:rFonts w:asciiTheme="minorHAnsi" w:hAnsiTheme="minorHAnsi"/>
          <w:color w:val="000000" w:themeColor="text1"/>
          <w:sz w:val="22"/>
          <w:szCs w:val="22"/>
        </w:rPr>
        <w:t>M</w:t>
      </w:r>
      <w:r w:rsidR="005A458C" w:rsidRPr="003A75B7">
        <w:rPr>
          <w:rStyle w:val="InlineGraphic"/>
          <w:rFonts w:asciiTheme="minorHAnsi" w:hAnsiTheme="minorHAnsi"/>
          <w:color w:val="000000" w:themeColor="text1"/>
          <w:sz w:val="22"/>
          <w:szCs w:val="22"/>
        </w:rPr>
        <w:t>oisture and dustproof container of sufficient capacity to store the required items.</w:t>
      </w:r>
    </w:p>
    <w:p w14:paraId="75AAA8D5" w14:textId="77777777" w:rsidR="0091032A" w:rsidRPr="003A75B7" w:rsidRDefault="0091032A" w:rsidP="00F52653">
      <w:pPr>
        <w:pStyle w:val="par1"/>
        <w:spacing w:after="0" w:line="240" w:lineRule="auto"/>
        <w:rPr>
          <w:szCs w:val="22"/>
        </w:rPr>
      </w:pPr>
    </w:p>
    <w:p w14:paraId="2F1BDBE8" w14:textId="77777777" w:rsidR="005B52E0" w:rsidRPr="003A75B7" w:rsidRDefault="005A458C" w:rsidP="00F52653">
      <w:pPr>
        <w:pStyle w:val="par1"/>
        <w:spacing w:after="0" w:line="240" w:lineRule="auto"/>
        <w:rPr>
          <w:szCs w:val="22"/>
        </w:rPr>
      </w:pPr>
      <w:r w:rsidRPr="003A75B7">
        <w:rPr>
          <w:szCs w:val="22"/>
        </w:rPr>
        <w:t>20.05</w:t>
      </w:r>
      <w:r w:rsidRPr="003A75B7">
        <w:rPr>
          <w:szCs w:val="22"/>
        </w:rPr>
        <w:tab/>
      </w:r>
      <w:r w:rsidR="005B52E0" w:rsidRPr="003A75B7">
        <w:rPr>
          <w:szCs w:val="22"/>
        </w:rPr>
        <w:t>Each bus shall be equipped with one durable webbing cutter having a full width handgrip and a protected blade. The cutter shall be mounted in a location accessible to the seated driver.</w:t>
      </w:r>
    </w:p>
    <w:p w14:paraId="5AD015BE" w14:textId="77777777" w:rsidR="0091032A" w:rsidRPr="003A75B7" w:rsidRDefault="0091032A" w:rsidP="00F52653">
      <w:pPr>
        <w:pStyle w:val="par1"/>
        <w:spacing w:after="0" w:line="240" w:lineRule="auto"/>
        <w:rPr>
          <w:szCs w:val="22"/>
        </w:rPr>
      </w:pPr>
    </w:p>
    <w:p w14:paraId="7BDEF848" w14:textId="77777777" w:rsidR="005A458C" w:rsidRPr="003A75B7" w:rsidRDefault="005B52E0" w:rsidP="00F52653">
      <w:pPr>
        <w:pStyle w:val="par1"/>
        <w:spacing w:after="0" w:line="240" w:lineRule="auto"/>
        <w:rPr>
          <w:szCs w:val="22"/>
        </w:rPr>
      </w:pPr>
      <w:r w:rsidRPr="003A75B7">
        <w:rPr>
          <w:szCs w:val="22"/>
        </w:rPr>
        <w:t>20.06</w:t>
      </w:r>
      <w:r w:rsidRPr="003A75B7">
        <w:rPr>
          <w:szCs w:val="22"/>
        </w:rPr>
        <w:tab/>
      </w:r>
      <w:r w:rsidR="005A458C" w:rsidRPr="003A75B7">
        <w:rPr>
          <w:szCs w:val="22"/>
        </w:rPr>
        <w:t>Small vehicles shall carry the following emergency equipment:</w:t>
      </w:r>
    </w:p>
    <w:p w14:paraId="33E7CF54" w14:textId="77777777" w:rsidR="0091032A" w:rsidRPr="003A75B7" w:rsidRDefault="0091032A" w:rsidP="00F52653">
      <w:pPr>
        <w:pStyle w:val="par2"/>
        <w:spacing w:after="0" w:line="240" w:lineRule="auto"/>
        <w:rPr>
          <w:szCs w:val="22"/>
        </w:rPr>
      </w:pPr>
    </w:p>
    <w:p w14:paraId="5F099604" w14:textId="77777777" w:rsidR="005A458C" w:rsidRPr="003A75B7" w:rsidRDefault="005A458C" w:rsidP="00F52653">
      <w:pPr>
        <w:pStyle w:val="par2"/>
        <w:spacing w:after="0" w:line="240" w:lineRule="auto"/>
        <w:rPr>
          <w:szCs w:val="22"/>
        </w:rPr>
      </w:pPr>
      <w:r w:rsidRPr="003A75B7">
        <w:rPr>
          <w:szCs w:val="22"/>
        </w:rPr>
        <w:t>20.0</w:t>
      </w:r>
      <w:r w:rsidR="005B52E0" w:rsidRPr="003A75B7">
        <w:rPr>
          <w:szCs w:val="22"/>
        </w:rPr>
        <w:t>6</w:t>
      </w:r>
      <w:r w:rsidRPr="003A75B7">
        <w:rPr>
          <w:szCs w:val="22"/>
        </w:rPr>
        <w:t>(a) Three (3) emergency triangle reflectors in a securely mounted case,</w:t>
      </w:r>
    </w:p>
    <w:p w14:paraId="0DCD02C1" w14:textId="77777777" w:rsidR="0091032A" w:rsidRPr="003A75B7" w:rsidRDefault="0091032A" w:rsidP="00F52653">
      <w:pPr>
        <w:pStyle w:val="par2"/>
        <w:spacing w:after="0" w:line="240" w:lineRule="auto"/>
        <w:rPr>
          <w:szCs w:val="22"/>
        </w:rPr>
      </w:pPr>
    </w:p>
    <w:p w14:paraId="0CEF5DCA" w14:textId="77777777" w:rsidR="005A458C" w:rsidRPr="003A75B7" w:rsidRDefault="005A458C" w:rsidP="00F52653">
      <w:pPr>
        <w:pStyle w:val="par2"/>
        <w:spacing w:after="0" w:line="240" w:lineRule="auto"/>
        <w:rPr>
          <w:szCs w:val="22"/>
        </w:rPr>
      </w:pPr>
      <w:r w:rsidRPr="003A75B7">
        <w:rPr>
          <w:szCs w:val="22"/>
        </w:rPr>
        <w:t>20.0</w:t>
      </w:r>
      <w:r w:rsidR="005B52E0" w:rsidRPr="003A75B7">
        <w:rPr>
          <w:szCs w:val="22"/>
        </w:rPr>
        <w:t>6</w:t>
      </w:r>
      <w:r w:rsidRPr="003A75B7">
        <w:rPr>
          <w:szCs w:val="22"/>
        </w:rPr>
        <w:t>(b) One 24 unit first aid kit as found in 20.0</w:t>
      </w:r>
      <w:r w:rsidR="00C942D1" w:rsidRPr="003A75B7">
        <w:rPr>
          <w:szCs w:val="22"/>
        </w:rPr>
        <w:t>2</w:t>
      </w:r>
      <w:r w:rsidRPr="003A75B7">
        <w:rPr>
          <w:szCs w:val="22"/>
        </w:rPr>
        <w:t>,</w:t>
      </w:r>
    </w:p>
    <w:p w14:paraId="55EDC049" w14:textId="77777777" w:rsidR="0091032A" w:rsidRPr="003A75B7" w:rsidRDefault="0091032A" w:rsidP="00F52653">
      <w:pPr>
        <w:pStyle w:val="par1"/>
        <w:tabs>
          <w:tab w:val="clear" w:pos="720"/>
        </w:tabs>
        <w:spacing w:after="0" w:line="240" w:lineRule="auto"/>
        <w:ind w:left="1440"/>
        <w:rPr>
          <w:szCs w:val="22"/>
        </w:rPr>
      </w:pPr>
    </w:p>
    <w:p w14:paraId="1CF68950" w14:textId="77777777" w:rsidR="005A458C" w:rsidRPr="003A75B7" w:rsidRDefault="005A458C" w:rsidP="00F52653">
      <w:pPr>
        <w:pStyle w:val="par1"/>
        <w:tabs>
          <w:tab w:val="clear" w:pos="720"/>
        </w:tabs>
        <w:spacing w:after="0" w:line="240" w:lineRule="auto"/>
        <w:ind w:left="1440"/>
        <w:rPr>
          <w:szCs w:val="22"/>
        </w:rPr>
      </w:pPr>
      <w:r w:rsidRPr="003A75B7">
        <w:rPr>
          <w:szCs w:val="22"/>
        </w:rPr>
        <w:t>20.0</w:t>
      </w:r>
      <w:r w:rsidR="005B52E0" w:rsidRPr="003A75B7">
        <w:rPr>
          <w:szCs w:val="22"/>
        </w:rPr>
        <w:t>6</w:t>
      </w:r>
      <w:r w:rsidRPr="003A75B7">
        <w:rPr>
          <w:szCs w:val="22"/>
        </w:rPr>
        <w:t>(c) One securely mounted, 2</w:t>
      </w:r>
      <w:r w:rsidR="00AA63D0" w:rsidRPr="003A75B7">
        <w:rPr>
          <w:szCs w:val="22"/>
        </w:rPr>
        <w:t xml:space="preserve"> ½ </w:t>
      </w:r>
      <w:r w:rsidRPr="003A75B7">
        <w:rPr>
          <w:szCs w:val="22"/>
        </w:rPr>
        <w:t>pound, dry chemical fire extinguisher with a minimum rating of 1A10BC,</w:t>
      </w:r>
    </w:p>
    <w:p w14:paraId="38FE7EE8" w14:textId="77777777" w:rsidR="0091032A" w:rsidRPr="003A75B7" w:rsidRDefault="0091032A" w:rsidP="00F52653">
      <w:pPr>
        <w:pStyle w:val="par1"/>
        <w:tabs>
          <w:tab w:val="clear" w:pos="720"/>
        </w:tabs>
        <w:spacing w:after="0" w:line="240" w:lineRule="auto"/>
        <w:ind w:left="1440"/>
        <w:rPr>
          <w:szCs w:val="22"/>
        </w:rPr>
      </w:pPr>
    </w:p>
    <w:p w14:paraId="165750A4" w14:textId="77777777" w:rsidR="005B52E0" w:rsidRPr="003A75B7" w:rsidRDefault="005A458C" w:rsidP="00F52653">
      <w:pPr>
        <w:pStyle w:val="par1"/>
        <w:tabs>
          <w:tab w:val="clear" w:pos="720"/>
        </w:tabs>
        <w:spacing w:after="0" w:line="240" w:lineRule="auto"/>
        <w:ind w:left="1440"/>
        <w:rPr>
          <w:szCs w:val="22"/>
        </w:rPr>
      </w:pPr>
      <w:r w:rsidRPr="003A75B7">
        <w:rPr>
          <w:szCs w:val="22"/>
        </w:rPr>
        <w:t>20.0</w:t>
      </w:r>
      <w:r w:rsidR="005B52E0" w:rsidRPr="003A75B7">
        <w:rPr>
          <w:szCs w:val="22"/>
        </w:rPr>
        <w:t>6</w:t>
      </w:r>
      <w:r w:rsidRPr="003A75B7">
        <w:rPr>
          <w:szCs w:val="22"/>
        </w:rPr>
        <w:t>(d) One durable</w:t>
      </w:r>
      <w:r w:rsidR="005B52E0" w:rsidRPr="003A75B7">
        <w:rPr>
          <w:szCs w:val="22"/>
        </w:rPr>
        <w:t xml:space="preserve"> </w:t>
      </w:r>
      <w:r w:rsidRPr="003A75B7">
        <w:rPr>
          <w:szCs w:val="22"/>
        </w:rPr>
        <w:t>webbing cutter</w:t>
      </w:r>
      <w:r w:rsidR="005B52E0" w:rsidRPr="003A75B7">
        <w:rPr>
          <w:szCs w:val="22"/>
        </w:rPr>
        <w:t xml:space="preserve"> having a full width handgrip and a protected blade. The cutter shall be mounted in a location accessible to the seated driver.</w:t>
      </w:r>
    </w:p>
    <w:p w14:paraId="2EBD6C8F" w14:textId="77777777" w:rsidR="0091032A" w:rsidRPr="003A75B7" w:rsidRDefault="0091032A" w:rsidP="00F52653">
      <w:pPr>
        <w:pStyle w:val="par1"/>
        <w:tabs>
          <w:tab w:val="clear" w:pos="720"/>
        </w:tabs>
        <w:spacing w:after="0" w:line="240" w:lineRule="auto"/>
        <w:ind w:left="2160" w:hanging="1440"/>
        <w:rPr>
          <w:szCs w:val="22"/>
        </w:rPr>
      </w:pPr>
    </w:p>
    <w:p w14:paraId="33FA80A4" w14:textId="77777777" w:rsidR="005A458C" w:rsidRPr="003A75B7" w:rsidRDefault="005A458C" w:rsidP="00F52653">
      <w:pPr>
        <w:pStyle w:val="par1"/>
        <w:tabs>
          <w:tab w:val="clear" w:pos="720"/>
        </w:tabs>
        <w:spacing w:after="0" w:line="240" w:lineRule="auto"/>
        <w:ind w:left="2160" w:hanging="1440"/>
        <w:rPr>
          <w:szCs w:val="22"/>
        </w:rPr>
      </w:pPr>
      <w:r w:rsidRPr="003A75B7">
        <w:rPr>
          <w:szCs w:val="22"/>
        </w:rPr>
        <w:t>20.0</w:t>
      </w:r>
      <w:r w:rsidR="005B52E0" w:rsidRPr="003A75B7">
        <w:rPr>
          <w:szCs w:val="22"/>
        </w:rPr>
        <w:t>6</w:t>
      </w:r>
      <w:r w:rsidRPr="003A75B7">
        <w:rPr>
          <w:szCs w:val="22"/>
        </w:rPr>
        <w:t xml:space="preserve">(e) One basic body fluid clean-up kit as found in 20.04, </w:t>
      </w:r>
    </w:p>
    <w:p w14:paraId="2C25F37D" w14:textId="77777777" w:rsidR="0091032A" w:rsidRPr="003A75B7" w:rsidRDefault="0091032A" w:rsidP="00F52653">
      <w:pPr>
        <w:pStyle w:val="par1"/>
        <w:tabs>
          <w:tab w:val="clear" w:pos="720"/>
        </w:tabs>
        <w:spacing w:after="0" w:line="240" w:lineRule="auto"/>
        <w:rPr>
          <w:szCs w:val="22"/>
        </w:rPr>
      </w:pPr>
    </w:p>
    <w:p w14:paraId="46FAC911" w14:textId="77777777" w:rsidR="005A458C" w:rsidRPr="003A75B7" w:rsidRDefault="005A458C" w:rsidP="00F52653">
      <w:pPr>
        <w:pStyle w:val="par1"/>
        <w:tabs>
          <w:tab w:val="clear" w:pos="720"/>
        </w:tabs>
        <w:spacing w:after="0" w:line="240" w:lineRule="auto"/>
        <w:rPr>
          <w:szCs w:val="22"/>
        </w:rPr>
      </w:pPr>
      <w:r w:rsidRPr="003A75B7">
        <w:rPr>
          <w:szCs w:val="22"/>
        </w:rPr>
        <w:t>20.0</w:t>
      </w:r>
      <w:r w:rsidR="00C438E0" w:rsidRPr="003A75B7">
        <w:rPr>
          <w:szCs w:val="22"/>
        </w:rPr>
        <w:t>7</w:t>
      </w:r>
      <w:r w:rsidRPr="003A75B7">
        <w:rPr>
          <w:szCs w:val="22"/>
        </w:rPr>
        <w:tab/>
        <w:t xml:space="preserve">Emergency equipment </w:t>
      </w:r>
      <w:r w:rsidR="00795BCD" w:rsidRPr="003A75B7">
        <w:rPr>
          <w:szCs w:val="22"/>
        </w:rPr>
        <w:t>shall be s</w:t>
      </w:r>
      <w:r w:rsidRPr="003A75B7">
        <w:rPr>
          <w:szCs w:val="22"/>
        </w:rPr>
        <w:t>ecurely mounted</w:t>
      </w:r>
      <w:r w:rsidR="00795BCD" w:rsidRPr="003A75B7">
        <w:rPr>
          <w:szCs w:val="22"/>
        </w:rPr>
        <w:t>.  E</w:t>
      </w:r>
      <w:r w:rsidRPr="003A75B7">
        <w:rPr>
          <w:szCs w:val="22"/>
        </w:rPr>
        <w:t xml:space="preserve">mergency equipment </w:t>
      </w:r>
      <w:r w:rsidR="00795BCD" w:rsidRPr="003A75B7">
        <w:rPr>
          <w:szCs w:val="22"/>
        </w:rPr>
        <w:t>shall be clearly visible or in a location plainly indicated by appropriate markings</w:t>
      </w:r>
      <w:r w:rsidRPr="003A75B7">
        <w:rPr>
          <w:szCs w:val="22"/>
        </w:rPr>
        <w:t>.</w:t>
      </w:r>
    </w:p>
    <w:p w14:paraId="1E007608" w14:textId="77777777" w:rsidR="003D4488" w:rsidRPr="003A75B7" w:rsidRDefault="003D4488" w:rsidP="00F52653">
      <w:pPr>
        <w:spacing w:after="0" w:line="240" w:lineRule="auto"/>
        <w:rPr>
          <w:rFonts w:cs="Arial"/>
          <w:b/>
          <w:bCs/>
        </w:rPr>
      </w:pPr>
    </w:p>
    <w:p w14:paraId="12BCD71E" w14:textId="77777777" w:rsidR="005A458C" w:rsidRPr="003A75B7" w:rsidRDefault="005A458C" w:rsidP="00F52653">
      <w:pPr>
        <w:spacing w:after="0" w:line="240" w:lineRule="auto"/>
        <w:rPr>
          <w:rFonts w:cs="Arial"/>
        </w:rPr>
      </w:pPr>
      <w:r w:rsidRPr="003A75B7">
        <w:rPr>
          <w:rFonts w:cs="Arial"/>
          <w:b/>
          <w:bCs/>
        </w:rPr>
        <w:t xml:space="preserve">2251-R-21.00 Exhaust System. </w:t>
      </w:r>
    </w:p>
    <w:p w14:paraId="719554F0" w14:textId="77777777" w:rsidR="003D4488" w:rsidRPr="003A75B7" w:rsidRDefault="003D4488" w:rsidP="00F52653">
      <w:pPr>
        <w:pStyle w:val="Default"/>
        <w:ind w:left="720" w:hanging="720"/>
        <w:rPr>
          <w:rFonts w:asciiTheme="minorHAnsi" w:hAnsiTheme="minorHAnsi"/>
          <w:color w:val="auto"/>
          <w:sz w:val="22"/>
          <w:szCs w:val="22"/>
        </w:rPr>
      </w:pPr>
    </w:p>
    <w:p w14:paraId="08E8807D"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21.01</w:t>
      </w:r>
      <w:r w:rsidRPr="003A75B7">
        <w:rPr>
          <w:rFonts w:asciiTheme="minorHAnsi" w:hAnsiTheme="minorHAnsi"/>
          <w:color w:val="auto"/>
          <w:sz w:val="22"/>
          <w:szCs w:val="22"/>
        </w:rPr>
        <w:tab/>
        <w:t xml:space="preserve">Tailpipe shall not exit the right side of the bus body. </w:t>
      </w:r>
    </w:p>
    <w:p w14:paraId="5A95F448" w14:textId="77777777" w:rsidR="00F52653" w:rsidRPr="003A75B7" w:rsidRDefault="00F52653" w:rsidP="00F52653">
      <w:pPr>
        <w:pStyle w:val="Default"/>
        <w:ind w:left="720" w:hanging="720"/>
        <w:rPr>
          <w:rFonts w:asciiTheme="minorHAnsi" w:hAnsiTheme="minorHAnsi"/>
          <w:color w:val="auto"/>
          <w:sz w:val="22"/>
          <w:szCs w:val="22"/>
        </w:rPr>
      </w:pPr>
    </w:p>
    <w:p w14:paraId="45C942D3"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21.02</w:t>
      </w:r>
      <w:r w:rsidRPr="003A75B7">
        <w:rPr>
          <w:rFonts w:asciiTheme="minorHAnsi" w:hAnsiTheme="minorHAnsi"/>
          <w:color w:val="auto"/>
          <w:sz w:val="22"/>
          <w:szCs w:val="22"/>
        </w:rPr>
        <w:tab/>
        <w:t xml:space="preserve">Exhaust system shall be insulated in a manner to prevent any damage to any fuel system component.  </w:t>
      </w:r>
    </w:p>
    <w:p w14:paraId="55157C3B" w14:textId="77777777" w:rsidR="005A458C" w:rsidRPr="003A75B7" w:rsidRDefault="005A458C" w:rsidP="00F52653">
      <w:pPr>
        <w:pStyle w:val="Default"/>
        <w:ind w:left="720" w:hanging="720"/>
        <w:rPr>
          <w:rFonts w:asciiTheme="minorHAnsi" w:hAnsiTheme="minorHAnsi"/>
          <w:color w:val="auto"/>
          <w:sz w:val="22"/>
          <w:szCs w:val="22"/>
        </w:rPr>
      </w:pPr>
    </w:p>
    <w:p w14:paraId="344BCCA2"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21.03</w:t>
      </w:r>
      <w:r w:rsidRPr="003A75B7">
        <w:rPr>
          <w:rFonts w:asciiTheme="minorHAnsi" w:hAnsiTheme="minorHAnsi"/>
          <w:color w:val="auto"/>
          <w:sz w:val="22"/>
          <w:szCs w:val="22"/>
        </w:rPr>
        <w:tab/>
        <w:t xml:space="preserve">There shall be a switch to manually start the diesel particulate filter regeneration process. </w:t>
      </w:r>
    </w:p>
    <w:p w14:paraId="5AF63D97" w14:textId="77777777" w:rsidR="00F52653" w:rsidRPr="003A75B7" w:rsidRDefault="00F52653" w:rsidP="00F52653">
      <w:pPr>
        <w:spacing w:after="0" w:line="240" w:lineRule="auto"/>
        <w:ind w:left="720" w:hanging="720"/>
        <w:rPr>
          <w:rFonts w:cs="Arial"/>
        </w:rPr>
      </w:pPr>
    </w:p>
    <w:p w14:paraId="33A5A26C" w14:textId="77777777" w:rsidR="005A458C" w:rsidRPr="003A75B7" w:rsidRDefault="005A458C" w:rsidP="00F52653">
      <w:pPr>
        <w:spacing w:after="0" w:line="240" w:lineRule="auto"/>
        <w:ind w:left="720" w:hanging="720"/>
        <w:rPr>
          <w:rFonts w:cs="Arial"/>
          <w:bCs/>
          <w:iCs/>
        </w:rPr>
      </w:pPr>
      <w:r w:rsidRPr="003A75B7">
        <w:rPr>
          <w:rFonts w:cs="Arial"/>
        </w:rPr>
        <w:t>21.04</w:t>
      </w:r>
      <w:r w:rsidRPr="003A75B7">
        <w:rPr>
          <w:rFonts w:cs="Arial"/>
        </w:rPr>
        <w:tab/>
        <w:t>The tailpipe shall be flush with but not extend more than one inch beyond the perimeter of the body for side exit or the bumper for rear exit except when not needed by an electric powered bus.</w:t>
      </w:r>
    </w:p>
    <w:p w14:paraId="7454D788" w14:textId="77777777" w:rsidR="003D4488" w:rsidRPr="003A75B7" w:rsidRDefault="003D4488" w:rsidP="00F52653">
      <w:pPr>
        <w:pStyle w:val="par1"/>
        <w:spacing w:after="0" w:line="240" w:lineRule="auto"/>
        <w:rPr>
          <w:szCs w:val="22"/>
        </w:rPr>
      </w:pPr>
    </w:p>
    <w:p w14:paraId="75DD757D" w14:textId="77777777" w:rsidR="005A458C" w:rsidRPr="003A75B7" w:rsidRDefault="005A458C" w:rsidP="00F52653">
      <w:pPr>
        <w:pStyle w:val="par1"/>
        <w:spacing w:after="0" w:line="240" w:lineRule="auto"/>
        <w:rPr>
          <w:b/>
          <w:bCs/>
          <w:szCs w:val="22"/>
        </w:rPr>
      </w:pPr>
      <w:r w:rsidRPr="003A75B7">
        <w:rPr>
          <w:szCs w:val="22"/>
        </w:rPr>
        <w:t>21.05</w:t>
      </w:r>
      <w:r w:rsidRPr="003A75B7">
        <w:rPr>
          <w:szCs w:val="22"/>
        </w:rPr>
        <w:tab/>
        <w:t>Tailpipe shall not exit beneath any fuel filler location or beneath any emergency door or lift door.</w:t>
      </w:r>
    </w:p>
    <w:p w14:paraId="4BF12AA1" w14:textId="77777777" w:rsidR="003D4488" w:rsidRPr="003A75B7" w:rsidRDefault="003D4488" w:rsidP="00F52653">
      <w:pPr>
        <w:spacing w:after="0" w:line="240" w:lineRule="auto"/>
        <w:ind w:firstLine="43"/>
        <w:rPr>
          <w:rFonts w:cs="Arial"/>
          <w:b/>
        </w:rPr>
      </w:pPr>
    </w:p>
    <w:p w14:paraId="7DFD43D1" w14:textId="77777777" w:rsidR="005A458C" w:rsidRPr="003A75B7" w:rsidRDefault="005A458C" w:rsidP="00F52653">
      <w:pPr>
        <w:spacing w:after="0" w:line="240" w:lineRule="auto"/>
        <w:ind w:firstLine="43"/>
        <w:rPr>
          <w:rFonts w:cs="Arial"/>
          <w:b/>
        </w:rPr>
      </w:pPr>
      <w:r w:rsidRPr="003A75B7">
        <w:rPr>
          <w:rFonts w:cs="Arial"/>
          <w:b/>
        </w:rPr>
        <w:t>2251-R-22.00 Floor Coverings.</w:t>
      </w:r>
    </w:p>
    <w:p w14:paraId="781FA740" w14:textId="77777777" w:rsidR="003D4488" w:rsidRPr="003A75B7" w:rsidRDefault="003D4488" w:rsidP="00F52653">
      <w:pPr>
        <w:pStyle w:val="par1"/>
        <w:spacing w:after="0" w:line="240" w:lineRule="auto"/>
        <w:rPr>
          <w:szCs w:val="22"/>
        </w:rPr>
      </w:pPr>
    </w:p>
    <w:p w14:paraId="71604C0A" w14:textId="77777777" w:rsidR="005A458C" w:rsidRPr="003A75B7" w:rsidRDefault="005A458C" w:rsidP="00F52653">
      <w:pPr>
        <w:pStyle w:val="par1"/>
        <w:spacing w:after="0" w:line="240" w:lineRule="auto"/>
        <w:rPr>
          <w:szCs w:val="22"/>
        </w:rPr>
      </w:pPr>
      <w:r w:rsidRPr="003A75B7">
        <w:rPr>
          <w:szCs w:val="22"/>
        </w:rPr>
        <w:t xml:space="preserve">22.01 </w:t>
      </w:r>
      <w:r w:rsidRPr="003A75B7">
        <w:rPr>
          <w:szCs w:val="22"/>
        </w:rPr>
        <w:tab/>
        <w:t>Floor in under seat area, including tops of wheel housings, driver's compartment, and toe board shall be covered with fire-resistant rubber floor covering or equivalent having a minimum overall thickness of .125 inch.</w:t>
      </w:r>
    </w:p>
    <w:p w14:paraId="16521D56" w14:textId="77777777" w:rsidR="003D4488" w:rsidRPr="003A75B7" w:rsidRDefault="003D4488" w:rsidP="00F52653">
      <w:pPr>
        <w:pStyle w:val="par1"/>
        <w:spacing w:after="0" w:line="240" w:lineRule="auto"/>
        <w:rPr>
          <w:szCs w:val="22"/>
        </w:rPr>
      </w:pPr>
    </w:p>
    <w:p w14:paraId="673C2FE6" w14:textId="77777777" w:rsidR="005A458C" w:rsidRPr="003A75B7" w:rsidRDefault="005A458C" w:rsidP="00F52653">
      <w:pPr>
        <w:pStyle w:val="par1"/>
        <w:spacing w:after="0" w:line="240" w:lineRule="auto"/>
        <w:rPr>
          <w:szCs w:val="22"/>
        </w:rPr>
      </w:pPr>
      <w:r w:rsidRPr="003A75B7">
        <w:rPr>
          <w:szCs w:val="22"/>
        </w:rPr>
        <w:t xml:space="preserve">22.02 </w:t>
      </w:r>
      <w:r w:rsidRPr="003A75B7">
        <w:rPr>
          <w:szCs w:val="22"/>
        </w:rPr>
        <w:tab/>
        <w:t>Floor covering in aisle shall be aisle-type, fire-resistant rubber or equivalent, non-skid, wear resistant, and ribbed.  Minimum overall thickness shall be .1875 inch measured from tops of ribs.</w:t>
      </w:r>
    </w:p>
    <w:p w14:paraId="0B068B96" w14:textId="77777777" w:rsidR="003D4488" w:rsidRPr="003A75B7" w:rsidRDefault="003D4488" w:rsidP="00F52653">
      <w:pPr>
        <w:pStyle w:val="par1"/>
        <w:spacing w:after="0" w:line="240" w:lineRule="auto"/>
        <w:rPr>
          <w:szCs w:val="22"/>
        </w:rPr>
      </w:pPr>
    </w:p>
    <w:p w14:paraId="1525A4BB" w14:textId="77777777" w:rsidR="005A458C" w:rsidRPr="003A75B7" w:rsidRDefault="005A458C" w:rsidP="00F52653">
      <w:pPr>
        <w:pStyle w:val="par1"/>
        <w:spacing w:after="0" w:line="240" w:lineRule="auto"/>
        <w:rPr>
          <w:szCs w:val="22"/>
        </w:rPr>
      </w:pPr>
      <w:r w:rsidRPr="003A75B7">
        <w:rPr>
          <w:szCs w:val="22"/>
        </w:rPr>
        <w:t xml:space="preserve">22.03 </w:t>
      </w:r>
      <w:r w:rsidRPr="003A75B7">
        <w:rPr>
          <w:szCs w:val="22"/>
        </w:rPr>
        <w:tab/>
        <w:t xml:space="preserve">Floor covering </w:t>
      </w:r>
      <w:r w:rsidR="00F51238" w:rsidRPr="003A75B7">
        <w:rPr>
          <w:szCs w:val="22"/>
        </w:rPr>
        <w:t xml:space="preserve">shall </w:t>
      </w:r>
      <w:r w:rsidRPr="003A75B7">
        <w:rPr>
          <w:szCs w:val="22"/>
        </w:rPr>
        <w:t>be permanently bonded to floor and must not crack when subjected to sudden changes in temperature. Bonding or adhesive material shall be waterproof and shall be of type recommended by manufacturer of floor-covering material. All seams must be sealed with waterproof sealer.</w:t>
      </w:r>
    </w:p>
    <w:p w14:paraId="602D45FD" w14:textId="77777777" w:rsidR="003D4488" w:rsidRPr="003A75B7" w:rsidRDefault="003D4488" w:rsidP="00F52653">
      <w:pPr>
        <w:pStyle w:val="par1"/>
        <w:spacing w:after="0" w:line="240" w:lineRule="auto"/>
        <w:rPr>
          <w:szCs w:val="22"/>
        </w:rPr>
      </w:pPr>
    </w:p>
    <w:p w14:paraId="43E2F39F" w14:textId="77777777" w:rsidR="005A458C" w:rsidRPr="003A75B7" w:rsidRDefault="005A458C" w:rsidP="00F52653">
      <w:pPr>
        <w:pStyle w:val="par1"/>
        <w:spacing w:after="0" w:line="240" w:lineRule="auto"/>
        <w:rPr>
          <w:szCs w:val="22"/>
        </w:rPr>
      </w:pPr>
      <w:r w:rsidRPr="003A75B7">
        <w:rPr>
          <w:szCs w:val="22"/>
        </w:rPr>
        <w:t xml:space="preserve">22.04 </w:t>
      </w:r>
      <w:r w:rsidRPr="003A75B7">
        <w:rPr>
          <w:szCs w:val="22"/>
        </w:rPr>
        <w:tab/>
        <w:t>Cove molding shall be used along the side walls and rear corners. All floor seam separations shall be properly bonded or secured.</w:t>
      </w:r>
    </w:p>
    <w:p w14:paraId="74A8E623" w14:textId="77777777" w:rsidR="003D4488" w:rsidRPr="003A75B7" w:rsidRDefault="003D4488" w:rsidP="00F52653">
      <w:pPr>
        <w:pStyle w:val="par1"/>
        <w:spacing w:after="0" w:line="240" w:lineRule="auto"/>
        <w:rPr>
          <w:szCs w:val="22"/>
        </w:rPr>
      </w:pPr>
    </w:p>
    <w:p w14:paraId="0E91C295" w14:textId="77777777" w:rsidR="005A458C" w:rsidRPr="003A75B7" w:rsidRDefault="005A458C" w:rsidP="00F52653">
      <w:pPr>
        <w:pStyle w:val="par1"/>
        <w:spacing w:after="0" w:line="240" w:lineRule="auto"/>
        <w:rPr>
          <w:szCs w:val="22"/>
        </w:rPr>
      </w:pPr>
      <w:r w:rsidRPr="003A75B7">
        <w:rPr>
          <w:szCs w:val="22"/>
        </w:rPr>
        <w:t xml:space="preserve">22.05 </w:t>
      </w:r>
      <w:r w:rsidRPr="003A75B7">
        <w:rPr>
          <w:szCs w:val="22"/>
        </w:rPr>
        <w:tab/>
        <w:t xml:space="preserve">The entrance step treads, including the edge at floor level, shall be of the same quality as the aisle material. Step treads shall have an integral white or yellow nosing of 1 </w:t>
      </w:r>
      <w:r w:rsidR="00AA63D0" w:rsidRPr="003A75B7">
        <w:rPr>
          <w:szCs w:val="22"/>
        </w:rPr>
        <w:t xml:space="preserve">½ </w:t>
      </w:r>
      <w:r w:rsidRPr="003A75B7">
        <w:rPr>
          <w:szCs w:val="22"/>
        </w:rPr>
        <w:t>inch or more or use diagonal stripes. Treads shall be permanently bonded to the metal steps and sealed to prevent water from getting underneath the step tread.</w:t>
      </w:r>
    </w:p>
    <w:p w14:paraId="08E276F8" w14:textId="77777777" w:rsidR="003D4488" w:rsidRPr="003A75B7" w:rsidRDefault="003D4488" w:rsidP="00F52653">
      <w:pPr>
        <w:pStyle w:val="par1"/>
        <w:spacing w:after="0" w:line="240" w:lineRule="auto"/>
        <w:rPr>
          <w:szCs w:val="22"/>
        </w:rPr>
      </w:pPr>
    </w:p>
    <w:p w14:paraId="72FABB58" w14:textId="77777777" w:rsidR="005A458C" w:rsidRPr="003A75B7" w:rsidRDefault="005A458C" w:rsidP="00F52653">
      <w:pPr>
        <w:pStyle w:val="par1"/>
        <w:spacing w:after="0" w:line="240" w:lineRule="auto"/>
        <w:rPr>
          <w:b/>
          <w:bCs/>
          <w:szCs w:val="22"/>
        </w:rPr>
      </w:pPr>
      <w:r w:rsidRPr="003A75B7">
        <w:rPr>
          <w:szCs w:val="22"/>
        </w:rPr>
        <w:t xml:space="preserve">22.06 </w:t>
      </w:r>
      <w:r w:rsidRPr="003A75B7">
        <w:rPr>
          <w:szCs w:val="22"/>
        </w:rPr>
        <w:tab/>
        <w:t>A sealed and insulated plate shall be provided when required to access fuel tank sending unit. The plate shall not be installed under flooring material. Type A buses 14,500 GVWR and under are exempt.</w:t>
      </w:r>
    </w:p>
    <w:p w14:paraId="17F2021A" w14:textId="77777777" w:rsidR="003D4488" w:rsidRPr="003A75B7" w:rsidRDefault="003D4488" w:rsidP="00F52653">
      <w:pPr>
        <w:pStyle w:val="Default"/>
        <w:rPr>
          <w:rFonts w:asciiTheme="minorHAnsi" w:hAnsiTheme="minorHAnsi"/>
          <w:b/>
          <w:sz w:val="22"/>
          <w:szCs w:val="22"/>
        </w:rPr>
      </w:pPr>
    </w:p>
    <w:p w14:paraId="3A475EE9" w14:textId="77777777" w:rsidR="005A458C" w:rsidRPr="003A75B7" w:rsidRDefault="005A458C" w:rsidP="00F52653">
      <w:pPr>
        <w:pStyle w:val="Default"/>
        <w:rPr>
          <w:rFonts w:asciiTheme="minorHAnsi" w:hAnsiTheme="minorHAnsi"/>
          <w:b/>
          <w:color w:val="auto"/>
          <w:sz w:val="22"/>
          <w:szCs w:val="22"/>
        </w:rPr>
      </w:pPr>
      <w:r w:rsidRPr="003A75B7">
        <w:rPr>
          <w:rFonts w:asciiTheme="minorHAnsi" w:hAnsiTheme="minorHAnsi"/>
          <w:b/>
          <w:sz w:val="22"/>
          <w:szCs w:val="22"/>
        </w:rPr>
        <w:t xml:space="preserve">2251-R-23.00 </w:t>
      </w:r>
      <w:r w:rsidRPr="003A75B7">
        <w:rPr>
          <w:rFonts w:asciiTheme="minorHAnsi" w:hAnsiTheme="minorHAnsi"/>
          <w:b/>
          <w:bCs/>
          <w:color w:val="auto"/>
          <w:sz w:val="22"/>
          <w:szCs w:val="22"/>
        </w:rPr>
        <w:t xml:space="preserve">Frame. </w:t>
      </w:r>
    </w:p>
    <w:p w14:paraId="5F10E4B6" w14:textId="77777777" w:rsidR="005A458C" w:rsidRPr="003A75B7" w:rsidRDefault="005A458C" w:rsidP="00F52653">
      <w:pPr>
        <w:pStyle w:val="Default"/>
        <w:rPr>
          <w:rFonts w:asciiTheme="minorHAnsi" w:hAnsiTheme="minorHAnsi"/>
          <w:color w:val="auto"/>
          <w:sz w:val="22"/>
          <w:szCs w:val="22"/>
        </w:rPr>
      </w:pPr>
    </w:p>
    <w:p w14:paraId="262312AE"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23.01 </w:t>
      </w:r>
      <w:r w:rsidRPr="003A75B7">
        <w:rPr>
          <w:rFonts w:asciiTheme="minorHAnsi" w:hAnsiTheme="minorHAnsi"/>
          <w:color w:val="auto"/>
          <w:sz w:val="22"/>
          <w:szCs w:val="22"/>
        </w:rPr>
        <w:tab/>
        <w:t xml:space="preserve">No holes shall be permitted in the chassis rails except when drilled at the manufacturing plant or authorized by the manufacturer. </w:t>
      </w:r>
    </w:p>
    <w:p w14:paraId="2A905AA7" w14:textId="77777777" w:rsidR="005A458C" w:rsidRPr="003A75B7" w:rsidRDefault="005A458C" w:rsidP="00F52653">
      <w:pPr>
        <w:pStyle w:val="Default"/>
        <w:ind w:left="540" w:hanging="540"/>
        <w:rPr>
          <w:rFonts w:asciiTheme="minorHAnsi" w:hAnsiTheme="minorHAnsi"/>
          <w:color w:val="auto"/>
          <w:sz w:val="22"/>
          <w:szCs w:val="22"/>
        </w:rPr>
      </w:pPr>
    </w:p>
    <w:p w14:paraId="7EF29068"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23.02 </w:t>
      </w:r>
      <w:r w:rsidRPr="003A75B7">
        <w:rPr>
          <w:rFonts w:asciiTheme="minorHAnsi" w:hAnsiTheme="minorHAnsi"/>
          <w:color w:val="auto"/>
          <w:sz w:val="22"/>
          <w:szCs w:val="22"/>
        </w:rPr>
        <w:tab/>
        <w:t xml:space="preserve">Welding to frame side rails necessary by design to strengthen, modify or alter basic vehicle configuration shall be authorized and documented by the manufacturer. </w:t>
      </w:r>
    </w:p>
    <w:p w14:paraId="3A9ADA85" w14:textId="77777777" w:rsidR="005A458C" w:rsidRPr="003A75B7" w:rsidRDefault="005A458C" w:rsidP="00F52653">
      <w:pPr>
        <w:pStyle w:val="Default"/>
        <w:rPr>
          <w:rFonts w:asciiTheme="minorHAnsi" w:hAnsiTheme="minorHAnsi"/>
          <w:b/>
          <w:bCs/>
          <w:color w:val="auto"/>
          <w:sz w:val="22"/>
          <w:szCs w:val="22"/>
        </w:rPr>
      </w:pPr>
    </w:p>
    <w:p w14:paraId="61BDFA27"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2251-R-24.00 Fuel System. </w:t>
      </w:r>
    </w:p>
    <w:p w14:paraId="5032A234" w14:textId="77777777" w:rsidR="005A458C" w:rsidRPr="003A75B7" w:rsidRDefault="005A458C" w:rsidP="00F52653">
      <w:pPr>
        <w:pStyle w:val="Default"/>
        <w:rPr>
          <w:rFonts w:asciiTheme="minorHAnsi" w:hAnsiTheme="minorHAnsi"/>
          <w:color w:val="auto"/>
          <w:sz w:val="22"/>
          <w:szCs w:val="22"/>
        </w:rPr>
      </w:pPr>
    </w:p>
    <w:p w14:paraId="41857E48"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lastRenderedPageBreak/>
        <w:t xml:space="preserve">24.01 </w:t>
      </w:r>
      <w:r w:rsidRPr="003A75B7">
        <w:rPr>
          <w:rFonts w:asciiTheme="minorHAnsi" w:hAnsiTheme="minorHAnsi"/>
          <w:color w:val="auto"/>
          <w:sz w:val="22"/>
          <w:szCs w:val="22"/>
        </w:rPr>
        <w:tab/>
        <w:t xml:space="preserve">All fuel tank specifications shall conform to FMVSS 301, FMVSS 303, FMVSS 305, National Fire Protection Association code 52, and/or National Fire Protection Association code 58, as applicable. </w:t>
      </w:r>
    </w:p>
    <w:p w14:paraId="394A5E62" w14:textId="77777777" w:rsidR="005A458C" w:rsidRPr="003A75B7" w:rsidRDefault="005A458C" w:rsidP="00F52653">
      <w:pPr>
        <w:pStyle w:val="Default"/>
        <w:ind w:left="720" w:hanging="720"/>
        <w:rPr>
          <w:rFonts w:asciiTheme="minorHAnsi" w:hAnsiTheme="minorHAnsi"/>
          <w:color w:val="auto"/>
          <w:sz w:val="22"/>
          <w:szCs w:val="22"/>
        </w:rPr>
      </w:pPr>
    </w:p>
    <w:p w14:paraId="7513A15A" w14:textId="77777777" w:rsidR="00F52653"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24.02 </w:t>
      </w:r>
      <w:r w:rsidRPr="003A75B7">
        <w:rPr>
          <w:rFonts w:asciiTheme="minorHAnsi" w:hAnsiTheme="minorHAnsi"/>
          <w:color w:val="auto"/>
          <w:sz w:val="22"/>
          <w:szCs w:val="22"/>
        </w:rPr>
        <w:tab/>
        <w:t xml:space="preserve">Engine supply line shall not be mounted below fuel tank. </w:t>
      </w:r>
    </w:p>
    <w:p w14:paraId="0D21EC0A" w14:textId="77777777" w:rsidR="003D4488" w:rsidRPr="003A75B7" w:rsidRDefault="003D4488" w:rsidP="00F52653">
      <w:pPr>
        <w:pStyle w:val="par1"/>
        <w:spacing w:after="0" w:line="240" w:lineRule="auto"/>
        <w:rPr>
          <w:szCs w:val="22"/>
        </w:rPr>
      </w:pPr>
    </w:p>
    <w:p w14:paraId="6968F64D" w14:textId="77777777" w:rsidR="005A458C" w:rsidRPr="003A75B7" w:rsidRDefault="005A458C" w:rsidP="00F52653">
      <w:pPr>
        <w:pStyle w:val="par1"/>
        <w:spacing w:after="0" w:line="240" w:lineRule="auto"/>
        <w:rPr>
          <w:szCs w:val="22"/>
        </w:rPr>
      </w:pPr>
      <w:r w:rsidRPr="003A75B7">
        <w:rPr>
          <w:szCs w:val="22"/>
        </w:rPr>
        <w:t xml:space="preserve">24.03 </w:t>
      </w:r>
      <w:r w:rsidRPr="003A75B7">
        <w:rPr>
          <w:szCs w:val="22"/>
        </w:rPr>
        <w:tab/>
        <w:t>The fuel fill cap opening in the body skirt shall be equipped with a hinged cover held closed by a spring or other conveniently operated device except when not needed by an electric powered bus. Type A buses under 14,500 GVWR are exempt.</w:t>
      </w:r>
    </w:p>
    <w:p w14:paraId="7ABDCA6D" w14:textId="77777777" w:rsidR="003D4488" w:rsidRPr="003A75B7" w:rsidRDefault="003D4488" w:rsidP="00F52653">
      <w:pPr>
        <w:pStyle w:val="Title2"/>
        <w:spacing w:after="0" w:line="240" w:lineRule="auto"/>
      </w:pPr>
    </w:p>
    <w:p w14:paraId="5E0BAB5C" w14:textId="77777777" w:rsidR="005A458C" w:rsidRPr="003A75B7" w:rsidRDefault="005A458C" w:rsidP="00F52653">
      <w:pPr>
        <w:pStyle w:val="Title2"/>
        <w:spacing w:after="0" w:line="240" w:lineRule="auto"/>
      </w:pPr>
      <w:r w:rsidRPr="003A75B7">
        <w:t>2251-R- 25.00 Heating System.</w:t>
      </w:r>
    </w:p>
    <w:p w14:paraId="00B9DAB1" w14:textId="77777777" w:rsidR="003D4488" w:rsidRPr="003A75B7" w:rsidRDefault="003D4488" w:rsidP="00F52653">
      <w:pPr>
        <w:pStyle w:val="par1"/>
        <w:spacing w:after="0" w:line="240" w:lineRule="auto"/>
        <w:rPr>
          <w:szCs w:val="22"/>
        </w:rPr>
      </w:pPr>
    </w:p>
    <w:p w14:paraId="75076BD9" w14:textId="77777777" w:rsidR="005A458C" w:rsidRPr="003A75B7" w:rsidRDefault="005A458C" w:rsidP="00F52653">
      <w:pPr>
        <w:pStyle w:val="par1"/>
        <w:spacing w:after="0" w:line="240" w:lineRule="auto"/>
        <w:rPr>
          <w:szCs w:val="22"/>
        </w:rPr>
      </w:pPr>
      <w:r w:rsidRPr="003A75B7">
        <w:rPr>
          <w:szCs w:val="22"/>
        </w:rPr>
        <w:t xml:space="preserve">25.01 </w:t>
      </w:r>
      <w:r w:rsidRPr="003A75B7">
        <w:rPr>
          <w:szCs w:val="22"/>
        </w:rPr>
        <w:tab/>
        <w:t>All school buses shall be equipped with two or more hot water heaters capable of delivering water to the system at a rate of six gallons per minute using an ambient temperature of 0 degree Fahrenheit to +10 degrees Fahrenheit and maintaining passenger compartment temperature of 50 degrees Fahrenheit. One of the heaters shall be located in the rear half of the bus on or behind the rear wheel axle line.</w:t>
      </w:r>
    </w:p>
    <w:p w14:paraId="38C162D6" w14:textId="77777777" w:rsidR="003D4488" w:rsidRPr="003A75B7" w:rsidRDefault="003D4488" w:rsidP="00F52653">
      <w:pPr>
        <w:pStyle w:val="par2"/>
        <w:spacing w:after="0" w:line="240" w:lineRule="auto"/>
        <w:rPr>
          <w:szCs w:val="22"/>
        </w:rPr>
      </w:pPr>
    </w:p>
    <w:p w14:paraId="6DF98C9F" w14:textId="77777777" w:rsidR="005A458C" w:rsidRPr="003A75B7" w:rsidRDefault="005A458C" w:rsidP="00F52653">
      <w:pPr>
        <w:pStyle w:val="par2"/>
        <w:spacing w:after="0" w:line="240" w:lineRule="auto"/>
        <w:rPr>
          <w:szCs w:val="22"/>
        </w:rPr>
      </w:pPr>
      <w:r w:rsidRPr="003A75B7">
        <w:rPr>
          <w:szCs w:val="22"/>
        </w:rPr>
        <w:t>25.01(a) Lift equipped buses may place the rear heater under the last row of seats or wall mount. The front heater may be wall mounted.</w:t>
      </w:r>
    </w:p>
    <w:p w14:paraId="1994AAA6" w14:textId="77777777" w:rsidR="003D4488" w:rsidRPr="003A75B7" w:rsidRDefault="003D4488" w:rsidP="00F52653">
      <w:pPr>
        <w:pStyle w:val="par2"/>
        <w:tabs>
          <w:tab w:val="clear" w:pos="2160"/>
        </w:tabs>
        <w:spacing w:after="0" w:line="240" w:lineRule="auto"/>
        <w:ind w:left="720"/>
        <w:rPr>
          <w:szCs w:val="22"/>
        </w:rPr>
      </w:pPr>
    </w:p>
    <w:p w14:paraId="77635195" w14:textId="77777777" w:rsidR="005A458C" w:rsidRPr="003A75B7" w:rsidRDefault="005A458C" w:rsidP="00F52653">
      <w:pPr>
        <w:pStyle w:val="par2"/>
        <w:tabs>
          <w:tab w:val="clear" w:pos="2160"/>
        </w:tabs>
        <w:spacing w:after="0" w:line="240" w:lineRule="auto"/>
        <w:ind w:left="720"/>
        <w:rPr>
          <w:szCs w:val="22"/>
        </w:rPr>
      </w:pPr>
      <w:r w:rsidRPr="003A75B7">
        <w:rPr>
          <w:szCs w:val="22"/>
        </w:rPr>
        <w:t xml:space="preserve">25.02 </w:t>
      </w:r>
      <w:r w:rsidRPr="003A75B7">
        <w:rPr>
          <w:szCs w:val="22"/>
        </w:rPr>
        <w:tab/>
        <w:t>Buses shall be equipped with front heater(s) and integrated defroster system of capacity to provide heat for the front part of the bus (including driver's compartment) and to keep windshield area, service door glass, driver's left glass area and step well clear of moisture, ice and snow.</w:t>
      </w:r>
    </w:p>
    <w:p w14:paraId="383DB292" w14:textId="77777777" w:rsidR="003D4488" w:rsidRPr="003A75B7" w:rsidRDefault="003D4488" w:rsidP="00F52653">
      <w:pPr>
        <w:pStyle w:val="par1"/>
        <w:spacing w:after="0" w:line="240" w:lineRule="auto"/>
        <w:rPr>
          <w:szCs w:val="22"/>
        </w:rPr>
      </w:pPr>
    </w:p>
    <w:p w14:paraId="31F8652E" w14:textId="77777777" w:rsidR="005A458C" w:rsidRPr="003A75B7" w:rsidRDefault="005A458C" w:rsidP="00F52653">
      <w:pPr>
        <w:pStyle w:val="par1"/>
        <w:spacing w:after="0" w:line="240" w:lineRule="auto"/>
        <w:rPr>
          <w:szCs w:val="22"/>
        </w:rPr>
      </w:pPr>
      <w:r w:rsidRPr="003A75B7">
        <w:rPr>
          <w:szCs w:val="22"/>
        </w:rPr>
        <w:t xml:space="preserve">25.03 </w:t>
      </w:r>
      <w:r w:rsidRPr="003A75B7">
        <w:rPr>
          <w:szCs w:val="22"/>
        </w:rPr>
        <w:tab/>
        <w:t>Heater cores and fans shall be completely encased but designed to permit servicing heater assembly by removing all or part of the case.</w:t>
      </w:r>
    </w:p>
    <w:p w14:paraId="214E5CE5" w14:textId="77777777" w:rsidR="003D4488" w:rsidRPr="003A75B7" w:rsidRDefault="003D4488" w:rsidP="00F52653">
      <w:pPr>
        <w:pStyle w:val="par1"/>
        <w:spacing w:after="0" w:line="240" w:lineRule="auto"/>
        <w:rPr>
          <w:szCs w:val="22"/>
        </w:rPr>
      </w:pPr>
    </w:p>
    <w:p w14:paraId="564E8618" w14:textId="77777777" w:rsidR="005A458C" w:rsidRPr="003A75B7" w:rsidRDefault="005A458C" w:rsidP="00F52653">
      <w:pPr>
        <w:pStyle w:val="par1"/>
        <w:spacing w:after="0" w:line="240" w:lineRule="auto"/>
        <w:rPr>
          <w:szCs w:val="22"/>
        </w:rPr>
      </w:pPr>
      <w:r w:rsidRPr="003A75B7">
        <w:rPr>
          <w:szCs w:val="22"/>
        </w:rPr>
        <w:t xml:space="preserve">25.04 </w:t>
      </w:r>
      <w:r w:rsidRPr="003A75B7">
        <w:rPr>
          <w:szCs w:val="22"/>
        </w:rPr>
        <w:tab/>
        <w:t>Heater hose installation in the engine compartment shall include two shut-off valves shutting off coolant completely when necessary.</w:t>
      </w:r>
    </w:p>
    <w:p w14:paraId="1D7B3CCF" w14:textId="77777777" w:rsidR="003D4488" w:rsidRPr="003A75B7" w:rsidRDefault="003D4488" w:rsidP="00F52653">
      <w:pPr>
        <w:pStyle w:val="par2"/>
        <w:spacing w:after="0" w:line="240" w:lineRule="auto"/>
        <w:ind w:left="2160" w:hanging="1440"/>
        <w:rPr>
          <w:szCs w:val="22"/>
        </w:rPr>
      </w:pPr>
    </w:p>
    <w:p w14:paraId="1BD88EDE" w14:textId="77777777" w:rsidR="005A458C" w:rsidRPr="003A75B7" w:rsidRDefault="005A458C" w:rsidP="003D4488">
      <w:pPr>
        <w:pStyle w:val="par2"/>
        <w:tabs>
          <w:tab w:val="clear" w:pos="2160"/>
          <w:tab w:val="left" w:pos="1530"/>
          <w:tab w:val="left" w:pos="2070"/>
        </w:tabs>
        <w:spacing w:after="0" w:line="240" w:lineRule="auto"/>
        <w:ind w:left="1530" w:hanging="810"/>
        <w:rPr>
          <w:szCs w:val="22"/>
        </w:rPr>
      </w:pPr>
      <w:r w:rsidRPr="003A75B7">
        <w:rPr>
          <w:szCs w:val="22"/>
        </w:rPr>
        <w:t>25.04(a) One shut-off valve mounted between the water pump outlet and heater hose connection.</w:t>
      </w:r>
    </w:p>
    <w:p w14:paraId="5DEDA0EE" w14:textId="77777777" w:rsidR="003D4488" w:rsidRPr="003A75B7" w:rsidRDefault="003D4488" w:rsidP="00F52653">
      <w:pPr>
        <w:pStyle w:val="par2"/>
        <w:spacing w:after="0" w:line="240" w:lineRule="auto"/>
        <w:rPr>
          <w:szCs w:val="22"/>
        </w:rPr>
      </w:pPr>
    </w:p>
    <w:p w14:paraId="0043B2D7" w14:textId="77777777" w:rsidR="005A458C" w:rsidRPr="003A75B7" w:rsidRDefault="005A458C" w:rsidP="00F52653">
      <w:pPr>
        <w:pStyle w:val="par2"/>
        <w:spacing w:after="0" w:line="240" w:lineRule="auto"/>
        <w:rPr>
          <w:szCs w:val="22"/>
        </w:rPr>
      </w:pPr>
      <w:r w:rsidRPr="003A75B7">
        <w:rPr>
          <w:szCs w:val="22"/>
        </w:rPr>
        <w:t>25.04(b) One shut-off valve mounted between the motor block and the return heater hose</w:t>
      </w:r>
      <w:r w:rsidRPr="003A75B7">
        <w:rPr>
          <w:szCs w:val="22"/>
        </w:rPr>
        <w:br/>
        <w:t xml:space="preserve"> connection.</w:t>
      </w:r>
    </w:p>
    <w:p w14:paraId="4030968E" w14:textId="77777777" w:rsidR="003D4488" w:rsidRPr="003A75B7" w:rsidRDefault="003D4488" w:rsidP="00F52653">
      <w:pPr>
        <w:pStyle w:val="par2"/>
        <w:spacing w:after="0" w:line="240" w:lineRule="auto"/>
        <w:rPr>
          <w:szCs w:val="22"/>
        </w:rPr>
      </w:pPr>
    </w:p>
    <w:p w14:paraId="230CA520" w14:textId="77777777" w:rsidR="005A458C" w:rsidRPr="003A75B7" w:rsidRDefault="005A458C" w:rsidP="00F52653">
      <w:pPr>
        <w:pStyle w:val="par2"/>
        <w:spacing w:after="0" w:line="240" w:lineRule="auto"/>
        <w:rPr>
          <w:szCs w:val="22"/>
        </w:rPr>
      </w:pPr>
      <w:r w:rsidRPr="003A75B7">
        <w:rPr>
          <w:szCs w:val="22"/>
        </w:rPr>
        <w:t>25.04(c) Heater hoses shall be adequately supported to guard against excessive wear due to vibration. Hoses shall not rub against the chassis, body or other edges.</w:t>
      </w:r>
    </w:p>
    <w:p w14:paraId="37276ED4" w14:textId="77777777" w:rsidR="003D4488" w:rsidRPr="003A75B7" w:rsidRDefault="003D4488" w:rsidP="00F52653">
      <w:pPr>
        <w:pStyle w:val="par1"/>
        <w:spacing w:after="0" w:line="240" w:lineRule="auto"/>
        <w:rPr>
          <w:szCs w:val="22"/>
        </w:rPr>
      </w:pPr>
    </w:p>
    <w:p w14:paraId="7ED38950" w14:textId="77777777" w:rsidR="005A458C" w:rsidRPr="003A75B7" w:rsidRDefault="005A458C" w:rsidP="00F52653">
      <w:pPr>
        <w:pStyle w:val="par1"/>
        <w:spacing w:after="0" w:line="240" w:lineRule="auto"/>
        <w:rPr>
          <w:szCs w:val="22"/>
        </w:rPr>
      </w:pPr>
      <w:r w:rsidRPr="003A75B7">
        <w:rPr>
          <w:szCs w:val="22"/>
        </w:rPr>
        <w:t xml:space="preserve">25.05 </w:t>
      </w:r>
      <w:r w:rsidRPr="003A75B7">
        <w:rPr>
          <w:szCs w:val="22"/>
        </w:rPr>
        <w:tab/>
        <w:t>The body manufacturer shall add the required amount of permanent ethylene glycol base or environmentally safe equivalent anti-freeze after heaters have been connected to protect cooling system of bus to -30 degrees Fahrenheit tested at normal engine temperature.</w:t>
      </w:r>
    </w:p>
    <w:p w14:paraId="1447BB26" w14:textId="77777777" w:rsidR="003D4488" w:rsidRPr="003A75B7" w:rsidRDefault="003D4488" w:rsidP="00F52653">
      <w:pPr>
        <w:pStyle w:val="par1"/>
        <w:spacing w:after="0" w:line="240" w:lineRule="auto"/>
        <w:rPr>
          <w:szCs w:val="22"/>
        </w:rPr>
      </w:pPr>
    </w:p>
    <w:p w14:paraId="1EE368AA" w14:textId="77777777" w:rsidR="005A458C" w:rsidRPr="003A75B7" w:rsidRDefault="005A458C" w:rsidP="00F52653">
      <w:pPr>
        <w:pStyle w:val="par1"/>
        <w:spacing w:after="0" w:line="240" w:lineRule="auto"/>
        <w:rPr>
          <w:szCs w:val="22"/>
        </w:rPr>
      </w:pPr>
      <w:r w:rsidRPr="003A75B7">
        <w:rPr>
          <w:szCs w:val="22"/>
        </w:rPr>
        <w:t xml:space="preserve">25.06 </w:t>
      </w:r>
      <w:r w:rsidRPr="003A75B7">
        <w:rPr>
          <w:szCs w:val="22"/>
        </w:rPr>
        <w:tab/>
        <w:t>A heater water flow regulating valve shall be installed for convenient operation by the driver.</w:t>
      </w:r>
    </w:p>
    <w:p w14:paraId="1532FCA8" w14:textId="77777777" w:rsidR="003D4488" w:rsidRPr="003A75B7" w:rsidRDefault="003D4488" w:rsidP="00F52653">
      <w:pPr>
        <w:pStyle w:val="Title2"/>
        <w:spacing w:after="0" w:line="240" w:lineRule="auto"/>
      </w:pPr>
    </w:p>
    <w:p w14:paraId="601363AA" w14:textId="77777777" w:rsidR="005A458C" w:rsidRPr="003A75B7" w:rsidRDefault="005A458C" w:rsidP="00F52653">
      <w:pPr>
        <w:pStyle w:val="Title2"/>
        <w:spacing w:after="0" w:line="240" w:lineRule="auto"/>
      </w:pPr>
      <w:r w:rsidRPr="003A75B7">
        <w:t>2251-R-26.00 Identification.</w:t>
      </w:r>
    </w:p>
    <w:p w14:paraId="62E35828" w14:textId="77777777" w:rsidR="003D4488" w:rsidRPr="003A75B7" w:rsidRDefault="003D4488" w:rsidP="00F52653">
      <w:pPr>
        <w:pStyle w:val="par1"/>
        <w:spacing w:after="0" w:line="240" w:lineRule="auto"/>
        <w:rPr>
          <w:szCs w:val="22"/>
        </w:rPr>
      </w:pPr>
    </w:p>
    <w:p w14:paraId="46B9E9D9" w14:textId="77777777" w:rsidR="005A458C" w:rsidRPr="003A75B7" w:rsidRDefault="005A458C" w:rsidP="00F52653">
      <w:pPr>
        <w:pStyle w:val="par1"/>
        <w:spacing w:after="0" w:line="240" w:lineRule="auto"/>
        <w:rPr>
          <w:szCs w:val="22"/>
        </w:rPr>
      </w:pPr>
      <w:r w:rsidRPr="003A75B7">
        <w:rPr>
          <w:szCs w:val="22"/>
        </w:rPr>
        <w:t xml:space="preserve">26.01 </w:t>
      </w:r>
      <w:r w:rsidRPr="003A75B7">
        <w:rPr>
          <w:szCs w:val="22"/>
        </w:rPr>
        <w:tab/>
      </w:r>
      <w:r w:rsidR="00860A26" w:rsidRPr="003A75B7">
        <w:rPr>
          <w:szCs w:val="22"/>
        </w:rPr>
        <w:t xml:space="preserve">School buses </w:t>
      </w:r>
      <w:r w:rsidRPr="003A75B7">
        <w:rPr>
          <w:szCs w:val="22"/>
        </w:rPr>
        <w:t xml:space="preserve">shall bear words </w:t>
      </w:r>
      <w:r w:rsidRPr="003A75B7">
        <w:rPr>
          <w:b/>
          <w:szCs w:val="22"/>
        </w:rPr>
        <w:t>"SCHOOL BUS"</w:t>
      </w:r>
      <w:r w:rsidRPr="003A75B7">
        <w:rPr>
          <w:szCs w:val="22"/>
        </w:rPr>
        <w:t xml:space="preserve"> in black letters at least 8 inches high on both front and rear of body. Lettering shall be placed without impairment of its visibility.  </w:t>
      </w:r>
      <w:r w:rsidR="00860A26" w:rsidRPr="003A75B7">
        <w:rPr>
          <w:szCs w:val="22"/>
        </w:rPr>
        <w:t xml:space="preserve">All lettering shall conform to Standard Alphabets for Highway Signs, Series B 2000. </w:t>
      </w:r>
      <w:r w:rsidRPr="003A75B7">
        <w:rPr>
          <w:szCs w:val="22"/>
        </w:rPr>
        <w:t>Lettering shall have a retro-reflective NSBY material background (see 15.02B)</w:t>
      </w:r>
      <w:r w:rsidRPr="003A75B7" w:rsidDel="003D2FC5">
        <w:rPr>
          <w:szCs w:val="22"/>
        </w:rPr>
        <w:t xml:space="preserve"> </w:t>
      </w:r>
    </w:p>
    <w:p w14:paraId="654CF236" w14:textId="77777777" w:rsidR="003D4488" w:rsidRPr="003A75B7" w:rsidRDefault="003D4488" w:rsidP="00F52653">
      <w:pPr>
        <w:pStyle w:val="par1"/>
        <w:spacing w:after="0" w:line="240" w:lineRule="auto"/>
        <w:rPr>
          <w:szCs w:val="22"/>
        </w:rPr>
      </w:pPr>
    </w:p>
    <w:p w14:paraId="53F4ED4A" w14:textId="77777777" w:rsidR="005A458C" w:rsidRPr="003A75B7" w:rsidRDefault="005A458C" w:rsidP="00F52653">
      <w:pPr>
        <w:pStyle w:val="par1"/>
        <w:spacing w:after="0" w:line="240" w:lineRule="auto"/>
        <w:rPr>
          <w:szCs w:val="22"/>
        </w:rPr>
      </w:pPr>
      <w:r w:rsidRPr="003A75B7">
        <w:rPr>
          <w:szCs w:val="22"/>
        </w:rPr>
        <w:t xml:space="preserve">26.02 </w:t>
      </w:r>
      <w:r w:rsidRPr="003A75B7">
        <w:rPr>
          <w:szCs w:val="22"/>
        </w:rPr>
        <w:tab/>
        <w:t>School buses shall bear name of school district/service provider on each side of the bus.  The lettering must be black, standard, unshaded letters, 5 inches in height. If there is insufficient space due to the length of the name of the school district, terms such as community, consolidated, and district may be abbreviated.</w:t>
      </w:r>
    </w:p>
    <w:p w14:paraId="76400A65" w14:textId="77777777" w:rsidR="003D4488" w:rsidRPr="003A75B7" w:rsidRDefault="003D4488" w:rsidP="00F52653">
      <w:pPr>
        <w:pStyle w:val="par1"/>
        <w:spacing w:after="0" w:line="240" w:lineRule="auto"/>
        <w:rPr>
          <w:szCs w:val="22"/>
        </w:rPr>
      </w:pPr>
    </w:p>
    <w:p w14:paraId="11DBAEB8" w14:textId="77777777" w:rsidR="005A458C" w:rsidRPr="003A75B7" w:rsidRDefault="005A458C" w:rsidP="00F52653">
      <w:pPr>
        <w:pStyle w:val="par1"/>
        <w:spacing w:after="0" w:line="240" w:lineRule="auto"/>
        <w:rPr>
          <w:szCs w:val="22"/>
        </w:rPr>
      </w:pPr>
      <w:r w:rsidRPr="003A75B7">
        <w:rPr>
          <w:szCs w:val="22"/>
        </w:rPr>
        <w:t xml:space="preserve">26.03 </w:t>
      </w:r>
      <w:r w:rsidR="00F52653" w:rsidRPr="003A75B7">
        <w:rPr>
          <w:szCs w:val="22"/>
        </w:rPr>
        <w:tab/>
      </w:r>
      <w:r w:rsidRPr="003A75B7">
        <w:rPr>
          <w:szCs w:val="22"/>
        </w:rPr>
        <w:t xml:space="preserve">The </w:t>
      </w:r>
      <w:r w:rsidR="00860A26" w:rsidRPr="003A75B7">
        <w:rPr>
          <w:szCs w:val="22"/>
        </w:rPr>
        <w:t>manufacturer’s original rate</w:t>
      </w:r>
      <w:r w:rsidR="00C432DC" w:rsidRPr="003A75B7">
        <w:rPr>
          <w:szCs w:val="22"/>
        </w:rPr>
        <w:t>d</w:t>
      </w:r>
      <w:r w:rsidR="00860A26" w:rsidRPr="003A75B7">
        <w:rPr>
          <w:szCs w:val="22"/>
        </w:rPr>
        <w:t xml:space="preserve"> </w:t>
      </w:r>
      <w:r w:rsidRPr="003A75B7">
        <w:rPr>
          <w:szCs w:val="22"/>
        </w:rPr>
        <w:t xml:space="preserve">capacity </w:t>
      </w:r>
      <w:r w:rsidR="00860A26" w:rsidRPr="003A75B7">
        <w:rPr>
          <w:szCs w:val="22"/>
        </w:rPr>
        <w:t xml:space="preserve">of the vehicle </w:t>
      </w:r>
      <w:r w:rsidRPr="003A75B7">
        <w:rPr>
          <w:szCs w:val="22"/>
        </w:rPr>
        <w:t>shall be printed to the left of the entrance door on the lower skirt in 2 inch characters. The word “capacity” may be abbreviated. (Example: Cap. 48)</w:t>
      </w:r>
    </w:p>
    <w:p w14:paraId="33CA7D38" w14:textId="77777777" w:rsidR="003D4488" w:rsidRPr="003A75B7" w:rsidRDefault="003D4488" w:rsidP="00F52653">
      <w:pPr>
        <w:pStyle w:val="par1"/>
        <w:spacing w:after="0" w:line="240" w:lineRule="auto"/>
        <w:rPr>
          <w:szCs w:val="22"/>
        </w:rPr>
      </w:pPr>
    </w:p>
    <w:p w14:paraId="7A32A5E8" w14:textId="77777777" w:rsidR="005A458C" w:rsidRPr="003A75B7" w:rsidRDefault="005A458C" w:rsidP="00F52653">
      <w:pPr>
        <w:pStyle w:val="par1"/>
        <w:spacing w:after="0" w:line="240" w:lineRule="auto"/>
        <w:rPr>
          <w:szCs w:val="22"/>
        </w:rPr>
      </w:pPr>
      <w:r w:rsidRPr="003A75B7">
        <w:rPr>
          <w:szCs w:val="22"/>
        </w:rPr>
        <w:t xml:space="preserve">26.04 </w:t>
      </w:r>
      <w:r w:rsidR="00F52653" w:rsidRPr="003A75B7">
        <w:rPr>
          <w:szCs w:val="22"/>
        </w:rPr>
        <w:tab/>
      </w:r>
      <w:r w:rsidRPr="003A75B7">
        <w:rPr>
          <w:szCs w:val="22"/>
        </w:rPr>
        <w:t>The numbering of individual buses for identification purposes is permissible.</w:t>
      </w:r>
    </w:p>
    <w:p w14:paraId="0413A9F3" w14:textId="77777777" w:rsidR="003D4488" w:rsidRPr="003A75B7" w:rsidRDefault="003D4488" w:rsidP="00F52653">
      <w:pPr>
        <w:pStyle w:val="par1"/>
        <w:spacing w:after="0" w:line="240" w:lineRule="auto"/>
        <w:rPr>
          <w:szCs w:val="22"/>
        </w:rPr>
      </w:pPr>
    </w:p>
    <w:p w14:paraId="016B7BB7" w14:textId="77777777" w:rsidR="005A458C" w:rsidRPr="003A75B7" w:rsidRDefault="005A458C" w:rsidP="00F52653">
      <w:pPr>
        <w:pStyle w:val="par1"/>
        <w:spacing w:after="0" w:line="240" w:lineRule="auto"/>
        <w:rPr>
          <w:szCs w:val="22"/>
        </w:rPr>
      </w:pPr>
      <w:r w:rsidRPr="003A75B7">
        <w:rPr>
          <w:szCs w:val="22"/>
        </w:rPr>
        <w:t xml:space="preserve">26.05 </w:t>
      </w:r>
      <w:r w:rsidR="00F52653" w:rsidRPr="003A75B7">
        <w:rPr>
          <w:szCs w:val="22"/>
        </w:rPr>
        <w:tab/>
      </w:r>
      <w:r w:rsidRPr="003A75B7">
        <w:rPr>
          <w:szCs w:val="22"/>
        </w:rPr>
        <w:t>Lettering and numerals shall be painted or may be pressure sensitive marking of similar performance quality.</w:t>
      </w:r>
    </w:p>
    <w:p w14:paraId="1375C3F2" w14:textId="77777777" w:rsidR="003D4488" w:rsidRPr="003A75B7" w:rsidRDefault="003D4488" w:rsidP="00F52653">
      <w:pPr>
        <w:pStyle w:val="par1"/>
        <w:spacing w:after="0" w:line="240" w:lineRule="auto"/>
        <w:rPr>
          <w:szCs w:val="22"/>
        </w:rPr>
      </w:pPr>
    </w:p>
    <w:p w14:paraId="27EAD1B1" w14:textId="77777777" w:rsidR="005A458C" w:rsidRPr="003A75B7" w:rsidRDefault="005A458C" w:rsidP="00F52653">
      <w:pPr>
        <w:pStyle w:val="par1"/>
        <w:spacing w:after="0" w:line="240" w:lineRule="auto"/>
        <w:rPr>
          <w:szCs w:val="22"/>
        </w:rPr>
      </w:pPr>
      <w:r w:rsidRPr="003A75B7">
        <w:rPr>
          <w:szCs w:val="22"/>
        </w:rPr>
        <w:t xml:space="preserve">26.06 </w:t>
      </w:r>
      <w:r w:rsidR="00F52653" w:rsidRPr="003A75B7">
        <w:rPr>
          <w:szCs w:val="22"/>
        </w:rPr>
        <w:tab/>
      </w:r>
      <w:r w:rsidRPr="003A75B7">
        <w:rPr>
          <w:b/>
          <w:szCs w:val="22"/>
        </w:rPr>
        <w:t>"STOP"</w:t>
      </w:r>
      <w:r w:rsidRPr="003A75B7">
        <w:rPr>
          <w:szCs w:val="22"/>
        </w:rPr>
        <w:t xml:space="preserve"> shall be printed on the rear of the bus in letters at least 8 inches high. “</w:t>
      </w:r>
      <w:r w:rsidRPr="003A75B7">
        <w:rPr>
          <w:b/>
          <w:szCs w:val="22"/>
        </w:rPr>
        <w:t>ON FLASHING RED"</w:t>
      </w:r>
      <w:r w:rsidRPr="003A75B7">
        <w:rPr>
          <w:szCs w:val="22"/>
        </w:rPr>
        <w:t xml:space="preserve"> shall be printed below “</w:t>
      </w:r>
      <w:r w:rsidRPr="003A75B7">
        <w:rPr>
          <w:b/>
          <w:szCs w:val="22"/>
        </w:rPr>
        <w:t>STOP,"</w:t>
      </w:r>
      <w:r w:rsidRPr="003A75B7">
        <w:rPr>
          <w:szCs w:val="22"/>
        </w:rPr>
        <w:t xml:space="preserve"> in letters at least 4 ½ inches high. An LED message panel giving safety messages to alert motorists may be used instead of the above lettering. These letters shall be placed in area(s) visible to the approaching motorist. </w:t>
      </w:r>
    </w:p>
    <w:p w14:paraId="767B29CF" w14:textId="77777777" w:rsidR="003D4488" w:rsidRPr="003A75B7" w:rsidRDefault="003D4488" w:rsidP="00F52653">
      <w:pPr>
        <w:pStyle w:val="par1"/>
        <w:spacing w:after="0" w:line="240" w:lineRule="auto"/>
        <w:rPr>
          <w:szCs w:val="22"/>
        </w:rPr>
      </w:pPr>
    </w:p>
    <w:p w14:paraId="6DFFDCBA" w14:textId="77777777" w:rsidR="005A458C" w:rsidRPr="003A75B7" w:rsidRDefault="005A458C" w:rsidP="00F52653">
      <w:pPr>
        <w:pStyle w:val="par1"/>
        <w:spacing w:after="0" w:line="240" w:lineRule="auto"/>
        <w:rPr>
          <w:szCs w:val="22"/>
        </w:rPr>
      </w:pPr>
      <w:r w:rsidRPr="003A75B7">
        <w:rPr>
          <w:szCs w:val="22"/>
        </w:rPr>
        <w:t xml:space="preserve">26.07 </w:t>
      </w:r>
      <w:r w:rsidR="00F52653" w:rsidRPr="003A75B7">
        <w:rPr>
          <w:szCs w:val="22"/>
        </w:rPr>
        <w:tab/>
      </w:r>
      <w:r w:rsidRPr="003A75B7">
        <w:rPr>
          <w:szCs w:val="22"/>
        </w:rPr>
        <w:t>The school district logo may be placed above the side window drip line or along the side of the bus, but shall not interfere with any required lettering.</w:t>
      </w:r>
    </w:p>
    <w:p w14:paraId="0BC3AACF" w14:textId="77777777" w:rsidR="003D4488" w:rsidRPr="003A75B7" w:rsidRDefault="003D4488" w:rsidP="00F52653">
      <w:pPr>
        <w:pStyle w:val="par1"/>
        <w:spacing w:after="0" w:line="240" w:lineRule="auto"/>
        <w:rPr>
          <w:szCs w:val="22"/>
        </w:rPr>
      </w:pPr>
    </w:p>
    <w:p w14:paraId="6C7C7594" w14:textId="77777777" w:rsidR="005A458C" w:rsidRPr="003A75B7" w:rsidRDefault="005A458C" w:rsidP="00F52653">
      <w:pPr>
        <w:pStyle w:val="par1"/>
        <w:spacing w:after="0" w:line="240" w:lineRule="auto"/>
        <w:rPr>
          <w:szCs w:val="22"/>
        </w:rPr>
      </w:pPr>
      <w:r w:rsidRPr="003A75B7">
        <w:rPr>
          <w:szCs w:val="22"/>
        </w:rPr>
        <w:t xml:space="preserve">26.08 </w:t>
      </w:r>
      <w:r w:rsidR="00F52653" w:rsidRPr="003A75B7">
        <w:rPr>
          <w:szCs w:val="22"/>
        </w:rPr>
        <w:tab/>
      </w:r>
      <w:r w:rsidRPr="003A75B7">
        <w:rPr>
          <w:szCs w:val="22"/>
        </w:rPr>
        <w:t>Only signs and lettering specifically permitted by state law or regulation, and any marking necessary for safety and identification, shall appear on the outside of the bus.</w:t>
      </w:r>
    </w:p>
    <w:p w14:paraId="7DB7994F" w14:textId="77777777" w:rsidR="003D4488" w:rsidRPr="003A75B7" w:rsidRDefault="003D4488" w:rsidP="00F52653">
      <w:pPr>
        <w:pStyle w:val="par2"/>
        <w:spacing w:after="0" w:line="240" w:lineRule="auto"/>
        <w:rPr>
          <w:szCs w:val="22"/>
        </w:rPr>
      </w:pPr>
    </w:p>
    <w:p w14:paraId="0781774B" w14:textId="77777777" w:rsidR="005A458C" w:rsidRPr="003A75B7" w:rsidRDefault="005A458C" w:rsidP="00F52653">
      <w:pPr>
        <w:pStyle w:val="par2"/>
        <w:spacing w:after="0" w:line="240" w:lineRule="auto"/>
        <w:rPr>
          <w:szCs w:val="22"/>
        </w:rPr>
      </w:pPr>
      <w:r w:rsidRPr="003A75B7">
        <w:rPr>
          <w:szCs w:val="22"/>
        </w:rPr>
        <w:t>26.08(a) Advertising, approved by the local board</w:t>
      </w:r>
      <w:r w:rsidR="00C942D1" w:rsidRPr="003A75B7">
        <w:rPr>
          <w:szCs w:val="22"/>
        </w:rPr>
        <w:t xml:space="preserve"> of education or charter school’s governing board</w:t>
      </w:r>
      <w:r w:rsidRPr="003A75B7">
        <w:rPr>
          <w:szCs w:val="22"/>
        </w:rPr>
        <w:t>, may appear only on the side(s) of the bus in the following areas:</w:t>
      </w:r>
    </w:p>
    <w:p w14:paraId="0CCA3B03" w14:textId="77777777" w:rsidR="003D4488" w:rsidRPr="003A75B7" w:rsidRDefault="003D4488" w:rsidP="00F52653">
      <w:pPr>
        <w:pStyle w:val="par3"/>
        <w:tabs>
          <w:tab w:val="clear" w:pos="1440"/>
          <w:tab w:val="clear" w:pos="2160"/>
          <w:tab w:val="left" w:pos="2520"/>
        </w:tabs>
        <w:spacing w:after="0" w:line="240" w:lineRule="auto"/>
        <w:ind w:left="2520" w:hanging="1080"/>
        <w:rPr>
          <w:szCs w:val="22"/>
        </w:rPr>
      </w:pPr>
    </w:p>
    <w:p w14:paraId="45468F7F" w14:textId="77777777" w:rsidR="005A458C" w:rsidRPr="003A75B7" w:rsidRDefault="005A458C" w:rsidP="00F52653">
      <w:pPr>
        <w:pStyle w:val="par3"/>
        <w:tabs>
          <w:tab w:val="clear" w:pos="1440"/>
          <w:tab w:val="clear" w:pos="2160"/>
          <w:tab w:val="left" w:pos="2520"/>
        </w:tabs>
        <w:spacing w:after="0" w:line="240" w:lineRule="auto"/>
        <w:ind w:left="2520" w:hanging="1080"/>
        <w:rPr>
          <w:szCs w:val="22"/>
        </w:rPr>
      </w:pPr>
      <w:r w:rsidRPr="003A75B7">
        <w:rPr>
          <w:szCs w:val="22"/>
        </w:rPr>
        <w:t>26.08(a)(1) The location and securement of the advertising shall have prior written CDE approval.</w:t>
      </w:r>
    </w:p>
    <w:p w14:paraId="3EFBD7D3" w14:textId="77777777" w:rsidR="003D4488" w:rsidRPr="003A75B7" w:rsidRDefault="003D4488" w:rsidP="00F52653">
      <w:pPr>
        <w:pStyle w:val="par3"/>
        <w:tabs>
          <w:tab w:val="clear" w:pos="1440"/>
          <w:tab w:val="clear" w:pos="2160"/>
          <w:tab w:val="left" w:pos="2520"/>
        </w:tabs>
        <w:spacing w:after="0" w:line="240" w:lineRule="auto"/>
        <w:ind w:left="2520" w:hanging="1080"/>
        <w:rPr>
          <w:szCs w:val="22"/>
        </w:rPr>
      </w:pPr>
    </w:p>
    <w:p w14:paraId="5E938794" w14:textId="77777777" w:rsidR="005A458C" w:rsidRPr="003A75B7" w:rsidRDefault="005A458C" w:rsidP="00F52653">
      <w:pPr>
        <w:pStyle w:val="par3"/>
        <w:tabs>
          <w:tab w:val="clear" w:pos="1440"/>
          <w:tab w:val="clear" w:pos="2160"/>
          <w:tab w:val="left" w:pos="2520"/>
        </w:tabs>
        <w:spacing w:after="0" w:line="240" w:lineRule="auto"/>
        <w:ind w:left="2520" w:hanging="1080"/>
        <w:rPr>
          <w:szCs w:val="22"/>
        </w:rPr>
      </w:pPr>
      <w:r w:rsidRPr="003A75B7">
        <w:rPr>
          <w:szCs w:val="22"/>
        </w:rPr>
        <w:t xml:space="preserve">26.08(a)(2) The signs shall not extend from the body </w:t>
      </w:r>
      <w:proofErr w:type="gramStart"/>
      <w:r w:rsidRPr="003A75B7">
        <w:rPr>
          <w:szCs w:val="22"/>
        </w:rPr>
        <w:t>so as to</w:t>
      </w:r>
      <w:proofErr w:type="gramEnd"/>
      <w:r w:rsidRPr="003A75B7">
        <w:rPr>
          <w:szCs w:val="22"/>
        </w:rPr>
        <w:t xml:space="preserve"> allow a handhold or present a danger to pedestrians.</w:t>
      </w:r>
    </w:p>
    <w:p w14:paraId="5CC50F02" w14:textId="77777777" w:rsidR="005A458C" w:rsidRPr="003A75B7" w:rsidRDefault="005A458C" w:rsidP="00F52653">
      <w:pPr>
        <w:pStyle w:val="par3"/>
        <w:tabs>
          <w:tab w:val="clear" w:pos="1440"/>
          <w:tab w:val="clear" w:pos="2160"/>
          <w:tab w:val="left" w:pos="2520"/>
        </w:tabs>
        <w:spacing w:after="0" w:line="240" w:lineRule="auto"/>
        <w:ind w:left="2520" w:hanging="1080"/>
        <w:rPr>
          <w:szCs w:val="22"/>
        </w:rPr>
      </w:pPr>
    </w:p>
    <w:p w14:paraId="0EDD9C31" w14:textId="77777777" w:rsidR="005A458C" w:rsidRPr="003A75B7" w:rsidRDefault="005A458C" w:rsidP="00F52653">
      <w:pPr>
        <w:pStyle w:val="par3"/>
        <w:tabs>
          <w:tab w:val="clear" w:pos="1440"/>
          <w:tab w:val="clear" w:pos="2160"/>
          <w:tab w:val="left" w:pos="2520"/>
        </w:tabs>
        <w:spacing w:after="0" w:line="240" w:lineRule="auto"/>
        <w:ind w:left="2520" w:hanging="1080"/>
        <w:rPr>
          <w:szCs w:val="22"/>
        </w:rPr>
      </w:pPr>
      <w:r w:rsidRPr="003A75B7">
        <w:rPr>
          <w:szCs w:val="22"/>
        </w:rPr>
        <w:t>26.08(a)(3) The signs shall not interfere with the operation of any door, window, required lettering, lamps, reflectors or other device.</w:t>
      </w:r>
    </w:p>
    <w:p w14:paraId="66BDBCD2" w14:textId="77777777" w:rsidR="003D4488" w:rsidRPr="003A75B7" w:rsidRDefault="003D4488" w:rsidP="00F52653">
      <w:pPr>
        <w:pStyle w:val="par3"/>
        <w:tabs>
          <w:tab w:val="clear" w:pos="1440"/>
          <w:tab w:val="clear" w:pos="2160"/>
          <w:tab w:val="left" w:pos="2520"/>
        </w:tabs>
        <w:spacing w:after="0" w:line="240" w:lineRule="auto"/>
        <w:ind w:left="2520" w:hanging="1080"/>
        <w:rPr>
          <w:szCs w:val="22"/>
        </w:rPr>
      </w:pPr>
    </w:p>
    <w:p w14:paraId="1801A6E6" w14:textId="77777777" w:rsidR="005A458C" w:rsidRPr="003A75B7" w:rsidRDefault="005A458C" w:rsidP="00F52653">
      <w:pPr>
        <w:pStyle w:val="par3"/>
        <w:tabs>
          <w:tab w:val="clear" w:pos="1440"/>
          <w:tab w:val="clear" w:pos="2160"/>
          <w:tab w:val="left" w:pos="2520"/>
        </w:tabs>
        <w:spacing w:after="0" w:line="240" w:lineRule="auto"/>
        <w:ind w:left="2520" w:hanging="1080"/>
        <w:rPr>
          <w:szCs w:val="22"/>
        </w:rPr>
      </w:pPr>
      <w:r w:rsidRPr="003A75B7">
        <w:rPr>
          <w:szCs w:val="22"/>
        </w:rPr>
        <w:t>26.08(a)(4) The signs shall not be placed on side emergency door(s).</w:t>
      </w:r>
    </w:p>
    <w:p w14:paraId="126C7A88" w14:textId="77777777" w:rsidR="003D4488" w:rsidRPr="003A75B7" w:rsidRDefault="003D4488" w:rsidP="00F52653">
      <w:pPr>
        <w:pStyle w:val="par3"/>
        <w:tabs>
          <w:tab w:val="clear" w:pos="1440"/>
          <w:tab w:val="clear" w:pos="2160"/>
          <w:tab w:val="left" w:pos="2520"/>
        </w:tabs>
        <w:spacing w:after="0" w:line="240" w:lineRule="auto"/>
        <w:ind w:left="2520" w:hanging="1080"/>
        <w:rPr>
          <w:szCs w:val="22"/>
        </w:rPr>
      </w:pPr>
    </w:p>
    <w:p w14:paraId="66A576FD" w14:textId="77777777" w:rsidR="005A458C" w:rsidRPr="003A75B7" w:rsidRDefault="005A458C" w:rsidP="00F52653">
      <w:pPr>
        <w:pStyle w:val="par3"/>
        <w:tabs>
          <w:tab w:val="clear" w:pos="1440"/>
          <w:tab w:val="clear" w:pos="2160"/>
          <w:tab w:val="left" w:pos="2520"/>
        </w:tabs>
        <w:spacing w:after="0" w:line="240" w:lineRule="auto"/>
        <w:ind w:left="2520" w:hanging="1080"/>
        <w:rPr>
          <w:szCs w:val="22"/>
        </w:rPr>
      </w:pPr>
      <w:r w:rsidRPr="003A75B7">
        <w:rPr>
          <w:szCs w:val="22"/>
        </w:rPr>
        <w:t>26.08(a)(5) Advertising signs shall not interfere with retro-reflective tape on the side of</w:t>
      </w:r>
      <w:r w:rsidRPr="003A75B7">
        <w:rPr>
          <w:szCs w:val="22"/>
        </w:rPr>
        <w:br/>
        <w:t>the bus.</w:t>
      </w:r>
    </w:p>
    <w:p w14:paraId="74D2C1F7" w14:textId="77777777" w:rsidR="003D4488" w:rsidRPr="003A75B7" w:rsidRDefault="003D4488" w:rsidP="00F52653">
      <w:pPr>
        <w:pStyle w:val="par1"/>
        <w:spacing w:after="0" w:line="240" w:lineRule="auto"/>
        <w:rPr>
          <w:szCs w:val="22"/>
        </w:rPr>
      </w:pPr>
    </w:p>
    <w:p w14:paraId="54681CD0" w14:textId="77777777" w:rsidR="005A458C" w:rsidRPr="003A75B7" w:rsidRDefault="005A458C" w:rsidP="00F52653">
      <w:pPr>
        <w:pStyle w:val="par1"/>
        <w:spacing w:after="0" w:line="240" w:lineRule="auto"/>
        <w:rPr>
          <w:szCs w:val="22"/>
        </w:rPr>
      </w:pPr>
      <w:r w:rsidRPr="003A75B7">
        <w:rPr>
          <w:szCs w:val="22"/>
        </w:rPr>
        <w:lastRenderedPageBreak/>
        <w:t>26.09</w:t>
      </w:r>
      <w:r w:rsidRPr="003A75B7">
        <w:rPr>
          <w:szCs w:val="22"/>
        </w:rPr>
        <w:tab/>
        <w:t>The exterior of the Battery compartment shall be labeled with the word "Battery".</w:t>
      </w:r>
    </w:p>
    <w:p w14:paraId="3926299C" w14:textId="77777777" w:rsidR="003D4488" w:rsidRPr="003A75B7" w:rsidRDefault="003D4488" w:rsidP="00F52653">
      <w:pPr>
        <w:pStyle w:val="par1"/>
        <w:spacing w:after="0" w:line="240" w:lineRule="auto"/>
        <w:rPr>
          <w:szCs w:val="22"/>
        </w:rPr>
      </w:pPr>
    </w:p>
    <w:p w14:paraId="08171B8B" w14:textId="77777777" w:rsidR="005A458C" w:rsidRPr="003A75B7" w:rsidRDefault="005A458C" w:rsidP="00F52653">
      <w:pPr>
        <w:pStyle w:val="par1"/>
        <w:spacing w:after="0" w:line="240" w:lineRule="auto"/>
        <w:rPr>
          <w:szCs w:val="22"/>
        </w:rPr>
      </w:pPr>
      <w:r w:rsidRPr="003A75B7">
        <w:rPr>
          <w:szCs w:val="22"/>
        </w:rPr>
        <w:t xml:space="preserve">26.10 </w:t>
      </w:r>
      <w:r w:rsidRPr="003A75B7">
        <w:rPr>
          <w:szCs w:val="22"/>
        </w:rPr>
        <w:tab/>
        <w:t xml:space="preserve">Identification of fuel type shall be located outside </w:t>
      </w:r>
      <w:r w:rsidR="003B03C7" w:rsidRPr="003A75B7">
        <w:rPr>
          <w:szCs w:val="22"/>
        </w:rPr>
        <w:t xml:space="preserve">and </w:t>
      </w:r>
      <w:r w:rsidRPr="003A75B7">
        <w:rPr>
          <w:szCs w:val="22"/>
        </w:rPr>
        <w:t>adjacent to the fuel filler opening.</w:t>
      </w:r>
    </w:p>
    <w:p w14:paraId="79885D1D" w14:textId="77777777" w:rsidR="003D4488" w:rsidRPr="003A75B7" w:rsidRDefault="003D4488" w:rsidP="00F52653">
      <w:pPr>
        <w:pStyle w:val="Title2"/>
        <w:spacing w:after="0" w:line="240" w:lineRule="auto"/>
      </w:pPr>
    </w:p>
    <w:p w14:paraId="7F691585" w14:textId="77777777" w:rsidR="005A458C" w:rsidRPr="003A75B7" w:rsidRDefault="005A458C" w:rsidP="00F52653">
      <w:pPr>
        <w:pStyle w:val="Title2"/>
        <w:spacing w:after="0" w:line="240" w:lineRule="auto"/>
      </w:pPr>
      <w:r w:rsidRPr="003A75B7">
        <w:t>2251-R-27.00 Insulation.</w:t>
      </w:r>
    </w:p>
    <w:p w14:paraId="7D6B9669" w14:textId="77777777" w:rsidR="003D4488" w:rsidRPr="003A75B7" w:rsidRDefault="003D4488" w:rsidP="00F52653">
      <w:pPr>
        <w:pStyle w:val="par1"/>
        <w:spacing w:after="0" w:line="240" w:lineRule="auto"/>
        <w:rPr>
          <w:szCs w:val="22"/>
        </w:rPr>
      </w:pPr>
    </w:p>
    <w:p w14:paraId="2376272B" w14:textId="77777777" w:rsidR="005A458C" w:rsidRPr="003A75B7" w:rsidRDefault="005A458C" w:rsidP="00F52653">
      <w:pPr>
        <w:pStyle w:val="par1"/>
        <w:spacing w:after="0" w:line="240" w:lineRule="auto"/>
        <w:rPr>
          <w:szCs w:val="22"/>
        </w:rPr>
      </w:pPr>
      <w:r w:rsidRPr="003A75B7">
        <w:rPr>
          <w:szCs w:val="22"/>
        </w:rPr>
        <w:t xml:space="preserve">27.01 </w:t>
      </w:r>
      <w:r w:rsidRPr="003A75B7">
        <w:rPr>
          <w:szCs w:val="22"/>
        </w:rPr>
        <w:tab/>
        <w:t>Bus body shall be fully insulated in the roof including roof bows and all body panels. Insulation 1 inch minimum thickness shall be fiber-glass or equivalent and fire resistant.</w:t>
      </w:r>
    </w:p>
    <w:p w14:paraId="06C95B31" w14:textId="77777777" w:rsidR="003D4488" w:rsidRPr="003A75B7" w:rsidRDefault="003D4488" w:rsidP="00F52653">
      <w:pPr>
        <w:pStyle w:val="Title2"/>
        <w:spacing w:after="0" w:line="240" w:lineRule="auto"/>
      </w:pPr>
    </w:p>
    <w:p w14:paraId="75BC0D9C" w14:textId="77777777" w:rsidR="005A458C" w:rsidRPr="003A75B7" w:rsidRDefault="005A458C" w:rsidP="00F52653">
      <w:pPr>
        <w:pStyle w:val="Title2"/>
        <w:spacing w:after="0" w:line="240" w:lineRule="auto"/>
      </w:pPr>
      <w:r w:rsidRPr="003A75B7">
        <w:t>2251-R-28.00 Interior.</w:t>
      </w:r>
    </w:p>
    <w:p w14:paraId="4A631D52" w14:textId="77777777" w:rsidR="003D4488" w:rsidRPr="003A75B7" w:rsidRDefault="003D4488" w:rsidP="00F52653">
      <w:pPr>
        <w:pStyle w:val="par1"/>
        <w:spacing w:after="0" w:line="240" w:lineRule="auto"/>
        <w:rPr>
          <w:szCs w:val="22"/>
        </w:rPr>
      </w:pPr>
    </w:p>
    <w:p w14:paraId="5768B22C" w14:textId="77777777" w:rsidR="005A458C" w:rsidRPr="003A75B7" w:rsidRDefault="005A458C" w:rsidP="00F52653">
      <w:pPr>
        <w:pStyle w:val="par1"/>
        <w:spacing w:after="0" w:line="240" w:lineRule="auto"/>
        <w:rPr>
          <w:szCs w:val="22"/>
        </w:rPr>
      </w:pPr>
      <w:r w:rsidRPr="003A75B7">
        <w:rPr>
          <w:szCs w:val="22"/>
        </w:rPr>
        <w:t xml:space="preserve">28.01 </w:t>
      </w:r>
      <w:r w:rsidRPr="003A75B7">
        <w:rPr>
          <w:szCs w:val="22"/>
        </w:rPr>
        <w:tab/>
        <w:t>Inside body height shall be 72 inches or more, measured metal to metal at any point on longitudinal center line from front vertical bow to rear vertical bow. Type A school buses of 14,500 GVWR or less shall have 62 inches or more inside height, measured metal to metal.  Neither measurement shall include air conditioning units.</w:t>
      </w:r>
    </w:p>
    <w:p w14:paraId="66882497" w14:textId="77777777" w:rsidR="003D4488" w:rsidRPr="003A75B7" w:rsidRDefault="003D4488" w:rsidP="00F52653">
      <w:pPr>
        <w:pStyle w:val="par1"/>
        <w:spacing w:after="0" w:line="240" w:lineRule="auto"/>
        <w:rPr>
          <w:szCs w:val="22"/>
        </w:rPr>
      </w:pPr>
    </w:p>
    <w:p w14:paraId="0FF09032" w14:textId="77777777" w:rsidR="005A458C" w:rsidRPr="003A75B7" w:rsidRDefault="005A458C" w:rsidP="00F52653">
      <w:pPr>
        <w:pStyle w:val="par1"/>
        <w:spacing w:after="0" w:line="240" w:lineRule="auto"/>
        <w:rPr>
          <w:szCs w:val="22"/>
        </w:rPr>
      </w:pPr>
      <w:r w:rsidRPr="003A75B7">
        <w:rPr>
          <w:szCs w:val="22"/>
        </w:rPr>
        <w:t xml:space="preserve">28.02 </w:t>
      </w:r>
      <w:r w:rsidRPr="003A75B7">
        <w:rPr>
          <w:szCs w:val="22"/>
        </w:rPr>
        <w:tab/>
        <w:t>Interior of bus shall be free of all projections likely to cause injury.</w:t>
      </w:r>
    </w:p>
    <w:p w14:paraId="1AD891C1" w14:textId="77777777" w:rsidR="003D4488" w:rsidRPr="003A75B7" w:rsidRDefault="003D4488" w:rsidP="00F52653">
      <w:pPr>
        <w:pStyle w:val="Title2"/>
        <w:spacing w:after="0" w:line="240" w:lineRule="auto"/>
      </w:pPr>
    </w:p>
    <w:p w14:paraId="015C4673" w14:textId="77777777" w:rsidR="005A458C" w:rsidRPr="003A75B7" w:rsidRDefault="005A458C" w:rsidP="00F52653">
      <w:pPr>
        <w:pStyle w:val="Title2"/>
        <w:spacing w:after="0" w:line="240" w:lineRule="auto"/>
      </w:pPr>
      <w:r w:rsidRPr="003A75B7">
        <w:t>2251-R-29.00 Lamps and Signals.</w:t>
      </w:r>
    </w:p>
    <w:p w14:paraId="4C075922" w14:textId="77777777" w:rsidR="003D4488" w:rsidRPr="003A75B7" w:rsidRDefault="003D4488" w:rsidP="00F52653">
      <w:pPr>
        <w:pStyle w:val="par1"/>
        <w:spacing w:after="0" w:line="240" w:lineRule="auto"/>
        <w:rPr>
          <w:szCs w:val="22"/>
        </w:rPr>
      </w:pPr>
    </w:p>
    <w:p w14:paraId="50F33F66" w14:textId="77777777" w:rsidR="005A458C" w:rsidRPr="003A75B7" w:rsidRDefault="005A458C" w:rsidP="00F52653">
      <w:pPr>
        <w:pStyle w:val="par1"/>
        <w:spacing w:after="0" w:line="240" w:lineRule="auto"/>
        <w:rPr>
          <w:szCs w:val="22"/>
        </w:rPr>
      </w:pPr>
      <w:r w:rsidRPr="003A75B7">
        <w:rPr>
          <w:szCs w:val="22"/>
        </w:rPr>
        <w:t>29.01</w:t>
      </w:r>
      <w:r w:rsidRPr="003A75B7">
        <w:rPr>
          <w:szCs w:val="22"/>
        </w:rPr>
        <w:tab/>
      </w:r>
      <w:r w:rsidR="00860A26" w:rsidRPr="003A75B7">
        <w:rPr>
          <w:szCs w:val="22"/>
        </w:rPr>
        <w:t xml:space="preserve">All lamps, signals, reflectors and their installation shall conform to the requirements of the Society of Automotive Engineers, Inc. (SAE) J1945. </w:t>
      </w:r>
      <w:r w:rsidRPr="003A75B7">
        <w:rPr>
          <w:szCs w:val="22"/>
        </w:rPr>
        <w:t>No lettering, symbols or arrows, except manufacturer's markings, shall be on any lens.</w:t>
      </w:r>
    </w:p>
    <w:p w14:paraId="1ED40D64" w14:textId="77777777" w:rsidR="003D4488" w:rsidRPr="003A75B7" w:rsidRDefault="003D4488" w:rsidP="00F52653">
      <w:pPr>
        <w:pStyle w:val="par1"/>
        <w:spacing w:after="0" w:line="240" w:lineRule="auto"/>
        <w:rPr>
          <w:szCs w:val="22"/>
        </w:rPr>
      </w:pPr>
    </w:p>
    <w:p w14:paraId="481266EE" w14:textId="77777777" w:rsidR="005A458C" w:rsidRPr="003A75B7" w:rsidRDefault="005A458C" w:rsidP="00F52653">
      <w:pPr>
        <w:pStyle w:val="par1"/>
        <w:spacing w:after="0" w:line="240" w:lineRule="auto"/>
        <w:rPr>
          <w:szCs w:val="22"/>
        </w:rPr>
      </w:pPr>
      <w:r w:rsidRPr="003A75B7">
        <w:rPr>
          <w:szCs w:val="22"/>
        </w:rPr>
        <w:t xml:space="preserve">29.02 </w:t>
      </w:r>
      <w:r w:rsidRPr="003A75B7">
        <w:rPr>
          <w:szCs w:val="22"/>
        </w:rPr>
        <w:tab/>
        <w:t>Tail and stop (brake) lamps:</w:t>
      </w:r>
    </w:p>
    <w:p w14:paraId="05039BBF" w14:textId="77777777" w:rsidR="003D4488" w:rsidRPr="003A75B7" w:rsidRDefault="003D4488" w:rsidP="00F52653">
      <w:pPr>
        <w:pStyle w:val="par2"/>
        <w:tabs>
          <w:tab w:val="clear" w:pos="720"/>
          <w:tab w:val="clear" w:pos="1440"/>
        </w:tabs>
        <w:spacing w:after="0" w:line="240" w:lineRule="auto"/>
        <w:ind w:left="1530" w:hanging="810"/>
        <w:rPr>
          <w:szCs w:val="22"/>
        </w:rPr>
      </w:pPr>
    </w:p>
    <w:p w14:paraId="767A9559" w14:textId="77777777" w:rsidR="005A458C" w:rsidRPr="003A75B7" w:rsidRDefault="005A458C" w:rsidP="00F52653">
      <w:pPr>
        <w:pStyle w:val="par2"/>
        <w:tabs>
          <w:tab w:val="clear" w:pos="720"/>
          <w:tab w:val="clear" w:pos="1440"/>
        </w:tabs>
        <w:spacing w:after="0" w:line="240" w:lineRule="auto"/>
        <w:ind w:left="1530" w:hanging="810"/>
        <w:rPr>
          <w:szCs w:val="22"/>
        </w:rPr>
      </w:pPr>
      <w:r w:rsidRPr="003A75B7">
        <w:rPr>
          <w:szCs w:val="22"/>
        </w:rPr>
        <w:t>29.02(a) Bus shall be equipped with four combination red stop/tail lamps. Two combination stop lamps shall have a lens diameter of at least 7 inches or 38.48 square inches. Two combination tail lamps shall have a lens diameter of at least 4 inches or 12</w:t>
      </w:r>
      <w:r w:rsidR="00737649" w:rsidRPr="003A75B7">
        <w:rPr>
          <w:szCs w:val="22"/>
        </w:rPr>
        <w:t xml:space="preserve"> ½ </w:t>
      </w:r>
      <w:r w:rsidRPr="003A75B7">
        <w:rPr>
          <w:szCs w:val="22"/>
        </w:rPr>
        <w:t>square inches.</w:t>
      </w:r>
    </w:p>
    <w:p w14:paraId="57C0628E" w14:textId="77777777" w:rsidR="003D4488" w:rsidRPr="003A75B7" w:rsidRDefault="003D4488" w:rsidP="00F52653">
      <w:pPr>
        <w:pStyle w:val="par2"/>
        <w:tabs>
          <w:tab w:val="clear" w:pos="720"/>
          <w:tab w:val="clear" w:pos="1440"/>
        </w:tabs>
        <w:spacing w:after="0" w:line="240" w:lineRule="auto"/>
        <w:ind w:left="1530" w:hanging="810"/>
        <w:rPr>
          <w:szCs w:val="22"/>
        </w:rPr>
      </w:pPr>
    </w:p>
    <w:p w14:paraId="0A91B8BB" w14:textId="77777777" w:rsidR="005A458C" w:rsidRPr="003A75B7" w:rsidRDefault="005A458C" w:rsidP="00F52653">
      <w:pPr>
        <w:pStyle w:val="par2"/>
        <w:tabs>
          <w:tab w:val="clear" w:pos="720"/>
          <w:tab w:val="clear" w:pos="1440"/>
        </w:tabs>
        <w:spacing w:after="0" w:line="240" w:lineRule="auto"/>
        <w:ind w:left="1530" w:hanging="810"/>
        <w:rPr>
          <w:szCs w:val="22"/>
        </w:rPr>
      </w:pPr>
      <w:r w:rsidRPr="003A75B7">
        <w:rPr>
          <w:szCs w:val="22"/>
        </w:rPr>
        <w:t>29.02(b) If the bus is equipped with a retarder, the four stop lamps shall be illuminated when the retarder is activated.</w:t>
      </w:r>
    </w:p>
    <w:p w14:paraId="13689AEE" w14:textId="77777777" w:rsidR="003D4488" w:rsidRPr="003A75B7" w:rsidRDefault="003D4488" w:rsidP="00F52653">
      <w:pPr>
        <w:pStyle w:val="par1"/>
        <w:spacing w:after="0" w:line="240" w:lineRule="auto"/>
        <w:rPr>
          <w:szCs w:val="22"/>
        </w:rPr>
      </w:pPr>
    </w:p>
    <w:p w14:paraId="2F0C4A65" w14:textId="77777777" w:rsidR="005A458C" w:rsidRPr="003A75B7" w:rsidRDefault="005A458C" w:rsidP="00F52653">
      <w:pPr>
        <w:pStyle w:val="par1"/>
        <w:spacing w:after="0" w:line="240" w:lineRule="auto"/>
        <w:rPr>
          <w:szCs w:val="22"/>
        </w:rPr>
      </w:pPr>
      <w:r w:rsidRPr="003A75B7">
        <w:rPr>
          <w:szCs w:val="22"/>
        </w:rPr>
        <w:t xml:space="preserve">29.03 </w:t>
      </w:r>
      <w:r w:rsidRPr="003A75B7">
        <w:rPr>
          <w:szCs w:val="22"/>
        </w:rPr>
        <w:tab/>
        <w:t xml:space="preserve">Interior lamps: Interior lamps shall be provided which adequately illuminate aisle. A separate lamp shall be provided in step well. </w:t>
      </w:r>
    </w:p>
    <w:p w14:paraId="058EC56F" w14:textId="77777777" w:rsidR="003D4488" w:rsidRPr="003A75B7" w:rsidRDefault="003D4488" w:rsidP="00F52653">
      <w:pPr>
        <w:pStyle w:val="par1"/>
        <w:spacing w:after="0" w:line="240" w:lineRule="auto"/>
        <w:rPr>
          <w:szCs w:val="22"/>
        </w:rPr>
      </w:pPr>
    </w:p>
    <w:p w14:paraId="5138E467" w14:textId="77777777" w:rsidR="005A458C" w:rsidRPr="003A75B7" w:rsidRDefault="005A458C" w:rsidP="00F52653">
      <w:pPr>
        <w:pStyle w:val="par1"/>
        <w:spacing w:after="0" w:line="240" w:lineRule="auto"/>
        <w:rPr>
          <w:szCs w:val="22"/>
        </w:rPr>
      </w:pPr>
      <w:r w:rsidRPr="003A75B7">
        <w:rPr>
          <w:szCs w:val="22"/>
        </w:rPr>
        <w:t>29.04</w:t>
      </w:r>
      <w:r w:rsidRPr="003A75B7">
        <w:rPr>
          <w:szCs w:val="22"/>
        </w:rPr>
        <w:tab/>
        <w:t>Back-up lamps: Back-up lamps of minimum diameter 7 inch or 38.48 square inches, or 4 inch LED shall be provided.</w:t>
      </w:r>
    </w:p>
    <w:p w14:paraId="0E9F1C49" w14:textId="77777777" w:rsidR="005A458C" w:rsidRPr="003A75B7" w:rsidRDefault="005A458C" w:rsidP="00F52653">
      <w:pPr>
        <w:pStyle w:val="par1"/>
        <w:spacing w:after="0" w:line="240" w:lineRule="auto"/>
        <w:rPr>
          <w:szCs w:val="22"/>
        </w:rPr>
      </w:pPr>
    </w:p>
    <w:p w14:paraId="090CE055" w14:textId="77777777" w:rsidR="005A458C" w:rsidRPr="003A75B7" w:rsidRDefault="005A458C" w:rsidP="00F52653">
      <w:pPr>
        <w:pStyle w:val="par1"/>
        <w:spacing w:after="0" w:line="240" w:lineRule="auto"/>
        <w:rPr>
          <w:szCs w:val="22"/>
        </w:rPr>
      </w:pPr>
      <w:r w:rsidRPr="003A75B7">
        <w:rPr>
          <w:szCs w:val="22"/>
        </w:rPr>
        <w:t>29.05</w:t>
      </w:r>
      <w:r w:rsidRPr="003A75B7">
        <w:rPr>
          <w:szCs w:val="22"/>
        </w:rPr>
        <w:tab/>
        <w:t>Turn signal lamps:</w:t>
      </w:r>
    </w:p>
    <w:p w14:paraId="4E06DF1D" w14:textId="77777777" w:rsidR="003D4488" w:rsidRPr="003A75B7" w:rsidRDefault="003D4488" w:rsidP="00F52653">
      <w:pPr>
        <w:pStyle w:val="par1"/>
        <w:spacing w:after="0" w:line="240" w:lineRule="auto"/>
        <w:ind w:left="1530" w:hanging="810"/>
        <w:rPr>
          <w:szCs w:val="22"/>
        </w:rPr>
      </w:pPr>
    </w:p>
    <w:p w14:paraId="78AA4B40" w14:textId="77777777" w:rsidR="005A458C" w:rsidRPr="003A75B7" w:rsidRDefault="005A458C" w:rsidP="00F52653">
      <w:pPr>
        <w:pStyle w:val="par1"/>
        <w:spacing w:after="0" w:line="240" w:lineRule="auto"/>
        <w:ind w:left="1530" w:hanging="810"/>
        <w:rPr>
          <w:color w:val="FF0000"/>
          <w:szCs w:val="22"/>
        </w:rPr>
      </w:pPr>
      <w:r w:rsidRPr="003A75B7">
        <w:rPr>
          <w:szCs w:val="22"/>
        </w:rPr>
        <w:t xml:space="preserve">29.05(a) The bus shall be equipped with two amber turn signals in front and two amber turn signals in the rear. Rear turn signals shall be at least 7 inches or a total of 38.48 square inches in diameter. </w:t>
      </w:r>
    </w:p>
    <w:p w14:paraId="3815CFC9" w14:textId="77777777" w:rsidR="003D4488" w:rsidRPr="003A75B7" w:rsidRDefault="003D4488" w:rsidP="00F52653">
      <w:pPr>
        <w:pStyle w:val="par2"/>
        <w:spacing w:after="0" w:line="240" w:lineRule="auto"/>
        <w:rPr>
          <w:szCs w:val="22"/>
        </w:rPr>
      </w:pPr>
    </w:p>
    <w:p w14:paraId="37D11D79" w14:textId="77777777" w:rsidR="005A458C" w:rsidRPr="003A75B7" w:rsidRDefault="005A458C" w:rsidP="00F52653">
      <w:pPr>
        <w:pStyle w:val="par2"/>
        <w:spacing w:after="0" w:line="240" w:lineRule="auto"/>
        <w:rPr>
          <w:szCs w:val="22"/>
        </w:rPr>
      </w:pPr>
      <w:r w:rsidRPr="003A75B7">
        <w:rPr>
          <w:szCs w:val="22"/>
        </w:rPr>
        <w:t>29.05(b) Type D buses will still be required to be equipped with two amber turn signals in front with a minimum diameter of 7 inches or 38.48 square inches.</w:t>
      </w:r>
    </w:p>
    <w:p w14:paraId="6C64816C" w14:textId="77777777" w:rsidR="003D4488" w:rsidRPr="003A75B7" w:rsidRDefault="003D4488" w:rsidP="00F52653">
      <w:pPr>
        <w:pStyle w:val="par2"/>
        <w:spacing w:after="0" w:line="240" w:lineRule="auto"/>
        <w:rPr>
          <w:szCs w:val="22"/>
        </w:rPr>
      </w:pPr>
    </w:p>
    <w:p w14:paraId="66C5FD99" w14:textId="77777777" w:rsidR="005A458C" w:rsidRPr="003A75B7" w:rsidRDefault="005A458C" w:rsidP="00F52653">
      <w:pPr>
        <w:pStyle w:val="par2"/>
        <w:spacing w:after="0" w:line="240" w:lineRule="auto"/>
        <w:rPr>
          <w:szCs w:val="22"/>
        </w:rPr>
      </w:pPr>
      <w:r w:rsidRPr="003A75B7">
        <w:rPr>
          <w:szCs w:val="22"/>
        </w:rPr>
        <w:t xml:space="preserve">29.05(c) On buses over 30 feet, a minimum of one additional turn signal shall be mounted on </w:t>
      </w:r>
      <w:r w:rsidRPr="003A75B7">
        <w:rPr>
          <w:szCs w:val="22"/>
        </w:rPr>
        <w:br/>
        <w:t>each side below window and behind the service door axis plane.</w:t>
      </w:r>
    </w:p>
    <w:p w14:paraId="549ED00A" w14:textId="77777777" w:rsidR="003D4488" w:rsidRPr="003A75B7" w:rsidRDefault="003D4488" w:rsidP="00F52653">
      <w:pPr>
        <w:pStyle w:val="par2"/>
        <w:spacing w:after="0" w:line="240" w:lineRule="auto"/>
        <w:ind w:left="0" w:firstLine="0"/>
        <w:rPr>
          <w:szCs w:val="22"/>
        </w:rPr>
      </w:pPr>
    </w:p>
    <w:p w14:paraId="6B9FFA54" w14:textId="77777777" w:rsidR="005A458C" w:rsidRPr="003A75B7" w:rsidRDefault="005A458C" w:rsidP="00F52653">
      <w:pPr>
        <w:pStyle w:val="par2"/>
        <w:spacing w:after="0" w:line="240" w:lineRule="auto"/>
        <w:ind w:left="0" w:firstLine="0"/>
        <w:rPr>
          <w:szCs w:val="22"/>
        </w:rPr>
      </w:pPr>
      <w:r w:rsidRPr="003A75B7">
        <w:rPr>
          <w:szCs w:val="22"/>
        </w:rPr>
        <w:t>29.06</w:t>
      </w:r>
      <w:r w:rsidRPr="003A75B7">
        <w:rPr>
          <w:szCs w:val="22"/>
        </w:rPr>
        <w:tab/>
        <w:t>School bus alternately flashing warning signal lamps:</w:t>
      </w:r>
    </w:p>
    <w:p w14:paraId="73535B87" w14:textId="77777777" w:rsidR="003D4488" w:rsidRPr="003A75B7" w:rsidRDefault="003D4488" w:rsidP="00F52653">
      <w:pPr>
        <w:pStyle w:val="upar2"/>
        <w:spacing w:after="0" w:line="240" w:lineRule="auto"/>
        <w:rPr>
          <w:szCs w:val="22"/>
        </w:rPr>
      </w:pPr>
    </w:p>
    <w:p w14:paraId="5FEB435A" w14:textId="77777777" w:rsidR="005A458C" w:rsidRPr="003A75B7" w:rsidRDefault="005A458C" w:rsidP="00F52653">
      <w:pPr>
        <w:pStyle w:val="upar2"/>
        <w:spacing w:after="0" w:line="240" w:lineRule="auto"/>
        <w:rPr>
          <w:szCs w:val="22"/>
        </w:rPr>
      </w:pPr>
      <w:r w:rsidRPr="003A75B7">
        <w:rPr>
          <w:szCs w:val="22"/>
        </w:rPr>
        <w:t>Definition: School bus alternately flashing warning signal lamps mounted at the same horizontal level intended to identify vehicle as school bus and to inform other users of highway that such vehicle is stopped or about to stop on roadway to take on or discharge school children.</w:t>
      </w:r>
    </w:p>
    <w:p w14:paraId="5F83B088" w14:textId="77777777" w:rsidR="003D4488" w:rsidRPr="003A75B7" w:rsidRDefault="003D4488" w:rsidP="00F52653">
      <w:pPr>
        <w:pStyle w:val="upar2"/>
        <w:tabs>
          <w:tab w:val="clear" w:pos="1440"/>
        </w:tabs>
        <w:spacing w:after="0" w:line="240" w:lineRule="auto"/>
        <w:rPr>
          <w:szCs w:val="22"/>
        </w:rPr>
      </w:pPr>
    </w:p>
    <w:p w14:paraId="5A182D44" w14:textId="77777777" w:rsidR="005A458C" w:rsidRPr="003A75B7" w:rsidRDefault="005A458C" w:rsidP="00F52653">
      <w:pPr>
        <w:pStyle w:val="upar2"/>
        <w:tabs>
          <w:tab w:val="clear" w:pos="1440"/>
        </w:tabs>
        <w:spacing w:after="0" w:line="240" w:lineRule="auto"/>
        <w:rPr>
          <w:szCs w:val="22"/>
        </w:rPr>
      </w:pPr>
      <w:r w:rsidRPr="003A75B7">
        <w:rPr>
          <w:szCs w:val="22"/>
        </w:rPr>
        <w:t>29.06(a) The amber flashing warning signal lamps shall be energized manually by a switch</w:t>
      </w:r>
      <w:r w:rsidRPr="003A75B7">
        <w:rPr>
          <w:szCs w:val="22"/>
        </w:rPr>
        <w:br/>
        <w:t xml:space="preserve"> mounted on the driver control panel. The flashing warning signal lamp system shall be a sequential mode type.</w:t>
      </w:r>
    </w:p>
    <w:p w14:paraId="6C8D7E10" w14:textId="77777777" w:rsidR="003D4488" w:rsidRPr="003A75B7" w:rsidRDefault="003D4488" w:rsidP="00F52653">
      <w:pPr>
        <w:pStyle w:val="par2"/>
        <w:tabs>
          <w:tab w:val="clear" w:pos="1440"/>
        </w:tabs>
        <w:spacing w:after="0" w:line="240" w:lineRule="auto"/>
        <w:ind w:left="720" w:firstLine="0"/>
        <w:rPr>
          <w:szCs w:val="22"/>
        </w:rPr>
      </w:pPr>
    </w:p>
    <w:p w14:paraId="0B2A2F64" w14:textId="77777777" w:rsidR="005A458C" w:rsidRPr="003A75B7" w:rsidRDefault="005A458C" w:rsidP="00F52653">
      <w:pPr>
        <w:pStyle w:val="par2"/>
        <w:tabs>
          <w:tab w:val="clear" w:pos="1440"/>
        </w:tabs>
        <w:spacing w:after="0" w:line="240" w:lineRule="auto"/>
        <w:ind w:left="720" w:firstLine="0"/>
        <w:rPr>
          <w:szCs w:val="22"/>
        </w:rPr>
      </w:pPr>
      <w:r w:rsidRPr="003A75B7">
        <w:rPr>
          <w:szCs w:val="22"/>
        </w:rPr>
        <w:t>29.06 (b) The flashing warning signal lamp system shall have two pilot or indicator lights; one shall show amber light when the amber signal lamps are flashing and the other shall show red light when the red signal lamps are flashing.</w:t>
      </w:r>
      <w:r w:rsidR="003B03C7" w:rsidRPr="003A75B7">
        <w:rPr>
          <w:szCs w:val="22"/>
        </w:rPr>
        <w:t xml:space="preserve">  </w:t>
      </w:r>
    </w:p>
    <w:p w14:paraId="6C68C14E" w14:textId="77777777" w:rsidR="003D4488" w:rsidRPr="003A75B7" w:rsidRDefault="003D4488" w:rsidP="00F52653">
      <w:pPr>
        <w:pStyle w:val="par2"/>
        <w:tabs>
          <w:tab w:val="clear" w:pos="1440"/>
          <w:tab w:val="left" w:pos="0"/>
        </w:tabs>
        <w:spacing w:after="0" w:line="240" w:lineRule="auto"/>
        <w:ind w:left="720" w:firstLine="0"/>
        <w:rPr>
          <w:szCs w:val="22"/>
        </w:rPr>
      </w:pPr>
    </w:p>
    <w:p w14:paraId="09CCAD19" w14:textId="77777777" w:rsidR="005A458C" w:rsidRPr="003A75B7" w:rsidRDefault="005A458C" w:rsidP="00F52653">
      <w:pPr>
        <w:pStyle w:val="par2"/>
        <w:tabs>
          <w:tab w:val="clear" w:pos="1440"/>
          <w:tab w:val="left" w:pos="0"/>
        </w:tabs>
        <w:spacing w:after="0" w:line="240" w:lineRule="auto"/>
        <w:ind w:left="720" w:firstLine="0"/>
        <w:rPr>
          <w:szCs w:val="22"/>
        </w:rPr>
      </w:pPr>
      <w:r w:rsidRPr="003A75B7">
        <w:rPr>
          <w:szCs w:val="22"/>
        </w:rPr>
        <w:t>29.06 (c) The areas around the lens of each alternately flashing signal lamp shall be black.</w:t>
      </w:r>
    </w:p>
    <w:p w14:paraId="0C1950F5" w14:textId="77777777" w:rsidR="003D4488" w:rsidRPr="003A75B7" w:rsidRDefault="003D4488" w:rsidP="00F52653">
      <w:pPr>
        <w:pStyle w:val="par2"/>
        <w:tabs>
          <w:tab w:val="clear" w:pos="1440"/>
        </w:tabs>
        <w:spacing w:after="0" w:line="240" w:lineRule="auto"/>
        <w:ind w:left="720" w:firstLine="0"/>
        <w:rPr>
          <w:szCs w:val="22"/>
        </w:rPr>
      </w:pPr>
    </w:p>
    <w:p w14:paraId="4243754F" w14:textId="77777777" w:rsidR="005A458C" w:rsidRPr="003A75B7" w:rsidRDefault="005A458C" w:rsidP="00F52653">
      <w:pPr>
        <w:pStyle w:val="par2"/>
        <w:tabs>
          <w:tab w:val="clear" w:pos="1440"/>
        </w:tabs>
        <w:spacing w:after="0" w:line="240" w:lineRule="auto"/>
        <w:ind w:left="720" w:firstLine="0"/>
        <w:rPr>
          <w:szCs w:val="22"/>
        </w:rPr>
      </w:pPr>
      <w:r w:rsidRPr="003A75B7">
        <w:rPr>
          <w:szCs w:val="22"/>
        </w:rPr>
        <w:t xml:space="preserve">29.06 (d) Visors shall be provided and securely mounted above the dual-lamp flashing warning signals to adequately shade and protect the dual-lamp assemblies from sunlight above but not to obstruct the rear and side effectiveness of the warning lamps. LED warning signal lamps are </w:t>
      </w:r>
      <w:r w:rsidR="00F51238" w:rsidRPr="003A75B7">
        <w:rPr>
          <w:szCs w:val="22"/>
        </w:rPr>
        <w:t>not required to use visors</w:t>
      </w:r>
      <w:r w:rsidRPr="003A75B7">
        <w:rPr>
          <w:szCs w:val="22"/>
        </w:rPr>
        <w:t>.</w:t>
      </w:r>
    </w:p>
    <w:p w14:paraId="30F83B48" w14:textId="77777777" w:rsidR="003D4488" w:rsidRPr="003A75B7" w:rsidRDefault="003D4488" w:rsidP="00F52653">
      <w:pPr>
        <w:pStyle w:val="par2"/>
        <w:tabs>
          <w:tab w:val="clear" w:pos="1440"/>
        </w:tabs>
        <w:spacing w:after="0" w:line="240" w:lineRule="auto"/>
        <w:ind w:left="720"/>
        <w:rPr>
          <w:szCs w:val="22"/>
        </w:rPr>
      </w:pPr>
    </w:p>
    <w:p w14:paraId="3E06FBFE" w14:textId="77777777" w:rsidR="005A458C" w:rsidRPr="003A75B7" w:rsidRDefault="005A458C" w:rsidP="00F52653">
      <w:pPr>
        <w:pStyle w:val="par2"/>
        <w:tabs>
          <w:tab w:val="clear" w:pos="1440"/>
        </w:tabs>
        <w:spacing w:after="0" w:line="240" w:lineRule="auto"/>
        <w:ind w:left="720"/>
        <w:rPr>
          <w:szCs w:val="22"/>
        </w:rPr>
      </w:pPr>
      <w:r w:rsidRPr="003A75B7">
        <w:rPr>
          <w:szCs w:val="22"/>
        </w:rPr>
        <w:t xml:space="preserve">29.07 </w:t>
      </w:r>
      <w:r w:rsidRPr="003A75B7">
        <w:rPr>
          <w:szCs w:val="22"/>
        </w:rPr>
        <w:tab/>
        <w:t xml:space="preserve">Type D rear engine buses shall have </w:t>
      </w:r>
      <w:r w:rsidR="00AA63D0" w:rsidRPr="003A75B7">
        <w:rPr>
          <w:szCs w:val="22"/>
        </w:rPr>
        <w:t xml:space="preserve">two </w:t>
      </w:r>
      <w:r w:rsidRPr="003A75B7">
        <w:rPr>
          <w:szCs w:val="22"/>
        </w:rPr>
        <w:t>hazard lamps each visible to the rear when the engine door is open. The lamps shall be wired to be illuminated when the main hazard lamp circuit is energized.</w:t>
      </w:r>
    </w:p>
    <w:p w14:paraId="2CFE1A03" w14:textId="77777777" w:rsidR="003D4488" w:rsidRPr="003A75B7" w:rsidRDefault="003D4488" w:rsidP="00F52653">
      <w:pPr>
        <w:pStyle w:val="par1"/>
        <w:spacing w:after="0" w:line="240" w:lineRule="auto"/>
        <w:rPr>
          <w:szCs w:val="22"/>
        </w:rPr>
      </w:pPr>
    </w:p>
    <w:p w14:paraId="2B38BDA8" w14:textId="77777777" w:rsidR="005A458C" w:rsidRPr="003A75B7" w:rsidRDefault="005A458C" w:rsidP="00F52653">
      <w:pPr>
        <w:pStyle w:val="par1"/>
        <w:spacing w:after="0" w:line="240" w:lineRule="auto"/>
        <w:rPr>
          <w:szCs w:val="22"/>
        </w:rPr>
      </w:pPr>
      <w:r w:rsidRPr="003A75B7">
        <w:rPr>
          <w:szCs w:val="22"/>
        </w:rPr>
        <w:t>29.08</w:t>
      </w:r>
      <w:r w:rsidRPr="003A75B7">
        <w:rPr>
          <w:szCs w:val="22"/>
        </w:rPr>
        <w:tab/>
        <w:t>A white flashing strobe light may be installed on the roof of a school bus. Amber lens may be used upon approval of local traffic regulatory authority. Light shall have a single clear lens emitting light 360 degrees around its vertical axis and may not extend above the roof more than 8 inches. A manual switch and a pilot light must be included to indicate when light is in operation. Lamp must not be capable of activating emergency traffic control light switches.</w:t>
      </w:r>
    </w:p>
    <w:p w14:paraId="3AD0A455" w14:textId="77777777" w:rsidR="005A458C" w:rsidRPr="003A75B7" w:rsidRDefault="005A458C" w:rsidP="00F52653">
      <w:pPr>
        <w:pStyle w:val="par1"/>
        <w:spacing w:after="0" w:line="240" w:lineRule="auto"/>
        <w:rPr>
          <w:szCs w:val="22"/>
        </w:rPr>
      </w:pPr>
    </w:p>
    <w:p w14:paraId="713D2399" w14:textId="77777777" w:rsidR="005A458C" w:rsidRPr="003A75B7" w:rsidRDefault="005A458C" w:rsidP="00F52653">
      <w:pPr>
        <w:pStyle w:val="Title2"/>
        <w:spacing w:after="0" w:line="240" w:lineRule="auto"/>
      </w:pPr>
      <w:r w:rsidRPr="003A75B7">
        <w:t xml:space="preserve">2251-R-30.00 Mirrors. </w:t>
      </w:r>
    </w:p>
    <w:p w14:paraId="518B92CD" w14:textId="77777777" w:rsidR="00F52653" w:rsidRPr="003A75B7" w:rsidRDefault="00F52653" w:rsidP="00F52653">
      <w:pPr>
        <w:pStyle w:val="Title2"/>
        <w:spacing w:after="0" w:line="240" w:lineRule="auto"/>
      </w:pPr>
    </w:p>
    <w:p w14:paraId="728BA3CD" w14:textId="77777777" w:rsidR="00F52653" w:rsidRPr="003A75B7" w:rsidRDefault="005A458C" w:rsidP="00F52653">
      <w:pPr>
        <w:pStyle w:val="Default"/>
        <w:rPr>
          <w:rFonts w:asciiTheme="minorHAnsi" w:hAnsiTheme="minorHAnsi"/>
          <w:sz w:val="22"/>
          <w:szCs w:val="22"/>
        </w:rPr>
      </w:pPr>
      <w:r w:rsidRPr="003A75B7">
        <w:rPr>
          <w:rFonts w:asciiTheme="minorHAnsi" w:hAnsiTheme="minorHAnsi"/>
          <w:color w:val="auto"/>
          <w:sz w:val="22"/>
          <w:szCs w:val="22"/>
        </w:rPr>
        <w:t xml:space="preserve">30.00 </w:t>
      </w:r>
      <w:r w:rsidRPr="003A75B7">
        <w:rPr>
          <w:rFonts w:asciiTheme="minorHAnsi" w:hAnsiTheme="minorHAnsi"/>
          <w:color w:val="auto"/>
          <w:sz w:val="22"/>
          <w:szCs w:val="22"/>
        </w:rPr>
        <w:tab/>
        <w:t xml:space="preserve">Exterior mirrors shall meet FMVSS 111. </w:t>
      </w:r>
    </w:p>
    <w:p w14:paraId="7217EDCD" w14:textId="77777777" w:rsidR="00F52653" w:rsidRPr="003A75B7" w:rsidRDefault="00F52653" w:rsidP="00F52653">
      <w:pPr>
        <w:pStyle w:val="Title2"/>
        <w:spacing w:after="0" w:line="240" w:lineRule="auto"/>
      </w:pPr>
    </w:p>
    <w:p w14:paraId="1B0AB4E8" w14:textId="77777777" w:rsidR="005A458C" w:rsidRPr="003A75B7" w:rsidRDefault="005A458C" w:rsidP="00F52653">
      <w:pPr>
        <w:pStyle w:val="Title2"/>
        <w:spacing w:after="0" w:line="240" w:lineRule="auto"/>
      </w:pPr>
      <w:r w:rsidRPr="003A75B7">
        <w:t>2251-R-31.00 Mounting, Body, and Chassis.</w:t>
      </w:r>
    </w:p>
    <w:p w14:paraId="04CADD42" w14:textId="77777777" w:rsidR="005A458C" w:rsidRPr="003A75B7" w:rsidRDefault="005A458C" w:rsidP="00F52653">
      <w:pPr>
        <w:pStyle w:val="Default"/>
        <w:rPr>
          <w:rFonts w:asciiTheme="minorHAnsi" w:hAnsiTheme="minorHAnsi"/>
          <w:color w:val="auto"/>
          <w:sz w:val="22"/>
          <w:szCs w:val="22"/>
        </w:rPr>
      </w:pPr>
    </w:p>
    <w:p w14:paraId="7596F08F" w14:textId="77777777" w:rsidR="005A458C" w:rsidRPr="003A75B7" w:rsidRDefault="005A458C" w:rsidP="00F52653">
      <w:pPr>
        <w:pStyle w:val="par1"/>
        <w:spacing w:after="0" w:line="240" w:lineRule="auto"/>
        <w:rPr>
          <w:szCs w:val="22"/>
        </w:rPr>
      </w:pPr>
      <w:r w:rsidRPr="003A75B7">
        <w:rPr>
          <w:szCs w:val="22"/>
        </w:rPr>
        <w:t>31.01</w:t>
      </w:r>
      <w:r w:rsidRPr="003A75B7">
        <w:rPr>
          <w:szCs w:val="22"/>
        </w:rPr>
        <w:tab/>
        <w:t xml:space="preserve">Insulation material shall be placed at all attachment points between body and chassis frame on all buses, and shall be so attached to the chassis frame or body </w:t>
      </w:r>
      <w:r w:rsidR="00737649" w:rsidRPr="003A75B7">
        <w:rPr>
          <w:szCs w:val="22"/>
        </w:rPr>
        <w:t xml:space="preserve">to </w:t>
      </w:r>
      <w:r w:rsidRPr="003A75B7">
        <w:rPr>
          <w:szCs w:val="22"/>
        </w:rPr>
        <w:t>prevent</w:t>
      </w:r>
      <w:r w:rsidR="00737649" w:rsidRPr="003A75B7">
        <w:rPr>
          <w:szCs w:val="22"/>
        </w:rPr>
        <w:t xml:space="preserve"> </w:t>
      </w:r>
      <w:r w:rsidRPr="003A75B7">
        <w:rPr>
          <w:szCs w:val="22"/>
        </w:rPr>
        <w:t>movement under severe operating conditions.</w:t>
      </w:r>
    </w:p>
    <w:p w14:paraId="3A979802" w14:textId="77777777" w:rsidR="003D4488" w:rsidRPr="003A75B7" w:rsidRDefault="003D4488" w:rsidP="00F52653">
      <w:pPr>
        <w:pStyle w:val="par1"/>
        <w:spacing w:after="0" w:line="240" w:lineRule="auto"/>
        <w:rPr>
          <w:szCs w:val="22"/>
        </w:rPr>
      </w:pPr>
    </w:p>
    <w:p w14:paraId="64AF5A84" w14:textId="77777777" w:rsidR="005A458C" w:rsidRPr="003A75B7" w:rsidRDefault="005A458C" w:rsidP="00F52653">
      <w:pPr>
        <w:pStyle w:val="par1"/>
        <w:spacing w:after="0" w:line="240" w:lineRule="auto"/>
        <w:rPr>
          <w:szCs w:val="22"/>
        </w:rPr>
      </w:pPr>
      <w:r w:rsidRPr="003A75B7">
        <w:rPr>
          <w:szCs w:val="22"/>
        </w:rPr>
        <w:t>31.02</w:t>
      </w:r>
      <w:r w:rsidRPr="003A75B7">
        <w:rPr>
          <w:szCs w:val="22"/>
        </w:rPr>
        <w:tab/>
        <w:t>Body front shall be attached and sealed to the chassis cowl to prevent entry of moisture and gases.</w:t>
      </w:r>
    </w:p>
    <w:p w14:paraId="36307955" w14:textId="77777777" w:rsidR="003D4488" w:rsidRPr="003A75B7" w:rsidRDefault="003D4488" w:rsidP="00F52653">
      <w:pPr>
        <w:pStyle w:val="Title2"/>
        <w:spacing w:after="0" w:line="240" w:lineRule="auto"/>
      </w:pPr>
    </w:p>
    <w:p w14:paraId="7CAB839F" w14:textId="77777777" w:rsidR="005A458C" w:rsidRPr="003A75B7" w:rsidRDefault="005A458C" w:rsidP="00F52653">
      <w:pPr>
        <w:pStyle w:val="Title2"/>
        <w:spacing w:after="0" w:line="240" w:lineRule="auto"/>
      </w:pPr>
      <w:r w:rsidRPr="003A75B7">
        <w:lastRenderedPageBreak/>
        <w:t>2251-R-32.00 Overall Size.</w:t>
      </w:r>
    </w:p>
    <w:p w14:paraId="5AE5717B" w14:textId="77777777" w:rsidR="003D4488" w:rsidRPr="003A75B7" w:rsidRDefault="003D4488" w:rsidP="003D4488">
      <w:pPr>
        <w:pStyle w:val="par1"/>
        <w:spacing w:after="0" w:line="240" w:lineRule="auto"/>
        <w:rPr>
          <w:szCs w:val="22"/>
        </w:rPr>
      </w:pPr>
    </w:p>
    <w:p w14:paraId="2F3F6C4D" w14:textId="77777777" w:rsidR="005A458C" w:rsidRPr="003A75B7" w:rsidRDefault="005A458C" w:rsidP="003D4488">
      <w:pPr>
        <w:pStyle w:val="par1"/>
        <w:spacing w:after="0" w:line="240" w:lineRule="auto"/>
        <w:rPr>
          <w:szCs w:val="22"/>
        </w:rPr>
      </w:pPr>
      <w:r w:rsidRPr="003A75B7">
        <w:rPr>
          <w:szCs w:val="22"/>
        </w:rPr>
        <w:t>32.01</w:t>
      </w:r>
      <w:r w:rsidRPr="003A75B7">
        <w:rPr>
          <w:szCs w:val="22"/>
        </w:rPr>
        <w:tab/>
        <w:t>Overall length of school buses shall not exceed 40 feet pursuant to Section 42-4-504 C.R.S.</w:t>
      </w:r>
    </w:p>
    <w:p w14:paraId="2F2AA00A" w14:textId="77777777" w:rsidR="003D4488" w:rsidRPr="003A75B7" w:rsidRDefault="003D4488" w:rsidP="00F52653">
      <w:pPr>
        <w:pStyle w:val="par1"/>
        <w:spacing w:after="0" w:line="240" w:lineRule="auto"/>
        <w:rPr>
          <w:szCs w:val="22"/>
        </w:rPr>
      </w:pPr>
    </w:p>
    <w:p w14:paraId="114A5FD9" w14:textId="77777777" w:rsidR="005A458C" w:rsidRPr="003A75B7" w:rsidRDefault="005A458C" w:rsidP="00F52653">
      <w:pPr>
        <w:pStyle w:val="par1"/>
        <w:spacing w:after="0" w:line="240" w:lineRule="auto"/>
        <w:rPr>
          <w:szCs w:val="22"/>
        </w:rPr>
      </w:pPr>
      <w:r w:rsidRPr="003A75B7">
        <w:rPr>
          <w:szCs w:val="22"/>
        </w:rPr>
        <w:t xml:space="preserve">32.02 </w:t>
      </w:r>
      <w:r w:rsidRPr="003A75B7">
        <w:rPr>
          <w:szCs w:val="22"/>
        </w:rPr>
        <w:tab/>
        <w:t>Overall width of the school bus shall not exceed 8 feet, except under the provisions of Section 42-4-502 (5)(a) C.R.S.</w:t>
      </w:r>
    </w:p>
    <w:p w14:paraId="6D4BD4DB" w14:textId="77777777" w:rsidR="003D4488" w:rsidRPr="003A75B7" w:rsidRDefault="003D4488" w:rsidP="00F52653">
      <w:pPr>
        <w:pStyle w:val="Default"/>
        <w:rPr>
          <w:rFonts w:asciiTheme="minorHAnsi" w:hAnsiTheme="minorHAnsi"/>
          <w:b/>
          <w:bCs/>
          <w:color w:val="auto"/>
          <w:sz w:val="22"/>
          <w:szCs w:val="22"/>
        </w:rPr>
      </w:pPr>
    </w:p>
    <w:p w14:paraId="1131CB46"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2251-R-33.00 Retarder (optional, see Section 42-4-1901, C.R.S.) </w:t>
      </w:r>
    </w:p>
    <w:p w14:paraId="3E4FFDB1" w14:textId="77777777" w:rsidR="005A458C" w:rsidRPr="003A75B7" w:rsidRDefault="005A458C" w:rsidP="00F52653">
      <w:pPr>
        <w:pStyle w:val="Default"/>
        <w:rPr>
          <w:rFonts w:asciiTheme="minorHAnsi" w:hAnsiTheme="minorHAnsi"/>
          <w:color w:val="auto"/>
          <w:sz w:val="22"/>
          <w:szCs w:val="22"/>
        </w:rPr>
      </w:pPr>
    </w:p>
    <w:p w14:paraId="1DC45129"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33.01 </w:t>
      </w:r>
      <w:r w:rsidRPr="003A75B7">
        <w:rPr>
          <w:rFonts w:asciiTheme="minorHAnsi" w:hAnsiTheme="minorHAnsi"/>
          <w:color w:val="auto"/>
          <w:sz w:val="22"/>
          <w:szCs w:val="22"/>
        </w:rPr>
        <w:tab/>
        <w:t xml:space="preserve">Retarder manufacturers shall certify that their product system shall maintain the speed of the bus loaded to maximum GVW at 19.0 miles per hour on a 7 percent grade for 3.6 miles. </w:t>
      </w:r>
    </w:p>
    <w:p w14:paraId="0F6A4DEA" w14:textId="77777777" w:rsidR="005A458C" w:rsidRPr="003A75B7" w:rsidRDefault="005A458C" w:rsidP="00F52653">
      <w:pPr>
        <w:pStyle w:val="Default"/>
        <w:ind w:left="720" w:hanging="720"/>
        <w:rPr>
          <w:rFonts w:asciiTheme="minorHAnsi" w:hAnsiTheme="minorHAnsi"/>
          <w:color w:val="auto"/>
          <w:sz w:val="22"/>
          <w:szCs w:val="22"/>
        </w:rPr>
      </w:pPr>
    </w:p>
    <w:p w14:paraId="7C3BD070"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33.02 </w:t>
      </w:r>
      <w:r w:rsidRPr="003A75B7">
        <w:rPr>
          <w:rFonts w:asciiTheme="minorHAnsi" w:hAnsiTheme="minorHAnsi"/>
          <w:color w:val="auto"/>
          <w:sz w:val="22"/>
          <w:szCs w:val="22"/>
        </w:rPr>
        <w:tab/>
        <w:t xml:space="preserve">School buses equipped with electro-magnetic retarder(s) shall have increased electrical system capacity commensurate with the needs of the retarder system. </w:t>
      </w:r>
    </w:p>
    <w:p w14:paraId="1DB84F00" w14:textId="77777777" w:rsidR="005A458C" w:rsidRPr="003A75B7" w:rsidRDefault="005A458C" w:rsidP="00F52653">
      <w:pPr>
        <w:pStyle w:val="Default"/>
        <w:ind w:left="720" w:hanging="720"/>
        <w:rPr>
          <w:rFonts w:asciiTheme="minorHAnsi" w:hAnsiTheme="minorHAnsi"/>
          <w:color w:val="auto"/>
          <w:sz w:val="22"/>
          <w:szCs w:val="22"/>
        </w:rPr>
      </w:pPr>
    </w:p>
    <w:p w14:paraId="42BB85A5"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33.03 </w:t>
      </w:r>
      <w:r w:rsidRPr="003A75B7">
        <w:rPr>
          <w:rFonts w:asciiTheme="minorHAnsi" w:hAnsiTheme="minorHAnsi"/>
          <w:color w:val="auto"/>
          <w:sz w:val="22"/>
          <w:szCs w:val="22"/>
        </w:rPr>
        <w:tab/>
        <w:t xml:space="preserve">Indicator light(s) shall indicate when retarder is in operation. </w:t>
      </w:r>
    </w:p>
    <w:p w14:paraId="2F02F232" w14:textId="77777777" w:rsidR="005A458C" w:rsidRPr="003A75B7" w:rsidRDefault="005A458C" w:rsidP="00F52653">
      <w:pPr>
        <w:pStyle w:val="Default"/>
        <w:rPr>
          <w:rFonts w:asciiTheme="minorHAnsi" w:hAnsiTheme="minorHAnsi"/>
          <w:b/>
          <w:bCs/>
          <w:color w:val="auto"/>
          <w:sz w:val="22"/>
          <w:szCs w:val="22"/>
        </w:rPr>
      </w:pPr>
    </w:p>
    <w:p w14:paraId="1F12272E" w14:textId="77777777" w:rsidR="005A458C" w:rsidRPr="003A75B7" w:rsidRDefault="005A458C" w:rsidP="00F52653">
      <w:pPr>
        <w:pStyle w:val="Title2"/>
        <w:spacing w:after="0" w:line="240" w:lineRule="auto"/>
      </w:pPr>
      <w:r w:rsidRPr="003A75B7">
        <w:t>2251-R-34.00 Rub Rails.</w:t>
      </w:r>
    </w:p>
    <w:p w14:paraId="1675E056" w14:textId="77777777" w:rsidR="003D4488" w:rsidRPr="003A75B7" w:rsidRDefault="003D4488" w:rsidP="00F52653">
      <w:pPr>
        <w:pStyle w:val="par1"/>
        <w:spacing w:after="0" w:line="240" w:lineRule="auto"/>
        <w:rPr>
          <w:szCs w:val="22"/>
        </w:rPr>
      </w:pPr>
    </w:p>
    <w:p w14:paraId="432C07CD" w14:textId="77777777" w:rsidR="005A458C" w:rsidRPr="003A75B7" w:rsidRDefault="005A458C" w:rsidP="00F52653">
      <w:pPr>
        <w:pStyle w:val="par1"/>
        <w:spacing w:after="0" w:line="240" w:lineRule="auto"/>
        <w:rPr>
          <w:szCs w:val="22"/>
        </w:rPr>
      </w:pPr>
      <w:r w:rsidRPr="003A75B7">
        <w:rPr>
          <w:szCs w:val="22"/>
        </w:rPr>
        <w:t>34.01</w:t>
      </w:r>
      <w:r w:rsidRPr="003A75B7">
        <w:rPr>
          <w:szCs w:val="22"/>
        </w:rPr>
        <w:tab/>
        <w:t>There shall be one rub rail located on each side of bus at approximately seat level which shall extend from rear side of entrance door completely around bus body (except for emergency and/or access door) to point of curvature near outside cowl on left side.</w:t>
      </w:r>
    </w:p>
    <w:p w14:paraId="0B342508" w14:textId="77777777" w:rsidR="003D4488" w:rsidRPr="003A75B7" w:rsidRDefault="003D4488" w:rsidP="00F52653">
      <w:pPr>
        <w:pStyle w:val="par1"/>
        <w:spacing w:after="0" w:line="240" w:lineRule="auto"/>
        <w:rPr>
          <w:szCs w:val="22"/>
        </w:rPr>
      </w:pPr>
    </w:p>
    <w:p w14:paraId="6A7D6A69" w14:textId="77777777" w:rsidR="005A458C" w:rsidRPr="003A75B7" w:rsidRDefault="005A458C" w:rsidP="00F52653">
      <w:pPr>
        <w:pStyle w:val="par1"/>
        <w:spacing w:after="0" w:line="240" w:lineRule="auto"/>
        <w:rPr>
          <w:szCs w:val="22"/>
        </w:rPr>
      </w:pPr>
      <w:r w:rsidRPr="003A75B7">
        <w:rPr>
          <w:szCs w:val="22"/>
        </w:rPr>
        <w:t>34.02</w:t>
      </w:r>
      <w:r w:rsidRPr="003A75B7">
        <w:rPr>
          <w:szCs w:val="22"/>
        </w:rPr>
        <w:tab/>
        <w:t>There shall be one rub rail located at approximately floor line which shall cover same longitudinal areas as upper rub rail, except at wheel housing, and shall extend at least to radii of right and left rear corners.</w:t>
      </w:r>
    </w:p>
    <w:p w14:paraId="68683B6C" w14:textId="77777777" w:rsidR="003D4488" w:rsidRPr="003A75B7" w:rsidRDefault="003D4488" w:rsidP="00F52653">
      <w:pPr>
        <w:pStyle w:val="par1"/>
        <w:spacing w:after="0" w:line="240" w:lineRule="auto"/>
        <w:rPr>
          <w:szCs w:val="22"/>
        </w:rPr>
      </w:pPr>
    </w:p>
    <w:p w14:paraId="01BC930D" w14:textId="77777777" w:rsidR="005A458C" w:rsidRPr="003A75B7" w:rsidRDefault="005A458C" w:rsidP="00F52653">
      <w:pPr>
        <w:pStyle w:val="par1"/>
        <w:spacing w:after="0" w:line="240" w:lineRule="auto"/>
        <w:rPr>
          <w:szCs w:val="22"/>
        </w:rPr>
      </w:pPr>
      <w:r w:rsidRPr="003A75B7">
        <w:rPr>
          <w:szCs w:val="22"/>
        </w:rPr>
        <w:t>34.03</w:t>
      </w:r>
      <w:r w:rsidRPr="003A75B7">
        <w:rPr>
          <w:szCs w:val="22"/>
        </w:rPr>
        <w:tab/>
        <w:t>There shall be one rub rail located on each side of bus at the bottom of the side skirts, or a side skirt stiffener of equivalent strength.</w:t>
      </w:r>
    </w:p>
    <w:p w14:paraId="3A621404" w14:textId="77777777" w:rsidR="003D4488" w:rsidRPr="003A75B7" w:rsidRDefault="003D4488" w:rsidP="00F52653">
      <w:pPr>
        <w:pStyle w:val="par1"/>
        <w:spacing w:after="0" w:line="240" w:lineRule="auto"/>
        <w:rPr>
          <w:szCs w:val="22"/>
        </w:rPr>
      </w:pPr>
    </w:p>
    <w:p w14:paraId="5FA6C36E" w14:textId="77777777" w:rsidR="005A458C" w:rsidRPr="003A75B7" w:rsidRDefault="005A458C" w:rsidP="00F52653">
      <w:pPr>
        <w:pStyle w:val="par1"/>
        <w:spacing w:after="0" w:line="240" w:lineRule="auto"/>
        <w:rPr>
          <w:szCs w:val="22"/>
        </w:rPr>
      </w:pPr>
      <w:r w:rsidRPr="003A75B7">
        <w:rPr>
          <w:szCs w:val="22"/>
        </w:rPr>
        <w:t>34.04</w:t>
      </w:r>
      <w:r w:rsidRPr="003A75B7">
        <w:rPr>
          <w:szCs w:val="22"/>
        </w:rPr>
        <w:tab/>
        <w:t>Rub rails shall be attached at each body post and all other upright structural members.</w:t>
      </w:r>
    </w:p>
    <w:p w14:paraId="1BA44BF9" w14:textId="77777777" w:rsidR="003D4488" w:rsidRPr="003A75B7" w:rsidRDefault="003D4488" w:rsidP="00F52653">
      <w:pPr>
        <w:pStyle w:val="par1"/>
        <w:spacing w:after="0" w:line="240" w:lineRule="auto"/>
        <w:rPr>
          <w:szCs w:val="22"/>
        </w:rPr>
      </w:pPr>
    </w:p>
    <w:p w14:paraId="09035059" w14:textId="77777777" w:rsidR="005A458C" w:rsidRPr="003A75B7" w:rsidRDefault="005A458C" w:rsidP="00F52653">
      <w:pPr>
        <w:pStyle w:val="par1"/>
        <w:spacing w:after="0" w:line="240" w:lineRule="auto"/>
        <w:rPr>
          <w:szCs w:val="22"/>
        </w:rPr>
      </w:pPr>
      <w:r w:rsidRPr="003A75B7">
        <w:rPr>
          <w:szCs w:val="22"/>
        </w:rPr>
        <w:t>34.05</w:t>
      </w:r>
      <w:r w:rsidRPr="003A75B7">
        <w:rPr>
          <w:szCs w:val="22"/>
        </w:rPr>
        <w:tab/>
        <w:t>Rub rails shall be 4 inches or more in width, 16-gauge steel, or equivalent strength, constructed in corrugated or ribbed fashion and shall be self-draining.</w:t>
      </w:r>
    </w:p>
    <w:p w14:paraId="5F2E2558" w14:textId="77777777" w:rsidR="005A458C" w:rsidRPr="003A75B7" w:rsidRDefault="005A458C" w:rsidP="00F52653">
      <w:pPr>
        <w:pStyle w:val="par1"/>
        <w:spacing w:after="0" w:line="240" w:lineRule="auto"/>
        <w:rPr>
          <w:szCs w:val="22"/>
        </w:rPr>
      </w:pPr>
    </w:p>
    <w:p w14:paraId="085B97F5" w14:textId="77777777" w:rsidR="005A458C" w:rsidRPr="003A75B7" w:rsidRDefault="005A458C" w:rsidP="00F52653">
      <w:pPr>
        <w:pStyle w:val="par1"/>
        <w:spacing w:after="0" w:line="240" w:lineRule="auto"/>
        <w:rPr>
          <w:b/>
          <w:bCs/>
          <w:szCs w:val="22"/>
        </w:rPr>
      </w:pPr>
      <w:r w:rsidRPr="003A75B7">
        <w:rPr>
          <w:szCs w:val="22"/>
        </w:rPr>
        <w:t>34.06</w:t>
      </w:r>
      <w:r w:rsidRPr="003A75B7">
        <w:rPr>
          <w:szCs w:val="22"/>
        </w:rPr>
        <w:tab/>
        <w:t xml:space="preserve">Rub rails shall be applied to the outside of the body panels. Pressed-in or </w:t>
      </w:r>
      <w:proofErr w:type="spellStart"/>
      <w:r w:rsidRPr="003A75B7">
        <w:rPr>
          <w:szCs w:val="22"/>
        </w:rPr>
        <w:t>snap-on</w:t>
      </w:r>
      <w:proofErr w:type="spellEnd"/>
      <w:r w:rsidRPr="003A75B7">
        <w:rPr>
          <w:szCs w:val="22"/>
        </w:rPr>
        <w:t xml:space="preserve"> rub rails do not satisfy this requirement.</w:t>
      </w:r>
    </w:p>
    <w:p w14:paraId="3CE15690" w14:textId="77777777" w:rsidR="003D4488" w:rsidRPr="003A75B7" w:rsidRDefault="003D4488" w:rsidP="00F52653">
      <w:pPr>
        <w:pStyle w:val="par1"/>
        <w:tabs>
          <w:tab w:val="clear" w:pos="720"/>
          <w:tab w:val="clear" w:pos="1440"/>
          <w:tab w:val="clear" w:pos="2160"/>
        </w:tabs>
        <w:spacing w:after="0" w:line="240" w:lineRule="auto"/>
        <w:rPr>
          <w:b/>
          <w:szCs w:val="22"/>
        </w:rPr>
      </w:pPr>
    </w:p>
    <w:p w14:paraId="2BC2B3DF" w14:textId="77777777" w:rsidR="005A458C" w:rsidRPr="003A75B7" w:rsidRDefault="005A458C" w:rsidP="00F52653">
      <w:pPr>
        <w:pStyle w:val="par1"/>
        <w:tabs>
          <w:tab w:val="clear" w:pos="720"/>
          <w:tab w:val="clear" w:pos="1440"/>
          <w:tab w:val="clear" w:pos="2160"/>
        </w:tabs>
        <w:spacing w:after="0" w:line="240" w:lineRule="auto"/>
        <w:rPr>
          <w:b/>
          <w:szCs w:val="22"/>
        </w:rPr>
      </w:pPr>
      <w:r w:rsidRPr="003A75B7">
        <w:rPr>
          <w:b/>
          <w:szCs w:val="22"/>
        </w:rPr>
        <w:t>2251-R-35.00 Seats/Restraining Barriers.</w:t>
      </w:r>
    </w:p>
    <w:p w14:paraId="677B3884" w14:textId="77777777" w:rsidR="003D4488" w:rsidRPr="003A75B7" w:rsidRDefault="003D4488" w:rsidP="00F52653">
      <w:pPr>
        <w:pStyle w:val="par1"/>
        <w:spacing w:after="0" w:line="240" w:lineRule="auto"/>
        <w:rPr>
          <w:szCs w:val="22"/>
        </w:rPr>
      </w:pPr>
    </w:p>
    <w:p w14:paraId="7D341D3B" w14:textId="77777777" w:rsidR="005A458C" w:rsidRPr="003A75B7" w:rsidRDefault="005A458C" w:rsidP="00F52653">
      <w:pPr>
        <w:pStyle w:val="par1"/>
        <w:spacing w:after="0" w:line="240" w:lineRule="auto"/>
        <w:rPr>
          <w:szCs w:val="22"/>
        </w:rPr>
      </w:pPr>
      <w:r w:rsidRPr="003A75B7">
        <w:rPr>
          <w:szCs w:val="22"/>
        </w:rPr>
        <w:t>35.01</w:t>
      </w:r>
      <w:r w:rsidRPr="003A75B7">
        <w:rPr>
          <w:szCs w:val="22"/>
        </w:rPr>
        <w:tab/>
        <w:t xml:space="preserve">Type A school buses shall be equipped with restraining barriers conforming to FMVSS 222. </w:t>
      </w:r>
    </w:p>
    <w:p w14:paraId="5352553F" w14:textId="77777777" w:rsidR="003D4488" w:rsidRPr="003A75B7" w:rsidRDefault="003D4488" w:rsidP="00F52653">
      <w:pPr>
        <w:pStyle w:val="par1"/>
        <w:spacing w:after="0" w:line="240" w:lineRule="auto"/>
        <w:rPr>
          <w:szCs w:val="22"/>
        </w:rPr>
      </w:pPr>
    </w:p>
    <w:p w14:paraId="189D329F" w14:textId="77777777" w:rsidR="005A458C" w:rsidRPr="003A75B7" w:rsidRDefault="005A458C" w:rsidP="00F52653">
      <w:pPr>
        <w:pStyle w:val="par1"/>
        <w:spacing w:after="0" w:line="240" w:lineRule="auto"/>
        <w:rPr>
          <w:szCs w:val="22"/>
        </w:rPr>
      </w:pPr>
      <w:r w:rsidRPr="003A75B7">
        <w:rPr>
          <w:szCs w:val="22"/>
        </w:rPr>
        <w:t>35.02</w:t>
      </w:r>
      <w:r w:rsidRPr="003A75B7">
        <w:rPr>
          <w:szCs w:val="22"/>
        </w:rPr>
        <w:tab/>
        <w:t>No bus shall be equipped with jump seats or portable seats.</w:t>
      </w:r>
    </w:p>
    <w:p w14:paraId="61ABC458" w14:textId="77777777" w:rsidR="003D4488" w:rsidRPr="003A75B7" w:rsidRDefault="003D4488" w:rsidP="00F52653">
      <w:pPr>
        <w:pStyle w:val="par1"/>
        <w:spacing w:after="0" w:line="240" w:lineRule="auto"/>
        <w:rPr>
          <w:szCs w:val="22"/>
        </w:rPr>
      </w:pPr>
    </w:p>
    <w:p w14:paraId="159841DB" w14:textId="77777777" w:rsidR="005A458C" w:rsidRPr="003A75B7" w:rsidRDefault="005A458C" w:rsidP="00F52653">
      <w:pPr>
        <w:pStyle w:val="par1"/>
        <w:spacing w:after="0" w:line="240" w:lineRule="auto"/>
        <w:rPr>
          <w:szCs w:val="22"/>
        </w:rPr>
      </w:pPr>
      <w:r w:rsidRPr="003A75B7">
        <w:rPr>
          <w:szCs w:val="22"/>
        </w:rPr>
        <w:t>35.03</w:t>
      </w:r>
      <w:r w:rsidRPr="003A75B7">
        <w:rPr>
          <w:szCs w:val="22"/>
        </w:rPr>
        <w:tab/>
        <w:t xml:space="preserve">Forward-most pupil seat on right side of bus shall be located not to interfere with driver's vision.  The seat </w:t>
      </w:r>
      <w:r w:rsidR="00F51238" w:rsidRPr="003A75B7">
        <w:rPr>
          <w:szCs w:val="22"/>
        </w:rPr>
        <w:t xml:space="preserve">shall </w:t>
      </w:r>
      <w:r w:rsidRPr="003A75B7">
        <w:rPr>
          <w:szCs w:val="22"/>
        </w:rPr>
        <w:t>not be farther forward than the barrier behind driver or rear of driver's seat when adjusted to its rear-most position.</w:t>
      </w:r>
    </w:p>
    <w:p w14:paraId="0D2338E4" w14:textId="77777777" w:rsidR="003D4488" w:rsidRPr="003A75B7" w:rsidRDefault="003D4488" w:rsidP="00F52653">
      <w:pPr>
        <w:pStyle w:val="par1"/>
        <w:spacing w:after="0" w:line="240" w:lineRule="auto"/>
        <w:rPr>
          <w:szCs w:val="22"/>
        </w:rPr>
      </w:pPr>
    </w:p>
    <w:p w14:paraId="1B4A3D80" w14:textId="77777777" w:rsidR="005A458C" w:rsidRPr="003A75B7" w:rsidRDefault="005A458C" w:rsidP="00F52653">
      <w:pPr>
        <w:pStyle w:val="par1"/>
        <w:spacing w:after="0" w:line="240" w:lineRule="auto"/>
        <w:rPr>
          <w:szCs w:val="22"/>
        </w:rPr>
      </w:pPr>
      <w:r w:rsidRPr="003A75B7">
        <w:rPr>
          <w:szCs w:val="22"/>
        </w:rPr>
        <w:lastRenderedPageBreak/>
        <w:t>35.04</w:t>
      </w:r>
      <w:r w:rsidRPr="003A75B7">
        <w:rPr>
          <w:szCs w:val="22"/>
        </w:rPr>
        <w:tab/>
        <w:t>Use of a flip seat at any side emergency door location in conformance with FMVSS 222, including required aisle width to side door, is acceptable. Any flip seat shall be free of sharp projections on the underside of the seat bottom. The underside of the flip-up seat bottoms shall be padded or contoured to reduce the possibility of snagged clothing or injury during use. Flip seats shall be constructed to prevent passenger limbs from becoming entrapped between the seat back and the seat cushion when in the upright position. The seat cushion shall be designed to rise to a vertical position automatically when not occupied.</w:t>
      </w:r>
    </w:p>
    <w:p w14:paraId="0A261399" w14:textId="77777777" w:rsidR="003D4488" w:rsidRPr="003A75B7" w:rsidRDefault="003D4488" w:rsidP="00F52653">
      <w:pPr>
        <w:pStyle w:val="par1"/>
        <w:spacing w:after="0" w:line="240" w:lineRule="auto"/>
        <w:rPr>
          <w:szCs w:val="22"/>
        </w:rPr>
      </w:pPr>
    </w:p>
    <w:p w14:paraId="71CA7B9E" w14:textId="77777777" w:rsidR="005A458C" w:rsidRPr="003A75B7" w:rsidRDefault="005A458C" w:rsidP="00F52653">
      <w:pPr>
        <w:pStyle w:val="par1"/>
        <w:spacing w:after="0" w:line="240" w:lineRule="auto"/>
        <w:rPr>
          <w:szCs w:val="22"/>
        </w:rPr>
      </w:pPr>
      <w:r w:rsidRPr="003A75B7">
        <w:rPr>
          <w:szCs w:val="22"/>
        </w:rPr>
        <w:t>35.05</w:t>
      </w:r>
      <w:r w:rsidRPr="003A75B7">
        <w:rPr>
          <w:szCs w:val="22"/>
        </w:rPr>
        <w:tab/>
        <w:t>School bus student seats and seat spacing shall meet FMVSS 222.</w:t>
      </w:r>
    </w:p>
    <w:p w14:paraId="7FF54E96" w14:textId="77777777" w:rsidR="003D4488" w:rsidRPr="003A75B7" w:rsidRDefault="003D4488" w:rsidP="00F52653">
      <w:pPr>
        <w:pStyle w:val="par1"/>
        <w:spacing w:after="0" w:line="240" w:lineRule="auto"/>
        <w:rPr>
          <w:szCs w:val="22"/>
        </w:rPr>
      </w:pPr>
    </w:p>
    <w:p w14:paraId="00D4C9CE" w14:textId="77777777" w:rsidR="005A458C" w:rsidRPr="003A75B7" w:rsidRDefault="005A458C" w:rsidP="00F52653">
      <w:pPr>
        <w:pStyle w:val="par1"/>
        <w:spacing w:after="0" w:line="240" w:lineRule="auto"/>
        <w:rPr>
          <w:b/>
          <w:bCs/>
          <w:szCs w:val="22"/>
        </w:rPr>
      </w:pPr>
      <w:r w:rsidRPr="003A75B7">
        <w:rPr>
          <w:szCs w:val="22"/>
        </w:rPr>
        <w:t>35.06</w:t>
      </w:r>
      <w:r w:rsidRPr="003A75B7">
        <w:rPr>
          <w:szCs w:val="22"/>
        </w:rPr>
        <w:tab/>
        <w:t>School bus seat materials shall meet FMVSS 302.</w:t>
      </w:r>
    </w:p>
    <w:p w14:paraId="7E4E9A4E" w14:textId="77777777" w:rsidR="003D4488" w:rsidRPr="003A75B7" w:rsidRDefault="003D4488" w:rsidP="00F52653">
      <w:pPr>
        <w:pStyle w:val="Default"/>
        <w:rPr>
          <w:rFonts w:asciiTheme="minorHAnsi" w:hAnsiTheme="minorHAnsi"/>
          <w:b/>
          <w:bCs/>
          <w:color w:val="auto"/>
          <w:sz w:val="22"/>
          <w:szCs w:val="22"/>
        </w:rPr>
      </w:pPr>
    </w:p>
    <w:p w14:paraId="2882A490"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2251-R-36.00 Steering Gear Assembly. </w:t>
      </w:r>
    </w:p>
    <w:p w14:paraId="36F001DA" w14:textId="77777777" w:rsidR="005A458C" w:rsidRPr="003A75B7" w:rsidRDefault="005A458C" w:rsidP="00F52653">
      <w:pPr>
        <w:pStyle w:val="Default"/>
        <w:ind w:left="720" w:hanging="720"/>
        <w:rPr>
          <w:rFonts w:asciiTheme="minorHAnsi" w:hAnsiTheme="minorHAnsi"/>
          <w:color w:val="auto"/>
          <w:sz w:val="22"/>
          <w:szCs w:val="22"/>
        </w:rPr>
      </w:pPr>
    </w:p>
    <w:p w14:paraId="3083E45C"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36.01 </w:t>
      </w:r>
      <w:r w:rsidRPr="003A75B7">
        <w:rPr>
          <w:rFonts w:asciiTheme="minorHAnsi" w:hAnsiTheme="minorHAnsi"/>
          <w:color w:val="auto"/>
          <w:sz w:val="22"/>
          <w:szCs w:val="22"/>
        </w:rPr>
        <w:tab/>
        <w:t>All school bus chassis</w:t>
      </w:r>
      <w:r w:rsidR="00AA63D0" w:rsidRPr="003A75B7">
        <w:rPr>
          <w:rFonts w:asciiTheme="minorHAnsi" w:hAnsiTheme="minorHAnsi"/>
          <w:color w:val="auto"/>
          <w:sz w:val="22"/>
          <w:szCs w:val="22"/>
        </w:rPr>
        <w:t>,</w:t>
      </w:r>
      <w:r w:rsidRPr="003A75B7">
        <w:rPr>
          <w:rFonts w:asciiTheme="minorHAnsi" w:hAnsiTheme="minorHAnsi"/>
          <w:color w:val="auto"/>
          <w:sz w:val="22"/>
          <w:szCs w:val="22"/>
        </w:rPr>
        <w:t xml:space="preserve"> in all passenger capacities shall be equipped with heavy-duty, truck-type integral power steering. Power steering components shall be compatible with the GVW rating. </w:t>
      </w:r>
    </w:p>
    <w:p w14:paraId="4EDC60EF" w14:textId="77777777" w:rsidR="005A458C" w:rsidRPr="003A75B7" w:rsidRDefault="005A458C" w:rsidP="00F52653">
      <w:pPr>
        <w:pStyle w:val="Default"/>
        <w:ind w:left="720" w:hanging="720"/>
        <w:rPr>
          <w:rFonts w:asciiTheme="minorHAnsi" w:hAnsiTheme="minorHAnsi"/>
          <w:color w:val="auto"/>
          <w:sz w:val="22"/>
          <w:szCs w:val="22"/>
        </w:rPr>
      </w:pPr>
    </w:p>
    <w:p w14:paraId="777F7D8C"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36.02 </w:t>
      </w:r>
      <w:r w:rsidRPr="003A75B7">
        <w:rPr>
          <w:rFonts w:asciiTheme="minorHAnsi" w:hAnsiTheme="minorHAnsi"/>
          <w:color w:val="auto"/>
          <w:sz w:val="22"/>
          <w:szCs w:val="22"/>
        </w:rPr>
        <w:tab/>
        <w:t xml:space="preserve">No changes shall be made in steering apparatus that are not authorized in writing by manufacturer. </w:t>
      </w:r>
    </w:p>
    <w:p w14:paraId="7100640F" w14:textId="77777777" w:rsidR="005A458C" w:rsidRPr="003A75B7" w:rsidRDefault="005A458C" w:rsidP="00F52653">
      <w:pPr>
        <w:pStyle w:val="Default"/>
        <w:ind w:left="720" w:hanging="720"/>
        <w:rPr>
          <w:rFonts w:asciiTheme="minorHAnsi" w:hAnsiTheme="minorHAnsi"/>
          <w:color w:val="auto"/>
          <w:sz w:val="22"/>
          <w:szCs w:val="22"/>
        </w:rPr>
      </w:pPr>
    </w:p>
    <w:p w14:paraId="370B8B8F" w14:textId="77777777" w:rsidR="00AF7110" w:rsidRPr="003A75B7" w:rsidRDefault="005A458C" w:rsidP="00F52653">
      <w:pPr>
        <w:pStyle w:val="Default"/>
        <w:ind w:left="720" w:hanging="720"/>
        <w:rPr>
          <w:rFonts w:asciiTheme="minorHAnsi" w:hAnsiTheme="minorHAnsi"/>
          <w:sz w:val="22"/>
          <w:szCs w:val="22"/>
        </w:rPr>
      </w:pPr>
      <w:r w:rsidRPr="003A75B7">
        <w:rPr>
          <w:rFonts w:asciiTheme="minorHAnsi" w:hAnsiTheme="minorHAnsi"/>
          <w:color w:val="auto"/>
          <w:sz w:val="22"/>
          <w:szCs w:val="22"/>
        </w:rPr>
        <w:t xml:space="preserve">36.03 </w:t>
      </w:r>
      <w:r w:rsidRPr="003A75B7">
        <w:rPr>
          <w:rFonts w:asciiTheme="minorHAnsi" w:hAnsiTheme="minorHAnsi"/>
          <w:color w:val="auto"/>
          <w:sz w:val="22"/>
          <w:szCs w:val="22"/>
        </w:rPr>
        <w:tab/>
        <w:t xml:space="preserve">There shall be a clearance of at least 2 inches between steering wheel and any other surface or control. </w:t>
      </w:r>
    </w:p>
    <w:p w14:paraId="50F5CD62" w14:textId="77777777" w:rsidR="00F52653" w:rsidRPr="003A75B7" w:rsidRDefault="00F52653" w:rsidP="00F52653">
      <w:pPr>
        <w:pStyle w:val="Title2"/>
        <w:spacing w:after="0" w:line="240" w:lineRule="auto"/>
      </w:pPr>
    </w:p>
    <w:p w14:paraId="00D4F9AE" w14:textId="77777777" w:rsidR="005A458C" w:rsidRPr="003A75B7" w:rsidRDefault="005A458C" w:rsidP="00F52653">
      <w:pPr>
        <w:pStyle w:val="Title2"/>
        <w:spacing w:after="0" w:line="240" w:lineRule="auto"/>
      </w:pPr>
      <w:r w:rsidRPr="003A75B7">
        <w:t>2251-R-37.00 Steps.</w:t>
      </w:r>
    </w:p>
    <w:p w14:paraId="057B29DC" w14:textId="77777777" w:rsidR="00F52653" w:rsidRPr="003A75B7" w:rsidRDefault="00F52653" w:rsidP="00F52653">
      <w:pPr>
        <w:pStyle w:val="Title2"/>
        <w:spacing w:after="0" w:line="240" w:lineRule="auto"/>
      </w:pPr>
    </w:p>
    <w:p w14:paraId="61017F63" w14:textId="77777777" w:rsidR="005A458C" w:rsidRPr="003A75B7" w:rsidRDefault="005A458C" w:rsidP="00F52653">
      <w:pPr>
        <w:pStyle w:val="par1"/>
        <w:spacing w:after="0" w:line="240" w:lineRule="auto"/>
        <w:rPr>
          <w:szCs w:val="22"/>
        </w:rPr>
      </w:pPr>
      <w:r w:rsidRPr="003A75B7">
        <w:rPr>
          <w:szCs w:val="22"/>
        </w:rPr>
        <w:t xml:space="preserve">37.01 </w:t>
      </w:r>
      <w:r w:rsidRPr="003A75B7">
        <w:rPr>
          <w:szCs w:val="22"/>
        </w:rPr>
        <w:tab/>
        <w:t xml:space="preserve">First service door step shall be not less than 10 inches from the ground (12 inch for Type D) and not more than 14 inches from the ground (16 inches for Type D). </w:t>
      </w:r>
    </w:p>
    <w:p w14:paraId="1180F395" w14:textId="77777777" w:rsidR="00F52653" w:rsidRPr="003A75B7" w:rsidRDefault="00F52653" w:rsidP="00F52653">
      <w:pPr>
        <w:pStyle w:val="par1"/>
        <w:spacing w:after="0" w:line="240" w:lineRule="auto"/>
        <w:rPr>
          <w:szCs w:val="22"/>
        </w:rPr>
      </w:pPr>
    </w:p>
    <w:p w14:paraId="1B0D63F6" w14:textId="77777777" w:rsidR="005A458C" w:rsidRPr="003A75B7" w:rsidRDefault="005A458C" w:rsidP="00F52653">
      <w:pPr>
        <w:pStyle w:val="par1"/>
        <w:spacing w:after="0" w:line="240" w:lineRule="auto"/>
        <w:rPr>
          <w:szCs w:val="22"/>
        </w:rPr>
      </w:pPr>
      <w:r w:rsidRPr="003A75B7">
        <w:rPr>
          <w:szCs w:val="22"/>
        </w:rPr>
        <w:t xml:space="preserve">37.02 </w:t>
      </w:r>
      <w:r w:rsidRPr="003A75B7">
        <w:rPr>
          <w:szCs w:val="22"/>
        </w:rPr>
        <w:tab/>
        <w:t>Step risers shall not exceed a height of 10 inches. When plywood is used on the top step, the riser height may be increased by the thickness of the wood.</w:t>
      </w:r>
    </w:p>
    <w:p w14:paraId="6BC09D1F" w14:textId="77777777" w:rsidR="00F52653" w:rsidRPr="003A75B7" w:rsidRDefault="00F52653" w:rsidP="00F52653">
      <w:pPr>
        <w:pStyle w:val="par1"/>
        <w:spacing w:after="0" w:line="240" w:lineRule="auto"/>
        <w:rPr>
          <w:szCs w:val="22"/>
        </w:rPr>
      </w:pPr>
    </w:p>
    <w:p w14:paraId="57589669" w14:textId="77777777" w:rsidR="005A458C" w:rsidRPr="003A75B7" w:rsidRDefault="005A458C" w:rsidP="00F52653">
      <w:pPr>
        <w:pStyle w:val="par1"/>
        <w:spacing w:after="0" w:line="240" w:lineRule="auto"/>
        <w:rPr>
          <w:szCs w:val="22"/>
        </w:rPr>
      </w:pPr>
      <w:r w:rsidRPr="003A75B7">
        <w:rPr>
          <w:szCs w:val="22"/>
        </w:rPr>
        <w:t xml:space="preserve">37.03 </w:t>
      </w:r>
      <w:r w:rsidRPr="003A75B7">
        <w:rPr>
          <w:szCs w:val="22"/>
        </w:rPr>
        <w:tab/>
        <w:t>An assist hand rail not less than 20 inches in length designed to provide maximum loading assistance, shall be provided in an unobstructed location inside doorway.</w:t>
      </w:r>
    </w:p>
    <w:p w14:paraId="7C8F2690" w14:textId="77777777" w:rsidR="003D4488" w:rsidRPr="003A75B7" w:rsidRDefault="003D4488" w:rsidP="00F52653">
      <w:pPr>
        <w:pStyle w:val="par1"/>
        <w:spacing w:after="0" w:line="240" w:lineRule="auto"/>
        <w:rPr>
          <w:szCs w:val="22"/>
        </w:rPr>
      </w:pPr>
    </w:p>
    <w:p w14:paraId="1AC75C26" w14:textId="77777777" w:rsidR="005A458C" w:rsidRPr="003A75B7" w:rsidRDefault="005A458C" w:rsidP="00F52653">
      <w:pPr>
        <w:pStyle w:val="par1"/>
        <w:spacing w:after="0" w:line="240" w:lineRule="auto"/>
        <w:rPr>
          <w:szCs w:val="22"/>
        </w:rPr>
      </w:pPr>
      <w:r w:rsidRPr="003A75B7">
        <w:rPr>
          <w:szCs w:val="22"/>
        </w:rPr>
        <w:t xml:space="preserve">37.04 </w:t>
      </w:r>
      <w:r w:rsidRPr="003A75B7">
        <w:rPr>
          <w:szCs w:val="22"/>
        </w:rPr>
        <w:tab/>
        <w:t>Surface of steps shall be of non-skid material.</w:t>
      </w:r>
    </w:p>
    <w:p w14:paraId="6D26DEC4" w14:textId="77777777" w:rsidR="003D4488" w:rsidRPr="003A75B7" w:rsidRDefault="003D4488" w:rsidP="00F52653">
      <w:pPr>
        <w:pStyle w:val="Title2"/>
        <w:spacing w:after="0" w:line="240" w:lineRule="auto"/>
      </w:pPr>
    </w:p>
    <w:p w14:paraId="073CF18E" w14:textId="77777777" w:rsidR="005A458C" w:rsidRPr="003A75B7" w:rsidRDefault="005A458C" w:rsidP="00F52653">
      <w:pPr>
        <w:pStyle w:val="Title2"/>
        <w:spacing w:after="0" w:line="240" w:lineRule="auto"/>
      </w:pPr>
      <w:r w:rsidRPr="003A75B7">
        <w:t>2251-R-38.00 Stop Signal Arm.</w:t>
      </w:r>
    </w:p>
    <w:p w14:paraId="480B7AE0" w14:textId="77777777" w:rsidR="003D4488" w:rsidRPr="003A75B7" w:rsidRDefault="003D4488" w:rsidP="00F52653">
      <w:pPr>
        <w:pStyle w:val="par1"/>
        <w:spacing w:after="0" w:line="240" w:lineRule="auto"/>
        <w:rPr>
          <w:szCs w:val="22"/>
        </w:rPr>
      </w:pPr>
    </w:p>
    <w:p w14:paraId="7B75B63E" w14:textId="77777777" w:rsidR="005A458C" w:rsidRPr="003A75B7" w:rsidRDefault="005A458C" w:rsidP="00F52653">
      <w:pPr>
        <w:pStyle w:val="par1"/>
        <w:spacing w:after="0" w:line="240" w:lineRule="auto"/>
        <w:rPr>
          <w:szCs w:val="22"/>
        </w:rPr>
      </w:pPr>
      <w:r w:rsidRPr="003A75B7">
        <w:rPr>
          <w:szCs w:val="22"/>
        </w:rPr>
        <w:t xml:space="preserve">38.01 </w:t>
      </w:r>
      <w:r w:rsidRPr="003A75B7">
        <w:rPr>
          <w:szCs w:val="22"/>
        </w:rPr>
        <w:tab/>
        <w:t>The stop signal arm shall meet FMVSS 131.</w:t>
      </w:r>
    </w:p>
    <w:p w14:paraId="6DDD64AD" w14:textId="77777777" w:rsidR="003D4488" w:rsidRPr="003A75B7" w:rsidRDefault="003D4488" w:rsidP="00F52653">
      <w:pPr>
        <w:pStyle w:val="par1"/>
        <w:spacing w:after="0" w:line="240" w:lineRule="auto"/>
        <w:rPr>
          <w:szCs w:val="22"/>
        </w:rPr>
      </w:pPr>
    </w:p>
    <w:p w14:paraId="616C404D" w14:textId="77777777" w:rsidR="005A458C" w:rsidRPr="003A75B7" w:rsidRDefault="005A458C" w:rsidP="00F52653">
      <w:pPr>
        <w:pStyle w:val="par1"/>
        <w:spacing w:after="0" w:line="240" w:lineRule="auto"/>
        <w:rPr>
          <w:szCs w:val="22"/>
        </w:rPr>
      </w:pPr>
      <w:r w:rsidRPr="003A75B7">
        <w:rPr>
          <w:szCs w:val="22"/>
        </w:rPr>
        <w:t xml:space="preserve">38.02 </w:t>
      </w:r>
      <w:r w:rsidRPr="003A75B7">
        <w:rPr>
          <w:szCs w:val="22"/>
        </w:rPr>
        <w:tab/>
        <w:t>Rubber spacers shall be installed on either the side of the bus or the stop arm so as to prevent sign from making abrasive contact with the side of the bus.</w:t>
      </w:r>
    </w:p>
    <w:p w14:paraId="10EBA2C4" w14:textId="77777777" w:rsidR="003D4488" w:rsidRPr="003A75B7" w:rsidRDefault="003D4488" w:rsidP="00F52653">
      <w:pPr>
        <w:pStyle w:val="par1"/>
        <w:spacing w:after="0" w:line="240" w:lineRule="auto"/>
        <w:rPr>
          <w:szCs w:val="22"/>
        </w:rPr>
      </w:pPr>
    </w:p>
    <w:p w14:paraId="3ACFF60C" w14:textId="77777777" w:rsidR="005A458C" w:rsidRPr="003A75B7" w:rsidRDefault="005A458C" w:rsidP="00F52653">
      <w:pPr>
        <w:pStyle w:val="par1"/>
        <w:spacing w:after="0" w:line="240" w:lineRule="auto"/>
        <w:rPr>
          <w:szCs w:val="22"/>
        </w:rPr>
      </w:pPr>
      <w:r w:rsidRPr="003A75B7">
        <w:rPr>
          <w:szCs w:val="22"/>
        </w:rPr>
        <w:t>38.0</w:t>
      </w:r>
      <w:r w:rsidR="00683A0D" w:rsidRPr="003A75B7">
        <w:rPr>
          <w:szCs w:val="22"/>
        </w:rPr>
        <w:t>3</w:t>
      </w:r>
      <w:r w:rsidRPr="003A75B7">
        <w:rPr>
          <w:szCs w:val="22"/>
        </w:rPr>
        <w:t xml:space="preserve">  </w:t>
      </w:r>
      <w:r w:rsidRPr="003A75B7">
        <w:rPr>
          <w:szCs w:val="22"/>
        </w:rPr>
        <w:tab/>
        <w:t>Wind guard shall be provided to keep sign in retracted position.</w:t>
      </w:r>
    </w:p>
    <w:p w14:paraId="571EF0B7" w14:textId="77777777" w:rsidR="00AF7110" w:rsidRPr="003A75B7" w:rsidRDefault="00AF7110" w:rsidP="00F52653">
      <w:pPr>
        <w:pStyle w:val="Title2"/>
        <w:spacing w:after="0" w:line="240" w:lineRule="auto"/>
      </w:pPr>
    </w:p>
    <w:p w14:paraId="59058BD3" w14:textId="77777777" w:rsidR="005A458C" w:rsidRPr="003A75B7" w:rsidRDefault="005A458C" w:rsidP="00F52653">
      <w:pPr>
        <w:pStyle w:val="Title2"/>
        <w:spacing w:after="0" w:line="240" w:lineRule="auto"/>
      </w:pPr>
      <w:r w:rsidRPr="003A75B7">
        <w:t>2251-R-39.00 Storage Compartment.</w:t>
      </w:r>
    </w:p>
    <w:p w14:paraId="44D1F458" w14:textId="77777777" w:rsidR="003D4488" w:rsidRPr="003A75B7" w:rsidRDefault="003D4488" w:rsidP="00F52653">
      <w:pPr>
        <w:pStyle w:val="par1"/>
        <w:spacing w:after="0" w:line="240" w:lineRule="auto"/>
        <w:rPr>
          <w:szCs w:val="22"/>
        </w:rPr>
      </w:pPr>
    </w:p>
    <w:p w14:paraId="4597B3E0" w14:textId="77777777" w:rsidR="005A458C" w:rsidRPr="003A75B7" w:rsidRDefault="005A458C" w:rsidP="00F52653">
      <w:pPr>
        <w:pStyle w:val="par1"/>
        <w:spacing w:after="0" w:line="240" w:lineRule="auto"/>
        <w:rPr>
          <w:szCs w:val="22"/>
        </w:rPr>
      </w:pPr>
      <w:r w:rsidRPr="003A75B7">
        <w:rPr>
          <w:szCs w:val="22"/>
        </w:rPr>
        <w:lastRenderedPageBreak/>
        <w:t xml:space="preserve">39.01 </w:t>
      </w:r>
      <w:r w:rsidRPr="003A75B7">
        <w:rPr>
          <w:szCs w:val="22"/>
        </w:rPr>
        <w:tab/>
        <w:t>A metal container of adequate strength and capacity for the storage of tire chains, tow chains,</w:t>
      </w:r>
      <w:r w:rsidRPr="003A75B7">
        <w:rPr>
          <w:szCs w:val="22"/>
        </w:rPr>
        <w:br/>
        <w:t xml:space="preserve">and such tools as may be necessary for minor emergency repairs while bus is in route may be provided. The storage container may be located either inside or outside the passenger compartment. If inside, the storage compartment shall be securely fastened to prevent the contents from spilling and shall have a </w:t>
      </w:r>
      <w:r w:rsidR="00B41612" w:rsidRPr="003A75B7">
        <w:rPr>
          <w:szCs w:val="22"/>
        </w:rPr>
        <w:t xml:space="preserve">latched or secured </w:t>
      </w:r>
      <w:r w:rsidRPr="003A75B7">
        <w:rPr>
          <w:szCs w:val="22"/>
        </w:rPr>
        <w:t>cover other than a seat cushion.</w:t>
      </w:r>
    </w:p>
    <w:p w14:paraId="67DC8565" w14:textId="77777777" w:rsidR="00AF7110" w:rsidRPr="003A75B7" w:rsidRDefault="00AF7110" w:rsidP="00F52653">
      <w:pPr>
        <w:pStyle w:val="Title2"/>
        <w:spacing w:after="0" w:line="240" w:lineRule="auto"/>
      </w:pPr>
    </w:p>
    <w:p w14:paraId="11F6588C" w14:textId="77777777" w:rsidR="005A458C" w:rsidRPr="003A75B7" w:rsidRDefault="005A458C" w:rsidP="00F52653">
      <w:pPr>
        <w:pStyle w:val="Title2"/>
        <w:spacing w:after="0" w:line="240" w:lineRule="auto"/>
      </w:pPr>
      <w:r w:rsidRPr="003A75B7">
        <w:t>2251-R-40.00 Sun Visor.</w:t>
      </w:r>
    </w:p>
    <w:p w14:paraId="32AFB911" w14:textId="77777777" w:rsidR="003D4488" w:rsidRPr="003A75B7" w:rsidRDefault="003D4488" w:rsidP="00F52653">
      <w:pPr>
        <w:pStyle w:val="par1"/>
        <w:spacing w:after="0" w:line="240" w:lineRule="auto"/>
        <w:rPr>
          <w:szCs w:val="22"/>
        </w:rPr>
      </w:pPr>
    </w:p>
    <w:p w14:paraId="1A5BA296" w14:textId="77777777" w:rsidR="005A458C" w:rsidRPr="003A75B7" w:rsidRDefault="005A458C" w:rsidP="00F52653">
      <w:pPr>
        <w:pStyle w:val="par1"/>
        <w:spacing w:after="0" w:line="240" w:lineRule="auto"/>
        <w:rPr>
          <w:szCs w:val="22"/>
        </w:rPr>
      </w:pPr>
      <w:r w:rsidRPr="003A75B7">
        <w:rPr>
          <w:szCs w:val="22"/>
        </w:rPr>
        <w:t xml:space="preserve">40.01 </w:t>
      </w:r>
      <w:r w:rsidRPr="003A75B7">
        <w:rPr>
          <w:szCs w:val="22"/>
        </w:rPr>
        <w:tab/>
        <w:t>An interior, adjustable, sun visor shall be installed not less than 6 inches wide and 30 inches long. Type A school buses 14,500 GVWR or less shall have a sun visor according to manufacturer’s standard size.</w:t>
      </w:r>
    </w:p>
    <w:p w14:paraId="48790D10" w14:textId="77777777" w:rsidR="005A458C" w:rsidRPr="003A75B7" w:rsidRDefault="005A458C" w:rsidP="00F52653">
      <w:pPr>
        <w:pStyle w:val="Default"/>
        <w:ind w:left="720" w:hanging="720"/>
        <w:rPr>
          <w:rFonts w:asciiTheme="minorHAnsi" w:hAnsiTheme="minorHAnsi"/>
          <w:color w:val="auto"/>
          <w:sz w:val="22"/>
          <w:szCs w:val="22"/>
        </w:rPr>
      </w:pPr>
    </w:p>
    <w:p w14:paraId="66F6FDF8" w14:textId="77777777" w:rsidR="005A458C" w:rsidRPr="003A75B7" w:rsidRDefault="005A458C" w:rsidP="00F52653">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2251-R-41.00 Tires and Rims. </w:t>
      </w:r>
    </w:p>
    <w:p w14:paraId="2C7A0729" w14:textId="77777777" w:rsidR="005A458C" w:rsidRPr="003A75B7" w:rsidRDefault="005A458C" w:rsidP="00F52653">
      <w:pPr>
        <w:pStyle w:val="Default"/>
        <w:rPr>
          <w:rFonts w:asciiTheme="minorHAnsi" w:hAnsiTheme="minorHAnsi"/>
          <w:color w:val="auto"/>
          <w:sz w:val="22"/>
          <w:szCs w:val="22"/>
        </w:rPr>
      </w:pPr>
    </w:p>
    <w:p w14:paraId="6071713B"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41.01 </w:t>
      </w:r>
      <w:r w:rsidRPr="003A75B7">
        <w:rPr>
          <w:rFonts w:asciiTheme="minorHAnsi" w:hAnsiTheme="minorHAnsi"/>
          <w:color w:val="auto"/>
          <w:sz w:val="22"/>
          <w:szCs w:val="22"/>
        </w:rPr>
        <w:tab/>
        <w:t xml:space="preserve">Minimum tire and rim sizes shall be in accordance with FMVSS 120. </w:t>
      </w:r>
    </w:p>
    <w:p w14:paraId="7B11CD41" w14:textId="77777777" w:rsidR="005A458C" w:rsidRPr="003A75B7" w:rsidRDefault="005A458C" w:rsidP="00F52653">
      <w:pPr>
        <w:pStyle w:val="Default"/>
        <w:ind w:left="720" w:hanging="720"/>
        <w:rPr>
          <w:rFonts w:asciiTheme="minorHAnsi" w:hAnsiTheme="minorHAnsi"/>
          <w:color w:val="auto"/>
          <w:sz w:val="22"/>
          <w:szCs w:val="22"/>
        </w:rPr>
      </w:pPr>
    </w:p>
    <w:p w14:paraId="74FC3B3C"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41.02 </w:t>
      </w:r>
      <w:r w:rsidRPr="003A75B7">
        <w:rPr>
          <w:rFonts w:asciiTheme="minorHAnsi" w:hAnsiTheme="minorHAnsi"/>
          <w:color w:val="auto"/>
          <w:sz w:val="22"/>
          <w:szCs w:val="22"/>
        </w:rPr>
        <w:tab/>
        <w:t xml:space="preserve">Dual rear tires shall be provided on Type B, C and D school buses. </w:t>
      </w:r>
    </w:p>
    <w:p w14:paraId="0B795A1F" w14:textId="77777777" w:rsidR="005A458C" w:rsidRPr="003A75B7" w:rsidRDefault="005A458C" w:rsidP="00F52653">
      <w:pPr>
        <w:pStyle w:val="Default"/>
        <w:ind w:left="720" w:hanging="720"/>
        <w:rPr>
          <w:rFonts w:asciiTheme="minorHAnsi" w:hAnsiTheme="minorHAnsi"/>
          <w:color w:val="auto"/>
          <w:sz w:val="22"/>
          <w:szCs w:val="22"/>
        </w:rPr>
      </w:pPr>
    </w:p>
    <w:p w14:paraId="49830B56"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color w:val="auto"/>
          <w:sz w:val="22"/>
          <w:szCs w:val="22"/>
        </w:rPr>
        <w:t xml:space="preserve">41.03 </w:t>
      </w:r>
      <w:r w:rsidRPr="003A75B7">
        <w:rPr>
          <w:rFonts w:asciiTheme="minorHAnsi" w:hAnsiTheme="minorHAnsi"/>
          <w:color w:val="auto"/>
          <w:sz w:val="22"/>
          <w:szCs w:val="22"/>
        </w:rPr>
        <w:tab/>
        <w:t>All wheels shall be one</w:t>
      </w:r>
      <w:r w:rsidR="00AA63D0" w:rsidRPr="003A75B7">
        <w:rPr>
          <w:rFonts w:asciiTheme="minorHAnsi" w:hAnsiTheme="minorHAnsi"/>
          <w:color w:val="auto"/>
          <w:sz w:val="22"/>
          <w:szCs w:val="22"/>
        </w:rPr>
        <w:t>-</w:t>
      </w:r>
      <w:r w:rsidRPr="003A75B7">
        <w:rPr>
          <w:rFonts w:asciiTheme="minorHAnsi" w:hAnsiTheme="minorHAnsi"/>
          <w:color w:val="auto"/>
          <w:sz w:val="22"/>
          <w:szCs w:val="22"/>
        </w:rPr>
        <w:t xml:space="preserve">piece disc type. Split or multi-piece rims are not acceptable. </w:t>
      </w:r>
    </w:p>
    <w:p w14:paraId="4356C54C" w14:textId="77777777" w:rsidR="003D4488" w:rsidRPr="003A75B7" w:rsidRDefault="003D4488" w:rsidP="00F52653">
      <w:pPr>
        <w:spacing w:after="0" w:line="240" w:lineRule="auto"/>
        <w:rPr>
          <w:rFonts w:cs="Arial"/>
          <w:b/>
          <w:bCs/>
        </w:rPr>
      </w:pPr>
    </w:p>
    <w:p w14:paraId="72DBD364" w14:textId="77777777" w:rsidR="005A458C" w:rsidRPr="003A75B7" w:rsidRDefault="005A458C" w:rsidP="00F52653">
      <w:pPr>
        <w:spacing w:after="0" w:line="240" w:lineRule="auto"/>
        <w:rPr>
          <w:rFonts w:cs="Arial"/>
        </w:rPr>
      </w:pPr>
      <w:r w:rsidRPr="003A75B7">
        <w:rPr>
          <w:rFonts w:cs="Arial"/>
          <w:b/>
          <w:bCs/>
        </w:rPr>
        <w:t xml:space="preserve">2251-R-42.00 Tow Hooks. </w:t>
      </w:r>
    </w:p>
    <w:p w14:paraId="76499AE9" w14:textId="77777777" w:rsidR="005A458C" w:rsidRPr="003A75B7" w:rsidRDefault="005A458C" w:rsidP="00F52653">
      <w:pPr>
        <w:pStyle w:val="Default"/>
        <w:ind w:left="720" w:hanging="720"/>
        <w:rPr>
          <w:rFonts w:asciiTheme="minorHAnsi" w:hAnsiTheme="minorHAnsi"/>
          <w:sz w:val="22"/>
          <w:szCs w:val="22"/>
        </w:rPr>
      </w:pPr>
    </w:p>
    <w:p w14:paraId="00C8D8F4" w14:textId="77777777" w:rsidR="005A458C" w:rsidRPr="003A75B7" w:rsidRDefault="005A458C" w:rsidP="00F52653">
      <w:pPr>
        <w:pStyle w:val="Default"/>
        <w:ind w:left="720" w:hanging="720"/>
        <w:rPr>
          <w:rFonts w:asciiTheme="minorHAnsi" w:hAnsiTheme="minorHAnsi"/>
          <w:color w:val="auto"/>
          <w:sz w:val="22"/>
          <w:szCs w:val="22"/>
        </w:rPr>
      </w:pPr>
      <w:r w:rsidRPr="003A75B7">
        <w:rPr>
          <w:rFonts w:asciiTheme="minorHAnsi" w:hAnsiTheme="minorHAnsi"/>
          <w:sz w:val="22"/>
          <w:szCs w:val="22"/>
        </w:rPr>
        <w:t xml:space="preserve">42.01 </w:t>
      </w:r>
      <w:r w:rsidRPr="003A75B7">
        <w:rPr>
          <w:rFonts w:asciiTheme="minorHAnsi" w:hAnsiTheme="minorHAnsi"/>
          <w:sz w:val="22"/>
          <w:szCs w:val="22"/>
        </w:rPr>
        <w:tab/>
      </w:r>
      <w:r w:rsidRPr="003A75B7">
        <w:rPr>
          <w:rFonts w:asciiTheme="minorHAnsi" w:hAnsiTheme="minorHAnsi"/>
          <w:color w:val="auto"/>
          <w:sz w:val="22"/>
          <w:szCs w:val="22"/>
        </w:rPr>
        <w:t xml:space="preserve">Two front heavy duty tow hooks or two eyes shall be furnished and factory installed, except on Type A and B buses. Hooks shall not extend beyond the front bumper on any school bus. </w:t>
      </w:r>
    </w:p>
    <w:p w14:paraId="3437C94E" w14:textId="77777777" w:rsidR="005A458C" w:rsidRPr="003A75B7" w:rsidRDefault="005A458C" w:rsidP="00F52653">
      <w:pPr>
        <w:pStyle w:val="par1"/>
        <w:spacing w:after="0" w:line="240" w:lineRule="auto"/>
        <w:rPr>
          <w:szCs w:val="22"/>
        </w:rPr>
      </w:pPr>
      <w:r w:rsidRPr="003A75B7">
        <w:rPr>
          <w:szCs w:val="22"/>
        </w:rPr>
        <w:t xml:space="preserve">42.02 </w:t>
      </w:r>
      <w:r w:rsidRPr="003A75B7">
        <w:rPr>
          <w:szCs w:val="22"/>
        </w:rPr>
        <w:tab/>
        <w:t xml:space="preserve">Two rear heavy-duty tow hooks or eyes shall be fastened securely to the rear of the frame and shall not protrude beyond outer edge of the bumper. </w:t>
      </w:r>
    </w:p>
    <w:p w14:paraId="5B3285CF" w14:textId="77777777" w:rsidR="005A458C" w:rsidRPr="003A75B7" w:rsidRDefault="005A458C" w:rsidP="00F52653">
      <w:pPr>
        <w:pStyle w:val="Title2"/>
        <w:spacing w:after="0" w:line="240" w:lineRule="auto"/>
      </w:pPr>
    </w:p>
    <w:p w14:paraId="3C443EB0" w14:textId="77777777" w:rsidR="005A458C" w:rsidRPr="003A75B7" w:rsidRDefault="005A458C" w:rsidP="00F52653">
      <w:pPr>
        <w:pStyle w:val="Title2"/>
        <w:spacing w:after="0" w:line="240" w:lineRule="auto"/>
      </w:pPr>
      <w:r w:rsidRPr="003A75B7">
        <w:t>2251-R-43.00 Undercoating.</w:t>
      </w:r>
    </w:p>
    <w:p w14:paraId="2125B810" w14:textId="77777777" w:rsidR="003D4488" w:rsidRPr="003A75B7" w:rsidRDefault="003D4488" w:rsidP="00F52653">
      <w:pPr>
        <w:autoSpaceDE w:val="0"/>
        <w:autoSpaceDN w:val="0"/>
        <w:adjustRightInd w:val="0"/>
        <w:spacing w:after="0" w:line="240" w:lineRule="auto"/>
        <w:ind w:left="720" w:hanging="720"/>
        <w:rPr>
          <w:rFonts w:cs="Arial"/>
        </w:rPr>
      </w:pPr>
    </w:p>
    <w:p w14:paraId="3F12F449" w14:textId="77777777" w:rsidR="005A458C" w:rsidRPr="003A75B7" w:rsidRDefault="005A458C" w:rsidP="00F52653">
      <w:pPr>
        <w:autoSpaceDE w:val="0"/>
        <w:autoSpaceDN w:val="0"/>
        <w:adjustRightInd w:val="0"/>
        <w:spacing w:after="0" w:line="240" w:lineRule="auto"/>
        <w:ind w:left="720" w:hanging="720"/>
        <w:rPr>
          <w:rFonts w:cs="Arial"/>
        </w:rPr>
      </w:pPr>
      <w:r w:rsidRPr="003A75B7">
        <w:rPr>
          <w:rFonts w:cs="Arial"/>
        </w:rPr>
        <w:t xml:space="preserve">43.01 </w:t>
      </w:r>
      <w:r w:rsidRPr="003A75B7">
        <w:rPr>
          <w:rFonts w:cs="Arial"/>
        </w:rPr>
        <w:tab/>
        <w:t>The entire underside of the bus body, including floor sections, cross members, and below floor line side panels, shall be coated with rust-proofing material meeting or exceeding performance requirements of Society of Automoti</w:t>
      </w:r>
      <w:r w:rsidR="00E31666" w:rsidRPr="003A75B7">
        <w:rPr>
          <w:rFonts w:cs="Arial"/>
        </w:rPr>
        <w:t>ve</w:t>
      </w:r>
      <w:r w:rsidRPr="003A75B7">
        <w:rPr>
          <w:rFonts w:cs="Arial"/>
        </w:rPr>
        <w:t xml:space="preserve"> Engineers, Inc. (SAE) J1945. </w:t>
      </w:r>
    </w:p>
    <w:p w14:paraId="55327061" w14:textId="77777777" w:rsidR="003D4488" w:rsidRPr="003A75B7" w:rsidRDefault="003D4488" w:rsidP="00F52653">
      <w:pPr>
        <w:autoSpaceDE w:val="0"/>
        <w:autoSpaceDN w:val="0"/>
        <w:adjustRightInd w:val="0"/>
        <w:spacing w:after="0" w:line="240" w:lineRule="auto"/>
        <w:ind w:left="720" w:hanging="720"/>
        <w:rPr>
          <w:rFonts w:cs="Arial"/>
        </w:rPr>
      </w:pPr>
    </w:p>
    <w:p w14:paraId="0B0E2D9B" w14:textId="77777777" w:rsidR="005A458C" w:rsidRPr="003A75B7" w:rsidRDefault="005A458C" w:rsidP="00F52653">
      <w:pPr>
        <w:autoSpaceDE w:val="0"/>
        <w:autoSpaceDN w:val="0"/>
        <w:adjustRightInd w:val="0"/>
        <w:spacing w:after="0" w:line="240" w:lineRule="auto"/>
        <w:ind w:left="720" w:hanging="720"/>
        <w:rPr>
          <w:rFonts w:cs="Arial"/>
        </w:rPr>
      </w:pPr>
      <w:r w:rsidRPr="003A75B7">
        <w:rPr>
          <w:rFonts w:cs="Arial"/>
        </w:rPr>
        <w:t>43.02</w:t>
      </w:r>
      <w:r w:rsidRPr="003A75B7">
        <w:rPr>
          <w:rFonts w:cs="Arial"/>
        </w:rPr>
        <w:tab/>
        <w:t xml:space="preserve">The undercoating material shall be applied with suitable airless or conventional spray equipment as per manufacturer recommended film thickness and shall show no evidence of voids in the cured film. </w:t>
      </w:r>
    </w:p>
    <w:p w14:paraId="39F84A28" w14:textId="77777777" w:rsidR="003D4488" w:rsidRPr="003A75B7" w:rsidRDefault="003D4488" w:rsidP="00F52653">
      <w:pPr>
        <w:pStyle w:val="par1"/>
        <w:spacing w:after="0" w:line="240" w:lineRule="auto"/>
        <w:rPr>
          <w:szCs w:val="22"/>
        </w:rPr>
      </w:pPr>
    </w:p>
    <w:p w14:paraId="0541B8E0" w14:textId="77777777" w:rsidR="005A458C" w:rsidRPr="003A75B7" w:rsidRDefault="005A458C" w:rsidP="00F52653">
      <w:pPr>
        <w:pStyle w:val="par1"/>
        <w:spacing w:after="0" w:line="240" w:lineRule="auto"/>
        <w:rPr>
          <w:szCs w:val="22"/>
        </w:rPr>
      </w:pPr>
      <w:r w:rsidRPr="003A75B7">
        <w:rPr>
          <w:szCs w:val="22"/>
        </w:rPr>
        <w:t>43.03</w:t>
      </w:r>
      <w:r w:rsidRPr="003A75B7">
        <w:rPr>
          <w:szCs w:val="22"/>
        </w:rPr>
        <w:tab/>
        <w:t xml:space="preserve">The undercoating material shall not cover any exhaust components of the chassis.  </w:t>
      </w:r>
    </w:p>
    <w:p w14:paraId="455E22C5" w14:textId="77777777" w:rsidR="00AF7110" w:rsidRPr="003A75B7" w:rsidRDefault="00AF7110" w:rsidP="00F52653">
      <w:pPr>
        <w:pStyle w:val="Title2"/>
        <w:spacing w:after="0" w:line="240" w:lineRule="auto"/>
      </w:pPr>
    </w:p>
    <w:p w14:paraId="4768BEA6" w14:textId="77777777" w:rsidR="005A458C" w:rsidRPr="003A75B7" w:rsidRDefault="005A458C" w:rsidP="00F52653">
      <w:pPr>
        <w:pStyle w:val="Title2"/>
        <w:spacing w:after="0" w:line="240" w:lineRule="auto"/>
      </w:pPr>
      <w:r w:rsidRPr="003A75B7">
        <w:t>2251-R-44.00 Ventilation.</w:t>
      </w:r>
    </w:p>
    <w:p w14:paraId="1866D367" w14:textId="77777777" w:rsidR="003D4488" w:rsidRPr="003A75B7" w:rsidRDefault="003D4488" w:rsidP="00F52653">
      <w:pPr>
        <w:pStyle w:val="par1"/>
        <w:spacing w:after="0" w:line="240" w:lineRule="auto"/>
        <w:rPr>
          <w:szCs w:val="22"/>
        </w:rPr>
      </w:pPr>
    </w:p>
    <w:p w14:paraId="3BC8DBE1" w14:textId="77777777" w:rsidR="005A458C" w:rsidRPr="003A75B7" w:rsidRDefault="005A458C" w:rsidP="00F52653">
      <w:pPr>
        <w:pStyle w:val="par1"/>
        <w:spacing w:after="0" w:line="240" w:lineRule="auto"/>
        <w:rPr>
          <w:szCs w:val="22"/>
        </w:rPr>
      </w:pPr>
      <w:r w:rsidRPr="003A75B7">
        <w:rPr>
          <w:szCs w:val="22"/>
        </w:rPr>
        <w:t xml:space="preserve">44.01 </w:t>
      </w:r>
      <w:r w:rsidRPr="003A75B7">
        <w:rPr>
          <w:szCs w:val="22"/>
        </w:rPr>
        <w:tab/>
        <w:t>Buses in excess of 20 feet in length shall be equipped with a multi-speed powered exhaust roof ventilator or powered vent fan in roof hatch, mounted in the rear half of the bus.</w:t>
      </w:r>
    </w:p>
    <w:p w14:paraId="23A808D4" w14:textId="77777777" w:rsidR="00AF7110" w:rsidRPr="003A75B7" w:rsidRDefault="00AF7110" w:rsidP="00F52653">
      <w:pPr>
        <w:pStyle w:val="Title2"/>
        <w:spacing w:after="0" w:line="240" w:lineRule="auto"/>
      </w:pPr>
    </w:p>
    <w:p w14:paraId="00676870" w14:textId="77777777" w:rsidR="005A458C" w:rsidRPr="003A75B7" w:rsidRDefault="005A458C" w:rsidP="00F52653">
      <w:pPr>
        <w:pStyle w:val="Title2"/>
        <w:spacing w:after="0" w:line="240" w:lineRule="auto"/>
      </w:pPr>
      <w:r w:rsidRPr="003A75B7">
        <w:t>2251-R-45.00 Windshield Wipers and Washers.</w:t>
      </w:r>
    </w:p>
    <w:p w14:paraId="1A1E45BD" w14:textId="77777777" w:rsidR="003D4488" w:rsidRPr="003A75B7" w:rsidRDefault="003D4488" w:rsidP="00F52653">
      <w:pPr>
        <w:pStyle w:val="par1"/>
        <w:tabs>
          <w:tab w:val="clear" w:pos="720"/>
        </w:tabs>
        <w:spacing w:after="0" w:line="240" w:lineRule="auto"/>
        <w:rPr>
          <w:szCs w:val="22"/>
        </w:rPr>
      </w:pPr>
    </w:p>
    <w:p w14:paraId="16662E38" w14:textId="77777777" w:rsidR="005A458C" w:rsidRPr="003A75B7" w:rsidRDefault="005A458C" w:rsidP="00F52653">
      <w:pPr>
        <w:pStyle w:val="par1"/>
        <w:tabs>
          <w:tab w:val="clear" w:pos="720"/>
        </w:tabs>
        <w:spacing w:after="0" w:line="240" w:lineRule="auto"/>
        <w:rPr>
          <w:szCs w:val="22"/>
        </w:rPr>
      </w:pPr>
      <w:r w:rsidRPr="003A75B7">
        <w:rPr>
          <w:szCs w:val="22"/>
        </w:rPr>
        <w:t xml:space="preserve">45.01 </w:t>
      </w:r>
      <w:r w:rsidRPr="003A75B7">
        <w:rPr>
          <w:szCs w:val="22"/>
        </w:rPr>
        <w:tab/>
        <w:t>The wipers shall be operated by one or more air or electric motors. If one motor is used, the</w:t>
      </w:r>
      <w:r w:rsidRPr="003A75B7">
        <w:rPr>
          <w:szCs w:val="22"/>
        </w:rPr>
        <w:br/>
        <w:t>wipers shall work in tandem to give full sweep of windshield.</w:t>
      </w:r>
    </w:p>
    <w:p w14:paraId="6907D1EB" w14:textId="77777777" w:rsidR="003D4488" w:rsidRPr="003A75B7" w:rsidRDefault="003D4488" w:rsidP="00F52653">
      <w:pPr>
        <w:pStyle w:val="par1"/>
        <w:tabs>
          <w:tab w:val="clear" w:pos="720"/>
        </w:tabs>
        <w:spacing w:after="0" w:line="240" w:lineRule="auto"/>
        <w:rPr>
          <w:szCs w:val="22"/>
        </w:rPr>
      </w:pPr>
    </w:p>
    <w:p w14:paraId="6C0D23E1" w14:textId="77777777" w:rsidR="005A458C" w:rsidRPr="003A75B7" w:rsidRDefault="005A458C" w:rsidP="00F52653">
      <w:pPr>
        <w:pStyle w:val="par1"/>
        <w:tabs>
          <w:tab w:val="clear" w:pos="720"/>
        </w:tabs>
        <w:spacing w:after="0" w:line="240" w:lineRule="auto"/>
        <w:rPr>
          <w:szCs w:val="22"/>
        </w:rPr>
      </w:pPr>
      <w:r w:rsidRPr="003A75B7">
        <w:rPr>
          <w:szCs w:val="22"/>
        </w:rPr>
        <w:t xml:space="preserve">45.02 </w:t>
      </w:r>
      <w:r w:rsidRPr="003A75B7">
        <w:rPr>
          <w:szCs w:val="22"/>
        </w:rPr>
        <w:tab/>
        <w:t>All wiper controls shall be located within easy reach of the driver and designed to move blades from the driver's direct view when in stop position.</w:t>
      </w:r>
    </w:p>
    <w:p w14:paraId="4F26564A" w14:textId="77777777" w:rsidR="003D4488" w:rsidRPr="003A75B7" w:rsidRDefault="003D4488" w:rsidP="00F52653">
      <w:pPr>
        <w:pStyle w:val="par1"/>
        <w:spacing w:after="0" w:line="240" w:lineRule="auto"/>
        <w:rPr>
          <w:szCs w:val="22"/>
        </w:rPr>
      </w:pPr>
    </w:p>
    <w:p w14:paraId="0CC92FED" w14:textId="77777777" w:rsidR="005A458C" w:rsidRPr="003A75B7" w:rsidRDefault="005A458C" w:rsidP="00F52653">
      <w:pPr>
        <w:pStyle w:val="par1"/>
        <w:spacing w:after="0" w:line="240" w:lineRule="auto"/>
        <w:rPr>
          <w:szCs w:val="22"/>
        </w:rPr>
      </w:pPr>
      <w:r w:rsidRPr="003A75B7">
        <w:rPr>
          <w:szCs w:val="22"/>
        </w:rPr>
        <w:t>45.03</w:t>
      </w:r>
      <w:r w:rsidRPr="003A75B7">
        <w:rPr>
          <w:szCs w:val="22"/>
        </w:rPr>
        <w:tab/>
        <w:t xml:space="preserve">For Type A over 14,500 GVWR, </w:t>
      </w:r>
      <w:r w:rsidR="00860A26" w:rsidRPr="003A75B7">
        <w:rPr>
          <w:szCs w:val="22"/>
        </w:rPr>
        <w:t xml:space="preserve">B, </w:t>
      </w:r>
      <w:r w:rsidRPr="003A75B7">
        <w:rPr>
          <w:szCs w:val="22"/>
        </w:rPr>
        <w:t>C and D buses, the system reservoir capacity shall be a minimum of one gallon.</w:t>
      </w:r>
    </w:p>
    <w:p w14:paraId="1D403ED0" w14:textId="77777777" w:rsidR="00AF7110" w:rsidRPr="003A75B7" w:rsidRDefault="00AF7110" w:rsidP="00F52653">
      <w:pPr>
        <w:pStyle w:val="Title2"/>
        <w:spacing w:after="0" w:line="240" w:lineRule="auto"/>
      </w:pPr>
    </w:p>
    <w:p w14:paraId="44B66F61" w14:textId="77777777" w:rsidR="005A458C" w:rsidRPr="003A75B7" w:rsidRDefault="005A458C" w:rsidP="00F52653">
      <w:pPr>
        <w:pStyle w:val="Title2"/>
        <w:spacing w:after="0" w:line="240" w:lineRule="auto"/>
      </w:pPr>
      <w:r w:rsidRPr="003A75B7">
        <w:t>2251-R-46.00 Wiring.</w:t>
      </w:r>
    </w:p>
    <w:p w14:paraId="25DBB076" w14:textId="77777777" w:rsidR="005A458C" w:rsidRPr="003A75B7" w:rsidRDefault="005A458C" w:rsidP="00F52653">
      <w:pPr>
        <w:pStyle w:val="Default"/>
        <w:rPr>
          <w:rFonts w:asciiTheme="minorHAnsi" w:eastAsia="Times New Roman" w:hAnsiTheme="minorHAnsi"/>
          <w:b/>
          <w:bCs/>
          <w:color w:val="auto"/>
          <w:sz w:val="22"/>
          <w:szCs w:val="22"/>
        </w:rPr>
      </w:pPr>
    </w:p>
    <w:p w14:paraId="780D58A2" w14:textId="77777777" w:rsidR="005A458C" w:rsidRPr="003A75B7" w:rsidRDefault="005A458C" w:rsidP="00F52653">
      <w:pPr>
        <w:pStyle w:val="Default"/>
        <w:ind w:left="720"/>
        <w:rPr>
          <w:rFonts w:asciiTheme="minorHAnsi" w:hAnsiTheme="minorHAnsi"/>
          <w:sz w:val="22"/>
          <w:szCs w:val="22"/>
        </w:rPr>
      </w:pPr>
      <w:r w:rsidRPr="003A75B7">
        <w:rPr>
          <w:rFonts w:asciiTheme="minorHAnsi" w:hAnsiTheme="minorHAnsi"/>
          <w:sz w:val="22"/>
          <w:szCs w:val="22"/>
        </w:rPr>
        <w:t>46.01</w:t>
      </w:r>
      <w:r w:rsidRPr="003A75B7">
        <w:rPr>
          <w:rFonts w:asciiTheme="minorHAnsi" w:hAnsiTheme="minorHAnsi"/>
          <w:sz w:val="22"/>
          <w:szCs w:val="22"/>
        </w:rPr>
        <w:tab/>
        <w:t>Wiring</w:t>
      </w:r>
      <w:r w:rsidR="00860A26" w:rsidRPr="003A75B7">
        <w:rPr>
          <w:rFonts w:asciiTheme="minorHAnsi" w:hAnsiTheme="minorHAnsi"/>
          <w:sz w:val="22"/>
          <w:szCs w:val="22"/>
        </w:rPr>
        <w:t>:  All wiring shall conform to the requirements of the Society of Automotive Engineers, Inc. (SAE) J1945.</w:t>
      </w:r>
    </w:p>
    <w:p w14:paraId="330E40C7" w14:textId="77777777" w:rsidR="003D4488" w:rsidRPr="003A75B7" w:rsidRDefault="003D4488" w:rsidP="00F52653">
      <w:pPr>
        <w:autoSpaceDE w:val="0"/>
        <w:autoSpaceDN w:val="0"/>
        <w:adjustRightInd w:val="0"/>
        <w:spacing w:after="0" w:line="240" w:lineRule="auto"/>
        <w:ind w:left="1440" w:hanging="720"/>
        <w:rPr>
          <w:rFonts w:cs="Arial"/>
        </w:rPr>
      </w:pPr>
    </w:p>
    <w:p w14:paraId="44D7EAEF" w14:textId="77777777" w:rsidR="005A458C" w:rsidRPr="003A75B7" w:rsidRDefault="005A458C" w:rsidP="00F52653">
      <w:pPr>
        <w:autoSpaceDE w:val="0"/>
        <w:autoSpaceDN w:val="0"/>
        <w:adjustRightInd w:val="0"/>
        <w:spacing w:after="0" w:line="240" w:lineRule="auto"/>
        <w:ind w:left="1440" w:hanging="720"/>
        <w:rPr>
          <w:rFonts w:cs="Arial"/>
        </w:rPr>
      </w:pPr>
      <w:r w:rsidRPr="003A75B7">
        <w:rPr>
          <w:rFonts w:cs="Arial"/>
        </w:rPr>
        <w:t xml:space="preserve">46.01(a) An appropriate identifying diagram (color plus a name or number code) for all chassis electrical circuits shall be provided to the body </w:t>
      </w:r>
      <w:r w:rsidR="00627309" w:rsidRPr="003A75B7">
        <w:rPr>
          <w:rFonts w:cs="Arial"/>
        </w:rPr>
        <w:t>manufacturer</w:t>
      </w:r>
      <w:r w:rsidRPr="003A75B7">
        <w:rPr>
          <w:rFonts w:cs="Arial"/>
        </w:rPr>
        <w:t xml:space="preserve"> for distribution to the end user.</w:t>
      </w:r>
    </w:p>
    <w:p w14:paraId="2A5CA818" w14:textId="77777777" w:rsidR="005A458C" w:rsidRPr="003A75B7" w:rsidRDefault="005A458C" w:rsidP="00F52653">
      <w:pPr>
        <w:autoSpaceDE w:val="0"/>
        <w:autoSpaceDN w:val="0"/>
        <w:adjustRightInd w:val="0"/>
        <w:spacing w:after="0" w:line="240" w:lineRule="auto"/>
        <w:ind w:left="1440" w:hanging="720"/>
        <w:rPr>
          <w:rFonts w:cs="Arial"/>
        </w:rPr>
      </w:pPr>
      <w:r w:rsidRPr="003A75B7">
        <w:rPr>
          <w:rFonts w:cs="Arial"/>
        </w:rPr>
        <w:t xml:space="preserve">46.01(b) A body wiring diagram, sized to be easily read, shall be furnished with each bus </w:t>
      </w:r>
      <w:proofErr w:type="gramStart"/>
      <w:r w:rsidRPr="003A75B7">
        <w:rPr>
          <w:rFonts w:cs="Arial"/>
        </w:rPr>
        <w:t>body</w:t>
      </w:r>
      <w:proofErr w:type="gramEnd"/>
      <w:r w:rsidRPr="003A75B7">
        <w:rPr>
          <w:rFonts w:cs="Arial"/>
        </w:rPr>
        <w:t xml:space="preserve"> or affixed to an area convenient to the electrical accessory control panel.  </w:t>
      </w:r>
    </w:p>
    <w:p w14:paraId="3FA96F52" w14:textId="77777777" w:rsidR="005A458C" w:rsidRPr="003A75B7" w:rsidRDefault="005A458C" w:rsidP="00F52653">
      <w:pPr>
        <w:pStyle w:val="Default"/>
        <w:ind w:firstLine="720"/>
        <w:rPr>
          <w:rFonts w:asciiTheme="minorHAnsi" w:hAnsiTheme="minorHAnsi"/>
          <w:sz w:val="22"/>
          <w:szCs w:val="22"/>
        </w:rPr>
      </w:pPr>
    </w:p>
    <w:p w14:paraId="62206505" w14:textId="77777777" w:rsidR="005A458C" w:rsidRPr="003A75B7" w:rsidRDefault="005A458C" w:rsidP="00F52653">
      <w:pPr>
        <w:pStyle w:val="Default"/>
        <w:ind w:firstLine="720"/>
        <w:rPr>
          <w:rFonts w:asciiTheme="minorHAnsi" w:hAnsiTheme="minorHAnsi"/>
          <w:sz w:val="22"/>
          <w:szCs w:val="22"/>
        </w:rPr>
      </w:pPr>
      <w:r w:rsidRPr="003A75B7">
        <w:rPr>
          <w:rFonts w:asciiTheme="minorHAnsi" w:hAnsiTheme="minorHAnsi"/>
          <w:sz w:val="22"/>
          <w:szCs w:val="22"/>
        </w:rPr>
        <w:t xml:space="preserve">46.01(c) Each wire passing through metal openings shall be protected by a grommet.   </w:t>
      </w:r>
    </w:p>
    <w:p w14:paraId="0FD04E8E" w14:textId="77777777" w:rsidR="00AF7110" w:rsidRPr="003A75B7" w:rsidRDefault="00AF7110" w:rsidP="00F52653">
      <w:pPr>
        <w:pStyle w:val="Title2"/>
        <w:spacing w:after="0" w:line="240" w:lineRule="auto"/>
      </w:pPr>
    </w:p>
    <w:p w14:paraId="456259FA" w14:textId="77777777" w:rsidR="005A458C" w:rsidRPr="003A75B7" w:rsidRDefault="005A458C" w:rsidP="00F52653">
      <w:pPr>
        <w:pStyle w:val="Title2"/>
        <w:spacing w:after="0" w:line="240" w:lineRule="auto"/>
      </w:pPr>
      <w:r w:rsidRPr="003A75B7">
        <w:t>SPECIALLY EQUIPPED BUSES</w:t>
      </w:r>
    </w:p>
    <w:p w14:paraId="6922B518" w14:textId="77777777" w:rsidR="00AF7110" w:rsidRPr="003A75B7" w:rsidRDefault="00AF7110" w:rsidP="00F52653">
      <w:pPr>
        <w:pStyle w:val="Title2"/>
        <w:spacing w:after="0" w:line="240" w:lineRule="auto"/>
      </w:pPr>
    </w:p>
    <w:p w14:paraId="738A3B6C" w14:textId="77777777" w:rsidR="005A458C" w:rsidRPr="003A75B7" w:rsidRDefault="005A458C" w:rsidP="00F52653">
      <w:pPr>
        <w:pStyle w:val="Title2"/>
        <w:spacing w:after="0" w:line="240" w:lineRule="auto"/>
      </w:pPr>
      <w:r w:rsidRPr="003A75B7">
        <w:t>2251-R-47.00 Specially Equipped Buses.</w:t>
      </w:r>
    </w:p>
    <w:p w14:paraId="1916990B" w14:textId="77777777" w:rsidR="003D4488" w:rsidRPr="003A75B7" w:rsidRDefault="003D4488" w:rsidP="00F52653">
      <w:pPr>
        <w:pStyle w:val="upar2"/>
        <w:spacing w:after="0" w:line="240" w:lineRule="auto"/>
        <w:ind w:hanging="720"/>
        <w:rPr>
          <w:szCs w:val="22"/>
        </w:rPr>
      </w:pPr>
    </w:p>
    <w:p w14:paraId="12FA09C0" w14:textId="77777777" w:rsidR="005A458C" w:rsidRPr="003A75B7" w:rsidRDefault="005A458C" w:rsidP="00F52653">
      <w:pPr>
        <w:pStyle w:val="upar2"/>
        <w:spacing w:after="0" w:line="240" w:lineRule="auto"/>
        <w:ind w:hanging="720"/>
        <w:rPr>
          <w:szCs w:val="22"/>
        </w:rPr>
      </w:pPr>
      <w:r w:rsidRPr="003A75B7">
        <w:rPr>
          <w:szCs w:val="22"/>
        </w:rPr>
        <w:t xml:space="preserve">47.01 </w:t>
      </w:r>
      <w:r w:rsidRPr="003A75B7">
        <w:rPr>
          <w:szCs w:val="22"/>
        </w:rPr>
        <w:tab/>
        <w:t xml:space="preserve">Equipping buses to accommodate students with disabilities is dependent upon the </w:t>
      </w:r>
      <w:r w:rsidRPr="003A75B7">
        <w:rPr>
          <w:szCs w:val="22"/>
        </w:rPr>
        <w:br/>
        <w:t xml:space="preserve">needs of the passengers. Buses equipped with equipment to accommodate the student needs are not to be considered a separate class of school bus, but a regular school bus equipped for special accommodations. </w:t>
      </w:r>
      <w:r w:rsidRPr="003A75B7" w:rsidDel="001E44A3">
        <w:rPr>
          <w:szCs w:val="22"/>
        </w:rPr>
        <w:t xml:space="preserve">  </w:t>
      </w:r>
      <w:r w:rsidRPr="003A75B7">
        <w:rPr>
          <w:szCs w:val="22"/>
        </w:rPr>
        <w:t>It is recognized by the entire industry that the field of special transportation is characterized by varied needs for individual cases and by a rapidly emerging technology.  A flexible, “common-sense” approach to the adoption and enforcement of specifications is prudent.</w:t>
      </w:r>
    </w:p>
    <w:p w14:paraId="1D54BA8F" w14:textId="77777777" w:rsidR="003D4488" w:rsidRPr="003A75B7" w:rsidRDefault="003D4488" w:rsidP="00F52653">
      <w:pPr>
        <w:pStyle w:val="upar2"/>
        <w:tabs>
          <w:tab w:val="clear" w:pos="720"/>
        </w:tabs>
        <w:spacing w:after="0" w:line="240" w:lineRule="auto"/>
        <w:ind w:hanging="720"/>
        <w:rPr>
          <w:szCs w:val="22"/>
        </w:rPr>
      </w:pPr>
    </w:p>
    <w:p w14:paraId="5685AF14" w14:textId="77777777" w:rsidR="005A458C" w:rsidRPr="003A75B7" w:rsidRDefault="005A458C" w:rsidP="00F52653">
      <w:pPr>
        <w:pStyle w:val="upar2"/>
        <w:tabs>
          <w:tab w:val="clear" w:pos="720"/>
        </w:tabs>
        <w:spacing w:after="0" w:line="240" w:lineRule="auto"/>
        <w:ind w:hanging="720"/>
        <w:rPr>
          <w:szCs w:val="22"/>
        </w:rPr>
      </w:pPr>
      <w:r w:rsidRPr="003A75B7">
        <w:rPr>
          <w:szCs w:val="22"/>
        </w:rPr>
        <w:t>47.02</w:t>
      </w:r>
      <w:r w:rsidRPr="003A75B7">
        <w:rPr>
          <w:szCs w:val="22"/>
        </w:rPr>
        <w:tab/>
        <w:t xml:space="preserve">Buses equipped for transporting students with special transportation needs shall comply with applicable FMVSS.  </w:t>
      </w:r>
    </w:p>
    <w:p w14:paraId="619A75C5" w14:textId="77777777" w:rsidR="003D4488" w:rsidRPr="003A75B7" w:rsidRDefault="003D4488" w:rsidP="00F52653">
      <w:pPr>
        <w:pStyle w:val="upar2"/>
        <w:tabs>
          <w:tab w:val="clear" w:pos="720"/>
        </w:tabs>
        <w:spacing w:after="0" w:line="240" w:lineRule="auto"/>
        <w:ind w:hanging="720"/>
        <w:rPr>
          <w:szCs w:val="22"/>
        </w:rPr>
      </w:pPr>
    </w:p>
    <w:p w14:paraId="7DA4E8CB" w14:textId="77777777" w:rsidR="005A458C" w:rsidRPr="003A75B7" w:rsidRDefault="005A458C" w:rsidP="00F52653">
      <w:pPr>
        <w:pStyle w:val="upar2"/>
        <w:tabs>
          <w:tab w:val="clear" w:pos="720"/>
          <w:tab w:val="clear" w:pos="1440"/>
        </w:tabs>
        <w:spacing w:after="0" w:line="240" w:lineRule="auto"/>
        <w:ind w:left="1530" w:hanging="810"/>
        <w:rPr>
          <w:szCs w:val="22"/>
        </w:rPr>
      </w:pPr>
      <w:r w:rsidRPr="003A75B7">
        <w:rPr>
          <w:szCs w:val="22"/>
        </w:rPr>
        <w:t xml:space="preserve">47.02(a) Buses with power lifts shall comply with FMVSS 403, </w:t>
      </w:r>
      <w:r w:rsidRPr="003A75B7">
        <w:rPr>
          <w:iCs/>
          <w:szCs w:val="22"/>
        </w:rPr>
        <w:t xml:space="preserve">Platform Lift Systems for Motor Vehicles, </w:t>
      </w:r>
      <w:r w:rsidRPr="003A75B7">
        <w:rPr>
          <w:szCs w:val="22"/>
        </w:rPr>
        <w:t xml:space="preserve">and FMVSS 404, </w:t>
      </w:r>
      <w:r w:rsidRPr="003A75B7">
        <w:rPr>
          <w:iCs/>
          <w:szCs w:val="22"/>
        </w:rPr>
        <w:t>Platform Lift Installation in Motor Vehicles</w:t>
      </w:r>
    </w:p>
    <w:p w14:paraId="3A83B8F8" w14:textId="77777777" w:rsidR="005A458C" w:rsidRPr="003A75B7" w:rsidRDefault="005A458C" w:rsidP="00F52653">
      <w:pPr>
        <w:pStyle w:val="Default"/>
        <w:ind w:left="1530" w:hanging="810"/>
        <w:rPr>
          <w:rFonts w:asciiTheme="minorHAnsi" w:hAnsiTheme="minorHAnsi"/>
          <w:color w:val="auto"/>
          <w:sz w:val="22"/>
          <w:szCs w:val="22"/>
        </w:rPr>
      </w:pPr>
    </w:p>
    <w:p w14:paraId="6A5BDA6F" w14:textId="77777777" w:rsidR="005A458C" w:rsidRPr="003A75B7" w:rsidRDefault="005A458C" w:rsidP="00F52653">
      <w:pPr>
        <w:pStyle w:val="Default"/>
        <w:ind w:left="1530" w:hanging="810"/>
        <w:rPr>
          <w:rFonts w:asciiTheme="minorHAnsi" w:hAnsiTheme="minorHAnsi"/>
          <w:color w:val="auto"/>
          <w:sz w:val="22"/>
          <w:szCs w:val="22"/>
        </w:rPr>
      </w:pPr>
      <w:r w:rsidRPr="003A75B7">
        <w:rPr>
          <w:rFonts w:asciiTheme="minorHAnsi" w:hAnsiTheme="minorHAnsi"/>
          <w:color w:val="auto"/>
          <w:sz w:val="22"/>
          <w:szCs w:val="22"/>
        </w:rPr>
        <w:t xml:space="preserve">47.02(b) A ramp device may be used in lieu of a mechanical lift if the ramp meets all the requirements of the Americans with Disabilities Act (ADA) as found in 36 CFR § 1192.23, </w:t>
      </w:r>
      <w:r w:rsidRPr="003A75B7">
        <w:rPr>
          <w:rFonts w:asciiTheme="minorHAnsi" w:hAnsiTheme="minorHAnsi"/>
          <w:iCs/>
          <w:color w:val="auto"/>
          <w:sz w:val="22"/>
          <w:szCs w:val="22"/>
        </w:rPr>
        <w:t>Vehicle Ramp</w:t>
      </w:r>
      <w:r w:rsidRPr="003A75B7">
        <w:rPr>
          <w:rFonts w:asciiTheme="minorHAnsi" w:hAnsiTheme="minorHAnsi"/>
          <w:color w:val="auto"/>
          <w:sz w:val="22"/>
          <w:szCs w:val="22"/>
        </w:rPr>
        <w:t>.</w:t>
      </w:r>
    </w:p>
    <w:p w14:paraId="60D7B415" w14:textId="77777777" w:rsidR="003D4488" w:rsidRPr="003A75B7" w:rsidRDefault="003D4488" w:rsidP="00F52653">
      <w:pPr>
        <w:pStyle w:val="upar2"/>
        <w:tabs>
          <w:tab w:val="clear" w:pos="720"/>
        </w:tabs>
        <w:spacing w:after="0" w:line="240" w:lineRule="auto"/>
        <w:ind w:left="1530" w:hanging="810"/>
        <w:rPr>
          <w:szCs w:val="22"/>
        </w:rPr>
      </w:pPr>
    </w:p>
    <w:p w14:paraId="4E2468B6" w14:textId="77777777" w:rsidR="005A458C" w:rsidRPr="003A75B7" w:rsidRDefault="005A458C" w:rsidP="00F52653">
      <w:pPr>
        <w:pStyle w:val="upar2"/>
        <w:tabs>
          <w:tab w:val="clear" w:pos="720"/>
        </w:tabs>
        <w:spacing w:after="0" w:line="240" w:lineRule="auto"/>
        <w:ind w:left="1530" w:hanging="810"/>
        <w:rPr>
          <w:szCs w:val="22"/>
        </w:rPr>
      </w:pPr>
      <w:r w:rsidRPr="003A75B7">
        <w:rPr>
          <w:szCs w:val="22"/>
        </w:rPr>
        <w:t>47.02(c) Buses with power lifts or ramps shall display the international symbol of accessibility on all four sides of the bus.  The symbols shall be a minimum of 6 inches and not exceed 12 inches.  Such emblems shall be white on blue background.</w:t>
      </w:r>
    </w:p>
    <w:p w14:paraId="65D1FB36" w14:textId="77777777" w:rsidR="005A458C" w:rsidRPr="003A75B7" w:rsidRDefault="005A458C" w:rsidP="00F52653">
      <w:pPr>
        <w:pStyle w:val="Default"/>
        <w:ind w:left="1530" w:hanging="810"/>
        <w:rPr>
          <w:rFonts w:asciiTheme="minorHAnsi" w:hAnsiTheme="minorHAnsi"/>
          <w:color w:val="auto"/>
          <w:sz w:val="22"/>
          <w:szCs w:val="22"/>
        </w:rPr>
      </w:pPr>
    </w:p>
    <w:p w14:paraId="439F3270" w14:textId="77777777" w:rsidR="005A458C" w:rsidRPr="003A75B7" w:rsidRDefault="005A458C" w:rsidP="00F52653">
      <w:pPr>
        <w:pStyle w:val="Default"/>
        <w:ind w:left="1530" w:hanging="810"/>
        <w:rPr>
          <w:rFonts w:asciiTheme="minorHAnsi" w:hAnsiTheme="minorHAnsi"/>
          <w:color w:val="auto"/>
          <w:sz w:val="22"/>
          <w:szCs w:val="22"/>
        </w:rPr>
      </w:pPr>
      <w:r w:rsidRPr="003A75B7">
        <w:rPr>
          <w:rFonts w:asciiTheme="minorHAnsi" w:hAnsiTheme="minorHAnsi"/>
          <w:color w:val="auto"/>
          <w:sz w:val="22"/>
          <w:szCs w:val="22"/>
        </w:rPr>
        <w:t xml:space="preserve">47.02(d) The term </w:t>
      </w:r>
      <w:r w:rsidRPr="003A75B7">
        <w:rPr>
          <w:rFonts w:asciiTheme="minorHAnsi" w:hAnsiTheme="minorHAnsi"/>
          <w:iCs/>
          <w:color w:val="auto"/>
          <w:sz w:val="22"/>
          <w:szCs w:val="22"/>
        </w:rPr>
        <w:t xml:space="preserve">wheelchair tiedown and occupant restraint system (WTORS) </w:t>
      </w:r>
      <w:r w:rsidRPr="003A75B7">
        <w:rPr>
          <w:rFonts w:asciiTheme="minorHAnsi" w:hAnsiTheme="minorHAnsi"/>
          <w:color w:val="auto"/>
          <w:sz w:val="22"/>
          <w:szCs w:val="22"/>
        </w:rPr>
        <w:t xml:space="preserve">is used to refer to the total system that secures the wheelchair and restrains the wheelchair occupant. </w:t>
      </w:r>
      <w:r w:rsidRPr="003A75B7">
        <w:rPr>
          <w:rFonts w:asciiTheme="minorHAnsi" w:hAnsiTheme="minorHAnsi"/>
          <w:color w:val="auto"/>
          <w:sz w:val="22"/>
          <w:szCs w:val="22"/>
        </w:rPr>
        <w:lastRenderedPageBreak/>
        <w:t xml:space="preserve">A wheelchair tiedown and occupant restraint system installed in specially equipped buses shall be designed, installed, and operated for use with forward-facing wheelchair-seated passengers and shall comply with all applicable requirements of FMVSS 222, </w:t>
      </w:r>
      <w:r w:rsidRPr="003A75B7">
        <w:rPr>
          <w:rFonts w:asciiTheme="minorHAnsi" w:hAnsiTheme="minorHAnsi"/>
          <w:iCs/>
          <w:color w:val="auto"/>
          <w:sz w:val="22"/>
          <w:szCs w:val="22"/>
        </w:rPr>
        <w:t xml:space="preserve">School Bus Passenger Seating and Crash Protection and </w:t>
      </w:r>
      <w:r w:rsidRPr="003A75B7">
        <w:rPr>
          <w:rFonts w:asciiTheme="minorHAnsi" w:hAnsiTheme="minorHAnsi"/>
          <w:color w:val="auto"/>
          <w:sz w:val="22"/>
          <w:szCs w:val="22"/>
        </w:rPr>
        <w:t xml:space="preserve">FMVSS 302 Flammability of Interior Materials. </w:t>
      </w:r>
    </w:p>
    <w:p w14:paraId="4D5EDB23" w14:textId="77777777" w:rsidR="005A458C" w:rsidRPr="003A75B7" w:rsidRDefault="005A458C" w:rsidP="005A458C">
      <w:pPr>
        <w:pStyle w:val="Default"/>
        <w:rPr>
          <w:rFonts w:asciiTheme="minorHAnsi" w:hAnsiTheme="minorHAnsi"/>
          <w:color w:val="auto"/>
          <w:sz w:val="22"/>
          <w:szCs w:val="22"/>
        </w:rPr>
      </w:pPr>
    </w:p>
    <w:p w14:paraId="4B09AF7F" w14:textId="77777777" w:rsidR="005A458C" w:rsidRPr="003A75B7" w:rsidRDefault="005A458C" w:rsidP="005A458C">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Editor’s Notes </w:t>
      </w:r>
    </w:p>
    <w:p w14:paraId="4D9E768C" w14:textId="77777777" w:rsidR="005A458C" w:rsidRPr="003A75B7" w:rsidRDefault="005A458C" w:rsidP="005A458C">
      <w:pPr>
        <w:pStyle w:val="Default"/>
        <w:rPr>
          <w:rFonts w:asciiTheme="minorHAnsi" w:hAnsiTheme="minorHAnsi"/>
          <w:color w:val="auto"/>
          <w:sz w:val="22"/>
          <w:szCs w:val="22"/>
        </w:rPr>
      </w:pPr>
      <w:r w:rsidRPr="003A75B7">
        <w:rPr>
          <w:rFonts w:asciiTheme="minorHAnsi" w:hAnsiTheme="minorHAnsi"/>
          <w:b/>
          <w:bCs/>
          <w:color w:val="auto"/>
          <w:sz w:val="22"/>
          <w:szCs w:val="22"/>
        </w:rPr>
        <w:t xml:space="preserve">History </w:t>
      </w:r>
    </w:p>
    <w:p w14:paraId="5336C9C7" w14:textId="77777777" w:rsidR="005A458C" w:rsidRPr="003A75B7" w:rsidRDefault="005A458C" w:rsidP="005A458C">
      <w:pPr>
        <w:pStyle w:val="upar2"/>
        <w:tabs>
          <w:tab w:val="clear" w:pos="720"/>
        </w:tabs>
        <w:ind w:hanging="720"/>
        <w:rPr>
          <w:strike/>
          <w:szCs w:val="22"/>
        </w:rPr>
      </w:pPr>
      <w:r w:rsidRPr="003A75B7">
        <w:rPr>
          <w:szCs w:val="22"/>
        </w:rPr>
        <w:t>Entire rule eff. (</w:t>
      </w:r>
      <w:r w:rsidRPr="003A75B7">
        <w:rPr>
          <w:i/>
          <w:szCs w:val="22"/>
        </w:rPr>
        <w:t>insert effective date</w:t>
      </w:r>
      <w:r w:rsidRPr="003A75B7">
        <w:rPr>
          <w:szCs w:val="22"/>
        </w:rPr>
        <w:t>)</w:t>
      </w:r>
    </w:p>
    <w:p w14:paraId="77E7A6DD" w14:textId="77777777" w:rsidR="005A458C" w:rsidRDefault="005A458C" w:rsidP="00B51AF7">
      <w:pPr>
        <w:pStyle w:val="upar1"/>
      </w:pPr>
    </w:p>
    <w:sectPr w:rsidR="005A458C" w:rsidSect="00AB58A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17E95" w14:textId="77777777" w:rsidR="00F52653" w:rsidRDefault="00F52653" w:rsidP="00112A8C">
      <w:r>
        <w:separator/>
      </w:r>
    </w:p>
  </w:endnote>
  <w:endnote w:type="continuationSeparator" w:id="0">
    <w:p w14:paraId="3910FE6D" w14:textId="77777777" w:rsidR="00F52653" w:rsidRDefault="00F52653" w:rsidP="0011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E0A6" w14:textId="77777777" w:rsidR="004C063A" w:rsidRDefault="004C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ADA" w14:textId="77777777" w:rsidR="00F52653" w:rsidRDefault="00F52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364E" w14:textId="77777777" w:rsidR="00F52653" w:rsidRDefault="00F52653">
    <w:pPr>
      <w:pStyle w:val="Footer"/>
    </w:pPr>
    <w:r>
      <w:t>Code of Colorado Regulations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6B81" w14:textId="77777777" w:rsidR="00F52653" w:rsidRDefault="00F52653" w:rsidP="00112A8C">
      <w:r>
        <w:separator/>
      </w:r>
    </w:p>
  </w:footnote>
  <w:footnote w:type="continuationSeparator" w:id="0">
    <w:p w14:paraId="531007EC" w14:textId="77777777" w:rsidR="00F52653" w:rsidRDefault="00F52653" w:rsidP="0011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39A2" w14:textId="77777777" w:rsidR="004C063A" w:rsidRDefault="004C0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EBAA" w14:textId="77777777" w:rsidR="004C063A" w:rsidRDefault="004C0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46F0" w14:textId="77777777" w:rsidR="00F52653" w:rsidRDefault="00F52653" w:rsidP="003D78E1">
    <w:pPr>
      <w:pStyle w:val="Header"/>
      <w:tabs>
        <w:tab w:val="clear" w:pos="4680"/>
        <w:tab w:val="clear" w:pos="9360"/>
        <w:tab w:val="left" w:pos="990"/>
        <w:tab w:val="left" w:pos="2610"/>
      </w:tabs>
    </w:pPr>
    <w:r>
      <w:tab/>
    </w:r>
    <w:r>
      <w:tab/>
    </w:r>
  </w:p>
  <w:p w14:paraId="5B0A6803" w14:textId="77777777" w:rsidR="00F52653" w:rsidRPr="003D78E1" w:rsidRDefault="00F52653" w:rsidP="003D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2896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1C0F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8DE7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D674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D212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EAA9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5642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C4C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EEA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8E4DE"/>
    <w:lvl w:ilvl="0">
      <w:start w:val="1"/>
      <w:numFmt w:val="bullet"/>
      <w:lvlText w:val=""/>
      <w:lvlJc w:val="left"/>
      <w:pPr>
        <w:tabs>
          <w:tab w:val="num" w:pos="360"/>
        </w:tabs>
        <w:ind w:left="360" w:hanging="360"/>
      </w:pPr>
      <w:rPr>
        <w:rFonts w:ascii="Symbol" w:hAnsi="Symbol" w:hint="default"/>
      </w:rPr>
    </w:lvl>
  </w:abstractNum>
  <w:num w:numId="1" w16cid:durableId="250939805">
    <w:abstractNumId w:val="9"/>
  </w:num>
  <w:num w:numId="2" w16cid:durableId="241767976">
    <w:abstractNumId w:val="7"/>
  </w:num>
  <w:num w:numId="3" w16cid:durableId="1342006675">
    <w:abstractNumId w:val="6"/>
  </w:num>
  <w:num w:numId="4" w16cid:durableId="1512917861">
    <w:abstractNumId w:val="5"/>
  </w:num>
  <w:num w:numId="5" w16cid:durableId="1216237243">
    <w:abstractNumId w:val="4"/>
  </w:num>
  <w:num w:numId="6" w16cid:durableId="380910233">
    <w:abstractNumId w:val="8"/>
  </w:num>
  <w:num w:numId="7" w16cid:durableId="704253808">
    <w:abstractNumId w:val="3"/>
  </w:num>
  <w:num w:numId="8" w16cid:durableId="376052212">
    <w:abstractNumId w:val="2"/>
  </w:num>
  <w:num w:numId="9" w16cid:durableId="1862011013">
    <w:abstractNumId w:val="1"/>
  </w:num>
  <w:num w:numId="10" w16cid:durableId="79275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F7"/>
    <w:rsid w:val="00002E3C"/>
    <w:rsid w:val="0000784E"/>
    <w:rsid w:val="000233CD"/>
    <w:rsid w:val="00052BCD"/>
    <w:rsid w:val="000A6B8D"/>
    <w:rsid w:val="000C635A"/>
    <w:rsid w:val="000D38A8"/>
    <w:rsid w:val="00102366"/>
    <w:rsid w:val="00112A8C"/>
    <w:rsid w:val="00136129"/>
    <w:rsid w:val="001467EE"/>
    <w:rsid w:val="001552DF"/>
    <w:rsid w:val="0018020C"/>
    <w:rsid w:val="001C2929"/>
    <w:rsid w:val="002451A9"/>
    <w:rsid w:val="0028369D"/>
    <w:rsid w:val="0028608E"/>
    <w:rsid w:val="002B12E1"/>
    <w:rsid w:val="00315EF0"/>
    <w:rsid w:val="00337473"/>
    <w:rsid w:val="003425B9"/>
    <w:rsid w:val="0034351B"/>
    <w:rsid w:val="00356142"/>
    <w:rsid w:val="00362D18"/>
    <w:rsid w:val="003635C9"/>
    <w:rsid w:val="003800C9"/>
    <w:rsid w:val="00396731"/>
    <w:rsid w:val="003A75B7"/>
    <w:rsid w:val="003B03C7"/>
    <w:rsid w:val="003D2E68"/>
    <w:rsid w:val="003D4488"/>
    <w:rsid w:val="003D78E1"/>
    <w:rsid w:val="003E0EE6"/>
    <w:rsid w:val="003E4BAD"/>
    <w:rsid w:val="00475A8A"/>
    <w:rsid w:val="0049255B"/>
    <w:rsid w:val="004C063A"/>
    <w:rsid w:val="004C175C"/>
    <w:rsid w:val="004F187C"/>
    <w:rsid w:val="004F3903"/>
    <w:rsid w:val="005329B0"/>
    <w:rsid w:val="00554EBA"/>
    <w:rsid w:val="00565958"/>
    <w:rsid w:val="00573E74"/>
    <w:rsid w:val="005A458C"/>
    <w:rsid w:val="005B362F"/>
    <w:rsid w:val="005B52E0"/>
    <w:rsid w:val="005F22C8"/>
    <w:rsid w:val="005F2938"/>
    <w:rsid w:val="005F41C2"/>
    <w:rsid w:val="00614C5A"/>
    <w:rsid w:val="00627309"/>
    <w:rsid w:val="00683A0D"/>
    <w:rsid w:val="00701EFE"/>
    <w:rsid w:val="00726C5A"/>
    <w:rsid w:val="00737649"/>
    <w:rsid w:val="007553E0"/>
    <w:rsid w:val="00762642"/>
    <w:rsid w:val="00773157"/>
    <w:rsid w:val="00795BCD"/>
    <w:rsid w:val="007A2D1A"/>
    <w:rsid w:val="007B7EAE"/>
    <w:rsid w:val="0080471E"/>
    <w:rsid w:val="00813186"/>
    <w:rsid w:val="00835BCB"/>
    <w:rsid w:val="00841C32"/>
    <w:rsid w:val="00860A26"/>
    <w:rsid w:val="008654B2"/>
    <w:rsid w:val="00895995"/>
    <w:rsid w:val="008A7FC9"/>
    <w:rsid w:val="008B746D"/>
    <w:rsid w:val="008D3194"/>
    <w:rsid w:val="0091032A"/>
    <w:rsid w:val="00944001"/>
    <w:rsid w:val="00947D11"/>
    <w:rsid w:val="0095670B"/>
    <w:rsid w:val="009649D7"/>
    <w:rsid w:val="00971EA5"/>
    <w:rsid w:val="0097656F"/>
    <w:rsid w:val="009A3DF6"/>
    <w:rsid w:val="009C40A7"/>
    <w:rsid w:val="00A63F4C"/>
    <w:rsid w:val="00A670EE"/>
    <w:rsid w:val="00A82182"/>
    <w:rsid w:val="00A95CEA"/>
    <w:rsid w:val="00AA63D0"/>
    <w:rsid w:val="00AB58A8"/>
    <w:rsid w:val="00AF7110"/>
    <w:rsid w:val="00B0153D"/>
    <w:rsid w:val="00B25468"/>
    <w:rsid w:val="00B41612"/>
    <w:rsid w:val="00B51AF7"/>
    <w:rsid w:val="00B51F8F"/>
    <w:rsid w:val="00B617A6"/>
    <w:rsid w:val="00B935D9"/>
    <w:rsid w:val="00BF29F4"/>
    <w:rsid w:val="00BF56F9"/>
    <w:rsid w:val="00C00DF4"/>
    <w:rsid w:val="00C13358"/>
    <w:rsid w:val="00C21BE5"/>
    <w:rsid w:val="00C26191"/>
    <w:rsid w:val="00C333DB"/>
    <w:rsid w:val="00C432DC"/>
    <w:rsid w:val="00C438E0"/>
    <w:rsid w:val="00C84D27"/>
    <w:rsid w:val="00C942D1"/>
    <w:rsid w:val="00CA2A18"/>
    <w:rsid w:val="00CD06F3"/>
    <w:rsid w:val="00D132C1"/>
    <w:rsid w:val="00D24BE5"/>
    <w:rsid w:val="00D268F4"/>
    <w:rsid w:val="00D26A6F"/>
    <w:rsid w:val="00D42425"/>
    <w:rsid w:val="00D5642D"/>
    <w:rsid w:val="00D64F3D"/>
    <w:rsid w:val="00DB075B"/>
    <w:rsid w:val="00DB4C27"/>
    <w:rsid w:val="00DC0D06"/>
    <w:rsid w:val="00DE7914"/>
    <w:rsid w:val="00DF0958"/>
    <w:rsid w:val="00E17089"/>
    <w:rsid w:val="00E17C1F"/>
    <w:rsid w:val="00E31666"/>
    <w:rsid w:val="00E5169E"/>
    <w:rsid w:val="00E607A5"/>
    <w:rsid w:val="00E768C6"/>
    <w:rsid w:val="00E8118D"/>
    <w:rsid w:val="00EA12E4"/>
    <w:rsid w:val="00EB23CD"/>
    <w:rsid w:val="00EC645C"/>
    <w:rsid w:val="00EF295E"/>
    <w:rsid w:val="00F01B98"/>
    <w:rsid w:val="00F51238"/>
    <w:rsid w:val="00F52653"/>
    <w:rsid w:val="00F60B71"/>
    <w:rsid w:val="00F6163A"/>
    <w:rsid w:val="00F73F43"/>
    <w:rsid w:val="00F944D6"/>
    <w:rsid w:val="00FA70A0"/>
    <w:rsid w:val="00FB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CEFA3B"/>
  <w15:docId w15:val="{AD73DEDC-306D-4A31-A746-416D9E9C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84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after="60"/>
      <w:outlineLvl w:val="0"/>
    </w:pPr>
    <w:rPr>
      <w:b/>
      <w:bCs/>
      <w:kern w:val="32"/>
      <w:sz w:val="32"/>
      <w:szCs w:val="32"/>
    </w:rPr>
  </w:style>
  <w:style w:type="paragraph" w:styleId="Heading2">
    <w:name w:val="heading 2"/>
    <w:basedOn w:val="Normal"/>
    <w:next w:val="Normal"/>
    <w:qFormat/>
    <w:pPr>
      <w:keepNext/>
      <w:spacing w:after="60"/>
      <w:outlineLvl w:val="1"/>
    </w:pPr>
    <w:rPr>
      <w:b/>
      <w:bCs/>
      <w:i/>
      <w:iCs/>
      <w:sz w:val="28"/>
      <w:szCs w:val="28"/>
    </w:rPr>
  </w:style>
  <w:style w:type="paragraph" w:styleId="Heading3">
    <w:name w:val="heading 3"/>
    <w:basedOn w:val="Normal"/>
    <w:next w:val="Normal"/>
    <w:qFormat/>
    <w:pPr>
      <w:keepNext/>
      <w:spacing w:after="60"/>
      <w:outlineLvl w:val="2"/>
    </w:pPr>
    <w:rPr>
      <w:b/>
      <w:bCs/>
      <w:sz w:val="26"/>
      <w:szCs w:val="26"/>
    </w:rPr>
  </w:style>
  <w:style w:type="character" w:default="1" w:styleId="DefaultParagraphFont">
    <w:name w:val="Default Paragraph Font"/>
    <w:uiPriority w:val="1"/>
    <w:semiHidden/>
    <w:unhideWhenUsed/>
    <w:rsid w:val="000078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784E"/>
  </w:style>
  <w:style w:type="paragraph" w:customStyle="1" w:styleId="Department">
    <w:name w:val="Department"/>
    <w:uiPriority w:val="99"/>
    <w:pPr>
      <w:jc w:val="center"/>
    </w:pPr>
    <w:rPr>
      <w:rFonts w:ascii="Arial" w:hAnsi="Arial" w:cs="Arial"/>
      <w:b/>
      <w:bCs/>
      <w:caps/>
      <w:sz w:val="28"/>
      <w:szCs w:val="28"/>
    </w:rPr>
  </w:style>
  <w:style w:type="paragraph" w:customStyle="1" w:styleId="Agency">
    <w:name w:val="Agency"/>
    <w:basedOn w:val="Normal"/>
    <w:uiPriority w:val="99"/>
    <w:pPr>
      <w:jc w:val="center"/>
    </w:pPr>
    <w:rPr>
      <w:b/>
      <w:bCs/>
      <w:sz w:val="28"/>
      <w:szCs w:val="28"/>
    </w:rPr>
  </w:style>
  <w:style w:type="paragraph" w:customStyle="1" w:styleId="CCRNumber">
    <w:name w:val="CCR Number"/>
    <w:uiPriority w:val="99"/>
    <w:pPr>
      <w:spacing w:before="240"/>
      <w:jc w:val="center"/>
    </w:pPr>
    <w:rPr>
      <w:rFonts w:ascii="Arial" w:hAnsi="Arial" w:cs="Arial"/>
      <w:b/>
      <w:bCs/>
      <w:caps/>
      <w:sz w:val="24"/>
      <w:szCs w:val="24"/>
    </w:rPr>
  </w:style>
  <w:style w:type="paragraph" w:customStyle="1" w:styleId="CCRTitle">
    <w:name w:val="CCR Title"/>
    <w:uiPriority w:val="99"/>
    <w:pPr>
      <w:spacing w:before="240"/>
      <w:jc w:val="center"/>
    </w:pPr>
    <w:rPr>
      <w:rFonts w:ascii="Arial" w:hAnsi="Arial" w:cs="Arial"/>
      <w:b/>
      <w:bCs/>
      <w:caps/>
      <w:sz w:val="24"/>
      <w:szCs w:val="24"/>
    </w:rPr>
  </w:style>
  <w:style w:type="paragraph" w:customStyle="1" w:styleId="Title1">
    <w:name w:val="Title1"/>
    <w:basedOn w:val="Normal"/>
    <w:autoRedefine/>
    <w:uiPriority w:val="99"/>
    <w:rsid w:val="00EA12E4"/>
    <w:pPr>
      <w:tabs>
        <w:tab w:val="left" w:pos="720"/>
        <w:tab w:val="left" w:pos="1440"/>
        <w:tab w:val="left" w:pos="2160"/>
      </w:tabs>
      <w:ind w:left="720" w:hanging="720"/>
      <w:outlineLvl w:val="0"/>
    </w:pPr>
    <w:rPr>
      <w:rFonts w:cs="Arial"/>
      <w:b/>
      <w:bCs/>
    </w:rPr>
  </w:style>
  <w:style w:type="paragraph" w:customStyle="1" w:styleId="Title5">
    <w:name w:val="Title5"/>
    <w:basedOn w:val="Title2"/>
    <w:autoRedefine/>
    <w:uiPriority w:val="99"/>
    <w:rsid w:val="00EA12E4"/>
    <w:pPr>
      <w:outlineLvl w:val="4"/>
    </w:pPr>
  </w:style>
  <w:style w:type="character" w:customStyle="1" w:styleId="cite">
    <w:name w:val="cite"/>
    <w:uiPriority w:val="99"/>
    <w:rPr>
      <w:color w:val="008080"/>
    </w:rPr>
  </w:style>
  <w:style w:type="paragraph" w:customStyle="1" w:styleId="par1">
    <w:name w:val="par1"/>
    <w:basedOn w:val="Normal"/>
    <w:uiPriority w:val="99"/>
    <w:rsid w:val="004F3903"/>
    <w:pPr>
      <w:tabs>
        <w:tab w:val="left" w:pos="720"/>
        <w:tab w:val="left" w:pos="1440"/>
        <w:tab w:val="left" w:pos="2160"/>
      </w:tabs>
      <w:ind w:left="720" w:hanging="720"/>
    </w:pPr>
    <w:rPr>
      <w:szCs w:val="24"/>
    </w:rPr>
  </w:style>
  <w:style w:type="paragraph" w:customStyle="1" w:styleId="cp">
    <w:name w:val="cp"/>
    <w:basedOn w:val="Normal"/>
    <w:uiPriority w:val="99"/>
    <w:pPr>
      <w:jc w:val="center"/>
    </w:pPr>
  </w:style>
  <w:style w:type="paragraph" w:customStyle="1" w:styleId="par2">
    <w:name w:val="par2"/>
    <w:basedOn w:val="par1"/>
    <w:uiPriority w:val="99"/>
    <w:pPr>
      <w:ind w:left="1440"/>
    </w:pPr>
  </w:style>
  <w:style w:type="paragraph" w:customStyle="1" w:styleId="upar2">
    <w:name w:val="upar2"/>
    <w:basedOn w:val="upar1"/>
    <w:uiPriority w:val="99"/>
    <w:rsid w:val="00835BCB"/>
    <w:pPr>
      <w:ind w:left="720"/>
    </w:pPr>
    <w:rPr>
      <w:szCs w:val="24"/>
    </w:rPr>
  </w:style>
  <w:style w:type="paragraph" w:customStyle="1" w:styleId="upar1">
    <w:name w:val="upar1"/>
    <w:basedOn w:val="Normal"/>
    <w:uiPriority w:val="99"/>
    <w:rsid w:val="00C333DB"/>
    <w:pPr>
      <w:tabs>
        <w:tab w:val="left" w:pos="720"/>
        <w:tab w:val="left" w:pos="1440"/>
      </w:tabs>
    </w:pPr>
    <w:rPr>
      <w:rFonts w:cs="Arial"/>
    </w:rPr>
  </w:style>
  <w:style w:type="paragraph" w:customStyle="1" w:styleId="upar3">
    <w:name w:val="upar3"/>
    <w:basedOn w:val="upar1"/>
    <w:uiPriority w:val="99"/>
    <w:pPr>
      <w:ind w:left="1440"/>
    </w:pPr>
  </w:style>
  <w:style w:type="paragraph" w:customStyle="1" w:styleId="Title2">
    <w:name w:val="Title2"/>
    <w:basedOn w:val="Title1"/>
    <w:autoRedefine/>
    <w:uiPriority w:val="99"/>
    <w:rsid w:val="00627309"/>
    <w:pPr>
      <w:outlineLvl w:val="1"/>
    </w:pPr>
  </w:style>
  <w:style w:type="paragraph" w:customStyle="1" w:styleId="Title3">
    <w:name w:val="Title3"/>
    <w:basedOn w:val="Title2"/>
    <w:autoRedefine/>
    <w:uiPriority w:val="99"/>
    <w:rsid w:val="00EA12E4"/>
    <w:pPr>
      <w:outlineLvl w:val="2"/>
    </w:pPr>
  </w:style>
  <w:style w:type="paragraph" w:customStyle="1" w:styleId="Title4">
    <w:name w:val="Title4"/>
    <w:basedOn w:val="Title2"/>
    <w:autoRedefine/>
    <w:uiPriority w:val="99"/>
    <w:rsid w:val="00EA12E4"/>
    <w:pPr>
      <w:outlineLvl w:val="3"/>
    </w:pPr>
  </w:style>
  <w:style w:type="paragraph" w:customStyle="1" w:styleId="upar4">
    <w:name w:val="upar4"/>
    <w:basedOn w:val="upar1"/>
    <w:uiPriority w:val="99"/>
    <w:pPr>
      <w:ind w:left="2160"/>
    </w:pPr>
  </w:style>
  <w:style w:type="paragraph" w:customStyle="1" w:styleId="par3">
    <w:name w:val="par3"/>
    <w:basedOn w:val="par1"/>
    <w:uiPriority w:val="99"/>
    <w:pPr>
      <w:ind w:left="2160"/>
    </w:pPr>
  </w:style>
  <w:style w:type="paragraph" w:customStyle="1" w:styleId="par4">
    <w:name w:val="par4"/>
    <w:basedOn w:val="par1"/>
    <w:uiPriority w:val="99"/>
    <w:pPr>
      <w:ind w:left="2880"/>
    </w:pPr>
  </w:style>
  <w:style w:type="paragraph" w:customStyle="1" w:styleId="figure-caption">
    <w:name w:val="figure-caption"/>
    <w:basedOn w:val="Normal"/>
    <w:uiPriority w:val="99"/>
    <w:rPr>
      <w:color w:val="800080"/>
    </w:rPr>
  </w:style>
  <w:style w:type="paragraph" w:customStyle="1" w:styleId="figure-orientation">
    <w:name w:val="figure-orientation"/>
    <w:basedOn w:val="Normal"/>
    <w:uiPriority w:val="99"/>
    <w:rPr>
      <w:color w:val="800080"/>
    </w:rPr>
  </w:style>
  <w:style w:type="paragraph" w:customStyle="1" w:styleId="figure-filename">
    <w:name w:val="figure-filename"/>
    <w:basedOn w:val="Normal"/>
    <w:uiPriority w:val="99"/>
    <w:rsid w:val="003D2E68"/>
    <w:rPr>
      <w:color w:val="800080"/>
    </w:rPr>
  </w:style>
  <w:style w:type="paragraph" w:customStyle="1" w:styleId="par5">
    <w:name w:val="par5"/>
    <w:basedOn w:val="par1"/>
    <w:uiPriority w:val="99"/>
    <w:pPr>
      <w:ind w:left="3600"/>
    </w:pPr>
  </w:style>
  <w:style w:type="paragraph" w:customStyle="1" w:styleId="upar5">
    <w:name w:val="upar5"/>
    <w:basedOn w:val="upar1"/>
    <w:uiPriority w:val="99"/>
    <w:pPr>
      <w:ind w:left="2880"/>
    </w:pPr>
  </w:style>
  <w:style w:type="character" w:customStyle="1" w:styleId="provision">
    <w:name w:val="provision"/>
    <w:uiPriority w:val="99"/>
    <w:rPr>
      <w:rFonts w:ascii="Arial" w:hAnsi="Arial" w:cs="Arial"/>
      <w:color w:val="333399"/>
      <w:sz w:val="20"/>
      <w:szCs w:val="20"/>
    </w:rPr>
  </w:style>
  <w:style w:type="character" w:customStyle="1" w:styleId="eff">
    <w:name w:val="eff"/>
    <w:uiPriority w:val="99"/>
    <w:rPr>
      <w:rFonts w:ascii="Arial" w:hAnsi="Arial" w:cs="Arial"/>
      <w:i/>
      <w:iCs/>
      <w:color w:val="0000FF"/>
      <w:sz w:val="20"/>
      <w:szCs w:val="20"/>
    </w:rPr>
  </w:style>
  <w:style w:type="paragraph" w:customStyle="1" w:styleId="Title6">
    <w:name w:val="Title6"/>
    <w:basedOn w:val="Title2"/>
    <w:uiPriority w:val="99"/>
    <w:rsid w:val="00EA12E4"/>
    <w:pPr>
      <w:outlineLvl w:val="5"/>
    </w:pPr>
  </w:style>
  <w:style w:type="paragraph" w:customStyle="1" w:styleId="par6">
    <w:name w:val="par6"/>
    <w:basedOn w:val="par1"/>
    <w:uiPriority w:val="99"/>
    <w:pPr>
      <w:ind w:left="4320"/>
    </w:pPr>
  </w:style>
  <w:style w:type="paragraph" w:customStyle="1" w:styleId="upar6">
    <w:name w:val="upar6"/>
    <w:basedOn w:val="upar1"/>
    <w:uiPriority w:val="99"/>
    <w:pPr>
      <w:ind w:left="3600"/>
    </w:pPr>
  </w:style>
  <w:style w:type="paragraph" w:customStyle="1" w:styleId="par7">
    <w:name w:val="par7"/>
    <w:basedOn w:val="par6"/>
    <w:uiPriority w:val="99"/>
  </w:style>
  <w:style w:type="paragraph" w:customStyle="1" w:styleId="upar7">
    <w:name w:val="upar7"/>
    <w:basedOn w:val="upar6"/>
    <w:uiPriority w:val="99"/>
  </w:style>
  <w:style w:type="paragraph" w:customStyle="1" w:styleId="upar8">
    <w:name w:val="upar8"/>
    <w:basedOn w:val="upar6"/>
    <w:uiPriority w:val="99"/>
  </w:style>
  <w:style w:type="paragraph" w:customStyle="1" w:styleId="upar9">
    <w:name w:val="upar9"/>
    <w:basedOn w:val="par6"/>
    <w:uiPriority w:val="99"/>
  </w:style>
  <w:style w:type="paragraph" w:customStyle="1" w:styleId="par8">
    <w:name w:val="par8"/>
    <w:basedOn w:val="par7"/>
    <w:uiPriority w:val="99"/>
  </w:style>
  <w:style w:type="character" w:customStyle="1" w:styleId="InlineGraphic">
    <w:name w:val="Inline Graphic"/>
    <w:uiPriority w:val="99"/>
    <w:rPr>
      <w:rFonts w:ascii="Arial" w:hAnsi="Arial" w:cs="Arial"/>
      <w:color w:val="FF6600"/>
      <w:sz w:val="20"/>
      <w:szCs w:val="20"/>
    </w:rPr>
  </w:style>
  <w:style w:type="paragraph" w:customStyle="1" w:styleId="Footnote">
    <w:name w:val="Footnote"/>
    <w:basedOn w:val="Normal"/>
    <w:uiPriority w:val="99"/>
    <w:pPr>
      <w:spacing w:before="120"/>
    </w:pPr>
    <w:rPr>
      <w:sz w:val="16"/>
      <w:szCs w:val="16"/>
    </w:rPr>
  </w:style>
  <w:style w:type="paragraph" w:styleId="BalloonText">
    <w:name w:val="Balloon Text"/>
    <w:basedOn w:val="Normal"/>
    <w:link w:val="BalloonTextChar"/>
    <w:uiPriority w:val="99"/>
    <w:rsid w:val="00475A8A"/>
    <w:rPr>
      <w:rFonts w:ascii="Tahoma" w:hAnsi="Tahoma" w:cs="Tahoma"/>
      <w:sz w:val="16"/>
      <w:szCs w:val="16"/>
    </w:rPr>
  </w:style>
  <w:style w:type="character" w:customStyle="1" w:styleId="BalloonTextChar">
    <w:name w:val="Balloon Text Char"/>
    <w:link w:val="BalloonText"/>
    <w:uiPriority w:val="99"/>
    <w:rsid w:val="00475A8A"/>
    <w:rPr>
      <w:rFonts w:ascii="Tahoma" w:hAnsi="Tahoma" w:cs="Tahoma"/>
      <w:sz w:val="16"/>
      <w:szCs w:val="16"/>
    </w:rPr>
  </w:style>
  <w:style w:type="paragraph" w:styleId="NoSpacing">
    <w:name w:val="No Spacing"/>
    <w:link w:val="NoSpacingChar"/>
    <w:uiPriority w:val="1"/>
    <w:qFormat/>
    <w:rsid w:val="00396731"/>
    <w:rPr>
      <w:rFonts w:ascii="Calibri" w:eastAsia="MS Mincho" w:hAnsi="Calibri" w:cs="Arial"/>
      <w:sz w:val="22"/>
      <w:szCs w:val="22"/>
      <w:lang w:eastAsia="ja-JP"/>
    </w:rPr>
  </w:style>
  <w:style w:type="character" w:customStyle="1" w:styleId="NoSpacingChar">
    <w:name w:val="No Spacing Char"/>
    <w:link w:val="NoSpacing"/>
    <w:uiPriority w:val="1"/>
    <w:rsid w:val="00396731"/>
    <w:rPr>
      <w:rFonts w:ascii="Calibri" w:eastAsia="MS Mincho" w:hAnsi="Calibri" w:cs="Arial"/>
      <w:sz w:val="22"/>
      <w:szCs w:val="22"/>
      <w:lang w:eastAsia="ja-JP"/>
    </w:rPr>
  </w:style>
  <w:style w:type="paragraph" w:styleId="Header">
    <w:name w:val="header"/>
    <w:basedOn w:val="Normal"/>
    <w:link w:val="HeaderChar"/>
    <w:uiPriority w:val="99"/>
    <w:rsid w:val="00112A8C"/>
    <w:pPr>
      <w:tabs>
        <w:tab w:val="center" w:pos="4680"/>
        <w:tab w:val="right" w:pos="9360"/>
      </w:tabs>
    </w:pPr>
  </w:style>
  <w:style w:type="character" w:customStyle="1" w:styleId="HeaderChar">
    <w:name w:val="Header Char"/>
    <w:link w:val="Header"/>
    <w:uiPriority w:val="99"/>
    <w:rsid w:val="00112A8C"/>
    <w:rPr>
      <w:rFonts w:ascii="Arial" w:hAnsi="Arial"/>
    </w:rPr>
  </w:style>
  <w:style w:type="paragraph" w:styleId="Footer">
    <w:name w:val="footer"/>
    <w:basedOn w:val="Normal"/>
    <w:link w:val="FooterChar"/>
    <w:uiPriority w:val="99"/>
    <w:rsid w:val="00112A8C"/>
    <w:pPr>
      <w:tabs>
        <w:tab w:val="center" w:pos="4680"/>
        <w:tab w:val="right" w:pos="9360"/>
      </w:tabs>
    </w:pPr>
  </w:style>
  <w:style w:type="character" w:customStyle="1" w:styleId="FooterChar">
    <w:name w:val="Footer Char"/>
    <w:link w:val="Footer"/>
    <w:uiPriority w:val="99"/>
    <w:rsid w:val="00112A8C"/>
    <w:rPr>
      <w:rFonts w:ascii="Arial" w:hAnsi="Arial"/>
    </w:rPr>
  </w:style>
  <w:style w:type="paragraph" w:styleId="FootnoteText">
    <w:name w:val="footnote text"/>
    <w:basedOn w:val="Normal"/>
    <w:link w:val="FootnoteTextChar"/>
    <w:unhideWhenUsed/>
    <w:rsid w:val="003D78E1"/>
    <w:pPr>
      <w:widowControl w:val="0"/>
      <w:suppressAutoHyphens/>
      <w:spacing w:before="120"/>
    </w:pPr>
    <w:rPr>
      <w:rFonts w:eastAsia="Arial" w:cs="Arial"/>
      <w:kern w:val="2"/>
      <w:sz w:val="16"/>
      <w:szCs w:val="16"/>
      <w:lang w:bidi="en-US"/>
    </w:rPr>
  </w:style>
  <w:style w:type="character" w:customStyle="1" w:styleId="FootnoteTextChar">
    <w:name w:val="Footnote Text Char"/>
    <w:link w:val="FootnoteText"/>
    <w:rsid w:val="003D78E1"/>
    <w:rPr>
      <w:rFonts w:ascii="Arial" w:eastAsia="Arial" w:hAnsi="Arial" w:cs="Arial"/>
      <w:kern w:val="2"/>
      <w:sz w:val="16"/>
      <w:szCs w:val="16"/>
      <w:lang w:bidi="en-US"/>
    </w:rPr>
  </w:style>
  <w:style w:type="table" w:styleId="TableGrid">
    <w:name w:val="Table Grid"/>
    <w:basedOn w:val="TableNormal"/>
    <w:uiPriority w:val="99"/>
    <w:rsid w:val="005A4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A458C"/>
    <w:rPr>
      <w:rFonts w:cs="Times New Roman"/>
      <w:sz w:val="16"/>
      <w:szCs w:val="16"/>
    </w:rPr>
  </w:style>
  <w:style w:type="paragraph" w:styleId="CommentText">
    <w:name w:val="annotation text"/>
    <w:basedOn w:val="Normal"/>
    <w:link w:val="CommentTextChar"/>
    <w:uiPriority w:val="99"/>
    <w:unhideWhenUsed/>
    <w:rsid w:val="005A458C"/>
    <w:rPr>
      <w:rFonts w:ascii="Times New Roman" w:hAnsi="Times New Roman"/>
    </w:rPr>
  </w:style>
  <w:style w:type="character" w:customStyle="1" w:styleId="CommentTextChar">
    <w:name w:val="Comment Text Char"/>
    <w:basedOn w:val="DefaultParagraphFont"/>
    <w:link w:val="CommentText"/>
    <w:uiPriority w:val="99"/>
    <w:rsid w:val="005A458C"/>
  </w:style>
  <w:style w:type="paragraph" w:styleId="CommentSubject">
    <w:name w:val="annotation subject"/>
    <w:basedOn w:val="CommentText"/>
    <w:next w:val="CommentText"/>
    <w:link w:val="CommentSubjectChar"/>
    <w:uiPriority w:val="99"/>
    <w:unhideWhenUsed/>
    <w:rsid w:val="005A458C"/>
    <w:rPr>
      <w:b/>
      <w:bCs/>
    </w:rPr>
  </w:style>
  <w:style w:type="character" w:customStyle="1" w:styleId="CommentSubjectChar">
    <w:name w:val="Comment Subject Char"/>
    <w:link w:val="CommentSubject"/>
    <w:uiPriority w:val="99"/>
    <w:rsid w:val="005A458C"/>
    <w:rPr>
      <w:b/>
      <w:bCs/>
    </w:rPr>
  </w:style>
  <w:style w:type="paragraph" w:styleId="Revision">
    <w:name w:val="Revision"/>
    <w:hidden/>
    <w:uiPriority w:val="99"/>
    <w:semiHidden/>
    <w:rsid w:val="005A458C"/>
    <w:rPr>
      <w:sz w:val="24"/>
      <w:szCs w:val="24"/>
    </w:rPr>
  </w:style>
  <w:style w:type="paragraph" w:customStyle="1" w:styleId="Default">
    <w:name w:val="Default"/>
    <w:rsid w:val="005A458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B377F-8A5F-4BE9-941C-73A152BE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8559</Words>
  <Characters>44941</Characters>
  <Application>Microsoft Office Word</Application>
  <DocSecurity>0</DocSecurity>
  <Lines>1152</Lines>
  <Paragraphs>486</Paragraphs>
  <ScaleCrop>false</ScaleCrop>
  <HeadingPairs>
    <vt:vector size="2" baseType="variant">
      <vt:variant>
        <vt:lpstr>Title</vt:lpstr>
      </vt:variant>
      <vt:variant>
        <vt:i4>1</vt:i4>
      </vt:variant>
    </vt:vector>
  </HeadingPairs>
  <TitlesOfParts>
    <vt:vector size="1" baseType="lpstr">
      <vt:lpstr>Redlined Version for State Board of Education – January 7, 2015</vt:lpstr>
    </vt:vector>
  </TitlesOfParts>
  <Company>Colorado Secretary of State</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Redlined Version for State Board of Education – January 7, 2015</dc:title>
  <dc:creator>Colorado Secretary of State</dc:creator>
  <cp:lastModifiedBy>Miller, Susan</cp:lastModifiedBy>
  <cp:revision>3</cp:revision>
  <cp:lastPrinted>2015-03-11T14:04:00Z</cp:lastPrinted>
  <dcterms:created xsi:type="dcterms:W3CDTF">2020-10-06T14:19:00Z</dcterms:created>
  <dcterms:modified xsi:type="dcterms:W3CDTF">2022-11-07T16:18:00Z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e4d8f5b52979bfe0f32a0061e3a55139bec2fea5bb5284e3a22ccf7952ac8892</vt:lpwstr>
  </property>
</Properties>
</file>