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668F0" w14:textId="77777777" w:rsidR="00C04C94" w:rsidRDefault="00C04C94"/>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14C8CF86" w14:textId="77777777" w:rsidTr="000D1691">
        <w:trPr>
          <w:trHeight w:val="520"/>
          <w:tblHeader/>
        </w:trPr>
        <w:tc>
          <w:tcPr>
            <w:tcW w:w="9360" w:type="dxa"/>
            <w:shd w:val="clear" w:color="auto" w:fill="A3D283"/>
            <w:tcMar>
              <w:top w:w="100" w:type="dxa"/>
              <w:left w:w="100" w:type="dxa"/>
              <w:bottom w:w="100" w:type="dxa"/>
              <w:right w:w="100" w:type="dxa"/>
            </w:tcMar>
          </w:tcPr>
          <w:p w14:paraId="7B44ADB4" w14:textId="77777777" w:rsidR="00C04C94" w:rsidRDefault="008D24DD">
            <w:pPr>
              <w:pStyle w:val="Heading2"/>
              <w:widowControl w:val="0"/>
              <w:spacing w:before="120" w:line="240" w:lineRule="auto"/>
              <w:rPr>
                <w:b/>
              </w:rPr>
            </w:pPr>
            <w:bookmarkStart w:id="0" w:name="_flct1kmsk3b9" w:colFirst="0" w:colLast="0"/>
            <w:bookmarkEnd w:id="0"/>
            <w:r>
              <w:rPr>
                <w:b/>
              </w:rPr>
              <w:t>District: Academy of Arts and Knowledge Elementary</w:t>
            </w:r>
          </w:p>
        </w:tc>
      </w:tr>
      <w:tr w:rsidR="00A55531" w14:paraId="22AC5715" w14:textId="77777777" w:rsidTr="00C81DCC">
        <w:tc>
          <w:tcPr>
            <w:tcW w:w="9360" w:type="dxa"/>
            <w:shd w:val="clear" w:color="auto" w:fill="auto"/>
            <w:tcMar>
              <w:top w:w="100" w:type="dxa"/>
              <w:left w:w="100" w:type="dxa"/>
              <w:bottom w:w="100" w:type="dxa"/>
              <w:right w:w="100" w:type="dxa"/>
            </w:tcMar>
          </w:tcPr>
          <w:p w14:paraId="62B69F0D" w14:textId="77777777" w:rsidR="00A55531" w:rsidRDefault="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Year of 3-year grant: 1</w:t>
            </w:r>
          </w:p>
          <w:p w14:paraId="6EBCEEE1" w14:textId="77777777" w:rsidR="00A55531" w:rsidRDefault="00A55531">
            <w:pPr>
              <w:widowControl w:val="0"/>
              <w:pBdr>
                <w:top w:val="nil"/>
                <w:left w:val="nil"/>
                <w:bottom w:val="nil"/>
                <w:right w:val="nil"/>
                <w:between w:val="nil"/>
              </w:pBdr>
              <w:spacing w:line="240" w:lineRule="auto"/>
              <w:rPr>
                <w:rFonts w:ascii="Calibri" w:eastAsia="Calibri" w:hAnsi="Calibri" w:cs="Calibri"/>
                <w:b/>
              </w:rPr>
            </w:pPr>
          </w:p>
          <w:p w14:paraId="1300B062" w14:textId="77777777" w:rsidR="00A55531" w:rsidRDefault="00A55531" w:rsidP="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FY26 Award Amount: $63190.4</w:t>
            </w:r>
          </w:p>
          <w:p w14:paraId="1C7B6058" w14:textId="77777777" w:rsidR="00A55531" w:rsidRDefault="00A55531" w:rsidP="00A5553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FY27 Award Amount: $63190.4</w:t>
            </w:r>
          </w:p>
          <w:p w14:paraId="3ADF46CF" w14:textId="442BC10C" w:rsidR="00A55531" w:rsidRDefault="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FY28 Award Amount: $63190.4</w:t>
            </w:r>
          </w:p>
        </w:tc>
      </w:tr>
      <w:tr w:rsidR="00A55531" w14:paraId="4BC5A4BA" w14:textId="77777777" w:rsidTr="009756F8">
        <w:tc>
          <w:tcPr>
            <w:tcW w:w="9360" w:type="dxa"/>
            <w:shd w:val="clear" w:color="auto" w:fill="auto"/>
            <w:tcMar>
              <w:top w:w="100" w:type="dxa"/>
              <w:left w:w="100" w:type="dxa"/>
              <w:bottom w:w="100" w:type="dxa"/>
              <w:right w:w="100" w:type="dxa"/>
            </w:tcMar>
          </w:tcPr>
          <w:p w14:paraId="1E917311" w14:textId="77777777" w:rsidR="00A55531" w:rsidRDefault="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Program Contact: Nichole Schlagel, Principal</w:t>
            </w:r>
          </w:p>
          <w:p w14:paraId="4CF80F31" w14:textId="77777777" w:rsidR="00A55531" w:rsidRDefault="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Email: </w:t>
            </w:r>
            <w:r w:rsidRPr="00A55531">
              <w:rPr>
                <w:rFonts w:ascii="Calibri" w:eastAsia="Calibri" w:hAnsi="Calibri" w:cs="Calibri"/>
                <w:b/>
              </w:rPr>
              <w:t>nschlagel@aakelementary.org</w:t>
            </w:r>
          </w:p>
          <w:p w14:paraId="636BB798" w14:textId="77777777" w:rsidR="00A55531" w:rsidRDefault="00A55531">
            <w:pPr>
              <w:widowControl w:val="0"/>
              <w:pBdr>
                <w:top w:val="nil"/>
                <w:left w:val="nil"/>
                <w:bottom w:val="nil"/>
                <w:right w:val="nil"/>
                <w:between w:val="nil"/>
              </w:pBdr>
              <w:spacing w:line="240" w:lineRule="auto"/>
              <w:rPr>
                <w:rFonts w:ascii="Calibri" w:eastAsia="Calibri" w:hAnsi="Calibri" w:cs="Calibri"/>
                <w:b/>
              </w:rPr>
            </w:pPr>
          </w:p>
          <w:p w14:paraId="366F3888" w14:textId="77777777" w:rsidR="00A55531" w:rsidRDefault="00A55531" w:rsidP="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Address: 4800 Wheaton Dr, </w:t>
            </w:r>
          </w:p>
          <w:p w14:paraId="506EF54E" w14:textId="63D88BFA" w:rsidR="00A55531" w:rsidRDefault="00A5553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                 Fort Collins, CO 80525</w:t>
            </w:r>
          </w:p>
        </w:tc>
      </w:tr>
      <w:tr w:rsidR="00C04C94" w14:paraId="470D18EC" w14:textId="77777777" w:rsidTr="000D1691">
        <w:trPr>
          <w:trHeight w:val="420"/>
        </w:trPr>
        <w:tc>
          <w:tcPr>
            <w:tcW w:w="9360" w:type="dxa"/>
            <w:shd w:val="clear" w:color="auto" w:fill="auto"/>
            <w:tcMar>
              <w:top w:w="100" w:type="dxa"/>
              <w:left w:w="100" w:type="dxa"/>
              <w:bottom w:w="100" w:type="dxa"/>
              <w:right w:w="100" w:type="dxa"/>
            </w:tcMar>
          </w:tcPr>
          <w:p w14:paraId="784D42EB" w14:textId="77777777" w:rsidR="00C04C94" w:rsidRDefault="008D24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Anticipated number of students to be served: </w:t>
            </w:r>
          </w:p>
        </w:tc>
      </w:tr>
      <w:tr w:rsidR="00C04C94" w14:paraId="2336178C" w14:textId="77777777" w:rsidTr="000D1691">
        <w:trPr>
          <w:trHeight w:val="420"/>
        </w:trPr>
        <w:tc>
          <w:tcPr>
            <w:tcW w:w="9360" w:type="dxa"/>
            <w:shd w:val="clear" w:color="auto" w:fill="auto"/>
            <w:tcMar>
              <w:top w:w="100" w:type="dxa"/>
              <w:left w:w="100" w:type="dxa"/>
              <w:bottom w:w="100" w:type="dxa"/>
              <w:right w:w="100" w:type="dxa"/>
            </w:tcMar>
          </w:tcPr>
          <w:p w14:paraId="5C81F0C5" w14:textId="77777777" w:rsidR="00C04C94" w:rsidRDefault="008D24D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Program Description: </w:t>
            </w:r>
          </w:p>
          <w:p w14:paraId="7FFEAA00" w14:textId="77777777" w:rsidR="00C04C94" w:rsidRDefault="00C04C94">
            <w:pPr>
              <w:widowControl w:val="0"/>
              <w:pBdr>
                <w:top w:val="nil"/>
                <w:left w:val="nil"/>
                <w:bottom w:val="nil"/>
                <w:right w:val="nil"/>
                <w:between w:val="nil"/>
              </w:pBdr>
              <w:spacing w:line="240" w:lineRule="auto"/>
            </w:pPr>
          </w:p>
          <w:p w14:paraId="67CCCC8A" w14:textId="77777777" w:rsidR="00C04C94" w:rsidRDefault="008D24DD">
            <w:pPr>
              <w:widowControl w:val="0"/>
              <w:pBdr>
                <w:top w:val="nil"/>
                <w:left w:val="nil"/>
                <w:bottom w:val="nil"/>
                <w:right w:val="nil"/>
                <w:between w:val="nil"/>
              </w:pBdr>
              <w:spacing w:line="240" w:lineRule="auto"/>
              <w:rPr>
                <w:sz w:val="20"/>
                <w:szCs w:val="20"/>
              </w:rPr>
            </w:pPr>
            <w:r>
              <w:rPr>
                <w:sz w:val="20"/>
                <w:szCs w:val="20"/>
              </w:rPr>
              <w:t>The Academy of Arts and Knowledge (AAK) is a public charter elementary school in Fort Collins, Colorado. This grant will strengthen access to school and school activities, improve school stability, increase engagement during the school day, and promote academic progress for McKinney-Vento eligible students.</w:t>
            </w:r>
          </w:p>
          <w:p w14:paraId="36CFC4CB" w14:textId="77777777" w:rsidR="00C04C94" w:rsidRDefault="00C04C94">
            <w:pPr>
              <w:widowControl w:val="0"/>
              <w:pBdr>
                <w:top w:val="nil"/>
                <w:left w:val="nil"/>
                <w:bottom w:val="nil"/>
                <w:right w:val="nil"/>
                <w:between w:val="nil"/>
              </w:pBdr>
              <w:spacing w:line="240" w:lineRule="auto"/>
              <w:rPr>
                <w:sz w:val="20"/>
                <w:szCs w:val="20"/>
              </w:rPr>
            </w:pPr>
          </w:p>
          <w:p w14:paraId="5BBD607C" w14:textId="77777777" w:rsidR="00C04C94" w:rsidRDefault="008D24DD">
            <w:pPr>
              <w:widowControl w:val="0"/>
              <w:pBdr>
                <w:top w:val="nil"/>
                <w:left w:val="nil"/>
                <w:bottom w:val="nil"/>
                <w:right w:val="nil"/>
                <w:between w:val="nil"/>
              </w:pBdr>
              <w:spacing w:line="240" w:lineRule="auto"/>
              <w:rPr>
                <w:sz w:val="20"/>
                <w:szCs w:val="20"/>
              </w:rPr>
            </w:pPr>
            <w:r>
              <w:rPr>
                <w:sz w:val="20"/>
                <w:szCs w:val="20"/>
              </w:rPr>
              <w:t xml:space="preserve">To support these outcomes, AAK will leverage a robust network of internal and external partners. Internally, the McKinney-Vento Liaison will coordinate data tracking, communication with families, and implementation of services in collaboration with the school psychologist and administrative team. Externally, AAK will maintain strategic, no-cost partnerships with </w:t>
            </w:r>
            <w:proofErr w:type="spellStart"/>
            <w:r>
              <w:rPr>
                <w:sz w:val="20"/>
                <w:szCs w:val="20"/>
              </w:rPr>
              <w:t>WomenGive</w:t>
            </w:r>
            <w:proofErr w:type="spellEnd"/>
            <w:r>
              <w:rPr>
                <w:sz w:val="20"/>
                <w:szCs w:val="20"/>
              </w:rPr>
              <w:t xml:space="preserve"> (housing and childcare financial support) and Off the Hook Arts (enrichment and community engagement opportunities). Additionally, AAK will continue using Title I, Part A set-aside funds to support school psychological services and essential supplies.</w:t>
            </w:r>
          </w:p>
          <w:p w14:paraId="0B2B4C7E" w14:textId="77777777" w:rsidR="00C04C94" w:rsidRDefault="00C04C94">
            <w:pPr>
              <w:widowControl w:val="0"/>
              <w:pBdr>
                <w:top w:val="nil"/>
                <w:left w:val="nil"/>
                <w:bottom w:val="nil"/>
                <w:right w:val="nil"/>
                <w:between w:val="nil"/>
              </w:pBdr>
              <w:spacing w:line="240" w:lineRule="auto"/>
              <w:rPr>
                <w:sz w:val="20"/>
                <w:szCs w:val="20"/>
              </w:rPr>
            </w:pPr>
          </w:p>
          <w:p w14:paraId="17223047" w14:textId="77777777" w:rsidR="00C04C94" w:rsidRDefault="008D24DD">
            <w:pPr>
              <w:widowControl w:val="0"/>
              <w:pBdr>
                <w:top w:val="nil"/>
                <w:left w:val="nil"/>
                <w:bottom w:val="nil"/>
                <w:right w:val="nil"/>
                <w:between w:val="nil"/>
              </w:pBdr>
              <w:spacing w:line="240" w:lineRule="auto"/>
              <w:rPr>
                <w:sz w:val="20"/>
                <w:szCs w:val="20"/>
              </w:rPr>
            </w:pPr>
            <w:r>
              <w:rPr>
                <w:sz w:val="20"/>
                <w:szCs w:val="20"/>
              </w:rPr>
              <w:t xml:space="preserve">With this EHCY funding, AAK will not only strengthen existing </w:t>
            </w:r>
            <w:proofErr w:type="gramStart"/>
            <w:r>
              <w:rPr>
                <w:sz w:val="20"/>
                <w:szCs w:val="20"/>
              </w:rPr>
              <w:t>supports</w:t>
            </w:r>
            <w:proofErr w:type="gramEnd"/>
            <w:r>
              <w:rPr>
                <w:sz w:val="20"/>
                <w:szCs w:val="20"/>
              </w:rPr>
              <w:t xml:space="preserve"> but also create new, sustainable systems that ensure students experiencing homelessness are able to attend school consistently, remain connected to their learning communities, and reach key academic milestones.</w:t>
            </w:r>
          </w:p>
          <w:p w14:paraId="15A2D79B" w14:textId="77777777" w:rsidR="00C04C94" w:rsidRDefault="00C04C94">
            <w:pPr>
              <w:widowControl w:val="0"/>
              <w:pBdr>
                <w:top w:val="nil"/>
                <w:left w:val="nil"/>
                <w:bottom w:val="nil"/>
                <w:right w:val="nil"/>
                <w:between w:val="nil"/>
              </w:pBdr>
              <w:spacing w:line="240" w:lineRule="auto"/>
            </w:pPr>
          </w:p>
        </w:tc>
      </w:tr>
    </w:tbl>
    <w:p w14:paraId="6D321F36" w14:textId="77777777" w:rsidR="00C04C94" w:rsidRDefault="00C04C94"/>
    <w:p w14:paraId="36E45427" w14:textId="77777777" w:rsidR="00C04C94" w:rsidRDefault="00C04C94"/>
    <w:p w14:paraId="707D279E" w14:textId="77777777" w:rsidR="00C04C94" w:rsidRDefault="00C04C94"/>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39B20396" w14:textId="77777777" w:rsidTr="000D1691">
        <w:trPr>
          <w:trHeight w:val="520"/>
          <w:tblHeader/>
        </w:trPr>
        <w:tc>
          <w:tcPr>
            <w:tcW w:w="9360" w:type="dxa"/>
            <w:shd w:val="clear" w:color="auto" w:fill="A3D283"/>
            <w:tcMar>
              <w:top w:w="100" w:type="dxa"/>
              <w:left w:w="100" w:type="dxa"/>
              <w:bottom w:w="100" w:type="dxa"/>
              <w:right w:w="100" w:type="dxa"/>
            </w:tcMar>
          </w:tcPr>
          <w:p w14:paraId="0C65D53C" w14:textId="77777777" w:rsidR="00C04C94" w:rsidRDefault="008D24DD">
            <w:pPr>
              <w:pStyle w:val="Heading2"/>
              <w:widowControl w:val="0"/>
              <w:spacing w:before="120" w:line="240" w:lineRule="auto"/>
              <w:rPr>
                <w:b/>
              </w:rPr>
            </w:pPr>
            <w:bookmarkStart w:id="1" w:name="_uem7rmj9gfyp" w:colFirst="0" w:colLast="0"/>
            <w:bookmarkEnd w:id="1"/>
            <w:r>
              <w:rPr>
                <w:b/>
              </w:rPr>
              <w:t>District: Adams 12 Five Star Schools</w:t>
            </w:r>
          </w:p>
        </w:tc>
      </w:tr>
      <w:tr w:rsidR="00364624" w14:paraId="3E31780A" w14:textId="77777777" w:rsidTr="00E9263E">
        <w:tc>
          <w:tcPr>
            <w:tcW w:w="9360" w:type="dxa"/>
            <w:shd w:val="clear" w:color="auto" w:fill="auto"/>
            <w:tcMar>
              <w:top w:w="100" w:type="dxa"/>
              <w:left w:w="100" w:type="dxa"/>
              <w:bottom w:w="100" w:type="dxa"/>
              <w:right w:w="100" w:type="dxa"/>
            </w:tcMar>
          </w:tcPr>
          <w:p w14:paraId="3F9325F2"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0B239979" w14:textId="77777777" w:rsidR="00364624" w:rsidRDefault="00364624">
            <w:pPr>
              <w:widowControl w:val="0"/>
              <w:spacing w:line="240" w:lineRule="auto"/>
              <w:rPr>
                <w:rFonts w:ascii="Calibri" w:eastAsia="Calibri" w:hAnsi="Calibri" w:cs="Calibri"/>
                <w:b/>
              </w:rPr>
            </w:pPr>
          </w:p>
          <w:p w14:paraId="6FC3614A"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FY26 Award Amount: $77480.76</w:t>
            </w:r>
          </w:p>
          <w:p w14:paraId="357845C6" w14:textId="77777777" w:rsidR="00364624" w:rsidRDefault="00364624" w:rsidP="00364624">
            <w:pPr>
              <w:widowControl w:val="0"/>
              <w:spacing w:line="240" w:lineRule="auto"/>
              <w:rPr>
                <w:rFonts w:ascii="Calibri" w:eastAsia="Calibri" w:hAnsi="Calibri" w:cs="Calibri"/>
              </w:rPr>
            </w:pPr>
            <w:r>
              <w:rPr>
                <w:rFonts w:ascii="Calibri" w:eastAsia="Calibri" w:hAnsi="Calibri" w:cs="Calibri"/>
                <w:b/>
              </w:rPr>
              <w:t>FY27 Award Amount: $77480.76</w:t>
            </w:r>
          </w:p>
          <w:p w14:paraId="48AD5F65" w14:textId="62199A5D" w:rsidR="00364624" w:rsidRDefault="00364624">
            <w:pPr>
              <w:widowControl w:val="0"/>
              <w:spacing w:line="240" w:lineRule="auto"/>
              <w:rPr>
                <w:rFonts w:ascii="Calibri" w:eastAsia="Calibri" w:hAnsi="Calibri" w:cs="Calibri"/>
                <w:b/>
              </w:rPr>
            </w:pPr>
            <w:r>
              <w:rPr>
                <w:rFonts w:ascii="Calibri" w:eastAsia="Calibri" w:hAnsi="Calibri" w:cs="Calibri"/>
                <w:b/>
              </w:rPr>
              <w:t>FY28 Award Amount: $77480.76</w:t>
            </w:r>
          </w:p>
        </w:tc>
      </w:tr>
      <w:tr w:rsidR="00364624" w14:paraId="3954C358" w14:textId="77777777" w:rsidTr="008F608F">
        <w:tc>
          <w:tcPr>
            <w:tcW w:w="9360" w:type="dxa"/>
            <w:shd w:val="clear" w:color="auto" w:fill="auto"/>
            <w:tcMar>
              <w:top w:w="100" w:type="dxa"/>
              <w:left w:w="100" w:type="dxa"/>
              <w:bottom w:w="100" w:type="dxa"/>
              <w:right w:w="100" w:type="dxa"/>
            </w:tcMar>
          </w:tcPr>
          <w:p w14:paraId="76186709" w14:textId="77777777" w:rsidR="00364624" w:rsidRDefault="00364624">
            <w:pPr>
              <w:widowControl w:val="0"/>
              <w:spacing w:line="240" w:lineRule="auto"/>
              <w:rPr>
                <w:rFonts w:ascii="Calibri" w:eastAsia="Calibri" w:hAnsi="Calibri" w:cs="Calibri"/>
                <w:b/>
              </w:rPr>
            </w:pPr>
            <w:r>
              <w:rPr>
                <w:rFonts w:ascii="Calibri" w:eastAsia="Calibri" w:hAnsi="Calibri" w:cs="Calibri"/>
                <w:b/>
              </w:rPr>
              <w:lastRenderedPageBreak/>
              <w:t>Program Contact: Lisle Reed</w:t>
            </w:r>
          </w:p>
          <w:p w14:paraId="2135CC57" w14:textId="0D9B2634" w:rsidR="00364624" w:rsidRDefault="00364624">
            <w:pPr>
              <w:widowControl w:val="0"/>
              <w:spacing w:line="240" w:lineRule="auto"/>
              <w:rPr>
                <w:rFonts w:ascii="Calibri" w:eastAsia="Calibri" w:hAnsi="Calibri" w:cs="Calibri"/>
                <w:b/>
              </w:rPr>
            </w:pPr>
            <w:r>
              <w:rPr>
                <w:rFonts w:ascii="Calibri" w:eastAsia="Calibri" w:hAnsi="Calibri" w:cs="Calibri"/>
                <w:b/>
              </w:rPr>
              <w:t xml:space="preserve">Email: </w:t>
            </w:r>
            <w:r w:rsidRPr="00364624">
              <w:rPr>
                <w:rFonts w:ascii="Calibri" w:eastAsia="Calibri" w:hAnsi="Calibri" w:cs="Calibri"/>
                <w:b/>
              </w:rPr>
              <w:t>Lisle.M.Reed@adams12.org</w:t>
            </w:r>
          </w:p>
          <w:p w14:paraId="27ECFA0D" w14:textId="77777777" w:rsidR="00364624" w:rsidRDefault="00364624">
            <w:pPr>
              <w:widowControl w:val="0"/>
              <w:spacing w:line="240" w:lineRule="auto"/>
              <w:rPr>
                <w:rFonts w:ascii="Calibri" w:eastAsia="Calibri" w:hAnsi="Calibri" w:cs="Calibri"/>
                <w:b/>
              </w:rPr>
            </w:pPr>
          </w:p>
          <w:p w14:paraId="49419366"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 xml:space="preserve">Address: 1500 E 128th Ave, </w:t>
            </w:r>
          </w:p>
          <w:p w14:paraId="2F3903D5" w14:textId="73C07F40" w:rsidR="00364624" w:rsidRDefault="00364624">
            <w:pPr>
              <w:widowControl w:val="0"/>
              <w:spacing w:line="240" w:lineRule="auto"/>
              <w:rPr>
                <w:rFonts w:ascii="Calibri" w:eastAsia="Calibri" w:hAnsi="Calibri" w:cs="Calibri"/>
                <w:b/>
              </w:rPr>
            </w:pPr>
            <w:r>
              <w:rPr>
                <w:rFonts w:ascii="Calibri" w:eastAsia="Calibri" w:hAnsi="Calibri" w:cs="Calibri"/>
                <w:b/>
              </w:rPr>
              <w:t xml:space="preserve">                 Thornton, CO 80241</w:t>
            </w:r>
          </w:p>
        </w:tc>
      </w:tr>
      <w:tr w:rsidR="00C04C94" w14:paraId="62817924" w14:textId="77777777" w:rsidTr="000D1691">
        <w:trPr>
          <w:trHeight w:val="420"/>
        </w:trPr>
        <w:tc>
          <w:tcPr>
            <w:tcW w:w="9360" w:type="dxa"/>
            <w:shd w:val="clear" w:color="auto" w:fill="auto"/>
            <w:tcMar>
              <w:top w:w="100" w:type="dxa"/>
              <w:left w:w="100" w:type="dxa"/>
              <w:bottom w:w="100" w:type="dxa"/>
              <w:right w:w="100" w:type="dxa"/>
            </w:tcMar>
          </w:tcPr>
          <w:p w14:paraId="03D6CCF5"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2100</w:t>
            </w:r>
          </w:p>
        </w:tc>
      </w:tr>
      <w:tr w:rsidR="00C04C94" w14:paraId="35314401" w14:textId="77777777" w:rsidTr="000D1691">
        <w:trPr>
          <w:trHeight w:val="420"/>
        </w:trPr>
        <w:tc>
          <w:tcPr>
            <w:tcW w:w="9360" w:type="dxa"/>
            <w:shd w:val="clear" w:color="auto" w:fill="auto"/>
            <w:tcMar>
              <w:top w:w="100" w:type="dxa"/>
              <w:left w:w="100" w:type="dxa"/>
              <w:bottom w:w="100" w:type="dxa"/>
              <w:right w:w="100" w:type="dxa"/>
            </w:tcMar>
          </w:tcPr>
          <w:p w14:paraId="1C114561"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5D9F51E9" w14:textId="77777777" w:rsidR="00C04C94" w:rsidRDefault="00C04C94">
            <w:pPr>
              <w:widowControl w:val="0"/>
              <w:spacing w:line="240" w:lineRule="auto"/>
              <w:rPr>
                <w:rFonts w:ascii="Calibri" w:eastAsia="Calibri" w:hAnsi="Calibri" w:cs="Calibri"/>
                <w:b/>
              </w:rPr>
            </w:pPr>
          </w:p>
          <w:p w14:paraId="44162FE9"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With identification numbers continuing to rise year over year, the district proposes a comprehensive plan to strengthen foundational support for educational stability across four primary focus areas: </w:t>
            </w:r>
            <w:r>
              <w:rPr>
                <w:rFonts w:ascii="Calibri" w:eastAsia="Calibri" w:hAnsi="Calibri" w:cs="Calibri"/>
                <w:b/>
                <w:sz w:val="20"/>
                <w:szCs w:val="20"/>
              </w:rPr>
              <w:t>attendance, school engagement, educational continuity, and academic achievement</w:t>
            </w:r>
            <w:r>
              <w:rPr>
                <w:rFonts w:ascii="Calibri" w:eastAsia="Calibri" w:hAnsi="Calibri" w:cs="Calibri"/>
                <w:sz w:val="20"/>
                <w:szCs w:val="20"/>
              </w:rPr>
              <w:t>.</w:t>
            </w:r>
          </w:p>
          <w:p w14:paraId="2238D670" w14:textId="77777777" w:rsidR="00C04C94" w:rsidRDefault="008D24DD">
            <w:pPr>
              <w:widowControl w:val="0"/>
              <w:spacing w:before="240" w:after="240" w:line="240" w:lineRule="auto"/>
              <w:rPr>
                <w:rFonts w:ascii="Calibri" w:eastAsia="Calibri" w:hAnsi="Calibri" w:cs="Calibri"/>
                <w:sz w:val="20"/>
                <w:szCs w:val="20"/>
              </w:rPr>
            </w:pPr>
            <w:r>
              <w:rPr>
                <w:rFonts w:ascii="Calibri" w:eastAsia="Calibri" w:hAnsi="Calibri" w:cs="Calibri"/>
                <w:sz w:val="20"/>
                <w:szCs w:val="20"/>
              </w:rPr>
              <w:t>To address these needs, the district will implement the following evidence-based strategies:</w:t>
            </w:r>
          </w:p>
          <w:p w14:paraId="79874387" w14:textId="77777777" w:rsidR="00C04C94" w:rsidRDefault="008D24DD">
            <w:pPr>
              <w:widowControl w:val="0"/>
              <w:numPr>
                <w:ilvl w:val="0"/>
                <w:numId w:val="1"/>
              </w:numPr>
              <w:spacing w:line="240" w:lineRule="auto"/>
              <w:rPr>
                <w:rFonts w:ascii="Calibri" w:eastAsia="Calibri" w:hAnsi="Calibri" w:cs="Calibri"/>
              </w:rPr>
            </w:pPr>
            <w:r>
              <w:rPr>
                <w:rFonts w:ascii="Calibri" w:eastAsia="Calibri" w:hAnsi="Calibri" w:cs="Calibri"/>
                <w:b/>
                <w:sz w:val="20"/>
                <w:szCs w:val="20"/>
              </w:rPr>
              <w:t>Hire a Highly Mobile Transportation Liaison</w:t>
            </w:r>
            <w:r>
              <w:rPr>
                <w:rFonts w:ascii="Calibri" w:eastAsia="Calibri" w:hAnsi="Calibri" w:cs="Calibri"/>
                <w:sz w:val="20"/>
                <w:szCs w:val="20"/>
              </w:rPr>
              <w:t xml:space="preserve"> to coordinate timely cross-district transportation, reduce service delays, and monitor attendance interruptions caused by missed rides</w:t>
            </w:r>
          </w:p>
          <w:p w14:paraId="55367EC3" w14:textId="77777777" w:rsidR="00C04C94" w:rsidRDefault="008D24DD">
            <w:pPr>
              <w:widowControl w:val="0"/>
              <w:numPr>
                <w:ilvl w:val="0"/>
                <w:numId w:val="1"/>
              </w:numPr>
              <w:spacing w:line="240" w:lineRule="auto"/>
              <w:rPr>
                <w:rFonts w:ascii="Calibri" w:eastAsia="Calibri" w:hAnsi="Calibri" w:cs="Calibri"/>
              </w:rPr>
            </w:pPr>
            <w:r>
              <w:rPr>
                <w:rFonts w:ascii="Calibri" w:eastAsia="Calibri" w:hAnsi="Calibri" w:cs="Calibri"/>
                <w:b/>
                <w:sz w:val="20"/>
                <w:szCs w:val="20"/>
              </w:rPr>
              <w:t>Provide RTD passes, gas cards, and fee waivers</w:t>
            </w:r>
            <w:r>
              <w:rPr>
                <w:rFonts w:ascii="Calibri" w:eastAsia="Calibri" w:hAnsi="Calibri" w:cs="Calibri"/>
                <w:sz w:val="20"/>
                <w:szCs w:val="20"/>
              </w:rPr>
              <w:t xml:space="preserve"> to eliminate financial barriers to school attendance and participation in enrichment activities</w:t>
            </w:r>
          </w:p>
          <w:p w14:paraId="26A9EE43" w14:textId="77777777" w:rsidR="00C04C94" w:rsidRDefault="008D24DD">
            <w:pPr>
              <w:widowControl w:val="0"/>
              <w:numPr>
                <w:ilvl w:val="0"/>
                <w:numId w:val="1"/>
              </w:numPr>
              <w:spacing w:line="240" w:lineRule="auto"/>
              <w:rPr>
                <w:rFonts w:ascii="Calibri" w:eastAsia="Calibri" w:hAnsi="Calibri" w:cs="Calibri"/>
              </w:rPr>
            </w:pPr>
            <w:r>
              <w:rPr>
                <w:rFonts w:ascii="Calibri" w:eastAsia="Calibri" w:hAnsi="Calibri" w:cs="Calibri"/>
                <w:b/>
                <w:sz w:val="20"/>
                <w:szCs w:val="20"/>
              </w:rPr>
              <w:t>Compensate Single Points of Contact (SPOCs)</w:t>
            </w:r>
            <w:r>
              <w:rPr>
                <w:rFonts w:ascii="Calibri" w:eastAsia="Calibri" w:hAnsi="Calibri" w:cs="Calibri"/>
                <w:sz w:val="20"/>
                <w:szCs w:val="20"/>
              </w:rPr>
              <w:t xml:space="preserve"> at school sites to proactively monitor attendance and connect students to </w:t>
            </w:r>
            <w:proofErr w:type="gramStart"/>
            <w:r>
              <w:rPr>
                <w:rFonts w:ascii="Calibri" w:eastAsia="Calibri" w:hAnsi="Calibri" w:cs="Calibri"/>
                <w:sz w:val="20"/>
                <w:szCs w:val="20"/>
              </w:rPr>
              <w:t>supports</w:t>
            </w:r>
            <w:proofErr w:type="gramEnd"/>
            <w:r>
              <w:rPr>
                <w:rFonts w:ascii="Calibri" w:eastAsia="Calibri" w:hAnsi="Calibri" w:cs="Calibri"/>
                <w:sz w:val="20"/>
                <w:szCs w:val="20"/>
              </w:rPr>
              <w:t xml:space="preserve"> that foster school engagement</w:t>
            </w:r>
          </w:p>
          <w:p w14:paraId="602637A3" w14:textId="77777777" w:rsidR="00C04C94" w:rsidRDefault="008D24DD">
            <w:pPr>
              <w:widowControl w:val="0"/>
              <w:numPr>
                <w:ilvl w:val="0"/>
                <w:numId w:val="1"/>
              </w:numPr>
              <w:spacing w:line="240" w:lineRule="auto"/>
              <w:rPr>
                <w:rFonts w:ascii="Calibri" w:eastAsia="Calibri" w:hAnsi="Calibri" w:cs="Calibri"/>
              </w:rPr>
            </w:pPr>
            <w:proofErr w:type="gramStart"/>
            <w:r>
              <w:rPr>
                <w:rFonts w:ascii="Calibri" w:eastAsia="Calibri" w:hAnsi="Calibri" w:cs="Calibri"/>
                <w:b/>
                <w:sz w:val="20"/>
                <w:szCs w:val="20"/>
              </w:rPr>
              <w:t>Strengthen</w:t>
            </w:r>
            <w:proofErr w:type="gramEnd"/>
            <w:r>
              <w:rPr>
                <w:rFonts w:ascii="Calibri" w:eastAsia="Calibri" w:hAnsi="Calibri" w:cs="Calibri"/>
                <w:b/>
                <w:sz w:val="20"/>
                <w:szCs w:val="20"/>
              </w:rPr>
              <w:t xml:space="preserve"> the capacity of the Lead McKinney-Vento Liaison</w:t>
            </w:r>
            <w:r>
              <w:rPr>
                <w:rFonts w:ascii="Calibri" w:eastAsia="Calibri" w:hAnsi="Calibri" w:cs="Calibri"/>
                <w:sz w:val="20"/>
                <w:szCs w:val="20"/>
              </w:rPr>
              <w:t xml:space="preserve"> to develop, track, and adjust individualized academic plans for students at risk of course failure</w:t>
            </w:r>
          </w:p>
        </w:tc>
      </w:tr>
    </w:tbl>
    <w:p w14:paraId="3E0AA165" w14:textId="77777777" w:rsidR="00C04C94" w:rsidRDefault="00C04C94"/>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4B089B25" w14:textId="77777777" w:rsidTr="000D1691">
        <w:trPr>
          <w:trHeight w:val="520"/>
          <w:tblHeader/>
        </w:trPr>
        <w:tc>
          <w:tcPr>
            <w:tcW w:w="9360" w:type="dxa"/>
            <w:shd w:val="clear" w:color="auto" w:fill="A3D283"/>
            <w:tcMar>
              <w:top w:w="100" w:type="dxa"/>
              <w:left w:w="100" w:type="dxa"/>
              <w:bottom w:w="100" w:type="dxa"/>
              <w:right w:w="100" w:type="dxa"/>
            </w:tcMar>
          </w:tcPr>
          <w:p w14:paraId="38DE8106" w14:textId="77777777" w:rsidR="00C04C94" w:rsidRDefault="008D24DD">
            <w:pPr>
              <w:pStyle w:val="Heading2"/>
              <w:widowControl w:val="0"/>
              <w:spacing w:before="120" w:line="240" w:lineRule="auto"/>
              <w:rPr>
                <w:b/>
              </w:rPr>
            </w:pPr>
            <w:bookmarkStart w:id="2" w:name="_s40szr3m3dmh" w:colFirst="0" w:colLast="0"/>
            <w:bookmarkEnd w:id="2"/>
            <w:r>
              <w:rPr>
                <w:b/>
              </w:rPr>
              <w:t>District: Adams County 14</w:t>
            </w:r>
          </w:p>
        </w:tc>
      </w:tr>
      <w:tr w:rsidR="00364624" w14:paraId="140E75FA" w14:textId="77777777" w:rsidTr="000A5C69">
        <w:tc>
          <w:tcPr>
            <w:tcW w:w="9360" w:type="dxa"/>
            <w:shd w:val="clear" w:color="auto" w:fill="auto"/>
            <w:tcMar>
              <w:top w:w="100" w:type="dxa"/>
              <w:left w:w="100" w:type="dxa"/>
              <w:bottom w:w="100" w:type="dxa"/>
              <w:right w:w="100" w:type="dxa"/>
            </w:tcMar>
          </w:tcPr>
          <w:p w14:paraId="7599371A"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11E3D94F" w14:textId="77777777" w:rsidR="00364624" w:rsidRDefault="00364624">
            <w:pPr>
              <w:widowControl w:val="0"/>
              <w:spacing w:line="240" w:lineRule="auto"/>
              <w:rPr>
                <w:rFonts w:ascii="Calibri" w:eastAsia="Calibri" w:hAnsi="Calibri" w:cs="Calibri"/>
                <w:b/>
              </w:rPr>
            </w:pPr>
          </w:p>
          <w:p w14:paraId="6D145EB9"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FY26 Award Amount: $78400</w:t>
            </w:r>
          </w:p>
          <w:p w14:paraId="4182D3CC"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FY27 Award Amount: $78400</w:t>
            </w:r>
          </w:p>
          <w:p w14:paraId="4EF47A8E" w14:textId="530404DC" w:rsidR="00364624" w:rsidRDefault="00364624">
            <w:pPr>
              <w:widowControl w:val="0"/>
              <w:spacing w:line="240" w:lineRule="auto"/>
              <w:rPr>
                <w:rFonts w:ascii="Calibri" w:eastAsia="Calibri" w:hAnsi="Calibri" w:cs="Calibri"/>
                <w:b/>
              </w:rPr>
            </w:pPr>
            <w:r>
              <w:rPr>
                <w:rFonts w:ascii="Calibri" w:eastAsia="Calibri" w:hAnsi="Calibri" w:cs="Calibri"/>
                <w:b/>
              </w:rPr>
              <w:t>FY28 Award Amount: $78400</w:t>
            </w:r>
          </w:p>
        </w:tc>
      </w:tr>
      <w:tr w:rsidR="00364624" w14:paraId="4A2BBFBC" w14:textId="77777777" w:rsidTr="002E1CA3">
        <w:tc>
          <w:tcPr>
            <w:tcW w:w="9360" w:type="dxa"/>
            <w:shd w:val="clear" w:color="auto" w:fill="auto"/>
            <w:tcMar>
              <w:top w:w="100" w:type="dxa"/>
              <w:left w:w="100" w:type="dxa"/>
              <w:bottom w:w="100" w:type="dxa"/>
              <w:right w:w="100" w:type="dxa"/>
            </w:tcMar>
          </w:tcPr>
          <w:p w14:paraId="40D1A602"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Josh Cochran</w:t>
            </w:r>
          </w:p>
          <w:p w14:paraId="45DA63A2"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Email: </w:t>
            </w:r>
            <w:r w:rsidRPr="00364624">
              <w:rPr>
                <w:rFonts w:ascii="Calibri" w:eastAsia="Calibri" w:hAnsi="Calibri" w:cs="Calibri"/>
                <w:b/>
              </w:rPr>
              <w:t>jcochran@adams14.org</w:t>
            </w:r>
          </w:p>
          <w:p w14:paraId="662D0D93" w14:textId="77777777" w:rsidR="00364624" w:rsidRDefault="00364624">
            <w:pPr>
              <w:widowControl w:val="0"/>
              <w:spacing w:line="240" w:lineRule="auto"/>
              <w:rPr>
                <w:rFonts w:ascii="Calibri" w:eastAsia="Calibri" w:hAnsi="Calibri" w:cs="Calibri"/>
                <w:b/>
              </w:rPr>
            </w:pPr>
          </w:p>
          <w:p w14:paraId="696EA46E"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 xml:space="preserve">Address: 5291 E 60th Ave, </w:t>
            </w:r>
          </w:p>
          <w:p w14:paraId="0E0E003C" w14:textId="54A6FC9B" w:rsidR="00364624" w:rsidRDefault="00364624">
            <w:pPr>
              <w:widowControl w:val="0"/>
              <w:spacing w:line="240" w:lineRule="auto"/>
              <w:rPr>
                <w:rFonts w:ascii="Calibri" w:eastAsia="Calibri" w:hAnsi="Calibri" w:cs="Calibri"/>
                <w:b/>
              </w:rPr>
            </w:pPr>
            <w:r>
              <w:rPr>
                <w:rFonts w:ascii="Calibri" w:eastAsia="Calibri" w:hAnsi="Calibri" w:cs="Calibri"/>
                <w:b/>
              </w:rPr>
              <w:t xml:space="preserve">                 Commerce City, CO 80022</w:t>
            </w:r>
          </w:p>
        </w:tc>
      </w:tr>
      <w:tr w:rsidR="00C04C94" w14:paraId="18533FBC" w14:textId="77777777" w:rsidTr="000D1691">
        <w:trPr>
          <w:trHeight w:val="420"/>
        </w:trPr>
        <w:tc>
          <w:tcPr>
            <w:tcW w:w="9360" w:type="dxa"/>
            <w:shd w:val="clear" w:color="auto" w:fill="auto"/>
            <w:tcMar>
              <w:top w:w="100" w:type="dxa"/>
              <w:left w:w="100" w:type="dxa"/>
              <w:bottom w:w="100" w:type="dxa"/>
              <w:right w:w="100" w:type="dxa"/>
            </w:tcMar>
          </w:tcPr>
          <w:p w14:paraId="0B676325"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557</w:t>
            </w:r>
          </w:p>
        </w:tc>
      </w:tr>
      <w:tr w:rsidR="00C04C94" w14:paraId="162315E5" w14:textId="77777777" w:rsidTr="000D1691">
        <w:trPr>
          <w:trHeight w:val="420"/>
        </w:trPr>
        <w:tc>
          <w:tcPr>
            <w:tcW w:w="9360" w:type="dxa"/>
            <w:shd w:val="clear" w:color="auto" w:fill="auto"/>
            <w:tcMar>
              <w:top w:w="100" w:type="dxa"/>
              <w:left w:w="100" w:type="dxa"/>
              <w:bottom w:w="100" w:type="dxa"/>
              <w:right w:w="100" w:type="dxa"/>
            </w:tcMar>
          </w:tcPr>
          <w:p w14:paraId="4CC0D91A"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1D559111" w14:textId="77777777" w:rsidR="00C04C94" w:rsidRDefault="008D24DD">
            <w:pPr>
              <w:widowControl w:val="0"/>
              <w:spacing w:before="200" w:after="200" w:line="240" w:lineRule="auto"/>
              <w:rPr>
                <w:rFonts w:ascii="Roboto" w:eastAsia="Roboto" w:hAnsi="Roboto" w:cs="Roboto"/>
                <w:sz w:val="20"/>
                <w:szCs w:val="20"/>
              </w:rPr>
            </w:pPr>
            <w:r>
              <w:rPr>
                <w:rFonts w:ascii="Roboto" w:eastAsia="Roboto" w:hAnsi="Roboto" w:cs="Roboto"/>
                <w:sz w:val="20"/>
                <w:szCs w:val="20"/>
              </w:rPr>
              <w:lastRenderedPageBreak/>
              <w:t>Through funding from the McKinney-Vento Education for Homeless Children and Youth (EHCY) program, the district will expand and refine its existing infrastructure to remove barriers, accelerate learning, and support the whole child. A strategic focus will be placed on secondary students at Lester Arnold High School (LAHS), where the district’s flagship Center of Hope operates as a wraparound support hub.</w:t>
            </w:r>
          </w:p>
          <w:p w14:paraId="76AAEBC0" w14:textId="77777777" w:rsidR="00C04C94" w:rsidRDefault="008D24DD">
            <w:pPr>
              <w:widowControl w:val="0"/>
              <w:spacing w:before="200" w:after="200" w:line="240" w:lineRule="auto"/>
            </w:pPr>
            <w:r>
              <w:rPr>
                <w:rFonts w:ascii="Roboto" w:eastAsia="Roboto" w:hAnsi="Roboto" w:cs="Roboto"/>
                <w:sz w:val="20"/>
                <w:szCs w:val="20"/>
              </w:rPr>
              <w:t xml:space="preserve">The Center of Hope is the centerpiece of this effort. Located at LAHS, it offers a safe, supportive, and accessible space for students to receive individualized case management, academic recovery </w:t>
            </w:r>
            <w:proofErr w:type="gramStart"/>
            <w:r>
              <w:rPr>
                <w:rFonts w:ascii="Roboto" w:eastAsia="Roboto" w:hAnsi="Roboto" w:cs="Roboto"/>
                <w:sz w:val="20"/>
                <w:szCs w:val="20"/>
              </w:rPr>
              <w:t>supports</w:t>
            </w:r>
            <w:proofErr w:type="gramEnd"/>
            <w:r>
              <w:rPr>
                <w:rFonts w:ascii="Roboto" w:eastAsia="Roboto" w:hAnsi="Roboto" w:cs="Roboto"/>
                <w:sz w:val="20"/>
                <w:szCs w:val="20"/>
              </w:rPr>
              <w:t xml:space="preserve">, tutoring, mentoring, college and career guidance, and basic needs assistance. The McKinney-Vento Liaison—funded through a combination of Title I and EHCY resources—serves as the primary coordinator of services. This role includes identification of McKinney-Vento eligible students, connection to services, ongoing progress monitoring, and cross-agency collaboration. In addition, </w:t>
            </w:r>
            <w:proofErr w:type="gramStart"/>
            <w:r>
              <w:rPr>
                <w:rFonts w:ascii="Roboto" w:eastAsia="Roboto" w:hAnsi="Roboto" w:cs="Roboto"/>
                <w:sz w:val="20"/>
                <w:szCs w:val="20"/>
              </w:rPr>
              <w:t>the Liaison</w:t>
            </w:r>
            <w:proofErr w:type="gramEnd"/>
            <w:r>
              <w:rPr>
                <w:rFonts w:ascii="Roboto" w:eastAsia="Roboto" w:hAnsi="Roboto" w:cs="Roboto"/>
                <w:sz w:val="20"/>
                <w:szCs w:val="20"/>
              </w:rPr>
              <w:t xml:space="preserve"> provides professional development, family outreach, and compliance support districtwide.</w:t>
            </w:r>
          </w:p>
        </w:tc>
      </w:tr>
    </w:tbl>
    <w:p w14:paraId="5B0BB075" w14:textId="77777777" w:rsidR="00C04C94" w:rsidRDefault="00C04C94"/>
    <w:p w14:paraId="6A7D502B" w14:textId="77777777" w:rsidR="00C04C94" w:rsidRDefault="00C04C94"/>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21B32D24" w14:textId="77777777" w:rsidTr="000D1691">
        <w:trPr>
          <w:trHeight w:val="520"/>
          <w:tblHeader/>
        </w:trPr>
        <w:tc>
          <w:tcPr>
            <w:tcW w:w="9360" w:type="dxa"/>
            <w:shd w:val="clear" w:color="auto" w:fill="A3D283"/>
            <w:tcMar>
              <w:top w:w="100" w:type="dxa"/>
              <w:left w:w="100" w:type="dxa"/>
              <w:bottom w:w="100" w:type="dxa"/>
              <w:right w:w="100" w:type="dxa"/>
            </w:tcMar>
          </w:tcPr>
          <w:p w14:paraId="64796F64" w14:textId="77777777" w:rsidR="00C04C94" w:rsidRDefault="008D24DD">
            <w:pPr>
              <w:pStyle w:val="Heading2"/>
              <w:widowControl w:val="0"/>
              <w:spacing w:before="120" w:line="240" w:lineRule="auto"/>
              <w:rPr>
                <w:b/>
              </w:rPr>
            </w:pPr>
            <w:bookmarkStart w:id="3" w:name="_bib4ol3imddw" w:colFirst="0" w:colLast="0"/>
            <w:bookmarkEnd w:id="3"/>
            <w:r>
              <w:rPr>
                <w:b/>
              </w:rPr>
              <w:t>District: Colorado River BOCES</w:t>
            </w:r>
          </w:p>
        </w:tc>
      </w:tr>
      <w:tr w:rsidR="00364624" w14:paraId="626A3381" w14:textId="77777777" w:rsidTr="00DD76D4">
        <w:tc>
          <w:tcPr>
            <w:tcW w:w="9360" w:type="dxa"/>
            <w:shd w:val="clear" w:color="auto" w:fill="auto"/>
            <w:tcMar>
              <w:top w:w="100" w:type="dxa"/>
              <w:left w:w="100" w:type="dxa"/>
              <w:bottom w:w="100" w:type="dxa"/>
              <w:right w:w="100" w:type="dxa"/>
            </w:tcMar>
          </w:tcPr>
          <w:p w14:paraId="722E4857"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749A1F39" w14:textId="77777777" w:rsidR="00364624" w:rsidRDefault="00364624">
            <w:pPr>
              <w:widowControl w:val="0"/>
              <w:spacing w:line="240" w:lineRule="auto"/>
              <w:rPr>
                <w:rFonts w:ascii="Calibri" w:eastAsia="Calibri" w:hAnsi="Calibri" w:cs="Calibri"/>
                <w:b/>
              </w:rPr>
            </w:pPr>
          </w:p>
          <w:p w14:paraId="57ACC405"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FY26 Award Amount: $72248.48</w:t>
            </w:r>
          </w:p>
          <w:p w14:paraId="19E8C677"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FY27 Award Amount: $72248.48</w:t>
            </w:r>
          </w:p>
          <w:p w14:paraId="5B5B8E2D" w14:textId="1212841F" w:rsidR="00364624" w:rsidRDefault="00364624">
            <w:pPr>
              <w:widowControl w:val="0"/>
              <w:spacing w:line="240" w:lineRule="auto"/>
              <w:rPr>
                <w:rFonts w:ascii="Calibri" w:eastAsia="Calibri" w:hAnsi="Calibri" w:cs="Calibri"/>
                <w:b/>
              </w:rPr>
            </w:pPr>
            <w:r>
              <w:rPr>
                <w:rFonts w:ascii="Calibri" w:eastAsia="Calibri" w:hAnsi="Calibri" w:cs="Calibri"/>
                <w:b/>
              </w:rPr>
              <w:t>FY28 Award Amount: $72248.48</w:t>
            </w:r>
          </w:p>
        </w:tc>
      </w:tr>
      <w:tr w:rsidR="00364624" w14:paraId="1C9365BF" w14:textId="77777777" w:rsidTr="00536079">
        <w:tc>
          <w:tcPr>
            <w:tcW w:w="9360" w:type="dxa"/>
            <w:shd w:val="clear" w:color="auto" w:fill="auto"/>
            <w:tcMar>
              <w:top w:w="100" w:type="dxa"/>
              <w:left w:w="100" w:type="dxa"/>
              <w:bottom w:w="100" w:type="dxa"/>
              <w:right w:w="100" w:type="dxa"/>
            </w:tcMar>
          </w:tcPr>
          <w:p w14:paraId="03374AF6"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Leigh McGown</w:t>
            </w:r>
          </w:p>
          <w:p w14:paraId="7B43746A" w14:textId="4EDB9242" w:rsidR="00364624" w:rsidRDefault="00364624">
            <w:pPr>
              <w:widowControl w:val="0"/>
              <w:spacing w:line="240" w:lineRule="auto"/>
              <w:rPr>
                <w:rFonts w:ascii="Calibri" w:eastAsia="Calibri" w:hAnsi="Calibri" w:cs="Calibri"/>
                <w:b/>
              </w:rPr>
            </w:pPr>
            <w:r>
              <w:rPr>
                <w:rFonts w:ascii="Calibri" w:eastAsia="Calibri" w:hAnsi="Calibri" w:cs="Calibri"/>
                <w:b/>
              </w:rPr>
              <w:t xml:space="preserve">Email: </w:t>
            </w:r>
            <w:r w:rsidRPr="00364624">
              <w:rPr>
                <w:rFonts w:ascii="Calibri" w:eastAsia="Calibri" w:hAnsi="Calibri" w:cs="Calibri"/>
                <w:b/>
              </w:rPr>
              <w:t>lmcgown@ymhs.org</w:t>
            </w:r>
          </w:p>
          <w:p w14:paraId="65D5F76D" w14:textId="77777777" w:rsidR="00364624" w:rsidRDefault="00364624">
            <w:pPr>
              <w:widowControl w:val="0"/>
              <w:spacing w:line="240" w:lineRule="auto"/>
              <w:rPr>
                <w:rFonts w:ascii="Calibri" w:eastAsia="Calibri" w:hAnsi="Calibri" w:cs="Calibri"/>
                <w:b/>
              </w:rPr>
            </w:pPr>
          </w:p>
          <w:p w14:paraId="5C81F72C"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 xml:space="preserve">Address: 460 Stone Quarry Rd, </w:t>
            </w:r>
          </w:p>
          <w:p w14:paraId="66350F28" w14:textId="00F44661" w:rsidR="00364624" w:rsidRDefault="00364624">
            <w:pPr>
              <w:widowControl w:val="0"/>
              <w:spacing w:line="240" w:lineRule="auto"/>
              <w:rPr>
                <w:rFonts w:ascii="Calibri" w:eastAsia="Calibri" w:hAnsi="Calibri" w:cs="Calibri"/>
                <w:b/>
              </w:rPr>
            </w:pPr>
            <w:r>
              <w:rPr>
                <w:rFonts w:ascii="Calibri" w:eastAsia="Calibri" w:hAnsi="Calibri" w:cs="Calibri"/>
                <w:b/>
              </w:rPr>
              <w:t xml:space="preserve">                 Battlement Mesa, CO 81635</w:t>
            </w:r>
          </w:p>
        </w:tc>
      </w:tr>
      <w:tr w:rsidR="00C04C94" w14:paraId="3BD276FA" w14:textId="77777777" w:rsidTr="000D1691">
        <w:trPr>
          <w:trHeight w:val="420"/>
        </w:trPr>
        <w:tc>
          <w:tcPr>
            <w:tcW w:w="9360" w:type="dxa"/>
            <w:shd w:val="clear" w:color="auto" w:fill="auto"/>
            <w:tcMar>
              <w:top w:w="100" w:type="dxa"/>
              <w:left w:w="100" w:type="dxa"/>
              <w:bottom w:w="100" w:type="dxa"/>
              <w:right w:w="100" w:type="dxa"/>
            </w:tcMar>
          </w:tcPr>
          <w:p w14:paraId="5DB31FA9" w14:textId="77777777" w:rsidR="00C04C94" w:rsidRDefault="008D24DD">
            <w:pPr>
              <w:widowControl w:val="0"/>
              <w:spacing w:line="240" w:lineRule="auto"/>
              <w:rPr>
                <w:rFonts w:ascii="Calibri" w:eastAsia="Calibri" w:hAnsi="Calibri" w:cs="Calibri"/>
                <w:b/>
              </w:rPr>
            </w:pPr>
            <w:r>
              <w:rPr>
                <w:rFonts w:ascii="Calibri" w:eastAsia="Calibri" w:hAnsi="Calibri" w:cs="Calibri"/>
                <w:b/>
              </w:rPr>
              <w:t xml:space="preserve">Anticipated number of students to be served: </w:t>
            </w:r>
          </w:p>
        </w:tc>
      </w:tr>
      <w:tr w:rsidR="00C04C94" w14:paraId="63084C01" w14:textId="77777777" w:rsidTr="000D1691">
        <w:trPr>
          <w:trHeight w:val="420"/>
        </w:trPr>
        <w:tc>
          <w:tcPr>
            <w:tcW w:w="9360" w:type="dxa"/>
            <w:shd w:val="clear" w:color="auto" w:fill="auto"/>
            <w:tcMar>
              <w:top w:w="100" w:type="dxa"/>
              <w:left w:w="100" w:type="dxa"/>
              <w:bottom w:w="100" w:type="dxa"/>
              <w:right w:w="100" w:type="dxa"/>
            </w:tcMar>
          </w:tcPr>
          <w:p w14:paraId="142B33D5"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58703224" w14:textId="77777777" w:rsidR="00C04C94" w:rsidRDefault="008D24DD">
            <w:pPr>
              <w:widowControl w:val="0"/>
              <w:spacing w:before="200" w:after="200" w:line="240" w:lineRule="auto"/>
              <w:rPr>
                <w:rFonts w:ascii="Roboto" w:eastAsia="Roboto" w:hAnsi="Roboto" w:cs="Roboto"/>
                <w:sz w:val="20"/>
                <w:szCs w:val="20"/>
              </w:rPr>
            </w:pPr>
            <w:r>
              <w:rPr>
                <w:rFonts w:ascii="Roboto" w:eastAsia="Roboto" w:hAnsi="Roboto" w:cs="Roboto"/>
                <w:sz w:val="20"/>
                <w:szCs w:val="20"/>
              </w:rPr>
              <w:t>This program will address four key focus areas: Attendance, School Stability, School Engagement, and Academic Progress. Strategies include:</w:t>
            </w:r>
          </w:p>
          <w:p w14:paraId="63407F05" w14:textId="77777777" w:rsidR="00C04C94" w:rsidRDefault="008D24DD">
            <w:pPr>
              <w:widowControl w:val="0"/>
              <w:numPr>
                <w:ilvl w:val="0"/>
                <w:numId w:val="2"/>
              </w:numPr>
              <w:spacing w:before="200" w:line="240" w:lineRule="auto"/>
            </w:pPr>
            <w:r>
              <w:rPr>
                <w:rFonts w:ascii="Roboto" w:eastAsia="Roboto" w:hAnsi="Roboto" w:cs="Roboto"/>
                <w:sz w:val="20"/>
                <w:szCs w:val="20"/>
              </w:rPr>
              <w:t xml:space="preserve">Hiring a Resource Navigator/Community Liaison to assist </w:t>
            </w:r>
            <w:proofErr w:type="gramStart"/>
            <w:r>
              <w:rPr>
                <w:rFonts w:ascii="Roboto" w:eastAsia="Roboto" w:hAnsi="Roboto" w:cs="Roboto"/>
                <w:sz w:val="20"/>
                <w:szCs w:val="20"/>
              </w:rPr>
              <w:t>students—</w:t>
            </w:r>
            <w:proofErr w:type="gramEnd"/>
            <w:r>
              <w:rPr>
                <w:rFonts w:ascii="Roboto" w:eastAsia="Roboto" w:hAnsi="Roboto" w:cs="Roboto"/>
                <w:sz w:val="20"/>
                <w:szCs w:val="20"/>
              </w:rPr>
              <w:t xml:space="preserve">especially parenting </w:t>
            </w:r>
            <w:proofErr w:type="gramStart"/>
            <w:r>
              <w:rPr>
                <w:rFonts w:ascii="Roboto" w:eastAsia="Roboto" w:hAnsi="Roboto" w:cs="Roboto"/>
                <w:sz w:val="20"/>
                <w:szCs w:val="20"/>
              </w:rPr>
              <w:t>teens—in</w:t>
            </w:r>
            <w:proofErr w:type="gramEnd"/>
            <w:r>
              <w:rPr>
                <w:rFonts w:ascii="Roboto" w:eastAsia="Roboto" w:hAnsi="Roboto" w:cs="Roboto"/>
                <w:sz w:val="20"/>
                <w:szCs w:val="20"/>
              </w:rPr>
              <w:t xml:space="preserve"> accessing Medicaid, CCCAP, SNAP, housing referrals, transportation, and additional safety net services.</w:t>
            </w:r>
          </w:p>
          <w:p w14:paraId="3C55CAE4" w14:textId="77777777" w:rsidR="00C04C94" w:rsidRDefault="008D24DD">
            <w:pPr>
              <w:widowControl w:val="0"/>
              <w:numPr>
                <w:ilvl w:val="0"/>
                <w:numId w:val="2"/>
              </w:numPr>
              <w:spacing w:line="240" w:lineRule="auto"/>
            </w:pPr>
            <w:r>
              <w:rPr>
                <w:rFonts w:ascii="Roboto" w:eastAsia="Roboto" w:hAnsi="Roboto" w:cs="Roboto"/>
                <w:sz w:val="20"/>
                <w:szCs w:val="20"/>
              </w:rPr>
              <w:t xml:space="preserve">Hiring a CTE Pathway Specialist to support students in building meaningful </w:t>
            </w:r>
            <w:proofErr w:type="gramStart"/>
            <w:r>
              <w:rPr>
                <w:rFonts w:ascii="Roboto" w:eastAsia="Roboto" w:hAnsi="Roboto" w:cs="Roboto"/>
                <w:sz w:val="20"/>
                <w:szCs w:val="20"/>
              </w:rPr>
              <w:t>postsecondary</w:t>
            </w:r>
            <w:proofErr w:type="gramEnd"/>
            <w:r>
              <w:rPr>
                <w:rFonts w:ascii="Roboto" w:eastAsia="Roboto" w:hAnsi="Roboto" w:cs="Roboto"/>
                <w:sz w:val="20"/>
                <w:szCs w:val="20"/>
              </w:rPr>
              <w:t xml:space="preserve"> plans through career and technical education, internships, and work-based learning aligned with the needs of opportunity youth, including ITIN-eligible employment options.</w:t>
            </w:r>
          </w:p>
          <w:p w14:paraId="42557222" w14:textId="77777777" w:rsidR="00C04C94" w:rsidRDefault="008D24DD">
            <w:pPr>
              <w:widowControl w:val="0"/>
              <w:numPr>
                <w:ilvl w:val="0"/>
                <w:numId w:val="2"/>
              </w:numPr>
              <w:spacing w:after="200" w:line="240" w:lineRule="auto"/>
            </w:pPr>
            <w:r>
              <w:rPr>
                <w:rFonts w:ascii="Roboto" w:eastAsia="Roboto" w:hAnsi="Roboto" w:cs="Roboto"/>
                <w:sz w:val="20"/>
                <w:szCs w:val="20"/>
              </w:rPr>
              <w:t xml:space="preserve">Supporting professional development for staff to better identify and serve homeless youth, </w:t>
            </w:r>
            <w:r>
              <w:rPr>
                <w:rFonts w:ascii="Roboto" w:eastAsia="Roboto" w:hAnsi="Roboto" w:cs="Roboto"/>
                <w:sz w:val="20"/>
                <w:szCs w:val="20"/>
              </w:rPr>
              <w:lastRenderedPageBreak/>
              <w:t>including trauma-informed practices and family engagement strategies.</w:t>
            </w:r>
          </w:p>
        </w:tc>
      </w:tr>
    </w:tbl>
    <w:p w14:paraId="5058B168" w14:textId="77777777" w:rsidR="00C04C94" w:rsidRDefault="00C04C94"/>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4D5CA4C2" w14:textId="77777777" w:rsidTr="000D1691">
        <w:trPr>
          <w:trHeight w:val="520"/>
          <w:tblHeader/>
        </w:trPr>
        <w:tc>
          <w:tcPr>
            <w:tcW w:w="9360" w:type="dxa"/>
            <w:shd w:val="clear" w:color="auto" w:fill="A3D283"/>
            <w:tcMar>
              <w:top w:w="100" w:type="dxa"/>
              <w:left w:w="100" w:type="dxa"/>
              <w:bottom w:w="100" w:type="dxa"/>
              <w:right w:w="100" w:type="dxa"/>
            </w:tcMar>
          </w:tcPr>
          <w:p w14:paraId="759AC3F6" w14:textId="77777777" w:rsidR="00C04C94" w:rsidRDefault="008D24DD">
            <w:pPr>
              <w:pStyle w:val="Heading2"/>
              <w:widowControl w:val="0"/>
              <w:spacing w:before="120" w:line="240" w:lineRule="auto"/>
              <w:rPr>
                <w:b/>
              </w:rPr>
            </w:pPr>
            <w:bookmarkStart w:id="4" w:name="_1q8txchm6mgd" w:colFirst="0" w:colLast="0"/>
            <w:bookmarkEnd w:id="4"/>
            <w:r>
              <w:rPr>
                <w:b/>
              </w:rPr>
              <w:t>District: Englewood 1</w:t>
            </w:r>
          </w:p>
        </w:tc>
      </w:tr>
      <w:tr w:rsidR="00364624" w14:paraId="0E4A06B2" w14:textId="77777777" w:rsidTr="00BA73B6">
        <w:tc>
          <w:tcPr>
            <w:tcW w:w="9360" w:type="dxa"/>
            <w:shd w:val="clear" w:color="auto" w:fill="auto"/>
            <w:tcMar>
              <w:top w:w="100" w:type="dxa"/>
              <w:left w:w="100" w:type="dxa"/>
              <w:bottom w:w="100" w:type="dxa"/>
              <w:right w:w="100" w:type="dxa"/>
            </w:tcMar>
          </w:tcPr>
          <w:p w14:paraId="54959C6E"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0A9F1DFA" w14:textId="77777777" w:rsidR="00364624" w:rsidRDefault="00364624">
            <w:pPr>
              <w:widowControl w:val="0"/>
              <w:spacing w:line="240" w:lineRule="auto"/>
              <w:rPr>
                <w:rFonts w:ascii="Calibri" w:eastAsia="Calibri" w:hAnsi="Calibri" w:cs="Calibri"/>
                <w:b/>
              </w:rPr>
            </w:pPr>
          </w:p>
          <w:p w14:paraId="154DB685"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FY26 Award Amount: $78400</w:t>
            </w:r>
          </w:p>
          <w:p w14:paraId="615FD6B8" w14:textId="77777777" w:rsidR="00364624" w:rsidRDefault="00364624" w:rsidP="00364624">
            <w:pPr>
              <w:widowControl w:val="0"/>
              <w:spacing w:line="240" w:lineRule="auto"/>
              <w:rPr>
                <w:rFonts w:ascii="Calibri" w:eastAsia="Calibri" w:hAnsi="Calibri" w:cs="Calibri"/>
                <w:b/>
              </w:rPr>
            </w:pPr>
            <w:r>
              <w:rPr>
                <w:rFonts w:ascii="Calibri" w:eastAsia="Calibri" w:hAnsi="Calibri" w:cs="Calibri"/>
                <w:b/>
              </w:rPr>
              <w:t>FY27 Award Amount: $78400</w:t>
            </w:r>
          </w:p>
          <w:p w14:paraId="2A5EB4C7" w14:textId="34BD38D8" w:rsidR="00364624" w:rsidRDefault="00364624">
            <w:pPr>
              <w:widowControl w:val="0"/>
              <w:spacing w:line="240" w:lineRule="auto"/>
            </w:pPr>
            <w:r>
              <w:rPr>
                <w:rFonts w:ascii="Calibri" w:eastAsia="Calibri" w:hAnsi="Calibri" w:cs="Calibri"/>
                <w:b/>
              </w:rPr>
              <w:t>FY28 Award Amount:</w:t>
            </w:r>
            <w:r>
              <w:t xml:space="preserve"> </w:t>
            </w:r>
            <w:r>
              <w:rPr>
                <w:rFonts w:ascii="Calibri" w:eastAsia="Calibri" w:hAnsi="Calibri" w:cs="Calibri"/>
                <w:b/>
              </w:rPr>
              <w:t>$78400</w:t>
            </w:r>
          </w:p>
        </w:tc>
      </w:tr>
      <w:tr w:rsidR="00364624" w14:paraId="728CEE44" w14:textId="77777777" w:rsidTr="00460437">
        <w:tc>
          <w:tcPr>
            <w:tcW w:w="9360" w:type="dxa"/>
            <w:shd w:val="clear" w:color="auto" w:fill="auto"/>
            <w:tcMar>
              <w:top w:w="100" w:type="dxa"/>
              <w:left w:w="100" w:type="dxa"/>
              <w:bottom w:w="100" w:type="dxa"/>
              <w:right w:w="100" w:type="dxa"/>
            </w:tcMar>
          </w:tcPr>
          <w:p w14:paraId="56B3593A"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Clarice Fortunato</w:t>
            </w:r>
          </w:p>
          <w:p w14:paraId="0A981829"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clarice_fortunato@engschools.net</w:t>
            </w:r>
          </w:p>
          <w:p w14:paraId="4217A7CF" w14:textId="77777777" w:rsidR="00364624" w:rsidRDefault="00364624">
            <w:pPr>
              <w:widowControl w:val="0"/>
              <w:spacing w:line="240" w:lineRule="auto"/>
              <w:rPr>
                <w:rFonts w:ascii="Calibri" w:eastAsia="Calibri" w:hAnsi="Calibri" w:cs="Calibri"/>
                <w:b/>
              </w:rPr>
            </w:pPr>
          </w:p>
          <w:p w14:paraId="3EB0A2B7" w14:textId="07E39D56" w:rsidR="00364624" w:rsidRDefault="00364624">
            <w:pPr>
              <w:widowControl w:val="0"/>
              <w:spacing w:line="240" w:lineRule="auto"/>
              <w:rPr>
                <w:rFonts w:ascii="Calibri" w:eastAsia="Calibri" w:hAnsi="Calibri" w:cs="Calibri"/>
                <w:b/>
              </w:rPr>
            </w:pPr>
            <w:r>
              <w:rPr>
                <w:rFonts w:ascii="Calibri" w:eastAsia="Calibri" w:hAnsi="Calibri" w:cs="Calibri"/>
                <w:b/>
              </w:rPr>
              <w:t>Address: 4101 S. Bannock St</w:t>
            </w:r>
          </w:p>
          <w:p w14:paraId="195F27F7"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Englewood, CO 80110</w:t>
            </w:r>
          </w:p>
        </w:tc>
      </w:tr>
      <w:tr w:rsidR="00C04C94" w14:paraId="7246E1F5" w14:textId="77777777" w:rsidTr="000D1691">
        <w:trPr>
          <w:trHeight w:val="420"/>
        </w:trPr>
        <w:tc>
          <w:tcPr>
            <w:tcW w:w="9360" w:type="dxa"/>
            <w:shd w:val="clear" w:color="auto" w:fill="auto"/>
            <w:tcMar>
              <w:top w:w="100" w:type="dxa"/>
              <w:left w:w="100" w:type="dxa"/>
              <w:bottom w:w="100" w:type="dxa"/>
              <w:right w:w="100" w:type="dxa"/>
            </w:tcMar>
          </w:tcPr>
          <w:p w14:paraId="239DA81B"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257</w:t>
            </w:r>
          </w:p>
        </w:tc>
      </w:tr>
      <w:tr w:rsidR="00C04C94" w14:paraId="6023B370" w14:textId="77777777" w:rsidTr="000D1691">
        <w:trPr>
          <w:trHeight w:val="420"/>
        </w:trPr>
        <w:tc>
          <w:tcPr>
            <w:tcW w:w="9360" w:type="dxa"/>
            <w:shd w:val="clear" w:color="auto" w:fill="auto"/>
            <w:tcMar>
              <w:top w:w="100" w:type="dxa"/>
              <w:left w:w="100" w:type="dxa"/>
              <w:bottom w:w="100" w:type="dxa"/>
              <w:right w:w="100" w:type="dxa"/>
            </w:tcMar>
          </w:tcPr>
          <w:p w14:paraId="24575F27"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46EA2B6B" w14:textId="77777777" w:rsidR="00C04C94" w:rsidRDefault="008D24DD">
            <w:pPr>
              <w:widowControl w:val="0"/>
              <w:spacing w:before="200" w:after="200" w:line="240" w:lineRule="auto"/>
              <w:rPr>
                <w:rFonts w:ascii="Roboto" w:eastAsia="Roboto" w:hAnsi="Roboto" w:cs="Roboto"/>
                <w:sz w:val="20"/>
                <w:szCs w:val="20"/>
              </w:rPr>
            </w:pPr>
            <w:r>
              <w:rPr>
                <w:rFonts w:ascii="Roboto" w:eastAsia="Roboto" w:hAnsi="Roboto" w:cs="Roboto"/>
                <w:sz w:val="20"/>
                <w:szCs w:val="20"/>
              </w:rPr>
              <w:t>With funding from the Education of Homeless Children and Youth (EHCY)/McKinney-Vento grant, we will strengthen and expand our efforts through targeted, evidence-based strategies that support the whole child and family.</w:t>
            </w:r>
          </w:p>
          <w:p w14:paraId="20906FF4" w14:textId="77777777" w:rsidR="00C04C94" w:rsidRDefault="008D24DD">
            <w:pPr>
              <w:widowControl w:val="0"/>
              <w:spacing w:before="200" w:after="200" w:line="240" w:lineRule="auto"/>
            </w:pPr>
            <w:r>
              <w:rPr>
                <w:rFonts w:ascii="Roboto" w:eastAsia="Roboto" w:hAnsi="Roboto" w:cs="Roboto"/>
                <w:sz w:val="20"/>
                <w:szCs w:val="20"/>
              </w:rPr>
              <w:t>Our approach centers on increasing staff capacity, using data to drive decisions, and building sustainable support for MKV students. We will expand district-wide staff training to ensure all student-facing personnel understand the unique challenges homeless students face and how to connect them with services. A bilingual MKV Family Partner will be hired to provide culturally responsive outreach, strengthen trust with non-English-speaking families, and assist in navigating resources. This position will signi</w:t>
            </w:r>
            <w:r>
              <w:rPr>
                <w:rFonts w:ascii="Roboto" w:eastAsia="Roboto" w:hAnsi="Roboto" w:cs="Roboto"/>
                <w:sz w:val="20"/>
                <w:szCs w:val="20"/>
              </w:rPr>
              <w:t>ficantly expand our capacity to provide personalized, high-touch support.</w:t>
            </w:r>
          </w:p>
        </w:tc>
      </w:tr>
    </w:tbl>
    <w:p w14:paraId="54A7BAAF" w14:textId="77777777" w:rsidR="00C04C94" w:rsidRDefault="00C04C94"/>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59570BD5" w14:textId="77777777" w:rsidTr="00A55531">
        <w:trPr>
          <w:trHeight w:val="520"/>
          <w:tblHeader/>
        </w:trPr>
        <w:tc>
          <w:tcPr>
            <w:tcW w:w="9360" w:type="dxa"/>
            <w:shd w:val="clear" w:color="auto" w:fill="A3D283"/>
            <w:tcMar>
              <w:top w:w="100" w:type="dxa"/>
              <w:left w:w="100" w:type="dxa"/>
              <w:bottom w:w="100" w:type="dxa"/>
              <w:right w:w="100" w:type="dxa"/>
            </w:tcMar>
          </w:tcPr>
          <w:p w14:paraId="41B1B419" w14:textId="77777777" w:rsidR="00C04C94" w:rsidRDefault="008D24DD">
            <w:pPr>
              <w:pStyle w:val="Heading2"/>
              <w:widowControl w:val="0"/>
              <w:spacing w:before="120" w:line="240" w:lineRule="auto"/>
              <w:rPr>
                <w:b/>
              </w:rPr>
            </w:pPr>
            <w:bookmarkStart w:id="5" w:name="_59ljvumvinra" w:colFirst="0" w:colLast="0"/>
            <w:bookmarkEnd w:id="5"/>
            <w:r>
              <w:rPr>
                <w:b/>
              </w:rPr>
              <w:t>District: Greeley 6</w:t>
            </w:r>
          </w:p>
        </w:tc>
      </w:tr>
      <w:tr w:rsidR="00364624" w14:paraId="10876DE0" w14:textId="77777777" w:rsidTr="00B9593F">
        <w:tc>
          <w:tcPr>
            <w:tcW w:w="9360" w:type="dxa"/>
            <w:shd w:val="clear" w:color="auto" w:fill="auto"/>
            <w:tcMar>
              <w:top w:w="100" w:type="dxa"/>
              <w:left w:w="100" w:type="dxa"/>
              <w:bottom w:w="100" w:type="dxa"/>
              <w:right w:w="100" w:type="dxa"/>
            </w:tcMar>
          </w:tcPr>
          <w:p w14:paraId="605F3D17"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591AB0B5" w14:textId="77777777" w:rsidR="00364624" w:rsidRDefault="00364624">
            <w:pPr>
              <w:widowControl w:val="0"/>
              <w:spacing w:line="240" w:lineRule="auto"/>
              <w:rPr>
                <w:rFonts w:ascii="Calibri" w:eastAsia="Calibri" w:hAnsi="Calibri" w:cs="Calibri"/>
                <w:b/>
              </w:rPr>
            </w:pPr>
          </w:p>
          <w:p w14:paraId="3CABAE6A" w14:textId="0ECCC2F0" w:rsidR="00364624" w:rsidRDefault="00364624">
            <w:pPr>
              <w:widowControl w:val="0"/>
              <w:spacing w:line="240" w:lineRule="auto"/>
              <w:rPr>
                <w:rFonts w:ascii="Calibri" w:eastAsia="Calibri" w:hAnsi="Calibri" w:cs="Calibri"/>
                <w:b/>
              </w:rPr>
            </w:pPr>
            <w:r>
              <w:rPr>
                <w:rFonts w:ascii="Calibri" w:eastAsia="Calibri" w:hAnsi="Calibri" w:cs="Calibri"/>
                <w:b/>
              </w:rPr>
              <w:t>FY26 Award Amount: $78400</w:t>
            </w:r>
          </w:p>
          <w:p w14:paraId="214EE490"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$78400</w:t>
            </w:r>
          </w:p>
          <w:p w14:paraId="6AA329CC"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$78400</w:t>
            </w:r>
          </w:p>
        </w:tc>
      </w:tr>
      <w:tr w:rsidR="00364624" w14:paraId="6C6F3BEE" w14:textId="77777777" w:rsidTr="004A2F82">
        <w:tc>
          <w:tcPr>
            <w:tcW w:w="9360" w:type="dxa"/>
            <w:shd w:val="clear" w:color="auto" w:fill="auto"/>
            <w:tcMar>
              <w:top w:w="100" w:type="dxa"/>
              <w:left w:w="100" w:type="dxa"/>
              <w:bottom w:w="100" w:type="dxa"/>
              <w:right w:w="100" w:type="dxa"/>
            </w:tcMar>
          </w:tcPr>
          <w:p w14:paraId="57AD6609"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David Reyes Jr.</w:t>
            </w:r>
          </w:p>
          <w:p w14:paraId="0218EB82" w14:textId="77777777" w:rsidR="00364624" w:rsidRDefault="00364624">
            <w:pPr>
              <w:widowControl w:val="0"/>
              <w:spacing w:line="240" w:lineRule="auto"/>
              <w:rPr>
                <w:rFonts w:ascii="Calibri" w:eastAsia="Calibri" w:hAnsi="Calibri" w:cs="Calibri"/>
                <w:b/>
              </w:rPr>
            </w:pPr>
            <w:r>
              <w:rPr>
                <w:rFonts w:ascii="Calibri" w:eastAsia="Calibri" w:hAnsi="Calibri" w:cs="Calibri"/>
                <w:b/>
              </w:rPr>
              <w:lastRenderedPageBreak/>
              <w:t>Email: dreyes@greeleyschools.org</w:t>
            </w:r>
          </w:p>
          <w:p w14:paraId="1E40129C" w14:textId="77777777" w:rsidR="00364624" w:rsidRDefault="00364624">
            <w:pPr>
              <w:widowControl w:val="0"/>
              <w:spacing w:line="240" w:lineRule="auto"/>
              <w:rPr>
                <w:rFonts w:ascii="Calibri" w:eastAsia="Calibri" w:hAnsi="Calibri" w:cs="Calibri"/>
                <w:b/>
              </w:rPr>
            </w:pPr>
          </w:p>
          <w:p w14:paraId="7569969C" w14:textId="110F97D2"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1025 Ninth Avenue </w:t>
            </w:r>
          </w:p>
          <w:p w14:paraId="6EC3E684"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Greeley, Colorado 80631</w:t>
            </w:r>
          </w:p>
        </w:tc>
      </w:tr>
      <w:tr w:rsidR="00C04C94" w14:paraId="7770D47E" w14:textId="77777777" w:rsidTr="00A55531">
        <w:trPr>
          <w:trHeight w:val="420"/>
        </w:trPr>
        <w:tc>
          <w:tcPr>
            <w:tcW w:w="9360" w:type="dxa"/>
            <w:shd w:val="clear" w:color="auto" w:fill="auto"/>
            <w:tcMar>
              <w:top w:w="100" w:type="dxa"/>
              <w:left w:w="100" w:type="dxa"/>
              <w:bottom w:w="100" w:type="dxa"/>
              <w:right w:w="100" w:type="dxa"/>
            </w:tcMar>
          </w:tcPr>
          <w:p w14:paraId="025AFB8C" w14:textId="77777777" w:rsidR="00C04C94" w:rsidRDefault="008D24DD">
            <w:pPr>
              <w:widowControl w:val="0"/>
              <w:spacing w:line="240" w:lineRule="auto"/>
              <w:rPr>
                <w:rFonts w:ascii="Calibri" w:eastAsia="Calibri" w:hAnsi="Calibri" w:cs="Calibri"/>
                <w:b/>
              </w:rPr>
            </w:pPr>
            <w:r>
              <w:rPr>
                <w:rFonts w:ascii="Calibri" w:eastAsia="Calibri" w:hAnsi="Calibri" w:cs="Calibri"/>
                <w:b/>
              </w:rPr>
              <w:lastRenderedPageBreak/>
              <w:t>Anticipated number of students to be served: 875</w:t>
            </w:r>
          </w:p>
        </w:tc>
      </w:tr>
      <w:tr w:rsidR="00C04C94" w14:paraId="10DABCD8" w14:textId="77777777" w:rsidTr="00A55531">
        <w:trPr>
          <w:trHeight w:val="420"/>
        </w:trPr>
        <w:tc>
          <w:tcPr>
            <w:tcW w:w="9360" w:type="dxa"/>
            <w:shd w:val="clear" w:color="auto" w:fill="auto"/>
            <w:tcMar>
              <w:top w:w="100" w:type="dxa"/>
              <w:left w:w="100" w:type="dxa"/>
              <w:bottom w:w="100" w:type="dxa"/>
              <w:right w:w="100" w:type="dxa"/>
            </w:tcMar>
          </w:tcPr>
          <w:p w14:paraId="3E94CD2D"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6D901B60" w14:textId="77777777" w:rsidR="00C04C94" w:rsidRDefault="00C04C94">
            <w:pPr>
              <w:widowControl w:val="0"/>
              <w:spacing w:line="240" w:lineRule="auto"/>
            </w:pPr>
          </w:p>
          <w:p w14:paraId="4C771E85" w14:textId="77777777" w:rsidR="00C04C94" w:rsidRDefault="008D24DD">
            <w:pPr>
              <w:widowControl w:val="0"/>
              <w:spacing w:line="240" w:lineRule="auto"/>
            </w:pPr>
            <w:r>
              <w:rPr>
                <w:rFonts w:ascii="Roboto" w:eastAsia="Roboto" w:hAnsi="Roboto" w:cs="Roboto"/>
                <w:sz w:val="20"/>
                <w:szCs w:val="20"/>
                <w:highlight w:val="white"/>
              </w:rPr>
              <w:t xml:space="preserve">Based out of the </w:t>
            </w:r>
            <w:proofErr w:type="gramStart"/>
            <w:r>
              <w:rPr>
                <w:rFonts w:ascii="Roboto" w:eastAsia="Roboto" w:hAnsi="Roboto" w:cs="Roboto"/>
                <w:sz w:val="20"/>
                <w:szCs w:val="20"/>
                <w:highlight w:val="white"/>
              </w:rPr>
              <w:t>District</w:t>
            </w:r>
            <w:proofErr w:type="gramEnd"/>
            <w:r>
              <w:rPr>
                <w:rFonts w:ascii="Roboto" w:eastAsia="Roboto" w:hAnsi="Roboto" w:cs="Roboto"/>
                <w:sz w:val="20"/>
                <w:szCs w:val="20"/>
                <w:highlight w:val="white"/>
              </w:rPr>
              <w:t xml:space="preserve"> 6 Family Center, the Families in Transition (</w:t>
            </w:r>
            <w:proofErr w:type="spellStart"/>
            <w:r>
              <w:rPr>
                <w:rFonts w:ascii="Roboto" w:eastAsia="Roboto" w:hAnsi="Roboto" w:cs="Roboto"/>
                <w:sz w:val="20"/>
                <w:szCs w:val="20"/>
                <w:highlight w:val="white"/>
              </w:rPr>
              <w:t>FiT</w:t>
            </w:r>
            <w:proofErr w:type="spellEnd"/>
            <w:r>
              <w:rPr>
                <w:rFonts w:ascii="Roboto" w:eastAsia="Roboto" w:hAnsi="Roboto" w:cs="Roboto"/>
                <w:sz w:val="20"/>
                <w:szCs w:val="20"/>
                <w:highlight w:val="white"/>
              </w:rPr>
              <w:t xml:space="preserve">) program funded by the McKinney-Vento grant functions to remove educational barriers for children, youth, and families experiencing homelessness with a specific emphasis on enrollment, attendance, and academic and social emotional well-being. General provisions consist of school supplies, school fees, clothing/uniforms, transportation, community referrals, food packs, and other basic needs. </w:t>
            </w:r>
            <w:proofErr w:type="gramStart"/>
            <w:r>
              <w:rPr>
                <w:rFonts w:ascii="Roboto" w:eastAsia="Roboto" w:hAnsi="Roboto" w:cs="Roboto"/>
                <w:sz w:val="20"/>
                <w:szCs w:val="20"/>
                <w:highlight w:val="white"/>
              </w:rPr>
              <w:t>Strategic actions</w:t>
            </w:r>
            <w:proofErr w:type="gramEnd"/>
            <w:r>
              <w:rPr>
                <w:rFonts w:ascii="Roboto" w:eastAsia="Roboto" w:hAnsi="Roboto" w:cs="Roboto"/>
                <w:sz w:val="20"/>
                <w:szCs w:val="20"/>
                <w:highlight w:val="white"/>
              </w:rPr>
              <w:t xml:space="preserve"> steps and culturally responsive practices </w:t>
            </w:r>
            <w:r>
              <w:rPr>
                <w:rFonts w:ascii="Roboto" w:eastAsia="Roboto" w:hAnsi="Roboto" w:cs="Roboto"/>
                <w:sz w:val="20"/>
                <w:szCs w:val="20"/>
                <w:highlight w:val="white"/>
              </w:rPr>
              <w:t xml:space="preserve">have been put in place to address any additional and more complex challenges that emerge. </w:t>
            </w:r>
          </w:p>
        </w:tc>
      </w:tr>
    </w:tbl>
    <w:p w14:paraId="328B6CDB" w14:textId="77777777" w:rsidR="00C04C94" w:rsidRDefault="00C04C94"/>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73E74A1F" w14:textId="77777777" w:rsidTr="00A55531">
        <w:trPr>
          <w:trHeight w:val="520"/>
          <w:tblHeader/>
        </w:trPr>
        <w:tc>
          <w:tcPr>
            <w:tcW w:w="9360" w:type="dxa"/>
            <w:shd w:val="clear" w:color="auto" w:fill="A3D283"/>
            <w:tcMar>
              <w:top w:w="100" w:type="dxa"/>
              <w:left w:w="100" w:type="dxa"/>
              <w:bottom w:w="100" w:type="dxa"/>
              <w:right w:w="100" w:type="dxa"/>
            </w:tcMar>
          </w:tcPr>
          <w:p w14:paraId="29DBE4DA" w14:textId="77777777" w:rsidR="00C04C94" w:rsidRDefault="008D24DD">
            <w:pPr>
              <w:pStyle w:val="Heading2"/>
              <w:widowControl w:val="0"/>
              <w:spacing w:before="120" w:line="240" w:lineRule="auto"/>
              <w:rPr>
                <w:b/>
              </w:rPr>
            </w:pPr>
            <w:bookmarkStart w:id="6" w:name="_2d3dlpanjhhf" w:colFirst="0" w:colLast="0"/>
            <w:bookmarkEnd w:id="6"/>
            <w:r>
              <w:rPr>
                <w:b/>
              </w:rPr>
              <w:t>District: Mapleton 1</w:t>
            </w:r>
          </w:p>
        </w:tc>
      </w:tr>
      <w:tr w:rsidR="00364624" w14:paraId="18D84C29" w14:textId="77777777" w:rsidTr="00D022D7">
        <w:tc>
          <w:tcPr>
            <w:tcW w:w="9360" w:type="dxa"/>
            <w:shd w:val="clear" w:color="auto" w:fill="auto"/>
            <w:tcMar>
              <w:top w:w="100" w:type="dxa"/>
              <w:left w:w="100" w:type="dxa"/>
              <w:bottom w:w="100" w:type="dxa"/>
              <w:right w:w="100" w:type="dxa"/>
            </w:tcMar>
          </w:tcPr>
          <w:p w14:paraId="1D4A9924"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5DF94226" w14:textId="77777777" w:rsidR="00364624" w:rsidRDefault="00364624">
            <w:pPr>
              <w:widowControl w:val="0"/>
              <w:spacing w:line="240" w:lineRule="auto"/>
              <w:rPr>
                <w:rFonts w:ascii="Calibri" w:eastAsia="Calibri" w:hAnsi="Calibri" w:cs="Calibri"/>
                <w:b/>
              </w:rPr>
            </w:pPr>
          </w:p>
          <w:p w14:paraId="052FC9C7" w14:textId="4AD660C1" w:rsidR="00364624" w:rsidRDefault="00364624">
            <w:pPr>
              <w:widowControl w:val="0"/>
              <w:spacing w:line="240" w:lineRule="auto"/>
              <w:rPr>
                <w:rFonts w:ascii="Calibri" w:eastAsia="Calibri" w:hAnsi="Calibri" w:cs="Calibri"/>
                <w:b/>
              </w:rPr>
            </w:pPr>
            <w:r>
              <w:rPr>
                <w:rFonts w:ascii="Calibri" w:eastAsia="Calibri" w:hAnsi="Calibri" w:cs="Calibri"/>
                <w:b/>
              </w:rPr>
              <w:t>FY26 Award Amount: $78400</w:t>
            </w:r>
          </w:p>
          <w:p w14:paraId="155C884D" w14:textId="77777777" w:rsidR="00364624" w:rsidRDefault="00364624">
            <w:pPr>
              <w:widowControl w:val="0"/>
              <w:spacing w:line="240" w:lineRule="auto"/>
              <w:rPr>
                <w:rFonts w:ascii="Calibri" w:eastAsia="Calibri" w:hAnsi="Calibri" w:cs="Calibri"/>
              </w:rPr>
            </w:pPr>
            <w:r>
              <w:rPr>
                <w:rFonts w:ascii="Calibri" w:eastAsia="Calibri" w:hAnsi="Calibri" w:cs="Calibri"/>
                <w:b/>
              </w:rPr>
              <w:t>FY27 Award Amount: $78400</w:t>
            </w:r>
          </w:p>
          <w:p w14:paraId="19E59D82"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$78400</w:t>
            </w:r>
          </w:p>
        </w:tc>
      </w:tr>
      <w:tr w:rsidR="00364624" w14:paraId="6BD5101A" w14:textId="77777777" w:rsidTr="00CD4DC8">
        <w:tc>
          <w:tcPr>
            <w:tcW w:w="9360" w:type="dxa"/>
            <w:shd w:val="clear" w:color="auto" w:fill="auto"/>
            <w:tcMar>
              <w:top w:w="100" w:type="dxa"/>
              <w:left w:w="100" w:type="dxa"/>
              <w:bottom w:w="100" w:type="dxa"/>
              <w:right w:w="100" w:type="dxa"/>
            </w:tcMar>
          </w:tcPr>
          <w:p w14:paraId="46C4A785"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Rachel Coppinger</w:t>
            </w:r>
          </w:p>
          <w:p w14:paraId="2EDE9A5D"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CoppingerR@mapleton.us</w:t>
            </w:r>
          </w:p>
          <w:p w14:paraId="785FA419" w14:textId="77777777" w:rsidR="00364624" w:rsidRDefault="00364624">
            <w:pPr>
              <w:widowControl w:val="0"/>
              <w:spacing w:line="240" w:lineRule="auto"/>
              <w:rPr>
                <w:rFonts w:ascii="Calibri" w:eastAsia="Calibri" w:hAnsi="Calibri" w:cs="Calibri"/>
                <w:b/>
              </w:rPr>
            </w:pPr>
          </w:p>
          <w:p w14:paraId="1BA87979" w14:textId="2CD4BCE7"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7350 N Broadway, </w:t>
            </w:r>
          </w:p>
          <w:p w14:paraId="2948E063"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Denver, CO 80221</w:t>
            </w:r>
          </w:p>
        </w:tc>
      </w:tr>
      <w:tr w:rsidR="00C04C94" w14:paraId="5694B354" w14:textId="77777777" w:rsidTr="00A55531">
        <w:trPr>
          <w:trHeight w:val="420"/>
        </w:trPr>
        <w:tc>
          <w:tcPr>
            <w:tcW w:w="9360" w:type="dxa"/>
            <w:shd w:val="clear" w:color="auto" w:fill="auto"/>
            <w:tcMar>
              <w:top w:w="100" w:type="dxa"/>
              <w:left w:w="100" w:type="dxa"/>
              <w:bottom w:w="100" w:type="dxa"/>
              <w:right w:w="100" w:type="dxa"/>
            </w:tcMar>
          </w:tcPr>
          <w:p w14:paraId="67D7A2FD"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141</w:t>
            </w:r>
          </w:p>
        </w:tc>
      </w:tr>
      <w:tr w:rsidR="00C04C94" w14:paraId="4C9A9C7B" w14:textId="77777777" w:rsidTr="00A55531">
        <w:trPr>
          <w:trHeight w:val="420"/>
        </w:trPr>
        <w:tc>
          <w:tcPr>
            <w:tcW w:w="9360" w:type="dxa"/>
            <w:shd w:val="clear" w:color="auto" w:fill="auto"/>
            <w:tcMar>
              <w:top w:w="100" w:type="dxa"/>
              <w:left w:w="100" w:type="dxa"/>
              <w:bottom w:w="100" w:type="dxa"/>
              <w:right w:w="100" w:type="dxa"/>
            </w:tcMar>
          </w:tcPr>
          <w:p w14:paraId="21B07B2E"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0A724923" w14:textId="77777777" w:rsidR="00C04C94" w:rsidRDefault="00C04C94">
            <w:pPr>
              <w:widowControl w:val="0"/>
              <w:spacing w:line="240" w:lineRule="auto"/>
              <w:rPr>
                <w:rFonts w:ascii="Calibri" w:eastAsia="Calibri" w:hAnsi="Calibri" w:cs="Calibri"/>
                <w:b/>
              </w:rPr>
            </w:pPr>
          </w:p>
          <w:p w14:paraId="5D6C8ABF" w14:textId="77777777" w:rsidR="00C04C94" w:rsidRDefault="008D24DD">
            <w:pPr>
              <w:widowControl w:val="0"/>
              <w:spacing w:line="240" w:lineRule="auto"/>
              <w:rPr>
                <w:rFonts w:ascii="Calibri" w:eastAsia="Calibri" w:hAnsi="Calibri" w:cs="Calibri"/>
                <w:sz w:val="20"/>
                <w:szCs w:val="20"/>
              </w:rPr>
            </w:pPr>
            <w:proofErr w:type="gramStart"/>
            <w:r>
              <w:rPr>
                <w:rFonts w:ascii="Calibri" w:eastAsia="Calibri" w:hAnsi="Calibri" w:cs="Calibri"/>
                <w:sz w:val="20"/>
                <w:szCs w:val="20"/>
              </w:rPr>
              <w:t>The majority of</w:t>
            </w:r>
            <w:proofErr w:type="gramEnd"/>
            <w:r>
              <w:rPr>
                <w:rFonts w:ascii="Calibri" w:eastAsia="Calibri" w:hAnsi="Calibri" w:cs="Calibri"/>
                <w:sz w:val="20"/>
                <w:szCs w:val="20"/>
              </w:rPr>
              <w:t xml:space="preserve"> the funding, $44,751, will support the salary and benefits for Mapleton’s new Student Success Coordinator. This role was created to fill persistent service gaps for highly mobile students and will also serve as the district’s McKinney-Vento Homeless Education Liaison. In this capacity, the </w:t>
            </w:r>
            <w:proofErr w:type="gramStart"/>
            <w:r>
              <w:rPr>
                <w:rFonts w:ascii="Calibri" w:eastAsia="Calibri" w:hAnsi="Calibri" w:cs="Calibri"/>
                <w:sz w:val="20"/>
                <w:szCs w:val="20"/>
              </w:rPr>
              <w:t>Coordinator</w:t>
            </w:r>
            <w:proofErr w:type="gramEnd"/>
            <w:r>
              <w:rPr>
                <w:rFonts w:ascii="Calibri" w:eastAsia="Calibri" w:hAnsi="Calibri" w:cs="Calibri"/>
                <w:sz w:val="20"/>
                <w:szCs w:val="20"/>
              </w:rPr>
              <w:t xml:space="preserve"> will organize transportation and enrollment services through the district’s Welcome Center, work with shelters and community partners to improve identification, track mobility and student outcome data, and de</w:t>
            </w:r>
            <w:r>
              <w:rPr>
                <w:rFonts w:ascii="Calibri" w:eastAsia="Calibri" w:hAnsi="Calibri" w:cs="Calibri"/>
                <w:sz w:val="20"/>
                <w:szCs w:val="20"/>
              </w:rPr>
              <w:t>liver training for district staff. By increasing capacity and coordination, this position will help ensure students do not fall through the cracks and that the district meets the requirements of the McKinney-Vento Act.</w:t>
            </w:r>
          </w:p>
          <w:p w14:paraId="2813A2B8" w14:textId="77777777" w:rsidR="00C04C94" w:rsidRDefault="008D24DD">
            <w:pPr>
              <w:widowControl w:val="0"/>
              <w:spacing w:before="200" w:after="200" w:line="240" w:lineRule="auto"/>
              <w:rPr>
                <w:rFonts w:ascii="Calibri" w:eastAsia="Calibri" w:hAnsi="Calibri" w:cs="Calibri"/>
                <w:sz w:val="20"/>
                <w:szCs w:val="20"/>
              </w:rPr>
            </w:pPr>
            <w:r>
              <w:rPr>
                <w:rFonts w:ascii="Calibri" w:eastAsia="Calibri" w:hAnsi="Calibri" w:cs="Calibri"/>
                <w:sz w:val="20"/>
                <w:szCs w:val="20"/>
              </w:rPr>
              <w:lastRenderedPageBreak/>
              <w:t>An additional $1,500 will support required travel to state convenings and professional development opportunities. These events are critical for building expertise, fostering collaboration, and staying current on state and federal guidance.</w:t>
            </w:r>
          </w:p>
          <w:p w14:paraId="145644D0" w14:textId="77777777" w:rsidR="00C04C94" w:rsidRDefault="008D24DD">
            <w:pPr>
              <w:widowControl w:val="0"/>
              <w:spacing w:before="200" w:after="200" w:line="240" w:lineRule="auto"/>
            </w:pPr>
            <w:r>
              <w:rPr>
                <w:rFonts w:ascii="Calibri" w:eastAsia="Calibri" w:hAnsi="Calibri" w:cs="Calibri"/>
                <w:sz w:val="20"/>
                <w:szCs w:val="20"/>
              </w:rPr>
              <w:t xml:space="preserve">The remaining $32,149 will support direct transportation costs for students experiencing homelessness. Mapleton uses a multi-tiered transportation system that includes district buses, district vans, and contracted third-party providers such as </w:t>
            </w:r>
            <w:proofErr w:type="spellStart"/>
            <w:r>
              <w:rPr>
                <w:rFonts w:ascii="Calibri" w:eastAsia="Calibri" w:hAnsi="Calibri" w:cs="Calibri"/>
                <w:sz w:val="20"/>
                <w:szCs w:val="20"/>
              </w:rPr>
              <w:t>EverDriven</w:t>
            </w:r>
            <w:proofErr w:type="spellEnd"/>
            <w:r>
              <w:rPr>
                <w:rFonts w:ascii="Calibri" w:eastAsia="Calibri" w:hAnsi="Calibri" w:cs="Calibri"/>
                <w:sz w:val="20"/>
                <w:szCs w:val="20"/>
              </w:rPr>
              <w:t xml:space="preserve">. The district is also finalizing a contract with </w:t>
            </w:r>
            <w:proofErr w:type="spellStart"/>
            <w:r>
              <w:rPr>
                <w:rFonts w:ascii="Calibri" w:eastAsia="Calibri" w:hAnsi="Calibri" w:cs="Calibri"/>
                <w:sz w:val="20"/>
                <w:szCs w:val="20"/>
              </w:rPr>
              <w:t>HopSkipDrive</w:t>
            </w:r>
            <w:proofErr w:type="spellEnd"/>
            <w:r>
              <w:rPr>
                <w:rFonts w:ascii="Calibri" w:eastAsia="Calibri" w:hAnsi="Calibri" w:cs="Calibri"/>
                <w:sz w:val="20"/>
                <w:szCs w:val="20"/>
              </w:rPr>
              <w:t>, a cost-effective transportation service designed to serve foster and McKinney-Vento students. These partnerships allow Mapleton to provide timely, flexible, and responsive transportation to students’ schools of origin, one of the most important factors in maintaining school stability. This support is especially critical as the number of identified McKinney-Vento students continues to grow.</w:t>
            </w:r>
          </w:p>
        </w:tc>
      </w:tr>
    </w:tbl>
    <w:p w14:paraId="6271E802" w14:textId="77777777" w:rsidR="00C04C94" w:rsidRDefault="00C04C94"/>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60DF6458" w14:textId="77777777" w:rsidTr="00A55531">
        <w:trPr>
          <w:trHeight w:val="520"/>
          <w:tblHeader/>
        </w:trPr>
        <w:tc>
          <w:tcPr>
            <w:tcW w:w="9360" w:type="dxa"/>
            <w:shd w:val="clear" w:color="auto" w:fill="A3D283"/>
            <w:tcMar>
              <w:top w:w="100" w:type="dxa"/>
              <w:left w:w="100" w:type="dxa"/>
              <w:bottom w:w="100" w:type="dxa"/>
              <w:right w:w="100" w:type="dxa"/>
            </w:tcMar>
          </w:tcPr>
          <w:p w14:paraId="46DE7FF3" w14:textId="77777777" w:rsidR="00C04C94" w:rsidRDefault="008D24DD">
            <w:pPr>
              <w:pStyle w:val="Heading2"/>
              <w:widowControl w:val="0"/>
              <w:spacing w:before="120" w:line="240" w:lineRule="auto"/>
              <w:rPr>
                <w:b/>
              </w:rPr>
            </w:pPr>
            <w:bookmarkStart w:id="7" w:name="_lyyosvf97l66" w:colFirst="0" w:colLast="0"/>
            <w:bookmarkEnd w:id="7"/>
            <w:r>
              <w:rPr>
                <w:b/>
              </w:rPr>
              <w:t>District: Mesa County Valley 51</w:t>
            </w:r>
          </w:p>
        </w:tc>
      </w:tr>
      <w:tr w:rsidR="00364624" w14:paraId="5984C83D" w14:textId="77777777" w:rsidTr="00826995">
        <w:tc>
          <w:tcPr>
            <w:tcW w:w="9360" w:type="dxa"/>
            <w:shd w:val="clear" w:color="auto" w:fill="auto"/>
            <w:tcMar>
              <w:top w:w="100" w:type="dxa"/>
              <w:left w:w="100" w:type="dxa"/>
              <w:bottom w:w="100" w:type="dxa"/>
              <w:right w:w="100" w:type="dxa"/>
            </w:tcMar>
          </w:tcPr>
          <w:p w14:paraId="041BAFEE"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65DBC935" w14:textId="77777777" w:rsidR="00364624" w:rsidRDefault="00364624">
            <w:pPr>
              <w:widowControl w:val="0"/>
              <w:spacing w:line="240" w:lineRule="auto"/>
              <w:rPr>
                <w:rFonts w:ascii="Calibri" w:eastAsia="Calibri" w:hAnsi="Calibri" w:cs="Calibri"/>
                <w:b/>
              </w:rPr>
            </w:pPr>
          </w:p>
          <w:p w14:paraId="69925B79" w14:textId="3D0857C3" w:rsidR="00364624" w:rsidRDefault="00364624">
            <w:pPr>
              <w:widowControl w:val="0"/>
              <w:spacing w:line="240" w:lineRule="auto"/>
              <w:rPr>
                <w:rFonts w:ascii="Calibri" w:eastAsia="Calibri" w:hAnsi="Calibri" w:cs="Calibri"/>
                <w:b/>
              </w:rPr>
            </w:pPr>
            <w:r>
              <w:rPr>
                <w:rFonts w:ascii="Calibri" w:eastAsia="Calibri" w:hAnsi="Calibri" w:cs="Calibri"/>
                <w:b/>
              </w:rPr>
              <w:t>FY26 Award Amount: $68600</w:t>
            </w:r>
          </w:p>
          <w:p w14:paraId="2ECC17AF"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$68600</w:t>
            </w:r>
          </w:p>
          <w:p w14:paraId="66B56F89"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$68600</w:t>
            </w:r>
          </w:p>
        </w:tc>
      </w:tr>
      <w:tr w:rsidR="00364624" w14:paraId="288A32EA" w14:textId="77777777" w:rsidTr="00A32C5E">
        <w:tc>
          <w:tcPr>
            <w:tcW w:w="9360" w:type="dxa"/>
            <w:shd w:val="clear" w:color="auto" w:fill="auto"/>
            <w:tcMar>
              <w:top w:w="100" w:type="dxa"/>
              <w:left w:w="100" w:type="dxa"/>
              <w:bottom w:w="100" w:type="dxa"/>
              <w:right w:w="100" w:type="dxa"/>
            </w:tcMar>
          </w:tcPr>
          <w:p w14:paraId="497D68E6"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Tracy Gallegos</w:t>
            </w:r>
          </w:p>
          <w:p w14:paraId="6376FF04"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tracy.gallegos@d51schools.org</w:t>
            </w:r>
          </w:p>
          <w:p w14:paraId="2408728A" w14:textId="77777777" w:rsidR="00364624" w:rsidRDefault="00364624">
            <w:pPr>
              <w:widowControl w:val="0"/>
              <w:spacing w:line="240" w:lineRule="auto"/>
              <w:rPr>
                <w:rFonts w:ascii="Calibri" w:eastAsia="Calibri" w:hAnsi="Calibri" w:cs="Calibri"/>
                <w:b/>
              </w:rPr>
            </w:pPr>
          </w:p>
          <w:p w14:paraId="4F8CB7C5" w14:textId="67222593"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2115 Grand Ave, </w:t>
            </w:r>
          </w:p>
          <w:p w14:paraId="6472F0BB"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Grand Junction, CO 81501</w:t>
            </w:r>
          </w:p>
        </w:tc>
      </w:tr>
      <w:tr w:rsidR="00C04C94" w14:paraId="419A1C0E" w14:textId="77777777" w:rsidTr="00A55531">
        <w:trPr>
          <w:trHeight w:val="420"/>
        </w:trPr>
        <w:tc>
          <w:tcPr>
            <w:tcW w:w="9360" w:type="dxa"/>
            <w:shd w:val="clear" w:color="auto" w:fill="auto"/>
            <w:tcMar>
              <w:top w:w="100" w:type="dxa"/>
              <w:left w:w="100" w:type="dxa"/>
              <w:bottom w:w="100" w:type="dxa"/>
              <w:right w:w="100" w:type="dxa"/>
            </w:tcMar>
          </w:tcPr>
          <w:p w14:paraId="58D013F2"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711</w:t>
            </w:r>
          </w:p>
        </w:tc>
      </w:tr>
      <w:tr w:rsidR="00C04C94" w14:paraId="0234BF22" w14:textId="77777777" w:rsidTr="00A55531">
        <w:trPr>
          <w:trHeight w:val="420"/>
        </w:trPr>
        <w:tc>
          <w:tcPr>
            <w:tcW w:w="9360" w:type="dxa"/>
            <w:shd w:val="clear" w:color="auto" w:fill="auto"/>
            <w:tcMar>
              <w:top w:w="100" w:type="dxa"/>
              <w:left w:w="100" w:type="dxa"/>
              <w:bottom w:w="100" w:type="dxa"/>
              <w:right w:w="100" w:type="dxa"/>
            </w:tcMar>
          </w:tcPr>
          <w:p w14:paraId="50332990"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55CE6967" w14:textId="77777777" w:rsidR="00C04C94" w:rsidRDefault="00C04C94">
            <w:pPr>
              <w:widowControl w:val="0"/>
              <w:spacing w:line="240" w:lineRule="auto"/>
              <w:rPr>
                <w:rFonts w:ascii="Calibri" w:eastAsia="Calibri" w:hAnsi="Calibri" w:cs="Calibri"/>
                <w:b/>
              </w:rPr>
            </w:pPr>
          </w:p>
          <w:p w14:paraId="6AAE8A6E"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This grant funding continues to fully support one staff member who serves all 46 schools across the district. When combined with a Title I-funded position, we maintain a fully staffed drop-in center five days a week. This center provides a centralized location for warm handoffs to community resources, distribution of basic needs (clothing, hygiene items), and single-point access to case management and eligibility for the Next Steps 2-Gen program.</w:t>
            </w:r>
          </w:p>
          <w:p w14:paraId="45017B06" w14:textId="77777777" w:rsidR="00C04C94" w:rsidRDefault="00C04C94">
            <w:pPr>
              <w:widowControl w:val="0"/>
              <w:spacing w:line="240" w:lineRule="auto"/>
              <w:rPr>
                <w:rFonts w:ascii="Calibri" w:eastAsia="Calibri" w:hAnsi="Calibri" w:cs="Calibri"/>
                <w:sz w:val="20"/>
                <w:szCs w:val="20"/>
              </w:rPr>
            </w:pPr>
          </w:p>
          <w:p w14:paraId="64D95F95" w14:textId="77777777" w:rsidR="00C04C94" w:rsidRDefault="008D24DD">
            <w:pPr>
              <w:widowControl w:val="0"/>
              <w:spacing w:line="240" w:lineRule="auto"/>
            </w:pPr>
            <w:r>
              <w:rPr>
                <w:rFonts w:ascii="Calibri" w:eastAsia="Calibri" w:hAnsi="Calibri" w:cs="Calibri"/>
                <w:sz w:val="20"/>
                <w:szCs w:val="20"/>
              </w:rPr>
              <w:t>A key part of this funding supports our bilingual REACH Advocate, ensuring that Spanish-speaking families have equitable access to information, advocacy, and support services. The addition of this bilingual capacity has significantly strengthened identification efforts and engagement across our schools.</w:t>
            </w:r>
          </w:p>
        </w:tc>
      </w:tr>
    </w:tbl>
    <w:p w14:paraId="3C953353" w14:textId="77777777" w:rsidR="00C04C94" w:rsidRDefault="00C04C94"/>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7735BDC4" w14:textId="77777777" w:rsidTr="00A55531">
        <w:trPr>
          <w:trHeight w:val="520"/>
          <w:tblHeader/>
        </w:trPr>
        <w:tc>
          <w:tcPr>
            <w:tcW w:w="9360" w:type="dxa"/>
            <w:shd w:val="clear" w:color="auto" w:fill="A3D283"/>
            <w:tcMar>
              <w:top w:w="100" w:type="dxa"/>
              <w:left w:w="100" w:type="dxa"/>
              <w:bottom w:w="100" w:type="dxa"/>
              <w:right w:w="100" w:type="dxa"/>
            </w:tcMar>
          </w:tcPr>
          <w:p w14:paraId="42DEC4EE" w14:textId="77777777" w:rsidR="00C04C94" w:rsidRDefault="008D24DD">
            <w:pPr>
              <w:pStyle w:val="Heading2"/>
              <w:widowControl w:val="0"/>
              <w:spacing w:before="120" w:line="240" w:lineRule="auto"/>
              <w:rPr>
                <w:b/>
              </w:rPr>
            </w:pPr>
            <w:bookmarkStart w:id="8" w:name="_ag22xo1tc14b" w:colFirst="0" w:colLast="0"/>
            <w:bookmarkEnd w:id="8"/>
            <w:r>
              <w:rPr>
                <w:b/>
              </w:rPr>
              <w:lastRenderedPageBreak/>
              <w:t>District: New Legacy Charter School</w:t>
            </w:r>
          </w:p>
        </w:tc>
      </w:tr>
      <w:tr w:rsidR="00364624" w14:paraId="273B84AA" w14:textId="77777777" w:rsidTr="00C63BE0">
        <w:tc>
          <w:tcPr>
            <w:tcW w:w="9360" w:type="dxa"/>
            <w:shd w:val="clear" w:color="auto" w:fill="auto"/>
            <w:tcMar>
              <w:top w:w="100" w:type="dxa"/>
              <w:left w:w="100" w:type="dxa"/>
              <w:bottom w:w="100" w:type="dxa"/>
              <w:right w:w="100" w:type="dxa"/>
            </w:tcMar>
          </w:tcPr>
          <w:p w14:paraId="414087A6"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2B757A12" w14:textId="77777777" w:rsidR="00364624" w:rsidRDefault="00364624">
            <w:pPr>
              <w:widowControl w:val="0"/>
              <w:spacing w:line="240" w:lineRule="auto"/>
              <w:rPr>
                <w:rFonts w:ascii="Calibri" w:eastAsia="Calibri" w:hAnsi="Calibri" w:cs="Calibri"/>
                <w:b/>
              </w:rPr>
            </w:pPr>
          </w:p>
          <w:p w14:paraId="0C9A4C6D" w14:textId="4FB0808D" w:rsidR="00364624" w:rsidRDefault="00364624">
            <w:pPr>
              <w:widowControl w:val="0"/>
              <w:spacing w:line="240" w:lineRule="auto"/>
              <w:rPr>
                <w:rFonts w:ascii="Calibri" w:eastAsia="Calibri" w:hAnsi="Calibri" w:cs="Calibri"/>
                <w:b/>
              </w:rPr>
            </w:pPr>
            <w:r>
              <w:rPr>
                <w:rFonts w:ascii="Calibri" w:eastAsia="Calibri" w:hAnsi="Calibri" w:cs="Calibri"/>
                <w:b/>
              </w:rPr>
              <w:t>FY26 Award Amount: $74850.44</w:t>
            </w:r>
          </w:p>
          <w:p w14:paraId="1672BBC8" w14:textId="77777777" w:rsidR="00364624" w:rsidRDefault="00364624">
            <w:pPr>
              <w:widowControl w:val="0"/>
              <w:spacing w:line="240" w:lineRule="auto"/>
            </w:pPr>
            <w:r>
              <w:rPr>
                <w:rFonts w:ascii="Calibri" w:eastAsia="Calibri" w:hAnsi="Calibri" w:cs="Calibri"/>
                <w:b/>
              </w:rPr>
              <w:t>FY27 Award Amount:</w:t>
            </w:r>
            <w:r>
              <w:t xml:space="preserve"> </w:t>
            </w:r>
            <w:r>
              <w:rPr>
                <w:rFonts w:ascii="Calibri" w:eastAsia="Calibri" w:hAnsi="Calibri" w:cs="Calibri"/>
                <w:b/>
              </w:rPr>
              <w:t>$74850.44</w:t>
            </w:r>
          </w:p>
          <w:p w14:paraId="4A9A9463"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$74850.44</w:t>
            </w:r>
          </w:p>
        </w:tc>
      </w:tr>
      <w:tr w:rsidR="00364624" w14:paraId="7E5640A9" w14:textId="77777777" w:rsidTr="007C14F4">
        <w:tc>
          <w:tcPr>
            <w:tcW w:w="9360" w:type="dxa"/>
            <w:shd w:val="clear" w:color="auto" w:fill="auto"/>
            <w:tcMar>
              <w:top w:w="100" w:type="dxa"/>
              <w:left w:w="100" w:type="dxa"/>
              <w:bottom w:w="100" w:type="dxa"/>
              <w:right w:w="100" w:type="dxa"/>
            </w:tcMar>
          </w:tcPr>
          <w:p w14:paraId="019A1B70"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Steven Bartholomew</w:t>
            </w:r>
          </w:p>
          <w:p w14:paraId="000B93DC"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sbartholomew@newlegacycharter.net</w:t>
            </w:r>
          </w:p>
          <w:p w14:paraId="049FCA10" w14:textId="77777777" w:rsidR="00364624" w:rsidRDefault="00364624">
            <w:pPr>
              <w:widowControl w:val="0"/>
              <w:spacing w:line="240" w:lineRule="auto"/>
              <w:rPr>
                <w:rFonts w:ascii="Calibri" w:eastAsia="Calibri" w:hAnsi="Calibri" w:cs="Calibri"/>
                <w:b/>
              </w:rPr>
            </w:pPr>
          </w:p>
          <w:p w14:paraId="0DABEC40" w14:textId="57341894"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2091 Dayton St, </w:t>
            </w:r>
          </w:p>
          <w:p w14:paraId="179305E8"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Aurora, CO 80010</w:t>
            </w:r>
          </w:p>
        </w:tc>
      </w:tr>
      <w:tr w:rsidR="00C04C94" w14:paraId="48543B27" w14:textId="77777777" w:rsidTr="00A55531">
        <w:trPr>
          <w:trHeight w:val="420"/>
        </w:trPr>
        <w:tc>
          <w:tcPr>
            <w:tcW w:w="9360" w:type="dxa"/>
            <w:shd w:val="clear" w:color="auto" w:fill="auto"/>
            <w:tcMar>
              <w:top w:w="100" w:type="dxa"/>
              <w:left w:w="100" w:type="dxa"/>
              <w:bottom w:w="100" w:type="dxa"/>
              <w:right w:w="100" w:type="dxa"/>
            </w:tcMar>
          </w:tcPr>
          <w:p w14:paraId="4DFB9A1D"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43</w:t>
            </w:r>
          </w:p>
        </w:tc>
      </w:tr>
      <w:tr w:rsidR="00C04C94" w14:paraId="5D11A2CB" w14:textId="77777777" w:rsidTr="00A55531">
        <w:trPr>
          <w:trHeight w:val="420"/>
        </w:trPr>
        <w:tc>
          <w:tcPr>
            <w:tcW w:w="9360" w:type="dxa"/>
            <w:shd w:val="clear" w:color="auto" w:fill="auto"/>
            <w:tcMar>
              <w:top w:w="100" w:type="dxa"/>
              <w:left w:w="100" w:type="dxa"/>
              <w:bottom w:w="100" w:type="dxa"/>
              <w:right w:w="100" w:type="dxa"/>
            </w:tcMar>
          </w:tcPr>
          <w:p w14:paraId="626E213B"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35FDBB03" w14:textId="77777777" w:rsidR="00C04C94" w:rsidRDefault="00C04C94">
            <w:pPr>
              <w:widowControl w:val="0"/>
              <w:spacing w:line="240" w:lineRule="auto"/>
            </w:pPr>
          </w:p>
          <w:p w14:paraId="61FC2F1D"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The school will provide the following activities spanning four focus areas:</w:t>
            </w:r>
          </w:p>
          <w:p w14:paraId="22A86140" w14:textId="77777777" w:rsidR="00C04C94" w:rsidRDefault="00C04C94">
            <w:pPr>
              <w:widowControl w:val="0"/>
              <w:spacing w:line="240" w:lineRule="auto"/>
              <w:rPr>
                <w:rFonts w:ascii="Calibri" w:eastAsia="Calibri" w:hAnsi="Calibri" w:cs="Calibri"/>
                <w:sz w:val="20"/>
                <w:szCs w:val="20"/>
              </w:rPr>
            </w:pPr>
          </w:p>
          <w:p w14:paraId="30A79570"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Attendance: NLCS will provide homeless students (and their young children, if applicable) with transportation to school, Real-World Learning opportunities, medical appointments, and other appointments to access holistic support. The resulting student outcome will be an improvement in school day attendance.</w:t>
            </w:r>
          </w:p>
          <w:p w14:paraId="281CC494" w14:textId="77777777" w:rsidR="00C04C94" w:rsidRDefault="00C04C94">
            <w:pPr>
              <w:widowControl w:val="0"/>
              <w:spacing w:line="240" w:lineRule="auto"/>
              <w:rPr>
                <w:rFonts w:ascii="Calibri" w:eastAsia="Calibri" w:hAnsi="Calibri" w:cs="Calibri"/>
                <w:sz w:val="20"/>
                <w:szCs w:val="20"/>
              </w:rPr>
            </w:pPr>
          </w:p>
          <w:p w14:paraId="72AE21E7"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School Day Engagement: NLCS will engage students through tutoring, enhanced classroom support, and one-one-one advisory support. The resulting student outcome will be an increase in school day engagement.</w:t>
            </w:r>
          </w:p>
          <w:p w14:paraId="1D578757" w14:textId="77777777" w:rsidR="00C04C94" w:rsidRDefault="00C04C94">
            <w:pPr>
              <w:widowControl w:val="0"/>
              <w:spacing w:line="240" w:lineRule="auto"/>
              <w:rPr>
                <w:rFonts w:ascii="Calibri" w:eastAsia="Calibri" w:hAnsi="Calibri" w:cs="Calibri"/>
                <w:sz w:val="20"/>
                <w:szCs w:val="20"/>
              </w:rPr>
            </w:pPr>
          </w:p>
          <w:p w14:paraId="41EFE827"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School Stability: NLCS will encourage students to remain at NLCS by providing comprehensive support, strong relationships, and staff who are prepared to support their unique needs. The resulting student outcome will be increased school stability.</w:t>
            </w:r>
          </w:p>
          <w:p w14:paraId="2BA9E7F3" w14:textId="77777777" w:rsidR="00C04C94" w:rsidRDefault="00C04C94">
            <w:pPr>
              <w:widowControl w:val="0"/>
              <w:spacing w:line="240" w:lineRule="auto"/>
              <w:rPr>
                <w:rFonts w:ascii="Calibri" w:eastAsia="Calibri" w:hAnsi="Calibri" w:cs="Calibri"/>
                <w:sz w:val="20"/>
                <w:szCs w:val="20"/>
              </w:rPr>
            </w:pPr>
          </w:p>
          <w:p w14:paraId="30342F91" w14:textId="77777777" w:rsidR="00C04C94" w:rsidRDefault="008D24DD">
            <w:pPr>
              <w:widowControl w:val="0"/>
              <w:spacing w:line="240" w:lineRule="auto"/>
            </w:pPr>
            <w:r>
              <w:rPr>
                <w:rFonts w:ascii="Calibri" w:eastAsia="Calibri" w:hAnsi="Calibri" w:cs="Calibri"/>
                <w:sz w:val="20"/>
                <w:szCs w:val="20"/>
              </w:rPr>
              <w:t>Academic: NLCS will provide wraparound support to students so that they can receive what they need here and are motivated to keep attending. Support will include basic needs provision, onsite doula support, pregnancy and parenting groups, and maternity leave home visits. The resulting student outcome will be improved academic performance.</w:t>
            </w:r>
          </w:p>
        </w:tc>
      </w:tr>
    </w:tbl>
    <w:p w14:paraId="089F2CC7" w14:textId="77777777" w:rsidR="00C04C94" w:rsidRDefault="00C04C94"/>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6468E467" w14:textId="77777777" w:rsidTr="00A55531">
        <w:trPr>
          <w:trHeight w:val="520"/>
          <w:tblHeader/>
        </w:trPr>
        <w:tc>
          <w:tcPr>
            <w:tcW w:w="9360" w:type="dxa"/>
            <w:shd w:val="clear" w:color="auto" w:fill="A3D283"/>
            <w:tcMar>
              <w:top w:w="100" w:type="dxa"/>
              <w:left w:w="100" w:type="dxa"/>
              <w:bottom w:w="100" w:type="dxa"/>
              <w:right w:w="100" w:type="dxa"/>
            </w:tcMar>
          </w:tcPr>
          <w:p w14:paraId="5D857867" w14:textId="77777777" w:rsidR="00C04C94" w:rsidRDefault="008D24DD">
            <w:pPr>
              <w:pStyle w:val="Heading2"/>
              <w:widowControl w:val="0"/>
              <w:spacing w:before="120" w:line="240" w:lineRule="auto"/>
              <w:rPr>
                <w:b/>
              </w:rPr>
            </w:pPr>
            <w:bookmarkStart w:id="9" w:name="_q3msgao7mxwu" w:colFirst="0" w:colLast="0"/>
            <w:bookmarkEnd w:id="9"/>
            <w:r>
              <w:rPr>
                <w:b/>
              </w:rPr>
              <w:t>District: Pueblo County 70</w:t>
            </w:r>
          </w:p>
        </w:tc>
      </w:tr>
      <w:tr w:rsidR="00364624" w14:paraId="1583F12E" w14:textId="77777777" w:rsidTr="006D7FB1">
        <w:tc>
          <w:tcPr>
            <w:tcW w:w="9360" w:type="dxa"/>
            <w:shd w:val="clear" w:color="auto" w:fill="auto"/>
            <w:tcMar>
              <w:top w:w="100" w:type="dxa"/>
              <w:left w:w="100" w:type="dxa"/>
              <w:bottom w:w="100" w:type="dxa"/>
              <w:right w:w="100" w:type="dxa"/>
            </w:tcMar>
          </w:tcPr>
          <w:p w14:paraId="081D9B26"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09C5B31A" w14:textId="77777777" w:rsidR="00364624" w:rsidRDefault="00364624">
            <w:pPr>
              <w:widowControl w:val="0"/>
              <w:spacing w:line="240" w:lineRule="auto"/>
              <w:rPr>
                <w:rFonts w:ascii="Calibri" w:eastAsia="Calibri" w:hAnsi="Calibri" w:cs="Calibri"/>
                <w:b/>
              </w:rPr>
            </w:pPr>
          </w:p>
          <w:p w14:paraId="0C46831B" w14:textId="08E9B050" w:rsidR="00364624" w:rsidRDefault="00364624">
            <w:pPr>
              <w:widowControl w:val="0"/>
              <w:spacing w:line="240" w:lineRule="auto"/>
              <w:rPr>
                <w:rFonts w:ascii="Calibri" w:eastAsia="Calibri" w:hAnsi="Calibri" w:cs="Calibri"/>
                <w:b/>
              </w:rPr>
            </w:pPr>
            <w:r>
              <w:rPr>
                <w:rFonts w:ascii="Calibri" w:eastAsia="Calibri" w:hAnsi="Calibri" w:cs="Calibri"/>
                <w:b/>
              </w:rPr>
              <w:t>FY26 Award Amount: $23454.15</w:t>
            </w:r>
          </w:p>
          <w:p w14:paraId="08205A69"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$23454.15</w:t>
            </w:r>
          </w:p>
          <w:p w14:paraId="5C391914"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$23454.15</w:t>
            </w:r>
          </w:p>
        </w:tc>
      </w:tr>
      <w:tr w:rsidR="00364624" w14:paraId="2E7924E0" w14:textId="77777777" w:rsidTr="00D91B97">
        <w:tc>
          <w:tcPr>
            <w:tcW w:w="9360" w:type="dxa"/>
            <w:shd w:val="clear" w:color="auto" w:fill="auto"/>
            <w:tcMar>
              <w:top w:w="100" w:type="dxa"/>
              <w:left w:w="100" w:type="dxa"/>
              <w:bottom w:w="100" w:type="dxa"/>
              <w:right w:w="100" w:type="dxa"/>
            </w:tcMar>
          </w:tcPr>
          <w:p w14:paraId="2CF72711" w14:textId="77777777" w:rsidR="008D24DD" w:rsidRDefault="008D24DD">
            <w:pPr>
              <w:widowControl w:val="0"/>
              <w:spacing w:line="240" w:lineRule="auto"/>
              <w:rPr>
                <w:rFonts w:ascii="Calibri" w:eastAsia="Calibri" w:hAnsi="Calibri" w:cs="Calibri"/>
                <w:b/>
              </w:rPr>
            </w:pPr>
          </w:p>
          <w:p w14:paraId="2BB7C83D" w14:textId="6274914D" w:rsidR="00364624" w:rsidRDefault="00364624">
            <w:pPr>
              <w:widowControl w:val="0"/>
              <w:spacing w:line="240" w:lineRule="auto"/>
              <w:rPr>
                <w:rFonts w:ascii="Calibri" w:eastAsia="Calibri" w:hAnsi="Calibri" w:cs="Calibri"/>
                <w:b/>
              </w:rPr>
            </w:pPr>
            <w:r>
              <w:rPr>
                <w:rFonts w:ascii="Calibri" w:eastAsia="Calibri" w:hAnsi="Calibri" w:cs="Calibri"/>
                <w:b/>
              </w:rPr>
              <w:lastRenderedPageBreak/>
              <w:t>Program Contact: Chris Slobodnik</w:t>
            </w:r>
          </w:p>
          <w:p w14:paraId="6EEBC898" w14:textId="5955BBDD" w:rsidR="00364624" w:rsidRDefault="00364624">
            <w:pPr>
              <w:widowControl w:val="0"/>
              <w:spacing w:line="240" w:lineRule="auto"/>
              <w:rPr>
                <w:rFonts w:ascii="Calibri" w:eastAsia="Calibri" w:hAnsi="Calibri" w:cs="Calibri"/>
                <w:b/>
              </w:rPr>
            </w:pPr>
            <w:r>
              <w:rPr>
                <w:rFonts w:ascii="Calibri" w:eastAsia="Calibri" w:hAnsi="Calibri" w:cs="Calibri"/>
                <w:b/>
              </w:rPr>
              <w:t>Email: cslobodnik@district70.org</w:t>
            </w:r>
          </w:p>
          <w:p w14:paraId="36A5F3B2" w14:textId="77777777" w:rsidR="003041DD" w:rsidRDefault="003041DD">
            <w:pPr>
              <w:widowControl w:val="0"/>
              <w:spacing w:line="240" w:lineRule="auto"/>
              <w:rPr>
                <w:rFonts w:ascii="Calibri" w:eastAsia="Calibri" w:hAnsi="Calibri" w:cs="Calibri"/>
                <w:b/>
              </w:rPr>
            </w:pPr>
          </w:p>
          <w:p w14:paraId="12E12FBC" w14:textId="77777777" w:rsidR="00364624" w:rsidRDefault="00364624">
            <w:pPr>
              <w:widowControl w:val="0"/>
              <w:spacing w:line="240" w:lineRule="auto"/>
              <w:rPr>
                <w:rFonts w:ascii="Calibri" w:eastAsia="Calibri" w:hAnsi="Calibri" w:cs="Calibri"/>
                <w:b/>
              </w:rPr>
            </w:pPr>
            <w:r>
              <w:rPr>
                <w:rFonts w:ascii="Calibri" w:eastAsia="Calibri" w:hAnsi="Calibri" w:cs="Calibri"/>
                <w:b/>
              </w:rPr>
              <w:t>Address:</w:t>
            </w:r>
            <w:r w:rsidR="003041DD">
              <w:rPr>
                <w:rFonts w:ascii="Calibri" w:eastAsia="Calibri" w:hAnsi="Calibri" w:cs="Calibri"/>
                <w:b/>
              </w:rPr>
              <w:t xml:space="preserve"> 24951 E US Highway 50</w:t>
            </w:r>
          </w:p>
          <w:p w14:paraId="2E6D5E4B" w14:textId="09245135" w:rsidR="003041DD" w:rsidRDefault="003041DD">
            <w:pPr>
              <w:widowControl w:val="0"/>
              <w:spacing w:line="240" w:lineRule="auto"/>
              <w:rPr>
                <w:rFonts w:ascii="Calibri" w:eastAsia="Calibri" w:hAnsi="Calibri" w:cs="Calibri"/>
                <w:b/>
              </w:rPr>
            </w:pPr>
            <w:r>
              <w:rPr>
                <w:rFonts w:ascii="Calibri" w:eastAsia="Calibri" w:hAnsi="Calibri" w:cs="Calibri"/>
                <w:b/>
              </w:rPr>
              <w:t xml:space="preserve">                 Pueblo, CO 81006</w:t>
            </w:r>
          </w:p>
          <w:p w14:paraId="5F3FD271" w14:textId="37D8326E" w:rsidR="003041DD" w:rsidRDefault="003041DD">
            <w:pPr>
              <w:widowControl w:val="0"/>
              <w:spacing w:line="240" w:lineRule="auto"/>
              <w:rPr>
                <w:rFonts w:ascii="Calibri" w:eastAsia="Calibri" w:hAnsi="Calibri" w:cs="Calibri"/>
                <w:b/>
              </w:rPr>
            </w:pPr>
          </w:p>
        </w:tc>
      </w:tr>
      <w:tr w:rsidR="00C04C94" w14:paraId="23F5FBA7" w14:textId="77777777" w:rsidTr="00A55531">
        <w:trPr>
          <w:trHeight w:val="420"/>
        </w:trPr>
        <w:tc>
          <w:tcPr>
            <w:tcW w:w="9360" w:type="dxa"/>
            <w:shd w:val="clear" w:color="auto" w:fill="auto"/>
            <w:tcMar>
              <w:top w:w="100" w:type="dxa"/>
              <w:left w:w="100" w:type="dxa"/>
              <w:bottom w:w="100" w:type="dxa"/>
              <w:right w:w="100" w:type="dxa"/>
            </w:tcMar>
          </w:tcPr>
          <w:p w14:paraId="78886775" w14:textId="77777777" w:rsidR="00C04C94" w:rsidRDefault="008D24DD">
            <w:pPr>
              <w:widowControl w:val="0"/>
              <w:spacing w:line="240" w:lineRule="auto"/>
              <w:rPr>
                <w:rFonts w:ascii="Calibri" w:eastAsia="Calibri" w:hAnsi="Calibri" w:cs="Calibri"/>
                <w:b/>
              </w:rPr>
            </w:pPr>
            <w:r>
              <w:rPr>
                <w:rFonts w:ascii="Calibri" w:eastAsia="Calibri" w:hAnsi="Calibri" w:cs="Calibri"/>
                <w:b/>
              </w:rPr>
              <w:lastRenderedPageBreak/>
              <w:t>Anticipated number of students to be served:</w:t>
            </w:r>
          </w:p>
        </w:tc>
      </w:tr>
      <w:tr w:rsidR="00C04C94" w14:paraId="1CE1B847" w14:textId="77777777" w:rsidTr="00A55531">
        <w:trPr>
          <w:trHeight w:val="420"/>
        </w:trPr>
        <w:tc>
          <w:tcPr>
            <w:tcW w:w="9360" w:type="dxa"/>
            <w:shd w:val="clear" w:color="auto" w:fill="auto"/>
            <w:tcMar>
              <w:top w:w="100" w:type="dxa"/>
              <w:left w:w="100" w:type="dxa"/>
              <w:bottom w:w="100" w:type="dxa"/>
              <w:right w:w="100" w:type="dxa"/>
            </w:tcMar>
          </w:tcPr>
          <w:p w14:paraId="2EC3EACB"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2D133F45" w14:textId="77777777" w:rsidR="00C04C94" w:rsidRDefault="00C04C94">
            <w:pPr>
              <w:widowControl w:val="0"/>
              <w:spacing w:line="240" w:lineRule="auto"/>
            </w:pPr>
          </w:p>
          <w:p w14:paraId="566F0585"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The Education of Homeless Children and Youth (EHCY) funds will be used to reduce educational barriers for students experiencing homelessness by providing supplies to meet basic needs, as well academic services and </w:t>
            </w:r>
            <w:proofErr w:type="gramStart"/>
            <w:r>
              <w:rPr>
                <w:rFonts w:ascii="Calibri" w:eastAsia="Calibri" w:hAnsi="Calibri" w:cs="Calibri"/>
                <w:sz w:val="20"/>
                <w:szCs w:val="20"/>
              </w:rPr>
              <w:t>supports</w:t>
            </w:r>
            <w:proofErr w:type="gramEnd"/>
            <w:r>
              <w:rPr>
                <w:rFonts w:ascii="Calibri" w:eastAsia="Calibri" w:hAnsi="Calibri" w:cs="Calibri"/>
                <w:sz w:val="20"/>
                <w:szCs w:val="20"/>
              </w:rPr>
              <w:t xml:space="preserve">, to address the goals outlined within the grant objectives: improving attendance, minimizing absences, </w:t>
            </w:r>
            <w:proofErr w:type="gramStart"/>
            <w:r>
              <w:rPr>
                <w:rFonts w:ascii="Calibri" w:eastAsia="Calibri" w:hAnsi="Calibri" w:cs="Calibri"/>
                <w:sz w:val="20"/>
                <w:szCs w:val="20"/>
              </w:rPr>
              <w:t>increasing school</w:t>
            </w:r>
            <w:proofErr w:type="gramEnd"/>
            <w:r>
              <w:rPr>
                <w:rFonts w:ascii="Calibri" w:eastAsia="Calibri" w:hAnsi="Calibri" w:cs="Calibri"/>
                <w:sz w:val="20"/>
                <w:szCs w:val="20"/>
              </w:rPr>
              <w:t xml:space="preserve"> day engagement, improving academic achievement, and increasing educational stability. </w:t>
            </w:r>
          </w:p>
          <w:p w14:paraId="7C3395C8" w14:textId="77777777" w:rsidR="00C04C94" w:rsidRDefault="00C04C94">
            <w:pPr>
              <w:widowControl w:val="0"/>
              <w:spacing w:line="240" w:lineRule="auto"/>
              <w:rPr>
                <w:rFonts w:ascii="Calibri" w:eastAsia="Calibri" w:hAnsi="Calibri" w:cs="Calibri"/>
                <w:sz w:val="20"/>
                <w:szCs w:val="20"/>
              </w:rPr>
            </w:pPr>
          </w:p>
          <w:p w14:paraId="62060B05" w14:textId="77777777" w:rsidR="00C04C94" w:rsidRDefault="008D24DD">
            <w:pPr>
              <w:widowControl w:val="0"/>
              <w:spacing w:line="240" w:lineRule="auto"/>
            </w:pPr>
            <w:r>
              <w:rPr>
                <w:rFonts w:ascii="Calibri" w:eastAsia="Calibri" w:hAnsi="Calibri" w:cs="Calibri"/>
                <w:sz w:val="20"/>
                <w:szCs w:val="20"/>
              </w:rPr>
              <w:t>This grant application outlines a comprehensive plan to remove barriers to identification and to address barriers to enrollment and retention faced by students identified as experiencing homelessness by leveraging existing resources, enhancing internal and external partnerships, and prioritizing sustainability, District 70 aims to create a supportive environment where students and families can receive the education and support they need.</w:t>
            </w:r>
          </w:p>
        </w:tc>
      </w:tr>
    </w:tbl>
    <w:p w14:paraId="1A674021" w14:textId="77777777" w:rsidR="00C04C94" w:rsidRDefault="00C04C94"/>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481CAC73" w14:textId="77777777" w:rsidTr="00A55531">
        <w:trPr>
          <w:trHeight w:val="520"/>
          <w:tblHeader/>
        </w:trPr>
        <w:tc>
          <w:tcPr>
            <w:tcW w:w="9360" w:type="dxa"/>
            <w:shd w:val="clear" w:color="auto" w:fill="A3D283"/>
            <w:tcMar>
              <w:top w:w="100" w:type="dxa"/>
              <w:left w:w="100" w:type="dxa"/>
              <w:bottom w:w="100" w:type="dxa"/>
              <w:right w:w="100" w:type="dxa"/>
            </w:tcMar>
          </w:tcPr>
          <w:p w14:paraId="0613FEA5" w14:textId="77777777" w:rsidR="00C04C94" w:rsidRDefault="008D24DD">
            <w:pPr>
              <w:pStyle w:val="Heading2"/>
              <w:widowControl w:val="0"/>
              <w:spacing w:before="120" w:line="240" w:lineRule="auto"/>
              <w:rPr>
                <w:b/>
              </w:rPr>
            </w:pPr>
            <w:bookmarkStart w:id="10" w:name="_vhrmb6o2h9e5" w:colFirst="0" w:colLast="0"/>
            <w:bookmarkEnd w:id="10"/>
            <w:r>
              <w:rPr>
                <w:b/>
              </w:rPr>
              <w:t>District: Ricardo Flores Magon Academy</w:t>
            </w:r>
          </w:p>
        </w:tc>
      </w:tr>
      <w:tr w:rsidR="00364624" w14:paraId="044454C5" w14:textId="77777777" w:rsidTr="008B383D">
        <w:tc>
          <w:tcPr>
            <w:tcW w:w="9360" w:type="dxa"/>
            <w:shd w:val="clear" w:color="auto" w:fill="auto"/>
            <w:tcMar>
              <w:top w:w="100" w:type="dxa"/>
              <w:left w:w="100" w:type="dxa"/>
              <w:bottom w:w="100" w:type="dxa"/>
              <w:right w:w="100" w:type="dxa"/>
            </w:tcMar>
          </w:tcPr>
          <w:p w14:paraId="5AF29613"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30FFE95E" w14:textId="77777777" w:rsidR="00364624" w:rsidRDefault="00364624">
            <w:pPr>
              <w:widowControl w:val="0"/>
              <w:spacing w:line="240" w:lineRule="auto"/>
              <w:rPr>
                <w:rFonts w:ascii="Calibri" w:eastAsia="Calibri" w:hAnsi="Calibri" w:cs="Calibri"/>
                <w:b/>
              </w:rPr>
            </w:pPr>
          </w:p>
          <w:p w14:paraId="0913F30F" w14:textId="3FE8A444" w:rsidR="00364624" w:rsidRDefault="00364624">
            <w:pPr>
              <w:widowControl w:val="0"/>
              <w:spacing w:line="240" w:lineRule="auto"/>
              <w:rPr>
                <w:rFonts w:ascii="Calibri" w:eastAsia="Calibri" w:hAnsi="Calibri" w:cs="Calibri"/>
                <w:b/>
              </w:rPr>
            </w:pPr>
            <w:r>
              <w:rPr>
                <w:rFonts w:ascii="Calibri" w:eastAsia="Calibri" w:hAnsi="Calibri" w:cs="Calibri"/>
                <w:b/>
              </w:rPr>
              <w:t>FY26 Award Amount: $78400</w:t>
            </w:r>
          </w:p>
          <w:p w14:paraId="5D6031D5"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$78400</w:t>
            </w:r>
          </w:p>
          <w:p w14:paraId="4E6498BC"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$78400</w:t>
            </w:r>
          </w:p>
        </w:tc>
      </w:tr>
      <w:tr w:rsidR="00364624" w14:paraId="75981D39" w14:textId="77777777" w:rsidTr="005808B7">
        <w:tc>
          <w:tcPr>
            <w:tcW w:w="9360" w:type="dxa"/>
            <w:shd w:val="clear" w:color="auto" w:fill="auto"/>
            <w:tcMar>
              <w:top w:w="100" w:type="dxa"/>
              <w:left w:w="100" w:type="dxa"/>
              <w:bottom w:w="100" w:type="dxa"/>
              <w:right w:w="100" w:type="dxa"/>
            </w:tcMar>
          </w:tcPr>
          <w:p w14:paraId="7BEEE4B1"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David Sever</w:t>
            </w:r>
          </w:p>
          <w:p w14:paraId="208C89DF" w14:textId="0992A3ED" w:rsidR="00364624" w:rsidRDefault="00364624">
            <w:pPr>
              <w:widowControl w:val="0"/>
              <w:spacing w:line="240" w:lineRule="auto"/>
              <w:rPr>
                <w:rFonts w:ascii="Calibri" w:eastAsia="Calibri" w:hAnsi="Calibri" w:cs="Calibri"/>
                <w:b/>
              </w:rPr>
            </w:pPr>
            <w:r>
              <w:rPr>
                <w:rFonts w:ascii="Calibri" w:eastAsia="Calibri" w:hAnsi="Calibri" w:cs="Calibri"/>
                <w:b/>
              </w:rPr>
              <w:t>Email: davidsever@csi.stat</w:t>
            </w:r>
            <w:r w:rsidR="003041DD">
              <w:rPr>
                <w:rFonts w:ascii="Calibri" w:eastAsia="Calibri" w:hAnsi="Calibri" w:cs="Calibri"/>
                <w:b/>
              </w:rPr>
              <w:t>e.co.us</w:t>
            </w:r>
          </w:p>
          <w:p w14:paraId="5960E920" w14:textId="77777777" w:rsidR="00364624" w:rsidRDefault="00364624">
            <w:pPr>
              <w:widowControl w:val="0"/>
              <w:spacing w:line="240" w:lineRule="auto"/>
              <w:rPr>
                <w:rFonts w:ascii="Calibri" w:eastAsia="Calibri" w:hAnsi="Calibri" w:cs="Calibri"/>
                <w:b/>
              </w:rPr>
            </w:pPr>
          </w:p>
          <w:p w14:paraId="7AED6784" w14:textId="6C349CEB" w:rsidR="00364624" w:rsidRDefault="00364624">
            <w:pPr>
              <w:widowControl w:val="0"/>
              <w:spacing w:line="240" w:lineRule="auto"/>
              <w:rPr>
                <w:rFonts w:ascii="Calibri" w:eastAsia="Calibri" w:hAnsi="Calibri" w:cs="Calibri"/>
                <w:b/>
              </w:rPr>
            </w:pPr>
            <w:r>
              <w:rPr>
                <w:rFonts w:ascii="Calibri" w:eastAsia="Calibri" w:hAnsi="Calibri" w:cs="Calibri"/>
                <w:b/>
              </w:rPr>
              <w:t>Address: 5330 Meade St</w:t>
            </w:r>
            <w:r w:rsidR="003041DD">
              <w:rPr>
                <w:rFonts w:ascii="Calibri" w:eastAsia="Calibri" w:hAnsi="Calibri" w:cs="Calibri"/>
                <w:b/>
              </w:rPr>
              <w:t>.</w:t>
            </w:r>
            <w:r>
              <w:rPr>
                <w:rFonts w:ascii="Calibri" w:eastAsia="Calibri" w:hAnsi="Calibri" w:cs="Calibri"/>
                <w:b/>
              </w:rPr>
              <w:t xml:space="preserve"> </w:t>
            </w:r>
          </w:p>
          <w:p w14:paraId="00A92FB7"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Denver, CO 80221</w:t>
            </w:r>
          </w:p>
        </w:tc>
      </w:tr>
      <w:tr w:rsidR="00C04C94" w14:paraId="69FA877B" w14:textId="77777777" w:rsidTr="00A55531">
        <w:trPr>
          <w:trHeight w:val="420"/>
        </w:trPr>
        <w:tc>
          <w:tcPr>
            <w:tcW w:w="9360" w:type="dxa"/>
            <w:shd w:val="clear" w:color="auto" w:fill="auto"/>
            <w:tcMar>
              <w:top w:w="100" w:type="dxa"/>
              <w:left w:w="100" w:type="dxa"/>
              <w:bottom w:w="100" w:type="dxa"/>
              <w:right w:w="100" w:type="dxa"/>
            </w:tcMar>
          </w:tcPr>
          <w:p w14:paraId="67A6182E"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34</w:t>
            </w:r>
          </w:p>
        </w:tc>
      </w:tr>
      <w:tr w:rsidR="00C04C94" w14:paraId="349E2969" w14:textId="77777777" w:rsidTr="00A55531">
        <w:trPr>
          <w:trHeight w:val="420"/>
        </w:trPr>
        <w:tc>
          <w:tcPr>
            <w:tcW w:w="9360" w:type="dxa"/>
            <w:shd w:val="clear" w:color="auto" w:fill="auto"/>
            <w:tcMar>
              <w:top w:w="100" w:type="dxa"/>
              <w:left w:w="100" w:type="dxa"/>
              <w:bottom w:w="100" w:type="dxa"/>
              <w:right w:w="100" w:type="dxa"/>
            </w:tcMar>
          </w:tcPr>
          <w:p w14:paraId="4B2C73AB"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035E35E0" w14:textId="77777777" w:rsidR="00C04C94" w:rsidRDefault="00C04C94">
            <w:pPr>
              <w:widowControl w:val="0"/>
              <w:spacing w:line="240" w:lineRule="auto"/>
              <w:rPr>
                <w:rFonts w:ascii="Calibri" w:eastAsia="Calibri" w:hAnsi="Calibri" w:cs="Calibri"/>
                <w:sz w:val="20"/>
                <w:szCs w:val="20"/>
              </w:rPr>
            </w:pPr>
          </w:p>
          <w:p w14:paraId="5045822E"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In Year 1, RFMA will hire a part-time McKinney-Vento Interventionist/Navigator to coordinate student support and will purchase a school-owned van to provide consistent, cost-effective transportation to and from school. The school will also establish an on-campus Family Resource &amp; Support Center to provide uniforms, hygiene kits, academic resources, and family navigation services in both English and Spanish.</w:t>
            </w:r>
          </w:p>
          <w:p w14:paraId="159FF435" w14:textId="77777777" w:rsidR="00C04C94" w:rsidRDefault="00C04C94">
            <w:pPr>
              <w:widowControl w:val="0"/>
              <w:spacing w:line="240" w:lineRule="auto"/>
              <w:rPr>
                <w:rFonts w:ascii="Calibri" w:eastAsia="Calibri" w:hAnsi="Calibri" w:cs="Calibri"/>
                <w:sz w:val="20"/>
                <w:szCs w:val="20"/>
              </w:rPr>
            </w:pPr>
          </w:p>
          <w:p w14:paraId="34685265"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 In Years 2 and 3, RFMA will expand its staffing structure to include a full-time MKV and Family Liaison and a part-time driver. The family center will be expanded to include a washer and dryer, a food pantry, and multilingual programming to support housing stability, employment, and legal access. RFMA will partner with community-based organizations such as </w:t>
            </w:r>
            <w:proofErr w:type="spellStart"/>
            <w:r>
              <w:rPr>
                <w:rFonts w:ascii="Calibri" w:eastAsia="Calibri" w:hAnsi="Calibri" w:cs="Calibri"/>
                <w:sz w:val="20"/>
                <w:szCs w:val="20"/>
              </w:rPr>
              <w:t>Servicios</w:t>
            </w:r>
            <w:proofErr w:type="spellEnd"/>
            <w:r>
              <w:rPr>
                <w:rFonts w:ascii="Calibri" w:eastAsia="Calibri" w:hAnsi="Calibri" w:cs="Calibri"/>
                <w:sz w:val="20"/>
                <w:szCs w:val="20"/>
              </w:rPr>
              <w:t xml:space="preserve"> de la Raza, Tri-County Health, Papagayo, Centro de </w:t>
            </w:r>
            <w:proofErr w:type="spellStart"/>
            <w:r>
              <w:rPr>
                <w:rFonts w:ascii="Calibri" w:eastAsia="Calibri" w:hAnsi="Calibri" w:cs="Calibri"/>
                <w:sz w:val="20"/>
                <w:szCs w:val="20"/>
              </w:rPr>
              <w:t>los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Trabajadores</w:t>
            </w:r>
            <w:proofErr w:type="spellEnd"/>
            <w:r>
              <w:rPr>
                <w:rFonts w:ascii="Calibri" w:eastAsia="Calibri" w:hAnsi="Calibri" w:cs="Calibri"/>
                <w:sz w:val="20"/>
                <w:szCs w:val="20"/>
              </w:rPr>
              <w:t>, and Food Bank of the Rockies to deliver wraparound services, including English classes, resume support, and tenant rights workshops.</w:t>
            </w:r>
          </w:p>
          <w:p w14:paraId="212DCEED" w14:textId="77777777" w:rsidR="00C04C94" w:rsidRDefault="00C04C94">
            <w:pPr>
              <w:widowControl w:val="0"/>
              <w:spacing w:line="240" w:lineRule="auto"/>
              <w:rPr>
                <w:rFonts w:ascii="Calibri" w:eastAsia="Calibri" w:hAnsi="Calibri" w:cs="Calibri"/>
                <w:sz w:val="20"/>
                <w:szCs w:val="20"/>
              </w:rPr>
            </w:pPr>
          </w:p>
          <w:p w14:paraId="75681297"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Across the three-year period, the program aims to decrease chronic absenteeism by 10%, maintain 90% school-of-origin placement for MKV students, improve academic outcomes in reading and math, and increase student participation in enrichment programs. RFMA will supplement grant funds with in-kind contributions and local matching dollars for supplies, staffing, and operational costs. Through these coordinated investments, RFMA will ensure that its most vulnerable students have access, stability, and support n</w:t>
            </w:r>
            <w:r>
              <w:rPr>
                <w:rFonts w:ascii="Calibri" w:eastAsia="Calibri" w:hAnsi="Calibri" w:cs="Calibri"/>
                <w:sz w:val="20"/>
                <w:szCs w:val="20"/>
              </w:rPr>
              <w:t>eeded to succeed in school and beyond.</w:t>
            </w:r>
          </w:p>
        </w:tc>
      </w:tr>
    </w:tbl>
    <w:p w14:paraId="32A7730B" w14:textId="77777777" w:rsidR="00C04C94" w:rsidRDefault="00C04C94"/>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45FC5053" w14:textId="77777777" w:rsidTr="00A55531">
        <w:trPr>
          <w:trHeight w:val="520"/>
          <w:tblHeader/>
        </w:trPr>
        <w:tc>
          <w:tcPr>
            <w:tcW w:w="9360" w:type="dxa"/>
            <w:shd w:val="clear" w:color="auto" w:fill="A3D283"/>
            <w:tcMar>
              <w:top w:w="100" w:type="dxa"/>
              <w:left w:w="100" w:type="dxa"/>
              <w:bottom w:w="100" w:type="dxa"/>
              <w:right w:w="100" w:type="dxa"/>
            </w:tcMar>
          </w:tcPr>
          <w:p w14:paraId="5CF534ED" w14:textId="77777777" w:rsidR="00C04C94" w:rsidRDefault="008D24DD">
            <w:pPr>
              <w:pStyle w:val="Heading2"/>
              <w:widowControl w:val="0"/>
              <w:spacing w:before="120" w:line="240" w:lineRule="auto"/>
              <w:rPr>
                <w:b/>
              </w:rPr>
            </w:pPr>
            <w:bookmarkStart w:id="11" w:name="_yd3zp64o574e" w:colFirst="0" w:colLast="0"/>
            <w:bookmarkEnd w:id="11"/>
            <w:r>
              <w:rPr>
                <w:b/>
              </w:rPr>
              <w:t>District: Sheridan 2</w:t>
            </w:r>
          </w:p>
        </w:tc>
      </w:tr>
      <w:tr w:rsidR="00364624" w14:paraId="6469D81E" w14:textId="77777777" w:rsidTr="00F55483">
        <w:tc>
          <w:tcPr>
            <w:tcW w:w="9360" w:type="dxa"/>
            <w:shd w:val="clear" w:color="auto" w:fill="auto"/>
            <w:tcMar>
              <w:top w:w="100" w:type="dxa"/>
              <w:left w:w="100" w:type="dxa"/>
              <w:bottom w:w="100" w:type="dxa"/>
              <w:right w:w="100" w:type="dxa"/>
            </w:tcMar>
          </w:tcPr>
          <w:p w14:paraId="417B7CD1"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2312151E" w14:textId="77777777" w:rsidR="00364624" w:rsidRDefault="00364624">
            <w:pPr>
              <w:widowControl w:val="0"/>
              <w:spacing w:line="240" w:lineRule="auto"/>
              <w:rPr>
                <w:rFonts w:ascii="Calibri" w:eastAsia="Calibri" w:hAnsi="Calibri" w:cs="Calibri"/>
                <w:b/>
              </w:rPr>
            </w:pPr>
          </w:p>
          <w:p w14:paraId="1C71ED52" w14:textId="75AB2370" w:rsidR="00364624" w:rsidRDefault="00364624">
            <w:pPr>
              <w:widowControl w:val="0"/>
              <w:spacing w:line="240" w:lineRule="auto"/>
              <w:rPr>
                <w:rFonts w:ascii="Calibri" w:eastAsia="Calibri" w:hAnsi="Calibri" w:cs="Calibri"/>
                <w:b/>
              </w:rPr>
            </w:pPr>
            <w:r>
              <w:rPr>
                <w:rFonts w:ascii="Calibri" w:eastAsia="Calibri" w:hAnsi="Calibri" w:cs="Calibri"/>
                <w:b/>
              </w:rPr>
              <w:t>FY26 Award Amount: $23454.15</w:t>
            </w:r>
          </w:p>
          <w:p w14:paraId="59AA2C4B"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$23454.15</w:t>
            </w:r>
          </w:p>
          <w:p w14:paraId="70721A5A"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$23454.15</w:t>
            </w:r>
          </w:p>
        </w:tc>
      </w:tr>
      <w:tr w:rsidR="00364624" w14:paraId="72646BBE" w14:textId="77777777" w:rsidTr="002F1226">
        <w:tc>
          <w:tcPr>
            <w:tcW w:w="9360" w:type="dxa"/>
            <w:shd w:val="clear" w:color="auto" w:fill="auto"/>
            <w:tcMar>
              <w:top w:w="100" w:type="dxa"/>
              <w:left w:w="100" w:type="dxa"/>
              <w:bottom w:w="100" w:type="dxa"/>
              <w:right w:w="100" w:type="dxa"/>
            </w:tcMar>
          </w:tcPr>
          <w:p w14:paraId="783A06E3"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Denise Lopez</w:t>
            </w:r>
          </w:p>
          <w:p w14:paraId="2988160C"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delopez@ssd2.org</w:t>
            </w:r>
          </w:p>
          <w:p w14:paraId="18F437C8" w14:textId="77777777" w:rsidR="00364624" w:rsidRDefault="00364624">
            <w:pPr>
              <w:widowControl w:val="0"/>
              <w:spacing w:line="240" w:lineRule="auto"/>
              <w:rPr>
                <w:rFonts w:ascii="Calibri" w:eastAsia="Calibri" w:hAnsi="Calibri" w:cs="Calibri"/>
                <w:b/>
              </w:rPr>
            </w:pPr>
          </w:p>
          <w:p w14:paraId="421BC258" w14:textId="64C29C54"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4150 S Hazel Ct, </w:t>
            </w:r>
          </w:p>
          <w:p w14:paraId="3DFB7280"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Englewood, CO 80110</w:t>
            </w:r>
          </w:p>
        </w:tc>
      </w:tr>
      <w:tr w:rsidR="00C04C94" w14:paraId="68D127F4" w14:textId="77777777" w:rsidTr="00A55531">
        <w:trPr>
          <w:trHeight w:val="420"/>
        </w:trPr>
        <w:tc>
          <w:tcPr>
            <w:tcW w:w="9360" w:type="dxa"/>
            <w:shd w:val="clear" w:color="auto" w:fill="auto"/>
            <w:tcMar>
              <w:top w:w="100" w:type="dxa"/>
              <w:left w:w="100" w:type="dxa"/>
              <w:bottom w:w="100" w:type="dxa"/>
              <w:right w:w="100" w:type="dxa"/>
            </w:tcMar>
          </w:tcPr>
          <w:p w14:paraId="118650A9"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182</w:t>
            </w:r>
          </w:p>
        </w:tc>
      </w:tr>
      <w:tr w:rsidR="00C04C94" w14:paraId="6DDB83E3" w14:textId="77777777" w:rsidTr="00A55531">
        <w:trPr>
          <w:trHeight w:val="420"/>
        </w:trPr>
        <w:tc>
          <w:tcPr>
            <w:tcW w:w="9360" w:type="dxa"/>
            <w:shd w:val="clear" w:color="auto" w:fill="auto"/>
            <w:tcMar>
              <w:top w:w="100" w:type="dxa"/>
              <w:left w:w="100" w:type="dxa"/>
              <w:bottom w:w="100" w:type="dxa"/>
              <w:right w:w="100" w:type="dxa"/>
            </w:tcMar>
          </w:tcPr>
          <w:p w14:paraId="3AF69D33"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21F97409" w14:textId="77777777" w:rsidR="00C04C94" w:rsidRDefault="00C04C94">
            <w:pPr>
              <w:widowControl w:val="0"/>
              <w:spacing w:line="240" w:lineRule="auto"/>
            </w:pPr>
          </w:p>
          <w:p w14:paraId="79E5542F" w14:textId="77777777" w:rsidR="00C04C94" w:rsidRDefault="008D24DD">
            <w:pPr>
              <w:widowControl w:val="0"/>
              <w:spacing w:line="240" w:lineRule="auto"/>
            </w:pPr>
            <w:r>
              <w:rPr>
                <w:rFonts w:ascii="Calibri" w:eastAsia="Calibri" w:hAnsi="Calibri" w:cs="Calibri"/>
                <w:sz w:val="20"/>
                <w:szCs w:val="20"/>
              </w:rPr>
              <w:t>We will use grant funds to address these challenges and support this subgroup by: identifying and enrolling MKV students and ensuring they are connected with educational services, providing access to quality education and support services such as mentoring, counseling and tutoring, addressing barriers to school attendance and out of school programs by removing barriers such as transportation, child care and wrap around services, we want to prioritize collaborating with community partners such as housing org</w:t>
            </w:r>
            <w:r>
              <w:rPr>
                <w:rFonts w:ascii="Calibri" w:eastAsia="Calibri" w:hAnsi="Calibri" w:cs="Calibri"/>
                <w:sz w:val="20"/>
                <w:szCs w:val="20"/>
              </w:rPr>
              <w:t>anizations, shelters, food banks and social service agencies, and creating a system of data collection and evaluation to track student progress and measure the effectiveness of the program.</w:t>
            </w:r>
          </w:p>
        </w:tc>
      </w:tr>
    </w:tbl>
    <w:p w14:paraId="195F7C33" w14:textId="77777777" w:rsidR="00C04C94" w:rsidRDefault="00C04C94"/>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67E52AED" w14:textId="77777777" w:rsidTr="00A55531">
        <w:trPr>
          <w:trHeight w:val="520"/>
          <w:tblHeader/>
        </w:trPr>
        <w:tc>
          <w:tcPr>
            <w:tcW w:w="9360" w:type="dxa"/>
            <w:shd w:val="clear" w:color="auto" w:fill="A3D283"/>
            <w:tcMar>
              <w:top w:w="100" w:type="dxa"/>
              <w:left w:w="100" w:type="dxa"/>
              <w:bottom w:w="100" w:type="dxa"/>
              <w:right w:w="100" w:type="dxa"/>
            </w:tcMar>
          </w:tcPr>
          <w:p w14:paraId="7F2C772E" w14:textId="77777777" w:rsidR="00C04C94" w:rsidRDefault="008D24DD">
            <w:pPr>
              <w:pStyle w:val="Heading2"/>
              <w:widowControl w:val="0"/>
              <w:spacing w:before="120" w:line="240" w:lineRule="auto"/>
              <w:rPr>
                <w:b/>
              </w:rPr>
            </w:pPr>
            <w:bookmarkStart w:id="12" w:name="_jj6wxumonhnf" w:colFirst="0" w:colLast="0"/>
            <w:bookmarkEnd w:id="12"/>
            <w:r>
              <w:rPr>
                <w:b/>
              </w:rPr>
              <w:lastRenderedPageBreak/>
              <w:t>District: Thompson R2-J</w:t>
            </w:r>
          </w:p>
        </w:tc>
      </w:tr>
      <w:tr w:rsidR="00364624" w14:paraId="0AF072A0" w14:textId="77777777" w:rsidTr="00802CF1">
        <w:tc>
          <w:tcPr>
            <w:tcW w:w="9360" w:type="dxa"/>
            <w:shd w:val="clear" w:color="auto" w:fill="auto"/>
            <w:tcMar>
              <w:top w:w="100" w:type="dxa"/>
              <w:left w:w="100" w:type="dxa"/>
              <w:bottom w:w="100" w:type="dxa"/>
              <w:right w:w="100" w:type="dxa"/>
            </w:tcMar>
          </w:tcPr>
          <w:p w14:paraId="039D9876"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0FCF11B4" w14:textId="77777777" w:rsidR="00364624" w:rsidRDefault="00364624">
            <w:pPr>
              <w:widowControl w:val="0"/>
              <w:spacing w:line="240" w:lineRule="auto"/>
              <w:rPr>
                <w:rFonts w:ascii="Calibri" w:eastAsia="Calibri" w:hAnsi="Calibri" w:cs="Calibri"/>
                <w:b/>
              </w:rPr>
            </w:pPr>
          </w:p>
          <w:p w14:paraId="4554EB45" w14:textId="524386F7" w:rsidR="00364624" w:rsidRDefault="00364624">
            <w:pPr>
              <w:widowControl w:val="0"/>
              <w:spacing w:line="240" w:lineRule="auto"/>
              <w:rPr>
                <w:rFonts w:ascii="Calibri" w:eastAsia="Calibri" w:hAnsi="Calibri" w:cs="Calibri"/>
                <w:b/>
              </w:rPr>
            </w:pPr>
            <w:r>
              <w:rPr>
                <w:rFonts w:ascii="Calibri" w:eastAsia="Calibri" w:hAnsi="Calibri" w:cs="Calibri"/>
                <w:b/>
              </w:rPr>
              <w:t>FY26 Award Amount: $76754.98</w:t>
            </w:r>
          </w:p>
          <w:p w14:paraId="65D28CC2"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$76754.98</w:t>
            </w:r>
          </w:p>
          <w:p w14:paraId="596ECE62"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$76754.98</w:t>
            </w:r>
          </w:p>
        </w:tc>
      </w:tr>
      <w:tr w:rsidR="00364624" w14:paraId="7A0C34AA" w14:textId="77777777" w:rsidTr="00763411">
        <w:tc>
          <w:tcPr>
            <w:tcW w:w="9360" w:type="dxa"/>
            <w:shd w:val="clear" w:color="auto" w:fill="auto"/>
            <w:tcMar>
              <w:top w:w="100" w:type="dxa"/>
              <w:left w:w="100" w:type="dxa"/>
              <w:bottom w:w="100" w:type="dxa"/>
              <w:right w:w="100" w:type="dxa"/>
            </w:tcMar>
          </w:tcPr>
          <w:p w14:paraId="31A3F6A1"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Amber Arens</w:t>
            </w:r>
          </w:p>
          <w:p w14:paraId="00E52F65"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amber.arens@tsd.org</w:t>
            </w:r>
          </w:p>
          <w:p w14:paraId="0FBE1B1B" w14:textId="77777777" w:rsidR="00364624" w:rsidRDefault="00364624">
            <w:pPr>
              <w:widowControl w:val="0"/>
              <w:spacing w:line="240" w:lineRule="auto"/>
              <w:rPr>
                <w:rFonts w:ascii="Calibri" w:eastAsia="Calibri" w:hAnsi="Calibri" w:cs="Calibri"/>
                <w:b/>
              </w:rPr>
            </w:pPr>
          </w:p>
          <w:p w14:paraId="19E294B8" w14:textId="7357F0CF" w:rsidR="00364624" w:rsidRDefault="00364624">
            <w:pPr>
              <w:widowControl w:val="0"/>
              <w:spacing w:line="240" w:lineRule="auto"/>
              <w:rPr>
                <w:rFonts w:ascii="Calibri" w:eastAsia="Calibri" w:hAnsi="Calibri" w:cs="Calibri"/>
                <w:b/>
              </w:rPr>
            </w:pPr>
            <w:r>
              <w:rPr>
                <w:rFonts w:ascii="Calibri" w:eastAsia="Calibri" w:hAnsi="Calibri" w:cs="Calibri"/>
                <w:b/>
              </w:rPr>
              <w:t xml:space="preserve">Address: 800 S Taft Ave, </w:t>
            </w:r>
          </w:p>
          <w:p w14:paraId="24700F6B" w14:textId="77777777" w:rsidR="00364624" w:rsidRDefault="00364624">
            <w:pPr>
              <w:widowControl w:val="0"/>
              <w:spacing w:line="240" w:lineRule="auto"/>
              <w:rPr>
                <w:rFonts w:ascii="Calibri" w:eastAsia="Calibri" w:hAnsi="Calibri" w:cs="Calibri"/>
                <w:b/>
              </w:rPr>
            </w:pPr>
            <w:r>
              <w:rPr>
                <w:rFonts w:ascii="Calibri" w:eastAsia="Calibri" w:hAnsi="Calibri" w:cs="Calibri"/>
                <w:b/>
              </w:rPr>
              <w:t xml:space="preserve">                 Loveland, CO 80537</w:t>
            </w:r>
          </w:p>
        </w:tc>
      </w:tr>
      <w:tr w:rsidR="00C04C94" w14:paraId="4E48CD10" w14:textId="77777777" w:rsidTr="00A55531">
        <w:trPr>
          <w:trHeight w:val="420"/>
        </w:trPr>
        <w:tc>
          <w:tcPr>
            <w:tcW w:w="9360" w:type="dxa"/>
            <w:shd w:val="clear" w:color="auto" w:fill="auto"/>
            <w:tcMar>
              <w:top w:w="100" w:type="dxa"/>
              <w:left w:w="100" w:type="dxa"/>
              <w:bottom w:w="100" w:type="dxa"/>
              <w:right w:w="100" w:type="dxa"/>
            </w:tcMar>
          </w:tcPr>
          <w:p w14:paraId="414D51D2" w14:textId="77777777" w:rsidR="00C04C94" w:rsidRDefault="008D24DD">
            <w:pPr>
              <w:widowControl w:val="0"/>
              <w:spacing w:line="240" w:lineRule="auto"/>
              <w:rPr>
                <w:rFonts w:ascii="Calibri" w:eastAsia="Calibri" w:hAnsi="Calibri" w:cs="Calibri"/>
                <w:b/>
              </w:rPr>
            </w:pPr>
            <w:r>
              <w:rPr>
                <w:rFonts w:ascii="Calibri" w:eastAsia="Calibri" w:hAnsi="Calibri" w:cs="Calibri"/>
                <w:b/>
              </w:rPr>
              <w:t>Anticipated number of students to be served: 821</w:t>
            </w:r>
          </w:p>
        </w:tc>
      </w:tr>
      <w:tr w:rsidR="00C04C94" w14:paraId="2C1B1A46" w14:textId="77777777" w:rsidTr="00A55531">
        <w:trPr>
          <w:trHeight w:val="420"/>
        </w:trPr>
        <w:tc>
          <w:tcPr>
            <w:tcW w:w="9360" w:type="dxa"/>
            <w:shd w:val="clear" w:color="auto" w:fill="auto"/>
            <w:tcMar>
              <w:top w:w="100" w:type="dxa"/>
              <w:left w:w="100" w:type="dxa"/>
              <w:bottom w:w="100" w:type="dxa"/>
              <w:right w:w="100" w:type="dxa"/>
            </w:tcMar>
          </w:tcPr>
          <w:p w14:paraId="59EFCE9B"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5FD5EA72" w14:textId="77777777" w:rsidR="00C04C94" w:rsidRDefault="00C04C94">
            <w:pPr>
              <w:widowControl w:val="0"/>
              <w:spacing w:line="240" w:lineRule="auto"/>
            </w:pPr>
          </w:p>
          <w:p w14:paraId="2C9004F6" w14:textId="77777777" w:rsidR="00C04C94" w:rsidRDefault="008D24DD">
            <w:pPr>
              <w:widowControl w:val="0"/>
              <w:spacing w:line="240" w:lineRule="auto"/>
            </w:pPr>
            <w:r>
              <w:rPr>
                <w:rFonts w:ascii="Calibri" w:eastAsia="Calibri" w:hAnsi="Calibri" w:cs="Calibri"/>
                <w:sz w:val="20"/>
                <w:szCs w:val="20"/>
              </w:rPr>
              <w:t xml:space="preserve">Our intentions with EHCY funding are to implement programming and support that continues to improve student attendance, school day engagement, and meets the needs of HM students. One particular focus area will </w:t>
            </w:r>
            <w:proofErr w:type="gramStart"/>
            <w:r>
              <w:rPr>
                <w:rFonts w:ascii="Calibri" w:eastAsia="Calibri" w:hAnsi="Calibri" w:cs="Calibri"/>
                <w:sz w:val="20"/>
                <w:szCs w:val="20"/>
              </w:rPr>
              <w:t>include, but</w:t>
            </w:r>
            <w:proofErr w:type="gramEnd"/>
            <w:r>
              <w:rPr>
                <w:rFonts w:ascii="Calibri" w:eastAsia="Calibri" w:hAnsi="Calibri" w:cs="Calibri"/>
                <w:sz w:val="20"/>
                <w:szCs w:val="20"/>
              </w:rPr>
              <w:t xml:space="preserve"> is not limited to: expanding the ES Specialist role to intentionally collaborate with the Transportation Department as an operational need to remove barriers and ensure timely transportation that supports students remaining in their school of origin. Additional focus areas include targeted collaboration with The Landing to provide (out-of-school) tutoring and academic support by leveraging and compensating ES Specialists to implement interventions that promote academic success and ensure educat</w:t>
            </w:r>
            <w:r>
              <w:rPr>
                <w:rFonts w:ascii="Calibri" w:eastAsia="Calibri" w:hAnsi="Calibri" w:cs="Calibri"/>
                <w:sz w:val="20"/>
                <w:szCs w:val="20"/>
              </w:rPr>
              <w:t>ional stability for students in their school of origin. We also plan to increase our professional learning and training for educators and community organizations to develop understanding and awareness of the needs and rights of HM students. Some strategies that will address these focus areas will include expanding existing and creating new partnerships with internal and external departments and agencies, providing ongoing professional development opportunities for TSD staff and community partners, and inten</w:t>
            </w:r>
            <w:r>
              <w:rPr>
                <w:rFonts w:ascii="Calibri" w:eastAsia="Calibri" w:hAnsi="Calibri" w:cs="Calibri"/>
                <w:sz w:val="20"/>
                <w:szCs w:val="20"/>
              </w:rPr>
              <w:t>tional collaboration with TSD’s transportation department to identify and address gaps in service delivery for HM students.</w:t>
            </w:r>
          </w:p>
        </w:tc>
      </w:tr>
    </w:tbl>
    <w:p w14:paraId="26CBBF28" w14:textId="77777777" w:rsidR="00C04C94" w:rsidRDefault="00C04C94"/>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04C94" w14:paraId="1BC6ADD0" w14:textId="77777777" w:rsidTr="00A55531">
        <w:trPr>
          <w:trHeight w:val="520"/>
          <w:tblHeader/>
        </w:trPr>
        <w:tc>
          <w:tcPr>
            <w:tcW w:w="9360" w:type="dxa"/>
            <w:shd w:val="clear" w:color="auto" w:fill="A3D283"/>
            <w:tcMar>
              <w:top w:w="100" w:type="dxa"/>
              <w:left w:w="100" w:type="dxa"/>
              <w:bottom w:w="100" w:type="dxa"/>
              <w:right w:w="100" w:type="dxa"/>
            </w:tcMar>
          </w:tcPr>
          <w:p w14:paraId="71711F32" w14:textId="77777777" w:rsidR="00C04C94" w:rsidRDefault="008D24DD">
            <w:pPr>
              <w:pStyle w:val="Heading2"/>
              <w:widowControl w:val="0"/>
              <w:spacing w:before="120" w:line="240" w:lineRule="auto"/>
              <w:rPr>
                <w:b/>
              </w:rPr>
            </w:pPr>
            <w:bookmarkStart w:id="13" w:name="_wtvw0lnsnl4f" w:colFirst="0" w:colLast="0"/>
            <w:bookmarkEnd w:id="13"/>
            <w:r>
              <w:rPr>
                <w:b/>
              </w:rPr>
              <w:t>District: Westminster Public Schools</w:t>
            </w:r>
          </w:p>
        </w:tc>
      </w:tr>
      <w:tr w:rsidR="00364624" w14:paraId="13417930" w14:textId="77777777" w:rsidTr="00385F5C">
        <w:tc>
          <w:tcPr>
            <w:tcW w:w="9360" w:type="dxa"/>
            <w:shd w:val="clear" w:color="auto" w:fill="auto"/>
            <w:tcMar>
              <w:top w:w="100" w:type="dxa"/>
              <w:left w:w="100" w:type="dxa"/>
              <w:bottom w:w="100" w:type="dxa"/>
              <w:right w:w="100" w:type="dxa"/>
            </w:tcMar>
          </w:tcPr>
          <w:p w14:paraId="09DD9F37" w14:textId="77777777" w:rsidR="00364624" w:rsidRDefault="00364624">
            <w:pPr>
              <w:widowControl w:val="0"/>
              <w:spacing w:line="240" w:lineRule="auto"/>
              <w:rPr>
                <w:rFonts w:ascii="Calibri" w:eastAsia="Calibri" w:hAnsi="Calibri" w:cs="Calibri"/>
                <w:b/>
              </w:rPr>
            </w:pPr>
            <w:r>
              <w:rPr>
                <w:rFonts w:ascii="Calibri" w:eastAsia="Calibri" w:hAnsi="Calibri" w:cs="Calibri"/>
                <w:b/>
              </w:rPr>
              <w:t>Year of 3-year grant: 1</w:t>
            </w:r>
          </w:p>
          <w:p w14:paraId="0DF2C683" w14:textId="77777777" w:rsidR="00364624" w:rsidRDefault="00364624">
            <w:pPr>
              <w:widowControl w:val="0"/>
              <w:spacing w:line="240" w:lineRule="auto"/>
              <w:rPr>
                <w:rFonts w:ascii="Calibri" w:eastAsia="Calibri" w:hAnsi="Calibri" w:cs="Calibri"/>
                <w:b/>
              </w:rPr>
            </w:pPr>
          </w:p>
          <w:p w14:paraId="0F028FF6" w14:textId="1631C22C" w:rsidR="00364624" w:rsidRDefault="00364624">
            <w:pPr>
              <w:widowControl w:val="0"/>
              <w:spacing w:line="240" w:lineRule="auto"/>
              <w:rPr>
                <w:rFonts w:ascii="Calibri" w:eastAsia="Calibri" w:hAnsi="Calibri" w:cs="Calibri"/>
                <w:b/>
              </w:rPr>
            </w:pPr>
            <w:r>
              <w:rPr>
                <w:rFonts w:ascii="Calibri" w:eastAsia="Calibri" w:hAnsi="Calibri" w:cs="Calibri"/>
                <w:b/>
              </w:rPr>
              <w:t>FY26 Award Amount: $77966.63</w:t>
            </w:r>
          </w:p>
          <w:p w14:paraId="7059814B"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FY27 Award Amount: $77966.63</w:t>
            </w:r>
          </w:p>
          <w:p w14:paraId="34C20B8A" w14:textId="77777777" w:rsidR="00364624" w:rsidRDefault="00364624">
            <w:pPr>
              <w:widowControl w:val="0"/>
              <w:spacing w:line="240" w:lineRule="auto"/>
              <w:rPr>
                <w:rFonts w:ascii="Calibri" w:eastAsia="Calibri" w:hAnsi="Calibri" w:cs="Calibri"/>
                <w:b/>
              </w:rPr>
            </w:pPr>
            <w:r>
              <w:rPr>
                <w:rFonts w:ascii="Calibri" w:eastAsia="Calibri" w:hAnsi="Calibri" w:cs="Calibri"/>
                <w:b/>
              </w:rPr>
              <w:t>FY28 Award Amount: $77966.63</w:t>
            </w:r>
          </w:p>
        </w:tc>
      </w:tr>
      <w:tr w:rsidR="00364624" w14:paraId="3CE2AED1" w14:textId="77777777" w:rsidTr="00EA2268">
        <w:tc>
          <w:tcPr>
            <w:tcW w:w="9360" w:type="dxa"/>
            <w:shd w:val="clear" w:color="auto" w:fill="auto"/>
            <w:tcMar>
              <w:top w:w="100" w:type="dxa"/>
              <w:left w:w="100" w:type="dxa"/>
              <w:bottom w:w="100" w:type="dxa"/>
              <w:right w:w="100" w:type="dxa"/>
            </w:tcMar>
          </w:tcPr>
          <w:p w14:paraId="25A53F03" w14:textId="77777777" w:rsidR="00364624" w:rsidRDefault="00364624">
            <w:pPr>
              <w:widowControl w:val="0"/>
              <w:spacing w:line="240" w:lineRule="auto"/>
              <w:rPr>
                <w:rFonts w:ascii="Calibri" w:eastAsia="Calibri" w:hAnsi="Calibri" w:cs="Calibri"/>
                <w:b/>
              </w:rPr>
            </w:pPr>
            <w:r>
              <w:rPr>
                <w:rFonts w:ascii="Calibri" w:eastAsia="Calibri" w:hAnsi="Calibri" w:cs="Calibri"/>
                <w:b/>
              </w:rPr>
              <w:t>Program Contact: Claudia Flores</w:t>
            </w:r>
          </w:p>
          <w:p w14:paraId="737DFDF2" w14:textId="77777777" w:rsidR="00364624" w:rsidRDefault="00364624">
            <w:pPr>
              <w:widowControl w:val="0"/>
              <w:spacing w:line="240" w:lineRule="auto"/>
              <w:rPr>
                <w:rFonts w:ascii="Calibri" w:eastAsia="Calibri" w:hAnsi="Calibri" w:cs="Calibri"/>
                <w:b/>
              </w:rPr>
            </w:pPr>
            <w:r>
              <w:rPr>
                <w:rFonts w:ascii="Calibri" w:eastAsia="Calibri" w:hAnsi="Calibri" w:cs="Calibri"/>
                <w:b/>
              </w:rPr>
              <w:t>Email: clflores@wps.org</w:t>
            </w:r>
          </w:p>
          <w:p w14:paraId="400BB1EC" w14:textId="77777777" w:rsidR="00364624" w:rsidRDefault="00364624">
            <w:pPr>
              <w:widowControl w:val="0"/>
              <w:spacing w:line="240" w:lineRule="auto"/>
              <w:rPr>
                <w:rFonts w:ascii="Calibri" w:eastAsia="Calibri" w:hAnsi="Calibri" w:cs="Calibri"/>
                <w:b/>
              </w:rPr>
            </w:pPr>
          </w:p>
          <w:p w14:paraId="7448C127" w14:textId="43842852" w:rsidR="00364624" w:rsidRDefault="00364624">
            <w:pPr>
              <w:widowControl w:val="0"/>
              <w:spacing w:line="240" w:lineRule="auto"/>
              <w:rPr>
                <w:rFonts w:ascii="Calibri" w:eastAsia="Calibri" w:hAnsi="Calibri" w:cs="Calibri"/>
                <w:b/>
              </w:rPr>
            </w:pPr>
            <w:r>
              <w:rPr>
                <w:rFonts w:ascii="Calibri" w:eastAsia="Calibri" w:hAnsi="Calibri" w:cs="Calibri"/>
                <w:b/>
              </w:rPr>
              <w:t>Address: 6933 Raleigh St.</w:t>
            </w:r>
          </w:p>
          <w:p w14:paraId="2626E317" w14:textId="1DBD656A" w:rsidR="00364624" w:rsidRDefault="00364624">
            <w:pPr>
              <w:widowControl w:val="0"/>
              <w:spacing w:line="240" w:lineRule="auto"/>
              <w:rPr>
                <w:rFonts w:ascii="Calibri" w:eastAsia="Calibri" w:hAnsi="Calibri" w:cs="Calibri"/>
                <w:b/>
              </w:rPr>
            </w:pPr>
            <w:r>
              <w:rPr>
                <w:rFonts w:ascii="Calibri" w:eastAsia="Calibri" w:hAnsi="Calibri" w:cs="Calibri"/>
                <w:b/>
              </w:rPr>
              <w:t xml:space="preserve">                 Westminster, CO 80030</w:t>
            </w:r>
          </w:p>
        </w:tc>
      </w:tr>
      <w:tr w:rsidR="00C04C94" w14:paraId="7F7936DE" w14:textId="77777777" w:rsidTr="00A55531">
        <w:trPr>
          <w:trHeight w:val="420"/>
        </w:trPr>
        <w:tc>
          <w:tcPr>
            <w:tcW w:w="9360" w:type="dxa"/>
            <w:shd w:val="clear" w:color="auto" w:fill="auto"/>
            <w:tcMar>
              <w:top w:w="100" w:type="dxa"/>
              <w:left w:w="100" w:type="dxa"/>
              <w:bottom w:w="100" w:type="dxa"/>
              <w:right w:w="100" w:type="dxa"/>
            </w:tcMar>
          </w:tcPr>
          <w:p w14:paraId="5F594A03" w14:textId="77777777" w:rsidR="00C04C94" w:rsidRDefault="008D24DD">
            <w:pPr>
              <w:widowControl w:val="0"/>
              <w:spacing w:line="240" w:lineRule="auto"/>
              <w:rPr>
                <w:rFonts w:ascii="Calibri" w:eastAsia="Calibri" w:hAnsi="Calibri" w:cs="Calibri"/>
                <w:b/>
              </w:rPr>
            </w:pPr>
            <w:r>
              <w:rPr>
                <w:rFonts w:ascii="Calibri" w:eastAsia="Calibri" w:hAnsi="Calibri" w:cs="Calibri"/>
                <w:b/>
              </w:rPr>
              <w:lastRenderedPageBreak/>
              <w:t>Anticipated number of students to be served: 615</w:t>
            </w:r>
          </w:p>
        </w:tc>
      </w:tr>
      <w:tr w:rsidR="00C04C94" w14:paraId="7669F664" w14:textId="77777777" w:rsidTr="00A55531">
        <w:trPr>
          <w:trHeight w:val="420"/>
        </w:trPr>
        <w:tc>
          <w:tcPr>
            <w:tcW w:w="9360" w:type="dxa"/>
            <w:shd w:val="clear" w:color="auto" w:fill="auto"/>
            <w:tcMar>
              <w:top w:w="100" w:type="dxa"/>
              <w:left w:w="100" w:type="dxa"/>
              <w:bottom w:w="100" w:type="dxa"/>
              <w:right w:w="100" w:type="dxa"/>
            </w:tcMar>
          </w:tcPr>
          <w:p w14:paraId="683AE46C" w14:textId="77777777" w:rsidR="00C04C94" w:rsidRDefault="008D24DD">
            <w:pPr>
              <w:widowControl w:val="0"/>
              <w:spacing w:line="240" w:lineRule="auto"/>
              <w:rPr>
                <w:rFonts w:ascii="Calibri" w:eastAsia="Calibri" w:hAnsi="Calibri" w:cs="Calibri"/>
                <w:b/>
              </w:rPr>
            </w:pPr>
            <w:r>
              <w:rPr>
                <w:rFonts w:ascii="Calibri" w:eastAsia="Calibri" w:hAnsi="Calibri" w:cs="Calibri"/>
                <w:b/>
              </w:rPr>
              <w:t>Program Description:</w:t>
            </w:r>
          </w:p>
          <w:p w14:paraId="3659F427" w14:textId="77777777" w:rsidR="00C04C94" w:rsidRDefault="00C04C94">
            <w:pPr>
              <w:widowControl w:val="0"/>
              <w:spacing w:line="240" w:lineRule="auto"/>
            </w:pPr>
          </w:p>
          <w:p w14:paraId="33F84BBE"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The proposed program is designed around four focus areas: attendance, school day engagement, school stability, and academic progress. Each focus area includes targeted strategies informed by local data and community needs:</w:t>
            </w:r>
          </w:p>
          <w:p w14:paraId="577E8E1D" w14:textId="77777777" w:rsidR="00C04C94" w:rsidRDefault="00C04C94">
            <w:pPr>
              <w:widowControl w:val="0"/>
              <w:spacing w:line="240" w:lineRule="auto"/>
              <w:rPr>
                <w:rFonts w:ascii="Calibri" w:eastAsia="Calibri" w:hAnsi="Calibri" w:cs="Calibri"/>
                <w:sz w:val="20"/>
                <w:szCs w:val="20"/>
              </w:rPr>
            </w:pPr>
          </w:p>
          <w:p w14:paraId="2D1EE36D"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To improve attendance, MV staff will conduct monthly in-person check-ins with all secondary MV students, supported by attendance data reviews and coordination meetings with school counselors and Community School Engagement Specialists (CES).</w:t>
            </w:r>
          </w:p>
          <w:p w14:paraId="15078DDD" w14:textId="77777777" w:rsidR="00C04C94" w:rsidRDefault="00C04C94">
            <w:pPr>
              <w:widowControl w:val="0"/>
              <w:spacing w:line="240" w:lineRule="auto"/>
              <w:rPr>
                <w:rFonts w:ascii="Calibri" w:eastAsia="Calibri" w:hAnsi="Calibri" w:cs="Calibri"/>
                <w:sz w:val="20"/>
                <w:szCs w:val="20"/>
              </w:rPr>
            </w:pPr>
          </w:p>
          <w:p w14:paraId="5DDA12C7"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To increase school day engagement, students will receive monthly contact with a caring adult, connections to extracurricular opportunities, and access to trauma-informed support services.</w:t>
            </w:r>
          </w:p>
          <w:p w14:paraId="120F3EAD" w14:textId="77777777" w:rsidR="00C04C94" w:rsidRDefault="00C04C94">
            <w:pPr>
              <w:widowControl w:val="0"/>
              <w:spacing w:line="240" w:lineRule="auto"/>
              <w:rPr>
                <w:rFonts w:ascii="Calibri" w:eastAsia="Calibri" w:hAnsi="Calibri" w:cs="Calibri"/>
                <w:sz w:val="20"/>
                <w:szCs w:val="20"/>
              </w:rPr>
            </w:pPr>
          </w:p>
          <w:p w14:paraId="6DE43947"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To ensure school stability, the MV team will expedite school-of-origin placement decisions and collaborate with the district’s Transportation Department to minimize disruptions caused by housing transitions.</w:t>
            </w:r>
          </w:p>
          <w:p w14:paraId="67764F1A" w14:textId="77777777" w:rsidR="00C04C94" w:rsidRDefault="00C04C94">
            <w:pPr>
              <w:widowControl w:val="0"/>
              <w:spacing w:line="240" w:lineRule="auto"/>
              <w:rPr>
                <w:rFonts w:ascii="Calibri" w:eastAsia="Calibri" w:hAnsi="Calibri" w:cs="Calibri"/>
                <w:sz w:val="20"/>
                <w:szCs w:val="20"/>
              </w:rPr>
            </w:pPr>
          </w:p>
          <w:p w14:paraId="40C59174" w14:textId="77777777" w:rsidR="00C04C94" w:rsidRDefault="008D24DD">
            <w:pPr>
              <w:widowControl w:val="0"/>
              <w:spacing w:line="240" w:lineRule="auto"/>
              <w:rPr>
                <w:rFonts w:ascii="Calibri" w:eastAsia="Calibri" w:hAnsi="Calibri" w:cs="Calibri"/>
                <w:sz w:val="20"/>
                <w:szCs w:val="20"/>
              </w:rPr>
            </w:pPr>
            <w:r>
              <w:rPr>
                <w:rFonts w:ascii="Calibri" w:eastAsia="Calibri" w:hAnsi="Calibri" w:cs="Calibri"/>
                <w:sz w:val="20"/>
                <w:szCs w:val="20"/>
              </w:rPr>
              <w:t>To promote academic progress, the program will provide tutoring, credit recovery, and individualized academic plans, with special attention to students who enroll mid-year or have experienced interrupted learning.</w:t>
            </w:r>
          </w:p>
        </w:tc>
      </w:tr>
    </w:tbl>
    <w:p w14:paraId="5A1E3FB4" w14:textId="77777777" w:rsidR="00C04C94" w:rsidRDefault="00C04C94"/>
    <w:sectPr w:rsidR="00C04C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7BC34A6-9E28-49B0-AA84-B7E488EBE00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DDF2CD-5092-4C01-B4F4-1CD9329C6476}"/>
    <w:embedBold r:id="rId3" w:fontKey="{B48ADB32-19F8-48C7-ADCA-C9A8FE0B6034}"/>
  </w:font>
  <w:font w:name="Cambria">
    <w:panose1 w:val="02040503050406030204"/>
    <w:charset w:val="00"/>
    <w:family w:val="roman"/>
    <w:pitch w:val="variable"/>
    <w:sig w:usb0="E00006FF" w:usb1="420024FF" w:usb2="02000000" w:usb3="00000000" w:csb0="0000019F" w:csb1="00000000"/>
    <w:embedRegular r:id="rId4" w:fontKey="{5DCC2564-989C-4126-B6A8-BF5D9F756B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C7270"/>
    <w:multiLevelType w:val="multilevel"/>
    <w:tmpl w:val="027ED70A"/>
    <w:lvl w:ilvl="0">
      <w:start w:val="1"/>
      <w:numFmt w:val="bullet"/>
      <w:lvlText w:val="●"/>
      <w:lvlJc w:val="left"/>
      <w:pPr>
        <w:ind w:left="720" w:hanging="360"/>
      </w:pPr>
      <w:rPr>
        <w:rFonts w:ascii="Roboto" w:eastAsia="Roboto" w:hAnsi="Roboto" w:cs="Robo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CC4667"/>
    <w:multiLevelType w:val="multilevel"/>
    <w:tmpl w:val="627A612C"/>
    <w:lvl w:ilvl="0">
      <w:start w:val="1"/>
      <w:numFmt w:val="bullet"/>
      <w:lvlText w:val="●"/>
      <w:lvlJc w:val="left"/>
      <w:pPr>
        <w:ind w:left="720" w:hanging="360"/>
      </w:pPr>
      <w:rPr>
        <w:rFonts w:ascii="Roboto" w:eastAsia="Roboto" w:hAnsi="Roboto" w:cs="Robo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281962">
    <w:abstractNumId w:val="1"/>
  </w:num>
  <w:num w:numId="2" w16cid:durableId="1225217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C94"/>
    <w:rsid w:val="000D1691"/>
    <w:rsid w:val="002F09EB"/>
    <w:rsid w:val="003041DD"/>
    <w:rsid w:val="00364624"/>
    <w:rsid w:val="008145A6"/>
    <w:rsid w:val="008D24DD"/>
    <w:rsid w:val="00A55531"/>
    <w:rsid w:val="00C04C94"/>
    <w:rsid w:val="00E45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11E7"/>
  <w15:docId w15:val="{3847A13C-41FA-4728-A29A-2E446230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55531"/>
    <w:rPr>
      <w:color w:val="0000FF" w:themeColor="hyperlink"/>
      <w:u w:val="single"/>
    </w:rPr>
  </w:style>
  <w:style w:type="character" w:styleId="UnresolvedMention">
    <w:name w:val="Unresolved Mention"/>
    <w:basedOn w:val="DefaultParagraphFont"/>
    <w:uiPriority w:val="99"/>
    <w:semiHidden/>
    <w:unhideWhenUsed/>
    <w:rsid w:val="00A55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11</Pages>
  <Words>2914</Words>
  <Characters>16611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Spear, Susanna</dc:creator>
  <cp:lastModifiedBy>Spear, Susanna</cp:lastModifiedBy>
  <cp:revision>5</cp:revision>
  <dcterms:created xsi:type="dcterms:W3CDTF">2025-08-11T18:38:00Z</dcterms:created>
  <dcterms:modified xsi:type="dcterms:W3CDTF">2025-08-11T21:47:00Z</dcterms:modified>
</cp:coreProperties>
</file>