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9E0FD" w14:textId="77777777" w:rsidR="00984A92" w:rsidRDefault="00165B05">
      <w:pPr>
        <w:pStyle w:val="BodyText"/>
        <w:rPr>
          <w:rFonts w:ascii="Times New Roman"/>
          <w:sz w:val="30"/>
        </w:rPr>
      </w:pPr>
      <w:r>
        <w:rPr>
          <w:noProof/>
        </w:rPr>
        <mc:AlternateContent>
          <mc:Choice Requires="wpg">
            <w:drawing>
              <wp:anchor distT="0" distB="0" distL="0" distR="0" simplePos="0" relativeHeight="15729664" behindDoc="0" locked="0" layoutInCell="1" allowOverlap="1" wp14:anchorId="0BD9E12E" wp14:editId="50A8D228">
                <wp:simplePos x="0" y="0"/>
                <wp:positionH relativeFrom="page">
                  <wp:posOffset>0</wp:posOffset>
                </wp:positionH>
                <wp:positionV relativeFrom="page">
                  <wp:posOffset>0</wp:posOffset>
                </wp:positionV>
                <wp:extent cx="7772400" cy="16002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00200"/>
                          <a:chOff x="0" y="0"/>
                          <a:chExt cx="7772400" cy="1600200"/>
                        </a:xfrm>
                      </wpg:grpSpPr>
                      <wps:wsp>
                        <wps:cNvPr id="2" name="Graphic 2"/>
                        <wps:cNvSpPr/>
                        <wps:spPr>
                          <a:xfrm>
                            <a:off x="0" y="0"/>
                            <a:ext cx="7772400" cy="1600200"/>
                          </a:xfrm>
                          <a:custGeom>
                            <a:avLst/>
                            <a:gdLst/>
                            <a:ahLst/>
                            <a:cxnLst/>
                            <a:rect l="l" t="t" r="r" b="b"/>
                            <a:pathLst>
                              <a:path w="7772400" h="1600200">
                                <a:moveTo>
                                  <a:pt x="7772400" y="0"/>
                                </a:moveTo>
                                <a:lnTo>
                                  <a:pt x="0" y="0"/>
                                </a:lnTo>
                                <a:lnTo>
                                  <a:pt x="0" y="1600200"/>
                                </a:lnTo>
                                <a:lnTo>
                                  <a:pt x="7772400" y="1600200"/>
                                </a:lnTo>
                                <a:lnTo>
                                  <a:pt x="7772400" y="0"/>
                                </a:lnTo>
                                <a:close/>
                              </a:path>
                            </a:pathLst>
                          </a:custGeom>
                          <a:solidFill>
                            <a:srgbClr val="488BC9"/>
                          </a:solidFill>
                        </wps:spPr>
                        <wps:bodyPr wrap="square" lIns="0" tIns="0" rIns="0" bIns="0" rtlCol="0">
                          <a:prstTxWarp prst="textNoShape">
                            <a:avLst/>
                          </a:prstTxWarp>
                          <a:noAutofit/>
                        </wps:bodyPr>
                      </wps:wsp>
                      <pic:pic xmlns:pic="http://schemas.openxmlformats.org/drawingml/2006/picture">
                        <pic:nvPicPr>
                          <pic:cNvPr id="3" name="Image 3" descr="þÿ"/>
                          <pic:cNvPicPr/>
                        </pic:nvPicPr>
                        <pic:blipFill>
                          <a:blip r:embed="rId4" cstate="print"/>
                          <a:stretch>
                            <a:fillRect/>
                          </a:stretch>
                        </pic:blipFill>
                        <pic:spPr>
                          <a:xfrm>
                            <a:off x="4457699" y="585469"/>
                            <a:ext cx="2841623" cy="487679"/>
                          </a:xfrm>
                          <a:prstGeom prst="rect">
                            <a:avLst/>
                          </a:prstGeom>
                        </pic:spPr>
                      </pic:pic>
                      <wps:wsp>
                        <wps:cNvPr id="4" name="Textbox 4"/>
                        <wps:cNvSpPr txBox="1"/>
                        <wps:spPr>
                          <a:xfrm>
                            <a:off x="0" y="0"/>
                            <a:ext cx="7772400" cy="1600200"/>
                          </a:xfrm>
                          <a:prstGeom prst="rect">
                            <a:avLst/>
                          </a:prstGeom>
                        </wps:spPr>
                        <wps:txbx>
                          <w:txbxContent>
                            <w:p w14:paraId="0BD9E13A" w14:textId="77777777" w:rsidR="00984A92" w:rsidRDefault="00984A92">
                              <w:pPr>
                                <w:spacing w:before="349"/>
                                <w:rPr>
                                  <w:sz w:val="36"/>
                                </w:rPr>
                              </w:pPr>
                            </w:p>
                            <w:p w14:paraId="0BD9E13B" w14:textId="77777777" w:rsidR="00984A92" w:rsidRDefault="00165B05">
                              <w:pPr>
                                <w:spacing w:line="244" w:lineRule="auto"/>
                                <w:ind w:left="863" w:right="5397"/>
                                <w:rPr>
                                  <w:rFonts w:ascii="Bookman Old Style"/>
                                  <w:sz w:val="36"/>
                                </w:rPr>
                              </w:pPr>
                              <w:r>
                                <w:rPr>
                                  <w:rFonts w:ascii="Bookman Old Style"/>
                                  <w:color w:val="FFFFFF"/>
                                  <w:sz w:val="36"/>
                                </w:rPr>
                                <w:t xml:space="preserve">Best Practices for Serving Highly </w:t>
                              </w:r>
                              <w:r>
                                <w:rPr>
                                  <w:rFonts w:ascii="Bookman Old Style"/>
                                  <w:color w:val="FFFFFF"/>
                                  <w:w w:val="105"/>
                                  <w:sz w:val="36"/>
                                </w:rPr>
                                <w:t>Mobile</w:t>
                              </w:r>
                              <w:r>
                                <w:rPr>
                                  <w:rFonts w:ascii="Bookman Old Style"/>
                                  <w:color w:val="FFFFFF"/>
                                  <w:spacing w:val="-26"/>
                                  <w:w w:val="105"/>
                                  <w:sz w:val="36"/>
                                </w:rPr>
                                <w:t xml:space="preserve"> </w:t>
                              </w:r>
                              <w:r>
                                <w:rPr>
                                  <w:rFonts w:ascii="Bookman Old Style"/>
                                  <w:color w:val="FFFFFF"/>
                                  <w:w w:val="105"/>
                                  <w:sz w:val="36"/>
                                </w:rPr>
                                <w:t>Students</w:t>
                              </w:r>
                              <w:r>
                                <w:rPr>
                                  <w:rFonts w:ascii="Bookman Old Style"/>
                                  <w:color w:val="FFFFFF"/>
                                  <w:spacing w:val="-26"/>
                                  <w:w w:val="105"/>
                                  <w:sz w:val="36"/>
                                </w:rPr>
                                <w:t xml:space="preserve"> </w:t>
                              </w:r>
                              <w:r>
                                <w:rPr>
                                  <w:rFonts w:ascii="Bookman Old Style"/>
                                  <w:color w:val="FFFFFF"/>
                                  <w:w w:val="105"/>
                                  <w:sz w:val="36"/>
                                </w:rPr>
                                <w:t>in</w:t>
                              </w:r>
                              <w:r>
                                <w:rPr>
                                  <w:rFonts w:ascii="Bookman Old Style"/>
                                  <w:color w:val="FFFFFF"/>
                                  <w:spacing w:val="-26"/>
                                  <w:w w:val="105"/>
                                  <w:sz w:val="36"/>
                                </w:rPr>
                                <w:t xml:space="preserve"> </w:t>
                              </w:r>
                              <w:r>
                                <w:rPr>
                                  <w:rFonts w:ascii="Bookman Old Style"/>
                                  <w:color w:val="FFFFFF"/>
                                  <w:w w:val="105"/>
                                  <w:sz w:val="36"/>
                                </w:rPr>
                                <w:t>Colorado</w:t>
                              </w:r>
                            </w:p>
                          </w:txbxContent>
                        </wps:txbx>
                        <wps:bodyPr wrap="square" lIns="0" tIns="0" rIns="0" bIns="0" rtlCol="0">
                          <a:noAutofit/>
                        </wps:bodyPr>
                      </wps:wsp>
                    </wpg:wgp>
                  </a:graphicData>
                </a:graphic>
              </wp:anchor>
            </w:drawing>
          </mc:Choice>
          <mc:Fallback>
            <w:pict>
              <v:group w14:anchorId="0BD9E12E" id="Group 1" o:spid="_x0000_s1026" alt="&quot;&quot;" style="position:absolute;margin-left:0;margin-top:0;width:612pt;height:126pt;z-index:15729664;mso-wrap-distance-left:0;mso-wrap-distance-right:0;mso-position-horizontal-relative:page;mso-position-vertical-relative:page" coordsize="77724,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">
                <v:shape id="Graphic 2" o:spid="_x0000_s1027" style="position:absolute;width:77724;height:16002;visibility:visible;mso-wrap-style:square;v-text-anchor:top" coordsize="77724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" path="m7772400,l,,,1600200r7772400,l7772400,xe" fillcolor="#488bc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þÿ" style="position:absolute;left:44576;top:5854;width:28417;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">
                  <v:imagedata r:id="rId5" o:title="þÿ"/>
                </v:shape>
                <v:shapetype id="_x0000_t202" coordsize="21600,21600" o:spt="202" path="m,l,21600r21600,l21600,xe">
                  <v:stroke joinstyle="miter"/>
                  <v:path gradientshapeok="t" o:connecttype="rect"/>
                </v:shapetype>
                <v:shape id="Textbox 4" o:spid="_x0000_s1029" type="#_x0000_t202" style="position:absolute;width:7772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BD9E13A" w14:textId="77777777" w:rsidR="00984A92" w:rsidRDefault="00984A92">
                        <w:pPr>
                          <w:spacing w:before="349"/>
                          <w:rPr>
                            <w:sz w:val="36"/>
                          </w:rPr>
                        </w:pPr>
                      </w:p>
                      <w:p w14:paraId="0BD9E13B" w14:textId="77777777" w:rsidR="00984A92" w:rsidRDefault="00165B05">
                        <w:pPr>
                          <w:spacing w:line="244" w:lineRule="auto"/>
                          <w:ind w:left="863" w:right="5397"/>
                          <w:rPr>
                            <w:rFonts w:ascii="Bookman Old Style"/>
                            <w:sz w:val="36"/>
                          </w:rPr>
                        </w:pPr>
                        <w:r>
                          <w:rPr>
                            <w:rFonts w:ascii="Bookman Old Style"/>
                            <w:color w:val="FFFFFF"/>
                            <w:sz w:val="36"/>
                          </w:rPr>
                          <w:t xml:space="preserve">Best Practices for Serving Highly </w:t>
                        </w:r>
                        <w:r>
                          <w:rPr>
                            <w:rFonts w:ascii="Bookman Old Style"/>
                            <w:color w:val="FFFFFF"/>
                            <w:w w:val="105"/>
                            <w:sz w:val="36"/>
                          </w:rPr>
                          <w:t>Mobile</w:t>
                        </w:r>
                        <w:r>
                          <w:rPr>
                            <w:rFonts w:ascii="Bookman Old Style"/>
                            <w:color w:val="FFFFFF"/>
                            <w:spacing w:val="-26"/>
                            <w:w w:val="105"/>
                            <w:sz w:val="36"/>
                          </w:rPr>
                          <w:t xml:space="preserve"> </w:t>
                        </w:r>
                        <w:r>
                          <w:rPr>
                            <w:rFonts w:ascii="Bookman Old Style"/>
                            <w:color w:val="FFFFFF"/>
                            <w:w w:val="105"/>
                            <w:sz w:val="36"/>
                          </w:rPr>
                          <w:t>Students</w:t>
                        </w:r>
                        <w:r>
                          <w:rPr>
                            <w:rFonts w:ascii="Bookman Old Style"/>
                            <w:color w:val="FFFFFF"/>
                            <w:spacing w:val="-26"/>
                            <w:w w:val="105"/>
                            <w:sz w:val="36"/>
                          </w:rPr>
                          <w:t xml:space="preserve"> </w:t>
                        </w:r>
                        <w:r>
                          <w:rPr>
                            <w:rFonts w:ascii="Bookman Old Style"/>
                            <w:color w:val="FFFFFF"/>
                            <w:w w:val="105"/>
                            <w:sz w:val="36"/>
                          </w:rPr>
                          <w:t>in</w:t>
                        </w:r>
                        <w:r>
                          <w:rPr>
                            <w:rFonts w:ascii="Bookman Old Style"/>
                            <w:color w:val="FFFFFF"/>
                            <w:spacing w:val="-26"/>
                            <w:w w:val="105"/>
                            <w:sz w:val="36"/>
                          </w:rPr>
                          <w:t xml:space="preserve"> </w:t>
                        </w:r>
                        <w:r>
                          <w:rPr>
                            <w:rFonts w:ascii="Bookman Old Style"/>
                            <w:color w:val="FFFFFF"/>
                            <w:w w:val="105"/>
                            <w:sz w:val="36"/>
                          </w:rPr>
                          <w:t>Colorado</w:t>
                        </w:r>
                      </w:p>
                    </w:txbxContent>
                  </v:textbox>
                </v:shape>
                <w10:wrap anchorx="page" anchory="page"/>
              </v:group>
            </w:pict>
          </mc:Fallback>
        </mc:AlternateContent>
      </w:r>
    </w:p>
    <w:p w14:paraId="0BD9E0FE" w14:textId="77777777" w:rsidR="00984A92" w:rsidRDefault="00984A92">
      <w:pPr>
        <w:pStyle w:val="BodyText"/>
        <w:rPr>
          <w:rFonts w:ascii="Times New Roman"/>
          <w:sz w:val="30"/>
        </w:rPr>
      </w:pPr>
    </w:p>
    <w:p w14:paraId="0BD9E0FF" w14:textId="77777777" w:rsidR="00984A92" w:rsidRDefault="00984A92">
      <w:pPr>
        <w:pStyle w:val="BodyText"/>
        <w:rPr>
          <w:rFonts w:ascii="Times New Roman"/>
          <w:sz w:val="30"/>
        </w:rPr>
      </w:pPr>
    </w:p>
    <w:p w14:paraId="0BD9E100" w14:textId="77777777" w:rsidR="00984A92" w:rsidRDefault="00984A92">
      <w:pPr>
        <w:pStyle w:val="BodyText"/>
        <w:rPr>
          <w:rFonts w:ascii="Times New Roman"/>
          <w:sz w:val="30"/>
        </w:rPr>
      </w:pPr>
    </w:p>
    <w:p w14:paraId="0BD9E101" w14:textId="77777777" w:rsidR="00984A92" w:rsidRDefault="00984A92">
      <w:pPr>
        <w:pStyle w:val="BodyText"/>
        <w:rPr>
          <w:rFonts w:ascii="Times New Roman"/>
          <w:sz w:val="30"/>
        </w:rPr>
      </w:pPr>
    </w:p>
    <w:p w14:paraId="0BD9E102" w14:textId="77777777" w:rsidR="00984A92" w:rsidRDefault="00984A92">
      <w:pPr>
        <w:pStyle w:val="BodyText"/>
        <w:rPr>
          <w:rFonts w:ascii="Times New Roman"/>
          <w:sz w:val="30"/>
        </w:rPr>
      </w:pPr>
    </w:p>
    <w:p w14:paraId="0BD9E103" w14:textId="77777777" w:rsidR="00984A92" w:rsidRDefault="00984A92">
      <w:pPr>
        <w:pStyle w:val="BodyText"/>
        <w:rPr>
          <w:rFonts w:ascii="Times New Roman"/>
          <w:sz w:val="30"/>
        </w:rPr>
      </w:pPr>
    </w:p>
    <w:p w14:paraId="0BD9E104" w14:textId="77777777" w:rsidR="00984A92" w:rsidRDefault="00984A92">
      <w:pPr>
        <w:pStyle w:val="BodyText"/>
        <w:rPr>
          <w:rFonts w:ascii="Times New Roman"/>
          <w:sz w:val="30"/>
        </w:rPr>
      </w:pPr>
    </w:p>
    <w:p w14:paraId="0BD9E105" w14:textId="77777777" w:rsidR="00984A92" w:rsidRDefault="00984A92">
      <w:pPr>
        <w:pStyle w:val="BodyText"/>
        <w:spacing w:before="54"/>
        <w:rPr>
          <w:rFonts w:ascii="Times New Roman"/>
          <w:sz w:val="30"/>
        </w:rPr>
      </w:pPr>
    </w:p>
    <w:p w14:paraId="0BD9E106" w14:textId="77777777" w:rsidR="00984A92" w:rsidRDefault="00165B05">
      <w:pPr>
        <w:pStyle w:val="Heading1"/>
      </w:pPr>
      <w:r>
        <w:rPr>
          <w:noProof/>
        </w:rPr>
        <mc:AlternateContent>
          <mc:Choice Requires="wps">
            <w:drawing>
              <wp:anchor distT="0" distB="0" distL="0" distR="0" simplePos="0" relativeHeight="487587840" behindDoc="1" locked="0" layoutInCell="1" allowOverlap="1" wp14:anchorId="0BD9E130" wp14:editId="5535B5A2">
                <wp:simplePos x="0" y="0"/>
                <wp:positionH relativeFrom="page">
                  <wp:posOffset>438912</wp:posOffset>
                </wp:positionH>
                <wp:positionV relativeFrom="paragraph">
                  <wp:posOffset>240578</wp:posOffset>
                </wp:positionV>
                <wp:extent cx="6894830" cy="127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2"/>
                              </a:lnTo>
                              <a:lnTo>
                                <a:pt x="6894576" y="12192"/>
                              </a:lnTo>
                              <a:lnTo>
                                <a:pt x="6894576"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3F2F78DA" id="Graphic 5" o:spid="_x0000_s1026" alt="&quot;&quot;" style="position:absolute;margin-left:34.55pt;margin-top:18.95pt;width:54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" path="m6894576,l,,,12192r6894576,l6894576,xe" fillcolor="#9aa3ac" stroked="f">
                <v:path arrowok="t"/>
                <w10:wrap type="topAndBottom" anchorx="page"/>
              </v:shape>
            </w:pict>
          </mc:Fallback>
        </mc:AlternateContent>
      </w:r>
      <w:bookmarkStart w:id="0" w:name="Background_and_Purpose"/>
      <w:bookmarkEnd w:id="0"/>
      <w:r>
        <w:rPr>
          <w:color w:val="5C6670"/>
        </w:rPr>
        <w:t>Background</w:t>
      </w:r>
      <w:r>
        <w:rPr>
          <w:color w:val="5C6670"/>
          <w:spacing w:val="-22"/>
        </w:rPr>
        <w:t xml:space="preserve"> </w:t>
      </w:r>
      <w:r>
        <w:rPr>
          <w:color w:val="5C6670"/>
        </w:rPr>
        <w:t>and</w:t>
      </w:r>
      <w:r>
        <w:rPr>
          <w:color w:val="5C6670"/>
          <w:spacing w:val="-19"/>
        </w:rPr>
        <w:t xml:space="preserve"> </w:t>
      </w:r>
      <w:r>
        <w:rPr>
          <w:color w:val="5C6670"/>
          <w:spacing w:val="-2"/>
        </w:rPr>
        <w:t>Purpose</w:t>
      </w:r>
    </w:p>
    <w:p w14:paraId="0BD9E107" w14:textId="77777777" w:rsidR="00984A92" w:rsidRDefault="00165B05">
      <w:pPr>
        <w:pStyle w:val="Heading2"/>
        <w:spacing w:before="108"/>
      </w:pPr>
      <w:r>
        <w:t>Highly</w:t>
      </w:r>
      <w:r>
        <w:rPr>
          <w:spacing w:val="-4"/>
        </w:rPr>
        <w:t xml:space="preserve"> </w:t>
      </w:r>
      <w:r>
        <w:t>Mobile</w:t>
      </w:r>
      <w:r>
        <w:rPr>
          <w:spacing w:val="-4"/>
        </w:rPr>
        <w:t xml:space="preserve"> </w:t>
      </w:r>
      <w:r>
        <w:rPr>
          <w:spacing w:val="-2"/>
        </w:rPr>
        <w:t>Students</w:t>
      </w:r>
    </w:p>
    <w:p w14:paraId="0BD9E108" w14:textId="77777777" w:rsidR="00984A92" w:rsidRDefault="00165B05">
      <w:pPr>
        <w:pStyle w:val="BodyText"/>
        <w:spacing w:before="71"/>
        <w:ind w:left="719" w:right="764"/>
      </w:pPr>
      <w:r>
        <w:t>A highly mobile student is defined as a student who experiences (or is at risk of experiencing) multiple school moves during their K-12 education</w:t>
      </w:r>
      <w:r>
        <w:rPr>
          <w:spacing w:val="-1"/>
        </w:rPr>
        <w:t xml:space="preserve"> </w:t>
      </w:r>
      <w:r>
        <w:t>outside of regular grade promotions. Impacted populations include (but are not limited</w:t>
      </w:r>
      <w:r>
        <w:rPr>
          <w:spacing w:val="-1"/>
        </w:rPr>
        <w:t xml:space="preserve"> </w:t>
      </w:r>
      <w:r>
        <w:t>to): students experiencing homelessness, children and youth in foster care, and migrant students. There are approximately 33,000</w:t>
      </w:r>
      <w:r>
        <w:rPr>
          <w:spacing w:val="-2"/>
        </w:rPr>
        <w:t xml:space="preserve"> </w:t>
      </w:r>
      <w:r>
        <w:t>students</w:t>
      </w:r>
      <w:r>
        <w:rPr>
          <w:spacing w:val="-3"/>
        </w:rPr>
        <w:t xml:space="preserve"> </w:t>
      </w:r>
      <w:r>
        <w:t>in</w:t>
      </w:r>
      <w:r>
        <w:rPr>
          <w:spacing w:val="-3"/>
        </w:rPr>
        <w:t xml:space="preserve"> </w:t>
      </w:r>
      <w:r>
        <w:t>Colorado</w:t>
      </w:r>
      <w:r>
        <w:rPr>
          <w:spacing w:val="-2"/>
        </w:rPr>
        <w:t xml:space="preserve"> </w:t>
      </w:r>
      <w:r>
        <w:t>classified</w:t>
      </w:r>
      <w:r>
        <w:rPr>
          <w:spacing w:val="-3"/>
        </w:rPr>
        <w:t xml:space="preserve"> </w:t>
      </w:r>
      <w:r>
        <w:t>as</w:t>
      </w:r>
      <w:r>
        <w:rPr>
          <w:spacing w:val="-3"/>
        </w:rPr>
        <w:t xml:space="preserve"> </w:t>
      </w:r>
      <w:r>
        <w:t>highly</w:t>
      </w:r>
      <w:r>
        <w:rPr>
          <w:spacing w:val="-3"/>
        </w:rPr>
        <w:t xml:space="preserve"> </w:t>
      </w:r>
      <w:r>
        <w:t>mobile</w:t>
      </w:r>
      <w:r>
        <w:rPr>
          <w:spacing w:val="-2"/>
        </w:rPr>
        <w:t xml:space="preserve"> </w:t>
      </w:r>
      <w:r>
        <w:t>students.</w:t>
      </w:r>
      <w:r>
        <w:rPr>
          <w:spacing w:val="-5"/>
        </w:rPr>
        <w:t xml:space="preserve"> </w:t>
      </w:r>
      <w:r>
        <w:t>These</w:t>
      </w:r>
      <w:r>
        <w:rPr>
          <w:spacing w:val="-2"/>
        </w:rPr>
        <w:t xml:space="preserve"> </w:t>
      </w:r>
      <w:r>
        <w:t>student</w:t>
      </w:r>
      <w:r>
        <w:rPr>
          <w:spacing w:val="-4"/>
        </w:rPr>
        <w:t xml:space="preserve"> </w:t>
      </w:r>
      <w:r>
        <w:t>groups</w:t>
      </w:r>
      <w:r>
        <w:rPr>
          <w:spacing w:val="-3"/>
        </w:rPr>
        <w:t xml:space="preserve"> </w:t>
      </w:r>
      <w:r>
        <w:t>experience</w:t>
      </w:r>
      <w:r>
        <w:rPr>
          <w:spacing w:val="-4"/>
        </w:rPr>
        <w:t xml:space="preserve"> </w:t>
      </w:r>
      <w:r>
        <w:t>low</w:t>
      </w:r>
      <w:r>
        <w:rPr>
          <w:spacing w:val="-2"/>
        </w:rPr>
        <w:t xml:space="preserve"> </w:t>
      </w:r>
      <w:r>
        <w:t>graduation</w:t>
      </w:r>
      <w:r>
        <w:rPr>
          <w:spacing w:val="-3"/>
        </w:rPr>
        <w:t xml:space="preserve"> </w:t>
      </w:r>
      <w:r>
        <w:t>rates, high dropout rates, and tend to be disproportionately represented in disciplinary actions and are above the state average in special education designations. Ensuring educational stability for students who experience mobility is imperative</w:t>
      </w:r>
      <w:r>
        <w:rPr>
          <w:spacing w:val="-4"/>
        </w:rPr>
        <w:t xml:space="preserve"> </w:t>
      </w:r>
      <w:r>
        <w:t>to</w:t>
      </w:r>
      <w:r>
        <w:rPr>
          <w:spacing w:val="-1"/>
        </w:rPr>
        <w:t xml:space="preserve"> </w:t>
      </w:r>
      <w:r>
        <w:t>improve</w:t>
      </w:r>
      <w:r>
        <w:rPr>
          <w:spacing w:val="-4"/>
        </w:rPr>
        <w:t xml:space="preserve"> </w:t>
      </w:r>
      <w:r>
        <w:t>educational</w:t>
      </w:r>
      <w:r>
        <w:rPr>
          <w:spacing w:val="-4"/>
        </w:rPr>
        <w:t xml:space="preserve"> </w:t>
      </w:r>
      <w:r>
        <w:t>outcomes.</w:t>
      </w:r>
      <w:r>
        <w:rPr>
          <w:spacing w:val="-5"/>
        </w:rPr>
        <w:t xml:space="preserve"> </w:t>
      </w:r>
      <w:r>
        <w:t>Highly</w:t>
      </w:r>
      <w:r>
        <w:rPr>
          <w:spacing w:val="-3"/>
        </w:rPr>
        <w:t xml:space="preserve"> </w:t>
      </w:r>
      <w:r>
        <w:t>mobile</w:t>
      </w:r>
      <w:r>
        <w:rPr>
          <w:spacing w:val="-1"/>
        </w:rPr>
        <w:t xml:space="preserve"> </w:t>
      </w:r>
      <w:r>
        <w:t>students</w:t>
      </w:r>
      <w:r>
        <w:rPr>
          <w:spacing w:val="-2"/>
        </w:rPr>
        <w:t xml:space="preserve"> </w:t>
      </w:r>
      <w:r>
        <w:t>benefit</w:t>
      </w:r>
      <w:r>
        <w:rPr>
          <w:spacing w:val="-1"/>
        </w:rPr>
        <w:t xml:space="preserve"> </w:t>
      </w:r>
      <w:r>
        <w:t>from</w:t>
      </w:r>
      <w:r>
        <w:rPr>
          <w:spacing w:val="-1"/>
        </w:rPr>
        <w:t xml:space="preserve"> </w:t>
      </w:r>
      <w:r>
        <w:t>educational</w:t>
      </w:r>
      <w:r>
        <w:rPr>
          <w:spacing w:val="-2"/>
        </w:rPr>
        <w:t xml:space="preserve"> </w:t>
      </w:r>
      <w:r>
        <w:t>programming</w:t>
      </w:r>
      <w:r>
        <w:rPr>
          <w:spacing w:val="-3"/>
        </w:rPr>
        <w:t xml:space="preserve"> </w:t>
      </w:r>
      <w:r>
        <w:t>tailored</w:t>
      </w:r>
      <w:r>
        <w:rPr>
          <w:spacing w:val="-3"/>
        </w:rPr>
        <w:t xml:space="preserve"> </w:t>
      </w:r>
      <w:r>
        <w:t>to their individual needs.</w:t>
      </w:r>
    </w:p>
    <w:p w14:paraId="0BD9E109" w14:textId="77777777" w:rsidR="00984A92" w:rsidRDefault="00984A92">
      <w:pPr>
        <w:pStyle w:val="BodyText"/>
        <w:spacing w:before="111"/>
      </w:pPr>
    </w:p>
    <w:p w14:paraId="0BD9E10A" w14:textId="77777777" w:rsidR="00984A92" w:rsidRDefault="00165B05">
      <w:pPr>
        <w:pStyle w:val="Heading2"/>
      </w:pPr>
      <w:r>
        <w:t>Supporting</w:t>
      </w:r>
      <w:r>
        <w:rPr>
          <w:spacing w:val="-6"/>
        </w:rPr>
        <w:t xml:space="preserve"> </w:t>
      </w:r>
      <w:r>
        <w:t>Legislation</w:t>
      </w:r>
      <w:r>
        <w:rPr>
          <w:spacing w:val="-5"/>
        </w:rPr>
        <w:t xml:space="preserve"> </w:t>
      </w:r>
      <w:r>
        <w:t>22-32-138,</w:t>
      </w:r>
      <w:r>
        <w:rPr>
          <w:spacing w:val="-4"/>
        </w:rPr>
        <w:t xml:space="preserve"> </w:t>
      </w:r>
      <w:r>
        <w:rPr>
          <w:spacing w:val="-2"/>
        </w:rPr>
        <w:t>C.R.S.</w:t>
      </w:r>
    </w:p>
    <w:p w14:paraId="0BD9E10B" w14:textId="77777777" w:rsidR="00984A92" w:rsidRDefault="00165B05">
      <w:pPr>
        <w:pStyle w:val="BodyText"/>
        <w:spacing w:before="68"/>
        <w:ind w:left="719" w:right="764"/>
      </w:pPr>
      <w:r>
        <w:t>Colorado House</w:t>
      </w:r>
      <w:r>
        <w:rPr>
          <w:spacing w:val="-2"/>
        </w:rPr>
        <w:t xml:space="preserve"> </w:t>
      </w:r>
      <w:r>
        <w:t>Bill 18-1306 passed</w:t>
      </w:r>
      <w:r>
        <w:rPr>
          <w:spacing w:val="-3"/>
        </w:rPr>
        <w:t xml:space="preserve"> </w:t>
      </w:r>
      <w:r>
        <w:t>in</w:t>
      </w:r>
      <w:r>
        <w:rPr>
          <w:spacing w:val="-1"/>
        </w:rPr>
        <w:t xml:space="preserve"> </w:t>
      </w:r>
      <w:r>
        <w:t>2018,</w:t>
      </w:r>
      <w:r>
        <w:rPr>
          <w:spacing w:val="-2"/>
        </w:rPr>
        <w:t xml:space="preserve"> </w:t>
      </w:r>
      <w:r>
        <w:t>which</w:t>
      </w:r>
      <w:r>
        <w:rPr>
          <w:spacing w:val="-1"/>
        </w:rPr>
        <w:t xml:space="preserve"> </w:t>
      </w:r>
      <w:r>
        <w:t>updated</w:t>
      </w:r>
      <w:r>
        <w:rPr>
          <w:spacing w:val="-1"/>
        </w:rPr>
        <w:t xml:space="preserve"> </w:t>
      </w:r>
      <w:r>
        <w:t>22-32-138,</w:t>
      </w:r>
      <w:r>
        <w:rPr>
          <w:spacing w:val="-2"/>
        </w:rPr>
        <w:t xml:space="preserve"> </w:t>
      </w:r>
      <w:r>
        <w:t>C.R.S. This bill included three sections for</w:t>
      </w:r>
      <w:r>
        <w:rPr>
          <w:spacing w:val="-2"/>
        </w:rPr>
        <w:t xml:space="preserve"> </w:t>
      </w:r>
      <w:r>
        <w:t>school districts</w:t>
      </w:r>
      <w:r>
        <w:rPr>
          <w:spacing w:val="-2"/>
        </w:rPr>
        <w:t xml:space="preserve"> </w:t>
      </w:r>
      <w:r>
        <w:t>to</w:t>
      </w:r>
      <w:r>
        <w:rPr>
          <w:spacing w:val="-3"/>
        </w:rPr>
        <w:t xml:space="preserve"> </w:t>
      </w:r>
      <w:r>
        <w:t>consider</w:t>
      </w:r>
      <w:r>
        <w:rPr>
          <w:spacing w:val="-2"/>
        </w:rPr>
        <w:t xml:space="preserve"> </w:t>
      </w:r>
      <w:r>
        <w:t>in</w:t>
      </w:r>
      <w:r>
        <w:rPr>
          <w:spacing w:val="-3"/>
        </w:rPr>
        <w:t xml:space="preserve"> </w:t>
      </w:r>
      <w:r>
        <w:t>regards</w:t>
      </w:r>
      <w:r>
        <w:rPr>
          <w:spacing w:val="-2"/>
        </w:rPr>
        <w:t xml:space="preserve"> </w:t>
      </w:r>
      <w:r>
        <w:t>to</w:t>
      </w:r>
      <w:r>
        <w:rPr>
          <w:spacing w:val="-3"/>
        </w:rPr>
        <w:t xml:space="preserve"> </w:t>
      </w:r>
      <w:r>
        <w:t>students</w:t>
      </w:r>
      <w:r>
        <w:rPr>
          <w:spacing w:val="-4"/>
        </w:rPr>
        <w:t xml:space="preserve"> </w:t>
      </w:r>
      <w:r>
        <w:t>experiencing</w:t>
      </w:r>
      <w:r>
        <w:rPr>
          <w:spacing w:val="-3"/>
        </w:rPr>
        <w:t xml:space="preserve"> </w:t>
      </w:r>
      <w:r>
        <w:t>high</w:t>
      </w:r>
      <w:r>
        <w:rPr>
          <w:spacing w:val="-3"/>
        </w:rPr>
        <w:t xml:space="preserve"> </w:t>
      </w:r>
      <w:r>
        <w:t>mobility.</w:t>
      </w:r>
      <w:r>
        <w:rPr>
          <w:spacing w:val="-2"/>
        </w:rPr>
        <w:t xml:space="preserve"> </w:t>
      </w:r>
      <w:r>
        <w:t>Given</w:t>
      </w:r>
      <w:r>
        <w:rPr>
          <w:spacing w:val="-3"/>
        </w:rPr>
        <w:t xml:space="preserve"> </w:t>
      </w:r>
      <w:r>
        <w:t>that</w:t>
      </w:r>
      <w:r>
        <w:rPr>
          <w:spacing w:val="-4"/>
        </w:rPr>
        <w:t xml:space="preserve"> </w:t>
      </w:r>
      <w:r>
        <w:t>Colorado</w:t>
      </w:r>
      <w:r>
        <w:rPr>
          <w:spacing w:val="-1"/>
        </w:rPr>
        <w:t xml:space="preserve"> </w:t>
      </w:r>
      <w:r>
        <w:t>is</w:t>
      </w:r>
      <w:r>
        <w:rPr>
          <w:spacing w:val="-4"/>
        </w:rPr>
        <w:t xml:space="preserve"> </w:t>
      </w:r>
      <w:r>
        <w:t>a</w:t>
      </w:r>
      <w:r>
        <w:rPr>
          <w:spacing w:val="-2"/>
        </w:rPr>
        <w:t xml:space="preserve"> </w:t>
      </w:r>
      <w:r>
        <w:t>local</w:t>
      </w:r>
      <w:r>
        <w:rPr>
          <w:spacing w:val="-2"/>
        </w:rPr>
        <w:t xml:space="preserve"> </w:t>
      </w:r>
      <w:r>
        <w:t>control</w:t>
      </w:r>
      <w:r>
        <w:rPr>
          <w:spacing w:val="-2"/>
        </w:rPr>
        <w:t xml:space="preserve"> </w:t>
      </w:r>
      <w:r>
        <w:t>state,</w:t>
      </w:r>
      <w:r>
        <w:rPr>
          <w:spacing w:val="-4"/>
        </w:rPr>
        <w:t xml:space="preserve"> </w:t>
      </w:r>
      <w:r>
        <w:t>school districts have the option to implement aspects of this legislation in a way that works for each individual district. This bill was created to address school stability for students in foster care; however, there is nothing precluding districts from implementing policies to support other highly mobile student populations (e.g. homeless and migrant). Practices outlined in the bill include: waiving prerequisites, competency-based credit attainment, and graduation considerations.</w:t>
      </w:r>
    </w:p>
    <w:p w14:paraId="0BD9E10C" w14:textId="77777777" w:rsidR="00984A92" w:rsidRDefault="00984A92">
      <w:pPr>
        <w:pStyle w:val="BodyText"/>
        <w:spacing w:before="123"/>
      </w:pPr>
    </w:p>
    <w:p w14:paraId="0BD9E10D" w14:textId="77777777" w:rsidR="00984A92" w:rsidRDefault="00165B05">
      <w:pPr>
        <w:pStyle w:val="Heading1"/>
      </w:pPr>
      <w:r>
        <w:rPr>
          <w:noProof/>
        </w:rPr>
        <mc:AlternateContent>
          <mc:Choice Requires="wps">
            <w:drawing>
              <wp:anchor distT="0" distB="0" distL="0" distR="0" simplePos="0" relativeHeight="487588352" behindDoc="1" locked="0" layoutInCell="1" allowOverlap="1" wp14:anchorId="0BD9E132" wp14:editId="0885DFF9">
                <wp:simplePos x="0" y="0"/>
                <wp:positionH relativeFrom="page">
                  <wp:posOffset>438912</wp:posOffset>
                </wp:positionH>
                <wp:positionV relativeFrom="paragraph">
                  <wp:posOffset>242304</wp:posOffset>
                </wp:positionV>
                <wp:extent cx="6894830" cy="127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1"/>
                              </a:lnTo>
                              <a:lnTo>
                                <a:pt x="6894576" y="12191"/>
                              </a:lnTo>
                              <a:lnTo>
                                <a:pt x="6894576"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0B2A5C43" id="Graphic 6" o:spid="_x0000_s1026" alt="&quot;&quot;" style="position:absolute;margin-left:34.55pt;margin-top:19.1pt;width:54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" path="m6894576,l,,,12191r6894576,l6894576,xe" fillcolor="#9aa3ac" stroked="f">
                <v:path arrowok="t"/>
                <w10:wrap type="topAndBottom" anchorx="page"/>
              </v:shape>
            </w:pict>
          </mc:Fallback>
        </mc:AlternateContent>
      </w:r>
      <w:bookmarkStart w:id="1" w:name="Best_Practices"/>
      <w:bookmarkEnd w:id="1"/>
      <w:r>
        <w:rPr>
          <w:color w:val="5C6670"/>
          <w:spacing w:val="-8"/>
        </w:rPr>
        <w:t>Best</w:t>
      </w:r>
      <w:r>
        <w:rPr>
          <w:color w:val="5C6670"/>
          <w:spacing w:val="-19"/>
        </w:rPr>
        <w:t xml:space="preserve"> </w:t>
      </w:r>
      <w:r>
        <w:rPr>
          <w:color w:val="5C6670"/>
          <w:spacing w:val="-2"/>
        </w:rPr>
        <w:t>Practices</w:t>
      </w:r>
    </w:p>
    <w:p w14:paraId="0BD9E10E" w14:textId="77777777" w:rsidR="00984A92" w:rsidRDefault="00165B05">
      <w:pPr>
        <w:pStyle w:val="Heading2"/>
        <w:spacing w:before="108"/>
      </w:pPr>
      <w:r>
        <w:t>Planning</w:t>
      </w:r>
      <w:r>
        <w:rPr>
          <w:spacing w:val="-3"/>
        </w:rPr>
        <w:t xml:space="preserve"> </w:t>
      </w:r>
      <w:r>
        <w:t>for</w:t>
      </w:r>
      <w:r>
        <w:rPr>
          <w:spacing w:val="-1"/>
        </w:rPr>
        <w:t xml:space="preserve"> </w:t>
      </w:r>
      <w:r>
        <w:rPr>
          <w:spacing w:val="-2"/>
        </w:rPr>
        <w:t>Transitions</w:t>
      </w:r>
    </w:p>
    <w:p w14:paraId="0BD9E10F" w14:textId="77777777" w:rsidR="00984A92" w:rsidRDefault="00165B05">
      <w:pPr>
        <w:pStyle w:val="BodyText"/>
        <w:spacing w:before="68"/>
        <w:ind w:left="720" w:right="764"/>
      </w:pPr>
      <w:r>
        <w:t>All</w:t>
      </w:r>
      <w:r>
        <w:rPr>
          <w:spacing w:val="-2"/>
        </w:rPr>
        <w:t xml:space="preserve"> </w:t>
      </w:r>
      <w:r>
        <w:t>students</w:t>
      </w:r>
      <w:r>
        <w:rPr>
          <w:spacing w:val="-2"/>
        </w:rPr>
        <w:t xml:space="preserve"> </w:t>
      </w:r>
      <w:r>
        <w:t>go</w:t>
      </w:r>
      <w:r>
        <w:rPr>
          <w:spacing w:val="-1"/>
        </w:rPr>
        <w:t xml:space="preserve"> </w:t>
      </w:r>
      <w:r>
        <w:t>through</w:t>
      </w:r>
      <w:r>
        <w:rPr>
          <w:spacing w:val="-3"/>
        </w:rPr>
        <w:t xml:space="preserve"> </w:t>
      </w:r>
      <w:r>
        <w:t>transitions</w:t>
      </w:r>
      <w:r>
        <w:rPr>
          <w:spacing w:val="-2"/>
        </w:rPr>
        <w:t xml:space="preserve"> </w:t>
      </w:r>
      <w:r>
        <w:t>in</w:t>
      </w:r>
      <w:r>
        <w:rPr>
          <w:spacing w:val="-3"/>
        </w:rPr>
        <w:t xml:space="preserve"> </w:t>
      </w:r>
      <w:r>
        <w:t>their</w:t>
      </w:r>
      <w:r>
        <w:rPr>
          <w:spacing w:val="-2"/>
        </w:rPr>
        <w:t xml:space="preserve"> </w:t>
      </w:r>
      <w:r>
        <w:t>educational</w:t>
      </w:r>
      <w:r>
        <w:rPr>
          <w:spacing w:val="-2"/>
        </w:rPr>
        <w:t xml:space="preserve"> </w:t>
      </w:r>
      <w:r>
        <w:t>careers,</w:t>
      </w:r>
      <w:r>
        <w:rPr>
          <w:spacing w:val="-2"/>
        </w:rPr>
        <w:t xml:space="preserve"> </w:t>
      </w:r>
      <w:r>
        <w:t>from</w:t>
      </w:r>
      <w:r>
        <w:rPr>
          <w:spacing w:val="-3"/>
        </w:rPr>
        <w:t xml:space="preserve"> </w:t>
      </w:r>
      <w:r>
        <w:t>moving</w:t>
      </w:r>
      <w:r>
        <w:rPr>
          <w:spacing w:val="-3"/>
        </w:rPr>
        <w:t xml:space="preserve"> </w:t>
      </w:r>
      <w:r>
        <w:t>up</w:t>
      </w:r>
      <w:r>
        <w:rPr>
          <w:spacing w:val="-3"/>
        </w:rPr>
        <w:t xml:space="preserve"> </w:t>
      </w:r>
      <w:r>
        <w:t>a</w:t>
      </w:r>
      <w:r>
        <w:rPr>
          <w:spacing w:val="-4"/>
        </w:rPr>
        <w:t xml:space="preserve"> </w:t>
      </w:r>
      <w:r>
        <w:t>grade,</w:t>
      </w:r>
      <w:r>
        <w:rPr>
          <w:spacing w:val="-2"/>
        </w:rPr>
        <w:t xml:space="preserve"> </w:t>
      </w:r>
      <w:r>
        <w:t>to</w:t>
      </w:r>
      <w:r>
        <w:rPr>
          <w:spacing w:val="-3"/>
        </w:rPr>
        <w:t xml:space="preserve"> </w:t>
      </w:r>
      <w:r>
        <w:t>moving</w:t>
      </w:r>
      <w:r>
        <w:rPr>
          <w:spacing w:val="-3"/>
        </w:rPr>
        <w:t xml:space="preserve"> </w:t>
      </w:r>
      <w:r>
        <w:t>to</w:t>
      </w:r>
      <w:r>
        <w:rPr>
          <w:spacing w:val="-1"/>
        </w:rPr>
        <w:t xml:space="preserve"> </w:t>
      </w:r>
      <w:r>
        <w:t>a</w:t>
      </w:r>
      <w:r>
        <w:rPr>
          <w:spacing w:val="-4"/>
        </w:rPr>
        <w:t xml:space="preserve"> </w:t>
      </w:r>
      <w:r>
        <w:t>different</w:t>
      </w:r>
      <w:r>
        <w:rPr>
          <w:spacing w:val="-1"/>
        </w:rPr>
        <w:t xml:space="preserve"> </w:t>
      </w:r>
      <w:r>
        <w:t xml:space="preserve">school. Schools need to provide transition programming to improve school goals by supporting youth development and reducing dropout rates. Comprehensive transition programming includes providing social and academic support for students in new grades or new schools through </w:t>
      </w:r>
      <w:hyperlink r:id="rId6">
        <w:r>
          <w:rPr>
            <w:color w:val="0000FF"/>
            <w:u w:val="single" w:color="0000FF"/>
          </w:rPr>
          <w:t>counseling and mentoring</w:t>
        </w:r>
        <w:r>
          <w:t>,</w:t>
        </w:r>
      </w:hyperlink>
      <w:r>
        <w:t xml:space="preserve"> </w:t>
      </w:r>
      <w:hyperlink r:id="rId7">
        <w:r>
          <w:rPr>
            <w:color w:val="0000FF"/>
            <w:u w:val="single" w:color="0000FF"/>
          </w:rPr>
          <w:t>family outreach</w:t>
        </w:r>
        <w:r>
          <w:t>,</w:t>
        </w:r>
      </w:hyperlink>
      <w:r>
        <w:t xml:space="preserve"> </w:t>
      </w:r>
      <w:hyperlink r:id="rId8">
        <w:r>
          <w:rPr>
            <w:color w:val="0000FF"/>
            <w:u w:val="single" w:color="0000FF"/>
          </w:rPr>
          <w:t>community engagement</w:t>
        </w:r>
        <w:r>
          <w:t>,</w:t>
        </w:r>
      </w:hyperlink>
      <w:r>
        <w:t xml:space="preserve"> and by providing post-secondary and workplace readiness programming and training for educators and youth to help further support students in periods of transition.</w:t>
      </w:r>
    </w:p>
    <w:p w14:paraId="0BD9E110" w14:textId="77777777" w:rsidR="00984A92" w:rsidRDefault="00984A92">
      <w:pPr>
        <w:pStyle w:val="BodyText"/>
        <w:spacing w:before="240"/>
      </w:pPr>
    </w:p>
    <w:p w14:paraId="0BD9E111" w14:textId="77777777" w:rsidR="00984A92" w:rsidRDefault="00165B05">
      <w:pPr>
        <w:pStyle w:val="Heading2"/>
        <w:spacing w:before="1"/>
      </w:pPr>
      <w:r>
        <w:t>Student-Centered</w:t>
      </w:r>
      <w:r>
        <w:rPr>
          <w:spacing w:val="-9"/>
        </w:rPr>
        <w:t xml:space="preserve"> </w:t>
      </w:r>
      <w:r>
        <w:t>Educational</w:t>
      </w:r>
      <w:r>
        <w:rPr>
          <w:spacing w:val="-8"/>
        </w:rPr>
        <w:t xml:space="preserve"> </w:t>
      </w:r>
      <w:r>
        <w:rPr>
          <w:spacing w:val="-2"/>
        </w:rPr>
        <w:t>Planning</w:t>
      </w:r>
    </w:p>
    <w:p w14:paraId="0BD9E112" w14:textId="6BDECF50" w:rsidR="00984A92" w:rsidRDefault="00165B05">
      <w:pPr>
        <w:pStyle w:val="BodyText"/>
        <w:spacing w:before="68"/>
        <w:ind w:left="720" w:right="764"/>
      </w:pPr>
      <w:r>
        <w:t>All</w:t>
      </w:r>
      <w:r>
        <w:rPr>
          <w:spacing w:val="-2"/>
        </w:rPr>
        <w:t xml:space="preserve"> </w:t>
      </w:r>
      <w:r>
        <w:t>students</w:t>
      </w:r>
      <w:r>
        <w:rPr>
          <w:spacing w:val="-4"/>
        </w:rPr>
        <w:t xml:space="preserve"> </w:t>
      </w:r>
      <w:r>
        <w:t>who</w:t>
      </w:r>
      <w:r>
        <w:rPr>
          <w:spacing w:val="-3"/>
        </w:rPr>
        <w:t xml:space="preserve"> </w:t>
      </w:r>
      <w:r>
        <w:t>experience</w:t>
      </w:r>
      <w:r>
        <w:rPr>
          <w:spacing w:val="-2"/>
        </w:rPr>
        <w:t xml:space="preserve"> </w:t>
      </w:r>
      <w:r>
        <w:t>high</w:t>
      </w:r>
      <w:r>
        <w:rPr>
          <w:spacing w:val="-3"/>
        </w:rPr>
        <w:t xml:space="preserve"> </w:t>
      </w:r>
      <w:r>
        <w:t>mobility</w:t>
      </w:r>
      <w:r>
        <w:rPr>
          <w:spacing w:val="-3"/>
        </w:rPr>
        <w:t xml:space="preserve"> </w:t>
      </w:r>
      <w:r>
        <w:t>in</w:t>
      </w:r>
      <w:r>
        <w:rPr>
          <w:spacing w:val="-3"/>
        </w:rPr>
        <w:t xml:space="preserve"> </w:t>
      </w:r>
      <w:r>
        <w:t>school</w:t>
      </w:r>
      <w:r>
        <w:rPr>
          <w:spacing w:val="-2"/>
        </w:rPr>
        <w:t xml:space="preserve"> </w:t>
      </w:r>
      <w:r>
        <w:t>have</w:t>
      </w:r>
      <w:r>
        <w:rPr>
          <w:spacing w:val="-2"/>
        </w:rPr>
        <w:t xml:space="preserve"> </w:t>
      </w:r>
      <w:r>
        <w:t>unique</w:t>
      </w:r>
      <w:r>
        <w:rPr>
          <w:spacing w:val="-2"/>
        </w:rPr>
        <w:t xml:space="preserve"> </w:t>
      </w:r>
      <w:r>
        <w:t>individual</w:t>
      </w:r>
      <w:r>
        <w:rPr>
          <w:spacing w:val="-2"/>
        </w:rPr>
        <w:t xml:space="preserve"> </w:t>
      </w:r>
      <w:r>
        <w:t>learning</w:t>
      </w:r>
      <w:r>
        <w:rPr>
          <w:spacing w:val="-3"/>
        </w:rPr>
        <w:t xml:space="preserve"> </w:t>
      </w:r>
      <w:r>
        <w:t>and</w:t>
      </w:r>
      <w:r>
        <w:rPr>
          <w:spacing w:val="-3"/>
        </w:rPr>
        <w:t xml:space="preserve"> </w:t>
      </w:r>
      <w:r>
        <w:t>social/emotional</w:t>
      </w:r>
      <w:r>
        <w:rPr>
          <w:spacing w:val="-5"/>
        </w:rPr>
        <w:t xml:space="preserve"> </w:t>
      </w:r>
      <w:r>
        <w:t>needs.</w:t>
      </w:r>
      <w:r>
        <w:rPr>
          <w:spacing w:val="-2"/>
        </w:rPr>
        <w:t xml:space="preserve"> </w:t>
      </w:r>
      <w:r>
        <w:t>Schools should</w:t>
      </w:r>
      <w:r>
        <w:rPr>
          <w:spacing w:val="-3"/>
        </w:rPr>
        <w:t xml:space="preserve"> </w:t>
      </w:r>
      <w:r>
        <w:t>focus</w:t>
      </w:r>
      <w:r>
        <w:rPr>
          <w:spacing w:val="-4"/>
        </w:rPr>
        <w:t xml:space="preserve"> </w:t>
      </w:r>
      <w:r>
        <w:t>on</w:t>
      </w:r>
      <w:r>
        <w:rPr>
          <w:spacing w:val="-3"/>
        </w:rPr>
        <w:t xml:space="preserve"> </w:t>
      </w:r>
      <w:r>
        <w:t>identifying</w:t>
      </w:r>
      <w:r>
        <w:rPr>
          <w:spacing w:val="-5"/>
        </w:rPr>
        <w:t xml:space="preserve"> </w:t>
      </w:r>
      <w:r>
        <w:t>these</w:t>
      </w:r>
      <w:r>
        <w:rPr>
          <w:spacing w:val="-4"/>
        </w:rPr>
        <w:t xml:space="preserve"> </w:t>
      </w:r>
      <w:r>
        <w:t>unique</w:t>
      </w:r>
      <w:r>
        <w:rPr>
          <w:spacing w:val="-1"/>
        </w:rPr>
        <w:t xml:space="preserve"> </w:t>
      </w:r>
      <w:r>
        <w:t>needs</w:t>
      </w:r>
      <w:r>
        <w:rPr>
          <w:spacing w:val="-4"/>
        </w:rPr>
        <w:t xml:space="preserve"> </w:t>
      </w:r>
      <w:r>
        <w:t>and</w:t>
      </w:r>
      <w:r>
        <w:rPr>
          <w:spacing w:val="-3"/>
        </w:rPr>
        <w:t xml:space="preserve"> </w:t>
      </w:r>
      <w:r>
        <w:t>create</w:t>
      </w:r>
      <w:r>
        <w:rPr>
          <w:spacing w:val="-4"/>
        </w:rPr>
        <w:t xml:space="preserve"> </w:t>
      </w:r>
      <w:r>
        <w:t>an</w:t>
      </w:r>
      <w:r>
        <w:rPr>
          <w:spacing w:val="-3"/>
        </w:rPr>
        <w:t xml:space="preserve"> </w:t>
      </w:r>
      <w:r>
        <w:t>educational</w:t>
      </w:r>
      <w:r>
        <w:rPr>
          <w:spacing w:val="-2"/>
        </w:rPr>
        <w:t xml:space="preserve"> </w:t>
      </w:r>
      <w:r>
        <w:t>plan</w:t>
      </w:r>
      <w:r>
        <w:rPr>
          <w:spacing w:val="-3"/>
        </w:rPr>
        <w:t xml:space="preserve"> </w:t>
      </w:r>
      <w:r>
        <w:t>that</w:t>
      </w:r>
      <w:r>
        <w:rPr>
          <w:spacing w:val="-1"/>
        </w:rPr>
        <w:t xml:space="preserve"> </w:t>
      </w:r>
      <w:r>
        <w:t>is</w:t>
      </w:r>
      <w:r>
        <w:rPr>
          <w:spacing w:val="-2"/>
        </w:rPr>
        <w:t xml:space="preserve"> </w:t>
      </w:r>
      <w:r>
        <w:t>individual</w:t>
      </w:r>
      <w:r>
        <w:rPr>
          <w:spacing w:val="-2"/>
        </w:rPr>
        <w:t xml:space="preserve"> </w:t>
      </w:r>
      <w:r>
        <w:t>to</w:t>
      </w:r>
      <w:r>
        <w:rPr>
          <w:spacing w:val="-3"/>
        </w:rPr>
        <w:t xml:space="preserve"> </w:t>
      </w:r>
      <w:r>
        <w:t>the</w:t>
      </w:r>
      <w:r>
        <w:rPr>
          <w:spacing w:val="-1"/>
        </w:rPr>
        <w:t xml:space="preserve"> </w:t>
      </w:r>
      <w:r>
        <w:t>student.</w:t>
      </w:r>
      <w:r>
        <w:rPr>
          <w:spacing w:val="-2"/>
        </w:rPr>
        <w:t xml:space="preserve"> </w:t>
      </w:r>
      <w:r>
        <w:t>Working with</w:t>
      </w:r>
      <w:r>
        <w:rPr>
          <w:spacing w:val="-2"/>
        </w:rPr>
        <w:t xml:space="preserve"> </w:t>
      </w:r>
      <w:r>
        <w:t>students</w:t>
      </w:r>
      <w:r>
        <w:rPr>
          <w:spacing w:val="-1"/>
        </w:rPr>
        <w:t xml:space="preserve"> </w:t>
      </w:r>
      <w:r>
        <w:t>and</w:t>
      </w:r>
      <w:r>
        <w:rPr>
          <w:spacing w:val="-2"/>
        </w:rPr>
        <w:t xml:space="preserve"> </w:t>
      </w:r>
      <w:r>
        <w:t>families</w:t>
      </w:r>
      <w:r>
        <w:rPr>
          <w:spacing w:val="-3"/>
        </w:rPr>
        <w:t xml:space="preserve"> </w:t>
      </w:r>
      <w:r>
        <w:t>on</w:t>
      </w:r>
      <w:r>
        <w:rPr>
          <w:spacing w:val="-2"/>
        </w:rPr>
        <w:t xml:space="preserve"> </w:t>
      </w:r>
      <w:r>
        <w:t>an</w:t>
      </w:r>
      <w:r>
        <w:rPr>
          <w:spacing w:val="-2"/>
        </w:rPr>
        <w:t xml:space="preserve"> </w:t>
      </w:r>
      <w:r>
        <w:t>individual</w:t>
      </w:r>
      <w:r>
        <w:rPr>
          <w:spacing w:val="-1"/>
        </w:rPr>
        <w:t xml:space="preserve"> </w:t>
      </w:r>
      <w:r>
        <w:t>basis</w:t>
      </w:r>
      <w:r>
        <w:rPr>
          <w:spacing w:val="-3"/>
        </w:rPr>
        <w:t xml:space="preserve"> </w:t>
      </w:r>
      <w:r>
        <w:t>allows</w:t>
      </w:r>
      <w:r>
        <w:rPr>
          <w:spacing w:val="-1"/>
        </w:rPr>
        <w:t xml:space="preserve"> </w:t>
      </w:r>
      <w:r>
        <w:t>educators</w:t>
      </w:r>
      <w:r>
        <w:rPr>
          <w:spacing w:val="-3"/>
        </w:rPr>
        <w:t xml:space="preserve"> </w:t>
      </w:r>
      <w:r>
        <w:t>to form a</w:t>
      </w:r>
      <w:r>
        <w:rPr>
          <w:spacing w:val="-3"/>
        </w:rPr>
        <w:t xml:space="preserve"> </w:t>
      </w:r>
      <w:r>
        <w:t>trusting</w:t>
      </w:r>
      <w:r>
        <w:rPr>
          <w:spacing w:val="-2"/>
        </w:rPr>
        <w:t xml:space="preserve"> </w:t>
      </w:r>
      <w:r>
        <w:t>and</w:t>
      </w:r>
      <w:r>
        <w:rPr>
          <w:spacing w:val="-2"/>
        </w:rPr>
        <w:t xml:space="preserve"> </w:t>
      </w:r>
      <w:r>
        <w:t>meaningful</w:t>
      </w:r>
      <w:r>
        <w:rPr>
          <w:spacing w:val="-1"/>
        </w:rPr>
        <w:t xml:space="preserve"> </w:t>
      </w:r>
      <w:r>
        <w:t>relationship.</w:t>
      </w:r>
      <w:r>
        <w:rPr>
          <w:spacing w:val="-1"/>
        </w:rPr>
        <w:t xml:space="preserve"> </w:t>
      </w:r>
      <w:r>
        <w:t xml:space="preserve">Highly mobile students may excel in one academic area and be significantly behind in another. The end goal is to create a program that will help highly mobile students fill gaps in learning and enhance </w:t>
      </w:r>
      <w:r w:rsidR="00416420">
        <w:t>their strengths</w:t>
      </w:r>
      <w:r>
        <w:t>.</w:t>
      </w:r>
    </w:p>
    <w:p w14:paraId="0BD9E113" w14:textId="77777777" w:rsidR="00984A92" w:rsidRDefault="00984A92">
      <w:pPr>
        <w:pStyle w:val="BodyText"/>
        <w:rPr>
          <w:sz w:val="18"/>
        </w:rPr>
      </w:pPr>
    </w:p>
    <w:p w14:paraId="0BD9E114" w14:textId="77777777" w:rsidR="00984A92" w:rsidRDefault="00984A92">
      <w:pPr>
        <w:pStyle w:val="BodyText"/>
        <w:rPr>
          <w:sz w:val="18"/>
        </w:rPr>
      </w:pPr>
    </w:p>
    <w:p w14:paraId="0BD9E115" w14:textId="77777777" w:rsidR="00984A92" w:rsidRDefault="00984A92">
      <w:pPr>
        <w:pStyle w:val="BodyText"/>
        <w:rPr>
          <w:sz w:val="18"/>
        </w:rPr>
      </w:pPr>
    </w:p>
    <w:p w14:paraId="0BD9E116" w14:textId="77777777" w:rsidR="00984A92" w:rsidRDefault="00984A92">
      <w:pPr>
        <w:pStyle w:val="BodyText"/>
        <w:rPr>
          <w:sz w:val="18"/>
        </w:rPr>
      </w:pPr>
    </w:p>
    <w:p w14:paraId="0BD9E117" w14:textId="77777777" w:rsidR="00984A92" w:rsidRDefault="00984A92">
      <w:pPr>
        <w:pStyle w:val="BodyText"/>
        <w:rPr>
          <w:sz w:val="18"/>
        </w:rPr>
      </w:pPr>
    </w:p>
    <w:p w14:paraId="0BD9E118" w14:textId="77777777" w:rsidR="00984A92" w:rsidRDefault="00984A92">
      <w:pPr>
        <w:pStyle w:val="BodyText"/>
        <w:spacing w:before="22"/>
        <w:rPr>
          <w:sz w:val="18"/>
        </w:rPr>
      </w:pPr>
    </w:p>
    <w:p w14:paraId="0BD9E11A" w14:textId="77777777" w:rsidR="00984A92" w:rsidRDefault="00984A92">
      <w:pPr>
        <w:jc w:val="right"/>
        <w:rPr>
          <w:sz w:val="18"/>
        </w:rPr>
        <w:sectPr w:rsidR="00984A92">
          <w:type w:val="continuous"/>
          <w:pgSz w:w="12240" w:h="15840"/>
          <w:pgMar w:top="0" w:right="0" w:bottom="280" w:left="0" w:header="720" w:footer="720" w:gutter="0"/>
          <w:cols w:space="720"/>
        </w:sectPr>
      </w:pPr>
    </w:p>
    <w:p w14:paraId="0BD9E11B" w14:textId="5F9B8551" w:rsidR="00984A92" w:rsidRDefault="00165B05">
      <w:pPr>
        <w:tabs>
          <w:tab w:val="right" w:pos="11521"/>
        </w:tabs>
        <w:spacing w:before="717"/>
        <w:ind w:left="9590"/>
        <w:rPr>
          <w:b/>
        </w:rPr>
      </w:pPr>
      <w:r>
        <w:rPr>
          <w:noProof/>
        </w:rPr>
        <w:lastRenderedPageBreak/>
        <w:drawing>
          <wp:anchor distT="0" distB="0" distL="0" distR="0" simplePos="0" relativeHeight="15730688" behindDoc="0" locked="0" layoutInCell="1" allowOverlap="1" wp14:anchorId="0BD9E134" wp14:editId="12EDF7F3">
            <wp:simplePos x="0" y="0"/>
            <wp:positionH relativeFrom="page">
              <wp:posOffset>457199</wp:posOffset>
            </wp:positionH>
            <wp:positionV relativeFrom="paragraph">
              <wp:posOffset>0</wp:posOffset>
            </wp:positionV>
            <wp:extent cx="877569" cy="457199"/>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877569" cy="457199"/>
                    </a:xfrm>
                    <a:prstGeom prst="rect">
                      <a:avLst/>
                    </a:prstGeom>
                  </pic:spPr>
                </pic:pic>
              </a:graphicData>
            </a:graphic>
          </wp:anchor>
        </w:drawing>
      </w:r>
      <w:r w:rsidRPr="00416420">
        <w:rPr>
          <w:rFonts w:ascii="Book Antiqua"/>
          <w:b/>
          <w:sz w:val="18"/>
        </w:rPr>
        <w:tab/>
      </w:r>
      <w:r w:rsidRPr="00416420">
        <w:rPr>
          <w:b/>
          <w:spacing w:val="-10"/>
        </w:rPr>
        <w:t>2</w:t>
      </w:r>
    </w:p>
    <w:p w14:paraId="0BD9E11C" w14:textId="77777777" w:rsidR="00984A92" w:rsidRDefault="00165B05">
      <w:pPr>
        <w:pStyle w:val="Heading1"/>
        <w:spacing w:before="392"/>
      </w:pPr>
      <w:r>
        <w:rPr>
          <w:noProof/>
        </w:rPr>
        <mc:AlternateContent>
          <mc:Choice Requires="wps">
            <w:drawing>
              <wp:anchor distT="0" distB="0" distL="0" distR="0" simplePos="0" relativeHeight="487589376" behindDoc="1" locked="0" layoutInCell="1" allowOverlap="1" wp14:anchorId="0BD9E136" wp14:editId="4E4DEA5C">
                <wp:simplePos x="0" y="0"/>
                <wp:positionH relativeFrom="page">
                  <wp:posOffset>438912</wp:posOffset>
                </wp:positionH>
                <wp:positionV relativeFrom="paragraph">
                  <wp:posOffset>489740</wp:posOffset>
                </wp:positionV>
                <wp:extent cx="6894830" cy="127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2"/>
                              </a:lnTo>
                              <a:lnTo>
                                <a:pt x="6894576" y="12192"/>
                              </a:lnTo>
                              <a:lnTo>
                                <a:pt x="6894576"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46653B53" id="Graphic 8" o:spid="_x0000_s1026" alt="&quot;&quot;" style="position:absolute;margin-left:34.55pt;margin-top:38.55pt;width:542.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" path="m6894576,l,,,12192r6894576,l6894576,xe" fillcolor="#9aa3ac" stroked="f">
                <v:path arrowok="t"/>
                <w10:wrap type="topAndBottom" anchorx="page"/>
              </v:shape>
            </w:pict>
          </mc:Fallback>
        </mc:AlternateContent>
      </w:r>
      <w:r>
        <w:rPr>
          <w:noProof/>
        </w:rPr>
        <mc:AlternateContent>
          <mc:Choice Requires="wpg">
            <w:drawing>
              <wp:anchor distT="0" distB="0" distL="0" distR="0" simplePos="0" relativeHeight="15731200" behindDoc="0" locked="0" layoutInCell="1" allowOverlap="1" wp14:anchorId="0BD9E138" wp14:editId="1E24B765">
                <wp:simplePos x="0" y="0"/>
                <wp:positionH relativeFrom="page">
                  <wp:posOffset>457200</wp:posOffset>
                </wp:positionH>
                <wp:positionV relativeFrom="paragraph">
                  <wp:posOffset>127041</wp:posOffset>
                </wp:positionV>
                <wp:extent cx="6858000" cy="1270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10" name="Graphic 10"/>
                        <wps:cNvSpPr/>
                        <wps:spPr>
                          <a:xfrm>
                            <a:off x="0" y="253"/>
                            <a:ext cx="6858000" cy="12065"/>
                          </a:xfrm>
                          <a:custGeom>
                            <a:avLst/>
                            <a:gdLst/>
                            <a:ahLst/>
                            <a:cxnLst/>
                            <a:rect l="l" t="t" r="r" b="b"/>
                            <a:pathLst>
                              <a:path w="6858000" h="12065">
                                <a:moveTo>
                                  <a:pt x="6858000" y="0"/>
                                </a:moveTo>
                                <a:lnTo>
                                  <a:pt x="0" y="0"/>
                                </a:lnTo>
                                <a:lnTo>
                                  <a:pt x="0" y="12052"/>
                                </a:lnTo>
                                <a:lnTo>
                                  <a:pt x="6858000" y="12052"/>
                                </a:lnTo>
                                <a:lnTo>
                                  <a:pt x="6858000" y="0"/>
                                </a:lnTo>
                                <a:close/>
                              </a:path>
                            </a:pathLst>
                          </a:custGeom>
                          <a:solidFill>
                            <a:srgbClr val="ACACAC"/>
                          </a:solidFill>
                        </wps:spPr>
                        <wps:bodyPr wrap="square" lIns="0" tIns="0" rIns="0" bIns="0" rtlCol="0">
                          <a:prstTxWarp prst="textNoShape">
                            <a:avLst/>
                          </a:prstTxWarp>
                          <a:noAutofit/>
                        </wps:bodyPr>
                      </wps:wsp>
                      <wps:wsp>
                        <wps:cNvPr id="11" name="Graphic 11"/>
                        <wps:cNvSpPr/>
                        <wps:spPr>
                          <a:xfrm>
                            <a:off x="0" y="0"/>
                            <a:ext cx="6855459" cy="3175"/>
                          </a:xfrm>
                          <a:custGeom>
                            <a:avLst/>
                            <a:gdLst/>
                            <a:ahLst/>
                            <a:cxnLst/>
                            <a:rect l="l" t="t" r="r" b="b"/>
                            <a:pathLst>
                              <a:path w="6855459" h="3175">
                                <a:moveTo>
                                  <a:pt x="6854939" y="0"/>
                                </a:moveTo>
                                <a:lnTo>
                                  <a:pt x="3048" y="0"/>
                                </a:lnTo>
                                <a:lnTo>
                                  <a:pt x="0" y="0"/>
                                </a:lnTo>
                                <a:lnTo>
                                  <a:pt x="0" y="3035"/>
                                </a:lnTo>
                                <a:lnTo>
                                  <a:pt x="3048" y="3035"/>
                                </a:lnTo>
                                <a:lnTo>
                                  <a:pt x="6854939" y="3035"/>
                                </a:lnTo>
                                <a:lnTo>
                                  <a:pt x="6854939" y="0"/>
                                </a:lnTo>
                                <a:close/>
                              </a:path>
                            </a:pathLst>
                          </a:custGeom>
                          <a:solidFill>
                            <a:srgbClr val="A1A1A1"/>
                          </a:solidFill>
                        </wps:spPr>
                        <wps:bodyPr wrap="square" lIns="0" tIns="0" rIns="0" bIns="0" rtlCol="0">
                          <a:prstTxWarp prst="textNoShape">
                            <a:avLst/>
                          </a:prstTxWarp>
                          <a:noAutofit/>
                        </wps:bodyPr>
                      </wps:wsp>
                      <wps:wsp>
                        <wps:cNvPr id="12" name="Graphic 12"/>
                        <wps:cNvSpPr/>
                        <wps:spPr>
                          <a:xfrm>
                            <a:off x="68549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4E4E4"/>
                          </a:solidFill>
                        </wps:spPr>
                        <wps:bodyPr wrap="square" lIns="0" tIns="0" rIns="0" bIns="0" rtlCol="0">
                          <a:prstTxWarp prst="textNoShape">
                            <a:avLst/>
                          </a:prstTxWarp>
                          <a:noAutofit/>
                        </wps:bodyPr>
                      </wps:wsp>
                      <wps:wsp>
                        <wps:cNvPr id="13" name="Graphic 13"/>
                        <wps:cNvSpPr/>
                        <wps:spPr>
                          <a:xfrm>
                            <a:off x="0" y="0"/>
                            <a:ext cx="6858000" cy="9525"/>
                          </a:xfrm>
                          <a:custGeom>
                            <a:avLst/>
                            <a:gdLst/>
                            <a:ahLst/>
                            <a:cxnLst/>
                            <a:rect l="l" t="t" r="r" b="b"/>
                            <a:pathLst>
                              <a:path w="6858000" h="9525">
                                <a:moveTo>
                                  <a:pt x="3048" y="3022"/>
                                </a:moveTo>
                                <a:lnTo>
                                  <a:pt x="0" y="3022"/>
                                </a:lnTo>
                                <a:lnTo>
                                  <a:pt x="0" y="9131"/>
                                </a:lnTo>
                                <a:lnTo>
                                  <a:pt x="3048" y="9131"/>
                                </a:lnTo>
                                <a:lnTo>
                                  <a:pt x="3048" y="3022"/>
                                </a:lnTo>
                                <a:close/>
                              </a:path>
                              <a:path w="6858000" h="9525">
                                <a:moveTo>
                                  <a:pt x="6858000" y="0"/>
                                </a:moveTo>
                                <a:lnTo>
                                  <a:pt x="6854952" y="0"/>
                                </a:lnTo>
                                <a:lnTo>
                                  <a:pt x="6854952" y="3035"/>
                                </a:lnTo>
                                <a:lnTo>
                                  <a:pt x="6858000" y="3035"/>
                                </a:lnTo>
                                <a:lnTo>
                                  <a:pt x="6858000" y="0"/>
                                </a:lnTo>
                                <a:close/>
                              </a:path>
                            </a:pathLst>
                          </a:custGeom>
                          <a:solidFill>
                            <a:srgbClr val="A1A1A1"/>
                          </a:solidFill>
                        </wps:spPr>
                        <wps:bodyPr wrap="square" lIns="0" tIns="0" rIns="0" bIns="0" rtlCol="0">
                          <a:prstTxWarp prst="textNoShape">
                            <a:avLst/>
                          </a:prstTxWarp>
                          <a:noAutofit/>
                        </wps:bodyPr>
                      </wps:wsp>
                      <wps:wsp>
                        <wps:cNvPr id="14" name="Graphic 14"/>
                        <wps:cNvSpPr/>
                        <wps:spPr>
                          <a:xfrm>
                            <a:off x="6854952" y="3022"/>
                            <a:ext cx="3175" cy="6350"/>
                          </a:xfrm>
                          <a:custGeom>
                            <a:avLst/>
                            <a:gdLst/>
                            <a:ahLst/>
                            <a:cxnLst/>
                            <a:rect l="l" t="t" r="r" b="b"/>
                            <a:pathLst>
                              <a:path w="3175" h="6350">
                                <a:moveTo>
                                  <a:pt x="3048" y="0"/>
                                </a:moveTo>
                                <a:lnTo>
                                  <a:pt x="0" y="0"/>
                                </a:lnTo>
                                <a:lnTo>
                                  <a:pt x="0" y="6108"/>
                                </a:lnTo>
                                <a:lnTo>
                                  <a:pt x="3048" y="6108"/>
                                </a:lnTo>
                                <a:lnTo>
                                  <a:pt x="3048" y="0"/>
                                </a:lnTo>
                                <a:close/>
                              </a:path>
                            </a:pathLst>
                          </a:custGeom>
                          <a:solidFill>
                            <a:srgbClr val="E4E4E4"/>
                          </a:solidFill>
                        </wps:spPr>
                        <wps:bodyPr wrap="square" lIns="0" tIns="0" rIns="0" bIns="0" rtlCol="0">
                          <a:prstTxWarp prst="textNoShape">
                            <a:avLst/>
                          </a:prstTxWarp>
                          <a:noAutofit/>
                        </wps:bodyPr>
                      </wps:wsp>
                      <wps:wsp>
                        <wps:cNvPr id="15" name="Graphic 15"/>
                        <wps:cNvSpPr/>
                        <wps:spPr>
                          <a:xfrm>
                            <a:off x="0" y="9144"/>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A1A1A1"/>
                          </a:solidFill>
                        </wps:spPr>
                        <wps:bodyPr wrap="square" lIns="0" tIns="0" rIns="0" bIns="0" rtlCol="0">
                          <a:prstTxWarp prst="textNoShape">
                            <a:avLst/>
                          </a:prstTxWarp>
                          <a:noAutofit/>
                        </wps:bodyPr>
                      </wps:wsp>
                      <wps:wsp>
                        <wps:cNvPr id="16" name="Graphic 16"/>
                        <wps:cNvSpPr/>
                        <wps:spPr>
                          <a:xfrm>
                            <a:off x="0" y="9143"/>
                            <a:ext cx="6858000" cy="3175"/>
                          </a:xfrm>
                          <a:custGeom>
                            <a:avLst/>
                            <a:gdLst/>
                            <a:ahLst/>
                            <a:cxnLst/>
                            <a:rect l="l" t="t" r="r" b="b"/>
                            <a:pathLst>
                              <a:path w="6858000" h="3175">
                                <a:moveTo>
                                  <a:pt x="6854939" y="0"/>
                                </a:moveTo>
                                <a:lnTo>
                                  <a:pt x="3048" y="0"/>
                                </a:lnTo>
                                <a:lnTo>
                                  <a:pt x="0" y="0"/>
                                </a:lnTo>
                                <a:lnTo>
                                  <a:pt x="0" y="3035"/>
                                </a:lnTo>
                                <a:lnTo>
                                  <a:pt x="3048" y="3035"/>
                                </a:lnTo>
                                <a:lnTo>
                                  <a:pt x="6854939" y="3035"/>
                                </a:lnTo>
                                <a:lnTo>
                                  <a:pt x="6854939" y="0"/>
                                </a:lnTo>
                                <a:close/>
                              </a:path>
                              <a:path w="6858000" h="3175">
                                <a:moveTo>
                                  <a:pt x="6858000" y="0"/>
                                </a:moveTo>
                                <a:lnTo>
                                  <a:pt x="6854952" y="0"/>
                                </a:lnTo>
                                <a:lnTo>
                                  <a:pt x="6854952" y="3035"/>
                                </a:lnTo>
                                <a:lnTo>
                                  <a:pt x="6858000" y="3035"/>
                                </a:lnTo>
                                <a:lnTo>
                                  <a:pt x="6858000"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18AAAF4D" id="Group 9" o:spid="_x0000_s1026" alt="&quot;&quot;" style="position:absolute;margin-left:36pt;margin-top:10pt;width:540pt;height:1pt;z-index:15731200;mso-wrap-distance-left:0;mso-wrap-distance-right:0;mso-position-horizont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">
                <v:shape id="Graphic 10" o:spid="_x0000_s1027" style="position:absolute;top:2;width:68580;height:121;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" path="m6858000,l,,,12052r6858000,l6858000,xe" fillcolor="#acacac" stroked="f">
                  <v:path arrowok="t"/>
                </v:shape>
                <v:shape id="Graphic 11"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" path="m6854939,l3048,,,,,3035r3048,l6854939,3035r,-3035xe" fillcolor="#a1a1a1" stroked="f">
                  <v:path arrowok="t"/>
                </v:shape>
                <v:shape id="Graphic 12"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" path="m3048,l,,,3035r3048,l3048,xe" fillcolor="#e4e4e4" stroked="f">
                  <v:path arrowok="t"/>
                </v:shape>
                <v:shape id="Graphic 13"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" path="m3048,3022l,3022,,9131r3048,l3048,3022xem6858000,r-3048,l6854952,3035r3048,l6858000,xe" fillcolor="#a1a1a1" stroked="f">
                  <v:path arrowok="t"/>
                </v:shape>
                <v:shape id="Graphic 14"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" path="m3048,l,,,6108r3048,l3048,xe" fillcolor="#e4e4e4" stroked="f">
                  <v:path arrowok="t"/>
                </v:shape>
                <v:shape id="Graphic 15"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" path="m3048,l,,,3035r3048,l3048,xe" fillcolor="#a1a1a1" stroked="f">
                  <v:path arrowok="t"/>
                </v:shape>
                <v:shape id="Graphic 16"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" path="m6854939,l3048,,,,,3035r3048,l6854939,3035r,-3035xem6858000,r-3048,l6854952,3035r3048,l6858000,xe" fillcolor="#e4e4e4" stroked="f">
                  <v:path arrowok="t"/>
                </v:shape>
                <w10:wrap anchorx="page"/>
              </v:group>
            </w:pict>
          </mc:Fallback>
        </mc:AlternateContent>
      </w:r>
      <w:bookmarkStart w:id="2" w:name="Connecting_to_Legislation"/>
      <w:bookmarkEnd w:id="2"/>
      <w:r>
        <w:rPr>
          <w:color w:val="5C6670"/>
          <w:spacing w:val="-2"/>
          <w:w w:val="105"/>
        </w:rPr>
        <w:t>Connecting</w:t>
      </w:r>
      <w:r>
        <w:rPr>
          <w:color w:val="5C6670"/>
          <w:spacing w:val="-14"/>
          <w:w w:val="105"/>
        </w:rPr>
        <w:t xml:space="preserve"> </w:t>
      </w:r>
      <w:r>
        <w:rPr>
          <w:color w:val="5C6670"/>
          <w:spacing w:val="-2"/>
          <w:w w:val="105"/>
        </w:rPr>
        <w:t>to</w:t>
      </w:r>
      <w:r>
        <w:rPr>
          <w:color w:val="5C6670"/>
          <w:spacing w:val="-17"/>
          <w:w w:val="105"/>
        </w:rPr>
        <w:t xml:space="preserve"> </w:t>
      </w:r>
      <w:r>
        <w:rPr>
          <w:color w:val="5C6670"/>
          <w:spacing w:val="-2"/>
          <w:w w:val="105"/>
        </w:rPr>
        <w:t>Legislation</w:t>
      </w:r>
    </w:p>
    <w:p w14:paraId="0BD9E11D" w14:textId="77777777" w:rsidR="00984A92" w:rsidRDefault="00984A92">
      <w:pPr>
        <w:pStyle w:val="BodyText"/>
        <w:spacing w:before="107"/>
        <w:rPr>
          <w:rFonts w:ascii="Bookman Old Style"/>
          <w:sz w:val="24"/>
        </w:rPr>
      </w:pPr>
    </w:p>
    <w:p w14:paraId="0BD9E11E" w14:textId="77777777" w:rsidR="00984A92" w:rsidRDefault="00165B05">
      <w:pPr>
        <w:pStyle w:val="Heading2"/>
      </w:pPr>
      <w:r>
        <w:t>Waiving</w:t>
      </w:r>
      <w:r>
        <w:rPr>
          <w:spacing w:val="-3"/>
        </w:rPr>
        <w:t xml:space="preserve"> </w:t>
      </w:r>
      <w:r>
        <w:rPr>
          <w:spacing w:val="-2"/>
        </w:rPr>
        <w:t>Prerequisites</w:t>
      </w:r>
    </w:p>
    <w:p w14:paraId="0BD9E11F" w14:textId="77777777" w:rsidR="00984A92" w:rsidRDefault="00165B05">
      <w:pPr>
        <w:pStyle w:val="BodyText"/>
        <w:spacing w:before="8"/>
        <w:ind w:left="720" w:right="764"/>
      </w:pPr>
      <w:r>
        <w:t>To the extent it makes sense for the student, school districts (education providers) are encouraged to waive course or program prerequisites for highly mobile students or other preconditions for placement in courses. For example, if a student</w:t>
      </w:r>
      <w:r>
        <w:rPr>
          <w:spacing w:val="-1"/>
        </w:rPr>
        <w:t xml:space="preserve"> </w:t>
      </w:r>
      <w:r>
        <w:t>has</w:t>
      </w:r>
      <w:r>
        <w:rPr>
          <w:spacing w:val="-2"/>
        </w:rPr>
        <w:t xml:space="preserve"> </w:t>
      </w:r>
      <w:r>
        <w:t>not</w:t>
      </w:r>
      <w:r>
        <w:rPr>
          <w:spacing w:val="-4"/>
        </w:rPr>
        <w:t xml:space="preserve"> </w:t>
      </w:r>
      <w:r>
        <w:t>taken</w:t>
      </w:r>
      <w:r>
        <w:rPr>
          <w:spacing w:val="-5"/>
        </w:rPr>
        <w:t xml:space="preserve"> </w:t>
      </w:r>
      <w:r>
        <w:t>foundational</w:t>
      </w:r>
      <w:r>
        <w:rPr>
          <w:spacing w:val="-2"/>
        </w:rPr>
        <w:t xml:space="preserve"> </w:t>
      </w:r>
      <w:r>
        <w:t>art</w:t>
      </w:r>
      <w:r>
        <w:rPr>
          <w:spacing w:val="-4"/>
        </w:rPr>
        <w:t xml:space="preserve"> </w:t>
      </w:r>
      <w:r>
        <w:t>courses,</w:t>
      </w:r>
      <w:r>
        <w:rPr>
          <w:spacing w:val="-4"/>
        </w:rPr>
        <w:t xml:space="preserve"> </w:t>
      </w:r>
      <w:r>
        <w:t>but</w:t>
      </w:r>
      <w:r>
        <w:rPr>
          <w:spacing w:val="-1"/>
        </w:rPr>
        <w:t xml:space="preserve"> </w:t>
      </w:r>
      <w:r>
        <w:t>excels</w:t>
      </w:r>
      <w:r>
        <w:rPr>
          <w:spacing w:val="-2"/>
        </w:rPr>
        <w:t xml:space="preserve"> </w:t>
      </w:r>
      <w:r>
        <w:t>in</w:t>
      </w:r>
      <w:r>
        <w:rPr>
          <w:spacing w:val="-3"/>
        </w:rPr>
        <w:t xml:space="preserve"> </w:t>
      </w:r>
      <w:r>
        <w:t>artistic</w:t>
      </w:r>
      <w:r>
        <w:rPr>
          <w:spacing w:val="-2"/>
        </w:rPr>
        <w:t xml:space="preserve"> </w:t>
      </w:r>
      <w:r>
        <w:t>ability</w:t>
      </w:r>
      <w:r>
        <w:rPr>
          <w:spacing w:val="-1"/>
        </w:rPr>
        <w:t xml:space="preserve"> </w:t>
      </w:r>
      <w:r>
        <w:t>and</w:t>
      </w:r>
      <w:r>
        <w:rPr>
          <w:spacing w:val="-3"/>
        </w:rPr>
        <w:t xml:space="preserve"> </w:t>
      </w:r>
      <w:r>
        <w:t>is</w:t>
      </w:r>
      <w:r>
        <w:rPr>
          <w:spacing w:val="-7"/>
        </w:rPr>
        <w:t xml:space="preserve"> </w:t>
      </w:r>
      <w:r>
        <w:t>able</w:t>
      </w:r>
      <w:r>
        <w:rPr>
          <w:spacing w:val="-1"/>
        </w:rPr>
        <w:t xml:space="preserve"> </w:t>
      </w:r>
      <w:r>
        <w:t>to</w:t>
      </w:r>
      <w:r>
        <w:rPr>
          <w:spacing w:val="-3"/>
        </w:rPr>
        <w:t xml:space="preserve"> </w:t>
      </w:r>
      <w:r>
        <w:t>demonstrate</w:t>
      </w:r>
      <w:r>
        <w:rPr>
          <w:spacing w:val="-4"/>
        </w:rPr>
        <w:t xml:space="preserve"> </w:t>
      </w:r>
      <w:r>
        <w:t>competency,</w:t>
      </w:r>
      <w:r>
        <w:rPr>
          <w:spacing w:val="-2"/>
        </w:rPr>
        <w:t xml:space="preserve"> </w:t>
      </w:r>
      <w:r>
        <w:t>that student should be allowed to take an advanced art class.</w:t>
      </w:r>
    </w:p>
    <w:p w14:paraId="0BD9E120" w14:textId="77777777" w:rsidR="00984A92" w:rsidRDefault="00984A92">
      <w:pPr>
        <w:pStyle w:val="BodyText"/>
      </w:pPr>
    </w:p>
    <w:p w14:paraId="0BD9E121" w14:textId="77777777" w:rsidR="00984A92" w:rsidRDefault="00165B05">
      <w:pPr>
        <w:pStyle w:val="Heading2"/>
      </w:pPr>
      <w:r>
        <w:t>Competency-Based</w:t>
      </w:r>
      <w:r>
        <w:rPr>
          <w:spacing w:val="-7"/>
        </w:rPr>
        <w:t xml:space="preserve"> </w:t>
      </w:r>
      <w:r>
        <w:t>Credit</w:t>
      </w:r>
      <w:r>
        <w:rPr>
          <w:spacing w:val="-7"/>
        </w:rPr>
        <w:t xml:space="preserve"> </w:t>
      </w:r>
      <w:r>
        <w:rPr>
          <w:spacing w:val="-2"/>
        </w:rPr>
        <w:t>Attainment</w:t>
      </w:r>
    </w:p>
    <w:p w14:paraId="0BD9E122" w14:textId="77777777" w:rsidR="00984A92" w:rsidRDefault="00165B05">
      <w:pPr>
        <w:pStyle w:val="BodyText"/>
        <w:spacing w:before="11"/>
        <w:ind w:left="719" w:right="764"/>
      </w:pPr>
      <w:r>
        <w:t>School districts may waive specific courses required for graduation if similar coursework has been satisfactorily completed in another jurisdiction or the student has demonstrated competency in the content area. If the school does not grant a waiver to a child who would qualify to graduate from the sending school, the education provider is encouraged to provide an alternative means of acquiring the required course work or competency requirements so a timely graduation may occur. The receiving education provider awarding the diploma may award elective credit for any portion</w:t>
      </w:r>
      <w:r>
        <w:rPr>
          <w:spacing w:val="-4"/>
        </w:rPr>
        <w:t xml:space="preserve"> </w:t>
      </w:r>
      <w:r>
        <w:t>of</w:t>
      </w:r>
      <w:r>
        <w:rPr>
          <w:spacing w:val="-3"/>
        </w:rPr>
        <w:t xml:space="preserve"> </w:t>
      </w:r>
      <w:r>
        <w:t>the student’s</w:t>
      </w:r>
      <w:r>
        <w:rPr>
          <w:spacing w:val="-3"/>
        </w:rPr>
        <w:t xml:space="preserve"> </w:t>
      </w:r>
      <w:r>
        <w:t>certified</w:t>
      </w:r>
      <w:r>
        <w:rPr>
          <w:spacing w:val="-2"/>
        </w:rPr>
        <w:t xml:space="preserve"> </w:t>
      </w:r>
      <w:r>
        <w:t>course</w:t>
      </w:r>
      <w:r>
        <w:rPr>
          <w:spacing w:val="-3"/>
        </w:rPr>
        <w:t xml:space="preserve"> </w:t>
      </w:r>
      <w:r>
        <w:t>work that is</w:t>
      </w:r>
      <w:r>
        <w:rPr>
          <w:spacing w:val="-1"/>
        </w:rPr>
        <w:t xml:space="preserve"> </w:t>
      </w:r>
      <w:r>
        <w:t>not aligned</w:t>
      </w:r>
      <w:r>
        <w:rPr>
          <w:spacing w:val="-4"/>
        </w:rPr>
        <w:t xml:space="preserve"> </w:t>
      </w:r>
      <w:r>
        <w:t>with</w:t>
      </w:r>
      <w:r>
        <w:rPr>
          <w:spacing w:val="-4"/>
        </w:rPr>
        <w:t xml:space="preserve"> </w:t>
      </w:r>
      <w:r>
        <w:t>the curriculum</w:t>
      </w:r>
      <w:r>
        <w:rPr>
          <w:spacing w:val="-2"/>
        </w:rPr>
        <w:t xml:space="preserve"> </w:t>
      </w:r>
      <w:r>
        <w:t>of</w:t>
      </w:r>
      <w:r>
        <w:rPr>
          <w:spacing w:val="-1"/>
        </w:rPr>
        <w:t xml:space="preserve"> </w:t>
      </w:r>
      <w:r>
        <w:t>the</w:t>
      </w:r>
      <w:r>
        <w:rPr>
          <w:spacing w:val="-3"/>
        </w:rPr>
        <w:t xml:space="preserve"> </w:t>
      </w:r>
      <w:r>
        <w:t>receiving</w:t>
      </w:r>
      <w:r>
        <w:rPr>
          <w:spacing w:val="-4"/>
        </w:rPr>
        <w:t xml:space="preserve"> </w:t>
      </w:r>
      <w:r>
        <w:t>education</w:t>
      </w:r>
      <w:r>
        <w:rPr>
          <w:spacing w:val="-2"/>
        </w:rPr>
        <w:t xml:space="preserve"> </w:t>
      </w:r>
      <w:r>
        <w:t>provider or for demonstrated competencies that are not aligned with the receiving education provider. For example, if an education provider requires 4 years of math to graduate, but the student’s previous school only required 3 years. If the student meets minimum competencies on the SAT or ACT, the education provider has the option of waiving the 4-year requirement for that student because they have demonstrated competency in math.</w:t>
      </w:r>
    </w:p>
    <w:p w14:paraId="0BD9E123" w14:textId="77777777" w:rsidR="00984A92" w:rsidRDefault="00984A92">
      <w:pPr>
        <w:pStyle w:val="BodyText"/>
        <w:spacing w:before="109"/>
      </w:pPr>
    </w:p>
    <w:p w14:paraId="0BD9E124" w14:textId="77777777" w:rsidR="00984A92" w:rsidRDefault="00165B05">
      <w:pPr>
        <w:pStyle w:val="Heading2"/>
      </w:pPr>
      <w:r>
        <w:t>Graduation</w:t>
      </w:r>
      <w:r>
        <w:rPr>
          <w:spacing w:val="-6"/>
        </w:rPr>
        <w:t xml:space="preserve"> </w:t>
      </w:r>
      <w:r>
        <w:rPr>
          <w:spacing w:val="-2"/>
        </w:rPr>
        <w:t>Considerations</w:t>
      </w:r>
    </w:p>
    <w:p w14:paraId="0BD9E125" w14:textId="77777777" w:rsidR="00984A92" w:rsidRDefault="00165B05">
      <w:pPr>
        <w:pStyle w:val="BodyText"/>
        <w:spacing w:before="69"/>
        <w:ind w:left="720" w:right="628"/>
      </w:pPr>
      <w:r>
        <w:t>If a highly mobile student is transferring at the beginning of or during twelfth grade is ineligible to graduate from the receiving education provider, the education provider may request a diploma from a previously attended education provider, and the previously attended education provider may issue a diploma if the student meets the education provider’s graduation requirement. For example, a student may have had to move districts during their senior year and met</w:t>
      </w:r>
      <w:r>
        <w:rPr>
          <w:spacing w:val="-4"/>
        </w:rPr>
        <w:t xml:space="preserve"> </w:t>
      </w:r>
      <w:r>
        <w:t>all</w:t>
      </w:r>
      <w:r>
        <w:rPr>
          <w:spacing w:val="-2"/>
        </w:rPr>
        <w:t xml:space="preserve"> </w:t>
      </w:r>
      <w:r>
        <w:t>graduation</w:t>
      </w:r>
      <w:r>
        <w:rPr>
          <w:spacing w:val="-3"/>
        </w:rPr>
        <w:t xml:space="preserve"> </w:t>
      </w:r>
      <w:r>
        <w:t>requirements</w:t>
      </w:r>
      <w:r>
        <w:rPr>
          <w:spacing w:val="-4"/>
        </w:rPr>
        <w:t xml:space="preserve"> </w:t>
      </w:r>
      <w:r>
        <w:t>from</w:t>
      </w:r>
      <w:r>
        <w:rPr>
          <w:spacing w:val="-3"/>
        </w:rPr>
        <w:t xml:space="preserve"> </w:t>
      </w:r>
      <w:r>
        <w:t>the</w:t>
      </w:r>
      <w:r>
        <w:rPr>
          <w:spacing w:val="-1"/>
        </w:rPr>
        <w:t xml:space="preserve"> </w:t>
      </w:r>
      <w:r>
        <w:t>previous</w:t>
      </w:r>
      <w:r>
        <w:rPr>
          <w:spacing w:val="-2"/>
        </w:rPr>
        <w:t xml:space="preserve"> </w:t>
      </w:r>
      <w:r>
        <w:t>district,</w:t>
      </w:r>
      <w:r>
        <w:rPr>
          <w:spacing w:val="-2"/>
        </w:rPr>
        <w:t xml:space="preserve"> </w:t>
      </w:r>
      <w:r>
        <w:t>but</w:t>
      </w:r>
      <w:r>
        <w:rPr>
          <w:spacing w:val="-4"/>
        </w:rPr>
        <w:t xml:space="preserve"> </w:t>
      </w:r>
      <w:r>
        <w:t>not</w:t>
      </w:r>
      <w:r>
        <w:rPr>
          <w:spacing w:val="-4"/>
        </w:rPr>
        <w:t xml:space="preserve"> </w:t>
      </w:r>
      <w:r>
        <w:t>the</w:t>
      </w:r>
      <w:r>
        <w:rPr>
          <w:spacing w:val="-1"/>
        </w:rPr>
        <w:t xml:space="preserve"> </w:t>
      </w:r>
      <w:r>
        <w:t>receiving</w:t>
      </w:r>
      <w:r>
        <w:rPr>
          <w:spacing w:val="-5"/>
        </w:rPr>
        <w:t xml:space="preserve"> </w:t>
      </w:r>
      <w:r>
        <w:t>district.</w:t>
      </w:r>
      <w:r>
        <w:rPr>
          <w:spacing w:val="-2"/>
        </w:rPr>
        <w:t xml:space="preserve"> </w:t>
      </w:r>
      <w:r>
        <w:t>This</w:t>
      </w:r>
      <w:r>
        <w:rPr>
          <w:spacing w:val="-4"/>
        </w:rPr>
        <w:t xml:space="preserve"> </w:t>
      </w:r>
      <w:r>
        <w:t>student</w:t>
      </w:r>
      <w:r>
        <w:rPr>
          <w:spacing w:val="-4"/>
        </w:rPr>
        <w:t xml:space="preserve"> </w:t>
      </w:r>
      <w:r>
        <w:t>could</w:t>
      </w:r>
      <w:r>
        <w:rPr>
          <w:spacing w:val="-3"/>
        </w:rPr>
        <w:t xml:space="preserve"> </w:t>
      </w:r>
      <w:r>
        <w:t>take</w:t>
      </w:r>
      <w:r>
        <w:rPr>
          <w:spacing w:val="-4"/>
        </w:rPr>
        <w:t xml:space="preserve"> </w:t>
      </w:r>
      <w:r>
        <w:t>courses at the receiving</w:t>
      </w:r>
      <w:r>
        <w:rPr>
          <w:spacing w:val="-1"/>
        </w:rPr>
        <w:t xml:space="preserve"> </w:t>
      </w:r>
      <w:r>
        <w:t>district to fulfill the remaining</w:t>
      </w:r>
      <w:r>
        <w:rPr>
          <w:spacing w:val="-1"/>
        </w:rPr>
        <w:t xml:space="preserve"> </w:t>
      </w:r>
      <w:r>
        <w:t>requirements</w:t>
      </w:r>
      <w:r>
        <w:rPr>
          <w:spacing w:val="-2"/>
        </w:rPr>
        <w:t xml:space="preserve"> </w:t>
      </w:r>
      <w:r>
        <w:t>from</w:t>
      </w:r>
      <w:r>
        <w:rPr>
          <w:spacing w:val="-1"/>
        </w:rPr>
        <w:t xml:space="preserve"> </w:t>
      </w:r>
      <w:r>
        <w:t>the previous district. The student would</w:t>
      </w:r>
      <w:r>
        <w:rPr>
          <w:spacing w:val="-1"/>
        </w:rPr>
        <w:t xml:space="preserve"> </w:t>
      </w:r>
      <w:r>
        <w:t>get a diploma from the previous district even though they are finishing coursework elsewhere.</w:t>
      </w:r>
    </w:p>
    <w:p w14:paraId="0BD9E126" w14:textId="77777777" w:rsidR="00984A92" w:rsidRDefault="00984A92">
      <w:pPr>
        <w:pStyle w:val="BodyText"/>
        <w:spacing w:before="113"/>
      </w:pPr>
    </w:p>
    <w:p w14:paraId="0BD9E127" w14:textId="77777777" w:rsidR="00984A92" w:rsidRDefault="00165B05">
      <w:pPr>
        <w:pStyle w:val="Heading2"/>
      </w:pPr>
      <w:r>
        <w:t>Additional</w:t>
      </w:r>
      <w:r>
        <w:rPr>
          <w:spacing w:val="-6"/>
        </w:rPr>
        <w:t xml:space="preserve"> </w:t>
      </w:r>
      <w:r>
        <w:rPr>
          <w:spacing w:val="-2"/>
        </w:rPr>
        <w:t>Considerations</w:t>
      </w:r>
    </w:p>
    <w:p w14:paraId="0BD9E128" w14:textId="0D7675A1" w:rsidR="00984A92" w:rsidRDefault="00165B05">
      <w:pPr>
        <w:pStyle w:val="BodyText"/>
        <w:spacing w:before="68"/>
        <w:ind w:left="719" w:right="1004"/>
        <w:jc w:val="both"/>
      </w:pPr>
      <w:r>
        <w:t>Education providers have the freedom to use</w:t>
      </w:r>
      <w:r>
        <w:rPr>
          <w:spacing w:val="-1"/>
        </w:rPr>
        <w:t xml:space="preserve"> </w:t>
      </w:r>
      <w:r>
        <w:t>their</w:t>
      </w:r>
      <w:r>
        <w:rPr>
          <w:spacing w:val="-1"/>
        </w:rPr>
        <w:t xml:space="preserve"> </w:t>
      </w:r>
      <w:r>
        <w:t>professional judgement</w:t>
      </w:r>
      <w:r>
        <w:rPr>
          <w:spacing w:val="-1"/>
        </w:rPr>
        <w:t xml:space="preserve"> </w:t>
      </w:r>
      <w:r>
        <w:t>to do what</w:t>
      </w:r>
      <w:r>
        <w:rPr>
          <w:spacing w:val="-1"/>
        </w:rPr>
        <w:t xml:space="preserve"> </w:t>
      </w:r>
      <w:r>
        <w:t>makes sense for</w:t>
      </w:r>
      <w:r>
        <w:rPr>
          <w:spacing w:val="-1"/>
        </w:rPr>
        <w:t xml:space="preserve"> </w:t>
      </w:r>
      <w:r>
        <w:t>the individual student</w:t>
      </w:r>
      <w:r>
        <w:rPr>
          <w:spacing w:val="-1"/>
        </w:rPr>
        <w:t xml:space="preserve"> </w:t>
      </w:r>
      <w:r>
        <w:t>based</w:t>
      </w:r>
      <w:r>
        <w:rPr>
          <w:spacing w:val="-5"/>
        </w:rPr>
        <w:t xml:space="preserve"> </w:t>
      </w:r>
      <w:r>
        <w:t>on</w:t>
      </w:r>
      <w:r>
        <w:rPr>
          <w:spacing w:val="-5"/>
        </w:rPr>
        <w:t xml:space="preserve"> </w:t>
      </w:r>
      <w:r>
        <w:t>their</w:t>
      </w:r>
      <w:r>
        <w:rPr>
          <w:spacing w:val="-2"/>
        </w:rPr>
        <w:t xml:space="preserve"> </w:t>
      </w:r>
      <w:r>
        <w:t>ability</w:t>
      </w:r>
      <w:r>
        <w:rPr>
          <w:spacing w:val="-1"/>
        </w:rPr>
        <w:t xml:space="preserve"> </w:t>
      </w:r>
      <w:r>
        <w:t>to</w:t>
      </w:r>
      <w:r>
        <w:rPr>
          <w:spacing w:val="-1"/>
        </w:rPr>
        <w:t xml:space="preserve"> </w:t>
      </w:r>
      <w:r>
        <w:t>demonstrate</w:t>
      </w:r>
      <w:r>
        <w:rPr>
          <w:spacing w:val="-1"/>
        </w:rPr>
        <w:t xml:space="preserve"> </w:t>
      </w:r>
      <w:r>
        <w:t>academic</w:t>
      </w:r>
      <w:r>
        <w:rPr>
          <w:spacing w:val="-2"/>
        </w:rPr>
        <w:t xml:space="preserve"> </w:t>
      </w:r>
      <w:r>
        <w:t>competency</w:t>
      </w:r>
      <w:r>
        <w:rPr>
          <w:spacing w:val="-1"/>
        </w:rPr>
        <w:t xml:space="preserve"> </w:t>
      </w:r>
      <w:r>
        <w:t>and</w:t>
      </w:r>
      <w:r>
        <w:rPr>
          <w:spacing w:val="-5"/>
        </w:rPr>
        <w:t xml:space="preserve"> </w:t>
      </w:r>
      <w:r>
        <w:t>mastery.</w:t>
      </w:r>
      <w:r>
        <w:rPr>
          <w:spacing w:val="-2"/>
        </w:rPr>
        <w:t xml:space="preserve"> </w:t>
      </w:r>
      <w:r>
        <w:t>Additional</w:t>
      </w:r>
      <w:r>
        <w:rPr>
          <w:spacing w:val="-2"/>
        </w:rPr>
        <w:t xml:space="preserve"> </w:t>
      </w:r>
      <w:r>
        <w:t>tools</w:t>
      </w:r>
      <w:r>
        <w:rPr>
          <w:spacing w:val="-2"/>
        </w:rPr>
        <w:t xml:space="preserve"> </w:t>
      </w:r>
      <w:r>
        <w:t>that</w:t>
      </w:r>
      <w:r>
        <w:rPr>
          <w:spacing w:val="-4"/>
        </w:rPr>
        <w:t xml:space="preserve"> </w:t>
      </w:r>
      <w:r>
        <w:t>support</w:t>
      </w:r>
      <w:r>
        <w:rPr>
          <w:spacing w:val="-4"/>
        </w:rPr>
        <w:t xml:space="preserve"> </w:t>
      </w:r>
      <w:r>
        <w:t>these individualized supports include graduation guidelines</w:t>
      </w:r>
      <w:r>
        <w:rPr>
          <w:spacing w:val="-2"/>
        </w:rPr>
        <w:t xml:space="preserve"> </w:t>
      </w:r>
      <w:r>
        <w:t xml:space="preserve">and Individual Career and Academic Plans. Creating meaningful and competency-based plans </w:t>
      </w:r>
      <w:r w:rsidR="00416420">
        <w:t>creates</w:t>
      </w:r>
      <w:r>
        <w:t xml:space="preserve"> the opportunity to reduce the achievement gap for highly mobile students.</w:t>
      </w:r>
    </w:p>
    <w:p w14:paraId="0BD9E129" w14:textId="77777777" w:rsidR="00984A92" w:rsidRDefault="00984A92">
      <w:pPr>
        <w:pStyle w:val="BodyText"/>
        <w:spacing w:before="110"/>
      </w:pPr>
    </w:p>
    <w:p w14:paraId="0BD9E12A" w14:textId="77777777" w:rsidR="00984A92" w:rsidRDefault="00165B05">
      <w:pPr>
        <w:pStyle w:val="Heading2"/>
      </w:pPr>
      <w:r>
        <w:t>For</w:t>
      </w:r>
      <w:r>
        <w:rPr>
          <w:spacing w:val="-3"/>
        </w:rPr>
        <w:t xml:space="preserve"> </w:t>
      </w:r>
      <w:r>
        <w:t>more</w:t>
      </w:r>
      <w:r>
        <w:rPr>
          <w:spacing w:val="-4"/>
        </w:rPr>
        <w:t xml:space="preserve"> </w:t>
      </w:r>
      <w:r>
        <w:t>information,</w:t>
      </w:r>
      <w:r>
        <w:rPr>
          <w:spacing w:val="-2"/>
        </w:rPr>
        <w:t xml:space="preserve"> Contact:</w:t>
      </w:r>
    </w:p>
    <w:p w14:paraId="0BD9E12B" w14:textId="7C2451CA" w:rsidR="00984A92" w:rsidRDefault="00EE65EF">
      <w:pPr>
        <w:pStyle w:val="BodyText"/>
        <w:spacing w:before="69"/>
        <w:ind w:left="720"/>
      </w:pPr>
      <w:r>
        <w:t>Jamie Burciaga</w:t>
      </w:r>
    </w:p>
    <w:p w14:paraId="0BD9E12C" w14:textId="425453F2" w:rsidR="00984A92" w:rsidRDefault="00165B05">
      <w:pPr>
        <w:pStyle w:val="BodyText"/>
        <w:ind w:left="720" w:right="5397"/>
      </w:pPr>
      <w:r>
        <w:t>State</w:t>
      </w:r>
      <w:r>
        <w:rPr>
          <w:spacing w:val="-6"/>
        </w:rPr>
        <w:t xml:space="preserve"> </w:t>
      </w:r>
      <w:r>
        <w:t>Coordinator</w:t>
      </w:r>
      <w:r>
        <w:rPr>
          <w:spacing w:val="-9"/>
        </w:rPr>
        <w:t xml:space="preserve"> </w:t>
      </w:r>
      <w:r>
        <w:t>for</w:t>
      </w:r>
      <w:r>
        <w:rPr>
          <w:spacing w:val="-9"/>
        </w:rPr>
        <w:t xml:space="preserve"> </w:t>
      </w:r>
      <w:r>
        <w:t>Foster</w:t>
      </w:r>
      <w:r>
        <w:rPr>
          <w:spacing w:val="-7"/>
        </w:rPr>
        <w:t xml:space="preserve"> </w:t>
      </w:r>
      <w:r>
        <w:t>Care</w:t>
      </w:r>
      <w:r>
        <w:rPr>
          <w:spacing w:val="-6"/>
        </w:rPr>
        <w:t xml:space="preserve"> </w:t>
      </w:r>
      <w:r>
        <w:t xml:space="preserve">Education </w:t>
      </w:r>
      <w:hyperlink r:id="rId10" w:history="1">
        <w:r w:rsidR="002A2BF7" w:rsidRPr="0060644D">
          <w:rPr>
            <w:rStyle w:val="Hyperlink"/>
            <w:spacing w:val="-2"/>
          </w:rPr>
          <w:t>Burciaga_j@cde.state.co.us</w:t>
        </w:r>
      </w:hyperlink>
    </w:p>
    <w:p w14:paraId="0BD9E12D" w14:textId="403F9655" w:rsidR="00984A92" w:rsidRDefault="00165B05">
      <w:pPr>
        <w:pStyle w:val="BodyText"/>
        <w:spacing w:before="1"/>
        <w:ind w:left="720"/>
      </w:pPr>
      <w:r>
        <w:rPr>
          <w:spacing w:val="-2"/>
        </w:rPr>
        <w:t>(303)518-</w:t>
      </w:r>
      <w:r>
        <w:rPr>
          <w:spacing w:val="-4"/>
        </w:rPr>
        <w:t>5938</w:t>
      </w:r>
    </w:p>
    <w:sectPr w:rsidR="00984A92">
      <w:pgSz w:w="12240" w:h="15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84A92"/>
    <w:rsid w:val="00165B05"/>
    <w:rsid w:val="002A2BF7"/>
    <w:rsid w:val="00416420"/>
    <w:rsid w:val="00984A92"/>
    <w:rsid w:val="00EE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E0FD"/>
  <w15:docId w15:val="{5BEF6904-BE1B-4020-96C6-906DB4B6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rFonts w:ascii="Bookman Old Style" w:eastAsia="Bookman Old Style" w:hAnsi="Bookman Old Style" w:cs="Bookman Old Style"/>
      <w:sz w:val="30"/>
      <w:szCs w:val="30"/>
    </w:rPr>
  </w:style>
  <w:style w:type="paragraph" w:styleId="Heading2">
    <w:name w:val="heading 2"/>
    <w:basedOn w:val="Normal"/>
    <w:uiPriority w:val="9"/>
    <w:unhideWhenUsed/>
    <w:qFormat/>
    <w:pPr>
      <w:ind w:left="720"/>
      <w:outlineLvl w:val="1"/>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A2BF7"/>
    <w:rPr>
      <w:color w:val="0000FF" w:themeColor="hyperlink"/>
      <w:u w:val="single"/>
    </w:rPr>
  </w:style>
  <w:style w:type="character" w:styleId="UnresolvedMention">
    <w:name w:val="Unresolved Mention"/>
    <w:basedOn w:val="DefaultParagraphFont"/>
    <w:uiPriority w:val="99"/>
    <w:semiHidden/>
    <w:unhideWhenUsed/>
    <w:rsid w:val="002A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de.state.co.us/dropoutprevention/communityengagement" TargetMode="External"/><Relationship Id="rId3" Type="http://schemas.openxmlformats.org/officeDocument/2006/relationships/webSettings" Target="webSettings.xml"/><Relationship Id="rId7" Type="http://schemas.openxmlformats.org/officeDocument/2006/relationships/hyperlink" Target="http://www.cde.state.co.us/dropoutprevention/bpguide-engagem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e.state.co.us/dropoutprevention/interventionsandsupport_enhancedcounselingandmentoring"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Burciaga_j@cde.state.co.us" TargetMode="Externa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946</Words>
  <Characters>5396</Characters>
  <Application>Microsoft Office Word</Application>
  <DocSecurity>0</DocSecurity>
  <Lines>44</Lines>
  <Paragraphs>12</Paragraphs>
  <ScaleCrop>false</ScaleCrop>
  <Company>Colorado State Education</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dc:description/>
  <cp:lastModifiedBy>Spear, Susanna</cp:lastModifiedBy>
  <cp:revision>5</cp:revision>
  <dcterms:created xsi:type="dcterms:W3CDTF">2024-03-18T21:48:00Z</dcterms:created>
  <dcterms:modified xsi:type="dcterms:W3CDTF">2024-04-04T13:32:00Z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Acrobat PDFMaker 15 for Word</vt:lpwstr>
  </property>
  <property fmtid="{D5CDD505-2E9C-101B-9397-08002B2CF9AE}" pid="4" name="LastSaved">
    <vt:filetime>2024-03-18T00:00:00Z</vt:filetime>
  </property>
  <property fmtid="{D5CDD505-2E9C-101B-9397-08002B2CF9AE}" pid="5" name="Producer">
    <vt:lpwstr>Adobe PDF Library 15.0</vt:lpwstr>
  </property>
  <property fmtid="{D5CDD505-2E9C-101B-9397-08002B2CF9AE}" pid="6" name="SourceModified">
    <vt:lpwstr>D:20190719192653</vt:lpwstr>
  </property>
</Properties>
</file>