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5B5338" w:rsidRDefault="00ED73FD" w:rsidP="005B5338">
          <w:pPr>
            <w:rPr>
              <w:noProof/>
              <w:color w:val="1F497D" w:themeColor="text2"/>
              <w:sz w:val="32"/>
              <w:szCs w:val="32"/>
            </w:rPr>
            <w:sectPr w:rsidR="005B5338" w:rsidSect="00AF4212">
              <w:footerReference w:type="default" r:id="rId9"/>
              <w:headerReference w:type="first" r:id="rId10"/>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simplePos x="685800" y="628650"/>
                <wp:positionH relativeFrom="margin">
                  <wp:align>right</wp:align>
                </wp:positionH>
                <wp:positionV relativeFrom="margin">
                  <wp:align>center</wp:align>
                </wp:positionV>
                <wp:extent cx="6400800" cy="4678031"/>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 5.jpg"/>
                        <pic:cNvPicPr/>
                      </pic:nvPicPr>
                      <pic:blipFill rotWithShape="1">
                        <a:blip r:embed="rId11" cstate="print">
                          <a:extLst>
                            <a:ext uri="{28A0092B-C50C-407E-A947-70E740481C1C}">
                              <a14:useLocalDpi xmlns:a14="http://schemas.microsoft.com/office/drawing/2010/main" val="0"/>
                            </a:ext>
                          </a:extLst>
                        </a:blip>
                        <a:srcRect t="3473" b="1069"/>
                        <a:stretch/>
                      </pic:blipFill>
                      <pic:spPr bwMode="auto">
                        <a:xfrm>
                          <a:off x="0" y="0"/>
                          <a:ext cx="6400800" cy="46780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5338">
            <w:rPr>
              <w:noProof/>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margin">
                      <wp:align>center</wp:align>
                    </wp:positionV>
                    <wp:extent cx="2743200" cy="6902450"/>
                    <wp:effectExtent l="0" t="0" r="0" b="12700"/>
                    <wp:wrapSquare wrapText="bothSides"/>
                    <wp:docPr id="18"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212" w:rsidRDefault="00AF4212" w:rsidP="00ED73FD">
                                <w:pPr>
                                  <w:spacing w:after="120"/>
                                  <w:ind w:left="1080"/>
                                  <w:rPr>
                                    <w:b/>
                                    <w:caps/>
                                    <w:sz w:val="24"/>
                                    <w:szCs w:val="24"/>
                                  </w:rPr>
                                </w:pPr>
                                <w:r w:rsidRPr="00A12AC3">
                                  <w:rPr>
                                    <w:b/>
                                    <w:caps/>
                                    <w:sz w:val="24"/>
                                    <w:szCs w:val="24"/>
                                  </w:rPr>
                                  <w:t>Instructional Unit Authors</w:t>
                                </w:r>
                              </w:p>
                              <w:p w:rsidR="00AF4212" w:rsidRDefault="00AF4212" w:rsidP="005B5338">
                                <w:pPr>
                                  <w:ind w:left="1080"/>
                                  <w:rPr>
                                    <w:sz w:val="24"/>
                                    <w:szCs w:val="24"/>
                                  </w:rPr>
                                </w:pPr>
                                <w:r>
                                  <w:rPr>
                                    <w:sz w:val="24"/>
                                    <w:szCs w:val="24"/>
                                  </w:rPr>
                                  <w:t>Clear Creek School District</w:t>
                                </w:r>
                              </w:p>
                              <w:p w:rsidR="00AF4212" w:rsidRPr="00AF4212" w:rsidRDefault="00AF4212" w:rsidP="00AF4212">
                                <w:pPr>
                                  <w:ind w:left="1800"/>
                                  <w:rPr>
                                    <w:sz w:val="24"/>
                                    <w:szCs w:val="24"/>
                                  </w:rPr>
                                </w:pPr>
                                <w:r w:rsidRPr="00AF4212">
                                  <w:rPr>
                                    <w:sz w:val="24"/>
                                    <w:szCs w:val="24"/>
                                  </w:rPr>
                                  <w:t>Kate Foy</w:t>
                                </w:r>
                              </w:p>
                              <w:p w:rsidR="00AF4212" w:rsidRPr="00576E1E" w:rsidRDefault="00AF4212" w:rsidP="00576E1E">
                                <w:pPr>
                                  <w:ind w:left="1800"/>
                                  <w:rPr>
                                    <w:sz w:val="24"/>
                                    <w:szCs w:val="24"/>
                                  </w:rPr>
                                </w:pPr>
                                <w:proofErr w:type="spellStart"/>
                                <w:r w:rsidRPr="00576E1E">
                                  <w:rPr>
                                    <w:sz w:val="24"/>
                                    <w:szCs w:val="24"/>
                                  </w:rPr>
                                  <w:t>Graydon</w:t>
                                </w:r>
                                <w:proofErr w:type="spellEnd"/>
                                <w:r w:rsidRPr="00576E1E">
                                  <w:rPr>
                                    <w:sz w:val="24"/>
                                    <w:szCs w:val="24"/>
                                  </w:rPr>
                                  <w:t xml:space="preserve"> </w:t>
                                </w:r>
                                <w:proofErr w:type="spellStart"/>
                                <w:r w:rsidRPr="00576E1E">
                                  <w:rPr>
                                    <w:sz w:val="24"/>
                                    <w:szCs w:val="24"/>
                                  </w:rPr>
                                  <w:t>Harn</w:t>
                                </w:r>
                                <w:proofErr w:type="spellEnd"/>
                              </w:p>
                              <w:p w:rsidR="00AF4212" w:rsidRDefault="00AF4212" w:rsidP="00576E1E">
                                <w:pPr>
                                  <w:ind w:left="1800"/>
                                  <w:rPr>
                                    <w:sz w:val="24"/>
                                    <w:szCs w:val="24"/>
                                  </w:rPr>
                                </w:pPr>
                                <w:r w:rsidRPr="00576E1E">
                                  <w:rPr>
                                    <w:sz w:val="24"/>
                                    <w:szCs w:val="24"/>
                                  </w:rPr>
                                  <w:t xml:space="preserve">Linda </w:t>
                                </w:r>
                                <w:proofErr w:type="spellStart"/>
                                <w:r w:rsidRPr="00576E1E">
                                  <w:rPr>
                                    <w:sz w:val="24"/>
                                    <w:szCs w:val="24"/>
                                  </w:rPr>
                                  <w:t>Mohrmann</w:t>
                                </w:r>
                                <w:proofErr w:type="spellEnd"/>
                              </w:p>
                              <w:p w:rsidR="00AF4212" w:rsidRPr="00AF4212" w:rsidRDefault="00AF4212" w:rsidP="00AF4212">
                                <w:pPr>
                                  <w:ind w:left="1800"/>
                                  <w:rPr>
                                    <w:sz w:val="24"/>
                                    <w:szCs w:val="24"/>
                                  </w:rPr>
                                </w:pPr>
                                <w:r w:rsidRPr="00AF4212">
                                  <w:rPr>
                                    <w:sz w:val="24"/>
                                    <w:szCs w:val="24"/>
                                  </w:rPr>
                                  <w:t xml:space="preserve">Michael </w:t>
                                </w:r>
                                <w:proofErr w:type="spellStart"/>
                                <w:r w:rsidRPr="00AF4212">
                                  <w:rPr>
                                    <w:sz w:val="24"/>
                                    <w:szCs w:val="24"/>
                                  </w:rPr>
                                  <w:t>Rossino</w:t>
                                </w:r>
                                <w:proofErr w:type="spellEnd"/>
                              </w:p>
                              <w:p w:rsidR="00AF4212" w:rsidRDefault="00AF4212" w:rsidP="00576E1E">
                                <w:pPr>
                                  <w:ind w:left="1800"/>
                                  <w:rPr>
                                    <w:sz w:val="24"/>
                                    <w:szCs w:val="24"/>
                                  </w:rPr>
                                </w:pPr>
                              </w:p>
                              <w:p w:rsidR="00AF4212" w:rsidRDefault="00AF4212" w:rsidP="00ED73FD">
                                <w:pPr>
                                  <w:ind w:firstLine="0"/>
                                  <w:rPr>
                                    <w:sz w:val="24"/>
                                    <w:szCs w:val="24"/>
                                  </w:rPr>
                                </w:pPr>
                                <w:r>
                                  <w:rPr>
                                    <w:sz w:val="24"/>
                                    <w:szCs w:val="24"/>
                                  </w:rPr>
                                  <w:t>Greeley School District</w:t>
                                </w:r>
                              </w:p>
                              <w:p w:rsidR="00AF4212" w:rsidRPr="00ED73FD" w:rsidRDefault="00AF4212" w:rsidP="00ED73FD">
                                <w:pPr>
                                  <w:ind w:left="1440" w:firstLine="0"/>
                                  <w:rPr>
                                    <w:sz w:val="24"/>
                                    <w:szCs w:val="24"/>
                                  </w:rPr>
                                </w:pPr>
                                <w:proofErr w:type="spellStart"/>
                                <w:r>
                                  <w:rPr>
                                    <w:sz w:val="24"/>
                                    <w:szCs w:val="24"/>
                                  </w:rPr>
                                  <w:t>Jinny</w:t>
                                </w:r>
                                <w:proofErr w:type="spellEnd"/>
                                <w:r>
                                  <w:rPr>
                                    <w:sz w:val="24"/>
                                    <w:szCs w:val="24"/>
                                  </w:rPr>
                                  <w:t xml:space="preserve"> Andrews</w:t>
                                </w:r>
                              </w:p>
                              <w:p w:rsidR="00AF4212" w:rsidRPr="00ED73FD" w:rsidRDefault="00AF4212" w:rsidP="00ED73FD">
                                <w:pPr>
                                  <w:ind w:left="1440" w:firstLine="0"/>
                                  <w:rPr>
                                    <w:sz w:val="24"/>
                                    <w:szCs w:val="24"/>
                                  </w:rPr>
                                </w:pPr>
                                <w:r w:rsidRPr="00ED73FD">
                                  <w:rPr>
                                    <w:sz w:val="24"/>
                                    <w:szCs w:val="24"/>
                                  </w:rPr>
                                  <w:t>M</w:t>
                                </w:r>
                                <w:r>
                                  <w:rPr>
                                    <w:sz w:val="24"/>
                                    <w:szCs w:val="24"/>
                                  </w:rPr>
                                  <w:t>ichelle</w:t>
                                </w:r>
                                <w:r w:rsidRPr="00ED73FD">
                                  <w:rPr>
                                    <w:sz w:val="24"/>
                                    <w:szCs w:val="24"/>
                                  </w:rPr>
                                  <w:t xml:space="preserve"> </w:t>
                                </w:r>
                                <w:proofErr w:type="spellStart"/>
                                <w:r w:rsidRPr="00ED73FD">
                                  <w:rPr>
                                    <w:sz w:val="24"/>
                                    <w:szCs w:val="24"/>
                                  </w:rPr>
                                  <w:t>H</w:t>
                                </w:r>
                                <w:r>
                                  <w:rPr>
                                    <w:sz w:val="24"/>
                                    <w:szCs w:val="24"/>
                                  </w:rPr>
                                  <w:t>arr</w:t>
                                </w:r>
                                <w:proofErr w:type="spellEnd"/>
                                <w:r w:rsidRPr="00ED73FD">
                                  <w:rPr>
                                    <w:sz w:val="24"/>
                                    <w:szCs w:val="24"/>
                                  </w:rPr>
                                  <w:t>-A</w:t>
                                </w:r>
                                <w:r>
                                  <w:rPr>
                                    <w:sz w:val="24"/>
                                    <w:szCs w:val="24"/>
                                  </w:rPr>
                                  <w:t>nderson</w:t>
                                </w:r>
                                <w:r w:rsidRPr="00ED73FD">
                                  <w:rPr>
                                    <w:sz w:val="24"/>
                                    <w:szCs w:val="24"/>
                                  </w:rPr>
                                  <w:t xml:space="preserve"> </w:t>
                                </w:r>
                              </w:p>
                              <w:p w:rsidR="00AF4212" w:rsidRPr="00AF4212" w:rsidRDefault="00AF4212" w:rsidP="00AF4212">
                                <w:pPr>
                                  <w:ind w:left="1440" w:firstLine="0"/>
                                  <w:rPr>
                                    <w:sz w:val="24"/>
                                    <w:szCs w:val="24"/>
                                  </w:rPr>
                                </w:pPr>
                                <w:proofErr w:type="spellStart"/>
                                <w:r w:rsidRPr="00AF4212">
                                  <w:rPr>
                                    <w:sz w:val="24"/>
                                    <w:szCs w:val="24"/>
                                  </w:rPr>
                                  <w:t>Cari</w:t>
                                </w:r>
                                <w:proofErr w:type="spellEnd"/>
                                <w:r w:rsidRPr="00AF4212">
                                  <w:rPr>
                                    <w:sz w:val="24"/>
                                    <w:szCs w:val="24"/>
                                  </w:rPr>
                                  <w:t xml:space="preserve"> </w:t>
                                </w:r>
                                <w:proofErr w:type="spellStart"/>
                                <w:r w:rsidRPr="00AF4212">
                                  <w:rPr>
                                    <w:sz w:val="24"/>
                                    <w:szCs w:val="24"/>
                                  </w:rPr>
                                  <w:t>Pettyjohn</w:t>
                                </w:r>
                                <w:proofErr w:type="spellEnd"/>
                                <w:r w:rsidRPr="00AF4212">
                                  <w:rPr>
                                    <w:sz w:val="24"/>
                                    <w:szCs w:val="24"/>
                                  </w:rPr>
                                  <w:t xml:space="preserve"> </w:t>
                                </w:r>
                              </w:p>
                              <w:p w:rsidR="00AF4212" w:rsidRPr="00ED73FD" w:rsidRDefault="00AF4212" w:rsidP="00ED73FD">
                                <w:pPr>
                                  <w:ind w:left="1440" w:firstLine="0"/>
                                  <w:rPr>
                                    <w:sz w:val="24"/>
                                    <w:szCs w:val="24"/>
                                  </w:rPr>
                                </w:pPr>
                                <w:r w:rsidRPr="00ED73FD">
                                  <w:rPr>
                                    <w:sz w:val="24"/>
                                    <w:szCs w:val="24"/>
                                  </w:rPr>
                                  <w:t>K</w:t>
                                </w:r>
                                <w:r>
                                  <w:rPr>
                                    <w:sz w:val="24"/>
                                    <w:szCs w:val="24"/>
                                  </w:rPr>
                                  <w:t>imberly</w:t>
                                </w:r>
                                <w:r w:rsidRPr="00ED73FD">
                                  <w:rPr>
                                    <w:sz w:val="24"/>
                                    <w:szCs w:val="24"/>
                                  </w:rPr>
                                  <w:t xml:space="preserve"> R</w:t>
                                </w:r>
                                <w:r>
                                  <w:rPr>
                                    <w:sz w:val="24"/>
                                    <w:szCs w:val="24"/>
                                  </w:rPr>
                                  <w:t>udolph</w:t>
                                </w:r>
                                <w:r w:rsidRPr="00ED73FD">
                                  <w:rPr>
                                    <w:sz w:val="24"/>
                                    <w:szCs w:val="24"/>
                                  </w:rPr>
                                  <w:t xml:space="preserve"> </w:t>
                                </w:r>
                              </w:p>
                              <w:p w:rsidR="00AF4212" w:rsidRDefault="00AF4212" w:rsidP="005B5338">
                                <w:pPr>
                                  <w:ind w:left="1440"/>
                                  <w:rPr>
                                    <w:sz w:val="24"/>
                                    <w:szCs w:val="24"/>
                                  </w:rPr>
                                </w:pPr>
                              </w:p>
                              <w:p w:rsidR="00AF4212" w:rsidRDefault="00AF4212" w:rsidP="005B5338">
                                <w:pPr>
                                  <w:ind w:left="1440"/>
                                  <w:rPr>
                                    <w:sz w:val="24"/>
                                    <w:szCs w:val="24"/>
                                  </w:rPr>
                                </w:pPr>
                              </w:p>
                              <w:p w:rsidR="00AF4212" w:rsidRPr="008F5780" w:rsidRDefault="00AF4212" w:rsidP="005B5338">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AF4212" w:rsidRDefault="00AF4212" w:rsidP="00ED73FD">
                                <w:pPr>
                                  <w:pStyle w:val="Subtitle"/>
                                  <w:spacing w:after="0"/>
                                  <w:ind w:left="720"/>
                                  <w:jc w:val="left"/>
                                  <w:rPr>
                                    <w:rFonts w:asciiTheme="minorHAnsi" w:hAnsiTheme="minorHAnsi"/>
                                    <w:caps w:val="0"/>
                                    <w:sz w:val="24"/>
                                    <w:szCs w:val="24"/>
                                  </w:rPr>
                                </w:pPr>
                                <w:r>
                                  <w:rPr>
                                    <w:rFonts w:asciiTheme="minorHAnsi" w:hAnsiTheme="minorHAnsi"/>
                                    <w:caps w:val="0"/>
                                    <w:sz w:val="24"/>
                                    <w:szCs w:val="24"/>
                                  </w:rPr>
                                  <w:t>Cheyenne Mountain School District</w:t>
                                </w:r>
                              </w:p>
                              <w:p w:rsidR="00AF4212" w:rsidRDefault="00AF4212" w:rsidP="00ED73FD">
                                <w:pPr>
                                  <w:pStyle w:val="Subtitle"/>
                                  <w:spacing w:after="0"/>
                                  <w:ind w:left="1440"/>
                                  <w:jc w:val="left"/>
                                  <w:rPr>
                                    <w:rFonts w:asciiTheme="minorHAnsi" w:hAnsiTheme="minorHAnsi"/>
                                    <w:caps w:val="0"/>
                                    <w:sz w:val="24"/>
                                    <w:szCs w:val="24"/>
                                  </w:rPr>
                                </w:pPr>
                                <w:r w:rsidRPr="001475D6">
                                  <w:rPr>
                                    <w:rFonts w:asciiTheme="minorHAnsi" w:hAnsiTheme="minorHAnsi"/>
                                    <w:caps w:val="0"/>
                                    <w:sz w:val="24"/>
                                    <w:szCs w:val="24"/>
                                  </w:rPr>
                                  <w:t>Kimberly Cumming</w:t>
                                </w:r>
                              </w:p>
                              <w:p w:rsidR="00AF4212" w:rsidRDefault="00AF4212" w:rsidP="00ED73FD">
                                <w:pPr>
                                  <w:pStyle w:val="Subtitle"/>
                                  <w:spacing w:after="0"/>
                                  <w:ind w:left="720"/>
                                  <w:jc w:val="left"/>
                                  <w:rPr>
                                    <w:rFonts w:asciiTheme="minorHAnsi" w:hAnsiTheme="minorHAnsi"/>
                                    <w:caps w:val="0"/>
                                    <w:sz w:val="24"/>
                                    <w:szCs w:val="24"/>
                                  </w:rPr>
                                </w:pPr>
                              </w:p>
                              <w:p w:rsidR="00AF4212" w:rsidRDefault="00AF4212" w:rsidP="00ED73FD">
                                <w:pPr>
                                  <w:pStyle w:val="Subtitle"/>
                                  <w:spacing w:after="0"/>
                                  <w:ind w:left="720"/>
                                  <w:jc w:val="left"/>
                                  <w:rPr>
                                    <w:rFonts w:asciiTheme="minorHAnsi" w:hAnsiTheme="minorHAnsi"/>
                                    <w:caps w:val="0"/>
                                    <w:sz w:val="24"/>
                                    <w:szCs w:val="24"/>
                                  </w:rPr>
                                </w:pPr>
                                <w:r>
                                  <w:rPr>
                                    <w:rFonts w:asciiTheme="minorHAnsi" w:hAnsiTheme="minorHAnsi"/>
                                    <w:caps w:val="0"/>
                                    <w:sz w:val="24"/>
                                    <w:szCs w:val="24"/>
                                  </w:rPr>
                                  <w:t>Clear Creek School District</w:t>
                                </w:r>
                              </w:p>
                              <w:p w:rsidR="00AF4212" w:rsidRDefault="00AF4212" w:rsidP="00ED73FD">
                                <w:pPr>
                                  <w:pStyle w:val="Subtitle"/>
                                  <w:spacing w:after="0"/>
                                  <w:ind w:left="1440"/>
                                  <w:jc w:val="left"/>
                                  <w:rPr>
                                    <w:rFonts w:asciiTheme="minorHAnsi" w:hAnsiTheme="minorHAnsi"/>
                                    <w:caps w:val="0"/>
                                    <w:sz w:val="24"/>
                                    <w:szCs w:val="24"/>
                                  </w:rPr>
                                </w:pPr>
                                <w:r w:rsidRPr="001475D6">
                                  <w:rPr>
                                    <w:rFonts w:asciiTheme="minorHAnsi" w:hAnsiTheme="minorHAnsi"/>
                                    <w:caps w:val="0"/>
                                    <w:sz w:val="24"/>
                                    <w:szCs w:val="24"/>
                                  </w:rPr>
                                  <w:t>Brittney Huey</w:t>
                                </w:r>
                              </w:p>
                              <w:p w:rsidR="00AF4212" w:rsidRDefault="00AF4212" w:rsidP="00ED73FD">
                                <w:pPr>
                                  <w:pStyle w:val="Subtitle"/>
                                  <w:spacing w:after="0"/>
                                  <w:ind w:left="720"/>
                                  <w:jc w:val="left"/>
                                  <w:rPr>
                                    <w:rFonts w:asciiTheme="minorHAnsi" w:hAnsiTheme="minorHAnsi"/>
                                    <w:caps w:val="0"/>
                                    <w:sz w:val="24"/>
                                    <w:szCs w:val="24"/>
                                  </w:rPr>
                                </w:pPr>
                              </w:p>
                              <w:p w:rsidR="00AF4212" w:rsidRDefault="00AF4212" w:rsidP="00ED73FD">
                                <w:pPr>
                                  <w:pStyle w:val="Subtitle"/>
                                  <w:spacing w:after="0"/>
                                  <w:ind w:left="720"/>
                                  <w:jc w:val="left"/>
                                  <w:rPr>
                                    <w:rFonts w:asciiTheme="minorHAnsi" w:hAnsiTheme="minorHAnsi"/>
                                    <w:caps w:val="0"/>
                                    <w:sz w:val="24"/>
                                    <w:szCs w:val="24"/>
                                  </w:rPr>
                                </w:pPr>
                                <w:r>
                                  <w:rPr>
                                    <w:rFonts w:asciiTheme="minorHAnsi" w:hAnsiTheme="minorHAnsi"/>
                                    <w:caps w:val="0"/>
                                    <w:sz w:val="24"/>
                                    <w:szCs w:val="24"/>
                                  </w:rPr>
                                  <w:t>Roaring Fork School District</w:t>
                                </w:r>
                              </w:p>
                              <w:p w:rsidR="00AF4212" w:rsidRPr="004445F1" w:rsidRDefault="00AF4212" w:rsidP="00ED73FD">
                                <w:pPr>
                                  <w:pStyle w:val="Subtitle"/>
                                  <w:spacing w:after="0"/>
                                  <w:ind w:left="1440"/>
                                  <w:jc w:val="left"/>
                                </w:pPr>
                                <w:r w:rsidRPr="001475D6">
                                  <w:rPr>
                                    <w:rFonts w:asciiTheme="minorHAnsi" w:hAnsiTheme="minorHAnsi"/>
                                    <w:caps w:val="0"/>
                                    <w:sz w:val="24"/>
                                    <w:szCs w:val="24"/>
                                  </w:rPr>
                                  <w:t xml:space="preserve">Christine </w:t>
                                </w:r>
                                <w:proofErr w:type="spellStart"/>
                                <w:r w:rsidRPr="001475D6">
                                  <w:rPr>
                                    <w:rFonts w:asciiTheme="minorHAnsi" w:hAnsiTheme="minorHAnsi"/>
                                    <w:caps w:val="0"/>
                                    <w:sz w:val="24"/>
                                    <w:szCs w:val="24"/>
                                  </w:rPr>
                                  <w:t>Horch</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" filled="f" stroked="f" strokeweight=".5pt">
                    <v:path arrowok="t"/>
                    <v:textbox inset="0,0,0,0">
                      <w:txbxContent>
                        <w:p w:rsidR="00AF4212" w:rsidRDefault="00AF4212" w:rsidP="00ED73FD">
                          <w:pPr>
                            <w:spacing w:after="120"/>
                            <w:ind w:left="1080"/>
                            <w:rPr>
                              <w:b/>
                              <w:caps/>
                              <w:sz w:val="24"/>
                              <w:szCs w:val="24"/>
                            </w:rPr>
                          </w:pPr>
                          <w:r w:rsidRPr="00A12AC3">
                            <w:rPr>
                              <w:b/>
                              <w:caps/>
                              <w:sz w:val="24"/>
                              <w:szCs w:val="24"/>
                            </w:rPr>
                            <w:t>Instructional Unit Authors</w:t>
                          </w:r>
                        </w:p>
                        <w:p w:rsidR="00AF4212" w:rsidRDefault="00AF4212" w:rsidP="005B5338">
                          <w:pPr>
                            <w:ind w:left="1080"/>
                            <w:rPr>
                              <w:sz w:val="24"/>
                              <w:szCs w:val="24"/>
                            </w:rPr>
                          </w:pPr>
                          <w:r>
                            <w:rPr>
                              <w:sz w:val="24"/>
                              <w:szCs w:val="24"/>
                            </w:rPr>
                            <w:t>Clear Creek School District</w:t>
                          </w:r>
                        </w:p>
                        <w:p w:rsidR="00AF4212" w:rsidRPr="00AF4212" w:rsidRDefault="00AF4212" w:rsidP="00AF4212">
                          <w:pPr>
                            <w:ind w:left="1800"/>
                            <w:rPr>
                              <w:sz w:val="24"/>
                              <w:szCs w:val="24"/>
                            </w:rPr>
                          </w:pPr>
                          <w:r w:rsidRPr="00AF4212">
                            <w:rPr>
                              <w:sz w:val="24"/>
                              <w:szCs w:val="24"/>
                            </w:rPr>
                            <w:t>Kate Foy</w:t>
                          </w:r>
                        </w:p>
                        <w:p w:rsidR="00AF4212" w:rsidRPr="00576E1E" w:rsidRDefault="00AF4212" w:rsidP="00576E1E">
                          <w:pPr>
                            <w:ind w:left="1800"/>
                            <w:rPr>
                              <w:sz w:val="24"/>
                              <w:szCs w:val="24"/>
                            </w:rPr>
                          </w:pPr>
                          <w:r w:rsidRPr="00576E1E">
                            <w:rPr>
                              <w:sz w:val="24"/>
                              <w:szCs w:val="24"/>
                            </w:rPr>
                            <w:t>Graydon Harn</w:t>
                          </w:r>
                        </w:p>
                        <w:p w:rsidR="00AF4212" w:rsidRDefault="00AF4212" w:rsidP="00576E1E">
                          <w:pPr>
                            <w:ind w:left="1800"/>
                            <w:rPr>
                              <w:sz w:val="24"/>
                              <w:szCs w:val="24"/>
                            </w:rPr>
                          </w:pPr>
                          <w:r w:rsidRPr="00576E1E">
                            <w:rPr>
                              <w:sz w:val="24"/>
                              <w:szCs w:val="24"/>
                            </w:rPr>
                            <w:t>Linda Mohrmann</w:t>
                          </w:r>
                        </w:p>
                        <w:p w:rsidR="00AF4212" w:rsidRPr="00AF4212" w:rsidRDefault="00AF4212" w:rsidP="00AF4212">
                          <w:pPr>
                            <w:ind w:left="1800"/>
                            <w:rPr>
                              <w:sz w:val="24"/>
                              <w:szCs w:val="24"/>
                            </w:rPr>
                          </w:pPr>
                          <w:r w:rsidRPr="00AF4212">
                            <w:rPr>
                              <w:sz w:val="24"/>
                              <w:szCs w:val="24"/>
                            </w:rPr>
                            <w:t>Michael Rossino</w:t>
                          </w:r>
                        </w:p>
                        <w:p w:rsidR="00AF4212" w:rsidRDefault="00AF4212" w:rsidP="00576E1E">
                          <w:pPr>
                            <w:ind w:left="1800"/>
                            <w:rPr>
                              <w:sz w:val="24"/>
                              <w:szCs w:val="24"/>
                            </w:rPr>
                          </w:pPr>
                        </w:p>
                        <w:p w:rsidR="00AF4212" w:rsidRDefault="00AF4212" w:rsidP="00ED73FD">
                          <w:pPr>
                            <w:ind w:firstLine="0"/>
                            <w:rPr>
                              <w:sz w:val="24"/>
                              <w:szCs w:val="24"/>
                            </w:rPr>
                          </w:pPr>
                          <w:r>
                            <w:rPr>
                              <w:sz w:val="24"/>
                              <w:szCs w:val="24"/>
                            </w:rPr>
                            <w:t>Greeley School District</w:t>
                          </w:r>
                        </w:p>
                        <w:p w:rsidR="00AF4212" w:rsidRPr="00ED73FD" w:rsidRDefault="00AF4212" w:rsidP="00ED73FD">
                          <w:pPr>
                            <w:ind w:left="1440" w:firstLine="0"/>
                            <w:rPr>
                              <w:sz w:val="24"/>
                              <w:szCs w:val="24"/>
                            </w:rPr>
                          </w:pPr>
                          <w:r>
                            <w:rPr>
                              <w:sz w:val="24"/>
                              <w:szCs w:val="24"/>
                            </w:rPr>
                            <w:t>Jinny Andrews</w:t>
                          </w:r>
                        </w:p>
                        <w:p w:rsidR="00AF4212" w:rsidRPr="00ED73FD" w:rsidRDefault="00AF4212" w:rsidP="00ED73FD">
                          <w:pPr>
                            <w:ind w:left="1440" w:firstLine="0"/>
                            <w:rPr>
                              <w:sz w:val="24"/>
                              <w:szCs w:val="24"/>
                            </w:rPr>
                          </w:pPr>
                          <w:r w:rsidRPr="00ED73FD">
                            <w:rPr>
                              <w:sz w:val="24"/>
                              <w:szCs w:val="24"/>
                            </w:rPr>
                            <w:t>M</w:t>
                          </w:r>
                          <w:r>
                            <w:rPr>
                              <w:sz w:val="24"/>
                              <w:szCs w:val="24"/>
                            </w:rPr>
                            <w:t>ichelle</w:t>
                          </w:r>
                          <w:r w:rsidRPr="00ED73FD">
                            <w:rPr>
                              <w:sz w:val="24"/>
                              <w:szCs w:val="24"/>
                            </w:rPr>
                            <w:t xml:space="preserve"> H</w:t>
                          </w:r>
                          <w:r>
                            <w:rPr>
                              <w:sz w:val="24"/>
                              <w:szCs w:val="24"/>
                            </w:rPr>
                            <w:t>arr</w:t>
                          </w:r>
                          <w:r w:rsidRPr="00ED73FD">
                            <w:rPr>
                              <w:sz w:val="24"/>
                              <w:szCs w:val="24"/>
                            </w:rPr>
                            <w:t>-A</w:t>
                          </w:r>
                          <w:r>
                            <w:rPr>
                              <w:sz w:val="24"/>
                              <w:szCs w:val="24"/>
                            </w:rPr>
                            <w:t>nderson</w:t>
                          </w:r>
                          <w:r w:rsidRPr="00ED73FD">
                            <w:rPr>
                              <w:sz w:val="24"/>
                              <w:szCs w:val="24"/>
                            </w:rPr>
                            <w:t xml:space="preserve"> </w:t>
                          </w:r>
                        </w:p>
                        <w:p w:rsidR="00AF4212" w:rsidRPr="00AF4212" w:rsidRDefault="00AF4212" w:rsidP="00AF4212">
                          <w:pPr>
                            <w:ind w:left="1440" w:firstLine="0"/>
                            <w:rPr>
                              <w:sz w:val="24"/>
                              <w:szCs w:val="24"/>
                            </w:rPr>
                          </w:pPr>
                          <w:r w:rsidRPr="00AF4212">
                            <w:rPr>
                              <w:sz w:val="24"/>
                              <w:szCs w:val="24"/>
                            </w:rPr>
                            <w:t xml:space="preserve">Cari Pettyjohn </w:t>
                          </w:r>
                        </w:p>
                        <w:p w:rsidR="00AF4212" w:rsidRPr="00ED73FD" w:rsidRDefault="00AF4212" w:rsidP="00ED73FD">
                          <w:pPr>
                            <w:ind w:left="1440" w:firstLine="0"/>
                            <w:rPr>
                              <w:sz w:val="24"/>
                              <w:szCs w:val="24"/>
                            </w:rPr>
                          </w:pPr>
                          <w:r w:rsidRPr="00ED73FD">
                            <w:rPr>
                              <w:sz w:val="24"/>
                              <w:szCs w:val="24"/>
                            </w:rPr>
                            <w:t>K</w:t>
                          </w:r>
                          <w:r>
                            <w:rPr>
                              <w:sz w:val="24"/>
                              <w:szCs w:val="24"/>
                            </w:rPr>
                            <w:t>imberly</w:t>
                          </w:r>
                          <w:r w:rsidRPr="00ED73FD">
                            <w:rPr>
                              <w:sz w:val="24"/>
                              <w:szCs w:val="24"/>
                            </w:rPr>
                            <w:t xml:space="preserve"> R</w:t>
                          </w:r>
                          <w:r>
                            <w:rPr>
                              <w:sz w:val="24"/>
                              <w:szCs w:val="24"/>
                            </w:rPr>
                            <w:t>udolph</w:t>
                          </w:r>
                          <w:r w:rsidRPr="00ED73FD">
                            <w:rPr>
                              <w:sz w:val="24"/>
                              <w:szCs w:val="24"/>
                            </w:rPr>
                            <w:t xml:space="preserve"> </w:t>
                          </w:r>
                        </w:p>
                        <w:p w:rsidR="00AF4212" w:rsidRDefault="00AF4212" w:rsidP="005B5338">
                          <w:pPr>
                            <w:ind w:left="1440"/>
                            <w:rPr>
                              <w:sz w:val="24"/>
                              <w:szCs w:val="24"/>
                            </w:rPr>
                          </w:pPr>
                        </w:p>
                        <w:p w:rsidR="00AF4212" w:rsidRDefault="00AF4212" w:rsidP="005B5338">
                          <w:pPr>
                            <w:ind w:left="1440"/>
                            <w:rPr>
                              <w:sz w:val="24"/>
                              <w:szCs w:val="24"/>
                            </w:rPr>
                          </w:pPr>
                        </w:p>
                        <w:p w:rsidR="00AF4212" w:rsidRPr="008F5780" w:rsidRDefault="00AF4212" w:rsidP="005B5338">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AF4212" w:rsidRDefault="00AF4212" w:rsidP="00ED73FD">
                          <w:pPr>
                            <w:pStyle w:val="Subtitle"/>
                            <w:spacing w:after="0"/>
                            <w:ind w:left="720"/>
                            <w:jc w:val="left"/>
                            <w:rPr>
                              <w:rFonts w:asciiTheme="minorHAnsi" w:hAnsiTheme="minorHAnsi"/>
                              <w:caps w:val="0"/>
                              <w:sz w:val="24"/>
                              <w:szCs w:val="24"/>
                            </w:rPr>
                          </w:pPr>
                          <w:r>
                            <w:rPr>
                              <w:rFonts w:asciiTheme="minorHAnsi" w:hAnsiTheme="minorHAnsi"/>
                              <w:caps w:val="0"/>
                              <w:sz w:val="24"/>
                              <w:szCs w:val="24"/>
                            </w:rPr>
                            <w:t>Cheyenne Mountain School District</w:t>
                          </w:r>
                        </w:p>
                        <w:p w:rsidR="00AF4212" w:rsidRDefault="00AF4212" w:rsidP="00ED73FD">
                          <w:pPr>
                            <w:pStyle w:val="Subtitle"/>
                            <w:spacing w:after="0"/>
                            <w:ind w:left="1440"/>
                            <w:jc w:val="left"/>
                            <w:rPr>
                              <w:rFonts w:asciiTheme="minorHAnsi" w:hAnsiTheme="minorHAnsi"/>
                              <w:caps w:val="0"/>
                              <w:sz w:val="24"/>
                              <w:szCs w:val="24"/>
                            </w:rPr>
                          </w:pPr>
                          <w:r w:rsidRPr="001475D6">
                            <w:rPr>
                              <w:rFonts w:asciiTheme="minorHAnsi" w:hAnsiTheme="minorHAnsi"/>
                              <w:caps w:val="0"/>
                              <w:sz w:val="24"/>
                              <w:szCs w:val="24"/>
                            </w:rPr>
                            <w:t>Kimberly Cumming</w:t>
                          </w:r>
                        </w:p>
                        <w:p w:rsidR="00AF4212" w:rsidRDefault="00AF4212" w:rsidP="00ED73FD">
                          <w:pPr>
                            <w:pStyle w:val="Subtitle"/>
                            <w:spacing w:after="0"/>
                            <w:ind w:left="720"/>
                            <w:jc w:val="left"/>
                            <w:rPr>
                              <w:rFonts w:asciiTheme="minorHAnsi" w:hAnsiTheme="minorHAnsi"/>
                              <w:caps w:val="0"/>
                              <w:sz w:val="24"/>
                              <w:szCs w:val="24"/>
                            </w:rPr>
                          </w:pPr>
                        </w:p>
                        <w:p w:rsidR="00AF4212" w:rsidRDefault="00AF4212" w:rsidP="00ED73FD">
                          <w:pPr>
                            <w:pStyle w:val="Subtitle"/>
                            <w:spacing w:after="0"/>
                            <w:ind w:left="720"/>
                            <w:jc w:val="left"/>
                            <w:rPr>
                              <w:rFonts w:asciiTheme="minorHAnsi" w:hAnsiTheme="minorHAnsi"/>
                              <w:caps w:val="0"/>
                              <w:sz w:val="24"/>
                              <w:szCs w:val="24"/>
                            </w:rPr>
                          </w:pPr>
                          <w:r>
                            <w:rPr>
                              <w:rFonts w:asciiTheme="minorHAnsi" w:hAnsiTheme="minorHAnsi"/>
                              <w:caps w:val="0"/>
                              <w:sz w:val="24"/>
                              <w:szCs w:val="24"/>
                            </w:rPr>
                            <w:t>Clear Creek School District</w:t>
                          </w:r>
                        </w:p>
                        <w:p w:rsidR="00AF4212" w:rsidRDefault="00AF4212" w:rsidP="00ED73FD">
                          <w:pPr>
                            <w:pStyle w:val="Subtitle"/>
                            <w:spacing w:after="0"/>
                            <w:ind w:left="1440"/>
                            <w:jc w:val="left"/>
                            <w:rPr>
                              <w:rFonts w:asciiTheme="minorHAnsi" w:hAnsiTheme="minorHAnsi"/>
                              <w:caps w:val="0"/>
                              <w:sz w:val="24"/>
                              <w:szCs w:val="24"/>
                            </w:rPr>
                          </w:pPr>
                          <w:r w:rsidRPr="001475D6">
                            <w:rPr>
                              <w:rFonts w:asciiTheme="minorHAnsi" w:hAnsiTheme="minorHAnsi"/>
                              <w:caps w:val="0"/>
                              <w:sz w:val="24"/>
                              <w:szCs w:val="24"/>
                            </w:rPr>
                            <w:t>Brittney Huey</w:t>
                          </w:r>
                        </w:p>
                        <w:p w:rsidR="00AF4212" w:rsidRDefault="00AF4212" w:rsidP="00ED73FD">
                          <w:pPr>
                            <w:pStyle w:val="Subtitle"/>
                            <w:spacing w:after="0"/>
                            <w:ind w:left="720"/>
                            <w:jc w:val="left"/>
                            <w:rPr>
                              <w:rFonts w:asciiTheme="minorHAnsi" w:hAnsiTheme="minorHAnsi"/>
                              <w:caps w:val="0"/>
                              <w:sz w:val="24"/>
                              <w:szCs w:val="24"/>
                            </w:rPr>
                          </w:pPr>
                        </w:p>
                        <w:p w:rsidR="00AF4212" w:rsidRDefault="00AF4212" w:rsidP="00ED73FD">
                          <w:pPr>
                            <w:pStyle w:val="Subtitle"/>
                            <w:spacing w:after="0"/>
                            <w:ind w:left="720"/>
                            <w:jc w:val="left"/>
                            <w:rPr>
                              <w:rFonts w:asciiTheme="minorHAnsi" w:hAnsiTheme="minorHAnsi"/>
                              <w:caps w:val="0"/>
                              <w:sz w:val="24"/>
                              <w:szCs w:val="24"/>
                            </w:rPr>
                          </w:pPr>
                          <w:r>
                            <w:rPr>
                              <w:rFonts w:asciiTheme="minorHAnsi" w:hAnsiTheme="minorHAnsi"/>
                              <w:caps w:val="0"/>
                              <w:sz w:val="24"/>
                              <w:szCs w:val="24"/>
                            </w:rPr>
                            <w:t>Roaring Fork School District</w:t>
                          </w:r>
                        </w:p>
                        <w:p w:rsidR="00AF4212" w:rsidRPr="004445F1" w:rsidRDefault="00AF4212" w:rsidP="00ED73FD">
                          <w:pPr>
                            <w:pStyle w:val="Subtitle"/>
                            <w:spacing w:after="0"/>
                            <w:ind w:left="1440"/>
                            <w:jc w:val="left"/>
                          </w:pPr>
                          <w:r w:rsidRPr="001475D6">
                            <w:rPr>
                              <w:rFonts w:asciiTheme="minorHAnsi" w:hAnsiTheme="minorHAnsi"/>
                              <w:caps w:val="0"/>
                              <w:sz w:val="24"/>
                              <w:szCs w:val="24"/>
                            </w:rPr>
                            <w:t>Christine Horch</w:t>
                          </w:r>
                        </w:p>
                      </w:txbxContent>
                    </v:textbox>
                    <w10:wrap type="square" anchorx="margin" anchory="margin"/>
                  </v:shape>
                </w:pict>
              </mc:Fallback>
            </mc:AlternateContent>
          </w:r>
          <w:r w:rsidR="005B5338">
            <w:rPr>
              <w:noProof/>
            </w:rPr>
            <mc:AlternateContent>
              <mc:Choice Requires="wps">
                <w:drawing>
                  <wp:anchor distT="0" distB="0" distL="114300" distR="114300" simplePos="0" relativeHeight="251669504" behindDoc="0" locked="1" layoutInCell="1" allowOverlap="1">
                    <wp:simplePos x="0" y="0"/>
                    <wp:positionH relativeFrom="margin">
                      <wp:align>right</wp:align>
                    </wp:positionH>
                    <wp:positionV relativeFrom="margin">
                      <wp:align>bottom</wp:align>
                    </wp:positionV>
                    <wp:extent cx="8686800" cy="624840"/>
                    <wp:effectExtent l="19050" t="19050" r="19050" b="22860"/>
                    <wp:wrapSquare wrapText="bothSides"/>
                    <wp:docPr id="17" name="Text Box 9"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AF4212" w:rsidRPr="00A71662" w:rsidRDefault="00AF4212" w:rsidP="005B533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" filled="f" strokecolor="#943634" strokeweight="2.25pt">
                    <v:path arrowok="t"/>
                    <v:textbox inset=",0,,0">
                      <w:txbxContent>
                        <w:p w:rsidR="00AF4212" w:rsidRPr="00A71662" w:rsidRDefault="00AF4212" w:rsidP="005B533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5B5338">
            <w:rPr>
              <w:noProof/>
            </w:rPr>
            <mc:AlternateContent>
              <mc:Choice Requires="wpg">
                <w:drawing>
                  <wp:anchor distT="0" distB="0" distL="114300" distR="114300" simplePos="0" relativeHeight="251666432" behindDoc="0" locked="0" layoutInCell="1" allowOverlap="1">
                    <wp:simplePos x="0" y="0"/>
                    <wp:positionH relativeFrom="margin">
                      <wp:align>left</wp:align>
                    </wp:positionH>
                    <wp:positionV relativeFrom="margin">
                      <wp:align>center</wp:align>
                    </wp:positionV>
                    <wp:extent cx="365760" cy="6924040"/>
                    <wp:effectExtent l="0" t="0" r="0" b="0"/>
                    <wp:wrapSquare wrapText="bothSides"/>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6924040"/>
                              <a:chOff x="-1" y="0"/>
                              <a:chExt cx="418012" cy="6924906"/>
                            </a:xfrm>
                          </wpg:grpSpPr>
                          <wps:wsp>
                            <wps:cNvPr id="14"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4212" w:rsidRPr="00A74D8C" w:rsidRDefault="00AF4212" w:rsidP="005B5338">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az8MA&#10;AADbAAAADwAAAGRycy9kb3ducmV2LnhtbESPQWvCQBCF70L/wzKF3nTTIqLRVURaKHoxUcTjkB2T&#10;YHY2zW5N8u9dQfA2w3vzvjeLVWcqcaPGlZYVfI4iEMSZ1SXnCo6Hn+EUhPPIGivLpKAnB6vl22CB&#10;sbYtJ3RLfS5CCLsYFRTe17GULivIoBvZmjhoF9sY9GFtcqkbbEO4qeRXFE2kwZIDocCaNgVl1/Tf&#10;KMhPM01/dr0ZR7t9v/1OzqeAV+rjvVvPQXjq/Mv8vP7Vof4YHr+EAe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taz8MAAADbAAAADwAAAAAAAAAAAAAAAACYAgAAZHJzL2Rv&#10;d25yZXYueG1sUEsFBgAAAAAEAAQA9QAAAIgDAAAAAA==&#10;" fillcolor="#197a9b" stroked="f" strokeweight="2pt">
                      <v:textbox style="layout-flow:vertical;mso-layout-flow-alt:bottom-to-top">
                        <w:txbxContent>
                          <w:p w:rsidR="00AF4212" w:rsidRPr="00A74D8C" w:rsidRDefault="00AF4212" w:rsidP="005B5338">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4J8MEA&#10;AADbAAAADwAAAGRycy9kb3ducmV2LnhtbERPS4vCMBC+C/6HMIIX0VSXFa1GEUEQXBQfF29jM7bF&#10;ZlKaWOu/3ywseJuP7znzZWMKUVPlcssKhoMIBHFidc6pgst505+AcB5ZY2GZFLzJwXLRbs0x1vbF&#10;R6pPPhUhhF2MCjLvy1hKl2Rk0A1sSRy4u60M+gCrVOoKXyHcFHIURWNpMOfQkGFJ64ySx+lpFBxW&#10;vZ3krx+6nmn63t+K+wH3tVLdTrOagfDU+I/4373VYf43/P0SD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eCfDBAAAA2wAAAA8AAAAAAAAAAAAAAAAAmAIAAGRycy9kb3du&#10;cmV2LnhtbFBLBQYAAAAABAAEAPUAAACG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vX74A&#10;AADbAAAADwAAAGRycy9kb3ducmV2LnhtbERPS4vCMBC+L/gfwgh7W1OFFalGEXFBjz4OPQ7N2FSb&#10;SUmyWv31RhC8zcf3nNmis424kg+1YwXDQQaCuHS65krB8fD3MwERIrLGxjEpuFOAxbz3NcNcuxvv&#10;6LqPlUghHHJUYGJscylDachiGLiWOHEn5y3GBH0ltcdbCreNHGXZWFqsOTUYbGllqLzs/62CAidb&#10;s/TnhykPbbH+LeKx7rRS3/1uOQURqYsf8du90Wn+GF6/pAPk/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cJ71++AAAA2wAAAA8AAAAAAAAAAAAAAAAAmAIAAGRycy9kb3ducmV2&#10;LnhtbFBLBQYAAAAABAAEAPUAAACDAwAAAAA=&#10;" fillcolor="#943634" stroked="f" strokeweight="2pt"/>
                    <w10:wrap type="square" anchorx="margin" anchory="margin"/>
                  </v:group>
                </w:pict>
              </mc:Fallback>
            </mc:AlternateContent>
          </w:r>
          <w:r w:rsidR="005B5338">
            <w:rPr>
              <w:noProof/>
            </w:rPr>
            <mc:AlternateContent>
              <mc:Choice Requires="wps">
                <w:drawing>
                  <wp:anchor distT="0" distB="0" distL="114300" distR="114300" simplePos="0" relativeHeight="251667456" behindDoc="0" locked="1" layoutInCell="1" allowOverlap="1">
                    <wp:simplePos x="0" y="0"/>
                    <wp:positionH relativeFrom="margin">
                      <wp:posOffset>-4445</wp:posOffset>
                    </wp:positionH>
                    <wp:positionV relativeFrom="page">
                      <wp:posOffset>7256780</wp:posOffset>
                    </wp:positionV>
                    <wp:extent cx="2776220" cy="215900"/>
                    <wp:effectExtent l="0" t="0" r="5080" b="12700"/>
                    <wp:wrapSquare wrapText="bothSides"/>
                    <wp:docPr id="11" name="Text Box 2"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212" w:rsidRPr="002D4B73" w:rsidRDefault="00AF4212" w:rsidP="005B533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" filled="f" stroked="f" strokeweight=".5pt">
                    <v:path arrowok="t"/>
                    <v:textbox inset="0,0,0,0">
                      <w:txbxContent>
                        <w:p w:rsidR="00AF4212" w:rsidRPr="002D4B73" w:rsidRDefault="00AF4212" w:rsidP="005B533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sidR="005B5338">
            <w:rPr>
              <w:noProof/>
            </w:rPr>
            <mc:AlternateContent>
              <mc:Choice Requires="wps">
                <w:drawing>
                  <wp:anchor distT="0" distB="0" distL="114300" distR="114300" simplePos="0" relativeHeight="251668480" behindDoc="0" locked="1" layoutInCell="1" allowOverlap="1">
                    <wp:simplePos x="0" y="0"/>
                    <wp:positionH relativeFrom="margin">
                      <wp:align>right</wp:align>
                    </wp:positionH>
                    <wp:positionV relativeFrom="margin">
                      <wp:align>top</wp:align>
                    </wp:positionV>
                    <wp:extent cx="3213100" cy="480060"/>
                    <wp:effectExtent l="0" t="0" r="6350" b="8890"/>
                    <wp:wrapSquare wrapText="bothSides"/>
                    <wp:docPr id="8" name="Text Box 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3100" cy="480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212" w:rsidRPr="00900B3F" w:rsidRDefault="00AF4212" w:rsidP="005B5338">
                                <w:pPr>
                                  <w:ind w:left="0"/>
                                  <w:jc w:val="right"/>
                                  <w:rPr>
                                    <w:rFonts w:ascii="Palatino Linotype" w:hAnsi="Palatino Linotype"/>
                                    <w:sz w:val="28"/>
                                    <w:szCs w:val="28"/>
                                  </w:rPr>
                                </w:pPr>
                                <w:r>
                                  <w:rPr>
                                    <w:rFonts w:ascii="Palatino Linotype" w:hAnsi="Palatino Linotype"/>
                                    <w:sz w:val="28"/>
                                    <w:szCs w:val="28"/>
                                  </w:rPr>
                                  <w:t>Mathematics</w:t>
                                </w:r>
                              </w:p>
                              <w:p w:rsidR="00AF4212" w:rsidRPr="00900B3F" w:rsidRDefault="00AF4212" w:rsidP="005B5338">
                                <w:pPr>
                                  <w:ind w:left="0"/>
                                  <w:jc w:val="right"/>
                                  <w:rPr>
                                    <w:sz w:val="28"/>
                                    <w:szCs w:val="28"/>
                                  </w:rPr>
                                </w:pPr>
                                <w:r>
                                  <w:rPr>
                                    <w:rFonts w:ascii="Palatino Linotype" w:hAnsi="Palatino Linotype"/>
                                    <w:sz w:val="28"/>
                                    <w:szCs w:val="28"/>
                                  </w:rPr>
                                  <w:t>5</w:t>
                                </w:r>
                                <w:r w:rsidRPr="001475D6">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37.8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" filled="f" stroked="f" strokeweight=".5pt">
                    <v:path arrowok="t"/>
                    <v:textbox style="mso-fit-shape-to-text:t" inset="0,0,0,0">
                      <w:txbxContent>
                        <w:p w:rsidR="00AF4212" w:rsidRPr="00900B3F" w:rsidRDefault="00AF4212" w:rsidP="005B5338">
                          <w:pPr>
                            <w:ind w:left="0"/>
                            <w:jc w:val="right"/>
                            <w:rPr>
                              <w:rFonts w:ascii="Palatino Linotype" w:hAnsi="Palatino Linotype"/>
                              <w:sz w:val="28"/>
                              <w:szCs w:val="28"/>
                            </w:rPr>
                          </w:pPr>
                          <w:r>
                            <w:rPr>
                              <w:rFonts w:ascii="Palatino Linotype" w:hAnsi="Palatino Linotype"/>
                              <w:sz w:val="28"/>
                              <w:szCs w:val="28"/>
                            </w:rPr>
                            <w:t>Mathematics</w:t>
                          </w:r>
                        </w:p>
                        <w:p w:rsidR="00AF4212" w:rsidRPr="00900B3F" w:rsidRDefault="00AF4212" w:rsidP="005B5338">
                          <w:pPr>
                            <w:ind w:left="0"/>
                            <w:jc w:val="right"/>
                            <w:rPr>
                              <w:sz w:val="28"/>
                              <w:szCs w:val="28"/>
                            </w:rPr>
                          </w:pPr>
                          <w:r>
                            <w:rPr>
                              <w:rFonts w:ascii="Palatino Linotype" w:hAnsi="Palatino Linotype"/>
                              <w:sz w:val="28"/>
                              <w:szCs w:val="28"/>
                            </w:rPr>
                            <w:t>5</w:t>
                          </w:r>
                          <w:r w:rsidRPr="001475D6">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sidR="005B5338">
            <w:rPr>
              <w:noProof/>
            </w:rPr>
            <mc:AlternateContent>
              <mc:Choice Requires="wps">
                <w:drawing>
                  <wp:anchor distT="0" distB="0" distL="114300" distR="114300" simplePos="0" relativeHeight="251665408" behindDoc="0" locked="1" layoutInCell="1" allowOverlap="1">
                    <wp:simplePos x="0" y="0"/>
                    <wp:positionH relativeFrom="margin">
                      <wp:align>left</wp:align>
                    </wp:positionH>
                    <wp:positionV relativeFrom="margin">
                      <wp:align>top</wp:align>
                    </wp:positionV>
                    <wp:extent cx="7124700" cy="1085850"/>
                    <wp:effectExtent l="0" t="0" r="0" b="0"/>
                    <wp:wrapSquare wrapText="bothSides"/>
                    <wp:docPr id="4" name="Text Box 3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212" w:rsidRPr="00485372" w:rsidRDefault="00AF4212" w:rsidP="005B533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AF4212" w:rsidRPr="00DD35F8" w:rsidRDefault="00AF4212" w:rsidP="005B5338">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Fraction Reaction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61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" filled="f" stroked="f" strokeweight=".5pt">
                    <v:path arrowok="t"/>
                    <v:textbox inset="0,0,0,0">
                      <w:txbxContent>
                        <w:p w:rsidR="00AF4212" w:rsidRPr="00485372" w:rsidRDefault="00AF4212" w:rsidP="005B533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AF4212" w:rsidRPr="00DD35F8" w:rsidRDefault="00AF4212" w:rsidP="005B5338">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Fraction Reaction</w:t>
                          </w:r>
                        </w:p>
                      </w:txbxContent>
                    </v:textbox>
                    <w10:wrap type="square" anchorx="margin" anchory="margin"/>
                    <w10:anchorlock/>
                  </v:shape>
                </w:pict>
              </mc:Fallback>
            </mc:AlternateContent>
          </w:r>
        </w:p>
        <w:p w:rsidR="005B5338" w:rsidRPr="005B5338" w:rsidRDefault="002E30C1" w:rsidP="005B5338">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037"/>
        <w:gridCol w:w="797"/>
        <w:gridCol w:w="900"/>
        <w:gridCol w:w="2448"/>
      </w:tblGrid>
      <w:tr w:rsidR="0093017C" w:rsidRPr="00D5423D">
        <w:trPr>
          <w:trHeight w:val="165"/>
          <w:jc w:val="center"/>
        </w:trPr>
        <w:tc>
          <w:tcPr>
            <w:tcW w:w="316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266"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Mathematics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A2106E" w:rsidP="001311E9">
            <w:pPr>
              <w:ind w:left="0" w:firstLine="0"/>
              <w:rPr>
                <w:rFonts w:asciiTheme="minorHAnsi" w:hAnsiTheme="minorHAnsi"/>
                <w:sz w:val="20"/>
                <w:szCs w:val="20"/>
              </w:rPr>
            </w:pPr>
            <w:r>
              <w:rPr>
                <w:rFonts w:asciiTheme="minorHAnsi" w:hAnsiTheme="minorHAnsi"/>
                <w:sz w:val="20"/>
                <w:szCs w:val="20"/>
              </w:rPr>
              <w:t>5</w:t>
            </w:r>
            <w:r w:rsidRPr="00A2106E">
              <w:rPr>
                <w:rFonts w:asciiTheme="minorHAnsi" w:hAnsiTheme="minorHAnsi"/>
                <w:sz w:val="20"/>
                <w:szCs w:val="20"/>
                <w:vertAlign w:val="superscript"/>
              </w:rPr>
              <w:t>th</w:t>
            </w:r>
            <w:r>
              <w:rPr>
                <w:rFonts w:asciiTheme="minorHAnsi" w:hAnsiTheme="minorHAnsi"/>
                <w:sz w:val="20"/>
                <w:szCs w:val="20"/>
              </w:rPr>
              <w:t xml:space="preserve"> </w:t>
            </w:r>
            <w:r w:rsidR="00142492">
              <w:rPr>
                <w:rFonts w:asciiTheme="minorHAnsi" w:hAnsiTheme="minorHAnsi"/>
                <w:sz w:val="20"/>
                <w:szCs w:val="20"/>
              </w:rPr>
              <w:t>Grade</w:t>
            </w:r>
          </w:p>
        </w:tc>
      </w:tr>
      <w:tr w:rsidR="0093017C" w:rsidRPr="00D5423D">
        <w:trPr>
          <w:trHeight w:val="165"/>
          <w:jc w:val="center"/>
        </w:trPr>
        <w:tc>
          <w:tcPr>
            <w:tcW w:w="316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44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sidRPr="00D5423D">
              <w:rPr>
                <w:rFonts w:asciiTheme="minorHAnsi" w:hAnsiTheme="minorHAnsi"/>
                <w:b/>
                <w:sz w:val="20"/>
                <w:szCs w:val="20"/>
              </w:rPr>
              <w:t>Standard</w:t>
            </w:r>
          </w:p>
        </w:tc>
        <w:tc>
          <w:tcPr>
            <w:tcW w:w="900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Pr>
                <w:rFonts w:asciiTheme="minorHAnsi" w:hAnsiTheme="minorHAnsi"/>
                <w:b/>
                <w:sz w:val="20"/>
                <w:szCs w:val="20"/>
              </w:rPr>
              <w:t>GLE Code</w:t>
            </w:r>
          </w:p>
        </w:tc>
      </w:tr>
      <w:tr w:rsidR="00A2106E" w:rsidRPr="00D5423D">
        <w:trPr>
          <w:trHeight w:val="22"/>
          <w:jc w:val="center"/>
        </w:trPr>
        <w:tc>
          <w:tcPr>
            <w:tcW w:w="3168" w:type="dxa"/>
            <w:vMerge w:val="restart"/>
            <w:tcBorders>
              <w:top w:val="single" w:sz="8" w:space="0" w:color="auto"/>
              <w:left w:val="single" w:sz="24" w:space="0" w:color="auto"/>
              <w:right w:val="single" w:sz="8" w:space="0" w:color="auto"/>
            </w:tcBorders>
          </w:tcPr>
          <w:p w:rsidR="00A2106E" w:rsidRPr="00D5423D" w:rsidRDefault="00A2106E" w:rsidP="001311E9">
            <w:pPr>
              <w:pStyle w:val="ListParagraph"/>
              <w:numPr>
                <w:ilvl w:val="0"/>
                <w:numId w:val="39"/>
              </w:numPr>
              <w:spacing w:after="0" w:line="240" w:lineRule="auto"/>
              <w:contextualSpacing w:val="0"/>
              <w:rPr>
                <w:rFonts w:asciiTheme="minorHAnsi" w:hAnsiTheme="minorHAnsi"/>
                <w:sz w:val="20"/>
                <w:szCs w:val="20"/>
              </w:rPr>
            </w:pPr>
            <w:r w:rsidRPr="00E63671">
              <w:rPr>
                <w:bCs/>
                <w:sz w:val="20"/>
                <w:szCs w:val="20"/>
              </w:rPr>
              <w:t>Number Sense, Properties, and Operations</w:t>
            </w:r>
          </w:p>
        </w:tc>
        <w:tc>
          <w:tcPr>
            <w:tcW w:w="9000" w:type="dxa"/>
            <w:gridSpan w:val="6"/>
            <w:tcBorders>
              <w:top w:val="single" w:sz="8" w:space="0" w:color="auto"/>
              <w:left w:val="single" w:sz="8" w:space="0" w:color="auto"/>
              <w:bottom w:val="single" w:sz="8" w:space="0" w:color="auto"/>
              <w:right w:val="single" w:sz="4" w:space="0" w:color="auto"/>
            </w:tcBorders>
          </w:tcPr>
          <w:p w:rsidR="00A2106E" w:rsidRPr="00A2106E" w:rsidRDefault="00A2106E" w:rsidP="00A2106E">
            <w:pPr>
              <w:pStyle w:val="ListParagraph"/>
              <w:keepNext/>
              <w:numPr>
                <w:ilvl w:val="0"/>
                <w:numId w:val="44"/>
              </w:numPr>
              <w:spacing w:after="0" w:line="240" w:lineRule="auto"/>
              <w:ind w:left="360"/>
              <w:outlineLvl w:val="2"/>
              <w:rPr>
                <w:rFonts w:asciiTheme="minorHAnsi" w:hAnsiTheme="minorHAnsi" w:cs="Calibri"/>
                <w:bCs/>
                <w:sz w:val="20"/>
                <w:szCs w:val="20"/>
              </w:rPr>
            </w:pPr>
            <w:r w:rsidRPr="00A2106E">
              <w:rPr>
                <w:rFonts w:asciiTheme="minorHAnsi" w:hAnsiTheme="minorHAnsi"/>
                <w:bCs/>
                <w:sz w:val="20"/>
                <w:szCs w:val="20"/>
              </w:rPr>
              <w:t>The decimal number system describes place value patterns and relationships that are repeated in large and small numbers and forms the foundation for efficient algorithms</w:t>
            </w:r>
          </w:p>
        </w:tc>
        <w:tc>
          <w:tcPr>
            <w:tcW w:w="2448" w:type="dxa"/>
            <w:tcBorders>
              <w:top w:val="single" w:sz="8" w:space="0" w:color="auto"/>
              <w:left w:val="single" w:sz="4" w:space="0" w:color="auto"/>
              <w:bottom w:val="single" w:sz="8" w:space="0" w:color="auto"/>
              <w:right w:val="single" w:sz="24" w:space="0" w:color="auto"/>
            </w:tcBorders>
          </w:tcPr>
          <w:p w:rsidR="00A2106E" w:rsidRPr="00D5423D" w:rsidRDefault="00A2106E" w:rsidP="001311E9">
            <w:pPr>
              <w:ind w:left="0" w:firstLine="0"/>
              <w:rPr>
                <w:rFonts w:asciiTheme="minorHAnsi" w:hAnsiTheme="minorHAnsi" w:cs="Calibri"/>
                <w:sz w:val="20"/>
                <w:szCs w:val="20"/>
              </w:rPr>
            </w:pPr>
            <w:r>
              <w:rPr>
                <w:rFonts w:asciiTheme="minorHAnsi" w:eastAsia="Times New Roman" w:hAnsiTheme="minorHAnsi"/>
                <w:sz w:val="20"/>
                <w:szCs w:val="20"/>
              </w:rPr>
              <w:t>MA10-GR.5-S.1-GLE.1</w:t>
            </w:r>
          </w:p>
        </w:tc>
      </w:tr>
      <w:tr w:rsidR="00A2106E" w:rsidRPr="00D5423D">
        <w:trPr>
          <w:trHeight w:val="205"/>
          <w:jc w:val="center"/>
        </w:trPr>
        <w:tc>
          <w:tcPr>
            <w:tcW w:w="3168" w:type="dxa"/>
            <w:vMerge/>
            <w:tcBorders>
              <w:left w:val="single" w:sz="24" w:space="0" w:color="auto"/>
              <w:right w:val="single" w:sz="8" w:space="0" w:color="auto"/>
            </w:tcBorders>
          </w:tcPr>
          <w:p w:rsidR="00A2106E" w:rsidRPr="00D5423D" w:rsidRDefault="00A2106E" w:rsidP="001311E9">
            <w:pPr>
              <w:pStyle w:val="ListParagraph"/>
              <w:numPr>
                <w:ilvl w:val="0"/>
                <w:numId w:val="39"/>
              </w:numPr>
              <w:spacing w:after="0" w:line="240" w:lineRule="auto"/>
              <w:contextualSpacing w:val="0"/>
              <w:rPr>
                <w:rFonts w:asciiTheme="minorHAnsi" w:hAnsiTheme="minorHAnsi"/>
                <w:sz w:val="20"/>
                <w:szCs w:val="20"/>
              </w:rPr>
            </w:pPr>
          </w:p>
        </w:tc>
        <w:tc>
          <w:tcPr>
            <w:tcW w:w="9000" w:type="dxa"/>
            <w:gridSpan w:val="6"/>
            <w:tcBorders>
              <w:top w:val="single" w:sz="8" w:space="0" w:color="auto"/>
              <w:left w:val="single" w:sz="8" w:space="0" w:color="auto"/>
              <w:bottom w:val="single" w:sz="8" w:space="0" w:color="auto"/>
              <w:right w:val="single" w:sz="4" w:space="0" w:color="auto"/>
            </w:tcBorders>
          </w:tcPr>
          <w:p w:rsidR="00A2106E" w:rsidRPr="00A2106E" w:rsidRDefault="00A2106E" w:rsidP="00A2106E">
            <w:pPr>
              <w:pStyle w:val="ListParagraph"/>
              <w:keepNext/>
              <w:numPr>
                <w:ilvl w:val="0"/>
                <w:numId w:val="44"/>
              </w:numPr>
              <w:spacing w:after="0" w:line="240" w:lineRule="auto"/>
              <w:ind w:left="360"/>
              <w:outlineLvl w:val="2"/>
              <w:rPr>
                <w:rFonts w:asciiTheme="minorHAnsi" w:hAnsiTheme="minorHAnsi"/>
                <w:sz w:val="20"/>
                <w:szCs w:val="20"/>
              </w:rPr>
            </w:pPr>
            <w:r w:rsidRPr="00A2106E">
              <w:rPr>
                <w:rFonts w:asciiTheme="minorHAnsi" w:hAnsiTheme="minorHAnsi"/>
                <w:bCs/>
                <w:sz w:val="20"/>
                <w:szCs w:val="20"/>
              </w:rPr>
              <w:t>Formulate, represent, and use algorithms with multi-digit whole numbers and decimals with flexibility, accuracy, and efficiency</w:t>
            </w:r>
          </w:p>
        </w:tc>
        <w:tc>
          <w:tcPr>
            <w:tcW w:w="2448" w:type="dxa"/>
            <w:tcBorders>
              <w:top w:val="single" w:sz="8" w:space="0" w:color="auto"/>
              <w:left w:val="single" w:sz="4" w:space="0" w:color="auto"/>
              <w:right w:val="single" w:sz="24" w:space="0" w:color="auto"/>
            </w:tcBorders>
          </w:tcPr>
          <w:p w:rsidR="00A2106E" w:rsidRPr="00D5423D" w:rsidRDefault="00A2106E" w:rsidP="001311E9">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MA10-GR.5-</w:t>
            </w:r>
            <w:r w:rsidRPr="00D5423D">
              <w:rPr>
                <w:rFonts w:asciiTheme="minorHAnsi" w:hAnsiTheme="minorHAnsi"/>
                <w:sz w:val="20"/>
                <w:szCs w:val="20"/>
              </w:rPr>
              <w:t>S.1-GLE.2</w:t>
            </w:r>
          </w:p>
        </w:tc>
      </w:tr>
      <w:tr w:rsidR="00A2106E" w:rsidRPr="00D5423D">
        <w:trPr>
          <w:trHeight w:val="131"/>
          <w:jc w:val="center"/>
        </w:trPr>
        <w:tc>
          <w:tcPr>
            <w:tcW w:w="3168" w:type="dxa"/>
            <w:vMerge/>
            <w:tcBorders>
              <w:left w:val="single" w:sz="24" w:space="0" w:color="auto"/>
              <w:right w:val="single" w:sz="8" w:space="0" w:color="auto"/>
            </w:tcBorders>
          </w:tcPr>
          <w:p w:rsidR="00A2106E" w:rsidRPr="00D5423D" w:rsidRDefault="00A2106E" w:rsidP="001311E9">
            <w:pPr>
              <w:pStyle w:val="ListParagraph"/>
              <w:numPr>
                <w:ilvl w:val="0"/>
                <w:numId w:val="39"/>
              </w:numPr>
              <w:spacing w:after="0" w:line="240" w:lineRule="auto"/>
              <w:contextualSpacing w:val="0"/>
              <w:rPr>
                <w:rFonts w:asciiTheme="minorHAnsi" w:hAnsiTheme="minorHAnsi"/>
                <w:sz w:val="20"/>
                <w:szCs w:val="20"/>
              </w:rPr>
            </w:pPr>
          </w:p>
        </w:tc>
        <w:tc>
          <w:tcPr>
            <w:tcW w:w="9000" w:type="dxa"/>
            <w:gridSpan w:val="6"/>
            <w:tcBorders>
              <w:top w:val="single" w:sz="8" w:space="0" w:color="auto"/>
              <w:left w:val="single" w:sz="8" w:space="0" w:color="auto"/>
              <w:bottom w:val="single" w:sz="8" w:space="0" w:color="auto"/>
              <w:right w:val="single" w:sz="4" w:space="0" w:color="auto"/>
            </w:tcBorders>
          </w:tcPr>
          <w:p w:rsidR="00A2106E" w:rsidRPr="00A2106E" w:rsidRDefault="00A2106E" w:rsidP="00A2106E">
            <w:pPr>
              <w:pStyle w:val="ListParagraph"/>
              <w:keepNext/>
              <w:numPr>
                <w:ilvl w:val="0"/>
                <w:numId w:val="44"/>
              </w:numPr>
              <w:spacing w:after="0" w:line="240" w:lineRule="auto"/>
              <w:ind w:left="360"/>
              <w:outlineLvl w:val="2"/>
              <w:rPr>
                <w:rFonts w:asciiTheme="minorHAnsi" w:hAnsiTheme="minorHAnsi"/>
                <w:sz w:val="20"/>
                <w:szCs w:val="20"/>
              </w:rPr>
            </w:pPr>
            <w:r w:rsidRPr="00A2106E">
              <w:rPr>
                <w:rFonts w:asciiTheme="minorHAnsi" w:hAnsiTheme="minorHAnsi"/>
                <w:bCs/>
                <w:sz w:val="20"/>
                <w:szCs w:val="20"/>
              </w:rPr>
              <w:t>Formulate, represent, and use algorithms to add and subtract fractions with flexibility, accuracy, and efficiency</w:t>
            </w:r>
          </w:p>
        </w:tc>
        <w:tc>
          <w:tcPr>
            <w:tcW w:w="2448" w:type="dxa"/>
            <w:tcBorders>
              <w:left w:val="single" w:sz="4" w:space="0" w:color="auto"/>
              <w:right w:val="single" w:sz="24" w:space="0" w:color="auto"/>
            </w:tcBorders>
          </w:tcPr>
          <w:p w:rsidR="00A2106E" w:rsidRDefault="00A2106E" w:rsidP="00A2106E">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MA10-GR.5-</w:t>
            </w:r>
            <w:r w:rsidRPr="00D5423D">
              <w:rPr>
                <w:rFonts w:asciiTheme="minorHAnsi" w:hAnsiTheme="minorHAnsi"/>
                <w:sz w:val="20"/>
                <w:szCs w:val="20"/>
              </w:rPr>
              <w:t>S.1-GLE.</w:t>
            </w:r>
            <w:r>
              <w:rPr>
                <w:rFonts w:asciiTheme="minorHAnsi" w:hAnsiTheme="minorHAnsi"/>
                <w:sz w:val="20"/>
                <w:szCs w:val="20"/>
              </w:rPr>
              <w:t>3</w:t>
            </w:r>
          </w:p>
        </w:tc>
      </w:tr>
      <w:tr w:rsidR="00A2106E" w:rsidRPr="00D5423D">
        <w:trPr>
          <w:trHeight w:val="131"/>
          <w:jc w:val="center"/>
        </w:trPr>
        <w:tc>
          <w:tcPr>
            <w:tcW w:w="3168" w:type="dxa"/>
            <w:vMerge/>
            <w:tcBorders>
              <w:left w:val="single" w:sz="24" w:space="0" w:color="auto"/>
              <w:bottom w:val="single" w:sz="8" w:space="0" w:color="auto"/>
              <w:right w:val="single" w:sz="8" w:space="0" w:color="auto"/>
            </w:tcBorders>
          </w:tcPr>
          <w:p w:rsidR="00A2106E" w:rsidRPr="00D5423D" w:rsidRDefault="00A2106E" w:rsidP="001311E9">
            <w:pPr>
              <w:pStyle w:val="ListParagraph"/>
              <w:numPr>
                <w:ilvl w:val="0"/>
                <w:numId w:val="39"/>
              </w:numPr>
              <w:spacing w:after="0" w:line="240" w:lineRule="auto"/>
              <w:contextualSpacing w:val="0"/>
              <w:rPr>
                <w:rFonts w:asciiTheme="minorHAnsi" w:hAnsiTheme="minorHAnsi"/>
                <w:sz w:val="20"/>
                <w:szCs w:val="20"/>
              </w:rPr>
            </w:pPr>
          </w:p>
        </w:tc>
        <w:tc>
          <w:tcPr>
            <w:tcW w:w="9000" w:type="dxa"/>
            <w:gridSpan w:val="6"/>
            <w:tcBorders>
              <w:top w:val="single" w:sz="8" w:space="0" w:color="auto"/>
              <w:left w:val="single" w:sz="8" w:space="0" w:color="auto"/>
              <w:bottom w:val="single" w:sz="8" w:space="0" w:color="auto"/>
              <w:right w:val="single" w:sz="4" w:space="0" w:color="auto"/>
            </w:tcBorders>
          </w:tcPr>
          <w:p w:rsidR="00A2106E" w:rsidRPr="00A2106E" w:rsidRDefault="00A2106E" w:rsidP="00A2106E">
            <w:pPr>
              <w:pStyle w:val="NormalWeb"/>
              <w:numPr>
                <w:ilvl w:val="0"/>
                <w:numId w:val="44"/>
              </w:numPr>
              <w:spacing w:before="0" w:beforeAutospacing="0" w:after="0" w:afterAutospacing="0"/>
              <w:ind w:left="360"/>
              <w:rPr>
                <w:rFonts w:asciiTheme="minorHAnsi" w:hAnsiTheme="minorHAnsi" w:cs="Calibri"/>
                <w:bCs/>
                <w:sz w:val="20"/>
                <w:szCs w:val="20"/>
              </w:rPr>
            </w:pPr>
            <w:r w:rsidRPr="00A2106E">
              <w:rPr>
                <w:rFonts w:asciiTheme="minorHAnsi" w:hAnsiTheme="minorHAnsi"/>
                <w:bCs/>
                <w:sz w:val="20"/>
                <w:szCs w:val="20"/>
              </w:rPr>
              <w:t>The concepts of multiplication and division can be applied to multiply and divide fractions</w:t>
            </w:r>
          </w:p>
        </w:tc>
        <w:tc>
          <w:tcPr>
            <w:tcW w:w="2448" w:type="dxa"/>
            <w:tcBorders>
              <w:left w:val="single" w:sz="4" w:space="0" w:color="auto"/>
              <w:bottom w:val="single" w:sz="8" w:space="0" w:color="auto"/>
              <w:right w:val="single" w:sz="24" w:space="0" w:color="auto"/>
            </w:tcBorders>
          </w:tcPr>
          <w:p w:rsidR="00A2106E" w:rsidRDefault="00A2106E" w:rsidP="001311E9">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MA10-GR.5-</w:t>
            </w:r>
            <w:r w:rsidRPr="00D5423D">
              <w:rPr>
                <w:rFonts w:asciiTheme="minorHAnsi" w:hAnsiTheme="minorHAnsi"/>
                <w:sz w:val="20"/>
                <w:szCs w:val="20"/>
              </w:rPr>
              <w:t>S.1-GLE.</w:t>
            </w:r>
            <w:r>
              <w:rPr>
                <w:rFonts w:asciiTheme="minorHAnsi" w:hAnsiTheme="minorHAnsi"/>
                <w:sz w:val="20"/>
                <w:szCs w:val="20"/>
              </w:rPr>
              <w:t>4</w:t>
            </w:r>
          </w:p>
        </w:tc>
      </w:tr>
      <w:tr w:rsidR="00DF064C" w:rsidRPr="00D5423D">
        <w:trPr>
          <w:trHeight w:val="22"/>
          <w:jc w:val="center"/>
        </w:trPr>
        <w:tc>
          <w:tcPr>
            <w:tcW w:w="3168" w:type="dxa"/>
            <w:tcBorders>
              <w:top w:val="single" w:sz="8" w:space="0" w:color="auto"/>
              <w:left w:val="single" w:sz="24" w:space="0" w:color="auto"/>
              <w:right w:val="single" w:sz="8" w:space="0" w:color="auto"/>
            </w:tcBorders>
          </w:tcPr>
          <w:p w:rsidR="00DF064C" w:rsidRPr="00D5423D" w:rsidRDefault="00DF064C" w:rsidP="001311E9">
            <w:pPr>
              <w:pStyle w:val="ListParagraph"/>
              <w:numPr>
                <w:ilvl w:val="0"/>
                <w:numId w:val="39"/>
              </w:numPr>
              <w:spacing w:after="0" w:line="240" w:lineRule="auto"/>
              <w:contextualSpacing w:val="0"/>
              <w:rPr>
                <w:rFonts w:asciiTheme="minorHAnsi" w:hAnsiTheme="minorHAnsi"/>
                <w:sz w:val="20"/>
                <w:szCs w:val="20"/>
              </w:rPr>
            </w:pPr>
            <w:r w:rsidRPr="00E63671">
              <w:rPr>
                <w:bCs/>
                <w:sz w:val="20"/>
                <w:szCs w:val="20"/>
              </w:rPr>
              <w:t>Patterns, Functions, and Algebraic Structures</w:t>
            </w:r>
          </w:p>
        </w:tc>
        <w:tc>
          <w:tcPr>
            <w:tcW w:w="9000" w:type="dxa"/>
            <w:gridSpan w:val="6"/>
            <w:tcBorders>
              <w:top w:val="single" w:sz="8" w:space="0" w:color="auto"/>
              <w:left w:val="single" w:sz="8" w:space="0" w:color="auto"/>
              <w:right w:val="single" w:sz="4" w:space="0" w:color="auto"/>
            </w:tcBorders>
          </w:tcPr>
          <w:p w:rsidR="00DF064C" w:rsidRPr="00A2106E" w:rsidRDefault="00A2106E" w:rsidP="00A2106E">
            <w:pPr>
              <w:pStyle w:val="NormalWeb"/>
              <w:numPr>
                <w:ilvl w:val="0"/>
                <w:numId w:val="45"/>
              </w:numPr>
              <w:spacing w:before="0" w:beforeAutospacing="0" w:after="0" w:afterAutospacing="0"/>
              <w:rPr>
                <w:rFonts w:asciiTheme="minorHAnsi" w:hAnsiTheme="minorHAnsi" w:cs="Calibri"/>
                <w:sz w:val="20"/>
                <w:szCs w:val="20"/>
              </w:rPr>
            </w:pPr>
            <w:r w:rsidRPr="00A2106E">
              <w:rPr>
                <w:rFonts w:asciiTheme="minorHAnsi" w:hAnsiTheme="minorHAnsi"/>
                <w:bCs/>
                <w:sz w:val="20"/>
                <w:szCs w:val="20"/>
              </w:rPr>
              <w:t>Number patterns are based on operations and relationships</w:t>
            </w:r>
          </w:p>
        </w:tc>
        <w:tc>
          <w:tcPr>
            <w:tcW w:w="2448" w:type="dxa"/>
            <w:tcBorders>
              <w:top w:val="single" w:sz="8" w:space="0" w:color="auto"/>
              <w:left w:val="single" w:sz="4" w:space="0" w:color="auto"/>
              <w:right w:val="single" w:sz="24" w:space="0" w:color="auto"/>
            </w:tcBorders>
          </w:tcPr>
          <w:p w:rsidR="00DF064C" w:rsidRPr="00D5423D" w:rsidRDefault="00957B4C" w:rsidP="00957B4C">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w:t>
            </w:r>
            <w:r w:rsidR="00A2106E">
              <w:rPr>
                <w:rFonts w:asciiTheme="minorHAnsi" w:hAnsiTheme="minorHAnsi"/>
                <w:sz w:val="20"/>
                <w:szCs w:val="20"/>
              </w:rPr>
              <w:t>5</w:t>
            </w:r>
            <w:r>
              <w:rPr>
                <w:rFonts w:asciiTheme="minorHAnsi" w:hAnsiTheme="minorHAnsi"/>
                <w:sz w:val="20"/>
                <w:szCs w:val="20"/>
              </w:rPr>
              <w:t>-</w:t>
            </w:r>
            <w:r w:rsidRPr="00D5423D">
              <w:rPr>
                <w:rFonts w:asciiTheme="minorHAnsi" w:hAnsiTheme="minorHAnsi"/>
                <w:sz w:val="20"/>
                <w:szCs w:val="20"/>
              </w:rPr>
              <w:t>S.</w:t>
            </w:r>
            <w:r>
              <w:rPr>
                <w:rFonts w:asciiTheme="minorHAnsi" w:hAnsiTheme="minorHAnsi"/>
                <w:sz w:val="20"/>
                <w:szCs w:val="20"/>
              </w:rPr>
              <w:t>2</w:t>
            </w:r>
            <w:r w:rsidRPr="00D5423D">
              <w:rPr>
                <w:rFonts w:asciiTheme="minorHAnsi" w:hAnsiTheme="minorHAnsi"/>
                <w:sz w:val="20"/>
                <w:szCs w:val="20"/>
              </w:rPr>
              <w:t>-GLE.</w:t>
            </w:r>
            <w:r w:rsidR="00D27FFA">
              <w:rPr>
                <w:rFonts w:asciiTheme="minorHAnsi" w:hAnsiTheme="minorHAnsi"/>
                <w:sz w:val="20"/>
                <w:szCs w:val="20"/>
              </w:rPr>
              <w:t>1</w:t>
            </w:r>
          </w:p>
        </w:tc>
      </w:tr>
      <w:tr w:rsidR="00DF064C" w:rsidRPr="00D5423D">
        <w:trPr>
          <w:trHeight w:val="22"/>
          <w:jc w:val="center"/>
        </w:trPr>
        <w:tc>
          <w:tcPr>
            <w:tcW w:w="3168" w:type="dxa"/>
            <w:tcBorders>
              <w:top w:val="single" w:sz="8" w:space="0" w:color="auto"/>
              <w:left w:val="single" w:sz="24" w:space="0" w:color="auto"/>
              <w:right w:val="single" w:sz="8" w:space="0" w:color="auto"/>
            </w:tcBorders>
          </w:tcPr>
          <w:p w:rsidR="00DF064C" w:rsidRPr="00D5423D" w:rsidRDefault="00DF064C" w:rsidP="001311E9">
            <w:pPr>
              <w:pStyle w:val="ListParagraph"/>
              <w:numPr>
                <w:ilvl w:val="0"/>
                <w:numId w:val="39"/>
              </w:numPr>
              <w:spacing w:after="0" w:line="240" w:lineRule="auto"/>
              <w:contextualSpacing w:val="0"/>
              <w:rPr>
                <w:rFonts w:asciiTheme="minorHAnsi" w:hAnsiTheme="minorHAnsi"/>
                <w:sz w:val="20"/>
                <w:szCs w:val="20"/>
              </w:rPr>
            </w:pPr>
            <w:r w:rsidRPr="00E63671">
              <w:rPr>
                <w:bCs/>
                <w:sz w:val="20"/>
                <w:szCs w:val="20"/>
              </w:rPr>
              <w:t>Data Analysis, Statistics, and Probability</w:t>
            </w:r>
          </w:p>
        </w:tc>
        <w:tc>
          <w:tcPr>
            <w:tcW w:w="9000" w:type="dxa"/>
            <w:gridSpan w:val="6"/>
            <w:tcBorders>
              <w:top w:val="single" w:sz="8" w:space="0" w:color="auto"/>
              <w:left w:val="single" w:sz="8" w:space="0" w:color="auto"/>
              <w:right w:val="single" w:sz="4" w:space="0" w:color="auto"/>
            </w:tcBorders>
          </w:tcPr>
          <w:p w:rsidR="00DF064C" w:rsidRPr="00A2106E" w:rsidRDefault="00A2106E" w:rsidP="00A2106E">
            <w:pPr>
              <w:pStyle w:val="NormalWeb"/>
              <w:numPr>
                <w:ilvl w:val="0"/>
                <w:numId w:val="46"/>
              </w:numPr>
              <w:spacing w:before="0" w:beforeAutospacing="0" w:after="0" w:afterAutospacing="0"/>
              <w:rPr>
                <w:rFonts w:asciiTheme="minorHAnsi" w:hAnsiTheme="minorHAnsi"/>
                <w:sz w:val="20"/>
                <w:szCs w:val="20"/>
              </w:rPr>
            </w:pPr>
            <w:r w:rsidRPr="00A2106E">
              <w:rPr>
                <w:rFonts w:asciiTheme="minorHAnsi" w:hAnsiTheme="minorHAnsi"/>
                <w:bCs/>
                <w:sz w:val="20"/>
                <w:szCs w:val="20"/>
              </w:rPr>
              <w:t>Visual displays are used to interpret data</w:t>
            </w:r>
          </w:p>
        </w:tc>
        <w:tc>
          <w:tcPr>
            <w:tcW w:w="2448" w:type="dxa"/>
            <w:tcBorders>
              <w:top w:val="single" w:sz="8" w:space="0" w:color="auto"/>
              <w:left w:val="single" w:sz="4" w:space="0" w:color="auto"/>
              <w:right w:val="single" w:sz="24" w:space="0" w:color="auto"/>
            </w:tcBorders>
          </w:tcPr>
          <w:p w:rsidR="00DF064C" w:rsidRPr="00D5423D" w:rsidRDefault="001E64E5" w:rsidP="001311E9">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w:t>
            </w:r>
            <w:r w:rsidR="00A2106E">
              <w:rPr>
                <w:rFonts w:asciiTheme="minorHAnsi" w:hAnsiTheme="minorHAnsi"/>
                <w:sz w:val="20"/>
                <w:szCs w:val="20"/>
              </w:rPr>
              <w:t>5</w:t>
            </w:r>
            <w:r>
              <w:rPr>
                <w:rFonts w:asciiTheme="minorHAnsi" w:hAnsiTheme="minorHAnsi"/>
                <w:sz w:val="20"/>
                <w:szCs w:val="20"/>
              </w:rPr>
              <w:t>-S.3-GLE.1</w:t>
            </w:r>
          </w:p>
        </w:tc>
      </w:tr>
      <w:tr w:rsidR="007E4900" w:rsidRPr="00D5423D">
        <w:trPr>
          <w:trHeight w:val="270"/>
          <w:jc w:val="center"/>
        </w:trPr>
        <w:tc>
          <w:tcPr>
            <w:tcW w:w="3168" w:type="dxa"/>
            <w:vMerge w:val="restart"/>
            <w:tcBorders>
              <w:top w:val="single" w:sz="8" w:space="0" w:color="auto"/>
              <w:left w:val="single" w:sz="24" w:space="0" w:color="auto"/>
              <w:right w:val="single" w:sz="8" w:space="0" w:color="auto"/>
            </w:tcBorders>
          </w:tcPr>
          <w:p w:rsidR="007E4900" w:rsidRPr="007E4900" w:rsidRDefault="007E4900" w:rsidP="001311E9">
            <w:pPr>
              <w:pStyle w:val="ListParagraph"/>
              <w:numPr>
                <w:ilvl w:val="0"/>
                <w:numId w:val="39"/>
              </w:numPr>
              <w:spacing w:after="0" w:line="240" w:lineRule="auto"/>
              <w:contextualSpacing w:val="0"/>
              <w:rPr>
                <w:rFonts w:asciiTheme="minorHAnsi" w:hAnsiTheme="minorHAnsi"/>
                <w:sz w:val="20"/>
                <w:szCs w:val="20"/>
              </w:rPr>
            </w:pPr>
            <w:r w:rsidRPr="007E4900">
              <w:rPr>
                <w:bCs/>
                <w:sz w:val="20"/>
                <w:szCs w:val="20"/>
              </w:rPr>
              <w:t>Shape, Dimension, and Geometric Relationships</w:t>
            </w:r>
          </w:p>
        </w:tc>
        <w:tc>
          <w:tcPr>
            <w:tcW w:w="9000" w:type="dxa"/>
            <w:gridSpan w:val="6"/>
            <w:tcBorders>
              <w:top w:val="single" w:sz="8" w:space="0" w:color="auto"/>
              <w:left w:val="single" w:sz="8" w:space="0" w:color="auto"/>
              <w:bottom w:val="single" w:sz="4" w:space="0" w:color="auto"/>
              <w:right w:val="single" w:sz="4" w:space="0" w:color="auto"/>
            </w:tcBorders>
          </w:tcPr>
          <w:p w:rsidR="007E4900" w:rsidRPr="00A2106E" w:rsidRDefault="00A2106E" w:rsidP="00A2106E">
            <w:pPr>
              <w:pStyle w:val="ListParagraph"/>
              <w:keepNext/>
              <w:numPr>
                <w:ilvl w:val="0"/>
                <w:numId w:val="47"/>
              </w:numPr>
              <w:spacing w:after="0" w:line="240" w:lineRule="auto"/>
              <w:outlineLvl w:val="2"/>
              <w:rPr>
                <w:rFonts w:asciiTheme="minorHAnsi" w:hAnsiTheme="minorHAnsi"/>
                <w:bCs/>
                <w:sz w:val="20"/>
                <w:szCs w:val="20"/>
              </w:rPr>
            </w:pPr>
            <w:r w:rsidRPr="00A2106E">
              <w:rPr>
                <w:rFonts w:asciiTheme="minorHAnsi" w:hAnsiTheme="minorHAnsi"/>
                <w:bCs/>
                <w:sz w:val="20"/>
                <w:szCs w:val="20"/>
              </w:rPr>
              <w:t>Properties of multiplication and addition provide the foundation for volume an attribute of solids</w:t>
            </w:r>
          </w:p>
        </w:tc>
        <w:tc>
          <w:tcPr>
            <w:tcW w:w="2448" w:type="dxa"/>
            <w:tcBorders>
              <w:top w:val="single" w:sz="8" w:space="0" w:color="auto"/>
              <w:left w:val="single" w:sz="4" w:space="0" w:color="auto"/>
              <w:bottom w:val="single" w:sz="4" w:space="0" w:color="auto"/>
              <w:right w:val="single" w:sz="24" w:space="0" w:color="auto"/>
            </w:tcBorders>
          </w:tcPr>
          <w:p w:rsidR="007E4900" w:rsidRPr="00D5423D" w:rsidRDefault="001311E9" w:rsidP="001311E9">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w:t>
            </w:r>
            <w:r w:rsidR="00A2106E">
              <w:rPr>
                <w:rFonts w:asciiTheme="minorHAnsi" w:hAnsiTheme="minorHAnsi"/>
                <w:sz w:val="20"/>
                <w:szCs w:val="20"/>
              </w:rPr>
              <w:t>5</w:t>
            </w:r>
            <w:r w:rsidR="007E4900">
              <w:rPr>
                <w:rFonts w:asciiTheme="minorHAnsi" w:hAnsiTheme="minorHAnsi"/>
                <w:sz w:val="20"/>
                <w:szCs w:val="20"/>
              </w:rPr>
              <w:t>-S.4-GLE.1</w:t>
            </w:r>
          </w:p>
        </w:tc>
      </w:tr>
      <w:tr w:rsidR="001311E9" w:rsidRPr="00D5423D">
        <w:trPr>
          <w:trHeight w:val="32"/>
          <w:jc w:val="center"/>
        </w:trPr>
        <w:tc>
          <w:tcPr>
            <w:tcW w:w="3168" w:type="dxa"/>
            <w:vMerge/>
            <w:tcBorders>
              <w:left w:val="single" w:sz="24" w:space="0" w:color="auto"/>
              <w:right w:val="single" w:sz="8" w:space="0" w:color="auto"/>
            </w:tcBorders>
          </w:tcPr>
          <w:p w:rsidR="001311E9" w:rsidRPr="00D5423D" w:rsidRDefault="001311E9" w:rsidP="001311E9">
            <w:pPr>
              <w:pStyle w:val="ListParagraph"/>
              <w:numPr>
                <w:ilvl w:val="0"/>
                <w:numId w:val="32"/>
              </w:numPr>
              <w:spacing w:after="0" w:line="240" w:lineRule="auto"/>
              <w:contextualSpacing w:val="0"/>
              <w:rPr>
                <w:rFonts w:asciiTheme="minorHAnsi" w:hAnsiTheme="minorHAnsi"/>
                <w:sz w:val="20"/>
                <w:szCs w:val="20"/>
              </w:rPr>
            </w:pPr>
          </w:p>
        </w:tc>
        <w:tc>
          <w:tcPr>
            <w:tcW w:w="9000" w:type="dxa"/>
            <w:gridSpan w:val="6"/>
            <w:tcBorders>
              <w:top w:val="single" w:sz="4" w:space="0" w:color="auto"/>
              <w:left w:val="single" w:sz="8" w:space="0" w:color="auto"/>
              <w:right w:val="single" w:sz="4" w:space="0" w:color="auto"/>
            </w:tcBorders>
          </w:tcPr>
          <w:p w:rsidR="001311E9" w:rsidRPr="00A2106E" w:rsidRDefault="00A2106E" w:rsidP="00A2106E">
            <w:pPr>
              <w:pStyle w:val="NormalWeb"/>
              <w:numPr>
                <w:ilvl w:val="0"/>
                <w:numId w:val="47"/>
              </w:numPr>
              <w:spacing w:before="0" w:beforeAutospacing="0" w:after="0" w:afterAutospacing="0"/>
              <w:rPr>
                <w:rFonts w:asciiTheme="minorHAnsi" w:hAnsiTheme="minorHAnsi"/>
                <w:sz w:val="20"/>
                <w:szCs w:val="20"/>
              </w:rPr>
            </w:pPr>
            <w:r w:rsidRPr="00A2106E">
              <w:rPr>
                <w:rFonts w:asciiTheme="minorHAnsi" w:hAnsiTheme="minorHAnsi"/>
                <w:bCs/>
                <w:sz w:val="20"/>
                <w:szCs w:val="20"/>
              </w:rPr>
              <w:t>Geometric figures can be described by their attributes and specific locations in the plane</w:t>
            </w:r>
          </w:p>
        </w:tc>
        <w:tc>
          <w:tcPr>
            <w:tcW w:w="2448" w:type="dxa"/>
            <w:tcBorders>
              <w:top w:val="single" w:sz="4" w:space="0" w:color="auto"/>
              <w:left w:val="single" w:sz="4" w:space="0" w:color="auto"/>
              <w:right w:val="single" w:sz="24" w:space="0" w:color="auto"/>
            </w:tcBorders>
          </w:tcPr>
          <w:p w:rsidR="001311E9" w:rsidRPr="00D5423D" w:rsidRDefault="001311E9" w:rsidP="001311E9">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w:t>
            </w:r>
            <w:r w:rsidR="00A2106E">
              <w:rPr>
                <w:rFonts w:asciiTheme="minorHAnsi" w:hAnsiTheme="minorHAnsi"/>
                <w:sz w:val="20"/>
                <w:szCs w:val="20"/>
              </w:rPr>
              <w:t>5</w:t>
            </w:r>
            <w:r>
              <w:rPr>
                <w:rFonts w:asciiTheme="minorHAnsi" w:hAnsiTheme="minorHAnsi"/>
                <w:sz w:val="20"/>
                <w:szCs w:val="20"/>
              </w:rPr>
              <w:t>-S.4-GLE.2</w:t>
            </w:r>
          </w:p>
        </w:tc>
      </w:tr>
      <w:tr w:rsidR="00D763A1" w:rsidRPr="00D5423D">
        <w:trPr>
          <w:trHeight w:val="1922"/>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53120" behindDoc="0" locked="0" layoutInCell="1" allowOverlap="1" wp14:anchorId="3CC8BF71" wp14:editId="7C651735">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57A78" w:rsidRDefault="00857A78" w:rsidP="00857A78">
            <w:pPr>
              <w:ind w:left="0" w:firstLine="0"/>
              <w:rPr>
                <w:rFonts w:cs="Verdana"/>
                <w:b/>
                <w:sz w:val="28"/>
                <w:szCs w:val="20"/>
              </w:rPr>
            </w:pPr>
            <w:r w:rsidRPr="00857A78">
              <w:rPr>
                <w:rFonts w:cs="Verdana"/>
                <w:b/>
                <w:sz w:val="28"/>
                <w:szCs w:val="20"/>
              </w:rPr>
              <w:t>Mathematical Practices:</w:t>
            </w:r>
          </w:p>
          <w:p w:rsidR="00857A78" w:rsidRPr="001E64E5" w:rsidRDefault="00857A78" w:rsidP="00857A78">
            <w:pPr>
              <w:ind w:left="0" w:firstLine="0"/>
              <w:rPr>
                <w:rFonts w:cs="Verdana"/>
                <w:b/>
                <w:sz w:val="20"/>
                <w:szCs w:val="20"/>
              </w:rPr>
            </w:pP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Make sense of problems and persevere in solving them.</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Reason abstractly and quantitatively.</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Construct viable arguments and critique the reasoning of others.</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Model with mathematics.</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Use appropriate tools strategically.</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Attend to precision.</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Look for and make use of structure.</w:t>
            </w:r>
          </w:p>
          <w:p w:rsidR="00D763A1" w:rsidRPr="00D5423D" w:rsidRDefault="00857A78" w:rsidP="00857A78">
            <w:pPr>
              <w:pStyle w:val="ListParagraph"/>
              <w:numPr>
                <w:ilvl w:val="0"/>
                <w:numId w:val="28"/>
              </w:numPr>
              <w:rPr>
                <w:noProof/>
              </w:rPr>
            </w:pPr>
            <w:r w:rsidRPr="00857A78">
              <w:rPr>
                <w:rFonts w:cs="Verdana"/>
                <w:sz w:val="20"/>
                <w:szCs w:val="20"/>
              </w:rPr>
              <w:t>Look for and express regularity in repeated reasoning.</w:t>
            </w:r>
          </w:p>
        </w:tc>
      </w:tr>
      <w:tr w:rsidR="0093017C" w:rsidRPr="00D5423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F332D6">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F332D6">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F332D6">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DF064C" w:rsidRPr="00D5423D">
        <w:trPr>
          <w:cantSplit/>
          <w:trHeight w:val="165"/>
          <w:jc w:val="center"/>
        </w:trPr>
        <w:tc>
          <w:tcPr>
            <w:tcW w:w="8118" w:type="dxa"/>
            <w:gridSpan w:val="3"/>
          </w:tcPr>
          <w:p w:rsidR="00DF064C" w:rsidRPr="00DF064C" w:rsidRDefault="005A67F3" w:rsidP="00F332D6">
            <w:pPr>
              <w:ind w:left="0" w:firstLine="0"/>
              <w:rPr>
                <w:color w:val="000000" w:themeColor="text1"/>
                <w:sz w:val="20"/>
                <w:szCs w:val="20"/>
              </w:rPr>
            </w:pPr>
            <w:r>
              <w:rPr>
                <w:color w:val="000000" w:themeColor="text1"/>
                <w:sz w:val="20"/>
                <w:szCs w:val="20"/>
              </w:rPr>
              <w:t>Fraction Reaction</w:t>
            </w:r>
          </w:p>
        </w:tc>
        <w:tc>
          <w:tcPr>
            <w:tcW w:w="3150" w:type="dxa"/>
            <w:gridSpan w:val="3"/>
          </w:tcPr>
          <w:p w:rsidR="00DF064C" w:rsidRPr="00DF064C" w:rsidRDefault="005A67F3" w:rsidP="00F332D6">
            <w:pPr>
              <w:ind w:left="0" w:firstLine="0"/>
              <w:rPr>
                <w:color w:val="000000" w:themeColor="text1"/>
                <w:sz w:val="20"/>
                <w:szCs w:val="20"/>
              </w:rPr>
            </w:pPr>
            <w:r>
              <w:rPr>
                <w:color w:val="000000" w:themeColor="text1"/>
                <w:sz w:val="20"/>
                <w:szCs w:val="20"/>
              </w:rPr>
              <w:t>10 weeks</w:t>
            </w:r>
          </w:p>
        </w:tc>
        <w:tc>
          <w:tcPr>
            <w:tcW w:w="3348" w:type="dxa"/>
            <w:gridSpan w:val="2"/>
          </w:tcPr>
          <w:p w:rsidR="00DF064C" w:rsidRPr="00DF064C" w:rsidRDefault="005A67F3" w:rsidP="00F332D6">
            <w:pPr>
              <w:ind w:left="0" w:firstLine="0"/>
              <w:rPr>
                <w:color w:val="000000" w:themeColor="text1"/>
                <w:sz w:val="20"/>
                <w:szCs w:val="20"/>
              </w:rPr>
            </w:pPr>
            <w:r>
              <w:rPr>
                <w:color w:val="000000" w:themeColor="text1"/>
                <w:sz w:val="20"/>
                <w:szCs w:val="20"/>
              </w:rPr>
              <w:t>2</w:t>
            </w:r>
          </w:p>
        </w:tc>
      </w:tr>
    </w:tbl>
    <w:p w:rsidR="00AF4212" w:rsidRDefault="00AF4212" w:rsidP="00F332D6">
      <w:pPr>
        <w:ind w:left="0" w:firstLine="0"/>
        <w:rPr>
          <w:rFonts w:asciiTheme="minorHAnsi" w:hAnsiTheme="minorHAnsi"/>
          <w:b/>
          <w:sz w:val="20"/>
          <w:szCs w:val="20"/>
        </w:rPr>
      </w:pPr>
    </w:p>
    <w:p w:rsidR="00AF4212" w:rsidRDefault="00AF4212">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F332D6">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D01DD" w:rsidRPr="00D5423D" w:rsidRDefault="005A67F3" w:rsidP="00F332D6">
            <w:pPr>
              <w:ind w:left="0" w:firstLine="0"/>
              <w:rPr>
                <w:rFonts w:asciiTheme="minorHAnsi" w:hAnsiTheme="minorHAnsi"/>
                <w:sz w:val="20"/>
                <w:szCs w:val="20"/>
              </w:rPr>
            </w:pPr>
            <w:r>
              <w:rPr>
                <w:rFonts w:asciiTheme="minorHAnsi" w:hAnsiTheme="minorHAnsi"/>
                <w:sz w:val="20"/>
                <w:szCs w:val="20"/>
              </w:rPr>
              <w:t>Fraction Reaction</w:t>
            </w:r>
          </w:p>
        </w:tc>
        <w:tc>
          <w:tcPr>
            <w:tcW w:w="1956" w:type="dxa"/>
            <w:shd w:val="clear" w:color="auto" w:fill="000000" w:themeFill="text1"/>
          </w:tcPr>
          <w:p w:rsidR="006D01DD" w:rsidRPr="00D5423D" w:rsidRDefault="006D01DD" w:rsidP="00F332D6">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5A67F3" w:rsidP="00F332D6">
            <w:pPr>
              <w:ind w:left="0" w:firstLine="0"/>
              <w:rPr>
                <w:rFonts w:asciiTheme="minorHAnsi" w:hAnsiTheme="minorHAnsi"/>
                <w:sz w:val="20"/>
                <w:szCs w:val="20"/>
              </w:rPr>
            </w:pPr>
            <w:r>
              <w:rPr>
                <w:rFonts w:asciiTheme="minorHAnsi" w:hAnsiTheme="minorHAnsi"/>
                <w:sz w:val="20"/>
                <w:szCs w:val="20"/>
              </w:rPr>
              <w:t>10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F332D6">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254D90" w:rsidRPr="00254D90" w:rsidRDefault="00254D90" w:rsidP="00F332D6">
            <w:pPr>
              <w:pStyle w:val="ListParagraph"/>
              <w:spacing w:after="0" w:line="240" w:lineRule="auto"/>
              <w:ind w:left="0"/>
              <w:contextualSpacing w:val="0"/>
              <w:rPr>
                <w:rFonts w:asciiTheme="minorHAnsi" w:hAnsiTheme="minorHAnsi"/>
                <w:sz w:val="20"/>
                <w:szCs w:val="20"/>
              </w:rPr>
            </w:pPr>
            <w:r w:rsidRPr="00254D90">
              <w:rPr>
                <w:rFonts w:asciiTheme="minorHAnsi" w:hAnsiTheme="minorHAnsi"/>
                <w:sz w:val="20"/>
                <w:szCs w:val="20"/>
              </w:rPr>
              <w:t>Interpretation</w:t>
            </w:r>
          </w:p>
          <w:p w:rsidR="006D01DD" w:rsidRPr="00D5423D" w:rsidRDefault="00254D90" w:rsidP="00F332D6">
            <w:pPr>
              <w:pStyle w:val="ListParagraph"/>
              <w:spacing w:after="0" w:line="240" w:lineRule="auto"/>
              <w:ind w:left="0"/>
              <w:contextualSpacing w:val="0"/>
              <w:rPr>
                <w:rFonts w:asciiTheme="minorHAnsi" w:hAnsiTheme="minorHAnsi"/>
                <w:sz w:val="20"/>
                <w:szCs w:val="20"/>
              </w:rPr>
            </w:pPr>
            <w:r w:rsidRPr="00254D90">
              <w:rPr>
                <w:rFonts w:asciiTheme="minorHAnsi" w:hAnsiTheme="minorHAnsi"/>
                <w:sz w:val="20"/>
                <w:szCs w:val="20"/>
              </w:rPr>
              <w:t>Relationships</w:t>
            </w:r>
          </w:p>
        </w:tc>
        <w:tc>
          <w:tcPr>
            <w:tcW w:w="2430" w:type="dxa"/>
            <w:shd w:val="clear" w:color="auto" w:fill="D9D9D9" w:themeFill="background1" w:themeFillShade="D9"/>
          </w:tcPr>
          <w:p w:rsidR="006D01DD" w:rsidRPr="00D5423D" w:rsidRDefault="006D01DD" w:rsidP="00F332D6">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6D01DD" w:rsidRPr="00D5423D" w:rsidRDefault="00254D90" w:rsidP="008F1BF1">
            <w:pPr>
              <w:ind w:left="0" w:firstLine="0"/>
              <w:rPr>
                <w:rFonts w:asciiTheme="minorHAnsi" w:hAnsiTheme="minorHAnsi"/>
                <w:sz w:val="20"/>
                <w:szCs w:val="20"/>
              </w:rPr>
            </w:pPr>
            <w:r w:rsidRPr="00254D90">
              <w:rPr>
                <w:rFonts w:asciiTheme="minorHAnsi" w:hAnsiTheme="minorHAnsi"/>
                <w:sz w:val="20"/>
                <w:szCs w:val="20"/>
              </w:rPr>
              <w:t>MA10-GR.5-S.1-GLE.3</w:t>
            </w:r>
            <w:r w:rsidR="008F1BF1">
              <w:rPr>
                <w:rFonts w:asciiTheme="minorHAnsi" w:hAnsiTheme="minorHAnsi"/>
                <w:sz w:val="20"/>
                <w:szCs w:val="20"/>
              </w:rPr>
              <w:t xml:space="preserve">, </w:t>
            </w:r>
            <w:r w:rsidR="008F1BF1" w:rsidRPr="008F1BF1">
              <w:rPr>
                <w:rFonts w:asciiTheme="minorHAnsi" w:hAnsiTheme="minorHAnsi"/>
                <w:sz w:val="20"/>
                <w:szCs w:val="20"/>
              </w:rPr>
              <w:t>MA10-GR.5-S.1-</w:t>
            </w:r>
            <w:r w:rsidRPr="00254D90">
              <w:rPr>
                <w:rFonts w:asciiTheme="minorHAnsi" w:hAnsiTheme="minorHAnsi"/>
                <w:sz w:val="20"/>
                <w:szCs w:val="20"/>
              </w:rPr>
              <w:t>GLE.4</w:t>
            </w:r>
          </w:p>
        </w:tc>
      </w:tr>
      <w:tr w:rsidR="006D01DD" w:rsidRPr="00D5423D">
        <w:trPr>
          <w:cantSplit/>
          <w:trHeight w:val="418"/>
          <w:jc w:val="center"/>
        </w:trPr>
        <w:tc>
          <w:tcPr>
            <w:tcW w:w="1867" w:type="dxa"/>
            <w:shd w:val="clear" w:color="auto" w:fill="D9D9D9" w:themeFill="background1" w:themeFillShade="D9"/>
          </w:tcPr>
          <w:p w:rsidR="006D01DD" w:rsidRPr="00D5423D" w:rsidRDefault="006D01DD" w:rsidP="00F332D6">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254D90" w:rsidRPr="00254D90" w:rsidRDefault="00254D90" w:rsidP="00F332D6">
            <w:pPr>
              <w:pStyle w:val="ListParagraph"/>
              <w:numPr>
                <w:ilvl w:val="0"/>
                <w:numId w:val="25"/>
              </w:numPr>
              <w:spacing w:after="0" w:line="240" w:lineRule="auto"/>
              <w:contextualSpacing w:val="0"/>
              <w:rPr>
                <w:rFonts w:asciiTheme="minorHAnsi" w:eastAsia="Times New Roman" w:hAnsiTheme="minorHAnsi"/>
                <w:sz w:val="20"/>
                <w:szCs w:val="20"/>
              </w:rPr>
            </w:pPr>
            <w:r w:rsidRPr="00254D90">
              <w:rPr>
                <w:rFonts w:asciiTheme="minorHAnsi" w:eastAsia="Times New Roman" w:hAnsiTheme="minorHAnsi"/>
                <w:sz w:val="20"/>
                <w:szCs w:val="20"/>
              </w:rPr>
              <w:t>How do operations with fractions compare to operations with whole numbers? (MA10-GR.5-S.1-GLE.3-IQ.1)</w:t>
            </w:r>
          </w:p>
          <w:p w:rsidR="006D01DD" w:rsidRPr="00A86B29" w:rsidRDefault="00254D90" w:rsidP="00F332D6">
            <w:pPr>
              <w:pStyle w:val="ListParagraph"/>
              <w:numPr>
                <w:ilvl w:val="0"/>
                <w:numId w:val="25"/>
              </w:numPr>
              <w:spacing w:after="0" w:line="240" w:lineRule="auto"/>
              <w:contextualSpacing w:val="0"/>
              <w:rPr>
                <w:rFonts w:asciiTheme="minorHAnsi" w:eastAsia="Times New Roman" w:hAnsiTheme="minorHAnsi"/>
                <w:sz w:val="20"/>
                <w:szCs w:val="20"/>
              </w:rPr>
            </w:pPr>
            <w:r w:rsidRPr="00254D90">
              <w:rPr>
                <w:rFonts w:asciiTheme="minorHAnsi" w:eastAsia="Times New Roman" w:hAnsiTheme="minorHAnsi"/>
                <w:sz w:val="20"/>
                <w:szCs w:val="20"/>
              </w:rPr>
              <w:t>Why are there more fractions than whole numbers? (MA10-GR.5-S.1-GLE.3-IQ.2)</w:t>
            </w:r>
          </w:p>
        </w:tc>
      </w:tr>
      <w:tr w:rsidR="006D01DD" w:rsidRPr="00D5423D">
        <w:trPr>
          <w:cantSplit/>
          <w:trHeight w:val="337"/>
          <w:jc w:val="center"/>
        </w:trPr>
        <w:tc>
          <w:tcPr>
            <w:tcW w:w="1867" w:type="dxa"/>
            <w:shd w:val="clear" w:color="auto" w:fill="D9D9D9" w:themeFill="background1" w:themeFillShade="D9"/>
          </w:tcPr>
          <w:p w:rsidR="006D01DD" w:rsidRPr="00D5423D" w:rsidRDefault="006D01DD" w:rsidP="00F332D6">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254D90" w:rsidP="00F332D6">
            <w:pPr>
              <w:ind w:left="0" w:firstLine="0"/>
              <w:rPr>
                <w:rFonts w:asciiTheme="minorHAnsi" w:hAnsiTheme="minorHAnsi"/>
                <w:sz w:val="20"/>
                <w:szCs w:val="20"/>
              </w:rPr>
            </w:pPr>
            <w:r w:rsidRPr="00254D90">
              <w:rPr>
                <w:rFonts w:asciiTheme="minorHAnsi" w:hAnsiTheme="minorHAnsi"/>
                <w:sz w:val="20"/>
                <w:szCs w:val="20"/>
              </w:rPr>
              <w:t>Number and Operations – Fractions</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F332D6">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254D90" w:rsidP="00F332D6">
            <w:pPr>
              <w:ind w:left="0" w:firstLine="0"/>
              <w:rPr>
                <w:rFonts w:asciiTheme="minorHAnsi" w:hAnsiTheme="minorHAnsi"/>
                <w:sz w:val="20"/>
                <w:szCs w:val="20"/>
              </w:rPr>
            </w:pPr>
            <w:r w:rsidRPr="00254D90">
              <w:rPr>
                <w:rFonts w:asciiTheme="minorHAnsi" w:hAnsiTheme="minorHAnsi"/>
                <w:sz w:val="20"/>
                <w:szCs w:val="20"/>
              </w:rPr>
              <w:t>Denominator, numerator, fraction, addition, subtraction, common denominators, multiplication, division, whole number, unit fraction, expressions, area model, 1X1 unit square, partitioning, representation, rectangular regions, product, quotient, scaling (resizing), comparison, factor, estimation, real world problems, contexts, equal groups, fair sharing, rates, measurement (</w:t>
            </w:r>
            <w:proofErr w:type="spellStart"/>
            <w:r w:rsidRPr="00254D90">
              <w:rPr>
                <w:rFonts w:asciiTheme="minorHAnsi" w:hAnsiTheme="minorHAnsi"/>
                <w:sz w:val="20"/>
                <w:szCs w:val="20"/>
              </w:rPr>
              <w:t>quotative</w:t>
            </w:r>
            <w:proofErr w:type="spellEnd"/>
            <w:r w:rsidRPr="00254D90">
              <w:rPr>
                <w:rFonts w:asciiTheme="minorHAnsi" w:hAnsiTheme="minorHAnsi"/>
                <w:sz w:val="20"/>
                <w:szCs w:val="20"/>
              </w:rPr>
              <w:t>), arrays, area,</w:t>
            </w:r>
          </w:p>
        </w:tc>
      </w:tr>
    </w:tbl>
    <w:p w:rsidR="006D01DD" w:rsidRPr="00A86B29" w:rsidRDefault="006D01DD" w:rsidP="00F332D6">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D01DD"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6D01DD" w:rsidRPr="00FC1F65" w:rsidRDefault="006D01DD" w:rsidP="00F332D6">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F332D6">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D01DD" w:rsidRPr="00FC1F65" w:rsidRDefault="006D01DD" w:rsidP="00F332D6">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F332D6">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trHeight w:val="721"/>
          <w:jc w:val="center"/>
        </w:trPr>
        <w:tc>
          <w:tcPr>
            <w:tcW w:w="4976" w:type="dxa"/>
            <w:shd w:val="clear" w:color="auto" w:fill="auto"/>
            <w:tcMar>
              <w:top w:w="115" w:type="dxa"/>
              <w:left w:w="115" w:type="dxa"/>
              <w:bottom w:w="115" w:type="dxa"/>
              <w:right w:w="115" w:type="dxa"/>
            </w:tcMar>
          </w:tcPr>
          <w:p w:rsidR="006D01DD" w:rsidRPr="00D5423D" w:rsidRDefault="00254D90" w:rsidP="00F332D6">
            <w:pPr>
              <w:ind w:left="0" w:firstLine="0"/>
              <w:rPr>
                <w:rFonts w:asciiTheme="minorHAnsi" w:hAnsiTheme="minorHAnsi"/>
                <w:sz w:val="20"/>
                <w:szCs w:val="20"/>
              </w:rPr>
            </w:pPr>
            <w:r w:rsidRPr="00254D90">
              <w:rPr>
                <w:rFonts w:asciiTheme="minorHAnsi" w:hAnsiTheme="minorHAnsi"/>
                <w:sz w:val="20"/>
                <w:szCs w:val="20"/>
              </w:rPr>
              <w:t xml:space="preserve">The addition and subtraction of fractions necessitates common denominators in order to join or separate same size parts in the numerators of the fractions (MA10-GR.5-S.1-GLE.3-EO.a.i, </w:t>
            </w:r>
            <w:proofErr w:type="spellStart"/>
            <w:r w:rsidRPr="00254D90">
              <w:rPr>
                <w:rFonts w:asciiTheme="minorHAnsi" w:hAnsiTheme="minorHAnsi"/>
                <w:sz w:val="20"/>
                <w:szCs w:val="20"/>
              </w:rPr>
              <w:t>a.ii</w:t>
            </w:r>
            <w:proofErr w:type="spellEnd"/>
            <w:r w:rsidRPr="00254D90">
              <w:rPr>
                <w:rFonts w:asciiTheme="minorHAnsi" w:hAnsiTheme="minorHAnsi"/>
                <w:sz w:val="20"/>
                <w:szCs w:val="20"/>
              </w:rPr>
              <w:t>)</w:t>
            </w:r>
          </w:p>
        </w:tc>
        <w:tc>
          <w:tcPr>
            <w:tcW w:w="4832"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What does the denominator of a fraction describe?</w:t>
            </w:r>
          </w:p>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 xml:space="preserve">How do you add or subtract fractions with different denominators? </w:t>
            </w:r>
          </w:p>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How can visual models be used represent and solve addition and subtraction of fraction problems involving unlike denominators?</w:t>
            </w:r>
          </w:p>
          <w:p w:rsidR="006D01DD" w:rsidRPr="00D5423D" w:rsidRDefault="00254D90" w:rsidP="00F332D6">
            <w:pPr>
              <w:ind w:left="288" w:hanging="288"/>
              <w:rPr>
                <w:rFonts w:asciiTheme="minorHAnsi" w:hAnsiTheme="minorHAnsi"/>
                <w:sz w:val="20"/>
                <w:szCs w:val="20"/>
              </w:rPr>
            </w:pPr>
            <w:r w:rsidRPr="00254D90">
              <w:rPr>
                <w:rFonts w:asciiTheme="minorHAnsi" w:hAnsiTheme="minorHAnsi"/>
                <w:sz w:val="20"/>
                <w:szCs w:val="20"/>
              </w:rPr>
              <w:t>How can equations be used represent and solve addition and subtraction of fraction problems involving unlike denominators?</w:t>
            </w:r>
          </w:p>
        </w:tc>
        <w:tc>
          <w:tcPr>
            <w:tcW w:w="4905" w:type="dxa"/>
            <w:shd w:val="clear" w:color="auto" w:fill="auto"/>
          </w:tcPr>
          <w:p w:rsidR="00254D90" w:rsidRPr="00254D90" w:rsidRDefault="00254D90" w:rsidP="00F332D6">
            <w:pPr>
              <w:ind w:left="360"/>
              <w:rPr>
                <w:rFonts w:asciiTheme="minorHAnsi" w:hAnsiTheme="minorHAnsi"/>
                <w:sz w:val="20"/>
                <w:szCs w:val="20"/>
              </w:rPr>
            </w:pPr>
            <w:r w:rsidRPr="00254D90">
              <w:rPr>
                <w:rFonts w:asciiTheme="minorHAnsi" w:hAnsiTheme="minorHAnsi"/>
                <w:sz w:val="20"/>
                <w:szCs w:val="20"/>
              </w:rPr>
              <w:t>Why does 2/3 + 3/4 not equal 3/6?</w:t>
            </w:r>
          </w:p>
          <w:p w:rsidR="00254D90" w:rsidRPr="00254D90" w:rsidRDefault="00254D90" w:rsidP="00F332D6">
            <w:pPr>
              <w:ind w:left="360"/>
              <w:rPr>
                <w:rFonts w:asciiTheme="minorHAnsi" w:hAnsiTheme="minorHAnsi"/>
                <w:sz w:val="20"/>
                <w:szCs w:val="20"/>
              </w:rPr>
            </w:pPr>
            <w:r w:rsidRPr="00254D90">
              <w:rPr>
                <w:rFonts w:asciiTheme="minorHAnsi" w:hAnsiTheme="minorHAnsi"/>
                <w:sz w:val="20"/>
                <w:szCs w:val="20"/>
              </w:rPr>
              <w:t xml:space="preserve">When adding fractions with a common denominator why does the denominator stay the same? </w:t>
            </w:r>
          </w:p>
          <w:p w:rsidR="00254D90" w:rsidRPr="00254D90" w:rsidRDefault="00254D90" w:rsidP="00F332D6">
            <w:pPr>
              <w:ind w:left="360"/>
              <w:rPr>
                <w:rFonts w:asciiTheme="minorHAnsi" w:hAnsiTheme="minorHAnsi"/>
                <w:sz w:val="20"/>
                <w:szCs w:val="20"/>
              </w:rPr>
            </w:pPr>
            <w:r w:rsidRPr="00254D90">
              <w:rPr>
                <w:rFonts w:asciiTheme="minorHAnsi" w:hAnsiTheme="minorHAnsi"/>
                <w:sz w:val="20"/>
                <w:szCs w:val="20"/>
              </w:rPr>
              <w:t xml:space="preserve">Why do you need equivalent fractions when adding or subtracting? </w:t>
            </w:r>
          </w:p>
          <w:p w:rsidR="006D01DD" w:rsidRPr="007369C2" w:rsidRDefault="00254D90" w:rsidP="00F332D6">
            <w:pPr>
              <w:ind w:left="360"/>
              <w:rPr>
                <w:rFonts w:asciiTheme="minorHAnsi" w:hAnsiTheme="minorHAnsi"/>
                <w:sz w:val="20"/>
                <w:szCs w:val="20"/>
              </w:rPr>
            </w:pPr>
            <w:r w:rsidRPr="00254D90">
              <w:rPr>
                <w:rFonts w:asciiTheme="minorHAnsi" w:hAnsiTheme="minorHAnsi"/>
                <w:sz w:val="20"/>
                <w:szCs w:val="20"/>
              </w:rPr>
              <w:t>Why is it important to use benchmark fractions and number sense to estimate mentally the sums and differences of fractions?</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254D90" w:rsidP="00F332D6">
            <w:pPr>
              <w:tabs>
                <w:tab w:val="left" w:pos="2847"/>
              </w:tabs>
              <w:ind w:left="0" w:firstLine="0"/>
              <w:rPr>
                <w:rFonts w:asciiTheme="minorHAnsi" w:hAnsiTheme="minorHAnsi"/>
                <w:sz w:val="20"/>
                <w:szCs w:val="20"/>
              </w:rPr>
            </w:pPr>
            <w:r w:rsidRPr="00254D90">
              <w:rPr>
                <w:rFonts w:asciiTheme="minorHAnsi" w:hAnsiTheme="minorHAnsi"/>
                <w:sz w:val="20"/>
                <w:szCs w:val="20"/>
              </w:rPr>
              <w:t xml:space="preserve">The rewriting of an equation that multiplies a fraction by a whole number as a combination of whole number multiplication and division </w:t>
            </w:r>
            <w:r w:rsidR="00765F3C">
              <w:rPr>
                <w:rFonts w:asciiTheme="minorHAnsi" w:hAnsiTheme="minorHAnsi"/>
                <w:sz w:val="20"/>
                <w:szCs w:val="20"/>
              </w:rPr>
              <w:t>creates an equivalent</w:t>
            </w:r>
            <w:r w:rsidRPr="00254D90">
              <w:rPr>
                <w:rFonts w:asciiTheme="minorHAnsi" w:hAnsiTheme="minorHAnsi"/>
                <w:sz w:val="20"/>
                <w:szCs w:val="20"/>
              </w:rPr>
              <w:t xml:space="preserve"> equation (MA10-GR.5-S.1-GLE.4-EO.c)</w:t>
            </w:r>
          </w:p>
        </w:tc>
        <w:tc>
          <w:tcPr>
            <w:tcW w:w="4832" w:type="dxa"/>
            <w:shd w:val="clear" w:color="auto" w:fill="auto"/>
          </w:tcPr>
          <w:p w:rsidR="006D01DD" w:rsidRPr="00D5423D" w:rsidRDefault="00254D90" w:rsidP="00F332D6">
            <w:pPr>
              <w:ind w:left="288" w:hanging="288"/>
              <w:rPr>
                <w:rFonts w:asciiTheme="minorHAnsi" w:hAnsiTheme="minorHAnsi"/>
                <w:sz w:val="20"/>
                <w:szCs w:val="20"/>
              </w:rPr>
            </w:pPr>
            <w:r w:rsidRPr="00254D90">
              <w:rPr>
                <w:rFonts w:asciiTheme="minorHAnsi" w:hAnsiTheme="minorHAnsi"/>
                <w:sz w:val="20"/>
                <w:szCs w:val="20"/>
              </w:rPr>
              <w:t>How can you rewrite (3/4) x 5 as an expression involving multiplication and division of whole numbers?</w:t>
            </w:r>
          </w:p>
        </w:tc>
        <w:tc>
          <w:tcPr>
            <w:tcW w:w="4905" w:type="dxa"/>
            <w:shd w:val="clear" w:color="auto" w:fill="auto"/>
          </w:tcPr>
          <w:p w:rsidR="006D01DD" w:rsidRPr="00D5423D" w:rsidRDefault="00254D90" w:rsidP="00F332D6">
            <w:pPr>
              <w:ind w:left="288" w:hanging="288"/>
              <w:rPr>
                <w:rFonts w:asciiTheme="minorHAnsi" w:hAnsiTheme="minorHAnsi"/>
                <w:sz w:val="20"/>
                <w:szCs w:val="20"/>
              </w:rPr>
            </w:pPr>
            <w:r w:rsidRPr="00254D90">
              <w:rPr>
                <w:rFonts w:asciiTheme="minorHAnsi" w:hAnsiTheme="minorHAnsi"/>
                <w:sz w:val="20"/>
                <w:szCs w:val="20"/>
              </w:rPr>
              <w:t>Why is helpful to interpret multiplication of fractions by whole numbers as multiplication and division of whole numbers?</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254D90" w:rsidP="00F332D6">
            <w:pPr>
              <w:ind w:left="0" w:firstLine="0"/>
              <w:rPr>
                <w:rFonts w:asciiTheme="minorHAnsi" w:hAnsiTheme="minorHAnsi"/>
                <w:sz w:val="20"/>
                <w:szCs w:val="20"/>
              </w:rPr>
            </w:pPr>
            <w:r w:rsidRPr="00254D90">
              <w:rPr>
                <w:rFonts w:asciiTheme="minorHAnsi" w:hAnsiTheme="minorHAnsi"/>
                <w:sz w:val="20"/>
                <w:szCs w:val="20"/>
              </w:rPr>
              <w:t xml:space="preserve">The calculation of the area of a rectangle with fractional lengths, as an extension of </w:t>
            </w:r>
            <w:r w:rsidR="009B03FC">
              <w:rPr>
                <w:rFonts w:asciiTheme="minorHAnsi" w:hAnsiTheme="minorHAnsi"/>
                <w:i/>
                <w:sz w:val="20"/>
                <w:szCs w:val="20"/>
              </w:rPr>
              <w:t xml:space="preserve">l </w:t>
            </w:r>
            <w:r w:rsidR="009B03FC" w:rsidRPr="009B03FC">
              <w:rPr>
                <w:rFonts w:asciiTheme="minorHAnsi" w:hAnsiTheme="minorHAnsi"/>
                <w:sz w:val="20"/>
                <w:szCs w:val="20"/>
              </w:rPr>
              <w:t>x</w:t>
            </w:r>
            <w:r w:rsidR="009B03FC">
              <w:rPr>
                <w:rFonts w:asciiTheme="minorHAnsi" w:hAnsiTheme="minorHAnsi"/>
                <w:i/>
                <w:sz w:val="20"/>
                <w:szCs w:val="20"/>
              </w:rPr>
              <w:t xml:space="preserve"> w </w:t>
            </w:r>
            <w:r w:rsidRPr="009B03FC">
              <w:rPr>
                <w:rFonts w:asciiTheme="minorHAnsi" w:hAnsiTheme="minorHAnsi"/>
                <w:sz w:val="20"/>
                <w:szCs w:val="20"/>
              </w:rPr>
              <w:t>=</w:t>
            </w:r>
            <w:r w:rsidR="009B03FC">
              <w:rPr>
                <w:rFonts w:asciiTheme="minorHAnsi" w:hAnsiTheme="minorHAnsi"/>
                <w:sz w:val="20"/>
                <w:szCs w:val="20"/>
              </w:rPr>
              <w:t xml:space="preserve"> </w:t>
            </w:r>
            <w:r w:rsidRPr="009B03FC">
              <w:rPr>
                <w:rFonts w:asciiTheme="minorHAnsi" w:hAnsiTheme="minorHAnsi"/>
                <w:i/>
                <w:sz w:val="20"/>
                <w:szCs w:val="20"/>
              </w:rPr>
              <w:t>A</w:t>
            </w:r>
            <w:r w:rsidRPr="00254D90">
              <w:rPr>
                <w:rFonts w:asciiTheme="minorHAnsi" w:hAnsiTheme="minorHAnsi"/>
                <w:sz w:val="20"/>
                <w:szCs w:val="20"/>
              </w:rPr>
              <w:t xml:space="preserve"> for whole numbers, requires the usage of appropriate units of measure and the understanding of common factors/divisors (MA10-GR.5-S.1-GLE.4-EO.d, </w:t>
            </w:r>
            <w:proofErr w:type="spellStart"/>
            <w:r w:rsidRPr="00254D90">
              <w:rPr>
                <w:rFonts w:asciiTheme="minorHAnsi" w:hAnsiTheme="minorHAnsi"/>
                <w:sz w:val="20"/>
                <w:szCs w:val="20"/>
              </w:rPr>
              <w:t>d.i</w:t>
            </w:r>
            <w:proofErr w:type="spellEnd"/>
            <w:r w:rsidRPr="00254D90">
              <w:rPr>
                <w:rFonts w:asciiTheme="minorHAnsi" w:hAnsiTheme="minorHAnsi"/>
                <w:sz w:val="20"/>
                <w:szCs w:val="20"/>
              </w:rPr>
              <w:t>)</w:t>
            </w:r>
          </w:p>
        </w:tc>
        <w:tc>
          <w:tcPr>
            <w:tcW w:w="4832"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How is the product of two fractions equivalent to the product of the numerators and denominators, based on an area model of fraction multiplication?</w:t>
            </w:r>
          </w:p>
          <w:p w:rsidR="006D01DD" w:rsidRPr="00E53439" w:rsidRDefault="00254D90" w:rsidP="00F332D6">
            <w:pPr>
              <w:ind w:left="288" w:hanging="288"/>
              <w:rPr>
                <w:rFonts w:asciiTheme="minorHAnsi" w:hAnsiTheme="minorHAnsi"/>
                <w:sz w:val="20"/>
                <w:szCs w:val="20"/>
              </w:rPr>
            </w:pPr>
            <w:r w:rsidRPr="00254D90">
              <w:rPr>
                <w:rFonts w:asciiTheme="minorHAnsi" w:hAnsiTheme="minorHAnsi"/>
                <w:sz w:val="20"/>
                <w:szCs w:val="20"/>
              </w:rPr>
              <w:t>How do you use common factors or common divisors in calculating fractional area?</w:t>
            </w:r>
          </w:p>
        </w:tc>
        <w:tc>
          <w:tcPr>
            <w:tcW w:w="4905" w:type="dxa"/>
            <w:shd w:val="clear" w:color="auto" w:fill="auto"/>
          </w:tcPr>
          <w:p w:rsidR="006D01DD" w:rsidRPr="00D5423D" w:rsidRDefault="00254D90" w:rsidP="00F332D6">
            <w:pPr>
              <w:ind w:left="288" w:hanging="288"/>
              <w:rPr>
                <w:rFonts w:asciiTheme="minorHAnsi" w:hAnsiTheme="minorHAnsi"/>
                <w:sz w:val="20"/>
                <w:szCs w:val="20"/>
              </w:rPr>
            </w:pPr>
            <w:r w:rsidRPr="00254D90">
              <w:rPr>
                <w:rFonts w:asciiTheme="minorHAnsi" w:hAnsiTheme="minorHAnsi"/>
                <w:sz w:val="20"/>
                <w:szCs w:val="20"/>
              </w:rPr>
              <w:t>Why is it not necessary to find a common denominator prior to multiplying two fractions?</w:t>
            </w:r>
          </w:p>
        </w:tc>
      </w:tr>
      <w:tr w:rsidR="00254D90" w:rsidRPr="00D5423D">
        <w:trPr>
          <w:cantSplit/>
          <w:jc w:val="center"/>
        </w:trPr>
        <w:tc>
          <w:tcPr>
            <w:tcW w:w="4976" w:type="dxa"/>
            <w:shd w:val="clear" w:color="auto" w:fill="auto"/>
            <w:tcMar>
              <w:top w:w="115" w:type="dxa"/>
              <w:left w:w="115" w:type="dxa"/>
              <w:bottom w:w="115" w:type="dxa"/>
              <w:right w:w="115" w:type="dxa"/>
            </w:tcMar>
          </w:tcPr>
          <w:p w:rsidR="00254D90" w:rsidRPr="00254D90" w:rsidRDefault="00254D90" w:rsidP="00F332D6">
            <w:pPr>
              <w:ind w:left="0" w:firstLine="0"/>
              <w:rPr>
                <w:rFonts w:asciiTheme="minorHAnsi" w:hAnsiTheme="minorHAnsi"/>
                <w:sz w:val="20"/>
                <w:szCs w:val="20"/>
              </w:rPr>
            </w:pPr>
            <w:r w:rsidRPr="00254D90">
              <w:rPr>
                <w:rFonts w:asciiTheme="minorHAnsi" w:hAnsiTheme="minorHAnsi"/>
                <w:sz w:val="20"/>
                <w:szCs w:val="20"/>
              </w:rPr>
              <w:lastRenderedPageBreak/>
              <w:t xml:space="preserve">Multiplication as scaling (resizing) rather than repeated addition allows mathematicians to compare the size of a product to the size of one factor on the basis of the other factor  (MA10-GR.5-S.1-GLE.4-EO.e.i, </w:t>
            </w:r>
            <w:proofErr w:type="spellStart"/>
            <w:r w:rsidRPr="00254D90">
              <w:rPr>
                <w:rFonts w:asciiTheme="minorHAnsi" w:hAnsiTheme="minorHAnsi"/>
                <w:sz w:val="20"/>
                <w:szCs w:val="20"/>
              </w:rPr>
              <w:t>e.ii</w:t>
            </w:r>
            <w:proofErr w:type="spellEnd"/>
            <w:r w:rsidRPr="00254D90">
              <w:rPr>
                <w:rFonts w:asciiTheme="minorHAnsi" w:hAnsiTheme="minorHAnsi"/>
                <w:sz w:val="20"/>
                <w:szCs w:val="20"/>
              </w:rPr>
              <w:t>)</w:t>
            </w:r>
          </w:p>
        </w:tc>
        <w:tc>
          <w:tcPr>
            <w:tcW w:w="4832"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What is different about stretching something that is 2 units long to be 3 times its original length (3x2)</w:t>
            </w:r>
            <w:r w:rsidR="009B03FC">
              <w:rPr>
                <w:rFonts w:asciiTheme="minorHAnsi" w:hAnsiTheme="minorHAnsi"/>
                <w:sz w:val="20"/>
                <w:szCs w:val="20"/>
              </w:rPr>
              <w:t xml:space="preserve"> </w:t>
            </w:r>
            <w:r w:rsidRPr="00254D90">
              <w:rPr>
                <w:rFonts w:asciiTheme="minorHAnsi" w:hAnsiTheme="minorHAnsi"/>
                <w:sz w:val="20"/>
                <w:szCs w:val="20"/>
              </w:rPr>
              <w:t>versus stretching something that is 1/3 a unit long to be 1/2 of its original length (1/2 x 1/3) ?</w:t>
            </w:r>
          </w:p>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 xml:space="preserve">What is the effect of a multiplying a given number by a fraction less than 1? </w:t>
            </w:r>
          </w:p>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What happens to the product if one of the factors is equivalent to a quantity of one?</w:t>
            </w:r>
          </w:p>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If we continued multiplying by smaller and smaller fractions, such as 1/5 × ½, 1/6 × ½, etc., what happens to the size of the products?</w:t>
            </w:r>
          </w:p>
        </w:tc>
        <w:tc>
          <w:tcPr>
            <w:tcW w:w="4905"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 xml:space="preserve">How can you predict the relative size of a product based on its factors? </w:t>
            </w:r>
          </w:p>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Why is it helpful to predict the relative size of a product?</w:t>
            </w:r>
          </w:p>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Why doesn’t multiplication always make quantities larger? (MA10-GR.5-S.1-GLE.4-IQ.1)</w:t>
            </w:r>
          </w:p>
        </w:tc>
      </w:tr>
      <w:tr w:rsidR="00254D90" w:rsidRPr="00D5423D">
        <w:trPr>
          <w:cantSplit/>
          <w:jc w:val="center"/>
        </w:trPr>
        <w:tc>
          <w:tcPr>
            <w:tcW w:w="4976" w:type="dxa"/>
            <w:shd w:val="clear" w:color="auto" w:fill="auto"/>
            <w:tcMar>
              <w:top w:w="115" w:type="dxa"/>
              <w:left w:w="115" w:type="dxa"/>
              <w:bottom w:w="115" w:type="dxa"/>
              <w:right w:w="115" w:type="dxa"/>
            </w:tcMar>
          </w:tcPr>
          <w:p w:rsidR="00254D90" w:rsidRPr="00254D90" w:rsidRDefault="00254D90" w:rsidP="00F332D6">
            <w:pPr>
              <w:ind w:left="0" w:firstLine="0"/>
              <w:rPr>
                <w:rFonts w:asciiTheme="minorHAnsi" w:hAnsiTheme="minorHAnsi"/>
                <w:sz w:val="20"/>
                <w:szCs w:val="20"/>
              </w:rPr>
            </w:pPr>
            <w:r w:rsidRPr="00254D90">
              <w:rPr>
                <w:rFonts w:asciiTheme="minorHAnsi" w:hAnsiTheme="minorHAnsi"/>
                <w:sz w:val="20"/>
                <w:szCs w:val="20"/>
              </w:rPr>
              <w:t xml:space="preserve">Real world problems for multiplication and division of fractions often involve contexts such as of equal groups, fair sharing, rates, measurement, scaling, and arrays/area (MA10-GR.5-S.1-GLE.4-EO.f, </w:t>
            </w:r>
            <w:proofErr w:type="spellStart"/>
            <w:r w:rsidRPr="00254D90">
              <w:rPr>
                <w:rFonts w:asciiTheme="minorHAnsi" w:hAnsiTheme="minorHAnsi"/>
                <w:sz w:val="20"/>
                <w:szCs w:val="20"/>
              </w:rPr>
              <w:t>i</w:t>
            </w:r>
            <w:proofErr w:type="spellEnd"/>
            <w:r w:rsidRPr="00254D90">
              <w:rPr>
                <w:rFonts w:asciiTheme="minorHAnsi" w:hAnsiTheme="minorHAnsi"/>
                <w:sz w:val="20"/>
                <w:szCs w:val="20"/>
              </w:rPr>
              <w:t>)</w:t>
            </w:r>
          </w:p>
        </w:tc>
        <w:tc>
          <w:tcPr>
            <w:tcW w:w="4832"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 xml:space="preserve">What is an example of multiplication of fraction problem involving equal groups? Fair sharing? Scaling? Area? </w:t>
            </w:r>
            <w:proofErr w:type="spellStart"/>
            <w:r w:rsidRPr="00254D90">
              <w:rPr>
                <w:rFonts w:asciiTheme="minorHAnsi" w:hAnsiTheme="minorHAnsi"/>
                <w:sz w:val="20"/>
                <w:szCs w:val="20"/>
              </w:rPr>
              <w:t>Quotative</w:t>
            </w:r>
            <w:proofErr w:type="spellEnd"/>
            <w:r w:rsidRPr="00254D90">
              <w:rPr>
                <w:rFonts w:asciiTheme="minorHAnsi" w:hAnsiTheme="minorHAnsi"/>
                <w:sz w:val="20"/>
                <w:szCs w:val="20"/>
              </w:rPr>
              <w:t xml:space="preserve"> division?</w:t>
            </w:r>
          </w:p>
        </w:tc>
        <w:tc>
          <w:tcPr>
            <w:tcW w:w="4905"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How are contexts involving whole number multiplication similar and different than those involving fractions?</w:t>
            </w:r>
          </w:p>
        </w:tc>
      </w:tr>
      <w:tr w:rsidR="00254D90" w:rsidRPr="00D5423D">
        <w:trPr>
          <w:cantSplit/>
          <w:jc w:val="center"/>
        </w:trPr>
        <w:tc>
          <w:tcPr>
            <w:tcW w:w="4976" w:type="dxa"/>
            <w:shd w:val="clear" w:color="auto" w:fill="auto"/>
            <w:tcMar>
              <w:top w:w="115" w:type="dxa"/>
              <w:left w:w="115" w:type="dxa"/>
              <w:bottom w:w="115" w:type="dxa"/>
              <w:right w:w="115" w:type="dxa"/>
            </w:tcMar>
          </w:tcPr>
          <w:p w:rsidR="00254D90" w:rsidRPr="00254D90" w:rsidRDefault="00254D90" w:rsidP="00F332D6">
            <w:pPr>
              <w:ind w:left="0" w:firstLine="0"/>
              <w:rPr>
                <w:rFonts w:asciiTheme="minorHAnsi" w:hAnsiTheme="minorHAnsi"/>
                <w:sz w:val="20"/>
                <w:szCs w:val="20"/>
              </w:rPr>
            </w:pPr>
            <w:r w:rsidRPr="00254D90">
              <w:rPr>
                <w:rFonts w:asciiTheme="minorHAnsi" w:hAnsiTheme="minorHAnsi"/>
                <w:sz w:val="20"/>
                <w:szCs w:val="20"/>
              </w:rPr>
              <w:t>The ability to multiply two fractions and to change their multiplication into expressions of whole number multiplication and division creates the foundation for solving division of whole numbers by a unit fraction and vice versa (MA10-GR.5-S.1-GLE.4-EO.g, h)</w:t>
            </w:r>
          </w:p>
        </w:tc>
        <w:tc>
          <w:tcPr>
            <w:tcW w:w="4832"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How can you change a unit fraction divided by a whole number problem to a missing factor multiplication problem to help you find the quotient?</w:t>
            </w:r>
          </w:p>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How can you change a whole number divided by a fraction problem to a missing factor multiplication problem and then change the multiplication problem into a string of whole number multiplication and division to help you find the quotient?</w:t>
            </w:r>
          </w:p>
        </w:tc>
        <w:tc>
          <w:tcPr>
            <w:tcW w:w="4905"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 xml:space="preserve">How </w:t>
            </w:r>
            <w:proofErr w:type="gramStart"/>
            <w:r w:rsidRPr="00254D90">
              <w:rPr>
                <w:rFonts w:asciiTheme="minorHAnsi" w:hAnsiTheme="minorHAnsi"/>
                <w:sz w:val="20"/>
                <w:szCs w:val="20"/>
              </w:rPr>
              <w:t>does interpreting contextualized problems</w:t>
            </w:r>
            <w:proofErr w:type="gramEnd"/>
            <w:r w:rsidRPr="00254D90">
              <w:rPr>
                <w:rFonts w:asciiTheme="minorHAnsi" w:hAnsiTheme="minorHAnsi"/>
                <w:sz w:val="20"/>
                <w:szCs w:val="20"/>
              </w:rPr>
              <w:t xml:space="preserve"> provide a foundation for understanding fraction division?</w:t>
            </w:r>
          </w:p>
        </w:tc>
      </w:tr>
      <w:tr w:rsidR="00254D90" w:rsidRPr="00D5423D">
        <w:trPr>
          <w:cantSplit/>
          <w:jc w:val="center"/>
        </w:trPr>
        <w:tc>
          <w:tcPr>
            <w:tcW w:w="4976" w:type="dxa"/>
            <w:shd w:val="clear" w:color="auto" w:fill="auto"/>
            <w:tcMar>
              <w:top w:w="115" w:type="dxa"/>
              <w:left w:w="115" w:type="dxa"/>
              <w:bottom w:w="115" w:type="dxa"/>
              <w:right w:w="115" w:type="dxa"/>
            </w:tcMar>
          </w:tcPr>
          <w:p w:rsidR="00254D90" w:rsidRPr="00254D90" w:rsidRDefault="00254D90" w:rsidP="00F332D6">
            <w:pPr>
              <w:ind w:left="0" w:firstLine="0"/>
              <w:rPr>
                <w:rFonts w:asciiTheme="minorHAnsi" w:hAnsiTheme="minorHAnsi"/>
                <w:sz w:val="20"/>
                <w:szCs w:val="20"/>
              </w:rPr>
            </w:pPr>
            <w:r w:rsidRPr="00254D90">
              <w:rPr>
                <w:rFonts w:asciiTheme="minorHAnsi" w:hAnsiTheme="minorHAnsi"/>
                <w:sz w:val="20"/>
                <w:szCs w:val="20"/>
              </w:rPr>
              <w:t>Fraction a/b (in which a is divided by b) can represent a fair share problem where a objects are shared by b people (MA10-GR.5-S.1-GLE.4-EO.a, b)</w:t>
            </w:r>
          </w:p>
        </w:tc>
        <w:tc>
          <w:tcPr>
            <w:tcW w:w="4832"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How can you share 5 cakes among 4 people?</w:t>
            </w:r>
          </w:p>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How can you share 5 cakes among 3 people?</w:t>
            </w:r>
          </w:p>
        </w:tc>
        <w:tc>
          <w:tcPr>
            <w:tcW w:w="4905" w:type="dxa"/>
            <w:shd w:val="clear" w:color="auto" w:fill="auto"/>
          </w:tcPr>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How can you interpret a fraction as a fair share division problem when the fraction is greater than one?  Less than one?</w:t>
            </w:r>
          </w:p>
          <w:p w:rsidR="00254D90" w:rsidRPr="00254D90" w:rsidRDefault="00254D90" w:rsidP="00F332D6">
            <w:pPr>
              <w:ind w:left="288" w:hanging="288"/>
              <w:rPr>
                <w:rFonts w:asciiTheme="minorHAnsi" w:hAnsiTheme="minorHAnsi"/>
                <w:sz w:val="20"/>
                <w:szCs w:val="20"/>
              </w:rPr>
            </w:pPr>
            <w:r w:rsidRPr="00254D90">
              <w:rPr>
                <w:rFonts w:asciiTheme="minorHAnsi" w:hAnsiTheme="minorHAnsi"/>
                <w:sz w:val="20"/>
                <w:szCs w:val="20"/>
              </w:rPr>
              <w:t>Why doesn’t division always make quantities smaller? (MA10-GR.5-S.1-GLE.4-IQ.2)</w:t>
            </w:r>
          </w:p>
        </w:tc>
      </w:tr>
    </w:tbl>
    <w:p w:rsidR="00120207" w:rsidRDefault="00120207" w:rsidP="00F332D6">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3037"/>
        <w:gridCol w:w="11676"/>
      </w:tblGrid>
      <w:tr w:rsidR="00273B91" w:rsidRPr="00D5423D" w:rsidTr="00F73D75">
        <w:trPr>
          <w:cantSplit/>
          <w:trHeight w:val="18"/>
          <w:jc w:val="center"/>
        </w:trPr>
        <w:tc>
          <w:tcPr>
            <w:tcW w:w="3037" w:type="dxa"/>
            <w:shd w:val="clear" w:color="auto" w:fill="D9D9D9" w:themeFill="background1" w:themeFillShade="D9"/>
            <w:tcMar>
              <w:top w:w="115" w:type="dxa"/>
              <w:left w:w="115" w:type="dxa"/>
              <w:bottom w:w="115" w:type="dxa"/>
              <w:right w:w="115" w:type="dxa"/>
            </w:tcMar>
          </w:tcPr>
          <w:p w:rsidR="00273B91" w:rsidRDefault="00273B91" w:rsidP="00273B91">
            <w:pPr>
              <w:ind w:left="0" w:firstLine="0"/>
              <w:rPr>
                <w:rFonts w:asciiTheme="minorHAnsi" w:hAnsiTheme="minorHAnsi"/>
                <w:b/>
                <w:sz w:val="24"/>
                <w:szCs w:val="24"/>
              </w:rPr>
            </w:pPr>
            <w:r w:rsidRPr="00CE4D6B">
              <w:rPr>
                <w:rFonts w:asciiTheme="minorHAnsi" w:hAnsiTheme="minorHAnsi"/>
              </w:rPr>
              <w:lastRenderedPageBreak/>
              <w:br w:type="page"/>
            </w:r>
            <w:r w:rsidRPr="00CE4D6B">
              <w:rPr>
                <w:rFonts w:asciiTheme="minorHAnsi" w:hAnsiTheme="minorHAnsi"/>
                <w:b/>
                <w:sz w:val="24"/>
                <w:szCs w:val="24"/>
              </w:rPr>
              <w:t>Key Knowledge and Skills:</w:t>
            </w:r>
          </w:p>
          <w:p w:rsidR="00273B91" w:rsidRPr="00CE4D6B" w:rsidRDefault="00273B91" w:rsidP="00273B91">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676" w:type="dxa"/>
            <w:shd w:val="clear" w:color="auto" w:fill="D9D9D9" w:themeFill="background1" w:themeFillShade="D9"/>
          </w:tcPr>
          <w:p w:rsidR="00273B91" w:rsidRPr="009A4B01" w:rsidRDefault="008A11F7" w:rsidP="00273B91">
            <w:pPr>
              <w:ind w:left="0" w:firstLine="0"/>
              <w:rPr>
                <w:rFonts w:asciiTheme="minorHAnsi" w:hAnsiTheme="minorHAnsi"/>
                <w:i/>
                <w:sz w:val="20"/>
                <w:szCs w:val="20"/>
              </w:rPr>
            </w:pPr>
            <w:r w:rsidRPr="008A11F7">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cantSplit/>
          <w:trHeight w:val="654"/>
          <w:jc w:val="center"/>
        </w:trPr>
        <w:tc>
          <w:tcPr>
            <w:tcW w:w="14713" w:type="dxa"/>
            <w:gridSpan w:val="2"/>
            <w:shd w:val="clear" w:color="auto" w:fill="auto"/>
            <w:tcMar>
              <w:top w:w="115" w:type="dxa"/>
              <w:left w:w="115" w:type="dxa"/>
              <w:bottom w:w="115" w:type="dxa"/>
              <w:right w:w="115" w:type="dxa"/>
            </w:tcMar>
          </w:tcPr>
          <w:p w:rsidR="00F946FC" w:rsidRPr="00F946FC" w:rsidRDefault="00F946FC" w:rsidP="00F332D6">
            <w:pPr>
              <w:pStyle w:val="ListParagraph"/>
              <w:numPr>
                <w:ilvl w:val="0"/>
                <w:numId w:val="18"/>
              </w:numPr>
              <w:spacing w:after="0" w:line="240" w:lineRule="auto"/>
              <w:contextualSpacing w:val="0"/>
              <w:rPr>
                <w:rFonts w:asciiTheme="minorHAnsi" w:hAnsiTheme="minorHAnsi"/>
                <w:sz w:val="20"/>
                <w:szCs w:val="20"/>
              </w:rPr>
            </w:pPr>
            <w:r w:rsidRPr="00F946FC">
              <w:rPr>
                <w:rFonts w:asciiTheme="minorHAnsi" w:hAnsiTheme="minorHAnsi"/>
                <w:sz w:val="20"/>
                <w:szCs w:val="20"/>
              </w:rPr>
              <w:t>Add and subtract with unlike denominators (including mixed numbers) by replacing given fractions with equivalent fractions in such a way as to produce an equivalent sum or difference of fractions with like denominators (MA10-GR.5-S.1-GLE.3-EO.a.ii)</w:t>
            </w:r>
          </w:p>
          <w:p w:rsidR="00F946FC" w:rsidRPr="00F946FC" w:rsidRDefault="00F946FC" w:rsidP="00F332D6">
            <w:pPr>
              <w:pStyle w:val="ListParagraph"/>
              <w:numPr>
                <w:ilvl w:val="0"/>
                <w:numId w:val="18"/>
              </w:numPr>
              <w:spacing w:after="0" w:line="240" w:lineRule="auto"/>
              <w:contextualSpacing w:val="0"/>
              <w:rPr>
                <w:rFonts w:asciiTheme="minorHAnsi" w:hAnsiTheme="minorHAnsi"/>
                <w:sz w:val="20"/>
                <w:szCs w:val="20"/>
              </w:rPr>
            </w:pPr>
            <w:r w:rsidRPr="00F946FC">
              <w:rPr>
                <w:rFonts w:asciiTheme="minorHAnsi" w:hAnsiTheme="minorHAnsi"/>
                <w:sz w:val="20"/>
                <w:szCs w:val="20"/>
              </w:rPr>
              <w:t>Use benchmark fractions and number sense of fractions to estimate mentally and assess the reasonableness of answers (MA10-GR.5-S.1-GLE.3-EO.a.i)</w:t>
            </w:r>
          </w:p>
          <w:p w:rsidR="009B03FC" w:rsidRDefault="00F946FC" w:rsidP="00F332D6">
            <w:pPr>
              <w:pStyle w:val="ListParagraph"/>
              <w:numPr>
                <w:ilvl w:val="0"/>
                <w:numId w:val="18"/>
              </w:numPr>
              <w:spacing w:after="0" w:line="240" w:lineRule="auto"/>
              <w:contextualSpacing w:val="0"/>
              <w:rPr>
                <w:rFonts w:asciiTheme="minorHAnsi" w:hAnsiTheme="minorHAnsi"/>
                <w:sz w:val="20"/>
                <w:szCs w:val="20"/>
              </w:rPr>
            </w:pPr>
            <w:r w:rsidRPr="00F946FC">
              <w:rPr>
                <w:rFonts w:asciiTheme="minorHAnsi" w:hAnsiTheme="minorHAnsi"/>
                <w:sz w:val="20"/>
                <w:szCs w:val="20"/>
              </w:rPr>
              <w:t>Interpret a fraction as division of the numerator by the denominator</w:t>
            </w:r>
            <w:r w:rsidR="00765F3C">
              <w:rPr>
                <w:rFonts w:asciiTheme="minorHAnsi" w:hAnsiTheme="minorHAnsi"/>
                <w:sz w:val="20"/>
                <w:szCs w:val="20"/>
              </w:rPr>
              <w:t xml:space="preserve"> </w:t>
            </w:r>
            <w:r w:rsidRPr="00F946FC">
              <w:rPr>
                <w:rFonts w:asciiTheme="minorHAnsi" w:hAnsiTheme="minorHAnsi"/>
                <w:sz w:val="20"/>
                <w:szCs w:val="20"/>
              </w:rPr>
              <w:t>(MA10-GR.5-S.1-GLE.4-EO.a)</w:t>
            </w:r>
          </w:p>
          <w:p w:rsidR="00F946FC" w:rsidRPr="00F946FC" w:rsidRDefault="009B03FC" w:rsidP="00F332D6">
            <w:pPr>
              <w:pStyle w:val="ListParagraph"/>
              <w:numPr>
                <w:ilvl w:val="0"/>
                <w:numId w:val="18"/>
              </w:numPr>
              <w:spacing w:after="0" w:line="240" w:lineRule="auto"/>
              <w:contextualSpacing w:val="0"/>
              <w:rPr>
                <w:rFonts w:asciiTheme="minorHAnsi" w:hAnsiTheme="minorHAnsi"/>
                <w:sz w:val="20"/>
                <w:szCs w:val="20"/>
              </w:rPr>
            </w:pPr>
            <w:r w:rsidRPr="009B03FC">
              <w:rPr>
                <w:rFonts w:asciiTheme="minorHAnsi" w:hAnsiTheme="minorHAnsi"/>
                <w:sz w:val="20"/>
                <w:szCs w:val="20"/>
              </w:rPr>
              <w:t>Interpret the product (</w:t>
            </w:r>
            <w:r w:rsidRPr="009B03FC">
              <w:rPr>
                <w:rFonts w:asciiTheme="minorHAnsi" w:hAnsiTheme="minorHAnsi"/>
                <w:i/>
                <w:sz w:val="20"/>
                <w:szCs w:val="20"/>
              </w:rPr>
              <w:t>a/b</w:t>
            </w:r>
            <w:r w:rsidRPr="009B03FC">
              <w:rPr>
                <w:rFonts w:asciiTheme="minorHAnsi" w:hAnsiTheme="minorHAnsi"/>
                <w:sz w:val="20"/>
                <w:szCs w:val="20"/>
              </w:rPr>
              <w:t xml:space="preserve">) × </w:t>
            </w:r>
            <w:r w:rsidRPr="009B03FC">
              <w:rPr>
                <w:rFonts w:asciiTheme="minorHAnsi" w:hAnsiTheme="minorHAnsi"/>
                <w:i/>
                <w:sz w:val="20"/>
                <w:szCs w:val="20"/>
              </w:rPr>
              <w:t>q</w:t>
            </w:r>
            <w:r w:rsidRPr="009B03FC">
              <w:rPr>
                <w:rFonts w:asciiTheme="minorHAnsi" w:hAnsiTheme="minorHAnsi"/>
                <w:sz w:val="20"/>
                <w:szCs w:val="20"/>
              </w:rPr>
              <w:t xml:space="preserve"> as a parts of a partition of </w:t>
            </w:r>
            <w:r w:rsidRPr="009B03FC">
              <w:rPr>
                <w:rFonts w:asciiTheme="minorHAnsi" w:hAnsiTheme="minorHAnsi"/>
                <w:i/>
                <w:sz w:val="20"/>
                <w:szCs w:val="20"/>
              </w:rPr>
              <w:t>q</w:t>
            </w:r>
            <w:r w:rsidRPr="009B03FC">
              <w:rPr>
                <w:rFonts w:asciiTheme="minorHAnsi" w:hAnsiTheme="minorHAnsi"/>
                <w:sz w:val="20"/>
                <w:szCs w:val="20"/>
              </w:rPr>
              <w:t xml:space="preserve"> into </w:t>
            </w:r>
            <w:r w:rsidRPr="009B03FC">
              <w:rPr>
                <w:rFonts w:asciiTheme="minorHAnsi" w:hAnsiTheme="minorHAnsi"/>
                <w:i/>
                <w:sz w:val="20"/>
                <w:szCs w:val="20"/>
              </w:rPr>
              <w:t>b</w:t>
            </w:r>
            <w:r w:rsidRPr="009B03FC">
              <w:rPr>
                <w:rFonts w:asciiTheme="minorHAnsi" w:hAnsiTheme="minorHAnsi"/>
                <w:sz w:val="20"/>
                <w:szCs w:val="20"/>
              </w:rPr>
              <w:t xml:space="preserve"> equal parts; equivalently, as the result of a sequence of operations </w:t>
            </w:r>
            <w:r w:rsidRPr="009B03FC">
              <w:rPr>
                <w:rFonts w:asciiTheme="minorHAnsi" w:hAnsiTheme="minorHAnsi"/>
                <w:i/>
                <w:sz w:val="20"/>
                <w:szCs w:val="20"/>
              </w:rPr>
              <w:t>a</w:t>
            </w:r>
            <w:r w:rsidRPr="009B03FC">
              <w:rPr>
                <w:rFonts w:asciiTheme="minorHAnsi" w:hAnsiTheme="minorHAnsi"/>
                <w:sz w:val="20"/>
                <w:szCs w:val="20"/>
              </w:rPr>
              <w:t xml:space="preserve"> × </w:t>
            </w:r>
            <w:r w:rsidRPr="009B03FC">
              <w:rPr>
                <w:rFonts w:asciiTheme="minorHAnsi" w:hAnsiTheme="minorHAnsi"/>
                <w:i/>
                <w:sz w:val="20"/>
                <w:szCs w:val="20"/>
              </w:rPr>
              <w:t>q</w:t>
            </w:r>
            <w:r w:rsidRPr="009B03FC">
              <w:rPr>
                <w:rFonts w:asciiTheme="minorHAnsi" w:hAnsiTheme="minorHAnsi"/>
                <w:sz w:val="20"/>
                <w:szCs w:val="20"/>
              </w:rPr>
              <w:t xml:space="preserve"> ÷ </w:t>
            </w:r>
            <w:r w:rsidRPr="009B03FC">
              <w:rPr>
                <w:rFonts w:asciiTheme="minorHAnsi" w:hAnsiTheme="minorHAnsi"/>
                <w:i/>
                <w:sz w:val="20"/>
                <w:szCs w:val="20"/>
              </w:rPr>
              <w:t>b</w:t>
            </w:r>
            <w:r>
              <w:rPr>
                <w:rFonts w:asciiTheme="minorHAnsi" w:hAnsiTheme="minorHAnsi"/>
                <w:sz w:val="20"/>
                <w:szCs w:val="20"/>
              </w:rPr>
              <w:t xml:space="preserve"> </w:t>
            </w:r>
            <w:r w:rsidRPr="00F946FC">
              <w:rPr>
                <w:rFonts w:asciiTheme="minorHAnsi" w:hAnsiTheme="minorHAnsi"/>
                <w:sz w:val="20"/>
                <w:szCs w:val="20"/>
              </w:rPr>
              <w:t>(</w:t>
            </w:r>
            <w:r>
              <w:rPr>
                <w:rFonts w:asciiTheme="minorHAnsi" w:hAnsiTheme="minorHAnsi"/>
                <w:sz w:val="20"/>
                <w:szCs w:val="20"/>
              </w:rPr>
              <w:t>MA10-GR.5-S.1-GLE.4-EO.c)</w:t>
            </w:r>
          </w:p>
          <w:p w:rsidR="00F946FC" w:rsidRPr="00F946FC" w:rsidRDefault="00F946FC" w:rsidP="00F332D6">
            <w:pPr>
              <w:pStyle w:val="ListParagraph"/>
              <w:numPr>
                <w:ilvl w:val="0"/>
                <w:numId w:val="18"/>
              </w:numPr>
              <w:spacing w:after="0" w:line="240" w:lineRule="auto"/>
              <w:contextualSpacing w:val="0"/>
              <w:rPr>
                <w:rFonts w:asciiTheme="minorHAnsi" w:hAnsiTheme="minorHAnsi"/>
                <w:sz w:val="20"/>
                <w:szCs w:val="20"/>
              </w:rPr>
            </w:pPr>
            <w:r w:rsidRPr="00F946FC">
              <w:rPr>
                <w:rFonts w:asciiTheme="minorHAnsi" w:hAnsiTheme="minorHAnsi"/>
                <w:sz w:val="20"/>
                <w:szCs w:val="20"/>
              </w:rPr>
              <w:t>Find the area of a rectangle with fraction side lengths by tiling it with unit squares of the appropriate unit fraction side lengths, and show that the area is the same as would be found by multiplying the side lengths (MA10-GR.5-S.1-GLE.4-EO.d)</w:t>
            </w:r>
          </w:p>
          <w:p w:rsidR="009B03FC" w:rsidRDefault="00F946FC" w:rsidP="00F332D6">
            <w:pPr>
              <w:pStyle w:val="ListParagraph"/>
              <w:numPr>
                <w:ilvl w:val="0"/>
                <w:numId w:val="18"/>
              </w:numPr>
              <w:spacing w:after="0" w:line="240" w:lineRule="auto"/>
              <w:contextualSpacing w:val="0"/>
              <w:rPr>
                <w:rFonts w:asciiTheme="minorHAnsi" w:hAnsiTheme="minorHAnsi"/>
                <w:sz w:val="20"/>
                <w:szCs w:val="20"/>
              </w:rPr>
            </w:pPr>
            <w:r w:rsidRPr="00F946FC">
              <w:rPr>
                <w:rFonts w:asciiTheme="minorHAnsi" w:hAnsiTheme="minorHAnsi"/>
                <w:sz w:val="20"/>
                <w:szCs w:val="20"/>
              </w:rPr>
              <w:t>Multiply fractional side lengths to find areas of rectangles, and represent fraction products as rectangular areas (MA10-GR.5-S.1-GLE.4-EO.d.i)</w:t>
            </w:r>
          </w:p>
          <w:p w:rsidR="00F946FC" w:rsidRPr="009B03FC" w:rsidRDefault="009B03FC" w:rsidP="00F332D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Interpret multiplication as scaling (resizing) (MA10-GR.5-S.1-GLE.4-EO.e)</w:t>
            </w:r>
          </w:p>
          <w:p w:rsidR="00F946FC" w:rsidRPr="00F946FC" w:rsidRDefault="00F946FC" w:rsidP="00F332D6">
            <w:pPr>
              <w:pStyle w:val="ListParagraph"/>
              <w:numPr>
                <w:ilvl w:val="0"/>
                <w:numId w:val="18"/>
              </w:numPr>
              <w:spacing w:after="0" w:line="240" w:lineRule="auto"/>
              <w:contextualSpacing w:val="0"/>
              <w:rPr>
                <w:rFonts w:asciiTheme="minorHAnsi" w:hAnsiTheme="minorHAnsi"/>
                <w:sz w:val="20"/>
                <w:szCs w:val="20"/>
              </w:rPr>
            </w:pPr>
            <w:r w:rsidRPr="00F946FC">
              <w:rPr>
                <w:rFonts w:asciiTheme="minorHAnsi" w:hAnsiTheme="minorHAnsi"/>
                <w:sz w:val="20"/>
                <w:szCs w:val="20"/>
              </w:rPr>
              <w:t xml:space="preserve">Compare the </w:t>
            </w:r>
            <w:r w:rsidRPr="003E081B">
              <w:rPr>
                <w:rFonts w:asciiTheme="minorHAnsi" w:hAnsiTheme="minorHAnsi"/>
                <w:color w:val="FF0000"/>
                <w:sz w:val="20"/>
                <w:szCs w:val="20"/>
              </w:rPr>
              <w:t>si</w:t>
            </w:r>
            <w:r w:rsidR="003E081B" w:rsidRPr="003E081B">
              <w:rPr>
                <w:rFonts w:asciiTheme="minorHAnsi" w:hAnsiTheme="minorHAnsi"/>
                <w:color w:val="FF0000"/>
                <w:sz w:val="20"/>
                <w:szCs w:val="20"/>
              </w:rPr>
              <w:t>z</w:t>
            </w:r>
            <w:r w:rsidRPr="003E081B">
              <w:rPr>
                <w:rFonts w:asciiTheme="minorHAnsi" w:hAnsiTheme="minorHAnsi"/>
                <w:color w:val="FF0000"/>
                <w:sz w:val="20"/>
                <w:szCs w:val="20"/>
              </w:rPr>
              <w:t>e</w:t>
            </w:r>
            <w:r w:rsidRPr="00F946FC">
              <w:rPr>
                <w:rFonts w:asciiTheme="minorHAnsi" w:hAnsiTheme="minorHAnsi"/>
                <w:sz w:val="20"/>
                <w:szCs w:val="20"/>
              </w:rPr>
              <w:t xml:space="preserve"> of a product to the size of one factor on the basis of the size of the other factor, without performing the indicated multiplication (MA10-GR.5-S.1-GLE.4-EO.e.i)</w:t>
            </w:r>
          </w:p>
          <w:p w:rsidR="009B03FC" w:rsidRDefault="00F946FC" w:rsidP="00F332D6">
            <w:pPr>
              <w:pStyle w:val="ListParagraph"/>
              <w:numPr>
                <w:ilvl w:val="0"/>
                <w:numId w:val="18"/>
              </w:numPr>
              <w:spacing w:after="0" w:line="240" w:lineRule="auto"/>
              <w:contextualSpacing w:val="0"/>
              <w:rPr>
                <w:rFonts w:asciiTheme="minorHAnsi" w:hAnsiTheme="minorHAnsi"/>
                <w:sz w:val="20"/>
                <w:szCs w:val="20"/>
              </w:rPr>
            </w:pPr>
            <w:r w:rsidRPr="00F946FC">
              <w:rPr>
                <w:rFonts w:asciiTheme="minorHAnsi" w:hAnsiTheme="minorHAnsi"/>
                <w:sz w:val="20"/>
                <w:szCs w:val="20"/>
              </w:rPr>
              <w:t xml:space="preserve">Explain why multiplying a given number by a fraction greater than 1 results in a product greater than the given number (recognizing multiplication by whole numbers greater than 1 as a familiar case); explain why multiplying a given number by a fraction less than 1 results in a product smaller than the given number; and relate the principle of fraction equivalence </w:t>
            </w:r>
            <w:r w:rsidRPr="009B03FC">
              <w:rPr>
                <w:rFonts w:asciiTheme="minorHAnsi" w:hAnsiTheme="minorHAnsi"/>
                <w:i/>
                <w:sz w:val="20"/>
                <w:szCs w:val="20"/>
              </w:rPr>
              <w:t>a/b</w:t>
            </w:r>
            <w:r w:rsidRPr="00F946FC">
              <w:rPr>
                <w:rFonts w:asciiTheme="minorHAnsi" w:hAnsiTheme="minorHAnsi"/>
                <w:sz w:val="20"/>
                <w:szCs w:val="20"/>
              </w:rPr>
              <w:t xml:space="preserve"> = (</w:t>
            </w:r>
            <w:r w:rsidRPr="009B03FC">
              <w:rPr>
                <w:rFonts w:asciiTheme="minorHAnsi" w:hAnsiTheme="minorHAnsi"/>
                <w:i/>
                <w:sz w:val="20"/>
                <w:szCs w:val="20"/>
              </w:rPr>
              <w:t>n</w:t>
            </w:r>
            <w:r w:rsidRPr="00F946FC">
              <w:rPr>
                <w:rFonts w:asciiTheme="minorHAnsi" w:hAnsiTheme="minorHAnsi"/>
                <w:sz w:val="20"/>
                <w:szCs w:val="20"/>
              </w:rPr>
              <w:t xml:space="preserve"> x </w:t>
            </w:r>
            <w:r w:rsidRPr="009B03FC">
              <w:rPr>
                <w:rFonts w:asciiTheme="minorHAnsi" w:hAnsiTheme="minorHAnsi"/>
                <w:i/>
                <w:sz w:val="20"/>
                <w:szCs w:val="20"/>
              </w:rPr>
              <w:t>a</w:t>
            </w:r>
            <w:r w:rsidRPr="00F946FC">
              <w:rPr>
                <w:rFonts w:asciiTheme="minorHAnsi" w:hAnsiTheme="minorHAnsi"/>
                <w:sz w:val="20"/>
                <w:szCs w:val="20"/>
              </w:rPr>
              <w:t>)/(</w:t>
            </w:r>
            <w:r w:rsidRPr="009B03FC">
              <w:rPr>
                <w:rFonts w:asciiTheme="minorHAnsi" w:hAnsiTheme="minorHAnsi"/>
                <w:i/>
                <w:sz w:val="20"/>
                <w:szCs w:val="20"/>
              </w:rPr>
              <w:t>n</w:t>
            </w:r>
            <w:r w:rsidRPr="00F946FC">
              <w:rPr>
                <w:rFonts w:asciiTheme="minorHAnsi" w:hAnsiTheme="minorHAnsi"/>
                <w:sz w:val="20"/>
                <w:szCs w:val="20"/>
              </w:rPr>
              <w:t xml:space="preserve"> x </w:t>
            </w:r>
            <w:r w:rsidRPr="009B03FC">
              <w:rPr>
                <w:rFonts w:asciiTheme="minorHAnsi" w:hAnsiTheme="minorHAnsi"/>
                <w:i/>
                <w:sz w:val="20"/>
                <w:szCs w:val="20"/>
              </w:rPr>
              <w:t>b</w:t>
            </w:r>
            <w:r w:rsidRPr="00F946FC">
              <w:rPr>
                <w:rFonts w:asciiTheme="minorHAnsi" w:hAnsiTheme="minorHAnsi"/>
                <w:sz w:val="20"/>
                <w:szCs w:val="20"/>
              </w:rPr>
              <w:t xml:space="preserve">) to the effect of multiplying </w:t>
            </w:r>
            <w:r w:rsidRPr="009B03FC">
              <w:rPr>
                <w:rFonts w:asciiTheme="minorHAnsi" w:hAnsiTheme="minorHAnsi"/>
                <w:i/>
                <w:sz w:val="20"/>
                <w:szCs w:val="20"/>
              </w:rPr>
              <w:t>a</w:t>
            </w:r>
            <w:r w:rsidR="009B03FC" w:rsidRPr="009B03FC">
              <w:rPr>
                <w:rFonts w:asciiTheme="minorHAnsi" w:hAnsiTheme="minorHAnsi"/>
                <w:i/>
                <w:sz w:val="20"/>
                <w:szCs w:val="20"/>
              </w:rPr>
              <w:t>/b</w:t>
            </w:r>
            <w:r w:rsidRPr="00F946FC">
              <w:rPr>
                <w:rFonts w:asciiTheme="minorHAnsi" w:hAnsiTheme="minorHAnsi"/>
                <w:sz w:val="20"/>
                <w:szCs w:val="20"/>
              </w:rPr>
              <w:t xml:space="preserve"> by 1 (MA10-GR.5-S.1-GLE.4-EO.e.ii)</w:t>
            </w:r>
          </w:p>
          <w:p w:rsidR="009B03FC" w:rsidRPr="009B03FC" w:rsidRDefault="009B03FC" w:rsidP="00F332D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Interpret division of a unit fraction by a non-zero whole number and a whole by number by a unit fraction </w:t>
            </w:r>
            <w:r w:rsidRPr="009B03FC">
              <w:rPr>
                <w:rFonts w:asciiTheme="minorHAnsi" w:hAnsiTheme="minorHAnsi"/>
                <w:sz w:val="20"/>
                <w:szCs w:val="20"/>
              </w:rPr>
              <w:t>(MA10</w:t>
            </w:r>
            <w:r>
              <w:rPr>
                <w:rFonts w:asciiTheme="minorHAnsi" w:hAnsiTheme="minorHAnsi"/>
                <w:sz w:val="20"/>
                <w:szCs w:val="20"/>
              </w:rPr>
              <w:t>-GR.5-S.1-GLE.4-EO.g, f)</w:t>
            </w:r>
          </w:p>
          <w:p w:rsidR="00F946FC" w:rsidRPr="009B03FC" w:rsidRDefault="009B03FC" w:rsidP="00F332D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C</w:t>
            </w:r>
            <w:r w:rsidR="00F946FC" w:rsidRPr="009B03FC">
              <w:rPr>
                <w:rFonts w:asciiTheme="minorHAnsi" w:hAnsiTheme="minorHAnsi"/>
                <w:sz w:val="20"/>
                <w:szCs w:val="20"/>
              </w:rPr>
              <w:t>ompute quotients of a unit fraction by a non-zero whole number and whole number by a unit fraction (MA10-GR.5-S.1-GLE.4-EO.g, f)</w:t>
            </w:r>
          </w:p>
          <w:p w:rsidR="006D01DD" w:rsidRPr="00D5423D" w:rsidRDefault="00F946FC" w:rsidP="00F332D6">
            <w:pPr>
              <w:pStyle w:val="ListParagraph"/>
              <w:numPr>
                <w:ilvl w:val="0"/>
                <w:numId w:val="18"/>
              </w:numPr>
              <w:spacing w:after="0" w:line="240" w:lineRule="auto"/>
              <w:contextualSpacing w:val="0"/>
              <w:rPr>
                <w:rFonts w:asciiTheme="minorHAnsi" w:hAnsiTheme="minorHAnsi"/>
                <w:sz w:val="20"/>
                <w:szCs w:val="20"/>
              </w:rPr>
            </w:pPr>
            <w:r w:rsidRPr="00F946FC">
              <w:rPr>
                <w:rFonts w:asciiTheme="minorHAnsi" w:hAnsiTheme="minorHAnsi"/>
                <w:sz w:val="20"/>
                <w:szCs w:val="20"/>
              </w:rPr>
              <w:t xml:space="preserve">Solve word problems using visual models or equations to represent the problem which involve: addition and subtraction of fractions referring to the same whole, including cases of unlike denominators; division of whole numbers leading to answer in the form of fractions or mixed numbers; multiplication of fractions and mixed numbers; and, division of unit fractions by non-zero whole numbers and division of whole numbers by unit fractions (MA10-GR.5-S.1-GLE.3-EO.a.iii) and (MA10-GR.5-S.1-GLE.4-EO.b, f, </w:t>
            </w:r>
            <w:proofErr w:type="spellStart"/>
            <w:r w:rsidRPr="00F946FC">
              <w:rPr>
                <w:rFonts w:asciiTheme="minorHAnsi" w:hAnsiTheme="minorHAnsi"/>
                <w:sz w:val="20"/>
                <w:szCs w:val="20"/>
              </w:rPr>
              <w:t>i</w:t>
            </w:r>
            <w:proofErr w:type="spellEnd"/>
            <w:r w:rsidRPr="00F946FC">
              <w:rPr>
                <w:rFonts w:asciiTheme="minorHAnsi" w:hAnsiTheme="minorHAnsi"/>
                <w:sz w:val="20"/>
                <w:szCs w:val="20"/>
              </w:rPr>
              <w:t>)</w:t>
            </w:r>
          </w:p>
        </w:tc>
      </w:tr>
    </w:tbl>
    <w:p w:rsidR="006D01DD" w:rsidRPr="00D5423D" w:rsidRDefault="006D01DD" w:rsidP="00F332D6"/>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F332D6">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F332D6">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F332D6">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D01DD" w:rsidRPr="00D5423D" w:rsidRDefault="00F946FC" w:rsidP="00F332D6">
            <w:pPr>
              <w:ind w:left="0" w:firstLine="0"/>
              <w:rPr>
                <w:rFonts w:asciiTheme="minorHAnsi" w:hAnsiTheme="minorHAnsi"/>
                <w:i/>
                <w:sz w:val="20"/>
                <w:szCs w:val="20"/>
              </w:rPr>
            </w:pPr>
            <w:r w:rsidRPr="00F946FC">
              <w:rPr>
                <w:rFonts w:asciiTheme="minorHAnsi" w:hAnsiTheme="minorHAnsi"/>
                <w:i/>
                <w:sz w:val="20"/>
                <w:szCs w:val="20"/>
              </w:rPr>
              <w:t>If I know the area of a piece of cloth is 6 square yards and one side is 1/5 of a yard I can find the other side by imagining the cloth cut into strips one-fifth wide and one yard long, this would give me five strips for every one square yard or a total of 30 strips which means the cloth is 30 feet long.</w:t>
            </w:r>
          </w:p>
        </w:tc>
      </w:tr>
      <w:tr w:rsidR="006D01DD" w:rsidRPr="00D5423D">
        <w:trPr>
          <w:trHeight w:val="653"/>
          <w:jc w:val="center"/>
        </w:trPr>
        <w:tc>
          <w:tcPr>
            <w:tcW w:w="2227" w:type="dxa"/>
            <w:shd w:val="clear" w:color="auto" w:fill="D9D9D9" w:themeFill="background1" w:themeFillShade="D9"/>
          </w:tcPr>
          <w:p w:rsidR="006D01DD" w:rsidRPr="00D5423D" w:rsidRDefault="006D01DD" w:rsidP="00F332D6">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D5423D" w:rsidRDefault="00F946FC" w:rsidP="00F332D6">
            <w:pPr>
              <w:ind w:left="0" w:firstLine="0"/>
              <w:rPr>
                <w:rFonts w:asciiTheme="minorHAnsi" w:hAnsiTheme="minorHAnsi"/>
                <w:sz w:val="20"/>
                <w:szCs w:val="20"/>
              </w:rPr>
            </w:pPr>
            <w:r w:rsidRPr="00F946FC">
              <w:rPr>
                <w:rFonts w:asciiTheme="minorHAnsi" w:hAnsiTheme="minorHAnsi"/>
                <w:sz w:val="20"/>
                <w:szCs w:val="20"/>
              </w:rPr>
              <w:t>Addition, subtraction, multiplication, division, comparison, estimation, real world problems, equal groups, fair sharing,</w:t>
            </w:r>
          </w:p>
        </w:tc>
      </w:tr>
      <w:tr w:rsidR="006D01DD" w:rsidRPr="00D5423D">
        <w:trPr>
          <w:trHeight w:val="653"/>
          <w:jc w:val="center"/>
        </w:trPr>
        <w:tc>
          <w:tcPr>
            <w:tcW w:w="2227" w:type="dxa"/>
            <w:shd w:val="clear" w:color="auto" w:fill="D9D9D9" w:themeFill="background1" w:themeFillShade="D9"/>
          </w:tcPr>
          <w:p w:rsidR="006D01DD" w:rsidRPr="00D5423D" w:rsidRDefault="006D01DD" w:rsidP="00F332D6">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F946FC" w:rsidP="00F332D6">
            <w:pPr>
              <w:ind w:left="0" w:firstLine="0"/>
              <w:rPr>
                <w:rFonts w:asciiTheme="minorHAnsi" w:hAnsiTheme="minorHAnsi"/>
                <w:sz w:val="20"/>
                <w:szCs w:val="20"/>
              </w:rPr>
            </w:pPr>
            <w:r w:rsidRPr="00F946FC">
              <w:rPr>
                <w:rFonts w:asciiTheme="minorHAnsi" w:hAnsiTheme="minorHAnsi"/>
                <w:sz w:val="20"/>
                <w:szCs w:val="20"/>
              </w:rPr>
              <w:t>Numerator, denominator, benchmark fractions, improper fraction, mixed number, equivalent fraction, simplest form, whole number, unit fraction, expressions, product, quotient, scaling, resizing, factor, rates, measurement, arrays, area</w:t>
            </w:r>
          </w:p>
        </w:tc>
      </w:tr>
    </w:tbl>
    <w:p w:rsidR="00AF4212" w:rsidRDefault="00AF4212" w:rsidP="00F332D6">
      <w:pPr>
        <w:ind w:left="0" w:firstLine="0"/>
        <w:rPr>
          <w:rFonts w:asciiTheme="minorHAnsi" w:hAnsiTheme="minorHAnsi"/>
          <w:b/>
          <w:sz w:val="20"/>
          <w:szCs w:val="20"/>
        </w:rPr>
      </w:pPr>
    </w:p>
    <w:p w:rsidR="00AF4212" w:rsidRDefault="00AF4212">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3E081B" w:rsidRPr="003E081B" w:rsidTr="003E081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3E081B" w:rsidRPr="003E081B" w:rsidRDefault="003E081B" w:rsidP="003E081B">
            <w:pPr>
              <w:ind w:left="0" w:firstLine="0"/>
              <w:rPr>
                <w:rFonts w:eastAsia="Times New Roman"/>
                <w:b/>
                <w:bCs/>
                <w:color w:val="000000"/>
                <w:sz w:val="24"/>
                <w:szCs w:val="24"/>
              </w:rPr>
            </w:pPr>
            <w:r w:rsidRPr="003E081B">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3E081B" w:rsidRPr="003E081B" w:rsidRDefault="003E081B" w:rsidP="003E081B">
            <w:pPr>
              <w:ind w:left="0" w:firstLine="0"/>
              <w:rPr>
                <w:rFonts w:eastAsia="Times New Roman"/>
                <w:bCs/>
                <w:color w:val="000000"/>
                <w:sz w:val="20"/>
                <w:szCs w:val="20"/>
              </w:rPr>
            </w:pPr>
            <w:r w:rsidRPr="003E081B">
              <w:rPr>
                <w:rFonts w:eastAsia="Times New Roman"/>
                <w:bCs/>
                <w:color w:val="000000"/>
                <w:sz w:val="20"/>
                <w:szCs w:val="20"/>
              </w:rPr>
              <w:t>This unit focuses on the relationship between fractions and each of the four operations. The unit begins by developing the concept of a fraction as the operation of division through fair share problems. A major development in this unit is the formalization of multiplication of fractions.  Students begin by modeling fraction multiplication using area and scaling models and eventually connect these models to the algorithm for multiplication.  Students also explore division of fractions through contextualized problems and informal solution strategies: this concept is formalized and the algorithm is developed during sixth grade. Finally, students apply their understandings of multiplication of fractions and fraction equivalence to the addition and subtraction of fractions with unlike denominators.</w:t>
            </w:r>
          </w:p>
        </w:tc>
      </w:tr>
      <w:tr w:rsidR="003E081B" w:rsidRPr="003E081B" w:rsidTr="003E081B">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3E081B" w:rsidRPr="003E081B" w:rsidRDefault="003E081B" w:rsidP="003E081B">
            <w:pPr>
              <w:ind w:left="0" w:firstLine="0"/>
              <w:jc w:val="center"/>
              <w:rPr>
                <w:rFonts w:eastAsia="Times New Roman"/>
                <w:b/>
                <w:bCs/>
                <w:color w:val="000000"/>
                <w:sz w:val="20"/>
                <w:szCs w:val="20"/>
              </w:rPr>
            </w:pPr>
            <w:r w:rsidRPr="003E081B">
              <w:rPr>
                <w:rFonts w:eastAsia="Times New Roman"/>
                <w:b/>
                <w:bCs/>
                <w:color w:val="000000"/>
                <w:sz w:val="20"/>
                <w:szCs w:val="20"/>
              </w:rPr>
              <w:t>Unit Generalizations</w:t>
            </w:r>
          </w:p>
        </w:tc>
      </w:tr>
      <w:tr w:rsidR="003E081B" w:rsidRPr="003E081B" w:rsidTr="003E081B">
        <w:tc>
          <w:tcPr>
            <w:tcW w:w="1989" w:type="dxa"/>
            <w:vMerge w:val="restart"/>
            <w:tcBorders>
              <w:top w:val="nil"/>
              <w:left w:val="single" w:sz="4" w:space="0" w:color="auto"/>
              <w:right w:val="single" w:sz="4" w:space="0" w:color="auto"/>
            </w:tcBorders>
            <w:shd w:val="clear" w:color="000000" w:fill="D8D8D8"/>
            <w:vAlign w:val="center"/>
          </w:tcPr>
          <w:p w:rsidR="003E081B" w:rsidRPr="003E081B" w:rsidRDefault="003E081B" w:rsidP="003E081B">
            <w:pPr>
              <w:ind w:left="0" w:firstLine="0"/>
              <w:rPr>
                <w:rFonts w:eastAsia="Times New Roman"/>
                <w:b/>
                <w:bCs/>
                <w:color w:val="000000"/>
                <w:sz w:val="20"/>
                <w:szCs w:val="20"/>
              </w:rPr>
            </w:pPr>
            <w:r w:rsidRPr="003E081B">
              <w:rPr>
                <w:rFonts w:eastAsia="Times New Roman"/>
                <w:b/>
                <w:bCs/>
                <w:color w:val="000000"/>
                <w:sz w:val="20"/>
                <w:szCs w:val="20"/>
              </w:rPr>
              <w:t>Key Generalization</w:t>
            </w:r>
            <w:r>
              <w:rPr>
                <w:rFonts w:eastAsia="Times New Roman"/>
                <w:b/>
                <w:bCs/>
                <w:color w:val="000000"/>
                <w:sz w:val="20"/>
                <w:szCs w:val="20"/>
              </w:rPr>
              <w:t>s</w:t>
            </w:r>
            <w:r w:rsidRPr="003E081B">
              <w:rPr>
                <w:rFonts w:eastAsia="Times New Roman"/>
                <w:b/>
                <w:bCs/>
                <w:color w:val="000000"/>
                <w:sz w:val="20"/>
                <w:szCs w:val="20"/>
              </w:rPr>
              <w:t>:</w:t>
            </w:r>
          </w:p>
        </w:tc>
        <w:tc>
          <w:tcPr>
            <w:tcW w:w="12411" w:type="dxa"/>
            <w:tcBorders>
              <w:top w:val="single" w:sz="4" w:space="0" w:color="auto"/>
              <w:left w:val="nil"/>
              <w:bottom w:val="single" w:sz="4" w:space="0" w:color="auto"/>
              <w:right w:val="single" w:sz="4" w:space="0" w:color="auto"/>
            </w:tcBorders>
            <w:shd w:val="clear" w:color="auto" w:fill="auto"/>
            <w:vAlign w:val="center"/>
          </w:tcPr>
          <w:p w:rsidR="003E081B" w:rsidRPr="00F97308" w:rsidRDefault="003E081B" w:rsidP="003E081B">
            <w:pPr>
              <w:ind w:left="288" w:hanging="288"/>
              <w:rPr>
                <w:rFonts w:asciiTheme="minorHAnsi" w:eastAsia="Times New Roman" w:hAnsiTheme="minorHAnsi"/>
                <w:color w:val="000000"/>
                <w:sz w:val="20"/>
                <w:szCs w:val="20"/>
              </w:rPr>
            </w:pPr>
            <w:r w:rsidRPr="00F97308">
              <w:rPr>
                <w:rFonts w:asciiTheme="minorHAnsi" w:eastAsia="Times New Roman" w:hAnsiTheme="minorHAnsi"/>
                <w:color w:val="000000"/>
                <w:sz w:val="20"/>
                <w:szCs w:val="20"/>
              </w:rPr>
              <w:t xml:space="preserve">Real world problems for multiplication and division of fractions often involve contexts such as of equal groups, fair sharing, rates, measurement, scaling, and </w:t>
            </w:r>
            <w:r>
              <w:rPr>
                <w:rFonts w:asciiTheme="minorHAnsi" w:eastAsia="Times New Roman" w:hAnsiTheme="minorHAnsi"/>
                <w:color w:val="000000"/>
                <w:sz w:val="20"/>
                <w:szCs w:val="20"/>
              </w:rPr>
              <w:t>arrays/area</w:t>
            </w:r>
          </w:p>
        </w:tc>
      </w:tr>
      <w:tr w:rsidR="003E081B" w:rsidRPr="003E081B" w:rsidTr="003E081B">
        <w:tc>
          <w:tcPr>
            <w:tcW w:w="1989" w:type="dxa"/>
            <w:vMerge/>
            <w:tcBorders>
              <w:left w:val="single" w:sz="4" w:space="0" w:color="auto"/>
              <w:bottom w:val="single" w:sz="4" w:space="0" w:color="auto"/>
              <w:right w:val="single" w:sz="4" w:space="0" w:color="auto"/>
            </w:tcBorders>
            <w:shd w:val="clear" w:color="000000" w:fill="D8D8D8"/>
            <w:vAlign w:val="center"/>
          </w:tcPr>
          <w:p w:rsidR="003E081B" w:rsidRPr="003E081B" w:rsidRDefault="003E081B" w:rsidP="003E081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3E081B" w:rsidRPr="00F97308" w:rsidRDefault="003E081B" w:rsidP="003E081B">
            <w:pPr>
              <w:ind w:left="288" w:hanging="288"/>
              <w:rPr>
                <w:rFonts w:asciiTheme="minorHAnsi" w:eastAsia="Times New Roman" w:hAnsiTheme="minorHAnsi"/>
                <w:color w:val="000000"/>
                <w:sz w:val="20"/>
                <w:szCs w:val="20"/>
              </w:rPr>
            </w:pPr>
            <w:r w:rsidRPr="00F97308">
              <w:rPr>
                <w:rFonts w:asciiTheme="minorHAnsi" w:eastAsia="Times New Roman" w:hAnsiTheme="minorHAnsi"/>
                <w:color w:val="000000"/>
                <w:sz w:val="20"/>
                <w:szCs w:val="20"/>
              </w:rPr>
              <w:t xml:space="preserve">The addition and subtraction of fractions necessitates common denominators in order to join or separate same size parts in </w:t>
            </w:r>
            <w:r>
              <w:rPr>
                <w:rFonts w:asciiTheme="minorHAnsi" w:eastAsia="Times New Roman" w:hAnsiTheme="minorHAnsi"/>
                <w:color w:val="000000"/>
                <w:sz w:val="20"/>
                <w:szCs w:val="20"/>
              </w:rPr>
              <w:t>the numerators of the fractions</w:t>
            </w:r>
          </w:p>
        </w:tc>
      </w:tr>
      <w:tr w:rsidR="003E081B" w:rsidRPr="003E081B" w:rsidTr="003E081B">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3E081B" w:rsidRPr="003E081B" w:rsidRDefault="003E081B" w:rsidP="003E081B">
            <w:pPr>
              <w:ind w:left="0" w:firstLine="0"/>
              <w:rPr>
                <w:rFonts w:eastAsia="Times New Roman"/>
                <w:b/>
                <w:bCs/>
                <w:color w:val="000000"/>
                <w:sz w:val="20"/>
                <w:szCs w:val="20"/>
              </w:rPr>
            </w:pPr>
            <w:r w:rsidRPr="003E081B">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3E081B" w:rsidRPr="00F97308" w:rsidRDefault="003E081B" w:rsidP="003E081B">
            <w:pPr>
              <w:ind w:left="288" w:hanging="288"/>
              <w:rPr>
                <w:rFonts w:asciiTheme="minorHAnsi" w:eastAsia="Times New Roman" w:hAnsiTheme="minorHAnsi"/>
                <w:color w:val="000000"/>
                <w:sz w:val="20"/>
                <w:szCs w:val="20"/>
              </w:rPr>
            </w:pPr>
            <w:r w:rsidRPr="00F97308">
              <w:rPr>
                <w:rFonts w:asciiTheme="minorHAnsi" w:eastAsia="Times New Roman" w:hAnsiTheme="minorHAnsi"/>
                <w:color w:val="000000"/>
                <w:sz w:val="20"/>
                <w:szCs w:val="20"/>
              </w:rPr>
              <w:t>Fraction a/b (in which a is divided by b) can represent a fair share problem where “a” o</w:t>
            </w:r>
            <w:r>
              <w:rPr>
                <w:rFonts w:asciiTheme="minorHAnsi" w:eastAsia="Times New Roman" w:hAnsiTheme="minorHAnsi"/>
                <w:color w:val="000000"/>
                <w:sz w:val="20"/>
                <w:szCs w:val="20"/>
              </w:rPr>
              <w:t>bjects are shared by “b” people</w:t>
            </w:r>
          </w:p>
        </w:tc>
      </w:tr>
      <w:tr w:rsidR="003E081B" w:rsidRPr="003E081B" w:rsidTr="003E081B">
        <w:tc>
          <w:tcPr>
            <w:tcW w:w="1989" w:type="dxa"/>
            <w:vMerge/>
            <w:tcBorders>
              <w:left w:val="single" w:sz="4" w:space="0" w:color="auto"/>
              <w:bottom w:val="single" w:sz="4" w:space="0" w:color="auto"/>
              <w:right w:val="single" w:sz="4" w:space="0" w:color="auto"/>
            </w:tcBorders>
            <w:vAlign w:val="center"/>
          </w:tcPr>
          <w:p w:rsidR="003E081B" w:rsidRPr="003E081B" w:rsidRDefault="003E081B" w:rsidP="003E081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3E081B" w:rsidRPr="00F97308" w:rsidRDefault="003E081B" w:rsidP="003E081B">
            <w:pPr>
              <w:ind w:left="288" w:hanging="288"/>
              <w:rPr>
                <w:rFonts w:asciiTheme="minorHAnsi" w:eastAsia="Times New Roman" w:hAnsiTheme="minorHAnsi"/>
                <w:color w:val="000000"/>
                <w:sz w:val="20"/>
                <w:szCs w:val="20"/>
              </w:rPr>
            </w:pPr>
            <w:r w:rsidRPr="00F97308">
              <w:rPr>
                <w:rFonts w:asciiTheme="minorHAnsi" w:eastAsia="Times New Roman" w:hAnsiTheme="minorHAnsi"/>
                <w:color w:val="000000"/>
                <w:sz w:val="20"/>
                <w:szCs w:val="20"/>
              </w:rPr>
              <w:t>The calculation of the area of a rectangle with fractional lengths, as an extension of 1 x w = A for whole numbers, requires the usage of appropriate units of measure and the understan</w:t>
            </w:r>
            <w:r>
              <w:rPr>
                <w:rFonts w:asciiTheme="minorHAnsi" w:eastAsia="Times New Roman" w:hAnsiTheme="minorHAnsi"/>
                <w:color w:val="000000"/>
                <w:sz w:val="20"/>
                <w:szCs w:val="20"/>
              </w:rPr>
              <w:t>ding of common factors/divisors</w:t>
            </w:r>
          </w:p>
        </w:tc>
      </w:tr>
      <w:tr w:rsidR="003E081B" w:rsidRPr="003E081B" w:rsidTr="003E081B">
        <w:tc>
          <w:tcPr>
            <w:tcW w:w="1989" w:type="dxa"/>
            <w:vMerge/>
            <w:tcBorders>
              <w:left w:val="single" w:sz="4" w:space="0" w:color="auto"/>
              <w:bottom w:val="single" w:sz="4" w:space="0" w:color="auto"/>
              <w:right w:val="single" w:sz="4" w:space="0" w:color="auto"/>
            </w:tcBorders>
            <w:vAlign w:val="center"/>
          </w:tcPr>
          <w:p w:rsidR="003E081B" w:rsidRPr="003E081B" w:rsidRDefault="003E081B" w:rsidP="003E081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3E081B" w:rsidRPr="00F97308" w:rsidRDefault="003E081B" w:rsidP="003E081B">
            <w:pPr>
              <w:ind w:left="288" w:hanging="288"/>
              <w:rPr>
                <w:rFonts w:asciiTheme="minorHAnsi" w:eastAsia="Times New Roman" w:hAnsiTheme="minorHAnsi"/>
                <w:color w:val="000000"/>
                <w:sz w:val="20"/>
                <w:szCs w:val="20"/>
              </w:rPr>
            </w:pPr>
            <w:r w:rsidRPr="00F97308">
              <w:rPr>
                <w:rFonts w:asciiTheme="minorHAnsi" w:eastAsia="Times New Roman" w:hAnsiTheme="minorHAnsi"/>
                <w:color w:val="000000"/>
                <w:sz w:val="20"/>
                <w:szCs w:val="20"/>
              </w:rPr>
              <w:t>Multiplication as scaling (resizing) rather than repeated addition allows mathematicians to compare the size of one factor o</w:t>
            </w:r>
            <w:r>
              <w:rPr>
                <w:rFonts w:asciiTheme="minorHAnsi" w:eastAsia="Times New Roman" w:hAnsiTheme="minorHAnsi"/>
                <w:color w:val="000000"/>
                <w:sz w:val="20"/>
                <w:szCs w:val="20"/>
              </w:rPr>
              <w:t>n the basis of the other factor</w:t>
            </w:r>
          </w:p>
        </w:tc>
      </w:tr>
      <w:tr w:rsidR="003E081B" w:rsidRPr="003E081B" w:rsidTr="003E081B">
        <w:tc>
          <w:tcPr>
            <w:tcW w:w="1989" w:type="dxa"/>
            <w:vMerge/>
            <w:tcBorders>
              <w:left w:val="single" w:sz="4" w:space="0" w:color="auto"/>
              <w:bottom w:val="single" w:sz="4" w:space="0" w:color="auto"/>
              <w:right w:val="single" w:sz="4" w:space="0" w:color="auto"/>
            </w:tcBorders>
            <w:vAlign w:val="center"/>
          </w:tcPr>
          <w:p w:rsidR="003E081B" w:rsidRPr="003E081B" w:rsidRDefault="003E081B" w:rsidP="003E081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3E081B" w:rsidRPr="00F97308" w:rsidRDefault="003E081B" w:rsidP="003E081B">
            <w:pPr>
              <w:ind w:left="288" w:hanging="288"/>
              <w:rPr>
                <w:rFonts w:asciiTheme="minorHAnsi" w:eastAsia="Times New Roman" w:hAnsiTheme="minorHAnsi"/>
                <w:color w:val="000000"/>
                <w:sz w:val="20"/>
                <w:szCs w:val="20"/>
              </w:rPr>
            </w:pPr>
            <w:r w:rsidRPr="00F97308">
              <w:rPr>
                <w:rFonts w:asciiTheme="minorHAnsi" w:eastAsia="Times New Roman" w:hAnsiTheme="minorHAnsi"/>
                <w:color w:val="000000"/>
                <w:sz w:val="20"/>
                <w:szCs w:val="20"/>
              </w:rPr>
              <w:t>The rewriting of an equation that multiples a fraction by a whole number as a combination of whole number multiplication and division</w:t>
            </w:r>
            <w:r>
              <w:rPr>
                <w:rFonts w:asciiTheme="minorHAnsi" w:eastAsia="Times New Roman" w:hAnsiTheme="minorHAnsi"/>
                <w:color w:val="000000"/>
                <w:sz w:val="20"/>
                <w:szCs w:val="20"/>
              </w:rPr>
              <w:t xml:space="preserve"> creates an equivalent equation</w:t>
            </w:r>
          </w:p>
        </w:tc>
      </w:tr>
    </w:tbl>
    <w:p w:rsidR="003E081B" w:rsidRPr="003E081B" w:rsidRDefault="003E081B" w:rsidP="003E081B">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3E081B" w:rsidRPr="003E081B" w:rsidTr="003E081B">
        <w:tc>
          <w:tcPr>
            <w:tcW w:w="14400" w:type="dxa"/>
            <w:gridSpan w:val="2"/>
            <w:shd w:val="clear" w:color="000000" w:fill="D8D8D8"/>
          </w:tcPr>
          <w:p w:rsidR="003E081B" w:rsidRPr="003E081B" w:rsidRDefault="003E081B" w:rsidP="003E081B">
            <w:pPr>
              <w:ind w:left="0" w:firstLine="0"/>
              <w:rPr>
                <w:rFonts w:eastAsia="Times New Roman"/>
                <w:color w:val="000000"/>
                <w:sz w:val="24"/>
                <w:szCs w:val="24"/>
              </w:rPr>
            </w:pPr>
            <w:r w:rsidRPr="003E081B">
              <w:rPr>
                <w:b/>
                <w:sz w:val="24"/>
                <w:szCs w:val="24"/>
              </w:rPr>
              <w:t xml:space="preserve">Performance Assessment: </w:t>
            </w:r>
            <w:r w:rsidRPr="003E081B">
              <w:rPr>
                <w:i/>
                <w:sz w:val="24"/>
                <w:szCs w:val="24"/>
              </w:rPr>
              <w:t>The capstone/summative assessment for this unit.</w:t>
            </w:r>
          </w:p>
        </w:tc>
      </w:tr>
      <w:tr w:rsidR="003E081B" w:rsidRPr="003E081B" w:rsidTr="003E081B">
        <w:tc>
          <w:tcPr>
            <w:tcW w:w="3604" w:type="dxa"/>
            <w:shd w:val="clear" w:color="000000" w:fill="D8D8D8"/>
          </w:tcPr>
          <w:p w:rsidR="003E081B" w:rsidRPr="003E081B" w:rsidRDefault="003E081B" w:rsidP="003E081B">
            <w:pPr>
              <w:ind w:left="0" w:firstLine="0"/>
              <w:rPr>
                <w:rFonts w:eastAsia="Times New Roman"/>
                <w:b/>
                <w:bCs/>
                <w:color w:val="000000"/>
                <w:sz w:val="20"/>
                <w:szCs w:val="20"/>
              </w:rPr>
            </w:pPr>
            <w:r w:rsidRPr="003E081B">
              <w:rPr>
                <w:rFonts w:eastAsia="Times New Roman"/>
                <w:b/>
                <w:bCs/>
                <w:color w:val="000000"/>
                <w:sz w:val="20"/>
                <w:szCs w:val="20"/>
              </w:rPr>
              <w:t xml:space="preserve">Claims: </w:t>
            </w:r>
          </w:p>
          <w:p w:rsidR="003E081B" w:rsidRPr="003E081B" w:rsidRDefault="003E081B" w:rsidP="003E081B">
            <w:pPr>
              <w:ind w:left="0" w:firstLine="0"/>
              <w:rPr>
                <w:rFonts w:eastAsia="Times New Roman"/>
                <w:bCs/>
                <w:color w:val="000000"/>
                <w:sz w:val="16"/>
                <w:szCs w:val="16"/>
              </w:rPr>
            </w:pPr>
            <w:r w:rsidRPr="003E081B">
              <w:rPr>
                <w:rFonts w:eastAsia="Times New Roman"/>
                <w:bCs/>
                <w:color w:val="000000"/>
                <w:sz w:val="16"/>
                <w:szCs w:val="16"/>
              </w:rPr>
              <w:t>(Key generalization(s) to be mastered and demonstrated through the capstone assessment.)</w:t>
            </w:r>
          </w:p>
        </w:tc>
        <w:tc>
          <w:tcPr>
            <w:tcW w:w="10796" w:type="dxa"/>
            <w:shd w:val="clear" w:color="auto" w:fill="auto"/>
          </w:tcPr>
          <w:p w:rsidR="003E081B" w:rsidRPr="00F97308" w:rsidRDefault="003E081B" w:rsidP="003E081B">
            <w:pPr>
              <w:ind w:left="288" w:hanging="288"/>
              <w:rPr>
                <w:rFonts w:asciiTheme="minorHAnsi" w:eastAsia="Times New Roman" w:hAnsiTheme="minorHAnsi"/>
                <w:color w:val="000000"/>
                <w:sz w:val="20"/>
                <w:szCs w:val="20"/>
              </w:rPr>
            </w:pPr>
            <w:r w:rsidRPr="00F97308">
              <w:rPr>
                <w:rFonts w:asciiTheme="minorHAnsi" w:eastAsia="Times New Roman" w:hAnsiTheme="minorHAnsi"/>
                <w:color w:val="000000"/>
                <w:sz w:val="20"/>
                <w:szCs w:val="20"/>
              </w:rPr>
              <w:t xml:space="preserve">Real world problems for multiplication and division of fractions often involve contexts such as of equal groups, fair sharing, rates, measurement, scaling, and arrays/area. </w:t>
            </w:r>
          </w:p>
          <w:p w:rsidR="003E081B" w:rsidRPr="003E081B" w:rsidRDefault="003E081B" w:rsidP="003E081B">
            <w:pPr>
              <w:ind w:left="288" w:hanging="288"/>
              <w:rPr>
                <w:rFonts w:eastAsia="Times New Roman"/>
                <w:color w:val="000000"/>
                <w:sz w:val="20"/>
                <w:szCs w:val="20"/>
              </w:rPr>
            </w:pPr>
            <w:r w:rsidRPr="00F97308">
              <w:rPr>
                <w:rFonts w:asciiTheme="minorHAnsi" w:eastAsia="Times New Roman" w:hAnsiTheme="minorHAnsi"/>
                <w:color w:val="000000"/>
                <w:sz w:val="20"/>
                <w:szCs w:val="20"/>
              </w:rPr>
              <w:t>The addition and subtraction of fractions necessitates common denominators in order to join or separate same size parts in</w:t>
            </w:r>
            <w:r w:rsidR="00AF4212">
              <w:rPr>
                <w:rFonts w:asciiTheme="minorHAnsi" w:eastAsia="Times New Roman" w:hAnsiTheme="minorHAnsi"/>
                <w:color w:val="000000"/>
                <w:sz w:val="20"/>
                <w:szCs w:val="20"/>
              </w:rPr>
              <w:t xml:space="preserve"> the numerators of the fraction</w:t>
            </w:r>
            <w:r w:rsidRPr="00F97308">
              <w:rPr>
                <w:rFonts w:asciiTheme="minorHAnsi" w:eastAsia="Times New Roman" w:hAnsiTheme="minorHAnsi"/>
                <w:color w:val="000000"/>
                <w:sz w:val="20"/>
                <w:szCs w:val="20"/>
              </w:rPr>
              <w:t>.</w:t>
            </w:r>
          </w:p>
        </w:tc>
      </w:tr>
      <w:tr w:rsidR="003E081B" w:rsidRPr="003E081B" w:rsidTr="003E081B">
        <w:tc>
          <w:tcPr>
            <w:tcW w:w="3604" w:type="dxa"/>
            <w:shd w:val="clear" w:color="000000" w:fill="D8D8D8"/>
          </w:tcPr>
          <w:p w:rsidR="003E081B" w:rsidRPr="003E081B" w:rsidRDefault="003E081B" w:rsidP="003E081B">
            <w:pPr>
              <w:ind w:left="0" w:firstLine="0"/>
              <w:rPr>
                <w:rFonts w:eastAsia="Times New Roman"/>
                <w:b/>
                <w:bCs/>
                <w:color w:val="000000"/>
                <w:sz w:val="20"/>
                <w:szCs w:val="20"/>
              </w:rPr>
            </w:pPr>
            <w:r w:rsidRPr="003E081B">
              <w:rPr>
                <w:rFonts w:eastAsia="Times New Roman"/>
                <w:b/>
                <w:bCs/>
                <w:color w:val="000000"/>
                <w:sz w:val="20"/>
                <w:szCs w:val="20"/>
              </w:rPr>
              <w:t>Stimulus Material:</w:t>
            </w:r>
          </w:p>
          <w:p w:rsidR="003E081B" w:rsidRPr="003E081B" w:rsidRDefault="003E081B" w:rsidP="003E081B">
            <w:pPr>
              <w:ind w:left="0" w:firstLine="0"/>
              <w:rPr>
                <w:rFonts w:eastAsia="Times New Roman"/>
                <w:bCs/>
                <w:color w:val="000000"/>
                <w:sz w:val="20"/>
                <w:szCs w:val="20"/>
              </w:rPr>
            </w:pPr>
            <w:r w:rsidRPr="003E081B">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3E081B" w:rsidRPr="003E081B" w:rsidRDefault="003E081B" w:rsidP="003E081B">
            <w:pPr>
              <w:ind w:left="288" w:hanging="288"/>
              <w:rPr>
                <w:rFonts w:eastAsia="Times New Roman"/>
                <w:color w:val="000000"/>
                <w:sz w:val="20"/>
                <w:szCs w:val="20"/>
              </w:rPr>
            </w:pPr>
            <w:r w:rsidRPr="003E081B">
              <w:rPr>
                <w:rFonts w:eastAsia="Times New Roman"/>
                <w:color w:val="000000"/>
                <w:sz w:val="20"/>
                <w:szCs w:val="20"/>
              </w:rPr>
              <w:t xml:space="preserve">As a writer of children’s literature, a publishing company has hired you to create a storybook about fractions for elementary students similar to the </w:t>
            </w:r>
            <w:r w:rsidRPr="003E081B">
              <w:rPr>
                <w:rFonts w:eastAsia="Times New Roman"/>
                <w:i/>
                <w:color w:val="000000"/>
                <w:sz w:val="20"/>
                <w:szCs w:val="20"/>
              </w:rPr>
              <w:t>Math Curse</w:t>
            </w:r>
            <w:r w:rsidRPr="003E081B">
              <w:rPr>
                <w:rFonts w:eastAsia="Times New Roman"/>
                <w:color w:val="000000"/>
                <w:sz w:val="20"/>
                <w:szCs w:val="20"/>
              </w:rPr>
              <w:t xml:space="preserve"> by Jon </w:t>
            </w:r>
            <w:proofErr w:type="spellStart"/>
            <w:r w:rsidRPr="003E081B">
              <w:rPr>
                <w:rFonts w:eastAsia="Times New Roman"/>
                <w:color w:val="000000"/>
                <w:sz w:val="20"/>
                <w:szCs w:val="20"/>
              </w:rPr>
              <w:t>Scieszka</w:t>
            </w:r>
            <w:proofErr w:type="spellEnd"/>
            <w:r w:rsidRPr="003E081B">
              <w:rPr>
                <w:rFonts w:eastAsia="Times New Roman"/>
                <w:color w:val="000000"/>
                <w:sz w:val="20"/>
                <w:szCs w:val="20"/>
              </w:rPr>
              <w:t xml:space="preserve">.  Your story should include real world situations/scenarios about adding, subtracting, multiplying, and dividing fractions.  Your story should include drawings and number sentences for each situation.  </w:t>
            </w:r>
          </w:p>
        </w:tc>
      </w:tr>
      <w:tr w:rsidR="003E081B" w:rsidRPr="003E081B" w:rsidTr="003E081B">
        <w:trPr>
          <w:trHeight w:val="773"/>
        </w:trPr>
        <w:tc>
          <w:tcPr>
            <w:tcW w:w="3604" w:type="dxa"/>
            <w:shd w:val="clear" w:color="000000" w:fill="D8D8D8"/>
          </w:tcPr>
          <w:p w:rsidR="003E081B" w:rsidRPr="003E081B" w:rsidRDefault="003E081B" w:rsidP="003E081B">
            <w:pPr>
              <w:ind w:left="0" w:firstLine="0"/>
              <w:rPr>
                <w:rFonts w:eastAsia="Times New Roman"/>
                <w:b/>
                <w:bCs/>
                <w:color w:val="000000"/>
                <w:sz w:val="20"/>
                <w:szCs w:val="20"/>
              </w:rPr>
            </w:pPr>
            <w:r w:rsidRPr="003E081B">
              <w:rPr>
                <w:rFonts w:eastAsia="Times New Roman"/>
                <w:b/>
                <w:bCs/>
                <w:color w:val="000000"/>
                <w:sz w:val="20"/>
                <w:szCs w:val="20"/>
              </w:rPr>
              <w:t>Product/Evidence:</w:t>
            </w:r>
          </w:p>
          <w:p w:rsidR="003E081B" w:rsidRPr="003E081B" w:rsidRDefault="003E081B" w:rsidP="003E081B">
            <w:pPr>
              <w:ind w:left="0" w:firstLine="0"/>
              <w:rPr>
                <w:rFonts w:eastAsia="Times New Roman"/>
                <w:bCs/>
                <w:color w:val="000000"/>
                <w:sz w:val="16"/>
                <w:szCs w:val="16"/>
              </w:rPr>
            </w:pPr>
            <w:r w:rsidRPr="003E081B">
              <w:rPr>
                <w:rFonts w:eastAsia="Times New Roman"/>
                <w:bCs/>
                <w:color w:val="000000"/>
                <w:sz w:val="16"/>
                <w:szCs w:val="16"/>
              </w:rPr>
              <w:t>(Expected product from students)</w:t>
            </w:r>
          </w:p>
        </w:tc>
        <w:tc>
          <w:tcPr>
            <w:tcW w:w="10796" w:type="dxa"/>
            <w:shd w:val="clear" w:color="auto" w:fill="auto"/>
          </w:tcPr>
          <w:p w:rsidR="003E081B" w:rsidRPr="003E081B" w:rsidRDefault="003E081B" w:rsidP="003E081B">
            <w:pPr>
              <w:ind w:left="288" w:hanging="288"/>
              <w:rPr>
                <w:rFonts w:eastAsia="Times New Roman"/>
                <w:color w:val="000000"/>
                <w:sz w:val="20"/>
                <w:szCs w:val="20"/>
              </w:rPr>
            </w:pPr>
            <w:r w:rsidRPr="003E081B">
              <w:rPr>
                <w:rFonts w:eastAsia="Times New Roman"/>
                <w:color w:val="000000"/>
                <w:sz w:val="20"/>
                <w:szCs w:val="20"/>
              </w:rPr>
              <w:t>Students will create a storybook with fraction scenarios.  High quality books will include at least one fraction situation for each of the four operations.  Each scenario should also include a visual representation (e.g., number lines, array models) and equation showing how to solve situation.</w:t>
            </w:r>
          </w:p>
        </w:tc>
      </w:tr>
      <w:tr w:rsidR="003E081B" w:rsidRPr="003E081B" w:rsidTr="003E081B">
        <w:trPr>
          <w:trHeight w:val="78"/>
        </w:trPr>
        <w:tc>
          <w:tcPr>
            <w:tcW w:w="3604" w:type="dxa"/>
            <w:shd w:val="clear" w:color="000000" w:fill="D8D8D8"/>
          </w:tcPr>
          <w:p w:rsidR="003E081B" w:rsidRPr="003E081B" w:rsidRDefault="003E081B" w:rsidP="003E081B">
            <w:pPr>
              <w:ind w:left="0" w:firstLine="0"/>
              <w:rPr>
                <w:rFonts w:eastAsia="Times New Roman"/>
                <w:b/>
                <w:bCs/>
                <w:color w:val="000000"/>
                <w:sz w:val="20"/>
                <w:szCs w:val="20"/>
              </w:rPr>
            </w:pPr>
            <w:r w:rsidRPr="003E081B">
              <w:rPr>
                <w:rFonts w:eastAsia="Times New Roman"/>
                <w:b/>
                <w:bCs/>
                <w:color w:val="000000"/>
                <w:sz w:val="20"/>
                <w:szCs w:val="20"/>
              </w:rPr>
              <w:t>Differentiation:</w:t>
            </w:r>
          </w:p>
          <w:p w:rsidR="003E081B" w:rsidRPr="003E081B" w:rsidRDefault="003E081B" w:rsidP="003E081B">
            <w:pPr>
              <w:ind w:left="0" w:firstLine="0"/>
              <w:rPr>
                <w:rFonts w:eastAsia="Times New Roman"/>
                <w:bCs/>
                <w:color w:val="000000"/>
                <w:sz w:val="20"/>
                <w:szCs w:val="20"/>
              </w:rPr>
            </w:pPr>
            <w:r w:rsidRPr="003E081B">
              <w:rPr>
                <w:rFonts w:eastAsia="Times New Roman"/>
                <w:bCs/>
                <w:color w:val="000000"/>
                <w:sz w:val="16"/>
                <w:szCs w:val="20"/>
              </w:rPr>
              <w:t>(Multiple modes for student expression)</w:t>
            </w:r>
          </w:p>
        </w:tc>
        <w:tc>
          <w:tcPr>
            <w:tcW w:w="10796" w:type="dxa"/>
            <w:shd w:val="clear" w:color="auto" w:fill="auto"/>
          </w:tcPr>
          <w:p w:rsidR="003E081B" w:rsidRPr="00F97308" w:rsidRDefault="003E081B" w:rsidP="003E081B">
            <w:pPr>
              <w:ind w:left="288" w:hanging="288"/>
              <w:rPr>
                <w:rFonts w:asciiTheme="minorHAnsi" w:eastAsia="Times New Roman" w:hAnsiTheme="minorHAnsi"/>
                <w:color w:val="000000"/>
                <w:sz w:val="20"/>
                <w:szCs w:val="20"/>
              </w:rPr>
            </w:pPr>
            <w:r w:rsidRPr="00F97308">
              <w:rPr>
                <w:rFonts w:asciiTheme="minorHAnsi" w:eastAsia="Times New Roman" w:hAnsiTheme="minorHAnsi"/>
                <w:color w:val="000000"/>
                <w:sz w:val="20"/>
                <w:szCs w:val="20"/>
              </w:rPr>
              <w:t xml:space="preserve">Students can write their book in the form of a narrative, comic book, or picture book.  </w:t>
            </w:r>
          </w:p>
          <w:p w:rsidR="003E081B" w:rsidRPr="00F97308" w:rsidRDefault="003E081B" w:rsidP="003E081B">
            <w:pPr>
              <w:ind w:left="288" w:hanging="288"/>
              <w:rPr>
                <w:rFonts w:asciiTheme="minorHAnsi" w:eastAsia="Times New Roman" w:hAnsiTheme="minorHAnsi"/>
                <w:color w:val="000000"/>
                <w:sz w:val="20"/>
                <w:szCs w:val="20"/>
              </w:rPr>
            </w:pPr>
            <w:r w:rsidRPr="00F97308">
              <w:rPr>
                <w:rFonts w:asciiTheme="minorHAnsi" w:eastAsia="Times New Roman" w:hAnsiTheme="minorHAnsi"/>
                <w:color w:val="000000"/>
                <w:sz w:val="20"/>
                <w:szCs w:val="20"/>
              </w:rPr>
              <w:t>Students can choose fractions ranging from benchmark fractions to mixed numbers.</w:t>
            </w:r>
          </w:p>
          <w:p w:rsidR="003E081B" w:rsidRPr="003E081B" w:rsidRDefault="003E081B" w:rsidP="003E081B">
            <w:pPr>
              <w:ind w:left="288" w:hanging="288"/>
              <w:rPr>
                <w:rFonts w:eastAsia="Times New Roman"/>
                <w:color w:val="000000"/>
                <w:sz w:val="20"/>
                <w:szCs w:val="20"/>
              </w:rPr>
            </w:pPr>
            <w:r w:rsidRPr="00F97308">
              <w:rPr>
                <w:rFonts w:asciiTheme="minorHAnsi" w:eastAsia="Times New Roman" w:hAnsiTheme="minorHAnsi"/>
                <w:color w:val="000000"/>
                <w:sz w:val="20"/>
                <w:szCs w:val="20"/>
              </w:rPr>
              <w:t>Students may work together to create one book, each writing and/or illustrating at least one scenario for each of the operations.</w:t>
            </w:r>
          </w:p>
        </w:tc>
      </w:tr>
    </w:tbl>
    <w:p w:rsidR="003E081B" w:rsidRPr="003E081B" w:rsidRDefault="003E081B" w:rsidP="003E081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3E081B" w:rsidRPr="003E081B" w:rsidTr="003E081B">
        <w:tc>
          <w:tcPr>
            <w:tcW w:w="14400" w:type="dxa"/>
            <w:gridSpan w:val="2"/>
            <w:shd w:val="clear" w:color="auto" w:fill="BFBFBF"/>
            <w:noWrap/>
          </w:tcPr>
          <w:p w:rsidR="003E081B" w:rsidRPr="003E081B" w:rsidRDefault="003E081B" w:rsidP="003E081B">
            <w:pPr>
              <w:ind w:left="0" w:firstLine="0"/>
              <w:rPr>
                <w:b/>
                <w:sz w:val="24"/>
                <w:szCs w:val="24"/>
              </w:rPr>
            </w:pPr>
            <w:r w:rsidRPr="003E081B">
              <w:rPr>
                <w:b/>
                <w:sz w:val="24"/>
                <w:szCs w:val="24"/>
              </w:rPr>
              <w:lastRenderedPageBreak/>
              <w:t>Texts for independent reading or for class read aloud to support the content</w:t>
            </w:r>
          </w:p>
        </w:tc>
      </w:tr>
      <w:tr w:rsidR="003E081B" w:rsidRPr="003E081B" w:rsidTr="003E081B">
        <w:tc>
          <w:tcPr>
            <w:tcW w:w="7200" w:type="dxa"/>
            <w:shd w:val="clear" w:color="auto" w:fill="BFBFBF"/>
            <w:noWrap/>
          </w:tcPr>
          <w:p w:rsidR="003E081B" w:rsidRPr="003E081B" w:rsidRDefault="003E081B" w:rsidP="003E081B">
            <w:pPr>
              <w:ind w:left="0" w:firstLine="0"/>
              <w:jc w:val="center"/>
              <w:rPr>
                <w:b/>
                <w:sz w:val="20"/>
                <w:szCs w:val="20"/>
              </w:rPr>
            </w:pPr>
            <w:r w:rsidRPr="003E081B">
              <w:rPr>
                <w:b/>
                <w:sz w:val="20"/>
                <w:szCs w:val="20"/>
              </w:rPr>
              <w:t>Informational/Non-Fiction</w:t>
            </w:r>
          </w:p>
        </w:tc>
        <w:tc>
          <w:tcPr>
            <w:tcW w:w="7200" w:type="dxa"/>
            <w:shd w:val="clear" w:color="auto" w:fill="BFBFBF"/>
            <w:noWrap/>
          </w:tcPr>
          <w:p w:rsidR="003E081B" w:rsidRPr="003E081B" w:rsidRDefault="003E081B" w:rsidP="003E081B">
            <w:pPr>
              <w:ind w:left="0" w:firstLine="0"/>
              <w:jc w:val="center"/>
              <w:rPr>
                <w:b/>
                <w:i/>
                <w:sz w:val="20"/>
                <w:szCs w:val="20"/>
              </w:rPr>
            </w:pPr>
            <w:r w:rsidRPr="003E081B">
              <w:rPr>
                <w:b/>
                <w:sz w:val="20"/>
                <w:szCs w:val="20"/>
              </w:rPr>
              <w:t>Fiction</w:t>
            </w:r>
          </w:p>
        </w:tc>
      </w:tr>
      <w:tr w:rsidR="003E081B" w:rsidRPr="003E081B" w:rsidTr="003E081B">
        <w:tc>
          <w:tcPr>
            <w:tcW w:w="7200" w:type="dxa"/>
            <w:shd w:val="clear" w:color="auto" w:fill="auto"/>
            <w:noWrap/>
          </w:tcPr>
          <w:p w:rsidR="003E081B" w:rsidRPr="003E081B" w:rsidRDefault="003E081B" w:rsidP="003E081B">
            <w:pPr>
              <w:ind w:left="288" w:hanging="288"/>
              <w:rPr>
                <w:sz w:val="20"/>
                <w:szCs w:val="20"/>
              </w:rPr>
            </w:pPr>
          </w:p>
          <w:p w:rsidR="003E081B" w:rsidRPr="003E081B" w:rsidRDefault="003E081B" w:rsidP="003E081B">
            <w:pPr>
              <w:ind w:left="288" w:hanging="288"/>
              <w:rPr>
                <w:sz w:val="20"/>
                <w:szCs w:val="20"/>
              </w:rPr>
            </w:pPr>
          </w:p>
        </w:tc>
        <w:tc>
          <w:tcPr>
            <w:tcW w:w="7200" w:type="dxa"/>
            <w:shd w:val="clear" w:color="auto" w:fill="auto"/>
            <w:noWrap/>
          </w:tcPr>
          <w:p w:rsidR="003E081B" w:rsidRPr="00F97308" w:rsidRDefault="003E081B" w:rsidP="003E081B">
            <w:pPr>
              <w:ind w:left="288" w:hanging="288"/>
              <w:rPr>
                <w:rFonts w:asciiTheme="minorHAnsi" w:hAnsiTheme="minorHAnsi"/>
                <w:sz w:val="20"/>
                <w:szCs w:val="20"/>
              </w:rPr>
            </w:pPr>
            <w:r w:rsidRPr="00F97308">
              <w:rPr>
                <w:rFonts w:asciiTheme="minorHAnsi" w:hAnsiTheme="minorHAnsi"/>
                <w:i/>
                <w:sz w:val="20"/>
                <w:szCs w:val="20"/>
              </w:rPr>
              <w:t>Math Curse</w:t>
            </w:r>
            <w:r w:rsidRPr="00F97308">
              <w:rPr>
                <w:rFonts w:asciiTheme="minorHAnsi" w:hAnsiTheme="minorHAnsi"/>
                <w:sz w:val="20"/>
                <w:szCs w:val="20"/>
              </w:rPr>
              <w:t xml:space="preserve"> by Jon </w:t>
            </w:r>
            <w:proofErr w:type="spellStart"/>
            <w:r w:rsidRPr="00F97308">
              <w:rPr>
                <w:rFonts w:asciiTheme="minorHAnsi" w:hAnsiTheme="minorHAnsi"/>
                <w:sz w:val="20"/>
                <w:szCs w:val="20"/>
              </w:rPr>
              <w:t>Sciezka</w:t>
            </w:r>
            <w:proofErr w:type="spellEnd"/>
            <w:r w:rsidRPr="00F97308">
              <w:rPr>
                <w:rFonts w:asciiTheme="minorHAnsi" w:hAnsiTheme="minorHAnsi"/>
                <w:sz w:val="20"/>
                <w:szCs w:val="20"/>
              </w:rPr>
              <w:t xml:space="preserve"> (Lexile level 560)</w:t>
            </w:r>
          </w:p>
          <w:p w:rsidR="003E081B" w:rsidRPr="00F97308" w:rsidRDefault="003E081B" w:rsidP="003E081B">
            <w:pPr>
              <w:ind w:left="288" w:hanging="288"/>
              <w:rPr>
                <w:rFonts w:asciiTheme="minorHAnsi" w:hAnsiTheme="minorHAnsi"/>
                <w:sz w:val="20"/>
                <w:szCs w:val="20"/>
              </w:rPr>
            </w:pPr>
            <w:r w:rsidRPr="00F97308">
              <w:rPr>
                <w:rFonts w:asciiTheme="minorHAnsi" w:hAnsiTheme="minorHAnsi"/>
                <w:i/>
                <w:sz w:val="20"/>
                <w:szCs w:val="20"/>
              </w:rPr>
              <w:t>Full House: An Invitation to Fractions</w:t>
            </w:r>
            <w:r w:rsidRPr="00F97308">
              <w:rPr>
                <w:rFonts w:asciiTheme="minorHAnsi" w:hAnsiTheme="minorHAnsi"/>
                <w:sz w:val="20"/>
                <w:szCs w:val="20"/>
              </w:rPr>
              <w:t xml:space="preserve"> by </w:t>
            </w:r>
            <w:proofErr w:type="spellStart"/>
            <w:r w:rsidRPr="00F97308">
              <w:rPr>
                <w:rFonts w:asciiTheme="minorHAnsi" w:hAnsiTheme="minorHAnsi"/>
                <w:sz w:val="20"/>
                <w:szCs w:val="20"/>
              </w:rPr>
              <w:t>Dayle</w:t>
            </w:r>
            <w:proofErr w:type="spellEnd"/>
            <w:r w:rsidRPr="00F97308">
              <w:rPr>
                <w:rFonts w:asciiTheme="minorHAnsi" w:hAnsiTheme="minorHAnsi"/>
                <w:sz w:val="20"/>
                <w:szCs w:val="20"/>
              </w:rPr>
              <w:t xml:space="preserve"> Ann </w:t>
            </w:r>
            <w:proofErr w:type="spellStart"/>
            <w:r w:rsidRPr="00F97308">
              <w:rPr>
                <w:rFonts w:asciiTheme="minorHAnsi" w:hAnsiTheme="minorHAnsi"/>
                <w:sz w:val="20"/>
                <w:szCs w:val="20"/>
              </w:rPr>
              <w:t>Dodds</w:t>
            </w:r>
            <w:proofErr w:type="spellEnd"/>
            <w:r w:rsidRPr="00F97308">
              <w:rPr>
                <w:rFonts w:asciiTheme="minorHAnsi" w:hAnsiTheme="minorHAnsi"/>
                <w:sz w:val="20"/>
                <w:szCs w:val="20"/>
              </w:rPr>
              <w:t xml:space="preserve"> (Lexile level 640)</w:t>
            </w:r>
          </w:p>
          <w:p w:rsidR="003E081B" w:rsidRPr="00F97308" w:rsidRDefault="003E081B" w:rsidP="003E081B">
            <w:pPr>
              <w:ind w:left="288" w:hanging="288"/>
              <w:rPr>
                <w:rFonts w:asciiTheme="minorHAnsi" w:hAnsiTheme="minorHAnsi"/>
                <w:sz w:val="20"/>
                <w:szCs w:val="20"/>
              </w:rPr>
            </w:pPr>
            <w:r w:rsidRPr="00F97308">
              <w:rPr>
                <w:rFonts w:asciiTheme="minorHAnsi" w:hAnsiTheme="minorHAnsi"/>
                <w:i/>
                <w:sz w:val="20"/>
                <w:szCs w:val="20"/>
              </w:rPr>
              <w:t>If You Were a Fraction</w:t>
            </w:r>
            <w:r w:rsidRPr="00F97308">
              <w:rPr>
                <w:rFonts w:asciiTheme="minorHAnsi" w:hAnsiTheme="minorHAnsi"/>
                <w:sz w:val="20"/>
                <w:szCs w:val="20"/>
              </w:rPr>
              <w:t xml:space="preserve"> by Trisha Speed </w:t>
            </w:r>
            <w:proofErr w:type="spellStart"/>
            <w:r w:rsidRPr="00F97308">
              <w:rPr>
                <w:rFonts w:asciiTheme="minorHAnsi" w:hAnsiTheme="minorHAnsi"/>
                <w:sz w:val="20"/>
                <w:szCs w:val="20"/>
              </w:rPr>
              <w:t>Shaskan</w:t>
            </w:r>
            <w:proofErr w:type="spellEnd"/>
            <w:r w:rsidRPr="00F97308">
              <w:rPr>
                <w:rFonts w:asciiTheme="minorHAnsi" w:hAnsiTheme="minorHAnsi"/>
                <w:sz w:val="20"/>
                <w:szCs w:val="20"/>
              </w:rPr>
              <w:t xml:space="preserve"> (Lexile level 620)</w:t>
            </w:r>
          </w:p>
          <w:p w:rsidR="003E081B" w:rsidRPr="00F97308" w:rsidRDefault="003E081B" w:rsidP="003E081B">
            <w:pPr>
              <w:ind w:left="288" w:hanging="288"/>
              <w:rPr>
                <w:rFonts w:asciiTheme="minorHAnsi" w:hAnsiTheme="minorHAnsi"/>
                <w:sz w:val="20"/>
                <w:szCs w:val="20"/>
              </w:rPr>
            </w:pPr>
            <w:r w:rsidRPr="00F97308">
              <w:rPr>
                <w:rFonts w:asciiTheme="minorHAnsi" w:hAnsiTheme="minorHAnsi"/>
                <w:i/>
                <w:sz w:val="20"/>
                <w:szCs w:val="20"/>
              </w:rPr>
              <w:t xml:space="preserve">A Bear Fair Share </w:t>
            </w:r>
            <w:r w:rsidRPr="00F97308">
              <w:rPr>
                <w:rFonts w:asciiTheme="minorHAnsi" w:hAnsiTheme="minorHAnsi"/>
                <w:sz w:val="20"/>
                <w:szCs w:val="20"/>
              </w:rPr>
              <w:t>by Stuart J. Murphy (Lexile level 370)</w:t>
            </w:r>
          </w:p>
          <w:p w:rsidR="003E081B" w:rsidRPr="00F97308" w:rsidRDefault="003E081B" w:rsidP="003E081B">
            <w:pPr>
              <w:ind w:left="288" w:hanging="288"/>
              <w:rPr>
                <w:rFonts w:asciiTheme="minorHAnsi" w:hAnsiTheme="minorHAnsi"/>
                <w:sz w:val="20"/>
                <w:szCs w:val="20"/>
              </w:rPr>
            </w:pPr>
            <w:r w:rsidRPr="00F97308">
              <w:rPr>
                <w:rFonts w:asciiTheme="minorHAnsi" w:hAnsiTheme="minorHAnsi"/>
                <w:i/>
                <w:sz w:val="20"/>
                <w:szCs w:val="20"/>
              </w:rPr>
              <w:t xml:space="preserve">Working with Fractions </w:t>
            </w:r>
            <w:r w:rsidRPr="00F97308">
              <w:rPr>
                <w:rFonts w:asciiTheme="minorHAnsi" w:hAnsiTheme="minorHAnsi"/>
                <w:sz w:val="20"/>
                <w:szCs w:val="20"/>
              </w:rPr>
              <w:t>by David A. Adler (Lexile level 690)</w:t>
            </w:r>
          </w:p>
          <w:p w:rsidR="003E081B" w:rsidRPr="003E081B" w:rsidRDefault="003E081B" w:rsidP="003E081B">
            <w:pPr>
              <w:ind w:left="288" w:hanging="288"/>
              <w:rPr>
                <w:sz w:val="20"/>
                <w:szCs w:val="20"/>
              </w:rPr>
            </w:pPr>
            <w:r w:rsidRPr="00F97308">
              <w:rPr>
                <w:rFonts w:asciiTheme="minorHAnsi" w:hAnsiTheme="minorHAnsi"/>
                <w:i/>
                <w:sz w:val="20"/>
                <w:szCs w:val="20"/>
              </w:rPr>
              <w:t>Fraction Action</w:t>
            </w:r>
            <w:r w:rsidRPr="00F97308">
              <w:rPr>
                <w:rFonts w:asciiTheme="minorHAnsi" w:hAnsiTheme="minorHAnsi"/>
                <w:sz w:val="20"/>
                <w:szCs w:val="20"/>
              </w:rPr>
              <w:t xml:space="preserve"> by </w:t>
            </w:r>
            <w:proofErr w:type="spellStart"/>
            <w:r w:rsidRPr="00F97308">
              <w:rPr>
                <w:rFonts w:asciiTheme="minorHAnsi" w:hAnsiTheme="minorHAnsi"/>
                <w:sz w:val="20"/>
                <w:szCs w:val="20"/>
              </w:rPr>
              <w:t>Loreen</w:t>
            </w:r>
            <w:proofErr w:type="spellEnd"/>
            <w:r w:rsidRPr="00F97308">
              <w:rPr>
                <w:rFonts w:asciiTheme="minorHAnsi" w:hAnsiTheme="minorHAnsi"/>
                <w:sz w:val="20"/>
                <w:szCs w:val="20"/>
              </w:rPr>
              <w:t xml:space="preserve"> </w:t>
            </w:r>
            <w:proofErr w:type="spellStart"/>
            <w:r w:rsidRPr="00F97308">
              <w:rPr>
                <w:rFonts w:asciiTheme="minorHAnsi" w:hAnsiTheme="minorHAnsi"/>
                <w:sz w:val="20"/>
                <w:szCs w:val="20"/>
              </w:rPr>
              <w:t>Leedy</w:t>
            </w:r>
            <w:proofErr w:type="spellEnd"/>
            <w:r w:rsidRPr="00F97308">
              <w:rPr>
                <w:rFonts w:asciiTheme="minorHAnsi" w:hAnsiTheme="minorHAnsi"/>
                <w:sz w:val="20"/>
                <w:szCs w:val="20"/>
              </w:rPr>
              <w:t xml:space="preserve"> (Lexile level 330)</w:t>
            </w:r>
          </w:p>
        </w:tc>
      </w:tr>
    </w:tbl>
    <w:p w:rsidR="003E081B" w:rsidRPr="003E081B" w:rsidRDefault="003E081B" w:rsidP="003E081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3E081B" w:rsidRPr="003E081B" w:rsidTr="003E081B">
        <w:tc>
          <w:tcPr>
            <w:tcW w:w="14400" w:type="dxa"/>
            <w:gridSpan w:val="5"/>
            <w:shd w:val="clear" w:color="auto" w:fill="BFBFBF"/>
            <w:noWrap/>
          </w:tcPr>
          <w:p w:rsidR="003E081B" w:rsidRPr="003E081B" w:rsidRDefault="003E081B" w:rsidP="003E081B">
            <w:pPr>
              <w:ind w:left="0" w:firstLine="0"/>
              <w:rPr>
                <w:b/>
                <w:sz w:val="24"/>
                <w:szCs w:val="24"/>
              </w:rPr>
            </w:pPr>
            <w:r w:rsidRPr="003E081B">
              <w:rPr>
                <w:b/>
                <w:sz w:val="24"/>
                <w:szCs w:val="24"/>
              </w:rPr>
              <w:t>Ongoing Discipline-Specific Learning Experiences</w:t>
            </w:r>
          </w:p>
        </w:tc>
      </w:tr>
      <w:tr w:rsidR="003E081B" w:rsidRPr="003E081B" w:rsidTr="003E081B">
        <w:tc>
          <w:tcPr>
            <w:tcW w:w="488" w:type="dxa"/>
            <w:vMerge w:val="restart"/>
            <w:shd w:val="clear" w:color="auto" w:fill="D9D9D9"/>
            <w:noWrap/>
          </w:tcPr>
          <w:p w:rsidR="003E081B" w:rsidRPr="003E081B" w:rsidRDefault="003E081B" w:rsidP="003E081B">
            <w:pPr>
              <w:ind w:left="0" w:firstLine="0"/>
              <w:jc w:val="right"/>
              <w:rPr>
                <w:sz w:val="20"/>
                <w:szCs w:val="20"/>
              </w:rPr>
            </w:pPr>
            <w:r w:rsidRPr="003E081B">
              <w:rPr>
                <w:sz w:val="20"/>
                <w:szCs w:val="20"/>
              </w:rPr>
              <w:t>1.</w:t>
            </w:r>
          </w:p>
        </w:tc>
        <w:tc>
          <w:tcPr>
            <w:tcW w:w="1321" w:type="dxa"/>
            <w:vMerge w:val="restart"/>
            <w:shd w:val="clear" w:color="auto" w:fill="D9D9D9"/>
          </w:tcPr>
          <w:p w:rsidR="003E081B" w:rsidRPr="003E081B" w:rsidRDefault="003E081B" w:rsidP="003E081B">
            <w:pPr>
              <w:ind w:left="0" w:firstLine="0"/>
              <w:rPr>
                <w:sz w:val="20"/>
                <w:szCs w:val="20"/>
              </w:rPr>
            </w:pPr>
            <w:r w:rsidRPr="003E081B">
              <w:rPr>
                <w:sz w:val="20"/>
                <w:szCs w:val="20"/>
              </w:rPr>
              <w:t>Description:</w:t>
            </w:r>
          </w:p>
        </w:tc>
        <w:tc>
          <w:tcPr>
            <w:tcW w:w="3337" w:type="dxa"/>
            <w:vMerge w:val="restart"/>
            <w:shd w:val="clear" w:color="auto" w:fill="auto"/>
            <w:noWrap/>
          </w:tcPr>
          <w:p w:rsidR="003E081B" w:rsidRPr="00F97308" w:rsidRDefault="003E081B" w:rsidP="003E081B">
            <w:pPr>
              <w:ind w:left="288" w:hanging="288"/>
              <w:rPr>
                <w:rFonts w:asciiTheme="minorHAnsi" w:hAnsiTheme="minorHAnsi"/>
                <w:sz w:val="20"/>
                <w:szCs w:val="20"/>
              </w:rPr>
            </w:pPr>
            <w:r w:rsidRPr="00F97308">
              <w:rPr>
                <w:rFonts w:asciiTheme="minorHAnsi" w:hAnsiTheme="minorHAnsi"/>
                <w:sz w:val="20"/>
                <w:szCs w:val="20"/>
              </w:rPr>
              <w:t>Think/work like a mathematician – Expressing mathematical reasoning by constructing viable arguments, critiquing the reasoning of others</w:t>
            </w:r>
          </w:p>
          <w:p w:rsidR="003E081B" w:rsidRPr="00F97308" w:rsidRDefault="003E081B" w:rsidP="003E081B">
            <w:pPr>
              <w:ind w:left="288" w:hanging="288"/>
              <w:rPr>
                <w:rFonts w:asciiTheme="minorHAnsi" w:hAnsiTheme="minorHAnsi"/>
                <w:sz w:val="20"/>
                <w:szCs w:val="20"/>
              </w:rPr>
            </w:pPr>
            <w:r w:rsidRPr="00F97308">
              <w:rPr>
                <w:rFonts w:asciiTheme="minorHAnsi" w:hAnsiTheme="minorHAnsi"/>
                <w:sz w:val="20"/>
                <w:szCs w:val="20"/>
              </w:rPr>
              <w:t>[Mathematical Practice 3]</w:t>
            </w:r>
          </w:p>
        </w:tc>
        <w:tc>
          <w:tcPr>
            <w:tcW w:w="1260" w:type="dxa"/>
            <w:shd w:val="clear" w:color="auto" w:fill="D9D9D9"/>
          </w:tcPr>
          <w:p w:rsidR="003E081B" w:rsidRPr="003E081B" w:rsidRDefault="003E081B" w:rsidP="003E081B">
            <w:pPr>
              <w:ind w:left="0" w:firstLine="0"/>
              <w:rPr>
                <w:sz w:val="20"/>
                <w:szCs w:val="20"/>
              </w:rPr>
            </w:pPr>
            <w:r w:rsidRPr="003E081B">
              <w:rPr>
                <w:sz w:val="20"/>
                <w:szCs w:val="20"/>
              </w:rPr>
              <w:t>Teacher Resources:</w:t>
            </w:r>
          </w:p>
        </w:tc>
        <w:tc>
          <w:tcPr>
            <w:tcW w:w="7994" w:type="dxa"/>
            <w:shd w:val="clear" w:color="auto" w:fill="auto"/>
          </w:tcPr>
          <w:p w:rsidR="003E081B" w:rsidRPr="00F97308" w:rsidRDefault="002E30C1" w:rsidP="003E081B">
            <w:pPr>
              <w:ind w:left="288" w:hanging="288"/>
              <w:rPr>
                <w:rFonts w:asciiTheme="minorHAnsi" w:hAnsiTheme="minorHAnsi"/>
                <w:sz w:val="20"/>
                <w:szCs w:val="20"/>
              </w:rPr>
            </w:pPr>
            <w:hyperlink r:id="rId13" w:history="1">
              <w:r w:rsidR="003E081B" w:rsidRPr="00F97308">
                <w:rPr>
                  <w:rStyle w:val="Hyperlink"/>
                  <w:rFonts w:asciiTheme="minorHAnsi" w:hAnsiTheme="minorHAnsi"/>
                  <w:sz w:val="20"/>
                  <w:szCs w:val="20"/>
                </w:rPr>
                <w:t>http://schools.nyc.gov/NR/rdonlyres/D0A70F2D-1133-418C-B68F-95E6D714F357/0/NYCDOEG5MathStuffedwithPizza_Final.pdf</w:t>
              </w:r>
            </w:hyperlink>
            <w:r w:rsidR="003E081B" w:rsidRPr="00F97308">
              <w:rPr>
                <w:rFonts w:asciiTheme="minorHAnsi" w:hAnsiTheme="minorHAnsi"/>
                <w:sz w:val="20"/>
                <w:szCs w:val="20"/>
              </w:rPr>
              <w:t xml:space="preserve"> (lesson plans contains exemplars that could be replicated for students to critique the reasoning of others)</w:t>
            </w:r>
          </w:p>
          <w:p w:rsidR="003E081B" w:rsidRPr="00F97308" w:rsidRDefault="003E081B" w:rsidP="003E081B">
            <w:pPr>
              <w:ind w:left="288" w:hanging="288"/>
              <w:rPr>
                <w:rFonts w:asciiTheme="minorHAnsi" w:hAnsiTheme="minorHAnsi"/>
                <w:sz w:val="20"/>
                <w:szCs w:val="20"/>
              </w:rPr>
            </w:pPr>
          </w:p>
        </w:tc>
      </w:tr>
      <w:tr w:rsidR="003E081B" w:rsidRPr="003E081B" w:rsidTr="003E081B">
        <w:tc>
          <w:tcPr>
            <w:tcW w:w="488" w:type="dxa"/>
            <w:vMerge/>
            <w:shd w:val="clear" w:color="auto" w:fill="D9D9D9"/>
            <w:noWrap/>
          </w:tcPr>
          <w:p w:rsidR="003E081B" w:rsidRPr="003E081B" w:rsidRDefault="003E081B" w:rsidP="003E081B">
            <w:pPr>
              <w:ind w:left="0" w:firstLine="0"/>
              <w:jc w:val="right"/>
              <w:rPr>
                <w:sz w:val="20"/>
                <w:szCs w:val="20"/>
              </w:rPr>
            </w:pPr>
          </w:p>
        </w:tc>
        <w:tc>
          <w:tcPr>
            <w:tcW w:w="1321" w:type="dxa"/>
            <w:vMerge/>
            <w:shd w:val="clear" w:color="auto" w:fill="D9D9D9"/>
          </w:tcPr>
          <w:p w:rsidR="003E081B" w:rsidRPr="003E081B" w:rsidRDefault="003E081B" w:rsidP="003E081B">
            <w:pPr>
              <w:ind w:left="0" w:firstLine="0"/>
              <w:rPr>
                <w:sz w:val="20"/>
                <w:szCs w:val="20"/>
              </w:rPr>
            </w:pPr>
          </w:p>
        </w:tc>
        <w:tc>
          <w:tcPr>
            <w:tcW w:w="3337" w:type="dxa"/>
            <w:vMerge/>
            <w:shd w:val="clear" w:color="auto" w:fill="auto"/>
            <w:noWrap/>
          </w:tcPr>
          <w:p w:rsidR="003E081B" w:rsidRPr="003E081B" w:rsidRDefault="003E081B" w:rsidP="003E081B">
            <w:pPr>
              <w:ind w:left="288" w:hanging="288"/>
              <w:rPr>
                <w:sz w:val="20"/>
                <w:szCs w:val="20"/>
              </w:rPr>
            </w:pPr>
          </w:p>
        </w:tc>
        <w:tc>
          <w:tcPr>
            <w:tcW w:w="1260" w:type="dxa"/>
            <w:shd w:val="clear" w:color="auto" w:fill="D9D9D9"/>
          </w:tcPr>
          <w:p w:rsidR="003E081B" w:rsidRPr="003E081B" w:rsidRDefault="003E081B" w:rsidP="003E081B">
            <w:pPr>
              <w:ind w:left="0" w:firstLine="0"/>
              <w:rPr>
                <w:sz w:val="20"/>
                <w:szCs w:val="20"/>
              </w:rPr>
            </w:pPr>
            <w:r w:rsidRPr="003E081B">
              <w:rPr>
                <w:sz w:val="20"/>
                <w:szCs w:val="20"/>
              </w:rPr>
              <w:t>Student Resources:</w:t>
            </w:r>
          </w:p>
        </w:tc>
        <w:tc>
          <w:tcPr>
            <w:tcW w:w="7994" w:type="dxa"/>
            <w:shd w:val="clear" w:color="auto" w:fill="auto"/>
          </w:tcPr>
          <w:p w:rsidR="003E081B" w:rsidRPr="00F97308" w:rsidRDefault="003E081B" w:rsidP="003E081B">
            <w:pPr>
              <w:ind w:left="288" w:hanging="288"/>
              <w:rPr>
                <w:rFonts w:asciiTheme="minorHAnsi" w:hAnsiTheme="minorHAnsi"/>
                <w:sz w:val="20"/>
                <w:szCs w:val="20"/>
              </w:rPr>
            </w:pPr>
            <w:r w:rsidRPr="00F97308">
              <w:rPr>
                <w:rFonts w:asciiTheme="minorHAnsi" w:hAnsiTheme="minorHAnsi"/>
                <w:sz w:val="20"/>
                <w:szCs w:val="20"/>
              </w:rPr>
              <w:t>N/A</w:t>
            </w:r>
          </w:p>
        </w:tc>
      </w:tr>
      <w:tr w:rsidR="003E081B" w:rsidRPr="003E081B" w:rsidTr="003E081B">
        <w:tc>
          <w:tcPr>
            <w:tcW w:w="488" w:type="dxa"/>
            <w:vMerge/>
            <w:tcBorders>
              <w:bottom w:val="single" w:sz="4" w:space="0" w:color="auto"/>
            </w:tcBorders>
            <w:shd w:val="clear" w:color="auto" w:fill="D9D9D9"/>
            <w:noWrap/>
          </w:tcPr>
          <w:p w:rsidR="003E081B" w:rsidRPr="003E081B" w:rsidRDefault="003E081B" w:rsidP="003E081B">
            <w:pPr>
              <w:ind w:left="0" w:firstLine="0"/>
              <w:jc w:val="right"/>
              <w:rPr>
                <w:sz w:val="20"/>
                <w:szCs w:val="20"/>
              </w:rPr>
            </w:pPr>
          </w:p>
        </w:tc>
        <w:tc>
          <w:tcPr>
            <w:tcW w:w="1321" w:type="dxa"/>
            <w:tcBorders>
              <w:bottom w:val="single" w:sz="4" w:space="0" w:color="auto"/>
            </w:tcBorders>
            <w:shd w:val="clear" w:color="auto" w:fill="D9D9D9"/>
          </w:tcPr>
          <w:p w:rsidR="003E081B" w:rsidRPr="003E081B" w:rsidRDefault="003E081B" w:rsidP="003E081B">
            <w:pPr>
              <w:ind w:left="0" w:firstLine="0"/>
              <w:rPr>
                <w:sz w:val="20"/>
                <w:szCs w:val="20"/>
              </w:rPr>
            </w:pPr>
            <w:r w:rsidRPr="003E081B">
              <w:rPr>
                <w:sz w:val="20"/>
                <w:szCs w:val="20"/>
              </w:rPr>
              <w:t>Skills:</w:t>
            </w:r>
          </w:p>
        </w:tc>
        <w:tc>
          <w:tcPr>
            <w:tcW w:w="3337" w:type="dxa"/>
            <w:tcBorders>
              <w:bottom w:val="single" w:sz="4" w:space="0" w:color="auto"/>
            </w:tcBorders>
            <w:shd w:val="clear" w:color="auto" w:fill="auto"/>
            <w:noWrap/>
          </w:tcPr>
          <w:p w:rsidR="003E081B" w:rsidRPr="00F97308" w:rsidRDefault="003E081B" w:rsidP="00005928">
            <w:pPr>
              <w:ind w:left="288" w:hanging="288"/>
              <w:rPr>
                <w:rFonts w:asciiTheme="minorHAnsi" w:hAnsiTheme="minorHAnsi"/>
                <w:sz w:val="20"/>
                <w:szCs w:val="20"/>
              </w:rPr>
            </w:pPr>
            <w:r w:rsidRPr="00F97308">
              <w:rPr>
                <w:rFonts w:asciiTheme="minorHAnsi" w:hAnsiTheme="minorHAnsi"/>
                <w:sz w:val="20"/>
                <w:szCs w:val="20"/>
              </w:rPr>
              <w:t>Construct and communicate a complete and concise response, justify a conclusion using correct vocabulary, interpret and critique the validity of other’s conclusions and reasoning, and identify errors and present correct solutions</w:t>
            </w:r>
          </w:p>
        </w:tc>
        <w:tc>
          <w:tcPr>
            <w:tcW w:w="1260" w:type="dxa"/>
            <w:tcBorders>
              <w:bottom w:val="single" w:sz="4" w:space="0" w:color="auto"/>
            </w:tcBorders>
            <w:shd w:val="clear" w:color="auto" w:fill="D9D9D9"/>
          </w:tcPr>
          <w:p w:rsidR="003E081B" w:rsidRPr="003E081B" w:rsidRDefault="003E081B" w:rsidP="003E081B">
            <w:pPr>
              <w:ind w:left="0" w:firstLine="0"/>
              <w:rPr>
                <w:sz w:val="20"/>
                <w:szCs w:val="20"/>
              </w:rPr>
            </w:pPr>
            <w:r w:rsidRPr="003E081B">
              <w:rPr>
                <w:sz w:val="20"/>
                <w:szCs w:val="20"/>
              </w:rPr>
              <w:t>Assessment:</w:t>
            </w:r>
          </w:p>
        </w:tc>
        <w:tc>
          <w:tcPr>
            <w:tcW w:w="7994" w:type="dxa"/>
            <w:tcBorders>
              <w:bottom w:val="single" w:sz="4" w:space="0" w:color="auto"/>
            </w:tcBorders>
            <w:shd w:val="clear" w:color="auto" w:fill="auto"/>
          </w:tcPr>
          <w:p w:rsidR="003E081B" w:rsidRPr="00F97308" w:rsidRDefault="003E081B" w:rsidP="003E081B">
            <w:pPr>
              <w:ind w:left="288" w:hanging="288"/>
              <w:rPr>
                <w:rFonts w:asciiTheme="minorHAnsi" w:hAnsiTheme="minorHAnsi"/>
                <w:sz w:val="20"/>
                <w:szCs w:val="20"/>
              </w:rPr>
            </w:pPr>
            <w:r w:rsidRPr="00F97308">
              <w:rPr>
                <w:rFonts w:asciiTheme="minorHAnsi" w:hAnsiTheme="minorHAnsi"/>
                <w:color w:val="000000"/>
                <w:sz w:val="20"/>
                <w:szCs w:val="20"/>
                <w:u w:color="000000"/>
              </w:rPr>
              <w:t>Students analyze and defend their solutions for each major learning experience. Careful attention should be paid to precise use of vocabulary and symbols. Periodically throughout the unit, students could be provided with flawed solutions and asked to identify, describe, and correct the flaw.</w:t>
            </w:r>
          </w:p>
        </w:tc>
      </w:tr>
      <w:tr w:rsidR="003E081B" w:rsidRPr="003E081B" w:rsidTr="003E081B">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3E081B" w:rsidRPr="003E081B" w:rsidRDefault="003E081B" w:rsidP="003E081B">
            <w:pPr>
              <w:ind w:left="288" w:hanging="288"/>
              <w:rPr>
                <w:sz w:val="2"/>
                <w:szCs w:val="2"/>
              </w:rPr>
            </w:pPr>
          </w:p>
        </w:tc>
      </w:tr>
      <w:tr w:rsidR="003E081B" w:rsidRPr="003E081B" w:rsidTr="003E081B">
        <w:tc>
          <w:tcPr>
            <w:tcW w:w="488" w:type="dxa"/>
            <w:vMerge w:val="restart"/>
            <w:tcBorders>
              <w:top w:val="single" w:sz="4" w:space="0" w:color="auto"/>
            </w:tcBorders>
            <w:shd w:val="clear" w:color="auto" w:fill="D9D9D9"/>
            <w:noWrap/>
          </w:tcPr>
          <w:p w:rsidR="003E081B" w:rsidRPr="003E081B" w:rsidRDefault="003E081B" w:rsidP="003E081B">
            <w:pPr>
              <w:ind w:left="0" w:firstLine="0"/>
              <w:jc w:val="right"/>
              <w:rPr>
                <w:color w:val="FFFFFF"/>
                <w:sz w:val="20"/>
                <w:szCs w:val="20"/>
              </w:rPr>
            </w:pPr>
            <w:r w:rsidRPr="003E081B">
              <w:rPr>
                <w:sz w:val="20"/>
                <w:szCs w:val="20"/>
              </w:rPr>
              <w:t>2.</w:t>
            </w:r>
          </w:p>
        </w:tc>
        <w:tc>
          <w:tcPr>
            <w:tcW w:w="1321" w:type="dxa"/>
            <w:vMerge w:val="restart"/>
            <w:tcBorders>
              <w:top w:val="single" w:sz="4" w:space="0" w:color="auto"/>
            </w:tcBorders>
            <w:shd w:val="clear" w:color="auto" w:fill="D9D9D9"/>
          </w:tcPr>
          <w:p w:rsidR="003E081B" w:rsidRPr="003E081B" w:rsidRDefault="003E081B" w:rsidP="003E081B">
            <w:pPr>
              <w:ind w:left="0" w:firstLine="0"/>
              <w:rPr>
                <w:sz w:val="20"/>
                <w:szCs w:val="20"/>
              </w:rPr>
            </w:pPr>
            <w:r w:rsidRPr="003E081B">
              <w:rPr>
                <w:sz w:val="20"/>
                <w:szCs w:val="20"/>
              </w:rPr>
              <w:t>Description:</w:t>
            </w:r>
          </w:p>
        </w:tc>
        <w:tc>
          <w:tcPr>
            <w:tcW w:w="3337" w:type="dxa"/>
            <w:vMerge w:val="restart"/>
            <w:tcBorders>
              <w:top w:val="single" w:sz="4" w:space="0" w:color="auto"/>
            </w:tcBorders>
            <w:shd w:val="clear" w:color="auto" w:fill="auto"/>
            <w:noWrap/>
          </w:tcPr>
          <w:p w:rsidR="003E081B" w:rsidRPr="00F97308" w:rsidRDefault="003E081B" w:rsidP="003E081B">
            <w:pPr>
              <w:ind w:left="288" w:hanging="288"/>
              <w:rPr>
                <w:rFonts w:asciiTheme="minorHAnsi" w:hAnsiTheme="minorHAnsi"/>
                <w:sz w:val="20"/>
                <w:szCs w:val="20"/>
              </w:rPr>
            </w:pPr>
            <w:r w:rsidRPr="00F97308">
              <w:rPr>
                <w:rFonts w:asciiTheme="minorHAnsi" w:hAnsiTheme="minorHAnsi"/>
                <w:sz w:val="20"/>
                <w:szCs w:val="20"/>
              </w:rPr>
              <w:t>Think/work like a mathematician – Engaging in the practice of modeling the solution to real world problems</w:t>
            </w:r>
          </w:p>
          <w:p w:rsidR="003E081B" w:rsidRPr="00F97308" w:rsidRDefault="003E081B" w:rsidP="003E081B">
            <w:pPr>
              <w:ind w:left="288" w:hanging="288"/>
              <w:rPr>
                <w:rFonts w:asciiTheme="minorHAnsi" w:hAnsiTheme="minorHAnsi"/>
                <w:sz w:val="20"/>
                <w:szCs w:val="20"/>
              </w:rPr>
            </w:pPr>
            <w:r w:rsidRPr="00F97308">
              <w:rPr>
                <w:rFonts w:asciiTheme="minorHAnsi" w:hAnsiTheme="minorHAnsi"/>
                <w:sz w:val="20"/>
                <w:szCs w:val="20"/>
              </w:rPr>
              <w:t>[Mathematical Practice 4]</w:t>
            </w:r>
          </w:p>
        </w:tc>
        <w:tc>
          <w:tcPr>
            <w:tcW w:w="1260" w:type="dxa"/>
            <w:tcBorders>
              <w:top w:val="single" w:sz="4" w:space="0" w:color="auto"/>
            </w:tcBorders>
            <w:shd w:val="clear" w:color="auto" w:fill="D9D9D9"/>
          </w:tcPr>
          <w:p w:rsidR="003E081B" w:rsidRPr="003E081B" w:rsidRDefault="003E081B" w:rsidP="003E081B">
            <w:pPr>
              <w:ind w:left="0" w:firstLine="0"/>
              <w:rPr>
                <w:sz w:val="20"/>
                <w:szCs w:val="20"/>
              </w:rPr>
            </w:pPr>
            <w:r w:rsidRPr="003E081B">
              <w:rPr>
                <w:sz w:val="20"/>
                <w:szCs w:val="20"/>
              </w:rPr>
              <w:t>Teacher Resources:</w:t>
            </w:r>
          </w:p>
        </w:tc>
        <w:tc>
          <w:tcPr>
            <w:tcW w:w="7994" w:type="dxa"/>
            <w:tcBorders>
              <w:top w:val="single" w:sz="4" w:space="0" w:color="auto"/>
            </w:tcBorders>
            <w:shd w:val="clear" w:color="auto" w:fill="auto"/>
          </w:tcPr>
          <w:p w:rsidR="003E081B" w:rsidRPr="00F97308" w:rsidRDefault="002E30C1" w:rsidP="003E081B">
            <w:pPr>
              <w:ind w:left="288" w:hanging="288"/>
              <w:rPr>
                <w:rFonts w:asciiTheme="minorHAnsi" w:hAnsiTheme="minorHAnsi"/>
                <w:sz w:val="20"/>
                <w:szCs w:val="20"/>
              </w:rPr>
            </w:pPr>
            <w:hyperlink r:id="rId14" w:history="1">
              <w:r w:rsidR="003E081B" w:rsidRPr="00F97308">
                <w:rPr>
                  <w:rStyle w:val="Hyperlink"/>
                  <w:rFonts w:asciiTheme="minorHAnsi" w:hAnsiTheme="minorHAnsi"/>
                  <w:sz w:val="20"/>
                  <w:szCs w:val="20"/>
                </w:rPr>
                <w:t>https://www.sites.google.com/a/cmpso.org/caccss-resources/k-8-modeling-task-force/k-8-modeling-resources</w:t>
              </w:r>
            </w:hyperlink>
            <w:r w:rsidR="003E081B" w:rsidRPr="00F97308">
              <w:rPr>
                <w:rFonts w:asciiTheme="minorHAnsi" w:hAnsiTheme="minorHAnsi"/>
                <w:sz w:val="20"/>
                <w:szCs w:val="20"/>
              </w:rPr>
              <w:t xml:space="preserve"> (examples of modeling problems and resources for teachers on teaching and scoring them)</w:t>
            </w:r>
          </w:p>
          <w:p w:rsidR="003E081B" w:rsidRPr="00F97308" w:rsidRDefault="002E30C1" w:rsidP="003E081B">
            <w:pPr>
              <w:ind w:left="288" w:hanging="288"/>
              <w:rPr>
                <w:rFonts w:asciiTheme="minorHAnsi" w:hAnsiTheme="minorHAnsi"/>
                <w:sz w:val="20"/>
                <w:szCs w:val="20"/>
              </w:rPr>
            </w:pPr>
            <w:hyperlink r:id="rId15" w:history="1">
              <w:r w:rsidR="003E081B" w:rsidRPr="00F97308">
                <w:rPr>
                  <w:rStyle w:val="Hyperlink"/>
                  <w:rFonts w:asciiTheme="minorHAnsi" w:hAnsiTheme="minorHAnsi"/>
                  <w:sz w:val="20"/>
                  <w:szCs w:val="20"/>
                </w:rPr>
                <w:t>http://www.insidemathematics.org/index.php/standard-4</w:t>
              </w:r>
            </w:hyperlink>
            <w:r w:rsidR="003E081B" w:rsidRPr="00F97308">
              <w:rPr>
                <w:rFonts w:asciiTheme="minorHAnsi" w:hAnsiTheme="minorHAnsi"/>
                <w:sz w:val="20"/>
                <w:szCs w:val="20"/>
              </w:rPr>
              <w:t xml:space="preserve"> (video examples of students modeling with mathematics)</w:t>
            </w:r>
          </w:p>
          <w:p w:rsidR="003E081B" w:rsidRPr="00F97308" w:rsidRDefault="002E30C1" w:rsidP="003E081B">
            <w:pPr>
              <w:ind w:left="288" w:hanging="288"/>
              <w:rPr>
                <w:rFonts w:asciiTheme="minorHAnsi" w:hAnsiTheme="minorHAnsi"/>
                <w:sz w:val="20"/>
                <w:szCs w:val="20"/>
              </w:rPr>
            </w:pPr>
            <w:hyperlink r:id="rId16" w:history="1">
              <w:r w:rsidR="003E081B" w:rsidRPr="00F97308">
                <w:rPr>
                  <w:rStyle w:val="Hyperlink"/>
                  <w:rFonts w:asciiTheme="minorHAnsi" w:hAnsiTheme="minorHAnsi"/>
                  <w:sz w:val="20"/>
                  <w:szCs w:val="20"/>
                </w:rPr>
                <w:t>http://learnzillion.com/lessons/1722-solve-multistep-word-problems-using-model-drawing</w:t>
              </w:r>
            </w:hyperlink>
            <w:r w:rsidR="003E081B" w:rsidRPr="00F97308">
              <w:rPr>
                <w:rFonts w:asciiTheme="minorHAnsi" w:hAnsiTheme="minorHAnsi"/>
                <w:sz w:val="20"/>
                <w:szCs w:val="20"/>
              </w:rPr>
              <w:t xml:space="preserve"> (video about modeling)</w:t>
            </w:r>
          </w:p>
        </w:tc>
      </w:tr>
      <w:tr w:rsidR="003E081B" w:rsidRPr="003E081B" w:rsidTr="003E081B">
        <w:tc>
          <w:tcPr>
            <w:tcW w:w="488" w:type="dxa"/>
            <w:vMerge/>
            <w:shd w:val="clear" w:color="auto" w:fill="D9D9D9"/>
            <w:noWrap/>
          </w:tcPr>
          <w:p w:rsidR="003E081B" w:rsidRPr="003E081B" w:rsidRDefault="003E081B" w:rsidP="003E081B">
            <w:pPr>
              <w:ind w:left="0" w:firstLine="0"/>
              <w:jc w:val="right"/>
              <w:rPr>
                <w:sz w:val="20"/>
                <w:szCs w:val="20"/>
              </w:rPr>
            </w:pPr>
          </w:p>
        </w:tc>
        <w:tc>
          <w:tcPr>
            <w:tcW w:w="1321" w:type="dxa"/>
            <w:vMerge/>
            <w:shd w:val="clear" w:color="auto" w:fill="D9D9D9"/>
          </w:tcPr>
          <w:p w:rsidR="003E081B" w:rsidRPr="003E081B" w:rsidRDefault="003E081B" w:rsidP="003E081B">
            <w:pPr>
              <w:ind w:left="0" w:firstLine="0"/>
              <w:rPr>
                <w:sz w:val="20"/>
                <w:szCs w:val="20"/>
              </w:rPr>
            </w:pPr>
          </w:p>
        </w:tc>
        <w:tc>
          <w:tcPr>
            <w:tcW w:w="3337" w:type="dxa"/>
            <w:vMerge/>
            <w:shd w:val="clear" w:color="auto" w:fill="auto"/>
            <w:noWrap/>
          </w:tcPr>
          <w:p w:rsidR="003E081B" w:rsidRPr="003E081B" w:rsidRDefault="003E081B" w:rsidP="003E081B">
            <w:pPr>
              <w:ind w:left="288" w:hanging="288"/>
              <w:rPr>
                <w:sz w:val="20"/>
                <w:szCs w:val="20"/>
              </w:rPr>
            </w:pPr>
          </w:p>
        </w:tc>
        <w:tc>
          <w:tcPr>
            <w:tcW w:w="1260" w:type="dxa"/>
            <w:shd w:val="clear" w:color="auto" w:fill="D9D9D9"/>
          </w:tcPr>
          <w:p w:rsidR="003E081B" w:rsidRPr="003E081B" w:rsidRDefault="003E081B" w:rsidP="003E081B">
            <w:pPr>
              <w:ind w:left="0" w:firstLine="0"/>
              <w:rPr>
                <w:sz w:val="20"/>
                <w:szCs w:val="20"/>
              </w:rPr>
            </w:pPr>
            <w:r w:rsidRPr="003E081B">
              <w:rPr>
                <w:sz w:val="20"/>
                <w:szCs w:val="20"/>
              </w:rPr>
              <w:t>Student Resources:</w:t>
            </w:r>
          </w:p>
        </w:tc>
        <w:tc>
          <w:tcPr>
            <w:tcW w:w="7994" w:type="dxa"/>
            <w:shd w:val="clear" w:color="auto" w:fill="auto"/>
          </w:tcPr>
          <w:p w:rsidR="003E081B" w:rsidRPr="00F97308" w:rsidRDefault="003E081B" w:rsidP="003E081B">
            <w:pPr>
              <w:ind w:left="288" w:hanging="288"/>
              <w:rPr>
                <w:rFonts w:asciiTheme="minorHAnsi" w:hAnsiTheme="minorHAnsi"/>
                <w:sz w:val="20"/>
                <w:szCs w:val="20"/>
              </w:rPr>
            </w:pPr>
            <w:r w:rsidRPr="00F97308">
              <w:rPr>
                <w:rFonts w:asciiTheme="minorHAnsi" w:hAnsiTheme="minorHAnsi"/>
                <w:sz w:val="20"/>
                <w:szCs w:val="20"/>
              </w:rPr>
              <w:t>N/A</w:t>
            </w:r>
          </w:p>
        </w:tc>
      </w:tr>
      <w:tr w:rsidR="003E081B" w:rsidRPr="003E081B" w:rsidTr="003E081B">
        <w:tc>
          <w:tcPr>
            <w:tcW w:w="488" w:type="dxa"/>
            <w:vMerge/>
            <w:shd w:val="clear" w:color="auto" w:fill="D9D9D9"/>
            <w:noWrap/>
          </w:tcPr>
          <w:p w:rsidR="003E081B" w:rsidRPr="003E081B" w:rsidRDefault="003E081B" w:rsidP="003E081B">
            <w:pPr>
              <w:ind w:left="0" w:firstLine="0"/>
              <w:jc w:val="right"/>
              <w:rPr>
                <w:sz w:val="20"/>
                <w:szCs w:val="20"/>
              </w:rPr>
            </w:pPr>
          </w:p>
        </w:tc>
        <w:tc>
          <w:tcPr>
            <w:tcW w:w="1321" w:type="dxa"/>
            <w:shd w:val="clear" w:color="auto" w:fill="D9D9D9"/>
          </w:tcPr>
          <w:p w:rsidR="003E081B" w:rsidRPr="003E081B" w:rsidRDefault="003E081B" w:rsidP="003E081B">
            <w:pPr>
              <w:ind w:left="0" w:firstLine="0"/>
              <w:rPr>
                <w:sz w:val="20"/>
                <w:szCs w:val="20"/>
              </w:rPr>
            </w:pPr>
            <w:r w:rsidRPr="003E081B">
              <w:rPr>
                <w:sz w:val="20"/>
                <w:szCs w:val="20"/>
              </w:rPr>
              <w:t>Skills:</w:t>
            </w:r>
          </w:p>
        </w:tc>
        <w:tc>
          <w:tcPr>
            <w:tcW w:w="3337" w:type="dxa"/>
            <w:shd w:val="clear" w:color="auto" w:fill="auto"/>
            <w:noWrap/>
          </w:tcPr>
          <w:p w:rsidR="003E081B" w:rsidRPr="00F97308" w:rsidRDefault="003E081B" w:rsidP="003E081B">
            <w:pPr>
              <w:ind w:left="288" w:hanging="288"/>
              <w:rPr>
                <w:rFonts w:asciiTheme="minorHAnsi" w:hAnsiTheme="minorHAnsi"/>
                <w:sz w:val="20"/>
                <w:szCs w:val="20"/>
              </w:rPr>
            </w:pPr>
            <w:r w:rsidRPr="00F97308">
              <w:rPr>
                <w:rFonts w:asciiTheme="minorHAnsi" w:hAnsiTheme="minorHAnsi"/>
                <w:sz w:val="20"/>
                <w:szCs w:val="20"/>
              </w:rPr>
              <w:t xml:space="preserve">Devise a plan to apply mathematics to solve everyday problems by using and making stated assumptions and approximations to simplify a </w:t>
            </w:r>
            <w:r w:rsidRPr="00F97308">
              <w:rPr>
                <w:rFonts w:asciiTheme="minorHAnsi" w:hAnsiTheme="minorHAnsi"/>
                <w:sz w:val="20"/>
                <w:szCs w:val="20"/>
              </w:rPr>
              <w:lastRenderedPageBreak/>
              <w:t>real-world situation. Map relationships between important quantities by selecting appropriate tools to create models.  Analyze mathematical relationships between important quantities to draw conclusions.  Determine if the results make sense. If necessary, change the model</w:t>
            </w:r>
          </w:p>
        </w:tc>
        <w:tc>
          <w:tcPr>
            <w:tcW w:w="1260" w:type="dxa"/>
            <w:shd w:val="clear" w:color="auto" w:fill="D9D9D9"/>
          </w:tcPr>
          <w:p w:rsidR="003E081B" w:rsidRPr="003E081B" w:rsidRDefault="003E081B" w:rsidP="003E081B">
            <w:pPr>
              <w:ind w:left="0" w:firstLine="0"/>
              <w:rPr>
                <w:sz w:val="20"/>
                <w:szCs w:val="20"/>
              </w:rPr>
            </w:pPr>
            <w:r w:rsidRPr="003E081B">
              <w:rPr>
                <w:sz w:val="20"/>
                <w:szCs w:val="20"/>
              </w:rPr>
              <w:lastRenderedPageBreak/>
              <w:t>Assessment:</w:t>
            </w:r>
          </w:p>
        </w:tc>
        <w:tc>
          <w:tcPr>
            <w:tcW w:w="7994" w:type="dxa"/>
            <w:shd w:val="clear" w:color="auto" w:fill="auto"/>
          </w:tcPr>
          <w:p w:rsidR="003E081B" w:rsidRPr="00F97308" w:rsidRDefault="003E081B" w:rsidP="003E081B">
            <w:pPr>
              <w:ind w:left="288" w:hanging="288"/>
              <w:rPr>
                <w:rFonts w:asciiTheme="minorHAnsi" w:hAnsiTheme="minorHAnsi"/>
                <w:sz w:val="20"/>
                <w:szCs w:val="20"/>
              </w:rPr>
            </w:pPr>
            <w:r w:rsidRPr="00F97308">
              <w:rPr>
                <w:rFonts w:asciiTheme="minorHAnsi" w:hAnsiTheme="minorHAnsi"/>
                <w:sz w:val="20"/>
                <w:szCs w:val="20"/>
              </w:rPr>
              <w:t>Modeling Problems</w:t>
            </w:r>
          </w:p>
          <w:p w:rsidR="003E081B" w:rsidRPr="00F97308" w:rsidRDefault="003E081B" w:rsidP="003E081B">
            <w:pPr>
              <w:ind w:left="288" w:hanging="288"/>
              <w:rPr>
                <w:rFonts w:asciiTheme="minorHAnsi" w:hAnsiTheme="minorHAnsi"/>
                <w:sz w:val="20"/>
                <w:szCs w:val="20"/>
              </w:rPr>
            </w:pPr>
            <w:r w:rsidRPr="00F97308">
              <w:rPr>
                <w:rFonts w:asciiTheme="minorHAnsi" w:hAnsiTheme="minorHAnsi"/>
                <w:sz w:val="20"/>
                <w:szCs w:val="20"/>
              </w:rPr>
              <w:t>Students use visual and symbolic fraction models such as number lines, bar models and array/area models to represent and analyze relationships of real world problems to draw conclusions and interpret results in relation to the context of the problem.</w:t>
            </w:r>
          </w:p>
        </w:tc>
      </w:tr>
      <w:tr w:rsidR="003E081B" w:rsidRPr="003E081B" w:rsidTr="003E081B">
        <w:tc>
          <w:tcPr>
            <w:tcW w:w="14400" w:type="dxa"/>
            <w:gridSpan w:val="5"/>
            <w:shd w:val="clear" w:color="auto" w:fill="BFBFBF"/>
            <w:noWrap/>
          </w:tcPr>
          <w:p w:rsidR="003E081B" w:rsidRPr="003E081B" w:rsidRDefault="003E081B" w:rsidP="003E081B">
            <w:pPr>
              <w:ind w:left="288" w:hanging="288"/>
              <w:rPr>
                <w:sz w:val="2"/>
                <w:szCs w:val="2"/>
              </w:rPr>
            </w:pPr>
          </w:p>
        </w:tc>
      </w:tr>
      <w:tr w:rsidR="003E081B" w:rsidRPr="003E081B" w:rsidTr="003E081B">
        <w:tc>
          <w:tcPr>
            <w:tcW w:w="488" w:type="dxa"/>
            <w:vMerge w:val="restart"/>
            <w:shd w:val="clear" w:color="auto" w:fill="D9D9D9"/>
            <w:noWrap/>
          </w:tcPr>
          <w:p w:rsidR="003E081B" w:rsidRPr="003E081B" w:rsidRDefault="003E081B" w:rsidP="003E081B">
            <w:pPr>
              <w:ind w:left="0" w:firstLine="0"/>
              <w:jc w:val="right"/>
              <w:rPr>
                <w:sz w:val="20"/>
                <w:szCs w:val="20"/>
              </w:rPr>
            </w:pPr>
            <w:r w:rsidRPr="003E081B">
              <w:rPr>
                <w:sz w:val="20"/>
                <w:szCs w:val="20"/>
              </w:rPr>
              <w:t>3.</w:t>
            </w:r>
          </w:p>
        </w:tc>
        <w:tc>
          <w:tcPr>
            <w:tcW w:w="1321" w:type="dxa"/>
            <w:vMerge w:val="restart"/>
            <w:shd w:val="clear" w:color="auto" w:fill="D9D9D9"/>
          </w:tcPr>
          <w:p w:rsidR="003E081B" w:rsidRPr="003E081B" w:rsidRDefault="003E081B" w:rsidP="003E081B">
            <w:pPr>
              <w:ind w:left="0" w:firstLine="0"/>
              <w:rPr>
                <w:sz w:val="20"/>
                <w:szCs w:val="20"/>
              </w:rPr>
            </w:pPr>
            <w:r w:rsidRPr="003E081B">
              <w:rPr>
                <w:sz w:val="20"/>
                <w:szCs w:val="20"/>
              </w:rPr>
              <w:t>Description:</w:t>
            </w:r>
          </w:p>
        </w:tc>
        <w:tc>
          <w:tcPr>
            <w:tcW w:w="3337" w:type="dxa"/>
            <w:vMerge w:val="restart"/>
            <w:shd w:val="clear" w:color="auto" w:fill="auto"/>
            <w:noWrap/>
          </w:tcPr>
          <w:p w:rsidR="003E081B" w:rsidRPr="00F97308" w:rsidRDefault="003E081B" w:rsidP="003E081B">
            <w:pPr>
              <w:ind w:left="288" w:hanging="288"/>
              <w:rPr>
                <w:rFonts w:asciiTheme="minorHAnsi" w:hAnsiTheme="minorHAnsi"/>
                <w:sz w:val="20"/>
                <w:szCs w:val="20"/>
              </w:rPr>
            </w:pPr>
            <w:r w:rsidRPr="00F97308">
              <w:rPr>
                <w:rFonts w:asciiTheme="minorHAnsi" w:hAnsiTheme="minorHAnsi"/>
                <w:sz w:val="20"/>
                <w:szCs w:val="20"/>
              </w:rPr>
              <w:t>Mathematicians fluently multiply whole numbers and decimals.</w:t>
            </w:r>
          </w:p>
        </w:tc>
        <w:tc>
          <w:tcPr>
            <w:tcW w:w="1260" w:type="dxa"/>
            <w:shd w:val="clear" w:color="auto" w:fill="D9D9D9"/>
          </w:tcPr>
          <w:p w:rsidR="003E081B" w:rsidRPr="003E081B" w:rsidRDefault="003E081B" w:rsidP="003E081B">
            <w:pPr>
              <w:ind w:left="0" w:firstLine="0"/>
              <w:rPr>
                <w:sz w:val="20"/>
                <w:szCs w:val="20"/>
              </w:rPr>
            </w:pPr>
            <w:r w:rsidRPr="003E081B">
              <w:rPr>
                <w:sz w:val="20"/>
                <w:szCs w:val="20"/>
              </w:rPr>
              <w:t>Teacher Resources:</w:t>
            </w:r>
          </w:p>
        </w:tc>
        <w:tc>
          <w:tcPr>
            <w:tcW w:w="7994" w:type="dxa"/>
            <w:shd w:val="clear" w:color="auto" w:fill="auto"/>
          </w:tcPr>
          <w:p w:rsidR="003E081B" w:rsidRPr="00F97308" w:rsidRDefault="002E30C1" w:rsidP="003E081B">
            <w:pPr>
              <w:ind w:left="288" w:hanging="288"/>
              <w:rPr>
                <w:rFonts w:asciiTheme="minorHAnsi" w:hAnsiTheme="minorHAnsi"/>
                <w:sz w:val="20"/>
                <w:szCs w:val="20"/>
              </w:rPr>
            </w:pPr>
            <w:hyperlink r:id="rId17" w:history="1">
              <w:r w:rsidR="003E081B" w:rsidRPr="00F97308">
                <w:rPr>
                  <w:rStyle w:val="Hyperlink1"/>
                  <w:rFonts w:asciiTheme="minorHAnsi" w:hAnsiTheme="minorHAnsi"/>
                  <w:sz w:val="20"/>
                  <w:szCs w:val="20"/>
                </w:rPr>
                <w:t>http://melrose.patch.com/groups/margaret-adamss-blog/p/bp--activities-at-home-for-increasing-math-fluency</w:t>
              </w:r>
            </w:hyperlink>
            <w:r w:rsidR="003E081B" w:rsidRPr="00F97308">
              <w:rPr>
                <w:rFonts w:asciiTheme="minorHAnsi" w:hAnsiTheme="minorHAnsi"/>
                <w:sz w:val="20"/>
                <w:szCs w:val="20"/>
              </w:rPr>
              <w:t xml:space="preserve">  (recommendations to support fluency)</w:t>
            </w:r>
          </w:p>
          <w:p w:rsidR="003E081B" w:rsidRPr="00F97308" w:rsidRDefault="002E30C1" w:rsidP="003E081B">
            <w:pPr>
              <w:ind w:left="288" w:hanging="288"/>
              <w:rPr>
                <w:rFonts w:asciiTheme="minorHAnsi" w:hAnsiTheme="minorHAnsi"/>
                <w:sz w:val="20"/>
                <w:szCs w:val="20"/>
              </w:rPr>
            </w:pPr>
            <w:hyperlink r:id="rId18" w:history="1">
              <w:r w:rsidR="003E081B" w:rsidRPr="00F97308">
                <w:rPr>
                  <w:rStyle w:val="Hyperlink1"/>
                  <w:rFonts w:asciiTheme="minorHAnsi" w:hAnsiTheme="minorHAnsi"/>
                  <w:sz w:val="20"/>
                  <w:szCs w:val="20"/>
                </w:rPr>
                <w:t>http://www.mathwire.com/numbersense/bfacts.html</w:t>
              </w:r>
            </w:hyperlink>
            <w:r w:rsidR="003E081B" w:rsidRPr="00F97308">
              <w:rPr>
                <w:rFonts w:asciiTheme="minorHAnsi" w:hAnsiTheme="minorHAnsi"/>
                <w:sz w:val="20"/>
                <w:szCs w:val="20"/>
              </w:rPr>
              <w:t xml:space="preserve"> (math games for the classroom to build fluency with basic facts)</w:t>
            </w:r>
          </w:p>
        </w:tc>
      </w:tr>
      <w:tr w:rsidR="003E081B" w:rsidRPr="003E081B" w:rsidTr="003E081B">
        <w:tc>
          <w:tcPr>
            <w:tcW w:w="488" w:type="dxa"/>
            <w:vMerge/>
            <w:shd w:val="clear" w:color="auto" w:fill="D9D9D9"/>
            <w:noWrap/>
          </w:tcPr>
          <w:p w:rsidR="003E081B" w:rsidRPr="003E081B" w:rsidRDefault="003E081B" w:rsidP="003E081B">
            <w:pPr>
              <w:ind w:left="0" w:firstLine="0"/>
              <w:jc w:val="right"/>
              <w:rPr>
                <w:sz w:val="20"/>
                <w:szCs w:val="20"/>
              </w:rPr>
            </w:pPr>
          </w:p>
        </w:tc>
        <w:tc>
          <w:tcPr>
            <w:tcW w:w="1321" w:type="dxa"/>
            <w:vMerge/>
            <w:shd w:val="clear" w:color="auto" w:fill="D9D9D9"/>
          </w:tcPr>
          <w:p w:rsidR="003E081B" w:rsidRPr="003E081B" w:rsidRDefault="003E081B" w:rsidP="003E081B">
            <w:pPr>
              <w:ind w:left="0" w:firstLine="0"/>
              <w:rPr>
                <w:sz w:val="20"/>
                <w:szCs w:val="20"/>
              </w:rPr>
            </w:pPr>
          </w:p>
        </w:tc>
        <w:tc>
          <w:tcPr>
            <w:tcW w:w="3337" w:type="dxa"/>
            <w:vMerge/>
            <w:shd w:val="clear" w:color="auto" w:fill="auto"/>
            <w:noWrap/>
          </w:tcPr>
          <w:p w:rsidR="003E081B" w:rsidRPr="003E081B" w:rsidRDefault="003E081B" w:rsidP="003E081B">
            <w:pPr>
              <w:ind w:left="288" w:hanging="288"/>
              <w:rPr>
                <w:sz w:val="20"/>
                <w:szCs w:val="20"/>
              </w:rPr>
            </w:pPr>
          </w:p>
        </w:tc>
        <w:tc>
          <w:tcPr>
            <w:tcW w:w="1260" w:type="dxa"/>
            <w:shd w:val="clear" w:color="auto" w:fill="D9D9D9"/>
          </w:tcPr>
          <w:p w:rsidR="003E081B" w:rsidRPr="003E081B" w:rsidRDefault="003E081B" w:rsidP="003E081B">
            <w:pPr>
              <w:ind w:left="0" w:firstLine="0"/>
              <w:rPr>
                <w:sz w:val="20"/>
                <w:szCs w:val="20"/>
              </w:rPr>
            </w:pPr>
            <w:r w:rsidRPr="003E081B">
              <w:rPr>
                <w:sz w:val="20"/>
                <w:szCs w:val="20"/>
              </w:rPr>
              <w:t>Student Resources:</w:t>
            </w:r>
          </w:p>
        </w:tc>
        <w:tc>
          <w:tcPr>
            <w:tcW w:w="7994" w:type="dxa"/>
            <w:shd w:val="clear" w:color="auto" w:fill="auto"/>
          </w:tcPr>
          <w:p w:rsidR="003E081B" w:rsidRPr="00F97308" w:rsidRDefault="002E30C1" w:rsidP="003E081B">
            <w:pPr>
              <w:ind w:left="288" w:hanging="288"/>
              <w:rPr>
                <w:rFonts w:asciiTheme="minorHAnsi" w:hAnsiTheme="minorHAnsi"/>
                <w:sz w:val="20"/>
                <w:szCs w:val="20"/>
              </w:rPr>
            </w:pPr>
            <w:hyperlink r:id="rId19" w:history="1">
              <w:r w:rsidR="003E081B" w:rsidRPr="00F97308">
                <w:rPr>
                  <w:rStyle w:val="Hyperlink"/>
                  <w:rFonts w:asciiTheme="minorHAnsi" w:hAnsiTheme="minorHAnsi"/>
                  <w:sz w:val="20"/>
                  <w:szCs w:val="20"/>
                </w:rPr>
                <w:t>http://www.multiplication.com/games</w:t>
              </w:r>
            </w:hyperlink>
            <w:r w:rsidR="003E081B" w:rsidRPr="00F97308">
              <w:rPr>
                <w:rFonts w:asciiTheme="minorHAnsi" w:hAnsiTheme="minorHAnsi"/>
                <w:sz w:val="20"/>
                <w:szCs w:val="20"/>
              </w:rPr>
              <w:t xml:space="preserve"> (compilation of fact games)</w:t>
            </w:r>
          </w:p>
          <w:p w:rsidR="003E081B" w:rsidRPr="00F97308" w:rsidRDefault="002E30C1" w:rsidP="003E081B">
            <w:pPr>
              <w:ind w:left="288" w:hanging="288"/>
              <w:rPr>
                <w:rFonts w:asciiTheme="minorHAnsi" w:hAnsiTheme="minorHAnsi"/>
                <w:sz w:val="20"/>
                <w:szCs w:val="20"/>
              </w:rPr>
            </w:pPr>
            <w:hyperlink r:id="rId20" w:history="1">
              <w:r w:rsidR="003E081B" w:rsidRPr="00F97308">
                <w:rPr>
                  <w:rStyle w:val="Hyperlink"/>
                  <w:rFonts w:asciiTheme="minorHAnsi" w:hAnsiTheme="minorHAnsi"/>
                  <w:sz w:val="20"/>
                  <w:szCs w:val="20"/>
                </w:rPr>
                <w:t>http://www.coolmath.com/prealgebra/02-decimals/decimals-cruncher-multiplication.htm</w:t>
              </w:r>
            </w:hyperlink>
            <w:r w:rsidR="003E081B" w:rsidRPr="00F97308">
              <w:rPr>
                <w:rFonts w:asciiTheme="minorHAnsi" w:hAnsiTheme="minorHAnsi"/>
                <w:sz w:val="20"/>
                <w:szCs w:val="20"/>
              </w:rPr>
              <w:t xml:space="preserve"> (decimal multiplication)</w:t>
            </w:r>
          </w:p>
          <w:p w:rsidR="003E081B" w:rsidRPr="00F97308" w:rsidRDefault="003E081B" w:rsidP="003E081B">
            <w:pPr>
              <w:ind w:left="288" w:hanging="288"/>
              <w:rPr>
                <w:rFonts w:asciiTheme="minorHAnsi" w:hAnsiTheme="minorHAnsi"/>
                <w:sz w:val="20"/>
                <w:szCs w:val="20"/>
              </w:rPr>
            </w:pPr>
          </w:p>
        </w:tc>
      </w:tr>
      <w:tr w:rsidR="003E081B" w:rsidRPr="003E081B" w:rsidTr="003E081B">
        <w:tc>
          <w:tcPr>
            <w:tcW w:w="488" w:type="dxa"/>
            <w:vMerge/>
            <w:shd w:val="clear" w:color="auto" w:fill="D9D9D9"/>
            <w:noWrap/>
          </w:tcPr>
          <w:p w:rsidR="003E081B" w:rsidRPr="003E081B" w:rsidRDefault="003E081B" w:rsidP="003E081B">
            <w:pPr>
              <w:ind w:left="0" w:firstLine="0"/>
              <w:jc w:val="right"/>
              <w:rPr>
                <w:sz w:val="20"/>
                <w:szCs w:val="20"/>
              </w:rPr>
            </w:pPr>
          </w:p>
        </w:tc>
        <w:tc>
          <w:tcPr>
            <w:tcW w:w="1321" w:type="dxa"/>
            <w:shd w:val="clear" w:color="auto" w:fill="D9D9D9"/>
          </w:tcPr>
          <w:p w:rsidR="003E081B" w:rsidRPr="003E081B" w:rsidRDefault="003E081B" w:rsidP="003E081B">
            <w:pPr>
              <w:ind w:left="0" w:firstLine="0"/>
              <w:rPr>
                <w:sz w:val="20"/>
                <w:szCs w:val="20"/>
              </w:rPr>
            </w:pPr>
            <w:r w:rsidRPr="003E081B">
              <w:rPr>
                <w:sz w:val="20"/>
                <w:szCs w:val="20"/>
              </w:rPr>
              <w:t>Skills:</w:t>
            </w:r>
          </w:p>
        </w:tc>
        <w:tc>
          <w:tcPr>
            <w:tcW w:w="3337" w:type="dxa"/>
            <w:shd w:val="clear" w:color="auto" w:fill="auto"/>
            <w:noWrap/>
          </w:tcPr>
          <w:p w:rsidR="003E081B" w:rsidRPr="00F97308" w:rsidRDefault="003E081B" w:rsidP="003E081B">
            <w:pPr>
              <w:ind w:left="288" w:hanging="288"/>
              <w:rPr>
                <w:rFonts w:asciiTheme="minorHAnsi" w:hAnsiTheme="minorHAnsi"/>
                <w:sz w:val="20"/>
                <w:szCs w:val="20"/>
              </w:rPr>
            </w:pPr>
            <w:r w:rsidRPr="00F97308">
              <w:rPr>
                <w:rFonts w:asciiTheme="minorHAnsi" w:hAnsiTheme="minorHAnsi"/>
                <w:sz w:val="20"/>
                <w:szCs w:val="20"/>
              </w:rPr>
              <w:t>Multiply whole numbers and decimals to the nearest hundredth.</w:t>
            </w:r>
          </w:p>
        </w:tc>
        <w:tc>
          <w:tcPr>
            <w:tcW w:w="1260" w:type="dxa"/>
            <w:shd w:val="clear" w:color="auto" w:fill="D9D9D9"/>
          </w:tcPr>
          <w:p w:rsidR="003E081B" w:rsidRPr="003E081B" w:rsidRDefault="003E081B" w:rsidP="003E081B">
            <w:pPr>
              <w:ind w:left="0" w:firstLine="0"/>
              <w:rPr>
                <w:sz w:val="20"/>
                <w:szCs w:val="20"/>
              </w:rPr>
            </w:pPr>
            <w:r w:rsidRPr="003E081B">
              <w:rPr>
                <w:sz w:val="20"/>
                <w:szCs w:val="20"/>
              </w:rPr>
              <w:t>Assessment:</w:t>
            </w:r>
          </w:p>
        </w:tc>
        <w:tc>
          <w:tcPr>
            <w:tcW w:w="7994" w:type="dxa"/>
            <w:shd w:val="clear" w:color="auto" w:fill="auto"/>
          </w:tcPr>
          <w:p w:rsidR="003E081B" w:rsidRPr="00F97308" w:rsidRDefault="003E081B" w:rsidP="003E081B">
            <w:pPr>
              <w:ind w:left="288" w:hanging="288"/>
              <w:rPr>
                <w:rFonts w:asciiTheme="minorHAnsi" w:hAnsiTheme="minorHAnsi"/>
                <w:sz w:val="20"/>
                <w:szCs w:val="20"/>
              </w:rPr>
            </w:pPr>
            <w:r w:rsidRPr="00F97308">
              <w:rPr>
                <w:rFonts w:asciiTheme="minorHAnsi" w:hAnsiTheme="minorHAnsi"/>
                <w:sz w:val="20"/>
                <w:szCs w:val="20"/>
              </w:rPr>
              <w:t>Fluency Problems</w:t>
            </w:r>
          </w:p>
          <w:p w:rsidR="003E081B" w:rsidRPr="00F97308" w:rsidRDefault="003E081B" w:rsidP="003E081B">
            <w:pPr>
              <w:ind w:left="288" w:hanging="288"/>
              <w:rPr>
                <w:rFonts w:asciiTheme="minorHAnsi" w:hAnsiTheme="minorHAnsi"/>
                <w:sz w:val="20"/>
                <w:szCs w:val="20"/>
              </w:rPr>
            </w:pPr>
            <w:r w:rsidRPr="00F97308">
              <w:rPr>
                <w:rFonts w:asciiTheme="minorHAnsi" w:hAnsiTheme="minorHAnsi"/>
                <w:sz w:val="20"/>
                <w:szCs w:val="20"/>
              </w:rPr>
              <w:t>Students build fluency with the multiplication algorithm by practicing basic facts, multi-digit multiplication, decimal multiplication and accurately and quickly assessing the reasonableness of products.</w:t>
            </w:r>
          </w:p>
        </w:tc>
      </w:tr>
      <w:tr w:rsidR="003E081B" w:rsidRPr="003E081B" w:rsidTr="003E081B">
        <w:tc>
          <w:tcPr>
            <w:tcW w:w="14400" w:type="dxa"/>
            <w:gridSpan w:val="5"/>
            <w:shd w:val="clear" w:color="auto" w:fill="BFBFBF"/>
            <w:noWrap/>
          </w:tcPr>
          <w:p w:rsidR="003E081B" w:rsidRPr="003E081B" w:rsidRDefault="003E081B" w:rsidP="003E081B">
            <w:pPr>
              <w:ind w:left="288" w:hanging="288"/>
              <w:rPr>
                <w:sz w:val="2"/>
                <w:szCs w:val="2"/>
              </w:rPr>
            </w:pPr>
          </w:p>
        </w:tc>
      </w:tr>
    </w:tbl>
    <w:p w:rsidR="00AF4212" w:rsidRPr="003E081B" w:rsidRDefault="00AF4212" w:rsidP="003E081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3E081B" w:rsidRPr="003E081B" w:rsidTr="003E081B">
        <w:tc>
          <w:tcPr>
            <w:tcW w:w="14400" w:type="dxa"/>
            <w:shd w:val="clear" w:color="auto" w:fill="BFBFBF"/>
            <w:noWrap/>
          </w:tcPr>
          <w:p w:rsidR="003E081B" w:rsidRPr="003E081B" w:rsidRDefault="003E081B" w:rsidP="003E081B">
            <w:pPr>
              <w:ind w:left="0" w:firstLine="0"/>
              <w:rPr>
                <w:b/>
                <w:sz w:val="24"/>
                <w:szCs w:val="24"/>
              </w:rPr>
            </w:pPr>
            <w:r w:rsidRPr="003E081B">
              <w:rPr>
                <w:b/>
                <w:sz w:val="24"/>
                <w:szCs w:val="24"/>
              </w:rPr>
              <w:t>Prior Knowledge and Experiences</w:t>
            </w:r>
          </w:p>
        </w:tc>
      </w:tr>
      <w:tr w:rsidR="003E081B" w:rsidRPr="003E081B" w:rsidTr="003E081B">
        <w:tc>
          <w:tcPr>
            <w:tcW w:w="14400" w:type="dxa"/>
            <w:shd w:val="clear" w:color="auto" w:fill="auto"/>
            <w:noWrap/>
          </w:tcPr>
          <w:p w:rsidR="003E081B" w:rsidRPr="003E081B" w:rsidRDefault="003E081B" w:rsidP="003E081B">
            <w:pPr>
              <w:ind w:left="0" w:firstLine="0"/>
              <w:rPr>
                <w:rFonts w:asciiTheme="minorHAnsi" w:hAnsiTheme="minorHAnsi"/>
                <w:sz w:val="20"/>
                <w:szCs w:val="20"/>
              </w:rPr>
            </w:pPr>
            <w:r w:rsidRPr="00F97308">
              <w:rPr>
                <w:rFonts w:asciiTheme="minorHAnsi" w:hAnsiTheme="minorHAnsi"/>
                <w:sz w:val="20"/>
                <w:szCs w:val="20"/>
              </w:rPr>
              <w:t>Student familiarity with fractions as quantity that can be composed and decomposed and modeled on a number line will provide a strong foundation for this unit. Students will also benefit from prior experience with modeling multiplication with an area model for whole numbers will support the extension of this model to fractions within this unit.</w:t>
            </w:r>
          </w:p>
        </w:tc>
      </w:tr>
    </w:tbl>
    <w:p w:rsidR="003E081B" w:rsidRPr="003E081B" w:rsidRDefault="003E081B" w:rsidP="003E081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E081B" w:rsidRPr="003E081B" w:rsidTr="003E081B">
        <w:tc>
          <w:tcPr>
            <w:tcW w:w="14781" w:type="dxa"/>
            <w:gridSpan w:val="3"/>
            <w:shd w:val="clear" w:color="auto" w:fill="A6A6A6"/>
            <w:noWrap/>
          </w:tcPr>
          <w:p w:rsidR="003E081B" w:rsidRPr="003E081B" w:rsidRDefault="003E081B" w:rsidP="003E081B">
            <w:pPr>
              <w:ind w:left="0" w:firstLine="0"/>
              <w:rPr>
                <w:b/>
                <w:sz w:val="20"/>
                <w:szCs w:val="20"/>
              </w:rPr>
            </w:pPr>
            <w:r w:rsidRPr="003E081B">
              <w:rPr>
                <w:b/>
                <w:sz w:val="20"/>
                <w:szCs w:val="20"/>
              </w:rPr>
              <w:t>Learning Experience # 1</w:t>
            </w:r>
          </w:p>
        </w:tc>
      </w:tr>
      <w:tr w:rsidR="003E081B" w:rsidRPr="003E081B" w:rsidTr="003E081B">
        <w:tc>
          <w:tcPr>
            <w:tcW w:w="14781" w:type="dxa"/>
            <w:gridSpan w:val="3"/>
            <w:shd w:val="clear" w:color="auto" w:fill="D9D9D9"/>
            <w:noWrap/>
          </w:tcPr>
          <w:p w:rsidR="00180E2E" w:rsidRPr="00180E2E" w:rsidRDefault="00180E2E" w:rsidP="00180E2E">
            <w:pPr>
              <w:ind w:left="0" w:firstLine="0"/>
              <w:rPr>
                <w:rFonts w:asciiTheme="minorHAnsi" w:hAnsiTheme="minorHAnsi"/>
                <w:sz w:val="28"/>
                <w:szCs w:val="28"/>
              </w:rPr>
            </w:pPr>
            <w:r w:rsidRPr="00180E2E">
              <w:rPr>
                <w:rFonts w:asciiTheme="minorHAnsi" w:hAnsiTheme="minorHAnsi"/>
                <w:sz w:val="28"/>
                <w:szCs w:val="28"/>
              </w:rPr>
              <w:t>The teacher may provide contexts for students to fair share a provided number of objects among a provided number of people so that students can explore the connection between division and fractions.</w:t>
            </w:r>
          </w:p>
          <w:p w:rsidR="00180E2E" w:rsidRPr="00F97308" w:rsidRDefault="00180E2E" w:rsidP="00180E2E">
            <w:pPr>
              <w:ind w:left="360"/>
              <w:rPr>
                <w:rFonts w:asciiTheme="minorHAnsi" w:hAnsiTheme="minorHAnsi"/>
                <w:sz w:val="20"/>
                <w:szCs w:val="20"/>
              </w:rPr>
            </w:pPr>
            <w:r w:rsidRPr="00180E2E">
              <w:rPr>
                <w:rFonts w:asciiTheme="minorHAnsi" w:hAnsiTheme="minorHAnsi"/>
                <w:i/>
                <w:sz w:val="20"/>
                <w:szCs w:val="20"/>
              </w:rPr>
              <w:t>Enactive</w:t>
            </w:r>
            <w:r w:rsidRPr="00F97308">
              <w:rPr>
                <w:rFonts w:asciiTheme="minorHAnsi" w:hAnsiTheme="minorHAnsi"/>
                <w:sz w:val="20"/>
                <w:szCs w:val="20"/>
              </w:rPr>
              <w:t>:  Students can demonstrate how to fair share sub sandwiches by cutting paper representing subs (e.g., 5 subs for 4 people; 8 subs for 7 people; 5 subs sandwiches by 3 people; and 3 sub sandwiches by 4 people).  Students can verbalize their answer to a partner (e.g., Each person gets 3/4 of a sub sandwich).</w:t>
            </w:r>
          </w:p>
          <w:p w:rsidR="00180E2E" w:rsidRPr="00F97308" w:rsidRDefault="00180E2E" w:rsidP="00180E2E">
            <w:pPr>
              <w:ind w:left="360"/>
              <w:rPr>
                <w:rFonts w:asciiTheme="minorHAnsi" w:hAnsiTheme="minorHAnsi"/>
                <w:sz w:val="20"/>
                <w:szCs w:val="20"/>
              </w:rPr>
            </w:pPr>
            <w:r w:rsidRPr="00180E2E">
              <w:rPr>
                <w:rFonts w:asciiTheme="minorHAnsi" w:hAnsiTheme="minorHAnsi"/>
                <w:i/>
                <w:sz w:val="20"/>
                <w:szCs w:val="20"/>
              </w:rPr>
              <w:t>Iconic</w:t>
            </w:r>
            <w:r w:rsidRPr="00F97308">
              <w:rPr>
                <w:rFonts w:asciiTheme="minorHAnsi" w:hAnsiTheme="minorHAnsi"/>
                <w:sz w:val="20"/>
                <w:szCs w:val="20"/>
              </w:rPr>
              <w:t xml:space="preserve">:  Students can draw rectangles to represent the sub sandwiches and draw lines showing multiple ways to fair share the sub sandwiches (see teacher note). </w:t>
            </w:r>
          </w:p>
          <w:p w:rsidR="003E081B" w:rsidRPr="003E081B" w:rsidRDefault="00180E2E" w:rsidP="00180E2E">
            <w:pPr>
              <w:ind w:left="0" w:firstLine="0"/>
              <w:rPr>
                <w:sz w:val="28"/>
                <w:szCs w:val="28"/>
              </w:rPr>
            </w:pPr>
            <w:r w:rsidRPr="00180E2E">
              <w:rPr>
                <w:rFonts w:asciiTheme="minorHAnsi" w:hAnsiTheme="minorHAnsi"/>
                <w:i/>
                <w:sz w:val="20"/>
                <w:szCs w:val="20"/>
              </w:rPr>
              <w:t>Symbolic</w:t>
            </w:r>
            <w:r w:rsidRPr="00F97308">
              <w:rPr>
                <w:rFonts w:asciiTheme="minorHAnsi" w:hAnsiTheme="minorHAnsi"/>
                <w:sz w:val="20"/>
                <w:szCs w:val="20"/>
              </w:rPr>
              <w:t>:  Students can represent fair sharing with a division expression and corresponding fraction (e.g. 4 subs ÷ 7 people  = 4/7 of a sub per person)</w:t>
            </w:r>
          </w:p>
        </w:tc>
      </w:tr>
      <w:tr w:rsidR="003E081B" w:rsidRPr="003E081B" w:rsidTr="003E081B">
        <w:tc>
          <w:tcPr>
            <w:tcW w:w="3706" w:type="dxa"/>
            <w:shd w:val="clear" w:color="auto" w:fill="D9D9D9"/>
            <w:noWrap/>
          </w:tcPr>
          <w:p w:rsidR="003E081B" w:rsidRPr="003E081B" w:rsidRDefault="003E081B" w:rsidP="003E081B">
            <w:pPr>
              <w:ind w:left="0" w:firstLine="0"/>
              <w:rPr>
                <w:b/>
                <w:sz w:val="20"/>
                <w:szCs w:val="20"/>
              </w:rPr>
            </w:pPr>
            <w:r w:rsidRPr="003E081B">
              <w:rPr>
                <w:b/>
                <w:sz w:val="20"/>
                <w:szCs w:val="20"/>
              </w:rPr>
              <w:lastRenderedPageBreak/>
              <w:t>Teacher Notes:</w:t>
            </w:r>
          </w:p>
        </w:tc>
        <w:tc>
          <w:tcPr>
            <w:tcW w:w="11075" w:type="dxa"/>
            <w:gridSpan w:val="2"/>
            <w:shd w:val="clear" w:color="auto" w:fill="auto"/>
            <w:noWrap/>
          </w:tcPr>
          <w:p w:rsidR="003E081B" w:rsidRPr="00180E2E" w:rsidRDefault="00180E2E" w:rsidP="00180E2E">
            <w:pPr>
              <w:ind w:left="288" w:hanging="288"/>
              <w:rPr>
                <w:rFonts w:asciiTheme="minorHAnsi" w:hAnsiTheme="minorHAnsi"/>
                <w:sz w:val="20"/>
                <w:szCs w:val="20"/>
              </w:rPr>
            </w:pPr>
            <w:r w:rsidRPr="00F97308">
              <w:rPr>
                <w:rFonts w:asciiTheme="minorHAnsi" w:hAnsiTheme="minorHAnsi"/>
                <w:sz w:val="20"/>
                <w:szCs w:val="20"/>
              </w:rPr>
              <w:t>When students begin to cut apart sub sandwiches they do it in a variety of ways. For instance when they share 3 subs among 4 people they might first give everyone half of a sub and then a fourth of a sub so each person gets 1/2 and 1/4 of a sub.  During the class discussion it will be important to emphasize the equivalence of 1/2 and 1/4 to 3/4.  Over the course of the enactive and iconic stages it is helpful to continually connect how the quantity each person receives is the same as the fraction formed by dividing the sub by the number of people.  Student might see this in two ways.  Some might first cut all of the subs into pieces equal to the number of people and each person gets one piece from each sub (e.g., if there are 3 subs and 4 people each sub is cut into four pieces and each person gets a piece from each sub 1/4 + 1/4 + 1/4) while some students immediately see that each person will receive the fraction formed by dividing the subs by the number of people (e.g., 3/4 of a sub per person).  Discussions about each of these strategies over the course of the learning experience using a variety of problems can help students understand the generalization.  It may also be helpful to ask students to try a strategy different from their initial strategy to allow them to make connections between the strategies.  Throughout this discussion it is important to emphasize that the fractions relate to one sub and not the total amount of food.  This is a common misconception among students solving this problem and can be alleviated if the students are asked to determine which group of people will get the most or least amount of food.  By requiring students to make comparisons among the scenarios it highlights the need for the “whole” to remain constant.</w:t>
            </w:r>
          </w:p>
        </w:tc>
      </w:tr>
      <w:tr w:rsidR="00180E2E" w:rsidRPr="003E081B" w:rsidTr="003E081B">
        <w:tc>
          <w:tcPr>
            <w:tcW w:w="3706" w:type="dxa"/>
            <w:shd w:val="clear" w:color="auto" w:fill="D9D9D9"/>
            <w:noWrap/>
          </w:tcPr>
          <w:p w:rsidR="00180E2E" w:rsidRPr="003E081B" w:rsidRDefault="00180E2E" w:rsidP="003E081B">
            <w:pPr>
              <w:ind w:left="0" w:firstLine="0"/>
              <w:rPr>
                <w:b/>
                <w:sz w:val="20"/>
                <w:szCs w:val="20"/>
              </w:rPr>
            </w:pPr>
            <w:r w:rsidRPr="003E081B">
              <w:rPr>
                <w:b/>
                <w:sz w:val="20"/>
                <w:szCs w:val="20"/>
              </w:rPr>
              <w:t>Generalization Connection(s):</w:t>
            </w:r>
          </w:p>
        </w:tc>
        <w:tc>
          <w:tcPr>
            <w:tcW w:w="11075" w:type="dxa"/>
            <w:gridSpan w:val="2"/>
            <w:shd w:val="clear" w:color="auto" w:fill="auto"/>
            <w:noWrap/>
          </w:tcPr>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Fraction a/b (where a is divided by b) can represent fair share problem where a objects are shared by b people</w:t>
            </w:r>
          </w:p>
          <w:p w:rsidR="00180E2E" w:rsidRDefault="00180E2E" w:rsidP="00180E2E">
            <w:pPr>
              <w:ind w:left="288" w:hanging="288"/>
              <w:rPr>
                <w:rFonts w:asciiTheme="minorHAnsi" w:hAnsiTheme="minorHAnsi"/>
                <w:sz w:val="20"/>
                <w:szCs w:val="20"/>
              </w:rPr>
            </w:pPr>
            <w:r w:rsidRPr="00F97308">
              <w:rPr>
                <w:rFonts w:asciiTheme="minorHAnsi" w:hAnsiTheme="minorHAnsi"/>
                <w:sz w:val="20"/>
                <w:szCs w:val="20"/>
              </w:rPr>
              <w:t xml:space="preserve">Real world problems for multiplication and division of fractions often involve contexts such as of equal groups, fair sharing, rates, measurement, scaling, and arrays/area </w:t>
            </w:r>
          </w:p>
          <w:p w:rsidR="00005928" w:rsidRPr="00F97308" w:rsidRDefault="00005928" w:rsidP="00180E2E">
            <w:pPr>
              <w:ind w:left="288" w:hanging="288"/>
              <w:rPr>
                <w:rFonts w:asciiTheme="minorHAnsi" w:hAnsiTheme="minorHAnsi"/>
                <w:sz w:val="20"/>
                <w:szCs w:val="20"/>
              </w:rPr>
            </w:pPr>
          </w:p>
        </w:tc>
      </w:tr>
      <w:tr w:rsidR="00180E2E" w:rsidRPr="003E081B" w:rsidTr="003E081B">
        <w:tc>
          <w:tcPr>
            <w:tcW w:w="3706" w:type="dxa"/>
            <w:shd w:val="clear" w:color="auto" w:fill="D9D9D9"/>
            <w:noWrap/>
          </w:tcPr>
          <w:p w:rsidR="00180E2E" w:rsidRPr="003E081B" w:rsidRDefault="00180E2E" w:rsidP="003E081B">
            <w:pPr>
              <w:ind w:left="0" w:firstLine="0"/>
              <w:rPr>
                <w:b/>
                <w:sz w:val="20"/>
                <w:szCs w:val="20"/>
              </w:rPr>
            </w:pPr>
            <w:r w:rsidRPr="003E081B">
              <w:rPr>
                <w:b/>
                <w:sz w:val="20"/>
                <w:szCs w:val="20"/>
              </w:rPr>
              <w:t>Teacher Resources:</w:t>
            </w:r>
          </w:p>
        </w:tc>
        <w:tc>
          <w:tcPr>
            <w:tcW w:w="11075" w:type="dxa"/>
            <w:gridSpan w:val="2"/>
            <w:shd w:val="clear" w:color="auto" w:fill="auto"/>
            <w:noWrap/>
          </w:tcPr>
          <w:p w:rsidR="00180E2E" w:rsidRPr="00F97308" w:rsidRDefault="002E30C1" w:rsidP="00180E2E">
            <w:pPr>
              <w:ind w:left="288" w:hanging="288"/>
              <w:rPr>
                <w:rFonts w:asciiTheme="minorHAnsi" w:hAnsiTheme="minorHAnsi"/>
                <w:sz w:val="20"/>
                <w:szCs w:val="20"/>
              </w:rPr>
            </w:pPr>
            <w:hyperlink r:id="rId21" w:history="1">
              <w:r w:rsidR="00180E2E" w:rsidRPr="00F97308">
                <w:rPr>
                  <w:rStyle w:val="Hyperlink"/>
                  <w:rFonts w:asciiTheme="minorHAnsi" w:hAnsiTheme="minorHAnsi"/>
                  <w:sz w:val="20"/>
                  <w:szCs w:val="20"/>
                </w:rPr>
                <w:t>http://www.contextsforlearning.com/samples/4_6SampleSession.pdf</w:t>
              </w:r>
            </w:hyperlink>
            <w:r w:rsidR="00180E2E" w:rsidRPr="00F97308">
              <w:rPr>
                <w:rFonts w:asciiTheme="minorHAnsi" w:hAnsiTheme="minorHAnsi"/>
                <w:sz w:val="20"/>
                <w:szCs w:val="20"/>
              </w:rPr>
              <w:t xml:space="preserve"> (description of a submarine sandwich lesson)</w:t>
            </w:r>
          </w:p>
          <w:p w:rsidR="00180E2E" w:rsidRPr="00F97308" w:rsidRDefault="002E30C1" w:rsidP="00180E2E">
            <w:pPr>
              <w:ind w:left="288" w:hanging="288"/>
              <w:rPr>
                <w:rFonts w:asciiTheme="minorHAnsi" w:hAnsiTheme="minorHAnsi"/>
                <w:sz w:val="20"/>
                <w:szCs w:val="20"/>
              </w:rPr>
            </w:pPr>
            <w:hyperlink r:id="rId22" w:history="1">
              <w:r w:rsidR="00180E2E" w:rsidRPr="00F97308">
                <w:rPr>
                  <w:rStyle w:val="Hyperlink"/>
                  <w:rFonts w:asciiTheme="minorHAnsi" w:hAnsiTheme="minorHAnsi"/>
                  <w:sz w:val="20"/>
                  <w:szCs w:val="20"/>
                </w:rPr>
                <w:t>http://www.engageny.org/resource/grade-5-mathematics-module-4</w:t>
              </w:r>
            </w:hyperlink>
            <w:r w:rsidR="00180E2E" w:rsidRPr="00F97308">
              <w:rPr>
                <w:rFonts w:asciiTheme="minorHAnsi" w:hAnsiTheme="minorHAnsi"/>
                <w:sz w:val="20"/>
                <w:szCs w:val="20"/>
              </w:rPr>
              <w:t xml:space="preserve"> (examples of a lessons with fair share problems, Module 4, Topic B)</w:t>
            </w:r>
          </w:p>
          <w:p w:rsidR="00180E2E" w:rsidRDefault="002E30C1" w:rsidP="00180E2E">
            <w:pPr>
              <w:ind w:left="288" w:hanging="288"/>
              <w:rPr>
                <w:rFonts w:asciiTheme="minorHAnsi" w:hAnsiTheme="minorHAnsi"/>
                <w:sz w:val="20"/>
                <w:szCs w:val="20"/>
              </w:rPr>
            </w:pPr>
            <w:hyperlink r:id="rId23" w:history="1">
              <w:r w:rsidR="00180E2E" w:rsidRPr="00F97308">
                <w:rPr>
                  <w:rStyle w:val="Hyperlink"/>
                  <w:rFonts w:asciiTheme="minorHAnsi" w:hAnsiTheme="minorHAnsi"/>
                  <w:sz w:val="20"/>
                  <w:szCs w:val="20"/>
                </w:rPr>
                <w:t>http://learnzillion.com/lessonsets/65-understand-fractions-as-a-division-of-the-numerator-by-the-denominator</w:t>
              </w:r>
            </w:hyperlink>
            <w:r w:rsidR="00180E2E" w:rsidRPr="00F97308">
              <w:rPr>
                <w:rFonts w:asciiTheme="minorHAnsi" w:hAnsiTheme="minorHAnsi"/>
                <w:sz w:val="20"/>
                <w:szCs w:val="20"/>
              </w:rPr>
              <w:t xml:space="preserve"> (videos exploring fractions as division)</w:t>
            </w:r>
          </w:p>
          <w:p w:rsidR="00005928" w:rsidRPr="00F97308" w:rsidRDefault="00005928" w:rsidP="00180E2E">
            <w:pPr>
              <w:ind w:left="288" w:hanging="288"/>
              <w:rPr>
                <w:rFonts w:asciiTheme="minorHAnsi" w:hAnsiTheme="minorHAnsi"/>
                <w:sz w:val="20"/>
                <w:szCs w:val="20"/>
              </w:rPr>
            </w:pPr>
          </w:p>
        </w:tc>
      </w:tr>
      <w:tr w:rsidR="00180E2E" w:rsidRPr="003E081B" w:rsidTr="003E081B">
        <w:tc>
          <w:tcPr>
            <w:tcW w:w="3706" w:type="dxa"/>
            <w:shd w:val="clear" w:color="auto" w:fill="D9D9D9"/>
            <w:noWrap/>
          </w:tcPr>
          <w:p w:rsidR="00180E2E" w:rsidRPr="003E081B" w:rsidRDefault="00180E2E" w:rsidP="003E081B">
            <w:pPr>
              <w:ind w:left="0" w:firstLine="0"/>
              <w:rPr>
                <w:b/>
                <w:sz w:val="20"/>
                <w:szCs w:val="20"/>
              </w:rPr>
            </w:pPr>
            <w:r w:rsidRPr="003E081B">
              <w:rPr>
                <w:b/>
                <w:sz w:val="20"/>
                <w:szCs w:val="20"/>
              </w:rPr>
              <w:t>Student Resources:</w:t>
            </w:r>
          </w:p>
        </w:tc>
        <w:tc>
          <w:tcPr>
            <w:tcW w:w="11075" w:type="dxa"/>
            <w:gridSpan w:val="2"/>
            <w:shd w:val="clear" w:color="auto" w:fill="auto"/>
            <w:noWrap/>
          </w:tcPr>
          <w:p w:rsidR="00180E2E" w:rsidRDefault="00180E2E" w:rsidP="00180E2E">
            <w:pPr>
              <w:ind w:left="288" w:hanging="288"/>
              <w:rPr>
                <w:rFonts w:asciiTheme="minorHAnsi" w:hAnsiTheme="minorHAnsi"/>
                <w:sz w:val="20"/>
                <w:szCs w:val="20"/>
              </w:rPr>
            </w:pPr>
            <w:r w:rsidRPr="00F97308">
              <w:rPr>
                <w:rFonts w:asciiTheme="minorHAnsi" w:hAnsiTheme="minorHAnsi"/>
                <w:sz w:val="20"/>
                <w:szCs w:val="20"/>
              </w:rPr>
              <w:t>N/A</w:t>
            </w:r>
          </w:p>
          <w:p w:rsidR="00AF4212" w:rsidRPr="00F97308" w:rsidRDefault="00AF4212" w:rsidP="00180E2E">
            <w:pPr>
              <w:ind w:left="288" w:hanging="288"/>
              <w:rPr>
                <w:rFonts w:asciiTheme="minorHAnsi" w:hAnsiTheme="minorHAnsi"/>
                <w:sz w:val="20"/>
                <w:szCs w:val="20"/>
              </w:rPr>
            </w:pPr>
          </w:p>
        </w:tc>
      </w:tr>
      <w:tr w:rsidR="00180E2E" w:rsidRPr="003E081B" w:rsidTr="003E081B">
        <w:tc>
          <w:tcPr>
            <w:tcW w:w="3706" w:type="dxa"/>
            <w:shd w:val="clear" w:color="auto" w:fill="D9D9D9"/>
            <w:noWrap/>
          </w:tcPr>
          <w:p w:rsidR="00180E2E" w:rsidRPr="003E081B" w:rsidRDefault="00180E2E" w:rsidP="003E081B">
            <w:pPr>
              <w:ind w:left="0" w:firstLine="0"/>
              <w:rPr>
                <w:b/>
                <w:sz w:val="20"/>
                <w:szCs w:val="20"/>
              </w:rPr>
            </w:pPr>
            <w:r w:rsidRPr="003E081B">
              <w:rPr>
                <w:b/>
                <w:sz w:val="20"/>
                <w:szCs w:val="20"/>
              </w:rPr>
              <w:t>Assessment:</w:t>
            </w:r>
          </w:p>
        </w:tc>
        <w:tc>
          <w:tcPr>
            <w:tcW w:w="11075" w:type="dxa"/>
            <w:gridSpan w:val="2"/>
            <w:shd w:val="clear" w:color="auto" w:fill="auto"/>
            <w:noWrap/>
          </w:tcPr>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Students mastering the concept and skills of this task should be able to answer questions such as:</w:t>
            </w:r>
          </w:p>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What are two different ways of fairly sharing 3 sandwiches among 4 people? Do people get the same amount of food using either strategy?</w:t>
            </w:r>
          </w:p>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Which group of people got the most food per person? How do you know?</w:t>
            </w:r>
          </w:p>
          <w:p w:rsidR="00180E2E" w:rsidRPr="00F97308" w:rsidRDefault="00180E2E" w:rsidP="00180E2E">
            <w:pPr>
              <w:pStyle w:val="NoSpacing"/>
              <w:ind w:left="288" w:hanging="288"/>
              <w:rPr>
                <w:rFonts w:asciiTheme="minorHAnsi" w:hAnsiTheme="minorHAnsi"/>
                <w:sz w:val="20"/>
                <w:szCs w:val="20"/>
              </w:rPr>
            </w:pPr>
            <w:r w:rsidRPr="00F97308">
              <w:rPr>
                <w:rFonts w:asciiTheme="minorHAnsi" w:hAnsiTheme="minorHAnsi"/>
                <w:sz w:val="20"/>
                <w:szCs w:val="20"/>
              </w:rPr>
              <w:t>How does a fraction relate to division?</w:t>
            </w:r>
          </w:p>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Why can division be represented as a fraction?</w:t>
            </w:r>
          </w:p>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If each person receives 3/4, what does the 3/4 refer to all of the subs or one sub? Why?</w:t>
            </w:r>
          </w:p>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Why is it important to provide units (e.g., labels) when working with any number but particularly fractions?</w:t>
            </w:r>
          </w:p>
        </w:tc>
      </w:tr>
      <w:tr w:rsidR="00180E2E" w:rsidRPr="003E081B" w:rsidTr="003E081B">
        <w:trPr>
          <w:trHeight w:val="184"/>
        </w:trPr>
        <w:tc>
          <w:tcPr>
            <w:tcW w:w="3706" w:type="dxa"/>
            <w:vMerge w:val="restart"/>
            <w:shd w:val="clear" w:color="auto" w:fill="D9D9D9"/>
            <w:noWrap/>
          </w:tcPr>
          <w:p w:rsidR="00180E2E" w:rsidRPr="003E081B" w:rsidRDefault="00180E2E" w:rsidP="003E081B">
            <w:pPr>
              <w:ind w:left="0" w:firstLine="0"/>
              <w:rPr>
                <w:b/>
                <w:sz w:val="20"/>
                <w:szCs w:val="20"/>
              </w:rPr>
            </w:pPr>
            <w:r w:rsidRPr="003E081B">
              <w:rPr>
                <w:b/>
                <w:sz w:val="20"/>
                <w:szCs w:val="20"/>
              </w:rPr>
              <w:t>Differentiation:</w:t>
            </w:r>
          </w:p>
          <w:p w:rsidR="00180E2E" w:rsidRPr="003E081B" w:rsidRDefault="00180E2E" w:rsidP="003E081B">
            <w:pPr>
              <w:ind w:left="0" w:firstLine="0"/>
              <w:rPr>
                <w:bCs/>
                <w:sz w:val="20"/>
                <w:szCs w:val="20"/>
              </w:rPr>
            </w:pPr>
            <w:r w:rsidRPr="003E081B">
              <w:rPr>
                <w:sz w:val="20"/>
                <w:szCs w:val="20"/>
              </w:rPr>
              <w:t>(</w:t>
            </w:r>
            <w:r w:rsidRPr="003E081B">
              <w:rPr>
                <w:bCs/>
                <w:sz w:val="20"/>
                <w:szCs w:val="20"/>
              </w:rPr>
              <w:t>Multiple means for students to access content and multiple modes for student to express understanding.)</w:t>
            </w:r>
          </w:p>
        </w:tc>
        <w:tc>
          <w:tcPr>
            <w:tcW w:w="5320" w:type="dxa"/>
            <w:shd w:val="clear" w:color="auto" w:fill="D9D9D9"/>
          </w:tcPr>
          <w:p w:rsidR="00180E2E" w:rsidRPr="003E081B" w:rsidRDefault="00180E2E" w:rsidP="00180E2E">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180E2E" w:rsidRPr="003E081B" w:rsidRDefault="00180E2E" w:rsidP="00180E2E">
            <w:pPr>
              <w:ind w:left="288" w:hanging="288"/>
              <w:rPr>
                <w:sz w:val="20"/>
                <w:szCs w:val="20"/>
              </w:rPr>
            </w:pPr>
            <w:r w:rsidRPr="003E081B">
              <w:rPr>
                <w:b/>
                <w:sz w:val="20"/>
                <w:szCs w:val="20"/>
              </w:rPr>
              <w:t>Expression</w:t>
            </w:r>
            <w:r w:rsidRPr="003E081B">
              <w:rPr>
                <w:sz w:val="20"/>
                <w:szCs w:val="20"/>
              </w:rPr>
              <w:t xml:space="preserve"> (Products and/or Performance)</w:t>
            </w:r>
          </w:p>
        </w:tc>
      </w:tr>
      <w:tr w:rsidR="00180E2E" w:rsidRPr="003E081B" w:rsidTr="003E081B">
        <w:trPr>
          <w:cantSplit/>
          <w:trHeight w:val="20"/>
        </w:trPr>
        <w:tc>
          <w:tcPr>
            <w:tcW w:w="3706" w:type="dxa"/>
            <w:vMerge/>
            <w:shd w:val="clear" w:color="auto" w:fill="D9D9D9"/>
            <w:noWrap/>
          </w:tcPr>
          <w:p w:rsidR="00180E2E" w:rsidRPr="003E081B" w:rsidRDefault="00180E2E" w:rsidP="003E081B">
            <w:pPr>
              <w:ind w:left="0" w:firstLine="0"/>
              <w:rPr>
                <w:b/>
                <w:sz w:val="20"/>
                <w:szCs w:val="20"/>
              </w:rPr>
            </w:pPr>
          </w:p>
        </w:tc>
        <w:tc>
          <w:tcPr>
            <w:tcW w:w="5320" w:type="dxa"/>
            <w:tcBorders>
              <w:top w:val="nil"/>
            </w:tcBorders>
            <w:shd w:val="clear" w:color="auto" w:fill="auto"/>
          </w:tcPr>
          <w:p w:rsidR="00180E2E" w:rsidRPr="00F97308" w:rsidRDefault="00180E2E" w:rsidP="00AF4212">
            <w:pPr>
              <w:ind w:left="288" w:hanging="288"/>
              <w:rPr>
                <w:rFonts w:asciiTheme="minorHAnsi" w:hAnsiTheme="minorHAnsi"/>
                <w:sz w:val="20"/>
                <w:szCs w:val="20"/>
              </w:rPr>
            </w:pPr>
            <w:r w:rsidRPr="00F97308">
              <w:rPr>
                <w:rFonts w:asciiTheme="minorHAnsi" w:hAnsiTheme="minorHAnsi"/>
                <w:sz w:val="20"/>
                <w:szCs w:val="20"/>
              </w:rPr>
              <w:t>The teacher may provide less complex scenarios of sharing (e.g., 2 subs by 2 people, 4 subs by 2 people, 2 subs by 4 people)</w:t>
            </w:r>
          </w:p>
        </w:tc>
        <w:tc>
          <w:tcPr>
            <w:tcW w:w="5755" w:type="dxa"/>
            <w:tcBorders>
              <w:top w:val="nil"/>
            </w:tcBorders>
            <w:shd w:val="clear" w:color="auto" w:fill="auto"/>
          </w:tcPr>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Students can determine how much food each person in a group will receive for less complex scenari</w:t>
            </w:r>
            <w:r w:rsidR="00AF4212">
              <w:rPr>
                <w:rFonts w:asciiTheme="minorHAnsi" w:hAnsiTheme="minorHAnsi"/>
                <w:sz w:val="20"/>
                <w:szCs w:val="20"/>
              </w:rPr>
              <w:t>os</w:t>
            </w:r>
          </w:p>
        </w:tc>
      </w:tr>
      <w:tr w:rsidR="00180E2E" w:rsidRPr="003E081B" w:rsidTr="003E081B">
        <w:trPr>
          <w:cantSplit/>
          <w:trHeight w:val="20"/>
        </w:trPr>
        <w:tc>
          <w:tcPr>
            <w:tcW w:w="3706" w:type="dxa"/>
            <w:vMerge w:val="restart"/>
            <w:shd w:val="clear" w:color="auto" w:fill="D9D9D9"/>
            <w:noWrap/>
          </w:tcPr>
          <w:p w:rsidR="00180E2E" w:rsidRPr="003E081B" w:rsidRDefault="00180E2E" w:rsidP="003E081B">
            <w:pPr>
              <w:ind w:left="0" w:firstLine="0"/>
              <w:rPr>
                <w:b/>
                <w:sz w:val="20"/>
                <w:szCs w:val="20"/>
              </w:rPr>
            </w:pPr>
            <w:r w:rsidRPr="003E081B">
              <w:rPr>
                <w:b/>
                <w:sz w:val="20"/>
                <w:szCs w:val="20"/>
              </w:rPr>
              <w:lastRenderedPageBreak/>
              <w:t>Extensions for depth and complexity:</w:t>
            </w:r>
          </w:p>
        </w:tc>
        <w:tc>
          <w:tcPr>
            <w:tcW w:w="5320" w:type="dxa"/>
            <w:shd w:val="clear" w:color="auto" w:fill="D9D9D9"/>
          </w:tcPr>
          <w:p w:rsidR="00180E2E" w:rsidRPr="003E081B" w:rsidRDefault="00180E2E" w:rsidP="00180E2E">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180E2E" w:rsidRPr="003E081B" w:rsidRDefault="00180E2E" w:rsidP="00180E2E">
            <w:pPr>
              <w:ind w:left="288" w:hanging="288"/>
              <w:rPr>
                <w:sz w:val="20"/>
                <w:szCs w:val="20"/>
              </w:rPr>
            </w:pPr>
            <w:r w:rsidRPr="003E081B">
              <w:rPr>
                <w:b/>
                <w:sz w:val="20"/>
                <w:szCs w:val="20"/>
              </w:rPr>
              <w:t>Expression</w:t>
            </w:r>
            <w:r w:rsidRPr="003E081B">
              <w:rPr>
                <w:sz w:val="20"/>
                <w:szCs w:val="20"/>
              </w:rPr>
              <w:t xml:space="preserve"> (Products and/or Performance)</w:t>
            </w:r>
          </w:p>
        </w:tc>
      </w:tr>
      <w:tr w:rsidR="00180E2E" w:rsidRPr="003E081B" w:rsidTr="003E081B">
        <w:trPr>
          <w:cantSplit/>
          <w:trHeight w:val="886"/>
        </w:trPr>
        <w:tc>
          <w:tcPr>
            <w:tcW w:w="3706" w:type="dxa"/>
            <w:vMerge/>
            <w:shd w:val="clear" w:color="auto" w:fill="D9D9D9"/>
            <w:noWrap/>
          </w:tcPr>
          <w:p w:rsidR="00180E2E" w:rsidRPr="003E081B" w:rsidRDefault="00180E2E" w:rsidP="003E081B">
            <w:pPr>
              <w:ind w:left="0" w:firstLine="0"/>
              <w:rPr>
                <w:b/>
                <w:sz w:val="20"/>
                <w:szCs w:val="20"/>
              </w:rPr>
            </w:pPr>
          </w:p>
        </w:tc>
        <w:tc>
          <w:tcPr>
            <w:tcW w:w="5320" w:type="dxa"/>
            <w:tcBorders>
              <w:top w:val="nil"/>
            </w:tcBorders>
            <w:shd w:val="clear" w:color="auto" w:fill="auto"/>
          </w:tcPr>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 xml:space="preserve">The teacher may provide scenarios leading to fractions greater than </w:t>
            </w:r>
            <w:r w:rsidR="00AF4212">
              <w:rPr>
                <w:rFonts w:asciiTheme="minorHAnsi" w:hAnsiTheme="minorHAnsi"/>
                <w:sz w:val="20"/>
                <w:szCs w:val="20"/>
              </w:rPr>
              <w:t>one (e.g., 8 subs and 3 people)</w:t>
            </w:r>
          </w:p>
        </w:tc>
        <w:tc>
          <w:tcPr>
            <w:tcW w:w="5755" w:type="dxa"/>
            <w:tcBorders>
              <w:top w:val="nil"/>
            </w:tcBorders>
            <w:shd w:val="clear" w:color="auto" w:fill="auto"/>
          </w:tcPr>
          <w:p w:rsidR="00180E2E" w:rsidRDefault="00180E2E" w:rsidP="00AF4212">
            <w:pPr>
              <w:ind w:left="288" w:hanging="288"/>
              <w:rPr>
                <w:rFonts w:asciiTheme="minorHAnsi" w:hAnsiTheme="minorHAnsi"/>
                <w:sz w:val="20"/>
                <w:szCs w:val="20"/>
              </w:rPr>
            </w:pPr>
            <w:r w:rsidRPr="00F97308">
              <w:rPr>
                <w:rFonts w:asciiTheme="minorHAnsi" w:hAnsiTheme="minorHAnsi"/>
                <w:sz w:val="20"/>
                <w:szCs w:val="20"/>
              </w:rPr>
              <w:t>Students can determine how much food each person in a group will receive for scenarios leading to fractions greater than one and explain why these scenarios still represent the division of t</w:t>
            </w:r>
            <w:r>
              <w:rPr>
                <w:rFonts w:asciiTheme="minorHAnsi" w:hAnsiTheme="minorHAnsi"/>
                <w:sz w:val="20"/>
                <w:szCs w:val="20"/>
              </w:rPr>
              <w:t>he subs by the number of people</w:t>
            </w:r>
          </w:p>
          <w:p w:rsidR="00005928" w:rsidRPr="00F97308" w:rsidRDefault="00005928" w:rsidP="00AF4212">
            <w:pPr>
              <w:ind w:left="288" w:hanging="288"/>
              <w:rPr>
                <w:rFonts w:asciiTheme="minorHAnsi" w:hAnsiTheme="minorHAnsi"/>
                <w:sz w:val="20"/>
                <w:szCs w:val="20"/>
              </w:rPr>
            </w:pPr>
          </w:p>
        </w:tc>
      </w:tr>
      <w:tr w:rsidR="00180E2E" w:rsidRPr="003E081B" w:rsidTr="003E081B">
        <w:tc>
          <w:tcPr>
            <w:tcW w:w="3706" w:type="dxa"/>
            <w:shd w:val="clear" w:color="auto" w:fill="D9D9D9"/>
            <w:noWrap/>
          </w:tcPr>
          <w:p w:rsidR="00180E2E" w:rsidRPr="003E081B" w:rsidRDefault="00180E2E" w:rsidP="003E081B">
            <w:pPr>
              <w:ind w:left="0" w:firstLine="0"/>
              <w:rPr>
                <w:b/>
                <w:sz w:val="20"/>
                <w:szCs w:val="20"/>
              </w:rPr>
            </w:pPr>
            <w:r w:rsidRPr="003E081B">
              <w:rPr>
                <w:b/>
                <w:sz w:val="20"/>
                <w:szCs w:val="20"/>
              </w:rPr>
              <w:t>Key Knowledge and Skills:</w:t>
            </w:r>
          </w:p>
        </w:tc>
        <w:tc>
          <w:tcPr>
            <w:tcW w:w="11075" w:type="dxa"/>
            <w:gridSpan w:val="2"/>
            <w:shd w:val="clear" w:color="auto" w:fill="auto"/>
          </w:tcPr>
          <w:p w:rsidR="00180E2E" w:rsidRPr="00F97308" w:rsidRDefault="00180E2E" w:rsidP="00180E2E">
            <w:pPr>
              <w:numPr>
                <w:ilvl w:val="0"/>
                <w:numId w:val="48"/>
              </w:numPr>
              <w:ind w:left="288" w:hanging="288"/>
              <w:rPr>
                <w:rFonts w:asciiTheme="minorHAnsi" w:hAnsiTheme="minorHAnsi"/>
                <w:sz w:val="20"/>
                <w:szCs w:val="20"/>
              </w:rPr>
            </w:pPr>
            <w:r w:rsidRPr="00F97308">
              <w:rPr>
                <w:rFonts w:asciiTheme="minorHAnsi" w:hAnsiTheme="minorHAnsi"/>
                <w:sz w:val="20"/>
                <w:szCs w:val="20"/>
              </w:rPr>
              <w:t>Interpret a fraction as division of the numerator by the denominator</w:t>
            </w:r>
          </w:p>
          <w:p w:rsidR="00180E2E" w:rsidRDefault="00180E2E" w:rsidP="00AF4212">
            <w:pPr>
              <w:numPr>
                <w:ilvl w:val="0"/>
                <w:numId w:val="48"/>
              </w:numPr>
              <w:ind w:left="288" w:hanging="288"/>
              <w:rPr>
                <w:rFonts w:asciiTheme="minorHAnsi" w:hAnsiTheme="minorHAnsi"/>
                <w:sz w:val="20"/>
                <w:szCs w:val="20"/>
              </w:rPr>
            </w:pPr>
            <w:r w:rsidRPr="00F97308">
              <w:rPr>
                <w:rFonts w:asciiTheme="minorHAnsi" w:hAnsiTheme="minorHAnsi"/>
                <w:sz w:val="20"/>
                <w:szCs w:val="20"/>
              </w:rPr>
              <w:t xml:space="preserve">Solve word problems using visual models or equations to represent the problem which involve: addition and subtraction of fractions referring to the same whole, including cases of unlike denominators; division of whole numbers leading to answer in the form of fractions or mixed numbers; multiplication of fractions and mixed numbers; and, division of unit fractions by non-zero whole numbers and division of whole numbers by unit fractions </w:t>
            </w:r>
          </w:p>
          <w:p w:rsidR="00005928" w:rsidRPr="00F97308" w:rsidRDefault="00005928" w:rsidP="00005928">
            <w:pPr>
              <w:rPr>
                <w:rFonts w:asciiTheme="minorHAnsi" w:hAnsiTheme="minorHAnsi"/>
                <w:sz w:val="20"/>
                <w:szCs w:val="20"/>
              </w:rPr>
            </w:pPr>
          </w:p>
        </w:tc>
      </w:tr>
      <w:tr w:rsidR="00180E2E" w:rsidRPr="003E081B" w:rsidTr="003E081B">
        <w:tc>
          <w:tcPr>
            <w:tcW w:w="3706" w:type="dxa"/>
            <w:shd w:val="clear" w:color="auto" w:fill="D9D9D9"/>
            <w:noWrap/>
          </w:tcPr>
          <w:p w:rsidR="00180E2E" w:rsidRPr="003E081B" w:rsidRDefault="00180E2E" w:rsidP="003E081B">
            <w:pPr>
              <w:ind w:left="0" w:firstLine="0"/>
              <w:rPr>
                <w:b/>
                <w:sz w:val="20"/>
                <w:szCs w:val="20"/>
              </w:rPr>
            </w:pPr>
            <w:r w:rsidRPr="003E081B">
              <w:rPr>
                <w:b/>
                <w:sz w:val="20"/>
                <w:szCs w:val="20"/>
              </w:rPr>
              <w:t>Critical Language:</w:t>
            </w:r>
          </w:p>
        </w:tc>
        <w:tc>
          <w:tcPr>
            <w:tcW w:w="11075" w:type="dxa"/>
            <w:gridSpan w:val="2"/>
            <w:shd w:val="clear" w:color="auto" w:fill="auto"/>
          </w:tcPr>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Equal groups, fair sharing, division, fraction, numerator, denominator, whole, quantity</w:t>
            </w:r>
          </w:p>
        </w:tc>
      </w:tr>
    </w:tbl>
    <w:p w:rsidR="003E081B" w:rsidRPr="003E081B" w:rsidRDefault="003E081B" w:rsidP="003E081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E081B" w:rsidRPr="003E081B" w:rsidTr="003E081B">
        <w:tc>
          <w:tcPr>
            <w:tcW w:w="14781" w:type="dxa"/>
            <w:gridSpan w:val="3"/>
            <w:shd w:val="clear" w:color="auto" w:fill="A6A6A6"/>
            <w:noWrap/>
          </w:tcPr>
          <w:p w:rsidR="003E081B" w:rsidRPr="003E081B" w:rsidRDefault="003E081B" w:rsidP="003E081B">
            <w:pPr>
              <w:ind w:left="0" w:firstLine="0"/>
              <w:rPr>
                <w:b/>
                <w:sz w:val="20"/>
                <w:szCs w:val="20"/>
              </w:rPr>
            </w:pPr>
            <w:r w:rsidRPr="003E081B">
              <w:rPr>
                <w:b/>
                <w:sz w:val="20"/>
                <w:szCs w:val="20"/>
              </w:rPr>
              <w:t>Learning Experience # 2</w:t>
            </w:r>
          </w:p>
        </w:tc>
      </w:tr>
      <w:tr w:rsidR="003E081B" w:rsidRPr="003E081B" w:rsidTr="003E081B">
        <w:tc>
          <w:tcPr>
            <w:tcW w:w="14781" w:type="dxa"/>
            <w:gridSpan w:val="3"/>
            <w:shd w:val="clear" w:color="auto" w:fill="D9D9D9"/>
            <w:noWrap/>
          </w:tcPr>
          <w:p w:rsidR="00180E2E" w:rsidRPr="00180E2E" w:rsidRDefault="00180E2E" w:rsidP="00180E2E">
            <w:pPr>
              <w:ind w:left="0" w:firstLine="0"/>
              <w:rPr>
                <w:rFonts w:asciiTheme="minorHAnsi" w:hAnsiTheme="minorHAnsi"/>
                <w:sz w:val="20"/>
                <w:szCs w:val="20"/>
              </w:rPr>
            </w:pPr>
            <w:r w:rsidRPr="00180E2E">
              <w:rPr>
                <w:rFonts w:asciiTheme="minorHAnsi" w:hAnsiTheme="minorHAnsi"/>
                <w:sz w:val="28"/>
                <w:szCs w:val="28"/>
              </w:rPr>
              <w:t>The teacher may provide a variety of fractions (e.g., 2/3, 3/5, 1/8, 7/9) so that students can explore the creation of fair share story problems using these fractions.</w:t>
            </w:r>
          </w:p>
          <w:p w:rsidR="00180E2E" w:rsidRPr="00180E2E" w:rsidRDefault="00180E2E" w:rsidP="00180E2E">
            <w:pPr>
              <w:ind w:left="360"/>
              <w:rPr>
                <w:rFonts w:asciiTheme="minorHAnsi" w:hAnsiTheme="minorHAnsi"/>
                <w:sz w:val="20"/>
                <w:szCs w:val="20"/>
              </w:rPr>
            </w:pPr>
            <w:r w:rsidRPr="00180E2E">
              <w:rPr>
                <w:rFonts w:asciiTheme="minorHAnsi" w:hAnsiTheme="minorHAnsi"/>
                <w:i/>
                <w:sz w:val="20"/>
                <w:szCs w:val="20"/>
              </w:rPr>
              <w:t>Iconic</w:t>
            </w:r>
            <w:r w:rsidRPr="00180E2E">
              <w:rPr>
                <w:rFonts w:asciiTheme="minorHAnsi" w:hAnsiTheme="minorHAnsi"/>
                <w:sz w:val="20"/>
                <w:szCs w:val="20"/>
              </w:rPr>
              <w:t>: Students can draw a picture representing each fraction as a fair share scenario and write a corresponding word problem.</w:t>
            </w:r>
          </w:p>
          <w:p w:rsidR="003E081B" w:rsidRPr="00180E2E" w:rsidRDefault="00180E2E" w:rsidP="00AF4212">
            <w:pPr>
              <w:ind w:left="360"/>
              <w:rPr>
                <w:rFonts w:asciiTheme="minorHAnsi" w:hAnsiTheme="minorHAnsi"/>
                <w:sz w:val="20"/>
                <w:szCs w:val="20"/>
              </w:rPr>
            </w:pPr>
            <w:r w:rsidRPr="00180E2E">
              <w:rPr>
                <w:rFonts w:asciiTheme="minorHAnsi" w:hAnsiTheme="minorHAnsi"/>
                <w:i/>
                <w:sz w:val="20"/>
                <w:szCs w:val="20"/>
              </w:rPr>
              <w:t>Symbolic</w:t>
            </w:r>
            <w:r w:rsidRPr="00180E2E">
              <w:rPr>
                <w:rFonts w:asciiTheme="minorHAnsi" w:hAnsiTheme="minorHAnsi"/>
                <w:sz w:val="20"/>
                <w:szCs w:val="20"/>
              </w:rPr>
              <w:t>: Students can exchange word problems and solve them writing the division expression and corresponding fraction in an equation format with appropriate units</w:t>
            </w:r>
            <w:r w:rsidR="00AF4212">
              <w:rPr>
                <w:rFonts w:asciiTheme="minorHAnsi" w:hAnsiTheme="minorHAnsi"/>
                <w:sz w:val="20"/>
                <w:szCs w:val="20"/>
              </w:rPr>
              <w:t xml:space="preserve"> labels </w:t>
            </w:r>
            <w:r w:rsidRPr="00180E2E">
              <w:rPr>
                <w:rFonts w:asciiTheme="minorHAnsi" w:hAnsiTheme="minorHAnsi"/>
                <w:sz w:val="20"/>
                <w:szCs w:val="20"/>
              </w:rPr>
              <w:t>(e.g., 2 bags of marbles ÷ 3 people = 2/3 a bag of marbles per person).</w:t>
            </w:r>
          </w:p>
        </w:tc>
      </w:tr>
      <w:tr w:rsidR="00180E2E" w:rsidRPr="003E081B" w:rsidTr="003E081B">
        <w:tc>
          <w:tcPr>
            <w:tcW w:w="3706" w:type="dxa"/>
            <w:shd w:val="clear" w:color="auto" w:fill="D9D9D9"/>
            <w:noWrap/>
          </w:tcPr>
          <w:p w:rsidR="00180E2E" w:rsidRPr="003E081B" w:rsidRDefault="00180E2E" w:rsidP="003E081B">
            <w:pPr>
              <w:ind w:left="0" w:firstLine="0"/>
              <w:rPr>
                <w:b/>
                <w:sz w:val="20"/>
                <w:szCs w:val="20"/>
              </w:rPr>
            </w:pPr>
            <w:r w:rsidRPr="003E081B">
              <w:rPr>
                <w:b/>
                <w:sz w:val="20"/>
                <w:szCs w:val="20"/>
              </w:rPr>
              <w:t>Generalization Connection(s):</w:t>
            </w:r>
          </w:p>
        </w:tc>
        <w:tc>
          <w:tcPr>
            <w:tcW w:w="11075" w:type="dxa"/>
            <w:gridSpan w:val="2"/>
            <w:shd w:val="clear" w:color="auto" w:fill="auto"/>
            <w:noWrap/>
          </w:tcPr>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Fraction a/b (where a is divided by b) can represent fair share problem where a</w:t>
            </w:r>
            <w:r w:rsidR="00AF4212">
              <w:rPr>
                <w:rFonts w:asciiTheme="minorHAnsi" w:hAnsiTheme="minorHAnsi"/>
                <w:sz w:val="20"/>
                <w:szCs w:val="20"/>
              </w:rPr>
              <w:t xml:space="preserve"> objects are shared by b people</w:t>
            </w:r>
          </w:p>
          <w:p w:rsidR="00180E2E" w:rsidRPr="00F97308" w:rsidRDefault="00180E2E" w:rsidP="00AF4212">
            <w:pPr>
              <w:ind w:left="288" w:hanging="288"/>
              <w:rPr>
                <w:rFonts w:asciiTheme="minorHAnsi" w:hAnsiTheme="minorHAnsi"/>
                <w:sz w:val="20"/>
                <w:szCs w:val="20"/>
              </w:rPr>
            </w:pPr>
            <w:r w:rsidRPr="00F97308">
              <w:rPr>
                <w:rFonts w:asciiTheme="minorHAnsi" w:hAnsiTheme="minorHAnsi"/>
                <w:sz w:val="20"/>
                <w:szCs w:val="20"/>
              </w:rPr>
              <w:t xml:space="preserve">Real world problems for multiplication and division of fractions often involve contexts such as of equal groups, fair sharing, rates, measurement, scaling, and arrays/area </w:t>
            </w:r>
          </w:p>
        </w:tc>
      </w:tr>
      <w:tr w:rsidR="00180E2E" w:rsidRPr="003E081B" w:rsidTr="003E081B">
        <w:tc>
          <w:tcPr>
            <w:tcW w:w="3706" w:type="dxa"/>
            <w:shd w:val="clear" w:color="auto" w:fill="D9D9D9"/>
            <w:noWrap/>
          </w:tcPr>
          <w:p w:rsidR="00180E2E" w:rsidRPr="003E081B" w:rsidRDefault="00180E2E" w:rsidP="003E081B">
            <w:pPr>
              <w:ind w:left="0" w:firstLine="0"/>
              <w:rPr>
                <w:b/>
                <w:sz w:val="20"/>
                <w:szCs w:val="20"/>
              </w:rPr>
            </w:pPr>
            <w:r w:rsidRPr="003E081B">
              <w:rPr>
                <w:b/>
                <w:sz w:val="20"/>
                <w:szCs w:val="20"/>
              </w:rPr>
              <w:t>Teacher Resources:</w:t>
            </w:r>
          </w:p>
        </w:tc>
        <w:tc>
          <w:tcPr>
            <w:tcW w:w="11075" w:type="dxa"/>
            <w:gridSpan w:val="2"/>
            <w:shd w:val="clear" w:color="auto" w:fill="auto"/>
            <w:noWrap/>
          </w:tcPr>
          <w:p w:rsidR="00180E2E" w:rsidRPr="00F97308" w:rsidRDefault="002E30C1" w:rsidP="00180E2E">
            <w:pPr>
              <w:ind w:left="288" w:hanging="288"/>
              <w:rPr>
                <w:rFonts w:asciiTheme="minorHAnsi" w:hAnsiTheme="minorHAnsi"/>
                <w:sz w:val="20"/>
                <w:szCs w:val="20"/>
              </w:rPr>
            </w:pPr>
            <w:hyperlink r:id="rId24" w:history="1">
              <w:r w:rsidR="00180E2E" w:rsidRPr="00F97308">
                <w:rPr>
                  <w:rStyle w:val="Hyperlink"/>
                  <w:rFonts w:asciiTheme="minorHAnsi" w:hAnsiTheme="minorHAnsi"/>
                  <w:sz w:val="20"/>
                  <w:szCs w:val="20"/>
                </w:rPr>
                <w:t>http://fractionbars.com/CommonCore/Gd5WkSh/CCSSDivWkSh5_NF_3(1).pdf</w:t>
              </w:r>
            </w:hyperlink>
            <w:r w:rsidR="00180E2E" w:rsidRPr="00F97308">
              <w:rPr>
                <w:rFonts w:asciiTheme="minorHAnsi" w:hAnsiTheme="minorHAnsi"/>
                <w:sz w:val="20"/>
                <w:szCs w:val="20"/>
              </w:rPr>
              <w:t xml:space="preserve"> (examples of story problems for fractions as division)</w:t>
            </w:r>
          </w:p>
          <w:p w:rsidR="00180E2E" w:rsidRPr="00F97308" w:rsidRDefault="002E30C1" w:rsidP="00180E2E">
            <w:pPr>
              <w:ind w:left="288" w:hanging="288"/>
              <w:rPr>
                <w:rFonts w:asciiTheme="minorHAnsi" w:hAnsiTheme="minorHAnsi"/>
                <w:sz w:val="20"/>
                <w:szCs w:val="20"/>
              </w:rPr>
            </w:pPr>
            <w:hyperlink r:id="rId25" w:history="1">
              <w:r w:rsidR="00180E2E" w:rsidRPr="00F97308">
                <w:rPr>
                  <w:rStyle w:val="Hyperlink"/>
                  <w:rFonts w:asciiTheme="minorHAnsi" w:hAnsiTheme="minorHAnsi"/>
                  <w:sz w:val="20"/>
                  <w:szCs w:val="20"/>
                </w:rPr>
                <w:t>http://fractionbars.com/CommonCore/Gd5WkSh/CCSSDivWkSh5_NF_3(2).pdf</w:t>
              </w:r>
            </w:hyperlink>
            <w:r w:rsidR="00180E2E" w:rsidRPr="00F97308">
              <w:rPr>
                <w:rFonts w:asciiTheme="minorHAnsi" w:hAnsiTheme="minorHAnsi"/>
                <w:sz w:val="20"/>
                <w:szCs w:val="20"/>
              </w:rPr>
              <w:t xml:space="preserve"> (examples of story problems for fractions as division)</w:t>
            </w:r>
          </w:p>
          <w:p w:rsidR="00180E2E" w:rsidRPr="00F97308" w:rsidRDefault="002E30C1" w:rsidP="00180E2E">
            <w:pPr>
              <w:ind w:left="288" w:hanging="288"/>
              <w:rPr>
                <w:rFonts w:asciiTheme="minorHAnsi" w:hAnsiTheme="minorHAnsi"/>
                <w:sz w:val="20"/>
                <w:szCs w:val="20"/>
              </w:rPr>
            </w:pPr>
            <w:hyperlink r:id="rId26" w:history="1">
              <w:r w:rsidR="00180E2E" w:rsidRPr="00F97308">
                <w:rPr>
                  <w:rStyle w:val="Hyperlink"/>
                  <w:rFonts w:asciiTheme="minorHAnsi" w:hAnsiTheme="minorHAnsi"/>
                  <w:sz w:val="20"/>
                  <w:szCs w:val="20"/>
                </w:rPr>
                <w:t>http://www.rcampus.com/rubricshowc.cfm?sp=yes&amp;code=F2CC9B&amp;</w:t>
              </w:r>
            </w:hyperlink>
            <w:r w:rsidR="00180E2E" w:rsidRPr="00F97308">
              <w:rPr>
                <w:rFonts w:asciiTheme="minorHAnsi" w:hAnsiTheme="minorHAnsi"/>
                <w:sz w:val="20"/>
                <w:szCs w:val="20"/>
              </w:rPr>
              <w:t>  (rubric for student created story problems)</w:t>
            </w:r>
          </w:p>
          <w:p w:rsidR="00180E2E" w:rsidRPr="00F97308" w:rsidRDefault="002E30C1" w:rsidP="00AF4212">
            <w:pPr>
              <w:ind w:left="288" w:hanging="288"/>
              <w:rPr>
                <w:rFonts w:asciiTheme="minorHAnsi" w:hAnsiTheme="minorHAnsi"/>
                <w:sz w:val="20"/>
                <w:szCs w:val="20"/>
              </w:rPr>
            </w:pPr>
            <w:hyperlink r:id="rId27" w:history="1">
              <w:r w:rsidR="00180E2E" w:rsidRPr="00F97308">
                <w:rPr>
                  <w:rStyle w:val="Hyperlink"/>
                  <w:rFonts w:asciiTheme="minorHAnsi" w:hAnsiTheme="minorHAnsi"/>
                  <w:sz w:val="20"/>
                  <w:szCs w:val="20"/>
                </w:rPr>
                <w:t>http://maccss.ncdpi.wikispaces.net/file/view/5thGradeUnit.pdf</w:t>
              </w:r>
            </w:hyperlink>
            <w:r w:rsidR="00180E2E" w:rsidRPr="00F97308">
              <w:rPr>
                <w:rFonts w:asciiTheme="minorHAnsi" w:hAnsiTheme="minorHAnsi"/>
                <w:sz w:val="20"/>
                <w:szCs w:val="20"/>
              </w:rPr>
              <w:t xml:space="preserve"> (unit on fraction multiplication and division with lessons on fair sharing)</w:t>
            </w:r>
          </w:p>
        </w:tc>
      </w:tr>
      <w:tr w:rsidR="00180E2E" w:rsidRPr="003E081B" w:rsidTr="003E081B">
        <w:tc>
          <w:tcPr>
            <w:tcW w:w="3706" w:type="dxa"/>
            <w:shd w:val="clear" w:color="auto" w:fill="D9D9D9"/>
            <w:noWrap/>
          </w:tcPr>
          <w:p w:rsidR="00180E2E" w:rsidRPr="003E081B" w:rsidRDefault="00180E2E" w:rsidP="003E081B">
            <w:pPr>
              <w:ind w:left="0" w:firstLine="0"/>
              <w:rPr>
                <w:b/>
                <w:sz w:val="20"/>
                <w:szCs w:val="20"/>
              </w:rPr>
            </w:pPr>
            <w:r w:rsidRPr="003E081B">
              <w:rPr>
                <w:b/>
                <w:sz w:val="20"/>
                <w:szCs w:val="20"/>
              </w:rPr>
              <w:t>Student Resources:</w:t>
            </w:r>
          </w:p>
        </w:tc>
        <w:tc>
          <w:tcPr>
            <w:tcW w:w="11075" w:type="dxa"/>
            <w:gridSpan w:val="2"/>
            <w:shd w:val="clear" w:color="auto" w:fill="auto"/>
            <w:noWrap/>
          </w:tcPr>
          <w:p w:rsidR="00180E2E" w:rsidRDefault="00180E2E" w:rsidP="00AF4212">
            <w:pPr>
              <w:ind w:left="288" w:hanging="288"/>
              <w:rPr>
                <w:rFonts w:asciiTheme="minorHAnsi" w:hAnsiTheme="minorHAnsi"/>
                <w:sz w:val="20"/>
                <w:szCs w:val="20"/>
              </w:rPr>
            </w:pPr>
            <w:r w:rsidRPr="00F97308">
              <w:rPr>
                <w:rFonts w:asciiTheme="minorHAnsi" w:hAnsiTheme="minorHAnsi"/>
                <w:i/>
                <w:sz w:val="20"/>
                <w:szCs w:val="20"/>
              </w:rPr>
              <w:t>Fractions: Making Fair Shares</w:t>
            </w:r>
            <w:r w:rsidRPr="00F97308">
              <w:rPr>
                <w:rFonts w:asciiTheme="minorHAnsi" w:hAnsiTheme="minorHAnsi"/>
                <w:sz w:val="20"/>
                <w:szCs w:val="20"/>
              </w:rPr>
              <w:t xml:space="preserve"> by Michele </w:t>
            </w:r>
            <w:proofErr w:type="spellStart"/>
            <w:r w:rsidRPr="00F97308">
              <w:rPr>
                <w:rFonts w:asciiTheme="minorHAnsi" w:hAnsiTheme="minorHAnsi"/>
                <w:sz w:val="20"/>
                <w:szCs w:val="20"/>
              </w:rPr>
              <w:t>Koomen</w:t>
            </w:r>
            <w:proofErr w:type="spellEnd"/>
          </w:p>
          <w:p w:rsidR="00AF4212" w:rsidRPr="00F97308" w:rsidRDefault="00AF4212" w:rsidP="00AF4212">
            <w:pPr>
              <w:ind w:left="288" w:hanging="288"/>
              <w:rPr>
                <w:rFonts w:asciiTheme="minorHAnsi" w:hAnsiTheme="minorHAnsi"/>
                <w:sz w:val="20"/>
                <w:szCs w:val="20"/>
              </w:rPr>
            </w:pPr>
          </w:p>
        </w:tc>
      </w:tr>
      <w:tr w:rsidR="00180E2E" w:rsidRPr="003E081B" w:rsidTr="003E081B">
        <w:tc>
          <w:tcPr>
            <w:tcW w:w="3706" w:type="dxa"/>
            <w:shd w:val="clear" w:color="auto" w:fill="D9D9D9"/>
            <w:noWrap/>
          </w:tcPr>
          <w:p w:rsidR="00180E2E" w:rsidRPr="003E081B" w:rsidRDefault="00180E2E" w:rsidP="003E081B">
            <w:pPr>
              <w:ind w:left="0" w:firstLine="0"/>
              <w:rPr>
                <w:b/>
                <w:sz w:val="20"/>
                <w:szCs w:val="20"/>
              </w:rPr>
            </w:pPr>
            <w:r w:rsidRPr="003E081B">
              <w:rPr>
                <w:b/>
                <w:sz w:val="20"/>
                <w:szCs w:val="20"/>
              </w:rPr>
              <w:t>Assessment:</w:t>
            </w:r>
          </w:p>
        </w:tc>
        <w:tc>
          <w:tcPr>
            <w:tcW w:w="11075" w:type="dxa"/>
            <w:gridSpan w:val="2"/>
            <w:shd w:val="clear" w:color="auto" w:fill="auto"/>
            <w:noWrap/>
          </w:tcPr>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Students mastering the concept and skills of this task should be able to answer questions such as:</w:t>
            </w:r>
          </w:p>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Why does fair sharing connect to division?</w:t>
            </w:r>
          </w:p>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How does the word problem you created represent division and fair sharing?</w:t>
            </w:r>
          </w:p>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How can you interpret a fraction as a fair share division problem?</w:t>
            </w:r>
          </w:p>
          <w:p w:rsidR="00180E2E" w:rsidRDefault="00180E2E" w:rsidP="00AF4212">
            <w:pPr>
              <w:ind w:left="288" w:hanging="288"/>
              <w:rPr>
                <w:rFonts w:asciiTheme="minorHAnsi" w:hAnsiTheme="minorHAnsi"/>
                <w:sz w:val="20"/>
                <w:szCs w:val="20"/>
              </w:rPr>
            </w:pPr>
            <w:r w:rsidRPr="00F97308">
              <w:rPr>
                <w:rFonts w:asciiTheme="minorHAnsi" w:hAnsiTheme="minorHAnsi"/>
                <w:sz w:val="20"/>
                <w:szCs w:val="20"/>
              </w:rPr>
              <w:t>Can you always fair share any number of objects with any number of people? Why or why not?</w:t>
            </w:r>
          </w:p>
          <w:p w:rsidR="00005928" w:rsidRPr="00F97308" w:rsidRDefault="00005928" w:rsidP="00AF4212">
            <w:pPr>
              <w:ind w:left="288" w:hanging="288"/>
              <w:rPr>
                <w:rFonts w:asciiTheme="minorHAnsi" w:hAnsiTheme="minorHAnsi"/>
                <w:sz w:val="20"/>
                <w:szCs w:val="20"/>
              </w:rPr>
            </w:pPr>
          </w:p>
        </w:tc>
      </w:tr>
      <w:tr w:rsidR="00180E2E" w:rsidRPr="003E081B" w:rsidTr="003E081B">
        <w:trPr>
          <w:trHeight w:val="184"/>
        </w:trPr>
        <w:tc>
          <w:tcPr>
            <w:tcW w:w="3706" w:type="dxa"/>
            <w:vMerge w:val="restart"/>
            <w:shd w:val="clear" w:color="auto" w:fill="D9D9D9"/>
            <w:noWrap/>
          </w:tcPr>
          <w:p w:rsidR="00180E2E" w:rsidRPr="003E081B" w:rsidRDefault="00180E2E" w:rsidP="003E081B">
            <w:pPr>
              <w:ind w:left="0" w:firstLine="0"/>
              <w:rPr>
                <w:b/>
                <w:sz w:val="20"/>
                <w:szCs w:val="20"/>
              </w:rPr>
            </w:pPr>
            <w:r w:rsidRPr="003E081B">
              <w:rPr>
                <w:b/>
                <w:sz w:val="20"/>
                <w:szCs w:val="20"/>
              </w:rPr>
              <w:lastRenderedPageBreak/>
              <w:t>Differentiation:</w:t>
            </w:r>
          </w:p>
          <w:p w:rsidR="00180E2E" w:rsidRPr="003E081B" w:rsidRDefault="00180E2E" w:rsidP="003E081B">
            <w:pPr>
              <w:ind w:left="0" w:firstLine="0"/>
              <w:rPr>
                <w:bCs/>
                <w:sz w:val="20"/>
                <w:szCs w:val="20"/>
              </w:rPr>
            </w:pPr>
            <w:r w:rsidRPr="003E081B">
              <w:rPr>
                <w:sz w:val="20"/>
                <w:szCs w:val="20"/>
              </w:rPr>
              <w:t>(</w:t>
            </w:r>
            <w:r w:rsidRPr="003E081B">
              <w:rPr>
                <w:bCs/>
                <w:sz w:val="20"/>
                <w:szCs w:val="20"/>
              </w:rPr>
              <w:t>Multiple means for students to access content and multiple modes for student to express understanding.)</w:t>
            </w:r>
          </w:p>
        </w:tc>
        <w:tc>
          <w:tcPr>
            <w:tcW w:w="5320" w:type="dxa"/>
            <w:shd w:val="clear" w:color="auto" w:fill="D9D9D9"/>
          </w:tcPr>
          <w:p w:rsidR="00180E2E" w:rsidRPr="003E081B" w:rsidRDefault="00180E2E" w:rsidP="00180E2E">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180E2E" w:rsidRPr="003E081B" w:rsidRDefault="00180E2E" w:rsidP="00180E2E">
            <w:pPr>
              <w:ind w:left="288" w:hanging="288"/>
              <w:rPr>
                <w:sz w:val="20"/>
                <w:szCs w:val="20"/>
              </w:rPr>
            </w:pPr>
            <w:r w:rsidRPr="003E081B">
              <w:rPr>
                <w:b/>
                <w:sz w:val="20"/>
                <w:szCs w:val="20"/>
              </w:rPr>
              <w:t>Expression</w:t>
            </w:r>
            <w:r w:rsidRPr="003E081B">
              <w:rPr>
                <w:sz w:val="20"/>
                <w:szCs w:val="20"/>
              </w:rPr>
              <w:t xml:space="preserve"> (Products and/or Performance)</w:t>
            </w:r>
          </w:p>
        </w:tc>
      </w:tr>
      <w:tr w:rsidR="00180E2E" w:rsidRPr="003E081B" w:rsidTr="003E081B">
        <w:trPr>
          <w:cantSplit/>
          <w:trHeight w:val="20"/>
        </w:trPr>
        <w:tc>
          <w:tcPr>
            <w:tcW w:w="3706" w:type="dxa"/>
            <w:vMerge/>
            <w:shd w:val="clear" w:color="auto" w:fill="D9D9D9"/>
            <w:noWrap/>
          </w:tcPr>
          <w:p w:rsidR="00180E2E" w:rsidRPr="003E081B" w:rsidRDefault="00180E2E" w:rsidP="003E081B">
            <w:pPr>
              <w:ind w:left="0" w:firstLine="0"/>
              <w:rPr>
                <w:b/>
                <w:sz w:val="20"/>
                <w:szCs w:val="20"/>
              </w:rPr>
            </w:pPr>
          </w:p>
        </w:tc>
        <w:tc>
          <w:tcPr>
            <w:tcW w:w="5320" w:type="dxa"/>
            <w:tcBorders>
              <w:top w:val="nil"/>
            </w:tcBorders>
            <w:shd w:val="clear" w:color="auto" w:fill="auto"/>
          </w:tcPr>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The teacher can p</w:t>
            </w:r>
            <w:r w:rsidR="00AF4212">
              <w:rPr>
                <w:rFonts w:asciiTheme="minorHAnsi" w:hAnsiTheme="minorHAnsi"/>
                <w:sz w:val="20"/>
                <w:szCs w:val="20"/>
              </w:rPr>
              <w:t>rovide fair share word problems</w:t>
            </w:r>
          </w:p>
        </w:tc>
        <w:tc>
          <w:tcPr>
            <w:tcW w:w="5755" w:type="dxa"/>
            <w:tcBorders>
              <w:top w:val="nil"/>
            </w:tcBorders>
            <w:shd w:val="clear" w:color="auto" w:fill="auto"/>
          </w:tcPr>
          <w:p w:rsidR="00180E2E" w:rsidRPr="00F97308" w:rsidRDefault="00180E2E" w:rsidP="00AF4212">
            <w:pPr>
              <w:ind w:left="288" w:hanging="288"/>
              <w:rPr>
                <w:rFonts w:asciiTheme="minorHAnsi" w:hAnsiTheme="minorHAnsi"/>
                <w:sz w:val="20"/>
                <w:szCs w:val="20"/>
              </w:rPr>
            </w:pPr>
            <w:r w:rsidRPr="00F97308">
              <w:rPr>
                <w:rFonts w:asciiTheme="minorHAnsi" w:hAnsiTheme="minorHAnsi"/>
                <w:sz w:val="20"/>
                <w:szCs w:val="20"/>
              </w:rPr>
              <w:t>Students can solve fair share word problems provided by the teacher using drawings and writing the corresponding d</w:t>
            </w:r>
            <w:r>
              <w:rPr>
                <w:rFonts w:asciiTheme="minorHAnsi" w:hAnsiTheme="minorHAnsi"/>
                <w:sz w:val="20"/>
                <w:szCs w:val="20"/>
              </w:rPr>
              <w:t>ivision expression and fraction</w:t>
            </w:r>
          </w:p>
        </w:tc>
      </w:tr>
      <w:tr w:rsidR="00180E2E" w:rsidRPr="003E081B" w:rsidTr="003E081B">
        <w:trPr>
          <w:cantSplit/>
          <w:trHeight w:val="20"/>
        </w:trPr>
        <w:tc>
          <w:tcPr>
            <w:tcW w:w="3706" w:type="dxa"/>
            <w:vMerge w:val="restart"/>
            <w:shd w:val="clear" w:color="auto" w:fill="D9D9D9"/>
            <w:noWrap/>
          </w:tcPr>
          <w:p w:rsidR="00180E2E" w:rsidRPr="003E081B" w:rsidRDefault="00180E2E" w:rsidP="003E081B">
            <w:pPr>
              <w:ind w:left="0" w:firstLine="0"/>
              <w:rPr>
                <w:b/>
                <w:sz w:val="20"/>
                <w:szCs w:val="20"/>
              </w:rPr>
            </w:pPr>
            <w:r w:rsidRPr="003E081B">
              <w:rPr>
                <w:b/>
                <w:sz w:val="20"/>
                <w:szCs w:val="20"/>
              </w:rPr>
              <w:t>Extensions for depth and complexity:</w:t>
            </w:r>
          </w:p>
        </w:tc>
        <w:tc>
          <w:tcPr>
            <w:tcW w:w="5320" w:type="dxa"/>
            <w:shd w:val="clear" w:color="auto" w:fill="D9D9D9"/>
          </w:tcPr>
          <w:p w:rsidR="00180E2E" w:rsidRPr="003E081B" w:rsidRDefault="00180E2E" w:rsidP="00180E2E">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180E2E" w:rsidRPr="003E081B" w:rsidRDefault="00180E2E" w:rsidP="00180E2E">
            <w:pPr>
              <w:ind w:left="288" w:hanging="288"/>
              <w:rPr>
                <w:sz w:val="20"/>
                <w:szCs w:val="20"/>
              </w:rPr>
            </w:pPr>
            <w:r w:rsidRPr="003E081B">
              <w:rPr>
                <w:b/>
                <w:sz w:val="20"/>
                <w:szCs w:val="20"/>
              </w:rPr>
              <w:t>Expression</w:t>
            </w:r>
            <w:r w:rsidRPr="003E081B">
              <w:rPr>
                <w:sz w:val="20"/>
                <w:szCs w:val="20"/>
              </w:rPr>
              <w:t xml:space="preserve"> (Products and/or Performance)</w:t>
            </w:r>
          </w:p>
        </w:tc>
      </w:tr>
      <w:tr w:rsidR="00180E2E" w:rsidRPr="003E081B" w:rsidTr="00180E2E">
        <w:trPr>
          <w:cantSplit/>
          <w:trHeight w:val="454"/>
        </w:trPr>
        <w:tc>
          <w:tcPr>
            <w:tcW w:w="3706" w:type="dxa"/>
            <w:vMerge/>
            <w:shd w:val="clear" w:color="auto" w:fill="D9D9D9"/>
            <w:noWrap/>
          </w:tcPr>
          <w:p w:rsidR="00180E2E" w:rsidRPr="003E081B" w:rsidRDefault="00180E2E" w:rsidP="003E081B">
            <w:pPr>
              <w:ind w:left="0" w:firstLine="0"/>
              <w:rPr>
                <w:b/>
                <w:sz w:val="20"/>
                <w:szCs w:val="20"/>
              </w:rPr>
            </w:pPr>
          </w:p>
        </w:tc>
        <w:tc>
          <w:tcPr>
            <w:tcW w:w="5320" w:type="dxa"/>
            <w:tcBorders>
              <w:top w:val="nil"/>
            </w:tcBorders>
            <w:shd w:val="clear" w:color="auto" w:fill="auto"/>
          </w:tcPr>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N/A</w:t>
            </w:r>
          </w:p>
        </w:tc>
        <w:tc>
          <w:tcPr>
            <w:tcW w:w="5755" w:type="dxa"/>
            <w:tcBorders>
              <w:top w:val="nil"/>
            </w:tcBorders>
            <w:shd w:val="clear" w:color="auto" w:fill="auto"/>
          </w:tcPr>
          <w:p w:rsidR="00180E2E" w:rsidRPr="00F97308" w:rsidRDefault="00180E2E" w:rsidP="00AF4212">
            <w:pPr>
              <w:ind w:left="288" w:hanging="288"/>
              <w:rPr>
                <w:rFonts w:asciiTheme="minorHAnsi" w:hAnsiTheme="minorHAnsi"/>
                <w:sz w:val="20"/>
                <w:szCs w:val="20"/>
              </w:rPr>
            </w:pPr>
            <w:r w:rsidRPr="00F97308">
              <w:rPr>
                <w:rFonts w:asciiTheme="minorHAnsi" w:hAnsiTheme="minorHAnsi"/>
                <w:sz w:val="20"/>
                <w:szCs w:val="20"/>
              </w:rPr>
              <w:t>Students can create word problems for fraction</w:t>
            </w:r>
            <w:r>
              <w:rPr>
                <w:rFonts w:asciiTheme="minorHAnsi" w:hAnsiTheme="minorHAnsi"/>
                <w:sz w:val="20"/>
                <w:szCs w:val="20"/>
              </w:rPr>
              <w:t>s greater than one (e.g., 11/4)</w:t>
            </w:r>
          </w:p>
        </w:tc>
      </w:tr>
      <w:tr w:rsidR="00180E2E" w:rsidRPr="003E081B" w:rsidTr="003E081B">
        <w:tc>
          <w:tcPr>
            <w:tcW w:w="3706" w:type="dxa"/>
            <w:shd w:val="clear" w:color="auto" w:fill="D9D9D9"/>
            <w:noWrap/>
          </w:tcPr>
          <w:p w:rsidR="00180E2E" w:rsidRPr="003E081B" w:rsidRDefault="00180E2E" w:rsidP="003E081B">
            <w:pPr>
              <w:ind w:left="0" w:firstLine="0"/>
              <w:rPr>
                <w:b/>
                <w:sz w:val="20"/>
                <w:szCs w:val="20"/>
              </w:rPr>
            </w:pPr>
            <w:r w:rsidRPr="003E081B">
              <w:rPr>
                <w:b/>
                <w:sz w:val="20"/>
                <w:szCs w:val="20"/>
              </w:rPr>
              <w:t>Key Knowledge and Skills:</w:t>
            </w:r>
          </w:p>
        </w:tc>
        <w:tc>
          <w:tcPr>
            <w:tcW w:w="11075" w:type="dxa"/>
            <w:gridSpan w:val="2"/>
            <w:shd w:val="clear" w:color="auto" w:fill="auto"/>
          </w:tcPr>
          <w:p w:rsidR="00180E2E" w:rsidRPr="00F97308" w:rsidRDefault="00180E2E" w:rsidP="00180E2E">
            <w:pPr>
              <w:numPr>
                <w:ilvl w:val="0"/>
                <w:numId w:val="48"/>
              </w:numPr>
              <w:ind w:left="288" w:hanging="288"/>
              <w:rPr>
                <w:rFonts w:asciiTheme="minorHAnsi" w:hAnsiTheme="minorHAnsi"/>
                <w:sz w:val="20"/>
                <w:szCs w:val="20"/>
              </w:rPr>
            </w:pPr>
            <w:r w:rsidRPr="00F97308">
              <w:rPr>
                <w:rFonts w:asciiTheme="minorHAnsi" w:hAnsiTheme="minorHAnsi"/>
                <w:sz w:val="20"/>
                <w:szCs w:val="20"/>
              </w:rPr>
              <w:t>Interpret a fraction as division of the numerator by the denominator</w:t>
            </w:r>
          </w:p>
          <w:p w:rsidR="00180E2E" w:rsidRPr="00F97308" w:rsidRDefault="00180E2E" w:rsidP="00180E2E">
            <w:pPr>
              <w:numPr>
                <w:ilvl w:val="0"/>
                <w:numId w:val="48"/>
              </w:numPr>
              <w:ind w:left="288" w:hanging="288"/>
              <w:rPr>
                <w:rFonts w:asciiTheme="minorHAnsi" w:hAnsiTheme="minorHAnsi"/>
                <w:sz w:val="20"/>
                <w:szCs w:val="20"/>
              </w:rPr>
            </w:pPr>
            <w:r w:rsidRPr="00F97308">
              <w:rPr>
                <w:rFonts w:asciiTheme="minorHAnsi" w:hAnsiTheme="minorHAnsi"/>
                <w:sz w:val="20"/>
                <w:szCs w:val="20"/>
              </w:rPr>
              <w:t>Interpret a fraction as division of the numerator by the denominator</w:t>
            </w:r>
          </w:p>
          <w:p w:rsidR="00180E2E" w:rsidRPr="00F97308" w:rsidRDefault="00180E2E" w:rsidP="00180E2E">
            <w:pPr>
              <w:numPr>
                <w:ilvl w:val="0"/>
                <w:numId w:val="48"/>
              </w:numPr>
              <w:ind w:left="288" w:hanging="288"/>
              <w:rPr>
                <w:rFonts w:asciiTheme="minorHAnsi" w:hAnsiTheme="minorHAnsi"/>
                <w:sz w:val="20"/>
                <w:szCs w:val="20"/>
              </w:rPr>
            </w:pPr>
            <w:r w:rsidRPr="00F97308">
              <w:rPr>
                <w:rFonts w:asciiTheme="minorHAnsi" w:hAnsiTheme="minorHAnsi"/>
                <w:sz w:val="20"/>
                <w:szCs w:val="20"/>
              </w:rPr>
              <w:t xml:space="preserve">Solve word problems using visual models or equations to represent the problem which involve: addition and subtraction of fractions referring to the same whole, including cases of unlike denominators; division of whole numbers leading to answer in the form of fractions or mixed numbers; multiplication of fractions and mixed numbers; and, division of unit fractions by non-zero whole numbers and division of whole numbers by unit fractions </w:t>
            </w:r>
          </w:p>
        </w:tc>
      </w:tr>
      <w:tr w:rsidR="00180E2E" w:rsidRPr="003E081B" w:rsidTr="003E081B">
        <w:tc>
          <w:tcPr>
            <w:tcW w:w="3706" w:type="dxa"/>
            <w:shd w:val="clear" w:color="auto" w:fill="D9D9D9"/>
            <w:noWrap/>
          </w:tcPr>
          <w:p w:rsidR="00180E2E" w:rsidRPr="003E081B" w:rsidRDefault="00180E2E" w:rsidP="003E081B">
            <w:pPr>
              <w:ind w:left="0" w:firstLine="0"/>
              <w:rPr>
                <w:b/>
                <w:sz w:val="20"/>
                <w:szCs w:val="20"/>
              </w:rPr>
            </w:pPr>
            <w:r w:rsidRPr="003E081B">
              <w:rPr>
                <w:b/>
                <w:sz w:val="20"/>
                <w:szCs w:val="20"/>
              </w:rPr>
              <w:t>Critical Language:</w:t>
            </w:r>
          </w:p>
        </w:tc>
        <w:tc>
          <w:tcPr>
            <w:tcW w:w="11075" w:type="dxa"/>
            <w:gridSpan w:val="2"/>
            <w:shd w:val="clear" w:color="auto" w:fill="auto"/>
          </w:tcPr>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Equal groups, fair sharing, division, fraction, numerator, denominator, whole, quantity</w:t>
            </w:r>
          </w:p>
        </w:tc>
      </w:tr>
    </w:tbl>
    <w:p w:rsidR="00180E2E" w:rsidRPr="003E081B" w:rsidRDefault="00180E2E" w:rsidP="003E081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E081B" w:rsidRPr="003E081B" w:rsidTr="003E081B">
        <w:tc>
          <w:tcPr>
            <w:tcW w:w="14781" w:type="dxa"/>
            <w:gridSpan w:val="3"/>
            <w:shd w:val="clear" w:color="auto" w:fill="A6A6A6"/>
            <w:noWrap/>
          </w:tcPr>
          <w:p w:rsidR="003E081B" w:rsidRPr="003E081B" w:rsidRDefault="003E081B" w:rsidP="003E081B">
            <w:pPr>
              <w:ind w:left="0" w:firstLine="0"/>
              <w:rPr>
                <w:b/>
                <w:sz w:val="20"/>
                <w:szCs w:val="20"/>
              </w:rPr>
            </w:pPr>
            <w:r w:rsidRPr="003E081B">
              <w:rPr>
                <w:b/>
                <w:sz w:val="20"/>
                <w:szCs w:val="20"/>
              </w:rPr>
              <w:t>Learning Experience # 3</w:t>
            </w:r>
          </w:p>
        </w:tc>
      </w:tr>
      <w:tr w:rsidR="003E081B" w:rsidRPr="003E081B" w:rsidTr="003E081B">
        <w:tc>
          <w:tcPr>
            <w:tcW w:w="14781" w:type="dxa"/>
            <w:gridSpan w:val="3"/>
            <w:shd w:val="clear" w:color="auto" w:fill="D9D9D9"/>
            <w:noWrap/>
          </w:tcPr>
          <w:p w:rsidR="00180E2E" w:rsidRPr="00180E2E" w:rsidRDefault="00180E2E" w:rsidP="00180E2E">
            <w:pPr>
              <w:ind w:left="0" w:firstLine="0"/>
              <w:rPr>
                <w:rFonts w:asciiTheme="minorHAnsi" w:hAnsiTheme="minorHAnsi"/>
                <w:sz w:val="28"/>
                <w:szCs w:val="28"/>
              </w:rPr>
            </w:pPr>
            <w:r w:rsidRPr="00180E2E">
              <w:rPr>
                <w:rFonts w:asciiTheme="minorHAnsi" w:hAnsiTheme="minorHAnsi"/>
                <w:sz w:val="28"/>
                <w:szCs w:val="28"/>
              </w:rPr>
              <w:t xml:space="preserve">The teacher may provide the context of a story (e.g., multiplying jar) that multiplies or scales objects so that students can consider the impact of scaling a quantity by numbers greater than, less than, or equal to one. </w:t>
            </w:r>
          </w:p>
          <w:p w:rsidR="00180E2E" w:rsidRPr="00F97308" w:rsidRDefault="00180E2E" w:rsidP="00180E2E">
            <w:pPr>
              <w:ind w:left="360"/>
              <w:rPr>
                <w:rFonts w:asciiTheme="minorHAnsi" w:hAnsiTheme="minorHAnsi"/>
                <w:sz w:val="20"/>
                <w:szCs w:val="20"/>
              </w:rPr>
            </w:pPr>
            <w:r w:rsidRPr="00180E2E">
              <w:rPr>
                <w:rFonts w:asciiTheme="minorHAnsi" w:hAnsiTheme="minorHAnsi"/>
                <w:i/>
                <w:sz w:val="20"/>
                <w:szCs w:val="20"/>
              </w:rPr>
              <w:t>Enactive</w:t>
            </w:r>
            <w:r w:rsidRPr="00F97308">
              <w:rPr>
                <w:rFonts w:asciiTheme="minorHAnsi" w:hAnsiTheme="minorHAnsi"/>
                <w:sz w:val="20"/>
                <w:szCs w:val="20"/>
              </w:rPr>
              <w:t xml:space="preserve">: Students can place 12 counters in a multiplying jar several times and find a new amount each time they open the jar (e.g., 48, 36, 24, 12, 9, 8, 6, 4, 3, 2, 1, </w:t>
            </w:r>
            <w:proofErr w:type="gramStart"/>
            <w:r w:rsidRPr="00F97308">
              <w:rPr>
                <w:rFonts w:asciiTheme="minorHAnsi" w:hAnsiTheme="minorHAnsi"/>
                <w:sz w:val="20"/>
                <w:szCs w:val="20"/>
              </w:rPr>
              <w:t>0</w:t>
            </w:r>
            <w:proofErr w:type="gramEnd"/>
            <w:r w:rsidRPr="00F97308">
              <w:rPr>
                <w:rFonts w:asciiTheme="minorHAnsi" w:hAnsiTheme="minorHAnsi"/>
                <w:sz w:val="20"/>
                <w:szCs w:val="20"/>
              </w:rPr>
              <w:t>).</w:t>
            </w:r>
          </w:p>
          <w:p w:rsidR="003E081B" w:rsidRPr="003E081B" w:rsidRDefault="00180E2E" w:rsidP="00180E2E">
            <w:pPr>
              <w:ind w:left="0" w:firstLine="0"/>
              <w:rPr>
                <w:sz w:val="28"/>
                <w:szCs w:val="28"/>
              </w:rPr>
            </w:pPr>
            <w:r w:rsidRPr="00180E2E">
              <w:rPr>
                <w:rFonts w:asciiTheme="minorHAnsi" w:hAnsiTheme="minorHAnsi"/>
                <w:i/>
                <w:sz w:val="20"/>
                <w:szCs w:val="20"/>
              </w:rPr>
              <w:t>Iconic</w:t>
            </w:r>
            <w:r w:rsidRPr="00F97308">
              <w:rPr>
                <w:rFonts w:asciiTheme="minorHAnsi" w:hAnsiTheme="minorHAnsi"/>
                <w:sz w:val="20"/>
                <w:szCs w:val="20"/>
              </w:rPr>
              <w:t>: Students can represent on a number line the number twelve and the amount they found in the jar and discuss with a partner if the value of multiplier is greater than, less than or equal to one.</w:t>
            </w:r>
          </w:p>
        </w:tc>
      </w:tr>
      <w:tr w:rsidR="003E081B" w:rsidRPr="003E081B" w:rsidTr="003E081B">
        <w:tc>
          <w:tcPr>
            <w:tcW w:w="3706" w:type="dxa"/>
            <w:shd w:val="clear" w:color="auto" w:fill="D9D9D9"/>
            <w:noWrap/>
          </w:tcPr>
          <w:p w:rsidR="003E081B" w:rsidRPr="003E081B" w:rsidRDefault="003E081B" w:rsidP="003E081B">
            <w:pPr>
              <w:ind w:left="0" w:firstLine="0"/>
              <w:rPr>
                <w:b/>
                <w:sz w:val="20"/>
                <w:szCs w:val="20"/>
              </w:rPr>
            </w:pPr>
            <w:r w:rsidRPr="003E081B">
              <w:rPr>
                <w:b/>
                <w:sz w:val="20"/>
                <w:szCs w:val="20"/>
              </w:rPr>
              <w:t>Teacher Notes:</w:t>
            </w:r>
          </w:p>
        </w:tc>
        <w:tc>
          <w:tcPr>
            <w:tcW w:w="11075" w:type="dxa"/>
            <w:gridSpan w:val="2"/>
            <w:shd w:val="clear" w:color="auto" w:fill="auto"/>
            <w:noWrap/>
          </w:tcPr>
          <w:p w:rsidR="003E081B" w:rsidRPr="003E081B" w:rsidRDefault="00180E2E" w:rsidP="00180E2E">
            <w:pPr>
              <w:ind w:left="288" w:hanging="288"/>
              <w:rPr>
                <w:sz w:val="20"/>
                <w:szCs w:val="20"/>
              </w:rPr>
            </w:pPr>
            <w:r w:rsidRPr="00180E2E">
              <w:rPr>
                <w:sz w:val="20"/>
                <w:szCs w:val="20"/>
              </w:rPr>
              <w:t xml:space="preserve">It is important to set up the multiplying jar as always multiplying the quantity in it.  If the teacher begins with whole number </w:t>
            </w:r>
            <w:r>
              <w:rPr>
                <w:sz w:val="20"/>
                <w:szCs w:val="20"/>
              </w:rPr>
              <w:t>m</w:t>
            </w:r>
            <w:r w:rsidRPr="00180E2E">
              <w:rPr>
                <w:sz w:val="20"/>
                <w:szCs w:val="20"/>
              </w:rPr>
              <w:t xml:space="preserve">ultipliers the students may be perplexed when they find less than twelve counters in the jar.  This can lead to great discussion about the impact of multiplying a number by a quantity less than one.  It may be helpful to have the jar produce products of 12 and 0 </w:t>
            </w:r>
            <w:proofErr w:type="gramStart"/>
            <w:r w:rsidRPr="00180E2E">
              <w:rPr>
                <w:sz w:val="20"/>
                <w:szCs w:val="20"/>
              </w:rPr>
              <w:t>right</w:t>
            </w:r>
            <w:proofErr w:type="gramEnd"/>
            <w:r w:rsidRPr="00180E2E">
              <w:rPr>
                <w:sz w:val="20"/>
                <w:szCs w:val="20"/>
              </w:rPr>
              <w:t xml:space="preserve"> before a product of 6.  Initially students might want to guess that the jar divided by two but the jar always multiplies.  During this learning experience students need only identify that the multiplier needs to be between 0 and 1. The next learning activity revisits this scenario and students are given the multipliers and asked to find the product.  The teacher resources lists a video about scaling and multiplication using a flashlight context that may be helpful for students to watch and the student resource has an applet that shows the effect of scaling a frog by quantities less than, equal to or greater than one.</w:t>
            </w:r>
          </w:p>
        </w:tc>
      </w:tr>
      <w:tr w:rsidR="00180E2E" w:rsidRPr="003E081B" w:rsidTr="003E081B">
        <w:tc>
          <w:tcPr>
            <w:tcW w:w="3706" w:type="dxa"/>
            <w:shd w:val="clear" w:color="auto" w:fill="D9D9D9"/>
            <w:noWrap/>
          </w:tcPr>
          <w:p w:rsidR="00180E2E" w:rsidRPr="003E081B" w:rsidRDefault="00180E2E" w:rsidP="003E081B">
            <w:pPr>
              <w:ind w:left="0" w:firstLine="0"/>
              <w:rPr>
                <w:b/>
                <w:sz w:val="20"/>
                <w:szCs w:val="20"/>
              </w:rPr>
            </w:pPr>
            <w:r w:rsidRPr="003E081B">
              <w:rPr>
                <w:b/>
                <w:sz w:val="20"/>
                <w:szCs w:val="20"/>
              </w:rPr>
              <w:t>Generalization Connection(s):</w:t>
            </w:r>
          </w:p>
        </w:tc>
        <w:tc>
          <w:tcPr>
            <w:tcW w:w="11075" w:type="dxa"/>
            <w:gridSpan w:val="2"/>
            <w:shd w:val="clear" w:color="auto" w:fill="auto"/>
            <w:noWrap/>
          </w:tcPr>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Multiplication as scaling (resizing) rather than repeated addition allows mathematicians to compare the size of a product to the size of one factor o</w:t>
            </w:r>
            <w:r>
              <w:rPr>
                <w:rFonts w:asciiTheme="minorHAnsi" w:hAnsiTheme="minorHAnsi"/>
                <w:sz w:val="20"/>
                <w:szCs w:val="20"/>
              </w:rPr>
              <w:t>n the basis of the other factor</w:t>
            </w:r>
          </w:p>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 xml:space="preserve">Real world problems for multiplication and division of fractions often involve contexts such as of equal groups, fair sharing, rates, measurement, scaling, and arrays/area </w:t>
            </w:r>
          </w:p>
        </w:tc>
      </w:tr>
      <w:tr w:rsidR="00180E2E" w:rsidRPr="003E081B" w:rsidTr="003E081B">
        <w:tc>
          <w:tcPr>
            <w:tcW w:w="3706" w:type="dxa"/>
            <w:shd w:val="clear" w:color="auto" w:fill="D9D9D9"/>
            <w:noWrap/>
          </w:tcPr>
          <w:p w:rsidR="00180E2E" w:rsidRPr="003E081B" w:rsidRDefault="00180E2E" w:rsidP="003E081B">
            <w:pPr>
              <w:ind w:left="0" w:firstLine="0"/>
              <w:rPr>
                <w:b/>
                <w:sz w:val="20"/>
                <w:szCs w:val="20"/>
              </w:rPr>
            </w:pPr>
            <w:r w:rsidRPr="003E081B">
              <w:rPr>
                <w:b/>
                <w:sz w:val="20"/>
                <w:szCs w:val="20"/>
              </w:rPr>
              <w:t>Teacher Resources:</w:t>
            </w:r>
          </w:p>
        </w:tc>
        <w:tc>
          <w:tcPr>
            <w:tcW w:w="11075" w:type="dxa"/>
            <w:gridSpan w:val="2"/>
            <w:shd w:val="clear" w:color="auto" w:fill="auto"/>
            <w:noWrap/>
          </w:tcPr>
          <w:p w:rsidR="00180E2E" w:rsidRPr="00F97308" w:rsidRDefault="002E30C1" w:rsidP="00180E2E">
            <w:pPr>
              <w:ind w:left="288" w:hanging="288"/>
              <w:rPr>
                <w:rFonts w:asciiTheme="minorHAnsi" w:hAnsiTheme="minorHAnsi"/>
                <w:sz w:val="20"/>
                <w:szCs w:val="20"/>
              </w:rPr>
            </w:pPr>
            <w:hyperlink r:id="rId28" w:history="1">
              <w:r w:rsidR="00180E2E" w:rsidRPr="00F97308">
                <w:rPr>
                  <w:rStyle w:val="Hyperlink"/>
                  <w:rFonts w:asciiTheme="minorHAnsi" w:hAnsiTheme="minorHAnsi"/>
                  <w:sz w:val="20"/>
                  <w:szCs w:val="20"/>
                </w:rPr>
                <w:t>http://learnzillion.com/lessons?utf8=%E2%9C%93&amp;filters%5Bsubject%5D=math&amp;query=5.NF.5&amp;commit=Search+lessons</w:t>
              </w:r>
            </w:hyperlink>
            <w:r w:rsidR="00180E2E" w:rsidRPr="00F97308">
              <w:rPr>
                <w:rFonts w:asciiTheme="minorHAnsi" w:hAnsiTheme="minorHAnsi"/>
                <w:sz w:val="20"/>
                <w:szCs w:val="20"/>
              </w:rPr>
              <w:t xml:space="preserve"> (videos about scaling and multiplication, including flashlight video)</w:t>
            </w:r>
          </w:p>
          <w:p w:rsidR="00180E2E" w:rsidRPr="00F97308" w:rsidRDefault="00180E2E" w:rsidP="00180E2E">
            <w:pPr>
              <w:ind w:left="288" w:hanging="288"/>
              <w:rPr>
                <w:rFonts w:asciiTheme="minorHAnsi" w:hAnsiTheme="minorHAnsi"/>
                <w:sz w:val="20"/>
                <w:szCs w:val="20"/>
              </w:rPr>
            </w:pPr>
            <w:r w:rsidRPr="00F97308">
              <w:rPr>
                <w:rFonts w:asciiTheme="minorHAnsi" w:hAnsiTheme="minorHAnsi"/>
                <w:i/>
                <w:sz w:val="20"/>
                <w:szCs w:val="20"/>
              </w:rPr>
              <w:t>Eyes On Math:  A Visual Approach to Teaching Math Concepts</w:t>
            </w:r>
            <w:r w:rsidRPr="00F97308">
              <w:rPr>
                <w:rFonts w:asciiTheme="minorHAnsi" w:hAnsiTheme="minorHAnsi"/>
                <w:sz w:val="20"/>
                <w:szCs w:val="20"/>
              </w:rPr>
              <w:t xml:space="preserve"> by Marian Small</w:t>
            </w:r>
          </w:p>
          <w:p w:rsidR="00180E2E" w:rsidRPr="00F97308" w:rsidRDefault="002E30C1" w:rsidP="00180E2E">
            <w:pPr>
              <w:ind w:left="288" w:hanging="288"/>
              <w:rPr>
                <w:rFonts w:asciiTheme="minorHAnsi" w:hAnsiTheme="minorHAnsi"/>
                <w:sz w:val="20"/>
                <w:szCs w:val="20"/>
              </w:rPr>
            </w:pPr>
            <w:hyperlink r:id="rId29" w:history="1">
              <w:r w:rsidR="00180E2E" w:rsidRPr="00F97308">
                <w:rPr>
                  <w:rStyle w:val="Hyperlink"/>
                  <w:rFonts w:asciiTheme="minorHAnsi" w:hAnsiTheme="minorHAnsi"/>
                  <w:sz w:val="20"/>
                  <w:szCs w:val="20"/>
                </w:rPr>
                <w:t>http://www.illustrativemathematics.org/illustrations/22</w:t>
              </w:r>
            </w:hyperlink>
            <w:r w:rsidR="00180E2E" w:rsidRPr="00F97308">
              <w:rPr>
                <w:rFonts w:asciiTheme="minorHAnsi" w:hAnsiTheme="minorHAnsi"/>
                <w:sz w:val="20"/>
                <w:szCs w:val="20"/>
              </w:rPr>
              <w:t xml:space="preserve"> (assessment task for multiplication as scaling)</w:t>
            </w:r>
          </w:p>
          <w:p w:rsidR="00180E2E" w:rsidRPr="00F97308" w:rsidRDefault="002E30C1" w:rsidP="00180E2E">
            <w:pPr>
              <w:ind w:left="288" w:hanging="288"/>
              <w:rPr>
                <w:rFonts w:asciiTheme="minorHAnsi" w:hAnsiTheme="minorHAnsi"/>
                <w:sz w:val="20"/>
                <w:szCs w:val="20"/>
              </w:rPr>
            </w:pPr>
            <w:hyperlink r:id="rId30" w:history="1">
              <w:r w:rsidR="00180E2E" w:rsidRPr="00F97308">
                <w:rPr>
                  <w:rStyle w:val="Hyperlink"/>
                  <w:rFonts w:asciiTheme="minorHAnsi" w:hAnsiTheme="minorHAnsi"/>
                  <w:sz w:val="20"/>
                  <w:szCs w:val="20"/>
                </w:rPr>
                <w:t>http://www.illustrativemathematics.org/illustrations/164</w:t>
              </w:r>
            </w:hyperlink>
            <w:r w:rsidR="00180E2E" w:rsidRPr="00F97308">
              <w:rPr>
                <w:rFonts w:asciiTheme="minorHAnsi" w:hAnsiTheme="minorHAnsi"/>
                <w:sz w:val="20"/>
                <w:szCs w:val="20"/>
              </w:rPr>
              <w:t xml:space="preserve"> (assessment task focusing on estimating the size of product based on concept of scaling)</w:t>
            </w:r>
          </w:p>
          <w:p w:rsidR="00180E2E" w:rsidRPr="00F97308" w:rsidRDefault="002E30C1" w:rsidP="00180E2E">
            <w:pPr>
              <w:ind w:left="288" w:hanging="288"/>
              <w:rPr>
                <w:rFonts w:asciiTheme="minorHAnsi" w:hAnsiTheme="minorHAnsi"/>
                <w:sz w:val="20"/>
                <w:szCs w:val="20"/>
              </w:rPr>
            </w:pPr>
            <w:hyperlink r:id="rId31" w:history="1">
              <w:r w:rsidR="00180E2E" w:rsidRPr="00F97308">
                <w:rPr>
                  <w:rStyle w:val="Hyperlink"/>
                  <w:rFonts w:asciiTheme="minorHAnsi" w:hAnsiTheme="minorHAnsi"/>
                  <w:sz w:val="20"/>
                  <w:szCs w:val="20"/>
                </w:rPr>
                <w:t>http://www.illustrativemathematics.org/illustrations/49</w:t>
              </w:r>
            </w:hyperlink>
            <w:r w:rsidR="00180E2E" w:rsidRPr="00F97308">
              <w:rPr>
                <w:rFonts w:asciiTheme="minorHAnsi" w:hAnsiTheme="minorHAnsi"/>
                <w:sz w:val="20"/>
                <w:szCs w:val="20"/>
              </w:rPr>
              <w:t xml:space="preserve"> (explores fraction multiplication with a calculator)</w:t>
            </w:r>
          </w:p>
        </w:tc>
      </w:tr>
      <w:tr w:rsidR="00180E2E" w:rsidRPr="003E081B" w:rsidTr="003E081B">
        <w:tc>
          <w:tcPr>
            <w:tcW w:w="3706" w:type="dxa"/>
            <w:shd w:val="clear" w:color="auto" w:fill="D9D9D9"/>
            <w:noWrap/>
          </w:tcPr>
          <w:p w:rsidR="00180E2E" w:rsidRPr="003E081B" w:rsidRDefault="00180E2E" w:rsidP="003E081B">
            <w:pPr>
              <w:ind w:left="0" w:firstLine="0"/>
              <w:rPr>
                <w:b/>
                <w:sz w:val="20"/>
                <w:szCs w:val="20"/>
              </w:rPr>
            </w:pPr>
            <w:r w:rsidRPr="003E081B">
              <w:rPr>
                <w:b/>
                <w:sz w:val="20"/>
                <w:szCs w:val="20"/>
              </w:rPr>
              <w:lastRenderedPageBreak/>
              <w:t>Student Resources:</w:t>
            </w:r>
          </w:p>
        </w:tc>
        <w:tc>
          <w:tcPr>
            <w:tcW w:w="11075" w:type="dxa"/>
            <w:gridSpan w:val="2"/>
            <w:shd w:val="clear" w:color="auto" w:fill="auto"/>
            <w:noWrap/>
          </w:tcPr>
          <w:p w:rsidR="00180E2E" w:rsidRPr="00F97308" w:rsidRDefault="002E30C1" w:rsidP="00180E2E">
            <w:pPr>
              <w:ind w:left="288" w:hanging="288"/>
              <w:rPr>
                <w:rFonts w:asciiTheme="minorHAnsi" w:hAnsiTheme="minorHAnsi"/>
                <w:sz w:val="20"/>
                <w:szCs w:val="20"/>
              </w:rPr>
            </w:pPr>
            <w:hyperlink r:id="rId32" w:history="1">
              <w:r w:rsidR="00180E2E" w:rsidRPr="00F97308">
                <w:rPr>
                  <w:rStyle w:val="Hyperlink"/>
                  <w:rFonts w:asciiTheme="minorHAnsi" w:hAnsiTheme="minorHAnsi"/>
                  <w:sz w:val="20"/>
                  <w:szCs w:val="20"/>
                </w:rPr>
                <w:t>http://quadrivium.info/GGB/FrogMult.html</w:t>
              </w:r>
            </w:hyperlink>
            <w:r w:rsidR="00180E2E" w:rsidRPr="00F97308">
              <w:rPr>
                <w:rFonts w:asciiTheme="minorHAnsi" w:hAnsiTheme="minorHAnsi"/>
                <w:sz w:val="20"/>
                <w:szCs w:val="20"/>
              </w:rPr>
              <w:t xml:space="preserve"> (applet allows students to drag to different scale factors and see the impact on multiplying by scale factors greater than or less than one)</w:t>
            </w:r>
          </w:p>
          <w:p w:rsidR="00180E2E" w:rsidRPr="00F97308" w:rsidRDefault="00180E2E" w:rsidP="00180E2E">
            <w:pPr>
              <w:ind w:left="288" w:hanging="288"/>
              <w:rPr>
                <w:rFonts w:asciiTheme="minorHAnsi" w:hAnsiTheme="minorHAnsi"/>
                <w:sz w:val="20"/>
                <w:szCs w:val="20"/>
              </w:rPr>
            </w:pPr>
            <w:r w:rsidRPr="00F97308">
              <w:rPr>
                <w:rFonts w:asciiTheme="minorHAnsi" w:hAnsiTheme="minorHAnsi"/>
                <w:i/>
                <w:sz w:val="20"/>
                <w:szCs w:val="20"/>
              </w:rPr>
              <w:t>Anno’s Magic Seeds</w:t>
            </w:r>
            <w:r w:rsidRPr="00F97308">
              <w:rPr>
                <w:rFonts w:asciiTheme="minorHAnsi" w:hAnsiTheme="minorHAnsi"/>
                <w:sz w:val="20"/>
                <w:szCs w:val="20"/>
              </w:rPr>
              <w:t xml:space="preserve"> by </w:t>
            </w:r>
            <w:proofErr w:type="spellStart"/>
            <w:r w:rsidRPr="00F97308">
              <w:rPr>
                <w:rFonts w:asciiTheme="minorHAnsi" w:hAnsiTheme="minorHAnsi"/>
                <w:sz w:val="20"/>
                <w:szCs w:val="20"/>
              </w:rPr>
              <w:t>Mitsumasa</w:t>
            </w:r>
            <w:proofErr w:type="spellEnd"/>
            <w:r w:rsidRPr="00F97308">
              <w:rPr>
                <w:rFonts w:asciiTheme="minorHAnsi" w:hAnsiTheme="minorHAnsi"/>
                <w:sz w:val="20"/>
                <w:szCs w:val="20"/>
              </w:rPr>
              <w:t xml:space="preserve"> Anno</w:t>
            </w:r>
          </w:p>
          <w:p w:rsidR="00180E2E" w:rsidRPr="00F97308" w:rsidRDefault="00180E2E" w:rsidP="00180E2E">
            <w:pPr>
              <w:ind w:left="288" w:hanging="288"/>
              <w:rPr>
                <w:rFonts w:asciiTheme="minorHAnsi" w:hAnsiTheme="minorHAnsi"/>
                <w:sz w:val="20"/>
                <w:szCs w:val="20"/>
              </w:rPr>
            </w:pPr>
            <w:r w:rsidRPr="00F97308">
              <w:rPr>
                <w:rFonts w:asciiTheme="minorHAnsi" w:hAnsiTheme="minorHAnsi"/>
                <w:i/>
                <w:sz w:val="20"/>
                <w:szCs w:val="20"/>
              </w:rPr>
              <w:t xml:space="preserve">Anno’s Mysterious Multiplying Jar </w:t>
            </w:r>
            <w:r w:rsidRPr="00F97308">
              <w:rPr>
                <w:rFonts w:asciiTheme="minorHAnsi" w:hAnsiTheme="minorHAnsi"/>
                <w:sz w:val="20"/>
                <w:szCs w:val="20"/>
              </w:rPr>
              <w:t xml:space="preserve">by </w:t>
            </w:r>
            <w:proofErr w:type="spellStart"/>
            <w:r w:rsidRPr="00F97308">
              <w:rPr>
                <w:rFonts w:asciiTheme="minorHAnsi" w:hAnsiTheme="minorHAnsi"/>
                <w:sz w:val="20"/>
                <w:szCs w:val="20"/>
              </w:rPr>
              <w:t>Mitsumasa</w:t>
            </w:r>
            <w:proofErr w:type="spellEnd"/>
            <w:r w:rsidRPr="00F97308">
              <w:rPr>
                <w:rFonts w:asciiTheme="minorHAnsi" w:hAnsiTheme="minorHAnsi"/>
                <w:sz w:val="20"/>
                <w:szCs w:val="20"/>
              </w:rPr>
              <w:t xml:space="preserve"> Anno</w:t>
            </w:r>
          </w:p>
        </w:tc>
      </w:tr>
      <w:tr w:rsidR="00180E2E" w:rsidRPr="003E081B" w:rsidTr="003E081B">
        <w:tc>
          <w:tcPr>
            <w:tcW w:w="3706" w:type="dxa"/>
            <w:shd w:val="clear" w:color="auto" w:fill="D9D9D9"/>
            <w:noWrap/>
          </w:tcPr>
          <w:p w:rsidR="00180E2E" w:rsidRPr="003E081B" w:rsidRDefault="00180E2E" w:rsidP="003E081B">
            <w:pPr>
              <w:ind w:left="0" w:firstLine="0"/>
              <w:rPr>
                <w:b/>
                <w:sz w:val="20"/>
                <w:szCs w:val="20"/>
              </w:rPr>
            </w:pPr>
            <w:r w:rsidRPr="003E081B">
              <w:rPr>
                <w:b/>
                <w:sz w:val="20"/>
                <w:szCs w:val="20"/>
              </w:rPr>
              <w:t>Assessment:</w:t>
            </w:r>
          </w:p>
        </w:tc>
        <w:tc>
          <w:tcPr>
            <w:tcW w:w="11075" w:type="dxa"/>
            <w:gridSpan w:val="2"/>
            <w:shd w:val="clear" w:color="auto" w:fill="auto"/>
            <w:noWrap/>
          </w:tcPr>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Students mastering the concept and skills of this task should be able to answer questions such as:</w:t>
            </w:r>
          </w:p>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When the answer in the multiplying jar was more than twelve what did you know about the multiplier?</w:t>
            </w:r>
          </w:p>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When the answer in the multiplying jar was less than twelve what did you know about the multiplier?</w:t>
            </w:r>
          </w:p>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What happens when you multiply a number by a quantity less than one?</w:t>
            </w:r>
          </w:p>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 xml:space="preserve">Why can multiplication sometimes result in a quantity smaller than the initial amount? </w:t>
            </w:r>
          </w:p>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What does it mean to scale by 1?</w:t>
            </w:r>
          </w:p>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Does multiplying always result in an increase? Why or why not?</w:t>
            </w:r>
          </w:p>
        </w:tc>
      </w:tr>
      <w:tr w:rsidR="00180E2E" w:rsidRPr="003E081B" w:rsidTr="003E081B">
        <w:trPr>
          <w:trHeight w:val="184"/>
        </w:trPr>
        <w:tc>
          <w:tcPr>
            <w:tcW w:w="3706" w:type="dxa"/>
            <w:vMerge w:val="restart"/>
            <w:shd w:val="clear" w:color="auto" w:fill="D9D9D9"/>
            <w:noWrap/>
          </w:tcPr>
          <w:p w:rsidR="00180E2E" w:rsidRPr="003E081B" w:rsidRDefault="00180E2E" w:rsidP="003E081B">
            <w:pPr>
              <w:ind w:left="0" w:firstLine="0"/>
              <w:rPr>
                <w:b/>
                <w:sz w:val="20"/>
                <w:szCs w:val="20"/>
              </w:rPr>
            </w:pPr>
            <w:r w:rsidRPr="003E081B">
              <w:rPr>
                <w:b/>
                <w:sz w:val="20"/>
                <w:szCs w:val="20"/>
              </w:rPr>
              <w:t>Differentiation:</w:t>
            </w:r>
          </w:p>
          <w:p w:rsidR="00180E2E" w:rsidRPr="003E081B" w:rsidRDefault="00180E2E" w:rsidP="003E081B">
            <w:pPr>
              <w:ind w:left="0" w:firstLine="0"/>
              <w:rPr>
                <w:bCs/>
                <w:sz w:val="20"/>
                <w:szCs w:val="20"/>
              </w:rPr>
            </w:pPr>
            <w:r w:rsidRPr="003E081B">
              <w:rPr>
                <w:sz w:val="20"/>
                <w:szCs w:val="20"/>
              </w:rPr>
              <w:t>(</w:t>
            </w:r>
            <w:r w:rsidRPr="003E081B">
              <w:rPr>
                <w:bCs/>
                <w:sz w:val="20"/>
                <w:szCs w:val="20"/>
              </w:rPr>
              <w:t>Multiple means for students to access content and multiple modes for student to express understanding.)</w:t>
            </w:r>
          </w:p>
        </w:tc>
        <w:tc>
          <w:tcPr>
            <w:tcW w:w="5320" w:type="dxa"/>
            <w:shd w:val="clear" w:color="auto" w:fill="D9D9D9"/>
          </w:tcPr>
          <w:p w:rsidR="00180E2E" w:rsidRPr="003E081B" w:rsidRDefault="00180E2E" w:rsidP="00180E2E">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180E2E" w:rsidRPr="003E081B" w:rsidRDefault="00180E2E" w:rsidP="00180E2E">
            <w:pPr>
              <w:ind w:left="288" w:hanging="288"/>
              <w:rPr>
                <w:sz w:val="20"/>
                <w:szCs w:val="20"/>
              </w:rPr>
            </w:pPr>
            <w:r w:rsidRPr="003E081B">
              <w:rPr>
                <w:b/>
                <w:sz w:val="20"/>
                <w:szCs w:val="20"/>
              </w:rPr>
              <w:t>Expression</w:t>
            </w:r>
            <w:r w:rsidRPr="003E081B">
              <w:rPr>
                <w:sz w:val="20"/>
                <w:szCs w:val="20"/>
              </w:rPr>
              <w:t xml:space="preserve"> (Products and/or Performance)</w:t>
            </w:r>
          </w:p>
        </w:tc>
      </w:tr>
      <w:tr w:rsidR="00180E2E" w:rsidRPr="003E081B" w:rsidTr="003E081B">
        <w:trPr>
          <w:cantSplit/>
          <w:trHeight w:val="20"/>
        </w:trPr>
        <w:tc>
          <w:tcPr>
            <w:tcW w:w="3706" w:type="dxa"/>
            <w:vMerge/>
            <w:shd w:val="clear" w:color="auto" w:fill="D9D9D9"/>
            <w:noWrap/>
          </w:tcPr>
          <w:p w:rsidR="00180E2E" w:rsidRPr="003E081B" w:rsidRDefault="00180E2E" w:rsidP="003E081B">
            <w:pPr>
              <w:ind w:left="0" w:firstLine="0"/>
              <w:rPr>
                <w:b/>
                <w:sz w:val="20"/>
                <w:szCs w:val="20"/>
              </w:rPr>
            </w:pPr>
          </w:p>
        </w:tc>
        <w:tc>
          <w:tcPr>
            <w:tcW w:w="5320" w:type="dxa"/>
            <w:tcBorders>
              <w:top w:val="nil"/>
            </w:tcBorders>
            <w:shd w:val="clear" w:color="auto" w:fill="auto"/>
          </w:tcPr>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N/A</w:t>
            </w:r>
          </w:p>
        </w:tc>
        <w:tc>
          <w:tcPr>
            <w:tcW w:w="5755" w:type="dxa"/>
            <w:tcBorders>
              <w:top w:val="nil"/>
            </w:tcBorders>
            <w:shd w:val="clear" w:color="auto" w:fill="auto"/>
          </w:tcPr>
          <w:p w:rsidR="00AF4212" w:rsidRPr="00F97308" w:rsidRDefault="00180E2E" w:rsidP="00005928">
            <w:pPr>
              <w:ind w:left="288" w:hanging="288"/>
              <w:rPr>
                <w:rFonts w:asciiTheme="minorHAnsi" w:hAnsiTheme="minorHAnsi"/>
                <w:sz w:val="20"/>
                <w:szCs w:val="20"/>
              </w:rPr>
            </w:pPr>
            <w:r w:rsidRPr="00F97308">
              <w:rPr>
                <w:rFonts w:asciiTheme="minorHAnsi" w:hAnsiTheme="minorHAnsi"/>
                <w:sz w:val="20"/>
                <w:szCs w:val="20"/>
              </w:rPr>
              <w:t xml:space="preserve">Students can draw a picture to represent the original number of counters and result after being in the multiplying jar before showing it on a </w:t>
            </w:r>
            <w:r>
              <w:rPr>
                <w:rFonts w:asciiTheme="minorHAnsi" w:hAnsiTheme="minorHAnsi"/>
                <w:sz w:val="20"/>
                <w:szCs w:val="20"/>
              </w:rPr>
              <w:t>number line</w:t>
            </w:r>
          </w:p>
        </w:tc>
      </w:tr>
      <w:tr w:rsidR="00180E2E" w:rsidRPr="003E081B" w:rsidTr="003E081B">
        <w:trPr>
          <w:cantSplit/>
          <w:trHeight w:val="20"/>
        </w:trPr>
        <w:tc>
          <w:tcPr>
            <w:tcW w:w="3706" w:type="dxa"/>
            <w:vMerge w:val="restart"/>
            <w:shd w:val="clear" w:color="auto" w:fill="D9D9D9"/>
            <w:noWrap/>
          </w:tcPr>
          <w:p w:rsidR="00180E2E" w:rsidRPr="003E081B" w:rsidRDefault="00180E2E" w:rsidP="003E081B">
            <w:pPr>
              <w:ind w:left="0" w:firstLine="0"/>
              <w:rPr>
                <w:b/>
                <w:sz w:val="20"/>
                <w:szCs w:val="20"/>
              </w:rPr>
            </w:pPr>
            <w:r w:rsidRPr="003E081B">
              <w:rPr>
                <w:b/>
                <w:sz w:val="20"/>
                <w:szCs w:val="20"/>
              </w:rPr>
              <w:t>Extensions for depth and complexity:</w:t>
            </w:r>
          </w:p>
        </w:tc>
        <w:tc>
          <w:tcPr>
            <w:tcW w:w="5320" w:type="dxa"/>
            <w:shd w:val="clear" w:color="auto" w:fill="D9D9D9"/>
          </w:tcPr>
          <w:p w:rsidR="00180E2E" w:rsidRPr="003E081B" w:rsidRDefault="00180E2E" w:rsidP="00180E2E">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180E2E" w:rsidRPr="003E081B" w:rsidRDefault="00180E2E" w:rsidP="00180E2E">
            <w:pPr>
              <w:ind w:left="288" w:hanging="288"/>
              <w:rPr>
                <w:sz w:val="20"/>
                <w:szCs w:val="20"/>
              </w:rPr>
            </w:pPr>
            <w:r w:rsidRPr="003E081B">
              <w:rPr>
                <w:b/>
                <w:sz w:val="20"/>
                <w:szCs w:val="20"/>
              </w:rPr>
              <w:t>Expression</w:t>
            </w:r>
            <w:r w:rsidRPr="003E081B">
              <w:rPr>
                <w:sz w:val="20"/>
                <w:szCs w:val="20"/>
              </w:rPr>
              <w:t xml:space="preserve"> (Products and/or Performance)</w:t>
            </w:r>
          </w:p>
        </w:tc>
      </w:tr>
      <w:tr w:rsidR="00180E2E" w:rsidRPr="003E081B" w:rsidTr="003E081B">
        <w:trPr>
          <w:cantSplit/>
          <w:trHeight w:val="886"/>
        </w:trPr>
        <w:tc>
          <w:tcPr>
            <w:tcW w:w="3706" w:type="dxa"/>
            <w:vMerge/>
            <w:shd w:val="clear" w:color="auto" w:fill="D9D9D9"/>
            <w:noWrap/>
          </w:tcPr>
          <w:p w:rsidR="00180E2E" w:rsidRPr="003E081B" w:rsidRDefault="00180E2E" w:rsidP="003E081B">
            <w:pPr>
              <w:ind w:left="0" w:firstLine="0"/>
              <w:rPr>
                <w:b/>
                <w:sz w:val="20"/>
                <w:szCs w:val="20"/>
              </w:rPr>
            </w:pPr>
          </w:p>
        </w:tc>
        <w:tc>
          <w:tcPr>
            <w:tcW w:w="5320" w:type="dxa"/>
            <w:tcBorders>
              <w:top w:val="nil"/>
            </w:tcBorders>
            <w:shd w:val="clear" w:color="auto" w:fill="auto"/>
          </w:tcPr>
          <w:p w:rsidR="00180E2E" w:rsidRPr="00F97308" w:rsidRDefault="002E30C1" w:rsidP="00180E2E">
            <w:pPr>
              <w:ind w:left="288" w:hanging="288"/>
              <w:rPr>
                <w:rFonts w:asciiTheme="minorHAnsi" w:hAnsiTheme="minorHAnsi"/>
                <w:sz w:val="20"/>
                <w:szCs w:val="20"/>
              </w:rPr>
            </w:pPr>
            <w:hyperlink r:id="rId33" w:history="1">
              <w:r w:rsidR="00180E2E" w:rsidRPr="00F97308">
                <w:rPr>
                  <w:rStyle w:val="Hyperlink"/>
                  <w:rFonts w:asciiTheme="minorHAnsi" w:hAnsiTheme="minorHAnsi"/>
                  <w:sz w:val="20"/>
                  <w:szCs w:val="20"/>
                </w:rPr>
                <w:t>http://momandmemath.blogspot.com/2013/04/5nf5-interpret-multiplication-as-scaling.html</w:t>
              </w:r>
            </w:hyperlink>
            <w:r w:rsidR="00180E2E" w:rsidRPr="00F97308">
              <w:rPr>
                <w:rFonts w:asciiTheme="minorHAnsi" w:hAnsiTheme="minorHAnsi"/>
                <w:sz w:val="20"/>
                <w:szCs w:val="20"/>
              </w:rPr>
              <w:t xml:space="preserve"> (multiplication as scaling using literature such as </w:t>
            </w:r>
            <w:r w:rsidR="00180E2E" w:rsidRPr="00F97308">
              <w:rPr>
                <w:rFonts w:asciiTheme="minorHAnsi" w:hAnsiTheme="minorHAnsi"/>
                <w:i/>
                <w:sz w:val="20"/>
                <w:szCs w:val="20"/>
              </w:rPr>
              <w:t>Clifford’s Tricks</w:t>
            </w:r>
            <w:r w:rsidR="00180E2E" w:rsidRPr="00F97308">
              <w:rPr>
                <w:rFonts w:asciiTheme="minorHAnsi" w:hAnsiTheme="minorHAnsi"/>
                <w:sz w:val="20"/>
                <w:szCs w:val="20"/>
              </w:rPr>
              <w:t xml:space="preserve"> by Norman </w:t>
            </w:r>
            <w:proofErr w:type="spellStart"/>
            <w:r w:rsidR="00180E2E" w:rsidRPr="00F97308">
              <w:rPr>
                <w:rFonts w:asciiTheme="minorHAnsi" w:hAnsiTheme="minorHAnsi"/>
                <w:sz w:val="20"/>
                <w:szCs w:val="20"/>
              </w:rPr>
              <w:t>Bridwell</w:t>
            </w:r>
            <w:proofErr w:type="spellEnd"/>
            <w:r w:rsidR="00180E2E" w:rsidRPr="00F97308">
              <w:rPr>
                <w:rFonts w:asciiTheme="minorHAnsi" w:hAnsiTheme="minorHAnsi"/>
                <w:sz w:val="20"/>
                <w:szCs w:val="20"/>
              </w:rPr>
              <w:t xml:space="preserve"> and </w:t>
            </w:r>
            <w:r w:rsidR="00180E2E" w:rsidRPr="00F97308">
              <w:rPr>
                <w:rFonts w:asciiTheme="minorHAnsi" w:hAnsiTheme="minorHAnsi"/>
                <w:i/>
                <w:sz w:val="20"/>
                <w:szCs w:val="20"/>
              </w:rPr>
              <w:t>Thumbelina</w:t>
            </w:r>
            <w:r w:rsidR="00180E2E" w:rsidRPr="00F97308">
              <w:rPr>
                <w:rFonts w:asciiTheme="minorHAnsi" w:hAnsiTheme="minorHAnsi"/>
                <w:sz w:val="20"/>
                <w:szCs w:val="20"/>
              </w:rPr>
              <w:t xml:space="preserve"> by Hans Christian Anderson)</w:t>
            </w:r>
          </w:p>
          <w:p w:rsidR="00180E2E" w:rsidRPr="00F97308" w:rsidRDefault="00180E2E" w:rsidP="00180E2E">
            <w:pPr>
              <w:ind w:left="288" w:hanging="288"/>
              <w:rPr>
                <w:rFonts w:asciiTheme="minorHAnsi" w:hAnsiTheme="minorHAnsi"/>
                <w:sz w:val="20"/>
                <w:szCs w:val="20"/>
              </w:rPr>
            </w:pPr>
          </w:p>
        </w:tc>
        <w:tc>
          <w:tcPr>
            <w:tcW w:w="5755" w:type="dxa"/>
            <w:tcBorders>
              <w:top w:val="nil"/>
            </w:tcBorders>
            <w:shd w:val="clear" w:color="auto" w:fill="auto"/>
          </w:tcPr>
          <w:p w:rsidR="00AF4212" w:rsidRPr="00F97308" w:rsidRDefault="00180E2E" w:rsidP="00005928">
            <w:pPr>
              <w:ind w:left="288" w:hanging="288"/>
              <w:rPr>
                <w:rFonts w:asciiTheme="minorHAnsi" w:hAnsiTheme="minorHAnsi"/>
                <w:sz w:val="20"/>
                <w:szCs w:val="20"/>
              </w:rPr>
            </w:pPr>
            <w:r w:rsidRPr="00F97308">
              <w:rPr>
                <w:rFonts w:asciiTheme="minorHAnsi" w:hAnsiTheme="minorHAnsi"/>
                <w:sz w:val="20"/>
                <w:szCs w:val="20"/>
              </w:rPr>
              <w:t xml:space="preserve">Students can explore scaling in literature such as </w:t>
            </w:r>
            <w:r w:rsidRPr="00F97308">
              <w:rPr>
                <w:rFonts w:asciiTheme="minorHAnsi" w:hAnsiTheme="minorHAnsi"/>
                <w:i/>
                <w:sz w:val="20"/>
                <w:szCs w:val="20"/>
              </w:rPr>
              <w:t>Clifford’s Tricks</w:t>
            </w:r>
            <w:r w:rsidRPr="00F97308">
              <w:rPr>
                <w:rFonts w:asciiTheme="minorHAnsi" w:hAnsiTheme="minorHAnsi"/>
                <w:sz w:val="20"/>
                <w:szCs w:val="20"/>
              </w:rPr>
              <w:t xml:space="preserve"> by Norman </w:t>
            </w:r>
            <w:proofErr w:type="spellStart"/>
            <w:r w:rsidRPr="00F97308">
              <w:rPr>
                <w:rFonts w:asciiTheme="minorHAnsi" w:hAnsiTheme="minorHAnsi"/>
                <w:sz w:val="20"/>
                <w:szCs w:val="20"/>
              </w:rPr>
              <w:t>Bridwell</w:t>
            </w:r>
            <w:proofErr w:type="spellEnd"/>
            <w:r w:rsidRPr="00F97308">
              <w:rPr>
                <w:rFonts w:asciiTheme="minorHAnsi" w:hAnsiTheme="minorHAnsi"/>
                <w:sz w:val="20"/>
                <w:szCs w:val="20"/>
              </w:rPr>
              <w:t xml:space="preserve"> and </w:t>
            </w:r>
            <w:r w:rsidRPr="00F97308">
              <w:rPr>
                <w:rFonts w:asciiTheme="minorHAnsi" w:hAnsiTheme="minorHAnsi"/>
                <w:i/>
                <w:sz w:val="20"/>
                <w:szCs w:val="20"/>
              </w:rPr>
              <w:t>Thumbelina</w:t>
            </w:r>
            <w:r w:rsidRPr="00F97308">
              <w:rPr>
                <w:rFonts w:asciiTheme="minorHAnsi" w:hAnsiTheme="minorHAnsi"/>
                <w:sz w:val="20"/>
                <w:szCs w:val="20"/>
              </w:rPr>
              <w:t xml:space="preserve"> by Hans Christian Anderson to create a presentation about the impact of scaling the area of an object (e.g., doubling the length and width leads </w:t>
            </w:r>
            <w:r w:rsidR="00D911E9">
              <w:rPr>
                <w:rFonts w:asciiTheme="minorHAnsi" w:hAnsiTheme="minorHAnsi"/>
                <w:sz w:val="20"/>
                <w:szCs w:val="20"/>
              </w:rPr>
              <w:t>to an area four times greater)</w:t>
            </w:r>
          </w:p>
        </w:tc>
      </w:tr>
      <w:tr w:rsidR="00180E2E" w:rsidRPr="003E081B" w:rsidTr="003E081B">
        <w:tc>
          <w:tcPr>
            <w:tcW w:w="3706" w:type="dxa"/>
            <w:shd w:val="clear" w:color="auto" w:fill="D9D9D9"/>
            <w:noWrap/>
          </w:tcPr>
          <w:p w:rsidR="00180E2E" w:rsidRPr="003E081B" w:rsidRDefault="00180E2E" w:rsidP="003E081B">
            <w:pPr>
              <w:ind w:left="0" w:firstLine="0"/>
              <w:rPr>
                <w:b/>
                <w:sz w:val="20"/>
                <w:szCs w:val="20"/>
              </w:rPr>
            </w:pPr>
            <w:r w:rsidRPr="003E081B">
              <w:rPr>
                <w:b/>
                <w:sz w:val="20"/>
                <w:szCs w:val="20"/>
              </w:rPr>
              <w:t>Key Knowledge and Skills:</w:t>
            </w:r>
          </w:p>
        </w:tc>
        <w:tc>
          <w:tcPr>
            <w:tcW w:w="11075" w:type="dxa"/>
            <w:gridSpan w:val="2"/>
            <w:shd w:val="clear" w:color="auto" w:fill="auto"/>
          </w:tcPr>
          <w:p w:rsidR="00180E2E" w:rsidRPr="00F97308" w:rsidRDefault="00180E2E" w:rsidP="00180E2E">
            <w:pPr>
              <w:numPr>
                <w:ilvl w:val="0"/>
                <w:numId w:val="48"/>
              </w:numPr>
              <w:ind w:left="288" w:hanging="288"/>
              <w:rPr>
                <w:rFonts w:asciiTheme="minorHAnsi" w:hAnsiTheme="minorHAnsi"/>
                <w:sz w:val="20"/>
                <w:szCs w:val="20"/>
              </w:rPr>
            </w:pPr>
            <w:r w:rsidRPr="00F97308">
              <w:rPr>
                <w:rFonts w:asciiTheme="minorHAnsi" w:hAnsiTheme="minorHAnsi"/>
                <w:sz w:val="20"/>
                <w:szCs w:val="20"/>
              </w:rPr>
              <w:t xml:space="preserve">Compare the size of a product to the size of one factor on the basis of the size of the other factor, without performing the indicated multiplication </w:t>
            </w:r>
          </w:p>
          <w:p w:rsidR="00180E2E" w:rsidRPr="00F97308" w:rsidRDefault="00180E2E" w:rsidP="00180E2E">
            <w:pPr>
              <w:numPr>
                <w:ilvl w:val="0"/>
                <w:numId w:val="48"/>
              </w:numPr>
              <w:ind w:left="288" w:hanging="288"/>
              <w:rPr>
                <w:rFonts w:asciiTheme="minorHAnsi" w:hAnsiTheme="minorHAnsi"/>
                <w:sz w:val="20"/>
                <w:szCs w:val="20"/>
              </w:rPr>
            </w:pPr>
            <w:r w:rsidRPr="00F97308">
              <w:rPr>
                <w:rFonts w:asciiTheme="minorHAnsi" w:hAnsiTheme="minorHAnsi"/>
                <w:sz w:val="20"/>
                <w:szCs w:val="20"/>
              </w:rPr>
              <w:t xml:space="preserve">Explain why multiplying a given number by a fraction greater than 1 results in a product greater than the given number (recognizing multiplication by whole numbers greater than 1 as a familiar case); explain why multiplying a given number by a fraction less than 1 results in a product smaller than the given number; and relate the principle of fraction equivalence </w:t>
            </w:r>
            <w:r w:rsidRPr="00F97308">
              <w:rPr>
                <w:rFonts w:asciiTheme="minorHAnsi" w:hAnsiTheme="minorHAnsi"/>
                <w:i/>
                <w:sz w:val="20"/>
                <w:szCs w:val="20"/>
              </w:rPr>
              <w:t>a/b</w:t>
            </w:r>
            <w:r w:rsidRPr="00F97308">
              <w:rPr>
                <w:rFonts w:asciiTheme="minorHAnsi" w:hAnsiTheme="minorHAnsi"/>
                <w:sz w:val="20"/>
                <w:szCs w:val="20"/>
              </w:rPr>
              <w:t xml:space="preserve"> = (</w:t>
            </w:r>
            <w:r w:rsidRPr="00F97308">
              <w:rPr>
                <w:rFonts w:asciiTheme="minorHAnsi" w:hAnsiTheme="minorHAnsi"/>
                <w:i/>
                <w:sz w:val="20"/>
                <w:szCs w:val="20"/>
              </w:rPr>
              <w:t>n</w:t>
            </w:r>
            <w:r w:rsidRPr="00F97308">
              <w:rPr>
                <w:rFonts w:asciiTheme="minorHAnsi" w:hAnsiTheme="minorHAnsi"/>
                <w:sz w:val="20"/>
                <w:szCs w:val="20"/>
              </w:rPr>
              <w:t xml:space="preserve"> x </w:t>
            </w:r>
            <w:r w:rsidRPr="00F97308">
              <w:rPr>
                <w:rFonts w:asciiTheme="minorHAnsi" w:hAnsiTheme="minorHAnsi"/>
                <w:i/>
                <w:sz w:val="20"/>
                <w:szCs w:val="20"/>
              </w:rPr>
              <w:t>a</w:t>
            </w:r>
            <w:r w:rsidRPr="00F97308">
              <w:rPr>
                <w:rFonts w:asciiTheme="minorHAnsi" w:hAnsiTheme="minorHAnsi"/>
                <w:sz w:val="20"/>
                <w:szCs w:val="20"/>
              </w:rPr>
              <w:t>)/(</w:t>
            </w:r>
            <w:r w:rsidRPr="00F97308">
              <w:rPr>
                <w:rFonts w:asciiTheme="minorHAnsi" w:hAnsiTheme="minorHAnsi"/>
                <w:i/>
                <w:sz w:val="20"/>
                <w:szCs w:val="20"/>
              </w:rPr>
              <w:t>n</w:t>
            </w:r>
            <w:r w:rsidRPr="00F97308">
              <w:rPr>
                <w:rFonts w:asciiTheme="minorHAnsi" w:hAnsiTheme="minorHAnsi"/>
                <w:sz w:val="20"/>
                <w:szCs w:val="20"/>
              </w:rPr>
              <w:t xml:space="preserve"> x </w:t>
            </w:r>
            <w:r w:rsidRPr="00F97308">
              <w:rPr>
                <w:rFonts w:asciiTheme="minorHAnsi" w:hAnsiTheme="minorHAnsi"/>
                <w:i/>
                <w:sz w:val="20"/>
                <w:szCs w:val="20"/>
              </w:rPr>
              <w:t>b</w:t>
            </w:r>
            <w:r w:rsidRPr="00F97308">
              <w:rPr>
                <w:rFonts w:asciiTheme="minorHAnsi" w:hAnsiTheme="minorHAnsi"/>
                <w:sz w:val="20"/>
                <w:szCs w:val="20"/>
              </w:rPr>
              <w:t xml:space="preserve">) to the effect of multiplying </w:t>
            </w:r>
            <w:r w:rsidRPr="00F97308">
              <w:rPr>
                <w:rFonts w:asciiTheme="minorHAnsi" w:hAnsiTheme="minorHAnsi"/>
                <w:i/>
                <w:sz w:val="20"/>
                <w:szCs w:val="20"/>
              </w:rPr>
              <w:t>a/b</w:t>
            </w:r>
            <w:r w:rsidRPr="00F97308">
              <w:rPr>
                <w:rFonts w:asciiTheme="minorHAnsi" w:hAnsiTheme="minorHAnsi"/>
                <w:sz w:val="20"/>
                <w:szCs w:val="20"/>
              </w:rPr>
              <w:t xml:space="preserve"> by 1 </w:t>
            </w:r>
          </w:p>
          <w:p w:rsidR="00180E2E" w:rsidRPr="00F97308" w:rsidRDefault="00180E2E" w:rsidP="00180E2E">
            <w:pPr>
              <w:numPr>
                <w:ilvl w:val="0"/>
                <w:numId w:val="48"/>
              </w:numPr>
              <w:ind w:left="288" w:hanging="288"/>
              <w:rPr>
                <w:rFonts w:asciiTheme="minorHAnsi" w:hAnsiTheme="minorHAnsi"/>
                <w:sz w:val="20"/>
                <w:szCs w:val="20"/>
              </w:rPr>
            </w:pPr>
            <w:r w:rsidRPr="00F97308">
              <w:rPr>
                <w:rFonts w:asciiTheme="minorHAnsi" w:hAnsiTheme="minorHAnsi"/>
                <w:sz w:val="20"/>
                <w:szCs w:val="20"/>
              </w:rPr>
              <w:t xml:space="preserve">Solve word problems using visual models or equations to represent the problem which involve: addition and subtraction of fractions referring to the same whole, including cases of unlike denominators; division of whole numbers leading to answer in the form of fractions or mixed numbers; multiplication of fractions and mixed numbers; and, division of unit fractions by non-zero whole numbers and division of whole numbers by unit fractions </w:t>
            </w:r>
          </w:p>
        </w:tc>
      </w:tr>
      <w:tr w:rsidR="00180E2E" w:rsidRPr="003E081B" w:rsidTr="003E081B">
        <w:tc>
          <w:tcPr>
            <w:tcW w:w="3706" w:type="dxa"/>
            <w:shd w:val="clear" w:color="auto" w:fill="D9D9D9"/>
            <w:noWrap/>
          </w:tcPr>
          <w:p w:rsidR="00180E2E" w:rsidRPr="003E081B" w:rsidRDefault="00180E2E" w:rsidP="003E081B">
            <w:pPr>
              <w:ind w:left="0" w:firstLine="0"/>
              <w:rPr>
                <w:b/>
                <w:sz w:val="20"/>
                <w:szCs w:val="20"/>
              </w:rPr>
            </w:pPr>
            <w:r w:rsidRPr="003E081B">
              <w:rPr>
                <w:b/>
                <w:sz w:val="20"/>
                <w:szCs w:val="20"/>
              </w:rPr>
              <w:t>Critical Language:</w:t>
            </w:r>
          </w:p>
        </w:tc>
        <w:tc>
          <w:tcPr>
            <w:tcW w:w="11075" w:type="dxa"/>
            <w:gridSpan w:val="2"/>
            <w:shd w:val="clear" w:color="auto" w:fill="auto"/>
          </w:tcPr>
          <w:p w:rsidR="00180E2E" w:rsidRPr="00F97308" w:rsidRDefault="00180E2E" w:rsidP="00180E2E">
            <w:pPr>
              <w:ind w:left="288" w:hanging="288"/>
              <w:rPr>
                <w:rFonts w:asciiTheme="minorHAnsi" w:hAnsiTheme="minorHAnsi"/>
                <w:sz w:val="20"/>
                <w:szCs w:val="20"/>
              </w:rPr>
            </w:pPr>
            <w:r w:rsidRPr="00F97308">
              <w:rPr>
                <w:rFonts w:asciiTheme="minorHAnsi" w:hAnsiTheme="minorHAnsi"/>
                <w:sz w:val="20"/>
                <w:szCs w:val="20"/>
              </w:rPr>
              <w:t>Multiply, multiplier, factor, product, scaling, resizing, fraction, times as many, times greater, times smaller, multiplier, quantity, whole, unit</w:t>
            </w:r>
          </w:p>
        </w:tc>
      </w:tr>
    </w:tbl>
    <w:p w:rsidR="003E081B" w:rsidRPr="00005928" w:rsidRDefault="003E081B" w:rsidP="003E081B">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E081B" w:rsidRPr="003E081B" w:rsidTr="003E081B">
        <w:tc>
          <w:tcPr>
            <w:tcW w:w="14781" w:type="dxa"/>
            <w:gridSpan w:val="3"/>
            <w:shd w:val="clear" w:color="auto" w:fill="A6A6A6"/>
            <w:noWrap/>
          </w:tcPr>
          <w:p w:rsidR="003E081B" w:rsidRPr="003E081B" w:rsidRDefault="003E081B" w:rsidP="003E081B">
            <w:pPr>
              <w:ind w:left="0" w:firstLine="0"/>
              <w:rPr>
                <w:b/>
                <w:sz w:val="20"/>
                <w:szCs w:val="20"/>
              </w:rPr>
            </w:pPr>
            <w:r w:rsidRPr="003E081B">
              <w:rPr>
                <w:b/>
                <w:sz w:val="20"/>
                <w:szCs w:val="20"/>
              </w:rPr>
              <w:lastRenderedPageBreak/>
              <w:t>Learning Experience # 4</w:t>
            </w:r>
          </w:p>
        </w:tc>
      </w:tr>
      <w:tr w:rsidR="003E081B" w:rsidRPr="003E081B" w:rsidTr="003E081B">
        <w:tc>
          <w:tcPr>
            <w:tcW w:w="14781" w:type="dxa"/>
            <w:gridSpan w:val="3"/>
            <w:shd w:val="clear" w:color="auto" w:fill="D9D9D9"/>
            <w:noWrap/>
          </w:tcPr>
          <w:p w:rsidR="00D911E9" w:rsidRPr="00F97308" w:rsidRDefault="00D911E9" w:rsidP="00D911E9">
            <w:pPr>
              <w:ind w:left="0" w:firstLine="0"/>
              <w:rPr>
                <w:rFonts w:asciiTheme="minorHAnsi" w:hAnsiTheme="minorHAnsi"/>
                <w:sz w:val="20"/>
                <w:szCs w:val="20"/>
              </w:rPr>
            </w:pPr>
            <w:r w:rsidRPr="00D911E9">
              <w:rPr>
                <w:rFonts w:asciiTheme="minorHAnsi" w:hAnsiTheme="minorHAnsi"/>
                <w:sz w:val="28"/>
                <w:szCs w:val="28"/>
              </w:rPr>
              <w:t xml:space="preserve">The teacher may provide the context of a story (e.g., multiplying </w:t>
            </w:r>
            <w:proofErr w:type="gramStart"/>
            <w:r w:rsidRPr="00D911E9">
              <w:rPr>
                <w:rFonts w:asciiTheme="minorHAnsi" w:hAnsiTheme="minorHAnsi"/>
                <w:sz w:val="28"/>
                <w:szCs w:val="28"/>
              </w:rPr>
              <w:t>jar</w:t>
            </w:r>
            <w:proofErr w:type="gramEnd"/>
            <w:r w:rsidRPr="00D911E9">
              <w:rPr>
                <w:rFonts w:asciiTheme="minorHAnsi" w:hAnsiTheme="minorHAnsi"/>
                <w:sz w:val="28"/>
                <w:szCs w:val="28"/>
              </w:rPr>
              <w:t xml:space="preserve">) that multiplies or scales objects so that students can explore how to find product when they know the value of the multiplier. </w:t>
            </w:r>
          </w:p>
          <w:p w:rsidR="00D911E9" w:rsidRPr="00F97308" w:rsidRDefault="00D911E9" w:rsidP="00D911E9">
            <w:pPr>
              <w:ind w:left="360"/>
              <w:rPr>
                <w:rFonts w:asciiTheme="minorHAnsi" w:hAnsiTheme="minorHAnsi"/>
                <w:sz w:val="20"/>
                <w:szCs w:val="20"/>
              </w:rPr>
            </w:pPr>
            <w:r w:rsidRPr="00D911E9">
              <w:rPr>
                <w:rFonts w:asciiTheme="minorHAnsi" w:hAnsiTheme="minorHAnsi"/>
                <w:i/>
                <w:sz w:val="20"/>
                <w:szCs w:val="20"/>
              </w:rPr>
              <w:t>Enactive</w:t>
            </w:r>
            <w:r w:rsidRPr="00F97308">
              <w:rPr>
                <w:rFonts w:asciiTheme="minorHAnsi" w:hAnsiTheme="minorHAnsi"/>
                <w:sz w:val="20"/>
                <w:szCs w:val="20"/>
              </w:rPr>
              <w:t>: Students can be told the multiplier for the jar (e.g., 2 times as many counters in the jar; 2/3 as many counters) and use counters to determine what will be in the jar after 12 counters are put into it.</w:t>
            </w:r>
          </w:p>
          <w:p w:rsidR="00D911E9" w:rsidRPr="00F97308" w:rsidRDefault="00D911E9" w:rsidP="00D911E9">
            <w:pPr>
              <w:ind w:left="360"/>
              <w:rPr>
                <w:rFonts w:asciiTheme="minorHAnsi" w:hAnsiTheme="minorHAnsi"/>
                <w:sz w:val="20"/>
                <w:szCs w:val="20"/>
              </w:rPr>
            </w:pPr>
            <w:r w:rsidRPr="00D911E9">
              <w:rPr>
                <w:rFonts w:asciiTheme="minorHAnsi" w:hAnsiTheme="minorHAnsi"/>
                <w:i/>
                <w:sz w:val="20"/>
                <w:szCs w:val="20"/>
              </w:rPr>
              <w:t>Iconic</w:t>
            </w:r>
            <w:r w:rsidRPr="00F97308">
              <w:rPr>
                <w:rFonts w:asciiTheme="minorHAnsi" w:hAnsiTheme="minorHAnsi"/>
                <w:sz w:val="20"/>
                <w:szCs w:val="20"/>
              </w:rPr>
              <w:t>: Students can represent the multiplication they performed with counters on a double number line. For example, if the multiplier for the jar is 4, the student can draw 0, 1, 2, 3, 4 along the top of the number line and 0, 12, 2, 36, 48 along the bottom corresponding to each of the numbers along the top.  If the multiplier for the jar is 3/4, the student can draw 0, 1/4, 2/4, 3/4, 1 along the top and write 0, 3, 6, 9, and 12 along the bottom of the number line.</w:t>
            </w:r>
          </w:p>
          <w:p w:rsidR="003E081B" w:rsidRPr="00D911E9" w:rsidRDefault="00D911E9" w:rsidP="00D911E9">
            <w:pPr>
              <w:ind w:left="360"/>
              <w:rPr>
                <w:rFonts w:asciiTheme="minorHAnsi" w:hAnsiTheme="minorHAnsi"/>
                <w:sz w:val="20"/>
                <w:szCs w:val="20"/>
              </w:rPr>
            </w:pPr>
            <w:r w:rsidRPr="00D911E9">
              <w:rPr>
                <w:rFonts w:asciiTheme="minorHAnsi" w:hAnsiTheme="minorHAnsi"/>
                <w:i/>
                <w:sz w:val="20"/>
                <w:szCs w:val="20"/>
              </w:rPr>
              <w:t>Symbolic</w:t>
            </w:r>
            <w:r w:rsidRPr="00F97308">
              <w:rPr>
                <w:rFonts w:asciiTheme="minorHAnsi" w:hAnsiTheme="minorHAnsi"/>
                <w:sz w:val="20"/>
                <w:szCs w:val="20"/>
              </w:rPr>
              <w:t>: Students can write the multiplication equation representing the result of the multiplying jar (e.g., 12 X 3/4 = 9).</w:t>
            </w:r>
          </w:p>
        </w:tc>
      </w:tr>
      <w:tr w:rsidR="003E081B" w:rsidRPr="003E081B" w:rsidTr="003E081B">
        <w:tc>
          <w:tcPr>
            <w:tcW w:w="3706" w:type="dxa"/>
            <w:shd w:val="clear" w:color="auto" w:fill="D9D9D9"/>
            <w:noWrap/>
          </w:tcPr>
          <w:p w:rsidR="003E081B" w:rsidRPr="003E081B" w:rsidRDefault="003E081B" w:rsidP="003E081B">
            <w:pPr>
              <w:ind w:left="0" w:firstLine="0"/>
              <w:rPr>
                <w:b/>
                <w:sz w:val="20"/>
                <w:szCs w:val="20"/>
              </w:rPr>
            </w:pPr>
            <w:r w:rsidRPr="003E081B">
              <w:rPr>
                <w:b/>
                <w:sz w:val="20"/>
                <w:szCs w:val="20"/>
              </w:rPr>
              <w:t>Teacher Notes:</w:t>
            </w:r>
          </w:p>
        </w:tc>
        <w:tc>
          <w:tcPr>
            <w:tcW w:w="11075" w:type="dxa"/>
            <w:gridSpan w:val="2"/>
            <w:shd w:val="clear" w:color="auto" w:fill="auto"/>
            <w:noWrap/>
          </w:tcPr>
          <w:p w:rsidR="003E081B" w:rsidRDefault="00D911E9" w:rsidP="00AF4212">
            <w:pPr>
              <w:ind w:left="288" w:hanging="288"/>
              <w:rPr>
                <w:sz w:val="20"/>
                <w:szCs w:val="20"/>
              </w:rPr>
            </w:pPr>
            <w:r w:rsidRPr="00D911E9">
              <w:rPr>
                <w:sz w:val="20"/>
                <w:szCs w:val="20"/>
              </w:rPr>
              <w:t xml:space="preserve">The teacher may want to begin with whole number multiplication and work through the iconic and symbolic portions of the learning experience for these examples before moving to fractional examples.  It may also be helpful to run through the enactive, iconic, and symbolic parts of the lesson for a few unit fraction examples such as multiplying by 1/2, 1/3 and 1/4 before moving to more complex examples such as 2/3.  This activity can be continued throughout the unit by changing the initial amount in the multiplication jar.  It is important for students to have experience with scaling by one (e.g., 12 x 1).  The concept of scaling by one will be built upon latter when working with equivalent fractions.  Teachers may even choose to name the number one as 4/4 or 2/2 if students appear comfortable with these representations.  It is also helpful to discuss with students that when scaling the “whole” might not be one.  In the case of the multiplying jar the </w:t>
            </w:r>
            <w:r w:rsidR="00AF4212">
              <w:rPr>
                <w:sz w:val="20"/>
                <w:szCs w:val="20"/>
              </w:rPr>
              <w:t>whole</w:t>
            </w:r>
            <w:r w:rsidRPr="00D911E9">
              <w:rPr>
                <w:sz w:val="20"/>
                <w:szCs w:val="20"/>
              </w:rPr>
              <w:t xml:space="preserve"> or referent group is 12. This is visible on the double number line where the number one always corresponds to the 12. Students may struggle with the double line</w:t>
            </w:r>
            <w:r w:rsidR="00AF4212">
              <w:rPr>
                <w:sz w:val="20"/>
                <w:szCs w:val="20"/>
              </w:rPr>
              <w:t>.</w:t>
            </w:r>
            <w:r w:rsidRPr="00D911E9">
              <w:rPr>
                <w:sz w:val="20"/>
                <w:szCs w:val="20"/>
              </w:rPr>
              <w:t xml:space="preserve"> </w:t>
            </w:r>
            <w:r w:rsidR="00AF4212">
              <w:rPr>
                <w:sz w:val="20"/>
                <w:szCs w:val="20"/>
              </w:rPr>
              <w:t>I</w:t>
            </w:r>
            <w:r w:rsidRPr="00D911E9">
              <w:rPr>
                <w:sz w:val="20"/>
                <w:szCs w:val="20"/>
              </w:rPr>
              <w:t xml:space="preserve">t is helpful to </w:t>
            </w:r>
            <w:r w:rsidR="00AF4212">
              <w:rPr>
                <w:sz w:val="20"/>
                <w:szCs w:val="20"/>
              </w:rPr>
              <w:t>e</w:t>
            </w:r>
            <w:r w:rsidRPr="00D911E9">
              <w:rPr>
                <w:sz w:val="20"/>
                <w:szCs w:val="20"/>
              </w:rPr>
              <w:t>xplicitly connect it to the work they do with the counters</w:t>
            </w:r>
            <w:r w:rsidR="00AF4212">
              <w:rPr>
                <w:sz w:val="20"/>
                <w:szCs w:val="20"/>
              </w:rPr>
              <w:t xml:space="preserve"> during the enactive stage</w:t>
            </w:r>
            <w:r w:rsidRPr="00D911E9">
              <w:rPr>
                <w:sz w:val="20"/>
                <w:szCs w:val="20"/>
              </w:rPr>
              <w:t>.</w:t>
            </w:r>
          </w:p>
          <w:p w:rsidR="00005928" w:rsidRPr="003E081B" w:rsidRDefault="00005928" w:rsidP="00AF4212">
            <w:pPr>
              <w:ind w:left="288" w:hanging="288"/>
              <w:rPr>
                <w:sz w:val="20"/>
                <w:szCs w:val="20"/>
              </w:rPr>
            </w:pP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Generalization Connection(s):</w:t>
            </w:r>
          </w:p>
        </w:tc>
        <w:tc>
          <w:tcPr>
            <w:tcW w:w="11075" w:type="dxa"/>
            <w:gridSpan w:val="2"/>
            <w:shd w:val="clear" w:color="auto" w:fill="auto"/>
            <w:noWrap/>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The rewriting of an equation that multiplies a fraction by a whole number as a combination of whole number multiplication and division</w:t>
            </w:r>
            <w:r>
              <w:rPr>
                <w:rFonts w:asciiTheme="minorHAnsi" w:hAnsiTheme="minorHAnsi"/>
                <w:sz w:val="20"/>
                <w:szCs w:val="20"/>
              </w:rPr>
              <w:t xml:space="preserve"> creates an equivalent equation</w:t>
            </w:r>
          </w:p>
          <w:p w:rsidR="00D911E9" w:rsidRDefault="00D911E9" w:rsidP="00D911E9">
            <w:pPr>
              <w:ind w:left="288" w:hanging="288"/>
              <w:rPr>
                <w:rFonts w:asciiTheme="minorHAnsi" w:hAnsiTheme="minorHAnsi"/>
                <w:sz w:val="20"/>
                <w:szCs w:val="20"/>
              </w:rPr>
            </w:pPr>
            <w:r w:rsidRPr="00F97308">
              <w:rPr>
                <w:rFonts w:asciiTheme="minorHAnsi" w:hAnsiTheme="minorHAnsi"/>
                <w:sz w:val="20"/>
                <w:szCs w:val="20"/>
              </w:rPr>
              <w:t xml:space="preserve">Real world problems for multiplication and division of fractions often involve contexts such as of equal groups, fair sharing, rates, measurement, scaling, and arrays/area </w:t>
            </w:r>
          </w:p>
          <w:p w:rsidR="00D911E9" w:rsidRPr="00F97308" w:rsidRDefault="00D911E9" w:rsidP="00D911E9">
            <w:pPr>
              <w:ind w:left="288" w:hanging="288"/>
              <w:rPr>
                <w:rFonts w:asciiTheme="minorHAnsi" w:hAnsiTheme="minorHAnsi"/>
                <w:sz w:val="20"/>
                <w:szCs w:val="20"/>
              </w:rPr>
            </w:pP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Teacher Resources:</w:t>
            </w:r>
          </w:p>
        </w:tc>
        <w:tc>
          <w:tcPr>
            <w:tcW w:w="11075" w:type="dxa"/>
            <w:gridSpan w:val="2"/>
            <w:shd w:val="clear" w:color="auto" w:fill="auto"/>
            <w:noWrap/>
          </w:tcPr>
          <w:p w:rsidR="00D911E9" w:rsidRPr="00F97308" w:rsidRDefault="002E30C1" w:rsidP="00D911E9">
            <w:pPr>
              <w:ind w:left="288" w:hanging="288"/>
              <w:rPr>
                <w:rFonts w:asciiTheme="minorHAnsi" w:hAnsiTheme="minorHAnsi"/>
                <w:sz w:val="20"/>
                <w:szCs w:val="20"/>
              </w:rPr>
            </w:pPr>
            <w:hyperlink r:id="rId34" w:history="1">
              <w:r w:rsidR="00D911E9" w:rsidRPr="00F97308">
                <w:rPr>
                  <w:rStyle w:val="Hyperlink"/>
                  <w:rFonts w:asciiTheme="minorHAnsi" w:hAnsiTheme="minorHAnsi"/>
                  <w:sz w:val="20"/>
                  <w:szCs w:val="20"/>
                </w:rPr>
                <w:t>http://www.math-aids.com/Fractions/Multiplying_Fractions_and_Whole_Numbers.html</w:t>
              </w:r>
            </w:hyperlink>
            <w:r w:rsidR="00D911E9" w:rsidRPr="00F97308">
              <w:rPr>
                <w:rFonts w:asciiTheme="minorHAnsi" w:hAnsiTheme="minorHAnsi"/>
                <w:sz w:val="20"/>
                <w:szCs w:val="20"/>
              </w:rPr>
              <w:t xml:space="preserve"> (worksheet creator for fractions multiplied by whole numbers)</w:t>
            </w:r>
          </w:p>
          <w:p w:rsidR="00D911E9" w:rsidRPr="00F97308" w:rsidRDefault="002E30C1" w:rsidP="00D911E9">
            <w:pPr>
              <w:ind w:left="288" w:hanging="288"/>
              <w:rPr>
                <w:rFonts w:asciiTheme="minorHAnsi" w:hAnsiTheme="minorHAnsi"/>
                <w:sz w:val="20"/>
                <w:szCs w:val="20"/>
              </w:rPr>
            </w:pPr>
            <w:hyperlink r:id="rId35" w:history="1">
              <w:r w:rsidR="00D911E9" w:rsidRPr="00F97308">
                <w:rPr>
                  <w:rStyle w:val="Hyperlink"/>
                  <w:rFonts w:asciiTheme="minorHAnsi" w:hAnsiTheme="minorHAnsi"/>
                  <w:sz w:val="20"/>
                  <w:szCs w:val="20"/>
                </w:rPr>
                <w:t>http://www.illustrativemathematics.org/illustrations/49</w:t>
              </w:r>
            </w:hyperlink>
            <w:r w:rsidR="00D911E9" w:rsidRPr="00F97308">
              <w:rPr>
                <w:rFonts w:asciiTheme="minorHAnsi" w:hAnsiTheme="minorHAnsi"/>
                <w:sz w:val="20"/>
                <w:szCs w:val="20"/>
              </w:rPr>
              <w:t xml:space="preserve"> (explores fraction multiplication with a calculator)</w:t>
            </w:r>
          </w:p>
          <w:p w:rsidR="00D911E9" w:rsidRDefault="002E30C1" w:rsidP="00D911E9">
            <w:pPr>
              <w:ind w:left="288" w:hanging="288"/>
              <w:rPr>
                <w:rFonts w:asciiTheme="minorHAnsi" w:hAnsiTheme="minorHAnsi"/>
                <w:sz w:val="20"/>
                <w:szCs w:val="20"/>
              </w:rPr>
            </w:pPr>
            <w:hyperlink r:id="rId36" w:history="1">
              <w:r w:rsidR="00D911E9" w:rsidRPr="00F97308">
                <w:rPr>
                  <w:rStyle w:val="Hyperlink"/>
                  <w:rFonts w:asciiTheme="minorHAnsi" w:hAnsiTheme="minorHAnsi"/>
                  <w:sz w:val="20"/>
                  <w:szCs w:val="20"/>
                </w:rPr>
                <w:t>http://learnzillion.com/lessons?utf8=%E2%9C%93&amp;filters%5Bsubject%5D=math&amp;query=5.NF.5&amp;commit=Search+lessons</w:t>
              </w:r>
            </w:hyperlink>
            <w:r w:rsidR="00D911E9" w:rsidRPr="00F97308">
              <w:rPr>
                <w:rFonts w:asciiTheme="minorHAnsi" w:hAnsiTheme="minorHAnsi"/>
                <w:sz w:val="20"/>
                <w:szCs w:val="20"/>
              </w:rPr>
              <w:t xml:space="preserve"> (videos about scaling and multiplication, including flashlight video)</w:t>
            </w:r>
          </w:p>
          <w:p w:rsidR="00D911E9" w:rsidRPr="00F97308" w:rsidRDefault="00D911E9" w:rsidP="00D911E9">
            <w:pPr>
              <w:ind w:left="288" w:hanging="288"/>
              <w:rPr>
                <w:rFonts w:asciiTheme="minorHAnsi" w:hAnsiTheme="minorHAnsi"/>
                <w:sz w:val="20"/>
                <w:szCs w:val="20"/>
              </w:rPr>
            </w:pP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Student Resources:</w:t>
            </w:r>
          </w:p>
        </w:tc>
        <w:tc>
          <w:tcPr>
            <w:tcW w:w="11075" w:type="dxa"/>
            <w:gridSpan w:val="2"/>
            <w:shd w:val="clear" w:color="auto" w:fill="auto"/>
            <w:noWrap/>
          </w:tcPr>
          <w:p w:rsidR="00D911E9" w:rsidRPr="00F97308" w:rsidRDefault="002E30C1" w:rsidP="00D911E9">
            <w:pPr>
              <w:ind w:left="288" w:hanging="288"/>
              <w:rPr>
                <w:rFonts w:asciiTheme="minorHAnsi" w:hAnsiTheme="minorHAnsi"/>
                <w:sz w:val="20"/>
                <w:szCs w:val="20"/>
              </w:rPr>
            </w:pPr>
            <w:hyperlink r:id="rId37" w:history="1">
              <w:r w:rsidR="00D911E9" w:rsidRPr="00F97308">
                <w:rPr>
                  <w:rStyle w:val="Hyperlink"/>
                  <w:rFonts w:asciiTheme="minorHAnsi" w:hAnsiTheme="minorHAnsi"/>
                  <w:sz w:val="20"/>
                  <w:szCs w:val="20"/>
                </w:rPr>
                <w:t>http://www.coolmath4kids.com/fractions/fractions-15-multiplying-whole-mixed-numbers-01.html</w:t>
              </w:r>
            </w:hyperlink>
            <w:r w:rsidR="00D911E9" w:rsidRPr="00F97308">
              <w:rPr>
                <w:rFonts w:asciiTheme="minorHAnsi" w:hAnsiTheme="minorHAnsi"/>
                <w:sz w:val="20"/>
                <w:szCs w:val="20"/>
              </w:rPr>
              <w:t xml:space="preserve"> (whole number multiplied by a fraction practice, with visuals)</w:t>
            </w:r>
          </w:p>
          <w:p w:rsidR="00D911E9" w:rsidRPr="00F97308" w:rsidRDefault="002E30C1" w:rsidP="00D911E9">
            <w:pPr>
              <w:ind w:left="288" w:hanging="288"/>
              <w:rPr>
                <w:rFonts w:asciiTheme="minorHAnsi" w:hAnsiTheme="minorHAnsi"/>
                <w:sz w:val="20"/>
                <w:szCs w:val="20"/>
              </w:rPr>
            </w:pPr>
            <w:hyperlink r:id="rId38" w:history="1">
              <w:r w:rsidR="00D911E9" w:rsidRPr="00F97308">
                <w:rPr>
                  <w:rStyle w:val="Hyperlink"/>
                  <w:rFonts w:asciiTheme="minorHAnsi" w:hAnsiTheme="minorHAnsi"/>
                  <w:sz w:val="20"/>
                  <w:szCs w:val="20"/>
                </w:rPr>
                <w:t>http://www.ixl.com/math/grade-7/multiply-fractions-and-whole-numbers</w:t>
              </w:r>
            </w:hyperlink>
            <w:r w:rsidR="00D911E9" w:rsidRPr="00F97308">
              <w:rPr>
                <w:rFonts w:asciiTheme="minorHAnsi" w:hAnsiTheme="minorHAnsi"/>
                <w:sz w:val="20"/>
                <w:szCs w:val="20"/>
              </w:rPr>
              <w:t xml:space="preserve"> (whole number multiplied by a fraction practice, without visuals)</w:t>
            </w:r>
          </w:p>
          <w:p w:rsidR="00D911E9" w:rsidRPr="00F97308" w:rsidRDefault="00D911E9" w:rsidP="00D911E9">
            <w:pPr>
              <w:ind w:left="288" w:hanging="288"/>
              <w:rPr>
                <w:rFonts w:asciiTheme="minorHAnsi" w:hAnsiTheme="minorHAnsi"/>
                <w:sz w:val="20"/>
                <w:szCs w:val="20"/>
              </w:rPr>
            </w:pPr>
            <w:r w:rsidRPr="00F97308">
              <w:rPr>
                <w:rFonts w:asciiTheme="minorHAnsi" w:hAnsiTheme="minorHAnsi"/>
                <w:i/>
                <w:sz w:val="20"/>
                <w:szCs w:val="20"/>
              </w:rPr>
              <w:t>Anno’s Magic Seeds</w:t>
            </w:r>
            <w:r w:rsidRPr="00F97308">
              <w:rPr>
                <w:rFonts w:asciiTheme="minorHAnsi" w:hAnsiTheme="minorHAnsi"/>
                <w:sz w:val="20"/>
                <w:szCs w:val="20"/>
              </w:rPr>
              <w:t xml:space="preserve"> by </w:t>
            </w:r>
            <w:proofErr w:type="spellStart"/>
            <w:r w:rsidRPr="00F97308">
              <w:rPr>
                <w:rFonts w:asciiTheme="minorHAnsi" w:hAnsiTheme="minorHAnsi"/>
                <w:sz w:val="20"/>
                <w:szCs w:val="20"/>
              </w:rPr>
              <w:t>Mitsumasa</w:t>
            </w:r>
            <w:proofErr w:type="spellEnd"/>
            <w:r w:rsidRPr="00F97308">
              <w:rPr>
                <w:rFonts w:asciiTheme="minorHAnsi" w:hAnsiTheme="minorHAnsi"/>
                <w:sz w:val="20"/>
                <w:szCs w:val="20"/>
              </w:rPr>
              <w:t xml:space="preserve"> Anno</w:t>
            </w:r>
          </w:p>
          <w:p w:rsidR="00D911E9" w:rsidRDefault="00D911E9" w:rsidP="00D911E9">
            <w:pPr>
              <w:ind w:left="288" w:hanging="288"/>
              <w:rPr>
                <w:rFonts w:asciiTheme="minorHAnsi" w:hAnsiTheme="minorHAnsi"/>
                <w:sz w:val="20"/>
                <w:szCs w:val="20"/>
              </w:rPr>
            </w:pPr>
            <w:r w:rsidRPr="00F97308">
              <w:rPr>
                <w:rFonts w:asciiTheme="minorHAnsi" w:hAnsiTheme="minorHAnsi"/>
                <w:i/>
                <w:sz w:val="20"/>
                <w:szCs w:val="20"/>
              </w:rPr>
              <w:t xml:space="preserve">Anno’s Mysterious Multiplying Jar </w:t>
            </w:r>
            <w:r w:rsidRPr="00F97308">
              <w:rPr>
                <w:rFonts w:asciiTheme="minorHAnsi" w:hAnsiTheme="minorHAnsi"/>
                <w:sz w:val="20"/>
                <w:szCs w:val="20"/>
              </w:rPr>
              <w:t xml:space="preserve">by </w:t>
            </w:r>
            <w:proofErr w:type="spellStart"/>
            <w:r w:rsidRPr="00F97308">
              <w:rPr>
                <w:rFonts w:asciiTheme="minorHAnsi" w:hAnsiTheme="minorHAnsi"/>
                <w:sz w:val="20"/>
                <w:szCs w:val="20"/>
              </w:rPr>
              <w:t>Mitsumasa</w:t>
            </w:r>
            <w:proofErr w:type="spellEnd"/>
            <w:r w:rsidRPr="00F97308">
              <w:rPr>
                <w:rFonts w:asciiTheme="minorHAnsi" w:hAnsiTheme="minorHAnsi"/>
                <w:sz w:val="20"/>
                <w:szCs w:val="20"/>
              </w:rPr>
              <w:t xml:space="preserve"> Anno</w:t>
            </w:r>
          </w:p>
          <w:p w:rsidR="00D911E9" w:rsidRPr="00F97308" w:rsidRDefault="00D911E9" w:rsidP="00D911E9">
            <w:pPr>
              <w:ind w:left="288" w:hanging="288"/>
              <w:rPr>
                <w:rFonts w:asciiTheme="minorHAnsi" w:hAnsiTheme="minorHAnsi"/>
                <w:sz w:val="20"/>
                <w:szCs w:val="20"/>
              </w:rPr>
            </w:pP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lastRenderedPageBreak/>
              <w:t>Assessment:</w:t>
            </w:r>
          </w:p>
        </w:tc>
        <w:tc>
          <w:tcPr>
            <w:tcW w:w="11075" w:type="dxa"/>
            <w:gridSpan w:val="2"/>
            <w:shd w:val="clear" w:color="auto" w:fill="auto"/>
            <w:noWrap/>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Students mastering the concept and skills of this task should be able to answer questions such as:</w:t>
            </w:r>
          </w:p>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Which problems were hardest to solve? Why?</w:t>
            </w:r>
          </w:p>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How is scaling by a fraction different or the same as scaling by a whole number?</w:t>
            </w:r>
          </w:p>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How does multiplying by a unit fraction differ from multiplying by fractions with numerators greater than one?</w:t>
            </w:r>
          </w:p>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Why on your double number line was the number one opposite the number 12?</w:t>
            </w:r>
          </w:p>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What would happen if the initial amount put into the multiplying jar changed?</w:t>
            </w:r>
          </w:p>
          <w:p w:rsidR="00D911E9" w:rsidRPr="00F97308" w:rsidRDefault="00D911E9" w:rsidP="00005928">
            <w:pPr>
              <w:ind w:left="288" w:hanging="288"/>
              <w:rPr>
                <w:rFonts w:asciiTheme="minorHAnsi" w:hAnsiTheme="minorHAnsi"/>
                <w:sz w:val="20"/>
                <w:szCs w:val="20"/>
              </w:rPr>
            </w:pPr>
            <w:r w:rsidRPr="00F97308">
              <w:rPr>
                <w:rFonts w:asciiTheme="minorHAnsi" w:hAnsiTheme="minorHAnsi"/>
                <w:sz w:val="20"/>
                <w:szCs w:val="20"/>
              </w:rPr>
              <w:t>Is the product of 12 X 1/2 different from 1/2 X 12?  Why or why not?</w:t>
            </w:r>
          </w:p>
        </w:tc>
      </w:tr>
      <w:tr w:rsidR="00D911E9" w:rsidRPr="003E081B" w:rsidTr="003E081B">
        <w:trPr>
          <w:trHeight w:val="184"/>
        </w:trPr>
        <w:tc>
          <w:tcPr>
            <w:tcW w:w="3706" w:type="dxa"/>
            <w:vMerge w:val="restart"/>
            <w:shd w:val="clear" w:color="auto" w:fill="D9D9D9"/>
            <w:noWrap/>
          </w:tcPr>
          <w:p w:rsidR="00D911E9" w:rsidRPr="003E081B" w:rsidRDefault="00D911E9" w:rsidP="003E081B">
            <w:pPr>
              <w:ind w:left="0" w:firstLine="0"/>
              <w:rPr>
                <w:b/>
                <w:sz w:val="20"/>
                <w:szCs w:val="20"/>
              </w:rPr>
            </w:pPr>
            <w:r w:rsidRPr="003E081B">
              <w:rPr>
                <w:b/>
                <w:sz w:val="20"/>
                <w:szCs w:val="20"/>
              </w:rPr>
              <w:t>Differentiation:</w:t>
            </w:r>
          </w:p>
          <w:p w:rsidR="00D911E9" w:rsidRPr="003E081B" w:rsidRDefault="00D911E9" w:rsidP="003E081B">
            <w:pPr>
              <w:ind w:left="0" w:firstLine="0"/>
              <w:rPr>
                <w:bCs/>
                <w:sz w:val="20"/>
                <w:szCs w:val="20"/>
              </w:rPr>
            </w:pPr>
            <w:r w:rsidRPr="003E081B">
              <w:rPr>
                <w:sz w:val="20"/>
                <w:szCs w:val="20"/>
              </w:rPr>
              <w:t>(</w:t>
            </w:r>
            <w:r w:rsidRPr="003E081B">
              <w:rPr>
                <w:bCs/>
                <w:sz w:val="20"/>
                <w:szCs w:val="20"/>
              </w:rPr>
              <w:t>Multiple means for students to access content and multiple modes for student to express understanding.)</w:t>
            </w:r>
          </w:p>
        </w:tc>
        <w:tc>
          <w:tcPr>
            <w:tcW w:w="5320" w:type="dxa"/>
            <w:shd w:val="clear" w:color="auto" w:fill="D9D9D9"/>
          </w:tcPr>
          <w:p w:rsidR="00D911E9" w:rsidRPr="003E081B" w:rsidRDefault="00D911E9" w:rsidP="00D911E9">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D911E9" w:rsidRPr="003E081B" w:rsidRDefault="00D911E9" w:rsidP="00D911E9">
            <w:pPr>
              <w:ind w:left="288" w:hanging="288"/>
              <w:rPr>
                <w:sz w:val="20"/>
                <w:szCs w:val="20"/>
              </w:rPr>
            </w:pPr>
            <w:r w:rsidRPr="003E081B">
              <w:rPr>
                <w:b/>
                <w:sz w:val="20"/>
                <w:szCs w:val="20"/>
              </w:rPr>
              <w:t>Expression</w:t>
            </w:r>
            <w:r w:rsidRPr="003E081B">
              <w:rPr>
                <w:sz w:val="20"/>
                <w:szCs w:val="20"/>
              </w:rPr>
              <w:t xml:space="preserve"> (Products and/or Performance)</w:t>
            </w:r>
          </w:p>
        </w:tc>
      </w:tr>
      <w:tr w:rsidR="00D911E9" w:rsidRPr="003E081B" w:rsidTr="003E081B">
        <w:trPr>
          <w:cantSplit/>
          <w:trHeight w:val="20"/>
        </w:trPr>
        <w:tc>
          <w:tcPr>
            <w:tcW w:w="3706" w:type="dxa"/>
            <w:vMerge/>
            <w:shd w:val="clear" w:color="auto" w:fill="D9D9D9"/>
            <w:noWrap/>
          </w:tcPr>
          <w:p w:rsidR="00D911E9" w:rsidRPr="003E081B" w:rsidRDefault="00D911E9" w:rsidP="003E081B">
            <w:pPr>
              <w:ind w:left="0" w:firstLine="0"/>
              <w:rPr>
                <w:b/>
                <w:sz w:val="20"/>
                <w:szCs w:val="20"/>
              </w:rPr>
            </w:pPr>
          </w:p>
        </w:tc>
        <w:tc>
          <w:tcPr>
            <w:tcW w:w="5320" w:type="dxa"/>
            <w:tcBorders>
              <w:top w:val="nil"/>
            </w:tcBorders>
            <w:shd w:val="clear" w:color="auto" w:fill="auto"/>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N/A</w:t>
            </w:r>
          </w:p>
        </w:tc>
        <w:tc>
          <w:tcPr>
            <w:tcW w:w="5755" w:type="dxa"/>
            <w:tcBorders>
              <w:top w:val="nil"/>
            </w:tcBorders>
            <w:shd w:val="clear" w:color="auto" w:fill="auto"/>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Students can find the multiplication equation for the multiplying jar for whole numbers and unit fractions (e.g., 1/2, 1/3, 1/4)</w:t>
            </w:r>
          </w:p>
        </w:tc>
      </w:tr>
      <w:tr w:rsidR="00D911E9" w:rsidRPr="003E081B" w:rsidTr="003E081B">
        <w:trPr>
          <w:cantSplit/>
          <w:trHeight w:val="20"/>
        </w:trPr>
        <w:tc>
          <w:tcPr>
            <w:tcW w:w="3706" w:type="dxa"/>
            <w:vMerge w:val="restart"/>
            <w:shd w:val="clear" w:color="auto" w:fill="D9D9D9"/>
            <w:noWrap/>
          </w:tcPr>
          <w:p w:rsidR="00D911E9" w:rsidRPr="003E081B" w:rsidRDefault="00D911E9" w:rsidP="003E081B">
            <w:pPr>
              <w:ind w:left="0" w:firstLine="0"/>
              <w:rPr>
                <w:b/>
                <w:sz w:val="20"/>
                <w:szCs w:val="20"/>
              </w:rPr>
            </w:pPr>
            <w:r w:rsidRPr="003E081B">
              <w:rPr>
                <w:b/>
                <w:sz w:val="20"/>
                <w:szCs w:val="20"/>
              </w:rPr>
              <w:t>Extensions for depth and complexity:</w:t>
            </w:r>
          </w:p>
        </w:tc>
        <w:tc>
          <w:tcPr>
            <w:tcW w:w="5320" w:type="dxa"/>
            <w:shd w:val="clear" w:color="auto" w:fill="D9D9D9"/>
          </w:tcPr>
          <w:p w:rsidR="00D911E9" w:rsidRPr="003E081B" w:rsidRDefault="00D911E9" w:rsidP="00D911E9">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D911E9" w:rsidRPr="003E081B" w:rsidRDefault="00D911E9" w:rsidP="00D911E9">
            <w:pPr>
              <w:ind w:left="288" w:hanging="288"/>
              <w:rPr>
                <w:sz w:val="20"/>
                <w:szCs w:val="20"/>
              </w:rPr>
            </w:pPr>
            <w:r w:rsidRPr="003E081B">
              <w:rPr>
                <w:b/>
                <w:sz w:val="20"/>
                <w:szCs w:val="20"/>
              </w:rPr>
              <w:t>Expression</w:t>
            </w:r>
            <w:r w:rsidRPr="003E081B">
              <w:rPr>
                <w:sz w:val="20"/>
                <w:szCs w:val="20"/>
              </w:rPr>
              <w:t xml:space="preserve"> (Products and/or Performance)</w:t>
            </w:r>
          </w:p>
        </w:tc>
      </w:tr>
      <w:tr w:rsidR="00D911E9" w:rsidRPr="003E081B" w:rsidTr="00D911E9">
        <w:trPr>
          <w:cantSplit/>
          <w:trHeight w:val="517"/>
        </w:trPr>
        <w:tc>
          <w:tcPr>
            <w:tcW w:w="3706" w:type="dxa"/>
            <w:vMerge/>
            <w:shd w:val="clear" w:color="auto" w:fill="D9D9D9"/>
            <w:noWrap/>
          </w:tcPr>
          <w:p w:rsidR="00D911E9" w:rsidRPr="003E081B" w:rsidRDefault="00D911E9" w:rsidP="003E081B">
            <w:pPr>
              <w:ind w:left="0" w:firstLine="0"/>
              <w:rPr>
                <w:b/>
                <w:sz w:val="20"/>
                <w:szCs w:val="20"/>
              </w:rPr>
            </w:pPr>
          </w:p>
        </w:tc>
        <w:tc>
          <w:tcPr>
            <w:tcW w:w="5320" w:type="dxa"/>
            <w:tcBorders>
              <w:top w:val="nil"/>
            </w:tcBorders>
            <w:shd w:val="clear" w:color="auto" w:fill="auto"/>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N/A</w:t>
            </w:r>
          </w:p>
        </w:tc>
        <w:tc>
          <w:tcPr>
            <w:tcW w:w="5755" w:type="dxa"/>
            <w:tcBorders>
              <w:top w:val="nil"/>
            </w:tcBorders>
            <w:shd w:val="clear" w:color="auto" w:fill="auto"/>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 xml:space="preserve">Students can find the multiplication equation </w:t>
            </w:r>
            <w:r w:rsidR="00AF4212">
              <w:rPr>
                <w:rFonts w:asciiTheme="minorHAnsi" w:hAnsiTheme="minorHAnsi"/>
                <w:sz w:val="20"/>
                <w:szCs w:val="20"/>
              </w:rPr>
              <w:t xml:space="preserve">for the multiplying jar </w:t>
            </w:r>
            <w:r w:rsidRPr="00F97308">
              <w:rPr>
                <w:rFonts w:asciiTheme="minorHAnsi" w:hAnsiTheme="minorHAnsi"/>
                <w:sz w:val="20"/>
                <w:szCs w:val="20"/>
              </w:rPr>
              <w:t>for fractions greater than one (e.g., 11/4, 9/2)</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Key Knowledge and Skills:</w:t>
            </w:r>
          </w:p>
        </w:tc>
        <w:tc>
          <w:tcPr>
            <w:tcW w:w="11075" w:type="dxa"/>
            <w:gridSpan w:val="2"/>
            <w:shd w:val="clear" w:color="auto" w:fill="auto"/>
          </w:tcPr>
          <w:p w:rsidR="00D911E9" w:rsidRPr="00F97308" w:rsidRDefault="00D911E9" w:rsidP="00D911E9">
            <w:pPr>
              <w:numPr>
                <w:ilvl w:val="0"/>
                <w:numId w:val="48"/>
              </w:numPr>
              <w:ind w:left="288" w:hanging="288"/>
              <w:rPr>
                <w:rFonts w:asciiTheme="minorHAnsi" w:hAnsiTheme="minorHAnsi"/>
                <w:sz w:val="20"/>
                <w:szCs w:val="20"/>
              </w:rPr>
            </w:pPr>
            <w:r w:rsidRPr="00F97308">
              <w:rPr>
                <w:rFonts w:asciiTheme="minorHAnsi" w:hAnsiTheme="minorHAnsi"/>
                <w:sz w:val="20"/>
                <w:szCs w:val="20"/>
              </w:rPr>
              <w:t>Interpret the product (</w:t>
            </w:r>
            <w:r w:rsidRPr="00F97308">
              <w:rPr>
                <w:rFonts w:asciiTheme="minorHAnsi" w:hAnsiTheme="minorHAnsi"/>
                <w:i/>
                <w:sz w:val="20"/>
                <w:szCs w:val="20"/>
              </w:rPr>
              <w:t>a/b</w:t>
            </w:r>
            <w:r w:rsidRPr="00F97308">
              <w:rPr>
                <w:rFonts w:asciiTheme="minorHAnsi" w:hAnsiTheme="minorHAnsi"/>
                <w:sz w:val="20"/>
                <w:szCs w:val="20"/>
              </w:rPr>
              <w:t xml:space="preserve">) × </w:t>
            </w:r>
            <w:r w:rsidRPr="00F97308">
              <w:rPr>
                <w:rFonts w:asciiTheme="minorHAnsi" w:hAnsiTheme="minorHAnsi"/>
                <w:i/>
                <w:sz w:val="20"/>
                <w:szCs w:val="20"/>
              </w:rPr>
              <w:t>q</w:t>
            </w:r>
            <w:r w:rsidRPr="00F97308">
              <w:rPr>
                <w:rFonts w:asciiTheme="minorHAnsi" w:hAnsiTheme="minorHAnsi"/>
                <w:sz w:val="20"/>
                <w:szCs w:val="20"/>
              </w:rPr>
              <w:t xml:space="preserve"> as a parts of a partition of </w:t>
            </w:r>
            <w:r w:rsidRPr="00F97308">
              <w:rPr>
                <w:rFonts w:asciiTheme="minorHAnsi" w:hAnsiTheme="minorHAnsi"/>
                <w:i/>
                <w:sz w:val="20"/>
                <w:szCs w:val="20"/>
              </w:rPr>
              <w:t>q</w:t>
            </w:r>
            <w:r w:rsidRPr="00F97308">
              <w:rPr>
                <w:rFonts w:asciiTheme="minorHAnsi" w:hAnsiTheme="minorHAnsi"/>
                <w:sz w:val="20"/>
                <w:szCs w:val="20"/>
              </w:rPr>
              <w:t xml:space="preserve"> into </w:t>
            </w:r>
            <w:r w:rsidRPr="00F97308">
              <w:rPr>
                <w:rFonts w:asciiTheme="minorHAnsi" w:hAnsiTheme="minorHAnsi"/>
                <w:i/>
                <w:sz w:val="20"/>
                <w:szCs w:val="20"/>
              </w:rPr>
              <w:t>b</w:t>
            </w:r>
            <w:r w:rsidRPr="00F97308">
              <w:rPr>
                <w:rFonts w:asciiTheme="minorHAnsi" w:hAnsiTheme="minorHAnsi"/>
                <w:sz w:val="20"/>
                <w:szCs w:val="20"/>
              </w:rPr>
              <w:t xml:space="preserve"> equal parts; equivalently, as the result of a sequence of operations </w:t>
            </w:r>
            <w:r w:rsidRPr="00F97308">
              <w:rPr>
                <w:rFonts w:asciiTheme="minorHAnsi" w:hAnsiTheme="minorHAnsi"/>
                <w:i/>
                <w:sz w:val="20"/>
                <w:szCs w:val="20"/>
              </w:rPr>
              <w:t>a</w:t>
            </w:r>
            <w:r w:rsidRPr="00F97308">
              <w:rPr>
                <w:rFonts w:asciiTheme="minorHAnsi" w:hAnsiTheme="minorHAnsi"/>
                <w:sz w:val="20"/>
                <w:szCs w:val="20"/>
              </w:rPr>
              <w:t xml:space="preserve"> × </w:t>
            </w:r>
            <w:r w:rsidRPr="00F97308">
              <w:rPr>
                <w:rFonts w:asciiTheme="minorHAnsi" w:hAnsiTheme="minorHAnsi"/>
                <w:i/>
                <w:sz w:val="20"/>
                <w:szCs w:val="20"/>
              </w:rPr>
              <w:t>q</w:t>
            </w:r>
            <w:r w:rsidRPr="00F97308">
              <w:rPr>
                <w:rFonts w:asciiTheme="minorHAnsi" w:hAnsiTheme="minorHAnsi"/>
                <w:sz w:val="20"/>
                <w:szCs w:val="20"/>
              </w:rPr>
              <w:t xml:space="preserve"> ÷ </w:t>
            </w:r>
            <w:r w:rsidRPr="00F97308">
              <w:rPr>
                <w:rFonts w:asciiTheme="minorHAnsi" w:hAnsiTheme="minorHAnsi"/>
                <w:i/>
                <w:sz w:val="20"/>
                <w:szCs w:val="20"/>
              </w:rPr>
              <w:t>b</w:t>
            </w:r>
            <w:r w:rsidRPr="00F97308">
              <w:rPr>
                <w:rFonts w:asciiTheme="minorHAnsi" w:hAnsiTheme="minorHAnsi"/>
                <w:sz w:val="20"/>
                <w:szCs w:val="20"/>
              </w:rPr>
              <w:t xml:space="preserve"> </w:t>
            </w:r>
          </w:p>
          <w:p w:rsidR="00D911E9" w:rsidRPr="00F97308" w:rsidRDefault="00D911E9" w:rsidP="00D911E9">
            <w:pPr>
              <w:numPr>
                <w:ilvl w:val="0"/>
                <w:numId w:val="48"/>
              </w:numPr>
              <w:ind w:left="288" w:hanging="288"/>
              <w:rPr>
                <w:rFonts w:asciiTheme="minorHAnsi" w:hAnsiTheme="minorHAnsi"/>
                <w:sz w:val="20"/>
                <w:szCs w:val="20"/>
              </w:rPr>
            </w:pPr>
            <w:r w:rsidRPr="00F97308">
              <w:rPr>
                <w:rFonts w:asciiTheme="minorHAnsi" w:hAnsiTheme="minorHAnsi"/>
                <w:sz w:val="20"/>
                <w:szCs w:val="20"/>
              </w:rPr>
              <w:t xml:space="preserve">Solve word problems using visual models or equations to represent the problem which involve: addition and subtraction of fractions referring to the same whole, including cases of unlike denominators; division of whole numbers leading to answer in the form of fractions or mixed numbers; multiplication of fractions and mixed numbers; and, division of unit fractions by non-zero whole numbers and division of whole numbers by unit fractions </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Critical Language:</w:t>
            </w:r>
          </w:p>
        </w:tc>
        <w:tc>
          <w:tcPr>
            <w:tcW w:w="11075" w:type="dxa"/>
            <w:gridSpan w:val="2"/>
            <w:shd w:val="clear" w:color="auto" w:fill="auto"/>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Multiply, multiplier, factor, product, scaling, resizing, fraction, times as many, times greater, times smaller, multiplier, quantity, whole, unit, commutative</w:t>
            </w:r>
          </w:p>
        </w:tc>
      </w:tr>
    </w:tbl>
    <w:p w:rsidR="00005928" w:rsidRDefault="00005928"/>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E081B" w:rsidRPr="003E081B" w:rsidTr="003E081B">
        <w:tc>
          <w:tcPr>
            <w:tcW w:w="14781" w:type="dxa"/>
            <w:gridSpan w:val="3"/>
            <w:shd w:val="clear" w:color="auto" w:fill="A6A6A6"/>
            <w:noWrap/>
          </w:tcPr>
          <w:p w:rsidR="003E081B" w:rsidRPr="003E081B" w:rsidRDefault="003E081B" w:rsidP="003E081B">
            <w:pPr>
              <w:ind w:left="0" w:firstLine="0"/>
              <w:rPr>
                <w:b/>
                <w:sz w:val="20"/>
                <w:szCs w:val="20"/>
              </w:rPr>
            </w:pPr>
            <w:r w:rsidRPr="003E081B">
              <w:rPr>
                <w:b/>
                <w:sz w:val="20"/>
                <w:szCs w:val="20"/>
              </w:rPr>
              <w:t>Learning Experience # 5</w:t>
            </w:r>
          </w:p>
        </w:tc>
      </w:tr>
      <w:tr w:rsidR="003E081B" w:rsidRPr="003E081B" w:rsidTr="003E081B">
        <w:tc>
          <w:tcPr>
            <w:tcW w:w="14781" w:type="dxa"/>
            <w:gridSpan w:val="3"/>
            <w:shd w:val="clear" w:color="auto" w:fill="D9D9D9"/>
            <w:noWrap/>
          </w:tcPr>
          <w:p w:rsidR="00D911E9" w:rsidRPr="00D911E9" w:rsidRDefault="00D911E9" w:rsidP="00D911E9">
            <w:pPr>
              <w:ind w:left="0" w:firstLine="0"/>
              <w:rPr>
                <w:rFonts w:asciiTheme="minorHAnsi" w:hAnsiTheme="minorHAnsi"/>
                <w:sz w:val="28"/>
                <w:szCs w:val="28"/>
              </w:rPr>
            </w:pPr>
            <w:r w:rsidRPr="00D911E9">
              <w:rPr>
                <w:rFonts w:asciiTheme="minorHAnsi" w:hAnsiTheme="minorHAnsi"/>
                <w:sz w:val="28"/>
                <w:szCs w:val="28"/>
              </w:rPr>
              <w:t xml:space="preserve">The teacher may provide word problems containing situations where whole numbers are multiplied by fractions and vice </w:t>
            </w:r>
            <w:r w:rsidR="00897597">
              <w:rPr>
                <w:rFonts w:asciiTheme="minorHAnsi" w:hAnsiTheme="minorHAnsi"/>
                <w:sz w:val="28"/>
                <w:szCs w:val="28"/>
              </w:rPr>
              <w:t>versa</w:t>
            </w:r>
            <w:r w:rsidRPr="00D911E9">
              <w:rPr>
                <w:rFonts w:asciiTheme="minorHAnsi" w:hAnsiTheme="minorHAnsi"/>
                <w:sz w:val="28"/>
                <w:szCs w:val="28"/>
              </w:rPr>
              <w:t xml:space="preserve"> so that students can begin developing efficient strategies for solving these types of problems.</w:t>
            </w:r>
          </w:p>
          <w:p w:rsidR="00D911E9" w:rsidRPr="00F97308" w:rsidRDefault="00D911E9" w:rsidP="00D911E9">
            <w:pPr>
              <w:ind w:left="360"/>
              <w:rPr>
                <w:rFonts w:asciiTheme="minorHAnsi" w:hAnsiTheme="minorHAnsi"/>
                <w:sz w:val="20"/>
                <w:szCs w:val="20"/>
              </w:rPr>
            </w:pPr>
            <w:r w:rsidRPr="00D911E9">
              <w:rPr>
                <w:rFonts w:asciiTheme="minorHAnsi" w:hAnsiTheme="minorHAnsi"/>
                <w:i/>
                <w:sz w:val="20"/>
                <w:szCs w:val="20"/>
              </w:rPr>
              <w:t>Enactive</w:t>
            </w:r>
            <w:r w:rsidRPr="00F97308">
              <w:rPr>
                <w:rFonts w:asciiTheme="minorHAnsi" w:hAnsiTheme="minorHAnsi"/>
                <w:sz w:val="20"/>
                <w:szCs w:val="20"/>
              </w:rPr>
              <w:t>: The student can use counters to represent and solve the word problems (e.g., If the problem is 8 X 3/4 the student can solve it by partitioning 8 counters into four equal partitions of 2 and then choosing three of the four partitions resulting in 6).</w:t>
            </w:r>
          </w:p>
          <w:p w:rsidR="00D911E9" w:rsidRPr="00F97308" w:rsidRDefault="00D911E9" w:rsidP="00D911E9">
            <w:pPr>
              <w:ind w:left="360"/>
              <w:rPr>
                <w:rFonts w:asciiTheme="minorHAnsi" w:hAnsiTheme="minorHAnsi"/>
                <w:sz w:val="20"/>
                <w:szCs w:val="20"/>
              </w:rPr>
            </w:pPr>
            <w:r w:rsidRPr="00D911E9">
              <w:rPr>
                <w:rFonts w:asciiTheme="minorHAnsi" w:hAnsiTheme="minorHAnsi"/>
                <w:i/>
                <w:sz w:val="20"/>
                <w:szCs w:val="20"/>
              </w:rPr>
              <w:t>Iconic</w:t>
            </w:r>
            <w:r w:rsidRPr="00F97308">
              <w:rPr>
                <w:rFonts w:asciiTheme="minorHAnsi" w:hAnsiTheme="minorHAnsi"/>
                <w:sz w:val="20"/>
                <w:szCs w:val="20"/>
              </w:rPr>
              <w:t>:  The student can represent on a double number line how to solve the word problems (e.g., If the problem is 8 X 3/4 the student can draw 0, 1/4, 2/4, 3/4, 1 along the top and write 0, 2, 4, 6, and 8 along the bottom of the number line).</w:t>
            </w:r>
          </w:p>
          <w:p w:rsidR="003E081B" w:rsidRPr="00D911E9" w:rsidRDefault="00D911E9" w:rsidP="00005928">
            <w:pPr>
              <w:ind w:left="360"/>
              <w:rPr>
                <w:rFonts w:asciiTheme="minorHAnsi" w:hAnsiTheme="minorHAnsi"/>
                <w:sz w:val="20"/>
                <w:szCs w:val="20"/>
              </w:rPr>
            </w:pPr>
            <w:r w:rsidRPr="00D911E9">
              <w:rPr>
                <w:rFonts w:asciiTheme="minorHAnsi" w:hAnsiTheme="minorHAnsi"/>
                <w:i/>
                <w:sz w:val="20"/>
                <w:szCs w:val="20"/>
              </w:rPr>
              <w:t>Symbolic</w:t>
            </w:r>
            <w:r w:rsidRPr="00F97308">
              <w:rPr>
                <w:rFonts w:asciiTheme="minorHAnsi" w:hAnsiTheme="minorHAnsi"/>
                <w:sz w:val="20"/>
                <w:szCs w:val="20"/>
              </w:rPr>
              <w:t>:  The student can write the multiplicative expression representing the word problem and equivalent expressions to represent how they solve the word problems (e.g., If the problem is 8 X 3/4 they might write 8 X 3/4 = 8 ÷ 4 X 3 or 8 X 3/4 = 8 X 1/4 X 3 or 8 X 3/4 = 8 X 3 ÷ 4 or 8 X 3 X 1/4). Students can then explain to a partner how their symbolic expression connects to how they solved the problem using either counters</w:t>
            </w:r>
            <w:r>
              <w:rPr>
                <w:rFonts w:asciiTheme="minorHAnsi" w:hAnsiTheme="minorHAnsi"/>
                <w:sz w:val="20"/>
                <w:szCs w:val="20"/>
              </w:rPr>
              <w:t xml:space="preserve"> and/or the double number line.</w:t>
            </w:r>
          </w:p>
        </w:tc>
      </w:tr>
      <w:tr w:rsidR="003E081B" w:rsidRPr="003E081B" w:rsidTr="003E081B">
        <w:tc>
          <w:tcPr>
            <w:tcW w:w="3706" w:type="dxa"/>
            <w:shd w:val="clear" w:color="auto" w:fill="D9D9D9"/>
            <w:noWrap/>
          </w:tcPr>
          <w:p w:rsidR="003E081B" w:rsidRPr="003E081B" w:rsidRDefault="003E081B" w:rsidP="003E081B">
            <w:pPr>
              <w:ind w:left="0" w:firstLine="0"/>
              <w:rPr>
                <w:b/>
                <w:sz w:val="20"/>
                <w:szCs w:val="20"/>
              </w:rPr>
            </w:pPr>
            <w:r w:rsidRPr="003E081B">
              <w:rPr>
                <w:b/>
                <w:sz w:val="20"/>
                <w:szCs w:val="20"/>
              </w:rPr>
              <w:t>Teacher Notes:</w:t>
            </w:r>
          </w:p>
        </w:tc>
        <w:tc>
          <w:tcPr>
            <w:tcW w:w="11075" w:type="dxa"/>
            <w:gridSpan w:val="2"/>
            <w:shd w:val="clear" w:color="auto" w:fill="auto"/>
            <w:noWrap/>
          </w:tcPr>
          <w:p w:rsidR="00D911E9" w:rsidRPr="003E081B" w:rsidRDefault="00D911E9" w:rsidP="00AF4212">
            <w:pPr>
              <w:ind w:left="288" w:hanging="288"/>
              <w:rPr>
                <w:sz w:val="20"/>
                <w:szCs w:val="20"/>
              </w:rPr>
            </w:pPr>
            <w:r w:rsidRPr="00D911E9">
              <w:rPr>
                <w:sz w:val="20"/>
                <w:szCs w:val="20"/>
              </w:rPr>
              <w:t xml:space="preserve">This learning experience builds on the fair share work from the first two learning experiences and the fraction work in fourth grade by extending the notion that every fraction can be seen as both a division and multiplication problem at the same time (e.g., 3/4 is both 3 ÷ 4 and 3 X 1/4).  This flexible understanding of fractions supports the development of the symbolic method for </w:t>
            </w:r>
            <w:r w:rsidRPr="00D911E9">
              <w:rPr>
                <w:sz w:val="20"/>
                <w:szCs w:val="20"/>
              </w:rPr>
              <w:lastRenderedPageBreak/>
              <w:t xml:space="preserve">multiplying fractions. As the problems become more complex and lead to fractional answers the enactive strategy of counters may not work for students which will prompt a need to focus more on drawings, number lines and equations.  This can lean to a discussion about the need for symbolic methods for more complex problems.  It is important to emphasize the benefit of always having a visual model in your head when solving a problem to ensure understanding of the symbols and procedures.  </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lastRenderedPageBreak/>
              <w:t>Generalization Connection(s):</w:t>
            </w:r>
          </w:p>
        </w:tc>
        <w:tc>
          <w:tcPr>
            <w:tcW w:w="11075" w:type="dxa"/>
            <w:gridSpan w:val="2"/>
            <w:shd w:val="clear" w:color="auto" w:fill="auto"/>
            <w:noWrap/>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The rewriting of an equation that multiplies a fraction by a whole number as a combination of whole number multiplication and division</w:t>
            </w:r>
            <w:r w:rsidR="00AF4212">
              <w:rPr>
                <w:rFonts w:asciiTheme="minorHAnsi" w:hAnsiTheme="minorHAnsi"/>
                <w:sz w:val="20"/>
                <w:szCs w:val="20"/>
              </w:rPr>
              <w:t xml:space="preserve"> creates an equivalent equation</w:t>
            </w:r>
          </w:p>
          <w:p w:rsidR="00D911E9" w:rsidRPr="00F97308" w:rsidRDefault="00D911E9" w:rsidP="00AF4212">
            <w:pPr>
              <w:ind w:left="288" w:hanging="288"/>
              <w:rPr>
                <w:rFonts w:asciiTheme="minorHAnsi" w:hAnsiTheme="minorHAnsi"/>
                <w:sz w:val="20"/>
                <w:szCs w:val="20"/>
              </w:rPr>
            </w:pPr>
            <w:r w:rsidRPr="00F97308">
              <w:rPr>
                <w:rFonts w:asciiTheme="minorHAnsi" w:hAnsiTheme="minorHAnsi"/>
                <w:sz w:val="20"/>
                <w:szCs w:val="20"/>
              </w:rPr>
              <w:t>Real world problems for multiplication and division of fractions often involve contexts such as of equal groups, fair sharing, rates, measure</w:t>
            </w:r>
            <w:r>
              <w:rPr>
                <w:rFonts w:asciiTheme="minorHAnsi" w:hAnsiTheme="minorHAnsi"/>
                <w:sz w:val="20"/>
                <w:szCs w:val="20"/>
              </w:rPr>
              <w:t xml:space="preserve">ment, scaling, and arrays/area </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Teacher Resources:</w:t>
            </w:r>
          </w:p>
        </w:tc>
        <w:tc>
          <w:tcPr>
            <w:tcW w:w="11075" w:type="dxa"/>
            <w:gridSpan w:val="2"/>
            <w:shd w:val="clear" w:color="auto" w:fill="auto"/>
            <w:noWrap/>
          </w:tcPr>
          <w:p w:rsidR="00D911E9" w:rsidRPr="00F97308" w:rsidRDefault="002E30C1" w:rsidP="00AF4212">
            <w:pPr>
              <w:ind w:left="288" w:hanging="288"/>
              <w:rPr>
                <w:rFonts w:asciiTheme="minorHAnsi" w:hAnsiTheme="minorHAnsi"/>
                <w:sz w:val="20"/>
                <w:szCs w:val="20"/>
              </w:rPr>
            </w:pPr>
            <w:hyperlink r:id="rId39" w:history="1">
              <w:r w:rsidR="00D911E9" w:rsidRPr="00F97308">
                <w:rPr>
                  <w:rStyle w:val="Hyperlink"/>
                  <w:rFonts w:asciiTheme="minorHAnsi" w:hAnsiTheme="minorHAnsi"/>
                  <w:sz w:val="20"/>
                  <w:szCs w:val="20"/>
                </w:rPr>
                <w:t>http://www.ixl.com/math/grade-5/multiply-fractions-by-whole-numbers-word-problems</w:t>
              </w:r>
            </w:hyperlink>
            <w:r w:rsidR="00D911E9" w:rsidRPr="00F97308">
              <w:rPr>
                <w:rStyle w:val="Hyperlink"/>
                <w:rFonts w:asciiTheme="minorHAnsi" w:hAnsiTheme="minorHAnsi"/>
                <w:sz w:val="20"/>
                <w:szCs w:val="20"/>
              </w:rPr>
              <w:t xml:space="preserve"> </w:t>
            </w:r>
            <w:r w:rsidR="00D911E9" w:rsidRPr="00F97308">
              <w:rPr>
                <w:rFonts w:asciiTheme="minorHAnsi" w:hAnsiTheme="minorHAnsi"/>
                <w:sz w:val="20"/>
                <w:szCs w:val="20"/>
              </w:rPr>
              <w:t>(word problems with fractions multiplied by whole numbers)</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Student Resources:</w:t>
            </w:r>
          </w:p>
        </w:tc>
        <w:tc>
          <w:tcPr>
            <w:tcW w:w="11075" w:type="dxa"/>
            <w:gridSpan w:val="2"/>
            <w:shd w:val="clear" w:color="auto" w:fill="auto"/>
            <w:noWrap/>
          </w:tcPr>
          <w:p w:rsidR="00D911E9" w:rsidRPr="00F97308" w:rsidRDefault="002E30C1" w:rsidP="00AF4212">
            <w:pPr>
              <w:ind w:left="288" w:hanging="288"/>
              <w:rPr>
                <w:rFonts w:asciiTheme="minorHAnsi" w:hAnsiTheme="minorHAnsi"/>
                <w:sz w:val="20"/>
                <w:szCs w:val="20"/>
              </w:rPr>
            </w:pPr>
            <w:hyperlink r:id="rId40" w:history="1">
              <w:r w:rsidR="00D911E9" w:rsidRPr="00F97308">
                <w:rPr>
                  <w:rStyle w:val="Hyperlink"/>
                  <w:rFonts w:asciiTheme="minorHAnsi" w:hAnsiTheme="minorHAnsi"/>
                  <w:sz w:val="20"/>
                  <w:szCs w:val="20"/>
                </w:rPr>
                <w:t>http://www.ixl.com/math/grade-5/multiply-fractions-by-whole-numbers-word-problems</w:t>
              </w:r>
            </w:hyperlink>
            <w:r w:rsidR="00D911E9" w:rsidRPr="00F97308">
              <w:rPr>
                <w:rFonts w:asciiTheme="minorHAnsi" w:hAnsiTheme="minorHAnsi"/>
                <w:sz w:val="20"/>
                <w:szCs w:val="20"/>
              </w:rPr>
              <w:t xml:space="preserve"> (word problems with fractions multiplied by whole numbers)</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Assessment:</w:t>
            </w:r>
          </w:p>
        </w:tc>
        <w:tc>
          <w:tcPr>
            <w:tcW w:w="11075" w:type="dxa"/>
            <w:gridSpan w:val="2"/>
            <w:shd w:val="clear" w:color="auto" w:fill="auto"/>
            <w:noWrap/>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Students mastering the concept and skills of this task should be able to answer questions such as:</w:t>
            </w:r>
          </w:p>
          <w:p w:rsidR="00D911E9" w:rsidRPr="00F97308" w:rsidRDefault="00D911E9" w:rsidP="00D911E9">
            <w:pPr>
              <w:ind w:left="288" w:hanging="288"/>
              <w:rPr>
                <w:rFonts w:asciiTheme="minorHAnsi" w:hAnsiTheme="minorHAnsi" w:cs="Segoe Print"/>
                <w:sz w:val="20"/>
                <w:szCs w:val="20"/>
              </w:rPr>
            </w:pPr>
            <w:r w:rsidRPr="00F97308">
              <w:rPr>
                <w:rFonts w:asciiTheme="minorHAnsi" w:hAnsiTheme="minorHAnsi" w:cs="Segoe Print"/>
                <w:sz w:val="20"/>
                <w:szCs w:val="20"/>
              </w:rPr>
              <w:t>What strategies do you use to solve problems involving multiplication of whole number by a fraction?</w:t>
            </w:r>
          </w:p>
          <w:p w:rsidR="00D911E9" w:rsidRPr="00F97308" w:rsidRDefault="00D911E9" w:rsidP="00D911E9">
            <w:pPr>
              <w:ind w:left="288" w:hanging="288"/>
              <w:rPr>
                <w:rFonts w:asciiTheme="minorHAnsi" w:hAnsiTheme="minorHAnsi" w:cs="Segoe Print"/>
                <w:sz w:val="20"/>
                <w:szCs w:val="20"/>
              </w:rPr>
            </w:pPr>
            <w:r w:rsidRPr="00F97308">
              <w:rPr>
                <w:rFonts w:asciiTheme="minorHAnsi" w:hAnsiTheme="minorHAnsi" w:cs="Segoe Print"/>
                <w:sz w:val="20"/>
                <w:szCs w:val="20"/>
              </w:rPr>
              <w:t>What is the most efficient strategy for solving multiplication of whole number by a fraction?</w:t>
            </w:r>
          </w:p>
          <w:p w:rsidR="00D911E9" w:rsidRPr="00F97308" w:rsidRDefault="00D911E9" w:rsidP="00D911E9">
            <w:pPr>
              <w:ind w:left="288" w:hanging="288"/>
              <w:rPr>
                <w:rFonts w:asciiTheme="minorHAnsi" w:hAnsiTheme="minorHAnsi" w:cs="Segoe Print"/>
                <w:sz w:val="20"/>
                <w:szCs w:val="20"/>
              </w:rPr>
            </w:pPr>
            <w:r w:rsidRPr="00F97308">
              <w:rPr>
                <w:rFonts w:asciiTheme="minorHAnsi" w:hAnsiTheme="minorHAnsi" w:cs="Segoe Print"/>
                <w:sz w:val="20"/>
                <w:szCs w:val="20"/>
              </w:rPr>
              <w:t>Can you solve all problems involving multiplication of a whole number by a fraction using counters? Why or why not?</w:t>
            </w:r>
          </w:p>
          <w:p w:rsidR="00D911E9" w:rsidRPr="00F97308" w:rsidRDefault="00D911E9" w:rsidP="00005928">
            <w:pPr>
              <w:ind w:left="288" w:hanging="288"/>
              <w:rPr>
                <w:rFonts w:asciiTheme="minorHAnsi" w:hAnsiTheme="minorHAnsi" w:cs="Segoe Print"/>
                <w:sz w:val="20"/>
                <w:szCs w:val="20"/>
              </w:rPr>
            </w:pPr>
            <w:r w:rsidRPr="00F97308">
              <w:rPr>
                <w:rFonts w:asciiTheme="minorHAnsi" w:hAnsiTheme="minorHAnsi" w:cs="Segoe Print"/>
                <w:sz w:val="20"/>
                <w:szCs w:val="20"/>
              </w:rPr>
              <w:t>How does understanding a fraction as both a division and multiplication problem help solve fraction multiplication more efficiently?</w:t>
            </w:r>
          </w:p>
        </w:tc>
      </w:tr>
      <w:tr w:rsidR="00D911E9" w:rsidRPr="003E081B" w:rsidTr="003E081B">
        <w:trPr>
          <w:trHeight w:val="184"/>
        </w:trPr>
        <w:tc>
          <w:tcPr>
            <w:tcW w:w="3706" w:type="dxa"/>
            <w:vMerge w:val="restart"/>
            <w:shd w:val="clear" w:color="auto" w:fill="D9D9D9"/>
            <w:noWrap/>
          </w:tcPr>
          <w:p w:rsidR="00D911E9" w:rsidRPr="003E081B" w:rsidRDefault="00D911E9" w:rsidP="003E081B">
            <w:pPr>
              <w:ind w:left="0" w:firstLine="0"/>
              <w:rPr>
                <w:b/>
                <w:sz w:val="20"/>
                <w:szCs w:val="20"/>
              </w:rPr>
            </w:pPr>
            <w:r w:rsidRPr="003E081B">
              <w:rPr>
                <w:b/>
                <w:sz w:val="20"/>
                <w:szCs w:val="20"/>
              </w:rPr>
              <w:t>Differentiation:</w:t>
            </w:r>
          </w:p>
          <w:p w:rsidR="00D911E9" w:rsidRPr="003E081B" w:rsidRDefault="00D911E9" w:rsidP="003E081B">
            <w:pPr>
              <w:ind w:left="0" w:firstLine="0"/>
              <w:rPr>
                <w:bCs/>
                <w:sz w:val="20"/>
                <w:szCs w:val="20"/>
              </w:rPr>
            </w:pPr>
            <w:r w:rsidRPr="003E081B">
              <w:rPr>
                <w:sz w:val="20"/>
                <w:szCs w:val="20"/>
              </w:rPr>
              <w:t>(</w:t>
            </w:r>
            <w:r w:rsidRPr="003E081B">
              <w:rPr>
                <w:bCs/>
                <w:sz w:val="20"/>
                <w:szCs w:val="20"/>
              </w:rPr>
              <w:t>Multiple means for students to access content and multiple modes for student to express understanding.)</w:t>
            </w:r>
          </w:p>
        </w:tc>
        <w:tc>
          <w:tcPr>
            <w:tcW w:w="5320" w:type="dxa"/>
            <w:shd w:val="clear" w:color="auto" w:fill="D9D9D9"/>
          </w:tcPr>
          <w:p w:rsidR="00D911E9" w:rsidRPr="003E081B" w:rsidRDefault="00D911E9" w:rsidP="00D911E9">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D911E9" w:rsidRPr="003E081B" w:rsidRDefault="00D911E9" w:rsidP="00D911E9">
            <w:pPr>
              <w:ind w:left="288" w:hanging="288"/>
              <w:rPr>
                <w:sz w:val="20"/>
                <w:szCs w:val="20"/>
              </w:rPr>
            </w:pPr>
            <w:r w:rsidRPr="003E081B">
              <w:rPr>
                <w:b/>
                <w:sz w:val="20"/>
                <w:szCs w:val="20"/>
              </w:rPr>
              <w:t>Expression</w:t>
            </w:r>
            <w:r w:rsidRPr="003E081B">
              <w:rPr>
                <w:sz w:val="20"/>
                <w:szCs w:val="20"/>
              </w:rPr>
              <w:t xml:space="preserve"> (Products and/or Performance)</w:t>
            </w:r>
          </w:p>
        </w:tc>
      </w:tr>
      <w:tr w:rsidR="00D911E9" w:rsidRPr="003E081B" w:rsidTr="003E081B">
        <w:trPr>
          <w:cantSplit/>
          <w:trHeight w:val="20"/>
        </w:trPr>
        <w:tc>
          <w:tcPr>
            <w:tcW w:w="3706" w:type="dxa"/>
            <w:vMerge/>
            <w:shd w:val="clear" w:color="auto" w:fill="D9D9D9"/>
            <w:noWrap/>
          </w:tcPr>
          <w:p w:rsidR="00D911E9" w:rsidRPr="003E081B" w:rsidRDefault="00D911E9" w:rsidP="003E081B">
            <w:pPr>
              <w:ind w:left="0" w:firstLine="0"/>
              <w:rPr>
                <w:b/>
                <w:sz w:val="20"/>
                <w:szCs w:val="20"/>
              </w:rPr>
            </w:pPr>
          </w:p>
        </w:tc>
        <w:tc>
          <w:tcPr>
            <w:tcW w:w="5320" w:type="dxa"/>
            <w:tcBorders>
              <w:top w:val="nil"/>
            </w:tcBorders>
            <w:shd w:val="clear" w:color="auto" w:fill="auto"/>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N/A</w:t>
            </w:r>
          </w:p>
        </w:tc>
        <w:tc>
          <w:tcPr>
            <w:tcW w:w="5755" w:type="dxa"/>
            <w:tcBorders>
              <w:top w:val="nil"/>
            </w:tcBorders>
            <w:shd w:val="clear" w:color="auto" w:fill="auto"/>
          </w:tcPr>
          <w:p w:rsidR="00D911E9" w:rsidRPr="00F97308" w:rsidRDefault="00D911E9" w:rsidP="00005928">
            <w:pPr>
              <w:ind w:left="288" w:hanging="288"/>
              <w:rPr>
                <w:rFonts w:asciiTheme="minorHAnsi" w:hAnsiTheme="minorHAnsi"/>
                <w:sz w:val="20"/>
                <w:szCs w:val="20"/>
              </w:rPr>
            </w:pPr>
            <w:r w:rsidRPr="00F97308">
              <w:rPr>
                <w:rFonts w:asciiTheme="minorHAnsi" w:hAnsiTheme="minorHAnsi"/>
                <w:sz w:val="20"/>
                <w:szCs w:val="20"/>
              </w:rPr>
              <w:t>Students can solve word problems for fraction and whole number multiplication using only unit fractions and benchmark fractions that eve</w:t>
            </w:r>
            <w:r>
              <w:rPr>
                <w:rFonts w:asciiTheme="minorHAnsi" w:hAnsiTheme="minorHAnsi"/>
                <w:sz w:val="20"/>
                <w:szCs w:val="20"/>
              </w:rPr>
              <w:t>nly partition the whole number</w:t>
            </w:r>
          </w:p>
        </w:tc>
      </w:tr>
      <w:tr w:rsidR="00D911E9" w:rsidRPr="003E081B" w:rsidTr="003E081B">
        <w:trPr>
          <w:cantSplit/>
          <w:trHeight w:val="20"/>
        </w:trPr>
        <w:tc>
          <w:tcPr>
            <w:tcW w:w="3706" w:type="dxa"/>
            <w:vMerge w:val="restart"/>
            <w:shd w:val="clear" w:color="auto" w:fill="D9D9D9"/>
            <w:noWrap/>
          </w:tcPr>
          <w:p w:rsidR="00D911E9" w:rsidRPr="003E081B" w:rsidRDefault="00D911E9" w:rsidP="003E081B">
            <w:pPr>
              <w:ind w:left="0" w:firstLine="0"/>
              <w:rPr>
                <w:b/>
                <w:sz w:val="20"/>
                <w:szCs w:val="20"/>
              </w:rPr>
            </w:pPr>
            <w:r w:rsidRPr="003E081B">
              <w:rPr>
                <w:b/>
                <w:sz w:val="20"/>
                <w:szCs w:val="20"/>
              </w:rPr>
              <w:t>Extensions for depth and complexity:</w:t>
            </w:r>
          </w:p>
        </w:tc>
        <w:tc>
          <w:tcPr>
            <w:tcW w:w="5320" w:type="dxa"/>
            <w:shd w:val="clear" w:color="auto" w:fill="D9D9D9"/>
          </w:tcPr>
          <w:p w:rsidR="00D911E9" w:rsidRPr="003E081B" w:rsidRDefault="00D911E9" w:rsidP="00D911E9">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D911E9" w:rsidRPr="003E081B" w:rsidRDefault="00D911E9" w:rsidP="00D911E9">
            <w:pPr>
              <w:ind w:left="288" w:hanging="288"/>
              <w:rPr>
                <w:sz w:val="20"/>
                <w:szCs w:val="20"/>
              </w:rPr>
            </w:pPr>
            <w:r w:rsidRPr="003E081B">
              <w:rPr>
                <w:b/>
                <w:sz w:val="20"/>
                <w:szCs w:val="20"/>
              </w:rPr>
              <w:t>Expression</w:t>
            </w:r>
            <w:r w:rsidRPr="003E081B">
              <w:rPr>
                <w:sz w:val="20"/>
                <w:szCs w:val="20"/>
              </w:rPr>
              <w:t xml:space="preserve"> (Products and/or Performance)</w:t>
            </w:r>
          </w:p>
        </w:tc>
      </w:tr>
      <w:tr w:rsidR="00D911E9" w:rsidRPr="003E081B" w:rsidTr="003E081B">
        <w:trPr>
          <w:cantSplit/>
          <w:trHeight w:val="886"/>
        </w:trPr>
        <w:tc>
          <w:tcPr>
            <w:tcW w:w="3706" w:type="dxa"/>
            <w:vMerge/>
            <w:shd w:val="clear" w:color="auto" w:fill="D9D9D9"/>
            <w:noWrap/>
          </w:tcPr>
          <w:p w:rsidR="00D911E9" w:rsidRPr="003E081B" w:rsidRDefault="00D911E9" w:rsidP="003E081B">
            <w:pPr>
              <w:ind w:left="0" w:firstLine="0"/>
              <w:rPr>
                <w:b/>
                <w:sz w:val="20"/>
                <w:szCs w:val="20"/>
              </w:rPr>
            </w:pPr>
          </w:p>
        </w:tc>
        <w:tc>
          <w:tcPr>
            <w:tcW w:w="5320" w:type="dxa"/>
            <w:tcBorders>
              <w:top w:val="nil"/>
            </w:tcBorders>
            <w:shd w:val="clear" w:color="auto" w:fill="auto"/>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N/A</w:t>
            </w:r>
          </w:p>
        </w:tc>
        <w:tc>
          <w:tcPr>
            <w:tcW w:w="5755" w:type="dxa"/>
            <w:tcBorders>
              <w:top w:val="nil"/>
            </w:tcBorders>
            <w:shd w:val="clear" w:color="auto" w:fill="auto"/>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 xml:space="preserve">Students can create word problems for fraction </w:t>
            </w:r>
            <w:r>
              <w:rPr>
                <w:rFonts w:asciiTheme="minorHAnsi" w:hAnsiTheme="minorHAnsi"/>
                <w:sz w:val="20"/>
                <w:szCs w:val="20"/>
              </w:rPr>
              <w:t>and whole number multiplication</w:t>
            </w:r>
          </w:p>
          <w:p w:rsidR="00D911E9" w:rsidRDefault="00D911E9" w:rsidP="00AF4212">
            <w:pPr>
              <w:ind w:left="288" w:hanging="288"/>
              <w:rPr>
                <w:rFonts w:asciiTheme="minorHAnsi" w:hAnsiTheme="minorHAnsi"/>
                <w:sz w:val="20"/>
                <w:szCs w:val="20"/>
              </w:rPr>
            </w:pPr>
            <w:r w:rsidRPr="00F97308">
              <w:rPr>
                <w:rFonts w:asciiTheme="minorHAnsi" w:hAnsiTheme="minorHAnsi"/>
                <w:sz w:val="20"/>
                <w:szCs w:val="20"/>
              </w:rPr>
              <w:t xml:space="preserve">Students can solve world problems for fraction and whole number multiplication that result in </w:t>
            </w:r>
            <w:r>
              <w:rPr>
                <w:rFonts w:asciiTheme="minorHAnsi" w:hAnsiTheme="minorHAnsi"/>
                <w:sz w:val="20"/>
                <w:szCs w:val="20"/>
              </w:rPr>
              <w:t>fractions greater than one</w:t>
            </w:r>
          </w:p>
          <w:p w:rsidR="00AF4212" w:rsidRPr="00F97308" w:rsidRDefault="00AF4212" w:rsidP="00AF4212">
            <w:pPr>
              <w:ind w:left="288" w:hanging="288"/>
              <w:rPr>
                <w:rFonts w:asciiTheme="minorHAnsi" w:hAnsiTheme="minorHAnsi"/>
                <w:sz w:val="20"/>
                <w:szCs w:val="20"/>
              </w:rPr>
            </w:pP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Key Knowledge and Skills:</w:t>
            </w:r>
          </w:p>
        </w:tc>
        <w:tc>
          <w:tcPr>
            <w:tcW w:w="11075" w:type="dxa"/>
            <w:gridSpan w:val="2"/>
            <w:shd w:val="clear" w:color="auto" w:fill="auto"/>
          </w:tcPr>
          <w:p w:rsidR="00D911E9" w:rsidRPr="00F97308" w:rsidRDefault="00D911E9" w:rsidP="00D911E9">
            <w:pPr>
              <w:numPr>
                <w:ilvl w:val="0"/>
                <w:numId w:val="48"/>
              </w:numPr>
              <w:ind w:left="288" w:hanging="288"/>
              <w:rPr>
                <w:rFonts w:asciiTheme="minorHAnsi" w:hAnsiTheme="minorHAnsi"/>
                <w:sz w:val="20"/>
                <w:szCs w:val="20"/>
              </w:rPr>
            </w:pPr>
            <w:r w:rsidRPr="00F97308">
              <w:rPr>
                <w:rFonts w:asciiTheme="minorHAnsi" w:hAnsiTheme="minorHAnsi"/>
                <w:sz w:val="20"/>
                <w:szCs w:val="20"/>
              </w:rPr>
              <w:t>Interpret the product (</w:t>
            </w:r>
            <w:r w:rsidRPr="00F97308">
              <w:rPr>
                <w:rFonts w:asciiTheme="minorHAnsi" w:hAnsiTheme="minorHAnsi"/>
                <w:i/>
                <w:sz w:val="20"/>
                <w:szCs w:val="20"/>
              </w:rPr>
              <w:t>a/b</w:t>
            </w:r>
            <w:r w:rsidRPr="00F97308">
              <w:rPr>
                <w:rFonts w:asciiTheme="minorHAnsi" w:hAnsiTheme="minorHAnsi"/>
                <w:sz w:val="20"/>
                <w:szCs w:val="20"/>
              </w:rPr>
              <w:t xml:space="preserve">) × </w:t>
            </w:r>
            <w:r w:rsidRPr="00F97308">
              <w:rPr>
                <w:rFonts w:asciiTheme="minorHAnsi" w:hAnsiTheme="minorHAnsi"/>
                <w:i/>
                <w:sz w:val="20"/>
                <w:szCs w:val="20"/>
              </w:rPr>
              <w:t>q</w:t>
            </w:r>
            <w:r w:rsidRPr="00F97308">
              <w:rPr>
                <w:rFonts w:asciiTheme="minorHAnsi" w:hAnsiTheme="minorHAnsi"/>
                <w:sz w:val="20"/>
                <w:szCs w:val="20"/>
              </w:rPr>
              <w:t xml:space="preserve"> as a parts of a partition of </w:t>
            </w:r>
            <w:r w:rsidRPr="00F97308">
              <w:rPr>
                <w:rFonts w:asciiTheme="minorHAnsi" w:hAnsiTheme="minorHAnsi"/>
                <w:i/>
                <w:sz w:val="20"/>
                <w:szCs w:val="20"/>
              </w:rPr>
              <w:t>q</w:t>
            </w:r>
            <w:r w:rsidRPr="00F97308">
              <w:rPr>
                <w:rFonts w:asciiTheme="minorHAnsi" w:hAnsiTheme="minorHAnsi"/>
                <w:sz w:val="20"/>
                <w:szCs w:val="20"/>
              </w:rPr>
              <w:t xml:space="preserve"> into </w:t>
            </w:r>
            <w:r w:rsidRPr="00F97308">
              <w:rPr>
                <w:rFonts w:asciiTheme="minorHAnsi" w:hAnsiTheme="minorHAnsi"/>
                <w:i/>
                <w:sz w:val="20"/>
                <w:szCs w:val="20"/>
              </w:rPr>
              <w:t>b</w:t>
            </w:r>
            <w:r w:rsidRPr="00F97308">
              <w:rPr>
                <w:rFonts w:asciiTheme="minorHAnsi" w:hAnsiTheme="minorHAnsi"/>
                <w:sz w:val="20"/>
                <w:szCs w:val="20"/>
              </w:rPr>
              <w:t xml:space="preserve"> equal parts; equivalently, as the result of a sequence of operations </w:t>
            </w:r>
            <w:r w:rsidRPr="00F97308">
              <w:rPr>
                <w:rFonts w:asciiTheme="minorHAnsi" w:hAnsiTheme="minorHAnsi"/>
                <w:i/>
                <w:sz w:val="20"/>
                <w:szCs w:val="20"/>
              </w:rPr>
              <w:t>a</w:t>
            </w:r>
            <w:r w:rsidRPr="00F97308">
              <w:rPr>
                <w:rFonts w:asciiTheme="minorHAnsi" w:hAnsiTheme="minorHAnsi"/>
                <w:sz w:val="20"/>
                <w:szCs w:val="20"/>
              </w:rPr>
              <w:t xml:space="preserve"> × </w:t>
            </w:r>
            <w:r w:rsidRPr="00F97308">
              <w:rPr>
                <w:rFonts w:asciiTheme="minorHAnsi" w:hAnsiTheme="minorHAnsi"/>
                <w:i/>
                <w:sz w:val="20"/>
                <w:szCs w:val="20"/>
              </w:rPr>
              <w:t>q</w:t>
            </w:r>
            <w:r w:rsidRPr="00F97308">
              <w:rPr>
                <w:rFonts w:asciiTheme="minorHAnsi" w:hAnsiTheme="minorHAnsi"/>
                <w:sz w:val="20"/>
                <w:szCs w:val="20"/>
              </w:rPr>
              <w:t xml:space="preserve"> ÷ </w:t>
            </w:r>
            <w:r w:rsidRPr="00F97308">
              <w:rPr>
                <w:rFonts w:asciiTheme="minorHAnsi" w:hAnsiTheme="minorHAnsi"/>
                <w:i/>
                <w:sz w:val="20"/>
                <w:szCs w:val="20"/>
              </w:rPr>
              <w:t>b</w:t>
            </w:r>
            <w:r w:rsidRPr="00F97308">
              <w:rPr>
                <w:rFonts w:asciiTheme="minorHAnsi" w:hAnsiTheme="minorHAnsi"/>
                <w:sz w:val="20"/>
                <w:szCs w:val="20"/>
              </w:rPr>
              <w:t xml:space="preserve"> </w:t>
            </w:r>
          </w:p>
          <w:p w:rsidR="00D911E9" w:rsidRPr="00F97308" w:rsidRDefault="00D911E9" w:rsidP="00AF4212">
            <w:pPr>
              <w:numPr>
                <w:ilvl w:val="0"/>
                <w:numId w:val="48"/>
              </w:numPr>
              <w:ind w:left="288" w:hanging="288"/>
              <w:rPr>
                <w:rFonts w:asciiTheme="minorHAnsi" w:hAnsiTheme="minorHAnsi"/>
                <w:sz w:val="20"/>
                <w:szCs w:val="20"/>
              </w:rPr>
            </w:pPr>
            <w:r w:rsidRPr="00F97308">
              <w:rPr>
                <w:rFonts w:asciiTheme="minorHAnsi" w:hAnsiTheme="minorHAnsi"/>
                <w:sz w:val="20"/>
                <w:szCs w:val="20"/>
              </w:rPr>
              <w:t xml:space="preserve">Solve word problems using visual models or equations to represent the problem which involve: addition and subtraction of fractions referring to the same whole, including cases of unlike denominators; division of whole numbers leading to answer in the form of fractions or mixed numbers; multiplication of fractions and mixed numbers; and, division of unit fractions by non-zero whole numbers and division of whole numbers by unit fractions </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Critical Language:</w:t>
            </w:r>
          </w:p>
        </w:tc>
        <w:tc>
          <w:tcPr>
            <w:tcW w:w="11075" w:type="dxa"/>
            <w:gridSpan w:val="2"/>
            <w:shd w:val="clear" w:color="auto" w:fill="auto"/>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Fractions, whole numbers, partition, equal groups, double number lines, numerator, denominator, multiplication, division, unit fraction</w:t>
            </w:r>
          </w:p>
        </w:tc>
      </w:tr>
    </w:tbl>
    <w:p w:rsidR="00D911E9" w:rsidRPr="003E081B" w:rsidRDefault="00D911E9" w:rsidP="003E081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E081B" w:rsidRPr="003E081B" w:rsidTr="003E081B">
        <w:tc>
          <w:tcPr>
            <w:tcW w:w="14781" w:type="dxa"/>
            <w:gridSpan w:val="3"/>
            <w:shd w:val="clear" w:color="auto" w:fill="A6A6A6"/>
            <w:noWrap/>
          </w:tcPr>
          <w:p w:rsidR="003E081B" w:rsidRPr="003E081B" w:rsidRDefault="003E081B" w:rsidP="003E081B">
            <w:pPr>
              <w:ind w:left="0" w:firstLine="0"/>
              <w:rPr>
                <w:b/>
                <w:sz w:val="20"/>
                <w:szCs w:val="20"/>
              </w:rPr>
            </w:pPr>
            <w:r w:rsidRPr="003E081B">
              <w:rPr>
                <w:b/>
                <w:sz w:val="20"/>
                <w:szCs w:val="20"/>
              </w:rPr>
              <w:lastRenderedPageBreak/>
              <w:t>Learning Experience # 6</w:t>
            </w:r>
          </w:p>
        </w:tc>
      </w:tr>
      <w:tr w:rsidR="003E081B" w:rsidRPr="003E081B" w:rsidTr="003E081B">
        <w:tc>
          <w:tcPr>
            <w:tcW w:w="14781" w:type="dxa"/>
            <w:gridSpan w:val="3"/>
            <w:shd w:val="clear" w:color="auto" w:fill="D9D9D9"/>
            <w:noWrap/>
          </w:tcPr>
          <w:p w:rsidR="00AF4212" w:rsidRDefault="00D911E9" w:rsidP="00D911E9">
            <w:pPr>
              <w:ind w:left="0" w:firstLine="0"/>
              <w:rPr>
                <w:rFonts w:asciiTheme="minorHAnsi" w:hAnsiTheme="minorHAnsi"/>
                <w:sz w:val="28"/>
                <w:szCs w:val="28"/>
              </w:rPr>
            </w:pPr>
            <w:r w:rsidRPr="00D911E9">
              <w:rPr>
                <w:rFonts w:asciiTheme="minorHAnsi" w:hAnsiTheme="minorHAnsi"/>
                <w:sz w:val="28"/>
                <w:szCs w:val="28"/>
              </w:rPr>
              <w:t>The teacher may provide fractio</w:t>
            </w:r>
            <w:r w:rsidR="00FB1E6C">
              <w:rPr>
                <w:rFonts w:asciiTheme="minorHAnsi" w:hAnsiTheme="minorHAnsi"/>
                <w:sz w:val="28"/>
                <w:szCs w:val="28"/>
              </w:rPr>
              <w:t xml:space="preserve">n multiplication word problems </w:t>
            </w:r>
            <w:r w:rsidRPr="00D911E9">
              <w:rPr>
                <w:rFonts w:asciiTheme="minorHAnsi" w:hAnsiTheme="minorHAnsi"/>
                <w:sz w:val="28"/>
                <w:szCs w:val="28"/>
              </w:rPr>
              <w:t xml:space="preserve">so that students can begin developing efficient strategies for solving these types of problems. </w:t>
            </w:r>
          </w:p>
          <w:p w:rsidR="00D911E9" w:rsidRPr="00AF4212" w:rsidRDefault="00D911E9" w:rsidP="00AF4212">
            <w:pPr>
              <w:ind w:left="288" w:hanging="288"/>
              <w:rPr>
                <w:rFonts w:asciiTheme="minorHAnsi" w:hAnsiTheme="minorHAnsi"/>
                <w:sz w:val="20"/>
                <w:szCs w:val="20"/>
              </w:rPr>
            </w:pPr>
            <w:r w:rsidRPr="00AF4212">
              <w:rPr>
                <w:rFonts w:asciiTheme="minorHAnsi" w:hAnsiTheme="minorHAnsi"/>
                <w:sz w:val="20"/>
                <w:szCs w:val="20"/>
              </w:rPr>
              <w:t>Enactive: Students can partition counters to solve fraction multiplication problems by choosing a quantity of counters and trying to take a fraction of fraction of the counters (e.g., students can find the product of 2/3 x 3/4 by starting with 24 counters and first finding 2/3 of 24/24 which is 16/24 and then 3/4 of 16/24 which is 12/24 or 1/2).</w:t>
            </w:r>
          </w:p>
          <w:p w:rsidR="00D911E9" w:rsidRPr="00F97308" w:rsidRDefault="00D911E9" w:rsidP="00AF4212">
            <w:pPr>
              <w:ind w:left="288" w:hanging="288"/>
              <w:rPr>
                <w:rFonts w:asciiTheme="minorHAnsi" w:hAnsiTheme="minorHAnsi"/>
                <w:sz w:val="20"/>
                <w:szCs w:val="20"/>
              </w:rPr>
            </w:pPr>
            <w:r w:rsidRPr="00D911E9">
              <w:rPr>
                <w:rFonts w:asciiTheme="minorHAnsi" w:hAnsiTheme="minorHAnsi"/>
                <w:i/>
                <w:sz w:val="20"/>
                <w:szCs w:val="20"/>
              </w:rPr>
              <w:t>Iconic</w:t>
            </w:r>
            <w:r w:rsidRPr="00F97308">
              <w:rPr>
                <w:rFonts w:asciiTheme="minorHAnsi" w:hAnsiTheme="minorHAnsi"/>
                <w:sz w:val="20"/>
                <w:szCs w:val="20"/>
              </w:rPr>
              <w:t>: Students can partition a square to solve fraction multiplication problems by using the concept of area (e.g., students can find the product of 2/3 x 3/4 by first partitioning a square into three rows and shading two of them and then partition</w:t>
            </w:r>
            <w:r w:rsidR="008C5D90">
              <w:rPr>
                <w:rFonts w:asciiTheme="minorHAnsi" w:hAnsiTheme="minorHAnsi"/>
                <w:sz w:val="20"/>
                <w:szCs w:val="20"/>
              </w:rPr>
              <w:t>ing</w:t>
            </w:r>
            <w:r w:rsidRPr="00F97308">
              <w:rPr>
                <w:rFonts w:asciiTheme="minorHAnsi" w:hAnsiTheme="minorHAnsi"/>
                <w:sz w:val="20"/>
                <w:szCs w:val="20"/>
              </w:rPr>
              <w:t xml:space="preserve"> the same square into four columns and shad</w:t>
            </w:r>
            <w:r w:rsidR="008C5D90">
              <w:rPr>
                <w:rFonts w:asciiTheme="minorHAnsi" w:hAnsiTheme="minorHAnsi"/>
                <w:sz w:val="20"/>
                <w:szCs w:val="20"/>
              </w:rPr>
              <w:t>ing</w:t>
            </w:r>
            <w:r w:rsidRPr="00F97308">
              <w:rPr>
                <w:rFonts w:asciiTheme="minorHAnsi" w:hAnsiTheme="minorHAnsi"/>
                <w:sz w:val="20"/>
                <w:szCs w:val="20"/>
              </w:rPr>
              <w:t xml:space="preserve"> three of them</w:t>
            </w:r>
            <w:r w:rsidR="008C5D90">
              <w:rPr>
                <w:rFonts w:asciiTheme="minorHAnsi" w:hAnsiTheme="minorHAnsi"/>
                <w:sz w:val="20"/>
                <w:szCs w:val="20"/>
              </w:rPr>
              <w:t>,</w:t>
            </w:r>
            <w:r w:rsidRPr="00F97308">
              <w:rPr>
                <w:rFonts w:asciiTheme="minorHAnsi" w:hAnsiTheme="minorHAnsi"/>
                <w:sz w:val="20"/>
                <w:szCs w:val="20"/>
              </w:rPr>
              <w:t xml:space="preserve"> the portion of the square with overlapping shading</w:t>
            </w:r>
            <w:r w:rsidR="008C5D90">
              <w:rPr>
                <w:rFonts w:asciiTheme="minorHAnsi" w:hAnsiTheme="minorHAnsi"/>
                <w:sz w:val="20"/>
                <w:szCs w:val="20"/>
              </w:rPr>
              <w:t>,</w:t>
            </w:r>
            <w:r w:rsidRPr="00F97308">
              <w:rPr>
                <w:rFonts w:asciiTheme="minorHAnsi" w:hAnsiTheme="minorHAnsi"/>
                <w:sz w:val="20"/>
                <w:szCs w:val="20"/>
              </w:rPr>
              <w:t xml:space="preserve"> 6/12</w:t>
            </w:r>
            <w:r w:rsidR="008C5D90">
              <w:rPr>
                <w:rFonts w:asciiTheme="minorHAnsi" w:hAnsiTheme="minorHAnsi"/>
                <w:sz w:val="20"/>
                <w:szCs w:val="20"/>
              </w:rPr>
              <w:t>, is the answer</w:t>
            </w:r>
            <w:r w:rsidRPr="00F97308">
              <w:rPr>
                <w:rFonts w:asciiTheme="minorHAnsi" w:hAnsiTheme="minorHAnsi"/>
                <w:sz w:val="20"/>
                <w:szCs w:val="20"/>
              </w:rPr>
              <w:t>).</w:t>
            </w:r>
          </w:p>
          <w:p w:rsidR="003E081B" w:rsidRPr="00D911E9" w:rsidRDefault="00D911E9" w:rsidP="00AF4212">
            <w:pPr>
              <w:ind w:left="288" w:hanging="288"/>
              <w:rPr>
                <w:rFonts w:asciiTheme="minorHAnsi" w:hAnsiTheme="minorHAnsi"/>
                <w:sz w:val="20"/>
                <w:szCs w:val="20"/>
              </w:rPr>
            </w:pPr>
            <w:r w:rsidRPr="00D911E9">
              <w:rPr>
                <w:rFonts w:asciiTheme="minorHAnsi" w:hAnsiTheme="minorHAnsi"/>
                <w:i/>
                <w:sz w:val="20"/>
                <w:szCs w:val="20"/>
              </w:rPr>
              <w:t>Symbolic</w:t>
            </w:r>
            <w:r w:rsidRPr="00F97308">
              <w:rPr>
                <w:rFonts w:asciiTheme="minorHAnsi" w:hAnsiTheme="minorHAnsi"/>
                <w:sz w:val="20"/>
                <w:szCs w:val="20"/>
              </w:rPr>
              <w:t xml:space="preserve">: Students can work with </w:t>
            </w:r>
            <w:r>
              <w:rPr>
                <w:rFonts w:asciiTheme="minorHAnsi" w:hAnsiTheme="minorHAnsi"/>
                <w:sz w:val="20"/>
                <w:szCs w:val="20"/>
              </w:rPr>
              <w:t>p</w:t>
            </w:r>
            <w:r w:rsidRPr="00F97308">
              <w:rPr>
                <w:rFonts w:asciiTheme="minorHAnsi" w:hAnsiTheme="minorHAnsi"/>
                <w:sz w:val="20"/>
                <w:szCs w:val="20"/>
              </w:rPr>
              <w:t>artners to create a poster explaining the traditional algorithm for multiplying fractions based on the models from the enactive and/or iconic stages of the learning experience.  Students can practice solving fraction multiplication probl</w:t>
            </w:r>
            <w:r>
              <w:rPr>
                <w:rFonts w:asciiTheme="minorHAnsi" w:hAnsiTheme="minorHAnsi"/>
                <w:sz w:val="20"/>
                <w:szCs w:val="20"/>
              </w:rPr>
              <w:t>ems with and without a context.</w:t>
            </w:r>
          </w:p>
        </w:tc>
      </w:tr>
      <w:tr w:rsidR="003E081B" w:rsidRPr="003E081B" w:rsidTr="003E081B">
        <w:tc>
          <w:tcPr>
            <w:tcW w:w="3706" w:type="dxa"/>
            <w:shd w:val="clear" w:color="auto" w:fill="D9D9D9"/>
            <w:noWrap/>
          </w:tcPr>
          <w:p w:rsidR="003E081B" w:rsidRPr="003E081B" w:rsidRDefault="003E081B" w:rsidP="003E081B">
            <w:pPr>
              <w:ind w:left="0" w:firstLine="0"/>
              <w:rPr>
                <w:b/>
                <w:sz w:val="20"/>
                <w:szCs w:val="20"/>
              </w:rPr>
            </w:pPr>
            <w:r w:rsidRPr="003E081B">
              <w:rPr>
                <w:b/>
                <w:sz w:val="20"/>
                <w:szCs w:val="20"/>
              </w:rPr>
              <w:t>Teacher Notes:</w:t>
            </w:r>
          </w:p>
        </w:tc>
        <w:tc>
          <w:tcPr>
            <w:tcW w:w="11075" w:type="dxa"/>
            <w:gridSpan w:val="2"/>
            <w:shd w:val="clear" w:color="auto" w:fill="auto"/>
            <w:noWrap/>
          </w:tcPr>
          <w:p w:rsidR="00AF4212" w:rsidRPr="003E081B" w:rsidRDefault="00D911E9" w:rsidP="00005928">
            <w:pPr>
              <w:ind w:left="288" w:hanging="288"/>
              <w:rPr>
                <w:sz w:val="20"/>
                <w:szCs w:val="20"/>
              </w:rPr>
            </w:pPr>
            <w:r w:rsidRPr="00D911E9">
              <w:rPr>
                <w:sz w:val="20"/>
                <w:szCs w:val="20"/>
              </w:rPr>
              <w:t>Students may struggle in the enactive stage finding a quantity of counters that will result in a whole number when finding a fraction of fraction of the counters.  Once they find a quantity through trial and error they can apply their understandings and skills from the previous learning experiences about fraction and whole number multiplication to find the a fraction of a fraction of the counters.  It is important to emphasize the answer in the enactive stage is the number of counters they found compared to original number of counters. Students should find this strategy inefficient but it provides a concrete way of visualizing the algorithm.  For instance, students might notice they can partition the counters by both denominators first and the</w:t>
            </w:r>
            <w:r w:rsidR="008C5D90">
              <w:rPr>
                <w:sz w:val="20"/>
                <w:szCs w:val="20"/>
              </w:rPr>
              <w:t>n</w:t>
            </w:r>
            <w:r w:rsidRPr="00D911E9">
              <w:rPr>
                <w:sz w:val="20"/>
                <w:szCs w:val="20"/>
              </w:rPr>
              <w:t xml:space="preserve"> create groups of groups with both numerators, which </w:t>
            </w:r>
            <w:proofErr w:type="gramStart"/>
            <w:r w:rsidRPr="00D911E9">
              <w:rPr>
                <w:sz w:val="20"/>
                <w:szCs w:val="20"/>
              </w:rPr>
              <w:t>connects</w:t>
            </w:r>
            <w:proofErr w:type="gramEnd"/>
            <w:r w:rsidRPr="00D911E9">
              <w:rPr>
                <w:sz w:val="20"/>
                <w:szCs w:val="20"/>
              </w:rPr>
              <w:t xml:space="preserve"> to the symbolic algorithm of multiplying the denominators and numerators.   Simplifying fractions is not necessary throughout this learning experience but it is important that students can recognize the equivalence of their answers.  This can be done on a number line if it is not readily obvious to students.</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Generalization Connection(s):</w:t>
            </w:r>
          </w:p>
        </w:tc>
        <w:tc>
          <w:tcPr>
            <w:tcW w:w="11075" w:type="dxa"/>
            <w:gridSpan w:val="2"/>
            <w:shd w:val="clear" w:color="auto" w:fill="auto"/>
            <w:noWrap/>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The rewriting of an equation that multiplies a fraction by a whole number as a combination of whole number multiplication and division</w:t>
            </w:r>
            <w:r w:rsidR="008C5D90">
              <w:rPr>
                <w:rFonts w:asciiTheme="minorHAnsi" w:hAnsiTheme="minorHAnsi"/>
                <w:sz w:val="20"/>
                <w:szCs w:val="20"/>
              </w:rPr>
              <w:t xml:space="preserve"> creates an equivalent equation</w:t>
            </w:r>
          </w:p>
          <w:p w:rsidR="00D911E9" w:rsidRPr="00F97308" w:rsidRDefault="00D911E9" w:rsidP="008C5D90">
            <w:pPr>
              <w:ind w:left="288" w:hanging="288"/>
              <w:rPr>
                <w:rFonts w:asciiTheme="minorHAnsi" w:hAnsiTheme="minorHAnsi"/>
                <w:sz w:val="20"/>
                <w:szCs w:val="20"/>
              </w:rPr>
            </w:pPr>
            <w:r w:rsidRPr="00F97308">
              <w:rPr>
                <w:rFonts w:asciiTheme="minorHAnsi" w:hAnsiTheme="minorHAnsi"/>
                <w:sz w:val="20"/>
                <w:szCs w:val="20"/>
              </w:rPr>
              <w:t xml:space="preserve">Real world problems for multiplication and division of fractions often involve contexts such as of equal groups, fair sharing, rates, measurement, scaling, and arrays/area </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Teacher Resources:</w:t>
            </w:r>
          </w:p>
        </w:tc>
        <w:tc>
          <w:tcPr>
            <w:tcW w:w="11075" w:type="dxa"/>
            <w:gridSpan w:val="2"/>
            <w:shd w:val="clear" w:color="auto" w:fill="auto"/>
            <w:noWrap/>
          </w:tcPr>
          <w:p w:rsidR="00D911E9" w:rsidRPr="00F97308" w:rsidRDefault="002E30C1" w:rsidP="00D911E9">
            <w:pPr>
              <w:ind w:left="288" w:hanging="288"/>
              <w:rPr>
                <w:rFonts w:asciiTheme="minorHAnsi" w:hAnsiTheme="minorHAnsi"/>
                <w:sz w:val="20"/>
                <w:szCs w:val="20"/>
              </w:rPr>
            </w:pPr>
            <w:hyperlink r:id="rId41" w:history="1">
              <w:r w:rsidR="00D911E9" w:rsidRPr="00F97308">
                <w:rPr>
                  <w:rStyle w:val="Hyperlink"/>
                  <w:rFonts w:asciiTheme="minorHAnsi" w:hAnsiTheme="minorHAnsi"/>
                  <w:sz w:val="20"/>
                  <w:szCs w:val="20"/>
                </w:rPr>
                <w:t>http://www.ixl.com/math/grade-5/multiply-two-fractions-word-problems</w:t>
              </w:r>
            </w:hyperlink>
            <w:r w:rsidR="00D911E9" w:rsidRPr="00F97308">
              <w:rPr>
                <w:rFonts w:asciiTheme="minorHAnsi" w:hAnsiTheme="minorHAnsi"/>
                <w:sz w:val="20"/>
                <w:szCs w:val="20"/>
              </w:rPr>
              <w:t xml:space="preserve"> (word problems with fractions multiplied by fractions)</w:t>
            </w:r>
          </w:p>
          <w:p w:rsidR="00D911E9" w:rsidRPr="00F97308" w:rsidRDefault="002E30C1" w:rsidP="00D911E9">
            <w:pPr>
              <w:ind w:left="288" w:hanging="288"/>
              <w:rPr>
                <w:rFonts w:asciiTheme="minorHAnsi" w:hAnsiTheme="minorHAnsi"/>
                <w:sz w:val="20"/>
                <w:szCs w:val="20"/>
              </w:rPr>
            </w:pPr>
            <w:hyperlink r:id="rId42" w:history="1">
              <w:r w:rsidR="00D911E9" w:rsidRPr="00F97308">
                <w:rPr>
                  <w:rStyle w:val="Hyperlink"/>
                  <w:rFonts w:asciiTheme="minorHAnsi" w:hAnsiTheme="minorHAnsi"/>
                  <w:sz w:val="20"/>
                  <w:szCs w:val="20"/>
                </w:rPr>
                <w:t>http://learnzillion.com/lessons/125-multiply-fractions-by-fractions-finding-a-part-of-a-part</w:t>
              </w:r>
            </w:hyperlink>
            <w:r w:rsidR="00D911E9" w:rsidRPr="00F97308">
              <w:rPr>
                <w:rFonts w:asciiTheme="minorHAnsi" w:hAnsiTheme="minorHAnsi"/>
                <w:sz w:val="20"/>
                <w:szCs w:val="20"/>
              </w:rPr>
              <w:t xml:space="preserve"> (video about finding fractions of fractions)</w:t>
            </w:r>
          </w:p>
          <w:p w:rsidR="00D911E9" w:rsidRPr="00F97308" w:rsidRDefault="002E30C1" w:rsidP="00D911E9">
            <w:pPr>
              <w:ind w:left="288" w:hanging="288"/>
              <w:rPr>
                <w:rFonts w:asciiTheme="minorHAnsi" w:hAnsiTheme="minorHAnsi"/>
                <w:sz w:val="20"/>
                <w:szCs w:val="20"/>
              </w:rPr>
            </w:pPr>
            <w:hyperlink r:id="rId43" w:history="1">
              <w:r w:rsidR="00D911E9" w:rsidRPr="00F97308">
                <w:rPr>
                  <w:rStyle w:val="Hyperlink"/>
                  <w:rFonts w:asciiTheme="minorHAnsi" w:hAnsiTheme="minorHAnsi"/>
                  <w:sz w:val="20"/>
                  <w:szCs w:val="20"/>
                </w:rPr>
                <w:t>http://learnzillion.com/lessons/213-multiply-fractions-by-fractions-using-area-models</w:t>
              </w:r>
            </w:hyperlink>
            <w:r w:rsidR="00D911E9" w:rsidRPr="00F97308">
              <w:rPr>
                <w:rFonts w:asciiTheme="minorHAnsi" w:hAnsiTheme="minorHAnsi"/>
                <w:sz w:val="20"/>
                <w:szCs w:val="20"/>
              </w:rPr>
              <w:t xml:space="preserve"> (video about finding fractions of fractions using area models)</w:t>
            </w:r>
          </w:p>
          <w:p w:rsidR="00D911E9" w:rsidRPr="00F97308" w:rsidRDefault="002E30C1" w:rsidP="008C5D90">
            <w:pPr>
              <w:ind w:left="288" w:hanging="288"/>
              <w:rPr>
                <w:rFonts w:asciiTheme="minorHAnsi" w:hAnsiTheme="minorHAnsi"/>
                <w:sz w:val="20"/>
                <w:szCs w:val="20"/>
              </w:rPr>
            </w:pPr>
            <w:hyperlink r:id="rId44" w:history="1">
              <w:r w:rsidR="00D911E9" w:rsidRPr="00F97308">
                <w:rPr>
                  <w:rStyle w:val="Hyperlink"/>
                  <w:rFonts w:asciiTheme="minorHAnsi" w:hAnsiTheme="minorHAnsi"/>
                  <w:sz w:val="20"/>
                  <w:szCs w:val="20"/>
                </w:rPr>
                <w:t>http://www.illustrativemathematics.org/illustrations/49</w:t>
              </w:r>
            </w:hyperlink>
            <w:r w:rsidR="00D911E9" w:rsidRPr="00F97308">
              <w:rPr>
                <w:rFonts w:asciiTheme="minorHAnsi" w:hAnsiTheme="minorHAnsi"/>
                <w:sz w:val="20"/>
                <w:szCs w:val="20"/>
              </w:rPr>
              <w:t xml:space="preserve"> (explores fraction multiplication with a calculator)</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Student Resources:</w:t>
            </w:r>
          </w:p>
        </w:tc>
        <w:tc>
          <w:tcPr>
            <w:tcW w:w="11075" w:type="dxa"/>
            <w:gridSpan w:val="2"/>
            <w:shd w:val="clear" w:color="auto" w:fill="auto"/>
            <w:noWrap/>
          </w:tcPr>
          <w:p w:rsidR="00D911E9" w:rsidRPr="00F97308" w:rsidRDefault="002E30C1" w:rsidP="00D911E9">
            <w:pPr>
              <w:ind w:left="288" w:hanging="288"/>
              <w:rPr>
                <w:rFonts w:asciiTheme="minorHAnsi" w:hAnsiTheme="minorHAnsi"/>
                <w:sz w:val="20"/>
                <w:szCs w:val="20"/>
              </w:rPr>
            </w:pPr>
            <w:hyperlink r:id="rId45" w:history="1">
              <w:r w:rsidR="00D911E9" w:rsidRPr="00F97308">
                <w:rPr>
                  <w:rStyle w:val="Hyperlink"/>
                  <w:rFonts w:asciiTheme="minorHAnsi" w:hAnsiTheme="minorHAnsi"/>
                  <w:sz w:val="20"/>
                  <w:szCs w:val="20"/>
                </w:rPr>
                <w:t>http://www.ixl.com/math/grade-5/multiply-two-fractions-word-problems</w:t>
              </w:r>
            </w:hyperlink>
            <w:r w:rsidR="00D911E9" w:rsidRPr="00F97308">
              <w:rPr>
                <w:rFonts w:asciiTheme="minorHAnsi" w:hAnsiTheme="minorHAnsi"/>
                <w:sz w:val="20"/>
                <w:szCs w:val="20"/>
              </w:rPr>
              <w:t xml:space="preserve"> (practice fraction times fraction story problems)</w:t>
            </w:r>
          </w:p>
          <w:p w:rsidR="00D911E9" w:rsidRPr="00F97308" w:rsidRDefault="002E30C1" w:rsidP="00D911E9">
            <w:pPr>
              <w:ind w:left="288" w:hanging="288"/>
              <w:rPr>
                <w:rFonts w:asciiTheme="minorHAnsi" w:hAnsiTheme="minorHAnsi"/>
                <w:sz w:val="20"/>
                <w:szCs w:val="20"/>
              </w:rPr>
            </w:pPr>
            <w:hyperlink r:id="rId46" w:history="1">
              <w:r w:rsidR="00D911E9" w:rsidRPr="00F97308">
                <w:rPr>
                  <w:rStyle w:val="Hyperlink"/>
                  <w:rFonts w:asciiTheme="minorHAnsi" w:hAnsiTheme="minorHAnsi"/>
                  <w:sz w:val="20"/>
                  <w:szCs w:val="20"/>
                </w:rPr>
                <w:t>http://www.mathplayground.com/fractions_mult.html</w:t>
              </w:r>
            </w:hyperlink>
            <w:r w:rsidR="00D911E9" w:rsidRPr="00F97308">
              <w:rPr>
                <w:rFonts w:asciiTheme="minorHAnsi" w:hAnsiTheme="minorHAnsi"/>
                <w:sz w:val="20"/>
                <w:szCs w:val="20"/>
              </w:rPr>
              <w:t xml:space="preserve"> (fraction multiplication without contexts)</w:t>
            </w:r>
          </w:p>
          <w:p w:rsidR="00D911E9" w:rsidRPr="00F97308" w:rsidRDefault="002E30C1" w:rsidP="008C5D90">
            <w:pPr>
              <w:ind w:left="288" w:hanging="288"/>
              <w:rPr>
                <w:rFonts w:asciiTheme="minorHAnsi" w:hAnsiTheme="minorHAnsi"/>
                <w:sz w:val="20"/>
                <w:szCs w:val="20"/>
              </w:rPr>
            </w:pPr>
            <w:hyperlink r:id="rId47" w:history="1">
              <w:r w:rsidR="00D911E9" w:rsidRPr="00F97308">
                <w:rPr>
                  <w:rStyle w:val="Hyperlink"/>
                  <w:rFonts w:asciiTheme="minorHAnsi" w:hAnsiTheme="minorHAnsi"/>
                  <w:sz w:val="20"/>
                  <w:szCs w:val="20"/>
                </w:rPr>
                <w:t>http://www.arcademics.com/games/snow-sprint/snow-sprint.html</w:t>
              </w:r>
            </w:hyperlink>
            <w:r w:rsidR="00D911E9" w:rsidRPr="00F97308">
              <w:rPr>
                <w:rFonts w:asciiTheme="minorHAnsi" w:hAnsiTheme="minorHAnsi"/>
                <w:sz w:val="20"/>
                <w:szCs w:val="20"/>
              </w:rPr>
              <w:t xml:space="preserve"> (fraction multiplication game)</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Assessment:</w:t>
            </w:r>
          </w:p>
        </w:tc>
        <w:tc>
          <w:tcPr>
            <w:tcW w:w="11075" w:type="dxa"/>
            <w:gridSpan w:val="2"/>
            <w:shd w:val="clear" w:color="auto" w:fill="auto"/>
            <w:noWrap/>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Students mastering the concept and skills of this task should be able to answer questions such as:</w:t>
            </w:r>
          </w:p>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When using counters to multiply fractions what do the counters represent?</w:t>
            </w:r>
          </w:p>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 xml:space="preserve">What is the unit or whole when using counters to multiply fractions? </w:t>
            </w:r>
          </w:p>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What is the unit or whole when using an area model to multiply fractions?</w:t>
            </w:r>
          </w:p>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When multiplying fractions what do the denominators represent?</w:t>
            </w:r>
          </w:p>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What multiplying fractions what do the numerators represent?</w:t>
            </w:r>
          </w:p>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lastRenderedPageBreak/>
              <w:t>How does the area model help explain the traditional algorithm for multiplication of fractions?</w:t>
            </w:r>
          </w:p>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Why does the traditional algorithm for multiplication of fractions work?</w:t>
            </w:r>
          </w:p>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How does multiplication of whole numbers and fractions provide the foundation for solving fraction multiplication problems?</w:t>
            </w:r>
          </w:p>
        </w:tc>
      </w:tr>
      <w:tr w:rsidR="00D911E9" w:rsidRPr="003E081B" w:rsidTr="003E081B">
        <w:trPr>
          <w:trHeight w:val="184"/>
        </w:trPr>
        <w:tc>
          <w:tcPr>
            <w:tcW w:w="3706" w:type="dxa"/>
            <w:vMerge w:val="restart"/>
            <w:shd w:val="clear" w:color="auto" w:fill="D9D9D9"/>
            <w:noWrap/>
          </w:tcPr>
          <w:p w:rsidR="00D911E9" w:rsidRPr="003E081B" w:rsidRDefault="00D911E9" w:rsidP="003E081B">
            <w:pPr>
              <w:ind w:left="0" w:firstLine="0"/>
              <w:rPr>
                <w:b/>
                <w:sz w:val="20"/>
                <w:szCs w:val="20"/>
              </w:rPr>
            </w:pPr>
            <w:r w:rsidRPr="003E081B">
              <w:rPr>
                <w:b/>
                <w:sz w:val="20"/>
                <w:szCs w:val="20"/>
              </w:rPr>
              <w:lastRenderedPageBreak/>
              <w:t>Differentiation:</w:t>
            </w:r>
          </w:p>
          <w:p w:rsidR="00D911E9" w:rsidRPr="003E081B" w:rsidRDefault="00D911E9" w:rsidP="003E081B">
            <w:pPr>
              <w:ind w:left="0" w:firstLine="0"/>
              <w:rPr>
                <w:bCs/>
                <w:sz w:val="20"/>
                <w:szCs w:val="20"/>
              </w:rPr>
            </w:pPr>
            <w:r w:rsidRPr="003E081B">
              <w:rPr>
                <w:sz w:val="20"/>
                <w:szCs w:val="20"/>
              </w:rPr>
              <w:t>(</w:t>
            </w:r>
            <w:r w:rsidRPr="003E081B">
              <w:rPr>
                <w:bCs/>
                <w:sz w:val="20"/>
                <w:szCs w:val="20"/>
              </w:rPr>
              <w:t>Multiple means for students to access content and multiple modes for student to express understanding.)</w:t>
            </w:r>
          </w:p>
        </w:tc>
        <w:tc>
          <w:tcPr>
            <w:tcW w:w="5320" w:type="dxa"/>
            <w:shd w:val="clear" w:color="auto" w:fill="D9D9D9"/>
          </w:tcPr>
          <w:p w:rsidR="00D911E9" w:rsidRPr="003E081B" w:rsidRDefault="00D911E9" w:rsidP="00D911E9">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D911E9" w:rsidRPr="003E081B" w:rsidRDefault="00D911E9" w:rsidP="00D911E9">
            <w:pPr>
              <w:ind w:left="288" w:hanging="288"/>
              <w:rPr>
                <w:sz w:val="20"/>
                <w:szCs w:val="20"/>
              </w:rPr>
            </w:pPr>
            <w:r w:rsidRPr="003E081B">
              <w:rPr>
                <w:b/>
                <w:sz w:val="20"/>
                <w:szCs w:val="20"/>
              </w:rPr>
              <w:t>Expression</w:t>
            </w:r>
            <w:r w:rsidRPr="003E081B">
              <w:rPr>
                <w:sz w:val="20"/>
                <w:szCs w:val="20"/>
              </w:rPr>
              <w:t xml:space="preserve"> (Products and/or Performance)</w:t>
            </w:r>
          </w:p>
        </w:tc>
      </w:tr>
      <w:tr w:rsidR="00D911E9" w:rsidRPr="003E081B" w:rsidTr="003E081B">
        <w:trPr>
          <w:cantSplit/>
          <w:trHeight w:val="20"/>
        </w:trPr>
        <w:tc>
          <w:tcPr>
            <w:tcW w:w="3706" w:type="dxa"/>
            <w:vMerge/>
            <w:shd w:val="clear" w:color="auto" w:fill="D9D9D9"/>
            <w:noWrap/>
          </w:tcPr>
          <w:p w:rsidR="00D911E9" w:rsidRPr="003E081B" w:rsidRDefault="00D911E9" w:rsidP="003E081B">
            <w:pPr>
              <w:ind w:left="0" w:firstLine="0"/>
              <w:rPr>
                <w:b/>
                <w:sz w:val="20"/>
                <w:szCs w:val="20"/>
              </w:rPr>
            </w:pPr>
          </w:p>
        </w:tc>
        <w:tc>
          <w:tcPr>
            <w:tcW w:w="5320" w:type="dxa"/>
            <w:tcBorders>
              <w:top w:val="nil"/>
            </w:tcBorders>
            <w:shd w:val="clear" w:color="auto" w:fill="auto"/>
          </w:tcPr>
          <w:p w:rsidR="00D911E9" w:rsidRPr="00F97308" w:rsidRDefault="002E30C1" w:rsidP="00D911E9">
            <w:pPr>
              <w:ind w:left="288" w:hanging="288"/>
              <w:rPr>
                <w:rFonts w:asciiTheme="minorHAnsi" w:hAnsiTheme="minorHAnsi"/>
                <w:sz w:val="20"/>
                <w:szCs w:val="20"/>
              </w:rPr>
            </w:pPr>
            <w:hyperlink r:id="rId48" w:history="1">
              <w:r w:rsidR="00D911E9" w:rsidRPr="00F97308">
                <w:rPr>
                  <w:rStyle w:val="Hyperlink"/>
                  <w:rFonts w:asciiTheme="minorHAnsi" w:hAnsiTheme="minorHAnsi"/>
                  <w:sz w:val="20"/>
                  <w:szCs w:val="20"/>
                </w:rPr>
                <w:t>http://www.cpalms.org/Public/PreviewResource/Preview/38004</w:t>
              </w:r>
            </w:hyperlink>
            <w:r w:rsidR="00D911E9" w:rsidRPr="00F97308">
              <w:rPr>
                <w:rFonts w:asciiTheme="minorHAnsi" w:hAnsiTheme="minorHAnsi"/>
                <w:sz w:val="20"/>
                <w:szCs w:val="20"/>
              </w:rPr>
              <w:t xml:space="preserve"> (explanation of fractions times fractions using an area model)</w:t>
            </w:r>
          </w:p>
        </w:tc>
        <w:tc>
          <w:tcPr>
            <w:tcW w:w="5755" w:type="dxa"/>
            <w:tcBorders>
              <w:top w:val="nil"/>
            </w:tcBorders>
            <w:shd w:val="clear" w:color="auto" w:fill="auto"/>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Students can solve fraction multiplication problems scaffolded by a</w:t>
            </w:r>
            <w:r>
              <w:rPr>
                <w:rFonts w:asciiTheme="minorHAnsi" w:hAnsiTheme="minorHAnsi"/>
                <w:sz w:val="20"/>
                <w:szCs w:val="20"/>
              </w:rPr>
              <w:t>n explanation of the area model</w:t>
            </w:r>
          </w:p>
        </w:tc>
      </w:tr>
      <w:tr w:rsidR="00D911E9" w:rsidRPr="003E081B" w:rsidTr="003E081B">
        <w:trPr>
          <w:cantSplit/>
          <w:trHeight w:val="20"/>
        </w:trPr>
        <w:tc>
          <w:tcPr>
            <w:tcW w:w="3706" w:type="dxa"/>
            <w:vMerge w:val="restart"/>
            <w:shd w:val="clear" w:color="auto" w:fill="D9D9D9"/>
            <w:noWrap/>
          </w:tcPr>
          <w:p w:rsidR="00D911E9" w:rsidRPr="003E081B" w:rsidRDefault="00D911E9" w:rsidP="003E081B">
            <w:pPr>
              <w:ind w:left="0" w:firstLine="0"/>
              <w:rPr>
                <w:b/>
                <w:sz w:val="20"/>
                <w:szCs w:val="20"/>
              </w:rPr>
            </w:pPr>
            <w:r w:rsidRPr="003E081B">
              <w:rPr>
                <w:b/>
                <w:sz w:val="20"/>
                <w:szCs w:val="20"/>
              </w:rPr>
              <w:t>Extensions for depth and complexity:</w:t>
            </w:r>
          </w:p>
        </w:tc>
        <w:tc>
          <w:tcPr>
            <w:tcW w:w="5320" w:type="dxa"/>
            <w:shd w:val="clear" w:color="auto" w:fill="D9D9D9"/>
          </w:tcPr>
          <w:p w:rsidR="00D911E9" w:rsidRPr="003E081B" w:rsidRDefault="00D911E9" w:rsidP="00D911E9">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D911E9" w:rsidRPr="003E081B" w:rsidRDefault="00D911E9" w:rsidP="00D911E9">
            <w:pPr>
              <w:ind w:left="288" w:hanging="288"/>
              <w:rPr>
                <w:sz w:val="20"/>
                <w:szCs w:val="20"/>
              </w:rPr>
            </w:pPr>
            <w:r w:rsidRPr="003E081B">
              <w:rPr>
                <w:b/>
                <w:sz w:val="20"/>
                <w:szCs w:val="20"/>
              </w:rPr>
              <w:t>Expression</w:t>
            </w:r>
            <w:r w:rsidRPr="003E081B">
              <w:rPr>
                <w:sz w:val="20"/>
                <w:szCs w:val="20"/>
              </w:rPr>
              <w:t xml:space="preserve"> (Products and/or Performance)</w:t>
            </w:r>
          </w:p>
        </w:tc>
      </w:tr>
      <w:tr w:rsidR="00D911E9" w:rsidRPr="003E081B" w:rsidTr="00D911E9">
        <w:trPr>
          <w:cantSplit/>
          <w:trHeight w:val="472"/>
        </w:trPr>
        <w:tc>
          <w:tcPr>
            <w:tcW w:w="3706" w:type="dxa"/>
            <w:vMerge/>
            <w:shd w:val="clear" w:color="auto" w:fill="D9D9D9"/>
            <w:noWrap/>
          </w:tcPr>
          <w:p w:rsidR="00D911E9" w:rsidRPr="003E081B" w:rsidRDefault="00D911E9" w:rsidP="003E081B">
            <w:pPr>
              <w:ind w:left="0" w:firstLine="0"/>
              <w:rPr>
                <w:b/>
                <w:sz w:val="20"/>
                <w:szCs w:val="20"/>
              </w:rPr>
            </w:pPr>
          </w:p>
        </w:tc>
        <w:tc>
          <w:tcPr>
            <w:tcW w:w="5320" w:type="dxa"/>
            <w:tcBorders>
              <w:top w:val="nil"/>
            </w:tcBorders>
            <w:shd w:val="clear" w:color="auto" w:fill="auto"/>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N/A</w:t>
            </w:r>
          </w:p>
        </w:tc>
        <w:tc>
          <w:tcPr>
            <w:tcW w:w="5755" w:type="dxa"/>
            <w:tcBorders>
              <w:top w:val="nil"/>
            </w:tcBorders>
            <w:shd w:val="clear" w:color="auto" w:fill="auto"/>
          </w:tcPr>
          <w:p w:rsidR="00D911E9" w:rsidRPr="00F97308" w:rsidRDefault="00D911E9" w:rsidP="008C5D90">
            <w:pPr>
              <w:ind w:left="288" w:hanging="288"/>
              <w:rPr>
                <w:rFonts w:asciiTheme="minorHAnsi" w:hAnsiTheme="minorHAnsi"/>
                <w:sz w:val="20"/>
                <w:szCs w:val="20"/>
              </w:rPr>
            </w:pPr>
            <w:r w:rsidRPr="00F97308">
              <w:rPr>
                <w:rFonts w:asciiTheme="minorHAnsi" w:hAnsiTheme="minorHAnsi"/>
                <w:sz w:val="20"/>
                <w:szCs w:val="20"/>
              </w:rPr>
              <w:t xml:space="preserve">Students can develop an </w:t>
            </w:r>
            <w:proofErr w:type="spellStart"/>
            <w:r w:rsidRPr="00F97308">
              <w:rPr>
                <w:rFonts w:asciiTheme="minorHAnsi" w:hAnsiTheme="minorHAnsi"/>
                <w:sz w:val="20"/>
                <w:szCs w:val="20"/>
              </w:rPr>
              <w:t>enactive</w:t>
            </w:r>
            <w:proofErr w:type="spellEnd"/>
            <w:r w:rsidRPr="00F97308">
              <w:rPr>
                <w:rFonts w:asciiTheme="minorHAnsi" w:hAnsiTheme="minorHAnsi"/>
                <w:sz w:val="20"/>
                <w:szCs w:val="20"/>
              </w:rPr>
              <w:t>, iconic and symbolic model for solving fraction multipl</w:t>
            </w:r>
            <w:r>
              <w:rPr>
                <w:rFonts w:asciiTheme="minorHAnsi" w:hAnsiTheme="minorHAnsi"/>
                <w:sz w:val="20"/>
                <w:szCs w:val="20"/>
              </w:rPr>
              <w:t>ication involving mixed numbers</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Key Knowledge and Skills:</w:t>
            </w:r>
          </w:p>
        </w:tc>
        <w:tc>
          <w:tcPr>
            <w:tcW w:w="11075" w:type="dxa"/>
            <w:gridSpan w:val="2"/>
            <w:shd w:val="clear" w:color="auto" w:fill="auto"/>
          </w:tcPr>
          <w:p w:rsidR="00D911E9" w:rsidRPr="00F97308" w:rsidRDefault="00D911E9" w:rsidP="00D911E9">
            <w:pPr>
              <w:numPr>
                <w:ilvl w:val="0"/>
                <w:numId w:val="48"/>
              </w:numPr>
              <w:ind w:left="288" w:hanging="288"/>
              <w:rPr>
                <w:rFonts w:asciiTheme="minorHAnsi" w:hAnsiTheme="minorHAnsi"/>
                <w:sz w:val="20"/>
                <w:szCs w:val="20"/>
              </w:rPr>
            </w:pPr>
            <w:r w:rsidRPr="00F97308">
              <w:rPr>
                <w:rFonts w:asciiTheme="minorHAnsi" w:hAnsiTheme="minorHAnsi"/>
                <w:sz w:val="20"/>
                <w:szCs w:val="20"/>
              </w:rPr>
              <w:t>Interpret the product (</w:t>
            </w:r>
            <w:r w:rsidRPr="00F97308">
              <w:rPr>
                <w:rFonts w:asciiTheme="minorHAnsi" w:hAnsiTheme="minorHAnsi"/>
                <w:i/>
                <w:sz w:val="20"/>
                <w:szCs w:val="20"/>
              </w:rPr>
              <w:t>a/b</w:t>
            </w:r>
            <w:r w:rsidRPr="00F97308">
              <w:rPr>
                <w:rFonts w:asciiTheme="minorHAnsi" w:hAnsiTheme="minorHAnsi"/>
                <w:sz w:val="20"/>
                <w:szCs w:val="20"/>
              </w:rPr>
              <w:t xml:space="preserve">) × </w:t>
            </w:r>
            <w:r w:rsidRPr="00F97308">
              <w:rPr>
                <w:rFonts w:asciiTheme="minorHAnsi" w:hAnsiTheme="minorHAnsi"/>
                <w:i/>
                <w:sz w:val="20"/>
                <w:szCs w:val="20"/>
              </w:rPr>
              <w:t>q</w:t>
            </w:r>
            <w:r w:rsidRPr="00F97308">
              <w:rPr>
                <w:rFonts w:asciiTheme="minorHAnsi" w:hAnsiTheme="minorHAnsi"/>
                <w:sz w:val="20"/>
                <w:szCs w:val="20"/>
              </w:rPr>
              <w:t xml:space="preserve"> as a parts of a partition of </w:t>
            </w:r>
            <w:r w:rsidRPr="00F97308">
              <w:rPr>
                <w:rFonts w:asciiTheme="minorHAnsi" w:hAnsiTheme="minorHAnsi"/>
                <w:i/>
                <w:sz w:val="20"/>
                <w:szCs w:val="20"/>
              </w:rPr>
              <w:t>q</w:t>
            </w:r>
            <w:r w:rsidRPr="00F97308">
              <w:rPr>
                <w:rFonts w:asciiTheme="minorHAnsi" w:hAnsiTheme="minorHAnsi"/>
                <w:sz w:val="20"/>
                <w:szCs w:val="20"/>
              </w:rPr>
              <w:t xml:space="preserve"> into </w:t>
            </w:r>
            <w:r w:rsidRPr="00F97308">
              <w:rPr>
                <w:rFonts w:asciiTheme="minorHAnsi" w:hAnsiTheme="minorHAnsi"/>
                <w:i/>
                <w:sz w:val="20"/>
                <w:szCs w:val="20"/>
              </w:rPr>
              <w:t>b</w:t>
            </w:r>
            <w:r w:rsidRPr="00F97308">
              <w:rPr>
                <w:rFonts w:asciiTheme="minorHAnsi" w:hAnsiTheme="minorHAnsi"/>
                <w:sz w:val="20"/>
                <w:szCs w:val="20"/>
              </w:rPr>
              <w:t xml:space="preserve"> equal parts; equivalently, as the result of a sequence of operations </w:t>
            </w:r>
            <w:r w:rsidRPr="00F97308">
              <w:rPr>
                <w:rFonts w:asciiTheme="minorHAnsi" w:hAnsiTheme="minorHAnsi"/>
                <w:i/>
                <w:sz w:val="20"/>
                <w:szCs w:val="20"/>
              </w:rPr>
              <w:t>a</w:t>
            </w:r>
            <w:r w:rsidRPr="00F97308">
              <w:rPr>
                <w:rFonts w:asciiTheme="minorHAnsi" w:hAnsiTheme="minorHAnsi"/>
                <w:sz w:val="20"/>
                <w:szCs w:val="20"/>
              </w:rPr>
              <w:t xml:space="preserve"> × </w:t>
            </w:r>
            <w:r w:rsidRPr="00F97308">
              <w:rPr>
                <w:rFonts w:asciiTheme="minorHAnsi" w:hAnsiTheme="minorHAnsi"/>
                <w:i/>
                <w:sz w:val="20"/>
                <w:szCs w:val="20"/>
              </w:rPr>
              <w:t>q</w:t>
            </w:r>
            <w:r w:rsidRPr="00F97308">
              <w:rPr>
                <w:rFonts w:asciiTheme="minorHAnsi" w:hAnsiTheme="minorHAnsi"/>
                <w:sz w:val="20"/>
                <w:szCs w:val="20"/>
              </w:rPr>
              <w:t xml:space="preserve"> ÷ </w:t>
            </w:r>
            <w:r w:rsidRPr="00F97308">
              <w:rPr>
                <w:rFonts w:asciiTheme="minorHAnsi" w:hAnsiTheme="minorHAnsi"/>
                <w:i/>
                <w:sz w:val="20"/>
                <w:szCs w:val="20"/>
              </w:rPr>
              <w:t>b</w:t>
            </w:r>
            <w:r w:rsidRPr="00F97308">
              <w:rPr>
                <w:rFonts w:asciiTheme="minorHAnsi" w:hAnsiTheme="minorHAnsi"/>
                <w:sz w:val="20"/>
                <w:szCs w:val="20"/>
              </w:rPr>
              <w:t xml:space="preserve"> </w:t>
            </w:r>
          </w:p>
          <w:p w:rsidR="00D911E9" w:rsidRPr="00F97308" w:rsidRDefault="00D911E9" w:rsidP="00D911E9">
            <w:pPr>
              <w:numPr>
                <w:ilvl w:val="0"/>
                <w:numId w:val="48"/>
              </w:numPr>
              <w:ind w:left="288" w:hanging="288"/>
              <w:rPr>
                <w:rFonts w:asciiTheme="minorHAnsi" w:hAnsiTheme="minorHAnsi"/>
                <w:sz w:val="20"/>
                <w:szCs w:val="20"/>
              </w:rPr>
            </w:pPr>
            <w:r w:rsidRPr="00F97308">
              <w:rPr>
                <w:rFonts w:asciiTheme="minorHAnsi" w:hAnsiTheme="minorHAnsi"/>
                <w:sz w:val="20"/>
                <w:szCs w:val="20"/>
              </w:rPr>
              <w:t xml:space="preserve">Multiply fractional side lengths to find areas of rectangles, and represent fraction products as rectangular areas </w:t>
            </w:r>
          </w:p>
          <w:p w:rsidR="00D911E9" w:rsidRPr="00F97308" w:rsidRDefault="00D911E9" w:rsidP="00D911E9">
            <w:pPr>
              <w:numPr>
                <w:ilvl w:val="0"/>
                <w:numId w:val="48"/>
              </w:numPr>
              <w:ind w:left="288" w:hanging="288"/>
              <w:rPr>
                <w:rFonts w:asciiTheme="minorHAnsi" w:hAnsiTheme="minorHAnsi"/>
                <w:sz w:val="20"/>
                <w:szCs w:val="20"/>
              </w:rPr>
            </w:pPr>
            <w:r w:rsidRPr="00F97308">
              <w:rPr>
                <w:rFonts w:asciiTheme="minorHAnsi" w:hAnsiTheme="minorHAnsi"/>
                <w:sz w:val="20"/>
                <w:szCs w:val="20"/>
              </w:rPr>
              <w:t>Solve word problems using visual models or equations to represent the problem which involve: addition and subtraction of fractions referring to the same whole, including cases of unlike denominators; division of whole numbers leading to answer in the form of fractions or mixed numbers; multiplication of fractions and mixed numbers; and, division of unit fractions by non-zero whole numbers and division of whole numbers by unit fractions</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Critical Language:</w:t>
            </w:r>
          </w:p>
        </w:tc>
        <w:tc>
          <w:tcPr>
            <w:tcW w:w="11075" w:type="dxa"/>
            <w:gridSpan w:val="2"/>
            <w:shd w:val="clear" w:color="auto" w:fill="auto"/>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Fractions, whole numbers, partition, equal groups, numerator, denominator, multiplication, division, unit fraction, area</w:t>
            </w:r>
          </w:p>
        </w:tc>
      </w:tr>
    </w:tbl>
    <w:p w:rsidR="003E081B" w:rsidRPr="003E081B" w:rsidRDefault="003E081B" w:rsidP="003E081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E081B" w:rsidRPr="003E081B" w:rsidTr="003E081B">
        <w:tc>
          <w:tcPr>
            <w:tcW w:w="14781" w:type="dxa"/>
            <w:gridSpan w:val="3"/>
            <w:shd w:val="clear" w:color="auto" w:fill="A6A6A6"/>
            <w:noWrap/>
          </w:tcPr>
          <w:p w:rsidR="003E081B" w:rsidRPr="003E081B" w:rsidRDefault="003E081B" w:rsidP="003E081B">
            <w:pPr>
              <w:ind w:left="0" w:firstLine="0"/>
              <w:rPr>
                <w:b/>
                <w:sz w:val="20"/>
                <w:szCs w:val="20"/>
              </w:rPr>
            </w:pPr>
            <w:r w:rsidRPr="003E081B">
              <w:rPr>
                <w:b/>
                <w:sz w:val="20"/>
                <w:szCs w:val="20"/>
              </w:rPr>
              <w:t>Learning Experience # 7</w:t>
            </w:r>
          </w:p>
        </w:tc>
      </w:tr>
      <w:tr w:rsidR="003E081B" w:rsidRPr="003E081B" w:rsidTr="003E081B">
        <w:tc>
          <w:tcPr>
            <w:tcW w:w="14781" w:type="dxa"/>
            <w:gridSpan w:val="3"/>
            <w:shd w:val="clear" w:color="auto" w:fill="D9D9D9"/>
            <w:noWrap/>
          </w:tcPr>
          <w:p w:rsidR="00D911E9" w:rsidRPr="00D911E9" w:rsidRDefault="00D911E9" w:rsidP="00D911E9">
            <w:pPr>
              <w:ind w:left="0" w:firstLine="0"/>
              <w:rPr>
                <w:rFonts w:asciiTheme="minorHAnsi" w:hAnsiTheme="minorHAnsi"/>
                <w:sz w:val="28"/>
                <w:szCs w:val="28"/>
              </w:rPr>
            </w:pPr>
            <w:r w:rsidRPr="00D911E9">
              <w:rPr>
                <w:rFonts w:asciiTheme="minorHAnsi" w:hAnsiTheme="minorHAnsi"/>
                <w:sz w:val="28"/>
                <w:szCs w:val="28"/>
              </w:rPr>
              <w:t>The teacher may provide a variety of equivalent fractions so that students can explore the role of the number one in creating equivalent fractions.</w:t>
            </w:r>
          </w:p>
          <w:p w:rsidR="00D911E9" w:rsidRPr="00F97308" w:rsidRDefault="00D911E9" w:rsidP="00D911E9">
            <w:pPr>
              <w:ind w:left="288" w:hanging="288"/>
              <w:rPr>
                <w:rFonts w:asciiTheme="minorHAnsi" w:hAnsiTheme="minorHAnsi"/>
                <w:sz w:val="20"/>
                <w:szCs w:val="20"/>
              </w:rPr>
            </w:pPr>
            <w:r w:rsidRPr="00D911E9">
              <w:rPr>
                <w:rFonts w:asciiTheme="minorHAnsi" w:hAnsiTheme="minorHAnsi"/>
                <w:i/>
                <w:sz w:val="20"/>
                <w:szCs w:val="20"/>
              </w:rPr>
              <w:t>Iconic</w:t>
            </w:r>
            <w:r w:rsidRPr="00F97308">
              <w:rPr>
                <w:rFonts w:asciiTheme="minorHAnsi" w:hAnsiTheme="minorHAnsi"/>
                <w:sz w:val="20"/>
                <w:szCs w:val="20"/>
              </w:rPr>
              <w:t xml:space="preserve">: Students can compare two equivalent fractions by representing both on squares and then finding a way to partition the squares to show the same quantities.  </w:t>
            </w:r>
          </w:p>
          <w:p w:rsidR="003E081B" w:rsidRPr="003E081B" w:rsidRDefault="00D911E9" w:rsidP="00D911E9">
            <w:pPr>
              <w:ind w:left="288" w:hanging="288"/>
              <w:rPr>
                <w:sz w:val="28"/>
                <w:szCs w:val="28"/>
              </w:rPr>
            </w:pPr>
            <w:r w:rsidRPr="00D911E9">
              <w:rPr>
                <w:rFonts w:asciiTheme="minorHAnsi" w:hAnsiTheme="minorHAnsi"/>
                <w:i/>
                <w:sz w:val="20"/>
                <w:szCs w:val="20"/>
              </w:rPr>
              <w:t>Symbolic</w:t>
            </w:r>
            <w:r w:rsidRPr="00F97308">
              <w:rPr>
                <w:rFonts w:asciiTheme="minorHAnsi" w:hAnsiTheme="minorHAnsi"/>
                <w:sz w:val="20"/>
                <w:szCs w:val="20"/>
              </w:rPr>
              <w:t>: Students can explain why partitioning the squares was the same as multiplying by a fraction equivalent to one by connecting to the area model of the square and the traditional algorithm for multiplication developed in the previous learning experience.  Students can then practice building additional equivalent fractions</w:t>
            </w:r>
            <w:r w:rsidR="008C5D90">
              <w:rPr>
                <w:rFonts w:asciiTheme="minorHAnsi" w:hAnsiTheme="minorHAnsi"/>
                <w:sz w:val="20"/>
                <w:szCs w:val="20"/>
              </w:rPr>
              <w:t>.</w:t>
            </w:r>
          </w:p>
        </w:tc>
      </w:tr>
      <w:tr w:rsidR="003E081B" w:rsidRPr="003E081B" w:rsidTr="003E081B">
        <w:tc>
          <w:tcPr>
            <w:tcW w:w="3706" w:type="dxa"/>
            <w:shd w:val="clear" w:color="auto" w:fill="D9D9D9"/>
            <w:noWrap/>
          </w:tcPr>
          <w:p w:rsidR="003E081B" w:rsidRPr="003E081B" w:rsidRDefault="003E081B" w:rsidP="003E081B">
            <w:pPr>
              <w:ind w:left="0" w:firstLine="0"/>
              <w:rPr>
                <w:b/>
                <w:sz w:val="20"/>
                <w:szCs w:val="20"/>
              </w:rPr>
            </w:pPr>
            <w:r w:rsidRPr="003E081B">
              <w:rPr>
                <w:b/>
                <w:sz w:val="20"/>
                <w:szCs w:val="20"/>
              </w:rPr>
              <w:t>Teacher Notes:</w:t>
            </w:r>
          </w:p>
        </w:tc>
        <w:tc>
          <w:tcPr>
            <w:tcW w:w="11075" w:type="dxa"/>
            <w:gridSpan w:val="2"/>
            <w:shd w:val="clear" w:color="auto" w:fill="auto"/>
            <w:noWrap/>
          </w:tcPr>
          <w:p w:rsidR="003E081B" w:rsidRPr="003E081B" w:rsidRDefault="00D911E9" w:rsidP="00D911E9">
            <w:pPr>
              <w:ind w:left="288" w:hanging="288"/>
              <w:rPr>
                <w:sz w:val="20"/>
                <w:szCs w:val="20"/>
              </w:rPr>
            </w:pPr>
            <w:r w:rsidRPr="00D911E9">
              <w:rPr>
                <w:sz w:val="20"/>
                <w:szCs w:val="20"/>
              </w:rPr>
              <w:t xml:space="preserve">During the class discussion it may be helpful to discuss the multiplication identity property of the number one (e.g. 1 x 12 = 12 so 1 x ¾ = ¾) and its importance in working with fractions (e.g., 3/4 x 2/2 = 6/8).  </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Generalization Connection(s):</w:t>
            </w:r>
          </w:p>
        </w:tc>
        <w:tc>
          <w:tcPr>
            <w:tcW w:w="11075" w:type="dxa"/>
            <w:gridSpan w:val="2"/>
            <w:shd w:val="clear" w:color="auto" w:fill="auto"/>
            <w:noWrap/>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Multiplication as scaling (resizing) rather than repeated addition allows mathematicians to compare the size of a product to the size of one factor o</w:t>
            </w:r>
            <w:r w:rsidR="008C5D90">
              <w:rPr>
                <w:rFonts w:asciiTheme="minorHAnsi" w:hAnsiTheme="minorHAnsi"/>
                <w:sz w:val="20"/>
                <w:szCs w:val="20"/>
              </w:rPr>
              <w:t>n the basis of the other factor</w:t>
            </w:r>
          </w:p>
          <w:p w:rsidR="00D911E9" w:rsidRPr="00F97308" w:rsidRDefault="00D911E9" w:rsidP="00005928">
            <w:pPr>
              <w:ind w:left="288" w:hanging="288"/>
              <w:rPr>
                <w:rFonts w:asciiTheme="minorHAnsi" w:hAnsiTheme="minorHAnsi"/>
                <w:sz w:val="20"/>
                <w:szCs w:val="20"/>
              </w:rPr>
            </w:pPr>
            <w:r w:rsidRPr="00F97308">
              <w:rPr>
                <w:rFonts w:asciiTheme="minorHAnsi" w:hAnsiTheme="minorHAnsi"/>
                <w:sz w:val="20"/>
                <w:szCs w:val="20"/>
              </w:rPr>
              <w:t xml:space="preserve">Real world problems for multiplication and division of fractions often involve contexts such as of equal groups, fair sharing, rates, measurement, scaling, and arrays/area </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Teacher Resources:</w:t>
            </w:r>
          </w:p>
        </w:tc>
        <w:tc>
          <w:tcPr>
            <w:tcW w:w="11075" w:type="dxa"/>
            <w:gridSpan w:val="2"/>
            <w:shd w:val="clear" w:color="auto" w:fill="auto"/>
            <w:noWrap/>
          </w:tcPr>
          <w:p w:rsidR="00D911E9" w:rsidRPr="00F97308" w:rsidRDefault="002E30C1" w:rsidP="00D911E9">
            <w:pPr>
              <w:ind w:left="288" w:hanging="288"/>
              <w:rPr>
                <w:rFonts w:asciiTheme="minorHAnsi" w:hAnsiTheme="minorHAnsi"/>
                <w:sz w:val="20"/>
                <w:szCs w:val="20"/>
              </w:rPr>
            </w:pPr>
            <w:hyperlink r:id="rId49" w:history="1">
              <w:r w:rsidR="00D911E9" w:rsidRPr="00F97308">
                <w:rPr>
                  <w:rStyle w:val="Hyperlink"/>
                  <w:rFonts w:asciiTheme="minorHAnsi" w:hAnsiTheme="minorHAnsi"/>
                  <w:sz w:val="20"/>
                  <w:szCs w:val="20"/>
                </w:rPr>
                <w:t>http://learnzillion.com/lessons/3440-understand-multiplication-by-a-fraction-equivalent-to-one</w:t>
              </w:r>
            </w:hyperlink>
            <w:r w:rsidR="00D911E9" w:rsidRPr="00F97308">
              <w:rPr>
                <w:rFonts w:asciiTheme="minorHAnsi" w:hAnsiTheme="minorHAnsi"/>
                <w:sz w:val="20"/>
                <w:szCs w:val="20"/>
              </w:rPr>
              <w:t xml:space="preserve"> (video demonstrating multiplication by a fraction equivalent to one)</w:t>
            </w:r>
          </w:p>
          <w:p w:rsidR="00D911E9" w:rsidRPr="00F97308" w:rsidRDefault="002E30C1" w:rsidP="00D911E9">
            <w:pPr>
              <w:ind w:left="288" w:hanging="288"/>
              <w:rPr>
                <w:rFonts w:asciiTheme="minorHAnsi" w:hAnsiTheme="minorHAnsi"/>
                <w:sz w:val="20"/>
                <w:szCs w:val="20"/>
              </w:rPr>
            </w:pPr>
            <w:hyperlink r:id="rId50" w:history="1">
              <w:r w:rsidR="00D911E9" w:rsidRPr="00F97308">
                <w:rPr>
                  <w:rStyle w:val="Hyperlink"/>
                  <w:rFonts w:asciiTheme="minorHAnsi" w:hAnsiTheme="minorHAnsi"/>
                  <w:sz w:val="20"/>
                  <w:szCs w:val="20"/>
                </w:rPr>
                <w:t>http://learnzillion.com/lessons/3409-understand-the-effect-of-multiplying-by-a-fraction-equal-to-one</w:t>
              </w:r>
            </w:hyperlink>
            <w:r w:rsidR="00D911E9" w:rsidRPr="00F97308">
              <w:rPr>
                <w:rFonts w:asciiTheme="minorHAnsi" w:hAnsiTheme="minorHAnsi"/>
                <w:sz w:val="20"/>
                <w:szCs w:val="20"/>
              </w:rPr>
              <w:t xml:space="preserve"> (video explaining multiplication by a fraction equivalent to one)</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lastRenderedPageBreak/>
              <w:t>Student Resources:</w:t>
            </w:r>
          </w:p>
        </w:tc>
        <w:tc>
          <w:tcPr>
            <w:tcW w:w="11075" w:type="dxa"/>
            <w:gridSpan w:val="2"/>
            <w:shd w:val="clear" w:color="auto" w:fill="auto"/>
            <w:noWrap/>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N/A</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Assessment:</w:t>
            </w:r>
          </w:p>
        </w:tc>
        <w:tc>
          <w:tcPr>
            <w:tcW w:w="11075" w:type="dxa"/>
            <w:gridSpan w:val="2"/>
            <w:shd w:val="clear" w:color="auto" w:fill="auto"/>
            <w:noWrap/>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Students mastering the concept and skills of this task should be able to answer questions such as:</w:t>
            </w:r>
          </w:p>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Is the more than one way to multiply by the number one?</w:t>
            </w:r>
          </w:p>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 xml:space="preserve">How do you know a fraction is equal to one? </w:t>
            </w:r>
          </w:p>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How can you represent 1 as a fraction?</w:t>
            </w:r>
          </w:p>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Why is multiplying by the number one special?</w:t>
            </w:r>
          </w:p>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How is multiplying by the number one similar to adding by zero?</w:t>
            </w:r>
          </w:p>
        </w:tc>
      </w:tr>
      <w:tr w:rsidR="00D911E9" w:rsidRPr="003E081B" w:rsidTr="003E081B">
        <w:trPr>
          <w:trHeight w:val="184"/>
        </w:trPr>
        <w:tc>
          <w:tcPr>
            <w:tcW w:w="3706" w:type="dxa"/>
            <w:vMerge w:val="restart"/>
            <w:shd w:val="clear" w:color="auto" w:fill="D9D9D9"/>
            <w:noWrap/>
          </w:tcPr>
          <w:p w:rsidR="00D911E9" w:rsidRPr="003E081B" w:rsidRDefault="00D911E9" w:rsidP="003E081B">
            <w:pPr>
              <w:ind w:left="0" w:firstLine="0"/>
              <w:rPr>
                <w:b/>
                <w:sz w:val="20"/>
                <w:szCs w:val="20"/>
              </w:rPr>
            </w:pPr>
            <w:r w:rsidRPr="003E081B">
              <w:rPr>
                <w:b/>
                <w:sz w:val="20"/>
                <w:szCs w:val="20"/>
              </w:rPr>
              <w:t>Differentiation:</w:t>
            </w:r>
          </w:p>
          <w:p w:rsidR="00D911E9" w:rsidRPr="003E081B" w:rsidRDefault="00D911E9" w:rsidP="003E081B">
            <w:pPr>
              <w:ind w:left="0" w:firstLine="0"/>
              <w:rPr>
                <w:bCs/>
                <w:sz w:val="20"/>
                <w:szCs w:val="20"/>
              </w:rPr>
            </w:pPr>
            <w:r w:rsidRPr="003E081B">
              <w:rPr>
                <w:sz w:val="20"/>
                <w:szCs w:val="20"/>
              </w:rPr>
              <w:t>(</w:t>
            </w:r>
            <w:r w:rsidRPr="003E081B">
              <w:rPr>
                <w:bCs/>
                <w:sz w:val="20"/>
                <w:szCs w:val="20"/>
              </w:rPr>
              <w:t>Multiple means for students to access content and multiple modes for student to express understanding.)</w:t>
            </w:r>
          </w:p>
        </w:tc>
        <w:tc>
          <w:tcPr>
            <w:tcW w:w="5320" w:type="dxa"/>
            <w:shd w:val="clear" w:color="auto" w:fill="D9D9D9"/>
          </w:tcPr>
          <w:p w:rsidR="00D911E9" w:rsidRPr="003E081B" w:rsidRDefault="00D911E9" w:rsidP="00D911E9">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D911E9" w:rsidRPr="003E081B" w:rsidRDefault="00D911E9" w:rsidP="00D911E9">
            <w:pPr>
              <w:ind w:left="288" w:hanging="288"/>
              <w:rPr>
                <w:sz w:val="20"/>
                <w:szCs w:val="20"/>
              </w:rPr>
            </w:pPr>
            <w:r w:rsidRPr="003E081B">
              <w:rPr>
                <w:b/>
                <w:sz w:val="20"/>
                <w:szCs w:val="20"/>
              </w:rPr>
              <w:t>Expression</w:t>
            </w:r>
            <w:r w:rsidRPr="003E081B">
              <w:rPr>
                <w:sz w:val="20"/>
                <w:szCs w:val="20"/>
              </w:rPr>
              <w:t xml:space="preserve"> (Products and/or Performance)</w:t>
            </w:r>
          </w:p>
        </w:tc>
      </w:tr>
      <w:tr w:rsidR="00D911E9" w:rsidRPr="003E081B" w:rsidTr="003E081B">
        <w:trPr>
          <w:cantSplit/>
          <w:trHeight w:val="20"/>
        </w:trPr>
        <w:tc>
          <w:tcPr>
            <w:tcW w:w="3706" w:type="dxa"/>
            <w:vMerge/>
            <w:shd w:val="clear" w:color="auto" w:fill="D9D9D9"/>
            <w:noWrap/>
          </w:tcPr>
          <w:p w:rsidR="00D911E9" w:rsidRPr="003E081B" w:rsidRDefault="00D911E9" w:rsidP="003E081B">
            <w:pPr>
              <w:ind w:left="0" w:firstLine="0"/>
              <w:rPr>
                <w:b/>
                <w:sz w:val="20"/>
                <w:szCs w:val="20"/>
              </w:rPr>
            </w:pPr>
          </w:p>
        </w:tc>
        <w:tc>
          <w:tcPr>
            <w:tcW w:w="5320" w:type="dxa"/>
            <w:tcBorders>
              <w:top w:val="nil"/>
            </w:tcBorders>
            <w:shd w:val="clear" w:color="auto" w:fill="auto"/>
          </w:tcPr>
          <w:p w:rsidR="00D911E9" w:rsidRPr="00F97308" w:rsidRDefault="002E30C1" w:rsidP="00D911E9">
            <w:pPr>
              <w:ind w:left="288" w:hanging="288"/>
              <w:rPr>
                <w:rFonts w:asciiTheme="minorHAnsi" w:hAnsiTheme="minorHAnsi"/>
                <w:sz w:val="20"/>
                <w:szCs w:val="20"/>
              </w:rPr>
            </w:pPr>
            <w:hyperlink r:id="rId51" w:history="1">
              <w:r w:rsidR="00D911E9" w:rsidRPr="00F97308">
                <w:rPr>
                  <w:rStyle w:val="Hyperlink"/>
                  <w:rFonts w:asciiTheme="minorHAnsi" w:hAnsiTheme="minorHAnsi"/>
                  <w:sz w:val="20"/>
                  <w:szCs w:val="20"/>
                </w:rPr>
                <w:t>http://www.printable-math-worksheets.com/support-files/manipulative-fraction-strips.pdf</w:t>
              </w:r>
            </w:hyperlink>
            <w:r w:rsidR="00D911E9" w:rsidRPr="00F97308">
              <w:rPr>
                <w:rFonts w:asciiTheme="minorHAnsi" w:hAnsiTheme="minorHAnsi"/>
                <w:sz w:val="20"/>
                <w:szCs w:val="20"/>
              </w:rPr>
              <w:t xml:space="preserve"> (</w:t>
            </w:r>
            <w:proofErr w:type="spellStart"/>
            <w:r w:rsidR="00D911E9" w:rsidRPr="00F97308">
              <w:rPr>
                <w:rFonts w:asciiTheme="minorHAnsi" w:hAnsiTheme="minorHAnsi"/>
                <w:sz w:val="20"/>
                <w:szCs w:val="20"/>
              </w:rPr>
              <w:t>blackline</w:t>
            </w:r>
            <w:proofErr w:type="spellEnd"/>
            <w:r w:rsidR="00D911E9" w:rsidRPr="00F97308">
              <w:rPr>
                <w:rFonts w:asciiTheme="minorHAnsi" w:hAnsiTheme="minorHAnsi"/>
                <w:sz w:val="20"/>
                <w:szCs w:val="20"/>
              </w:rPr>
              <w:t xml:space="preserve"> master of fraction strips)</w:t>
            </w:r>
          </w:p>
        </w:tc>
        <w:tc>
          <w:tcPr>
            <w:tcW w:w="5755" w:type="dxa"/>
            <w:tcBorders>
              <w:top w:val="nil"/>
            </w:tcBorders>
            <w:shd w:val="clear" w:color="auto" w:fill="auto"/>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 xml:space="preserve">Students can find equivalent </w:t>
            </w:r>
            <w:r>
              <w:rPr>
                <w:rFonts w:asciiTheme="minorHAnsi" w:hAnsiTheme="minorHAnsi"/>
                <w:sz w:val="20"/>
                <w:szCs w:val="20"/>
              </w:rPr>
              <w:t>fractions using fraction strips</w:t>
            </w:r>
          </w:p>
        </w:tc>
      </w:tr>
      <w:tr w:rsidR="00D911E9" w:rsidRPr="003E081B" w:rsidTr="003E081B">
        <w:trPr>
          <w:cantSplit/>
          <w:trHeight w:val="20"/>
        </w:trPr>
        <w:tc>
          <w:tcPr>
            <w:tcW w:w="3706" w:type="dxa"/>
            <w:vMerge w:val="restart"/>
            <w:shd w:val="clear" w:color="auto" w:fill="D9D9D9"/>
            <w:noWrap/>
          </w:tcPr>
          <w:p w:rsidR="00D911E9" w:rsidRPr="003E081B" w:rsidRDefault="00D911E9" w:rsidP="003E081B">
            <w:pPr>
              <w:ind w:left="0" w:firstLine="0"/>
              <w:rPr>
                <w:b/>
                <w:sz w:val="20"/>
                <w:szCs w:val="20"/>
              </w:rPr>
            </w:pPr>
            <w:r w:rsidRPr="003E081B">
              <w:rPr>
                <w:b/>
                <w:sz w:val="20"/>
                <w:szCs w:val="20"/>
              </w:rPr>
              <w:t>Extensions for depth and complexity:</w:t>
            </w:r>
          </w:p>
        </w:tc>
        <w:tc>
          <w:tcPr>
            <w:tcW w:w="5320" w:type="dxa"/>
            <w:shd w:val="clear" w:color="auto" w:fill="D9D9D9"/>
          </w:tcPr>
          <w:p w:rsidR="00D911E9" w:rsidRPr="003E081B" w:rsidRDefault="00D911E9" w:rsidP="00D911E9">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D911E9" w:rsidRPr="003E081B" w:rsidRDefault="00D911E9" w:rsidP="00D911E9">
            <w:pPr>
              <w:ind w:left="288" w:hanging="288"/>
              <w:rPr>
                <w:sz w:val="20"/>
                <w:szCs w:val="20"/>
              </w:rPr>
            </w:pPr>
            <w:r w:rsidRPr="003E081B">
              <w:rPr>
                <w:b/>
                <w:sz w:val="20"/>
                <w:szCs w:val="20"/>
              </w:rPr>
              <w:t>Expression</w:t>
            </w:r>
            <w:r w:rsidRPr="003E081B">
              <w:rPr>
                <w:sz w:val="20"/>
                <w:szCs w:val="20"/>
              </w:rPr>
              <w:t xml:space="preserve"> (Products and/or Performance)</w:t>
            </w:r>
          </w:p>
        </w:tc>
      </w:tr>
      <w:tr w:rsidR="00D911E9" w:rsidRPr="003E081B" w:rsidTr="00D911E9">
        <w:trPr>
          <w:cantSplit/>
          <w:trHeight w:val="634"/>
        </w:trPr>
        <w:tc>
          <w:tcPr>
            <w:tcW w:w="3706" w:type="dxa"/>
            <w:vMerge/>
            <w:shd w:val="clear" w:color="auto" w:fill="D9D9D9"/>
            <w:noWrap/>
          </w:tcPr>
          <w:p w:rsidR="00D911E9" w:rsidRPr="003E081B" w:rsidRDefault="00D911E9" w:rsidP="003E081B">
            <w:pPr>
              <w:ind w:left="0" w:firstLine="0"/>
              <w:rPr>
                <w:b/>
                <w:sz w:val="20"/>
                <w:szCs w:val="20"/>
              </w:rPr>
            </w:pPr>
          </w:p>
        </w:tc>
        <w:tc>
          <w:tcPr>
            <w:tcW w:w="5320" w:type="dxa"/>
            <w:tcBorders>
              <w:top w:val="nil"/>
            </w:tcBorders>
            <w:shd w:val="clear" w:color="auto" w:fill="auto"/>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N/A</w:t>
            </w:r>
          </w:p>
        </w:tc>
        <w:tc>
          <w:tcPr>
            <w:tcW w:w="5755" w:type="dxa"/>
            <w:tcBorders>
              <w:top w:val="nil"/>
            </w:tcBorders>
            <w:shd w:val="clear" w:color="auto" w:fill="auto"/>
          </w:tcPr>
          <w:p w:rsidR="00D911E9" w:rsidRPr="00F97308" w:rsidRDefault="00D911E9" w:rsidP="00005928">
            <w:pPr>
              <w:ind w:left="288" w:hanging="288"/>
              <w:rPr>
                <w:rFonts w:asciiTheme="minorHAnsi" w:hAnsiTheme="minorHAnsi"/>
                <w:sz w:val="20"/>
                <w:szCs w:val="20"/>
              </w:rPr>
            </w:pPr>
            <w:r w:rsidRPr="00F97308">
              <w:rPr>
                <w:rFonts w:asciiTheme="minorHAnsi" w:hAnsiTheme="minorHAnsi"/>
                <w:sz w:val="20"/>
                <w:szCs w:val="20"/>
              </w:rPr>
              <w:t>Students can compare non-equivalent fractions</w:t>
            </w:r>
            <w:r>
              <w:rPr>
                <w:rFonts w:asciiTheme="minorHAnsi" w:hAnsiTheme="minorHAnsi"/>
                <w:sz w:val="20"/>
                <w:szCs w:val="20"/>
              </w:rPr>
              <w:t xml:space="preserve"> by finding common denominators</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Key Knowledge and Skills:</w:t>
            </w:r>
          </w:p>
        </w:tc>
        <w:tc>
          <w:tcPr>
            <w:tcW w:w="11075" w:type="dxa"/>
            <w:gridSpan w:val="2"/>
            <w:shd w:val="clear" w:color="auto" w:fill="auto"/>
          </w:tcPr>
          <w:p w:rsidR="00D911E9" w:rsidRPr="00F97308" w:rsidRDefault="00D911E9" w:rsidP="00D911E9">
            <w:pPr>
              <w:numPr>
                <w:ilvl w:val="0"/>
                <w:numId w:val="48"/>
              </w:numPr>
              <w:ind w:left="288" w:hanging="288"/>
              <w:rPr>
                <w:rFonts w:asciiTheme="minorHAnsi" w:hAnsiTheme="minorHAnsi"/>
                <w:sz w:val="20"/>
                <w:szCs w:val="20"/>
              </w:rPr>
            </w:pPr>
            <w:r w:rsidRPr="00F97308">
              <w:rPr>
                <w:rFonts w:asciiTheme="minorHAnsi" w:hAnsiTheme="minorHAnsi"/>
                <w:sz w:val="20"/>
                <w:szCs w:val="20"/>
              </w:rPr>
              <w:t xml:space="preserve">Explain why multiplying a given number by a fraction greater than 1 results in a product greater than the given number (recognizing multiplication by whole numbers greater than 1 as a familiar case); explain why multiplying a given number by a fraction less than 1 results in a product smaller than the given number; and relate the principle of fraction equivalence </w:t>
            </w:r>
            <w:r w:rsidRPr="00F97308">
              <w:rPr>
                <w:rFonts w:asciiTheme="minorHAnsi" w:hAnsiTheme="minorHAnsi"/>
                <w:i/>
                <w:sz w:val="20"/>
                <w:szCs w:val="20"/>
              </w:rPr>
              <w:t>a/b</w:t>
            </w:r>
            <w:r w:rsidRPr="00F97308">
              <w:rPr>
                <w:rFonts w:asciiTheme="minorHAnsi" w:hAnsiTheme="minorHAnsi"/>
                <w:sz w:val="20"/>
                <w:szCs w:val="20"/>
              </w:rPr>
              <w:t xml:space="preserve"> = (</w:t>
            </w:r>
            <w:r w:rsidRPr="00F97308">
              <w:rPr>
                <w:rFonts w:asciiTheme="minorHAnsi" w:hAnsiTheme="minorHAnsi"/>
                <w:i/>
                <w:sz w:val="20"/>
                <w:szCs w:val="20"/>
              </w:rPr>
              <w:t>n</w:t>
            </w:r>
            <w:r w:rsidRPr="00F97308">
              <w:rPr>
                <w:rFonts w:asciiTheme="minorHAnsi" w:hAnsiTheme="minorHAnsi"/>
                <w:sz w:val="20"/>
                <w:szCs w:val="20"/>
              </w:rPr>
              <w:t xml:space="preserve"> x </w:t>
            </w:r>
            <w:r w:rsidRPr="00F97308">
              <w:rPr>
                <w:rFonts w:asciiTheme="minorHAnsi" w:hAnsiTheme="minorHAnsi"/>
                <w:i/>
                <w:sz w:val="20"/>
                <w:szCs w:val="20"/>
              </w:rPr>
              <w:t>a</w:t>
            </w:r>
            <w:r w:rsidRPr="00F97308">
              <w:rPr>
                <w:rFonts w:asciiTheme="minorHAnsi" w:hAnsiTheme="minorHAnsi"/>
                <w:sz w:val="20"/>
                <w:szCs w:val="20"/>
              </w:rPr>
              <w:t>)/(</w:t>
            </w:r>
            <w:r w:rsidRPr="00F97308">
              <w:rPr>
                <w:rFonts w:asciiTheme="minorHAnsi" w:hAnsiTheme="minorHAnsi"/>
                <w:i/>
                <w:sz w:val="20"/>
                <w:szCs w:val="20"/>
              </w:rPr>
              <w:t>n</w:t>
            </w:r>
            <w:r w:rsidRPr="00F97308">
              <w:rPr>
                <w:rFonts w:asciiTheme="minorHAnsi" w:hAnsiTheme="minorHAnsi"/>
                <w:sz w:val="20"/>
                <w:szCs w:val="20"/>
              </w:rPr>
              <w:t xml:space="preserve"> x </w:t>
            </w:r>
            <w:r w:rsidRPr="00F97308">
              <w:rPr>
                <w:rFonts w:asciiTheme="minorHAnsi" w:hAnsiTheme="minorHAnsi"/>
                <w:i/>
                <w:sz w:val="20"/>
                <w:szCs w:val="20"/>
              </w:rPr>
              <w:t>b</w:t>
            </w:r>
            <w:r w:rsidRPr="00F97308">
              <w:rPr>
                <w:rFonts w:asciiTheme="minorHAnsi" w:hAnsiTheme="minorHAnsi"/>
                <w:sz w:val="20"/>
                <w:szCs w:val="20"/>
              </w:rPr>
              <w:t xml:space="preserve">) to the effect of multiplying </w:t>
            </w:r>
            <w:r w:rsidRPr="00F97308">
              <w:rPr>
                <w:rFonts w:asciiTheme="minorHAnsi" w:hAnsiTheme="minorHAnsi"/>
                <w:i/>
                <w:sz w:val="20"/>
                <w:szCs w:val="20"/>
              </w:rPr>
              <w:t>a/b</w:t>
            </w:r>
            <w:r w:rsidRPr="00F97308">
              <w:rPr>
                <w:rFonts w:asciiTheme="minorHAnsi" w:hAnsiTheme="minorHAnsi"/>
                <w:sz w:val="20"/>
                <w:szCs w:val="20"/>
              </w:rPr>
              <w:t xml:space="preserve"> by 1 </w:t>
            </w:r>
          </w:p>
          <w:p w:rsidR="00D911E9" w:rsidRPr="00F97308" w:rsidRDefault="00D911E9" w:rsidP="00D911E9">
            <w:pPr>
              <w:numPr>
                <w:ilvl w:val="0"/>
                <w:numId w:val="48"/>
              </w:numPr>
              <w:ind w:left="288" w:hanging="288"/>
              <w:rPr>
                <w:rFonts w:asciiTheme="minorHAnsi" w:hAnsiTheme="minorHAnsi"/>
                <w:sz w:val="20"/>
                <w:szCs w:val="20"/>
              </w:rPr>
            </w:pPr>
            <w:r w:rsidRPr="00F97308">
              <w:rPr>
                <w:rFonts w:asciiTheme="minorHAnsi" w:hAnsiTheme="minorHAnsi"/>
                <w:sz w:val="20"/>
                <w:szCs w:val="20"/>
              </w:rPr>
              <w:t xml:space="preserve">Solve word problems using visual models or equations to represent the problem which involve: addition and subtraction of fractions referring to the same whole, including cases of unlike denominators; division of whole numbers leading to answer in the form of fractions or mixed numbers; multiplication of fractions and mixed numbers; and, division of unit fractions by non-zero whole numbers and division of whole numbers by unit fractions </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Critical Language:</w:t>
            </w:r>
          </w:p>
        </w:tc>
        <w:tc>
          <w:tcPr>
            <w:tcW w:w="11075" w:type="dxa"/>
            <w:gridSpan w:val="2"/>
            <w:shd w:val="clear" w:color="auto" w:fill="auto"/>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Identity, fractions, whole numbers, partition, equal groups, numerator, denominator, multiplication, area model, one, equivalent</w:t>
            </w:r>
          </w:p>
        </w:tc>
      </w:tr>
    </w:tbl>
    <w:p w:rsidR="00D911E9" w:rsidRPr="003E081B" w:rsidRDefault="00D911E9" w:rsidP="003E081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E081B" w:rsidRPr="003E081B" w:rsidTr="003E081B">
        <w:tc>
          <w:tcPr>
            <w:tcW w:w="14781" w:type="dxa"/>
            <w:gridSpan w:val="3"/>
            <w:shd w:val="clear" w:color="auto" w:fill="A6A6A6"/>
            <w:noWrap/>
          </w:tcPr>
          <w:p w:rsidR="003E081B" w:rsidRPr="003E081B" w:rsidRDefault="003E081B" w:rsidP="003E081B">
            <w:pPr>
              <w:ind w:left="0" w:firstLine="0"/>
              <w:rPr>
                <w:b/>
                <w:sz w:val="20"/>
                <w:szCs w:val="20"/>
              </w:rPr>
            </w:pPr>
            <w:r w:rsidRPr="003E081B">
              <w:rPr>
                <w:b/>
                <w:sz w:val="20"/>
                <w:szCs w:val="20"/>
              </w:rPr>
              <w:t>Learning Experience # 8</w:t>
            </w:r>
          </w:p>
        </w:tc>
      </w:tr>
      <w:tr w:rsidR="00D911E9" w:rsidRPr="003E081B" w:rsidTr="00AF4212">
        <w:tc>
          <w:tcPr>
            <w:tcW w:w="14781" w:type="dxa"/>
            <w:gridSpan w:val="3"/>
            <w:shd w:val="clear" w:color="auto" w:fill="D9D9D9"/>
            <w:noWrap/>
          </w:tcPr>
          <w:p w:rsidR="00D911E9" w:rsidRPr="00D911E9" w:rsidRDefault="00D911E9" w:rsidP="00D911E9">
            <w:pPr>
              <w:ind w:left="0" w:firstLine="0"/>
              <w:rPr>
                <w:rFonts w:asciiTheme="minorHAnsi" w:hAnsiTheme="minorHAnsi"/>
                <w:sz w:val="28"/>
                <w:szCs w:val="28"/>
              </w:rPr>
            </w:pPr>
            <w:r w:rsidRPr="00D911E9">
              <w:rPr>
                <w:rFonts w:asciiTheme="minorHAnsi" w:hAnsiTheme="minorHAnsi"/>
                <w:sz w:val="28"/>
                <w:szCs w:val="28"/>
              </w:rPr>
              <w:t>The teacher may provide a variety of fraction multiplication expressions (e.g., 1/2 x 2/3) so that students can use what they know about scaling to predict size of product.</w:t>
            </w:r>
          </w:p>
          <w:p w:rsidR="00D911E9" w:rsidRPr="00F97308" w:rsidRDefault="00D911E9" w:rsidP="00D911E9">
            <w:pPr>
              <w:ind w:left="360"/>
              <w:rPr>
                <w:rFonts w:asciiTheme="minorHAnsi" w:hAnsiTheme="minorHAnsi"/>
                <w:sz w:val="20"/>
                <w:szCs w:val="20"/>
              </w:rPr>
            </w:pPr>
            <w:r w:rsidRPr="00D911E9">
              <w:rPr>
                <w:rFonts w:asciiTheme="minorHAnsi" w:hAnsiTheme="minorHAnsi"/>
                <w:i/>
                <w:sz w:val="20"/>
                <w:szCs w:val="20"/>
              </w:rPr>
              <w:t>Iconic</w:t>
            </w:r>
            <w:r w:rsidRPr="00F97308">
              <w:rPr>
                <w:rFonts w:asciiTheme="minorHAnsi" w:hAnsiTheme="minorHAnsi"/>
                <w:sz w:val="20"/>
                <w:szCs w:val="20"/>
              </w:rPr>
              <w:t>:  Students can locate the two factors of the multiplication problem on a number line and then show where the answer will be located in relation to one of the two factors (i.e., if you are multiplying 2/3 X 3/4 since both fractions are less than one you can shade the number line from 2/3 to zero).</w:t>
            </w:r>
          </w:p>
          <w:p w:rsidR="00D911E9" w:rsidRPr="00D911E9" w:rsidRDefault="00D911E9" w:rsidP="008C5D90">
            <w:pPr>
              <w:ind w:left="360"/>
              <w:rPr>
                <w:rFonts w:asciiTheme="minorHAnsi" w:hAnsiTheme="minorHAnsi"/>
                <w:sz w:val="20"/>
                <w:szCs w:val="20"/>
              </w:rPr>
            </w:pPr>
            <w:r w:rsidRPr="00D911E9">
              <w:rPr>
                <w:rFonts w:asciiTheme="minorHAnsi" w:hAnsiTheme="minorHAnsi"/>
                <w:i/>
                <w:sz w:val="20"/>
                <w:szCs w:val="20"/>
              </w:rPr>
              <w:t>Symbolic</w:t>
            </w:r>
            <w:r w:rsidRPr="00F97308">
              <w:rPr>
                <w:rFonts w:asciiTheme="minorHAnsi" w:hAnsiTheme="minorHAnsi"/>
                <w:sz w:val="20"/>
                <w:szCs w:val="20"/>
              </w:rPr>
              <w:t>: Students can create example</w:t>
            </w:r>
            <w:r w:rsidR="008C5D90">
              <w:rPr>
                <w:rFonts w:asciiTheme="minorHAnsi" w:hAnsiTheme="minorHAnsi"/>
                <w:sz w:val="20"/>
                <w:szCs w:val="20"/>
              </w:rPr>
              <w:t>s</w:t>
            </w:r>
            <w:r w:rsidRPr="00F97308">
              <w:rPr>
                <w:rFonts w:asciiTheme="minorHAnsi" w:hAnsiTheme="minorHAnsi"/>
                <w:sz w:val="20"/>
                <w:szCs w:val="20"/>
              </w:rPr>
              <w:t xml:space="preserve"> of multiplication problems with fractions greater than, less than, and equal to one and write an explanation of how to predict the size of the product for each.  </w:t>
            </w:r>
          </w:p>
        </w:tc>
      </w:tr>
      <w:tr w:rsidR="003E081B" w:rsidRPr="003E081B" w:rsidTr="003E081B">
        <w:tc>
          <w:tcPr>
            <w:tcW w:w="3706" w:type="dxa"/>
            <w:shd w:val="clear" w:color="auto" w:fill="D9D9D9"/>
            <w:noWrap/>
          </w:tcPr>
          <w:p w:rsidR="003E081B" w:rsidRPr="003E081B" w:rsidRDefault="003E081B" w:rsidP="003E081B">
            <w:pPr>
              <w:ind w:left="0" w:firstLine="0"/>
              <w:rPr>
                <w:b/>
                <w:sz w:val="20"/>
                <w:szCs w:val="20"/>
              </w:rPr>
            </w:pPr>
            <w:r w:rsidRPr="003E081B">
              <w:rPr>
                <w:b/>
                <w:sz w:val="20"/>
                <w:szCs w:val="20"/>
              </w:rPr>
              <w:t>Teacher Notes:</w:t>
            </w:r>
          </w:p>
        </w:tc>
        <w:tc>
          <w:tcPr>
            <w:tcW w:w="11075" w:type="dxa"/>
            <w:gridSpan w:val="2"/>
            <w:shd w:val="clear" w:color="auto" w:fill="auto"/>
            <w:noWrap/>
          </w:tcPr>
          <w:p w:rsidR="003E081B" w:rsidRPr="003E081B" w:rsidRDefault="00D911E9" w:rsidP="00D911E9">
            <w:pPr>
              <w:ind w:left="288" w:hanging="288"/>
              <w:rPr>
                <w:sz w:val="20"/>
                <w:szCs w:val="20"/>
              </w:rPr>
            </w:pPr>
            <w:r w:rsidRPr="00D911E9">
              <w:rPr>
                <w:sz w:val="20"/>
                <w:szCs w:val="20"/>
              </w:rPr>
              <w:t>Teachers may provide students with fractional multiplication problems which are extremely difficult because students are not required to solve the problems in this learning experience rather the goal is to help them determine the relative size of the product compared to the factors.  It may be helpful to remind students of the idea of scaling from prior learning experiences as a meaning for multiplication if they are struggling to make predictions.</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lastRenderedPageBreak/>
              <w:t>Generalization Connection(s):</w:t>
            </w:r>
          </w:p>
        </w:tc>
        <w:tc>
          <w:tcPr>
            <w:tcW w:w="11075" w:type="dxa"/>
            <w:gridSpan w:val="2"/>
            <w:shd w:val="clear" w:color="auto" w:fill="auto"/>
            <w:noWrap/>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Multiplication as scaling (resizing) rather than repeated addition allows mathematicians to compare the size of a product to the size of one factor o</w:t>
            </w:r>
            <w:r w:rsidR="008C5D90">
              <w:rPr>
                <w:rFonts w:asciiTheme="minorHAnsi" w:hAnsiTheme="minorHAnsi"/>
                <w:sz w:val="20"/>
                <w:szCs w:val="20"/>
              </w:rPr>
              <w:t>n the basis of the other factor</w:t>
            </w:r>
          </w:p>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 xml:space="preserve">Real world problems for multiplication and division of fractions often involve contexts such as of equal groups, fair sharing, rates, measurement, scaling, and arrays/area </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Teacher Resources:</w:t>
            </w:r>
          </w:p>
        </w:tc>
        <w:tc>
          <w:tcPr>
            <w:tcW w:w="11075" w:type="dxa"/>
            <w:gridSpan w:val="2"/>
            <w:shd w:val="clear" w:color="auto" w:fill="auto"/>
            <w:noWrap/>
          </w:tcPr>
          <w:p w:rsidR="00D911E9" w:rsidRPr="00F97308" w:rsidRDefault="002E30C1" w:rsidP="00D911E9">
            <w:pPr>
              <w:ind w:left="288" w:hanging="288"/>
              <w:rPr>
                <w:rFonts w:asciiTheme="minorHAnsi" w:hAnsiTheme="minorHAnsi"/>
                <w:sz w:val="20"/>
                <w:szCs w:val="20"/>
              </w:rPr>
            </w:pPr>
            <w:hyperlink r:id="rId52" w:history="1">
              <w:r w:rsidR="00D911E9" w:rsidRPr="00F97308">
                <w:rPr>
                  <w:rStyle w:val="Hyperlink"/>
                  <w:rFonts w:asciiTheme="minorHAnsi" w:hAnsiTheme="minorHAnsi"/>
                  <w:sz w:val="20"/>
                  <w:szCs w:val="20"/>
                </w:rPr>
                <w:t>http://learnzillion.com/lessons/3440-understand-multiplication-by-a-fraction-equivalent-to-one</w:t>
              </w:r>
            </w:hyperlink>
            <w:r w:rsidR="00D911E9" w:rsidRPr="00F97308">
              <w:rPr>
                <w:rFonts w:asciiTheme="minorHAnsi" w:hAnsiTheme="minorHAnsi"/>
                <w:sz w:val="20"/>
                <w:szCs w:val="20"/>
              </w:rPr>
              <w:t xml:space="preserve"> (a video for teachers and potentially students to watch to demonstrate multiplication by a fraction equivalent to one)</w:t>
            </w:r>
          </w:p>
          <w:p w:rsidR="00D911E9" w:rsidRPr="00F97308" w:rsidRDefault="002E30C1" w:rsidP="00D911E9">
            <w:pPr>
              <w:ind w:left="288" w:hanging="288"/>
              <w:rPr>
                <w:rFonts w:asciiTheme="minorHAnsi" w:hAnsiTheme="minorHAnsi"/>
                <w:sz w:val="20"/>
                <w:szCs w:val="20"/>
              </w:rPr>
            </w:pPr>
            <w:hyperlink r:id="rId53" w:history="1">
              <w:r w:rsidR="00D911E9" w:rsidRPr="00F97308">
                <w:rPr>
                  <w:rStyle w:val="Hyperlink"/>
                  <w:rFonts w:asciiTheme="minorHAnsi" w:hAnsiTheme="minorHAnsi"/>
                  <w:sz w:val="20"/>
                  <w:szCs w:val="20"/>
                </w:rPr>
                <w:t>http://learnzillion.com/lessons/3409-understand-the-effect-of-multiplying-by-a-fraction-equal-to-one</w:t>
              </w:r>
            </w:hyperlink>
            <w:r w:rsidR="00D911E9" w:rsidRPr="00F97308">
              <w:rPr>
                <w:rFonts w:asciiTheme="minorHAnsi" w:hAnsiTheme="minorHAnsi"/>
                <w:sz w:val="20"/>
                <w:szCs w:val="20"/>
              </w:rPr>
              <w:t xml:space="preserve"> (a video for teachers and potentially students to watch to demonstrate multiplication by a fraction equivalent to one)</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Student Resources:</w:t>
            </w:r>
          </w:p>
        </w:tc>
        <w:tc>
          <w:tcPr>
            <w:tcW w:w="11075" w:type="dxa"/>
            <w:gridSpan w:val="2"/>
            <w:shd w:val="clear" w:color="auto" w:fill="auto"/>
            <w:noWrap/>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N/A</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Assessment:</w:t>
            </w:r>
          </w:p>
        </w:tc>
        <w:tc>
          <w:tcPr>
            <w:tcW w:w="11075" w:type="dxa"/>
            <w:gridSpan w:val="2"/>
            <w:shd w:val="clear" w:color="auto" w:fill="auto"/>
            <w:noWrap/>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Students mastering the concept and skills of this task should be able to answer questions such as:</w:t>
            </w:r>
          </w:p>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 xml:space="preserve">How does the concept of scaling help make predictions about the size of </w:t>
            </w:r>
            <w:r w:rsidR="008C5D90">
              <w:rPr>
                <w:rFonts w:asciiTheme="minorHAnsi" w:hAnsiTheme="minorHAnsi"/>
                <w:sz w:val="20"/>
                <w:szCs w:val="20"/>
              </w:rPr>
              <w:t xml:space="preserve">a </w:t>
            </w:r>
            <w:r w:rsidRPr="00F97308">
              <w:rPr>
                <w:rFonts w:asciiTheme="minorHAnsi" w:hAnsiTheme="minorHAnsi"/>
                <w:sz w:val="20"/>
                <w:szCs w:val="20"/>
              </w:rPr>
              <w:t>product?</w:t>
            </w:r>
          </w:p>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Do all fractions result in products smaller than the original number? Why or why not?</w:t>
            </w:r>
          </w:p>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 xml:space="preserve">Why is it important to make </w:t>
            </w:r>
            <w:r w:rsidR="00005928" w:rsidRPr="00F97308">
              <w:rPr>
                <w:rFonts w:asciiTheme="minorHAnsi" w:hAnsiTheme="minorHAnsi"/>
                <w:sz w:val="20"/>
                <w:szCs w:val="20"/>
              </w:rPr>
              <w:t>predictions</w:t>
            </w:r>
            <w:r w:rsidRPr="00F97308">
              <w:rPr>
                <w:rFonts w:asciiTheme="minorHAnsi" w:hAnsiTheme="minorHAnsi"/>
                <w:sz w:val="20"/>
                <w:szCs w:val="20"/>
              </w:rPr>
              <w:t xml:space="preserve"> about the size of </w:t>
            </w:r>
            <w:r w:rsidR="008C5D90">
              <w:rPr>
                <w:rFonts w:asciiTheme="minorHAnsi" w:hAnsiTheme="minorHAnsi"/>
                <w:sz w:val="20"/>
                <w:szCs w:val="20"/>
              </w:rPr>
              <w:t xml:space="preserve">a </w:t>
            </w:r>
            <w:r w:rsidRPr="00F97308">
              <w:rPr>
                <w:rFonts w:asciiTheme="minorHAnsi" w:hAnsiTheme="minorHAnsi"/>
                <w:sz w:val="20"/>
                <w:szCs w:val="20"/>
              </w:rPr>
              <w:t>product?</w:t>
            </w:r>
          </w:p>
        </w:tc>
      </w:tr>
      <w:tr w:rsidR="00D911E9" w:rsidRPr="003E081B" w:rsidTr="003E081B">
        <w:trPr>
          <w:trHeight w:val="184"/>
        </w:trPr>
        <w:tc>
          <w:tcPr>
            <w:tcW w:w="3706" w:type="dxa"/>
            <w:vMerge w:val="restart"/>
            <w:shd w:val="clear" w:color="auto" w:fill="D9D9D9"/>
            <w:noWrap/>
          </w:tcPr>
          <w:p w:rsidR="00D911E9" w:rsidRPr="003E081B" w:rsidRDefault="00D911E9" w:rsidP="003E081B">
            <w:pPr>
              <w:ind w:left="0" w:firstLine="0"/>
              <w:rPr>
                <w:b/>
                <w:sz w:val="20"/>
                <w:szCs w:val="20"/>
              </w:rPr>
            </w:pPr>
            <w:r w:rsidRPr="003E081B">
              <w:rPr>
                <w:b/>
                <w:sz w:val="20"/>
                <w:szCs w:val="20"/>
              </w:rPr>
              <w:t>Differentiation:</w:t>
            </w:r>
          </w:p>
          <w:p w:rsidR="00D911E9" w:rsidRPr="003E081B" w:rsidRDefault="00D911E9" w:rsidP="003E081B">
            <w:pPr>
              <w:ind w:left="0" w:firstLine="0"/>
              <w:rPr>
                <w:bCs/>
                <w:sz w:val="20"/>
                <w:szCs w:val="20"/>
              </w:rPr>
            </w:pPr>
            <w:r w:rsidRPr="003E081B">
              <w:rPr>
                <w:sz w:val="20"/>
                <w:szCs w:val="20"/>
              </w:rPr>
              <w:t>(</w:t>
            </w:r>
            <w:r w:rsidRPr="003E081B">
              <w:rPr>
                <w:bCs/>
                <w:sz w:val="20"/>
                <w:szCs w:val="20"/>
              </w:rPr>
              <w:t>Multiple means for students to access content and multiple modes for student to express understanding.)</w:t>
            </w:r>
          </w:p>
        </w:tc>
        <w:tc>
          <w:tcPr>
            <w:tcW w:w="5320" w:type="dxa"/>
            <w:shd w:val="clear" w:color="auto" w:fill="D9D9D9"/>
          </w:tcPr>
          <w:p w:rsidR="00D911E9" w:rsidRPr="003E081B" w:rsidRDefault="00D911E9" w:rsidP="00D911E9">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D911E9" w:rsidRPr="003E081B" w:rsidRDefault="00D911E9" w:rsidP="00D911E9">
            <w:pPr>
              <w:ind w:left="288" w:hanging="288"/>
              <w:rPr>
                <w:sz w:val="20"/>
                <w:szCs w:val="20"/>
              </w:rPr>
            </w:pPr>
            <w:r w:rsidRPr="003E081B">
              <w:rPr>
                <w:b/>
                <w:sz w:val="20"/>
                <w:szCs w:val="20"/>
              </w:rPr>
              <w:t>Expression</w:t>
            </w:r>
            <w:r w:rsidRPr="003E081B">
              <w:rPr>
                <w:sz w:val="20"/>
                <w:szCs w:val="20"/>
              </w:rPr>
              <w:t xml:space="preserve"> (Products and/or Performance)</w:t>
            </w:r>
          </w:p>
        </w:tc>
      </w:tr>
      <w:tr w:rsidR="00D911E9" w:rsidRPr="003E081B" w:rsidTr="003E081B">
        <w:trPr>
          <w:cantSplit/>
          <w:trHeight w:val="20"/>
        </w:trPr>
        <w:tc>
          <w:tcPr>
            <w:tcW w:w="3706" w:type="dxa"/>
            <w:vMerge/>
            <w:shd w:val="clear" w:color="auto" w:fill="D9D9D9"/>
            <w:noWrap/>
          </w:tcPr>
          <w:p w:rsidR="00D911E9" w:rsidRPr="003E081B" w:rsidRDefault="00D911E9" w:rsidP="003E081B">
            <w:pPr>
              <w:ind w:left="0" w:firstLine="0"/>
              <w:rPr>
                <w:b/>
                <w:sz w:val="20"/>
                <w:szCs w:val="20"/>
              </w:rPr>
            </w:pPr>
          </w:p>
        </w:tc>
        <w:tc>
          <w:tcPr>
            <w:tcW w:w="5320" w:type="dxa"/>
            <w:tcBorders>
              <w:top w:val="nil"/>
            </w:tcBorders>
            <w:shd w:val="clear" w:color="auto" w:fill="auto"/>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N/A</w:t>
            </w:r>
          </w:p>
        </w:tc>
        <w:tc>
          <w:tcPr>
            <w:tcW w:w="5755" w:type="dxa"/>
            <w:tcBorders>
              <w:top w:val="nil"/>
            </w:tcBorders>
            <w:shd w:val="clear" w:color="auto" w:fill="auto"/>
          </w:tcPr>
          <w:p w:rsidR="00D911E9" w:rsidRPr="00F97308" w:rsidRDefault="00D911E9" w:rsidP="008C5D90">
            <w:pPr>
              <w:ind w:left="288" w:hanging="288"/>
              <w:rPr>
                <w:rFonts w:asciiTheme="minorHAnsi" w:hAnsiTheme="minorHAnsi"/>
                <w:sz w:val="20"/>
                <w:szCs w:val="20"/>
              </w:rPr>
            </w:pPr>
            <w:r w:rsidRPr="00F97308">
              <w:rPr>
                <w:rFonts w:asciiTheme="minorHAnsi" w:hAnsiTheme="minorHAnsi"/>
                <w:sz w:val="20"/>
                <w:szCs w:val="20"/>
              </w:rPr>
              <w:t>Students can make predictions for whole numbers multiplied by fractions greater th</w:t>
            </w:r>
            <w:r>
              <w:rPr>
                <w:rFonts w:asciiTheme="minorHAnsi" w:hAnsiTheme="minorHAnsi"/>
                <w:sz w:val="20"/>
                <w:szCs w:val="20"/>
              </w:rPr>
              <w:t>an</w:t>
            </w:r>
            <w:r w:rsidR="008C5D90">
              <w:rPr>
                <w:rFonts w:asciiTheme="minorHAnsi" w:hAnsiTheme="minorHAnsi"/>
                <w:sz w:val="20"/>
                <w:szCs w:val="20"/>
              </w:rPr>
              <w:t>,</w:t>
            </w:r>
            <w:r>
              <w:rPr>
                <w:rFonts w:asciiTheme="minorHAnsi" w:hAnsiTheme="minorHAnsi"/>
                <w:sz w:val="20"/>
                <w:szCs w:val="20"/>
              </w:rPr>
              <w:t xml:space="preserve"> equal to, or less than one</w:t>
            </w:r>
          </w:p>
        </w:tc>
      </w:tr>
      <w:tr w:rsidR="00D911E9" w:rsidRPr="003E081B" w:rsidTr="003E081B">
        <w:trPr>
          <w:cantSplit/>
          <w:trHeight w:val="20"/>
        </w:trPr>
        <w:tc>
          <w:tcPr>
            <w:tcW w:w="3706" w:type="dxa"/>
            <w:vMerge w:val="restart"/>
            <w:shd w:val="clear" w:color="auto" w:fill="D9D9D9"/>
            <w:noWrap/>
          </w:tcPr>
          <w:p w:rsidR="00D911E9" w:rsidRPr="003E081B" w:rsidRDefault="00D911E9" w:rsidP="003E081B">
            <w:pPr>
              <w:ind w:left="0" w:firstLine="0"/>
              <w:rPr>
                <w:b/>
                <w:sz w:val="20"/>
                <w:szCs w:val="20"/>
              </w:rPr>
            </w:pPr>
            <w:r w:rsidRPr="003E081B">
              <w:rPr>
                <w:b/>
                <w:sz w:val="20"/>
                <w:szCs w:val="20"/>
              </w:rPr>
              <w:t>Extensions for depth and complexity:</w:t>
            </w:r>
          </w:p>
        </w:tc>
        <w:tc>
          <w:tcPr>
            <w:tcW w:w="5320" w:type="dxa"/>
            <w:shd w:val="clear" w:color="auto" w:fill="D9D9D9"/>
          </w:tcPr>
          <w:p w:rsidR="00D911E9" w:rsidRPr="003E081B" w:rsidRDefault="00D911E9" w:rsidP="00D911E9">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D911E9" w:rsidRPr="003E081B" w:rsidRDefault="00D911E9" w:rsidP="00D911E9">
            <w:pPr>
              <w:ind w:left="288" w:hanging="288"/>
              <w:rPr>
                <w:sz w:val="20"/>
                <w:szCs w:val="20"/>
              </w:rPr>
            </w:pPr>
            <w:r w:rsidRPr="003E081B">
              <w:rPr>
                <w:b/>
                <w:sz w:val="20"/>
                <w:szCs w:val="20"/>
              </w:rPr>
              <w:t>Expression</w:t>
            </w:r>
            <w:r w:rsidRPr="003E081B">
              <w:rPr>
                <w:sz w:val="20"/>
                <w:szCs w:val="20"/>
              </w:rPr>
              <w:t xml:space="preserve"> (Products and/or Performance)</w:t>
            </w:r>
          </w:p>
        </w:tc>
      </w:tr>
      <w:tr w:rsidR="00D911E9" w:rsidRPr="003E081B" w:rsidTr="008C5D90">
        <w:trPr>
          <w:cantSplit/>
          <w:trHeight w:val="562"/>
        </w:trPr>
        <w:tc>
          <w:tcPr>
            <w:tcW w:w="3706" w:type="dxa"/>
            <w:vMerge/>
            <w:shd w:val="clear" w:color="auto" w:fill="D9D9D9"/>
            <w:noWrap/>
          </w:tcPr>
          <w:p w:rsidR="00D911E9" w:rsidRPr="003E081B" w:rsidRDefault="00D911E9" w:rsidP="003E081B">
            <w:pPr>
              <w:ind w:left="0" w:firstLine="0"/>
              <w:rPr>
                <w:b/>
                <w:sz w:val="20"/>
                <w:szCs w:val="20"/>
              </w:rPr>
            </w:pPr>
          </w:p>
        </w:tc>
        <w:tc>
          <w:tcPr>
            <w:tcW w:w="5320" w:type="dxa"/>
            <w:tcBorders>
              <w:top w:val="nil"/>
            </w:tcBorders>
            <w:shd w:val="clear" w:color="auto" w:fill="auto"/>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N/A</w:t>
            </w:r>
          </w:p>
        </w:tc>
        <w:tc>
          <w:tcPr>
            <w:tcW w:w="5755" w:type="dxa"/>
            <w:tcBorders>
              <w:top w:val="nil"/>
            </w:tcBorders>
            <w:shd w:val="clear" w:color="auto" w:fill="auto"/>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Students can generate a story probl</w:t>
            </w:r>
            <w:r>
              <w:rPr>
                <w:rFonts w:asciiTheme="minorHAnsi" w:hAnsiTheme="minorHAnsi"/>
                <w:sz w:val="20"/>
                <w:szCs w:val="20"/>
              </w:rPr>
              <w:t>em to reflect a given equation</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Key Knowledge and Skills:</w:t>
            </w:r>
          </w:p>
        </w:tc>
        <w:tc>
          <w:tcPr>
            <w:tcW w:w="11075" w:type="dxa"/>
            <w:gridSpan w:val="2"/>
            <w:shd w:val="clear" w:color="auto" w:fill="auto"/>
          </w:tcPr>
          <w:p w:rsidR="00D911E9" w:rsidRPr="00F97308" w:rsidRDefault="00D911E9" w:rsidP="00D911E9">
            <w:pPr>
              <w:numPr>
                <w:ilvl w:val="0"/>
                <w:numId w:val="48"/>
              </w:numPr>
              <w:ind w:left="288" w:hanging="288"/>
              <w:rPr>
                <w:rFonts w:asciiTheme="minorHAnsi" w:hAnsiTheme="minorHAnsi"/>
                <w:sz w:val="20"/>
                <w:szCs w:val="20"/>
              </w:rPr>
            </w:pPr>
            <w:r w:rsidRPr="00F97308">
              <w:rPr>
                <w:rFonts w:asciiTheme="minorHAnsi" w:hAnsiTheme="minorHAnsi"/>
                <w:sz w:val="20"/>
                <w:szCs w:val="20"/>
              </w:rPr>
              <w:t xml:space="preserve">Explain why multiplying a given number by a fraction greater than 1 results in a product greater than the given number (recognizing multiplication by whole numbers greater than 1 as a familiar case); explain why multiplying a given number by a fraction less than 1 results in a product smaller than the given number; and relate the principle of fraction equivalence </w:t>
            </w:r>
            <w:r w:rsidRPr="00F97308">
              <w:rPr>
                <w:rFonts w:asciiTheme="minorHAnsi" w:hAnsiTheme="minorHAnsi"/>
                <w:i/>
                <w:sz w:val="20"/>
                <w:szCs w:val="20"/>
              </w:rPr>
              <w:t>a/b</w:t>
            </w:r>
            <w:r w:rsidRPr="00F97308">
              <w:rPr>
                <w:rFonts w:asciiTheme="minorHAnsi" w:hAnsiTheme="minorHAnsi"/>
                <w:sz w:val="20"/>
                <w:szCs w:val="20"/>
              </w:rPr>
              <w:t xml:space="preserve"> = (</w:t>
            </w:r>
            <w:r w:rsidRPr="00F97308">
              <w:rPr>
                <w:rFonts w:asciiTheme="minorHAnsi" w:hAnsiTheme="minorHAnsi"/>
                <w:i/>
                <w:sz w:val="20"/>
                <w:szCs w:val="20"/>
              </w:rPr>
              <w:t>n</w:t>
            </w:r>
            <w:r w:rsidRPr="00F97308">
              <w:rPr>
                <w:rFonts w:asciiTheme="minorHAnsi" w:hAnsiTheme="minorHAnsi"/>
                <w:sz w:val="20"/>
                <w:szCs w:val="20"/>
              </w:rPr>
              <w:t xml:space="preserve"> x </w:t>
            </w:r>
            <w:r w:rsidRPr="00F97308">
              <w:rPr>
                <w:rFonts w:asciiTheme="minorHAnsi" w:hAnsiTheme="minorHAnsi"/>
                <w:i/>
                <w:sz w:val="20"/>
                <w:szCs w:val="20"/>
              </w:rPr>
              <w:t>a</w:t>
            </w:r>
            <w:r w:rsidRPr="00F97308">
              <w:rPr>
                <w:rFonts w:asciiTheme="minorHAnsi" w:hAnsiTheme="minorHAnsi"/>
                <w:sz w:val="20"/>
                <w:szCs w:val="20"/>
              </w:rPr>
              <w:t>)/(</w:t>
            </w:r>
            <w:r w:rsidRPr="00F97308">
              <w:rPr>
                <w:rFonts w:asciiTheme="minorHAnsi" w:hAnsiTheme="minorHAnsi"/>
                <w:i/>
                <w:sz w:val="20"/>
                <w:szCs w:val="20"/>
              </w:rPr>
              <w:t>n</w:t>
            </w:r>
            <w:r w:rsidRPr="00F97308">
              <w:rPr>
                <w:rFonts w:asciiTheme="minorHAnsi" w:hAnsiTheme="minorHAnsi"/>
                <w:sz w:val="20"/>
                <w:szCs w:val="20"/>
              </w:rPr>
              <w:t xml:space="preserve"> x </w:t>
            </w:r>
            <w:r w:rsidRPr="00F97308">
              <w:rPr>
                <w:rFonts w:asciiTheme="minorHAnsi" w:hAnsiTheme="minorHAnsi"/>
                <w:i/>
                <w:sz w:val="20"/>
                <w:szCs w:val="20"/>
              </w:rPr>
              <w:t>b</w:t>
            </w:r>
            <w:r w:rsidRPr="00F97308">
              <w:rPr>
                <w:rFonts w:asciiTheme="minorHAnsi" w:hAnsiTheme="minorHAnsi"/>
                <w:sz w:val="20"/>
                <w:szCs w:val="20"/>
              </w:rPr>
              <w:t xml:space="preserve">) to the effect of multiplying </w:t>
            </w:r>
            <w:r w:rsidRPr="00F97308">
              <w:rPr>
                <w:rFonts w:asciiTheme="minorHAnsi" w:hAnsiTheme="minorHAnsi"/>
                <w:i/>
                <w:sz w:val="20"/>
                <w:szCs w:val="20"/>
              </w:rPr>
              <w:t>a/b</w:t>
            </w:r>
            <w:r w:rsidRPr="00F97308">
              <w:rPr>
                <w:rFonts w:asciiTheme="minorHAnsi" w:hAnsiTheme="minorHAnsi"/>
                <w:sz w:val="20"/>
                <w:szCs w:val="20"/>
              </w:rPr>
              <w:t xml:space="preserve"> by 1 </w:t>
            </w:r>
          </w:p>
          <w:p w:rsidR="00D911E9" w:rsidRPr="00F97308" w:rsidRDefault="00D911E9" w:rsidP="00D911E9">
            <w:pPr>
              <w:numPr>
                <w:ilvl w:val="0"/>
                <w:numId w:val="48"/>
              </w:numPr>
              <w:ind w:left="288" w:hanging="288"/>
              <w:rPr>
                <w:rFonts w:asciiTheme="minorHAnsi" w:hAnsiTheme="minorHAnsi"/>
                <w:sz w:val="20"/>
                <w:szCs w:val="20"/>
              </w:rPr>
            </w:pPr>
            <w:r w:rsidRPr="00F97308">
              <w:rPr>
                <w:rFonts w:asciiTheme="minorHAnsi" w:hAnsiTheme="minorHAnsi"/>
                <w:sz w:val="20"/>
                <w:szCs w:val="20"/>
              </w:rPr>
              <w:t xml:space="preserve">Solve word problems using visual models or equations to represent the problem which involve: addition and subtraction of fractions referring to the same whole, including cases of unlike denominators; division of whole numbers leading to answer in the form of fractions or mixed numbers; multiplication of fractions and mixed numbers; and, division of unit fractions by non-zero whole numbers and division of whole numbers by unit fractions </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Critical Language:</w:t>
            </w:r>
          </w:p>
        </w:tc>
        <w:tc>
          <w:tcPr>
            <w:tcW w:w="11075" w:type="dxa"/>
            <w:gridSpan w:val="2"/>
            <w:shd w:val="clear" w:color="auto" w:fill="auto"/>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Product, predict, identity, fractions, multiplication, number line, equivalent, factors</w:t>
            </w:r>
          </w:p>
        </w:tc>
      </w:tr>
    </w:tbl>
    <w:p w:rsidR="003E081B" w:rsidRPr="003E081B" w:rsidRDefault="003E081B" w:rsidP="003E081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E081B" w:rsidRPr="003E081B" w:rsidTr="003E081B">
        <w:tc>
          <w:tcPr>
            <w:tcW w:w="14781" w:type="dxa"/>
            <w:gridSpan w:val="3"/>
            <w:shd w:val="clear" w:color="auto" w:fill="A6A6A6"/>
            <w:noWrap/>
          </w:tcPr>
          <w:p w:rsidR="003E081B" w:rsidRPr="003E081B" w:rsidRDefault="003E081B" w:rsidP="003E081B">
            <w:pPr>
              <w:ind w:left="0" w:firstLine="0"/>
              <w:rPr>
                <w:b/>
                <w:sz w:val="20"/>
                <w:szCs w:val="20"/>
              </w:rPr>
            </w:pPr>
            <w:r w:rsidRPr="003E081B">
              <w:rPr>
                <w:b/>
                <w:sz w:val="20"/>
                <w:szCs w:val="20"/>
              </w:rPr>
              <w:t>Learning Experience # 9</w:t>
            </w:r>
          </w:p>
        </w:tc>
      </w:tr>
      <w:tr w:rsidR="00D911E9" w:rsidRPr="003E081B" w:rsidTr="00AF4212">
        <w:tc>
          <w:tcPr>
            <w:tcW w:w="14781" w:type="dxa"/>
            <w:gridSpan w:val="3"/>
            <w:shd w:val="clear" w:color="auto" w:fill="D9D9D9"/>
            <w:noWrap/>
          </w:tcPr>
          <w:p w:rsidR="00D911E9" w:rsidRPr="00D911E9" w:rsidRDefault="00D911E9" w:rsidP="00D911E9">
            <w:pPr>
              <w:ind w:left="0" w:firstLine="0"/>
              <w:rPr>
                <w:rFonts w:asciiTheme="minorHAnsi" w:hAnsiTheme="minorHAnsi"/>
                <w:sz w:val="28"/>
                <w:szCs w:val="28"/>
              </w:rPr>
            </w:pPr>
            <w:r w:rsidRPr="00D911E9">
              <w:rPr>
                <w:rFonts w:asciiTheme="minorHAnsi" w:hAnsiTheme="minorHAnsi"/>
                <w:sz w:val="28"/>
                <w:szCs w:val="28"/>
              </w:rPr>
              <w:t>The teacher may provide contexts for finding the area of rectangles with fractional sides and sides with mixed numbers so that students can connect their understanding of fractional multiplication to area.</w:t>
            </w:r>
          </w:p>
          <w:p w:rsidR="00D911E9" w:rsidRPr="00F97308" w:rsidRDefault="00D911E9" w:rsidP="00D911E9">
            <w:pPr>
              <w:ind w:left="360"/>
              <w:rPr>
                <w:rFonts w:asciiTheme="minorHAnsi" w:hAnsiTheme="minorHAnsi"/>
                <w:sz w:val="20"/>
                <w:szCs w:val="20"/>
              </w:rPr>
            </w:pPr>
            <w:r w:rsidRPr="00D911E9">
              <w:rPr>
                <w:rFonts w:asciiTheme="minorHAnsi" w:hAnsiTheme="minorHAnsi"/>
                <w:i/>
                <w:sz w:val="20"/>
                <w:szCs w:val="20"/>
              </w:rPr>
              <w:t>Iconic</w:t>
            </w:r>
            <w:r w:rsidRPr="00F97308">
              <w:rPr>
                <w:rFonts w:asciiTheme="minorHAnsi" w:hAnsiTheme="minorHAnsi"/>
                <w:sz w:val="20"/>
                <w:szCs w:val="20"/>
              </w:rPr>
              <w:t xml:space="preserve">:  The student can use graph paper to model and solve fractional area problems.   </w:t>
            </w:r>
          </w:p>
          <w:p w:rsidR="00D911E9" w:rsidRPr="00D911E9" w:rsidRDefault="00D911E9" w:rsidP="00D911E9">
            <w:pPr>
              <w:ind w:left="360"/>
              <w:rPr>
                <w:rFonts w:asciiTheme="minorHAnsi" w:hAnsiTheme="minorHAnsi"/>
                <w:sz w:val="20"/>
                <w:szCs w:val="20"/>
              </w:rPr>
            </w:pPr>
            <w:r w:rsidRPr="00D911E9">
              <w:rPr>
                <w:rFonts w:asciiTheme="minorHAnsi" w:hAnsiTheme="minorHAnsi"/>
                <w:i/>
                <w:sz w:val="20"/>
                <w:szCs w:val="20"/>
              </w:rPr>
              <w:t>Symbolic</w:t>
            </w:r>
            <w:r w:rsidRPr="00F97308">
              <w:rPr>
                <w:rFonts w:asciiTheme="minorHAnsi" w:hAnsiTheme="minorHAnsi"/>
                <w:sz w:val="20"/>
                <w:szCs w:val="20"/>
              </w:rPr>
              <w:t>:  The student can represent area multiplication word problems with multiplication equations</w:t>
            </w:r>
            <w:r>
              <w:rPr>
                <w:rFonts w:asciiTheme="minorHAnsi" w:hAnsiTheme="minorHAnsi"/>
                <w:sz w:val="20"/>
                <w:szCs w:val="20"/>
              </w:rPr>
              <w:t>.</w:t>
            </w:r>
          </w:p>
        </w:tc>
      </w:tr>
      <w:tr w:rsidR="003E081B" w:rsidRPr="003E081B" w:rsidTr="003E081B">
        <w:tc>
          <w:tcPr>
            <w:tcW w:w="3706" w:type="dxa"/>
            <w:shd w:val="clear" w:color="auto" w:fill="D9D9D9"/>
            <w:noWrap/>
          </w:tcPr>
          <w:p w:rsidR="003E081B" w:rsidRPr="003E081B" w:rsidRDefault="003E081B" w:rsidP="003E081B">
            <w:pPr>
              <w:ind w:left="0" w:firstLine="0"/>
              <w:rPr>
                <w:b/>
                <w:sz w:val="20"/>
                <w:szCs w:val="20"/>
              </w:rPr>
            </w:pPr>
            <w:r w:rsidRPr="003E081B">
              <w:rPr>
                <w:b/>
                <w:sz w:val="20"/>
                <w:szCs w:val="20"/>
              </w:rPr>
              <w:lastRenderedPageBreak/>
              <w:t>Teacher Notes:</w:t>
            </w:r>
          </w:p>
        </w:tc>
        <w:tc>
          <w:tcPr>
            <w:tcW w:w="11075" w:type="dxa"/>
            <w:gridSpan w:val="2"/>
            <w:shd w:val="clear" w:color="auto" w:fill="auto"/>
            <w:noWrap/>
          </w:tcPr>
          <w:p w:rsidR="003E081B" w:rsidRPr="003E081B" w:rsidRDefault="00D911E9" w:rsidP="00D911E9">
            <w:pPr>
              <w:ind w:left="288" w:hanging="288"/>
              <w:rPr>
                <w:sz w:val="20"/>
                <w:szCs w:val="20"/>
              </w:rPr>
            </w:pPr>
            <w:r w:rsidRPr="00D911E9">
              <w:rPr>
                <w:sz w:val="20"/>
                <w:szCs w:val="20"/>
              </w:rPr>
              <w:t>Students need to use both fractional sides and sides with mixed numbers in order to show mastery of the ideas in this learning experience.  For instance, it may help to start with a problem such as 5 ½ inches X 3 ½ inches.  Students can notice when drawing the rectangle on grid paper that they have fractions of squares.  It is important to discuss the size of the fractional pieces and relate them back to their understanding of fractional multiplication.  Students might notice that the answer to this problem involves four separate problems 5 x 3, 5 x 1/2, 3 x 1/2, and 1/2 x 1/2.  This use of the distributive property can be connected to their work with multi-digit whole numbers and the area model.  A common misconception of students is that mixed numbers represent multiplication rather than addition.  It may help students to emphasize to students that 5 ½ is actually 5 + ½ the addition sign is just hidden.  This connection to addition can help students when modeling the problems and when connecting the models to the distributive property.</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Generalization Connection(s):</w:t>
            </w:r>
          </w:p>
        </w:tc>
        <w:tc>
          <w:tcPr>
            <w:tcW w:w="11075" w:type="dxa"/>
            <w:gridSpan w:val="2"/>
            <w:shd w:val="clear" w:color="auto" w:fill="auto"/>
            <w:noWrap/>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The calculation of the area of a rectangle with fractional lengths, as an extension of l x w = A for whole numbers, requires the usage of appropriate units of measure and the understan</w:t>
            </w:r>
            <w:r w:rsidR="008C5D90">
              <w:rPr>
                <w:rFonts w:asciiTheme="minorHAnsi" w:hAnsiTheme="minorHAnsi"/>
                <w:sz w:val="20"/>
                <w:szCs w:val="20"/>
              </w:rPr>
              <w:t>ding of common factors/divisors</w:t>
            </w:r>
          </w:p>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 xml:space="preserve">Real world problems for multiplication and division of fractions often involve contexts such as of equal groups, fair sharing, rates, measurement, scaling, and arrays/area </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Teacher Resources:</w:t>
            </w:r>
          </w:p>
        </w:tc>
        <w:tc>
          <w:tcPr>
            <w:tcW w:w="11075" w:type="dxa"/>
            <w:gridSpan w:val="2"/>
            <w:shd w:val="clear" w:color="auto" w:fill="auto"/>
            <w:noWrap/>
          </w:tcPr>
          <w:p w:rsidR="00D911E9" w:rsidRPr="00F97308" w:rsidRDefault="002E30C1" w:rsidP="00D911E9">
            <w:pPr>
              <w:ind w:left="288" w:hanging="288"/>
              <w:rPr>
                <w:rFonts w:asciiTheme="minorHAnsi" w:hAnsiTheme="minorHAnsi"/>
                <w:sz w:val="20"/>
                <w:szCs w:val="20"/>
              </w:rPr>
            </w:pPr>
            <w:hyperlink r:id="rId54" w:history="1">
              <w:r w:rsidR="00D911E9" w:rsidRPr="00F97308">
                <w:rPr>
                  <w:rStyle w:val="Hyperlink"/>
                  <w:rFonts w:asciiTheme="minorHAnsi" w:hAnsiTheme="minorHAnsi"/>
                  <w:sz w:val="20"/>
                  <w:szCs w:val="20"/>
                </w:rPr>
                <w:t>http://learnzillion.com/lessons/1545-find-the-product-of-a-whole-number-and-a-fraction-by-using-area-models</w:t>
              </w:r>
            </w:hyperlink>
            <w:r w:rsidR="00D911E9" w:rsidRPr="00F97308">
              <w:rPr>
                <w:rFonts w:asciiTheme="minorHAnsi" w:hAnsiTheme="minorHAnsi"/>
                <w:sz w:val="20"/>
                <w:szCs w:val="20"/>
              </w:rPr>
              <w:t xml:space="preserve"> (video demonstrating area of a rectangle with whole numbers and fractional sides)</w:t>
            </w:r>
          </w:p>
          <w:p w:rsidR="00D911E9" w:rsidRPr="00F97308" w:rsidRDefault="002E30C1" w:rsidP="00D911E9">
            <w:pPr>
              <w:ind w:left="288" w:hanging="288"/>
              <w:rPr>
                <w:rFonts w:asciiTheme="minorHAnsi" w:hAnsiTheme="minorHAnsi"/>
                <w:sz w:val="20"/>
                <w:szCs w:val="20"/>
              </w:rPr>
            </w:pPr>
            <w:hyperlink r:id="rId55" w:history="1">
              <w:r w:rsidR="00D911E9" w:rsidRPr="00F97308">
                <w:rPr>
                  <w:rStyle w:val="Hyperlink"/>
                  <w:rFonts w:asciiTheme="minorHAnsi" w:hAnsiTheme="minorHAnsi"/>
                  <w:sz w:val="20"/>
                  <w:szCs w:val="20"/>
                </w:rPr>
                <w:t>http://learnzillion.com/lessons/1542-find-the-area-of-a-rectangle-with-fractional-side-lengths-by-tiling</w:t>
              </w:r>
            </w:hyperlink>
            <w:r w:rsidR="00D911E9" w:rsidRPr="00F97308">
              <w:rPr>
                <w:rFonts w:asciiTheme="minorHAnsi" w:hAnsiTheme="minorHAnsi"/>
                <w:sz w:val="20"/>
                <w:szCs w:val="20"/>
              </w:rPr>
              <w:t xml:space="preserve">  (video demonstrating area of a rectangle with fractional sides)</w:t>
            </w:r>
          </w:p>
          <w:p w:rsidR="00D911E9" w:rsidRPr="00F97308" w:rsidRDefault="002E30C1" w:rsidP="00D911E9">
            <w:pPr>
              <w:ind w:left="288" w:hanging="288"/>
              <w:rPr>
                <w:rFonts w:asciiTheme="minorHAnsi" w:hAnsiTheme="minorHAnsi"/>
                <w:sz w:val="20"/>
                <w:szCs w:val="20"/>
              </w:rPr>
            </w:pPr>
            <w:hyperlink r:id="rId56" w:history="1">
              <w:r w:rsidR="00D911E9" w:rsidRPr="00F97308">
                <w:rPr>
                  <w:rStyle w:val="Hyperlink"/>
                  <w:rFonts w:asciiTheme="minorHAnsi" w:hAnsiTheme="minorHAnsi"/>
                  <w:sz w:val="20"/>
                  <w:szCs w:val="20"/>
                </w:rPr>
                <w:t>http://learnzillion.com/lessons/1546-find-the-product-of-a-fraction-and-a-mixed-number-by-using-area-models</w:t>
              </w:r>
            </w:hyperlink>
            <w:r w:rsidR="00D911E9" w:rsidRPr="00F97308">
              <w:rPr>
                <w:rFonts w:asciiTheme="minorHAnsi" w:hAnsiTheme="minorHAnsi"/>
                <w:sz w:val="20"/>
                <w:szCs w:val="20"/>
              </w:rPr>
              <w:t xml:space="preserve"> (video demonstrating area of a rectangle with mixed numbers)</w:t>
            </w:r>
          </w:p>
          <w:p w:rsidR="00D911E9" w:rsidRDefault="002E30C1" w:rsidP="00D911E9">
            <w:pPr>
              <w:ind w:left="288" w:hanging="288"/>
              <w:rPr>
                <w:rFonts w:asciiTheme="minorHAnsi" w:hAnsiTheme="minorHAnsi"/>
                <w:sz w:val="20"/>
                <w:szCs w:val="20"/>
              </w:rPr>
            </w:pPr>
            <w:hyperlink r:id="rId57" w:history="1">
              <w:r w:rsidR="00D911E9" w:rsidRPr="00F97308">
                <w:rPr>
                  <w:rStyle w:val="Hyperlink"/>
                  <w:rFonts w:asciiTheme="minorHAnsi" w:hAnsiTheme="minorHAnsi"/>
                  <w:sz w:val="20"/>
                  <w:szCs w:val="20"/>
                </w:rPr>
                <w:t>http://www.printablepaper.net/category/graph</w:t>
              </w:r>
            </w:hyperlink>
            <w:r w:rsidR="00D911E9" w:rsidRPr="00F97308">
              <w:rPr>
                <w:rFonts w:asciiTheme="minorHAnsi" w:hAnsiTheme="minorHAnsi"/>
                <w:sz w:val="20"/>
                <w:szCs w:val="20"/>
              </w:rPr>
              <w:t xml:space="preserve"> (free downloadable graph paper)</w:t>
            </w:r>
          </w:p>
          <w:p w:rsidR="00005928" w:rsidRPr="00F97308" w:rsidRDefault="00005928" w:rsidP="00D911E9">
            <w:pPr>
              <w:ind w:left="288" w:hanging="288"/>
              <w:rPr>
                <w:rFonts w:asciiTheme="minorHAnsi" w:hAnsiTheme="minorHAnsi"/>
                <w:sz w:val="20"/>
                <w:szCs w:val="20"/>
              </w:rPr>
            </w:pP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Student Resources:</w:t>
            </w:r>
          </w:p>
        </w:tc>
        <w:tc>
          <w:tcPr>
            <w:tcW w:w="11075" w:type="dxa"/>
            <w:gridSpan w:val="2"/>
            <w:shd w:val="clear" w:color="auto" w:fill="auto"/>
            <w:noWrap/>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N/A</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Assessment:</w:t>
            </w:r>
          </w:p>
        </w:tc>
        <w:tc>
          <w:tcPr>
            <w:tcW w:w="11075" w:type="dxa"/>
            <w:gridSpan w:val="2"/>
            <w:shd w:val="clear" w:color="auto" w:fill="auto"/>
            <w:noWrap/>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Students mastering the concept and skills of this task should be able to answer questions such as:</w:t>
            </w:r>
          </w:p>
          <w:p w:rsidR="00D911E9" w:rsidRPr="00F97308" w:rsidRDefault="00D911E9" w:rsidP="00D911E9">
            <w:pPr>
              <w:pStyle w:val="NoSpacing"/>
              <w:ind w:left="288" w:hanging="288"/>
              <w:rPr>
                <w:rFonts w:asciiTheme="minorHAnsi" w:hAnsiTheme="minorHAnsi"/>
                <w:sz w:val="20"/>
                <w:szCs w:val="20"/>
              </w:rPr>
            </w:pPr>
            <w:r w:rsidRPr="00F97308">
              <w:rPr>
                <w:rFonts w:asciiTheme="minorHAnsi" w:hAnsiTheme="minorHAnsi"/>
                <w:sz w:val="20"/>
                <w:szCs w:val="20"/>
              </w:rPr>
              <w:t>How is finding the area of rectangles with whole number since lengths similar and different from find the area of rectangles with fractional side lengths?</w:t>
            </w:r>
          </w:p>
          <w:p w:rsidR="00D911E9" w:rsidRPr="00F97308" w:rsidRDefault="00D911E9" w:rsidP="00D911E9">
            <w:pPr>
              <w:pStyle w:val="NoSpacing"/>
              <w:ind w:left="288" w:hanging="288"/>
              <w:rPr>
                <w:rFonts w:asciiTheme="minorHAnsi" w:hAnsiTheme="minorHAnsi"/>
                <w:sz w:val="20"/>
                <w:szCs w:val="20"/>
              </w:rPr>
            </w:pPr>
            <w:r w:rsidRPr="00F97308">
              <w:rPr>
                <w:rFonts w:asciiTheme="minorHAnsi" w:hAnsiTheme="minorHAnsi"/>
                <w:sz w:val="20"/>
                <w:szCs w:val="20"/>
              </w:rPr>
              <w:t>How is multiplying multi-digit whole numbers similar to multiplying mixed numbers?</w:t>
            </w:r>
          </w:p>
          <w:p w:rsidR="00D911E9" w:rsidRPr="00F97308" w:rsidRDefault="00D911E9" w:rsidP="00D911E9">
            <w:pPr>
              <w:ind w:left="288" w:hanging="288"/>
              <w:rPr>
                <w:rFonts w:asciiTheme="minorHAnsi" w:hAnsiTheme="minorHAnsi"/>
                <w:noProof/>
                <w:sz w:val="20"/>
                <w:szCs w:val="20"/>
              </w:rPr>
            </w:pPr>
            <w:r w:rsidRPr="00F97308">
              <w:rPr>
                <w:rFonts w:asciiTheme="minorHAnsi" w:hAnsiTheme="minorHAnsi"/>
                <w:noProof/>
                <w:sz w:val="20"/>
                <w:szCs w:val="20"/>
              </w:rPr>
              <w:t>How can you predict area based on the side lengths?</w:t>
            </w:r>
          </w:p>
          <w:p w:rsidR="00D911E9" w:rsidRPr="00F97308" w:rsidRDefault="00D911E9" w:rsidP="00D911E9">
            <w:pPr>
              <w:ind w:left="288" w:hanging="288"/>
              <w:rPr>
                <w:rFonts w:asciiTheme="minorHAnsi" w:hAnsiTheme="minorHAnsi"/>
                <w:noProof/>
                <w:sz w:val="20"/>
                <w:szCs w:val="20"/>
              </w:rPr>
            </w:pPr>
            <w:r w:rsidRPr="00F97308">
              <w:rPr>
                <w:rFonts w:asciiTheme="minorHAnsi" w:hAnsiTheme="minorHAnsi"/>
                <w:noProof/>
                <w:sz w:val="20"/>
                <w:szCs w:val="20"/>
              </w:rPr>
              <w:t>Why is area measured in squares?</w:t>
            </w:r>
          </w:p>
          <w:p w:rsidR="00D911E9" w:rsidRPr="00F97308" w:rsidRDefault="00D911E9" w:rsidP="008C5D90">
            <w:pPr>
              <w:ind w:left="288" w:hanging="288"/>
              <w:rPr>
                <w:rFonts w:asciiTheme="minorHAnsi" w:hAnsiTheme="minorHAnsi"/>
                <w:sz w:val="20"/>
                <w:szCs w:val="20"/>
              </w:rPr>
            </w:pPr>
            <w:r w:rsidRPr="00F97308">
              <w:rPr>
                <w:rFonts w:asciiTheme="minorHAnsi" w:hAnsiTheme="minorHAnsi"/>
                <w:noProof/>
                <w:sz w:val="20"/>
                <w:szCs w:val="20"/>
              </w:rPr>
              <w:t xml:space="preserve">What </w:t>
            </w:r>
            <w:r w:rsidR="008C5D90">
              <w:rPr>
                <w:rFonts w:asciiTheme="minorHAnsi" w:hAnsiTheme="minorHAnsi"/>
                <w:noProof/>
                <w:sz w:val="20"/>
                <w:szCs w:val="20"/>
              </w:rPr>
              <w:t xml:space="preserve">is </w:t>
            </w:r>
            <w:r w:rsidRPr="00F97308">
              <w:rPr>
                <w:rFonts w:asciiTheme="minorHAnsi" w:hAnsiTheme="minorHAnsi"/>
                <w:noProof/>
                <w:sz w:val="20"/>
                <w:szCs w:val="20"/>
              </w:rPr>
              <w:t>a square one-half by one-half only one-fourth of a square inch and not one-half of a square inch?</w:t>
            </w:r>
          </w:p>
        </w:tc>
      </w:tr>
      <w:tr w:rsidR="00D911E9" w:rsidRPr="003E081B" w:rsidTr="003E081B">
        <w:trPr>
          <w:trHeight w:val="184"/>
        </w:trPr>
        <w:tc>
          <w:tcPr>
            <w:tcW w:w="3706" w:type="dxa"/>
            <w:vMerge w:val="restart"/>
            <w:shd w:val="clear" w:color="auto" w:fill="D9D9D9"/>
            <w:noWrap/>
          </w:tcPr>
          <w:p w:rsidR="00D911E9" w:rsidRPr="003E081B" w:rsidRDefault="00D911E9" w:rsidP="003E081B">
            <w:pPr>
              <w:ind w:left="0" w:firstLine="0"/>
              <w:rPr>
                <w:b/>
                <w:sz w:val="20"/>
                <w:szCs w:val="20"/>
              </w:rPr>
            </w:pPr>
            <w:r w:rsidRPr="003E081B">
              <w:rPr>
                <w:b/>
                <w:sz w:val="20"/>
                <w:szCs w:val="20"/>
              </w:rPr>
              <w:t>Differentiation:</w:t>
            </w:r>
          </w:p>
          <w:p w:rsidR="00D911E9" w:rsidRPr="003E081B" w:rsidRDefault="00D911E9" w:rsidP="003E081B">
            <w:pPr>
              <w:ind w:left="0" w:firstLine="0"/>
              <w:rPr>
                <w:bCs/>
                <w:sz w:val="20"/>
                <w:szCs w:val="20"/>
              </w:rPr>
            </w:pPr>
            <w:r w:rsidRPr="003E081B">
              <w:rPr>
                <w:sz w:val="20"/>
                <w:szCs w:val="20"/>
              </w:rPr>
              <w:t>(</w:t>
            </w:r>
            <w:r w:rsidRPr="003E081B">
              <w:rPr>
                <w:bCs/>
                <w:sz w:val="20"/>
                <w:szCs w:val="20"/>
              </w:rPr>
              <w:t>Multiple means for students to access content and multiple modes for student to express understanding.)</w:t>
            </w:r>
          </w:p>
        </w:tc>
        <w:tc>
          <w:tcPr>
            <w:tcW w:w="5320" w:type="dxa"/>
            <w:shd w:val="clear" w:color="auto" w:fill="D9D9D9"/>
          </w:tcPr>
          <w:p w:rsidR="00D911E9" w:rsidRPr="003E081B" w:rsidRDefault="00D911E9" w:rsidP="00D911E9">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D911E9" w:rsidRPr="003E081B" w:rsidRDefault="00D911E9" w:rsidP="00D911E9">
            <w:pPr>
              <w:ind w:left="288" w:hanging="288"/>
              <w:rPr>
                <w:sz w:val="20"/>
                <w:szCs w:val="20"/>
              </w:rPr>
            </w:pPr>
            <w:r w:rsidRPr="003E081B">
              <w:rPr>
                <w:b/>
                <w:sz w:val="20"/>
                <w:szCs w:val="20"/>
              </w:rPr>
              <w:t>Expression</w:t>
            </w:r>
            <w:r w:rsidRPr="003E081B">
              <w:rPr>
                <w:sz w:val="20"/>
                <w:szCs w:val="20"/>
              </w:rPr>
              <w:t xml:space="preserve"> (Products and/or Performance)</w:t>
            </w:r>
          </w:p>
        </w:tc>
      </w:tr>
      <w:tr w:rsidR="00D911E9" w:rsidRPr="003E081B" w:rsidTr="003E081B">
        <w:trPr>
          <w:cantSplit/>
          <w:trHeight w:val="20"/>
        </w:trPr>
        <w:tc>
          <w:tcPr>
            <w:tcW w:w="3706" w:type="dxa"/>
            <w:vMerge/>
            <w:shd w:val="clear" w:color="auto" w:fill="D9D9D9"/>
            <w:noWrap/>
          </w:tcPr>
          <w:p w:rsidR="00D911E9" w:rsidRPr="003E081B" w:rsidRDefault="00D911E9" w:rsidP="003E081B">
            <w:pPr>
              <w:ind w:left="0" w:firstLine="0"/>
              <w:rPr>
                <w:b/>
                <w:sz w:val="20"/>
                <w:szCs w:val="20"/>
              </w:rPr>
            </w:pPr>
          </w:p>
        </w:tc>
        <w:tc>
          <w:tcPr>
            <w:tcW w:w="5320" w:type="dxa"/>
            <w:tcBorders>
              <w:top w:val="nil"/>
            </w:tcBorders>
            <w:shd w:val="clear" w:color="auto" w:fill="auto"/>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The teacher may provide fractional area multiplication problems with the corresp</w:t>
            </w:r>
            <w:r>
              <w:rPr>
                <w:rFonts w:asciiTheme="minorHAnsi" w:hAnsiTheme="minorHAnsi"/>
                <w:sz w:val="20"/>
                <w:szCs w:val="20"/>
              </w:rPr>
              <w:t>onding area model already drawn</w:t>
            </w:r>
          </w:p>
        </w:tc>
        <w:tc>
          <w:tcPr>
            <w:tcW w:w="5755" w:type="dxa"/>
            <w:tcBorders>
              <w:top w:val="nil"/>
            </w:tcBorders>
            <w:shd w:val="clear" w:color="auto" w:fill="auto"/>
          </w:tcPr>
          <w:p w:rsidR="00D911E9" w:rsidRPr="00F97308" w:rsidRDefault="00D911E9" w:rsidP="008C5D90">
            <w:pPr>
              <w:ind w:left="288" w:hanging="288"/>
              <w:rPr>
                <w:rFonts w:asciiTheme="minorHAnsi" w:hAnsiTheme="minorHAnsi"/>
                <w:sz w:val="20"/>
                <w:szCs w:val="20"/>
              </w:rPr>
            </w:pPr>
            <w:r w:rsidRPr="00F97308">
              <w:rPr>
                <w:rFonts w:asciiTheme="minorHAnsi" w:hAnsiTheme="minorHAnsi"/>
                <w:sz w:val="20"/>
                <w:szCs w:val="20"/>
              </w:rPr>
              <w:t>Students can solve fractional area multiplication problems using d</w:t>
            </w:r>
            <w:r>
              <w:rPr>
                <w:rFonts w:asciiTheme="minorHAnsi" w:hAnsiTheme="minorHAnsi"/>
                <w:sz w:val="20"/>
                <w:szCs w:val="20"/>
              </w:rPr>
              <w:t>rawings provided by the teacher</w:t>
            </w:r>
          </w:p>
        </w:tc>
      </w:tr>
      <w:tr w:rsidR="00D911E9" w:rsidRPr="003E081B" w:rsidTr="003E081B">
        <w:trPr>
          <w:cantSplit/>
          <w:trHeight w:val="20"/>
        </w:trPr>
        <w:tc>
          <w:tcPr>
            <w:tcW w:w="3706" w:type="dxa"/>
            <w:vMerge w:val="restart"/>
            <w:shd w:val="clear" w:color="auto" w:fill="D9D9D9"/>
            <w:noWrap/>
          </w:tcPr>
          <w:p w:rsidR="00D911E9" w:rsidRPr="003E081B" w:rsidRDefault="00D911E9" w:rsidP="003E081B">
            <w:pPr>
              <w:ind w:left="0" w:firstLine="0"/>
              <w:rPr>
                <w:b/>
                <w:sz w:val="20"/>
                <w:szCs w:val="20"/>
              </w:rPr>
            </w:pPr>
            <w:r w:rsidRPr="003E081B">
              <w:rPr>
                <w:b/>
                <w:sz w:val="20"/>
                <w:szCs w:val="20"/>
              </w:rPr>
              <w:t>Extensions for depth and complexity:</w:t>
            </w:r>
          </w:p>
        </w:tc>
        <w:tc>
          <w:tcPr>
            <w:tcW w:w="5320" w:type="dxa"/>
            <w:shd w:val="clear" w:color="auto" w:fill="D9D9D9"/>
          </w:tcPr>
          <w:p w:rsidR="00D911E9" w:rsidRPr="003E081B" w:rsidRDefault="00D911E9" w:rsidP="00D911E9">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D911E9" w:rsidRPr="003E081B" w:rsidRDefault="00D911E9" w:rsidP="00D911E9">
            <w:pPr>
              <w:ind w:left="288" w:hanging="288"/>
              <w:rPr>
                <w:sz w:val="20"/>
                <w:szCs w:val="20"/>
              </w:rPr>
            </w:pPr>
            <w:r w:rsidRPr="003E081B">
              <w:rPr>
                <w:b/>
                <w:sz w:val="20"/>
                <w:szCs w:val="20"/>
              </w:rPr>
              <w:t>Expression</w:t>
            </w:r>
            <w:r w:rsidRPr="003E081B">
              <w:rPr>
                <w:sz w:val="20"/>
                <w:szCs w:val="20"/>
              </w:rPr>
              <w:t xml:space="preserve"> (Products and/or Performance)</w:t>
            </w:r>
          </w:p>
        </w:tc>
      </w:tr>
      <w:tr w:rsidR="00D911E9" w:rsidRPr="003E081B" w:rsidTr="00D911E9">
        <w:trPr>
          <w:cantSplit/>
          <w:trHeight w:val="409"/>
        </w:trPr>
        <w:tc>
          <w:tcPr>
            <w:tcW w:w="3706" w:type="dxa"/>
            <w:vMerge/>
            <w:shd w:val="clear" w:color="auto" w:fill="D9D9D9"/>
            <w:noWrap/>
          </w:tcPr>
          <w:p w:rsidR="00D911E9" w:rsidRPr="003E081B" w:rsidRDefault="00D911E9" w:rsidP="003E081B">
            <w:pPr>
              <w:ind w:left="0" w:firstLine="0"/>
              <w:rPr>
                <w:b/>
                <w:sz w:val="20"/>
                <w:szCs w:val="20"/>
              </w:rPr>
            </w:pPr>
          </w:p>
        </w:tc>
        <w:tc>
          <w:tcPr>
            <w:tcW w:w="5320" w:type="dxa"/>
            <w:tcBorders>
              <w:top w:val="nil"/>
            </w:tcBorders>
            <w:shd w:val="clear" w:color="auto" w:fill="auto"/>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N/A</w:t>
            </w:r>
          </w:p>
        </w:tc>
        <w:tc>
          <w:tcPr>
            <w:tcW w:w="5755" w:type="dxa"/>
            <w:tcBorders>
              <w:top w:val="nil"/>
            </w:tcBorders>
            <w:shd w:val="clear" w:color="auto" w:fill="auto"/>
          </w:tcPr>
          <w:p w:rsidR="00D911E9" w:rsidRDefault="00D911E9" w:rsidP="00D911E9">
            <w:pPr>
              <w:ind w:left="288" w:hanging="288"/>
              <w:rPr>
                <w:rFonts w:asciiTheme="minorHAnsi" w:hAnsiTheme="minorHAnsi"/>
                <w:sz w:val="20"/>
                <w:szCs w:val="20"/>
              </w:rPr>
            </w:pPr>
            <w:r w:rsidRPr="00F97308">
              <w:rPr>
                <w:rFonts w:asciiTheme="minorHAnsi" w:hAnsiTheme="minorHAnsi"/>
                <w:sz w:val="20"/>
                <w:szCs w:val="20"/>
              </w:rPr>
              <w:t>Students can show how to multiply mixed numbers by changing them to imp</w:t>
            </w:r>
            <w:r>
              <w:rPr>
                <w:rFonts w:asciiTheme="minorHAnsi" w:hAnsiTheme="minorHAnsi"/>
                <w:sz w:val="20"/>
                <w:szCs w:val="20"/>
              </w:rPr>
              <w:t>roper fractions</w:t>
            </w:r>
          </w:p>
          <w:p w:rsidR="00724F60" w:rsidRPr="00F97308" w:rsidRDefault="00724F60" w:rsidP="00D911E9">
            <w:pPr>
              <w:ind w:left="288" w:hanging="288"/>
              <w:rPr>
                <w:rFonts w:asciiTheme="minorHAnsi" w:hAnsiTheme="minorHAnsi"/>
                <w:sz w:val="20"/>
                <w:szCs w:val="20"/>
              </w:rPr>
            </w:pP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lastRenderedPageBreak/>
              <w:t>Key Knowledge and Skills:</w:t>
            </w:r>
          </w:p>
        </w:tc>
        <w:tc>
          <w:tcPr>
            <w:tcW w:w="11075" w:type="dxa"/>
            <w:gridSpan w:val="2"/>
            <w:shd w:val="clear" w:color="auto" w:fill="auto"/>
          </w:tcPr>
          <w:p w:rsidR="00D911E9" w:rsidRPr="00F97308" w:rsidRDefault="00D911E9" w:rsidP="00D911E9">
            <w:pPr>
              <w:numPr>
                <w:ilvl w:val="0"/>
                <w:numId w:val="48"/>
              </w:numPr>
              <w:ind w:left="288" w:hanging="288"/>
              <w:rPr>
                <w:rFonts w:asciiTheme="minorHAnsi" w:hAnsiTheme="minorHAnsi"/>
                <w:sz w:val="20"/>
                <w:szCs w:val="20"/>
              </w:rPr>
            </w:pPr>
            <w:r w:rsidRPr="00F97308">
              <w:rPr>
                <w:rFonts w:asciiTheme="minorHAnsi" w:hAnsiTheme="minorHAnsi"/>
                <w:sz w:val="20"/>
                <w:szCs w:val="20"/>
              </w:rPr>
              <w:t>Find the area of a rectangle with fraction side lengths by tiling it with unit squares of the appropriate unit fraction side lengths, and show that the area is the same as would be found by multiplying the side lengths</w:t>
            </w:r>
          </w:p>
          <w:p w:rsidR="00D911E9" w:rsidRPr="00F97308" w:rsidRDefault="00D911E9" w:rsidP="00D911E9">
            <w:pPr>
              <w:numPr>
                <w:ilvl w:val="0"/>
                <w:numId w:val="48"/>
              </w:numPr>
              <w:ind w:left="288" w:hanging="288"/>
              <w:rPr>
                <w:rFonts w:asciiTheme="minorHAnsi" w:hAnsiTheme="minorHAnsi"/>
                <w:sz w:val="20"/>
                <w:szCs w:val="20"/>
              </w:rPr>
            </w:pPr>
            <w:r w:rsidRPr="00F97308">
              <w:rPr>
                <w:rFonts w:asciiTheme="minorHAnsi" w:hAnsiTheme="minorHAnsi"/>
                <w:sz w:val="20"/>
                <w:szCs w:val="20"/>
              </w:rPr>
              <w:t xml:space="preserve">Multiply fractional side lengths to find areas of rectangles, and represent fraction products as rectangular areas </w:t>
            </w:r>
          </w:p>
          <w:p w:rsidR="00D911E9" w:rsidRPr="00F97308" w:rsidRDefault="00D911E9" w:rsidP="00D911E9">
            <w:pPr>
              <w:numPr>
                <w:ilvl w:val="0"/>
                <w:numId w:val="48"/>
              </w:numPr>
              <w:ind w:left="288" w:hanging="288"/>
              <w:rPr>
                <w:rFonts w:asciiTheme="minorHAnsi" w:hAnsiTheme="minorHAnsi"/>
                <w:sz w:val="20"/>
                <w:szCs w:val="20"/>
              </w:rPr>
            </w:pPr>
            <w:r w:rsidRPr="00F97308">
              <w:rPr>
                <w:rFonts w:asciiTheme="minorHAnsi" w:hAnsiTheme="minorHAnsi"/>
                <w:sz w:val="20"/>
                <w:szCs w:val="20"/>
              </w:rPr>
              <w:t>Solve word problems using visual models or equations to represent the problem which involve: addition and subtraction of fractions referring to the same whole, including cases of unlike denominators; division of whole numbers leading to answer in the form of fractions or mixed numbers; multiplication of fractions and mixed numbers; and, division of unit fractions by non-zero whole numbers and division of whole numbers by unit fractions</w:t>
            </w:r>
          </w:p>
        </w:tc>
      </w:tr>
      <w:tr w:rsidR="00D911E9" w:rsidRPr="003E081B" w:rsidTr="003E081B">
        <w:tc>
          <w:tcPr>
            <w:tcW w:w="3706" w:type="dxa"/>
            <w:shd w:val="clear" w:color="auto" w:fill="D9D9D9"/>
            <w:noWrap/>
          </w:tcPr>
          <w:p w:rsidR="00D911E9" w:rsidRPr="003E081B" w:rsidRDefault="00D911E9" w:rsidP="003E081B">
            <w:pPr>
              <w:ind w:left="0" w:firstLine="0"/>
              <w:rPr>
                <w:b/>
                <w:sz w:val="20"/>
                <w:szCs w:val="20"/>
              </w:rPr>
            </w:pPr>
            <w:r w:rsidRPr="003E081B">
              <w:rPr>
                <w:b/>
                <w:sz w:val="20"/>
                <w:szCs w:val="20"/>
              </w:rPr>
              <w:t>Critical Language:</w:t>
            </w:r>
          </w:p>
        </w:tc>
        <w:tc>
          <w:tcPr>
            <w:tcW w:w="11075" w:type="dxa"/>
            <w:gridSpan w:val="2"/>
            <w:shd w:val="clear" w:color="auto" w:fill="auto"/>
          </w:tcPr>
          <w:p w:rsidR="00D911E9" w:rsidRPr="00F97308" w:rsidRDefault="00D911E9" w:rsidP="00D911E9">
            <w:pPr>
              <w:ind w:left="288" w:hanging="288"/>
              <w:rPr>
                <w:rFonts w:asciiTheme="minorHAnsi" w:hAnsiTheme="minorHAnsi"/>
                <w:sz w:val="20"/>
                <w:szCs w:val="20"/>
              </w:rPr>
            </w:pPr>
            <w:r w:rsidRPr="00F97308">
              <w:rPr>
                <w:rFonts w:asciiTheme="minorHAnsi" w:hAnsiTheme="minorHAnsi"/>
                <w:sz w:val="20"/>
                <w:szCs w:val="20"/>
              </w:rPr>
              <w:t>Fractions, whole numbers, mixed numbers, multiplication, area</w:t>
            </w:r>
          </w:p>
        </w:tc>
      </w:tr>
    </w:tbl>
    <w:p w:rsidR="003E081B" w:rsidRDefault="003E081B" w:rsidP="003E081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E081B" w:rsidRPr="003E081B" w:rsidTr="003E081B">
        <w:tc>
          <w:tcPr>
            <w:tcW w:w="14781" w:type="dxa"/>
            <w:gridSpan w:val="3"/>
            <w:shd w:val="clear" w:color="auto" w:fill="A6A6A6"/>
            <w:noWrap/>
          </w:tcPr>
          <w:p w:rsidR="003E081B" w:rsidRPr="003E081B" w:rsidRDefault="003E081B" w:rsidP="003E081B">
            <w:pPr>
              <w:ind w:left="0" w:firstLine="0"/>
              <w:rPr>
                <w:b/>
                <w:sz w:val="20"/>
                <w:szCs w:val="20"/>
              </w:rPr>
            </w:pPr>
            <w:r w:rsidRPr="003E081B">
              <w:rPr>
                <w:b/>
                <w:sz w:val="20"/>
                <w:szCs w:val="20"/>
              </w:rPr>
              <w:t>Learning Experience # 10</w:t>
            </w:r>
          </w:p>
        </w:tc>
      </w:tr>
      <w:tr w:rsidR="00D911E9" w:rsidRPr="003E081B" w:rsidTr="00AF4212">
        <w:tc>
          <w:tcPr>
            <w:tcW w:w="14781" w:type="dxa"/>
            <w:gridSpan w:val="3"/>
            <w:shd w:val="clear" w:color="auto" w:fill="D9D9D9"/>
            <w:noWrap/>
          </w:tcPr>
          <w:p w:rsidR="00724F60" w:rsidRPr="00724F60" w:rsidRDefault="00724F60" w:rsidP="00724F60">
            <w:pPr>
              <w:ind w:left="0" w:firstLine="0"/>
              <w:rPr>
                <w:rFonts w:asciiTheme="minorHAnsi" w:hAnsiTheme="minorHAnsi"/>
                <w:sz w:val="28"/>
                <w:szCs w:val="28"/>
              </w:rPr>
            </w:pPr>
            <w:r w:rsidRPr="00724F60">
              <w:rPr>
                <w:rFonts w:asciiTheme="minorHAnsi" w:hAnsiTheme="minorHAnsi"/>
                <w:sz w:val="28"/>
                <w:szCs w:val="28"/>
              </w:rPr>
              <w:t>The teacher may revisit the scaling context (e.</w:t>
            </w:r>
            <w:r w:rsidR="00897597">
              <w:rPr>
                <w:rFonts w:asciiTheme="minorHAnsi" w:hAnsiTheme="minorHAnsi"/>
                <w:sz w:val="28"/>
                <w:szCs w:val="28"/>
              </w:rPr>
              <w:t>g.</w:t>
            </w:r>
            <w:bookmarkStart w:id="0" w:name="_GoBack"/>
            <w:bookmarkEnd w:id="0"/>
            <w:r w:rsidRPr="00724F60">
              <w:rPr>
                <w:rFonts w:asciiTheme="minorHAnsi" w:hAnsiTheme="minorHAnsi"/>
                <w:sz w:val="28"/>
                <w:szCs w:val="28"/>
              </w:rPr>
              <w:t>, multiplying jar) so that students can explore the connections between multiplication and division with whole numbers and unit fractions.</w:t>
            </w:r>
          </w:p>
          <w:p w:rsidR="00724F60" w:rsidRPr="00F97308" w:rsidRDefault="00724F60" w:rsidP="00724F60">
            <w:pPr>
              <w:ind w:left="360"/>
              <w:rPr>
                <w:rFonts w:asciiTheme="minorHAnsi" w:hAnsiTheme="minorHAnsi"/>
                <w:sz w:val="20"/>
                <w:szCs w:val="20"/>
              </w:rPr>
            </w:pPr>
            <w:r w:rsidRPr="00724F60">
              <w:rPr>
                <w:rFonts w:asciiTheme="minorHAnsi" w:hAnsiTheme="minorHAnsi"/>
                <w:i/>
                <w:sz w:val="20"/>
                <w:szCs w:val="20"/>
              </w:rPr>
              <w:t>Enactive</w:t>
            </w:r>
            <w:r w:rsidRPr="00F97308">
              <w:rPr>
                <w:rFonts w:asciiTheme="minorHAnsi" w:hAnsiTheme="minorHAnsi"/>
                <w:sz w:val="20"/>
                <w:szCs w:val="20"/>
              </w:rPr>
              <w:t xml:space="preserve">: Students can be provided counters representing the final amount in the jar </w:t>
            </w:r>
            <w:r w:rsidR="008C5D90">
              <w:rPr>
                <w:rFonts w:asciiTheme="minorHAnsi" w:hAnsiTheme="minorHAnsi"/>
                <w:sz w:val="20"/>
                <w:szCs w:val="20"/>
              </w:rPr>
              <w:t xml:space="preserve">and </w:t>
            </w:r>
            <w:r w:rsidRPr="00F97308">
              <w:rPr>
                <w:rFonts w:asciiTheme="minorHAnsi" w:hAnsiTheme="minorHAnsi"/>
                <w:sz w:val="20"/>
                <w:szCs w:val="20"/>
              </w:rPr>
              <w:t xml:space="preserve">be given a unit fraction multiplier </w:t>
            </w:r>
            <w:r w:rsidR="008C5D90">
              <w:rPr>
                <w:rFonts w:asciiTheme="minorHAnsi" w:hAnsiTheme="minorHAnsi"/>
                <w:sz w:val="20"/>
                <w:szCs w:val="20"/>
              </w:rPr>
              <w:t>for</w:t>
            </w:r>
            <w:r w:rsidRPr="00F97308">
              <w:rPr>
                <w:rFonts w:asciiTheme="minorHAnsi" w:hAnsiTheme="minorHAnsi"/>
                <w:sz w:val="20"/>
                <w:szCs w:val="20"/>
              </w:rPr>
              <w:t xml:space="preserve"> the jar and asked to find the initial amount</w:t>
            </w:r>
            <w:r w:rsidR="008C5D90">
              <w:rPr>
                <w:rFonts w:asciiTheme="minorHAnsi" w:hAnsiTheme="minorHAnsi"/>
                <w:sz w:val="20"/>
                <w:szCs w:val="20"/>
              </w:rPr>
              <w:t xml:space="preserve"> using counters</w:t>
            </w:r>
            <w:r w:rsidRPr="00F97308">
              <w:rPr>
                <w:rFonts w:asciiTheme="minorHAnsi" w:hAnsiTheme="minorHAnsi"/>
                <w:sz w:val="20"/>
                <w:szCs w:val="20"/>
              </w:rPr>
              <w:t xml:space="preserve">.   </w:t>
            </w:r>
          </w:p>
          <w:p w:rsidR="00724F60" w:rsidRPr="00F97308" w:rsidRDefault="00724F60" w:rsidP="00724F60">
            <w:pPr>
              <w:ind w:left="360"/>
              <w:rPr>
                <w:rFonts w:asciiTheme="minorHAnsi" w:hAnsiTheme="minorHAnsi"/>
                <w:sz w:val="20"/>
                <w:szCs w:val="20"/>
              </w:rPr>
            </w:pPr>
            <w:r w:rsidRPr="00724F60">
              <w:rPr>
                <w:rFonts w:asciiTheme="minorHAnsi" w:hAnsiTheme="minorHAnsi"/>
                <w:i/>
                <w:sz w:val="20"/>
                <w:szCs w:val="20"/>
              </w:rPr>
              <w:t>Iconic</w:t>
            </w:r>
            <w:r w:rsidRPr="00F97308">
              <w:rPr>
                <w:rFonts w:asciiTheme="minorHAnsi" w:hAnsiTheme="minorHAnsi"/>
                <w:sz w:val="20"/>
                <w:szCs w:val="20"/>
              </w:rPr>
              <w:t>: Students can represent the multiplication/division problem from the multiplying jar on a double number line. For example, if the jar ends with 1</w:t>
            </w:r>
            <w:r w:rsidR="008C5D90">
              <w:rPr>
                <w:rFonts w:asciiTheme="minorHAnsi" w:hAnsiTheme="minorHAnsi"/>
                <w:sz w:val="20"/>
                <w:szCs w:val="20"/>
              </w:rPr>
              <w:t>2 counters and the multiplier i</w:t>
            </w:r>
            <w:r w:rsidRPr="00F97308">
              <w:rPr>
                <w:rFonts w:asciiTheme="minorHAnsi" w:hAnsiTheme="minorHAnsi"/>
                <w:sz w:val="20"/>
                <w:szCs w:val="20"/>
              </w:rPr>
              <w:t xml:space="preserve">s 4, students can label the bottom of the number line 0, 1, 2, 3, 4 and label the top of the number line 0, 3, 6, 8, 12 to find that initial amount or one value is 3.  When the jar contains </w:t>
            </w:r>
            <w:r w:rsidR="008C5D90">
              <w:rPr>
                <w:rFonts w:asciiTheme="minorHAnsi" w:hAnsiTheme="minorHAnsi"/>
                <w:sz w:val="20"/>
                <w:szCs w:val="20"/>
              </w:rPr>
              <w:t>2 counters and the multiplier i</w:t>
            </w:r>
            <w:r w:rsidRPr="00F97308">
              <w:rPr>
                <w:rFonts w:asciiTheme="minorHAnsi" w:hAnsiTheme="minorHAnsi"/>
                <w:sz w:val="20"/>
                <w:szCs w:val="20"/>
              </w:rPr>
              <w:t>s 1/5, students can label the bottom part of the number line 0, 1/5, 2/5, 3/5, 4/5, 5/5 and label the top of the number line 0, 2, 4, 6, 8, 10 corresponding to each number along the bottom</w:t>
            </w:r>
            <w:r w:rsidR="008C5D90">
              <w:rPr>
                <w:rFonts w:asciiTheme="minorHAnsi" w:hAnsiTheme="minorHAnsi"/>
                <w:sz w:val="20"/>
                <w:szCs w:val="20"/>
              </w:rPr>
              <w:t>, to find the initial amount is 10</w:t>
            </w:r>
            <w:r w:rsidRPr="00F97308">
              <w:rPr>
                <w:rFonts w:asciiTheme="minorHAnsi" w:hAnsiTheme="minorHAnsi"/>
                <w:sz w:val="20"/>
                <w:szCs w:val="20"/>
              </w:rPr>
              <w:t>.</w:t>
            </w:r>
          </w:p>
          <w:p w:rsidR="00D911E9" w:rsidRPr="00724F60" w:rsidRDefault="00724F60" w:rsidP="00724F60">
            <w:pPr>
              <w:ind w:left="360"/>
              <w:rPr>
                <w:rFonts w:asciiTheme="minorHAnsi" w:hAnsiTheme="minorHAnsi"/>
                <w:sz w:val="20"/>
                <w:szCs w:val="20"/>
              </w:rPr>
            </w:pPr>
            <w:r w:rsidRPr="00F97308">
              <w:rPr>
                <w:rFonts w:asciiTheme="minorHAnsi" w:hAnsiTheme="minorHAnsi"/>
                <w:sz w:val="20"/>
                <w:szCs w:val="20"/>
              </w:rPr>
              <w:t xml:space="preserve"> </w:t>
            </w:r>
            <w:r w:rsidRPr="00724F60">
              <w:rPr>
                <w:rFonts w:asciiTheme="minorHAnsi" w:hAnsiTheme="minorHAnsi"/>
                <w:i/>
                <w:sz w:val="20"/>
                <w:szCs w:val="20"/>
              </w:rPr>
              <w:t>Symbolic</w:t>
            </w:r>
            <w:r w:rsidRPr="00F97308">
              <w:rPr>
                <w:rFonts w:asciiTheme="minorHAnsi" w:hAnsiTheme="minorHAnsi"/>
                <w:sz w:val="20"/>
                <w:szCs w:val="20"/>
              </w:rPr>
              <w:t>: Students can write the multiplication and corresponding division equation representing the result of the multiplying jar (e.g., 10 X 1/5 = 2 and 2 ÷ 1/5 = 10</w:t>
            </w:r>
            <w:r>
              <w:rPr>
                <w:rFonts w:asciiTheme="minorHAnsi" w:hAnsiTheme="minorHAnsi"/>
                <w:sz w:val="20"/>
                <w:szCs w:val="20"/>
              </w:rPr>
              <w:t>).</w:t>
            </w:r>
          </w:p>
        </w:tc>
      </w:tr>
      <w:tr w:rsidR="003E081B" w:rsidRPr="003E081B" w:rsidTr="003E081B">
        <w:tc>
          <w:tcPr>
            <w:tcW w:w="3706" w:type="dxa"/>
            <w:shd w:val="clear" w:color="auto" w:fill="D9D9D9"/>
            <w:noWrap/>
          </w:tcPr>
          <w:p w:rsidR="003E081B" w:rsidRPr="003E081B" w:rsidRDefault="003E081B" w:rsidP="003E081B">
            <w:pPr>
              <w:ind w:left="0" w:firstLine="0"/>
              <w:rPr>
                <w:b/>
                <w:sz w:val="20"/>
                <w:szCs w:val="20"/>
              </w:rPr>
            </w:pPr>
            <w:r w:rsidRPr="003E081B">
              <w:rPr>
                <w:b/>
                <w:sz w:val="20"/>
                <w:szCs w:val="20"/>
              </w:rPr>
              <w:t>Teacher Notes:</w:t>
            </w:r>
          </w:p>
        </w:tc>
        <w:tc>
          <w:tcPr>
            <w:tcW w:w="11075" w:type="dxa"/>
            <w:gridSpan w:val="2"/>
            <w:shd w:val="clear" w:color="auto" w:fill="auto"/>
            <w:noWrap/>
          </w:tcPr>
          <w:p w:rsidR="003E081B" w:rsidRPr="003E081B" w:rsidRDefault="00724F60" w:rsidP="00724F60">
            <w:pPr>
              <w:ind w:left="288" w:hanging="288"/>
              <w:rPr>
                <w:sz w:val="20"/>
                <w:szCs w:val="20"/>
              </w:rPr>
            </w:pPr>
            <w:r w:rsidRPr="00724F60">
              <w:rPr>
                <w:sz w:val="20"/>
                <w:szCs w:val="20"/>
              </w:rPr>
              <w:t>The teacher may want to begin with whole number multipliers and work through the iconic and symbolic portions of the learning experience before moving to unit fraction examples.  Through the learning experience it is helpful to reinforce what each quantity means in relation to the context of the problem (e.g., initial amount, multiplier, final amount).  Students might begin to notice that the answer is always the same as the denominator of the multiplier multiplied by the final amount when working with unit fractions.  This is the foundation for eventually understanding the algorithm for dividing fractions.  It is helpful if students recognize this pattern to ask them to justify it but the formalization of division of fractions should wait till sixth grade.</w:t>
            </w:r>
          </w:p>
        </w:tc>
      </w:tr>
      <w:tr w:rsidR="00724F60" w:rsidRPr="003E081B" w:rsidTr="003E081B">
        <w:tc>
          <w:tcPr>
            <w:tcW w:w="3706" w:type="dxa"/>
            <w:shd w:val="clear" w:color="auto" w:fill="D9D9D9"/>
            <w:noWrap/>
          </w:tcPr>
          <w:p w:rsidR="00724F60" w:rsidRPr="003E081B" w:rsidRDefault="00724F60" w:rsidP="003E081B">
            <w:pPr>
              <w:ind w:left="0" w:firstLine="0"/>
              <w:rPr>
                <w:b/>
                <w:sz w:val="20"/>
                <w:szCs w:val="20"/>
              </w:rPr>
            </w:pPr>
            <w:r w:rsidRPr="003E081B">
              <w:rPr>
                <w:b/>
                <w:sz w:val="20"/>
                <w:szCs w:val="20"/>
              </w:rPr>
              <w:t>Generalization Connection(s):</w:t>
            </w:r>
          </w:p>
        </w:tc>
        <w:tc>
          <w:tcPr>
            <w:tcW w:w="11075" w:type="dxa"/>
            <w:gridSpan w:val="2"/>
            <w:shd w:val="clear" w:color="auto" w:fill="auto"/>
            <w:noWrap/>
          </w:tcPr>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 xml:space="preserve">The ability to multiply two fractions and to change their multiplication into expressions of whole number multiplication and division creates the foundation for solving division of whole numbers by a unit fraction and vice versa </w:t>
            </w:r>
          </w:p>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 xml:space="preserve">Real world problems for multiplication and division of fractions often involve contexts such as of equal groups, fair sharing, rates, measurement, scaling, and arrays/area </w:t>
            </w:r>
          </w:p>
        </w:tc>
      </w:tr>
      <w:tr w:rsidR="00724F60" w:rsidRPr="003E081B" w:rsidTr="003E081B">
        <w:tc>
          <w:tcPr>
            <w:tcW w:w="3706" w:type="dxa"/>
            <w:shd w:val="clear" w:color="auto" w:fill="D9D9D9"/>
            <w:noWrap/>
          </w:tcPr>
          <w:p w:rsidR="00724F60" w:rsidRPr="003E081B" w:rsidRDefault="00724F60" w:rsidP="003E081B">
            <w:pPr>
              <w:ind w:left="0" w:firstLine="0"/>
              <w:rPr>
                <w:b/>
                <w:sz w:val="20"/>
                <w:szCs w:val="20"/>
              </w:rPr>
            </w:pPr>
            <w:r w:rsidRPr="003E081B">
              <w:rPr>
                <w:b/>
                <w:sz w:val="20"/>
                <w:szCs w:val="20"/>
              </w:rPr>
              <w:t>Teacher Resources:</w:t>
            </w:r>
          </w:p>
        </w:tc>
        <w:tc>
          <w:tcPr>
            <w:tcW w:w="11075" w:type="dxa"/>
            <w:gridSpan w:val="2"/>
            <w:shd w:val="clear" w:color="auto" w:fill="auto"/>
            <w:noWrap/>
          </w:tcPr>
          <w:p w:rsidR="00724F60" w:rsidRPr="00F97308" w:rsidRDefault="002E30C1" w:rsidP="00724F60">
            <w:pPr>
              <w:ind w:left="288" w:hanging="288"/>
              <w:rPr>
                <w:rFonts w:asciiTheme="minorHAnsi" w:hAnsiTheme="minorHAnsi"/>
                <w:sz w:val="20"/>
                <w:szCs w:val="20"/>
              </w:rPr>
            </w:pPr>
            <w:hyperlink r:id="rId58" w:history="1">
              <w:r w:rsidR="00724F60" w:rsidRPr="00F97308">
                <w:rPr>
                  <w:rStyle w:val="Hyperlink"/>
                  <w:rFonts w:asciiTheme="minorHAnsi" w:hAnsiTheme="minorHAnsi"/>
                  <w:sz w:val="20"/>
                  <w:szCs w:val="20"/>
                </w:rPr>
                <w:t>http://learnzillion.com/lessons?utf8=%E2%9C%93&amp;filters%5Bsubject%5D=math&amp;query=5.NF.5&amp;commit=Search+lessons</w:t>
              </w:r>
            </w:hyperlink>
            <w:r w:rsidR="00724F60" w:rsidRPr="00F97308">
              <w:rPr>
                <w:rFonts w:asciiTheme="minorHAnsi" w:hAnsiTheme="minorHAnsi"/>
                <w:sz w:val="20"/>
                <w:szCs w:val="20"/>
              </w:rPr>
              <w:t xml:space="preserve"> (videos about scaling and multiplication, including flashlight video)</w:t>
            </w:r>
          </w:p>
        </w:tc>
      </w:tr>
      <w:tr w:rsidR="00724F60" w:rsidRPr="003E081B" w:rsidTr="003E081B">
        <w:tc>
          <w:tcPr>
            <w:tcW w:w="3706" w:type="dxa"/>
            <w:shd w:val="clear" w:color="auto" w:fill="D9D9D9"/>
            <w:noWrap/>
          </w:tcPr>
          <w:p w:rsidR="00724F60" w:rsidRPr="003E081B" w:rsidRDefault="00724F60" w:rsidP="003E081B">
            <w:pPr>
              <w:ind w:left="0" w:firstLine="0"/>
              <w:rPr>
                <w:b/>
                <w:sz w:val="20"/>
                <w:szCs w:val="20"/>
              </w:rPr>
            </w:pPr>
            <w:r w:rsidRPr="003E081B">
              <w:rPr>
                <w:b/>
                <w:sz w:val="20"/>
                <w:szCs w:val="20"/>
              </w:rPr>
              <w:t>Student Resources:</w:t>
            </w:r>
          </w:p>
        </w:tc>
        <w:tc>
          <w:tcPr>
            <w:tcW w:w="11075" w:type="dxa"/>
            <w:gridSpan w:val="2"/>
            <w:shd w:val="clear" w:color="auto" w:fill="auto"/>
            <w:noWrap/>
          </w:tcPr>
          <w:p w:rsidR="00724F60" w:rsidRPr="00F97308" w:rsidRDefault="002E30C1" w:rsidP="00724F60">
            <w:pPr>
              <w:ind w:left="288" w:hanging="288"/>
              <w:rPr>
                <w:rFonts w:asciiTheme="minorHAnsi" w:hAnsiTheme="minorHAnsi"/>
                <w:sz w:val="20"/>
                <w:szCs w:val="20"/>
              </w:rPr>
            </w:pPr>
            <w:hyperlink r:id="rId59" w:history="1">
              <w:r w:rsidR="00724F60" w:rsidRPr="00F97308">
                <w:rPr>
                  <w:rStyle w:val="Hyperlink"/>
                  <w:rFonts w:asciiTheme="minorHAnsi" w:hAnsiTheme="minorHAnsi"/>
                  <w:sz w:val="20"/>
                  <w:szCs w:val="20"/>
                </w:rPr>
                <w:t>http://www.coolmath4kids.com/fractions/fractions-15-multiplying-whole-mixed-numbers-01.html</w:t>
              </w:r>
            </w:hyperlink>
            <w:r w:rsidR="00724F60" w:rsidRPr="00F97308">
              <w:rPr>
                <w:rFonts w:asciiTheme="minorHAnsi" w:hAnsiTheme="minorHAnsi"/>
                <w:sz w:val="20"/>
                <w:szCs w:val="20"/>
              </w:rPr>
              <w:t xml:space="preserve"> (whole number multiplied by a fraction practice, with visuals)</w:t>
            </w:r>
          </w:p>
          <w:p w:rsidR="00724F60" w:rsidRPr="00F97308" w:rsidRDefault="002E30C1" w:rsidP="00724F60">
            <w:pPr>
              <w:ind w:left="288" w:hanging="288"/>
              <w:rPr>
                <w:rFonts w:asciiTheme="minorHAnsi" w:hAnsiTheme="minorHAnsi"/>
                <w:sz w:val="20"/>
                <w:szCs w:val="20"/>
              </w:rPr>
            </w:pPr>
            <w:hyperlink r:id="rId60" w:history="1">
              <w:r w:rsidR="00724F60" w:rsidRPr="00F97308">
                <w:rPr>
                  <w:rStyle w:val="Hyperlink"/>
                  <w:rFonts w:asciiTheme="minorHAnsi" w:hAnsiTheme="minorHAnsi"/>
                  <w:sz w:val="20"/>
                  <w:szCs w:val="20"/>
                </w:rPr>
                <w:t>http://www.ixl.com/math/grade-7/multiply-fractions-and-whole-numbers</w:t>
              </w:r>
            </w:hyperlink>
            <w:r w:rsidR="00724F60" w:rsidRPr="00F97308">
              <w:rPr>
                <w:rFonts w:asciiTheme="minorHAnsi" w:hAnsiTheme="minorHAnsi"/>
                <w:sz w:val="20"/>
                <w:szCs w:val="20"/>
              </w:rPr>
              <w:t xml:space="preserve"> (whole number multiplied by a fraction practice, without visuals)</w:t>
            </w:r>
          </w:p>
          <w:p w:rsidR="00724F60" w:rsidRPr="00F97308" w:rsidRDefault="00724F60" w:rsidP="00724F60">
            <w:pPr>
              <w:ind w:left="288" w:hanging="288"/>
              <w:rPr>
                <w:rFonts w:asciiTheme="minorHAnsi" w:hAnsiTheme="minorHAnsi"/>
                <w:sz w:val="20"/>
                <w:szCs w:val="20"/>
              </w:rPr>
            </w:pPr>
            <w:r w:rsidRPr="00F97308">
              <w:rPr>
                <w:rFonts w:asciiTheme="minorHAnsi" w:hAnsiTheme="minorHAnsi"/>
                <w:i/>
                <w:sz w:val="20"/>
                <w:szCs w:val="20"/>
              </w:rPr>
              <w:t>Anno’s Magic Seeds</w:t>
            </w:r>
            <w:r w:rsidRPr="00F97308">
              <w:rPr>
                <w:rFonts w:asciiTheme="minorHAnsi" w:hAnsiTheme="minorHAnsi"/>
                <w:sz w:val="20"/>
                <w:szCs w:val="20"/>
              </w:rPr>
              <w:t xml:space="preserve"> by </w:t>
            </w:r>
            <w:proofErr w:type="spellStart"/>
            <w:r w:rsidRPr="00F97308">
              <w:rPr>
                <w:rFonts w:asciiTheme="minorHAnsi" w:hAnsiTheme="minorHAnsi"/>
                <w:sz w:val="20"/>
                <w:szCs w:val="20"/>
              </w:rPr>
              <w:t>Mitsumasa</w:t>
            </w:r>
            <w:proofErr w:type="spellEnd"/>
            <w:r w:rsidRPr="00F97308">
              <w:rPr>
                <w:rFonts w:asciiTheme="minorHAnsi" w:hAnsiTheme="minorHAnsi"/>
                <w:sz w:val="20"/>
                <w:szCs w:val="20"/>
              </w:rPr>
              <w:t xml:space="preserve"> Anno</w:t>
            </w:r>
          </w:p>
          <w:p w:rsidR="00724F60" w:rsidRPr="00F97308" w:rsidRDefault="00724F60" w:rsidP="00005928">
            <w:pPr>
              <w:ind w:left="288" w:hanging="288"/>
              <w:rPr>
                <w:rFonts w:asciiTheme="minorHAnsi" w:hAnsiTheme="minorHAnsi"/>
                <w:sz w:val="20"/>
                <w:szCs w:val="20"/>
              </w:rPr>
            </w:pPr>
            <w:r w:rsidRPr="00F97308">
              <w:rPr>
                <w:rFonts w:asciiTheme="minorHAnsi" w:hAnsiTheme="minorHAnsi"/>
                <w:i/>
                <w:sz w:val="20"/>
                <w:szCs w:val="20"/>
              </w:rPr>
              <w:t xml:space="preserve">Anno’s Mysterious Multiplying Jar </w:t>
            </w:r>
            <w:r w:rsidRPr="00F97308">
              <w:rPr>
                <w:rFonts w:asciiTheme="minorHAnsi" w:hAnsiTheme="minorHAnsi"/>
                <w:sz w:val="20"/>
                <w:szCs w:val="20"/>
              </w:rPr>
              <w:t xml:space="preserve">by </w:t>
            </w:r>
            <w:proofErr w:type="spellStart"/>
            <w:r w:rsidRPr="00F97308">
              <w:rPr>
                <w:rFonts w:asciiTheme="minorHAnsi" w:hAnsiTheme="minorHAnsi"/>
                <w:sz w:val="20"/>
                <w:szCs w:val="20"/>
              </w:rPr>
              <w:t>Mitsumasa</w:t>
            </w:r>
            <w:proofErr w:type="spellEnd"/>
            <w:r w:rsidRPr="00F97308">
              <w:rPr>
                <w:rFonts w:asciiTheme="minorHAnsi" w:hAnsiTheme="minorHAnsi"/>
                <w:sz w:val="20"/>
                <w:szCs w:val="20"/>
              </w:rPr>
              <w:t xml:space="preserve"> Anno</w:t>
            </w:r>
          </w:p>
        </w:tc>
      </w:tr>
      <w:tr w:rsidR="00724F60" w:rsidRPr="003E081B" w:rsidTr="003E081B">
        <w:tc>
          <w:tcPr>
            <w:tcW w:w="3706" w:type="dxa"/>
            <w:shd w:val="clear" w:color="auto" w:fill="D9D9D9"/>
            <w:noWrap/>
          </w:tcPr>
          <w:p w:rsidR="00724F60" w:rsidRPr="003E081B" w:rsidRDefault="00724F60" w:rsidP="003E081B">
            <w:pPr>
              <w:ind w:left="0" w:firstLine="0"/>
              <w:rPr>
                <w:b/>
                <w:sz w:val="20"/>
                <w:szCs w:val="20"/>
              </w:rPr>
            </w:pPr>
            <w:r w:rsidRPr="003E081B">
              <w:rPr>
                <w:b/>
                <w:sz w:val="20"/>
                <w:szCs w:val="20"/>
              </w:rPr>
              <w:lastRenderedPageBreak/>
              <w:t>Assessment:</w:t>
            </w:r>
          </w:p>
        </w:tc>
        <w:tc>
          <w:tcPr>
            <w:tcW w:w="11075" w:type="dxa"/>
            <w:gridSpan w:val="2"/>
            <w:shd w:val="clear" w:color="auto" w:fill="auto"/>
            <w:noWrap/>
          </w:tcPr>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Students mastering the concept and skills of this task should be able to answer questions such as:</w:t>
            </w:r>
          </w:p>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How did your strategy change when the multiplier for the jar was a whole number versus a fraction?  Which was easier to solve? Why?</w:t>
            </w:r>
          </w:p>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How are multiplication and divisio</w:t>
            </w:r>
            <w:r w:rsidR="008C5D90">
              <w:rPr>
                <w:rFonts w:asciiTheme="minorHAnsi" w:hAnsiTheme="minorHAnsi"/>
                <w:sz w:val="20"/>
                <w:szCs w:val="20"/>
              </w:rPr>
              <w:t>n related in the multiplying jar</w:t>
            </w:r>
            <w:r w:rsidRPr="00F97308">
              <w:rPr>
                <w:rFonts w:asciiTheme="minorHAnsi" w:hAnsiTheme="minorHAnsi"/>
                <w:sz w:val="20"/>
                <w:szCs w:val="20"/>
              </w:rPr>
              <w:t>?</w:t>
            </w:r>
          </w:p>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What other division problem</w:t>
            </w:r>
            <w:r w:rsidR="008C5D90">
              <w:rPr>
                <w:rFonts w:asciiTheme="minorHAnsi" w:hAnsiTheme="minorHAnsi"/>
                <w:sz w:val="20"/>
                <w:szCs w:val="20"/>
              </w:rPr>
              <w:t>s</w:t>
            </w:r>
            <w:r w:rsidRPr="00F97308">
              <w:rPr>
                <w:rFonts w:asciiTheme="minorHAnsi" w:hAnsiTheme="minorHAnsi"/>
                <w:sz w:val="20"/>
                <w:szCs w:val="20"/>
              </w:rPr>
              <w:t xml:space="preserve"> could be created using the multiplying jar? (i.e., find the multiplier if we know the initial and final amount)</w:t>
            </w:r>
          </w:p>
          <w:p w:rsidR="00724F60" w:rsidRDefault="00724F60" w:rsidP="00005928">
            <w:pPr>
              <w:ind w:left="288" w:hanging="288"/>
              <w:rPr>
                <w:rFonts w:asciiTheme="minorHAnsi" w:hAnsiTheme="minorHAnsi"/>
                <w:sz w:val="20"/>
                <w:szCs w:val="20"/>
              </w:rPr>
            </w:pPr>
            <w:r w:rsidRPr="00F97308">
              <w:rPr>
                <w:rFonts w:asciiTheme="minorHAnsi" w:hAnsiTheme="minorHAnsi"/>
                <w:sz w:val="20"/>
                <w:szCs w:val="20"/>
              </w:rPr>
              <w:t>What patterns did you notice when you were solving for the initial amount in the jar?</w:t>
            </w:r>
          </w:p>
          <w:p w:rsidR="00005928" w:rsidRPr="00F97308" w:rsidRDefault="00005928" w:rsidP="00005928">
            <w:pPr>
              <w:ind w:left="288" w:hanging="288"/>
              <w:rPr>
                <w:rFonts w:asciiTheme="minorHAnsi" w:hAnsiTheme="minorHAnsi"/>
                <w:sz w:val="20"/>
                <w:szCs w:val="20"/>
              </w:rPr>
            </w:pPr>
          </w:p>
        </w:tc>
      </w:tr>
      <w:tr w:rsidR="00724F60" w:rsidRPr="003E081B" w:rsidTr="003E081B">
        <w:trPr>
          <w:trHeight w:val="184"/>
        </w:trPr>
        <w:tc>
          <w:tcPr>
            <w:tcW w:w="3706" w:type="dxa"/>
            <w:vMerge w:val="restart"/>
            <w:shd w:val="clear" w:color="auto" w:fill="D9D9D9"/>
            <w:noWrap/>
          </w:tcPr>
          <w:p w:rsidR="00724F60" w:rsidRPr="003E081B" w:rsidRDefault="00724F60" w:rsidP="003E081B">
            <w:pPr>
              <w:ind w:left="0" w:firstLine="0"/>
              <w:rPr>
                <w:b/>
                <w:sz w:val="20"/>
                <w:szCs w:val="20"/>
              </w:rPr>
            </w:pPr>
            <w:r w:rsidRPr="003E081B">
              <w:rPr>
                <w:b/>
                <w:sz w:val="20"/>
                <w:szCs w:val="20"/>
              </w:rPr>
              <w:t>Differentiation:</w:t>
            </w:r>
          </w:p>
          <w:p w:rsidR="00724F60" w:rsidRPr="003E081B" w:rsidRDefault="00724F60" w:rsidP="003E081B">
            <w:pPr>
              <w:ind w:left="0" w:firstLine="0"/>
              <w:rPr>
                <w:bCs/>
                <w:sz w:val="20"/>
                <w:szCs w:val="20"/>
              </w:rPr>
            </w:pPr>
            <w:r w:rsidRPr="003E081B">
              <w:rPr>
                <w:sz w:val="20"/>
                <w:szCs w:val="20"/>
              </w:rPr>
              <w:t>(</w:t>
            </w:r>
            <w:r w:rsidRPr="003E081B">
              <w:rPr>
                <w:bCs/>
                <w:sz w:val="20"/>
                <w:szCs w:val="20"/>
              </w:rPr>
              <w:t>Multiple means for students to access content and multiple modes for student to express understanding.)</w:t>
            </w:r>
          </w:p>
        </w:tc>
        <w:tc>
          <w:tcPr>
            <w:tcW w:w="5320" w:type="dxa"/>
            <w:shd w:val="clear" w:color="auto" w:fill="D9D9D9"/>
          </w:tcPr>
          <w:p w:rsidR="00724F60" w:rsidRPr="003E081B" w:rsidRDefault="00724F60" w:rsidP="00724F60">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724F60" w:rsidRPr="003E081B" w:rsidRDefault="00724F60" w:rsidP="00724F60">
            <w:pPr>
              <w:ind w:left="288" w:hanging="288"/>
              <w:rPr>
                <w:sz w:val="20"/>
                <w:szCs w:val="20"/>
              </w:rPr>
            </w:pPr>
            <w:r w:rsidRPr="003E081B">
              <w:rPr>
                <w:b/>
                <w:sz w:val="20"/>
                <w:szCs w:val="20"/>
              </w:rPr>
              <w:t>Expression</w:t>
            </w:r>
            <w:r w:rsidRPr="003E081B">
              <w:rPr>
                <w:sz w:val="20"/>
                <w:szCs w:val="20"/>
              </w:rPr>
              <w:t xml:space="preserve"> (Products and/or Performance)</w:t>
            </w:r>
          </w:p>
        </w:tc>
      </w:tr>
      <w:tr w:rsidR="00724F60" w:rsidRPr="003E081B" w:rsidTr="003E081B">
        <w:trPr>
          <w:cantSplit/>
          <w:trHeight w:val="20"/>
        </w:trPr>
        <w:tc>
          <w:tcPr>
            <w:tcW w:w="3706" w:type="dxa"/>
            <w:vMerge/>
            <w:shd w:val="clear" w:color="auto" w:fill="D9D9D9"/>
            <w:noWrap/>
          </w:tcPr>
          <w:p w:rsidR="00724F60" w:rsidRPr="003E081B" w:rsidRDefault="00724F60" w:rsidP="003E081B">
            <w:pPr>
              <w:ind w:left="0" w:firstLine="0"/>
              <w:rPr>
                <w:b/>
                <w:sz w:val="20"/>
                <w:szCs w:val="20"/>
              </w:rPr>
            </w:pPr>
          </w:p>
        </w:tc>
        <w:tc>
          <w:tcPr>
            <w:tcW w:w="5320" w:type="dxa"/>
            <w:tcBorders>
              <w:top w:val="nil"/>
            </w:tcBorders>
            <w:shd w:val="clear" w:color="auto" w:fill="auto"/>
          </w:tcPr>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The teacher may provide a double number line template for each problem with the bottom or multiplier part fille</w:t>
            </w:r>
            <w:r>
              <w:rPr>
                <w:rFonts w:asciiTheme="minorHAnsi" w:hAnsiTheme="minorHAnsi"/>
                <w:sz w:val="20"/>
                <w:szCs w:val="20"/>
              </w:rPr>
              <w:t>d out</w:t>
            </w:r>
          </w:p>
        </w:tc>
        <w:tc>
          <w:tcPr>
            <w:tcW w:w="5755" w:type="dxa"/>
            <w:tcBorders>
              <w:top w:val="nil"/>
            </w:tcBorders>
            <w:shd w:val="clear" w:color="auto" w:fill="auto"/>
          </w:tcPr>
          <w:p w:rsidR="00724F60" w:rsidRDefault="00724F60" w:rsidP="00724F60">
            <w:pPr>
              <w:ind w:left="288" w:hanging="288"/>
              <w:rPr>
                <w:rFonts w:asciiTheme="minorHAnsi" w:hAnsiTheme="minorHAnsi"/>
                <w:sz w:val="20"/>
                <w:szCs w:val="20"/>
              </w:rPr>
            </w:pPr>
            <w:r w:rsidRPr="00F97308">
              <w:rPr>
                <w:rFonts w:asciiTheme="minorHAnsi" w:hAnsiTheme="minorHAnsi"/>
                <w:sz w:val="20"/>
                <w:szCs w:val="20"/>
              </w:rPr>
              <w:t>Students can find the initial amount in the jar by completing a partiall</w:t>
            </w:r>
            <w:r>
              <w:rPr>
                <w:rFonts w:asciiTheme="minorHAnsi" w:hAnsiTheme="minorHAnsi"/>
                <w:sz w:val="20"/>
                <w:szCs w:val="20"/>
              </w:rPr>
              <w:t>y filled out double number line</w:t>
            </w:r>
          </w:p>
          <w:p w:rsidR="00724F60" w:rsidRPr="00F97308" w:rsidRDefault="00724F60" w:rsidP="00724F60">
            <w:pPr>
              <w:ind w:left="288" w:hanging="288"/>
              <w:rPr>
                <w:rFonts w:asciiTheme="minorHAnsi" w:hAnsiTheme="minorHAnsi"/>
                <w:sz w:val="20"/>
                <w:szCs w:val="20"/>
              </w:rPr>
            </w:pPr>
          </w:p>
        </w:tc>
      </w:tr>
      <w:tr w:rsidR="00724F60" w:rsidRPr="003E081B" w:rsidTr="003E081B">
        <w:trPr>
          <w:cantSplit/>
          <w:trHeight w:val="20"/>
        </w:trPr>
        <w:tc>
          <w:tcPr>
            <w:tcW w:w="3706" w:type="dxa"/>
            <w:vMerge w:val="restart"/>
            <w:shd w:val="clear" w:color="auto" w:fill="D9D9D9"/>
            <w:noWrap/>
          </w:tcPr>
          <w:p w:rsidR="00724F60" w:rsidRPr="003E081B" w:rsidRDefault="00724F60" w:rsidP="003E081B">
            <w:pPr>
              <w:ind w:left="0" w:firstLine="0"/>
              <w:rPr>
                <w:b/>
                <w:sz w:val="20"/>
                <w:szCs w:val="20"/>
              </w:rPr>
            </w:pPr>
            <w:r w:rsidRPr="003E081B">
              <w:rPr>
                <w:b/>
                <w:sz w:val="20"/>
                <w:szCs w:val="20"/>
              </w:rPr>
              <w:t>Extensions for depth and complexity:</w:t>
            </w:r>
          </w:p>
        </w:tc>
        <w:tc>
          <w:tcPr>
            <w:tcW w:w="5320" w:type="dxa"/>
            <w:shd w:val="clear" w:color="auto" w:fill="D9D9D9"/>
          </w:tcPr>
          <w:p w:rsidR="00724F60" w:rsidRPr="003E081B" w:rsidRDefault="00724F60" w:rsidP="00724F60">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724F60" w:rsidRPr="003E081B" w:rsidRDefault="00724F60" w:rsidP="00724F60">
            <w:pPr>
              <w:ind w:left="288" w:hanging="288"/>
              <w:rPr>
                <w:sz w:val="20"/>
                <w:szCs w:val="20"/>
              </w:rPr>
            </w:pPr>
            <w:r w:rsidRPr="003E081B">
              <w:rPr>
                <w:b/>
                <w:sz w:val="20"/>
                <w:szCs w:val="20"/>
              </w:rPr>
              <w:t>Expression</w:t>
            </w:r>
            <w:r w:rsidRPr="003E081B">
              <w:rPr>
                <w:sz w:val="20"/>
                <w:szCs w:val="20"/>
              </w:rPr>
              <w:t xml:space="preserve"> (Products and/or Performance)</w:t>
            </w:r>
          </w:p>
        </w:tc>
      </w:tr>
      <w:tr w:rsidR="00724F60" w:rsidRPr="003E081B" w:rsidTr="003E081B">
        <w:trPr>
          <w:cantSplit/>
          <w:trHeight w:val="886"/>
        </w:trPr>
        <w:tc>
          <w:tcPr>
            <w:tcW w:w="3706" w:type="dxa"/>
            <w:vMerge/>
            <w:shd w:val="clear" w:color="auto" w:fill="D9D9D9"/>
            <w:noWrap/>
          </w:tcPr>
          <w:p w:rsidR="00724F60" w:rsidRPr="003E081B" w:rsidRDefault="00724F60" w:rsidP="003E081B">
            <w:pPr>
              <w:ind w:left="0" w:firstLine="0"/>
              <w:rPr>
                <w:b/>
                <w:sz w:val="20"/>
                <w:szCs w:val="20"/>
              </w:rPr>
            </w:pPr>
          </w:p>
        </w:tc>
        <w:tc>
          <w:tcPr>
            <w:tcW w:w="5320" w:type="dxa"/>
            <w:tcBorders>
              <w:top w:val="nil"/>
            </w:tcBorders>
            <w:shd w:val="clear" w:color="auto" w:fill="auto"/>
          </w:tcPr>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N/A</w:t>
            </w:r>
          </w:p>
        </w:tc>
        <w:tc>
          <w:tcPr>
            <w:tcW w:w="5755" w:type="dxa"/>
            <w:tcBorders>
              <w:top w:val="nil"/>
            </w:tcBorders>
            <w:shd w:val="clear" w:color="auto" w:fill="auto"/>
          </w:tcPr>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Students can create story problems similar to the multiplying jar with unit fraction</w:t>
            </w:r>
            <w:r>
              <w:rPr>
                <w:rFonts w:asciiTheme="minorHAnsi" w:hAnsiTheme="minorHAnsi"/>
                <w:sz w:val="20"/>
                <w:szCs w:val="20"/>
              </w:rPr>
              <w:t xml:space="preserve"> multipliers and known products</w:t>
            </w:r>
          </w:p>
        </w:tc>
      </w:tr>
      <w:tr w:rsidR="00724F60" w:rsidRPr="003E081B" w:rsidTr="003E081B">
        <w:tc>
          <w:tcPr>
            <w:tcW w:w="3706" w:type="dxa"/>
            <w:shd w:val="clear" w:color="auto" w:fill="D9D9D9"/>
            <w:noWrap/>
          </w:tcPr>
          <w:p w:rsidR="00724F60" w:rsidRPr="003E081B" w:rsidRDefault="00724F60" w:rsidP="003E081B">
            <w:pPr>
              <w:ind w:left="0" w:firstLine="0"/>
              <w:rPr>
                <w:b/>
                <w:sz w:val="20"/>
                <w:szCs w:val="20"/>
              </w:rPr>
            </w:pPr>
            <w:r w:rsidRPr="003E081B">
              <w:rPr>
                <w:b/>
                <w:sz w:val="20"/>
                <w:szCs w:val="20"/>
              </w:rPr>
              <w:t>Key Knowledge and Skills:</w:t>
            </w:r>
          </w:p>
        </w:tc>
        <w:tc>
          <w:tcPr>
            <w:tcW w:w="11075" w:type="dxa"/>
            <w:gridSpan w:val="2"/>
            <w:shd w:val="clear" w:color="auto" w:fill="auto"/>
          </w:tcPr>
          <w:p w:rsidR="00724F60" w:rsidRPr="00F97308" w:rsidRDefault="00724F60" w:rsidP="00724F60">
            <w:pPr>
              <w:numPr>
                <w:ilvl w:val="0"/>
                <w:numId w:val="48"/>
              </w:numPr>
              <w:ind w:left="288" w:hanging="288"/>
              <w:rPr>
                <w:rFonts w:asciiTheme="minorHAnsi" w:hAnsiTheme="minorHAnsi"/>
                <w:sz w:val="20"/>
                <w:szCs w:val="20"/>
              </w:rPr>
            </w:pPr>
            <w:r w:rsidRPr="00F97308">
              <w:rPr>
                <w:rFonts w:asciiTheme="minorHAnsi" w:hAnsiTheme="minorHAnsi"/>
                <w:sz w:val="20"/>
                <w:szCs w:val="20"/>
              </w:rPr>
              <w:t xml:space="preserve">Interpret division of a unit fraction by a non-zero whole number and a whole by number by a unit fraction </w:t>
            </w:r>
          </w:p>
          <w:p w:rsidR="00724F60" w:rsidRPr="00F97308" w:rsidRDefault="00724F60" w:rsidP="00724F60">
            <w:pPr>
              <w:numPr>
                <w:ilvl w:val="0"/>
                <w:numId w:val="48"/>
              </w:numPr>
              <w:ind w:left="288" w:hanging="288"/>
              <w:rPr>
                <w:rFonts w:asciiTheme="minorHAnsi" w:hAnsiTheme="minorHAnsi"/>
                <w:sz w:val="20"/>
                <w:szCs w:val="20"/>
              </w:rPr>
            </w:pPr>
            <w:r w:rsidRPr="00F97308">
              <w:rPr>
                <w:rFonts w:asciiTheme="minorHAnsi" w:hAnsiTheme="minorHAnsi"/>
                <w:sz w:val="20"/>
                <w:szCs w:val="20"/>
              </w:rPr>
              <w:t xml:space="preserve">Compute quotients of a unit fraction by a non-zero whole number and whole number by a unit fraction </w:t>
            </w:r>
          </w:p>
          <w:p w:rsidR="00724F60" w:rsidRDefault="00724F60" w:rsidP="00724F60">
            <w:pPr>
              <w:numPr>
                <w:ilvl w:val="0"/>
                <w:numId w:val="48"/>
              </w:numPr>
              <w:ind w:left="288" w:hanging="288"/>
              <w:rPr>
                <w:rFonts w:asciiTheme="minorHAnsi" w:hAnsiTheme="minorHAnsi"/>
                <w:sz w:val="20"/>
                <w:szCs w:val="20"/>
              </w:rPr>
            </w:pPr>
            <w:r w:rsidRPr="00F97308">
              <w:rPr>
                <w:rFonts w:asciiTheme="minorHAnsi" w:hAnsiTheme="minorHAnsi"/>
                <w:sz w:val="20"/>
                <w:szCs w:val="20"/>
              </w:rPr>
              <w:t xml:space="preserve">Solve word problems using visual models or equations to represent the problem which involve: addition and subtraction of fractions referring to the same whole, including cases of unlike denominators; division of whole numbers leading to answer in the form of fractions or mixed numbers; multiplication of fractions and mixed numbers; and, division of unit fractions by non-zero whole numbers and division of whole numbers by unit fractions </w:t>
            </w:r>
          </w:p>
          <w:p w:rsidR="00005928" w:rsidRPr="00F97308" w:rsidRDefault="00005928" w:rsidP="00005928">
            <w:pPr>
              <w:ind w:left="0" w:firstLine="0"/>
              <w:rPr>
                <w:rFonts w:asciiTheme="minorHAnsi" w:hAnsiTheme="minorHAnsi"/>
                <w:sz w:val="20"/>
                <w:szCs w:val="20"/>
              </w:rPr>
            </w:pPr>
          </w:p>
        </w:tc>
      </w:tr>
      <w:tr w:rsidR="00724F60" w:rsidRPr="003E081B" w:rsidTr="003E081B">
        <w:tc>
          <w:tcPr>
            <w:tcW w:w="3706" w:type="dxa"/>
            <w:shd w:val="clear" w:color="auto" w:fill="D9D9D9"/>
            <w:noWrap/>
          </w:tcPr>
          <w:p w:rsidR="00724F60" w:rsidRPr="003E081B" w:rsidRDefault="00724F60" w:rsidP="003E081B">
            <w:pPr>
              <w:ind w:left="0" w:firstLine="0"/>
              <w:rPr>
                <w:b/>
                <w:sz w:val="20"/>
                <w:szCs w:val="20"/>
              </w:rPr>
            </w:pPr>
            <w:r w:rsidRPr="003E081B">
              <w:rPr>
                <w:b/>
                <w:sz w:val="20"/>
                <w:szCs w:val="20"/>
              </w:rPr>
              <w:t>Critical Language:</w:t>
            </w:r>
          </w:p>
        </w:tc>
        <w:tc>
          <w:tcPr>
            <w:tcW w:w="11075" w:type="dxa"/>
            <w:gridSpan w:val="2"/>
            <w:shd w:val="clear" w:color="auto" w:fill="auto"/>
          </w:tcPr>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Division, multiplication, multiplier, factor, product, scaling, resizing, fraction, quantity, whole, unit, unit fraction</w:t>
            </w:r>
          </w:p>
        </w:tc>
      </w:tr>
    </w:tbl>
    <w:p w:rsidR="003E081B" w:rsidRPr="003E081B" w:rsidRDefault="003E081B" w:rsidP="003E081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E081B" w:rsidRPr="003E081B" w:rsidTr="003E081B">
        <w:tc>
          <w:tcPr>
            <w:tcW w:w="14781" w:type="dxa"/>
            <w:gridSpan w:val="3"/>
            <w:shd w:val="clear" w:color="auto" w:fill="A6A6A6"/>
            <w:noWrap/>
          </w:tcPr>
          <w:p w:rsidR="003E081B" w:rsidRPr="003E081B" w:rsidRDefault="003E081B" w:rsidP="003E081B">
            <w:pPr>
              <w:ind w:left="0" w:firstLine="0"/>
              <w:rPr>
                <w:b/>
                <w:sz w:val="20"/>
                <w:szCs w:val="20"/>
              </w:rPr>
            </w:pPr>
            <w:r w:rsidRPr="003E081B">
              <w:rPr>
                <w:b/>
                <w:sz w:val="20"/>
                <w:szCs w:val="20"/>
              </w:rPr>
              <w:t>Learning Experience # 11</w:t>
            </w:r>
          </w:p>
        </w:tc>
      </w:tr>
      <w:tr w:rsidR="00D911E9" w:rsidRPr="003E081B" w:rsidTr="00AF4212">
        <w:tc>
          <w:tcPr>
            <w:tcW w:w="14781" w:type="dxa"/>
            <w:gridSpan w:val="3"/>
            <w:shd w:val="clear" w:color="auto" w:fill="D9D9D9"/>
            <w:noWrap/>
          </w:tcPr>
          <w:p w:rsidR="00724F60" w:rsidRPr="00724F60" w:rsidRDefault="00724F60" w:rsidP="00724F60">
            <w:pPr>
              <w:ind w:left="0" w:firstLine="0"/>
              <w:rPr>
                <w:rFonts w:asciiTheme="minorHAnsi" w:hAnsiTheme="minorHAnsi"/>
                <w:sz w:val="28"/>
                <w:szCs w:val="28"/>
              </w:rPr>
            </w:pPr>
            <w:r w:rsidRPr="00724F60">
              <w:rPr>
                <w:rFonts w:asciiTheme="minorHAnsi" w:hAnsiTheme="minorHAnsi"/>
                <w:sz w:val="28"/>
                <w:szCs w:val="28"/>
              </w:rPr>
              <w:t>The teacher may provide word problems involving the division of a unit fraction by a whole number so that students can explore the connections between multiplication and division with unit fractions and whole numbers.</w:t>
            </w:r>
          </w:p>
          <w:p w:rsidR="00724F60" w:rsidRPr="00F97308" w:rsidRDefault="00724F60" w:rsidP="00724F60">
            <w:pPr>
              <w:ind w:left="360"/>
              <w:rPr>
                <w:rFonts w:asciiTheme="minorHAnsi" w:hAnsiTheme="minorHAnsi"/>
                <w:sz w:val="20"/>
                <w:szCs w:val="20"/>
              </w:rPr>
            </w:pPr>
            <w:r w:rsidRPr="00724F60">
              <w:rPr>
                <w:rFonts w:asciiTheme="minorHAnsi" w:hAnsiTheme="minorHAnsi"/>
                <w:i/>
                <w:sz w:val="20"/>
                <w:szCs w:val="20"/>
              </w:rPr>
              <w:t>Iconic</w:t>
            </w:r>
            <w:r w:rsidRPr="00F97308">
              <w:rPr>
                <w:rFonts w:asciiTheme="minorHAnsi" w:hAnsiTheme="minorHAnsi"/>
                <w:sz w:val="20"/>
                <w:szCs w:val="20"/>
              </w:rPr>
              <w:t>:  Students can use visual representations (e.g. drawings, pictures of objects, number lines) to solve word problems (e.g., Jane has ¼ of a pan of banana bread.  She wants to share this between herself and 2 friends.  How much banana bread does each person get?).</w:t>
            </w:r>
          </w:p>
          <w:p w:rsidR="00D911E9" w:rsidRPr="00724F60" w:rsidRDefault="00724F60" w:rsidP="00724F60">
            <w:pPr>
              <w:ind w:left="360"/>
              <w:rPr>
                <w:rFonts w:asciiTheme="minorHAnsi" w:hAnsiTheme="minorHAnsi"/>
                <w:sz w:val="20"/>
                <w:szCs w:val="20"/>
              </w:rPr>
            </w:pPr>
            <w:r w:rsidRPr="00724F60">
              <w:rPr>
                <w:rFonts w:asciiTheme="minorHAnsi" w:hAnsiTheme="minorHAnsi"/>
                <w:i/>
                <w:sz w:val="20"/>
                <w:szCs w:val="20"/>
              </w:rPr>
              <w:t>Symbolic</w:t>
            </w:r>
            <w:r w:rsidRPr="00F97308">
              <w:rPr>
                <w:rFonts w:asciiTheme="minorHAnsi" w:hAnsiTheme="minorHAnsi"/>
                <w:sz w:val="20"/>
                <w:szCs w:val="20"/>
              </w:rPr>
              <w:t>:  Students can write the division equation for each word problem and explain the meaning of each part of the equation (e.g., 1/4 ÷ 2 = 1/8 means 1/4 of a pan of banana bread shared among 2 people means each person gets 1/8 of a pan of banana bread) and explain the corresponding multiplication problem (2 x 1/8 = 1/4 means 2 people each get 1/8 of a pan of banana bread which is 1/4 of pan of banana bread).</w:t>
            </w:r>
          </w:p>
        </w:tc>
      </w:tr>
      <w:tr w:rsidR="003E081B" w:rsidRPr="003E081B" w:rsidTr="003E081B">
        <w:tc>
          <w:tcPr>
            <w:tcW w:w="3706" w:type="dxa"/>
            <w:shd w:val="clear" w:color="auto" w:fill="D9D9D9"/>
            <w:noWrap/>
          </w:tcPr>
          <w:p w:rsidR="003E081B" w:rsidRPr="003E081B" w:rsidRDefault="003E081B" w:rsidP="003E081B">
            <w:pPr>
              <w:ind w:left="0" w:firstLine="0"/>
              <w:rPr>
                <w:b/>
                <w:sz w:val="20"/>
                <w:szCs w:val="20"/>
              </w:rPr>
            </w:pPr>
            <w:r w:rsidRPr="003E081B">
              <w:rPr>
                <w:b/>
                <w:sz w:val="20"/>
                <w:szCs w:val="20"/>
              </w:rPr>
              <w:t>Teacher Notes:</w:t>
            </w:r>
          </w:p>
        </w:tc>
        <w:tc>
          <w:tcPr>
            <w:tcW w:w="11075" w:type="dxa"/>
            <w:gridSpan w:val="2"/>
            <w:shd w:val="clear" w:color="auto" w:fill="auto"/>
            <w:noWrap/>
          </w:tcPr>
          <w:p w:rsidR="003E081B" w:rsidRPr="003E081B" w:rsidRDefault="00724F60" w:rsidP="00724F60">
            <w:pPr>
              <w:ind w:left="288" w:hanging="288"/>
              <w:rPr>
                <w:sz w:val="20"/>
                <w:szCs w:val="20"/>
              </w:rPr>
            </w:pPr>
            <w:r w:rsidRPr="00724F60">
              <w:rPr>
                <w:sz w:val="20"/>
                <w:szCs w:val="20"/>
              </w:rPr>
              <w:t>A common misconception is for students to divide the fractional piece but lose focus on the whole (e.g. when splitting 1/4 ÷ 2 = 1/8 not 1/2).  Students will continue to explore the idea of division of fractions in sixth grade.</w:t>
            </w:r>
          </w:p>
        </w:tc>
      </w:tr>
      <w:tr w:rsidR="00724F60" w:rsidRPr="003E081B" w:rsidTr="003E081B">
        <w:tc>
          <w:tcPr>
            <w:tcW w:w="3706" w:type="dxa"/>
            <w:shd w:val="clear" w:color="auto" w:fill="D9D9D9"/>
            <w:noWrap/>
          </w:tcPr>
          <w:p w:rsidR="00724F60" w:rsidRPr="003E081B" w:rsidRDefault="00724F60" w:rsidP="003E081B">
            <w:pPr>
              <w:ind w:left="0" w:firstLine="0"/>
              <w:rPr>
                <w:b/>
                <w:sz w:val="20"/>
                <w:szCs w:val="20"/>
              </w:rPr>
            </w:pPr>
            <w:r w:rsidRPr="003E081B">
              <w:rPr>
                <w:b/>
                <w:sz w:val="20"/>
                <w:szCs w:val="20"/>
              </w:rPr>
              <w:lastRenderedPageBreak/>
              <w:t>Generalization Connection(s):</w:t>
            </w:r>
          </w:p>
        </w:tc>
        <w:tc>
          <w:tcPr>
            <w:tcW w:w="11075" w:type="dxa"/>
            <w:gridSpan w:val="2"/>
            <w:shd w:val="clear" w:color="auto" w:fill="auto"/>
            <w:noWrap/>
          </w:tcPr>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The ability to multiply two fractions and to change their multiplication into expressions of whole number multiplication and division creates the foundation for solving division of whole numbers by</w:t>
            </w:r>
            <w:r w:rsidR="008C5D90">
              <w:rPr>
                <w:rFonts w:asciiTheme="minorHAnsi" w:hAnsiTheme="minorHAnsi"/>
                <w:sz w:val="20"/>
                <w:szCs w:val="20"/>
              </w:rPr>
              <w:t xml:space="preserve"> a unit fraction and vice versa</w:t>
            </w:r>
          </w:p>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 xml:space="preserve">Real world problems for multiplication and division of fractions often involve contexts such as of equal groups, fair sharing, rates, measurement, scaling, and arrays/area </w:t>
            </w:r>
          </w:p>
        </w:tc>
      </w:tr>
      <w:tr w:rsidR="00724F60" w:rsidRPr="003E081B" w:rsidTr="003E081B">
        <w:tc>
          <w:tcPr>
            <w:tcW w:w="3706" w:type="dxa"/>
            <w:shd w:val="clear" w:color="auto" w:fill="D9D9D9"/>
            <w:noWrap/>
          </w:tcPr>
          <w:p w:rsidR="00724F60" w:rsidRPr="003E081B" w:rsidRDefault="00724F60" w:rsidP="003E081B">
            <w:pPr>
              <w:ind w:left="0" w:firstLine="0"/>
              <w:rPr>
                <w:b/>
                <w:sz w:val="20"/>
                <w:szCs w:val="20"/>
              </w:rPr>
            </w:pPr>
            <w:r w:rsidRPr="003E081B">
              <w:rPr>
                <w:b/>
                <w:sz w:val="20"/>
                <w:szCs w:val="20"/>
              </w:rPr>
              <w:t>Teacher Resources:</w:t>
            </w:r>
          </w:p>
        </w:tc>
        <w:tc>
          <w:tcPr>
            <w:tcW w:w="11075" w:type="dxa"/>
            <w:gridSpan w:val="2"/>
            <w:shd w:val="clear" w:color="auto" w:fill="auto"/>
            <w:noWrap/>
          </w:tcPr>
          <w:p w:rsidR="00724F60" w:rsidRPr="00F97308" w:rsidRDefault="002E30C1" w:rsidP="00724F60">
            <w:pPr>
              <w:ind w:left="288" w:hanging="288"/>
              <w:rPr>
                <w:rFonts w:asciiTheme="minorHAnsi" w:hAnsiTheme="minorHAnsi"/>
                <w:sz w:val="20"/>
                <w:szCs w:val="20"/>
              </w:rPr>
            </w:pPr>
            <w:hyperlink r:id="rId61" w:history="1">
              <w:r w:rsidR="00724F60" w:rsidRPr="00F97308">
                <w:rPr>
                  <w:rStyle w:val="Hyperlink"/>
                  <w:rFonts w:asciiTheme="minorHAnsi" w:hAnsiTheme="minorHAnsi"/>
                  <w:sz w:val="20"/>
                  <w:szCs w:val="20"/>
                </w:rPr>
                <w:t>http://www.illustrativemathematics.org/5.NF.B.7</w:t>
              </w:r>
            </w:hyperlink>
            <w:r w:rsidR="00724F60" w:rsidRPr="00F97308">
              <w:rPr>
                <w:rFonts w:asciiTheme="minorHAnsi" w:hAnsiTheme="minorHAnsi"/>
                <w:sz w:val="20"/>
                <w:szCs w:val="20"/>
              </w:rPr>
              <w:t xml:space="preserve"> (sample assessment tasks for word problems involving division of whole numbers by unit fractions and vice versa)</w:t>
            </w:r>
          </w:p>
          <w:p w:rsidR="00724F60" w:rsidRPr="00F97308" w:rsidRDefault="002E30C1" w:rsidP="00724F60">
            <w:pPr>
              <w:ind w:left="288" w:hanging="288"/>
              <w:rPr>
                <w:rFonts w:asciiTheme="minorHAnsi" w:hAnsiTheme="minorHAnsi"/>
                <w:sz w:val="20"/>
                <w:szCs w:val="20"/>
              </w:rPr>
            </w:pPr>
            <w:hyperlink r:id="rId62" w:history="1">
              <w:r w:rsidR="00724F60" w:rsidRPr="00F97308">
                <w:rPr>
                  <w:rStyle w:val="Hyperlink"/>
                  <w:rFonts w:asciiTheme="minorHAnsi" w:hAnsiTheme="minorHAnsi"/>
                  <w:sz w:val="20"/>
                  <w:szCs w:val="20"/>
                </w:rPr>
                <w:t>http://learnzillion.com/lessons/3787-divide-a-unit-fraction-by-a-whole-number</w:t>
              </w:r>
            </w:hyperlink>
            <w:r w:rsidR="00724F60" w:rsidRPr="00F97308">
              <w:rPr>
                <w:rFonts w:asciiTheme="minorHAnsi" w:hAnsiTheme="minorHAnsi"/>
                <w:sz w:val="20"/>
                <w:szCs w:val="20"/>
              </w:rPr>
              <w:t xml:space="preserve"> (video to demonstrate division of a unit fraction by a whole number)</w:t>
            </w:r>
          </w:p>
          <w:p w:rsidR="00724F60" w:rsidRPr="00F97308" w:rsidRDefault="002E30C1" w:rsidP="00724F60">
            <w:pPr>
              <w:ind w:left="288" w:hanging="288"/>
              <w:rPr>
                <w:rFonts w:asciiTheme="minorHAnsi" w:hAnsiTheme="minorHAnsi"/>
                <w:sz w:val="20"/>
                <w:szCs w:val="20"/>
              </w:rPr>
            </w:pPr>
            <w:hyperlink r:id="rId63" w:history="1">
              <w:r w:rsidR="00724F60" w:rsidRPr="00F97308">
                <w:rPr>
                  <w:rStyle w:val="Hyperlink"/>
                  <w:rFonts w:asciiTheme="minorHAnsi" w:hAnsiTheme="minorHAnsi"/>
                  <w:sz w:val="20"/>
                  <w:szCs w:val="20"/>
                </w:rPr>
                <w:t>http://learnzillion.com/lessons/130-divide-unit-fractions-drawing-pictures</w:t>
              </w:r>
            </w:hyperlink>
            <w:r w:rsidR="00724F60" w:rsidRPr="00F97308">
              <w:rPr>
                <w:rFonts w:asciiTheme="minorHAnsi" w:hAnsiTheme="minorHAnsi"/>
                <w:sz w:val="20"/>
                <w:szCs w:val="20"/>
              </w:rPr>
              <w:t xml:space="preserve"> (video to demonstrate division of a unit fraction by a whole number)</w:t>
            </w:r>
          </w:p>
          <w:p w:rsidR="00724F60" w:rsidRPr="00F97308" w:rsidRDefault="002E30C1" w:rsidP="00724F60">
            <w:pPr>
              <w:ind w:left="288" w:hanging="288"/>
              <w:rPr>
                <w:rFonts w:asciiTheme="minorHAnsi" w:hAnsiTheme="minorHAnsi"/>
                <w:sz w:val="20"/>
                <w:szCs w:val="20"/>
              </w:rPr>
            </w:pPr>
            <w:hyperlink r:id="rId64" w:history="1">
              <w:r w:rsidR="00724F60" w:rsidRPr="00F97308">
                <w:rPr>
                  <w:rStyle w:val="Hyperlink"/>
                  <w:rFonts w:asciiTheme="minorHAnsi" w:hAnsiTheme="minorHAnsi"/>
                  <w:sz w:val="20"/>
                  <w:szCs w:val="20"/>
                </w:rPr>
                <w:t>http://learnzillion.com/lessons/3767-divide-a-whole-number-by-a-unit-fraction</w:t>
              </w:r>
            </w:hyperlink>
            <w:r w:rsidR="00724F60" w:rsidRPr="00F97308">
              <w:rPr>
                <w:rFonts w:asciiTheme="minorHAnsi" w:hAnsiTheme="minorHAnsi"/>
                <w:sz w:val="20"/>
                <w:szCs w:val="20"/>
              </w:rPr>
              <w:t xml:space="preserve">  (video to demonstrate division of a whole number by a unit fraction)</w:t>
            </w:r>
          </w:p>
          <w:p w:rsidR="00724F60" w:rsidRPr="00F97308" w:rsidRDefault="002E30C1" w:rsidP="00724F60">
            <w:pPr>
              <w:ind w:left="288" w:hanging="288"/>
              <w:rPr>
                <w:rFonts w:asciiTheme="minorHAnsi" w:hAnsiTheme="minorHAnsi"/>
                <w:sz w:val="20"/>
                <w:szCs w:val="20"/>
              </w:rPr>
            </w:pPr>
            <w:hyperlink r:id="rId65" w:history="1">
              <w:r w:rsidR="00724F60" w:rsidRPr="00F97308">
                <w:rPr>
                  <w:rStyle w:val="Hyperlink"/>
                  <w:rFonts w:asciiTheme="minorHAnsi" w:hAnsiTheme="minorHAnsi"/>
                  <w:sz w:val="20"/>
                  <w:szCs w:val="20"/>
                </w:rPr>
                <w:t>http://learnzillion.com/lessons/131-divide-by-unit-fractions-using-the-number-line</w:t>
              </w:r>
            </w:hyperlink>
            <w:r w:rsidR="00724F60" w:rsidRPr="00F97308">
              <w:rPr>
                <w:rFonts w:asciiTheme="minorHAnsi" w:hAnsiTheme="minorHAnsi"/>
                <w:sz w:val="20"/>
                <w:szCs w:val="20"/>
              </w:rPr>
              <w:t xml:space="preserve">  (video to demonstrate division of a whole number by a unit fraction using a number line)</w:t>
            </w:r>
          </w:p>
        </w:tc>
      </w:tr>
      <w:tr w:rsidR="00724F60" w:rsidRPr="003E081B" w:rsidTr="003E081B">
        <w:tc>
          <w:tcPr>
            <w:tcW w:w="3706" w:type="dxa"/>
            <w:shd w:val="clear" w:color="auto" w:fill="D9D9D9"/>
            <w:noWrap/>
          </w:tcPr>
          <w:p w:rsidR="00724F60" w:rsidRPr="003E081B" w:rsidRDefault="00724F60" w:rsidP="003E081B">
            <w:pPr>
              <w:ind w:left="0" w:firstLine="0"/>
              <w:rPr>
                <w:b/>
                <w:sz w:val="20"/>
                <w:szCs w:val="20"/>
              </w:rPr>
            </w:pPr>
            <w:r w:rsidRPr="003E081B">
              <w:rPr>
                <w:b/>
                <w:sz w:val="20"/>
                <w:szCs w:val="20"/>
              </w:rPr>
              <w:t>Student Resources:</w:t>
            </w:r>
          </w:p>
        </w:tc>
        <w:tc>
          <w:tcPr>
            <w:tcW w:w="11075" w:type="dxa"/>
            <w:gridSpan w:val="2"/>
            <w:shd w:val="clear" w:color="auto" w:fill="auto"/>
            <w:noWrap/>
          </w:tcPr>
          <w:p w:rsidR="00724F60" w:rsidRDefault="002E30C1" w:rsidP="00724F60">
            <w:pPr>
              <w:ind w:left="288" w:hanging="288"/>
              <w:rPr>
                <w:rFonts w:asciiTheme="minorHAnsi" w:hAnsiTheme="minorHAnsi"/>
                <w:sz w:val="20"/>
                <w:szCs w:val="20"/>
              </w:rPr>
            </w:pPr>
            <w:hyperlink r:id="rId66" w:history="1">
              <w:r w:rsidR="00724F60" w:rsidRPr="00F97308">
                <w:rPr>
                  <w:rStyle w:val="Hyperlink"/>
                  <w:rFonts w:asciiTheme="minorHAnsi" w:hAnsiTheme="minorHAnsi"/>
                  <w:sz w:val="20"/>
                  <w:szCs w:val="20"/>
                </w:rPr>
                <w:t>http://www.ixl.com/math/grade-5/divide-fractions-by-whole-numbers-word-problems</w:t>
              </w:r>
            </w:hyperlink>
            <w:r w:rsidR="00724F60" w:rsidRPr="00F97308">
              <w:rPr>
                <w:rFonts w:asciiTheme="minorHAnsi" w:hAnsiTheme="minorHAnsi"/>
                <w:sz w:val="20"/>
                <w:szCs w:val="20"/>
              </w:rPr>
              <w:t xml:space="preserve"> (practice word problems of dividing fractions by whole numbers)</w:t>
            </w:r>
          </w:p>
          <w:p w:rsidR="00724F60" w:rsidRPr="00F97308" w:rsidRDefault="00724F60" w:rsidP="00724F60">
            <w:pPr>
              <w:ind w:left="288" w:hanging="288"/>
              <w:rPr>
                <w:rFonts w:asciiTheme="minorHAnsi" w:hAnsiTheme="minorHAnsi"/>
                <w:sz w:val="20"/>
                <w:szCs w:val="20"/>
              </w:rPr>
            </w:pPr>
          </w:p>
        </w:tc>
      </w:tr>
      <w:tr w:rsidR="00724F60" w:rsidRPr="003E081B" w:rsidTr="003E081B">
        <w:tc>
          <w:tcPr>
            <w:tcW w:w="3706" w:type="dxa"/>
            <w:shd w:val="clear" w:color="auto" w:fill="D9D9D9"/>
            <w:noWrap/>
          </w:tcPr>
          <w:p w:rsidR="00724F60" w:rsidRPr="003E081B" w:rsidRDefault="00724F60" w:rsidP="003E081B">
            <w:pPr>
              <w:ind w:left="0" w:firstLine="0"/>
              <w:rPr>
                <w:b/>
                <w:sz w:val="20"/>
                <w:szCs w:val="20"/>
              </w:rPr>
            </w:pPr>
            <w:r w:rsidRPr="003E081B">
              <w:rPr>
                <w:b/>
                <w:sz w:val="20"/>
                <w:szCs w:val="20"/>
              </w:rPr>
              <w:t>Assessment:</w:t>
            </w:r>
          </w:p>
        </w:tc>
        <w:tc>
          <w:tcPr>
            <w:tcW w:w="11075" w:type="dxa"/>
            <w:gridSpan w:val="2"/>
            <w:shd w:val="clear" w:color="auto" w:fill="auto"/>
            <w:noWrap/>
          </w:tcPr>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Students mastering the concept and skills of this task should be able to answer questions such as:</w:t>
            </w:r>
          </w:p>
          <w:p w:rsidR="00724F60" w:rsidRPr="00F97308" w:rsidRDefault="00724F60" w:rsidP="00724F60">
            <w:pPr>
              <w:pStyle w:val="NoSpacing"/>
              <w:ind w:left="288" w:hanging="288"/>
              <w:rPr>
                <w:rFonts w:asciiTheme="minorHAnsi" w:hAnsiTheme="minorHAnsi"/>
                <w:sz w:val="20"/>
                <w:szCs w:val="20"/>
              </w:rPr>
            </w:pPr>
            <w:r w:rsidRPr="00F97308">
              <w:rPr>
                <w:rFonts w:asciiTheme="minorHAnsi" w:hAnsiTheme="minorHAnsi"/>
                <w:sz w:val="20"/>
                <w:szCs w:val="20"/>
              </w:rPr>
              <w:t>How does the division of a fraction by whole numbers differ from the division of whole numbers?</w:t>
            </w:r>
          </w:p>
          <w:p w:rsidR="00724F60" w:rsidRPr="00F97308" w:rsidRDefault="00724F60" w:rsidP="00724F60">
            <w:pPr>
              <w:pStyle w:val="NoSpacing"/>
              <w:ind w:left="288" w:hanging="288"/>
              <w:rPr>
                <w:rFonts w:asciiTheme="minorHAnsi" w:hAnsiTheme="minorHAnsi"/>
                <w:sz w:val="20"/>
                <w:szCs w:val="20"/>
              </w:rPr>
            </w:pPr>
            <w:r w:rsidRPr="00F97308">
              <w:rPr>
                <w:rFonts w:asciiTheme="minorHAnsi" w:hAnsiTheme="minorHAnsi"/>
                <w:sz w:val="20"/>
                <w:szCs w:val="20"/>
              </w:rPr>
              <w:t>Why is it important to think about the whole while dividing fractions?</w:t>
            </w:r>
          </w:p>
          <w:p w:rsidR="00724F60" w:rsidRPr="00F97308" w:rsidRDefault="00724F60" w:rsidP="00724F60">
            <w:pPr>
              <w:pStyle w:val="NoSpacing"/>
              <w:ind w:left="288" w:hanging="288"/>
              <w:rPr>
                <w:rFonts w:asciiTheme="minorHAnsi" w:hAnsiTheme="minorHAnsi"/>
                <w:sz w:val="20"/>
                <w:szCs w:val="20"/>
              </w:rPr>
            </w:pPr>
            <w:r w:rsidRPr="00F97308">
              <w:rPr>
                <w:rFonts w:asciiTheme="minorHAnsi" w:hAnsiTheme="minorHAnsi"/>
                <w:sz w:val="20"/>
                <w:szCs w:val="20"/>
              </w:rPr>
              <w:t>How are multiplication and division related?</w:t>
            </w:r>
          </w:p>
        </w:tc>
      </w:tr>
      <w:tr w:rsidR="00724F60" w:rsidRPr="003E081B" w:rsidTr="003E081B">
        <w:trPr>
          <w:trHeight w:val="184"/>
        </w:trPr>
        <w:tc>
          <w:tcPr>
            <w:tcW w:w="3706" w:type="dxa"/>
            <w:vMerge w:val="restart"/>
            <w:shd w:val="clear" w:color="auto" w:fill="D9D9D9"/>
            <w:noWrap/>
          </w:tcPr>
          <w:p w:rsidR="00724F60" w:rsidRPr="003E081B" w:rsidRDefault="00724F60" w:rsidP="003E081B">
            <w:pPr>
              <w:ind w:left="0" w:firstLine="0"/>
              <w:rPr>
                <w:b/>
                <w:sz w:val="20"/>
                <w:szCs w:val="20"/>
              </w:rPr>
            </w:pPr>
            <w:r w:rsidRPr="003E081B">
              <w:rPr>
                <w:b/>
                <w:sz w:val="20"/>
                <w:szCs w:val="20"/>
              </w:rPr>
              <w:t>Differentiation:</w:t>
            </w:r>
          </w:p>
          <w:p w:rsidR="00724F60" w:rsidRPr="003E081B" w:rsidRDefault="00724F60" w:rsidP="003E081B">
            <w:pPr>
              <w:ind w:left="0" w:firstLine="0"/>
              <w:rPr>
                <w:bCs/>
                <w:sz w:val="20"/>
                <w:szCs w:val="20"/>
              </w:rPr>
            </w:pPr>
            <w:r w:rsidRPr="003E081B">
              <w:rPr>
                <w:sz w:val="20"/>
                <w:szCs w:val="20"/>
              </w:rPr>
              <w:t>(</w:t>
            </w:r>
            <w:r w:rsidRPr="003E081B">
              <w:rPr>
                <w:bCs/>
                <w:sz w:val="20"/>
                <w:szCs w:val="20"/>
              </w:rPr>
              <w:t>Multiple means for students to access content and multiple modes for student to express understanding.)</w:t>
            </w:r>
          </w:p>
        </w:tc>
        <w:tc>
          <w:tcPr>
            <w:tcW w:w="5320" w:type="dxa"/>
            <w:shd w:val="clear" w:color="auto" w:fill="D9D9D9"/>
          </w:tcPr>
          <w:p w:rsidR="00724F60" w:rsidRPr="003E081B" w:rsidRDefault="00724F60" w:rsidP="00724F60">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724F60" w:rsidRPr="003E081B" w:rsidRDefault="00724F60" w:rsidP="00724F60">
            <w:pPr>
              <w:ind w:left="288" w:hanging="288"/>
              <w:rPr>
                <w:sz w:val="20"/>
                <w:szCs w:val="20"/>
              </w:rPr>
            </w:pPr>
            <w:r w:rsidRPr="003E081B">
              <w:rPr>
                <w:b/>
                <w:sz w:val="20"/>
                <w:szCs w:val="20"/>
              </w:rPr>
              <w:t>Expression</w:t>
            </w:r>
            <w:r w:rsidRPr="003E081B">
              <w:rPr>
                <w:sz w:val="20"/>
                <w:szCs w:val="20"/>
              </w:rPr>
              <w:t xml:space="preserve"> (Products and/or Performance)</w:t>
            </w:r>
          </w:p>
        </w:tc>
      </w:tr>
      <w:tr w:rsidR="00724F60" w:rsidRPr="003E081B" w:rsidTr="003E081B">
        <w:trPr>
          <w:cantSplit/>
          <w:trHeight w:val="20"/>
        </w:trPr>
        <w:tc>
          <w:tcPr>
            <w:tcW w:w="3706" w:type="dxa"/>
            <w:vMerge/>
            <w:shd w:val="clear" w:color="auto" w:fill="D9D9D9"/>
            <w:noWrap/>
          </w:tcPr>
          <w:p w:rsidR="00724F60" w:rsidRPr="003E081B" w:rsidRDefault="00724F60" w:rsidP="003E081B">
            <w:pPr>
              <w:ind w:left="0" w:firstLine="0"/>
              <w:rPr>
                <w:b/>
                <w:sz w:val="20"/>
                <w:szCs w:val="20"/>
              </w:rPr>
            </w:pPr>
          </w:p>
        </w:tc>
        <w:tc>
          <w:tcPr>
            <w:tcW w:w="5320" w:type="dxa"/>
            <w:tcBorders>
              <w:top w:val="nil"/>
            </w:tcBorders>
            <w:shd w:val="clear" w:color="auto" w:fill="auto"/>
          </w:tcPr>
          <w:p w:rsidR="00724F60" w:rsidRPr="00F97308" w:rsidRDefault="00724F60" w:rsidP="00005928">
            <w:pPr>
              <w:ind w:left="288" w:hanging="288"/>
              <w:rPr>
                <w:rFonts w:asciiTheme="minorHAnsi" w:hAnsiTheme="minorHAnsi"/>
                <w:sz w:val="20"/>
                <w:szCs w:val="20"/>
              </w:rPr>
            </w:pPr>
            <w:r w:rsidRPr="00F97308">
              <w:rPr>
                <w:rFonts w:asciiTheme="minorHAnsi" w:hAnsiTheme="minorHAnsi"/>
                <w:sz w:val="20"/>
                <w:szCs w:val="20"/>
              </w:rPr>
              <w:t>The teacher may provide a model for solving a unit fraction divided by a whole number problem (</w:t>
            </w:r>
            <w:hyperlink r:id="rId67" w:history="1">
              <w:r w:rsidRPr="00F97308">
                <w:rPr>
                  <w:rStyle w:val="Hyperlink"/>
                  <w:rFonts w:asciiTheme="minorHAnsi" w:hAnsiTheme="minorHAnsi"/>
                  <w:sz w:val="20"/>
                  <w:szCs w:val="20"/>
                </w:rPr>
                <w:t>http://fractionbars.com/CommonCore/Gd5Les/CCSSDiv5_NF_7aGd5.pdf</w:t>
              </w:r>
            </w:hyperlink>
            <w:r w:rsidRPr="00F97308">
              <w:rPr>
                <w:rFonts w:asciiTheme="minorHAnsi" w:hAnsiTheme="minorHAnsi"/>
                <w:sz w:val="20"/>
                <w:szCs w:val="20"/>
              </w:rPr>
              <w:t xml:space="preserve">) </w:t>
            </w:r>
          </w:p>
        </w:tc>
        <w:tc>
          <w:tcPr>
            <w:tcW w:w="5755" w:type="dxa"/>
            <w:tcBorders>
              <w:top w:val="nil"/>
            </w:tcBorders>
            <w:shd w:val="clear" w:color="auto" w:fill="auto"/>
          </w:tcPr>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 xml:space="preserve">Students can solve a unit fraction divided by a whole number problem </w:t>
            </w:r>
            <w:r>
              <w:rPr>
                <w:rFonts w:asciiTheme="minorHAnsi" w:hAnsiTheme="minorHAnsi"/>
                <w:sz w:val="20"/>
                <w:szCs w:val="20"/>
              </w:rPr>
              <w:t>by referring to a model problem</w:t>
            </w:r>
          </w:p>
        </w:tc>
      </w:tr>
      <w:tr w:rsidR="00724F60" w:rsidRPr="003E081B" w:rsidTr="003E081B">
        <w:trPr>
          <w:cantSplit/>
          <w:trHeight w:val="20"/>
        </w:trPr>
        <w:tc>
          <w:tcPr>
            <w:tcW w:w="3706" w:type="dxa"/>
            <w:vMerge w:val="restart"/>
            <w:shd w:val="clear" w:color="auto" w:fill="D9D9D9"/>
            <w:noWrap/>
          </w:tcPr>
          <w:p w:rsidR="00724F60" w:rsidRPr="003E081B" w:rsidRDefault="00724F60" w:rsidP="003E081B">
            <w:pPr>
              <w:ind w:left="0" w:firstLine="0"/>
              <w:rPr>
                <w:b/>
                <w:sz w:val="20"/>
                <w:szCs w:val="20"/>
              </w:rPr>
            </w:pPr>
            <w:r w:rsidRPr="003E081B">
              <w:rPr>
                <w:b/>
                <w:sz w:val="20"/>
                <w:szCs w:val="20"/>
              </w:rPr>
              <w:t>Extensions for depth and complexity:</w:t>
            </w:r>
          </w:p>
        </w:tc>
        <w:tc>
          <w:tcPr>
            <w:tcW w:w="5320" w:type="dxa"/>
            <w:shd w:val="clear" w:color="auto" w:fill="D9D9D9"/>
          </w:tcPr>
          <w:p w:rsidR="00724F60" w:rsidRPr="003E081B" w:rsidRDefault="00724F60" w:rsidP="00724F60">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724F60" w:rsidRPr="003E081B" w:rsidRDefault="00724F60" w:rsidP="00724F60">
            <w:pPr>
              <w:ind w:left="288" w:hanging="288"/>
              <w:rPr>
                <w:sz w:val="20"/>
                <w:szCs w:val="20"/>
              </w:rPr>
            </w:pPr>
            <w:r w:rsidRPr="003E081B">
              <w:rPr>
                <w:b/>
                <w:sz w:val="20"/>
                <w:szCs w:val="20"/>
              </w:rPr>
              <w:t>Expression</w:t>
            </w:r>
            <w:r w:rsidRPr="003E081B">
              <w:rPr>
                <w:sz w:val="20"/>
                <w:szCs w:val="20"/>
              </w:rPr>
              <w:t xml:space="preserve"> (Products and/or Performance)</w:t>
            </w:r>
          </w:p>
        </w:tc>
      </w:tr>
      <w:tr w:rsidR="00724F60" w:rsidRPr="003E081B" w:rsidTr="00724F60">
        <w:trPr>
          <w:cantSplit/>
          <w:trHeight w:val="454"/>
        </w:trPr>
        <w:tc>
          <w:tcPr>
            <w:tcW w:w="3706" w:type="dxa"/>
            <w:vMerge/>
            <w:shd w:val="clear" w:color="auto" w:fill="D9D9D9"/>
            <w:noWrap/>
          </w:tcPr>
          <w:p w:rsidR="00724F60" w:rsidRPr="003E081B" w:rsidRDefault="00724F60" w:rsidP="003E081B">
            <w:pPr>
              <w:ind w:left="0" w:firstLine="0"/>
              <w:rPr>
                <w:b/>
                <w:sz w:val="20"/>
                <w:szCs w:val="20"/>
              </w:rPr>
            </w:pPr>
          </w:p>
        </w:tc>
        <w:tc>
          <w:tcPr>
            <w:tcW w:w="5320" w:type="dxa"/>
            <w:tcBorders>
              <w:top w:val="nil"/>
            </w:tcBorders>
            <w:shd w:val="clear" w:color="auto" w:fill="auto"/>
          </w:tcPr>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N/A</w:t>
            </w:r>
          </w:p>
        </w:tc>
        <w:tc>
          <w:tcPr>
            <w:tcW w:w="5755" w:type="dxa"/>
            <w:tcBorders>
              <w:top w:val="nil"/>
            </w:tcBorders>
            <w:shd w:val="clear" w:color="auto" w:fill="auto"/>
          </w:tcPr>
          <w:p w:rsidR="00724F60" w:rsidRPr="00F97308" w:rsidRDefault="00724F60" w:rsidP="00005928">
            <w:pPr>
              <w:ind w:left="288" w:hanging="288"/>
              <w:rPr>
                <w:rFonts w:asciiTheme="minorHAnsi" w:hAnsiTheme="minorHAnsi"/>
                <w:sz w:val="20"/>
                <w:szCs w:val="20"/>
              </w:rPr>
            </w:pPr>
            <w:r w:rsidRPr="00F97308">
              <w:rPr>
                <w:rFonts w:asciiTheme="minorHAnsi" w:hAnsiTheme="minorHAnsi"/>
                <w:sz w:val="20"/>
                <w:szCs w:val="20"/>
              </w:rPr>
              <w:t>Students can create division problems involving fractions divided by</w:t>
            </w:r>
            <w:r>
              <w:rPr>
                <w:rFonts w:asciiTheme="minorHAnsi" w:hAnsiTheme="minorHAnsi"/>
                <w:sz w:val="20"/>
                <w:szCs w:val="20"/>
              </w:rPr>
              <w:t xml:space="preserve"> whole numbers</w:t>
            </w:r>
          </w:p>
        </w:tc>
      </w:tr>
      <w:tr w:rsidR="00724F60" w:rsidRPr="003E081B" w:rsidTr="003E081B">
        <w:tc>
          <w:tcPr>
            <w:tcW w:w="3706" w:type="dxa"/>
            <w:shd w:val="clear" w:color="auto" w:fill="D9D9D9"/>
            <w:noWrap/>
          </w:tcPr>
          <w:p w:rsidR="00724F60" w:rsidRPr="003E081B" w:rsidRDefault="00724F60" w:rsidP="003E081B">
            <w:pPr>
              <w:ind w:left="0" w:firstLine="0"/>
              <w:rPr>
                <w:b/>
                <w:sz w:val="20"/>
                <w:szCs w:val="20"/>
              </w:rPr>
            </w:pPr>
            <w:r w:rsidRPr="003E081B">
              <w:rPr>
                <w:b/>
                <w:sz w:val="20"/>
                <w:szCs w:val="20"/>
              </w:rPr>
              <w:t>Key Knowledge and Skills:</w:t>
            </w:r>
          </w:p>
        </w:tc>
        <w:tc>
          <w:tcPr>
            <w:tcW w:w="11075" w:type="dxa"/>
            <w:gridSpan w:val="2"/>
            <w:shd w:val="clear" w:color="auto" w:fill="auto"/>
          </w:tcPr>
          <w:p w:rsidR="00724F60" w:rsidRPr="00F97308" w:rsidRDefault="00724F60" w:rsidP="00724F60">
            <w:pPr>
              <w:numPr>
                <w:ilvl w:val="0"/>
                <w:numId w:val="48"/>
              </w:numPr>
              <w:ind w:left="288" w:hanging="288"/>
              <w:rPr>
                <w:rFonts w:asciiTheme="minorHAnsi" w:hAnsiTheme="minorHAnsi"/>
                <w:sz w:val="20"/>
                <w:szCs w:val="20"/>
              </w:rPr>
            </w:pPr>
            <w:r w:rsidRPr="00F97308">
              <w:rPr>
                <w:rFonts w:asciiTheme="minorHAnsi" w:hAnsiTheme="minorHAnsi"/>
                <w:sz w:val="20"/>
                <w:szCs w:val="20"/>
              </w:rPr>
              <w:t xml:space="preserve">Compute quotients of a unit fraction by a non-zero whole number and whole number by a unit fraction </w:t>
            </w:r>
          </w:p>
          <w:p w:rsidR="00724F60" w:rsidRPr="00F97308" w:rsidRDefault="00724F60" w:rsidP="00724F60">
            <w:pPr>
              <w:numPr>
                <w:ilvl w:val="0"/>
                <w:numId w:val="48"/>
              </w:numPr>
              <w:ind w:left="288" w:hanging="288"/>
              <w:rPr>
                <w:rFonts w:asciiTheme="minorHAnsi" w:hAnsiTheme="minorHAnsi"/>
                <w:sz w:val="20"/>
                <w:szCs w:val="20"/>
              </w:rPr>
            </w:pPr>
            <w:r w:rsidRPr="00F97308">
              <w:rPr>
                <w:rFonts w:asciiTheme="minorHAnsi" w:hAnsiTheme="minorHAnsi"/>
                <w:sz w:val="20"/>
                <w:szCs w:val="20"/>
              </w:rPr>
              <w:t xml:space="preserve">Interpret division of a unit fraction by a non-zero whole number and a whole by number by a unit fraction </w:t>
            </w:r>
          </w:p>
          <w:p w:rsidR="00724F60" w:rsidRPr="00F97308" w:rsidRDefault="00724F60" w:rsidP="00724F60">
            <w:pPr>
              <w:numPr>
                <w:ilvl w:val="0"/>
                <w:numId w:val="48"/>
              </w:numPr>
              <w:ind w:left="288" w:hanging="288"/>
              <w:rPr>
                <w:rFonts w:asciiTheme="minorHAnsi" w:hAnsiTheme="minorHAnsi"/>
                <w:sz w:val="20"/>
                <w:szCs w:val="20"/>
              </w:rPr>
            </w:pPr>
            <w:r w:rsidRPr="00F97308">
              <w:rPr>
                <w:rFonts w:asciiTheme="minorHAnsi" w:hAnsiTheme="minorHAnsi"/>
                <w:sz w:val="20"/>
                <w:szCs w:val="20"/>
              </w:rPr>
              <w:t xml:space="preserve">Solve word problems using visual models or equations to represent the problem which involve: addition and subtraction of fractions referring to the same whole, including cases of unlike denominators; division of whole numbers leading to answer in the form of fractions or mixed numbers; multiplication of fractions and mixed numbers; and, division of unit fractions by non-zero whole numbers and division of whole numbers by unit fractions </w:t>
            </w:r>
          </w:p>
        </w:tc>
      </w:tr>
      <w:tr w:rsidR="00724F60" w:rsidRPr="003E081B" w:rsidTr="003E081B">
        <w:tc>
          <w:tcPr>
            <w:tcW w:w="3706" w:type="dxa"/>
            <w:shd w:val="clear" w:color="auto" w:fill="D9D9D9"/>
            <w:noWrap/>
          </w:tcPr>
          <w:p w:rsidR="00724F60" w:rsidRPr="003E081B" w:rsidRDefault="00724F60" w:rsidP="003E081B">
            <w:pPr>
              <w:ind w:left="0" w:firstLine="0"/>
              <w:rPr>
                <w:b/>
                <w:sz w:val="20"/>
                <w:szCs w:val="20"/>
              </w:rPr>
            </w:pPr>
            <w:r w:rsidRPr="003E081B">
              <w:rPr>
                <w:b/>
                <w:sz w:val="20"/>
                <w:szCs w:val="20"/>
              </w:rPr>
              <w:t>Critical Language:</w:t>
            </w:r>
          </w:p>
        </w:tc>
        <w:tc>
          <w:tcPr>
            <w:tcW w:w="11075" w:type="dxa"/>
            <w:gridSpan w:val="2"/>
            <w:shd w:val="clear" w:color="auto" w:fill="auto"/>
          </w:tcPr>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Division, multiplication, multiplier, factor, product, fraction, quantity, whole, unit, quotient, unit fraction</w:t>
            </w:r>
          </w:p>
        </w:tc>
      </w:tr>
    </w:tbl>
    <w:p w:rsidR="00005928" w:rsidRDefault="00005928"/>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E081B" w:rsidRPr="003E081B" w:rsidTr="003E081B">
        <w:tc>
          <w:tcPr>
            <w:tcW w:w="14781" w:type="dxa"/>
            <w:gridSpan w:val="3"/>
            <w:shd w:val="clear" w:color="auto" w:fill="A6A6A6"/>
            <w:noWrap/>
          </w:tcPr>
          <w:p w:rsidR="003E081B" w:rsidRPr="003E081B" w:rsidRDefault="003E081B" w:rsidP="003E081B">
            <w:pPr>
              <w:ind w:left="0" w:firstLine="0"/>
              <w:rPr>
                <w:b/>
                <w:sz w:val="20"/>
                <w:szCs w:val="20"/>
              </w:rPr>
            </w:pPr>
            <w:r w:rsidRPr="003E081B">
              <w:rPr>
                <w:b/>
                <w:sz w:val="20"/>
                <w:szCs w:val="20"/>
              </w:rPr>
              <w:lastRenderedPageBreak/>
              <w:t>Learning Experience # 12</w:t>
            </w:r>
          </w:p>
        </w:tc>
      </w:tr>
      <w:tr w:rsidR="00D911E9" w:rsidRPr="003E081B" w:rsidTr="00AF4212">
        <w:tc>
          <w:tcPr>
            <w:tcW w:w="14781" w:type="dxa"/>
            <w:gridSpan w:val="3"/>
            <w:shd w:val="clear" w:color="auto" w:fill="D9D9D9"/>
            <w:noWrap/>
          </w:tcPr>
          <w:p w:rsidR="00724F60" w:rsidRPr="00F97308" w:rsidRDefault="00724F60" w:rsidP="00724F60">
            <w:pPr>
              <w:ind w:left="0" w:firstLine="0"/>
              <w:rPr>
                <w:rFonts w:asciiTheme="minorHAnsi" w:hAnsiTheme="minorHAnsi"/>
                <w:sz w:val="20"/>
                <w:szCs w:val="20"/>
              </w:rPr>
            </w:pPr>
            <w:r w:rsidRPr="00724F60">
              <w:rPr>
                <w:rFonts w:asciiTheme="minorHAnsi" w:hAnsiTheme="minorHAnsi"/>
                <w:sz w:val="28"/>
                <w:szCs w:val="28"/>
              </w:rPr>
              <w:t>The teacher may provide word problems involving the addition and subtraction of fractions with unlike denominators (e.g.</w:t>
            </w:r>
            <w:r w:rsidR="00FB1E6C">
              <w:rPr>
                <w:rFonts w:asciiTheme="minorHAnsi" w:hAnsiTheme="minorHAnsi"/>
                <w:sz w:val="28"/>
                <w:szCs w:val="28"/>
              </w:rPr>
              <w:t>,</w:t>
            </w:r>
            <w:r w:rsidRPr="00724F60">
              <w:rPr>
                <w:rFonts w:asciiTheme="minorHAnsi" w:hAnsiTheme="minorHAnsi"/>
                <w:sz w:val="28"/>
                <w:szCs w:val="28"/>
              </w:rPr>
              <w:t xml:space="preserve"> Jerry was making two different types of cookies.  One recipe needed 3/4 cup of sugar and the other needed 2/3 cup of sugar.  How much sugar did he need to make both recipes?) </w:t>
            </w:r>
            <w:proofErr w:type="gramStart"/>
            <w:r w:rsidRPr="00724F60">
              <w:rPr>
                <w:rFonts w:asciiTheme="minorHAnsi" w:hAnsiTheme="minorHAnsi"/>
                <w:sz w:val="28"/>
                <w:szCs w:val="28"/>
              </w:rPr>
              <w:t>so</w:t>
            </w:r>
            <w:proofErr w:type="gramEnd"/>
            <w:r w:rsidRPr="00724F60">
              <w:rPr>
                <w:rFonts w:asciiTheme="minorHAnsi" w:hAnsiTheme="minorHAnsi"/>
                <w:sz w:val="28"/>
                <w:szCs w:val="28"/>
              </w:rPr>
              <w:t xml:space="preserve"> that students can explore the importance of equivalent fractions when composing and decomposing fractions.</w:t>
            </w:r>
          </w:p>
          <w:p w:rsidR="00724F60" w:rsidRPr="00F97308" w:rsidRDefault="00724F60" w:rsidP="00724F60">
            <w:pPr>
              <w:ind w:left="360"/>
              <w:rPr>
                <w:rFonts w:asciiTheme="minorHAnsi" w:hAnsiTheme="minorHAnsi"/>
                <w:sz w:val="20"/>
                <w:szCs w:val="20"/>
              </w:rPr>
            </w:pPr>
            <w:r w:rsidRPr="00724F60">
              <w:rPr>
                <w:rFonts w:asciiTheme="minorHAnsi" w:hAnsiTheme="minorHAnsi"/>
                <w:i/>
                <w:sz w:val="20"/>
                <w:szCs w:val="20"/>
              </w:rPr>
              <w:t>Enactive</w:t>
            </w:r>
            <w:r w:rsidRPr="00F97308">
              <w:rPr>
                <w:rFonts w:asciiTheme="minorHAnsi" w:hAnsiTheme="minorHAnsi"/>
                <w:sz w:val="20"/>
                <w:szCs w:val="20"/>
              </w:rPr>
              <w:t xml:space="preserve">: Students can use fraction strips to solve fraction addition and subtraction word problems with unlike dominators and explain to a partner why 1/2 + 1/3 does not equal 2/5 using fraction strips.   </w:t>
            </w:r>
          </w:p>
          <w:p w:rsidR="00724F60" w:rsidRPr="00F97308" w:rsidRDefault="00724F60" w:rsidP="00724F60">
            <w:pPr>
              <w:ind w:left="360"/>
              <w:rPr>
                <w:rFonts w:asciiTheme="minorHAnsi" w:hAnsiTheme="minorHAnsi"/>
                <w:sz w:val="20"/>
                <w:szCs w:val="20"/>
              </w:rPr>
            </w:pPr>
            <w:r w:rsidRPr="00724F60">
              <w:rPr>
                <w:rFonts w:asciiTheme="minorHAnsi" w:hAnsiTheme="minorHAnsi"/>
                <w:i/>
                <w:sz w:val="20"/>
                <w:szCs w:val="20"/>
              </w:rPr>
              <w:t>Iconic</w:t>
            </w:r>
            <w:r w:rsidRPr="00F97308">
              <w:rPr>
                <w:rFonts w:asciiTheme="minorHAnsi" w:hAnsiTheme="minorHAnsi"/>
                <w:sz w:val="20"/>
                <w:szCs w:val="20"/>
              </w:rPr>
              <w:t xml:space="preserve">: Students can use area models to create common denominators to solve word problems involving the addition and subtraction of fractions with unlike denominators and explain why common denominators are necessary. </w:t>
            </w:r>
          </w:p>
          <w:p w:rsidR="00D911E9" w:rsidRPr="00724F60" w:rsidRDefault="00724F60" w:rsidP="00724F60">
            <w:pPr>
              <w:ind w:left="360"/>
              <w:rPr>
                <w:rFonts w:asciiTheme="minorHAnsi" w:hAnsiTheme="minorHAnsi"/>
                <w:sz w:val="20"/>
                <w:szCs w:val="20"/>
              </w:rPr>
            </w:pPr>
            <w:r w:rsidRPr="00724F60">
              <w:rPr>
                <w:rFonts w:asciiTheme="minorHAnsi" w:hAnsiTheme="minorHAnsi"/>
                <w:i/>
                <w:sz w:val="20"/>
                <w:szCs w:val="20"/>
              </w:rPr>
              <w:t>Symbolic</w:t>
            </w:r>
            <w:r w:rsidRPr="00F97308">
              <w:rPr>
                <w:rFonts w:asciiTheme="minorHAnsi" w:hAnsiTheme="minorHAnsi"/>
                <w:sz w:val="20"/>
                <w:szCs w:val="20"/>
              </w:rPr>
              <w:t>: Students can solve word problems involving the addition and subtraction of fractions with unlike denominators by using the multiplication of numbers equivalent to one (e.g., 2/2, 3/3) to create common denominators and assess the reasonableness of their answer by using a number line</w:t>
            </w:r>
            <w:r>
              <w:rPr>
                <w:rFonts w:asciiTheme="minorHAnsi" w:hAnsiTheme="minorHAnsi"/>
                <w:sz w:val="20"/>
                <w:szCs w:val="20"/>
              </w:rPr>
              <w:t xml:space="preserve">. </w:t>
            </w:r>
          </w:p>
        </w:tc>
      </w:tr>
      <w:tr w:rsidR="003E081B" w:rsidRPr="003E081B" w:rsidTr="003E081B">
        <w:tc>
          <w:tcPr>
            <w:tcW w:w="3706" w:type="dxa"/>
            <w:shd w:val="clear" w:color="auto" w:fill="D9D9D9"/>
            <w:noWrap/>
          </w:tcPr>
          <w:p w:rsidR="003E081B" w:rsidRPr="003E081B" w:rsidRDefault="003E081B" w:rsidP="003E081B">
            <w:pPr>
              <w:ind w:left="0" w:firstLine="0"/>
              <w:rPr>
                <w:b/>
                <w:sz w:val="20"/>
                <w:szCs w:val="20"/>
              </w:rPr>
            </w:pPr>
            <w:r w:rsidRPr="003E081B">
              <w:rPr>
                <w:b/>
                <w:sz w:val="20"/>
                <w:szCs w:val="20"/>
              </w:rPr>
              <w:t>Teacher Notes:</w:t>
            </w:r>
          </w:p>
        </w:tc>
        <w:tc>
          <w:tcPr>
            <w:tcW w:w="11075" w:type="dxa"/>
            <w:gridSpan w:val="2"/>
            <w:shd w:val="clear" w:color="auto" w:fill="auto"/>
            <w:noWrap/>
          </w:tcPr>
          <w:p w:rsidR="003E081B" w:rsidRPr="003E081B" w:rsidRDefault="00724F60" w:rsidP="00724F60">
            <w:pPr>
              <w:ind w:left="288" w:hanging="288"/>
              <w:rPr>
                <w:sz w:val="20"/>
                <w:szCs w:val="20"/>
              </w:rPr>
            </w:pPr>
            <w:r w:rsidRPr="00724F60">
              <w:rPr>
                <w:sz w:val="20"/>
                <w:szCs w:val="20"/>
              </w:rPr>
              <w:t xml:space="preserve">The standards in fourth grade provide the basis for adding and subtracting fractions with common denominators.  Fifth grade adds the concept of unlike denominators and connects it to the idea of equivalent fractions and multiplication by one.  Problems in this learning experience should include fractions larger than one including mixed numbers.  </w:t>
            </w:r>
          </w:p>
        </w:tc>
      </w:tr>
      <w:tr w:rsidR="00724F60" w:rsidRPr="003E081B" w:rsidTr="003E081B">
        <w:tc>
          <w:tcPr>
            <w:tcW w:w="3706" w:type="dxa"/>
            <w:shd w:val="clear" w:color="auto" w:fill="D9D9D9"/>
            <w:noWrap/>
          </w:tcPr>
          <w:p w:rsidR="00724F60" w:rsidRPr="003E081B" w:rsidRDefault="00724F60" w:rsidP="003E081B">
            <w:pPr>
              <w:ind w:left="0" w:firstLine="0"/>
              <w:rPr>
                <w:b/>
                <w:sz w:val="20"/>
                <w:szCs w:val="20"/>
              </w:rPr>
            </w:pPr>
            <w:r w:rsidRPr="003E081B">
              <w:rPr>
                <w:b/>
                <w:sz w:val="20"/>
                <w:szCs w:val="20"/>
              </w:rPr>
              <w:t>Generalization Connection(s):</w:t>
            </w:r>
          </w:p>
        </w:tc>
        <w:tc>
          <w:tcPr>
            <w:tcW w:w="11075" w:type="dxa"/>
            <w:gridSpan w:val="2"/>
            <w:shd w:val="clear" w:color="auto" w:fill="auto"/>
            <w:noWrap/>
          </w:tcPr>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 xml:space="preserve">The addition and subtraction of fractions necessitates common denominators in order to join or separate same size parts in </w:t>
            </w:r>
            <w:r>
              <w:rPr>
                <w:rFonts w:asciiTheme="minorHAnsi" w:hAnsiTheme="minorHAnsi"/>
                <w:sz w:val="20"/>
                <w:szCs w:val="20"/>
              </w:rPr>
              <w:t>the numerators of the fractions</w:t>
            </w:r>
          </w:p>
        </w:tc>
      </w:tr>
      <w:tr w:rsidR="00724F60" w:rsidRPr="003E081B" w:rsidTr="003E081B">
        <w:tc>
          <w:tcPr>
            <w:tcW w:w="3706" w:type="dxa"/>
            <w:shd w:val="clear" w:color="auto" w:fill="D9D9D9"/>
            <w:noWrap/>
          </w:tcPr>
          <w:p w:rsidR="00724F60" w:rsidRPr="003E081B" w:rsidRDefault="00724F60" w:rsidP="003E081B">
            <w:pPr>
              <w:ind w:left="0" w:firstLine="0"/>
              <w:rPr>
                <w:b/>
                <w:sz w:val="20"/>
                <w:szCs w:val="20"/>
              </w:rPr>
            </w:pPr>
            <w:r w:rsidRPr="003E081B">
              <w:rPr>
                <w:b/>
                <w:sz w:val="20"/>
                <w:szCs w:val="20"/>
              </w:rPr>
              <w:t>Teacher Resources:</w:t>
            </w:r>
          </w:p>
        </w:tc>
        <w:tc>
          <w:tcPr>
            <w:tcW w:w="11075" w:type="dxa"/>
            <w:gridSpan w:val="2"/>
            <w:shd w:val="clear" w:color="auto" w:fill="auto"/>
            <w:noWrap/>
          </w:tcPr>
          <w:p w:rsidR="00724F60" w:rsidRPr="00F97308" w:rsidRDefault="002E30C1" w:rsidP="00724F60">
            <w:pPr>
              <w:ind w:left="288" w:hanging="288"/>
              <w:rPr>
                <w:rFonts w:asciiTheme="minorHAnsi" w:hAnsiTheme="minorHAnsi"/>
                <w:sz w:val="20"/>
                <w:szCs w:val="20"/>
              </w:rPr>
            </w:pPr>
            <w:hyperlink r:id="rId68" w:history="1">
              <w:r w:rsidR="00724F60" w:rsidRPr="00F97308">
                <w:rPr>
                  <w:rStyle w:val="Hyperlink"/>
                  <w:rFonts w:asciiTheme="minorHAnsi" w:hAnsiTheme="minorHAnsi"/>
                  <w:sz w:val="20"/>
                  <w:szCs w:val="20"/>
                </w:rPr>
                <w:t>https://docs.google.com/document/d/1Up8jMPRlrx_wKzE3D_DJiY9T4oK9_GZdRcoYqRStqfw/edit</w:t>
              </w:r>
            </w:hyperlink>
            <w:r w:rsidR="00724F60" w:rsidRPr="00F97308">
              <w:rPr>
                <w:rFonts w:asciiTheme="minorHAnsi" w:hAnsiTheme="minorHAnsi"/>
                <w:sz w:val="20"/>
                <w:szCs w:val="20"/>
              </w:rPr>
              <w:t xml:space="preserve"> (a document defining the differences between addition and subtraction problems)</w:t>
            </w:r>
          </w:p>
          <w:p w:rsidR="00724F60" w:rsidRPr="00F97308" w:rsidRDefault="002E30C1" w:rsidP="00724F60">
            <w:pPr>
              <w:ind w:left="288" w:hanging="288"/>
              <w:rPr>
                <w:rFonts w:asciiTheme="minorHAnsi" w:hAnsiTheme="minorHAnsi"/>
                <w:sz w:val="20"/>
                <w:szCs w:val="20"/>
              </w:rPr>
            </w:pPr>
            <w:hyperlink r:id="rId69" w:history="1">
              <w:r w:rsidR="00724F60" w:rsidRPr="00F97308">
                <w:rPr>
                  <w:rStyle w:val="Hyperlink"/>
                  <w:rFonts w:asciiTheme="minorHAnsi" w:hAnsiTheme="minorHAnsi"/>
                  <w:sz w:val="20"/>
                  <w:szCs w:val="20"/>
                </w:rPr>
                <w:t>http://www.opusmath.com/common-core-standards/5.nf.1-add-and-subtract-fractions-with-unlike-denominators-including-mixed</w:t>
              </w:r>
            </w:hyperlink>
            <w:r w:rsidR="00724F60" w:rsidRPr="00F97308">
              <w:rPr>
                <w:rFonts w:asciiTheme="minorHAnsi" w:hAnsiTheme="minorHAnsi"/>
                <w:sz w:val="20"/>
                <w:szCs w:val="20"/>
              </w:rPr>
              <w:t xml:space="preserve"> (a website page that displays many different word problems)</w:t>
            </w:r>
          </w:p>
          <w:p w:rsidR="00724F60" w:rsidRPr="00F97308" w:rsidRDefault="002E30C1" w:rsidP="00724F60">
            <w:pPr>
              <w:ind w:left="288" w:hanging="288"/>
              <w:rPr>
                <w:rFonts w:asciiTheme="minorHAnsi" w:hAnsiTheme="minorHAnsi"/>
                <w:sz w:val="20"/>
                <w:szCs w:val="20"/>
              </w:rPr>
            </w:pPr>
            <w:hyperlink r:id="rId70" w:history="1">
              <w:r w:rsidR="00724F60" w:rsidRPr="00F97308">
                <w:rPr>
                  <w:rStyle w:val="Hyperlink"/>
                  <w:rFonts w:asciiTheme="minorHAnsi" w:hAnsiTheme="minorHAnsi"/>
                  <w:sz w:val="20"/>
                  <w:szCs w:val="20"/>
                </w:rPr>
                <w:t>http://learnzillion.com/lessons/2638-find-common-denominators-by-creating-area-models</w:t>
              </w:r>
            </w:hyperlink>
            <w:r w:rsidR="00724F60" w:rsidRPr="00F97308">
              <w:rPr>
                <w:rFonts w:asciiTheme="minorHAnsi" w:hAnsiTheme="minorHAnsi"/>
                <w:sz w:val="20"/>
                <w:szCs w:val="20"/>
              </w:rPr>
              <w:t xml:space="preserve"> (video to demonstrate finding common denominators)</w:t>
            </w:r>
          </w:p>
          <w:p w:rsidR="00724F60" w:rsidRPr="00F97308" w:rsidRDefault="002E30C1" w:rsidP="00724F60">
            <w:pPr>
              <w:ind w:left="288" w:hanging="288"/>
              <w:rPr>
                <w:rFonts w:asciiTheme="minorHAnsi" w:hAnsiTheme="minorHAnsi"/>
                <w:sz w:val="20"/>
                <w:szCs w:val="20"/>
              </w:rPr>
            </w:pPr>
            <w:hyperlink r:id="rId71" w:history="1">
              <w:r w:rsidR="00724F60" w:rsidRPr="00F97308">
                <w:rPr>
                  <w:rStyle w:val="Hyperlink"/>
                  <w:rFonts w:asciiTheme="minorHAnsi" w:hAnsiTheme="minorHAnsi"/>
                  <w:sz w:val="20"/>
                  <w:szCs w:val="20"/>
                </w:rPr>
                <w:t>http://learnzillion.com/lessons/2659-add-fractions-with-unlike-denominators-by-creating-area-models</w:t>
              </w:r>
            </w:hyperlink>
            <w:r w:rsidR="00724F60" w:rsidRPr="00F97308">
              <w:rPr>
                <w:rFonts w:asciiTheme="minorHAnsi" w:hAnsiTheme="minorHAnsi"/>
                <w:sz w:val="20"/>
                <w:szCs w:val="20"/>
              </w:rPr>
              <w:t xml:space="preserve"> (video to demonstrate adding fractions with unlike denominators)</w:t>
            </w:r>
          </w:p>
          <w:p w:rsidR="00724F60" w:rsidRPr="00F97308" w:rsidRDefault="002E30C1" w:rsidP="00724F60">
            <w:pPr>
              <w:ind w:left="288" w:hanging="288"/>
              <w:rPr>
                <w:rFonts w:asciiTheme="minorHAnsi" w:hAnsiTheme="minorHAnsi"/>
                <w:sz w:val="20"/>
                <w:szCs w:val="20"/>
              </w:rPr>
            </w:pPr>
            <w:hyperlink r:id="rId72" w:history="1">
              <w:r w:rsidR="00724F60" w:rsidRPr="00F97308">
                <w:rPr>
                  <w:rStyle w:val="Hyperlink"/>
                  <w:rFonts w:asciiTheme="minorHAnsi" w:hAnsiTheme="minorHAnsi"/>
                  <w:sz w:val="20"/>
                  <w:szCs w:val="20"/>
                </w:rPr>
                <w:t>http://learnzillion.com/lessons/2624-subtract-fractions-with-unlike-denominators-by-creating-area-models</w:t>
              </w:r>
            </w:hyperlink>
            <w:r w:rsidR="00724F60" w:rsidRPr="00F97308">
              <w:rPr>
                <w:rFonts w:asciiTheme="minorHAnsi" w:hAnsiTheme="minorHAnsi"/>
                <w:sz w:val="20"/>
                <w:szCs w:val="20"/>
              </w:rPr>
              <w:t xml:space="preserve"> (video to demonstrate adding fractions with unlike denominators)</w:t>
            </w:r>
          </w:p>
          <w:p w:rsidR="00724F60" w:rsidRPr="00F97308" w:rsidRDefault="002E30C1" w:rsidP="00724F60">
            <w:pPr>
              <w:ind w:left="288" w:hanging="288"/>
              <w:rPr>
                <w:rFonts w:asciiTheme="minorHAnsi" w:hAnsiTheme="minorHAnsi"/>
                <w:sz w:val="20"/>
                <w:szCs w:val="20"/>
              </w:rPr>
            </w:pPr>
            <w:hyperlink r:id="rId73" w:history="1">
              <w:r w:rsidR="00724F60" w:rsidRPr="00F97308">
                <w:rPr>
                  <w:rStyle w:val="Hyperlink"/>
                  <w:rFonts w:asciiTheme="minorHAnsi" w:hAnsiTheme="minorHAnsi"/>
                  <w:sz w:val="20"/>
                  <w:szCs w:val="20"/>
                </w:rPr>
                <w:t>http://learnzillion.com/lessons/2483-add-mixed-numbers-with-unlike-denominators-using-fraction-bars</w:t>
              </w:r>
            </w:hyperlink>
            <w:r w:rsidR="00724F60" w:rsidRPr="00F97308">
              <w:rPr>
                <w:rFonts w:asciiTheme="minorHAnsi" w:hAnsiTheme="minorHAnsi"/>
                <w:sz w:val="20"/>
                <w:szCs w:val="20"/>
              </w:rPr>
              <w:t xml:space="preserve"> (video to demonstrate adding mixed numbers)</w:t>
            </w:r>
          </w:p>
          <w:p w:rsidR="00724F60" w:rsidRPr="00F97308" w:rsidRDefault="002E30C1" w:rsidP="00724F60">
            <w:pPr>
              <w:ind w:left="288" w:hanging="288"/>
              <w:rPr>
                <w:rFonts w:asciiTheme="minorHAnsi" w:hAnsiTheme="minorHAnsi"/>
                <w:sz w:val="20"/>
                <w:szCs w:val="20"/>
              </w:rPr>
            </w:pPr>
            <w:hyperlink r:id="rId74" w:history="1">
              <w:r w:rsidR="00724F60" w:rsidRPr="00F97308">
                <w:rPr>
                  <w:rStyle w:val="Hyperlink"/>
                  <w:rFonts w:asciiTheme="minorHAnsi" w:hAnsiTheme="minorHAnsi"/>
                  <w:sz w:val="20"/>
                  <w:szCs w:val="20"/>
                </w:rPr>
                <w:t>http://learnzillion.com/lessons/2443-subtract-fractions-and-mixed-numbers-by-decomposing</w:t>
              </w:r>
            </w:hyperlink>
            <w:r w:rsidR="00724F60" w:rsidRPr="00F97308">
              <w:rPr>
                <w:rFonts w:asciiTheme="minorHAnsi" w:hAnsiTheme="minorHAnsi"/>
                <w:sz w:val="20"/>
                <w:szCs w:val="20"/>
              </w:rPr>
              <w:t xml:space="preserve"> (video to demonstrate subtracting fractions and mixed numbers)</w:t>
            </w:r>
          </w:p>
          <w:p w:rsidR="008C5D90" w:rsidRPr="00F97308" w:rsidRDefault="002E30C1" w:rsidP="00005928">
            <w:pPr>
              <w:ind w:left="288" w:hanging="288"/>
              <w:rPr>
                <w:rFonts w:asciiTheme="minorHAnsi" w:hAnsiTheme="minorHAnsi"/>
                <w:sz w:val="20"/>
                <w:szCs w:val="20"/>
              </w:rPr>
            </w:pPr>
            <w:hyperlink r:id="rId75" w:history="1">
              <w:r w:rsidR="00724F60" w:rsidRPr="00F97308">
                <w:rPr>
                  <w:rStyle w:val="Hyperlink"/>
                  <w:rFonts w:asciiTheme="minorHAnsi" w:hAnsiTheme="minorHAnsi"/>
                  <w:sz w:val="20"/>
                  <w:szCs w:val="20"/>
                </w:rPr>
                <w:t>http://www.khanacademy.org/math/cc-fifth-grade-math/cc-5th-fractions-topic</w:t>
              </w:r>
            </w:hyperlink>
            <w:r w:rsidR="00724F60" w:rsidRPr="00F97308">
              <w:rPr>
                <w:rFonts w:asciiTheme="minorHAnsi" w:hAnsiTheme="minorHAnsi"/>
                <w:sz w:val="20"/>
                <w:szCs w:val="20"/>
              </w:rPr>
              <w:t xml:space="preserve"> (Khan academy addition and subtraction unit with videos and worksheets</w:t>
            </w:r>
          </w:p>
        </w:tc>
      </w:tr>
      <w:tr w:rsidR="00724F60" w:rsidRPr="003E081B" w:rsidTr="003E081B">
        <w:tc>
          <w:tcPr>
            <w:tcW w:w="3706" w:type="dxa"/>
            <w:shd w:val="clear" w:color="auto" w:fill="D9D9D9"/>
            <w:noWrap/>
          </w:tcPr>
          <w:p w:rsidR="00724F60" w:rsidRPr="003E081B" w:rsidRDefault="00724F60" w:rsidP="003E081B">
            <w:pPr>
              <w:ind w:left="0" w:firstLine="0"/>
              <w:rPr>
                <w:b/>
                <w:sz w:val="20"/>
                <w:szCs w:val="20"/>
              </w:rPr>
            </w:pPr>
            <w:r w:rsidRPr="003E081B">
              <w:rPr>
                <w:b/>
                <w:sz w:val="20"/>
                <w:szCs w:val="20"/>
              </w:rPr>
              <w:t>Student Resources:</w:t>
            </w:r>
          </w:p>
        </w:tc>
        <w:tc>
          <w:tcPr>
            <w:tcW w:w="11075" w:type="dxa"/>
            <w:gridSpan w:val="2"/>
            <w:shd w:val="clear" w:color="auto" w:fill="auto"/>
            <w:noWrap/>
          </w:tcPr>
          <w:p w:rsidR="00724F60" w:rsidRPr="00F97308" w:rsidRDefault="002E30C1" w:rsidP="00724F60">
            <w:pPr>
              <w:ind w:left="288" w:hanging="288"/>
              <w:rPr>
                <w:rFonts w:asciiTheme="minorHAnsi" w:hAnsiTheme="minorHAnsi"/>
                <w:sz w:val="20"/>
                <w:szCs w:val="20"/>
              </w:rPr>
            </w:pPr>
            <w:hyperlink r:id="rId76" w:history="1">
              <w:r w:rsidR="00724F60" w:rsidRPr="00F97308">
                <w:rPr>
                  <w:rStyle w:val="Hyperlink"/>
                  <w:rFonts w:asciiTheme="minorHAnsi" w:hAnsiTheme="minorHAnsi"/>
                  <w:sz w:val="20"/>
                  <w:szCs w:val="20"/>
                </w:rPr>
                <w:t>http://www.mathnook.com/math/brainracerfraction.html</w:t>
              </w:r>
            </w:hyperlink>
            <w:r w:rsidR="00724F60" w:rsidRPr="00F97308">
              <w:rPr>
                <w:rFonts w:asciiTheme="minorHAnsi" w:hAnsiTheme="minorHAnsi"/>
                <w:sz w:val="20"/>
                <w:szCs w:val="20"/>
              </w:rPr>
              <w:t xml:space="preserve"> (adding and subtracting fraction game called Brain racer)</w:t>
            </w:r>
          </w:p>
          <w:p w:rsidR="00724F60" w:rsidRPr="00F97308" w:rsidRDefault="002E30C1" w:rsidP="00724F60">
            <w:pPr>
              <w:ind w:left="288" w:hanging="288"/>
              <w:rPr>
                <w:rFonts w:asciiTheme="minorHAnsi" w:hAnsiTheme="minorHAnsi"/>
                <w:sz w:val="20"/>
                <w:szCs w:val="20"/>
              </w:rPr>
            </w:pPr>
            <w:hyperlink r:id="rId77" w:history="1">
              <w:r w:rsidR="00724F60" w:rsidRPr="00F97308">
                <w:rPr>
                  <w:rStyle w:val="Hyperlink"/>
                  <w:rFonts w:asciiTheme="minorHAnsi" w:hAnsiTheme="minorHAnsi"/>
                  <w:sz w:val="20"/>
                  <w:szCs w:val="20"/>
                </w:rPr>
                <w:t>http://www.mathnook.com/math/city-under-siege-fractions.html</w:t>
              </w:r>
            </w:hyperlink>
            <w:r w:rsidR="00724F60" w:rsidRPr="00F97308">
              <w:rPr>
                <w:rFonts w:asciiTheme="minorHAnsi" w:hAnsiTheme="minorHAnsi"/>
                <w:sz w:val="20"/>
                <w:szCs w:val="20"/>
              </w:rPr>
              <w:t xml:space="preserve"> (adding and subtracting fraction game called City under siege)</w:t>
            </w:r>
          </w:p>
          <w:p w:rsidR="00724F60" w:rsidRPr="00F97308" w:rsidRDefault="002E30C1" w:rsidP="00724F60">
            <w:pPr>
              <w:ind w:left="288" w:hanging="288"/>
              <w:rPr>
                <w:rFonts w:asciiTheme="minorHAnsi" w:hAnsiTheme="minorHAnsi"/>
                <w:sz w:val="20"/>
                <w:szCs w:val="20"/>
              </w:rPr>
            </w:pPr>
            <w:hyperlink r:id="rId78" w:history="1">
              <w:r w:rsidR="00724F60" w:rsidRPr="00F97308">
                <w:rPr>
                  <w:rStyle w:val="Hyperlink"/>
                  <w:rFonts w:asciiTheme="minorHAnsi" w:hAnsiTheme="minorHAnsi"/>
                  <w:sz w:val="20"/>
                  <w:szCs w:val="20"/>
                </w:rPr>
                <w:t>http://www.mathnook.com/math/geniusdefenderfractions.html</w:t>
              </w:r>
            </w:hyperlink>
            <w:r w:rsidR="00724F60" w:rsidRPr="00F97308">
              <w:rPr>
                <w:rFonts w:asciiTheme="minorHAnsi" w:hAnsiTheme="minorHAnsi"/>
                <w:sz w:val="20"/>
                <w:szCs w:val="20"/>
              </w:rPr>
              <w:t xml:space="preserve"> (adding and subtracting fraction game called Genius defender)</w:t>
            </w:r>
          </w:p>
          <w:p w:rsidR="00724F60" w:rsidRPr="00F97308" w:rsidRDefault="002E30C1" w:rsidP="00724F60">
            <w:pPr>
              <w:ind w:left="288" w:hanging="288"/>
              <w:rPr>
                <w:rFonts w:asciiTheme="minorHAnsi" w:hAnsiTheme="minorHAnsi"/>
                <w:sz w:val="20"/>
                <w:szCs w:val="20"/>
              </w:rPr>
            </w:pPr>
            <w:hyperlink r:id="rId79" w:history="1">
              <w:r w:rsidR="00724F60" w:rsidRPr="00F97308">
                <w:rPr>
                  <w:rStyle w:val="Hyperlink"/>
                  <w:rFonts w:asciiTheme="minorHAnsi" w:hAnsiTheme="minorHAnsi"/>
                  <w:sz w:val="20"/>
                  <w:szCs w:val="20"/>
                </w:rPr>
                <w:t>http://www.mathnook.com/math/math-balloons-fractions.html</w:t>
              </w:r>
            </w:hyperlink>
            <w:r w:rsidR="00724F60" w:rsidRPr="00F97308">
              <w:rPr>
                <w:rFonts w:asciiTheme="minorHAnsi" w:hAnsiTheme="minorHAnsi"/>
                <w:sz w:val="20"/>
                <w:szCs w:val="20"/>
              </w:rPr>
              <w:t xml:space="preserve"> (adding and subtracting fraction game called Math balloons)</w:t>
            </w:r>
          </w:p>
          <w:p w:rsidR="00724F60" w:rsidRDefault="002E30C1" w:rsidP="00724F60">
            <w:pPr>
              <w:ind w:left="288" w:hanging="288"/>
              <w:rPr>
                <w:rFonts w:asciiTheme="minorHAnsi" w:hAnsiTheme="minorHAnsi"/>
                <w:sz w:val="20"/>
                <w:szCs w:val="20"/>
              </w:rPr>
            </w:pPr>
            <w:hyperlink r:id="rId80" w:history="1">
              <w:r w:rsidR="00724F60" w:rsidRPr="00F97308">
                <w:rPr>
                  <w:rStyle w:val="Hyperlink"/>
                  <w:rFonts w:asciiTheme="minorHAnsi" w:hAnsiTheme="minorHAnsi"/>
                  <w:sz w:val="20"/>
                  <w:szCs w:val="20"/>
                </w:rPr>
                <w:t>http://www.mathnook.com/math/panda-runner-fraction.html</w:t>
              </w:r>
            </w:hyperlink>
            <w:r w:rsidR="00724F60" w:rsidRPr="00F97308">
              <w:rPr>
                <w:rFonts w:asciiTheme="minorHAnsi" w:hAnsiTheme="minorHAnsi"/>
                <w:sz w:val="20"/>
                <w:szCs w:val="20"/>
              </w:rPr>
              <w:t xml:space="preserve"> (adding and subtracting fraction game called Panda Runner)</w:t>
            </w:r>
          </w:p>
          <w:p w:rsidR="008C5D90" w:rsidRPr="00F97308" w:rsidRDefault="008C5D90" w:rsidP="00724F60">
            <w:pPr>
              <w:ind w:left="288" w:hanging="288"/>
              <w:rPr>
                <w:rFonts w:asciiTheme="minorHAnsi" w:hAnsiTheme="minorHAnsi"/>
                <w:sz w:val="20"/>
                <w:szCs w:val="20"/>
              </w:rPr>
            </w:pPr>
          </w:p>
        </w:tc>
      </w:tr>
      <w:tr w:rsidR="00724F60" w:rsidRPr="003E081B" w:rsidTr="003E081B">
        <w:tc>
          <w:tcPr>
            <w:tcW w:w="3706" w:type="dxa"/>
            <w:shd w:val="clear" w:color="auto" w:fill="D9D9D9"/>
            <w:noWrap/>
          </w:tcPr>
          <w:p w:rsidR="00724F60" w:rsidRPr="003E081B" w:rsidRDefault="00724F60" w:rsidP="003E081B">
            <w:pPr>
              <w:ind w:left="0" w:firstLine="0"/>
              <w:rPr>
                <w:b/>
                <w:sz w:val="20"/>
                <w:szCs w:val="20"/>
              </w:rPr>
            </w:pPr>
            <w:r w:rsidRPr="003E081B">
              <w:rPr>
                <w:b/>
                <w:sz w:val="20"/>
                <w:szCs w:val="20"/>
              </w:rPr>
              <w:lastRenderedPageBreak/>
              <w:t>Assessment:</w:t>
            </w:r>
          </w:p>
        </w:tc>
        <w:tc>
          <w:tcPr>
            <w:tcW w:w="11075" w:type="dxa"/>
            <w:gridSpan w:val="2"/>
            <w:shd w:val="clear" w:color="auto" w:fill="auto"/>
            <w:noWrap/>
          </w:tcPr>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Students mastering the concept and skills of this task should be able to answer questions such as:</w:t>
            </w:r>
          </w:p>
          <w:p w:rsidR="00724F60" w:rsidRPr="00F97308" w:rsidRDefault="00724F60" w:rsidP="00724F60">
            <w:pPr>
              <w:pStyle w:val="NoSpacing"/>
              <w:ind w:left="288" w:hanging="288"/>
              <w:rPr>
                <w:rFonts w:asciiTheme="minorHAnsi" w:hAnsiTheme="minorHAnsi"/>
                <w:sz w:val="20"/>
                <w:szCs w:val="20"/>
              </w:rPr>
            </w:pPr>
            <w:r w:rsidRPr="00F97308">
              <w:rPr>
                <w:rFonts w:asciiTheme="minorHAnsi" w:hAnsiTheme="minorHAnsi"/>
                <w:sz w:val="20"/>
                <w:szCs w:val="20"/>
              </w:rPr>
              <w:t>Why is common denominator important when adding and subtracting fractions?</w:t>
            </w:r>
          </w:p>
          <w:p w:rsidR="00724F60" w:rsidRPr="00F97308" w:rsidRDefault="00724F60" w:rsidP="00724F60">
            <w:pPr>
              <w:pStyle w:val="NoSpacing"/>
              <w:ind w:left="288" w:hanging="288"/>
              <w:rPr>
                <w:rFonts w:asciiTheme="minorHAnsi" w:hAnsiTheme="minorHAnsi"/>
                <w:sz w:val="20"/>
                <w:szCs w:val="20"/>
              </w:rPr>
            </w:pPr>
            <w:r w:rsidRPr="00F97308">
              <w:rPr>
                <w:rFonts w:asciiTheme="minorHAnsi" w:hAnsiTheme="minorHAnsi"/>
                <w:sz w:val="20"/>
                <w:szCs w:val="20"/>
              </w:rPr>
              <w:t>When multiplying fractions do you find a common denominator? Why or why not?</w:t>
            </w:r>
          </w:p>
          <w:p w:rsidR="00724F60" w:rsidRPr="00F97308" w:rsidRDefault="00724F60" w:rsidP="00724F60">
            <w:pPr>
              <w:pStyle w:val="NoSpacing"/>
              <w:ind w:left="288" w:hanging="288"/>
              <w:rPr>
                <w:rFonts w:asciiTheme="minorHAnsi" w:hAnsiTheme="minorHAnsi"/>
                <w:sz w:val="20"/>
                <w:szCs w:val="20"/>
              </w:rPr>
            </w:pPr>
            <w:r w:rsidRPr="00F97308">
              <w:rPr>
                <w:rFonts w:asciiTheme="minorHAnsi" w:hAnsiTheme="minorHAnsi"/>
                <w:sz w:val="20"/>
                <w:szCs w:val="20"/>
              </w:rPr>
              <w:t>How can you use an area model to represent how to add and subtract fractions?</w:t>
            </w:r>
          </w:p>
          <w:p w:rsidR="00724F60" w:rsidRPr="00F97308" w:rsidRDefault="00724F60" w:rsidP="00724F60">
            <w:pPr>
              <w:pStyle w:val="NoSpacing"/>
              <w:ind w:left="288" w:hanging="288"/>
              <w:rPr>
                <w:rFonts w:asciiTheme="minorHAnsi" w:hAnsiTheme="minorHAnsi"/>
                <w:sz w:val="20"/>
                <w:szCs w:val="20"/>
              </w:rPr>
            </w:pPr>
            <w:r w:rsidRPr="00F97308">
              <w:rPr>
                <w:rFonts w:asciiTheme="minorHAnsi" w:hAnsiTheme="minorHAnsi"/>
                <w:sz w:val="20"/>
                <w:szCs w:val="20"/>
              </w:rPr>
              <w:t>How is addition of fractions similar or different fro</w:t>
            </w:r>
            <w:r w:rsidR="008C5D90">
              <w:rPr>
                <w:rFonts w:asciiTheme="minorHAnsi" w:hAnsiTheme="minorHAnsi"/>
                <w:sz w:val="20"/>
                <w:szCs w:val="20"/>
              </w:rPr>
              <w:t>m</w:t>
            </w:r>
            <w:r w:rsidRPr="00F97308">
              <w:rPr>
                <w:rFonts w:asciiTheme="minorHAnsi" w:hAnsiTheme="minorHAnsi"/>
                <w:sz w:val="20"/>
                <w:szCs w:val="20"/>
              </w:rPr>
              <w:t xml:space="preserve"> adding whole numbers?</w:t>
            </w:r>
          </w:p>
          <w:p w:rsidR="00724F60" w:rsidRPr="00F97308" w:rsidRDefault="00724F60" w:rsidP="00724F60">
            <w:pPr>
              <w:pStyle w:val="NoSpacing"/>
              <w:ind w:left="288" w:hanging="288"/>
              <w:rPr>
                <w:rFonts w:asciiTheme="minorHAnsi" w:hAnsiTheme="minorHAnsi"/>
                <w:sz w:val="20"/>
                <w:szCs w:val="20"/>
              </w:rPr>
            </w:pPr>
            <w:r w:rsidRPr="00F97308">
              <w:rPr>
                <w:rFonts w:asciiTheme="minorHAnsi" w:hAnsiTheme="minorHAnsi"/>
                <w:sz w:val="20"/>
                <w:szCs w:val="20"/>
              </w:rPr>
              <w:t>How is subtraction of fractions similar or different to subtracting whole numbers?</w:t>
            </w:r>
          </w:p>
        </w:tc>
      </w:tr>
      <w:tr w:rsidR="00724F60" w:rsidRPr="003E081B" w:rsidTr="003E081B">
        <w:trPr>
          <w:trHeight w:val="184"/>
        </w:trPr>
        <w:tc>
          <w:tcPr>
            <w:tcW w:w="3706" w:type="dxa"/>
            <w:vMerge w:val="restart"/>
            <w:shd w:val="clear" w:color="auto" w:fill="D9D9D9"/>
            <w:noWrap/>
          </w:tcPr>
          <w:p w:rsidR="00724F60" w:rsidRPr="003E081B" w:rsidRDefault="00724F60" w:rsidP="003E081B">
            <w:pPr>
              <w:ind w:left="0" w:firstLine="0"/>
              <w:rPr>
                <w:b/>
                <w:sz w:val="20"/>
                <w:szCs w:val="20"/>
              </w:rPr>
            </w:pPr>
            <w:r w:rsidRPr="003E081B">
              <w:rPr>
                <w:b/>
                <w:sz w:val="20"/>
                <w:szCs w:val="20"/>
              </w:rPr>
              <w:t>Differentiation:</w:t>
            </w:r>
          </w:p>
          <w:p w:rsidR="00724F60" w:rsidRPr="003E081B" w:rsidRDefault="00724F60" w:rsidP="003E081B">
            <w:pPr>
              <w:ind w:left="0" w:firstLine="0"/>
              <w:rPr>
                <w:bCs/>
                <w:sz w:val="20"/>
                <w:szCs w:val="20"/>
              </w:rPr>
            </w:pPr>
            <w:r w:rsidRPr="003E081B">
              <w:rPr>
                <w:sz w:val="20"/>
                <w:szCs w:val="20"/>
              </w:rPr>
              <w:t>(</w:t>
            </w:r>
            <w:r w:rsidRPr="003E081B">
              <w:rPr>
                <w:bCs/>
                <w:sz w:val="20"/>
                <w:szCs w:val="20"/>
              </w:rPr>
              <w:t>Multiple means for students to access content and multiple modes for student to express understanding.)</w:t>
            </w:r>
          </w:p>
        </w:tc>
        <w:tc>
          <w:tcPr>
            <w:tcW w:w="5320" w:type="dxa"/>
            <w:shd w:val="clear" w:color="auto" w:fill="D9D9D9"/>
          </w:tcPr>
          <w:p w:rsidR="00724F60" w:rsidRPr="003E081B" w:rsidRDefault="00724F60" w:rsidP="00724F60">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724F60" w:rsidRPr="003E081B" w:rsidRDefault="00724F60" w:rsidP="00724F60">
            <w:pPr>
              <w:ind w:left="288" w:hanging="288"/>
              <w:rPr>
                <w:sz w:val="20"/>
                <w:szCs w:val="20"/>
              </w:rPr>
            </w:pPr>
            <w:r w:rsidRPr="003E081B">
              <w:rPr>
                <w:b/>
                <w:sz w:val="20"/>
                <w:szCs w:val="20"/>
              </w:rPr>
              <w:t>Expression</w:t>
            </w:r>
            <w:r w:rsidRPr="003E081B">
              <w:rPr>
                <w:sz w:val="20"/>
                <w:szCs w:val="20"/>
              </w:rPr>
              <w:t xml:space="preserve"> (Products and/or Performance)</w:t>
            </w:r>
          </w:p>
        </w:tc>
      </w:tr>
      <w:tr w:rsidR="00724F60" w:rsidRPr="003E081B" w:rsidTr="003E081B">
        <w:trPr>
          <w:cantSplit/>
          <w:trHeight w:val="20"/>
        </w:trPr>
        <w:tc>
          <w:tcPr>
            <w:tcW w:w="3706" w:type="dxa"/>
            <w:vMerge/>
            <w:shd w:val="clear" w:color="auto" w:fill="D9D9D9"/>
            <w:noWrap/>
          </w:tcPr>
          <w:p w:rsidR="00724F60" w:rsidRPr="003E081B" w:rsidRDefault="00724F60" w:rsidP="003E081B">
            <w:pPr>
              <w:ind w:left="0" w:firstLine="0"/>
              <w:rPr>
                <w:b/>
                <w:sz w:val="20"/>
                <w:szCs w:val="20"/>
              </w:rPr>
            </w:pPr>
          </w:p>
        </w:tc>
        <w:tc>
          <w:tcPr>
            <w:tcW w:w="5320" w:type="dxa"/>
            <w:tcBorders>
              <w:top w:val="nil"/>
            </w:tcBorders>
            <w:shd w:val="clear" w:color="auto" w:fill="auto"/>
          </w:tcPr>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N/A</w:t>
            </w:r>
          </w:p>
        </w:tc>
        <w:tc>
          <w:tcPr>
            <w:tcW w:w="5755" w:type="dxa"/>
            <w:tcBorders>
              <w:top w:val="nil"/>
            </w:tcBorders>
            <w:shd w:val="clear" w:color="auto" w:fill="auto"/>
          </w:tcPr>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Students can solve word problems using benchmark fractions with unlike denominators referring to the same whole when a</w:t>
            </w:r>
            <w:r>
              <w:rPr>
                <w:rFonts w:asciiTheme="minorHAnsi" w:hAnsiTheme="minorHAnsi"/>
                <w:sz w:val="20"/>
                <w:szCs w:val="20"/>
              </w:rPr>
              <w:t>dding and subtracting fractions</w:t>
            </w:r>
          </w:p>
        </w:tc>
      </w:tr>
      <w:tr w:rsidR="00724F60" w:rsidRPr="003E081B" w:rsidTr="003E081B">
        <w:trPr>
          <w:cantSplit/>
          <w:trHeight w:val="20"/>
        </w:trPr>
        <w:tc>
          <w:tcPr>
            <w:tcW w:w="3706" w:type="dxa"/>
            <w:vMerge w:val="restart"/>
            <w:shd w:val="clear" w:color="auto" w:fill="D9D9D9"/>
            <w:noWrap/>
          </w:tcPr>
          <w:p w:rsidR="00724F60" w:rsidRPr="003E081B" w:rsidRDefault="00724F60" w:rsidP="003E081B">
            <w:pPr>
              <w:ind w:left="0" w:firstLine="0"/>
              <w:rPr>
                <w:b/>
                <w:sz w:val="20"/>
                <w:szCs w:val="20"/>
              </w:rPr>
            </w:pPr>
            <w:r w:rsidRPr="003E081B">
              <w:rPr>
                <w:b/>
                <w:sz w:val="20"/>
                <w:szCs w:val="20"/>
              </w:rPr>
              <w:t>Extensions for depth and complexity:</w:t>
            </w:r>
          </w:p>
        </w:tc>
        <w:tc>
          <w:tcPr>
            <w:tcW w:w="5320" w:type="dxa"/>
            <w:shd w:val="clear" w:color="auto" w:fill="D9D9D9"/>
          </w:tcPr>
          <w:p w:rsidR="00724F60" w:rsidRPr="003E081B" w:rsidRDefault="00724F60" w:rsidP="00724F60">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724F60" w:rsidRPr="003E081B" w:rsidRDefault="00724F60" w:rsidP="00724F60">
            <w:pPr>
              <w:ind w:left="288" w:hanging="288"/>
              <w:rPr>
                <w:sz w:val="20"/>
                <w:szCs w:val="20"/>
              </w:rPr>
            </w:pPr>
            <w:r w:rsidRPr="003E081B">
              <w:rPr>
                <w:b/>
                <w:sz w:val="20"/>
                <w:szCs w:val="20"/>
              </w:rPr>
              <w:t>Expression</w:t>
            </w:r>
            <w:r w:rsidRPr="003E081B">
              <w:rPr>
                <w:sz w:val="20"/>
                <w:szCs w:val="20"/>
              </w:rPr>
              <w:t xml:space="preserve"> (Products and/or Performance)</w:t>
            </w:r>
          </w:p>
        </w:tc>
      </w:tr>
      <w:tr w:rsidR="00724F60" w:rsidRPr="003E081B" w:rsidTr="00724F60">
        <w:trPr>
          <w:cantSplit/>
          <w:trHeight w:val="337"/>
        </w:trPr>
        <w:tc>
          <w:tcPr>
            <w:tcW w:w="3706" w:type="dxa"/>
            <w:vMerge/>
            <w:shd w:val="clear" w:color="auto" w:fill="D9D9D9"/>
            <w:noWrap/>
          </w:tcPr>
          <w:p w:rsidR="00724F60" w:rsidRPr="003E081B" w:rsidRDefault="00724F60" w:rsidP="003E081B">
            <w:pPr>
              <w:ind w:left="0" w:firstLine="0"/>
              <w:rPr>
                <w:b/>
                <w:sz w:val="20"/>
                <w:szCs w:val="20"/>
              </w:rPr>
            </w:pPr>
          </w:p>
        </w:tc>
        <w:tc>
          <w:tcPr>
            <w:tcW w:w="5320" w:type="dxa"/>
            <w:tcBorders>
              <w:top w:val="nil"/>
            </w:tcBorders>
            <w:shd w:val="clear" w:color="auto" w:fill="auto"/>
          </w:tcPr>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N/A</w:t>
            </w:r>
          </w:p>
        </w:tc>
        <w:tc>
          <w:tcPr>
            <w:tcW w:w="5755" w:type="dxa"/>
            <w:tcBorders>
              <w:top w:val="nil"/>
            </w:tcBorders>
            <w:shd w:val="clear" w:color="auto" w:fill="auto"/>
          </w:tcPr>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Students can create word problems involving addition</w:t>
            </w:r>
            <w:r>
              <w:rPr>
                <w:rFonts w:asciiTheme="minorHAnsi" w:hAnsiTheme="minorHAnsi"/>
                <w:sz w:val="20"/>
                <w:szCs w:val="20"/>
              </w:rPr>
              <w:t xml:space="preserve"> and subtraction of fractions</w:t>
            </w:r>
          </w:p>
        </w:tc>
      </w:tr>
      <w:tr w:rsidR="00724F60" w:rsidRPr="003E081B" w:rsidTr="003E081B">
        <w:tc>
          <w:tcPr>
            <w:tcW w:w="3706" w:type="dxa"/>
            <w:shd w:val="clear" w:color="auto" w:fill="D9D9D9"/>
            <w:noWrap/>
          </w:tcPr>
          <w:p w:rsidR="00724F60" w:rsidRPr="003E081B" w:rsidRDefault="00724F60" w:rsidP="003E081B">
            <w:pPr>
              <w:ind w:left="0" w:firstLine="0"/>
              <w:rPr>
                <w:b/>
                <w:sz w:val="20"/>
                <w:szCs w:val="20"/>
              </w:rPr>
            </w:pPr>
            <w:r w:rsidRPr="003E081B">
              <w:rPr>
                <w:b/>
                <w:sz w:val="20"/>
                <w:szCs w:val="20"/>
              </w:rPr>
              <w:t>Key Knowledge and Skills:</w:t>
            </w:r>
          </w:p>
        </w:tc>
        <w:tc>
          <w:tcPr>
            <w:tcW w:w="11075" w:type="dxa"/>
            <w:gridSpan w:val="2"/>
            <w:shd w:val="clear" w:color="auto" w:fill="auto"/>
          </w:tcPr>
          <w:p w:rsidR="00724F60" w:rsidRPr="00F97308" w:rsidRDefault="00724F60" w:rsidP="00724F60">
            <w:pPr>
              <w:numPr>
                <w:ilvl w:val="0"/>
                <w:numId w:val="48"/>
              </w:numPr>
              <w:ind w:left="288" w:hanging="288"/>
              <w:rPr>
                <w:rFonts w:asciiTheme="minorHAnsi" w:hAnsiTheme="minorHAnsi"/>
                <w:sz w:val="20"/>
                <w:szCs w:val="20"/>
              </w:rPr>
            </w:pPr>
            <w:r w:rsidRPr="00F97308">
              <w:rPr>
                <w:rFonts w:asciiTheme="minorHAnsi" w:hAnsiTheme="minorHAnsi"/>
                <w:sz w:val="20"/>
                <w:szCs w:val="20"/>
              </w:rPr>
              <w:t>Add and subtract with unlike denominators (including mixed numbers) by replacing given fractions with equivalent fractions in such a way as to produce an equivalent sum or difference of fractions with like denominators</w:t>
            </w:r>
          </w:p>
          <w:p w:rsidR="00724F60" w:rsidRPr="00F97308" w:rsidRDefault="00724F60" w:rsidP="00724F60">
            <w:pPr>
              <w:numPr>
                <w:ilvl w:val="0"/>
                <w:numId w:val="48"/>
              </w:numPr>
              <w:ind w:left="288" w:hanging="288"/>
              <w:rPr>
                <w:rFonts w:asciiTheme="minorHAnsi" w:hAnsiTheme="minorHAnsi"/>
                <w:sz w:val="20"/>
                <w:szCs w:val="20"/>
              </w:rPr>
            </w:pPr>
            <w:r w:rsidRPr="00F97308">
              <w:rPr>
                <w:rFonts w:asciiTheme="minorHAnsi" w:hAnsiTheme="minorHAnsi"/>
                <w:sz w:val="20"/>
                <w:szCs w:val="20"/>
              </w:rPr>
              <w:t>Use benchmark fractions and number sense of fractions to estimate mentally and assess the reasonableness of answers</w:t>
            </w:r>
          </w:p>
          <w:p w:rsidR="00724F60" w:rsidRPr="00F97308" w:rsidRDefault="00724F60" w:rsidP="00724F60">
            <w:pPr>
              <w:numPr>
                <w:ilvl w:val="0"/>
                <w:numId w:val="48"/>
              </w:numPr>
              <w:ind w:left="288" w:hanging="288"/>
              <w:rPr>
                <w:rFonts w:asciiTheme="minorHAnsi" w:hAnsiTheme="minorHAnsi"/>
                <w:sz w:val="20"/>
                <w:szCs w:val="20"/>
              </w:rPr>
            </w:pPr>
            <w:r w:rsidRPr="00F97308">
              <w:rPr>
                <w:rFonts w:asciiTheme="minorHAnsi" w:hAnsiTheme="minorHAnsi"/>
                <w:sz w:val="20"/>
                <w:szCs w:val="20"/>
              </w:rPr>
              <w:t>Solve word problems using visual models or equations to represent the problem which involve: addition and subtraction of fractions referring to the same whole, including cases of unlike denominators</w:t>
            </w:r>
          </w:p>
          <w:p w:rsidR="00724F60" w:rsidRPr="00F97308" w:rsidRDefault="00724F60" w:rsidP="00724F60">
            <w:pPr>
              <w:numPr>
                <w:ilvl w:val="0"/>
                <w:numId w:val="48"/>
              </w:numPr>
              <w:ind w:left="288" w:hanging="288"/>
              <w:rPr>
                <w:rFonts w:asciiTheme="minorHAnsi" w:hAnsiTheme="minorHAnsi"/>
                <w:sz w:val="20"/>
                <w:szCs w:val="20"/>
              </w:rPr>
            </w:pPr>
            <w:r w:rsidRPr="00F97308">
              <w:rPr>
                <w:rFonts w:asciiTheme="minorHAnsi" w:hAnsiTheme="minorHAnsi"/>
                <w:sz w:val="20"/>
                <w:szCs w:val="20"/>
              </w:rPr>
              <w:t>5.NF.1 and 5.NF.2</w:t>
            </w:r>
          </w:p>
        </w:tc>
      </w:tr>
      <w:tr w:rsidR="00724F60" w:rsidRPr="003E081B" w:rsidTr="003E081B">
        <w:tc>
          <w:tcPr>
            <w:tcW w:w="3706" w:type="dxa"/>
            <w:shd w:val="clear" w:color="auto" w:fill="D9D9D9"/>
            <w:noWrap/>
          </w:tcPr>
          <w:p w:rsidR="00724F60" w:rsidRPr="003E081B" w:rsidRDefault="00724F60" w:rsidP="003E081B">
            <w:pPr>
              <w:ind w:left="0" w:firstLine="0"/>
              <w:rPr>
                <w:b/>
                <w:sz w:val="20"/>
                <w:szCs w:val="20"/>
              </w:rPr>
            </w:pPr>
            <w:r w:rsidRPr="003E081B">
              <w:rPr>
                <w:b/>
                <w:sz w:val="20"/>
                <w:szCs w:val="20"/>
              </w:rPr>
              <w:t>Critical Language:</w:t>
            </w:r>
          </w:p>
        </w:tc>
        <w:tc>
          <w:tcPr>
            <w:tcW w:w="11075" w:type="dxa"/>
            <w:gridSpan w:val="2"/>
            <w:shd w:val="clear" w:color="auto" w:fill="auto"/>
          </w:tcPr>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Denominator, numerator, common, unlike, addition, subtraction, multiplication, equivalent fractions, sums, difference</w:t>
            </w:r>
          </w:p>
        </w:tc>
      </w:tr>
    </w:tbl>
    <w:p w:rsidR="003E081B" w:rsidRPr="003E081B" w:rsidRDefault="003E081B" w:rsidP="003E081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E081B" w:rsidRPr="003E081B" w:rsidTr="003E081B">
        <w:tc>
          <w:tcPr>
            <w:tcW w:w="14781" w:type="dxa"/>
            <w:gridSpan w:val="3"/>
            <w:shd w:val="clear" w:color="auto" w:fill="A6A6A6"/>
            <w:noWrap/>
          </w:tcPr>
          <w:p w:rsidR="003E081B" w:rsidRPr="003E081B" w:rsidRDefault="003E081B" w:rsidP="003E081B">
            <w:pPr>
              <w:ind w:left="0" w:firstLine="0"/>
              <w:rPr>
                <w:b/>
                <w:sz w:val="20"/>
                <w:szCs w:val="20"/>
              </w:rPr>
            </w:pPr>
            <w:r w:rsidRPr="003E081B">
              <w:rPr>
                <w:b/>
                <w:sz w:val="20"/>
                <w:szCs w:val="20"/>
              </w:rPr>
              <w:t>Learning Experience # 13</w:t>
            </w:r>
          </w:p>
        </w:tc>
      </w:tr>
      <w:tr w:rsidR="00D911E9" w:rsidRPr="003E081B" w:rsidTr="00AF4212">
        <w:tc>
          <w:tcPr>
            <w:tcW w:w="14781" w:type="dxa"/>
            <w:gridSpan w:val="3"/>
            <w:shd w:val="clear" w:color="auto" w:fill="D9D9D9"/>
            <w:noWrap/>
          </w:tcPr>
          <w:p w:rsidR="00D911E9" w:rsidRPr="003E081B" w:rsidRDefault="00724F60" w:rsidP="00724F60">
            <w:pPr>
              <w:ind w:left="0" w:firstLine="0"/>
              <w:rPr>
                <w:sz w:val="20"/>
                <w:szCs w:val="20"/>
              </w:rPr>
            </w:pPr>
            <w:r w:rsidRPr="00724F60">
              <w:rPr>
                <w:rFonts w:asciiTheme="minorHAnsi" w:hAnsiTheme="minorHAnsi"/>
                <w:sz w:val="28"/>
                <w:szCs w:val="28"/>
              </w:rPr>
              <w:t>The teacher may provide word problems, equations, and visual models (e.g., card sets) so that students can begin to recognize appropriate operations for word problems and make connections to equations and visual model</w:t>
            </w:r>
            <w:r>
              <w:rPr>
                <w:rFonts w:asciiTheme="minorHAnsi" w:hAnsiTheme="minorHAnsi"/>
                <w:sz w:val="28"/>
                <w:szCs w:val="28"/>
              </w:rPr>
              <w:t>.</w:t>
            </w:r>
          </w:p>
        </w:tc>
      </w:tr>
      <w:tr w:rsidR="003E081B" w:rsidRPr="003E081B" w:rsidTr="003E081B">
        <w:tc>
          <w:tcPr>
            <w:tcW w:w="3706" w:type="dxa"/>
            <w:shd w:val="clear" w:color="auto" w:fill="D9D9D9"/>
            <w:noWrap/>
          </w:tcPr>
          <w:p w:rsidR="003E081B" w:rsidRPr="003E081B" w:rsidRDefault="003E081B" w:rsidP="003E081B">
            <w:pPr>
              <w:ind w:left="0" w:firstLine="0"/>
              <w:rPr>
                <w:b/>
                <w:sz w:val="20"/>
                <w:szCs w:val="20"/>
              </w:rPr>
            </w:pPr>
            <w:r w:rsidRPr="003E081B">
              <w:rPr>
                <w:b/>
                <w:sz w:val="20"/>
                <w:szCs w:val="20"/>
              </w:rPr>
              <w:t>Teacher Notes:</w:t>
            </w:r>
          </w:p>
        </w:tc>
        <w:tc>
          <w:tcPr>
            <w:tcW w:w="11075" w:type="dxa"/>
            <w:gridSpan w:val="2"/>
            <w:shd w:val="clear" w:color="auto" w:fill="auto"/>
            <w:noWrap/>
          </w:tcPr>
          <w:p w:rsidR="003E081B" w:rsidRPr="003E081B" w:rsidRDefault="008C5D90" w:rsidP="008C5D90">
            <w:pPr>
              <w:ind w:left="288" w:hanging="288"/>
              <w:rPr>
                <w:sz w:val="20"/>
                <w:szCs w:val="20"/>
              </w:rPr>
            </w:pPr>
            <w:r>
              <w:rPr>
                <w:sz w:val="20"/>
                <w:szCs w:val="20"/>
              </w:rPr>
              <w:t>It is helpful if t</w:t>
            </w:r>
            <w:r w:rsidR="00724F60" w:rsidRPr="00724F60">
              <w:rPr>
                <w:sz w:val="20"/>
                <w:szCs w:val="20"/>
              </w:rPr>
              <w:t xml:space="preserve">he word problems have the same basic fractions so that students must read the problem to determine the right equation to match it to rather than simply looking at the numbers in the problem and guessing the appropriate match.  The performance task for this unit asks students to write story problems for each of the four operations.  This learning experience provides students with concurrent experiences involving fraction word problems for each of the four </w:t>
            </w:r>
            <w:r w:rsidR="00005928" w:rsidRPr="00724F60">
              <w:rPr>
                <w:sz w:val="20"/>
                <w:szCs w:val="20"/>
              </w:rPr>
              <w:t>operations</w:t>
            </w:r>
            <w:r w:rsidR="00724F60" w:rsidRPr="00724F60">
              <w:rPr>
                <w:sz w:val="20"/>
                <w:szCs w:val="20"/>
              </w:rPr>
              <w:t xml:space="preserve"> to support them in recognizing the variations in types of word problems.</w:t>
            </w:r>
          </w:p>
        </w:tc>
      </w:tr>
      <w:tr w:rsidR="00724F60" w:rsidRPr="003E081B" w:rsidTr="003E081B">
        <w:tc>
          <w:tcPr>
            <w:tcW w:w="3706" w:type="dxa"/>
            <w:shd w:val="clear" w:color="auto" w:fill="D9D9D9"/>
            <w:noWrap/>
          </w:tcPr>
          <w:p w:rsidR="00724F60" w:rsidRPr="003E081B" w:rsidRDefault="00724F60" w:rsidP="003E081B">
            <w:pPr>
              <w:ind w:left="0" w:firstLine="0"/>
              <w:rPr>
                <w:b/>
                <w:sz w:val="20"/>
                <w:szCs w:val="20"/>
              </w:rPr>
            </w:pPr>
            <w:r w:rsidRPr="003E081B">
              <w:rPr>
                <w:b/>
                <w:sz w:val="20"/>
                <w:szCs w:val="20"/>
              </w:rPr>
              <w:t>Generalization Connection(s):</w:t>
            </w:r>
          </w:p>
        </w:tc>
        <w:tc>
          <w:tcPr>
            <w:tcW w:w="11075" w:type="dxa"/>
            <w:gridSpan w:val="2"/>
            <w:shd w:val="clear" w:color="auto" w:fill="auto"/>
            <w:noWrap/>
          </w:tcPr>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Real world problems for multiplication and division of fractions often involve contexts such as of equal groups, fair sharing, rates, measur</w:t>
            </w:r>
            <w:r>
              <w:rPr>
                <w:rFonts w:asciiTheme="minorHAnsi" w:hAnsiTheme="minorHAnsi"/>
                <w:sz w:val="20"/>
                <w:szCs w:val="20"/>
              </w:rPr>
              <w:t>ement, scaling, and arrays/area</w:t>
            </w:r>
          </w:p>
        </w:tc>
      </w:tr>
      <w:tr w:rsidR="00724F60" w:rsidRPr="003E081B" w:rsidTr="003E081B">
        <w:tc>
          <w:tcPr>
            <w:tcW w:w="3706" w:type="dxa"/>
            <w:shd w:val="clear" w:color="auto" w:fill="D9D9D9"/>
            <w:noWrap/>
          </w:tcPr>
          <w:p w:rsidR="00724F60" w:rsidRPr="003E081B" w:rsidRDefault="00724F60" w:rsidP="003E081B">
            <w:pPr>
              <w:ind w:left="0" w:firstLine="0"/>
              <w:rPr>
                <w:b/>
                <w:sz w:val="20"/>
                <w:szCs w:val="20"/>
              </w:rPr>
            </w:pPr>
            <w:r w:rsidRPr="003E081B">
              <w:rPr>
                <w:b/>
                <w:sz w:val="20"/>
                <w:szCs w:val="20"/>
              </w:rPr>
              <w:t>Teacher Resources:</w:t>
            </w:r>
          </w:p>
        </w:tc>
        <w:tc>
          <w:tcPr>
            <w:tcW w:w="11075" w:type="dxa"/>
            <w:gridSpan w:val="2"/>
            <w:shd w:val="clear" w:color="auto" w:fill="auto"/>
            <w:noWrap/>
          </w:tcPr>
          <w:p w:rsidR="00724F60" w:rsidRPr="00F97308" w:rsidRDefault="002E30C1" w:rsidP="00724F60">
            <w:pPr>
              <w:pStyle w:val="NoSpacing"/>
              <w:ind w:left="288" w:hanging="288"/>
              <w:rPr>
                <w:rFonts w:asciiTheme="minorHAnsi" w:hAnsiTheme="minorHAnsi"/>
                <w:sz w:val="20"/>
                <w:szCs w:val="20"/>
              </w:rPr>
            </w:pPr>
            <w:hyperlink r:id="rId81" w:history="1">
              <w:r w:rsidR="00724F60" w:rsidRPr="00F97308">
                <w:rPr>
                  <w:rStyle w:val="Hyperlink"/>
                  <w:rFonts w:asciiTheme="minorHAnsi" w:hAnsiTheme="minorHAnsi"/>
                  <w:sz w:val="20"/>
                  <w:szCs w:val="20"/>
                </w:rPr>
                <w:t>http://www.jennyray.net/uploads/1/2/9/7/12975776/decomposing_numbers_operations_and_algebraic_thinking_kindergarten_spring_2012_revised_4-25-12.pdf</w:t>
              </w:r>
            </w:hyperlink>
            <w:r w:rsidR="00724F60" w:rsidRPr="00F97308">
              <w:rPr>
                <w:rFonts w:asciiTheme="minorHAnsi" w:hAnsiTheme="minorHAnsi"/>
                <w:sz w:val="20"/>
                <w:szCs w:val="20"/>
              </w:rPr>
              <w:t xml:space="preserve"> (shows the template for a lesson matching addition equations to pictorial representations)</w:t>
            </w:r>
          </w:p>
        </w:tc>
      </w:tr>
      <w:tr w:rsidR="00724F60" w:rsidRPr="003E081B" w:rsidTr="003E081B">
        <w:tc>
          <w:tcPr>
            <w:tcW w:w="3706" w:type="dxa"/>
            <w:shd w:val="clear" w:color="auto" w:fill="D9D9D9"/>
            <w:noWrap/>
          </w:tcPr>
          <w:p w:rsidR="00724F60" w:rsidRPr="003E081B" w:rsidRDefault="00724F60" w:rsidP="003E081B">
            <w:pPr>
              <w:ind w:left="0" w:firstLine="0"/>
              <w:rPr>
                <w:b/>
                <w:sz w:val="20"/>
                <w:szCs w:val="20"/>
              </w:rPr>
            </w:pPr>
            <w:r w:rsidRPr="003E081B">
              <w:rPr>
                <w:b/>
                <w:sz w:val="20"/>
                <w:szCs w:val="20"/>
              </w:rPr>
              <w:t>Student Resources:</w:t>
            </w:r>
          </w:p>
        </w:tc>
        <w:tc>
          <w:tcPr>
            <w:tcW w:w="11075" w:type="dxa"/>
            <w:gridSpan w:val="2"/>
            <w:shd w:val="clear" w:color="auto" w:fill="auto"/>
            <w:noWrap/>
          </w:tcPr>
          <w:p w:rsidR="00724F60" w:rsidRPr="00F97308" w:rsidRDefault="002E30C1" w:rsidP="00724F60">
            <w:pPr>
              <w:ind w:left="288" w:hanging="288"/>
              <w:rPr>
                <w:rFonts w:asciiTheme="minorHAnsi" w:hAnsiTheme="minorHAnsi"/>
                <w:sz w:val="20"/>
                <w:szCs w:val="20"/>
              </w:rPr>
            </w:pPr>
            <w:hyperlink r:id="rId82" w:history="1">
              <w:r w:rsidR="00724F60" w:rsidRPr="00F97308">
                <w:rPr>
                  <w:rStyle w:val="Hyperlink"/>
                  <w:rFonts w:asciiTheme="minorHAnsi" w:hAnsiTheme="minorHAnsi"/>
                  <w:sz w:val="20"/>
                  <w:szCs w:val="20"/>
                </w:rPr>
                <w:t>http://www.ixl.com/math/grade-5</w:t>
              </w:r>
            </w:hyperlink>
            <w:r w:rsidR="00724F60" w:rsidRPr="00F97308">
              <w:rPr>
                <w:rFonts w:asciiTheme="minorHAnsi" w:hAnsiTheme="minorHAnsi"/>
                <w:sz w:val="20"/>
                <w:szCs w:val="20"/>
              </w:rPr>
              <w:t xml:space="preserve"> (practice with mixed operation word problems)</w:t>
            </w:r>
          </w:p>
        </w:tc>
      </w:tr>
      <w:tr w:rsidR="00724F60" w:rsidRPr="003E081B" w:rsidTr="003E081B">
        <w:tc>
          <w:tcPr>
            <w:tcW w:w="3706" w:type="dxa"/>
            <w:shd w:val="clear" w:color="auto" w:fill="D9D9D9"/>
            <w:noWrap/>
          </w:tcPr>
          <w:p w:rsidR="00724F60" w:rsidRPr="003E081B" w:rsidRDefault="00724F60" w:rsidP="003E081B">
            <w:pPr>
              <w:ind w:left="0" w:firstLine="0"/>
              <w:rPr>
                <w:b/>
                <w:sz w:val="20"/>
                <w:szCs w:val="20"/>
              </w:rPr>
            </w:pPr>
            <w:r w:rsidRPr="003E081B">
              <w:rPr>
                <w:b/>
                <w:sz w:val="20"/>
                <w:szCs w:val="20"/>
              </w:rPr>
              <w:lastRenderedPageBreak/>
              <w:t>Assessment:</w:t>
            </w:r>
          </w:p>
        </w:tc>
        <w:tc>
          <w:tcPr>
            <w:tcW w:w="11075" w:type="dxa"/>
            <w:gridSpan w:val="2"/>
            <w:shd w:val="clear" w:color="auto" w:fill="auto"/>
            <w:noWrap/>
          </w:tcPr>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Students mastering the concept and skills of this task should be able to answer questions such as:</w:t>
            </w:r>
          </w:p>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How can you determine the difference between addition and multiplication problems?</w:t>
            </w:r>
          </w:p>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How can you determine the difference between subtraction and multiplication problems?</w:t>
            </w:r>
          </w:p>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How can you determine the difference between division and multiplication problems?</w:t>
            </w:r>
          </w:p>
        </w:tc>
      </w:tr>
      <w:tr w:rsidR="00724F60" w:rsidRPr="003E081B" w:rsidTr="003E081B">
        <w:trPr>
          <w:trHeight w:val="184"/>
        </w:trPr>
        <w:tc>
          <w:tcPr>
            <w:tcW w:w="3706" w:type="dxa"/>
            <w:vMerge w:val="restart"/>
            <w:shd w:val="clear" w:color="auto" w:fill="D9D9D9"/>
            <w:noWrap/>
          </w:tcPr>
          <w:p w:rsidR="00724F60" w:rsidRPr="003E081B" w:rsidRDefault="00724F60" w:rsidP="003E081B">
            <w:pPr>
              <w:ind w:left="0" w:firstLine="0"/>
              <w:rPr>
                <w:b/>
                <w:sz w:val="20"/>
                <w:szCs w:val="20"/>
              </w:rPr>
            </w:pPr>
            <w:r w:rsidRPr="003E081B">
              <w:rPr>
                <w:b/>
                <w:sz w:val="20"/>
                <w:szCs w:val="20"/>
              </w:rPr>
              <w:t>Differentiation:</w:t>
            </w:r>
          </w:p>
          <w:p w:rsidR="00724F60" w:rsidRPr="003E081B" w:rsidRDefault="00724F60" w:rsidP="003E081B">
            <w:pPr>
              <w:ind w:left="0" w:firstLine="0"/>
              <w:rPr>
                <w:bCs/>
                <w:sz w:val="20"/>
                <w:szCs w:val="20"/>
              </w:rPr>
            </w:pPr>
            <w:r w:rsidRPr="003E081B">
              <w:rPr>
                <w:sz w:val="20"/>
                <w:szCs w:val="20"/>
              </w:rPr>
              <w:t>(</w:t>
            </w:r>
            <w:r w:rsidRPr="003E081B">
              <w:rPr>
                <w:bCs/>
                <w:sz w:val="20"/>
                <w:szCs w:val="20"/>
              </w:rPr>
              <w:t>Multiple means for students to access content and multiple modes for student to express understanding.)</w:t>
            </w:r>
          </w:p>
        </w:tc>
        <w:tc>
          <w:tcPr>
            <w:tcW w:w="5320" w:type="dxa"/>
            <w:shd w:val="clear" w:color="auto" w:fill="D9D9D9"/>
          </w:tcPr>
          <w:p w:rsidR="00724F60" w:rsidRPr="003E081B" w:rsidRDefault="00724F60" w:rsidP="00724F60">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724F60" w:rsidRPr="003E081B" w:rsidRDefault="00724F60" w:rsidP="00724F60">
            <w:pPr>
              <w:ind w:left="288" w:hanging="288"/>
              <w:rPr>
                <w:sz w:val="20"/>
                <w:szCs w:val="20"/>
              </w:rPr>
            </w:pPr>
            <w:r w:rsidRPr="003E081B">
              <w:rPr>
                <w:b/>
                <w:sz w:val="20"/>
                <w:szCs w:val="20"/>
              </w:rPr>
              <w:t>Expression</w:t>
            </w:r>
            <w:r w:rsidRPr="003E081B">
              <w:rPr>
                <w:sz w:val="20"/>
                <w:szCs w:val="20"/>
              </w:rPr>
              <w:t xml:space="preserve"> (Products and/or Performance)</w:t>
            </w:r>
          </w:p>
        </w:tc>
      </w:tr>
      <w:tr w:rsidR="00724F60" w:rsidRPr="003E081B" w:rsidTr="003E081B">
        <w:trPr>
          <w:cantSplit/>
          <w:trHeight w:val="20"/>
        </w:trPr>
        <w:tc>
          <w:tcPr>
            <w:tcW w:w="3706" w:type="dxa"/>
            <w:vMerge/>
            <w:shd w:val="clear" w:color="auto" w:fill="D9D9D9"/>
            <w:noWrap/>
          </w:tcPr>
          <w:p w:rsidR="00724F60" w:rsidRPr="003E081B" w:rsidRDefault="00724F60" w:rsidP="003E081B">
            <w:pPr>
              <w:ind w:left="0" w:firstLine="0"/>
              <w:rPr>
                <w:b/>
                <w:sz w:val="20"/>
                <w:szCs w:val="20"/>
              </w:rPr>
            </w:pPr>
          </w:p>
        </w:tc>
        <w:tc>
          <w:tcPr>
            <w:tcW w:w="5320" w:type="dxa"/>
            <w:tcBorders>
              <w:top w:val="nil"/>
            </w:tcBorders>
            <w:shd w:val="clear" w:color="auto" w:fill="auto"/>
          </w:tcPr>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N/A</w:t>
            </w:r>
          </w:p>
        </w:tc>
        <w:tc>
          <w:tcPr>
            <w:tcW w:w="5755" w:type="dxa"/>
            <w:tcBorders>
              <w:top w:val="nil"/>
            </w:tcBorders>
            <w:shd w:val="clear" w:color="auto" w:fill="auto"/>
          </w:tcPr>
          <w:p w:rsidR="00724F60" w:rsidRDefault="00724F60" w:rsidP="00724F60">
            <w:pPr>
              <w:ind w:left="288" w:hanging="288"/>
              <w:rPr>
                <w:rFonts w:asciiTheme="minorHAnsi" w:hAnsiTheme="minorHAnsi"/>
                <w:sz w:val="20"/>
                <w:szCs w:val="20"/>
              </w:rPr>
            </w:pPr>
            <w:r w:rsidRPr="00F97308">
              <w:rPr>
                <w:rFonts w:asciiTheme="minorHAnsi" w:hAnsiTheme="minorHAnsi"/>
                <w:sz w:val="20"/>
                <w:szCs w:val="20"/>
              </w:rPr>
              <w:t>Students can match fewer cards at a time</w:t>
            </w:r>
          </w:p>
          <w:p w:rsidR="00724F60" w:rsidRPr="00F97308" w:rsidRDefault="00724F60" w:rsidP="00724F60">
            <w:pPr>
              <w:ind w:left="288" w:hanging="288"/>
              <w:rPr>
                <w:rFonts w:asciiTheme="minorHAnsi" w:hAnsiTheme="minorHAnsi"/>
                <w:sz w:val="20"/>
                <w:szCs w:val="20"/>
              </w:rPr>
            </w:pPr>
          </w:p>
        </w:tc>
      </w:tr>
      <w:tr w:rsidR="00724F60" w:rsidRPr="003E081B" w:rsidTr="003E081B">
        <w:trPr>
          <w:cantSplit/>
          <w:trHeight w:val="20"/>
        </w:trPr>
        <w:tc>
          <w:tcPr>
            <w:tcW w:w="3706" w:type="dxa"/>
            <w:vMerge w:val="restart"/>
            <w:shd w:val="clear" w:color="auto" w:fill="D9D9D9"/>
            <w:noWrap/>
          </w:tcPr>
          <w:p w:rsidR="00724F60" w:rsidRPr="003E081B" w:rsidRDefault="00724F60" w:rsidP="003E081B">
            <w:pPr>
              <w:ind w:left="0" w:firstLine="0"/>
              <w:rPr>
                <w:b/>
                <w:sz w:val="20"/>
                <w:szCs w:val="20"/>
              </w:rPr>
            </w:pPr>
            <w:r w:rsidRPr="003E081B">
              <w:rPr>
                <w:b/>
                <w:sz w:val="20"/>
                <w:szCs w:val="20"/>
              </w:rPr>
              <w:t>Extensions for depth and complexity:</w:t>
            </w:r>
          </w:p>
        </w:tc>
        <w:tc>
          <w:tcPr>
            <w:tcW w:w="5320" w:type="dxa"/>
            <w:shd w:val="clear" w:color="auto" w:fill="D9D9D9"/>
          </w:tcPr>
          <w:p w:rsidR="00724F60" w:rsidRPr="003E081B" w:rsidRDefault="00724F60" w:rsidP="00724F60">
            <w:pPr>
              <w:ind w:left="288" w:hanging="288"/>
              <w:rPr>
                <w:sz w:val="20"/>
                <w:szCs w:val="20"/>
              </w:rPr>
            </w:pPr>
            <w:r w:rsidRPr="003E081B">
              <w:rPr>
                <w:b/>
                <w:sz w:val="20"/>
                <w:szCs w:val="20"/>
              </w:rPr>
              <w:t>Access</w:t>
            </w:r>
            <w:r w:rsidRPr="003E081B">
              <w:rPr>
                <w:sz w:val="20"/>
                <w:szCs w:val="20"/>
              </w:rPr>
              <w:t xml:space="preserve"> (Resources and/or Process)</w:t>
            </w:r>
          </w:p>
        </w:tc>
        <w:tc>
          <w:tcPr>
            <w:tcW w:w="5755" w:type="dxa"/>
            <w:shd w:val="clear" w:color="auto" w:fill="D9D9D9"/>
          </w:tcPr>
          <w:p w:rsidR="00724F60" w:rsidRPr="003E081B" w:rsidRDefault="00724F60" w:rsidP="00724F60">
            <w:pPr>
              <w:ind w:left="288" w:hanging="288"/>
              <w:rPr>
                <w:sz w:val="20"/>
                <w:szCs w:val="20"/>
              </w:rPr>
            </w:pPr>
            <w:r w:rsidRPr="003E081B">
              <w:rPr>
                <w:b/>
                <w:sz w:val="20"/>
                <w:szCs w:val="20"/>
              </w:rPr>
              <w:t>Expression</w:t>
            </w:r>
            <w:r w:rsidRPr="003E081B">
              <w:rPr>
                <w:sz w:val="20"/>
                <w:szCs w:val="20"/>
              </w:rPr>
              <w:t xml:space="preserve"> (Products and/or Performance)</w:t>
            </w:r>
          </w:p>
        </w:tc>
      </w:tr>
      <w:tr w:rsidR="00724F60" w:rsidRPr="003E081B" w:rsidTr="003E081B">
        <w:trPr>
          <w:cantSplit/>
          <w:trHeight w:val="886"/>
        </w:trPr>
        <w:tc>
          <w:tcPr>
            <w:tcW w:w="3706" w:type="dxa"/>
            <w:vMerge/>
            <w:shd w:val="clear" w:color="auto" w:fill="D9D9D9"/>
            <w:noWrap/>
          </w:tcPr>
          <w:p w:rsidR="00724F60" w:rsidRPr="003E081B" w:rsidRDefault="00724F60" w:rsidP="003E081B">
            <w:pPr>
              <w:ind w:left="0" w:firstLine="0"/>
              <w:rPr>
                <w:b/>
                <w:sz w:val="20"/>
                <w:szCs w:val="20"/>
              </w:rPr>
            </w:pPr>
          </w:p>
        </w:tc>
        <w:tc>
          <w:tcPr>
            <w:tcW w:w="5320" w:type="dxa"/>
            <w:tcBorders>
              <w:top w:val="nil"/>
            </w:tcBorders>
            <w:shd w:val="clear" w:color="auto" w:fill="auto"/>
          </w:tcPr>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N/A</w:t>
            </w:r>
          </w:p>
        </w:tc>
        <w:tc>
          <w:tcPr>
            <w:tcW w:w="5755" w:type="dxa"/>
            <w:tcBorders>
              <w:top w:val="nil"/>
            </w:tcBorders>
            <w:shd w:val="clear" w:color="auto" w:fill="auto"/>
          </w:tcPr>
          <w:p w:rsidR="00724F60" w:rsidRPr="00F97308" w:rsidRDefault="00724F60" w:rsidP="00005928">
            <w:pPr>
              <w:ind w:left="288" w:hanging="288"/>
              <w:rPr>
                <w:rFonts w:asciiTheme="minorHAnsi" w:hAnsiTheme="minorHAnsi"/>
                <w:sz w:val="20"/>
                <w:szCs w:val="20"/>
              </w:rPr>
            </w:pPr>
            <w:r w:rsidRPr="00F97308">
              <w:rPr>
                <w:rFonts w:asciiTheme="minorHAnsi" w:hAnsiTheme="minorHAnsi"/>
                <w:sz w:val="20"/>
                <w:szCs w:val="20"/>
              </w:rPr>
              <w:t xml:space="preserve">Students can solve the word problems by creating the equation and </w:t>
            </w:r>
            <w:r w:rsidR="008C5D90">
              <w:rPr>
                <w:rFonts w:asciiTheme="minorHAnsi" w:hAnsiTheme="minorHAnsi"/>
                <w:sz w:val="20"/>
                <w:szCs w:val="20"/>
              </w:rPr>
              <w:t>visual</w:t>
            </w:r>
            <w:r w:rsidRPr="00F97308">
              <w:rPr>
                <w:rFonts w:asciiTheme="minorHAnsi" w:hAnsiTheme="minorHAnsi"/>
                <w:sz w:val="20"/>
                <w:szCs w:val="20"/>
              </w:rPr>
              <w:t xml:space="preserve"> cards</w:t>
            </w:r>
          </w:p>
        </w:tc>
      </w:tr>
      <w:tr w:rsidR="00724F60" w:rsidRPr="003E081B" w:rsidTr="003E081B">
        <w:tc>
          <w:tcPr>
            <w:tcW w:w="3706" w:type="dxa"/>
            <w:shd w:val="clear" w:color="auto" w:fill="D9D9D9"/>
            <w:noWrap/>
          </w:tcPr>
          <w:p w:rsidR="00724F60" w:rsidRPr="003E081B" w:rsidRDefault="00724F60" w:rsidP="003E081B">
            <w:pPr>
              <w:ind w:left="0" w:firstLine="0"/>
              <w:rPr>
                <w:b/>
                <w:sz w:val="20"/>
                <w:szCs w:val="20"/>
              </w:rPr>
            </w:pPr>
            <w:r w:rsidRPr="003E081B">
              <w:rPr>
                <w:b/>
                <w:sz w:val="20"/>
                <w:szCs w:val="20"/>
              </w:rPr>
              <w:t>Key Knowledge and Skills:</w:t>
            </w:r>
          </w:p>
        </w:tc>
        <w:tc>
          <w:tcPr>
            <w:tcW w:w="11075" w:type="dxa"/>
            <w:gridSpan w:val="2"/>
            <w:shd w:val="clear" w:color="auto" w:fill="auto"/>
          </w:tcPr>
          <w:p w:rsidR="00724F60" w:rsidRPr="00F97308" w:rsidRDefault="00724F60" w:rsidP="00724F60">
            <w:pPr>
              <w:numPr>
                <w:ilvl w:val="0"/>
                <w:numId w:val="48"/>
              </w:numPr>
              <w:ind w:left="288" w:hanging="288"/>
              <w:rPr>
                <w:rFonts w:asciiTheme="minorHAnsi" w:hAnsiTheme="minorHAnsi"/>
                <w:sz w:val="20"/>
                <w:szCs w:val="20"/>
              </w:rPr>
            </w:pPr>
            <w:r w:rsidRPr="00F97308">
              <w:rPr>
                <w:rFonts w:asciiTheme="minorHAnsi" w:hAnsiTheme="minorHAnsi"/>
                <w:sz w:val="20"/>
                <w:szCs w:val="20"/>
              </w:rPr>
              <w:t xml:space="preserve">Solve word problems using visual models or equations to represent the problem which involve: addition and subtraction of fractions referring to the same whole, including cases of unlike denominators; division of whole numbers leading to answer in the form of fractions or mixed numbers; multiplication of fractions and mixed numbers; and, division of unit fractions by non-zero whole numbers and division of whole numbers by unit fractions </w:t>
            </w:r>
          </w:p>
        </w:tc>
      </w:tr>
      <w:tr w:rsidR="00724F60" w:rsidRPr="003E081B" w:rsidTr="003E081B">
        <w:tc>
          <w:tcPr>
            <w:tcW w:w="3706" w:type="dxa"/>
            <w:shd w:val="clear" w:color="auto" w:fill="D9D9D9"/>
            <w:noWrap/>
          </w:tcPr>
          <w:p w:rsidR="00724F60" w:rsidRPr="003E081B" w:rsidRDefault="00724F60" w:rsidP="003E081B">
            <w:pPr>
              <w:ind w:left="0" w:firstLine="0"/>
              <w:rPr>
                <w:b/>
                <w:sz w:val="20"/>
                <w:szCs w:val="20"/>
              </w:rPr>
            </w:pPr>
            <w:r w:rsidRPr="003E081B">
              <w:rPr>
                <w:b/>
                <w:sz w:val="20"/>
                <w:szCs w:val="20"/>
              </w:rPr>
              <w:t>Critical Language:</w:t>
            </w:r>
          </w:p>
        </w:tc>
        <w:tc>
          <w:tcPr>
            <w:tcW w:w="11075" w:type="dxa"/>
            <w:gridSpan w:val="2"/>
            <w:shd w:val="clear" w:color="auto" w:fill="auto"/>
          </w:tcPr>
          <w:p w:rsidR="00724F60" w:rsidRPr="00F97308" w:rsidRDefault="00724F60" w:rsidP="00724F60">
            <w:pPr>
              <w:ind w:left="288" w:hanging="288"/>
              <w:rPr>
                <w:rFonts w:asciiTheme="minorHAnsi" w:hAnsiTheme="minorHAnsi"/>
                <w:sz w:val="20"/>
                <w:szCs w:val="20"/>
              </w:rPr>
            </w:pPr>
            <w:r w:rsidRPr="00F97308">
              <w:rPr>
                <w:rFonts w:asciiTheme="minorHAnsi" w:hAnsiTheme="minorHAnsi"/>
                <w:sz w:val="20"/>
                <w:szCs w:val="20"/>
              </w:rPr>
              <w:t>Sum, difference, product, quotient, numerator, denominator, fraction, unit fraction, equation, matching, word problem</w:t>
            </w:r>
          </w:p>
        </w:tc>
      </w:tr>
    </w:tbl>
    <w:p w:rsidR="006D01DD" w:rsidRDefault="006D01DD" w:rsidP="00F332D6">
      <w:pPr>
        <w:ind w:left="0" w:firstLine="0"/>
        <w:rPr>
          <w:rFonts w:asciiTheme="minorHAnsi" w:hAnsiTheme="minorHAnsi"/>
          <w:b/>
          <w:sz w:val="20"/>
          <w:szCs w:val="20"/>
        </w:rPr>
      </w:pPr>
    </w:p>
    <w:sectPr w:rsidR="006D01DD" w:rsidSect="00F656DB">
      <w:headerReference w:type="even" r:id="rId83"/>
      <w:headerReference w:type="default" r:id="rId84"/>
      <w:footerReference w:type="even" r:id="rId85"/>
      <w:headerReference w:type="first" r:id="rId86"/>
      <w:footerReference w:type="first" r:id="rId8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212" w:rsidRDefault="00AF4212" w:rsidP="00F36A58">
      <w:r>
        <w:separator/>
      </w:r>
    </w:p>
  </w:endnote>
  <w:endnote w:type="continuationSeparator" w:id="0">
    <w:p w:rsidR="00AF4212" w:rsidRDefault="00AF4212"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212" w:rsidRPr="00005928" w:rsidRDefault="00AF4212" w:rsidP="00005928">
    <w:pPr>
      <w:rPr>
        <w:sz w:val="16"/>
        <w:szCs w:val="16"/>
      </w:rPr>
    </w:pPr>
    <w:r>
      <w:rPr>
        <w:sz w:val="16"/>
        <w:szCs w:val="16"/>
      </w:rPr>
      <w:t>5</w:t>
    </w:r>
    <w:r w:rsidRPr="00A2106E">
      <w:rPr>
        <w:sz w:val="16"/>
        <w:szCs w:val="16"/>
        <w:vertAlign w:val="superscript"/>
      </w:rPr>
      <w:t>th</w:t>
    </w:r>
    <w:r>
      <w:rPr>
        <w:sz w:val="16"/>
        <w:szCs w:val="16"/>
      </w:rPr>
      <w:t xml:space="preserve"> Grade</w:t>
    </w:r>
    <w:r w:rsidRPr="001A50CB">
      <w:rPr>
        <w:sz w:val="16"/>
        <w:szCs w:val="16"/>
      </w:rPr>
      <w:t xml:space="preserve">, </w:t>
    </w:r>
    <w:r>
      <w:rPr>
        <w:sz w:val="16"/>
        <w:szCs w:val="16"/>
      </w:rPr>
      <w:t>Mathematics</w:t>
    </w:r>
    <w:r w:rsidRPr="001A50CB">
      <w:rPr>
        <w:sz w:val="16"/>
        <w:szCs w:val="16"/>
      </w:rPr>
      <w:ptab w:relativeTo="margin" w:alignment="center" w:leader="none"/>
    </w:r>
    <w:r>
      <w:rPr>
        <w:sz w:val="16"/>
        <w:szCs w:val="16"/>
      </w:rPr>
      <w:t>Unit Title: Fraction Reaction</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2E30C1">
          <w:rPr>
            <w:noProof/>
            <w:sz w:val="16"/>
            <w:szCs w:val="16"/>
          </w:rPr>
          <w:t>20</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2E30C1">
          <w:rPr>
            <w:noProof/>
            <w:sz w:val="16"/>
            <w:szCs w:val="16"/>
          </w:rPr>
          <w:t>25</w:t>
        </w:r>
        <w:r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212" w:rsidRDefault="00AF42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212" w:rsidRDefault="00AF4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212" w:rsidRDefault="00AF4212" w:rsidP="00F36A58">
      <w:r>
        <w:separator/>
      </w:r>
    </w:p>
  </w:footnote>
  <w:footnote w:type="continuationSeparator" w:id="0">
    <w:p w:rsidR="00AF4212" w:rsidRDefault="00AF4212"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212" w:rsidRDefault="00AF4212" w:rsidP="00AF421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212" w:rsidRDefault="00AF42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212" w:rsidRPr="00F36A58" w:rsidRDefault="00AF4212" w:rsidP="00F37360">
    <w:pPr>
      <w:ind w:left="0" w:firstLine="0"/>
      <w:jc w:val="center"/>
      <w:rPr>
        <w:b/>
        <w:sz w:val="20"/>
        <w:szCs w:val="20"/>
      </w:rPr>
    </w:pPr>
    <w:r>
      <w:rPr>
        <w:rFonts w:asciiTheme="minorHAnsi" w:hAnsiTheme="minorHAnsi"/>
        <w:b/>
        <w:sz w:val="20"/>
        <w:szCs w:val="20"/>
      </w:rPr>
      <w:t>Colorado Teacher-Authored Sample Instructional Unit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212" w:rsidRDefault="00AF4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AB72B0"/>
    <w:multiLevelType w:val="hybridMultilevel"/>
    <w:tmpl w:val="1EBC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607F7"/>
    <w:multiLevelType w:val="hybridMultilevel"/>
    <w:tmpl w:val="726AA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FE75A3"/>
    <w:multiLevelType w:val="hybridMultilevel"/>
    <w:tmpl w:val="99D4C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644BF8"/>
    <w:multiLevelType w:val="hybridMultilevel"/>
    <w:tmpl w:val="1AE666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7158E8"/>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9508D2"/>
    <w:multiLevelType w:val="hybridMultilevel"/>
    <w:tmpl w:val="AEB60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CE6CE8"/>
    <w:multiLevelType w:val="hybridMultilevel"/>
    <w:tmpl w:val="A252A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2F3FC9"/>
    <w:multiLevelType w:val="hybridMultilevel"/>
    <w:tmpl w:val="62BE8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680B96"/>
    <w:multiLevelType w:val="hybridMultilevel"/>
    <w:tmpl w:val="43383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D462EC"/>
    <w:multiLevelType w:val="hybridMultilevel"/>
    <w:tmpl w:val="E8D6E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3931F8"/>
    <w:multiLevelType w:val="hybridMultilevel"/>
    <w:tmpl w:val="8474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B348B1"/>
    <w:multiLevelType w:val="hybridMultilevel"/>
    <w:tmpl w:val="62BE8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C2830C5"/>
    <w:multiLevelType w:val="hybridMultilevel"/>
    <w:tmpl w:val="797CF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E135281"/>
    <w:multiLevelType w:val="hybridMultilevel"/>
    <w:tmpl w:val="B9E0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5DD2EAD"/>
    <w:multiLevelType w:val="hybridMultilevel"/>
    <w:tmpl w:val="62BE8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A825669"/>
    <w:multiLevelType w:val="hybridMultilevel"/>
    <w:tmpl w:val="2BBAC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130460"/>
    <w:multiLevelType w:val="hybridMultilevel"/>
    <w:tmpl w:val="1AE666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BF2E56"/>
    <w:multiLevelType w:val="hybridMultilevel"/>
    <w:tmpl w:val="AEB60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1DD6B9E"/>
    <w:multiLevelType w:val="hybridMultilevel"/>
    <w:tmpl w:val="8474EB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34E3B6D"/>
    <w:multiLevelType w:val="hybridMultilevel"/>
    <w:tmpl w:val="F9BA06BC"/>
    <w:lvl w:ilvl="0" w:tplc="0409000F">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
    <w:nsid w:val="7AAD11AA"/>
    <w:multiLevelType w:val="hybridMultilevel"/>
    <w:tmpl w:val="62BE8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43"/>
  </w:num>
  <w:num w:numId="3">
    <w:abstractNumId w:val="30"/>
  </w:num>
  <w:num w:numId="4">
    <w:abstractNumId w:val="11"/>
  </w:num>
  <w:num w:numId="5">
    <w:abstractNumId w:val="37"/>
  </w:num>
  <w:num w:numId="6">
    <w:abstractNumId w:val="16"/>
  </w:num>
  <w:num w:numId="7">
    <w:abstractNumId w:val="0"/>
  </w:num>
  <w:num w:numId="8">
    <w:abstractNumId w:val="15"/>
  </w:num>
  <w:num w:numId="9">
    <w:abstractNumId w:val="5"/>
  </w:num>
  <w:num w:numId="10">
    <w:abstractNumId w:val="6"/>
  </w:num>
  <w:num w:numId="11">
    <w:abstractNumId w:val="31"/>
  </w:num>
  <w:num w:numId="12">
    <w:abstractNumId w:val="29"/>
  </w:num>
  <w:num w:numId="13">
    <w:abstractNumId w:val="20"/>
  </w:num>
  <w:num w:numId="14">
    <w:abstractNumId w:val="41"/>
  </w:num>
  <w:num w:numId="15">
    <w:abstractNumId w:val="25"/>
  </w:num>
  <w:num w:numId="16">
    <w:abstractNumId w:val="2"/>
  </w:num>
  <w:num w:numId="17">
    <w:abstractNumId w:val="34"/>
  </w:num>
  <w:num w:numId="18">
    <w:abstractNumId w:val="28"/>
  </w:num>
  <w:num w:numId="19">
    <w:abstractNumId w:val="9"/>
  </w:num>
  <w:num w:numId="20">
    <w:abstractNumId w:val="27"/>
  </w:num>
  <w:num w:numId="21">
    <w:abstractNumId w:val="13"/>
  </w:num>
  <w:num w:numId="22">
    <w:abstractNumId w:val="23"/>
  </w:num>
  <w:num w:numId="23">
    <w:abstractNumId w:val="35"/>
  </w:num>
  <w:num w:numId="24">
    <w:abstractNumId w:val="12"/>
  </w:num>
  <w:num w:numId="25">
    <w:abstractNumId w:val="32"/>
  </w:num>
  <w:num w:numId="26">
    <w:abstractNumId w:val="26"/>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14"/>
  </w:num>
  <w:num w:numId="29">
    <w:abstractNumId w:val="3"/>
  </w:num>
  <w:num w:numId="30">
    <w:abstractNumId w:val="36"/>
  </w:num>
  <w:num w:numId="31">
    <w:abstractNumId w:val="22"/>
  </w:num>
  <w:num w:numId="32">
    <w:abstractNumId w:val="39"/>
  </w:num>
  <w:num w:numId="33">
    <w:abstractNumId w:val="45"/>
  </w:num>
  <w:num w:numId="34">
    <w:abstractNumId w:val="24"/>
  </w:num>
  <w:num w:numId="35">
    <w:abstractNumId w:val="46"/>
  </w:num>
  <w:num w:numId="36">
    <w:abstractNumId w:val="44"/>
  </w:num>
  <w:num w:numId="37">
    <w:abstractNumId w:val="4"/>
  </w:num>
  <w:num w:numId="38">
    <w:abstractNumId w:val="17"/>
  </w:num>
  <w:num w:numId="39">
    <w:abstractNumId w:val="18"/>
  </w:num>
  <w:num w:numId="40">
    <w:abstractNumId w:val="40"/>
  </w:num>
  <w:num w:numId="41">
    <w:abstractNumId w:val="10"/>
  </w:num>
  <w:num w:numId="42">
    <w:abstractNumId w:val="7"/>
  </w:num>
  <w:num w:numId="43">
    <w:abstractNumId w:val="21"/>
  </w:num>
  <w:num w:numId="44">
    <w:abstractNumId w:val="19"/>
  </w:num>
  <w:num w:numId="45">
    <w:abstractNumId w:val="47"/>
  </w:num>
  <w:num w:numId="46">
    <w:abstractNumId w:val="33"/>
  </w:num>
  <w:num w:numId="47">
    <w:abstractNumId w:val="38"/>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0E3E"/>
    <w:rsid w:val="0000149A"/>
    <w:rsid w:val="00003280"/>
    <w:rsid w:val="00005928"/>
    <w:rsid w:val="000063C0"/>
    <w:rsid w:val="00016F99"/>
    <w:rsid w:val="00031AF3"/>
    <w:rsid w:val="000470FE"/>
    <w:rsid w:val="000529DD"/>
    <w:rsid w:val="00065679"/>
    <w:rsid w:val="00065DD3"/>
    <w:rsid w:val="00071495"/>
    <w:rsid w:val="000728AC"/>
    <w:rsid w:val="00077BA1"/>
    <w:rsid w:val="000910A8"/>
    <w:rsid w:val="000910E2"/>
    <w:rsid w:val="000B2D43"/>
    <w:rsid w:val="000B3191"/>
    <w:rsid w:val="000D089A"/>
    <w:rsid w:val="000D2207"/>
    <w:rsid w:val="000D2958"/>
    <w:rsid w:val="000E54AC"/>
    <w:rsid w:val="000E74E5"/>
    <w:rsid w:val="000E7E98"/>
    <w:rsid w:val="000F51A6"/>
    <w:rsid w:val="000F56D7"/>
    <w:rsid w:val="00112135"/>
    <w:rsid w:val="0011270D"/>
    <w:rsid w:val="00120207"/>
    <w:rsid w:val="00122021"/>
    <w:rsid w:val="00125E85"/>
    <w:rsid w:val="001311E9"/>
    <w:rsid w:val="001364D9"/>
    <w:rsid w:val="0013710B"/>
    <w:rsid w:val="00142492"/>
    <w:rsid w:val="00144939"/>
    <w:rsid w:val="0014751D"/>
    <w:rsid w:val="00153510"/>
    <w:rsid w:val="00161145"/>
    <w:rsid w:val="001646D2"/>
    <w:rsid w:val="00167860"/>
    <w:rsid w:val="001749E8"/>
    <w:rsid w:val="00180E2E"/>
    <w:rsid w:val="001951E1"/>
    <w:rsid w:val="0019747B"/>
    <w:rsid w:val="00197CB0"/>
    <w:rsid w:val="001A50CB"/>
    <w:rsid w:val="001B5F07"/>
    <w:rsid w:val="001C53AD"/>
    <w:rsid w:val="001D01C0"/>
    <w:rsid w:val="001E64E5"/>
    <w:rsid w:val="001F5B7D"/>
    <w:rsid w:val="0020176D"/>
    <w:rsid w:val="00230248"/>
    <w:rsid w:val="002404E2"/>
    <w:rsid w:val="00245712"/>
    <w:rsid w:val="0025049C"/>
    <w:rsid w:val="00254293"/>
    <w:rsid w:val="00254D90"/>
    <w:rsid w:val="00255AB1"/>
    <w:rsid w:val="002633A6"/>
    <w:rsid w:val="002713D7"/>
    <w:rsid w:val="00273B91"/>
    <w:rsid w:val="002813AD"/>
    <w:rsid w:val="00281B05"/>
    <w:rsid w:val="0028514C"/>
    <w:rsid w:val="002866F5"/>
    <w:rsid w:val="002A582B"/>
    <w:rsid w:val="002B422F"/>
    <w:rsid w:val="002C424E"/>
    <w:rsid w:val="002C5D8B"/>
    <w:rsid w:val="002C75C4"/>
    <w:rsid w:val="002D49D1"/>
    <w:rsid w:val="002D4B80"/>
    <w:rsid w:val="002E30C1"/>
    <w:rsid w:val="002E7E78"/>
    <w:rsid w:val="002F378F"/>
    <w:rsid w:val="003011E5"/>
    <w:rsid w:val="00304C52"/>
    <w:rsid w:val="003117E8"/>
    <w:rsid w:val="00317C33"/>
    <w:rsid w:val="00322B29"/>
    <w:rsid w:val="003372B0"/>
    <w:rsid w:val="00343F7B"/>
    <w:rsid w:val="00344A93"/>
    <w:rsid w:val="003458BA"/>
    <w:rsid w:val="00347243"/>
    <w:rsid w:val="003564E3"/>
    <w:rsid w:val="00357799"/>
    <w:rsid w:val="00367A30"/>
    <w:rsid w:val="0037498B"/>
    <w:rsid w:val="0038584C"/>
    <w:rsid w:val="0039211E"/>
    <w:rsid w:val="00397B7D"/>
    <w:rsid w:val="003A66C1"/>
    <w:rsid w:val="003B136A"/>
    <w:rsid w:val="003B1E12"/>
    <w:rsid w:val="003B2329"/>
    <w:rsid w:val="003B44B4"/>
    <w:rsid w:val="003C177D"/>
    <w:rsid w:val="003C73B8"/>
    <w:rsid w:val="003C7B19"/>
    <w:rsid w:val="003D7844"/>
    <w:rsid w:val="003E081B"/>
    <w:rsid w:val="003E1824"/>
    <w:rsid w:val="003E77B3"/>
    <w:rsid w:val="003F2D8C"/>
    <w:rsid w:val="003F7610"/>
    <w:rsid w:val="00414894"/>
    <w:rsid w:val="00434551"/>
    <w:rsid w:val="00435C7A"/>
    <w:rsid w:val="00445A09"/>
    <w:rsid w:val="00455ED5"/>
    <w:rsid w:val="00456D71"/>
    <w:rsid w:val="00465E50"/>
    <w:rsid w:val="00467EB2"/>
    <w:rsid w:val="00471A4D"/>
    <w:rsid w:val="00473219"/>
    <w:rsid w:val="00482D07"/>
    <w:rsid w:val="00482F27"/>
    <w:rsid w:val="00486CD1"/>
    <w:rsid w:val="0049026A"/>
    <w:rsid w:val="004A5F52"/>
    <w:rsid w:val="004A6111"/>
    <w:rsid w:val="004B4603"/>
    <w:rsid w:val="004C68AE"/>
    <w:rsid w:val="004D2474"/>
    <w:rsid w:val="004E1F2B"/>
    <w:rsid w:val="004E20E7"/>
    <w:rsid w:val="004E523E"/>
    <w:rsid w:val="004E72A7"/>
    <w:rsid w:val="004F050D"/>
    <w:rsid w:val="004F0CBF"/>
    <w:rsid w:val="00513672"/>
    <w:rsid w:val="0051577B"/>
    <w:rsid w:val="005231F6"/>
    <w:rsid w:val="00530230"/>
    <w:rsid w:val="00535B95"/>
    <w:rsid w:val="00545D3C"/>
    <w:rsid w:val="00547B0E"/>
    <w:rsid w:val="0055103E"/>
    <w:rsid w:val="00552719"/>
    <w:rsid w:val="00556168"/>
    <w:rsid w:val="005637AE"/>
    <w:rsid w:val="00565A72"/>
    <w:rsid w:val="005754A3"/>
    <w:rsid w:val="005766AF"/>
    <w:rsid w:val="00576E1E"/>
    <w:rsid w:val="005A67F3"/>
    <w:rsid w:val="005B5338"/>
    <w:rsid w:val="005C15C4"/>
    <w:rsid w:val="005C35AC"/>
    <w:rsid w:val="005C3A1D"/>
    <w:rsid w:val="005D1FB6"/>
    <w:rsid w:val="005D5D73"/>
    <w:rsid w:val="0060108E"/>
    <w:rsid w:val="00603303"/>
    <w:rsid w:val="006034D4"/>
    <w:rsid w:val="0060634D"/>
    <w:rsid w:val="00614424"/>
    <w:rsid w:val="0061571B"/>
    <w:rsid w:val="006160F7"/>
    <w:rsid w:val="006207DE"/>
    <w:rsid w:val="0062180B"/>
    <w:rsid w:val="00621ADB"/>
    <w:rsid w:val="00626571"/>
    <w:rsid w:val="0063593C"/>
    <w:rsid w:val="00636511"/>
    <w:rsid w:val="00637830"/>
    <w:rsid w:val="00651FCD"/>
    <w:rsid w:val="0065336C"/>
    <w:rsid w:val="006560F3"/>
    <w:rsid w:val="006607A2"/>
    <w:rsid w:val="00661C13"/>
    <w:rsid w:val="00666F54"/>
    <w:rsid w:val="006741FE"/>
    <w:rsid w:val="00695537"/>
    <w:rsid w:val="00695A9C"/>
    <w:rsid w:val="006A50C7"/>
    <w:rsid w:val="006C3591"/>
    <w:rsid w:val="006C75EE"/>
    <w:rsid w:val="006D01DD"/>
    <w:rsid w:val="006D4CA8"/>
    <w:rsid w:val="006E0EC1"/>
    <w:rsid w:val="006E34D0"/>
    <w:rsid w:val="006E6321"/>
    <w:rsid w:val="006E6F82"/>
    <w:rsid w:val="006F4A4A"/>
    <w:rsid w:val="00724F60"/>
    <w:rsid w:val="007369C2"/>
    <w:rsid w:val="00741EE4"/>
    <w:rsid w:val="007467C3"/>
    <w:rsid w:val="0075471B"/>
    <w:rsid w:val="0075481B"/>
    <w:rsid w:val="0076416B"/>
    <w:rsid w:val="00765F3C"/>
    <w:rsid w:val="007700F4"/>
    <w:rsid w:val="00773B18"/>
    <w:rsid w:val="00784893"/>
    <w:rsid w:val="00796FBD"/>
    <w:rsid w:val="007A1106"/>
    <w:rsid w:val="007A18FD"/>
    <w:rsid w:val="007A2059"/>
    <w:rsid w:val="007A6536"/>
    <w:rsid w:val="007C46AC"/>
    <w:rsid w:val="007D3448"/>
    <w:rsid w:val="007E1612"/>
    <w:rsid w:val="007E4900"/>
    <w:rsid w:val="007E4A8E"/>
    <w:rsid w:val="007F0FF0"/>
    <w:rsid w:val="00802BF6"/>
    <w:rsid w:val="00833158"/>
    <w:rsid w:val="00841CF2"/>
    <w:rsid w:val="008436E0"/>
    <w:rsid w:val="00845D17"/>
    <w:rsid w:val="00856AAB"/>
    <w:rsid w:val="00856C5F"/>
    <w:rsid w:val="00857A78"/>
    <w:rsid w:val="00861571"/>
    <w:rsid w:val="00863ABF"/>
    <w:rsid w:val="00864BF1"/>
    <w:rsid w:val="0086657F"/>
    <w:rsid w:val="00875EC3"/>
    <w:rsid w:val="0088207E"/>
    <w:rsid w:val="008851AC"/>
    <w:rsid w:val="00896F55"/>
    <w:rsid w:val="00897597"/>
    <w:rsid w:val="008A1146"/>
    <w:rsid w:val="008A11F7"/>
    <w:rsid w:val="008A127A"/>
    <w:rsid w:val="008A17E9"/>
    <w:rsid w:val="008A35F1"/>
    <w:rsid w:val="008A648B"/>
    <w:rsid w:val="008A7B17"/>
    <w:rsid w:val="008B2836"/>
    <w:rsid w:val="008B2FDF"/>
    <w:rsid w:val="008B3544"/>
    <w:rsid w:val="008B3D93"/>
    <w:rsid w:val="008C5D90"/>
    <w:rsid w:val="008D08BE"/>
    <w:rsid w:val="008D347B"/>
    <w:rsid w:val="008E2275"/>
    <w:rsid w:val="008E37C3"/>
    <w:rsid w:val="008E3CB4"/>
    <w:rsid w:val="008E729C"/>
    <w:rsid w:val="008F0930"/>
    <w:rsid w:val="008F0CBC"/>
    <w:rsid w:val="008F1BF1"/>
    <w:rsid w:val="008F47D5"/>
    <w:rsid w:val="008F5939"/>
    <w:rsid w:val="00901A0E"/>
    <w:rsid w:val="00926456"/>
    <w:rsid w:val="0093017C"/>
    <w:rsid w:val="00935BA7"/>
    <w:rsid w:val="009428EE"/>
    <w:rsid w:val="009554DF"/>
    <w:rsid w:val="009573A6"/>
    <w:rsid w:val="00957B4C"/>
    <w:rsid w:val="00957F0E"/>
    <w:rsid w:val="00967548"/>
    <w:rsid w:val="0097730C"/>
    <w:rsid w:val="0098195B"/>
    <w:rsid w:val="0098418D"/>
    <w:rsid w:val="00995E45"/>
    <w:rsid w:val="009A2D83"/>
    <w:rsid w:val="009B03FC"/>
    <w:rsid w:val="009B423D"/>
    <w:rsid w:val="009B509C"/>
    <w:rsid w:val="009B68A8"/>
    <w:rsid w:val="009C079B"/>
    <w:rsid w:val="009C193F"/>
    <w:rsid w:val="009D1B8A"/>
    <w:rsid w:val="009E524E"/>
    <w:rsid w:val="009E5AAD"/>
    <w:rsid w:val="009F1433"/>
    <w:rsid w:val="009F2B1F"/>
    <w:rsid w:val="00A10253"/>
    <w:rsid w:val="00A2106E"/>
    <w:rsid w:val="00A50629"/>
    <w:rsid w:val="00A63D7D"/>
    <w:rsid w:val="00A728EC"/>
    <w:rsid w:val="00A7353F"/>
    <w:rsid w:val="00A73547"/>
    <w:rsid w:val="00A73914"/>
    <w:rsid w:val="00A74FBF"/>
    <w:rsid w:val="00A758B1"/>
    <w:rsid w:val="00A80EE4"/>
    <w:rsid w:val="00A86B29"/>
    <w:rsid w:val="00A91620"/>
    <w:rsid w:val="00A930E7"/>
    <w:rsid w:val="00A93598"/>
    <w:rsid w:val="00A94851"/>
    <w:rsid w:val="00AA2CD5"/>
    <w:rsid w:val="00AB1D95"/>
    <w:rsid w:val="00AC433C"/>
    <w:rsid w:val="00AD5B2E"/>
    <w:rsid w:val="00AE0209"/>
    <w:rsid w:val="00AE6162"/>
    <w:rsid w:val="00AF4212"/>
    <w:rsid w:val="00AF54E5"/>
    <w:rsid w:val="00B001B5"/>
    <w:rsid w:val="00B008AA"/>
    <w:rsid w:val="00B06133"/>
    <w:rsid w:val="00B1290E"/>
    <w:rsid w:val="00B13ECB"/>
    <w:rsid w:val="00B221B8"/>
    <w:rsid w:val="00B30450"/>
    <w:rsid w:val="00B36CB8"/>
    <w:rsid w:val="00B37D7C"/>
    <w:rsid w:val="00B4139B"/>
    <w:rsid w:val="00B42467"/>
    <w:rsid w:val="00B57CE9"/>
    <w:rsid w:val="00B64D0A"/>
    <w:rsid w:val="00B95539"/>
    <w:rsid w:val="00B97B47"/>
    <w:rsid w:val="00BA3CDE"/>
    <w:rsid w:val="00BA43DD"/>
    <w:rsid w:val="00BA7DF1"/>
    <w:rsid w:val="00BB6826"/>
    <w:rsid w:val="00BD25DB"/>
    <w:rsid w:val="00BE00EE"/>
    <w:rsid w:val="00BE299A"/>
    <w:rsid w:val="00BE620C"/>
    <w:rsid w:val="00BE7FD9"/>
    <w:rsid w:val="00BF1681"/>
    <w:rsid w:val="00C034C1"/>
    <w:rsid w:val="00C066AA"/>
    <w:rsid w:val="00C148BA"/>
    <w:rsid w:val="00C17FA4"/>
    <w:rsid w:val="00C24049"/>
    <w:rsid w:val="00C26287"/>
    <w:rsid w:val="00C27622"/>
    <w:rsid w:val="00C3549C"/>
    <w:rsid w:val="00C40C25"/>
    <w:rsid w:val="00C40D97"/>
    <w:rsid w:val="00C51B9F"/>
    <w:rsid w:val="00C52DE1"/>
    <w:rsid w:val="00C57256"/>
    <w:rsid w:val="00C572DB"/>
    <w:rsid w:val="00C57E0F"/>
    <w:rsid w:val="00C61A89"/>
    <w:rsid w:val="00C61B9A"/>
    <w:rsid w:val="00C66E81"/>
    <w:rsid w:val="00C707C4"/>
    <w:rsid w:val="00C8196F"/>
    <w:rsid w:val="00C81D27"/>
    <w:rsid w:val="00C95E15"/>
    <w:rsid w:val="00CA7F3C"/>
    <w:rsid w:val="00CC5299"/>
    <w:rsid w:val="00CC69BD"/>
    <w:rsid w:val="00CF002C"/>
    <w:rsid w:val="00CF64CC"/>
    <w:rsid w:val="00D00C12"/>
    <w:rsid w:val="00D05289"/>
    <w:rsid w:val="00D22134"/>
    <w:rsid w:val="00D27FFA"/>
    <w:rsid w:val="00D31565"/>
    <w:rsid w:val="00D42EE0"/>
    <w:rsid w:val="00D436AC"/>
    <w:rsid w:val="00D46313"/>
    <w:rsid w:val="00D4633C"/>
    <w:rsid w:val="00D524C6"/>
    <w:rsid w:val="00D5423D"/>
    <w:rsid w:val="00D61804"/>
    <w:rsid w:val="00D62669"/>
    <w:rsid w:val="00D65BD1"/>
    <w:rsid w:val="00D66B56"/>
    <w:rsid w:val="00D67963"/>
    <w:rsid w:val="00D763A1"/>
    <w:rsid w:val="00D76BD3"/>
    <w:rsid w:val="00D844BE"/>
    <w:rsid w:val="00D911E9"/>
    <w:rsid w:val="00DA39B8"/>
    <w:rsid w:val="00DA4810"/>
    <w:rsid w:val="00DA4C7F"/>
    <w:rsid w:val="00DA58A3"/>
    <w:rsid w:val="00DB2E11"/>
    <w:rsid w:val="00DC7A01"/>
    <w:rsid w:val="00DD007A"/>
    <w:rsid w:val="00DD4FA2"/>
    <w:rsid w:val="00DF064C"/>
    <w:rsid w:val="00DF3791"/>
    <w:rsid w:val="00DF60E5"/>
    <w:rsid w:val="00E00F9E"/>
    <w:rsid w:val="00E165EA"/>
    <w:rsid w:val="00E31B8F"/>
    <w:rsid w:val="00E43474"/>
    <w:rsid w:val="00E53439"/>
    <w:rsid w:val="00E63671"/>
    <w:rsid w:val="00E6414D"/>
    <w:rsid w:val="00E65A4F"/>
    <w:rsid w:val="00E65B19"/>
    <w:rsid w:val="00E73183"/>
    <w:rsid w:val="00E762EA"/>
    <w:rsid w:val="00E8078D"/>
    <w:rsid w:val="00E81A7A"/>
    <w:rsid w:val="00E8224F"/>
    <w:rsid w:val="00E85EB0"/>
    <w:rsid w:val="00EA392C"/>
    <w:rsid w:val="00EA3DFB"/>
    <w:rsid w:val="00EA706B"/>
    <w:rsid w:val="00EB090B"/>
    <w:rsid w:val="00EB52F8"/>
    <w:rsid w:val="00EB7EF3"/>
    <w:rsid w:val="00EC54EA"/>
    <w:rsid w:val="00EC5920"/>
    <w:rsid w:val="00EC7CF6"/>
    <w:rsid w:val="00ED5544"/>
    <w:rsid w:val="00ED590B"/>
    <w:rsid w:val="00ED73FD"/>
    <w:rsid w:val="00EE28DE"/>
    <w:rsid w:val="00EE5699"/>
    <w:rsid w:val="00EE769C"/>
    <w:rsid w:val="00F30021"/>
    <w:rsid w:val="00F332D6"/>
    <w:rsid w:val="00F33AD2"/>
    <w:rsid w:val="00F36A58"/>
    <w:rsid w:val="00F37360"/>
    <w:rsid w:val="00F415B6"/>
    <w:rsid w:val="00F423FA"/>
    <w:rsid w:val="00F52FFB"/>
    <w:rsid w:val="00F61EDA"/>
    <w:rsid w:val="00F656DB"/>
    <w:rsid w:val="00F70315"/>
    <w:rsid w:val="00F71B84"/>
    <w:rsid w:val="00F726F6"/>
    <w:rsid w:val="00F73D75"/>
    <w:rsid w:val="00F823DC"/>
    <w:rsid w:val="00F868F3"/>
    <w:rsid w:val="00F90E08"/>
    <w:rsid w:val="00F946FC"/>
    <w:rsid w:val="00F96838"/>
    <w:rsid w:val="00FA37BB"/>
    <w:rsid w:val="00FA5801"/>
    <w:rsid w:val="00FB09D8"/>
    <w:rsid w:val="00FB1069"/>
    <w:rsid w:val="00FB1E6C"/>
    <w:rsid w:val="00FB486C"/>
    <w:rsid w:val="00FC1F65"/>
    <w:rsid w:val="00FD3AC4"/>
    <w:rsid w:val="00FE1CCC"/>
    <w:rsid w:val="00FE2008"/>
    <w:rsid w:val="00FE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MediumGrid1-Accent2">
    <w:name w:val="Medium Grid 1 Accent 2"/>
    <w:basedOn w:val="TableNormal"/>
    <w:uiPriority w:val="67"/>
    <w:rsid w:val="00DF064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CommentReference">
    <w:name w:val="annotation reference"/>
    <w:basedOn w:val="DefaultParagraphFont"/>
    <w:unhideWhenUsed/>
    <w:rsid w:val="007E4900"/>
    <w:rPr>
      <w:sz w:val="16"/>
      <w:szCs w:val="16"/>
    </w:rPr>
  </w:style>
  <w:style w:type="character" w:styleId="Hyperlink">
    <w:name w:val="Hyperlink"/>
    <w:basedOn w:val="DefaultParagraphFont"/>
    <w:uiPriority w:val="99"/>
    <w:unhideWhenUsed/>
    <w:rsid w:val="003E081B"/>
    <w:rPr>
      <w:color w:val="0000FF" w:themeColor="hyperlink"/>
      <w:u w:val="single"/>
    </w:rPr>
  </w:style>
  <w:style w:type="character" w:customStyle="1" w:styleId="Hyperlink1">
    <w:name w:val="Hyperlink.1"/>
    <w:basedOn w:val="Hyperlink"/>
    <w:rsid w:val="003E081B"/>
    <w:rPr>
      <w:color w:val="0000FF"/>
      <w:u w:val="single" w:color="0000FF"/>
    </w:rPr>
  </w:style>
  <w:style w:type="paragraph" w:styleId="Title">
    <w:name w:val="Title"/>
    <w:basedOn w:val="Normal"/>
    <w:next w:val="Normal"/>
    <w:link w:val="TitleChar"/>
    <w:uiPriority w:val="1"/>
    <w:qFormat/>
    <w:rsid w:val="005B5338"/>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5B5338"/>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5B5338"/>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5B5338"/>
    <w:rPr>
      <w:rFonts w:asciiTheme="majorHAnsi" w:eastAsiaTheme="majorEastAsia" w:hAnsiTheme="majorHAnsi" w:cstheme="majorBidi"/>
      <w:caps/>
      <w:kern w:val="22"/>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MediumGrid1-Accent2">
    <w:name w:val="Medium Grid 1 Accent 2"/>
    <w:basedOn w:val="TableNormal"/>
    <w:uiPriority w:val="67"/>
    <w:rsid w:val="00DF064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CommentReference">
    <w:name w:val="annotation reference"/>
    <w:basedOn w:val="DefaultParagraphFont"/>
    <w:unhideWhenUsed/>
    <w:rsid w:val="007E4900"/>
    <w:rPr>
      <w:sz w:val="16"/>
      <w:szCs w:val="16"/>
    </w:rPr>
  </w:style>
  <w:style w:type="character" w:styleId="Hyperlink">
    <w:name w:val="Hyperlink"/>
    <w:basedOn w:val="DefaultParagraphFont"/>
    <w:uiPriority w:val="99"/>
    <w:unhideWhenUsed/>
    <w:rsid w:val="003E081B"/>
    <w:rPr>
      <w:color w:val="0000FF" w:themeColor="hyperlink"/>
      <w:u w:val="single"/>
    </w:rPr>
  </w:style>
  <w:style w:type="character" w:customStyle="1" w:styleId="Hyperlink1">
    <w:name w:val="Hyperlink.1"/>
    <w:basedOn w:val="Hyperlink"/>
    <w:rsid w:val="003E081B"/>
    <w:rPr>
      <w:color w:val="0000FF"/>
      <w:u w:val="single" w:color="0000FF"/>
    </w:rPr>
  </w:style>
  <w:style w:type="paragraph" w:styleId="Title">
    <w:name w:val="Title"/>
    <w:basedOn w:val="Normal"/>
    <w:next w:val="Normal"/>
    <w:link w:val="TitleChar"/>
    <w:uiPriority w:val="1"/>
    <w:qFormat/>
    <w:rsid w:val="005B5338"/>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5B5338"/>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5B5338"/>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5B5338"/>
    <w:rPr>
      <w:rFonts w:asciiTheme="majorHAnsi" w:eastAsiaTheme="majorEastAsia" w:hAnsiTheme="majorHAnsi" w:cstheme="majorBidi"/>
      <w:caps/>
      <w:kern w:val="22"/>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5479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s.nyc.gov/NR/rdonlyres/D0A70F2D-1133-418C-B68F-95E6D714F357/0/NYCDOEG5MathStuffedwithPizza_Final.pdf" TargetMode="External"/><Relationship Id="rId18" Type="http://schemas.openxmlformats.org/officeDocument/2006/relationships/hyperlink" Target="http://www.mathwire.com/numbersense/bfacts.html" TargetMode="External"/><Relationship Id="rId26" Type="http://schemas.openxmlformats.org/officeDocument/2006/relationships/hyperlink" Target="http://www.rcampus.com/rubricshowc.cfm?sp=yes&amp;code=F2CC9B&amp;" TargetMode="External"/><Relationship Id="rId39" Type="http://schemas.openxmlformats.org/officeDocument/2006/relationships/hyperlink" Target="http://www.ixl.com/math/grade-5/multiply-fractions-by-whole-numbers-word-problems" TargetMode="External"/><Relationship Id="rId21" Type="http://schemas.openxmlformats.org/officeDocument/2006/relationships/hyperlink" Target="http://www.contextsforlearning.com/samples/4_6SampleSession.pdf" TargetMode="External"/><Relationship Id="rId34" Type="http://schemas.openxmlformats.org/officeDocument/2006/relationships/hyperlink" Target="http://www.math-aids.com/Fractions/Multiplying_Fractions_and_Whole_Numbers.html" TargetMode="External"/><Relationship Id="rId42" Type="http://schemas.openxmlformats.org/officeDocument/2006/relationships/hyperlink" Target="http://learnzillion.com/lessons/125-multiply-fractions-by-fractions-finding-a-part-of-a-part" TargetMode="External"/><Relationship Id="rId47" Type="http://schemas.openxmlformats.org/officeDocument/2006/relationships/hyperlink" Target="http://www.arcademics.com/games/snow-sprint/snow-sprint.html" TargetMode="External"/><Relationship Id="rId50" Type="http://schemas.openxmlformats.org/officeDocument/2006/relationships/hyperlink" Target="http://learnzillion.com/lessons/3409-understand-the-effect-of-multiplying-by-a-fraction-equal-to-one" TargetMode="External"/><Relationship Id="rId55" Type="http://schemas.openxmlformats.org/officeDocument/2006/relationships/hyperlink" Target="http://learnzillion.com/lessons/1542-find-the-area-of-a-rectangle-with-fractional-side-lengths-by-tiling" TargetMode="External"/><Relationship Id="rId63" Type="http://schemas.openxmlformats.org/officeDocument/2006/relationships/hyperlink" Target="http://learnzillion.com/lessons/130-divide-unit-fractions-drawing-pictures" TargetMode="External"/><Relationship Id="rId68" Type="http://schemas.openxmlformats.org/officeDocument/2006/relationships/hyperlink" Target="https://docs.google.com/document/d/1Up8jMPRlrx_wKzE3D_DJiY9T4oK9_GZdRcoYqRStqfw/edit" TargetMode="External"/><Relationship Id="rId76" Type="http://schemas.openxmlformats.org/officeDocument/2006/relationships/hyperlink" Target="http://www.mathnook.com/math/brainracerfraction.html" TargetMode="External"/><Relationship Id="rId84" Type="http://schemas.openxmlformats.org/officeDocument/2006/relationships/header" Target="header3.xm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learnzillion.com/lessons/2659-add-fractions-with-unlike-denominators-by-creating-area-models" TargetMode="External"/><Relationship Id="rId2" Type="http://schemas.openxmlformats.org/officeDocument/2006/relationships/numbering" Target="numbering.xml"/><Relationship Id="rId16" Type="http://schemas.openxmlformats.org/officeDocument/2006/relationships/hyperlink" Target="http://learnzillion.com/lessons/1722-solve-multistep-word-problems-using-model-drawing" TargetMode="External"/><Relationship Id="rId29" Type="http://schemas.openxmlformats.org/officeDocument/2006/relationships/hyperlink" Target="http://www.illustrativemathematics.org/illustrations/22" TargetMode="External"/><Relationship Id="rId11" Type="http://schemas.openxmlformats.org/officeDocument/2006/relationships/image" Target="media/image1.jpeg"/><Relationship Id="rId24" Type="http://schemas.openxmlformats.org/officeDocument/2006/relationships/hyperlink" Target="http://fractionbars.com/CommonCore/Gd5WkSh/CCSSDivWkSh5_NF_3(1).pdf" TargetMode="External"/><Relationship Id="rId32" Type="http://schemas.openxmlformats.org/officeDocument/2006/relationships/hyperlink" Target="http://quadrivium.info/GGB/FrogMult.html" TargetMode="External"/><Relationship Id="rId37" Type="http://schemas.openxmlformats.org/officeDocument/2006/relationships/hyperlink" Target="http://www.coolmath4kids.com/fractions/fractions-15-multiplying-whole-mixed-numbers-01.html" TargetMode="External"/><Relationship Id="rId40" Type="http://schemas.openxmlformats.org/officeDocument/2006/relationships/hyperlink" Target="http://www.ixl.com/math/grade-5/multiply-fractions-by-whole-numbers-word-problems" TargetMode="External"/><Relationship Id="rId45" Type="http://schemas.openxmlformats.org/officeDocument/2006/relationships/hyperlink" Target="http://www.ixl.com/math/grade-5/multiply-two-fractions-word-problems" TargetMode="External"/><Relationship Id="rId53" Type="http://schemas.openxmlformats.org/officeDocument/2006/relationships/hyperlink" Target="http://learnzillion.com/lessons/3409-understand-the-effect-of-multiplying-by-a-fraction-equal-to-one" TargetMode="External"/><Relationship Id="rId58" Type="http://schemas.openxmlformats.org/officeDocument/2006/relationships/hyperlink" Target="http://learnzillion.com/lessons?utf8=%E2%9C%93&amp;filters%5Bsubject%5D=math&amp;query=5.NF.5&amp;commit=Search+lessons" TargetMode="External"/><Relationship Id="rId66" Type="http://schemas.openxmlformats.org/officeDocument/2006/relationships/hyperlink" Target="http://www.ixl.com/math/grade-5/divide-fractions-by-whole-numbers-word-problems" TargetMode="External"/><Relationship Id="rId74" Type="http://schemas.openxmlformats.org/officeDocument/2006/relationships/hyperlink" Target="http://learnzillion.com/lessons/2443-subtract-fractions-and-mixed-numbers-by-decomposing" TargetMode="External"/><Relationship Id="rId79" Type="http://schemas.openxmlformats.org/officeDocument/2006/relationships/hyperlink" Target="http://www.mathnook.com/math/math-balloons-fractions.html" TargetMode="External"/><Relationship Id="rId87"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http://www.illustrativemathematics.org/5.NF.B.7" TargetMode="External"/><Relationship Id="rId82" Type="http://schemas.openxmlformats.org/officeDocument/2006/relationships/hyperlink" Target="http://www.ixl.com/math/grade-5" TargetMode="External"/><Relationship Id="rId19" Type="http://schemas.openxmlformats.org/officeDocument/2006/relationships/hyperlink" Target="http://www.multiplication.com/game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sites.google.com/a/cmpso.org/caccss-resources/k-8-modeling-task-force/k-8-modeling-resources" TargetMode="External"/><Relationship Id="rId22" Type="http://schemas.openxmlformats.org/officeDocument/2006/relationships/hyperlink" Target="http://www.engageny.org/resource/grade-5-mathematics-module-4" TargetMode="External"/><Relationship Id="rId27" Type="http://schemas.openxmlformats.org/officeDocument/2006/relationships/hyperlink" Target="http://maccss.ncdpi.wikispaces.net/file/view/5thGradeUnit.pdf" TargetMode="External"/><Relationship Id="rId30" Type="http://schemas.openxmlformats.org/officeDocument/2006/relationships/hyperlink" Target="http://www.illustrativemathematics.org/illustrations/164" TargetMode="External"/><Relationship Id="rId35" Type="http://schemas.openxmlformats.org/officeDocument/2006/relationships/hyperlink" Target="http://www.illustrativemathematics.org/illustrations/49" TargetMode="External"/><Relationship Id="rId43" Type="http://schemas.openxmlformats.org/officeDocument/2006/relationships/hyperlink" Target="http://learnzillion.com/lessons/213-multiply-fractions-by-fractions-using-area-models" TargetMode="External"/><Relationship Id="rId48" Type="http://schemas.openxmlformats.org/officeDocument/2006/relationships/hyperlink" Target="http://www.cpalms.org/Public/PreviewResource/Preview/38004" TargetMode="External"/><Relationship Id="rId56" Type="http://schemas.openxmlformats.org/officeDocument/2006/relationships/hyperlink" Target="http://learnzillion.com/lessons/1546-find-the-product-of-a-fraction-and-a-mixed-number-by-using-area-models" TargetMode="External"/><Relationship Id="rId64" Type="http://schemas.openxmlformats.org/officeDocument/2006/relationships/hyperlink" Target="http://learnzillion.com/lessons/3767-divide-a-whole-number-by-a-unit-fraction" TargetMode="External"/><Relationship Id="rId69" Type="http://schemas.openxmlformats.org/officeDocument/2006/relationships/hyperlink" Target="http://www.opusmath.com/common-core-standards/5.nf.1-add-and-subtract-fractions-with-unlike-denominators-including-mixed" TargetMode="External"/><Relationship Id="rId77" Type="http://schemas.openxmlformats.org/officeDocument/2006/relationships/hyperlink" Target="http://www.mathnook.com/math/city-under-siege-fractions.html" TargetMode="External"/><Relationship Id="rId8" Type="http://schemas.openxmlformats.org/officeDocument/2006/relationships/endnotes" Target="endnotes.xml"/><Relationship Id="rId51" Type="http://schemas.openxmlformats.org/officeDocument/2006/relationships/hyperlink" Target="http://www.printable-math-worksheets.com/support-files/manipulative-fraction-strips.pdf" TargetMode="External"/><Relationship Id="rId72" Type="http://schemas.openxmlformats.org/officeDocument/2006/relationships/hyperlink" Target="http://learnzillion.com/lessons/2624-subtract-fractions-with-unlike-denominators-by-creating-area-models" TargetMode="External"/><Relationship Id="rId80" Type="http://schemas.openxmlformats.org/officeDocument/2006/relationships/hyperlink" Target="http://www.mathnook.com/math/panda-runner-fraction.html"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melrose.patch.com/groups/margaret-adamss-blog/p/bp--activities-at-home-for-increasing-math-fluency" TargetMode="External"/><Relationship Id="rId25" Type="http://schemas.openxmlformats.org/officeDocument/2006/relationships/hyperlink" Target="http://fractionbars.com/CommonCore/Gd5WkSh/CCSSDivWkSh5_NF_3(2).pdf" TargetMode="External"/><Relationship Id="rId33" Type="http://schemas.openxmlformats.org/officeDocument/2006/relationships/hyperlink" Target="http://momandmemath.blogspot.com/2013/04/5nf5-interpret-multiplication-as-scaling.html" TargetMode="External"/><Relationship Id="rId38" Type="http://schemas.openxmlformats.org/officeDocument/2006/relationships/hyperlink" Target="http://www.ixl.com/math/grade-7/multiply-fractions-and-whole-numbers" TargetMode="External"/><Relationship Id="rId46" Type="http://schemas.openxmlformats.org/officeDocument/2006/relationships/hyperlink" Target="http://www.mathplayground.com/fractions_mult.html" TargetMode="External"/><Relationship Id="rId59" Type="http://schemas.openxmlformats.org/officeDocument/2006/relationships/hyperlink" Target="http://www.coolmath4kids.com/fractions/fractions-15-multiplying-whole-mixed-numbers-01.html" TargetMode="External"/><Relationship Id="rId67" Type="http://schemas.openxmlformats.org/officeDocument/2006/relationships/hyperlink" Target="http://fractionbars.com/CommonCore/Gd5Les/CCSSDiv5_NF_7aGd5.pdf" TargetMode="External"/><Relationship Id="rId20" Type="http://schemas.openxmlformats.org/officeDocument/2006/relationships/hyperlink" Target="http://www.coolmath.com/prealgebra/02-decimals/decimals-cruncher-multiplication.htm" TargetMode="External"/><Relationship Id="rId41" Type="http://schemas.openxmlformats.org/officeDocument/2006/relationships/hyperlink" Target="http://www.ixl.com/math/grade-5/multiply-two-fractions-word-problems" TargetMode="External"/><Relationship Id="rId54" Type="http://schemas.openxmlformats.org/officeDocument/2006/relationships/hyperlink" Target="http://learnzillion.com/lessons/1545-find-the-product-of-a-whole-number-and-a-fraction-by-using-area-models" TargetMode="External"/><Relationship Id="rId62" Type="http://schemas.openxmlformats.org/officeDocument/2006/relationships/hyperlink" Target="http://learnzillion.com/lessons/3787-divide-a-unit-fraction-by-a-whole-number" TargetMode="External"/><Relationship Id="rId70" Type="http://schemas.openxmlformats.org/officeDocument/2006/relationships/hyperlink" Target="http://learnzillion.com/lessons/2638-find-common-denominators-by-creating-area-models" TargetMode="External"/><Relationship Id="rId75" Type="http://schemas.openxmlformats.org/officeDocument/2006/relationships/hyperlink" Target="http://www.khanacademy.org/math/cc-fifth-grade-math/cc-5th-fractions-topic"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nsidemathematics.org/index.php/standard-4" TargetMode="External"/><Relationship Id="rId23" Type="http://schemas.openxmlformats.org/officeDocument/2006/relationships/hyperlink" Target="http://learnzillion.com/lessonsets/65-understand-fractions-as-a-division-of-the-numerator-by-the-denominator" TargetMode="External"/><Relationship Id="rId28" Type="http://schemas.openxmlformats.org/officeDocument/2006/relationships/hyperlink" Target="http://learnzillion.com/lessons?utf8=%E2%9C%93&amp;filters%5Bsubject%5D=math&amp;query=5.NF.5&amp;commit=Search+lessons" TargetMode="External"/><Relationship Id="rId36" Type="http://schemas.openxmlformats.org/officeDocument/2006/relationships/hyperlink" Target="http://learnzillion.com/lessons?utf8=%E2%9C%93&amp;filters%5Bsubject%5D=math&amp;query=5.NF.5&amp;commit=Search+lessons" TargetMode="External"/><Relationship Id="rId49" Type="http://schemas.openxmlformats.org/officeDocument/2006/relationships/hyperlink" Target="http://learnzillion.com/lessons/3440-understand-multiplication-by-a-fraction-equivalent-to-one" TargetMode="External"/><Relationship Id="rId57" Type="http://schemas.openxmlformats.org/officeDocument/2006/relationships/hyperlink" Target="http://www.printablepaper.net/category/graph" TargetMode="External"/><Relationship Id="rId10" Type="http://schemas.openxmlformats.org/officeDocument/2006/relationships/header" Target="header1.xml"/><Relationship Id="rId31" Type="http://schemas.openxmlformats.org/officeDocument/2006/relationships/hyperlink" Target="http://www.illustrativemathematics.org/illustrations/49" TargetMode="External"/><Relationship Id="rId44" Type="http://schemas.openxmlformats.org/officeDocument/2006/relationships/hyperlink" Target="http://www.illustrativemathematics.org/illustrations/49" TargetMode="External"/><Relationship Id="rId52" Type="http://schemas.openxmlformats.org/officeDocument/2006/relationships/hyperlink" Target="http://learnzillion.com/lessons/3440-understand-multiplication-by-a-fraction-equivalent-to-one" TargetMode="External"/><Relationship Id="rId60" Type="http://schemas.openxmlformats.org/officeDocument/2006/relationships/hyperlink" Target="http://www.ixl.com/math/grade-7/multiply-fractions-and-whole-numbers" TargetMode="External"/><Relationship Id="rId65" Type="http://schemas.openxmlformats.org/officeDocument/2006/relationships/hyperlink" Target="http://learnzillion.com/lessons/131-divide-by-unit-fractions-using-the-number-line" TargetMode="External"/><Relationship Id="rId73" Type="http://schemas.openxmlformats.org/officeDocument/2006/relationships/hyperlink" Target="http://learnzillion.com/lessons/2483-add-mixed-numbers-with-unlike-denominators-using-fraction-bars" TargetMode="External"/><Relationship Id="rId78" Type="http://schemas.openxmlformats.org/officeDocument/2006/relationships/hyperlink" Target="http://www.mathnook.com/math/geniusdefenderfractions.html" TargetMode="External"/><Relationship Id="rId81" Type="http://schemas.openxmlformats.org/officeDocument/2006/relationships/hyperlink" Target="http://www.jennyray.net/uploads/1/2/9/7/12975776/decomposing_numbers_operations_and_algebraic_thinking_kindergarten_spring_2012_revised_4-25-12.pdf" TargetMode="External"/><Relationship Id="rId86"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47D8B-7955-46E4-AF1E-C1D82997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12827</Words>
  <Characters>73117</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5</cp:revision>
  <cp:lastPrinted>2014-05-28T21:56:00Z</cp:lastPrinted>
  <dcterms:created xsi:type="dcterms:W3CDTF">2014-05-12T22:08:00Z</dcterms:created>
  <dcterms:modified xsi:type="dcterms:W3CDTF">2014-05-28T21:59:00Z</dcterms:modified>
</cp:coreProperties>
</file>