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00E" w:rsidRPr="0080790B" w:rsidRDefault="00614250" w:rsidP="0065600E">
      <w:pPr>
        <w:spacing w:after="120"/>
        <w:rPr>
          <w:b/>
          <w:bCs/>
          <w:sz w:val="16"/>
          <w:szCs w:val="16"/>
        </w:rPr>
      </w:pPr>
      <w:r w:rsidRPr="0080790B">
        <w:rPr>
          <w:rFonts w:cstheme="minorHAnsi"/>
          <w:b/>
          <w:noProof/>
          <w:sz w:val="16"/>
          <w:szCs w:val="16"/>
        </w:rPr>
        <mc:AlternateContent>
          <mc:Choice Requires="wps">
            <w:drawing>
              <wp:anchor distT="0" distB="0" distL="114300" distR="114300" simplePos="0" relativeHeight="251659776" behindDoc="0" locked="1" layoutInCell="1" allowOverlap="1" wp14:anchorId="37D24091" wp14:editId="0A2224D0">
                <wp:simplePos x="0" y="0"/>
                <wp:positionH relativeFrom="margin">
                  <wp:align>left</wp:align>
                </wp:positionH>
                <wp:positionV relativeFrom="page">
                  <wp:posOffset>197485</wp:posOffset>
                </wp:positionV>
                <wp:extent cx="4114800" cy="754380"/>
                <wp:effectExtent l="0" t="0" r="0" b="7620"/>
                <wp:wrapSquare wrapText="bothSides"/>
                <wp:docPr id="10" name="Text Box 10"/>
                <wp:cNvGraphicFramePr/>
                <a:graphic xmlns:a="http://schemas.openxmlformats.org/drawingml/2006/main">
                  <a:graphicData uri="http://schemas.microsoft.com/office/word/2010/wordprocessingShape">
                    <wps:wsp>
                      <wps:cNvSpPr txBox="1"/>
                      <wps:spPr>
                        <a:xfrm>
                          <a:off x="0" y="0"/>
                          <a:ext cx="4114800" cy="754380"/>
                        </a:xfrm>
                        <a:prstGeom prst="rect">
                          <a:avLst/>
                        </a:prstGeom>
                        <a:noFill/>
                        <a:ln>
                          <a:noFill/>
                        </a:ln>
                        <a:effectLst/>
                        <a:extLst>
                          <a:ext uri="{C572A759-6A51-4108-AA02-DFA0A04FC94B}">
                            <ma14:wrappingTextBoxFlag xmlns:w15="http://schemas.microsoft.com/office/word/2012/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14250" w:rsidRPr="007F1F1C" w:rsidRDefault="00A004AF" w:rsidP="00614250">
                            <w:pPr>
                              <w:rPr>
                                <w:rFonts w:ascii="Museo Slab 500" w:hAnsi="Museo Slab 500"/>
                                <w:color w:val="FFFFFF" w:themeColor="background1"/>
                                <w:sz w:val="48"/>
                                <w:szCs w:val="48"/>
                              </w:rPr>
                            </w:pPr>
                            <w:r>
                              <w:rPr>
                                <w:rFonts w:ascii="Museo Slab 500" w:hAnsi="Museo Slab 500"/>
                                <w:color w:val="FFFFFF" w:themeColor="background1"/>
                                <w:sz w:val="48"/>
                                <w:szCs w:val="48"/>
                              </w:rPr>
                              <w:t>Instructional Time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0;margin-top:15.55pt;width:324pt;height:59.4pt;z-index:251659776;visibility:visible;mso-wrap-style:square;mso-height-percent:0;mso-wrap-distance-left:9pt;mso-wrap-distance-top:0;mso-wrap-distance-right:9pt;mso-wrap-distance-bottom:0;mso-position-horizontal:left;mso-position-horizontal-relative:margin;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" filled="f" stroked="f">
                <v:textbox>
                  <w:txbxContent>
                    <w:p w:rsidR="00614250" w:rsidRPr="007F1F1C" w:rsidRDefault="00A004AF" w:rsidP="00614250">
                      <w:pPr>
                        <w:rPr>
                          <w:rFonts w:ascii="Museo Slab 500" w:hAnsi="Museo Slab 500"/>
                          <w:color w:val="FFFFFF" w:themeColor="background1"/>
                          <w:sz w:val="48"/>
                          <w:szCs w:val="48"/>
                        </w:rPr>
                      </w:pPr>
                      <w:r>
                        <w:rPr>
                          <w:rFonts w:ascii="Museo Slab 500" w:hAnsi="Museo Slab 500"/>
                          <w:color w:val="FFFFFF" w:themeColor="background1"/>
                          <w:sz w:val="48"/>
                          <w:szCs w:val="48"/>
                        </w:rPr>
                        <w:t>Instructional Time Requirements</w:t>
                      </w:r>
                    </w:p>
                  </w:txbxContent>
                </v:textbox>
                <w10:wrap type="square" anchorx="margin" anchory="page"/>
                <w10:anchorlock/>
              </v:shape>
            </w:pict>
          </mc:Fallback>
        </mc:AlternateContent>
      </w:r>
      <w:r w:rsidR="00AA7976" w:rsidRPr="0080790B">
        <w:rPr>
          <w:noProof/>
          <w:sz w:val="16"/>
          <w:szCs w:val="16"/>
        </w:rPr>
        <w:drawing>
          <wp:anchor distT="0" distB="0" distL="114300" distR="114300" simplePos="0" relativeHeight="251657728" behindDoc="0" locked="1" layoutInCell="1" allowOverlap="1" wp14:anchorId="61CC2A05" wp14:editId="02B6085C">
            <wp:simplePos x="0" y="0"/>
            <wp:positionH relativeFrom="column">
              <wp:posOffset>4591050</wp:posOffset>
            </wp:positionH>
            <wp:positionV relativeFrom="page">
              <wp:posOffset>251460</wp:posOffset>
            </wp:positionV>
            <wp:extent cx="2362200" cy="42926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_cde__dept_reverse_color_outline_300_rgb.png"/>
                    <pic:cNvPicPr/>
                  </pic:nvPicPr>
                  <pic:blipFill>
                    <a:blip r:embed="rId9">
                      <a:extLst>
                        <a:ext uri="{28A0092B-C50C-407E-A947-70E740481C1C}">
                          <a14:useLocalDpi xmlns:a14="http://schemas.microsoft.com/office/drawing/2010/main" val="0"/>
                        </a:ext>
                      </a:extLst>
                    </a:blip>
                    <a:stretch>
                      <a:fillRect/>
                    </a:stretch>
                  </pic:blipFill>
                  <pic:spPr>
                    <a:xfrm>
                      <a:off x="0" y="0"/>
                      <a:ext cx="2362200" cy="429260"/>
                    </a:xfrm>
                    <a:prstGeom prst="rect">
                      <a:avLst/>
                    </a:prstGeom>
                  </pic:spPr>
                </pic:pic>
              </a:graphicData>
            </a:graphic>
            <wp14:sizeRelH relativeFrom="margin">
              <wp14:pctWidth>0</wp14:pctWidth>
            </wp14:sizeRelH>
            <wp14:sizeRelV relativeFrom="margin">
              <wp14:pctHeight>0</wp14:pctHeight>
            </wp14:sizeRelV>
          </wp:anchor>
        </w:drawing>
      </w:r>
      <w:r w:rsidR="008E1B8D" w:rsidRPr="0080790B">
        <w:rPr>
          <w:noProof/>
          <w:sz w:val="16"/>
          <w:szCs w:val="16"/>
        </w:rPr>
        <mc:AlternateContent>
          <mc:Choice Requires="wps">
            <w:drawing>
              <wp:anchor distT="0" distB="0" distL="114300" distR="114300" simplePos="0" relativeHeight="251655680" behindDoc="1" locked="1" layoutInCell="1" allowOverlap="1" wp14:anchorId="1D3D3F39" wp14:editId="582B2833">
                <wp:simplePos x="0" y="0"/>
                <wp:positionH relativeFrom="page">
                  <wp:posOffset>0</wp:posOffset>
                </wp:positionH>
                <wp:positionV relativeFrom="page">
                  <wp:posOffset>0</wp:posOffset>
                </wp:positionV>
                <wp:extent cx="7772400" cy="1143000"/>
                <wp:effectExtent l="0" t="0" r="0" b="0"/>
                <wp:wrapNone/>
                <wp:docPr id="1" name="Rectangle 1"/>
                <wp:cNvGraphicFramePr/>
                <a:graphic xmlns:a="http://schemas.openxmlformats.org/drawingml/2006/main">
                  <a:graphicData uri="http://schemas.microsoft.com/office/word/2010/wordprocessingShape">
                    <wps:wsp>
                      <wps:cNvSpPr/>
                      <wps:spPr>
                        <a:xfrm>
                          <a:off x="0" y="0"/>
                          <a:ext cx="7772400" cy="1143000"/>
                        </a:xfrm>
                        <a:prstGeom prst="rect">
                          <a:avLst/>
                        </a:prstGeom>
                        <a:solidFill>
                          <a:srgbClr val="FFC846"/>
                        </a:solidFill>
                        <a:ln>
                          <a:noFill/>
                        </a:ln>
                        <a:effectLst/>
                        <a:extLst>
                          <a:ext uri="{FAA26D3D-D897-4be2-8F04-BA451C77F1D7}">
                            <ma14:placeholderFlag xmlns:w15="http://schemas.microsoft.com/office/word/2012/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w15="http://schemas.microsoft.com/office/word/2012/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0;margin-top:0;width:612pt;height:90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" fillcolor="#ffc846" stroked="f" strokeweight=".27778mm">
                <w10:wrap anchorx="page" anchory="page"/>
                <w10:anchorlock/>
              </v:rect>
            </w:pict>
          </mc:Fallback>
        </mc:AlternateContent>
      </w:r>
    </w:p>
    <w:p w:rsidR="00A004AF" w:rsidRPr="00A004AF" w:rsidRDefault="00A004AF" w:rsidP="00A004AF">
      <w:r w:rsidRPr="00A004AF">
        <w:t xml:space="preserve">The Standards and Instructional Support Team at CDE </w:t>
      </w:r>
      <w:r>
        <w:t>receives</w:t>
      </w:r>
      <w:r w:rsidRPr="00A004AF">
        <w:t xml:space="preserve"> the following question each year. Please use the information below to make local decisions regarding instructional time requirements.</w:t>
      </w:r>
    </w:p>
    <w:p w:rsidR="00A004AF" w:rsidRDefault="00A004AF" w:rsidP="00A004AF">
      <w:pPr>
        <w:rPr>
          <w:b/>
          <w:bCs/>
        </w:rPr>
      </w:pPr>
    </w:p>
    <w:p w:rsidR="00A004AF" w:rsidRDefault="00A004AF" w:rsidP="00A004AF">
      <w:r>
        <w:rPr>
          <w:b/>
          <w:bCs/>
        </w:rPr>
        <w:t>Q: Does CDE require a certain amount of instructional time in minutes or hours for different subjects?</w:t>
      </w:r>
    </w:p>
    <w:p w:rsidR="00A004AF" w:rsidRDefault="00A004AF" w:rsidP="00A004AF">
      <w:r>
        <w:t> </w:t>
      </w:r>
    </w:p>
    <w:p w:rsidR="00A004AF" w:rsidRDefault="00A004AF" w:rsidP="00A004AF">
      <w:r>
        <w:t>A: No, except for physical activity for elementary school students</w:t>
      </w:r>
      <w:r>
        <w:t xml:space="preserve"> as stated in statute </w:t>
      </w:r>
      <w:hyperlink r:id="rId10" w:history="1">
        <w:r>
          <w:rPr>
            <w:rStyle w:val="Hyperlink"/>
            <w:b/>
            <w:bCs/>
          </w:rPr>
          <w:t>C.R.S. 22-32-136.5</w:t>
        </w:r>
      </w:hyperlink>
      <w:r>
        <w:t>:</w:t>
      </w:r>
    </w:p>
    <w:p w:rsidR="00A004AF" w:rsidRDefault="00A004AF" w:rsidP="00A004AF">
      <w:r>
        <w:t> </w:t>
      </w:r>
    </w:p>
    <w:p w:rsidR="00A004AF" w:rsidRDefault="00A004AF" w:rsidP="00A004AF">
      <w:pPr>
        <w:pStyle w:val="NoSpacing"/>
        <w:ind w:left="720"/>
      </w:pPr>
      <w:r>
        <w:rPr>
          <w:shd w:val="clear" w:color="auto" w:fill="FFFFFF"/>
        </w:rPr>
        <w:t>(3) (</w:t>
      </w:r>
      <w:proofErr w:type="gramStart"/>
      <w:r>
        <w:rPr>
          <w:shd w:val="clear" w:color="auto" w:fill="FFFFFF"/>
        </w:rPr>
        <w:t>a</w:t>
      </w:r>
      <w:proofErr w:type="gramEnd"/>
      <w:r>
        <w:rPr>
          <w:shd w:val="clear" w:color="auto" w:fill="FFFFFF"/>
        </w:rPr>
        <w:t>) Each school district board of education shall adopt a physical activity policy that incorporates into the schedule of each student attending an elementary school the opportunity for the student to engage in:</w:t>
      </w:r>
    </w:p>
    <w:p w:rsidR="00A004AF" w:rsidRDefault="00A004AF" w:rsidP="00A004AF">
      <w:pPr>
        <w:pStyle w:val="NoSpacing"/>
        <w:ind w:left="720"/>
      </w:pPr>
      <w:r>
        <w:t> </w:t>
      </w:r>
      <w:r>
        <w:rPr>
          <w:shd w:val="clear" w:color="auto" w:fill="FFFFFF"/>
        </w:rPr>
        <w:t xml:space="preserve">(I) </w:t>
      </w:r>
      <w:proofErr w:type="gramStart"/>
      <w:r>
        <w:rPr>
          <w:shd w:val="clear" w:color="auto" w:fill="FFFFFF"/>
        </w:rPr>
        <w:t>A</w:t>
      </w:r>
      <w:proofErr w:type="gramEnd"/>
      <w:r>
        <w:rPr>
          <w:shd w:val="clear" w:color="auto" w:fill="FFFFFF"/>
        </w:rPr>
        <w:t xml:space="preserve"> minimum of six hundred minutes of physical activity per month if the classes at the school meet five days per week and the student attends school for a full day;</w:t>
      </w:r>
    </w:p>
    <w:p w:rsidR="00A004AF" w:rsidRDefault="00A004AF" w:rsidP="00A004AF">
      <w:pPr>
        <w:pStyle w:val="NoSpacing"/>
        <w:ind w:left="720"/>
      </w:pPr>
      <w:r>
        <w:t> </w:t>
      </w:r>
      <w:r>
        <w:rPr>
          <w:shd w:val="clear" w:color="auto" w:fill="FFFFFF"/>
        </w:rPr>
        <w:t>(II) A minimum of three hundred minutes of physical activity per month if the classes at the school meet five days per week and the student attends school for a half day;</w:t>
      </w:r>
    </w:p>
    <w:p w:rsidR="00A004AF" w:rsidRDefault="00A004AF" w:rsidP="00A004AF">
      <w:pPr>
        <w:pStyle w:val="NoSpacing"/>
        <w:ind w:left="720"/>
      </w:pPr>
      <w:r>
        <w:t> </w:t>
      </w:r>
      <w:r>
        <w:rPr>
          <w:shd w:val="clear" w:color="auto" w:fill="FFFFFF"/>
        </w:rPr>
        <w:t>(III) A minimum of thirty minutes of physical activity per day if the classes at the school meet fewer than five days per week and the student attends school for a full day; and</w:t>
      </w:r>
    </w:p>
    <w:p w:rsidR="00A004AF" w:rsidRDefault="00A004AF" w:rsidP="00A004AF">
      <w:pPr>
        <w:pStyle w:val="NoSpacing"/>
        <w:ind w:left="720"/>
      </w:pPr>
      <w:r>
        <w:t> </w:t>
      </w:r>
      <w:r>
        <w:rPr>
          <w:shd w:val="clear" w:color="auto" w:fill="FFFFFF"/>
        </w:rPr>
        <w:t>(IV) A minimum of fifteen minutes of physical activity per day if the classes at the school meet fewer than five days per week and the student attends school for a half day.</w:t>
      </w:r>
    </w:p>
    <w:p w:rsidR="00A004AF" w:rsidRDefault="00A004AF" w:rsidP="00A004AF">
      <w:pPr>
        <w:pStyle w:val="NoSpacing"/>
        <w:ind w:left="1440"/>
      </w:pPr>
      <w:r>
        <w:t> </w:t>
      </w:r>
      <w:r>
        <w:rPr>
          <w:shd w:val="clear" w:color="auto" w:fill="FFFFFF"/>
        </w:rPr>
        <w:t>(b) The physical activity policy may include an exception for any month that includes a planned or unplanned full-day or half-day school closure.</w:t>
      </w:r>
    </w:p>
    <w:p w:rsidR="00A004AF" w:rsidRDefault="00A004AF" w:rsidP="00A004AF">
      <w:pPr>
        <w:pStyle w:val="NoSpacing"/>
        <w:ind w:left="1440"/>
      </w:pPr>
      <w:r>
        <w:t> </w:t>
      </w:r>
      <w:r>
        <w:rPr>
          <w:shd w:val="clear" w:color="auto" w:fill="FFFFFF"/>
        </w:rPr>
        <w:t>(c) Each school district board of education shall implement the physical activity policy beginning with the 2011-12 school year.</w:t>
      </w:r>
    </w:p>
    <w:p w:rsidR="00A004AF" w:rsidRDefault="00A004AF" w:rsidP="00A004AF">
      <w:pPr>
        <w:pStyle w:val="NoSpacing"/>
        <w:ind w:left="1440"/>
      </w:pPr>
      <w:r>
        <w:rPr>
          <w:shd w:val="clear" w:color="auto" w:fill="FFFFFF"/>
        </w:rPr>
        <w:t>(d) Each school district board of education may require the person or committee in each school designated to ensure that the school complies with the local wellness policy, as described in section 22-32-136, or the school district accountability committee and school accountability committees created pursuant to article 11 of this title to review and advise the school district or an individual school regarding the school district's or the individual school's physical activity policy and compliance with this section.</w:t>
      </w:r>
    </w:p>
    <w:p w:rsidR="00A004AF" w:rsidRDefault="00A004AF" w:rsidP="00A004AF">
      <w:pPr>
        <w:pStyle w:val="NoSpacing"/>
        <w:ind w:left="1440"/>
      </w:pPr>
      <w:r>
        <w:rPr>
          <w:shd w:val="clear" w:color="auto" w:fill="FFFFFF"/>
        </w:rPr>
        <w:t>(e) The expectation that a school district adopt a policy concerning physical activity pursuant to this section is not intended to dictate instruction in the classroom.</w:t>
      </w:r>
    </w:p>
    <w:p w:rsidR="00A004AF" w:rsidRDefault="00A004AF" w:rsidP="00A004AF">
      <w:pPr>
        <w:pStyle w:val="NoSpacing"/>
        <w:ind w:left="1440"/>
      </w:pPr>
      <w:r>
        <w:rPr>
          <w:shd w:val="clear" w:color="auto" w:fill="FFFFFF"/>
        </w:rPr>
        <w:t>(f) A school that, prior to January 1, 2011, provides more than the minimum minutes specified in paragraph (a) of this subsection (3) shall not decrease the amount of physical activity as a result of the policy specified in paragraph (a) of this subsection (3); except that the school may decrease its required minutes of physical activity in response to budgetary constraints, so long as the school complies with the requirements specified in paragraph (a) of this subsection (3).</w:t>
      </w:r>
    </w:p>
    <w:p w:rsidR="00A004AF" w:rsidRDefault="00A004AF" w:rsidP="00A004AF">
      <w:pPr>
        <w:pStyle w:val="NoSpacing"/>
        <w:ind w:left="1440"/>
      </w:pPr>
      <w:r>
        <w:rPr>
          <w:shd w:val="clear" w:color="auto" w:fill="FFFFFF"/>
        </w:rPr>
        <w:t xml:space="preserve">(g) A school shall not substitute </w:t>
      </w:r>
      <w:proofErr w:type="spellStart"/>
      <w:r>
        <w:rPr>
          <w:shd w:val="clear" w:color="auto" w:fill="FFFFFF"/>
        </w:rPr>
        <w:t>noninstructional</w:t>
      </w:r>
      <w:proofErr w:type="spellEnd"/>
      <w:r>
        <w:rPr>
          <w:shd w:val="clear" w:color="auto" w:fill="FFFFFF"/>
        </w:rPr>
        <w:t xml:space="preserve"> physical activity for standards-based physical education instruction.</w:t>
      </w:r>
    </w:p>
    <w:p w:rsidR="00A004AF" w:rsidRDefault="00A004AF" w:rsidP="00A004AF">
      <w:pPr>
        <w:pStyle w:val="NoSpacing"/>
        <w:ind w:left="720"/>
      </w:pPr>
      <w:r>
        <w:t> </w:t>
      </w:r>
    </w:p>
    <w:p w:rsidR="00A004AF" w:rsidRDefault="00A004AF" w:rsidP="00A004AF">
      <w:pPr>
        <w:rPr>
          <w:b/>
          <w:bCs/>
        </w:rPr>
      </w:pPr>
      <w:r>
        <w:rPr>
          <w:b/>
          <w:bCs/>
        </w:rPr>
        <w:t>Additional statute that is related to hours of instruction:</w:t>
      </w:r>
    </w:p>
    <w:p w:rsidR="00A004AF" w:rsidRDefault="00A004AF" w:rsidP="00A004AF">
      <w:pPr>
        <w:rPr>
          <w:rFonts w:ascii="Times New Roman" w:hAnsi="Times New Roman"/>
          <w:sz w:val="24"/>
        </w:rPr>
      </w:pPr>
      <w:r>
        <w:rPr>
          <w:b/>
          <w:bCs/>
        </w:rPr>
        <w:t>School boards are required to approve a school year of at least 1080 hours of instruction (</w:t>
      </w:r>
      <w:hyperlink r:id="rId11" w:history="1">
        <w:r>
          <w:rPr>
            <w:rStyle w:val="Hyperlink"/>
            <w:rFonts w:ascii="Verdana" w:hAnsi="Verdana"/>
            <w:b/>
            <w:bCs/>
            <w:sz w:val="17"/>
            <w:szCs w:val="17"/>
          </w:rPr>
          <w:t>C.R.S. 22-32-109</w:t>
        </w:r>
      </w:hyperlink>
      <w:r>
        <w:rPr>
          <w:b/>
          <w:bCs/>
        </w:rPr>
        <w:t>):</w:t>
      </w:r>
    </w:p>
    <w:p w:rsidR="00A004AF" w:rsidRDefault="00A004AF" w:rsidP="00A004AF">
      <w:pPr>
        <w:rPr>
          <w:szCs w:val="22"/>
        </w:rPr>
      </w:pPr>
      <w:r>
        <w:t> </w:t>
      </w:r>
    </w:p>
    <w:p w:rsidR="00A004AF" w:rsidRDefault="00A004AF" w:rsidP="00A004AF">
      <w:r>
        <w:t xml:space="preserve">(n) (I) To determine, prior to the end of a school year, the length of time which the schools of the district shall be in session during the next following school year, but in no event shall said schools be scheduled to have fewer than one thousand eighty hours of planned teacher-pupil instruction and teacher-pupil contact during the school year for secondary school pupils in high school, middle school, or junior high school or less than nine hundred ninety hours of such instruction and contact for elementary school pupils or fewer than four hundred fifty hours of such instruction for a half-day kindergarten program or fewer than nine hundred hours of such instruction for a full-day kindergarten program. In no case shall a school be in session for fewer than one hundred sixty days without the specific prior approval </w:t>
      </w:r>
      <w:r>
        <w:lastRenderedPageBreak/>
        <w:t>of the commissioner of education. In extraordinary circumstances, if it appears to the satisfaction of the commissioner that compliance with the provisions of this subparagraph (I) would require the scheduling of hours of instruction and contact at a time when pupil attendance will be low and the benefits to pupils of holding such hours of instruction will be minimal in relation to the cost thereof, the commissioner may waive the provisions of this subparagraph (I) upon application therefor by the board of education of the district.</w:t>
      </w:r>
    </w:p>
    <w:p w:rsidR="00A004AF" w:rsidRDefault="00A004AF" w:rsidP="00A004AF">
      <w:r>
        <w:t> </w:t>
      </w:r>
    </w:p>
    <w:p w:rsidR="00A004AF" w:rsidRDefault="00A004AF" w:rsidP="00A004AF">
      <w:r>
        <w:t>(II) (A) The actual hours of teacher-pupil instruction and teacher-pupil contact specified in subparagraph (I) of this paragraph (n) may be reduced to no fewer than one thousand fifty-six hours for secondary school pupils, no fewer than nine hundred sixty-eight hours for elementary school pupils, no fewer than four hundred thirty-five hours for half-day kindergarten pupils, or no fewer than eight hundred seventy hours for full-day kindergarten pupils, for parent-teacher conferences, staff in-service programs, and closing deemed by the board to be necessary for the health, safety, or welfare of students.</w:t>
      </w:r>
    </w:p>
    <w:p w:rsidR="00B74BAF" w:rsidRDefault="00B74BAF" w:rsidP="00A004AF">
      <w:pPr>
        <w:pStyle w:val="HeadingMuseo"/>
      </w:pPr>
    </w:p>
    <w:sectPr w:rsidR="00B74BAF" w:rsidSect="00882D35">
      <w:headerReference w:type="even" r:id="rId12"/>
      <w:headerReference w:type="default" r:id="rId13"/>
      <w:footerReference w:type="even" r:id="rId14"/>
      <w:footerReference w:type="default" r:id="rId15"/>
      <w:headerReference w:type="first" r:id="rId16"/>
      <w:footerReference w:type="first" r:id="rId17"/>
      <w:pgSz w:w="12240" w:h="15840"/>
      <w:pgMar w:top="1944" w:right="720" w:bottom="432"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7D9" w:rsidRDefault="008E57D9" w:rsidP="00715744">
      <w:r>
        <w:separator/>
      </w:r>
    </w:p>
  </w:endnote>
  <w:endnote w:type="continuationSeparator" w:id="0">
    <w:p w:rsidR="008E57D9" w:rsidRDefault="008E57D9" w:rsidP="00715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Museo Slab 500">
    <w:altName w:val="Times New Roman"/>
    <w:panose1 w:val="02000000000000000000"/>
    <w:charset w:val="00"/>
    <w:family w:val="modern"/>
    <w:notTrueType/>
    <w:pitch w:val="variable"/>
    <w:sig w:usb0="A00000AF" w:usb1="4000004B" w:usb2="00000000" w:usb3="00000000" w:csb0="00000093" w:csb1="00000000"/>
  </w:font>
  <w:font w:name="Trebuchet MS">
    <w:panose1 w:val="020B0603020202020204"/>
    <w:charset w:val="00"/>
    <w:family w:val="swiss"/>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230" w:rsidRDefault="001222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F1C" w:rsidRPr="002B3B48" w:rsidRDefault="00122230" w:rsidP="002B3B48">
    <w:pPr>
      <w:pStyle w:val="Footer"/>
      <w:jc w:val="right"/>
      <w:rPr>
        <w:color w:val="5C6670" w:themeColor="text1"/>
        <w:sz w:val="18"/>
        <w:szCs w:val="18"/>
      </w:rPr>
    </w:pPr>
    <w:r>
      <w:rPr>
        <w:color w:val="5C6670" w:themeColor="text1"/>
        <w:sz w:val="18"/>
        <w:szCs w:val="18"/>
      </w:rPr>
      <w:t>Novemb</w:t>
    </w:r>
    <w:bookmarkStart w:id="0" w:name="_GoBack"/>
    <w:bookmarkEnd w:id="0"/>
    <w:r>
      <w:rPr>
        <w:color w:val="5C6670" w:themeColor="text1"/>
        <w:sz w:val="18"/>
        <w:szCs w:val="18"/>
      </w:rPr>
      <w:t>er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F1C" w:rsidRPr="00715744" w:rsidRDefault="005A327D" w:rsidP="00715744">
    <w:pPr>
      <w:pStyle w:val="Footer"/>
      <w:jc w:val="right"/>
      <w:rPr>
        <w:color w:val="5C6670" w:themeColor="text1"/>
        <w:sz w:val="18"/>
        <w:szCs w:val="18"/>
      </w:rPr>
    </w:pPr>
    <w:r>
      <w:rPr>
        <w:color w:val="5C6670" w:themeColor="text1"/>
        <w:sz w:val="18"/>
        <w:szCs w:val="18"/>
      </w:rPr>
      <w:t>NOVEMBER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7D9" w:rsidRDefault="008E57D9" w:rsidP="00715744">
      <w:r>
        <w:separator/>
      </w:r>
    </w:p>
  </w:footnote>
  <w:footnote w:type="continuationSeparator" w:id="0">
    <w:p w:rsidR="008E57D9" w:rsidRDefault="008E57D9" w:rsidP="007157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230" w:rsidRDefault="001222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F1C" w:rsidRDefault="007F1F1C" w:rsidP="005363FC">
    <w:pPr>
      <w:pStyle w:val="Header"/>
      <w:tabs>
        <w:tab w:val="clear" w:pos="4320"/>
        <w:tab w:val="clear" w:pos="8640"/>
        <w:tab w:val="left" w:pos="1820"/>
        <w:tab w:val="left" w:pos="3440"/>
        <w:tab w:val="left" w:pos="4373"/>
      </w:tabs>
    </w:pPr>
    <w:r>
      <w:rPr>
        <w:noProof/>
      </w:rPr>
      <w:drawing>
        <wp:anchor distT="0" distB="0" distL="114300" distR="114300" simplePos="0" relativeHeight="251659264" behindDoc="1" locked="1" layoutInCell="1" allowOverlap="0" wp14:anchorId="44C3BB9A" wp14:editId="2400E002">
          <wp:simplePos x="0" y="0"/>
          <wp:positionH relativeFrom="column">
            <wp:align>left</wp:align>
          </wp:positionH>
          <wp:positionV relativeFrom="page">
            <wp:posOffset>457200</wp:posOffset>
          </wp:positionV>
          <wp:extent cx="876300" cy="457200"/>
          <wp:effectExtent l="0" t="0" r="1270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_cde_shield_300_rgb.png"/>
                  <pic:cNvPicPr/>
                </pic:nvPicPr>
                <pic:blipFill>
                  <a:blip r:embed="rId1">
                    <a:extLst>
                      <a:ext uri="{28A0092B-C50C-407E-A947-70E740481C1C}">
                        <a14:useLocalDpi xmlns:a14="http://schemas.microsoft.com/office/drawing/2010/main" val="0"/>
                      </a:ext>
                    </a:extLst>
                  </a:blip>
                  <a:stretch>
                    <a:fillRect/>
                  </a:stretch>
                </pic:blipFill>
                <pic:spPr>
                  <a:xfrm>
                    <a:off x="0" y="0"/>
                    <a:ext cx="876300" cy="457200"/>
                  </a:xfrm>
                  <a:prstGeom prst="rect">
                    <a:avLst/>
                  </a:prstGeom>
                  <a:extLst>
                    <a:ext uri="{FAA26D3D-D897-4be2-8F04-BA451C77F1D7}">
                      <ma14:placeholderFlag xmlns:w15="http://schemas.microsoft.com/office/word/2012/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tab/>
    </w:r>
    <w:r>
      <w:tab/>
    </w:r>
    <w:r>
      <w:tab/>
    </w:r>
  </w:p>
  <w:tbl>
    <w:tblPr>
      <w:tblW w:w="5119" w:type="pct"/>
      <w:tblBorders>
        <w:bottom w:val="single" w:sz="4" w:space="0" w:color="BFBFBF"/>
      </w:tblBorders>
      <w:tblCellMar>
        <w:left w:w="115" w:type="dxa"/>
        <w:right w:w="115" w:type="dxa"/>
      </w:tblCellMar>
      <w:tblLook w:val="04A0" w:firstRow="1" w:lastRow="0" w:firstColumn="1" w:lastColumn="0" w:noHBand="0" w:noVBand="1"/>
    </w:tblPr>
    <w:tblGrid>
      <w:gridCol w:w="10620"/>
      <w:gridCol w:w="673"/>
    </w:tblGrid>
    <w:tr w:rsidR="007F1F1C" w:rsidRPr="0025191F" w:rsidTr="00A16A16">
      <w:tc>
        <w:tcPr>
          <w:tcW w:w="4702" w:type="pct"/>
          <w:tcBorders>
            <w:bottom w:val="nil"/>
            <w:right w:val="single" w:sz="4" w:space="0" w:color="BFBFBF"/>
          </w:tcBorders>
        </w:tcPr>
        <w:p w:rsidR="007F1F1C" w:rsidRPr="0030192B" w:rsidRDefault="008E57D9" w:rsidP="005363FC">
          <w:pPr>
            <w:jc w:val="right"/>
            <w:rPr>
              <w:rFonts w:eastAsia="Cambria"/>
              <w:b/>
              <w:color w:val="7F3809" w:themeColor="accent6" w:themeShade="80"/>
            </w:rPr>
          </w:pPr>
          <w:sdt>
            <w:sdtPr>
              <w:rPr>
                <w:rFonts w:ascii="Museo Slab 500" w:hAnsi="Museo Slab 500"/>
                <w:b/>
                <w:bCs/>
                <w:color w:val="919BA5" w:themeColor="text1" w:themeTint="A6"/>
                <w:sz w:val="18"/>
                <w:szCs w:val="18"/>
              </w:rPr>
              <w:alias w:val="Title"/>
              <w:id w:val="1174063918"/>
              <w:dataBinding w:prefixMappings="xmlns:ns0='http://schemas.openxmlformats.org/package/2006/metadata/core-properties' xmlns:ns1='http://purl.org/dc/elements/1.1/'" w:xpath="/ns0:coreProperties[1]/ns1:title[1]" w:storeItemID="{6C3C8BC8-F283-45AE-878A-BAB7291924A1}"/>
              <w:text/>
            </w:sdtPr>
            <w:sdtEndPr/>
            <w:sdtContent>
              <w:r w:rsidR="007F1F1C">
                <w:rPr>
                  <w:rFonts w:ascii="Museo Slab 500" w:hAnsi="Museo Slab 500"/>
                  <w:b/>
                  <w:bCs/>
                  <w:color w:val="919BA5" w:themeColor="text1" w:themeTint="A6"/>
                  <w:sz w:val="18"/>
                  <w:szCs w:val="18"/>
                </w:rPr>
                <w:t>Document Title</w:t>
              </w:r>
            </w:sdtContent>
          </w:sdt>
        </w:p>
      </w:tc>
      <w:tc>
        <w:tcPr>
          <w:tcW w:w="298" w:type="pct"/>
          <w:tcBorders>
            <w:left w:val="single" w:sz="4" w:space="0" w:color="BFBFBF"/>
            <w:bottom w:val="nil"/>
          </w:tcBorders>
        </w:tcPr>
        <w:p w:rsidR="007F1F1C" w:rsidRPr="0030192B" w:rsidRDefault="007F1F1C" w:rsidP="00A16A16">
          <w:pPr>
            <w:ind w:right="-90"/>
            <w:rPr>
              <w:rFonts w:eastAsia="Cambria"/>
              <w:b/>
              <w:color w:val="7F3809" w:themeColor="accent6" w:themeShade="80"/>
              <w:szCs w:val="20"/>
            </w:rPr>
          </w:pPr>
          <w:r w:rsidRPr="00CF122E">
            <w:rPr>
              <w:b/>
              <w:color w:val="919BA5" w:themeColor="text1" w:themeTint="A6"/>
              <w:szCs w:val="20"/>
            </w:rPr>
            <w:fldChar w:fldCharType="begin"/>
          </w:r>
          <w:r w:rsidRPr="00CF122E">
            <w:rPr>
              <w:b/>
              <w:color w:val="919BA5" w:themeColor="text1" w:themeTint="A6"/>
              <w:szCs w:val="20"/>
            </w:rPr>
            <w:instrText xml:space="preserve"> PAGE   \* MERGEFORMAT </w:instrText>
          </w:r>
          <w:r w:rsidRPr="00CF122E">
            <w:rPr>
              <w:b/>
              <w:color w:val="919BA5" w:themeColor="text1" w:themeTint="A6"/>
              <w:szCs w:val="20"/>
            </w:rPr>
            <w:fldChar w:fldCharType="separate"/>
          </w:r>
          <w:r w:rsidR="00122230">
            <w:rPr>
              <w:b/>
              <w:noProof/>
              <w:color w:val="919BA5" w:themeColor="text1" w:themeTint="A6"/>
              <w:szCs w:val="20"/>
            </w:rPr>
            <w:t>2</w:t>
          </w:r>
          <w:r w:rsidRPr="00CF122E">
            <w:rPr>
              <w:b/>
              <w:color w:val="919BA5" w:themeColor="text1" w:themeTint="A6"/>
              <w:szCs w:val="20"/>
            </w:rPr>
            <w:fldChar w:fldCharType="end"/>
          </w:r>
        </w:p>
      </w:tc>
    </w:tr>
  </w:tbl>
  <w:p w:rsidR="007F1F1C" w:rsidRDefault="007F1F1C" w:rsidP="005363FC">
    <w:pPr>
      <w:pStyle w:val="Header"/>
      <w:tabs>
        <w:tab w:val="clear" w:pos="4320"/>
        <w:tab w:val="clear" w:pos="8640"/>
        <w:tab w:val="left" w:pos="4373"/>
      </w:tabs>
    </w:pPr>
  </w:p>
  <w:p w:rsidR="007F1F1C" w:rsidRDefault="008E57D9" w:rsidP="005363FC">
    <w:pPr>
      <w:pStyle w:val="Header"/>
      <w:tabs>
        <w:tab w:val="clear" w:pos="4320"/>
        <w:tab w:val="clear" w:pos="8640"/>
        <w:tab w:val="left" w:pos="4373"/>
      </w:tabs>
    </w:pPr>
    <w:r>
      <w:pict w14:anchorId="68211CFB">
        <v:rect id="_x0000_i1025" style="width:540pt;height:1pt" o:hralign="center" o:hrstd="t" o:hr="t" fillcolor="#aaa" stroked="f"/>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230" w:rsidRDefault="001222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C17FC"/>
    <w:multiLevelType w:val="hybridMultilevel"/>
    <w:tmpl w:val="9E4EA7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C0143B3"/>
    <w:multiLevelType w:val="hybridMultilevel"/>
    <w:tmpl w:val="F19EE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6E2181"/>
    <w:multiLevelType w:val="hybridMultilevel"/>
    <w:tmpl w:val="397E0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3333B3B"/>
    <w:multiLevelType w:val="hybridMultilevel"/>
    <w:tmpl w:val="19D8B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3F6898"/>
    <w:multiLevelType w:val="hybridMultilevel"/>
    <w:tmpl w:val="D98C81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2FC2AB1"/>
    <w:multiLevelType w:val="hybridMultilevel"/>
    <w:tmpl w:val="1390F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C624616"/>
    <w:multiLevelType w:val="hybridMultilevel"/>
    <w:tmpl w:val="06B22936"/>
    <w:lvl w:ilvl="0" w:tplc="42EE1C72">
      <w:start w:val="1"/>
      <w:numFmt w:val="bullet"/>
      <w:pStyle w:val="BulletedLevel1"/>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29157D"/>
    <w:multiLevelType w:val="multilevel"/>
    <w:tmpl w:val="541044D2"/>
    <w:styleLink w:val="BulletedList2ndLevel"/>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sz w:val="16"/>
        <w:szCs w:val="16"/>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num w:numId="1">
    <w:abstractNumId w:val="6"/>
  </w:num>
  <w:num w:numId="2">
    <w:abstractNumId w:val="6"/>
  </w:num>
  <w:num w:numId="3">
    <w:abstractNumId w:val="7"/>
  </w:num>
  <w:num w:numId="4">
    <w:abstractNumId w:val="6"/>
  </w:num>
  <w:num w:numId="5">
    <w:abstractNumId w:val="7"/>
  </w:num>
  <w:num w:numId="6">
    <w:abstractNumId w:val="2"/>
  </w:num>
  <w:num w:numId="7">
    <w:abstractNumId w:val="5"/>
  </w:num>
  <w:num w:numId="8">
    <w:abstractNumId w:val="1"/>
  </w:num>
  <w:num w:numId="9">
    <w:abstractNumId w:val="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9FB"/>
    <w:rsid w:val="00073536"/>
    <w:rsid w:val="0009300F"/>
    <w:rsid w:val="00100C29"/>
    <w:rsid w:val="00122230"/>
    <w:rsid w:val="00151CF3"/>
    <w:rsid w:val="00294F34"/>
    <w:rsid w:val="0029762E"/>
    <w:rsid w:val="00297951"/>
    <w:rsid w:val="002B3B48"/>
    <w:rsid w:val="00381330"/>
    <w:rsid w:val="00381C34"/>
    <w:rsid w:val="005363FC"/>
    <w:rsid w:val="00546AAC"/>
    <w:rsid w:val="0057352B"/>
    <w:rsid w:val="005A327D"/>
    <w:rsid w:val="005C0AD2"/>
    <w:rsid w:val="00614250"/>
    <w:rsid w:val="00624562"/>
    <w:rsid w:val="00633510"/>
    <w:rsid w:val="006461F0"/>
    <w:rsid w:val="006533BE"/>
    <w:rsid w:val="0065600E"/>
    <w:rsid w:val="00712AE3"/>
    <w:rsid w:val="00715744"/>
    <w:rsid w:val="00736A92"/>
    <w:rsid w:val="007F1F1C"/>
    <w:rsid w:val="0080790B"/>
    <w:rsid w:val="008428F4"/>
    <w:rsid w:val="00846456"/>
    <w:rsid w:val="00872AA3"/>
    <w:rsid w:val="00882D35"/>
    <w:rsid w:val="008D6539"/>
    <w:rsid w:val="008E1B8D"/>
    <w:rsid w:val="008E57D9"/>
    <w:rsid w:val="00964B44"/>
    <w:rsid w:val="009B1113"/>
    <w:rsid w:val="009B3797"/>
    <w:rsid w:val="00A004AF"/>
    <w:rsid w:val="00A11846"/>
    <w:rsid w:val="00A16A16"/>
    <w:rsid w:val="00AA71C5"/>
    <w:rsid w:val="00AA7976"/>
    <w:rsid w:val="00B74BAF"/>
    <w:rsid w:val="00B75D0F"/>
    <w:rsid w:val="00CB09FF"/>
    <w:rsid w:val="00D1749B"/>
    <w:rsid w:val="00D319FB"/>
    <w:rsid w:val="00D92FE4"/>
    <w:rsid w:val="00E30E29"/>
    <w:rsid w:val="00E33D2F"/>
    <w:rsid w:val="00E92C80"/>
    <w:rsid w:val="00EF7180"/>
    <w:rsid w:val="00F617F8"/>
    <w:rsid w:val="00F70D5B"/>
    <w:rsid w:val="00F94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1" w:unhideWhenUsed="0" w:qFormat="1"/>
    <w:lsdException w:name="Emphasis" w:semiHidden="0" w:uiPriority="20" w:unhideWhenUsed="0" w:qFormat="1"/>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456"/>
    <w:rPr>
      <w:rFonts w:ascii="Calibri" w:hAnsi="Calibri"/>
      <w:sz w:val="22"/>
    </w:rPr>
  </w:style>
  <w:style w:type="paragraph" w:styleId="Heading1">
    <w:name w:val="heading 1"/>
    <w:next w:val="Normal"/>
    <w:link w:val="Heading1Char"/>
    <w:autoRedefine/>
    <w:uiPriority w:val="9"/>
    <w:qFormat/>
    <w:rsid w:val="00846456"/>
    <w:pPr>
      <w:pBdr>
        <w:bottom w:val="single" w:sz="8" w:space="0" w:color="9AA3AC" w:themeColor="text1" w:themeTint="99"/>
      </w:pBdr>
      <w:tabs>
        <w:tab w:val="left" w:pos="90"/>
      </w:tabs>
      <w:spacing w:before="120" w:after="120"/>
      <w:outlineLvl w:val="0"/>
    </w:pPr>
    <w:rPr>
      <w:rFonts w:ascii="Museo Slab 500" w:eastAsiaTheme="minorHAnsi" w:hAnsi="Museo Slab 500"/>
      <w:bCs/>
      <w:color w:val="5C6670" w:themeColor="text1"/>
      <w:sz w:val="30"/>
      <w:szCs w:val="30"/>
    </w:rPr>
  </w:style>
  <w:style w:type="paragraph" w:styleId="Heading2">
    <w:name w:val="heading 2"/>
    <w:basedOn w:val="Normal"/>
    <w:next w:val="Normal"/>
    <w:link w:val="Heading2Char"/>
    <w:uiPriority w:val="9"/>
    <w:unhideWhenUsed/>
    <w:qFormat/>
    <w:rsid w:val="00846456"/>
    <w:pPr>
      <w:keepNext/>
      <w:keepLines/>
      <w:spacing w:before="200"/>
      <w:outlineLvl w:val="1"/>
    </w:pPr>
    <w:rPr>
      <w:rFonts w:ascii="Trebuchet MS" w:eastAsiaTheme="majorEastAsia" w:hAnsi="Trebuchet MS" w:cstheme="majorBidi"/>
      <w:b/>
      <w:bCs/>
      <w:sz w:val="26"/>
      <w:szCs w:val="26"/>
    </w:rPr>
  </w:style>
  <w:style w:type="paragraph" w:styleId="Heading3">
    <w:name w:val="heading 3"/>
    <w:basedOn w:val="Normal"/>
    <w:next w:val="Normal"/>
    <w:link w:val="Heading3Char"/>
    <w:uiPriority w:val="9"/>
    <w:unhideWhenUsed/>
    <w:qFormat/>
    <w:rsid w:val="00846456"/>
    <w:pPr>
      <w:keepNext/>
      <w:keepLines/>
      <w:spacing w:before="20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Title">
    <w:name w:val="Table of Contents Title"/>
    <w:basedOn w:val="Summary"/>
    <w:next w:val="TOC1"/>
    <w:autoRedefine/>
    <w:qFormat/>
    <w:rsid w:val="00846456"/>
    <w:pPr>
      <w:spacing w:after="240"/>
    </w:pPr>
    <w:rPr>
      <w:rFonts w:ascii="Museo Slab 500" w:hAnsi="Museo Slab 500"/>
      <w:color w:val="5C6670" w:themeColor="text1"/>
      <w:sz w:val="36"/>
    </w:rPr>
  </w:style>
  <w:style w:type="paragraph" w:customStyle="1" w:styleId="HeadingMuseo">
    <w:name w:val="Heading Museo"/>
    <w:basedOn w:val="Heading1"/>
    <w:qFormat/>
    <w:rsid w:val="0080790B"/>
    <w:pPr>
      <w:pBdr>
        <w:bottom w:val="single" w:sz="8" w:space="1" w:color="9AA3AC" w:themeColor="text1" w:themeTint="99"/>
      </w:pBdr>
    </w:pPr>
    <w:rPr>
      <w:rFonts w:ascii="Calibri" w:hAnsi="Calibri"/>
      <w:sz w:val="28"/>
    </w:rPr>
  </w:style>
  <w:style w:type="paragraph" w:customStyle="1" w:styleId="SubheadTrebuchet">
    <w:name w:val="Subhead Trebuchet"/>
    <w:basedOn w:val="Normal"/>
    <w:next w:val="Normal"/>
    <w:autoRedefine/>
    <w:qFormat/>
    <w:rsid w:val="00846456"/>
    <w:pPr>
      <w:spacing w:before="120" w:after="60"/>
    </w:pPr>
    <w:rPr>
      <w:rFonts w:ascii="Trebuchet MS" w:hAnsi="Trebuchet MS"/>
      <w:b/>
      <w:sz w:val="24"/>
    </w:rPr>
  </w:style>
  <w:style w:type="paragraph" w:styleId="TOC3">
    <w:name w:val="toc 3"/>
    <w:basedOn w:val="TOC2"/>
    <w:next w:val="Normal"/>
    <w:autoRedefine/>
    <w:uiPriority w:val="39"/>
    <w:unhideWhenUsed/>
    <w:rsid w:val="00846456"/>
    <w:pPr>
      <w:spacing w:after="100"/>
      <w:ind w:left="440"/>
    </w:pPr>
  </w:style>
  <w:style w:type="paragraph" w:styleId="TOC5">
    <w:name w:val="toc 5"/>
    <w:basedOn w:val="Normal"/>
    <w:next w:val="Normal"/>
    <w:autoRedefine/>
    <w:uiPriority w:val="39"/>
    <w:semiHidden/>
    <w:unhideWhenUsed/>
    <w:rsid w:val="00846456"/>
    <w:pPr>
      <w:spacing w:after="100"/>
      <w:ind w:left="880"/>
    </w:pPr>
  </w:style>
  <w:style w:type="paragraph" w:styleId="Title">
    <w:name w:val="Title"/>
    <w:basedOn w:val="Normal"/>
    <w:next w:val="Normal"/>
    <w:link w:val="TitleChar"/>
    <w:autoRedefine/>
    <w:qFormat/>
    <w:rsid w:val="00846456"/>
    <w:pPr>
      <w:spacing w:before="1000" w:after="1000"/>
      <w:jc w:val="center"/>
    </w:pPr>
    <w:rPr>
      <w:rFonts w:ascii="Museo Slab 500" w:eastAsiaTheme="minorHAnsi" w:hAnsi="Museo Slab 500" w:cs="Times New Roman"/>
      <w:color w:val="5C6670" w:themeColor="text1"/>
      <w:spacing w:val="20"/>
      <w:sz w:val="64"/>
      <w:szCs w:val="72"/>
    </w:rPr>
  </w:style>
  <w:style w:type="character" w:customStyle="1" w:styleId="TitleChar">
    <w:name w:val="Title Char"/>
    <w:basedOn w:val="DefaultParagraphFont"/>
    <w:link w:val="Title"/>
    <w:rsid w:val="00846456"/>
    <w:rPr>
      <w:rFonts w:ascii="Museo Slab 500" w:eastAsiaTheme="minorHAnsi" w:hAnsi="Museo Slab 500" w:cs="Times New Roman"/>
      <w:color w:val="5C6670" w:themeColor="text1"/>
      <w:spacing w:val="20"/>
      <w:sz w:val="64"/>
      <w:szCs w:val="72"/>
    </w:rPr>
  </w:style>
  <w:style w:type="paragraph" w:customStyle="1" w:styleId="PullQuote">
    <w:name w:val="Pull Quote"/>
    <w:basedOn w:val="Normal"/>
    <w:autoRedefine/>
    <w:qFormat/>
    <w:rsid w:val="00846456"/>
    <w:pPr>
      <w:spacing w:line="300" w:lineRule="auto"/>
      <w:jc w:val="center"/>
    </w:pPr>
    <w:rPr>
      <w:rFonts w:ascii="Museo Slab 500" w:hAnsi="Museo Slab 500"/>
      <w:iCs/>
      <w:color w:val="9AA3AC" w:themeColor="text1" w:themeTint="99"/>
      <w:sz w:val="24"/>
    </w:rPr>
  </w:style>
  <w:style w:type="paragraph" w:customStyle="1" w:styleId="Subhead">
    <w:name w:val="Subhead"/>
    <w:basedOn w:val="Normal"/>
    <w:next w:val="Normal"/>
    <w:autoRedefine/>
    <w:qFormat/>
    <w:rsid w:val="00846456"/>
    <w:pPr>
      <w:spacing w:before="120" w:after="60"/>
    </w:pPr>
    <w:rPr>
      <w:rFonts w:ascii="Trebuchet MS" w:hAnsi="Trebuchet MS"/>
      <w:b/>
      <w:sz w:val="24"/>
    </w:rPr>
  </w:style>
  <w:style w:type="paragraph" w:customStyle="1" w:styleId="SummaryHeadline">
    <w:name w:val="Summary Headline"/>
    <w:basedOn w:val="Heading1"/>
    <w:autoRedefine/>
    <w:qFormat/>
    <w:rsid w:val="00846456"/>
    <w:pPr>
      <w:pBdr>
        <w:bottom w:val="single" w:sz="8" w:space="1" w:color="9AA3AC" w:themeColor="text1" w:themeTint="99"/>
      </w:pBdr>
      <w:spacing w:before="0" w:after="60"/>
    </w:pPr>
    <w:rPr>
      <w:b/>
      <w:sz w:val="36"/>
      <w:szCs w:val="36"/>
    </w:rPr>
  </w:style>
  <w:style w:type="character" w:customStyle="1" w:styleId="Heading1Char">
    <w:name w:val="Heading 1 Char"/>
    <w:basedOn w:val="DefaultParagraphFont"/>
    <w:link w:val="Heading1"/>
    <w:uiPriority w:val="9"/>
    <w:rsid w:val="00846456"/>
    <w:rPr>
      <w:rFonts w:ascii="Museo Slab 500" w:eastAsiaTheme="minorHAnsi" w:hAnsi="Museo Slab 500"/>
      <w:bCs/>
      <w:color w:val="5C6670" w:themeColor="text1"/>
      <w:sz w:val="30"/>
      <w:szCs w:val="30"/>
    </w:rPr>
  </w:style>
  <w:style w:type="paragraph" w:styleId="Caption">
    <w:name w:val="caption"/>
    <w:basedOn w:val="Normal"/>
    <w:next w:val="Normal"/>
    <w:autoRedefine/>
    <w:uiPriority w:val="35"/>
    <w:unhideWhenUsed/>
    <w:qFormat/>
    <w:rsid w:val="00846456"/>
    <w:pPr>
      <w:spacing w:after="120"/>
    </w:pPr>
    <w:rPr>
      <w:b/>
      <w:bCs/>
      <w:color w:val="5C6670" w:themeColor="text1"/>
      <w:sz w:val="18"/>
      <w:szCs w:val="18"/>
    </w:rPr>
  </w:style>
  <w:style w:type="paragraph" w:styleId="TOC2">
    <w:name w:val="toc 2"/>
    <w:basedOn w:val="SubheadTrebuchet"/>
    <w:next w:val="TOC3"/>
    <w:autoRedefine/>
    <w:uiPriority w:val="39"/>
    <w:unhideWhenUsed/>
    <w:rsid w:val="00846456"/>
    <w:pPr>
      <w:tabs>
        <w:tab w:val="right" w:pos="7200"/>
      </w:tabs>
      <w:spacing w:after="120"/>
    </w:pPr>
    <w:rPr>
      <w:b w:val="0"/>
      <w:sz w:val="20"/>
    </w:rPr>
  </w:style>
  <w:style w:type="character" w:customStyle="1" w:styleId="apple-style-span">
    <w:name w:val="apple-style-span"/>
    <w:basedOn w:val="DefaultParagraphFont"/>
    <w:rsid w:val="00846456"/>
  </w:style>
  <w:style w:type="paragraph" w:styleId="BalloonText">
    <w:name w:val="Balloon Text"/>
    <w:basedOn w:val="Normal"/>
    <w:link w:val="BalloonTextChar"/>
    <w:uiPriority w:val="99"/>
    <w:semiHidden/>
    <w:unhideWhenUsed/>
    <w:rsid w:val="00846456"/>
    <w:rPr>
      <w:rFonts w:ascii="Lucida Grande" w:hAnsi="Lucida Grande" w:cs="Lucida Grande"/>
      <w:sz w:val="18"/>
      <w:szCs w:val="18"/>
    </w:rPr>
  </w:style>
  <w:style w:type="paragraph" w:customStyle="1" w:styleId="BulletedLevel1">
    <w:name w:val="Bulleted Level 1"/>
    <w:basedOn w:val="Normal"/>
    <w:next w:val="Normal"/>
    <w:autoRedefine/>
    <w:qFormat/>
    <w:rsid w:val="00846456"/>
    <w:pPr>
      <w:numPr>
        <w:numId w:val="4"/>
      </w:numPr>
      <w:spacing w:after="120"/>
    </w:pPr>
    <w:rPr>
      <w:szCs w:val="22"/>
    </w:rPr>
  </w:style>
  <w:style w:type="paragraph" w:styleId="BodyText">
    <w:name w:val="Body Text"/>
    <w:aliases w:val="Body Text Calibri"/>
    <w:basedOn w:val="Normal"/>
    <w:link w:val="BodyTextChar"/>
    <w:uiPriority w:val="99"/>
    <w:unhideWhenUsed/>
    <w:rsid w:val="00846456"/>
    <w:pPr>
      <w:spacing w:after="100" w:afterAutospacing="1"/>
    </w:pPr>
  </w:style>
  <w:style w:type="character" w:customStyle="1" w:styleId="BodyTextChar">
    <w:name w:val="Body Text Char"/>
    <w:aliases w:val="Body Text Calibri Char"/>
    <w:basedOn w:val="DefaultParagraphFont"/>
    <w:link w:val="BodyText"/>
    <w:uiPriority w:val="99"/>
    <w:rsid w:val="00846456"/>
    <w:rPr>
      <w:rFonts w:ascii="Calibri" w:hAnsi="Calibri"/>
      <w:sz w:val="22"/>
    </w:rPr>
  </w:style>
  <w:style w:type="character" w:customStyle="1" w:styleId="BalloonTextChar">
    <w:name w:val="Balloon Text Char"/>
    <w:basedOn w:val="DefaultParagraphFont"/>
    <w:link w:val="BalloonText"/>
    <w:uiPriority w:val="99"/>
    <w:semiHidden/>
    <w:rsid w:val="00846456"/>
    <w:rPr>
      <w:rFonts w:ascii="Lucida Grande" w:hAnsi="Lucida Grande" w:cs="Lucida Grande"/>
      <w:sz w:val="18"/>
      <w:szCs w:val="18"/>
    </w:rPr>
  </w:style>
  <w:style w:type="numbering" w:customStyle="1" w:styleId="BulletedList2ndLevel">
    <w:name w:val="Bulleted List 2nd Level"/>
    <w:basedOn w:val="NoList"/>
    <w:uiPriority w:val="99"/>
    <w:rsid w:val="00846456"/>
    <w:pPr>
      <w:numPr>
        <w:numId w:val="3"/>
      </w:numPr>
    </w:pPr>
  </w:style>
  <w:style w:type="table" w:styleId="ColorfulShading-Accent1">
    <w:name w:val="Colorful Shading Accent 1"/>
    <w:basedOn w:val="TableNormal"/>
    <w:uiPriority w:val="71"/>
    <w:rsid w:val="00846456"/>
    <w:rPr>
      <w:color w:val="5C6670" w:themeColor="text1"/>
    </w:rPr>
    <w:tblPr>
      <w:tblStyleRowBandSize w:val="1"/>
      <w:tblStyleColBandSize w:val="1"/>
      <w:tblBorders>
        <w:top w:val="single" w:sz="24" w:space="0" w:color="FFC846" w:themeColor="accent2"/>
        <w:left w:val="single" w:sz="4" w:space="0" w:color="488BC9" w:themeColor="accent1"/>
        <w:bottom w:val="single" w:sz="4" w:space="0" w:color="488BC9" w:themeColor="accent1"/>
        <w:right w:val="single" w:sz="4" w:space="0" w:color="488BC9" w:themeColor="accent1"/>
        <w:insideH w:val="single" w:sz="4" w:space="0" w:color="FFFFFF" w:themeColor="background1"/>
        <w:insideV w:val="single" w:sz="4" w:space="0" w:color="FFFFFF" w:themeColor="background1"/>
      </w:tblBorders>
    </w:tblPr>
    <w:tcPr>
      <w:shd w:val="clear" w:color="auto" w:fill="ECF3F9" w:themeFill="accent1" w:themeFillTint="19"/>
    </w:tcPr>
    <w:tblStylePr w:type="firstRow">
      <w:rPr>
        <w:b/>
        <w:bCs/>
      </w:rPr>
      <w:tblPr/>
      <w:tcPr>
        <w:tcBorders>
          <w:top w:val="nil"/>
          <w:left w:val="nil"/>
          <w:bottom w:val="single" w:sz="24" w:space="0" w:color="FFC84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37E" w:themeFill="accent1" w:themeFillShade="99"/>
      </w:tcPr>
    </w:tblStylePr>
    <w:tblStylePr w:type="firstCol">
      <w:rPr>
        <w:color w:val="FFFFFF" w:themeColor="background1"/>
      </w:rPr>
      <w:tblPr/>
      <w:tcPr>
        <w:tcBorders>
          <w:top w:val="nil"/>
          <w:left w:val="nil"/>
          <w:bottom w:val="nil"/>
          <w:right w:val="nil"/>
          <w:insideH w:val="single" w:sz="4" w:space="0" w:color="25537E" w:themeColor="accent1" w:themeShade="99"/>
          <w:insideV w:val="nil"/>
        </w:tcBorders>
        <w:shd w:val="clear" w:color="auto" w:fill="25537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37E" w:themeFill="accent1" w:themeFillShade="99"/>
      </w:tcPr>
    </w:tblStylePr>
    <w:tblStylePr w:type="band1Vert">
      <w:tblPr/>
      <w:tcPr>
        <w:shd w:val="clear" w:color="auto" w:fill="B5D0E9" w:themeFill="accent1" w:themeFillTint="66"/>
      </w:tcPr>
    </w:tblStylePr>
    <w:tblStylePr w:type="band1Horz">
      <w:tblPr/>
      <w:tcPr>
        <w:shd w:val="clear" w:color="auto" w:fill="A3C4E4" w:themeFill="accent1" w:themeFillTint="7F"/>
      </w:tcPr>
    </w:tblStylePr>
    <w:tblStylePr w:type="neCell">
      <w:rPr>
        <w:color w:val="5C6670" w:themeColor="text1"/>
      </w:rPr>
    </w:tblStylePr>
    <w:tblStylePr w:type="nwCell">
      <w:rPr>
        <w:color w:val="5C6670" w:themeColor="text1"/>
      </w:rPr>
    </w:tblStylePr>
  </w:style>
  <w:style w:type="character" w:styleId="EndnoteReference">
    <w:name w:val="endnote reference"/>
    <w:basedOn w:val="DefaultParagraphFont"/>
    <w:semiHidden/>
    <w:rsid w:val="00846456"/>
    <w:rPr>
      <w:vertAlign w:val="superscript"/>
    </w:rPr>
  </w:style>
  <w:style w:type="paragraph" w:styleId="EndnoteText">
    <w:name w:val="endnote text"/>
    <w:basedOn w:val="Normal"/>
    <w:link w:val="EndnoteTextChar"/>
    <w:semiHidden/>
    <w:rsid w:val="00846456"/>
    <w:rPr>
      <w:rFonts w:eastAsia="Times New Roman" w:cs="Times New Roman"/>
      <w:szCs w:val="20"/>
    </w:rPr>
  </w:style>
  <w:style w:type="character" w:customStyle="1" w:styleId="EndnoteTextChar">
    <w:name w:val="Endnote Text Char"/>
    <w:basedOn w:val="DefaultParagraphFont"/>
    <w:link w:val="EndnoteText"/>
    <w:semiHidden/>
    <w:rsid w:val="00846456"/>
    <w:rPr>
      <w:rFonts w:ascii="Calibri" w:eastAsia="Times New Roman" w:hAnsi="Calibri" w:cs="Times New Roman"/>
      <w:sz w:val="22"/>
      <w:szCs w:val="20"/>
    </w:rPr>
  </w:style>
  <w:style w:type="paragraph" w:customStyle="1" w:styleId="Endnotes">
    <w:name w:val="Endnotes"/>
    <w:basedOn w:val="Normal"/>
    <w:qFormat/>
    <w:rsid w:val="00846456"/>
    <w:rPr>
      <w:rFonts w:asciiTheme="majorHAnsi" w:hAnsiTheme="majorHAnsi"/>
      <w:sz w:val="18"/>
      <w:szCs w:val="18"/>
    </w:rPr>
  </w:style>
  <w:style w:type="paragraph" w:styleId="Footer">
    <w:name w:val="footer"/>
    <w:basedOn w:val="Normal"/>
    <w:link w:val="FooterChar"/>
    <w:uiPriority w:val="99"/>
    <w:unhideWhenUsed/>
    <w:rsid w:val="00846456"/>
    <w:pPr>
      <w:tabs>
        <w:tab w:val="center" w:pos="4320"/>
        <w:tab w:val="right" w:pos="8640"/>
      </w:tabs>
    </w:pPr>
  </w:style>
  <w:style w:type="character" w:customStyle="1" w:styleId="FooterChar">
    <w:name w:val="Footer Char"/>
    <w:basedOn w:val="DefaultParagraphFont"/>
    <w:link w:val="Footer"/>
    <w:uiPriority w:val="99"/>
    <w:rsid w:val="00846456"/>
    <w:rPr>
      <w:rFonts w:ascii="Calibri" w:hAnsi="Calibri"/>
      <w:sz w:val="22"/>
    </w:rPr>
  </w:style>
  <w:style w:type="paragraph" w:styleId="Header">
    <w:name w:val="header"/>
    <w:basedOn w:val="Normal"/>
    <w:link w:val="HeaderChar"/>
    <w:uiPriority w:val="99"/>
    <w:unhideWhenUsed/>
    <w:rsid w:val="00846456"/>
    <w:pPr>
      <w:tabs>
        <w:tab w:val="center" w:pos="4320"/>
        <w:tab w:val="right" w:pos="8640"/>
      </w:tabs>
    </w:pPr>
  </w:style>
  <w:style w:type="character" w:customStyle="1" w:styleId="HeaderChar">
    <w:name w:val="Header Char"/>
    <w:basedOn w:val="DefaultParagraphFont"/>
    <w:link w:val="Header"/>
    <w:uiPriority w:val="99"/>
    <w:rsid w:val="00846456"/>
    <w:rPr>
      <w:rFonts w:ascii="Calibri" w:hAnsi="Calibri"/>
      <w:sz w:val="22"/>
    </w:rPr>
  </w:style>
  <w:style w:type="character" w:customStyle="1" w:styleId="Heading2Char">
    <w:name w:val="Heading 2 Char"/>
    <w:basedOn w:val="DefaultParagraphFont"/>
    <w:link w:val="Heading2"/>
    <w:uiPriority w:val="9"/>
    <w:rsid w:val="00846456"/>
    <w:rPr>
      <w:rFonts w:ascii="Trebuchet MS" w:eastAsiaTheme="majorEastAsia" w:hAnsi="Trebuchet MS" w:cstheme="majorBidi"/>
      <w:b/>
      <w:bCs/>
      <w:sz w:val="26"/>
      <w:szCs w:val="26"/>
    </w:rPr>
  </w:style>
  <w:style w:type="character" w:customStyle="1" w:styleId="Heading3Char">
    <w:name w:val="Heading 3 Char"/>
    <w:basedOn w:val="DefaultParagraphFont"/>
    <w:link w:val="Heading3"/>
    <w:uiPriority w:val="9"/>
    <w:rsid w:val="00846456"/>
    <w:rPr>
      <w:rFonts w:asciiTheme="majorHAnsi" w:eastAsiaTheme="majorEastAsia" w:hAnsiTheme="majorHAnsi" w:cstheme="majorBidi"/>
      <w:b/>
      <w:bCs/>
      <w:sz w:val="22"/>
    </w:rPr>
  </w:style>
  <w:style w:type="character" w:styleId="Hyperlink">
    <w:name w:val="Hyperlink"/>
    <w:basedOn w:val="DefaultParagraphFont"/>
    <w:rsid w:val="00846456"/>
    <w:rPr>
      <w:color w:val="0000FF"/>
      <w:u w:val="single"/>
    </w:rPr>
  </w:style>
  <w:style w:type="character" w:styleId="IntenseEmphasis">
    <w:name w:val="Intense Emphasis"/>
    <w:basedOn w:val="DefaultParagraphFont"/>
    <w:uiPriority w:val="21"/>
    <w:qFormat/>
    <w:rsid w:val="00846456"/>
    <w:rPr>
      <w:b/>
      <w:bCs/>
      <w:i/>
      <w:iCs/>
      <w:color w:val="auto"/>
    </w:rPr>
  </w:style>
  <w:style w:type="paragraph" w:styleId="IntenseQuote">
    <w:name w:val="Intense Quote"/>
    <w:basedOn w:val="Normal"/>
    <w:next w:val="Normal"/>
    <w:link w:val="IntenseQuoteChar"/>
    <w:uiPriority w:val="30"/>
    <w:qFormat/>
    <w:rsid w:val="00846456"/>
    <w:pPr>
      <w:pBdr>
        <w:bottom w:val="single" w:sz="4" w:space="4" w:color="488BC9"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846456"/>
    <w:rPr>
      <w:rFonts w:ascii="Calibri" w:hAnsi="Calibri"/>
      <w:b/>
      <w:bCs/>
      <w:i/>
      <w:iCs/>
      <w:sz w:val="22"/>
    </w:rPr>
  </w:style>
  <w:style w:type="table" w:styleId="LightList-Accent1">
    <w:name w:val="Light List Accent 1"/>
    <w:basedOn w:val="TableNormal"/>
    <w:uiPriority w:val="61"/>
    <w:rsid w:val="00846456"/>
    <w:tblPr>
      <w:tblStyleRowBandSize w:val="1"/>
      <w:tblStyleColBandSize w:val="1"/>
      <w:tblBorders>
        <w:top w:val="single" w:sz="8" w:space="0" w:color="488BC9" w:themeColor="accent1"/>
        <w:left w:val="single" w:sz="8" w:space="0" w:color="488BC9" w:themeColor="accent1"/>
        <w:bottom w:val="single" w:sz="8" w:space="0" w:color="488BC9" w:themeColor="accent1"/>
        <w:right w:val="single" w:sz="8" w:space="0" w:color="488BC9" w:themeColor="accent1"/>
      </w:tblBorders>
    </w:tblPr>
    <w:tblStylePr w:type="firstRow">
      <w:pPr>
        <w:spacing w:before="0" w:after="0" w:line="240" w:lineRule="auto"/>
      </w:pPr>
      <w:rPr>
        <w:b/>
        <w:bCs/>
        <w:color w:val="FFFFFF" w:themeColor="background1"/>
      </w:rPr>
      <w:tblPr/>
      <w:tcPr>
        <w:shd w:val="clear" w:color="auto" w:fill="488BC9" w:themeFill="accent1"/>
      </w:tcPr>
    </w:tblStylePr>
    <w:tblStylePr w:type="lastRow">
      <w:pPr>
        <w:spacing w:before="0" w:after="0" w:line="240" w:lineRule="auto"/>
      </w:pPr>
      <w:rPr>
        <w:b/>
        <w:bCs/>
      </w:rPr>
      <w:tblPr/>
      <w:tcPr>
        <w:tcBorders>
          <w:top w:val="double" w:sz="6" w:space="0" w:color="488BC9" w:themeColor="accent1"/>
          <w:left w:val="single" w:sz="8" w:space="0" w:color="488BC9" w:themeColor="accent1"/>
          <w:bottom w:val="single" w:sz="8" w:space="0" w:color="488BC9" w:themeColor="accent1"/>
          <w:right w:val="single" w:sz="8" w:space="0" w:color="488BC9" w:themeColor="accent1"/>
        </w:tcBorders>
      </w:tcPr>
    </w:tblStylePr>
    <w:tblStylePr w:type="firstCol">
      <w:rPr>
        <w:b/>
        <w:bCs/>
      </w:rPr>
    </w:tblStylePr>
    <w:tblStylePr w:type="lastCol">
      <w:rPr>
        <w:b/>
        <w:bCs/>
      </w:rPr>
    </w:tblStylePr>
    <w:tblStylePr w:type="band1Vert">
      <w:tblPr/>
      <w:tcPr>
        <w:tcBorders>
          <w:top w:val="single" w:sz="8" w:space="0" w:color="488BC9" w:themeColor="accent1"/>
          <w:left w:val="single" w:sz="8" w:space="0" w:color="488BC9" w:themeColor="accent1"/>
          <w:bottom w:val="single" w:sz="8" w:space="0" w:color="488BC9" w:themeColor="accent1"/>
          <w:right w:val="single" w:sz="8" w:space="0" w:color="488BC9" w:themeColor="accent1"/>
        </w:tcBorders>
      </w:tcPr>
    </w:tblStylePr>
    <w:tblStylePr w:type="band1Horz">
      <w:tblPr/>
      <w:tcPr>
        <w:tcBorders>
          <w:top w:val="single" w:sz="8" w:space="0" w:color="488BC9" w:themeColor="accent1"/>
          <w:left w:val="single" w:sz="8" w:space="0" w:color="488BC9" w:themeColor="accent1"/>
          <w:bottom w:val="single" w:sz="8" w:space="0" w:color="488BC9" w:themeColor="accent1"/>
          <w:right w:val="single" w:sz="8" w:space="0" w:color="488BC9" w:themeColor="accent1"/>
        </w:tcBorders>
      </w:tcPr>
    </w:tblStylePr>
  </w:style>
  <w:style w:type="table" w:styleId="LightList-Accent2">
    <w:name w:val="Light List Accent 2"/>
    <w:basedOn w:val="TableNormal"/>
    <w:uiPriority w:val="61"/>
    <w:rsid w:val="00846456"/>
    <w:tblPr>
      <w:tblStyleRowBandSize w:val="1"/>
      <w:tblStyleColBandSize w:val="1"/>
      <w:tblBorders>
        <w:top w:val="single" w:sz="8" w:space="0" w:color="FFC846" w:themeColor="accent2"/>
        <w:left w:val="single" w:sz="8" w:space="0" w:color="FFC846" w:themeColor="accent2"/>
        <w:bottom w:val="single" w:sz="8" w:space="0" w:color="FFC846" w:themeColor="accent2"/>
        <w:right w:val="single" w:sz="8" w:space="0" w:color="FFC846" w:themeColor="accent2"/>
      </w:tblBorders>
    </w:tblPr>
    <w:tblStylePr w:type="firstRow">
      <w:pPr>
        <w:spacing w:before="0" w:after="0" w:line="240" w:lineRule="auto"/>
      </w:pPr>
      <w:rPr>
        <w:b/>
        <w:bCs/>
        <w:color w:val="FFFFFF" w:themeColor="background1"/>
      </w:rPr>
      <w:tblPr/>
      <w:tcPr>
        <w:shd w:val="clear" w:color="auto" w:fill="FFC846" w:themeFill="accent2"/>
      </w:tcPr>
    </w:tblStylePr>
    <w:tblStylePr w:type="lastRow">
      <w:pPr>
        <w:spacing w:before="0" w:after="0" w:line="240" w:lineRule="auto"/>
      </w:pPr>
      <w:rPr>
        <w:b/>
        <w:bCs/>
      </w:rPr>
      <w:tblPr/>
      <w:tcPr>
        <w:tcBorders>
          <w:top w:val="double" w:sz="6" w:space="0" w:color="FFC846" w:themeColor="accent2"/>
          <w:left w:val="single" w:sz="8" w:space="0" w:color="FFC846" w:themeColor="accent2"/>
          <w:bottom w:val="single" w:sz="8" w:space="0" w:color="FFC846" w:themeColor="accent2"/>
          <w:right w:val="single" w:sz="8" w:space="0" w:color="FFC846" w:themeColor="accent2"/>
        </w:tcBorders>
      </w:tcPr>
    </w:tblStylePr>
    <w:tblStylePr w:type="firstCol">
      <w:rPr>
        <w:b/>
        <w:bCs/>
      </w:rPr>
    </w:tblStylePr>
    <w:tblStylePr w:type="lastCol">
      <w:rPr>
        <w:b/>
        <w:bCs/>
      </w:rPr>
    </w:tblStylePr>
    <w:tblStylePr w:type="band1Vert">
      <w:tblPr/>
      <w:tcPr>
        <w:tcBorders>
          <w:top w:val="single" w:sz="8" w:space="0" w:color="FFC846" w:themeColor="accent2"/>
          <w:left w:val="single" w:sz="8" w:space="0" w:color="FFC846" w:themeColor="accent2"/>
          <w:bottom w:val="single" w:sz="8" w:space="0" w:color="FFC846" w:themeColor="accent2"/>
          <w:right w:val="single" w:sz="8" w:space="0" w:color="FFC846" w:themeColor="accent2"/>
        </w:tcBorders>
      </w:tcPr>
    </w:tblStylePr>
    <w:tblStylePr w:type="band1Horz">
      <w:tblPr/>
      <w:tcPr>
        <w:tcBorders>
          <w:top w:val="single" w:sz="8" w:space="0" w:color="FFC846" w:themeColor="accent2"/>
          <w:left w:val="single" w:sz="8" w:space="0" w:color="FFC846" w:themeColor="accent2"/>
          <w:bottom w:val="single" w:sz="8" w:space="0" w:color="FFC846" w:themeColor="accent2"/>
          <w:right w:val="single" w:sz="8" w:space="0" w:color="FFC846" w:themeColor="accent2"/>
        </w:tcBorders>
      </w:tcPr>
    </w:tblStylePr>
  </w:style>
  <w:style w:type="table" w:styleId="LightList-Accent5">
    <w:name w:val="Light List Accent 5"/>
    <w:basedOn w:val="TableNormal"/>
    <w:uiPriority w:val="61"/>
    <w:rsid w:val="00846456"/>
    <w:tblPr>
      <w:tblStyleRowBandSize w:val="1"/>
      <w:tblStyleColBandSize w:val="1"/>
      <w:tblBorders>
        <w:top w:val="single" w:sz="8" w:space="0" w:color="46797A" w:themeColor="accent5"/>
        <w:left w:val="single" w:sz="8" w:space="0" w:color="46797A" w:themeColor="accent5"/>
        <w:bottom w:val="single" w:sz="8" w:space="0" w:color="46797A" w:themeColor="accent5"/>
        <w:right w:val="single" w:sz="8" w:space="0" w:color="46797A" w:themeColor="accent5"/>
      </w:tblBorders>
    </w:tblPr>
    <w:tblStylePr w:type="firstRow">
      <w:pPr>
        <w:spacing w:before="0" w:after="0" w:line="240" w:lineRule="auto"/>
      </w:pPr>
      <w:rPr>
        <w:b/>
        <w:bCs/>
        <w:color w:val="FFFFFF" w:themeColor="background1"/>
      </w:rPr>
      <w:tblPr/>
      <w:tcPr>
        <w:shd w:val="clear" w:color="auto" w:fill="46797A" w:themeFill="accent5"/>
      </w:tcPr>
    </w:tblStylePr>
    <w:tblStylePr w:type="lastRow">
      <w:pPr>
        <w:spacing w:before="0" w:after="0" w:line="240" w:lineRule="auto"/>
      </w:pPr>
      <w:rPr>
        <w:b/>
        <w:bCs/>
      </w:rPr>
      <w:tblPr/>
      <w:tcPr>
        <w:tcBorders>
          <w:top w:val="double" w:sz="6" w:space="0" w:color="46797A" w:themeColor="accent5"/>
          <w:left w:val="single" w:sz="8" w:space="0" w:color="46797A" w:themeColor="accent5"/>
          <w:bottom w:val="single" w:sz="8" w:space="0" w:color="46797A" w:themeColor="accent5"/>
          <w:right w:val="single" w:sz="8" w:space="0" w:color="46797A" w:themeColor="accent5"/>
        </w:tcBorders>
      </w:tcPr>
    </w:tblStylePr>
    <w:tblStylePr w:type="firstCol">
      <w:rPr>
        <w:b/>
        <w:bCs/>
      </w:rPr>
    </w:tblStylePr>
    <w:tblStylePr w:type="lastCol">
      <w:rPr>
        <w:b/>
        <w:bCs/>
      </w:rPr>
    </w:tblStylePr>
    <w:tblStylePr w:type="band1Vert">
      <w:tblPr/>
      <w:tcPr>
        <w:tcBorders>
          <w:top w:val="single" w:sz="8" w:space="0" w:color="46797A" w:themeColor="accent5"/>
          <w:left w:val="single" w:sz="8" w:space="0" w:color="46797A" w:themeColor="accent5"/>
          <w:bottom w:val="single" w:sz="8" w:space="0" w:color="46797A" w:themeColor="accent5"/>
          <w:right w:val="single" w:sz="8" w:space="0" w:color="46797A" w:themeColor="accent5"/>
        </w:tcBorders>
      </w:tcPr>
    </w:tblStylePr>
    <w:tblStylePr w:type="band1Horz">
      <w:tblPr/>
      <w:tcPr>
        <w:tcBorders>
          <w:top w:val="single" w:sz="8" w:space="0" w:color="46797A" w:themeColor="accent5"/>
          <w:left w:val="single" w:sz="8" w:space="0" w:color="46797A" w:themeColor="accent5"/>
          <w:bottom w:val="single" w:sz="8" w:space="0" w:color="46797A" w:themeColor="accent5"/>
          <w:right w:val="single" w:sz="8" w:space="0" w:color="46797A" w:themeColor="accent5"/>
        </w:tcBorders>
      </w:tcPr>
    </w:tblStylePr>
  </w:style>
  <w:style w:type="table" w:styleId="LightShading">
    <w:name w:val="Light Shading"/>
    <w:basedOn w:val="TableNormal"/>
    <w:uiPriority w:val="60"/>
    <w:rsid w:val="00846456"/>
    <w:rPr>
      <w:color w:val="454C53" w:themeColor="text1" w:themeShade="BF"/>
    </w:rPr>
    <w:tblPr>
      <w:tblStyleRowBandSize w:val="1"/>
      <w:tblStyleColBandSize w:val="1"/>
      <w:tblBorders>
        <w:top w:val="single" w:sz="8" w:space="0" w:color="5C6670" w:themeColor="text1"/>
        <w:bottom w:val="single" w:sz="8" w:space="0" w:color="5C6670" w:themeColor="text1"/>
      </w:tblBorders>
    </w:tblPr>
    <w:tblStylePr w:type="firstRow">
      <w:pPr>
        <w:spacing w:before="0" w:after="0" w:line="240" w:lineRule="auto"/>
      </w:pPr>
      <w:rPr>
        <w:b/>
        <w:bCs/>
      </w:rPr>
      <w:tblPr/>
      <w:tcPr>
        <w:tcBorders>
          <w:top w:val="single" w:sz="8" w:space="0" w:color="5C6670" w:themeColor="text1"/>
          <w:left w:val="nil"/>
          <w:bottom w:val="single" w:sz="8" w:space="0" w:color="5C6670" w:themeColor="text1"/>
          <w:right w:val="nil"/>
          <w:insideH w:val="nil"/>
          <w:insideV w:val="nil"/>
        </w:tcBorders>
      </w:tcPr>
    </w:tblStylePr>
    <w:tblStylePr w:type="lastRow">
      <w:pPr>
        <w:spacing w:before="0" w:after="0" w:line="240" w:lineRule="auto"/>
      </w:pPr>
      <w:rPr>
        <w:b/>
        <w:bCs/>
      </w:rPr>
      <w:tblPr/>
      <w:tcPr>
        <w:tcBorders>
          <w:top w:val="single" w:sz="8" w:space="0" w:color="5C6670" w:themeColor="text1"/>
          <w:left w:val="nil"/>
          <w:bottom w:val="single" w:sz="8" w:space="0" w:color="5C667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text1" w:themeFillTint="3F"/>
      </w:tcPr>
    </w:tblStylePr>
    <w:tblStylePr w:type="band1Horz">
      <w:tblPr/>
      <w:tcPr>
        <w:tcBorders>
          <w:left w:val="nil"/>
          <w:right w:val="nil"/>
          <w:insideH w:val="nil"/>
          <w:insideV w:val="nil"/>
        </w:tcBorders>
        <w:shd w:val="clear" w:color="auto" w:fill="D5D9DD" w:themeFill="text1" w:themeFillTint="3F"/>
      </w:tcPr>
    </w:tblStylePr>
  </w:style>
  <w:style w:type="table" w:styleId="LightShading-Accent1">
    <w:name w:val="Light Shading Accent 1"/>
    <w:basedOn w:val="TableNormal"/>
    <w:uiPriority w:val="60"/>
    <w:rsid w:val="00846456"/>
    <w:rPr>
      <w:color w:val="2E689D" w:themeColor="accent1" w:themeShade="BF"/>
    </w:rPr>
    <w:tblPr>
      <w:tblStyleRowBandSize w:val="1"/>
      <w:tblStyleColBandSize w:val="1"/>
      <w:tblBorders>
        <w:top w:val="single" w:sz="8" w:space="0" w:color="488BC9" w:themeColor="accent1"/>
        <w:bottom w:val="single" w:sz="8" w:space="0" w:color="488BC9" w:themeColor="accent1"/>
      </w:tblBorders>
    </w:tblPr>
    <w:tblStylePr w:type="firstRow">
      <w:pPr>
        <w:spacing w:before="0" w:after="0" w:line="240" w:lineRule="auto"/>
      </w:pPr>
      <w:rPr>
        <w:b/>
        <w:bCs/>
      </w:rPr>
      <w:tblPr/>
      <w:tcPr>
        <w:tcBorders>
          <w:top w:val="single" w:sz="8" w:space="0" w:color="488BC9" w:themeColor="accent1"/>
          <w:left w:val="nil"/>
          <w:bottom w:val="single" w:sz="8" w:space="0" w:color="488BC9" w:themeColor="accent1"/>
          <w:right w:val="nil"/>
          <w:insideH w:val="nil"/>
          <w:insideV w:val="nil"/>
        </w:tcBorders>
      </w:tcPr>
    </w:tblStylePr>
    <w:tblStylePr w:type="lastRow">
      <w:pPr>
        <w:spacing w:before="0" w:after="0" w:line="240" w:lineRule="auto"/>
      </w:pPr>
      <w:rPr>
        <w:b/>
        <w:bCs/>
      </w:rPr>
      <w:tblPr/>
      <w:tcPr>
        <w:tcBorders>
          <w:top w:val="single" w:sz="8" w:space="0" w:color="488BC9" w:themeColor="accent1"/>
          <w:left w:val="nil"/>
          <w:bottom w:val="single" w:sz="8" w:space="0" w:color="488B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2F1" w:themeFill="accent1" w:themeFillTint="3F"/>
      </w:tcPr>
    </w:tblStylePr>
    <w:tblStylePr w:type="band1Horz">
      <w:tblPr/>
      <w:tcPr>
        <w:tcBorders>
          <w:left w:val="nil"/>
          <w:right w:val="nil"/>
          <w:insideH w:val="nil"/>
          <w:insideV w:val="nil"/>
        </w:tcBorders>
        <w:shd w:val="clear" w:color="auto" w:fill="D1E2F1" w:themeFill="accent1" w:themeFillTint="3F"/>
      </w:tcPr>
    </w:tblStylePr>
  </w:style>
  <w:style w:type="table" w:styleId="LightShading-Accent3">
    <w:name w:val="Light Shading Accent 3"/>
    <w:basedOn w:val="TableNormal"/>
    <w:uiPriority w:val="60"/>
    <w:rsid w:val="00846456"/>
    <w:rPr>
      <w:color w:val="69962C" w:themeColor="accent3" w:themeShade="BF"/>
    </w:rPr>
    <w:tblPr>
      <w:tblStyleRowBandSize w:val="1"/>
      <w:tblStyleColBandSize w:val="1"/>
      <w:tblBorders>
        <w:top w:val="single" w:sz="8" w:space="0" w:color="8DC63F" w:themeColor="accent3"/>
        <w:bottom w:val="single" w:sz="8" w:space="0" w:color="8DC63F" w:themeColor="accent3"/>
      </w:tblBorders>
    </w:tblPr>
    <w:tblStylePr w:type="firstRow">
      <w:pPr>
        <w:spacing w:before="0" w:after="0" w:line="240" w:lineRule="auto"/>
      </w:pPr>
      <w:rPr>
        <w:b/>
        <w:bCs/>
      </w:rPr>
      <w:tblPr/>
      <w:tcPr>
        <w:tcBorders>
          <w:top w:val="single" w:sz="8" w:space="0" w:color="8DC63F" w:themeColor="accent3"/>
          <w:left w:val="nil"/>
          <w:bottom w:val="single" w:sz="8" w:space="0" w:color="8DC63F" w:themeColor="accent3"/>
          <w:right w:val="nil"/>
          <w:insideH w:val="nil"/>
          <w:insideV w:val="nil"/>
        </w:tcBorders>
      </w:tcPr>
    </w:tblStylePr>
    <w:tblStylePr w:type="lastRow">
      <w:pPr>
        <w:spacing w:before="0" w:after="0" w:line="240" w:lineRule="auto"/>
      </w:pPr>
      <w:rPr>
        <w:b/>
        <w:bCs/>
      </w:rPr>
      <w:tblPr/>
      <w:tcPr>
        <w:tcBorders>
          <w:top w:val="single" w:sz="8" w:space="0" w:color="8DC63F" w:themeColor="accent3"/>
          <w:left w:val="nil"/>
          <w:bottom w:val="single" w:sz="8" w:space="0" w:color="8DC63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3" w:themeFillTint="3F"/>
      </w:tcPr>
    </w:tblStylePr>
    <w:tblStylePr w:type="band1Horz">
      <w:tblPr/>
      <w:tcPr>
        <w:tcBorders>
          <w:left w:val="nil"/>
          <w:right w:val="nil"/>
          <w:insideH w:val="nil"/>
          <w:insideV w:val="nil"/>
        </w:tcBorders>
        <w:shd w:val="clear" w:color="auto" w:fill="E2F1CF" w:themeFill="accent3" w:themeFillTint="3F"/>
      </w:tcPr>
    </w:tblStylePr>
  </w:style>
  <w:style w:type="paragraph" w:styleId="ListParagraph">
    <w:name w:val="List Paragraph"/>
    <w:basedOn w:val="Normal"/>
    <w:uiPriority w:val="34"/>
    <w:qFormat/>
    <w:rsid w:val="00846456"/>
    <w:pPr>
      <w:ind w:left="720"/>
      <w:contextualSpacing/>
    </w:pPr>
  </w:style>
  <w:style w:type="table" w:styleId="MediumGrid3-Accent1">
    <w:name w:val="Medium Grid 3 Accent 1"/>
    <w:basedOn w:val="TableNormal"/>
    <w:uiPriority w:val="69"/>
    <w:rsid w:val="0084645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2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8BC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8BC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8BC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8BC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C4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C4E4" w:themeFill="accent1" w:themeFillTint="7F"/>
      </w:tcPr>
    </w:tblStylePr>
  </w:style>
  <w:style w:type="table" w:styleId="MediumList1-Accent1">
    <w:name w:val="Medium List 1 Accent 1"/>
    <w:basedOn w:val="TableNormal"/>
    <w:uiPriority w:val="65"/>
    <w:rsid w:val="00846456"/>
    <w:rPr>
      <w:color w:val="5C6670" w:themeColor="text1"/>
    </w:rPr>
    <w:tblPr>
      <w:tblStyleRowBandSize w:val="1"/>
      <w:tblStyleColBandSize w:val="1"/>
      <w:tblBorders>
        <w:top w:val="single" w:sz="8" w:space="0" w:color="488BC9" w:themeColor="accent1"/>
        <w:bottom w:val="single" w:sz="8" w:space="0" w:color="488BC9" w:themeColor="accent1"/>
      </w:tblBorders>
    </w:tblPr>
    <w:tblStylePr w:type="firstRow">
      <w:rPr>
        <w:rFonts w:asciiTheme="majorHAnsi" w:eastAsiaTheme="majorEastAsia" w:hAnsiTheme="majorHAnsi" w:cstheme="majorBidi"/>
      </w:rPr>
      <w:tblPr/>
      <w:tcPr>
        <w:tcBorders>
          <w:top w:val="nil"/>
          <w:bottom w:val="single" w:sz="8" w:space="0" w:color="488BC9" w:themeColor="accent1"/>
        </w:tcBorders>
      </w:tcPr>
    </w:tblStylePr>
    <w:tblStylePr w:type="lastRow">
      <w:rPr>
        <w:b/>
        <w:bCs/>
        <w:color w:val="8FC6E8" w:themeColor="text2"/>
      </w:rPr>
      <w:tblPr/>
      <w:tcPr>
        <w:tcBorders>
          <w:top w:val="single" w:sz="8" w:space="0" w:color="488BC9" w:themeColor="accent1"/>
          <w:bottom w:val="single" w:sz="8" w:space="0" w:color="488BC9" w:themeColor="accent1"/>
        </w:tcBorders>
      </w:tcPr>
    </w:tblStylePr>
    <w:tblStylePr w:type="firstCol">
      <w:rPr>
        <w:b/>
        <w:bCs/>
      </w:rPr>
    </w:tblStylePr>
    <w:tblStylePr w:type="lastCol">
      <w:rPr>
        <w:b/>
        <w:bCs/>
      </w:rPr>
      <w:tblPr/>
      <w:tcPr>
        <w:tcBorders>
          <w:top w:val="single" w:sz="8" w:space="0" w:color="488BC9" w:themeColor="accent1"/>
          <w:bottom w:val="single" w:sz="8" w:space="0" w:color="488BC9" w:themeColor="accent1"/>
        </w:tcBorders>
      </w:tcPr>
    </w:tblStylePr>
    <w:tblStylePr w:type="band1Vert">
      <w:tblPr/>
      <w:tcPr>
        <w:shd w:val="clear" w:color="auto" w:fill="D1E2F1" w:themeFill="accent1" w:themeFillTint="3F"/>
      </w:tcPr>
    </w:tblStylePr>
    <w:tblStylePr w:type="band1Horz">
      <w:tblPr/>
      <w:tcPr>
        <w:shd w:val="clear" w:color="auto" w:fill="D1E2F1" w:themeFill="accent1" w:themeFillTint="3F"/>
      </w:tcPr>
    </w:tblStylePr>
  </w:style>
  <w:style w:type="table" w:styleId="MediumList1-Accent6">
    <w:name w:val="Medium List 1 Accent 6"/>
    <w:basedOn w:val="TableNormal"/>
    <w:uiPriority w:val="65"/>
    <w:rsid w:val="00846456"/>
    <w:rPr>
      <w:color w:val="5C6670" w:themeColor="text1"/>
    </w:rPr>
    <w:tblPr>
      <w:tblStyleRowBandSize w:val="1"/>
      <w:tblStyleColBandSize w:val="1"/>
      <w:tblBorders>
        <w:top w:val="single" w:sz="8" w:space="0" w:color="EF7521" w:themeColor="accent6"/>
        <w:bottom w:val="single" w:sz="8" w:space="0" w:color="EF7521" w:themeColor="accent6"/>
      </w:tblBorders>
    </w:tblPr>
    <w:tblStylePr w:type="firstRow">
      <w:rPr>
        <w:rFonts w:asciiTheme="majorHAnsi" w:eastAsiaTheme="majorEastAsia" w:hAnsiTheme="majorHAnsi" w:cstheme="majorBidi"/>
      </w:rPr>
      <w:tblPr/>
      <w:tcPr>
        <w:tcBorders>
          <w:top w:val="nil"/>
          <w:bottom w:val="single" w:sz="8" w:space="0" w:color="EF7521" w:themeColor="accent6"/>
        </w:tcBorders>
      </w:tcPr>
    </w:tblStylePr>
    <w:tblStylePr w:type="lastRow">
      <w:rPr>
        <w:b/>
        <w:bCs/>
        <w:color w:val="8FC6E8" w:themeColor="text2"/>
      </w:rPr>
      <w:tblPr/>
      <w:tcPr>
        <w:tcBorders>
          <w:top w:val="single" w:sz="8" w:space="0" w:color="EF7521" w:themeColor="accent6"/>
          <w:bottom w:val="single" w:sz="8" w:space="0" w:color="EF7521" w:themeColor="accent6"/>
        </w:tcBorders>
      </w:tcPr>
    </w:tblStylePr>
    <w:tblStylePr w:type="firstCol">
      <w:rPr>
        <w:b/>
        <w:bCs/>
      </w:rPr>
    </w:tblStylePr>
    <w:tblStylePr w:type="lastCol">
      <w:rPr>
        <w:b/>
        <w:bCs/>
      </w:rPr>
      <w:tblPr/>
      <w:tcPr>
        <w:tcBorders>
          <w:top w:val="single" w:sz="8" w:space="0" w:color="EF7521" w:themeColor="accent6"/>
          <w:bottom w:val="single" w:sz="8" w:space="0" w:color="EF7521" w:themeColor="accent6"/>
        </w:tcBorders>
      </w:tcPr>
    </w:tblStylePr>
    <w:tblStylePr w:type="band1Vert">
      <w:tblPr/>
      <w:tcPr>
        <w:shd w:val="clear" w:color="auto" w:fill="FBDCC7" w:themeFill="accent6" w:themeFillTint="3F"/>
      </w:tcPr>
    </w:tblStylePr>
    <w:tblStylePr w:type="band1Horz">
      <w:tblPr/>
      <w:tcPr>
        <w:shd w:val="clear" w:color="auto" w:fill="FBDCC7" w:themeFill="accent6" w:themeFillTint="3F"/>
      </w:tcPr>
    </w:tblStylePr>
  </w:style>
  <w:style w:type="table" w:styleId="MediumShading1-Accent1">
    <w:name w:val="Medium Shading 1 Accent 1"/>
    <w:basedOn w:val="TableNormal"/>
    <w:uiPriority w:val="63"/>
    <w:rsid w:val="00846456"/>
    <w:tblPr>
      <w:tblStyleRowBandSize w:val="1"/>
      <w:tblStyleColBandSize w:val="1"/>
      <w:tblBorders>
        <w:top w:val="single" w:sz="8" w:space="0" w:color="75A7D6" w:themeColor="accent1" w:themeTint="BF"/>
        <w:left w:val="single" w:sz="8" w:space="0" w:color="75A7D6" w:themeColor="accent1" w:themeTint="BF"/>
        <w:bottom w:val="single" w:sz="8" w:space="0" w:color="75A7D6" w:themeColor="accent1" w:themeTint="BF"/>
        <w:right w:val="single" w:sz="8" w:space="0" w:color="75A7D6" w:themeColor="accent1" w:themeTint="BF"/>
        <w:insideH w:val="single" w:sz="8" w:space="0" w:color="75A7D6" w:themeColor="accent1" w:themeTint="BF"/>
      </w:tblBorders>
    </w:tblPr>
    <w:tblStylePr w:type="firstRow">
      <w:pPr>
        <w:spacing w:before="0" w:after="0" w:line="240" w:lineRule="auto"/>
      </w:pPr>
      <w:rPr>
        <w:b/>
        <w:bCs/>
        <w:color w:val="FFFFFF" w:themeColor="background1"/>
      </w:rPr>
      <w:tblPr/>
      <w:tcPr>
        <w:tcBorders>
          <w:top w:val="single" w:sz="8" w:space="0" w:color="75A7D6" w:themeColor="accent1" w:themeTint="BF"/>
          <w:left w:val="single" w:sz="8" w:space="0" w:color="75A7D6" w:themeColor="accent1" w:themeTint="BF"/>
          <w:bottom w:val="single" w:sz="8" w:space="0" w:color="75A7D6" w:themeColor="accent1" w:themeTint="BF"/>
          <w:right w:val="single" w:sz="8" w:space="0" w:color="75A7D6" w:themeColor="accent1" w:themeTint="BF"/>
          <w:insideH w:val="nil"/>
          <w:insideV w:val="nil"/>
        </w:tcBorders>
        <w:shd w:val="clear" w:color="auto" w:fill="488BC9" w:themeFill="accent1"/>
      </w:tcPr>
    </w:tblStylePr>
    <w:tblStylePr w:type="lastRow">
      <w:pPr>
        <w:spacing w:before="0" w:after="0" w:line="240" w:lineRule="auto"/>
      </w:pPr>
      <w:rPr>
        <w:b/>
        <w:bCs/>
      </w:rPr>
      <w:tblPr/>
      <w:tcPr>
        <w:tcBorders>
          <w:top w:val="double" w:sz="6" w:space="0" w:color="75A7D6" w:themeColor="accent1" w:themeTint="BF"/>
          <w:left w:val="single" w:sz="8" w:space="0" w:color="75A7D6" w:themeColor="accent1" w:themeTint="BF"/>
          <w:bottom w:val="single" w:sz="8" w:space="0" w:color="75A7D6" w:themeColor="accent1" w:themeTint="BF"/>
          <w:right w:val="single" w:sz="8" w:space="0" w:color="75A7D6"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2F1" w:themeFill="accent1" w:themeFillTint="3F"/>
      </w:tcPr>
    </w:tblStylePr>
    <w:tblStylePr w:type="band1Horz">
      <w:tblPr/>
      <w:tcPr>
        <w:tcBorders>
          <w:insideH w:val="nil"/>
          <w:insideV w:val="nil"/>
        </w:tcBorders>
        <w:shd w:val="clear" w:color="auto" w:fill="D1E2F1" w:themeFill="accen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46456"/>
    <w:tblPr>
      <w:tblStyleRowBandSize w:val="1"/>
      <w:tblStyleColBandSize w:val="1"/>
      <w:tblBorders>
        <w:top w:val="single" w:sz="8" w:space="0" w:color="67A6A8" w:themeColor="accent5" w:themeTint="BF"/>
        <w:left w:val="single" w:sz="8" w:space="0" w:color="67A6A8" w:themeColor="accent5" w:themeTint="BF"/>
        <w:bottom w:val="single" w:sz="8" w:space="0" w:color="67A6A8" w:themeColor="accent5" w:themeTint="BF"/>
        <w:right w:val="single" w:sz="8" w:space="0" w:color="67A6A8" w:themeColor="accent5" w:themeTint="BF"/>
        <w:insideH w:val="single" w:sz="8" w:space="0" w:color="67A6A8" w:themeColor="accent5" w:themeTint="BF"/>
      </w:tblBorders>
    </w:tblPr>
    <w:tblStylePr w:type="firstRow">
      <w:pPr>
        <w:spacing w:before="0" w:after="0" w:line="240" w:lineRule="auto"/>
      </w:pPr>
      <w:rPr>
        <w:b/>
        <w:bCs/>
        <w:color w:val="FFFFFF" w:themeColor="background1"/>
      </w:rPr>
      <w:tblPr/>
      <w:tcPr>
        <w:tcBorders>
          <w:top w:val="single" w:sz="8" w:space="0" w:color="67A6A8" w:themeColor="accent5" w:themeTint="BF"/>
          <w:left w:val="single" w:sz="8" w:space="0" w:color="67A6A8" w:themeColor="accent5" w:themeTint="BF"/>
          <w:bottom w:val="single" w:sz="8" w:space="0" w:color="67A6A8" w:themeColor="accent5" w:themeTint="BF"/>
          <w:right w:val="single" w:sz="8" w:space="0" w:color="67A6A8" w:themeColor="accent5" w:themeTint="BF"/>
          <w:insideH w:val="nil"/>
          <w:insideV w:val="nil"/>
        </w:tcBorders>
        <w:shd w:val="clear" w:color="auto" w:fill="46797A" w:themeFill="accent5"/>
      </w:tcPr>
    </w:tblStylePr>
    <w:tblStylePr w:type="lastRow">
      <w:pPr>
        <w:spacing w:before="0" w:after="0" w:line="240" w:lineRule="auto"/>
      </w:pPr>
      <w:rPr>
        <w:b/>
        <w:bCs/>
      </w:rPr>
      <w:tblPr/>
      <w:tcPr>
        <w:tcBorders>
          <w:top w:val="double" w:sz="6" w:space="0" w:color="67A6A8" w:themeColor="accent5" w:themeTint="BF"/>
          <w:left w:val="single" w:sz="8" w:space="0" w:color="67A6A8" w:themeColor="accent5" w:themeTint="BF"/>
          <w:bottom w:val="single" w:sz="8" w:space="0" w:color="67A6A8" w:themeColor="accent5" w:themeTint="BF"/>
          <w:right w:val="single" w:sz="8" w:space="0" w:color="67A6A8" w:themeColor="accent5" w:themeTint="BF"/>
          <w:insideH w:val="nil"/>
          <w:insideV w:val="nil"/>
        </w:tcBorders>
      </w:tcPr>
    </w:tblStylePr>
    <w:tblStylePr w:type="firstCol">
      <w:rPr>
        <w:b/>
        <w:bCs/>
      </w:rPr>
    </w:tblStylePr>
    <w:tblStylePr w:type="lastCol">
      <w:rPr>
        <w:b/>
        <w:bCs/>
      </w:rPr>
    </w:tblStylePr>
    <w:tblStylePr w:type="band1Vert">
      <w:tblPr/>
      <w:tcPr>
        <w:shd w:val="clear" w:color="auto" w:fill="CDE1E2" w:themeFill="accent5" w:themeFillTint="3F"/>
      </w:tcPr>
    </w:tblStylePr>
    <w:tblStylePr w:type="band1Horz">
      <w:tblPr/>
      <w:tcPr>
        <w:tcBorders>
          <w:insideH w:val="nil"/>
          <w:insideV w:val="nil"/>
        </w:tcBorders>
        <w:shd w:val="clear" w:color="auto" w:fill="CDE1E2" w:themeFill="accent5"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846456"/>
    <w:rPr>
      <w:color w:val="808080"/>
    </w:rPr>
  </w:style>
  <w:style w:type="paragraph" w:styleId="Quote">
    <w:name w:val="Quote"/>
    <w:basedOn w:val="Normal"/>
    <w:next w:val="Normal"/>
    <w:link w:val="QuoteChar"/>
    <w:uiPriority w:val="29"/>
    <w:qFormat/>
    <w:rsid w:val="00846456"/>
    <w:rPr>
      <w:i/>
      <w:iCs/>
    </w:rPr>
  </w:style>
  <w:style w:type="character" w:customStyle="1" w:styleId="QuoteChar">
    <w:name w:val="Quote Char"/>
    <w:basedOn w:val="DefaultParagraphFont"/>
    <w:link w:val="Quote"/>
    <w:uiPriority w:val="29"/>
    <w:rsid w:val="00846456"/>
    <w:rPr>
      <w:rFonts w:ascii="Calibri" w:hAnsi="Calibri"/>
      <w:i/>
      <w:iCs/>
      <w:sz w:val="22"/>
    </w:rPr>
  </w:style>
  <w:style w:type="character" w:styleId="Strong">
    <w:name w:val="Strong"/>
    <w:basedOn w:val="DefaultParagraphFont"/>
    <w:uiPriority w:val="1"/>
    <w:qFormat/>
    <w:rsid w:val="00846456"/>
    <w:rPr>
      <w:b/>
      <w:bCs/>
      <w:color w:val="auto"/>
    </w:rPr>
  </w:style>
  <w:style w:type="paragraph" w:styleId="Subtitle">
    <w:name w:val="Subtitle"/>
    <w:basedOn w:val="Normal"/>
    <w:next w:val="Normal"/>
    <w:link w:val="SubtitleChar"/>
    <w:qFormat/>
    <w:rsid w:val="00846456"/>
    <w:pPr>
      <w:pBdr>
        <w:bottom w:val="dashSmallGap" w:sz="4" w:space="31" w:color="BFBFBF" w:themeColor="background1" w:themeShade="BF"/>
      </w:pBdr>
      <w:spacing w:before="160" w:after="360"/>
      <w:ind w:left="864" w:right="864"/>
      <w:jc w:val="center"/>
    </w:pPr>
    <w:rPr>
      <w:rFonts w:eastAsiaTheme="minorHAnsi"/>
    </w:rPr>
  </w:style>
  <w:style w:type="character" w:customStyle="1" w:styleId="SubtitleChar">
    <w:name w:val="Subtitle Char"/>
    <w:basedOn w:val="DefaultParagraphFont"/>
    <w:link w:val="Subtitle"/>
    <w:rsid w:val="00846456"/>
    <w:rPr>
      <w:rFonts w:ascii="Calibri" w:eastAsiaTheme="minorHAnsi" w:hAnsi="Calibri"/>
      <w:sz w:val="22"/>
    </w:rPr>
  </w:style>
  <w:style w:type="character" w:styleId="SubtleEmphasis">
    <w:name w:val="Subtle Emphasis"/>
    <w:basedOn w:val="DefaultParagraphFont"/>
    <w:uiPriority w:val="19"/>
    <w:qFormat/>
    <w:rsid w:val="00846456"/>
    <w:rPr>
      <w:i/>
      <w:iCs/>
      <w:color w:val="auto"/>
    </w:rPr>
  </w:style>
  <w:style w:type="character" w:styleId="SubtleReference">
    <w:name w:val="Subtle Reference"/>
    <w:basedOn w:val="DefaultParagraphFont"/>
    <w:uiPriority w:val="31"/>
    <w:qFormat/>
    <w:rsid w:val="00846456"/>
    <w:rPr>
      <w:smallCaps/>
      <w:color w:val="auto"/>
      <w:u w:val="single"/>
    </w:rPr>
  </w:style>
  <w:style w:type="paragraph" w:customStyle="1" w:styleId="Summary">
    <w:name w:val="Summary"/>
    <w:basedOn w:val="Normal"/>
    <w:next w:val="Normal"/>
    <w:autoRedefine/>
    <w:qFormat/>
    <w:rsid w:val="00846456"/>
    <w:pPr>
      <w:spacing w:line="300" w:lineRule="auto"/>
    </w:pPr>
    <w:rPr>
      <w:szCs w:val="36"/>
    </w:rPr>
  </w:style>
  <w:style w:type="paragraph" w:customStyle="1" w:styleId="Table">
    <w:name w:val="Table"/>
    <w:basedOn w:val="Normal"/>
    <w:qFormat/>
    <w:rsid w:val="00846456"/>
    <w:pPr>
      <w:framePr w:hSpace="180" w:wrap="around" w:vAnchor="page" w:hAnchor="page" w:x="1189" w:y="3909"/>
    </w:pPr>
    <w:rPr>
      <w:b/>
      <w:bCs/>
      <w:color w:val="5C6670" w:themeColor="text1"/>
    </w:rPr>
  </w:style>
  <w:style w:type="table" w:styleId="TableGrid">
    <w:name w:val="Table Grid"/>
    <w:basedOn w:val="TableNormal"/>
    <w:uiPriority w:val="59"/>
    <w:rsid w:val="00846456"/>
    <w:rPr>
      <w:sz w:val="22"/>
      <w:szCs w:val="22"/>
      <w:lang w:bidi="en-US"/>
    </w:rPr>
    <w:tblPr>
      <w:tblBorders>
        <w:top w:val="single" w:sz="4" w:space="0" w:color="5C6670" w:themeColor="text1"/>
        <w:left w:val="single" w:sz="4" w:space="0" w:color="5C6670" w:themeColor="text1"/>
        <w:bottom w:val="single" w:sz="4" w:space="0" w:color="5C6670" w:themeColor="text1"/>
        <w:right w:val="single" w:sz="4" w:space="0" w:color="5C6670" w:themeColor="text1"/>
        <w:insideH w:val="single" w:sz="4" w:space="0" w:color="5C6670" w:themeColor="text1"/>
        <w:insideV w:val="single" w:sz="4" w:space="0" w:color="5C6670" w:themeColor="text1"/>
      </w:tblBorders>
    </w:tblPr>
  </w:style>
  <w:style w:type="paragraph" w:styleId="TOC1">
    <w:name w:val="toc 1"/>
    <w:basedOn w:val="Heading1"/>
    <w:next w:val="SubheadTrebuchet"/>
    <w:autoRedefine/>
    <w:uiPriority w:val="39"/>
    <w:unhideWhenUsed/>
    <w:qFormat/>
    <w:rsid w:val="00846456"/>
    <w:pPr>
      <w:tabs>
        <w:tab w:val="right" w:pos="7200"/>
      </w:tabs>
      <w:spacing w:before="240" w:after="60"/>
    </w:pPr>
    <w:rPr>
      <w:sz w:val="24"/>
    </w:rPr>
  </w:style>
  <w:style w:type="character" w:customStyle="1" w:styleId="TableReference">
    <w:name w:val="Table Reference"/>
    <w:uiPriority w:val="1"/>
    <w:qFormat/>
    <w:rsid w:val="00846456"/>
    <w:rPr>
      <w:rFonts w:ascii="Calibri" w:hAnsi="Calibri"/>
      <w:b/>
      <w:sz w:val="20"/>
      <w:szCs w:val="20"/>
    </w:rPr>
  </w:style>
  <w:style w:type="table" w:styleId="TableWeb1">
    <w:name w:val="Table Web 1"/>
    <w:basedOn w:val="TableNormal"/>
    <w:rsid w:val="00846456"/>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4">
    <w:name w:val="toc 4"/>
    <w:basedOn w:val="TOC3"/>
    <w:next w:val="TOC5"/>
    <w:autoRedefine/>
    <w:uiPriority w:val="39"/>
    <w:semiHidden/>
    <w:unhideWhenUsed/>
    <w:qFormat/>
    <w:rsid w:val="00846456"/>
    <w:pPr>
      <w:ind w:left="660"/>
    </w:pPr>
  </w:style>
  <w:style w:type="paragraph" w:styleId="TOCHeading">
    <w:name w:val="TOC Heading"/>
    <w:basedOn w:val="Heading1"/>
    <w:next w:val="Normal"/>
    <w:uiPriority w:val="39"/>
    <w:semiHidden/>
    <w:unhideWhenUsed/>
    <w:qFormat/>
    <w:rsid w:val="00846456"/>
    <w:pPr>
      <w:keepNext/>
      <w:keepLines/>
      <w:pBdr>
        <w:bottom w:val="none" w:sz="0" w:space="0" w:color="auto"/>
      </w:pBdr>
      <w:tabs>
        <w:tab w:val="clear" w:pos="90"/>
      </w:tabs>
      <w:spacing w:before="480" w:after="0"/>
      <w:outlineLvl w:val="9"/>
    </w:pPr>
    <w:rPr>
      <w:rFonts w:asciiTheme="majorHAnsi" w:eastAsiaTheme="majorEastAsia" w:hAnsiTheme="majorHAnsi" w:cstheme="majorBidi"/>
      <w:b/>
      <w:sz w:val="32"/>
      <w:szCs w:val="32"/>
    </w:rPr>
  </w:style>
  <w:style w:type="paragraph" w:styleId="NormalWeb">
    <w:name w:val="Normal (Web)"/>
    <w:basedOn w:val="Normal"/>
    <w:uiPriority w:val="99"/>
    <w:semiHidden/>
    <w:unhideWhenUsed/>
    <w:rsid w:val="007F1F1C"/>
    <w:pPr>
      <w:spacing w:before="100" w:beforeAutospacing="1" w:after="100" w:afterAutospacing="1"/>
    </w:pPr>
    <w:rPr>
      <w:rFonts w:ascii="Times New Roman" w:eastAsia="Times New Roman" w:hAnsi="Times New Roman" w:cs="Times New Roman"/>
      <w:sz w:val="24"/>
    </w:rPr>
  </w:style>
  <w:style w:type="character" w:styleId="FollowedHyperlink">
    <w:name w:val="FollowedHyperlink"/>
    <w:basedOn w:val="DefaultParagraphFont"/>
    <w:uiPriority w:val="99"/>
    <w:semiHidden/>
    <w:unhideWhenUsed/>
    <w:rsid w:val="00E92C80"/>
    <w:rPr>
      <w:color w:val="18375D" w:themeColor="followedHyperlink"/>
      <w:u w:val="single"/>
    </w:rPr>
  </w:style>
  <w:style w:type="paragraph" w:styleId="NoSpacing">
    <w:name w:val="No Spacing"/>
    <w:uiPriority w:val="1"/>
    <w:qFormat/>
    <w:rsid w:val="00A004AF"/>
    <w:rPr>
      <w:rFonts w:ascii="Calibri" w:hAnsi="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1" w:unhideWhenUsed="0" w:qFormat="1"/>
    <w:lsdException w:name="Emphasis" w:semiHidden="0" w:uiPriority="20" w:unhideWhenUsed="0" w:qFormat="1"/>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456"/>
    <w:rPr>
      <w:rFonts w:ascii="Calibri" w:hAnsi="Calibri"/>
      <w:sz w:val="22"/>
    </w:rPr>
  </w:style>
  <w:style w:type="paragraph" w:styleId="Heading1">
    <w:name w:val="heading 1"/>
    <w:next w:val="Normal"/>
    <w:link w:val="Heading1Char"/>
    <w:autoRedefine/>
    <w:uiPriority w:val="9"/>
    <w:qFormat/>
    <w:rsid w:val="00846456"/>
    <w:pPr>
      <w:pBdr>
        <w:bottom w:val="single" w:sz="8" w:space="0" w:color="9AA3AC" w:themeColor="text1" w:themeTint="99"/>
      </w:pBdr>
      <w:tabs>
        <w:tab w:val="left" w:pos="90"/>
      </w:tabs>
      <w:spacing w:before="120" w:after="120"/>
      <w:outlineLvl w:val="0"/>
    </w:pPr>
    <w:rPr>
      <w:rFonts w:ascii="Museo Slab 500" w:eastAsiaTheme="minorHAnsi" w:hAnsi="Museo Slab 500"/>
      <w:bCs/>
      <w:color w:val="5C6670" w:themeColor="text1"/>
      <w:sz w:val="30"/>
      <w:szCs w:val="30"/>
    </w:rPr>
  </w:style>
  <w:style w:type="paragraph" w:styleId="Heading2">
    <w:name w:val="heading 2"/>
    <w:basedOn w:val="Normal"/>
    <w:next w:val="Normal"/>
    <w:link w:val="Heading2Char"/>
    <w:uiPriority w:val="9"/>
    <w:unhideWhenUsed/>
    <w:qFormat/>
    <w:rsid w:val="00846456"/>
    <w:pPr>
      <w:keepNext/>
      <w:keepLines/>
      <w:spacing w:before="200"/>
      <w:outlineLvl w:val="1"/>
    </w:pPr>
    <w:rPr>
      <w:rFonts w:ascii="Trebuchet MS" w:eastAsiaTheme="majorEastAsia" w:hAnsi="Trebuchet MS" w:cstheme="majorBidi"/>
      <w:b/>
      <w:bCs/>
      <w:sz w:val="26"/>
      <w:szCs w:val="26"/>
    </w:rPr>
  </w:style>
  <w:style w:type="paragraph" w:styleId="Heading3">
    <w:name w:val="heading 3"/>
    <w:basedOn w:val="Normal"/>
    <w:next w:val="Normal"/>
    <w:link w:val="Heading3Char"/>
    <w:uiPriority w:val="9"/>
    <w:unhideWhenUsed/>
    <w:qFormat/>
    <w:rsid w:val="00846456"/>
    <w:pPr>
      <w:keepNext/>
      <w:keepLines/>
      <w:spacing w:before="20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Title">
    <w:name w:val="Table of Contents Title"/>
    <w:basedOn w:val="Summary"/>
    <w:next w:val="TOC1"/>
    <w:autoRedefine/>
    <w:qFormat/>
    <w:rsid w:val="00846456"/>
    <w:pPr>
      <w:spacing w:after="240"/>
    </w:pPr>
    <w:rPr>
      <w:rFonts w:ascii="Museo Slab 500" w:hAnsi="Museo Slab 500"/>
      <w:color w:val="5C6670" w:themeColor="text1"/>
      <w:sz w:val="36"/>
    </w:rPr>
  </w:style>
  <w:style w:type="paragraph" w:customStyle="1" w:styleId="HeadingMuseo">
    <w:name w:val="Heading Museo"/>
    <w:basedOn w:val="Heading1"/>
    <w:qFormat/>
    <w:rsid w:val="0080790B"/>
    <w:pPr>
      <w:pBdr>
        <w:bottom w:val="single" w:sz="8" w:space="1" w:color="9AA3AC" w:themeColor="text1" w:themeTint="99"/>
      </w:pBdr>
    </w:pPr>
    <w:rPr>
      <w:rFonts w:ascii="Calibri" w:hAnsi="Calibri"/>
      <w:sz w:val="28"/>
    </w:rPr>
  </w:style>
  <w:style w:type="paragraph" w:customStyle="1" w:styleId="SubheadTrebuchet">
    <w:name w:val="Subhead Trebuchet"/>
    <w:basedOn w:val="Normal"/>
    <w:next w:val="Normal"/>
    <w:autoRedefine/>
    <w:qFormat/>
    <w:rsid w:val="00846456"/>
    <w:pPr>
      <w:spacing w:before="120" w:after="60"/>
    </w:pPr>
    <w:rPr>
      <w:rFonts w:ascii="Trebuchet MS" w:hAnsi="Trebuchet MS"/>
      <w:b/>
      <w:sz w:val="24"/>
    </w:rPr>
  </w:style>
  <w:style w:type="paragraph" w:styleId="TOC3">
    <w:name w:val="toc 3"/>
    <w:basedOn w:val="TOC2"/>
    <w:next w:val="Normal"/>
    <w:autoRedefine/>
    <w:uiPriority w:val="39"/>
    <w:unhideWhenUsed/>
    <w:rsid w:val="00846456"/>
    <w:pPr>
      <w:spacing w:after="100"/>
      <w:ind w:left="440"/>
    </w:pPr>
  </w:style>
  <w:style w:type="paragraph" w:styleId="TOC5">
    <w:name w:val="toc 5"/>
    <w:basedOn w:val="Normal"/>
    <w:next w:val="Normal"/>
    <w:autoRedefine/>
    <w:uiPriority w:val="39"/>
    <w:semiHidden/>
    <w:unhideWhenUsed/>
    <w:rsid w:val="00846456"/>
    <w:pPr>
      <w:spacing w:after="100"/>
      <w:ind w:left="880"/>
    </w:pPr>
  </w:style>
  <w:style w:type="paragraph" w:styleId="Title">
    <w:name w:val="Title"/>
    <w:basedOn w:val="Normal"/>
    <w:next w:val="Normal"/>
    <w:link w:val="TitleChar"/>
    <w:autoRedefine/>
    <w:qFormat/>
    <w:rsid w:val="00846456"/>
    <w:pPr>
      <w:spacing w:before="1000" w:after="1000"/>
      <w:jc w:val="center"/>
    </w:pPr>
    <w:rPr>
      <w:rFonts w:ascii="Museo Slab 500" w:eastAsiaTheme="minorHAnsi" w:hAnsi="Museo Slab 500" w:cs="Times New Roman"/>
      <w:color w:val="5C6670" w:themeColor="text1"/>
      <w:spacing w:val="20"/>
      <w:sz w:val="64"/>
      <w:szCs w:val="72"/>
    </w:rPr>
  </w:style>
  <w:style w:type="character" w:customStyle="1" w:styleId="TitleChar">
    <w:name w:val="Title Char"/>
    <w:basedOn w:val="DefaultParagraphFont"/>
    <w:link w:val="Title"/>
    <w:rsid w:val="00846456"/>
    <w:rPr>
      <w:rFonts w:ascii="Museo Slab 500" w:eastAsiaTheme="minorHAnsi" w:hAnsi="Museo Slab 500" w:cs="Times New Roman"/>
      <w:color w:val="5C6670" w:themeColor="text1"/>
      <w:spacing w:val="20"/>
      <w:sz w:val="64"/>
      <w:szCs w:val="72"/>
    </w:rPr>
  </w:style>
  <w:style w:type="paragraph" w:customStyle="1" w:styleId="PullQuote">
    <w:name w:val="Pull Quote"/>
    <w:basedOn w:val="Normal"/>
    <w:autoRedefine/>
    <w:qFormat/>
    <w:rsid w:val="00846456"/>
    <w:pPr>
      <w:spacing w:line="300" w:lineRule="auto"/>
      <w:jc w:val="center"/>
    </w:pPr>
    <w:rPr>
      <w:rFonts w:ascii="Museo Slab 500" w:hAnsi="Museo Slab 500"/>
      <w:iCs/>
      <w:color w:val="9AA3AC" w:themeColor="text1" w:themeTint="99"/>
      <w:sz w:val="24"/>
    </w:rPr>
  </w:style>
  <w:style w:type="paragraph" w:customStyle="1" w:styleId="Subhead">
    <w:name w:val="Subhead"/>
    <w:basedOn w:val="Normal"/>
    <w:next w:val="Normal"/>
    <w:autoRedefine/>
    <w:qFormat/>
    <w:rsid w:val="00846456"/>
    <w:pPr>
      <w:spacing w:before="120" w:after="60"/>
    </w:pPr>
    <w:rPr>
      <w:rFonts w:ascii="Trebuchet MS" w:hAnsi="Trebuchet MS"/>
      <w:b/>
      <w:sz w:val="24"/>
    </w:rPr>
  </w:style>
  <w:style w:type="paragraph" w:customStyle="1" w:styleId="SummaryHeadline">
    <w:name w:val="Summary Headline"/>
    <w:basedOn w:val="Heading1"/>
    <w:autoRedefine/>
    <w:qFormat/>
    <w:rsid w:val="00846456"/>
    <w:pPr>
      <w:pBdr>
        <w:bottom w:val="single" w:sz="8" w:space="1" w:color="9AA3AC" w:themeColor="text1" w:themeTint="99"/>
      </w:pBdr>
      <w:spacing w:before="0" w:after="60"/>
    </w:pPr>
    <w:rPr>
      <w:b/>
      <w:sz w:val="36"/>
      <w:szCs w:val="36"/>
    </w:rPr>
  </w:style>
  <w:style w:type="character" w:customStyle="1" w:styleId="Heading1Char">
    <w:name w:val="Heading 1 Char"/>
    <w:basedOn w:val="DefaultParagraphFont"/>
    <w:link w:val="Heading1"/>
    <w:uiPriority w:val="9"/>
    <w:rsid w:val="00846456"/>
    <w:rPr>
      <w:rFonts w:ascii="Museo Slab 500" w:eastAsiaTheme="minorHAnsi" w:hAnsi="Museo Slab 500"/>
      <w:bCs/>
      <w:color w:val="5C6670" w:themeColor="text1"/>
      <w:sz w:val="30"/>
      <w:szCs w:val="30"/>
    </w:rPr>
  </w:style>
  <w:style w:type="paragraph" w:styleId="Caption">
    <w:name w:val="caption"/>
    <w:basedOn w:val="Normal"/>
    <w:next w:val="Normal"/>
    <w:autoRedefine/>
    <w:uiPriority w:val="35"/>
    <w:unhideWhenUsed/>
    <w:qFormat/>
    <w:rsid w:val="00846456"/>
    <w:pPr>
      <w:spacing w:after="120"/>
    </w:pPr>
    <w:rPr>
      <w:b/>
      <w:bCs/>
      <w:color w:val="5C6670" w:themeColor="text1"/>
      <w:sz w:val="18"/>
      <w:szCs w:val="18"/>
    </w:rPr>
  </w:style>
  <w:style w:type="paragraph" w:styleId="TOC2">
    <w:name w:val="toc 2"/>
    <w:basedOn w:val="SubheadTrebuchet"/>
    <w:next w:val="TOC3"/>
    <w:autoRedefine/>
    <w:uiPriority w:val="39"/>
    <w:unhideWhenUsed/>
    <w:rsid w:val="00846456"/>
    <w:pPr>
      <w:tabs>
        <w:tab w:val="right" w:pos="7200"/>
      </w:tabs>
      <w:spacing w:after="120"/>
    </w:pPr>
    <w:rPr>
      <w:b w:val="0"/>
      <w:sz w:val="20"/>
    </w:rPr>
  </w:style>
  <w:style w:type="character" w:customStyle="1" w:styleId="apple-style-span">
    <w:name w:val="apple-style-span"/>
    <w:basedOn w:val="DefaultParagraphFont"/>
    <w:rsid w:val="00846456"/>
  </w:style>
  <w:style w:type="paragraph" w:styleId="BalloonText">
    <w:name w:val="Balloon Text"/>
    <w:basedOn w:val="Normal"/>
    <w:link w:val="BalloonTextChar"/>
    <w:uiPriority w:val="99"/>
    <w:semiHidden/>
    <w:unhideWhenUsed/>
    <w:rsid w:val="00846456"/>
    <w:rPr>
      <w:rFonts w:ascii="Lucida Grande" w:hAnsi="Lucida Grande" w:cs="Lucida Grande"/>
      <w:sz w:val="18"/>
      <w:szCs w:val="18"/>
    </w:rPr>
  </w:style>
  <w:style w:type="paragraph" w:customStyle="1" w:styleId="BulletedLevel1">
    <w:name w:val="Bulleted Level 1"/>
    <w:basedOn w:val="Normal"/>
    <w:next w:val="Normal"/>
    <w:autoRedefine/>
    <w:qFormat/>
    <w:rsid w:val="00846456"/>
    <w:pPr>
      <w:numPr>
        <w:numId w:val="4"/>
      </w:numPr>
      <w:spacing w:after="120"/>
    </w:pPr>
    <w:rPr>
      <w:szCs w:val="22"/>
    </w:rPr>
  </w:style>
  <w:style w:type="paragraph" w:styleId="BodyText">
    <w:name w:val="Body Text"/>
    <w:aliases w:val="Body Text Calibri"/>
    <w:basedOn w:val="Normal"/>
    <w:link w:val="BodyTextChar"/>
    <w:uiPriority w:val="99"/>
    <w:unhideWhenUsed/>
    <w:rsid w:val="00846456"/>
    <w:pPr>
      <w:spacing w:after="100" w:afterAutospacing="1"/>
    </w:pPr>
  </w:style>
  <w:style w:type="character" w:customStyle="1" w:styleId="BodyTextChar">
    <w:name w:val="Body Text Char"/>
    <w:aliases w:val="Body Text Calibri Char"/>
    <w:basedOn w:val="DefaultParagraphFont"/>
    <w:link w:val="BodyText"/>
    <w:uiPriority w:val="99"/>
    <w:rsid w:val="00846456"/>
    <w:rPr>
      <w:rFonts w:ascii="Calibri" w:hAnsi="Calibri"/>
      <w:sz w:val="22"/>
    </w:rPr>
  </w:style>
  <w:style w:type="character" w:customStyle="1" w:styleId="BalloonTextChar">
    <w:name w:val="Balloon Text Char"/>
    <w:basedOn w:val="DefaultParagraphFont"/>
    <w:link w:val="BalloonText"/>
    <w:uiPriority w:val="99"/>
    <w:semiHidden/>
    <w:rsid w:val="00846456"/>
    <w:rPr>
      <w:rFonts w:ascii="Lucida Grande" w:hAnsi="Lucida Grande" w:cs="Lucida Grande"/>
      <w:sz w:val="18"/>
      <w:szCs w:val="18"/>
    </w:rPr>
  </w:style>
  <w:style w:type="numbering" w:customStyle="1" w:styleId="BulletedList2ndLevel">
    <w:name w:val="Bulleted List 2nd Level"/>
    <w:basedOn w:val="NoList"/>
    <w:uiPriority w:val="99"/>
    <w:rsid w:val="00846456"/>
    <w:pPr>
      <w:numPr>
        <w:numId w:val="3"/>
      </w:numPr>
    </w:pPr>
  </w:style>
  <w:style w:type="table" w:styleId="ColorfulShading-Accent1">
    <w:name w:val="Colorful Shading Accent 1"/>
    <w:basedOn w:val="TableNormal"/>
    <w:uiPriority w:val="71"/>
    <w:rsid w:val="00846456"/>
    <w:rPr>
      <w:color w:val="5C6670" w:themeColor="text1"/>
    </w:rPr>
    <w:tblPr>
      <w:tblStyleRowBandSize w:val="1"/>
      <w:tblStyleColBandSize w:val="1"/>
      <w:tblBorders>
        <w:top w:val="single" w:sz="24" w:space="0" w:color="FFC846" w:themeColor="accent2"/>
        <w:left w:val="single" w:sz="4" w:space="0" w:color="488BC9" w:themeColor="accent1"/>
        <w:bottom w:val="single" w:sz="4" w:space="0" w:color="488BC9" w:themeColor="accent1"/>
        <w:right w:val="single" w:sz="4" w:space="0" w:color="488BC9" w:themeColor="accent1"/>
        <w:insideH w:val="single" w:sz="4" w:space="0" w:color="FFFFFF" w:themeColor="background1"/>
        <w:insideV w:val="single" w:sz="4" w:space="0" w:color="FFFFFF" w:themeColor="background1"/>
      </w:tblBorders>
    </w:tblPr>
    <w:tcPr>
      <w:shd w:val="clear" w:color="auto" w:fill="ECF3F9" w:themeFill="accent1" w:themeFillTint="19"/>
    </w:tcPr>
    <w:tblStylePr w:type="firstRow">
      <w:rPr>
        <w:b/>
        <w:bCs/>
      </w:rPr>
      <w:tblPr/>
      <w:tcPr>
        <w:tcBorders>
          <w:top w:val="nil"/>
          <w:left w:val="nil"/>
          <w:bottom w:val="single" w:sz="24" w:space="0" w:color="FFC84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37E" w:themeFill="accent1" w:themeFillShade="99"/>
      </w:tcPr>
    </w:tblStylePr>
    <w:tblStylePr w:type="firstCol">
      <w:rPr>
        <w:color w:val="FFFFFF" w:themeColor="background1"/>
      </w:rPr>
      <w:tblPr/>
      <w:tcPr>
        <w:tcBorders>
          <w:top w:val="nil"/>
          <w:left w:val="nil"/>
          <w:bottom w:val="nil"/>
          <w:right w:val="nil"/>
          <w:insideH w:val="single" w:sz="4" w:space="0" w:color="25537E" w:themeColor="accent1" w:themeShade="99"/>
          <w:insideV w:val="nil"/>
        </w:tcBorders>
        <w:shd w:val="clear" w:color="auto" w:fill="25537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37E" w:themeFill="accent1" w:themeFillShade="99"/>
      </w:tcPr>
    </w:tblStylePr>
    <w:tblStylePr w:type="band1Vert">
      <w:tblPr/>
      <w:tcPr>
        <w:shd w:val="clear" w:color="auto" w:fill="B5D0E9" w:themeFill="accent1" w:themeFillTint="66"/>
      </w:tcPr>
    </w:tblStylePr>
    <w:tblStylePr w:type="band1Horz">
      <w:tblPr/>
      <w:tcPr>
        <w:shd w:val="clear" w:color="auto" w:fill="A3C4E4" w:themeFill="accent1" w:themeFillTint="7F"/>
      </w:tcPr>
    </w:tblStylePr>
    <w:tblStylePr w:type="neCell">
      <w:rPr>
        <w:color w:val="5C6670" w:themeColor="text1"/>
      </w:rPr>
    </w:tblStylePr>
    <w:tblStylePr w:type="nwCell">
      <w:rPr>
        <w:color w:val="5C6670" w:themeColor="text1"/>
      </w:rPr>
    </w:tblStylePr>
  </w:style>
  <w:style w:type="character" w:styleId="EndnoteReference">
    <w:name w:val="endnote reference"/>
    <w:basedOn w:val="DefaultParagraphFont"/>
    <w:semiHidden/>
    <w:rsid w:val="00846456"/>
    <w:rPr>
      <w:vertAlign w:val="superscript"/>
    </w:rPr>
  </w:style>
  <w:style w:type="paragraph" w:styleId="EndnoteText">
    <w:name w:val="endnote text"/>
    <w:basedOn w:val="Normal"/>
    <w:link w:val="EndnoteTextChar"/>
    <w:semiHidden/>
    <w:rsid w:val="00846456"/>
    <w:rPr>
      <w:rFonts w:eastAsia="Times New Roman" w:cs="Times New Roman"/>
      <w:szCs w:val="20"/>
    </w:rPr>
  </w:style>
  <w:style w:type="character" w:customStyle="1" w:styleId="EndnoteTextChar">
    <w:name w:val="Endnote Text Char"/>
    <w:basedOn w:val="DefaultParagraphFont"/>
    <w:link w:val="EndnoteText"/>
    <w:semiHidden/>
    <w:rsid w:val="00846456"/>
    <w:rPr>
      <w:rFonts w:ascii="Calibri" w:eastAsia="Times New Roman" w:hAnsi="Calibri" w:cs="Times New Roman"/>
      <w:sz w:val="22"/>
      <w:szCs w:val="20"/>
    </w:rPr>
  </w:style>
  <w:style w:type="paragraph" w:customStyle="1" w:styleId="Endnotes">
    <w:name w:val="Endnotes"/>
    <w:basedOn w:val="Normal"/>
    <w:qFormat/>
    <w:rsid w:val="00846456"/>
    <w:rPr>
      <w:rFonts w:asciiTheme="majorHAnsi" w:hAnsiTheme="majorHAnsi"/>
      <w:sz w:val="18"/>
      <w:szCs w:val="18"/>
    </w:rPr>
  </w:style>
  <w:style w:type="paragraph" w:styleId="Footer">
    <w:name w:val="footer"/>
    <w:basedOn w:val="Normal"/>
    <w:link w:val="FooterChar"/>
    <w:uiPriority w:val="99"/>
    <w:unhideWhenUsed/>
    <w:rsid w:val="00846456"/>
    <w:pPr>
      <w:tabs>
        <w:tab w:val="center" w:pos="4320"/>
        <w:tab w:val="right" w:pos="8640"/>
      </w:tabs>
    </w:pPr>
  </w:style>
  <w:style w:type="character" w:customStyle="1" w:styleId="FooterChar">
    <w:name w:val="Footer Char"/>
    <w:basedOn w:val="DefaultParagraphFont"/>
    <w:link w:val="Footer"/>
    <w:uiPriority w:val="99"/>
    <w:rsid w:val="00846456"/>
    <w:rPr>
      <w:rFonts w:ascii="Calibri" w:hAnsi="Calibri"/>
      <w:sz w:val="22"/>
    </w:rPr>
  </w:style>
  <w:style w:type="paragraph" w:styleId="Header">
    <w:name w:val="header"/>
    <w:basedOn w:val="Normal"/>
    <w:link w:val="HeaderChar"/>
    <w:uiPriority w:val="99"/>
    <w:unhideWhenUsed/>
    <w:rsid w:val="00846456"/>
    <w:pPr>
      <w:tabs>
        <w:tab w:val="center" w:pos="4320"/>
        <w:tab w:val="right" w:pos="8640"/>
      </w:tabs>
    </w:pPr>
  </w:style>
  <w:style w:type="character" w:customStyle="1" w:styleId="HeaderChar">
    <w:name w:val="Header Char"/>
    <w:basedOn w:val="DefaultParagraphFont"/>
    <w:link w:val="Header"/>
    <w:uiPriority w:val="99"/>
    <w:rsid w:val="00846456"/>
    <w:rPr>
      <w:rFonts w:ascii="Calibri" w:hAnsi="Calibri"/>
      <w:sz w:val="22"/>
    </w:rPr>
  </w:style>
  <w:style w:type="character" w:customStyle="1" w:styleId="Heading2Char">
    <w:name w:val="Heading 2 Char"/>
    <w:basedOn w:val="DefaultParagraphFont"/>
    <w:link w:val="Heading2"/>
    <w:uiPriority w:val="9"/>
    <w:rsid w:val="00846456"/>
    <w:rPr>
      <w:rFonts w:ascii="Trebuchet MS" w:eastAsiaTheme="majorEastAsia" w:hAnsi="Trebuchet MS" w:cstheme="majorBidi"/>
      <w:b/>
      <w:bCs/>
      <w:sz w:val="26"/>
      <w:szCs w:val="26"/>
    </w:rPr>
  </w:style>
  <w:style w:type="character" w:customStyle="1" w:styleId="Heading3Char">
    <w:name w:val="Heading 3 Char"/>
    <w:basedOn w:val="DefaultParagraphFont"/>
    <w:link w:val="Heading3"/>
    <w:uiPriority w:val="9"/>
    <w:rsid w:val="00846456"/>
    <w:rPr>
      <w:rFonts w:asciiTheme="majorHAnsi" w:eastAsiaTheme="majorEastAsia" w:hAnsiTheme="majorHAnsi" w:cstheme="majorBidi"/>
      <w:b/>
      <w:bCs/>
      <w:sz w:val="22"/>
    </w:rPr>
  </w:style>
  <w:style w:type="character" w:styleId="Hyperlink">
    <w:name w:val="Hyperlink"/>
    <w:basedOn w:val="DefaultParagraphFont"/>
    <w:rsid w:val="00846456"/>
    <w:rPr>
      <w:color w:val="0000FF"/>
      <w:u w:val="single"/>
    </w:rPr>
  </w:style>
  <w:style w:type="character" w:styleId="IntenseEmphasis">
    <w:name w:val="Intense Emphasis"/>
    <w:basedOn w:val="DefaultParagraphFont"/>
    <w:uiPriority w:val="21"/>
    <w:qFormat/>
    <w:rsid w:val="00846456"/>
    <w:rPr>
      <w:b/>
      <w:bCs/>
      <w:i/>
      <w:iCs/>
      <w:color w:val="auto"/>
    </w:rPr>
  </w:style>
  <w:style w:type="paragraph" w:styleId="IntenseQuote">
    <w:name w:val="Intense Quote"/>
    <w:basedOn w:val="Normal"/>
    <w:next w:val="Normal"/>
    <w:link w:val="IntenseQuoteChar"/>
    <w:uiPriority w:val="30"/>
    <w:qFormat/>
    <w:rsid w:val="00846456"/>
    <w:pPr>
      <w:pBdr>
        <w:bottom w:val="single" w:sz="4" w:space="4" w:color="488BC9"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846456"/>
    <w:rPr>
      <w:rFonts w:ascii="Calibri" w:hAnsi="Calibri"/>
      <w:b/>
      <w:bCs/>
      <w:i/>
      <w:iCs/>
      <w:sz w:val="22"/>
    </w:rPr>
  </w:style>
  <w:style w:type="table" w:styleId="LightList-Accent1">
    <w:name w:val="Light List Accent 1"/>
    <w:basedOn w:val="TableNormal"/>
    <w:uiPriority w:val="61"/>
    <w:rsid w:val="00846456"/>
    <w:tblPr>
      <w:tblStyleRowBandSize w:val="1"/>
      <w:tblStyleColBandSize w:val="1"/>
      <w:tblBorders>
        <w:top w:val="single" w:sz="8" w:space="0" w:color="488BC9" w:themeColor="accent1"/>
        <w:left w:val="single" w:sz="8" w:space="0" w:color="488BC9" w:themeColor="accent1"/>
        <w:bottom w:val="single" w:sz="8" w:space="0" w:color="488BC9" w:themeColor="accent1"/>
        <w:right w:val="single" w:sz="8" w:space="0" w:color="488BC9" w:themeColor="accent1"/>
      </w:tblBorders>
    </w:tblPr>
    <w:tblStylePr w:type="firstRow">
      <w:pPr>
        <w:spacing w:before="0" w:after="0" w:line="240" w:lineRule="auto"/>
      </w:pPr>
      <w:rPr>
        <w:b/>
        <w:bCs/>
        <w:color w:val="FFFFFF" w:themeColor="background1"/>
      </w:rPr>
      <w:tblPr/>
      <w:tcPr>
        <w:shd w:val="clear" w:color="auto" w:fill="488BC9" w:themeFill="accent1"/>
      </w:tcPr>
    </w:tblStylePr>
    <w:tblStylePr w:type="lastRow">
      <w:pPr>
        <w:spacing w:before="0" w:after="0" w:line="240" w:lineRule="auto"/>
      </w:pPr>
      <w:rPr>
        <w:b/>
        <w:bCs/>
      </w:rPr>
      <w:tblPr/>
      <w:tcPr>
        <w:tcBorders>
          <w:top w:val="double" w:sz="6" w:space="0" w:color="488BC9" w:themeColor="accent1"/>
          <w:left w:val="single" w:sz="8" w:space="0" w:color="488BC9" w:themeColor="accent1"/>
          <w:bottom w:val="single" w:sz="8" w:space="0" w:color="488BC9" w:themeColor="accent1"/>
          <w:right w:val="single" w:sz="8" w:space="0" w:color="488BC9" w:themeColor="accent1"/>
        </w:tcBorders>
      </w:tcPr>
    </w:tblStylePr>
    <w:tblStylePr w:type="firstCol">
      <w:rPr>
        <w:b/>
        <w:bCs/>
      </w:rPr>
    </w:tblStylePr>
    <w:tblStylePr w:type="lastCol">
      <w:rPr>
        <w:b/>
        <w:bCs/>
      </w:rPr>
    </w:tblStylePr>
    <w:tblStylePr w:type="band1Vert">
      <w:tblPr/>
      <w:tcPr>
        <w:tcBorders>
          <w:top w:val="single" w:sz="8" w:space="0" w:color="488BC9" w:themeColor="accent1"/>
          <w:left w:val="single" w:sz="8" w:space="0" w:color="488BC9" w:themeColor="accent1"/>
          <w:bottom w:val="single" w:sz="8" w:space="0" w:color="488BC9" w:themeColor="accent1"/>
          <w:right w:val="single" w:sz="8" w:space="0" w:color="488BC9" w:themeColor="accent1"/>
        </w:tcBorders>
      </w:tcPr>
    </w:tblStylePr>
    <w:tblStylePr w:type="band1Horz">
      <w:tblPr/>
      <w:tcPr>
        <w:tcBorders>
          <w:top w:val="single" w:sz="8" w:space="0" w:color="488BC9" w:themeColor="accent1"/>
          <w:left w:val="single" w:sz="8" w:space="0" w:color="488BC9" w:themeColor="accent1"/>
          <w:bottom w:val="single" w:sz="8" w:space="0" w:color="488BC9" w:themeColor="accent1"/>
          <w:right w:val="single" w:sz="8" w:space="0" w:color="488BC9" w:themeColor="accent1"/>
        </w:tcBorders>
      </w:tcPr>
    </w:tblStylePr>
  </w:style>
  <w:style w:type="table" w:styleId="LightList-Accent2">
    <w:name w:val="Light List Accent 2"/>
    <w:basedOn w:val="TableNormal"/>
    <w:uiPriority w:val="61"/>
    <w:rsid w:val="00846456"/>
    <w:tblPr>
      <w:tblStyleRowBandSize w:val="1"/>
      <w:tblStyleColBandSize w:val="1"/>
      <w:tblBorders>
        <w:top w:val="single" w:sz="8" w:space="0" w:color="FFC846" w:themeColor="accent2"/>
        <w:left w:val="single" w:sz="8" w:space="0" w:color="FFC846" w:themeColor="accent2"/>
        <w:bottom w:val="single" w:sz="8" w:space="0" w:color="FFC846" w:themeColor="accent2"/>
        <w:right w:val="single" w:sz="8" w:space="0" w:color="FFC846" w:themeColor="accent2"/>
      </w:tblBorders>
    </w:tblPr>
    <w:tblStylePr w:type="firstRow">
      <w:pPr>
        <w:spacing w:before="0" w:after="0" w:line="240" w:lineRule="auto"/>
      </w:pPr>
      <w:rPr>
        <w:b/>
        <w:bCs/>
        <w:color w:val="FFFFFF" w:themeColor="background1"/>
      </w:rPr>
      <w:tblPr/>
      <w:tcPr>
        <w:shd w:val="clear" w:color="auto" w:fill="FFC846" w:themeFill="accent2"/>
      </w:tcPr>
    </w:tblStylePr>
    <w:tblStylePr w:type="lastRow">
      <w:pPr>
        <w:spacing w:before="0" w:after="0" w:line="240" w:lineRule="auto"/>
      </w:pPr>
      <w:rPr>
        <w:b/>
        <w:bCs/>
      </w:rPr>
      <w:tblPr/>
      <w:tcPr>
        <w:tcBorders>
          <w:top w:val="double" w:sz="6" w:space="0" w:color="FFC846" w:themeColor="accent2"/>
          <w:left w:val="single" w:sz="8" w:space="0" w:color="FFC846" w:themeColor="accent2"/>
          <w:bottom w:val="single" w:sz="8" w:space="0" w:color="FFC846" w:themeColor="accent2"/>
          <w:right w:val="single" w:sz="8" w:space="0" w:color="FFC846" w:themeColor="accent2"/>
        </w:tcBorders>
      </w:tcPr>
    </w:tblStylePr>
    <w:tblStylePr w:type="firstCol">
      <w:rPr>
        <w:b/>
        <w:bCs/>
      </w:rPr>
    </w:tblStylePr>
    <w:tblStylePr w:type="lastCol">
      <w:rPr>
        <w:b/>
        <w:bCs/>
      </w:rPr>
    </w:tblStylePr>
    <w:tblStylePr w:type="band1Vert">
      <w:tblPr/>
      <w:tcPr>
        <w:tcBorders>
          <w:top w:val="single" w:sz="8" w:space="0" w:color="FFC846" w:themeColor="accent2"/>
          <w:left w:val="single" w:sz="8" w:space="0" w:color="FFC846" w:themeColor="accent2"/>
          <w:bottom w:val="single" w:sz="8" w:space="0" w:color="FFC846" w:themeColor="accent2"/>
          <w:right w:val="single" w:sz="8" w:space="0" w:color="FFC846" w:themeColor="accent2"/>
        </w:tcBorders>
      </w:tcPr>
    </w:tblStylePr>
    <w:tblStylePr w:type="band1Horz">
      <w:tblPr/>
      <w:tcPr>
        <w:tcBorders>
          <w:top w:val="single" w:sz="8" w:space="0" w:color="FFC846" w:themeColor="accent2"/>
          <w:left w:val="single" w:sz="8" w:space="0" w:color="FFC846" w:themeColor="accent2"/>
          <w:bottom w:val="single" w:sz="8" w:space="0" w:color="FFC846" w:themeColor="accent2"/>
          <w:right w:val="single" w:sz="8" w:space="0" w:color="FFC846" w:themeColor="accent2"/>
        </w:tcBorders>
      </w:tcPr>
    </w:tblStylePr>
  </w:style>
  <w:style w:type="table" w:styleId="LightList-Accent5">
    <w:name w:val="Light List Accent 5"/>
    <w:basedOn w:val="TableNormal"/>
    <w:uiPriority w:val="61"/>
    <w:rsid w:val="00846456"/>
    <w:tblPr>
      <w:tblStyleRowBandSize w:val="1"/>
      <w:tblStyleColBandSize w:val="1"/>
      <w:tblBorders>
        <w:top w:val="single" w:sz="8" w:space="0" w:color="46797A" w:themeColor="accent5"/>
        <w:left w:val="single" w:sz="8" w:space="0" w:color="46797A" w:themeColor="accent5"/>
        <w:bottom w:val="single" w:sz="8" w:space="0" w:color="46797A" w:themeColor="accent5"/>
        <w:right w:val="single" w:sz="8" w:space="0" w:color="46797A" w:themeColor="accent5"/>
      </w:tblBorders>
    </w:tblPr>
    <w:tblStylePr w:type="firstRow">
      <w:pPr>
        <w:spacing w:before="0" w:after="0" w:line="240" w:lineRule="auto"/>
      </w:pPr>
      <w:rPr>
        <w:b/>
        <w:bCs/>
        <w:color w:val="FFFFFF" w:themeColor="background1"/>
      </w:rPr>
      <w:tblPr/>
      <w:tcPr>
        <w:shd w:val="clear" w:color="auto" w:fill="46797A" w:themeFill="accent5"/>
      </w:tcPr>
    </w:tblStylePr>
    <w:tblStylePr w:type="lastRow">
      <w:pPr>
        <w:spacing w:before="0" w:after="0" w:line="240" w:lineRule="auto"/>
      </w:pPr>
      <w:rPr>
        <w:b/>
        <w:bCs/>
      </w:rPr>
      <w:tblPr/>
      <w:tcPr>
        <w:tcBorders>
          <w:top w:val="double" w:sz="6" w:space="0" w:color="46797A" w:themeColor="accent5"/>
          <w:left w:val="single" w:sz="8" w:space="0" w:color="46797A" w:themeColor="accent5"/>
          <w:bottom w:val="single" w:sz="8" w:space="0" w:color="46797A" w:themeColor="accent5"/>
          <w:right w:val="single" w:sz="8" w:space="0" w:color="46797A" w:themeColor="accent5"/>
        </w:tcBorders>
      </w:tcPr>
    </w:tblStylePr>
    <w:tblStylePr w:type="firstCol">
      <w:rPr>
        <w:b/>
        <w:bCs/>
      </w:rPr>
    </w:tblStylePr>
    <w:tblStylePr w:type="lastCol">
      <w:rPr>
        <w:b/>
        <w:bCs/>
      </w:rPr>
    </w:tblStylePr>
    <w:tblStylePr w:type="band1Vert">
      <w:tblPr/>
      <w:tcPr>
        <w:tcBorders>
          <w:top w:val="single" w:sz="8" w:space="0" w:color="46797A" w:themeColor="accent5"/>
          <w:left w:val="single" w:sz="8" w:space="0" w:color="46797A" w:themeColor="accent5"/>
          <w:bottom w:val="single" w:sz="8" w:space="0" w:color="46797A" w:themeColor="accent5"/>
          <w:right w:val="single" w:sz="8" w:space="0" w:color="46797A" w:themeColor="accent5"/>
        </w:tcBorders>
      </w:tcPr>
    </w:tblStylePr>
    <w:tblStylePr w:type="band1Horz">
      <w:tblPr/>
      <w:tcPr>
        <w:tcBorders>
          <w:top w:val="single" w:sz="8" w:space="0" w:color="46797A" w:themeColor="accent5"/>
          <w:left w:val="single" w:sz="8" w:space="0" w:color="46797A" w:themeColor="accent5"/>
          <w:bottom w:val="single" w:sz="8" w:space="0" w:color="46797A" w:themeColor="accent5"/>
          <w:right w:val="single" w:sz="8" w:space="0" w:color="46797A" w:themeColor="accent5"/>
        </w:tcBorders>
      </w:tcPr>
    </w:tblStylePr>
  </w:style>
  <w:style w:type="table" w:styleId="LightShading">
    <w:name w:val="Light Shading"/>
    <w:basedOn w:val="TableNormal"/>
    <w:uiPriority w:val="60"/>
    <w:rsid w:val="00846456"/>
    <w:rPr>
      <w:color w:val="454C53" w:themeColor="text1" w:themeShade="BF"/>
    </w:rPr>
    <w:tblPr>
      <w:tblStyleRowBandSize w:val="1"/>
      <w:tblStyleColBandSize w:val="1"/>
      <w:tblBorders>
        <w:top w:val="single" w:sz="8" w:space="0" w:color="5C6670" w:themeColor="text1"/>
        <w:bottom w:val="single" w:sz="8" w:space="0" w:color="5C6670" w:themeColor="text1"/>
      </w:tblBorders>
    </w:tblPr>
    <w:tblStylePr w:type="firstRow">
      <w:pPr>
        <w:spacing w:before="0" w:after="0" w:line="240" w:lineRule="auto"/>
      </w:pPr>
      <w:rPr>
        <w:b/>
        <w:bCs/>
      </w:rPr>
      <w:tblPr/>
      <w:tcPr>
        <w:tcBorders>
          <w:top w:val="single" w:sz="8" w:space="0" w:color="5C6670" w:themeColor="text1"/>
          <w:left w:val="nil"/>
          <w:bottom w:val="single" w:sz="8" w:space="0" w:color="5C6670" w:themeColor="text1"/>
          <w:right w:val="nil"/>
          <w:insideH w:val="nil"/>
          <w:insideV w:val="nil"/>
        </w:tcBorders>
      </w:tcPr>
    </w:tblStylePr>
    <w:tblStylePr w:type="lastRow">
      <w:pPr>
        <w:spacing w:before="0" w:after="0" w:line="240" w:lineRule="auto"/>
      </w:pPr>
      <w:rPr>
        <w:b/>
        <w:bCs/>
      </w:rPr>
      <w:tblPr/>
      <w:tcPr>
        <w:tcBorders>
          <w:top w:val="single" w:sz="8" w:space="0" w:color="5C6670" w:themeColor="text1"/>
          <w:left w:val="nil"/>
          <w:bottom w:val="single" w:sz="8" w:space="0" w:color="5C667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text1" w:themeFillTint="3F"/>
      </w:tcPr>
    </w:tblStylePr>
    <w:tblStylePr w:type="band1Horz">
      <w:tblPr/>
      <w:tcPr>
        <w:tcBorders>
          <w:left w:val="nil"/>
          <w:right w:val="nil"/>
          <w:insideH w:val="nil"/>
          <w:insideV w:val="nil"/>
        </w:tcBorders>
        <w:shd w:val="clear" w:color="auto" w:fill="D5D9DD" w:themeFill="text1" w:themeFillTint="3F"/>
      </w:tcPr>
    </w:tblStylePr>
  </w:style>
  <w:style w:type="table" w:styleId="LightShading-Accent1">
    <w:name w:val="Light Shading Accent 1"/>
    <w:basedOn w:val="TableNormal"/>
    <w:uiPriority w:val="60"/>
    <w:rsid w:val="00846456"/>
    <w:rPr>
      <w:color w:val="2E689D" w:themeColor="accent1" w:themeShade="BF"/>
    </w:rPr>
    <w:tblPr>
      <w:tblStyleRowBandSize w:val="1"/>
      <w:tblStyleColBandSize w:val="1"/>
      <w:tblBorders>
        <w:top w:val="single" w:sz="8" w:space="0" w:color="488BC9" w:themeColor="accent1"/>
        <w:bottom w:val="single" w:sz="8" w:space="0" w:color="488BC9" w:themeColor="accent1"/>
      </w:tblBorders>
    </w:tblPr>
    <w:tblStylePr w:type="firstRow">
      <w:pPr>
        <w:spacing w:before="0" w:after="0" w:line="240" w:lineRule="auto"/>
      </w:pPr>
      <w:rPr>
        <w:b/>
        <w:bCs/>
      </w:rPr>
      <w:tblPr/>
      <w:tcPr>
        <w:tcBorders>
          <w:top w:val="single" w:sz="8" w:space="0" w:color="488BC9" w:themeColor="accent1"/>
          <w:left w:val="nil"/>
          <w:bottom w:val="single" w:sz="8" w:space="0" w:color="488BC9" w:themeColor="accent1"/>
          <w:right w:val="nil"/>
          <w:insideH w:val="nil"/>
          <w:insideV w:val="nil"/>
        </w:tcBorders>
      </w:tcPr>
    </w:tblStylePr>
    <w:tblStylePr w:type="lastRow">
      <w:pPr>
        <w:spacing w:before="0" w:after="0" w:line="240" w:lineRule="auto"/>
      </w:pPr>
      <w:rPr>
        <w:b/>
        <w:bCs/>
      </w:rPr>
      <w:tblPr/>
      <w:tcPr>
        <w:tcBorders>
          <w:top w:val="single" w:sz="8" w:space="0" w:color="488BC9" w:themeColor="accent1"/>
          <w:left w:val="nil"/>
          <w:bottom w:val="single" w:sz="8" w:space="0" w:color="488B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2F1" w:themeFill="accent1" w:themeFillTint="3F"/>
      </w:tcPr>
    </w:tblStylePr>
    <w:tblStylePr w:type="band1Horz">
      <w:tblPr/>
      <w:tcPr>
        <w:tcBorders>
          <w:left w:val="nil"/>
          <w:right w:val="nil"/>
          <w:insideH w:val="nil"/>
          <w:insideV w:val="nil"/>
        </w:tcBorders>
        <w:shd w:val="clear" w:color="auto" w:fill="D1E2F1" w:themeFill="accent1" w:themeFillTint="3F"/>
      </w:tcPr>
    </w:tblStylePr>
  </w:style>
  <w:style w:type="table" w:styleId="LightShading-Accent3">
    <w:name w:val="Light Shading Accent 3"/>
    <w:basedOn w:val="TableNormal"/>
    <w:uiPriority w:val="60"/>
    <w:rsid w:val="00846456"/>
    <w:rPr>
      <w:color w:val="69962C" w:themeColor="accent3" w:themeShade="BF"/>
    </w:rPr>
    <w:tblPr>
      <w:tblStyleRowBandSize w:val="1"/>
      <w:tblStyleColBandSize w:val="1"/>
      <w:tblBorders>
        <w:top w:val="single" w:sz="8" w:space="0" w:color="8DC63F" w:themeColor="accent3"/>
        <w:bottom w:val="single" w:sz="8" w:space="0" w:color="8DC63F" w:themeColor="accent3"/>
      </w:tblBorders>
    </w:tblPr>
    <w:tblStylePr w:type="firstRow">
      <w:pPr>
        <w:spacing w:before="0" w:after="0" w:line="240" w:lineRule="auto"/>
      </w:pPr>
      <w:rPr>
        <w:b/>
        <w:bCs/>
      </w:rPr>
      <w:tblPr/>
      <w:tcPr>
        <w:tcBorders>
          <w:top w:val="single" w:sz="8" w:space="0" w:color="8DC63F" w:themeColor="accent3"/>
          <w:left w:val="nil"/>
          <w:bottom w:val="single" w:sz="8" w:space="0" w:color="8DC63F" w:themeColor="accent3"/>
          <w:right w:val="nil"/>
          <w:insideH w:val="nil"/>
          <w:insideV w:val="nil"/>
        </w:tcBorders>
      </w:tcPr>
    </w:tblStylePr>
    <w:tblStylePr w:type="lastRow">
      <w:pPr>
        <w:spacing w:before="0" w:after="0" w:line="240" w:lineRule="auto"/>
      </w:pPr>
      <w:rPr>
        <w:b/>
        <w:bCs/>
      </w:rPr>
      <w:tblPr/>
      <w:tcPr>
        <w:tcBorders>
          <w:top w:val="single" w:sz="8" w:space="0" w:color="8DC63F" w:themeColor="accent3"/>
          <w:left w:val="nil"/>
          <w:bottom w:val="single" w:sz="8" w:space="0" w:color="8DC63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3" w:themeFillTint="3F"/>
      </w:tcPr>
    </w:tblStylePr>
    <w:tblStylePr w:type="band1Horz">
      <w:tblPr/>
      <w:tcPr>
        <w:tcBorders>
          <w:left w:val="nil"/>
          <w:right w:val="nil"/>
          <w:insideH w:val="nil"/>
          <w:insideV w:val="nil"/>
        </w:tcBorders>
        <w:shd w:val="clear" w:color="auto" w:fill="E2F1CF" w:themeFill="accent3" w:themeFillTint="3F"/>
      </w:tcPr>
    </w:tblStylePr>
  </w:style>
  <w:style w:type="paragraph" w:styleId="ListParagraph">
    <w:name w:val="List Paragraph"/>
    <w:basedOn w:val="Normal"/>
    <w:uiPriority w:val="34"/>
    <w:qFormat/>
    <w:rsid w:val="00846456"/>
    <w:pPr>
      <w:ind w:left="720"/>
      <w:contextualSpacing/>
    </w:pPr>
  </w:style>
  <w:style w:type="table" w:styleId="MediumGrid3-Accent1">
    <w:name w:val="Medium Grid 3 Accent 1"/>
    <w:basedOn w:val="TableNormal"/>
    <w:uiPriority w:val="69"/>
    <w:rsid w:val="0084645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2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8BC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8BC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8BC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8BC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C4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C4E4" w:themeFill="accent1" w:themeFillTint="7F"/>
      </w:tcPr>
    </w:tblStylePr>
  </w:style>
  <w:style w:type="table" w:styleId="MediumList1-Accent1">
    <w:name w:val="Medium List 1 Accent 1"/>
    <w:basedOn w:val="TableNormal"/>
    <w:uiPriority w:val="65"/>
    <w:rsid w:val="00846456"/>
    <w:rPr>
      <w:color w:val="5C6670" w:themeColor="text1"/>
    </w:rPr>
    <w:tblPr>
      <w:tblStyleRowBandSize w:val="1"/>
      <w:tblStyleColBandSize w:val="1"/>
      <w:tblBorders>
        <w:top w:val="single" w:sz="8" w:space="0" w:color="488BC9" w:themeColor="accent1"/>
        <w:bottom w:val="single" w:sz="8" w:space="0" w:color="488BC9" w:themeColor="accent1"/>
      </w:tblBorders>
    </w:tblPr>
    <w:tblStylePr w:type="firstRow">
      <w:rPr>
        <w:rFonts w:asciiTheme="majorHAnsi" w:eastAsiaTheme="majorEastAsia" w:hAnsiTheme="majorHAnsi" w:cstheme="majorBidi"/>
      </w:rPr>
      <w:tblPr/>
      <w:tcPr>
        <w:tcBorders>
          <w:top w:val="nil"/>
          <w:bottom w:val="single" w:sz="8" w:space="0" w:color="488BC9" w:themeColor="accent1"/>
        </w:tcBorders>
      </w:tcPr>
    </w:tblStylePr>
    <w:tblStylePr w:type="lastRow">
      <w:rPr>
        <w:b/>
        <w:bCs/>
        <w:color w:val="8FC6E8" w:themeColor="text2"/>
      </w:rPr>
      <w:tblPr/>
      <w:tcPr>
        <w:tcBorders>
          <w:top w:val="single" w:sz="8" w:space="0" w:color="488BC9" w:themeColor="accent1"/>
          <w:bottom w:val="single" w:sz="8" w:space="0" w:color="488BC9" w:themeColor="accent1"/>
        </w:tcBorders>
      </w:tcPr>
    </w:tblStylePr>
    <w:tblStylePr w:type="firstCol">
      <w:rPr>
        <w:b/>
        <w:bCs/>
      </w:rPr>
    </w:tblStylePr>
    <w:tblStylePr w:type="lastCol">
      <w:rPr>
        <w:b/>
        <w:bCs/>
      </w:rPr>
      <w:tblPr/>
      <w:tcPr>
        <w:tcBorders>
          <w:top w:val="single" w:sz="8" w:space="0" w:color="488BC9" w:themeColor="accent1"/>
          <w:bottom w:val="single" w:sz="8" w:space="0" w:color="488BC9" w:themeColor="accent1"/>
        </w:tcBorders>
      </w:tcPr>
    </w:tblStylePr>
    <w:tblStylePr w:type="band1Vert">
      <w:tblPr/>
      <w:tcPr>
        <w:shd w:val="clear" w:color="auto" w:fill="D1E2F1" w:themeFill="accent1" w:themeFillTint="3F"/>
      </w:tcPr>
    </w:tblStylePr>
    <w:tblStylePr w:type="band1Horz">
      <w:tblPr/>
      <w:tcPr>
        <w:shd w:val="clear" w:color="auto" w:fill="D1E2F1" w:themeFill="accent1" w:themeFillTint="3F"/>
      </w:tcPr>
    </w:tblStylePr>
  </w:style>
  <w:style w:type="table" w:styleId="MediumList1-Accent6">
    <w:name w:val="Medium List 1 Accent 6"/>
    <w:basedOn w:val="TableNormal"/>
    <w:uiPriority w:val="65"/>
    <w:rsid w:val="00846456"/>
    <w:rPr>
      <w:color w:val="5C6670" w:themeColor="text1"/>
    </w:rPr>
    <w:tblPr>
      <w:tblStyleRowBandSize w:val="1"/>
      <w:tblStyleColBandSize w:val="1"/>
      <w:tblBorders>
        <w:top w:val="single" w:sz="8" w:space="0" w:color="EF7521" w:themeColor="accent6"/>
        <w:bottom w:val="single" w:sz="8" w:space="0" w:color="EF7521" w:themeColor="accent6"/>
      </w:tblBorders>
    </w:tblPr>
    <w:tblStylePr w:type="firstRow">
      <w:rPr>
        <w:rFonts w:asciiTheme="majorHAnsi" w:eastAsiaTheme="majorEastAsia" w:hAnsiTheme="majorHAnsi" w:cstheme="majorBidi"/>
      </w:rPr>
      <w:tblPr/>
      <w:tcPr>
        <w:tcBorders>
          <w:top w:val="nil"/>
          <w:bottom w:val="single" w:sz="8" w:space="0" w:color="EF7521" w:themeColor="accent6"/>
        </w:tcBorders>
      </w:tcPr>
    </w:tblStylePr>
    <w:tblStylePr w:type="lastRow">
      <w:rPr>
        <w:b/>
        <w:bCs/>
        <w:color w:val="8FC6E8" w:themeColor="text2"/>
      </w:rPr>
      <w:tblPr/>
      <w:tcPr>
        <w:tcBorders>
          <w:top w:val="single" w:sz="8" w:space="0" w:color="EF7521" w:themeColor="accent6"/>
          <w:bottom w:val="single" w:sz="8" w:space="0" w:color="EF7521" w:themeColor="accent6"/>
        </w:tcBorders>
      </w:tcPr>
    </w:tblStylePr>
    <w:tblStylePr w:type="firstCol">
      <w:rPr>
        <w:b/>
        <w:bCs/>
      </w:rPr>
    </w:tblStylePr>
    <w:tblStylePr w:type="lastCol">
      <w:rPr>
        <w:b/>
        <w:bCs/>
      </w:rPr>
      <w:tblPr/>
      <w:tcPr>
        <w:tcBorders>
          <w:top w:val="single" w:sz="8" w:space="0" w:color="EF7521" w:themeColor="accent6"/>
          <w:bottom w:val="single" w:sz="8" w:space="0" w:color="EF7521" w:themeColor="accent6"/>
        </w:tcBorders>
      </w:tcPr>
    </w:tblStylePr>
    <w:tblStylePr w:type="band1Vert">
      <w:tblPr/>
      <w:tcPr>
        <w:shd w:val="clear" w:color="auto" w:fill="FBDCC7" w:themeFill="accent6" w:themeFillTint="3F"/>
      </w:tcPr>
    </w:tblStylePr>
    <w:tblStylePr w:type="band1Horz">
      <w:tblPr/>
      <w:tcPr>
        <w:shd w:val="clear" w:color="auto" w:fill="FBDCC7" w:themeFill="accent6" w:themeFillTint="3F"/>
      </w:tcPr>
    </w:tblStylePr>
  </w:style>
  <w:style w:type="table" w:styleId="MediumShading1-Accent1">
    <w:name w:val="Medium Shading 1 Accent 1"/>
    <w:basedOn w:val="TableNormal"/>
    <w:uiPriority w:val="63"/>
    <w:rsid w:val="00846456"/>
    <w:tblPr>
      <w:tblStyleRowBandSize w:val="1"/>
      <w:tblStyleColBandSize w:val="1"/>
      <w:tblBorders>
        <w:top w:val="single" w:sz="8" w:space="0" w:color="75A7D6" w:themeColor="accent1" w:themeTint="BF"/>
        <w:left w:val="single" w:sz="8" w:space="0" w:color="75A7D6" w:themeColor="accent1" w:themeTint="BF"/>
        <w:bottom w:val="single" w:sz="8" w:space="0" w:color="75A7D6" w:themeColor="accent1" w:themeTint="BF"/>
        <w:right w:val="single" w:sz="8" w:space="0" w:color="75A7D6" w:themeColor="accent1" w:themeTint="BF"/>
        <w:insideH w:val="single" w:sz="8" w:space="0" w:color="75A7D6" w:themeColor="accent1" w:themeTint="BF"/>
      </w:tblBorders>
    </w:tblPr>
    <w:tblStylePr w:type="firstRow">
      <w:pPr>
        <w:spacing w:before="0" w:after="0" w:line="240" w:lineRule="auto"/>
      </w:pPr>
      <w:rPr>
        <w:b/>
        <w:bCs/>
        <w:color w:val="FFFFFF" w:themeColor="background1"/>
      </w:rPr>
      <w:tblPr/>
      <w:tcPr>
        <w:tcBorders>
          <w:top w:val="single" w:sz="8" w:space="0" w:color="75A7D6" w:themeColor="accent1" w:themeTint="BF"/>
          <w:left w:val="single" w:sz="8" w:space="0" w:color="75A7D6" w:themeColor="accent1" w:themeTint="BF"/>
          <w:bottom w:val="single" w:sz="8" w:space="0" w:color="75A7D6" w:themeColor="accent1" w:themeTint="BF"/>
          <w:right w:val="single" w:sz="8" w:space="0" w:color="75A7D6" w:themeColor="accent1" w:themeTint="BF"/>
          <w:insideH w:val="nil"/>
          <w:insideV w:val="nil"/>
        </w:tcBorders>
        <w:shd w:val="clear" w:color="auto" w:fill="488BC9" w:themeFill="accent1"/>
      </w:tcPr>
    </w:tblStylePr>
    <w:tblStylePr w:type="lastRow">
      <w:pPr>
        <w:spacing w:before="0" w:after="0" w:line="240" w:lineRule="auto"/>
      </w:pPr>
      <w:rPr>
        <w:b/>
        <w:bCs/>
      </w:rPr>
      <w:tblPr/>
      <w:tcPr>
        <w:tcBorders>
          <w:top w:val="double" w:sz="6" w:space="0" w:color="75A7D6" w:themeColor="accent1" w:themeTint="BF"/>
          <w:left w:val="single" w:sz="8" w:space="0" w:color="75A7D6" w:themeColor="accent1" w:themeTint="BF"/>
          <w:bottom w:val="single" w:sz="8" w:space="0" w:color="75A7D6" w:themeColor="accent1" w:themeTint="BF"/>
          <w:right w:val="single" w:sz="8" w:space="0" w:color="75A7D6"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2F1" w:themeFill="accent1" w:themeFillTint="3F"/>
      </w:tcPr>
    </w:tblStylePr>
    <w:tblStylePr w:type="band1Horz">
      <w:tblPr/>
      <w:tcPr>
        <w:tcBorders>
          <w:insideH w:val="nil"/>
          <w:insideV w:val="nil"/>
        </w:tcBorders>
        <w:shd w:val="clear" w:color="auto" w:fill="D1E2F1" w:themeFill="accen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46456"/>
    <w:tblPr>
      <w:tblStyleRowBandSize w:val="1"/>
      <w:tblStyleColBandSize w:val="1"/>
      <w:tblBorders>
        <w:top w:val="single" w:sz="8" w:space="0" w:color="67A6A8" w:themeColor="accent5" w:themeTint="BF"/>
        <w:left w:val="single" w:sz="8" w:space="0" w:color="67A6A8" w:themeColor="accent5" w:themeTint="BF"/>
        <w:bottom w:val="single" w:sz="8" w:space="0" w:color="67A6A8" w:themeColor="accent5" w:themeTint="BF"/>
        <w:right w:val="single" w:sz="8" w:space="0" w:color="67A6A8" w:themeColor="accent5" w:themeTint="BF"/>
        <w:insideH w:val="single" w:sz="8" w:space="0" w:color="67A6A8" w:themeColor="accent5" w:themeTint="BF"/>
      </w:tblBorders>
    </w:tblPr>
    <w:tblStylePr w:type="firstRow">
      <w:pPr>
        <w:spacing w:before="0" w:after="0" w:line="240" w:lineRule="auto"/>
      </w:pPr>
      <w:rPr>
        <w:b/>
        <w:bCs/>
        <w:color w:val="FFFFFF" w:themeColor="background1"/>
      </w:rPr>
      <w:tblPr/>
      <w:tcPr>
        <w:tcBorders>
          <w:top w:val="single" w:sz="8" w:space="0" w:color="67A6A8" w:themeColor="accent5" w:themeTint="BF"/>
          <w:left w:val="single" w:sz="8" w:space="0" w:color="67A6A8" w:themeColor="accent5" w:themeTint="BF"/>
          <w:bottom w:val="single" w:sz="8" w:space="0" w:color="67A6A8" w:themeColor="accent5" w:themeTint="BF"/>
          <w:right w:val="single" w:sz="8" w:space="0" w:color="67A6A8" w:themeColor="accent5" w:themeTint="BF"/>
          <w:insideH w:val="nil"/>
          <w:insideV w:val="nil"/>
        </w:tcBorders>
        <w:shd w:val="clear" w:color="auto" w:fill="46797A" w:themeFill="accent5"/>
      </w:tcPr>
    </w:tblStylePr>
    <w:tblStylePr w:type="lastRow">
      <w:pPr>
        <w:spacing w:before="0" w:after="0" w:line="240" w:lineRule="auto"/>
      </w:pPr>
      <w:rPr>
        <w:b/>
        <w:bCs/>
      </w:rPr>
      <w:tblPr/>
      <w:tcPr>
        <w:tcBorders>
          <w:top w:val="double" w:sz="6" w:space="0" w:color="67A6A8" w:themeColor="accent5" w:themeTint="BF"/>
          <w:left w:val="single" w:sz="8" w:space="0" w:color="67A6A8" w:themeColor="accent5" w:themeTint="BF"/>
          <w:bottom w:val="single" w:sz="8" w:space="0" w:color="67A6A8" w:themeColor="accent5" w:themeTint="BF"/>
          <w:right w:val="single" w:sz="8" w:space="0" w:color="67A6A8" w:themeColor="accent5" w:themeTint="BF"/>
          <w:insideH w:val="nil"/>
          <w:insideV w:val="nil"/>
        </w:tcBorders>
      </w:tcPr>
    </w:tblStylePr>
    <w:tblStylePr w:type="firstCol">
      <w:rPr>
        <w:b/>
        <w:bCs/>
      </w:rPr>
    </w:tblStylePr>
    <w:tblStylePr w:type="lastCol">
      <w:rPr>
        <w:b/>
        <w:bCs/>
      </w:rPr>
    </w:tblStylePr>
    <w:tblStylePr w:type="band1Vert">
      <w:tblPr/>
      <w:tcPr>
        <w:shd w:val="clear" w:color="auto" w:fill="CDE1E2" w:themeFill="accent5" w:themeFillTint="3F"/>
      </w:tcPr>
    </w:tblStylePr>
    <w:tblStylePr w:type="band1Horz">
      <w:tblPr/>
      <w:tcPr>
        <w:tcBorders>
          <w:insideH w:val="nil"/>
          <w:insideV w:val="nil"/>
        </w:tcBorders>
        <w:shd w:val="clear" w:color="auto" w:fill="CDE1E2" w:themeFill="accent5"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846456"/>
    <w:rPr>
      <w:color w:val="808080"/>
    </w:rPr>
  </w:style>
  <w:style w:type="paragraph" w:styleId="Quote">
    <w:name w:val="Quote"/>
    <w:basedOn w:val="Normal"/>
    <w:next w:val="Normal"/>
    <w:link w:val="QuoteChar"/>
    <w:uiPriority w:val="29"/>
    <w:qFormat/>
    <w:rsid w:val="00846456"/>
    <w:rPr>
      <w:i/>
      <w:iCs/>
    </w:rPr>
  </w:style>
  <w:style w:type="character" w:customStyle="1" w:styleId="QuoteChar">
    <w:name w:val="Quote Char"/>
    <w:basedOn w:val="DefaultParagraphFont"/>
    <w:link w:val="Quote"/>
    <w:uiPriority w:val="29"/>
    <w:rsid w:val="00846456"/>
    <w:rPr>
      <w:rFonts w:ascii="Calibri" w:hAnsi="Calibri"/>
      <w:i/>
      <w:iCs/>
      <w:sz w:val="22"/>
    </w:rPr>
  </w:style>
  <w:style w:type="character" w:styleId="Strong">
    <w:name w:val="Strong"/>
    <w:basedOn w:val="DefaultParagraphFont"/>
    <w:uiPriority w:val="1"/>
    <w:qFormat/>
    <w:rsid w:val="00846456"/>
    <w:rPr>
      <w:b/>
      <w:bCs/>
      <w:color w:val="auto"/>
    </w:rPr>
  </w:style>
  <w:style w:type="paragraph" w:styleId="Subtitle">
    <w:name w:val="Subtitle"/>
    <w:basedOn w:val="Normal"/>
    <w:next w:val="Normal"/>
    <w:link w:val="SubtitleChar"/>
    <w:qFormat/>
    <w:rsid w:val="00846456"/>
    <w:pPr>
      <w:pBdr>
        <w:bottom w:val="dashSmallGap" w:sz="4" w:space="31" w:color="BFBFBF" w:themeColor="background1" w:themeShade="BF"/>
      </w:pBdr>
      <w:spacing w:before="160" w:after="360"/>
      <w:ind w:left="864" w:right="864"/>
      <w:jc w:val="center"/>
    </w:pPr>
    <w:rPr>
      <w:rFonts w:eastAsiaTheme="minorHAnsi"/>
    </w:rPr>
  </w:style>
  <w:style w:type="character" w:customStyle="1" w:styleId="SubtitleChar">
    <w:name w:val="Subtitle Char"/>
    <w:basedOn w:val="DefaultParagraphFont"/>
    <w:link w:val="Subtitle"/>
    <w:rsid w:val="00846456"/>
    <w:rPr>
      <w:rFonts w:ascii="Calibri" w:eastAsiaTheme="minorHAnsi" w:hAnsi="Calibri"/>
      <w:sz w:val="22"/>
    </w:rPr>
  </w:style>
  <w:style w:type="character" w:styleId="SubtleEmphasis">
    <w:name w:val="Subtle Emphasis"/>
    <w:basedOn w:val="DefaultParagraphFont"/>
    <w:uiPriority w:val="19"/>
    <w:qFormat/>
    <w:rsid w:val="00846456"/>
    <w:rPr>
      <w:i/>
      <w:iCs/>
      <w:color w:val="auto"/>
    </w:rPr>
  </w:style>
  <w:style w:type="character" w:styleId="SubtleReference">
    <w:name w:val="Subtle Reference"/>
    <w:basedOn w:val="DefaultParagraphFont"/>
    <w:uiPriority w:val="31"/>
    <w:qFormat/>
    <w:rsid w:val="00846456"/>
    <w:rPr>
      <w:smallCaps/>
      <w:color w:val="auto"/>
      <w:u w:val="single"/>
    </w:rPr>
  </w:style>
  <w:style w:type="paragraph" w:customStyle="1" w:styleId="Summary">
    <w:name w:val="Summary"/>
    <w:basedOn w:val="Normal"/>
    <w:next w:val="Normal"/>
    <w:autoRedefine/>
    <w:qFormat/>
    <w:rsid w:val="00846456"/>
    <w:pPr>
      <w:spacing w:line="300" w:lineRule="auto"/>
    </w:pPr>
    <w:rPr>
      <w:szCs w:val="36"/>
    </w:rPr>
  </w:style>
  <w:style w:type="paragraph" w:customStyle="1" w:styleId="Table">
    <w:name w:val="Table"/>
    <w:basedOn w:val="Normal"/>
    <w:qFormat/>
    <w:rsid w:val="00846456"/>
    <w:pPr>
      <w:framePr w:hSpace="180" w:wrap="around" w:vAnchor="page" w:hAnchor="page" w:x="1189" w:y="3909"/>
    </w:pPr>
    <w:rPr>
      <w:b/>
      <w:bCs/>
      <w:color w:val="5C6670" w:themeColor="text1"/>
    </w:rPr>
  </w:style>
  <w:style w:type="table" w:styleId="TableGrid">
    <w:name w:val="Table Grid"/>
    <w:basedOn w:val="TableNormal"/>
    <w:uiPriority w:val="59"/>
    <w:rsid w:val="00846456"/>
    <w:rPr>
      <w:sz w:val="22"/>
      <w:szCs w:val="22"/>
      <w:lang w:bidi="en-US"/>
    </w:rPr>
    <w:tblPr>
      <w:tblBorders>
        <w:top w:val="single" w:sz="4" w:space="0" w:color="5C6670" w:themeColor="text1"/>
        <w:left w:val="single" w:sz="4" w:space="0" w:color="5C6670" w:themeColor="text1"/>
        <w:bottom w:val="single" w:sz="4" w:space="0" w:color="5C6670" w:themeColor="text1"/>
        <w:right w:val="single" w:sz="4" w:space="0" w:color="5C6670" w:themeColor="text1"/>
        <w:insideH w:val="single" w:sz="4" w:space="0" w:color="5C6670" w:themeColor="text1"/>
        <w:insideV w:val="single" w:sz="4" w:space="0" w:color="5C6670" w:themeColor="text1"/>
      </w:tblBorders>
    </w:tblPr>
  </w:style>
  <w:style w:type="paragraph" w:styleId="TOC1">
    <w:name w:val="toc 1"/>
    <w:basedOn w:val="Heading1"/>
    <w:next w:val="SubheadTrebuchet"/>
    <w:autoRedefine/>
    <w:uiPriority w:val="39"/>
    <w:unhideWhenUsed/>
    <w:qFormat/>
    <w:rsid w:val="00846456"/>
    <w:pPr>
      <w:tabs>
        <w:tab w:val="right" w:pos="7200"/>
      </w:tabs>
      <w:spacing w:before="240" w:after="60"/>
    </w:pPr>
    <w:rPr>
      <w:sz w:val="24"/>
    </w:rPr>
  </w:style>
  <w:style w:type="character" w:customStyle="1" w:styleId="TableReference">
    <w:name w:val="Table Reference"/>
    <w:uiPriority w:val="1"/>
    <w:qFormat/>
    <w:rsid w:val="00846456"/>
    <w:rPr>
      <w:rFonts w:ascii="Calibri" w:hAnsi="Calibri"/>
      <w:b/>
      <w:sz w:val="20"/>
      <w:szCs w:val="20"/>
    </w:rPr>
  </w:style>
  <w:style w:type="table" w:styleId="TableWeb1">
    <w:name w:val="Table Web 1"/>
    <w:basedOn w:val="TableNormal"/>
    <w:rsid w:val="00846456"/>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4">
    <w:name w:val="toc 4"/>
    <w:basedOn w:val="TOC3"/>
    <w:next w:val="TOC5"/>
    <w:autoRedefine/>
    <w:uiPriority w:val="39"/>
    <w:semiHidden/>
    <w:unhideWhenUsed/>
    <w:qFormat/>
    <w:rsid w:val="00846456"/>
    <w:pPr>
      <w:ind w:left="660"/>
    </w:pPr>
  </w:style>
  <w:style w:type="paragraph" w:styleId="TOCHeading">
    <w:name w:val="TOC Heading"/>
    <w:basedOn w:val="Heading1"/>
    <w:next w:val="Normal"/>
    <w:uiPriority w:val="39"/>
    <w:semiHidden/>
    <w:unhideWhenUsed/>
    <w:qFormat/>
    <w:rsid w:val="00846456"/>
    <w:pPr>
      <w:keepNext/>
      <w:keepLines/>
      <w:pBdr>
        <w:bottom w:val="none" w:sz="0" w:space="0" w:color="auto"/>
      </w:pBdr>
      <w:tabs>
        <w:tab w:val="clear" w:pos="90"/>
      </w:tabs>
      <w:spacing w:before="480" w:after="0"/>
      <w:outlineLvl w:val="9"/>
    </w:pPr>
    <w:rPr>
      <w:rFonts w:asciiTheme="majorHAnsi" w:eastAsiaTheme="majorEastAsia" w:hAnsiTheme="majorHAnsi" w:cstheme="majorBidi"/>
      <w:b/>
      <w:sz w:val="32"/>
      <w:szCs w:val="32"/>
    </w:rPr>
  </w:style>
  <w:style w:type="paragraph" w:styleId="NormalWeb">
    <w:name w:val="Normal (Web)"/>
    <w:basedOn w:val="Normal"/>
    <w:uiPriority w:val="99"/>
    <w:semiHidden/>
    <w:unhideWhenUsed/>
    <w:rsid w:val="007F1F1C"/>
    <w:pPr>
      <w:spacing w:before="100" w:beforeAutospacing="1" w:after="100" w:afterAutospacing="1"/>
    </w:pPr>
    <w:rPr>
      <w:rFonts w:ascii="Times New Roman" w:eastAsia="Times New Roman" w:hAnsi="Times New Roman" w:cs="Times New Roman"/>
      <w:sz w:val="24"/>
    </w:rPr>
  </w:style>
  <w:style w:type="character" w:styleId="FollowedHyperlink">
    <w:name w:val="FollowedHyperlink"/>
    <w:basedOn w:val="DefaultParagraphFont"/>
    <w:uiPriority w:val="99"/>
    <w:semiHidden/>
    <w:unhideWhenUsed/>
    <w:rsid w:val="00E92C80"/>
    <w:rPr>
      <w:color w:val="18375D" w:themeColor="followedHyperlink"/>
      <w:u w:val="single"/>
    </w:rPr>
  </w:style>
  <w:style w:type="paragraph" w:styleId="NoSpacing">
    <w:name w:val="No Spacing"/>
    <w:uiPriority w:val="1"/>
    <w:qFormat/>
    <w:rsid w:val="00A004AF"/>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0573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nexis.com/hottopics/colorado?app=00075&amp;view=full&amp;interface=1&amp;docinfo=off&amp;searchtype=get&amp;search=C.R.S.+22-32-10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lexisnexis.com/hottopics/colorado?app=00075&amp;view=full&amp;interface=1&amp;docinfo=off&amp;searchtype=get&amp;search=C.R.S.+22-32-136.5"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BCo CDE MS Color Palette FINAL">
  <a:themeElements>
    <a:clrScheme name="BCo CDE MS Color Palette FINAL">
      <a:dk1>
        <a:srgbClr val="5C6670"/>
      </a:dk1>
      <a:lt1>
        <a:sysClr val="window" lastClr="FFFFFF"/>
      </a:lt1>
      <a:dk2>
        <a:srgbClr val="8FC6E8"/>
      </a:dk2>
      <a:lt2>
        <a:srgbClr val="D3CCBC"/>
      </a:lt2>
      <a:accent1>
        <a:srgbClr val="488BC9"/>
      </a:accent1>
      <a:accent2>
        <a:srgbClr val="FFC846"/>
      </a:accent2>
      <a:accent3>
        <a:srgbClr val="8DC63F"/>
      </a:accent3>
      <a:accent4>
        <a:srgbClr val="6D3A5D"/>
      </a:accent4>
      <a:accent5>
        <a:srgbClr val="46797A"/>
      </a:accent5>
      <a:accent6>
        <a:srgbClr val="EF7521"/>
      </a:accent6>
      <a:hlink>
        <a:srgbClr val="101E8E"/>
      </a:hlink>
      <a:folHlink>
        <a:srgbClr val="18375D"/>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rid">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effectStyle>
        <a:effectStyle>
          <a:effectLst>
            <a:outerShdw blurRad="31750" dist="25400" dir="5400000" rotWithShape="0">
              <a:srgbClr val="000000">
                <a:alpha val="5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0000"/>
            <a:shade val="93000"/>
            <a:satMod val="150000"/>
          </a:schemeClr>
        </a:solidFill>
        <a:blipFill rotWithShape="1">
          <a:blip xmlns:r="http://schemas.openxmlformats.org/officeDocument/2006/relationships" r:embed="rId1">
            <a:duotone>
              <a:schemeClr val="phClr">
                <a:tint val="95000"/>
              </a:schemeClr>
              <a:schemeClr val="phClr">
                <a:shade val="93000"/>
                <a:satMod val="11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96FB8-D9F1-4D5D-8632-76A478BA8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Document Title</vt:lpstr>
    </vt:vector>
  </TitlesOfParts>
  <Company>Colorado State Education</Company>
  <LinksUpToDate>false</LinksUpToDate>
  <CharactersWithSpaces>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Beth Hunter</dc:creator>
  <cp:lastModifiedBy>Gates, Karol</cp:lastModifiedBy>
  <cp:revision>3</cp:revision>
  <dcterms:created xsi:type="dcterms:W3CDTF">2016-11-21T19:33:00Z</dcterms:created>
  <dcterms:modified xsi:type="dcterms:W3CDTF">2016-11-21T19:33:00Z</dcterms:modified>
</cp:coreProperties>
</file>