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7A555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A555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Artists and viewers recognize characteristics and expressive features within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VA09-GR.K-S.1-GLE.1</w:t>
            </w:r>
          </w:p>
        </w:tc>
      </w:tr>
      <w:tr w:rsidR="007A555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Personal feelings are described in and through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7A5554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bCs/>
                <w:sz w:val="20"/>
                <w:szCs w:val="20"/>
              </w:rPr>
              <w:t>Identify that art represents and tells the stories of people, places, or things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VA09-GR.K-S.2-GLE.1</w:t>
            </w:r>
          </w:p>
        </w:tc>
      </w:tr>
      <w:tr w:rsidR="007A5554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Artists interpret connections to the stories told in and by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554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VA09-GR.K-S.2-GLE.1</w:t>
            </w:r>
          </w:p>
        </w:tc>
      </w:tr>
      <w:tr w:rsidR="007A5554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Create two- and three-dimensional work of art based on person relevance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VA09-GR.K-S.3-GLE.1</w:t>
            </w:r>
          </w:p>
        </w:tc>
      </w:tr>
      <w:tr w:rsidR="007A5554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Artists and viewers contribute and connect to their communities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VA09-GR.K-S.4-GLE.1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55" w:rsidRDefault="001B6B55" w:rsidP="00F36A58">
      <w:r>
        <w:separator/>
      </w:r>
    </w:p>
  </w:endnote>
  <w:endnote w:type="continuationSeparator" w:id="0">
    <w:p w:rsidR="001B6B55" w:rsidRDefault="001B6B5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7A5554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A64A9C" w:rsidRPr="00A64A9C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7F178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7F1785" w:rsidRPr="001A50CB">
          <w:rPr>
            <w:sz w:val="16"/>
            <w:szCs w:val="16"/>
          </w:rPr>
          <w:fldChar w:fldCharType="separate"/>
        </w:r>
        <w:r w:rsidR="00A64A9C">
          <w:rPr>
            <w:noProof/>
            <w:sz w:val="16"/>
            <w:szCs w:val="16"/>
          </w:rPr>
          <w:t>3</w:t>
        </w:r>
        <w:r w:rsidR="007F1785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7F178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7F1785" w:rsidRPr="001A50CB">
          <w:rPr>
            <w:sz w:val="16"/>
            <w:szCs w:val="16"/>
          </w:rPr>
          <w:fldChar w:fldCharType="separate"/>
        </w:r>
        <w:r w:rsidR="00A64A9C">
          <w:rPr>
            <w:noProof/>
            <w:sz w:val="16"/>
            <w:szCs w:val="16"/>
          </w:rPr>
          <w:t>4</w:t>
        </w:r>
        <w:r w:rsidR="007F178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55" w:rsidRDefault="001B6B55" w:rsidP="00F36A58">
      <w:r>
        <w:separator/>
      </w:r>
    </w:p>
  </w:footnote>
  <w:footnote w:type="continuationSeparator" w:id="0">
    <w:p w:rsidR="001B6B55" w:rsidRDefault="001B6B5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7A5554" w:rsidP="000C05BA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0C05BA"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Kindergarten</w:t>
    </w:r>
    <w:r w:rsidR="000C05BA"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7A5554">
      <w:rPr>
        <w:rFonts w:asciiTheme="minorHAnsi" w:hAnsiTheme="minorHAnsi"/>
        <w:b/>
        <w:sz w:val="20"/>
        <w:szCs w:val="20"/>
      </w:rPr>
      <w:t>Kindergarten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0303BB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017DD3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B5C36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97481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5"/>
  </w:num>
  <w:num w:numId="5">
    <w:abstractNumId w:val="2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9"/>
  </w:num>
  <w:num w:numId="12">
    <w:abstractNumId w:val="17"/>
  </w:num>
  <w:num w:numId="13">
    <w:abstractNumId w:val="10"/>
  </w:num>
  <w:num w:numId="14">
    <w:abstractNumId w:val="24"/>
  </w:num>
  <w:num w:numId="15">
    <w:abstractNumId w:val="12"/>
  </w:num>
  <w:num w:numId="16">
    <w:abstractNumId w:val="1"/>
  </w:num>
  <w:num w:numId="17">
    <w:abstractNumId w:val="21"/>
  </w:num>
  <w:num w:numId="18">
    <w:abstractNumId w:val="16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2"/>
  </w:num>
  <w:num w:numId="24">
    <w:abstractNumId w:val="6"/>
  </w:num>
  <w:num w:numId="25">
    <w:abstractNumId w:val="20"/>
  </w:num>
  <w:num w:numId="26">
    <w:abstractNumId w:val="27"/>
  </w:num>
  <w:num w:numId="27">
    <w:abstractNumId w:val="28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B6B55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275D1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D61E3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5554"/>
    <w:rsid w:val="007A6536"/>
    <w:rsid w:val="007C46AC"/>
    <w:rsid w:val="007D3448"/>
    <w:rsid w:val="007E1612"/>
    <w:rsid w:val="007E4A8E"/>
    <w:rsid w:val="007F0FF0"/>
    <w:rsid w:val="007F1785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213C"/>
    <w:rsid w:val="00A10253"/>
    <w:rsid w:val="00A405F7"/>
    <w:rsid w:val="00A50629"/>
    <w:rsid w:val="00A63D7D"/>
    <w:rsid w:val="00A64A9C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54DA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1A75-F532-4966-9E08-29D2D6A3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2013-01-05T01:29:00Z</dcterms:created>
  <dcterms:modified xsi:type="dcterms:W3CDTF">2013-01-25T22:35:00Z</dcterms:modified>
</cp:coreProperties>
</file>