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900"/>
        <w:gridCol w:w="468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61514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615149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8F14C1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F14C1" w:rsidRPr="00D5423D" w:rsidRDefault="008F14C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4C1" w:rsidRPr="008F14C1" w:rsidRDefault="008F14C1" w:rsidP="008F14C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8F14C1">
              <w:rPr>
                <w:sz w:val="20"/>
                <w:szCs w:val="20"/>
              </w:rPr>
              <w:t>Multiple strategies develop and expand oral vocabulary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F14C1" w:rsidRPr="00D5423D" w:rsidRDefault="008F14C1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</w:t>
            </w:r>
            <w:r w:rsidR="00270F01">
              <w:rPr>
                <w:rFonts w:asciiTheme="minorHAnsi" w:eastAsia="Times New Roman" w:hAnsiTheme="minorHAnsi"/>
                <w:sz w:val="20"/>
                <w:szCs w:val="20"/>
              </w:rPr>
              <w:t>-GR.1-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8F14C1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F14C1" w:rsidRPr="00D5423D" w:rsidRDefault="008F14C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8F14C1" w:rsidRPr="008F14C1" w:rsidRDefault="008F14C1" w:rsidP="008F14C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8F14C1">
              <w:rPr>
                <w:sz w:val="20"/>
                <w:szCs w:val="20"/>
              </w:rPr>
              <w:t xml:space="preserve">Verbal and nonverbal language is used to express and receive information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8F14C1" w:rsidRDefault="008F14C1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270F01">
              <w:rPr>
                <w:rFonts w:asciiTheme="minorHAnsi" w:hAnsiTheme="minorHAnsi"/>
                <w:sz w:val="20"/>
                <w:szCs w:val="20"/>
              </w:rPr>
              <w:t>-GR.1-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8F14C1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F14C1" w:rsidRPr="00D5423D" w:rsidRDefault="008F14C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8F14C1" w:rsidRPr="008F14C1" w:rsidRDefault="008F14C1" w:rsidP="008F14C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8F14C1">
              <w:rPr>
                <w:sz w:val="20"/>
                <w:szCs w:val="20"/>
              </w:rPr>
              <w:t>Identifying and manipulating phonemes in spoken words allow people to understand the meaning of speech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8F14C1" w:rsidRPr="00D5423D" w:rsidRDefault="008F14C1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270F01">
              <w:rPr>
                <w:rFonts w:asciiTheme="minorHAnsi" w:hAnsiTheme="minorHAnsi"/>
                <w:sz w:val="20"/>
                <w:szCs w:val="20"/>
              </w:rPr>
              <w:t>-GR.1-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8F14C1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F14C1" w:rsidRPr="00D5423D" w:rsidRDefault="008F14C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4C1" w:rsidRPr="008F14C1" w:rsidRDefault="008F14C1" w:rsidP="008F14C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8F14C1">
              <w:rPr>
                <w:sz w:val="20"/>
                <w:szCs w:val="20"/>
              </w:rPr>
              <w:t>Comprehending and fluently reading a variety of literary texts are the beginning traits of readers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8F14C1" w:rsidRPr="00D5423D" w:rsidRDefault="008F14C1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270F01">
              <w:rPr>
                <w:rFonts w:asciiTheme="minorHAnsi" w:hAnsiTheme="minorHAnsi"/>
                <w:sz w:val="20"/>
                <w:szCs w:val="20"/>
              </w:rPr>
              <w:t>-GR.1-</w:t>
            </w:r>
            <w:r>
              <w:rPr>
                <w:rFonts w:asciiTheme="minorHAnsi" w:hAnsiTheme="minorHAnsi"/>
                <w:sz w:val="20"/>
                <w:szCs w:val="20"/>
              </w:rPr>
              <w:t>S.2-GLE.1</w:t>
            </w:r>
          </w:p>
        </w:tc>
      </w:tr>
      <w:tr w:rsidR="008F14C1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F14C1" w:rsidRPr="00D5423D" w:rsidRDefault="008F14C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4C1" w:rsidRPr="008F14C1" w:rsidRDefault="008F14C1" w:rsidP="008F14C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8F14C1">
              <w:rPr>
                <w:bCs/>
                <w:sz w:val="20"/>
                <w:szCs w:val="20"/>
              </w:rPr>
              <w:t>Comprehending and fluently reading a variety of informational texts are the beginning traits of readers</w:t>
            </w:r>
            <w:r w:rsidRPr="008F14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8F14C1" w:rsidRDefault="008F14C1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270F01">
              <w:rPr>
                <w:rFonts w:asciiTheme="minorHAnsi" w:hAnsiTheme="minorHAnsi"/>
                <w:sz w:val="20"/>
                <w:szCs w:val="20"/>
              </w:rPr>
              <w:t>-GR.1-</w:t>
            </w:r>
            <w:r>
              <w:rPr>
                <w:rFonts w:asciiTheme="minorHAnsi" w:hAnsiTheme="minorHAnsi"/>
                <w:sz w:val="20"/>
                <w:szCs w:val="20"/>
              </w:rPr>
              <w:t>S.2-GLE.2</w:t>
            </w:r>
          </w:p>
        </w:tc>
      </w:tr>
      <w:tr w:rsidR="008F14C1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8F14C1" w:rsidRPr="00D5423D" w:rsidRDefault="008F14C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4C1" w:rsidRPr="008F14C1" w:rsidRDefault="008F14C1" w:rsidP="008F14C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8F14C1">
              <w:rPr>
                <w:sz w:val="20"/>
                <w:szCs w:val="20"/>
              </w:rPr>
              <w:t>Decoding words require the application of alphabetic principles, letter sounds, and letter combinations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F14C1" w:rsidRDefault="008F14C1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270F01">
              <w:rPr>
                <w:rFonts w:asciiTheme="minorHAnsi" w:hAnsiTheme="minorHAnsi"/>
                <w:sz w:val="20"/>
                <w:szCs w:val="20"/>
              </w:rPr>
              <w:t>-GR.1-</w:t>
            </w:r>
            <w:r>
              <w:rPr>
                <w:rFonts w:asciiTheme="minorHAnsi" w:hAnsiTheme="minorHAnsi"/>
                <w:sz w:val="20"/>
                <w:szCs w:val="20"/>
              </w:rPr>
              <w:t>S.2-GLE.3</w:t>
            </w:r>
          </w:p>
        </w:tc>
      </w:tr>
      <w:tr w:rsidR="008F14C1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8F14C1" w:rsidRPr="00D5423D" w:rsidRDefault="008F14C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4C1" w:rsidRPr="008F14C1" w:rsidRDefault="008F14C1" w:rsidP="008F14C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8F14C1">
              <w:rPr>
                <w:sz w:val="20"/>
                <w:szCs w:val="20"/>
              </w:rPr>
              <w:t>Understanding word structure, word relationships, and word families needs to be demonstrated to begin to read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F14C1" w:rsidRDefault="008F14C1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270F01">
              <w:rPr>
                <w:rFonts w:asciiTheme="minorHAnsi" w:hAnsiTheme="minorHAnsi"/>
                <w:sz w:val="20"/>
                <w:szCs w:val="20"/>
              </w:rPr>
              <w:t>-GR.1-</w:t>
            </w:r>
            <w:r>
              <w:rPr>
                <w:rFonts w:asciiTheme="minorHAnsi" w:hAnsiTheme="minorHAnsi"/>
                <w:sz w:val="20"/>
                <w:szCs w:val="20"/>
              </w:rPr>
              <w:t>S.2-GLE.4</w:t>
            </w:r>
          </w:p>
        </w:tc>
      </w:tr>
      <w:tr w:rsidR="008F14C1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F14C1" w:rsidRPr="00D5423D" w:rsidRDefault="008F14C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4C1" w:rsidRPr="008F14C1" w:rsidRDefault="008F14C1" w:rsidP="008F14C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8F14C1">
              <w:rPr>
                <w:sz w:val="20"/>
                <w:szCs w:val="20"/>
              </w:rPr>
              <w:t>Exploring the writing process develops ideas for writing texts that carry meaning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F14C1" w:rsidRPr="00D5423D" w:rsidRDefault="008F14C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270F01">
              <w:rPr>
                <w:rFonts w:asciiTheme="minorHAnsi" w:hAnsiTheme="minorHAnsi"/>
                <w:sz w:val="20"/>
                <w:szCs w:val="20"/>
              </w:rPr>
              <w:t>-GR.1-</w:t>
            </w:r>
            <w:r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8F14C1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F14C1" w:rsidRPr="00D5423D" w:rsidRDefault="008F14C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4C1" w:rsidRPr="008F14C1" w:rsidRDefault="008F14C1" w:rsidP="008F14C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8F14C1">
              <w:rPr>
                <w:sz w:val="20"/>
                <w:szCs w:val="20"/>
              </w:rPr>
              <w:t>Appropriate spelling, conventions, and grammar are applied when writing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8F14C1" w:rsidRPr="00D5423D" w:rsidRDefault="008F14C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270F01">
              <w:rPr>
                <w:rFonts w:asciiTheme="minorHAnsi" w:hAnsiTheme="minorHAnsi"/>
                <w:sz w:val="20"/>
                <w:szCs w:val="20"/>
              </w:rPr>
              <w:t>-GR.1-</w:t>
            </w:r>
            <w:r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8F14C1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F14C1" w:rsidRPr="00D5423D" w:rsidRDefault="008F14C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4C1" w:rsidRPr="008F14C1" w:rsidRDefault="008F14C1" w:rsidP="008F14C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8F14C1">
              <w:rPr>
                <w:sz w:val="20"/>
                <w:szCs w:val="20"/>
              </w:rPr>
              <w:t>A variety of resources leads to locating information and answering questions of interest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14C1" w:rsidRPr="00D5423D" w:rsidRDefault="008F14C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270F01">
              <w:rPr>
                <w:rFonts w:asciiTheme="minorHAnsi" w:hAnsiTheme="minorHAnsi"/>
                <w:sz w:val="20"/>
                <w:szCs w:val="20"/>
              </w:rPr>
              <w:t>-GR.1-</w:t>
            </w:r>
            <w:r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8F14C1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F14C1" w:rsidRPr="00D5423D" w:rsidRDefault="008F14C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4C1" w:rsidRPr="008F14C1" w:rsidRDefault="008F14C1" w:rsidP="008F14C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8F14C1">
              <w:rPr>
                <w:sz w:val="20"/>
                <w:szCs w:val="20"/>
              </w:rPr>
              <w:t>Purpose, information, and questions about an issue are essential steps in early research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8F14C1" w:rsidRPr="00D5423D" w:rsidRDefault="008F14C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270F01">
              <w:rPr>
                <w:rFonts w:asciiTheme="minorHAnsi" w:hAnsiTheme="minorHAnsi"/>
                <w:sz w:val="20"/>
                <w:szCs w:val="20"/>
              </w:rPr>
              <w:t>-GR.1-</w:t>
            </w:r>
            <w:r>
              <w:rPr>
                <w:rFonts w:asciiTheme="minorHAnsi" w:hAnsiTheme="minorHAnsi"/>
                <w:sz w:val="20"/>
                <w:szCs w:val="20"/>
              </w:rPr>
              <w:t>S.4-GLE.2</w:t>
            </w:r>
          </w:p>
        </w:tc>
      </w:tr>
      <w:tr w:rsidR="00AC419A" w:rsidRPr="00D5423D" w:rsidTr="009F2BE9">
        <w:trPr>
          <w:jc w:val="center"/>
        </w:trPr>
        <w:tc>
          <w:tcPr>
            <w:tcW w:w="343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1117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9F2BE9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Common Core Reading Foundational </w:t>
            </w:r>
            <w:r w:rsidR="004B4268">
              <w:rPr>
                <w:rFonts w:asciiTheme="minorHAnsi" w:hAnsiTheme="minorHAnsi"/>
                <w:b/>
                <w:sz w:val="24"/>
                <w:szCs w:val="24"/>
              </w:rPr>
              <w:t>Standards</w:t>
            </w:r>
          </w:p>
        </w:tc>
      </w:tr>
      <w:tr w:rsidR="009F2BE9" w:rsidRPr="00D5423D" w:rsidTr="009F2BE9">
        <w:trPr>
          <w:jc w:val="center"/>
        </w:trPr>
        <w:tc>
          <w:tcPr>
            <w:tcW w:w="343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9F2BE9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480226" y="420624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03016" cy="1637969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016" cy="16379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9F2BE9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9F2BE9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9F2BE9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9F2BE9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7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F2BE9" w:rsidRPr="009F2BE9" w:rsidRDefault="009F2BE9" w:rsidP="001045D8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F2BE9">
              <w:rPr>
                <w:rFonts w:asciiTheme="minorHAnsi" w:hAnsiTheme="minorHAnsi"/>
                <w:b/>
                <w:bCs/>
                <w:sz w:val="20"/>
                <w:szCs w:val="20"/>
              </w:rPr>
              <w:t>Print Concepts</w:t>
            </w:r>
            <w:r w:rsidR="001045D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 </w:t>
            </w:r>
            <w:hyperlink r:id="rId10" w:history="1">
              <w:r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RF.1.1</w:t>
              </w:r>
            </w:hyperlink>
            <w:r w:rsidRPr="009F2BE9">
              <w:rPr>
                <w:rFonts w:asciiTheme="minorHAnsi" w:hAnsiTheme="minorHAnsi"/>
                <w:sz w:val="20"/>
                <w:szCs w:val="20"/>
              </w:rPr>
              <w:t xml:space="preserve"> Demonstrate understanding of the organization and basic features of print.</w:t>
            </w:r>
          </w:p>
          <w:p w:rsidR="009F2BE9" w:rsidRPr="009F2BE9" w:rsidRDefault="00FA30AD" w:rsidP="009F2BE9">
            <w:pPr>
              <w:tabs>
                <w:tab w:val="left" w:pos="381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11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RF.1.1a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Recognize the distinguishing features of a sentence (e.g., first word, capitalization, ending punctuation).</w:t>
            </w:r>
          </w:p>
          <w:p w:rsidR="003C4FCA" w:rsidRDefault="003C4FCA" w:rsidP="003C4FCA">
            <w:pPr>
              <w:ind w:left="3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F2BE9" w:rsidRPr="009F2BE9" w:rsidRDefault="009F2BE9" w:rsidP="003C4FC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F2BE9">
              <w:rPr>
                <w:rFonts w:asciiTheme="minorHAnsi" w:hAnsiTheme="minorHAnsi"/>
                <w:b/>
                <w:bCs/>
                <w:sz w:val="20"/>
                <w:szCs w:val="20"/>
              </w:rPr>
              <w:t>Phonological Awareness</w:t>
            </w:r>
            <w:r w:rsidR="003C4FC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 </w:t>
            </w:r>
            <w:hyperlink r:id="rId12" w:history="1">
              <w:r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RF.1.2</w:t>
              </w:r>
            </w:hyperlink>
            <w:r w:rsidRPr="009F2BE9">
              <w:rPr>
                <w:rFonts w:asciiTheme="minorHAnsi" w:hAnsiTheme="minorHAnsi"/>
                <w:sz w:val="20"/>
                <w:szCs w:val="20"/>
              </w:rPr>
              <w:t xml:space="preserve"> Demonstrate understanding of spoken words, syllables, and sounds (phonemes).</w:t>
            </w:r>
          </w:p>
          <w:p w:rsidR="009F2BE9" w:rsidRPr="009F2BE9" w:rsidRDefault="00FA30AD" w:rsidP="009F2BE9">
            <w:pPr>
              <w:tabs>
                <w:tab w:val="left" w:pos="369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RF.1.2a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Distinguish long from short vowel sounds in spoken single-syllable words.</w:t>
            </w:r>
          </w:p>
          <w:p w:rsidR="009F2BE9" w:rsidRPr="009F2BE9" w:rsidRDefault="00FA30AD" w:rsidP="009F2BE9">
            <w:pPr>
              <w:tabs>
                <w:tab w:val="left" w:pos="369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14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RF.1.2b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Orally produce single-syllable words by blending sounds (phonemes), including consonant blends.</w:t>
            </w:r>
          </w:p>
          <w:p w:rsidR="009F2BE9" w:rsidRPr="009F2BE9" w:rsidRDefault="00FA30AD" w:rsidP="009F2BE9">
            <w:pPr>
              <w:tabs>
                <w:tab w:val="left" w:pos="369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15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RF.1.2c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Isolate and pronounce initial, medial vowel, and final sounds (phonemes) in spoken single-syllable words.</w:t>
            </w:r>
          </w:p>
          <w:p w:rsidR="009F2BE9" w:rsidRPr="009F2BE9" w:rsidRDefault="00FA30AD" w:rsidP="009F2BE9">
            <w:pPr>
              <w:tabs>
                <w:tab w:val="left" w:pos="381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16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RF.1.2d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Segment spoken single-syllable words into their complete sequence of individual sounds (phonemes).</w:t>
            </w:r>
          </w:p>
          <w:p w:rsidR="003C4FCA" w:rsidRDefault="003C4FCA" w:rsidP="003C4FCA">
            <w:pPr>
              <w:tabs>
                <w:tab w:val="left" w:pos="381"/>
              </w:tabs>
              <w:ind w:left="3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F2BE9" w:rsidRPr="009F2BE9" w:rsidRDefault="009F2BE9" w:rsidP="003C4FCA">
            <w:pPr>
              <w:tabs>
                <w:tab w:val="left" w:pos="381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F2BE9">
              <w:rPr>
                <w:rFonts w:asciiTheme="minorHAnsi" w:hAnsiTheme="minorHAnsi"/>
                <w:b/>
                <w:bCs/>
                <w:sz w:val="20"/>
                <w:szCs w:val="20"/>
              </w:rPr>
              <w:t>Phonics and Word Recognition</w:t>
            </w:r>
            <w:r w:rsidR="003C4FC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 </w:t>
            </w:r>
            <w:hyperlink r:id="rId17" w:history="1">
              <w:r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RF.1.3</w:t>
              </w:r>
            </w:hyperlink>
            <w:r w:rsidRPr="009F2BE9">
              <w:rPr>
                <w:rFonts w:asciiTheme="minorHAnsi" w:hAnsiTheme="minorHAnsi"/>
                <w:sz w:val="20"/>
                <w:szCs w:val="20"/>
              </w:rPr>
              <w:t xml:space="preserve"> Know and apply grade-level phonics and word analysis skills in decoding words.</w:t>
            </w:r>
          </w:p>
          <w:p w:rsidR="009F2BE9" w:rsidRPr="009F2BE9" w:rsidRDefault="00FA30AD" w:rsidP="009F2BE9">
            <w:pPr>
              <w:tabs>
                <w:tab w:val="left" w:pos="381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18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RF.1.3a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Know the spelling-sound correspondences for common consonant digraphs (two letters that represent one sound).</w:t>
            </w:r>
          </w:p>
          <w:p w:rsidR="009F2BE9" w:rsidRPr="009F2BE9" w:rsidRDefault="00FA30AD" w:rsidP="009F2BE9">
            <w:pPr>
              <w:tabs>
                <w:tab w:val="left" w:pos="381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19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RF.1.3b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Decode regularly spelled one-syllable words.</w:t>
            </w:r>
          </w:p>
          <w:p w:rsidR="009F2BE9" w:rsidRPr="009F2BE9" w:rsidRDefault="00FA30AD" w:rsidP="009F2BE9">
            <w:pPr>
              <w:tabs>
                <w:tab w:val="left" w:pos="381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RF.1.3c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Know final -e and common vowel team conventions for representing long vowel sounds.</w:t>
            </w:r>
          </w:p>
          <w:p w:rsidR="009F2BE9" w:rsidRPr="009F2BE9" w:rsidRDefault="00FA30AD" w:rsidP="009F2BE9">
            <w:pPr>
              <w:tabs>
                <w:tab w:val="left" w:pos="381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21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RF.1.3d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Use knowledge that every syllable must have a vowel sound to determine the number of syllables in a printed word.</w:t>
            </w:r>
          </w:p>
          <w:p w:rsidR="009F2BE9" w:rsidRPr="009F2BE9" w:rsidRDefault="00FA30AD" w:rsidP="009F2BE9">
            <w:pPr>
              <w:tabs>
                <w:tab w:val="left" w:pos="381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22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RF.1.3e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Decode two-syllable words following basic patterns by breaking the words into syllables.</w:t>
            </w:r>
          </w:p>
          <w:p w:rsidR="009F2BE9" w:rsidRPr="009F2BE9" w:rsidRDefault="00FA30AD" w:rsidP="009F2BE9">
            <w:pPr>
              <w:tabs>
                <w:tab w:val="left" w:pos="381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23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RF.1.3f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Read words with inflectional endings.</w:t>
            </w:r>
          </w:p>
          <w:p w:rsidR="009F2BE9" w:rsidRPr="009F2BE9" w:rsidRDefault="00FA30AD" w:rsidP="009F2BE9">
            <w:pPr>
              <w:tabs>
                <w:tab w:val="left" w:pos="381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hyperlink r:id="rId24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RF.1.3g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Recognize and read grade-appropriate irregularly spelled words.</w:t>
            </w:r>
          </w:p>
          <w:p w:rsidR="003C4FCA" w:rsidRDefault="003C4FCA" w:rsidP="003C4FCA">
            <w:pPr>
              <w:tabs>
                <w:tab w:val="left" w:pos="381"/>
              </w:tabs>
              <w:ind w:left="3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F2BE9" w:rsidRPr="009F2BE9" w:rsidRDefault="009F2BE9" w:rsidP="003C4FCA">
            <w:pPr>
              <w:tabs>
                <w:tab w:val="left" w:pos="381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F2BE9">
              <w:rPr>
                <w:rFonts w:asciiTheme="minorHAnsi" w:hAnsiTheme="minorHAnsi"/>
                <w:b/>
                <w:bCs/>
                <w:sz w:val="20"/>
                <w:szCs w:val="20"/>
              </w:rPr>
              <w:t>Fluency</w:t>
            </w:r>
            <w:r w:rsidR="003C4FC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 </w:t>
            </w:r>
            <w:hyperlink r:id="rId25" w:history="1">
              <w:r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RF.1.4</w:t>
              </w:r>
            </w:hyperlink>
            <w:r w:rsidRPr="009F2BE9">
              <w:rPr>
                <w:rFonts w:asciiTheme="minorHAnsi" w:hAnsiTheme="minorHAnsi"/>
                <w:sz w:val="20"/>
                <w:szCs w:val="20"/>
              </w:rPr>
              <w:t xml:space="preserve"> Read with sufficient accuracy and fluency to support comprehension.</w:t>
            </w:r>
          </w:p>
          <w:p w:rsidR="009F2BE9" w:rsidRPr="009F2BE9" w:rsidRDefault="00FA30AD" w:rsidP="009F2BE9">
            <w:pPr>
              <w:tabs>
                <w:tab w:val="left" w:pos="381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26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RF.1.4a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Read grade-level text with purpose and understanding.</w:t>
            </w:r>
          </w:p>
          <w:p w:rsidR="009F2BE9" w:rsidRPr="009F2BE9" w:rsidRDefault="00FA30AD" w:rsidP="009F2BE9">
            <w:pPr>
              <w:tabs>
                <w:tab w:val="left" w:pos="381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27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RF.1.4b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Read grade-level text orally with accuracy, appropriate rate, and expression.</w:t>
            </w:r>
          </w:p>
          <w:p w:rsidR="009F2BE9" w:rsidRDefault="00FA30AD" w:rsidP="009F2BE9">
            <w:pPr>
              <w:tabs>
                <w:tab w:val="left" w:pos="381"/>
              </w:tabs>
              <w:rPr>
                <w:rFonts w:asciiTheme="minorHAnsi" w:hAnsiTheme="minorHAnsi"/>
                <w:b/>
                <w:sz w:val="28"/>
                <w:szCs w:val="20"/>
              </w:rPr>
            </w:pPr>
            <w:hyperlink r:id="rId28" w:history="1">
              <w:r w:rsidR="009F2BE9" w:rsidRPr="009F2B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RF.1.4c</w:t>
              </w:r>
            </w:hyperlink>
            <w:r w:rsidR="009F2BE9" w:rsidRPr="009F2BE9">
              <w:rPr>
                <w:rFonts w:asciiTheme="minorHAnsi" w:hAnsiTheme="minorHAnsi"/>
                <w:sz w:val="20"/>
                <w:szCs w:val="20"/>
              </w:rPr>
              <w:t xml:space="preserve"> Use context to confirm or self-correct word recognition and understanding, rereading as necessary.</w:t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29"/>
          <w:footerReference w:type="default" r:id="rId30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723CDC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723CD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723CDC" w:rsidRPr="00D5423D" w:rsidTr="00410838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4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723C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6806AB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B344F" w:rsidRDefault="002B344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2B344F" w:rsidSect="00F656DB">
      <w:headerReference w:type="even" r:id="rId31"/>
      <w:headerReference w:type="default" r:id="rId32"/>
      <w:footerReference w:type="even" r:id="rId33"/>
      <w:headerReference w:type="first" r:id="rId34"/>
      <w:footerReference w:type="first" r:id="rId35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CF" w:rsidRDefault="002319CF" w:rsidP="00F36A58">
      <w:r>
        <w:separator/>
      </w:r>
    </w:p>
  </w:endnote>
  <w:endnote w:type="continuationSeparator" w:id="0">
    <w:p w:rsidR="002319CF" w:rsidRDefault="002319CF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615149" w:rsidP="00A86B29">
    <w:pPr>
      <w:rPr>
        <w:sz w:val="16"/>
        <w:szCs w:val="16"/>
      </w:rPr>
    </w:pPr>
    <w:r>
      <w:rPr>
        <w:sz w:val="16"/>
        <w:szCs w:val="16"/>
      </w:rPr>
      <w:t>1</w:t>
    </w:r>
    <w:r w:rsidRPr="00615149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</w:t>
    </w:r>
    <w:r w:rsidR="009D6AF0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9D6AF0">
      <w:rPr>
        <w:sz w:val="16"/>
        <w:szCs w:val="16"/>
      </w:rPr>
      <w:t>Reading, Writing, and Communicating</w:t>
    </w:r>
    <w:r w:rsidR="00016F99" w:rsidRPr="001A50CB">
      <w:rPr>
        <w:sz w:val="16"/>
        <w:szCs w:val="16"/>
      </w:rPr>
      <w:ptab w:relativeTo="margin" w:alignment="center" w:leader="none"/>
    </w:r>
    <w:r w:rsidR="00FA30AD" w:rsidRPr="00FA30AD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017271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017271" w:rsidRPr="001A50CB">
          <w:rPr>
            <w:sz w:val="16"/>
            <w:szCs w:val="16"/>
          </w:rPr>
          <w:fldChar w:fldCharType="separate"/>
        </w:r>
        <w:r w:rsidR="00FA30AD">
          <w:rPr>
            <w:noProof/>
            <w:sz w:val="16"/>
            <w:szCs w:val="16"/>
          </w:rPr>
          <w:t>4</w:t>
        </w:r>
        <w:r w:rsidR="00017271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017271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017271" w:rsidRPr="001A50CB">
          <w:rPr>
            <w:sz w:val="16"/>
            <w:szCs w:val="16"/>
          </w:rPr>
          <w:fldChar w:fldCharType="separate"/>
        </w:r>
        <w:r w:rsidR="00FA30AD">
          <w:rPr>
            <w:noProof/>
            <w:sz w:val="16"/>
            <w:szCs w:val="16"/>
          </w:rPr>
          <w:t>5</w:t>
        </w:r>
        <w:r w:rsidR="00017271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CF" w:rsidRDefault="002319CF" w:rsidP="00F36A58">
      <w:r>
        <w:separator/>
      </w:r>
    </w:p>
  </w:footnote>
  <w:footnote w:type="continuationSeparator" w:id="0">
    <w:p w:rsidR="002319CF" w:rsidRDefault="002319CF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D6AF0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99586C" w:rsidRPr="00D5423D">
      <w:rPr>
        <w:rFonts w:asciiTheme="minorHAnsi" w:hAnsiTheme="minorHAnsi"/>
        <w:b/>
        <w:sz w:val="20"/>
        <w:szCs w:val="20"/>
      </w:rPr>
      <w:t xml:space="preserve">or </w:t>
    </w:r>
    <w:r w:rsidR="00615149">
      <w:rPr>
        <w:rFonts w:asciiTheme="minorHAnsi" w:hAnsiTheme="minorHAnsi"/>
        <w:b/>
        <w:sz w:val="20"/>
        <w:szCs w:val="20"/>
      </w:rPr>
      <w:t>1</w:t>
    </w:r>
    <w:r w:rsidR="00615149" w:rsidRPr="00615149">
      <w:rPr>
        <w:rFonts w:asciiTheme="minorHAnsi" w:hAnsiTheme="minorHAnsi"/>
        <w:b/>
        <w:sz w:val="20"/>
        <w:szCs w:val="20"/>
        <w:vertAlign w:val="superscript"/>
      </w:rPr>
      <w:t>st</w:t>
    </w:r>
    <w:r w:rsidR="00615149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>Grade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723CDC">
      <w:rPr>
        <w:rFonts w:asciiTheme="minorHAnsi" w:hAnsiTheme="minorHAnsi"/>
        <w:b/>
        <w:sz w:val="20"/>
        <w:szCs w:val="20"/>
      </w:rPr>
      <w:t>1</w:t>
    </w:r>
    <w:r w:rsidR="00723CDC" w:rsidRPr="00723CDC">
      <w:rPr>
        <w:rFonts w:asciiTheme="minorHAnsi" w:hAnsiTheme="minorHAnsi"/>
        <w:b/>
        <w:sz w:val="20"/>
        <w:szCs w:val="20"/>
        <w:vertAlign w:val="superscript"/>
      </w:rPr>
      <w:t>st</w:t>
    </w:r>
    <w:r w:rsidR="00723CDC">
      <w:rPr>
        <w:rFonts w:asciiTheme="minorHAnsi" w:hAnsiTheme="minorHAnsi"/>
        <w:b/>
        <w:sz w:val="20"/>
        <w:szCs w:val="20"/>
      </w:rPr>
      <w:t xml:space="preserve"> </w:t>
    </w:r>
    <w:r w:rsidR="009D6AF0">
      <w:rPr>
        <w:rFonts w:asciiTheme="minorHAnsi" w:hAnsiTheme="minorHAnsi"/>
        <w:b/>
        <w:sz w:val="20"/>
        <w:szCs w:val="20"/>
      </w:rPr>
      <w:t>Grade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D0CBB"/>
    <w:multiLevelType w:val="hybridMultilevel"/>
    <w:tmpl w:val="153A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344E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90FDF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1D2EC9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25F02"/>
    <w:multiLevelType w:val="multilevel"/>
    <w:tmpl w:val="5AC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58474A"/>
    <w:multiLevelType w:val="multilevel"/>
    <w:tmpl w:val="C8CE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F32C26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538BC"/>
    <w:multiLevelType w:val="multilevel"/>
    <w:tmpl w:val="962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572575"/>
    <w:multiLevelType w:val="multilevel"/>
    <w:tmpl w:val="42A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25"/>
  </w:num>
  <w:num w:numId="4">
    <w:abstractNumId w:val="11"/>
  </w:num>
  <w:num w:numId="5">
    <w:abstractNumId w:val="30"/>
  </w:num>
  <w:num w:numId="6">
    <w:abstractNumId w:val="17"/>
  </w:num>
  <w:num w:numId="7">
    <w:abstractNumId w:val="0"/>
  </w:num>
  <w:num w:numId="8">
    <w:abstractNumId w:val="15"/>
  </w:num>
  <w:num w:numId="9">
    <w:abstractNumId w:val="7"/>
  </w:num>
  <w:num w:numId="10">
    <w:abstractNumId w:val="8"/>
  </w:num>
  <w:num w:numId="11">
    <w:abstractNumId w:val="26"/>
  </w:num>
  <w:num w:numId="12">
    <w:abstractNumId w:val="24"/>
  </w:num>
  <w:num w:numId="13">
    <w:abstractNumId w:val="19"/>
  </w:num>
  <w:num w:numId="14">
    <w:abstractNumId w:val="31"/>
  </w:num>
  <w:num w:numId="15">
    <w:abstractNumId w:val="21"/>
  </w:num>
  <w:num w:numId="16">
    <w:abstractNumId w:val="4"/>
  </w:num>
  <w:num w:numId="17">
    <w:abstractNumId w:val="28"/>
  </w:num>
  <w:num w:numId="18">
    <w:abstractNumId w:val="23"/>
  </w:num>
  <w:num w:numId="19">
    <w:abstractNumId w:val="9"/>
  </w:num>
  <w:num w:numId="20">
    <w:abstractNumId w:val="22"/>
  </w:num>
  <w:num w:numId="21">
    <w:abstractNumId w:val="14"/>
  </w:num>
  <w:num w:numId="22">
    <w:abstractNumId w:val="20"/>
  </w:num>
  <w:num w:numId="23">
    <w:abstractNumId w:val="29"/>
  </w:num>
  <w:num w:numId="24">
    <w:abstractNumId w:val="12"/>
  </w:num>
  <w:num w:numId="25">
    <w:abstractNumId w:val="27"/>
  </w:num>
  <w:num w:numId="26">
    <w:abstractNumId w:val="16"/>
  </w:num>
  <w:num w:numId="27">
    <w:abstractNumId w:val="18"/>
  </w:num>
  <w:num w:numId="28">
    <w:abstractNumId w:val="10"/>
  </w:num>
  <w:num w:numId="29">
    <w:abstractNumId w:val="6"/>
  </w:num>
  <w:num w:numId="30">
    <w:abstractNumId w:val="1"/>
  </w:num>
  <w:num w:numId="31">
    <w:abstractNumId w:val="2"/>
  </w:num>
  <w:num w:numId="32">
    <w:abstractNumId w:val="3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17271"/>
    <w:rsid w:val="000470FE"/>
    <w:rsid w:val="000529DD"/>
    <w:rsid w:val="00065DD3"/>
    <w:rsid w:val="000728AC"/>
    <w:rsid w:val="000910A8"/>
    <w:rsid w:val="000B2D43"/>
    <w:rsid w:val="000B3191"/>
    <w:rsid w:val="000D089A"/>
    <w:rsid w:val="000D2207"/>
    <w:rsid w:val="000D222C"/>
    <w:rsid w:val="000D2958"/>
    <w:rsid w:val="000E54AC"/>
    <w:rsid w:val="000E74E5"/>
    <w:rsid w:val="000E7E98"/>
    <w:rsid w:val="000F56D7"/>
    <w:rsid w:val="001045D8"/>
    <w:rsid w:val="00112135"/>
    <w:rsid w:val="0011270D"/>
    <w:rsid w:val="00122021"/>
    <w:rsid w:val="00125E85"/>
    <w:rsid w:val="0013710B"/>
    <w:rsid w:val="00144939"/>
    <w:rsid w:val="00144EFA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30248"/>
    <w:rsid w:val="002319CF"/>
    <w:rsid w:val="002404E2"/>
    <w:rsid w:val="00245712"/>
    <w:rsid w:val="0025049C"/>
    <w:rsid w:val="00254293"/>
    <w:rsid w:val="00255AB1"/>
    <w:rsid w:val="002633A6"/>
    <w:rsid w:val="00270F01"/>
    <w:rsid w:val="002713D7"/>
    <w:rsid w:val="00277D5F"/>
    <w:rsid w:val="002813AD"/>
    <w:rsid w:val="00281B05"/>
    <w:rsid w:val="0028514C"/>
    <w:rsid w:val="002866F5"/>
    <w:rsid w:val="002A4F49"/>
    <w:rsid w:val="002A582B"/>
    <w:rsid w:val="002B344F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66C1"/>
    <w:rsid w:val="003B136A"/>
    <w:rsid w:val="003B1E12"/>
    <w:rsid w:val="003B2329"/>
    <w:rsid w:val="003B44B4"/>
    <w:rsid w:val="003C177D"/>
    <w:rsid w:val="003C4FCA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68AE"/>
    <w:rsid w:val="004D2474"/>
    <w:rsid w:val="004D5CB3"/>
    <w:rsid w:val="004E1F2B"/>
    <w:rsid w:val="004E20E7"/>
    <w:rsid w:val="004E523E"/>
    <w:rsid w:val="004E72A7"/>
    <w:rsid w:val="004F0CBF"/>
    <w:rsid w:val="00513672"/>
    <w:rsid w:val="0051577B"/>
    <w:rsid w:val="005231F6"/>
    <w:rsid w:val="00526E77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95537"/>
    <w:rsid w:val="00695A9C"/>
    <w:rsid w:val="006A50C7"/>
    <w:rsid w:val="006C75EE"/>
    <w:rsid w:val="006D329C"/>
    <w:rsid w:val="006E0EC1"/>
    <w:rsid w:val="006E6321"/>
    <w:rsid w:val="006E6F82"/>
    <w:rsid w:val="006F3E0B"/>
    <w:rsid w:val="006F4A4A"/>
    <w:rsid w:val="00723CDC"/>
    <w:rsid w:val="00741EE4"/>
    <w:rsid w:val="007467C3"/>
    <w:rsid w:val="007520F1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6AF0"/>
    <w:rsid w:val="009E1C18"/>
    <w:rsid w:val="009E524E"/>
    <w:rsid w:val="009E5AAD"/>
    <w:rsid w:val="009F1433"/>
    <w:rsid w:val="009F2B1F"/>
    <w:rsid w:val="009F2BE9"/>
    <w:rsid w:val="009F4C8E"/>
    <w:rsid w:val="00A00542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353C"/>
    <w:rsid w:val="00AC419A"/>
    <w:rsid w:val="00AC433C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60D3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E06EA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4D13"/>
    <w:rsid w:val="00F96838"/>
    <w:rsid w:val="00FA30AD"/>
    <w:rsid w:val="00FA5801"/>
    <w:rsid w:val="00FB09D8"/>
    <w:rsid w:val="00FB486C"/>
    <w:rsid w:val="00FC1F65"/>
    <w:rsid w:val="00FD3AC4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restandards.org/ELA-Literacy/RF/1/2/a/" TargetMode="External"/><Relationship Id="rId18" Type="http://schemas.openxmlformats.org/officeDocument/2006/relationships/hyperlink" Target="http://www.corestandards.org/ELA-Literacy/RF/1/3/a/" TargetMode="External"/><Relationship Id="rId26" Type="http://schemas.openxmlformats.org/officeDocument/2006/relationships/hyperlink" Target="http://www.corestandards.org/ELA-Literacy/RF/1/4/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restandards.org/ELA-Literacy/RF/1/3/d/" TargetMode="External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www.corestandards.org/ELA-Literacy/RF/1/2/" TargetMode="External"/><Relationship Id="rId17" Type="http://schemas.openxmlformats.org/officeDocument/2006/relationships/hyperlink" Target="http://www.corestandards.org/ELA-Literacy/RF/1/3/" TargetMode="External"/><Relationship Id="rId25" Type="http://schemas.openxmlformats.org/officeDocument/2006/relationships/hyperlink" Target="http://www.corestandards.org/ELA-Literacy/RF/1/4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corestandards.org/ELA-Literacy/RF/1/2/d/" TargetMode="External"/><Relationship Id="rId20" Type="http://schemas.openxmlformats.org/officeDocument/2006/relationships/hyperlink" Target="http://www.corestandards.org/ELA-Literacy/RF/1/3/c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restandards.org/ELA-Literacy/RF/1/1/a/" TargetMode="External"/><Relationship Id="rId24" Type="http://schemas.openxmlformats.org/officeDocument/2006/relationships/hyperlink" Target="http://www.corestandards.org/ELA-Literacy/RF/1/3/g/" TargetMode="Externa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restandards.org/ELA-Literacy/RF/1/2/c/" TargetMode="External"/><Relationship Id="rId23" Type="http://schemas.openxmlformats.org/officeDocument/2006/relationships/hyperlink" Target="http://www.corestandards.org/ELA-Literacy/RF/1/3/f/" TargetMode="External"/><Relationship Id="rId28" Type="http://schemas.openxmlformats.org/officeDocument/2006/relationships/hyperlink" Target="http://www.corestandards.org/ELA-Literacy/RF/1/4/c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restandards.org/ELA-Literacy/RF/1/1/" TargetMode="External"/><Relationship Id="rId19" Type="http://schemas.openxmlformats.org/officeDocument/2006/relationships/hyperlink" Target="http://www.corestandards.org/ELA-Literacy/RF/1/3/b/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restandards.org/ELA-Literacy/RF/1/2/b/" TargetMode="External"/><Relationship Id="rId22" Type="http://schemas.openxmlformats.org/officeDocument/2006/relationships/hyperlink" Target="http://www.corestandards.org/ELA-Literacy/RF/1/3/e/" TargetMode="External"/><Relationship Id="rId27" Type="http://schemas.openxmlformats.org/officeDocument/2006/relationships/hyperlink" Target="http://www.corestandards.org/ELA-Literacy/RF/1/4/b/" TargetMode="External"/><Relationship Id="rId30" Type="http://schemas.openxmlformats.org/officeDocument/2006/relationships/footer" Target="foot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B924-2DD8-4822-AEE5-C5BC722A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11</cp:revision>
  <cp:lastPrinted>2012-12-31T16:51:00Z</cp:lastPrinted>
  <dcterms:created xsi:type="dcterms:W3CDTF">2013-01-14T03:19:00Z</dcterms:created>
  <dcterms:modified xsi:type="dcterms:W3CDTF">2013-01-25T21:55:00Z</dcterms:modified>
</cp:coreProperties>
</file>