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703"/>
        <w:gridCol w:w="1071"/>
        <w:gridCol w:w="912"/>
        <w:gridCol w:w="1971"/>
        <w:gridCol w:w="161"/>
        <w:gridCol w:w="1473"/>
        <w:gridCol w:w="2366"/>
      </w:tblGrid>
      <w:tr w:rsidR="0093017C" w:rsidRPr="00D5423D" w:rsidTr="00784996">
        <w:trPr>
          <w:trHeight w:val="165"/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78499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78499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78499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E6367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E63671" w:rsidRDefault="00E63671" w:rsidP="00E63671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63671">
              <w:rPr>
                <w:rFonts w:ascii="Calibri" w:hAnsi="Calibri" w:cs="Calibri"/>
                <w:bCs/>
                <w:sz w:val="20"/>
                <w:szCs w:val="20"/>
              </w:rPr>
              <w:t>The complex number system includes real numbers and imaginary numbers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MA10-GR.HS-</w:t>
            </w:r>
            <w:r w:rsidR="0075481B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78499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E63671" w:rsidP="00BA43D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rFonts w:ascii="Calibri" w:hAnsi="Calibri"/>
                <w:sz w:val="20"/>
                <w:szCs w:val="20"/>
              </w:rPr>
              <w:t>Quantitative reasoning is used to make sense of quantities and their relationships in problem situations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</w:t>
            </w:r>
            <w:r w:rsidR="0075481B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8A648B" w:rsidRPr="00D5423D" w:rsidTr="00784996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A648B" w:rsidRPr="00D5423D" w:rsidRDefault="00E6367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D5423D" w:rsidRDefault="00E63671" w:rsidP="00E6367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E63671">
              <w:rPr>
                <w:rFonts w:ascii="Calibri" w:hAnsi="Calibri" w:cs="Calibri"/>
                <w:sz w:val="20"/>
                <w:szCs w:val="20"/>
              </w:rPr>
              <w:t>Functions model situations where one quantity determines another and can be represented algebraically, graphically, and using tables</w:t>
            </w:r>
            <w:r w:rsidRPr="00E6367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A648B" w:rsidRPr="00D5423D" w:rsidRDefault="008A648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MA10-GR.HS-S.2-GLE.1</w:t>
            </w:r>
          </w:p>
        </w:tc>
      </w:tr>
      <w:tr w:rsidR="008A648B" w:rsidRPr="00D5423D" w:rsidTr="00784996">
        <w:trPr>
          <w:trHeight w:val="8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A648B" w:rsidRPr="00D5423D" w:rsidRDefault="008A648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E63671" w:rsidRDefault="00E63671" w:rsidP="00E63671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E63671">
              <w:rPr>
                <w:rFonts w:ascii="Calibri" w:hAnsi="Calibri" w:cs="Calibri"/>
                <w:sz w:val="20"/>
                <w:szCs w:val="20"/>
              </w:rPr>
              <w:t>Quantitative relationships in the real world can be modeled and solved using functions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8A648B" w:rsidRDefault="00E63671" w:rsidP="00E6367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MA10-GR.HS-S.2-GLE.2</w:t>
            </w:r>
          </w:p>
        </w:tc>
      </w:tr>
      <w:tr w:rsidR="008A648B" w:rsidRPr="00D5423D" w:rsidTr="00784996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A648B" w:rsidRPr="00D5423D" w:rsidRDefault="008A648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D5423D" w:rsidRDefault="00E63671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E63671">
              <w:rPr>
                <w:rFonts w:ascii="Calibri" w:hAnsi="Calibri" w:cs="Calibri"/>
                <w:sz w:val="20"/>
                <w:szCs w:val="20"/>
              </w:rPr>
              <w:t>Expressions can be represented in multiple, equivalent forms</w:t>
            </w:r>
            <w:r w:rsidRPr="00E6367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8A648B" w:rsidRDefault="00E6367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MA10-GR.HS-S.2-GLE.3</w:t>
            </w:r>
          </w:p>
        </w:tc>
      </w:tr>
      <w:tr w:rsidR="008A648B" w:rsidRPr="00D5423D" w:rsidTr="00784996">
        <w:trPr>
          <w:trHeight w:val="8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A648B" w:rsidRPr="00D5423D" w:rsidRDefault="008A648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D5423D" w:rsidRDefault="00E63671" w:rsidP="00BA43DD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E63671">
              <w:rPr>
                <w:rFonts w:ascii="Calibri" w:hAnsi="Calibri" w:cs="Calibri"/>
                <w:bCs/>
                <w:sz w:val="20"/>
                <w:szCs w:val="20"/>
              </w:rPr>
              <w:t>Solutions to equations, inequalities and systems of equations are found using a variety of tools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648B" w:rsidRDefault="00E6367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MA10-GR.HS-S.2-GLE.4</w:t>
            </w:r>
          </w:p>
        </w:tc>
      </w:tr>
      <w:tr w:rsidR="008A648B" w:rsidRPr="00D5423D" w:rsidTr="0078499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8A648B" w:rsidRPr="00D5423D" w:rsidRDefault="00E6367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D5423D" w:rsidRDefault="003E182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bCs/>
                <w:sz w:val="20"/>
                <w:szCs w:val="20"/>
              </w:rPr>
              <w:t>Visual displays and summary statistics condense the information in data sets into usable knowledge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648B" w:rsidRPr="00D5423D" w:rsidRDefault="008A648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MA10-GR.HS-S.3-GLE.1</w:t>
            </w:r>
          </w:p>
        </w:tc>
      </w:tr>
      <w:tr w:rsidR="008A648B" w:rsidRPr="00D5423D" w:rsidTr="00784996">
        <w:trPr>
          <w:trHeight w:val="14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8A648B" w:rsidRPr="00D5423D" w:rsidRDefault="008A648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D5423D" w:rsidRDefault="003E182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bCs/>
                <w:sz w:val="20"/>
                <w:szCs w:val="20"/>
              </w:rPr>
              <w:t>Statistical methods take variability into account supporting informed decisions making through quantitative studies designed to answer specific questions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8A648B" w:rsidRPr="00D5423D" w:rsidRDefault="008A648B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MA10-GR.HS-S.3-GLE.2</w:t>
            </w:r>
          </w:p>
        </w:tc>
      </w:tr>
      <w:tr w:rsidR="008A648B" w:rsidRPr="00D5423D" w:rsidTr="00784996">
        <w:trPr>
          <w:trHeight w:val="147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8A648B" w:rsidRPr="00D5423D" w:rsidRDefault="008A648B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48B" w:rsidRPr="00D5423D" w:rsidRDefault="003E1824" w:rsidP="00BA43DD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bCs/>
                <w:sz w:val="20"/>
                <w:szCs w:val="20"/>
              </w:rPr>
              <w:t>Probability models outcomes for situations in which there is inherent randomness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8A648B" w:rsidRDefault="00E63671" w:rsidP="00E6367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MA10-GR.HS-S.3-GLE.</w:t>
            </w:r>
            <w:r w:rsidR="0078499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3E1824" w:rsidRPr="00D5423D" w:rsidTr="0078499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D5423D" w:rsidRDefault="003E1824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bCs/>
                <w:sz w:val="20"/>
                <w:szCs w:val="20"/>
              </w:rPr>
              <w:t>Objects in the plane can be transformed, and those transformations can be described and analyzed mathematically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1824" w:rsidRPr="00D5423D" w:rsidRDefault="003E18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MA10-GR.HS-S.4-GLE.1</w:t>
            </w:r>
          </w:p>
        </w:tc>
      </w:tr>
      <w:tr w:rsidR="003E1824" w:rsidRPr="00D5423D" w:rsidTr="00784996">
        <w:trPr>
          <w:trHeight w:val="99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D5423D" w:rsidRDefault="003E1824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bCs/>
                <w:sz w:val="20"/>
                <w:szCs w:val="20"/>
              </w:rPr>
              <w:t>Concepts of similarity are foundational to geometry and its applications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3E1824" w:rsidRPr="00D5423D" w:rsidRDefault="003E18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MA10-GR.HS-S.4-GLE.2</w:t>
            </w:r>
          </w:p>
        </w:tc>
      </w:tr>
      <w:tr w:rsidR="003E1824" w:rsidRPr="00D5423D" w:rsidTr="00784996">
        <w:trPr>
          <w:trHeight w:val="98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D5423D" w:rsidRDefault="003E1824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sz w:val="20"/>
                <w:szCs w:val="20"/>
              </w:rPr>
              <w:t>Objects in the plane can be described and analyzed algebraically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3E1824" w:rsidRDefault="003E18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MA10-GR.HS-S.4-GLE.3</w:t>
            </w:r>
          </w:p>
        </w:tc>
      </w:tr>
      <w:tr w:rsidR="003E1824" w:rsidRPr="00D5423D" w:rsidTr="00784996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D5423D" w:rsidRDefault="003E1824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E1824">
              <w:rPr>
                <w:rFonts w:ascii="Calibri" w:hAnsi="Calibri"/>
                <w:bCs/>
                <w:sz w:val="20"/>
                <w:szCs w:val="20"/>
              </w:rPr>
              <w:t>Attributes of two- and three-dimensional objects are measurable and can be quantified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3E1824" w:rsidRDefault="003E18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MA10-GR.HS-S.4-GLE.4</w:t>
            </w:r>
          </w:p>
        </w:tc>
      </w:tr>
      <w:tr w:rsidR="003E1824" w:rsidRPr="00D5423D" w:rsidTr="00784996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3E1824" w:rsidRPr="00D5423D" w:rsidRDefault="003E1824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3E1824" w:rsidRPr="003E1824" w:rsidRDefault="003E1824" w:rsidP="00BA43D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3E1824">
              <w:rPr>
                <w:rFonts w:asciiTheme="minorHAnsi" w:hAnsiTheme="minorHAnsi"/>
                <w:bCs/>
                <w:sz w:val="20"/>
                <w:szCs w:val="20"/>
              </w:rPr>
              <w:t xml:space="preserve">Objects in the real world can be modeled using geometric concepts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E1824" w:rsidRDefault="003E1824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MA10-GR.HS-S.4-GLE.5</w:t>
            </w:r>
          </w:p>
        </w:tc>
      </w:tr>
      <w:tr w:rsidR="00D763A1" w:rsidRPr="00D5423D" w:rsidTr="00784996">
        <w:trPr>
          <w:trHeight w:val="363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lastRenderedPageBreak/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784996" w:rsidRDefault="00857A78" w:rsidP="00784996">
            <w:pPr>
              <w:ind w:left="36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784996">
            <w:pPr>
              <w:pStyle w:val="ListParagraph"/>
              <w:numPr>
                <w:ilvl w:val="0"/>
                <w:numId w:val="28"/>
              </w:numPr>
              <w:ind w:left="720"/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 w:rsidTr="0078499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78499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78499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78499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78499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0"/>
          <w:footerReference w:type="default" r:id="rId11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BA43D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9B509C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11586"/>
      </w:tblGrid>
      <w:tr w:rsidR="00922386" w:rsidRPr="00D5423D" w:rsidTr="00C710C2">
        <w:trPr>
          <w:cantSplit/>
          <w:trHeight w:val="18"/>
          <w:jc w:val="center"/>
        </w:trPr>
        <w:tc>
          <w:tcPr>
            <w:tcW w:w="312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2386" w:rsidRDefault="00922386" w:rsidP="00C710C2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 xml:space="preserve">Key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Knowledge and </w:t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>Skills:</w:t>
            </w:r>
          </w:p>
          <w:p w:rsidR="00922386" w:rsidRPr="00582F7E" w:rsidRDefault="00922386" w:rsidP="00C710C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82F7E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586" w:type="dxa"/>
            <w:shd w:val="clear" w:color="auto" w:fill="D9D9D9" w:themeFill="background1" w:themeFillShade="D9"/>
          </w:tcPr>
          <w:p w:rsidR="00922386" w:rsidRPr="00582F7E" w:rsidRDefault="00922386" w:rsidP="00C710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What students will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know and be able t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>o do are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so closely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linked in the concept-based discipline of mathematics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Therefore, in the mathematics sample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what students should know and do are combined.</w:t>
            </w:r>
          </w:p>
        </w:tc>
      </w:tr>
      <w:tr w:rsidR="00922386" w:rsidRPr="00D5423D" w:rsidTr="00C710C2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2386" w:rsidRPr="00D5423D" w:rsidRDefault="00922386" w:rsidP="009223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>
      <w:bookmarkStart w:id="0" w:name="_GoBack"/>
      <w:bookmarkEnd w:id="0"/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C57E0F" w:rsidSect="00F656D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B6" w:rsidRDefault="00DA33B6" w:rsidP="00F36A58">
      <w:r>
        <w:separator/>
      </w:r>
    </w:p>
  </w:endnote>
  <w:endnote w:type="continuationSeparator" w:id="0">
    <w:p w:rsidR="00DA33B6" w:rsidRDefault="00DA33B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0910E2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="00016F99" w:rsidRPr="001A50CB">
      <w:rPr>
        <w:sz w:val="16"/>
        <w:szCs w:val="16"/>
      </w:rPr>
      <w:t xml:space="preserve">, </w:t>
    </w:r>
    <w:r>
      <w:rPr>
        <w:sz w:val="16"/>
        <w:szCs w:val="16"/>
      </w:rPr>
      <w:t>Mathematics</w:t>
    </w:r>
    <w:r w:rsidR="00016F99" w:rsidRPr="001A50CB">
      <w:rPr>
        <w:sz w:val="16"/>
        <w:szCs w:val="16"/>
      </w:rPr>
      <w:ptab w:relativeTo="margin" w:alignment="center" w:leader="none"/>
    </w:r>
    <w:r w:rsidR="00E20953" w:rsidRPr="00E20953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B1CC9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B1CC9" w:rsidRPr="001A50CB">
          <w:rPr>
            <w:sz w:val="16"/>
            <w:szCs w:val="16"/>
          </w:rPr>
          <w:fldChar w:fldCharType="separate"/>
        </w:r>
        <w:r w:rsidR="00922386">
          <w:rPr>
            <w:noProof/>
            <w:sz w:val="16"/>
            <w:szCs w:val="16"/>
          </w:rPr>
          <w:t>4</w:t>
        </w:r>
        <w:r w:rsidR="00AB1CC9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B1CC9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B1CC9" w:rsidRPr="001A50CB">
          <w:rPr>
            <w:sz w:val="16"/>
            <w:szCs w:val="16"/>
          </w:rPr>
          <w:fldChar w:fldCharType="separate"/>
        </w:r>
        <w:r w:rsidR="00922386">
          <w:rPr>
            <w:noProof/>
            <w:sz w:val="16"/>
            <w:szCs w:val="16"/>
          </w:rPr>
          <w:t>4</w:t>
        </w:r>
        <w:r w:rsidR="00AB1CC9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B6" w:rsidRDefault="00DA33B6" w:rsidP="00F36A58">
      <w:r>
        <w:separator/>
      </w:r>
    </w:p>
  </w:footnote>
  <w:footnote w:type="continuationSeparator" w:id="0">
    <w:p w:rsidR="00DA33B6" w:rsidRDefault="00DA33B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5" w:rsidRPr="00D5423D" w:rsidRDefault="00161145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10E2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161145"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High School Mathematics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910E2">
      <w:rPr>
        <w:rFonts w:asciiTheme="minorHAnsi" w:hAnsiTheme="minorHAnsi"/>
        <w:b/>
        <w:sz w:val="20"/>
        <w:szCs w:val="20"/>
      </w:rPr>
      <w:t>High School Mathematics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7158E8"/>
    <w:multiLevelType w:val="hybridMultilevel"/>
    <w:tmpl w:val="6DF49BC2"/>
    <w:lvl w:ilvl="0" w:tplc="F86CD0D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6"/>
  </w:num>
  <w:num w:numId="5">
    <w:abstractNumId w:val="24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0"/>
  </w:num>
  <w:num w:numId="12">
    <w:abstractNumId w:val="18"/>
  </w:num>
  <w:num w:numId="13">
    <w:abstractNumId w:val="12"/>
  </w:num>
  <w:num w:numId="14">
    <w:abstractNumId w:val="25"/>
  </w:num>
  <w:num w:numId="15">
    <w:abstractNumId w:val="14"/>
  </w:num>
  <w:num w:numId="16">
    <w:abstractNumId w:val="2"/>
  </w:num>
  <w:num w:numId="17">
    <w:abstractNumId w:val="22"/>
  </w:num>
  <w:num w:numId="18">
    <w:abstractNumId w:val="17"/>
  </w:num>
  <w:num w:numId="19">
    <w:abstractNumId w:val="5"/>
  </w:num>
  <w:num w:numId="20">
    <w:abstractNumId w:val="16"/>
  </w:num>
  <w:num w:numId="21">
    <w:abstractNumId w:val="8"/>
  </w:num>
  <w:num w:numId="22">
    <w:abstractNumId w:val="13"/>
  </w:num>
  <w:num w:numId="23">
    <w:abstractNumId w:val="23"/>
  </w:num>
  <w:num w:numId="24">
    <w:abstractNumId w:val="7"/>
  </w:num>
  <w:num w:numId="25">
    <w:abstractNumId w:val="21"/>
  </w:num>
  <w:num w:numId="26">
    <w:abstractNumId w:val="15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470FE"/>
    <w:rsid w:val="000529DD"/>
    <w:rsid w:val="00065DD3"/>
    <w:rsid w:val="000728AC"/>
    <w:rsid w:val="00077BA1"/>
    <w:rsid w:val="000910A8"/>
    <w:rsid w:val="000910E2"/>
    <w:rsid w:val="000B2D43"/>
    <w:rsid w:val="000B3191"/>
    <w:rsid w:val="000D089A"/>
    <w:rsid w:val="000D2207"/>
    <w:rsid w:val="000D2958"/>
    <w:rsid w:val="000E54AC"/>
    <w:rsid w:val="000E74E5"/>
    <w:rsid w:val="000E7E98"/>
    <w:rsid w:val="000F51A6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61145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182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DC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3F48"/>
    <w:rsid w:val="00626571"/>
    <w:rsid w:val="0063593C"/>
    <w:rsid w:val="00636511"/>
    <w:rsid w:val="00637830"/>
    <w:rsid w:val="00651FCD"/>
    <w:rsid w:val="006560F3"/>
    <w:rsid w:val="006607A2"/>
    <w:rsid w:val="00661C13"/>
    <w:rsid w:val="006741FE"/>
    <w:rsid w:val="00695537"/>
    <w:rsid w:val="00695A9C"/>
    <w:rsid w:val="006A50C7"/>
    <w:rsid w:val="006C75EE"/>
    <w:rsid w:val="006E0EC1"/>
    <w:rsid w:val="006E320B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84996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57A78"/>
    <w:rsid w:val="00861571"/>
    <w:rsid w:val="00864BF1"/>
    <w:rsid w:val="0086657F"/>
    <w:rsid w:val="00875EC3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22386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CC9"/>
    <w:rsid w:val="00AB1D95"/>
    <w:rsid w:val="00AC433C"/>
    <w:rsid w:val="00AD5B2E"/>
    <w:rsid w:val="00AE0209"/>
    <w:rsid w:val="00AE6162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74FC3"/>
    <w:rsid w:val="00B75F21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91964"/>
    <w:rsid w:val="00CA7F3C"/>
    <w:rsid w:val="00CC5299"/>
    <w:rsid w:val="00CC69BD"/>
    <w:rsid w:val="00CF002C"/>
    <w:rsid w:val="00CF64CC"/>
    <w:rsid w:val="00D00C12"/>
    <w:rsid w:val="00D05289"/>
    <w:rsid w:val="00D22134"/>
    <w:rsid w:val="00D4132A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3B6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165EA"/>
    <w:rsid w:val="00E20953"/>
    <w:rsid w:val="00E31B8F"/>
    <w:rsid w:val="00E43474"/>
    <w:rsid w:val="00E53439"/>
    <w:rsid w:val="00E63671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9AE2E-4B9D-466A-BE42-5C20EC95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26</cp:revision>
  <cp:lastPrinted>2013-01-02T19:48:00Z</cp:lastPrinted>
  <dcterms:created xsi:type="dcterms:W3CDTF">2012-12-31T20:39:00Z</dcterms:created>
  <dcterms:modified xsi:type="dcterms:W3CDTF">2013-02-19T19:57:00Z</dcterms:modified>
</cp:coreProperties>
</file>