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703"/>
        <w:gridCol w:w="1071"/>
        <w:gridCol w:w="912"/>
        <w:gridCol w:w="1971"/>
        <w:gridCol w:w="161"/>
        <w:gridCol w:w="1473"/>
        <w:gridCol w:w="2366"/>
      </w:tblGrid>
      <w:tr w:rsidR="0093017C" w:rsidRPr="00D5423D" w:rsidTr="002D4E78">
        <w:trPr>
          <w:trHeight w:val="165"/>
          <w:jc w:val="center"/>
        </w:trPr>
        <w:tc>
          <w:tcPr>
            <w:tcW w:w="316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2C6794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2C6794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D4E7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D4E7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2D4E78">
        <w:trPr>
          <w:trHeight w:val="22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E63671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1E64E5" w:rsidRDefault="001E64E5" w:rsidP="001E64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E64E5">
              <w:rPr>
                <w:rFonts w:asciiTheme="minorHAnsi" w:hAnsiTheme="minorHAnsi" w:cs="Calibri"/>
                <w:bCs/>
                <w:sz w:val="20"/>
                <w:szCs w:val="20"/>
              </w:rPr>
              <w:t xml:space="preserve">The whole number system describes place value relationships within and beyond 100 and forms the foundation for efficient algorithms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E64E5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eastAsia="Times New Roman" w:hAnsiTheme="minorHAnsi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2D4E78">
        <w:trPr>
          <w:trHeight w:val="22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1E64E5" w:rsidP="001E64E5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 xml:space="preserve">Number relationships can be used to solve addition and subtraction problems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F064C" w:rsidRPr="00D5423D" w:rsidTr="002D4E78">
        <w:trPr>
          <w:trHeight w:val="22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F064C">
              <w:rPr>
                <w:rFonts w:asciiTheme="minorHAnsi" w:hAnsiTheme="minorHAnsi" w:cs="Calibr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4C" w:rsidRPr="00D5423D" w:rsidTr="002D4E78">
        <w:trPr>
          <w:trHeight w:val="22"/>
          <w:jc w:val="center"/>
        </w:trPr>
        <w:tc>
          <w:tcPr>
            <w:tcW w:w="2538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E64E5" w:rsidP="001E64E5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Visual displays of information can be used to answer questions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MA10-GR.1-S.3-GLE.1</w:t>
            </w:r>
          </w:p>
        </w:tc>
      </w:tr>
      <w:tr w:rsidR="003E1824" w:rsidRPr="00D5423D" w:rsidTr="002D4E7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2D4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1E64E5" w:rsidRDefault="001E64E5" w:rsidP="001E64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Shapes can be described by defining attributes and created by composing and decomposing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1824" w:rsidRPr="00D5423D" w:rsidRDefault="003E1824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F064C" w:rsidRPr="00D5423D" w:rsidTr="002D4E78">
        <w:trPr>
          <w:trHeight w:val="32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E64E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E64E5" w:rsidP="001E64E5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E64E5">
              <w:rPr>
                <w:rFonts w:asciiTheme="minorHAnsi" w:hAnsiTheme="minorHAnsi"/>
                <w:bCs/>
                <w:sz w:val="20"/>
                <w:szCs w:val="20"/>
              </w:rPr>
              <w:t>Measurement is used to compare and order objects and events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E64E5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E64E5"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2D4E78">
        <w:trPr>
          <w:trHeight w:val="1922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2D4E7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 w:rsidTr="002D4E78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2D4E78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2D4E78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2D4E78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2D4E78">
        <w:trPr>
          <w:trHeight w:val="165"/>
          <w:jc w:val="center"/>
        </w:trPr>
        <w:tc>
          <w:tcPr>
            <w:tcW w:w="8118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DF064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6C3591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7369C2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7369C2" w:rsidRDefault="0051577B" w:rsidP="007369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7369C2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63ABF" w:rsidRDefault="00863ABF" w:rsidP="007369C2">
      <w:pPr>
        <w:ind w:left="0" w:firstLine="0"/>
      </w:pPr>
    </w:p>
    <w:p w:rsidR="00863ABF" w:rsidRDefault="00863ABF">
      <w:pPr>
        <w:ind w:left="0" w:firstLine="0"/>
      </w:pPr>
      <w:r>
        <w:br w:type="page"/>
      </w:r>
    </w:p>
    <w:p w:rsidR="00455ED5" w:rsidRDefault="00455ED5" w:rsidP="007369C2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11586"/>
      </w:tblGrid>
      <w:tr w:rsidR="00B51A06" w:rsidRPr="00D5423D" w:rsidTr="00C710C2">
        <w:trPr>
          <w:cantSplit/>
          <w:trHeight w:val="18"/>
          <w:jc w:val="center"/>
        </w:trPr>
        <w:tc>
          <w:tcPr>
            <w:tcW w:w="312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1A06" w:rsidRDefault="00B51A06" w:rsidP="00C710C2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 xml:space="preserve">Key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Knowledge and </w:t>
            </w:r>
            <w:r w:rsidRPr="00FA37BB">
              <w:rPr>
                <w:rFonts w:asciiTheme="minorHAnsi" w:hAnsiTheme="minorHAnsi"/>
                <w:b/>
                <w:sz w:val="24"/>
                <w:szCs w:val="24"/>
              </w:rPr>
              <w:t>Skills:</w:t>
            </w:r>
          </w:p>
          <w:p w:rsidR="00B51A06" w:rsidRPr="00582F7E" w:rsidRDefault="00B51A06" w:rsidP="00C710C2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582F7E"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586" w:type="dxa"/>
            <w:shd w:val="clear" w:color="auto" w:fill="D9D9D9" w:themeFill="background1" w:themeFillShade="D9"/>
          </w:tcPr>
          <w:p w:rsidR="00B51A06" w:rsidRPr="00582F7E" w:rsidRDefault="00B51A06" w:rsidP="00C710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What students will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know and be able t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>o do are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so closely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linked in the concept-based discipline of mathematics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.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Therefore, in the mathematics sample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582F7E">
              <w:rPr>
                <w:rFonts w:asciiTheme="minorHAnsi" w:hAnsiTheme="minorHAnsi"/>
                <w:i/>
                <w:sz w:val="20"/>
                <w:szCs w:val="20"/>
              </w:rPr>
              <w:t xml:space="preserve"> what students should know and do are combined.</w:t>
            </w:r>
          </w:p>
        </w:tc>
      </w:tr>
      <w:tr w:rsidR="00B51A06" w:rsidRPr="00D5423D" w:rsidTr="00C710C2">
        <w:trPr>
          <w:cantSplit/>
          <w:trHeight w:val="654"/>
          <w:jc w:val="center"/>
        </w:trPr>
        <w:tc>
          <w:tcPr>
            <w:tcW w:w="14713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1A06" w:rsidRPr="00D5423D" w:rsidRDefault="00B51A06" w:rsidP="00B51A0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7369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C57E0F" w:rsidSect="00F656DB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3F" w:rsidRDefault="00C70B3F" w:rsidP="00F36A58">
      <w:r>
        <w:separator/>
      </w:r>
    </w:p>
  </w:endnote>
  <w:endnote w:type="continuationSeparator" w:id="0">
    <w:p w:rsidR="00C70B3F" w:rsidRDefault="00C70B3F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E64E5" w:rsidP="00A86B29">
    <w:pPr>
      <w:rPr>
        <w:sz w:val="16"/>
        <w:szCs w:val="16"/>
      </w:rPr>
    </w:pPr>
    <w:r>
      <w:rPr>
        <w:sz w:val="16"/>
        <w:szCs w:val="16"/>
      </w:rPr>
      <w:t>1</w:t>
    </w:r>
    <w:r w:rsidRPr="001E64E5">
      <w:rPr>
        <w:sz w:val="16"/>
        <w:szCs w:val="16"/>
        <w:vertAlign w:val="superscript"/>
      </w:rPr>
      <w:t>st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910E2">
      <w:rPr>
        <w:sz w:val="16"/>
        <w:szCs w:val="16"/>
      </w:rPr>
      <w:t>Mathematics</w:t>
    </w:r>
    <w:r w:rsidR="00016F99" w:rsidRPr="001A50CB">
      <w:rPr>
        <w:sz w:val="16"/>
        <w:szCs w:val="16"/>
      </w:rPr>
      <w:ptab w:relativeTo="margin" w:alignment="center" w:leader="none"/>
    </w:r>
    <w:r w:rsidR="003434F9" w:rsidRPr="003434F9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84165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841653" w:rsidRPr="001A50CB">
          <w:rPr>
            <w:sz w:val="16"/>
            <w:szCs w:val="16"/>
          </w:rPr>
          <w:fldChar w:fldCharType="separate"/>
        </w:r>
        <w:r w:rsidR="00B51A06">
          <w:rPr>
            <w:noProof/>
            <w:sz w:val="16"/>
            <w:szCs w:val="16"/>
          </w:rPr>
          <w:t>3</w:t>
        </w:r>
        <w:r w:rsidR="00841653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841653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841653" w:rsidRPr="001A50CB">
          <w:rPr>
            <w:sz w:val="16"/>
            <w:szCs w:val="16"/>
          </w:rPr>
          <w:fldChar w:fldCharType="separate"/>
        </w:r>
        <w:r w:rsidR="00B51A06">
          <w:rPr>
            <w:noProof/>
            <w:sz w:val="16"/>
            <w:szCs w:val="16"/>
          </w:rPr>
          <w:t>3</w:t>
        </w:r>
        <w:r w:rsidR="00841653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3F" w:rsidRDefault="00C70B3F" w:rsidP="00F36A58">
      <w:r>
        <w:separator/>
      </w:r>
    </w:p>
  </w:footnote>
  <w:footnote w:type="continuationSeparator" w:id="0">
    <w:p w:rsidR="00C70B3F" w:rsidRDefault="00C70B3F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B51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10E2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161145" w:rsidRPr="00D5423D">
      <w:rPr>
        <w:rFonts w:asciiTheme="minorHAnsi" w:hAnsiTheme="minorHAnsi"/>
        <w:b/>
        <w:sz w:val="20"/>
        <w:szCs w:val="20"/>
      </w:rPr>
      <w:t xml:space="preserve">or </w:t>
    </w:r>
    <w:r w:rsidR="00B51A0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1E64E5">
      <w:rPr>
        <w:rFonts w:asciiTheme="minorHAnsi" w:hAnsiTheme="minorHAnsi"/>
        <w:b/>
        <w:sz w:val="20"/>
        <w:szCs w:val="20"/>
      </w:rPr>
      <w:t>1</w:t>
    </w:r>
    <w:r w:rsidR="001E64E5" w:rsidRPr="001E64E5">
      <w:rPr>
        <w:rFonts w:asciiTheme="minorHAnsi" w:hAnsiTheme="minorHAnsi"/>
        <w:b/>
        <w:sz w:val="20"/>
        <w:szCs w:val="20"/>
        <w:vertAlign w:val="superscript"/>
      </w:rPr>
      <w:t>st</w:t>
    </w:r>
    <w:r w:rsidR="001E64E5">
      <w:rPr>
        <w:rFonts w:asciiTheme="minorHAnsi" w:hAnsiTheme="minorHAnsi"/>
        <w:b/>
        <w:sz w:val="20"/>
        <w:szCs w:val="20"/>
      </w:rPr>
      <w:t xml:space="preserve"> Grade</w:t>
    </w:r>
    <w:r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B51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B51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B51A06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C6794">
      <w:rPr>
        <w:rFonts w:asciiTheme="minorHAnsi" w:hAnsiTheme="minorHAnsi"/>
        <w:b/>
        <w:sz w:val="20"/>
        <w:szCs w:val="20"/>
      </w:rPr>
      <w:t>1</w:t>
    </w:r>
    <w:r w:rsidR="002C6794" w:rsidRPr="002C6794">
      <w:rPr>
        <w:rFonts w:asciiTheme="minorHAnsi" w:hAnsiTheme="minorHAnsi"/>
        <w:b/>
        <w:sz w:val="20"/>
        <w:szCs w:val="20"/>
        <w:vertAlign w:val="superscript"/>
      </w:rPr>
      <w:t>st</w:t>
    </w:r>
    <w:r w:rsidR="002C6794">
      <w:rPr>
        <w:rFonts w:asciiTheme="minorHAnsi" w:hAnsiTheme="minorHAnsi"/>
        <w:b/>
        <w:sz w:val="20"/>
        <w:szCs w:val="20"/>
      </w:rPr>
      <w:t xml:space="preserve"> Grade</w:t>
    </w:r>
    <w:r w:rsidR="000910E2"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B51A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4028E"/>
    <w:multiLevelType w:val="hybridMultilevel"/>
    <w:tmpl w:val="85E8BA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825669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22"/>
  </w:num>
  <w:num w:numId="4">
    <w:abstractNumId w:val="8"/>
  </w:num>
  <w:num w:numId="5">
    <w:abstractNumId w:val="28"/>
  </w:num>
  <w:num w:numId="6">
    <w:abstractNumId w:val="13"/>
  </w:num>
  <w:num w:numId="7">
    <w:abstractNumId w:val="0"/>
  </w:num>
  <w:num w:numId="8">
    <w:abstractNumId w:val="12"/>
  </w:num>
  <w:num w:numId="9">
    <w:abstractNumId w:val="5"/>
  </w:num>
  <w:num w:numId="10">
    <w:abstractNumId w:val="6"/>
  </w:num>
  <w:num w:numId="11">
    <w:abstractNumId w:val="23"/>
  </w:num>
  <w:num w:numId="12">
    <w:abstractNumId w:val="21"/>
  </w:num>
  <w:num w:numId="13">
    <w:abstractNumId w:val="14"/>
  </w:num>
  <w:num w:numId="14">
    <w:abstractNumId w:val="30"/>
  </w:num>
  <w:num w:numId="15">
    <w:abstractNumId w:val="17"/>
  </w:num>
  <w:num w:numId="16">
    <w:abstractNumId w:val="2"/>
  </w:num>
  <w:num w:numId="17">
    <w:abstractNumId w:val="25"/>
  </w:num>
  <w:num w:numId="18">
    <w:abstractNumId w:val="20"/>
  </w:num>
  <w:num w:numId="19">
    <w:abstractNumId w:val="7"/>
  </w:num>
  <w:num w:numId="20">
    <w:abstractNumId w:val="19"/>
  </w:num>
  <w:num w:numId="21">
    <w:abstractNumId w:val="10"/>
  </w:num>
  <w:num w:numId="22">
    <w:abstractNumId w:val="16"/>
  </w:num>
  <w:num w:numId="23">
    <w:abstractNumId w:val="26"/>
  </w:num>
  <w:num w:numId="24">
    <w:abstractNumId w:val="9"/>
  </w:num>
  <w:num w:numId="25">
    <w:abstractNumId w:val="24"/>
  </w:num>
  <w:num w:numId="26">
    <w:abstractNumId w:val="18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1"/>
  </w:num>
  <w:num w:numId="29">
    <w:abstractNumId w:val="3"/>
  </w:num>
  <w:num w:numId="30">
    <w:abstractNumId w:val="27"/>
  </w:num>
  <w:num w:numId="31">
    <w:abstractNumId w:val="15"/>
  </w:num>
  <w:num w:numId="32">
    <w:abstractNumId w:val="29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23566"/>
    <w:rsid w:val="00031AF3"/>
    <w:rsid w:val="000470FE"/>
    <w:rsid w:val="000529DD"/>
    <w:rsid w:val="00065679"/>
    <w:rsid w:val="00065DD3"/>
    <w:rsid w:val="000728AC"/>
    <w:rsid w:val="00077BA1"/>
    <w:rsid w:val="000910A8"/>
    <w:rsid w:val="000910E2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61145"/>
    <w:rsid w:val="001646D2"/>
    <w:rsid w:val="00167860"/>
    <w:rsid w:val="001749E8"/>
    <w:rsid w:val="001951E1"/>
    <w:rsid w:val="001A50CB"/>
    <w:rsid w:val="001B5F07"/>
    <w:rsid w:val="001C53AD"/>
    <w:rsid w:val="001D01C0"/>
    <w:rsid w:val="001E64E5"/>
    <w:rsid w:val="001F5B7D"/>
    <w:rsid w:val="0020176D"/>
    <w:rsid w:val="00230248"/>
    <w:rsid w:val="002404E2"/>
    <w:rsid w:val="00245712"/>
    <w:rsid w:val="0025049C"/>
    <w:rsid w:val="0025422D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6794"/>
    <w:rsid w:val="002C75C4"/>
    <w:rsid w:val="002D49D1"/>
    <w:rsid w:val="002D4B80"/>
    <w:rsid w:val="002D4E78"/>
    <w:rsid w:val="002E7E78"/>
    <w:rsid w:val="002F378F"/>
    <w:rsid w:val="003011E5"/>
    <w:rsid w:val="00304C52"/>
    <w:rsid w:val="003117E8"/>
    <w:rsid w:val="00317C33"/>
    <w:rsid w:val="00322B29"/>
    <w:rsid w:val="003372B0"/>
    <w:rsid w:val="003434F9"/>
    <w:rsid w:val="00343F7B"/>
    <w:rsid w:val="00344A93"/>
    <w:rsid w:val="003458BA"/>
    <w:rsid w:val="00347243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824"/>
    <w:rsid w:val="003E77B3"/>
    <w:rsid w:val="003F2D8C"/>
    <w:rsid w:val="003F7610"/>
    <w:rsid w:val="00434551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95537"/>
    <w:rsid w:val="00695A9C"/>
    <w:rsid w:val="006A50C7"/>
    <w:rsid w:val="006C359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653"/>
    <w:rsid w:val="00841CF2"/>
    <w:rsid w:val="008436E0"/>
    <w:rsid w:val="00856AAB"/>
    <w:rsid w:val="00856C5F"/>
    <w:rsid w:val="00857A78"/>
    <w:rsid w:val="00861571"/>
    <w:rsid w:val="00863ABF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0E7"/>
    <w:rsid w:val="00A93598"/>
    <w:rsid w:val="00AA2CD5"/>
    <w:rsid w:val="00AB1D95"/>
    <w:rsid w:val="00AC433C"/>
    <w:rsid w:val="00AD5B2E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51A06"/>
    <w:rsid w:val="00B95539"/>
    <w:rsid w:val="00B97B47"/>
    <w:rsid w:val="00BA3CDE"/>
    <w:rsid w:val="00BA43DD"/>
    <w:rsid w:val="00BA7DF1"/>
    <w:rsid w:val="00BB6826"/>
    <w:rsid w:val="00BD25DB"/>
    <w:rsid w:val="00BE00EE"/>
    <w:rsid w:val="00BE299A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2DE1"/>
    <w:rsid w:val="00C57256"/>
    <w:rsid w:val="00C57E0F"/>
    <w:rsid w:val="00C61A89"/>
    <w:rsid w:val="00C61B9A"/>
    <w:rsid w:val="00C66E81"/>
    <w:rsid w:val="00C707C4"/>
    <w:rsid w:val="00C70B3F"/>
    <w:rsid w:val="00C8196F"/>
    <w:rsid w:val="00C81D27"/>
    <w:rsid w:val="00CA7F3C"/>
    <w:rsid w:val="00CC06F8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064C"/>
    <w:rsid w:val="00DF3791"/>
    <w:rsid w:val="00DF60E5"/>
    <w:rsid w:val="00E00F9E"/>
    <w:rsid w:val="00E165EA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A31EF-067A-4502-90EB-96E94C4F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7</cp:revision>
  <cp:lastPrinted>2013-01-02T19:52:00Z</cp:lastPrinted>
  <dcterms:created xsi:type="dcterms:W3CDTF">2013-01-04T16:16:00Z</dcterms:created>
  <dcterms:modified xsi:type="dcterms:W3CDTF">2013-02-19T19:52:00Z</dcterms:modified>
</cp:coreProperties>
</file>