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E6CA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F1872"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F18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Creating and sustaining a believable character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DTA09-GR.8-S.1-GLE.1</w:t>
            </w:r>
          </w:p>
        </w:tc>
      </w:tr>
      <w:tr w:rsidR="00EE6CA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Participation in improvisation and play building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E6CA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Construction of technical and design elements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E6CA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Characterization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DTA09-GR.8-S.2-GLE.1</w:t>
            </w:r>
          </w:p>
        </w:tc>
      </w:tr>
      <w:tr w:rsidR="00EE6CA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DTA09-GR.8-S.2-GLE.2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bCs/>
                <w:sz w:val="20"/>
                <w:szCs w:val="20"/>
              </w:rPr>
              <w:t>Recognition and evaluation of contemporary and historical contexts of theatre history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DTA09-GR.8-S.3-GLE.1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Use critical thinking skills in character analysis and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DTA09-GR.8-S.3-GLE.2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Respect the value of the collaborative nature of drama and theatre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DTA09-GR.8-S.3-GLE.3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4F" w:rsidRDefault="002E094F" w:rsidP="00F36A58">
      <w:r>
        <w:separator/>
      </w:r>
    </w:p>
  </w:endnote>
  <w:endnote w:type="continuationSeparator" w:id="0">
    <w:p w:rsidR="002E094F" w:rsidRDefault="002E094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E6CA4" w:rsidP="00A86B29">
    <w:pPr>
      <w:rPr>
        <w:sz w:val="16"/>
        <w:szCs w:val="16"/>
      </w:rPr>
    </w:pPr>
    <w:r>
      <w:rPr>
        <w:sz w:val="16"/>
        <w:szCs w:val="16"/>
      </w:rPr>
      <w:t>8</w:t>
    </w:r>
    <w:r w:rsidR="00FF1872" w:rsidRPr="00FF1872">
      <w:rPr>
        <w:sz w:val="16"/>
        <w:szCs w:val="16"/>
        <w:vertAlign w:val="superscript"/>
      </w:rPr>
      <w:t>th</w:t>
    </w:r>
    <w:r w:rsidR="00FF1872"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EA565E" w:rsidRPr="00EA565E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7118D" w:rsidRPr="001A50CB">
          <w:rPr>
            <w:sz w:val="16"/>
            <w:szCs w:val="16"/>
          </w:rPr>
          <w:fldChar w:fldCharType="separate"/>
        </w:r>
        <w:r w:rsidR="00EA565E">
          <w:rPr>
            <w:noProof/>
            <w:sz w:val="16"/>
            <w:szCs w:val="16"/>
          </w:rPr>
          <w:t>3</w:t>
        </w:r>
        <w:r w:rsidR="0027118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7118D" w:rsidRPr="001A50CB">
          <w:rPr>
            <w:sz w:val="16"/>
            <w:szCs w:val="16"/>
          </w:rPr>
          <w:fldChar w:fldCharType="separate"/>
        </w:r>
        <w:r w:rsidR="00EA565E">
          <w:rPr>
            <w:noProof/>
            <w:sz w:val="16"/>
            <w:szCs w:val="16"/>
          </w:rPr>
          <w:t>4</w:t>
        </w:r>
        <w:r w:rsidR="0027118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4F" w:rsidRDefault="002E094F" w:rsidP="00F36A58">
      <w:r>
        <w:separator/>
      </w:r>
    </w:p>
  </w:footnote>
  <w:footnote w:type="continuationSeparator" w:id="0">
    <w:p w:rsidR="002E094F" w:rsidRDefault="002E094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E6CA4">
      <w:rPr>
        <w:rFonts w:asciiTheme="minorHAnsi" w:hAnsiTheme="minorHAnsi"/>
        <w:b/>
        <w:sz w:val="20"/>
        <w:szCs w:val="20"/>
      </w:rPr>
      <w:t>8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E6CA4">
      <w:rPr>
        <w:rFonts w:asciiTheme="minorHAnsi" w:hAnsiTheme="minorHAnsi"/>
        <w:b/>
        <w:sz w:val="20"/>
        <w:szCs w:val="20"/>
      </w:rPr>
      <w:t>8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7967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66E01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D86313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5511E6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5219F4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757D4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8"/>
  </w:num>
  <w:num w:numId="3">
    <w:abstractNumId w:val="25"/>
  </w:num>
  <w:num w:numId="4">
    <w:abstractNumId w:val="7"/>
  </w:num>
  <w:num w:numId="5">
    <w:abstractNumId w:val="30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6"/>
  </w:num>
  <w:num w:numId="12">
    <w:abstractNumId w:val="24"/>
  </w:num>
  <w:num w:numId="13">
    <w:abstractNumId w:val="14"/>
  </w:num>
  <w:num w:numId="14">
    <w:abstractNumId w:val="35"/>
  </w:num>
  <w:num w:numId="15">
    <w:abstractNumId w:val="18"/>
  </w:num>
  <w:num w:numId="16">
    <w:abstractNumId w:val="1"/>
  </w:num>
  <w:num w:numId="17">
    <w:abstractNumId w:val="28"/>
  </w:num>
  <w:num w:numId="18">
    <w:abstractNumId w:val="23"/>
  </w:num>
  <w:num w:numId="19">
    <w:abstractNumId w:val="6"/>
  </w:num>
  <w:num w:numId="20">
    <w:abstractNumId w:val="19"/>
  </w:num>
  <w:num w:numId="21">
    <w:abstractNumId w:val="9"/>
  </w:num>
  <w:num w:numId="22">
    <w:abstractNumId w:val="17"/>
  </w:num>
  <w:num w:numId="23">
    <w:abstractNumId w:val="29"/>
  </w:num>
  <w:num w:numId="24">
    <w:abstractNumId w:val="8"/>
  </w:num>
  <w:num w:numId="25">
    <w:abstractNumId w:val="27"/>
  </w:num>
  <w:num w:numId="26">
    <w:abstractNumId w:val="31"/>
  </w:num>
  <w:num w:numId="27">
    <w:abstractNumId w:val="40"/>
  </w:num>
  <w:num w:numId="28">
    <w:abstractNumId w:val="16"/>
  </w:num>
  <w:num w:numId="29">
    <w:abstractNumId w:val="13"/>
  </w:num>
  <w:num w:numId="30">
    <w:abstractNumId w:val="4"/>
  </w:num>
  <w:num w:numId="31">
    <w:abstractNumId w:val="33"/>
  </w:num>
  <w:num w:numId="32">
    <w:abstractNumId w:val="32"/>
  </w:num>
  <w:num w:numId="33">
    <w:abstractNumId w:val="20"/>
  </w:num>
  <w:num w:numId="34">
    <w:abstractNumId w:val="15"/>
  </w:num>
  <w:num w:numId="35">
    <w:abstractNumId w:val="36"/>
  </w:num>
  <w:num w:numId="36">
    <w:abstractNumId w:val="39"/>
  </w:num>
  <w:num w:numId="37">
    <w:abstractNumId w:val="21"/>
  </w:num>
  <w:num w:numId="38">
    <w:abstractNumId w:val="2"/>
  </w:num>
  <w:num w:numId="39">
    <w:abstractNumId w:val="1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03D4E"/>
    <w:rsid w:val="00230248"/>
    <w:rsid w:val="002404E2"/>
    <w:rsid w:val="00245712"/>
    <w:rsid w:val="0025049C"/>
    <w:rsid w:val="00254293"/>
    <w:rsid w:val="00255AB1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094F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55279"/>
    <w:rsid w:val="006607A2"/>
    <w:rsid w:val="00661C13"/>
    <w:rsid w:val="006741FE"/>
    <w:rsid w:val="00680F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1BBE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0BF6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565E"/>
    <w:rsid w:val="00EA706B"/>
    <w:rsid w:val="00EC54EA"/>
    <w:rsid w:val="00EC5920"/>
    <w:rsid w:val="00EC7CF6"/>
    <w:rsid w:val="00ED5544"/>
    <w:rsid w:val="00ED590B"/>
    <w:rsid w:val="00EE28DE"/>
    <w:rsid w:val="00EE5699"/>
    <w:rsid w:val="00EE6CA4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F095-38BF-4BE6-A663-C789986E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2013-01-14T23:16:00Z</dcterms:created>
  <dcterms:modified xsi:type="dcterms:W3CDTF">2013-01-25T18:14:00Z</dcterms:modified>
</cp:coreProperties>
</file>