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83EA0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83E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 Fundamental Pathway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83EA0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C83E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Fundamental Pathway </w:t>
            </w:r>
            <w:r w:rsidR="0075481B"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 w:rsidR="0075481B"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Demonstrate dance movement skills with technical proficiency and kinesthetic body awareness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DA09-GR.8-S.1-GLE.1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Anatomical awareness heightens movement potential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Perform with expression and artistry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 xml:space="preserve">Understand the components of the performance process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Utilize choreography principles and practices when creating dance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DA09-GR.8-S.2-GLE.1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Apply the creative process to dance-making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DA09-GR.8-S.2-GLE.2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Use meaning, intent, and stimuli to create and develop dance works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DA09-GR.8-S.2-GLE.3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Understand form in choreography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DA09-GR.8-S.2-GLE.4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Cultural and historical dance forms and traditions are influenced by the values of the society they represent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DA09-GR.8-S.3-GLE.1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Use knowledge of cultural and historical dance forms to translate into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DA09-GR.8-S.3-GLE.2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Respond to, reflect upon, and analyze new dance works, reconstructions, and masterpieces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DA09-GR.8-S.4-GLE.1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Articulate connections in dance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DA09-GR.8-S.4-GLE.2</w:t>
            </w:r>
          </w:p>
        </w:tc>
      </w:tr>
      <w:tr w:rsidR="00D763A1" w:rsidRPr="00D5423D" w:rsidTr="00C83EA0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99" w:rsidRDefault="004C2999" w:rsidP="00F36A58">
      <w:r>
        <w:separator/>
      </w:r>
    </w:p>
  </w:endnote>
  <w:endnote w:type="continuationSeparator" w:id="0">
    <w:p w:rsidR="004C2999" w:rsidRDefault="004C299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C83EA0" w:rsidP="00A86B29">
    <w:pPr>
      <w:rPr>
        <w:sz w:val="16"/>
        <w:szCs w:val="16"/>
      </w:rPr>
    </w:pPr>
    <w:r>
      <w:rPr>
        <w:sz w:val="16"/>
        <w:szCs w:val="16"/>
      </w:rPr>
      <w:t>High School Fundamental Pathway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515592" w:rsidRPr="00515592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F2312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F23120" w:rsidRPr="001A50CB">
          <w:rPr>
            <w:sz w:val="16"/>
            <w:szCs w:val="16"/>
          </w:rPr>
          <w:fldChar w:fldCharType="separate"/>
        </w:r>
        <w:r w:rsidR="00515592">
          <w:rPr>
            <w:noProof/>
            <w:sz w:val="16"/>
            <w:szCs w:val="16"/>
          </w:rPr>
          <w:t>1</w:t>
        </w:r>
        <w:r w:rsidR="00F2312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F2312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F23120" w:rsidRPr="001A50CB">
          <w:rPr>
            <w:sz w:val="16"/>
            <w:szCs w:val="16"/>
          </w:rPr>
          <w:fldChar w:fldCharType="separate"/>
        </w:r>
        <w:r w:rsidR="00515592">
          <w:rPr>
            <w:noProof/>
            <w:sz w:val="16"/>
            <w:szCs w:val="16"/>
          </w:rPr>
          <w:t>3</w:t>
        </w:r>
        <w:r w:rsidR="00F2312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99" w:rsidRDefault="004C2999" w:rsidP="00F36A58">
      <w:r>
        <w:separator/>
      </w:r>
    </w:p>
  </w:footnote>
  <w:footnote w:type="continuationSeparator" w:id="0">
    <w:p w:rsidR="004C2999" w:rsidRDefault="004C299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C83EA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  <w:r w:rsidR="00C83EA0">
      <w:rPr>
        <w:rFonts w:asciiTheme="minorHAnsi" w:hAnsiTheme="minorHAnsi"/>
        <w:b/>
        <w:sz w:val="20"/>
        <w:szCs w:val="20"/>
      </w:rPr>
      <w:t xml:space="preserve"> – Fundamental Pathway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83EA0">
      <w:rPr>
        <w:rFonts w:asciiTheme="minorHAnsi" w:hAnsiTheme="minorHAnsi"/>
        <w:b/>
        <w:sz w:val="20"/>
        <w:szCs w:val="20"/>
      </w:rPr>
      <w:t>High School Dance – Fundamental Pathway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45C2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AA46C9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38146B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D55A1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25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14"/>
  </w:num>
  <w:num w:numId="23">
    <w:abstractNumId w:val="23"/>
  </w:num>
  <w:num w:numId="24">
    <w:abstractNumId w:val="7"/>
  </w:num>
  <w:num w:numId="25">
    <w:abstractNumId w:val="21"/>
  </w:num>
  <w:num w:numId="26">
    <w:abstractNumId w:val="12"/>
  </w:num>
  <w:num w:numId="27">
    <w:abstractNumId w:val="6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2EC5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2999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59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A6EC5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14A1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2A75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7E3"/>
    <w:rsid w:val="00C8196F"/>
    <w:rsid w:val="00C81D27"/>
    <w:rsid w:val="00C83EA0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79C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23120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9AFB-8296-4ADE-8DCC-244AC133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2013-01-15T03:55:00Z</dcterms:created>
  <dcterms:modified xsi:type="dcterms:W3CDTF">2013-01-25T16:50:00Z</dcterms:modified>
</cp:coreProperties>
</file>