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57A0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E57A0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57A0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57A09" w:rsidRPr="00D5423D" w:rsidRDefault="00E57A0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A09" w:rsidRPr="00E57A09" w:rsidRDefault="00E57A09" w:rsidP="00E57A0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57A09">
              <w:rPr>
                <w:rFonts w:asciiTheme="minorHAnsi" w:hAnsiTheme="minorHAnsi"/>
                <w:sz w:val="20"/>
                <w:szCs w:val="20"/>
              </w:rPr>
              <w:t>Works of art express feelings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57A09" w:rsidRPr="00D5423D" w:rsidRDefault="00E57A09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E57A09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57A09" w:rsidRPr="00D5423D" w:rsidRDefault="00E57A0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A09" w:rsidRPr="00E57A09" w:rsidRDefault="00E57A09" w:rsidP="00E57A0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57A09">
              <w:rPr>
                <w:rFonts w:asciiTheme="minorHAnsi" w:hAnsiTheme="minorHAnsi"/>
                <w:sz w:val="20"/>
                <w:szCs w:val="20"/>
              </w:rPr>
              <w:t>Art represents and renders the stories of people, places, or things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57A09" w:rsidRPr="00D5423D" w:rsidRDefault="00E57A0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E57A09" w:rsidRPr="00D5423D" w:rsidTr="000F35E8">
        <w:trPr>
          <w:trHeight w:val="131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57A09" w:rsidRPr="00D5423D" w:rsidRDefault="00E57A0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A09" w:rsidRPr="00E57A09" w:rsidRDefault="00E57A09" w:rsidP="00E57A0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57A09">
              <w:rPr>
                <w:rFonts w:asciiTheme="minorHAnsi" w:hAnsiTheme="minorHAnsi"/>
                <w:sz w:val="20"/>
                <w:szCs w:val="20"/>
              </w:rPr>
              <w:t>Visual arts provide opportunities to respond to personal works of art and the art of others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57A09" w:rsidRPr="00D5423D" w:rsidRDefault="00E57A0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E57A09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57A09" w:rsidRPr="00D5423D" w:rsidRDefault="00E57A0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A09" w:rsidRPr="00E57A09" w:rsidRDefault="00E57A09" w:rsidP="00E57A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57A09">
              <w:rPr>
                <w:rFonts w:asciiTheme="minorHAnsi" w:hAnsiTheme="minorHAnsi"/>
                <w:sz w:val="20"/>
                <w:szCs w:val="20"/>
              </w:rPr>
              <w:t>Create art to communicate ideas, feelings, or emotions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57A09" w:rsidRPr="00D5423D" w:rsidRDefault="00E57A0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E57A09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57A09" w:rsidRPr="00D5423D" w:rsidRDefault="00E57A0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A09" w:rsidRPr="00E57A09" w:rsidRDefault="00E57A09" w:rsidP="00E57A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57A09">
              <w:rPr>
                <w:rFonts w:asciiTheme="minorHAnsi" w:hAnsiTheme="minorHAnsi"/>
                <w:sz w:val="20"/>
                <w:szCs w:val="20"/>
              </w:rPr>
              <w:t>Visual arts relate experiences to self, family, and friends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7A09" w:rsidRPr="00D5423D" w:rsidRDefault="00E57A0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830595" w:rsidP="00BA43DD">
            <w:pPr>
              <w:ind w:left="0" w:firstLine="0"/>
              <w:rPr>
                <w:sz w:val="20"/>
                <w:szCs w:val="20"/>
              </w:rPr>
            </w:pPr>
            <w:r w:rsidRPr="00A2298C">
              <w:rPr>
                <w:sz w:val="20"/>
                <w:szCs w:val="20"/>
              </w:rPr>
              <w:t>Passports</w:t>
            </w:r>
          </w:p>
        </w:tc>
        <w:tc>
          <w:tcPr>
            <w:tcW w:w="3150" w:type="dxa"/>
            <w:gridSpan w:val="3"/>
          </w:tcPr>
          <w:p w:rsidR="0013710B" w:rsidRPr="00D5423D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A2298C" w:rsidRDefault="00830595" w:rsidP="00A2298C">
            <w:pPr>
              <w:ind w:left="0" w:firstLine="0"/>
              <w:rPr>
                <w:sz w:val="20"/>
                <w:szCs w:val="20"/>
              </w:rPr>
            </w:pPr>
            <w:r w:rsidRPr="00A2298C">
              <w:rPr>
                <w:sz w:val="20"/>
                <w:szCs w:val="20"/>
              </w:rPr>
              <w:t>Places to Live</w:t>
            </w:r>
          </w:p>
        </w:tc>
        <w:tc>
          <w:tcPr>
            <w:tcW w:w="3150" w:type="dxa"/>
            <w:gridSpan w:val="3"/>
          </w:tcPr>
          <w:p w:rsidR="0013710B" w:rsidRPr="00D5423D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Passports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DF1B3E" w:rsidRPr="00A2298C" w:rsidRDefault="00830595" w:rsidP="00A2298C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C015B" w:rsidRDefault="006C015B" w:rsidP="00A2298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C9388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93885" w:rsidRPr="00C93885">
              <w:rPr>
                <w:rFonts w:asciiTheme="minorHAnsi" w:eastAsia="Times New Roman" w:hAnsiTheme="minorHAnsi"/>
                <w:sz w:val="20"/>
                <w:szCs w:val="20"/>
              </w:rPr>
              <w:t>VA09-GR.1-S.1-GLE.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6C015B" w:rsidRDefault="006C015B" w:rsidP="00A2298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6C015B" w:rsidRDefault="006C015B" w:rsidP="00A2298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-S.3-GLE.1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51577B" w:rsidRPr="00D5423D" w:rsidRDefault="006C015B" w:rsidP="00A2298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-S.4-GLE.1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A2298C" w:rsidRPr="00A2298C" w:rsidRDefault="00A2298C" w:rsidP="00A2298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 xml:space="preserve">How would concept mapping help an artist organize art work? </w:t>
            </w:r>
            <w:r w:rsidR="006C015B">
              <w:rPr>
                <w:rFonts w:asciiTheme="minorHAnsi" w:eastAsia="Times New Roman" w:hAnsiTheme="minorHAnsi"/>
                <w:sz w:val="20"/>
                <w:szCs w:val="20"/>
              </w:rPr>
              <w:t>(VA09-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="006C015B">
              <w:rPr>
                <w:rFonts w:asciiTheme="minorHAnsi" w:eastAsia="Times New Roman" w:hAnsiTheme="minorHAnsi"/>
                <w:sz w:val="20"/>
                <w:szCs w:val="20"/>
              </w:rPr>
              <w:t>-S.1-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GLE.2) and (VA09-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-S.2-GLE.1) and (VA09-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-S.3-GLE.1-EO.a,b,c,d) and (VA09-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-S.4-GLE.1-EO.a,d)</w:t>
            </w:r>
          </w:p>
          <w:p w:rsidR="00A2298C" w:rsidRPr="00A2298C" w:rsidRDefault="00A2298C" w:rsidP="00A2298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 xml:space="preserve">What do maps show us when we examine them? </w:t>
            </w:r>
          </w:p>
          <w:p w:rsidR="0051577B" w:rsidRPr="00A86B29" w:rsidRDefault="00A2298C" w:rsidP="00A2298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Could a work of art reveal/show a sense of culture or space/ where you come from in this world? How? Why might the process of discovery, through collaboration/working together and sharing our ideas, expand the possibilities within the art work?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Place, Culture, Space/Time/Energy, Investigate/Discovery, Exploration, Create, Collaboration, Mapping, Structure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Concept mapping experiences organize the structure of creations for artists.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-S.3-GLE.1-EO.a,b,c,d) and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-S.4-GLE.1-EO.a,d)</w:t>
            </w:r>
          </w:p>
        </w:tc>
        <w:tc>
          <w:tcPr>
            <w:tcW w:w="4832" w:type="dxa"/>
            <w:shd w:val="clear" w:color="auto" w:fill="auto"/>
          </w:tcPr>
          <w:p w:rsidR="00666477" w:rsidRPr="00A2298C" w:rsidRDefault="00830595" w:rsidP="00A2298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How can a concept map (like a thinking map) help an artist plan a work of art?</w:t>
            </w:r>
          </w:p>
          <w:p w:rsidR="0051577B" w:rsidRPr="00D5423D" w:rsidRDefault="00830595" w:rsidP="00A2298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How can the process of concept mapping help an artist express feelings, ideas and emotions?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83059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Why might an artist plan a work of art?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Mapping is a tool for investigating place and culture.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-S.1-GLE.2-EO.a, b, c)</w:t>
            </w:r>
          </w:p>
        </w:tc>
        <w:tc>
          <w:tcPr>
            <w:tcW w:w="4832" w:type="dxa"/>
            <w:shd w:val="clear" w:color="auto" w:fill="auto"/>
          </w:tcPr>
          <w:p w:rsidR="00DF1B3E" w:rsidRPr="00A2298C" w:rsidRDefault="00830595" w:rsidP="00A2298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How do contemporary artists use the map to make art?</w:t>
            </w:r>
          </w:p>
          <w:p w:rsidR="0051577B" w:rsidRPr="00D5423D" w:rsidRDefault="00830595" w:rsidP="00A2298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What materials can artists use to make their maps?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83059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Why might an artist use maps to express ideas or feelings?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30595" w:rsidP="00A2298C">
            <w:pPr>
              <w:tabs>
                <w:tab w:val="left" w:pos="162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Space, time and energy are represented by artists, as they explore and investigate their culture through art making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-S.1-GLE.1,, GLE.2) and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-S.2-GLE.1-EO.c,d) and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-S.3-GLE.1) and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S.4-GLE.1-EO.a,d)</w:t>
            </w:r>
          </w:p>
        </w:tc>
        <w:tc>
          <w:tcPr>
            <w:tcW w:w="4832" w:type="dxa"/>
            <w:shd w:val="clear" w:color="auto" w:fill="auto"/>
          </w:tcPr>
          <w:p w:rsidR="00666477" w:rsidRPr="00A2298C" w:rsidRDefault="00830595" w:rsidP="00A2298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How does Faith Ringgold show different places and times in her quilts?</w:t>
            </w:r>
          </w:p>
          <w:p w:rsidR="0051577B" w:rsidRPr="00E53439" w:rsidRDefault="00830595" w:rsidP="00A2298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How do Native American Winter Counts show time?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83059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In what ways might an artist investigate space, time, and energy?</w:t>
            </w:r>
          </w:p>
        </w:tc>
      </w:tr>
      <w:tr w:rsidR="00A2298C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98C" w:rsidRPr="00A2298C" w:rsidRDefault="00830595" w:rsidP="00A2298C">
            <w:pPr>
              <w:tabs>
                <w:tab w:val="left" w:pos="162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Working together artists expand their capacity to create artworks.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-S.1-GLE.1, 2) and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-S.3-GLE.1) and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-S.4-GLE.1-EO. a, d)</w:t>
            </w:r>
          </w:p>
        </w:tc>
        <w:tc>
          <w:tcPr>
            <w:tcW w:w="4832" w:type="dxa"/>
            <w:shd w:val="clear" w:color="auto" w:fill="auto"/>
          </w:tcPr>
          <w:p w:rsidR="00A2298C" w:rsidRPr="00A2298C" w:rsidRDefault="00830595" w:rsidP="00A2298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How can thinking change through shared ideas?</w:t>
            </w:r>
          </w:p>
        </w:tc>
        <w:tc>
          <w:tcPr>
            <w:tcW w:w="4905" w:type="dxa"/>
            <w:shd w:val="clear" w:color="auto" w:fill="auto"/>
          </w:tcPr>
          <w:p w:rsidR="00A2298C" w:rsidRPr="00A2298C" w:rsidRDefault="0083059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Why might artists share?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1B3E" w:rsidRPr="00A2298C" w:rsidRDefault="00DC60EE" w:rsidP="00A229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FF2FD0" w:rsidRPr="00A2298C">
              <w:rPr>
                <w:rFonts w:asciiTheme="minorHAnsi" w:hAnsiTheme="minorHAnsi"/>
                <w:sz w:val="20"/>
                <w:szCs w:val="20"/>
              </w:rPr>
              <w:t xml:space="preserve"> unique perspectives</w:t>
            </w:r>
            <w:r w:rsidR="00FF2F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of organization and</w:t>
            </w:r>
            <w:r w:rsidR="00FF2FD0" w:rsidRPr="00A229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culture</w:t>
            </w:r>
            <w:r w:rsidR="00FF2F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 w:rsidR="00FF2FD0">
              <w:rPr>
                <w:rFonts w:asciiTheme="minorHAnsi" w:hAnsiTheme="minorHAnsi"/>
                <w:sz w:val="20"/>
                <w:szCs w:val="20"/>
              </w:rPr>
              <w:t xml:space="preserve"> the works of</w:t>
            </w:r>
            <w:r w:rsidR="00FF2FD0" w:rsidRPr="00A229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2FD0">
              <w:rPr>
                <w:rFonts w:asciiTheme="minorHAnsi" w:hAnsiTheme="minorHAnsi"/>
                <w:sz w:val="20"/>
                <w:szCs w:val="20"/>
              </w:rPr>
              <w:t>a</w:t>
            </w:r>
            <w:r w:rsidR="00830595" w:rsidRPr="00A2298C">
              <w:rPr>
                <w:rFonts w:asciiTheme="minorHAnsi" w:hAnsiTheme="minorHAnsi"/>
                <w:sz w:val="20"/>
                <w:szCs w:val="20"/>
              </w:rPr>
              <w:t>rtists, such as Jacob Lawrence and Leonardo Da Vinci, and Native American Winter Counts,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="00830595" w:rsidRPr="00A2298C">
              <w:rPr>
                <w:rFonts w:asciiTheme="minorHAnsi" w:hAnsiTheme="minorHAnsi"/>
                <w:sz w:val="20"/>
                <w:szCs w:val="20"/>
              </w:rPr>
              <w:t>-S.1-GLE.2-EO.a,b,c( and 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="00830595" w:rsidRPr="00A2298C">
              <w:rPr>
                <w:rFonts w:asciiTheme="minorHAnsi" w:hAnsiTheme="minorHAnsi"/>
                <w:sz w:val="20"/>
                <w:szCs w:val="20"/>
              </w:rPr>
              <w:t>-S.2-GLE.1-EO.a,c)</w:t>
            </w:r>
          </w:p>
          <w:p w:rsidR="00DF1B3E" w:rsidRPr="00A2298C" w:rsidRDefault="00FF2FD0" w:rsidP="00A229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830595" w:rsidRPr="00A2298C">
              <w:rPr>
                <w:rFonts w:asciiTheme="minorHAnsi" w:hAnsiTheme="minorHAnsi"/>
                <w:sz w:val="20"/>
                <w:szCs w:val="20"/>
              </w:rPr>
              <w:t xml:space="preserve"> variety of techniques and media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artists use</w:t>
            </w:r>
            <w:r w:rsidR="00830595" w:rsidRPr="00A2298C">
              <w:rPr>
                <w:rFonts w:asciiTheme="minorHAnsi" w:hAnsiTheme="minorHAnsi"/>
                <w:sz w:val="20"/>
                <w:szCs w:val="20"/>
              </w:rPr>
              <w:t xml:space="preserve"> such as drawing, collage, painting, and printmaking to reveal and expand cultural perspectives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="00830595" w:rsidRPr="00A2298C">
              <w:rPr>
                <w:rFonts w:asciiTheme="minorHAnsi" w:hAnsiTheme="minorHAnsi"/>
                <w:sz w:val="20"/>
                <w:szCs w:val="20"/>
              </w:rPr>
              <w:t>-S.3-GLE.1-EO.a,b,c,d)</w:t>
            </w:r>
          </w:p>
          <w:p w:rsidR="00DF1B3E" w:rsidRPr="00A2298C" w:rsidRDefault="00FF2FD0" w:rsidP="00A229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Collaborative ways to work together</w:t>
            </w:r>
            <w:r w:rsidR="00830595" w:rsidRPr="00A2298C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="00830595" w:rsidRPr="00A2298C">
              <w:rPr>
                <w:rFonts w:asciiTheme="minorHAnsi" w:hAnsiTheme="minorHAnsi"/>
                <w:sz w:val="20"/>
                <w:szCs w:val="20"/>
              </w:rPr>
              <w:t>-S.2-GLE.1-EO.c,d)</w:t>
            </w:r>
          </w:p>
          <w:p w:rsidR="0051577B" w:rsidRPr="00D5423D" w:rsidRDefault="00FF2FD0" w:rsidP="00A229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830595" w:rsidRPr="00A2298C">
              <w:rPr>
                <w:rFonts w:asciiTheme="minorHAnsi" w:hAnsiTheme="minorHAnsi"/>
                <w:sz w:val="20"/>
                <w:szCs w:val="20"/>
              </w:rPr>
              <w:t>ifferent ways to use mapping to organize the world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="00830595" w:rsidRPr="00A2298C">
              <w:rPr>
                <w:rFonts w:asciiTheme="minorHAnsi" w:hAnsiTheme="minorHAnsi"/>
                <w:sz w:val="20"/>
                <w:szCs w:val="20"/>
              </w:rPr>
              <w:t>-S.4-GLE.1-EO.a,d)</w:t>
            </w:r>
          </w:p>
        </w:tc>
        <w:tc>
          <w:tcPr>
            <w:tcW w:w="7357" w:type="dxa"/>
            <w:shd w:val="clear" w:color="auto" w:fill="auto"/>
          </w:tcPr>
          <w:p w:rsidR="00DF1B3E" w:rsidRPr="00A2298C" w:rsidRDefault="00830595" w:rsidP="00A229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Compare and contrast the unique organizational styles of artists.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-S.1-GLE.2, 3)</w:t>
            </w:r>
          </w:p>
          <w:p w:rsidR="00DF1B3E" w:rsidRPr="00A2298C" w:rsidRDefault="00830595" w:rsidP="00A229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Use mapping to organize space, time and energy.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-S.3-GLE.1-EO.a,b,c,d)</w:t>
            </w:r>
          </w:p>
          <w:p w:rsidR="00DF1B3E" w:rsidRPr="00A2298C" w:rsidRDefault="00830595" w:rsidP="00A229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Create an experience of traveling the world and culture through creation of a two or three dimensional artwork.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-S.3-GLE.1-EO.a,b,c,d)</w:t>
            </w:r>
          </w:p>
          <w:p w:rsidR="00DF1B3E" w:rsidRPr="00A2298C" w:rsidRDefault="00830595" w:rsidP="00A229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Discuss and tell the cultural references found in the 2/3-dimensional art work.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-S.1-GLE.2-EO.a,b,c)</w:t>
            </w:r>
          </w:p>
          <w:p w:rsidR="00DF1B3E" w:rsidRPr="00A2298C" w:rsidRDefault="00830595" w:rsidP="00A229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Explain the culture and place the student represented in the art work.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-S.4-GLE.1-EO.a,d)</w:t>
            </w:r>
          </w:p>
          <w:p w:rsidR="0051577B" w:rsidRPr="00A2298C" w:rsidRDefault="00830595" w:rsidP="00A229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Partner share how the work will expand understanding of the world as students explain their interpretation of culture and mapping.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hAnsiTheme="minorHAnsi"/>
                <w:sz w:val="20"/>
                <w:szCs w:val="20"/>
              </w:rPr>
              <w:t>-S.4-GLE.1-EO.a)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830595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2298C">
              <w:rPr>
                <w:rFonts w:asciiTheme="minorHAnsi" w:hAnsiTheme="minorHAnsi"/>
                <w:i/>
                <w:sz w:val="20"/>
                <w:szCs w:val="20"/>
              </w:rPr>
              <w:t>Mapping and organizing ideas helps an artist create and display artwork.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A2298C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Mapping, collaboration, space, time, energy, integrate, discovery, organization, compare, contrast, techniques, culture, sense of place, construct</w:t>
            </w:r>
          </w:p>
          <w:p w:rsidR="0051577B" w:rsidRPr="00A2298C" w:rsidRDefault="00A2298C" w:rsidP="00A2298C">
            <w:pPr>
              <w:tabs>
                <w:tab w:val="left" w:pos="1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83059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Organizing features of mapping, strategies of sharing for collaboration techniques and media, artistic intent, expressive characteristics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83059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Places to Live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830595" w:rsidP="00A2298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 xml:space="preserve">Instructor </w:t>
            </w:r>
            <w:r w:rsidR="00A2298C">
              <w:rPr>
                <w:rFonts w:asciiTheme="minorHAnsi" w:hAnsiTheme="minorHAnsi"/>
                <w:sz w:val="20"/>
                <w:szCs w:val="20"/>
              </w:rPr>
              <w:t>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95CB7" w:rsidRPr="00A2298C" w:rsidRDefault="00830595" w:rsidP="00A2298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Design/Relationships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C015B" w:rsidRDefault="006C015B" w:rsidP="00A2298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C9388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93885" w:rsidRPr="00C93885">
              <w:rPr>
                <w:rFonts w:asciiTheme="minorHAnsi" w:eastAsia="Times New Roman" w:hAnsiTheme="minorHAnsi"/>
                <w:sz w:val="20"/>
                <w:szCs w:val="20"/>
              </w:rPr>
              <w:t>VA09-GR.1-S.1-GLE.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5726C" w:rsidRDefault="0005726C" w:rsidP="00A2298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</w:p>
          <w:p w:rsidR="0005726C" w:rsidRDefault="0005726C" w:rsidP="0005726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</w:p>
          <w:p w:rsidR="00034172" w:rsidRPr="0005726C" w:rsidRDefault="0005726C" w:rsidP="00A56DC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-S.4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A2298C" w:rsidRPr="00A2298C" w:rsidRDefault="00A2298C" w:rsidP="00A2298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How might relationships between the environment and materials help artists get ideas? (VA09-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-S.1-GLE.1-EO.a,c) and (VA09-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-S.2-GLE.1-EO.b) and (VA09-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-S.3-GLE.1-EO.a, b, c) and (VA09-</w:t>
            </w:r>
            <w:r w:rsidR="00E07CBA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>-S.4-GLE.1-EO.a,b)</w:t>
            </w:r>
          </w:p>
          <w:p w:rsidR="00A2298C" w:rsidRPr="00A2298C" w:rsidRDefault="00A2298C" w:rsidP="00A2298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 xml:space="preserve">Are artists supposed to come up with their own designs by themselves? </w:t>
            </w:r>
          </w:p>
          <w:p w:rsidR="00034172" w:rsidRPr="00A2298C" w:rsidRDefault="00A2298C" w:rsidP="00A2298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298C">
              <w:rPr>
                <w:rFonts w:asciiTheme="minorHAnsi" w:eastAsia="Times New Roman" w:hAnsiTheme="minorHAnsi"/>
                <w:sz w:val="20"/>
                <w:szCs w:val="20"/>
              </w:rPr>
              <w:t xml:space="preserve">What is the difference between copying someone’s design and being inspired by someone’s design? 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83059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83059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298C">
              <w:rPr>
                <w:rFonts w:asciiTheme="minorHAnsi" w:hAnsiTheme="minorHAnsi"/>
                <w:sz w:val="20"/>
                <w:szCs w:val="20"/>
              </w:rPr>
              <w:t>Environment, Investigate/Discovery, Observation, Order/Form, Movement, Material, Patterns, Sequencing, Experiences, Media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3059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Design of an artwork often considers the basic order and form (patterns/sequencing) of ideas, experiences and media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6D1E1B">
              <w:rPr>
                <w:rFonts w:asciiTheme="minorHAnsi" w:hAnsiTheme="minorHAnsi"/>
                <w:sz w:val="20"/>
                <w:szCs w:val="20"/>
              </w:rPr>
              <w:t>-S.3-GLE.1-EO.a, b, c) and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6D1E1B">
              <w:rPr>
                <w:rFonts w:asciiTheme="minorHAnsi" w:hAnsiTheme="minorHAnsi"/>
                <w:sz w:val="20"/>
                <w:szCs w:val="20"/>
              </w:rPr>
              <w:t xml:space="preserve">-S.4-GLE.1-EO.a, b) 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83059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In what ways might sequencing and pattern affect art make?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83059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Why might an artist organize ideas?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3059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Design of an artwork  often relies upon interrelationships of dwelling, environment and material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6D1E1B">
              <w:rPr>
                <w:rFonts w:asciiTheme="minorHAnsi" w:hAnsiTheme="minorHAnsi"/>
                <w:sz w:val="20"/>
                <w:szCs w:val="20"/>
              </w:rPr>
              <w:t xml:space="preserve">-S.2-GLE.1-EO.b)  </w:t>
            </w:r>
          </w:p>
        </w:tc>
        <w:tc>
          <w:tcPr>
            <w:tcW w:w="4832" w:type="dxa"/>
            <w:shd w:val="clear" w:color="auto" w:fill="auto"/>
          </w:tcPr>
          <w:p w:rsidR="006D1E1B" w:rsidRDefault="0083059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How might location change the structure of dwellings?</w:t>
            </w:r>
          </w:p>
          <w:p w:rsidR="00034172" w:rsidRPr="006D1E1B" w:rsidRDefault="00034172" w:rsidP="006D1E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83059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Why do species (i.e. rabbits, bears, and bees) have different dwellings?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3059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Observation of details within static and changing environments allows artists to discriminate relationships that illuminate ideas for artworks.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6D1E1B">
              <w:rPr>
                <w:rFonts w:asciiTheme="minorHAnsi" w:hAnsiTheme="minorHAnsi"/>
                <w:sz w:val="20"/>
                <w:szCs w:val="20"/>
              </w:rPr>
              <w:t>-S.1-GLE.1-EO.a,c)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83059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What factors (i.e. weather, migration, urban, rural, geography, population density) influence environments?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83059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D1E1B">
              <w:rPr>
                <w:rFonts w:asciiTheme="minorHAnsi" w:hAnsiTheme="minorHAnsi"/>
                <w:sz w:val="20"/>
                <w:szCs w:val="20"/>
                <w:lang w:val="fr-FR"/>
              </w:rPr>
              <w:t>What</w:t>
            </w:r>
            <w:proofErr w:type="spellEnd"/>
            <w:r w:rsidRPr="006D1E1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influences </w:t>
            </w:r>
            <w:r w:rsidRPr="006D1E1B">
              <w:rPr>
                <w:rFonts w:asciiTheme="minorHAnsi" w:hAnsiTheme="minorHAnsi"/>
                <w:sz w:val="20"/>
                <w:szCs w:val="20"/>
              </w:rPr>
              <w:t>environmental</w:t>
            </w:r>
            <w:r w:rsidRPr="006D1E1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change?</w:t>
            </w:r>
          </w:p>
        </w:tc>
      </w:tr>
    </w:tbl>
    <w:p w:rsidR="00016EDB" w:rsidRDefault="00016EDB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F05BD9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F05BD9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CB7" w:rsidRPr="006D1E1B" w:rsidRDefault="00E4746E" w:rsidP="00830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definition of d</w:t>
            </w:r>
            <w:r w:rsidR="00830595" w:rsidRPr="006D1E1B">
              <w:rPr>
                <w:rFonts w:asciiTheme="minorHAnsi" w:hAnsiTheme="minorHAnsi"/>
                <w:sz w:val="20"/>
                <w:szCs w:val="20"/>
              </w:rPr>
              <w:t xml:space="preserve">esign </w:t>
            </w:r>
            <w:r>
              <w:rPr>
                <w:rFonts w:asciiTheme="minorHAnsi" w:hAnsiTheme="minorHAnsi"/>
                <w:sz w:val="20"/>
                <w:szCs w:val="20"/>
              </w:rPr>
              <w:t>as</w:t>
            </w:r>
            <w:r w:rsidR="00830595" w:rsidRPr="006D1E1B">
              <w:rPr>
                <w:rFonts w:asciiTheme="minorHAnsi" w:hAnsiTheme="minorHAnsi"/>
                <w:sz w:val="20"/>
                <w:szCs w:val="20"/>
              </w:rPr>
              <w:t xml:space="preserve"> the basic order and form of ideas, experiences and media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="00830595" w:rsidRPr="006D1E1B">
              <w:rPr>
                <w:rFonts w:asciiTheme="minorHAnsi" w:hAnsiTheme="minorHAnsi"/>
                <w:sz w:val="20"/>
                <w:szCs w:val="20"/>
              </w:rPr>
              <w:t>-S.3-GLE.1-EO.a,b,c) and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="00830595" w:rsidRPr="006D1E1B">
              <w:rPr>
                <w:rFonts w:asciiTheme="minorHAnsi" w:hAnsiTheme="minorHAnsi"/>
                <w:sz w:val="20"/>
                <w:szCs w:val="20"/>
              </w:rPr>
              <w:t>-S.4-GLE.1-EO.a,b)</w:t>
            </w:r>
          </w:p>
          <w:p w:rsidR="00F95CB7" w:rsidRPr="006D1E1B" w:rsidRDefault="00DC60EE" w:rsidP="00830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ideas are generated using the</w:t>
            </w:r>
            <w:r w:rsidR="00830595" w:rsidRPr="006D1E1B">
              <w:rPr>
                <w:rFonts w:asciiTheme="minorHAnsi" w:hAnsiTheme="minorHAnsi"/>
                <w:sz w:val="20"/>
                <w:szCs w:val="20"/>
              </w:rPr>
              <w:t xml:space="preserve"> interrelationships of dwelling, environment and mater</w:t>
            </w:r>
            <w:r w:rsidR="00FF2FD0">
              <w:rPr>
                <w:rFonts w:asciiTheme="minorHAnsi" w:hAnsiTheme="minorHAnsi"/>
                <w:sz w:val="20"/>
                <w:szCs w:val="20"/>
              </w:rPr>
              <w:t xml:space="preserve">ials </w:t>
            </w:r>
            <w:r w:rsidR="00830595" w:rsidRPr="006D1E1B">
              <w:rPr>
                <w:rFonts w:asciiTheme="minorHAnsi" w:hAnsiTheme="minorHAnsi"/>
                <w:sz w:val="20"/>
                <w:szCs w:val="20"/>
              </w:rPr>
              <w:t>ideas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="00830595" w:rsidRPr="006D1E1B">
              <w:rPr>
                <w:rFonts w:asciiTheme="minorHAnsi" w:hAnsiTheme="minorHAnsi"/>
                <w:sz w:val="20"/>
                <w:szCs w:val="20"/>
              </w:rPr>
              <w:t>-S.2-GLE.1-EO.b)</w:t>
            </w:r>
          </w:p>
          <w:p w:rsidR="00034172" w:rsidRPr="00D5423D" w:rsidRDefault="00FF2FD0" w:rsidP="00830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artists</w:t>
            </w:r>
            <w:r w:rsidR="00830595" w:rsidRPr="006D1E1B">
              <w:rPr>
                <w:rFonts w:asciiTheme="minorHAnsi" w:hAnsiTheme="minorHAnsi"/>
                <w:sz w:val="20"/>
                <w:szCs w:val="20"/>
              </w:rPr>
              <w:t xml:space="preserve"> discern relationships between static and changing environments by looking at details of design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="00830595" w:rsidRPr="006D1E1B">
              <w:rPr>
                <w:rFonts w:asciiTheme="minorHAnsi" w:hAnsiTheme="minorHAnsi"/>
                <w:sz w:val="20"/>
                <w:szCs w:val="20"/>
              </w:rPr>
              <w:t>-S.1-GLE.1-EO.a,c)</w:t>
            </w:r>
          </w:p>
        </w:tc>
        <w:tc>
          <w:tcPr>
            <w:tcW w:w="7357" w:type="dxa"/>
            <w:shd w:val="clear" w:color="auto" w:fill="auto"/>
          </w:tcPr>
          <w:p w:rsidR="00F95CB7" w:rsidRPr="006D1E1B" w:rsidRDefault="00830595" w:rsidP="00830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Design using basic order and form with a variety of media ideas, and experiences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6D1E1B">
              <w:rPr>
                <w:rFonts w:asciiTheme="minorHAnsi" w:hAnsiTheme="minorHAnsi"/>
                <w:sz w:val="20"/>
                <w:szCs w:val="20"/>
              </w:rPr>
              <w:t>-S.3-GLE.1-EO.a,b,c) and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6D1E1B">
              <w:rPr>
                <w:rFonts w:asciiTheme="minorHAnsi" w:hAnsiTheme="minorHAnsi"/>
                <w:sz w:val="20"/>
                <w:szCs w:val="20"/>
              </w:rPr>
              <w:t xml:space="preserve">-S.4-GLE.1-EO.a,b) </w:t>
            </w:r>
          </w:p>
          <w:p w:rsidR="00F95CB7" w:rsidRPr="006D1E1B" w:rsidRDefault="00830595" w:rsidP="00830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Record thinking and generate ideas about relationships between of dwelling, environment and materials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6D1E1B">
              <w:rPr>
                <w:rFonts w:asciiTheme="minorHAnsi" w:hAnsiTheme="minorHAnsi"/>
                <w:sz w:val="20"/>
                <w:szCs w:val="20"/>
              </w:rPr>
              <w:t>-S.2-GLE.1-EO.b)</w:t>
            </w:r>
          </w:p>
          <w:p w:rsidR="00034172" w:rsidRPr="00D5423D" w:rsidRDefault="00830595" w:rsidP="00830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Create a dwelling that reflects observations between static and changing environments (VA09-</w:t>
            </w:r>
            <w:r w:rsidR="00E07CBA">
              <w:rPr>
                <w:rFonts w:asciiTheme="minorHAnsi" w:hAnsiTheme="minorHAnsi"/>
                <w:sz w:val="20"/>
                <w:szCs w:val="20"/>
              </w:rPr>
              <w:t>GR.1</w:t>
            </w:r>
            <w:r w:rsidRPr="006D1E1B">
              <w:rPr>
                <w:rFonts w:asciiTheme="minorHAnsi" w:hAnsiTheme="minorHAnsi"/>
                <w:sz w:val="20"/>
                <w:szCs w:val="20"/>
              </w:rPr>
              <w:t>-S.1-GLE.1-EO.a,c)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830595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D1E1B">
              <w:rPr>
                <w:rFonts w:asciiTheme="minorHAnsi" w:hAnsiTheme="minorHAnsi"/>
                <w:i/>
                <w:sz w:val="20"/>
                <w:szCs w:val="20"/>
              </w:rPr>
              <w:t>An artist explores their environment and observes things that change and stay the same to design an artwork.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83059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Dwelling, static, environments, generate, neighborhood, home, space, community, form, observe, change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83059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D1E1B">
              <w:rPr>
                <w:rFonts w:asciiTheme="minorHAnsi" w:hAnsiTheme="minorHAnsi"/>
                <w:sz w:val="20"/>
                <w:szCs w:val="20"/>
              </w:rPr>
              <w:t>Structure, order, form, design, environments, generate, dwelling, static</w:t>
            </w:r>
          </w:p>
        </w:tc>
      </w:tr>
    </w:tbl>
    <w:p w:rsidR="00034172" w:rsidRDefault="00034172" w:rsidP="004741F7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53" w:rsidRDefault="00921553" w:rsidP="00F36A58">
      <w:r>
        <w:separator/>
      </w:r>
    </w:p>
  </w:endnote>
  <w:endnote w:type="continuationSeparator" w:id="0">
    <w:p w:rsidR="00921553" w:rsidRDefault="0092155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6C015B">
      <w:rPr>
        <w:sz w:val="16"/>
        <w:szCs w:val="16"/>
      </w:rPr>
      <w:t>Elizabeth Buhr</w:t>
    </w:r>
    <w:r w:rsidRPr="001A50CB">
      <w:rPr>
        <w:sz w:val="16"/>
        <w:szCs w:val="16"/>
      </w:rPr>
      <w:t xml:space="preserve"> (</w:t>
    </w:r>
    <w:r w:rsidR="006C015B">
      <w:rPr>
        <w:sz w:val="16"/>
        <w:szCs w:val="16"/>
      </w:rPr>
      <w:t>Jefferson County R-1</w:t>
    </w:r>
    <w:r w:rsidRPr="001A50CB">
      <w:rPr>
        <w:sz w:val="16"/>
        <w:szCs w:val="16"/>
      </w:rPr>
      <w:t xml:space="preserve">); </w:t>
    </w:r>
    <w:r w:rsidR="006C015B">
      <w:rPr>
        <w:sz w:val="16"/>
        <w:szCs w:val="16"/>
      </w:rPr>
      <w:t>Marilee Mason-Shipp</w:t>
    </w:r>
    <w:r w:rsidRPr="001A50CB">
      <w:rPr>
        <w:sz w:val="16"/>
        <w:szCs w:val="16"/>
      </w:rPr>
      <w:t xml:space="preserve"> (</w:t>
    </w:r>
    <w:r w:rsidR="006C015B">
      <w:rPr>
        <w:sz w:val="16"/>
        <w:szCs w:val="16"/>
      </w:rPr>
      <w:t>Weld County RE-1</w:t>
    </w:r>
    <w:r w:rsidRPr="001A50CB">
      <w:rPr>
        <w:sz w:val="16"/>
        <w:szCs w:val="16"/>
      </w:rPr>
      <w:t xml:space="preserve">); </w:t>
    </w:r>
    <w:r w:rsidR="006C015B">
      <w:rPr>
        <w:sz w:val="16"/>
        <w:szCs w:val="16"/>
      </w:rPr>
      <w:t>and Diane Wright</w:t>
    </w:r>
    <w:r w:rsidRPr="001A50CB">
      <w:rPr>
        <w:sz w:val="16"/>
        <w:szCs w:val="16"/>
      </w:rPr>
      <w:t xml:space="preserve"> (</w:t>
    </w:r>
    <w:r w:rsidR="006C015B">
      <w:rPr>
        <w:sz w:val="16"/>
        <w:szCs w:val="16"/>
      </w:rPr>
      <w:t>Cherry Creek School District)</w:t>
    </w:r>
  </w:p>
  <w:p w:rsidR="00016F99" w:rsidRPr="001A50CB" w:rsidRDefault="00E57A09" w:rsidP="00A86B29">
    <w:pPr>
      <w:rPr>
        <w:sz w:val="16"/>
        <w:szCs w:val="16"/>
      </w:rPr>
    </w:pPr>
    <w:r>
      <w:rPr>
        <w:sz w:val="16"/>
        <w:szCs w:val="16"/>
      </w:rPr>
      <w:t>1</w:t>
    </w:r>
    <w:r w:rsidRPr="00E57A09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5C5E3C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5C5E3C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3729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37298" w:rsidRPr="001A50CB">
          <w:rPr>
            <w:sz w:val="16"/>
            <w:szCs w:val="16"/>
          </w:rPr>
          <w:fldChar w:fldCharType="separate"/>
        </w:r>
        <w:r w:rsidR="00C93885">
          <w:rPr>
            <w:noProof/>
            <w:sz w:val="16"/>
            <w:szCs w:val="16"/>
          </w:rPr>
          <w:t>5</w:t>
        </w:r>
        <w:r w:rsidR="00237298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3729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37298" w:rsidRPr="001A50CB">
          <w:rPr>
            <w:sz w:val="16"/>
            <w:szCs w:val="16"/>
          </w:rPr>
          <w:fldChar w:fldCharType="separate"/>
        </w:r>
        <w:r w:rsidR="00C93885">
          <w:rPr>
            <w:noProof/>
            <w:sz w:val="16"/>
            <w:szCs w:val="16"/>
          </w:rPr>
          <w:t>5</w:t>
        </w:r>
        <w:r w:rsidR="00237298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53" w:rsidRDefault="00921553" w:rsidP="00F36A58">
      <w:r>
        <w:separator/>
      </w:r>
    </w:p>
  </w:footnote>
  <w:footnote w:type="continuationSeparator" w:id="0">
    <w:p w:rsidR="00921553" w:rsidRDefault="0092155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E57A09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E57A09">
      <w:rPr>
        <w:rFonts w:asciiTheme="minorHAnsi" w:hAnsiTheme="minorHAnsi"/>
        <w:b/>
        <w:sz w:val="20"/>
        <w:szCs w:val="20"/>
      </w:rPr>
      <w:t>1</w:t>
    </w:r>
    <w:r w:rsidR="00E57A09" w:rsidRPr="00E57A09">
      <w:rPr>
        <w:rFonts w:asciiTheme="minorHAnsi" w:hAnsiTheme="minorHAnsi"/>
        <w:b/>
        <w:sz w:val="20"/>
        <w:szCs w:val="20"/>
        <w:vertAlign w:val="superscript"/>
      </w:rPr>
      <w:t>st</w:t>
    </w:r>
    <w:r w:rsidR="00E57A09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E57A09">
      <w:rPr>
        <w:rFonts w:asciiTheme="minorHAnsi" w:hAnsiTheme="minorHAnsi"/>
        <w:b/>
        <w:sz w:val="20"/>
        <w:szCs w:val="20"/>
      </w:rPr>
      <w:t>1</w:t>
    </w:r>
    <w:r w:rsidR="00E57A09" w:rsidRPr="00E57A09">
      <w:rPr>
        <w:rFonts w:asciiTheme="minorHAnsi" w:hAnsiTheme="minorHAnsi"/>
        <w:b/>
        <w:sz w:val="20"/>
        <w:szCs w:val="20"/>
        <w:vertAlign w:val="superscript"/>
      </w:rPr>
      <w:t>st</w:t>
    </w:r>
    <w:r w:rsidR="00E57A09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6735F"/>
    <w:multiLevelType w:val="hybridMultilevel"/>
    <w:tmpl w:val="87F0A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F5E48"/>
    <w:multiLevelType w:val="hybridMultilevel"/>
    <w:tmpl w:val="87F0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7D51BA"/>
    <w:multiLevelType w:val="hybridMultilevel"/>
    <w:tmpl w:val="87F0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51FB4"/>
    <w:multiLevelType w:val="hybridMultilevel"/>
    <w:tmpl w:val="87F0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6"/>
  </w:num>
  <w:num w:numId="5">
    <w:abstractNumId w:val="23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9"/>
  </w:num>
  <w:num w:numId="12">
    <w:abstractNumId w:val="17"/>
  </w:num>
  <w:num w:numId="13">
    <w:abstractNumId w:val="12"/>
  </w:num>
  <w:num w:numId="14">
    <w:abstractNumId w:val="25"/>
  </w:num>
  <w:num w:numId="15">
    <w:abstractNumId w:val="14"/>
  </w:num>
  <w:num w:numId="16">
    <w:abstractNumId w:val="2"/>
  </w:num>
  <w:num w:numId="17">
    <w:abstractNumId w:val="21"/>
  </w:num>
  <w:num w:numId="18">
    <w:abstractNumId w:val="16"/>
  </w:num>
  <w:num w:numId="19">
    <w:abstractNumId w:val="5"/>
  </w:num>
  <w:num w:numId="20">
    <w:abstractNumId w:val="15"/>
  </w:num>
  <w:num w:numId="21">
    <w:abstractNumId w:val="9"/>
  </w:num>
  <w:num w:numId="22">
    <w:abstractNumId w:val="13"/>
  </w:num>
  <w:num w:numId="23">
    <w:abstractNumId w:val="22"/>
  </w:num>
  <w:num w:numId="24">
    <w:abstractNumId w:val="7"/>
  </w:num>
  <w:num w:numId="25">
    <w:abstractNumId w:val="20"/>
  </w:num>
  <w:num w:numId="26">
    <w:abstractNumId w:val="1"/>
  </w:num>
  <w:num w:numId="27">
    <w:abstractNumId w:val="28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EDB"/>
    <w:rsid w:val="00016F99"/>
    <w:rsid w:val="00034172"/>
    <w:rsid w:val="00046F4D"/>
    <w:rsid w:val="000470FE"/>
    <w:rsid w:val="000529DD"/>
    <w:rsid w:val="0005726C"/>
    <w:rsid w:val="000638A7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6A1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37298"/>
    <w:rsid w:val="002404E2"/>
    <w:rsid w:val="00243E1A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3642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741F7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C5E3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015B"/>
    <w:rsid w:val="006C75EE"/>
    <w:rsid w:val="006D1E1B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2BC7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D4F0C"/>
    <w:rsid w:val="007E1612"/>
    <w:rsid w:val="007E4A8E"/>
    <w:rsid w:val="007F0FF0"/>
    <w:rsid w:val="00802BF6"/>
    <w:rsid w:val="00814B8C"/>
    <w:rsid w:val="00830595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1553"/>
    <w:rsid w:val="009268AA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4418"/>
    <w:rsid w:val="009E524E"/>
    <w:rsid w:val="009E5AAD"/>
    <w:rsid w:val="009F1433"/>
    <w:rsid w:val="009F2B1F"/>
    <w:rsid w:val="009F4C8E"/>
    <w:rsid w:val="00A0213C"/>
    <w:rsid w:val="00A10253"/>
    <w:rsid w:val="00A2298C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93885"/>
    <w:rsid w:val="00CA7990"/>
    <w:rsid w:val="00CA7F3C"/>
    <w:rsid w:val="00CC5299"/>
    <w:rsid w:val="00CC54DA"/>
    <w:rsid w:val="00CC69BD"/>
    <w:rsid w:val="00CF002C"/>
    <w:rsid w:val="00CF64CC"/>
    <w:rsid w:val="00CF695E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9028E"/>
    <w:rsid w:val="00DA39B8"/>
    <w:rsid w:val="00DA4810"/>
    <w:rsid w:val="00DA4C7F"/>
    <w:rsid w:val="00DA58A3"/>
    <w:rsid w:val="00DB2E11"/>
    <w:rsid w:val="00DC60EE"/>
    <w:rsid w:val="00DC7A01"/>
    <w:rsid w:val="00DD007A"/>
    <w:rsid w:val="00DD4FA2"/>
    <w:rsid w:val="00DF3791"/>
    <w:rsid w:val="00DF60E5"/>
    <w:rsid w:val="00E00F9E"/>
    <w:rsid w:val="00E07CBA"/>
    <w:rsid w:val="00E31B8F"/>
    <w:rsid w:val="00E43474"/>
    <w:rsid w:val="00E4746E"/>
    <w:rsid w:val="00E53439"/>
    <w:rsid w:val="00E57A0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F05BD9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8BE7-0AC3-451C-95D2-B711B17B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2013-02-15T16:16:00Z</dcterms:created>
  <dcterms:modified xsi:type="dcterms:W3CDTF">2013-03-12T20:41:00Z</dcterms:modified>
</cp:coreProperties>
</file>