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463E" w14:textId="77777777" w:rsidR="000B1364" w:rsidRDefault="000B1364">
      <w:pPr>
        <w:pStyle w:val="BodyText"/>
        <w:rPr>
          <w:rFonts w:ascii="Times New Roman"/>
          <w:sz w:val="20"/>
        </w:rPr>
      </w:pPr>
    </w:p>
    <w:p w14:paraId="1288A3F9" w14:textId="321860A1" w:rsidR="000B1364" w:rsidRDefault="00785728">
      <w:pPr>
        <w:spacing w:before="265"/>
        <w:ind w:left="100"/>
        <w:rPr>
          <w:rFonts w:ascii="Arial"/>
          <w:sz w:val="36"/>
        </w:rPr>
      </w:pPr>
      <w:r>
        <w:rPr>
          <w:rFonts w:ascii="Arial"/>
          <w:color w:val="5C666F"/>
          <w:sz w:val="36"/>
        </w:rPr>
        <w:t>Amendment to Multi-district Certification 202</w:t>
      </w:r>
      <w:r w:rsidR="00AF6CA0">
        <w:rPr>
          <w:rFonts w:ascii="Arial"/>
          <w:color w:val="5C666F"/>
          <w:sz w:val="36"/>
        </w:rPr>
        <w:t>4</w:t>
      </w:r>
    </w:p>
    <w:p w14:paraId="76245532" w14:textId="77777777" w:rsidR="000B1364" w:rsidRDefault="000B1364">
      <w:pPr>
        <w:pStyle w:val="BodyText"/>
        <w:rPr>
          <w:rFonts w:ascii="Trebuchet MS"/>
          <w:b/>
          <w:sz w:val="28"/>
        </w:rPr>
      </w:pPr>
    </w:p>
    <w:p w14:paraId="6AE55F10" w14:textId="77777777" w:rsidR="000B1364" w:rsidRDefault="00785728">
      <w:pPr>
        <w:pStyle w:val="Heading1"/>
        <w:tabs>
          <w:tab w:val="left" w:pos="9459"/>
        </w:tabs>
        <w:spacing w:before="200"/>
        <w:rPr>
          <w:u w:val="none"/>
        </w:rPr>
      </w:pPr>
      <w:r>
        <w:rPr>
          <w:rFonts w:ascii="Times New Roman"/>
          <w:color w:val="5C666F"/>
          <w:spacing w:val="-75"/>
          <w:u w:val="thick" w:color="99A2AB"/>
        </w:rPr>
        <w:t xml:space="preserve"> </w:t>
      </w:r>
      <w:r>
        <w:rPr>
          <w:color w:val="5C666F"/>
          <w:u w:val="thick" w:color="99A2AB"/>
        </w:rPr>
        <w:t>Amendment Submission Information</w:t>
      </w:r>
      <w:r>
        <w:rPr>
          <w:color w:val="5C666F"/>
          <w:u w:val="thick" w:color="99A2AB"/>
        </w:rPr>
        <w:tab/>
      </w:r>
    </w:p>
    <w:p w14:paraId="7C7CEB69" w14:textId="08A622D7" w:rsidR="000B1364" w:rsidRDefault="00785728">
      <w:pPr>
        <w:spacing w:before="148"/>
        <w:ind w:left="100"/>
        <w:rPr>
          <w:sz w:val="24"/>
        </w:rPr>
      </w:pPr>
      <w:r>
        <w:rPr>
          <w:sz w:val="24"/>
        </w:rPr>
        <w:t>Per §22-30.7-109.5 C.R.S., grade level changes to an existing multi-district online school require an amendment to the original certification. Amendments must be submitted to the Colorado Department of Education’s Office of Online and Blended Learning no later than April 1, 202</w:t>
      </w:r>
      <w:r w:rsidR="00AF6CA0">
        <w:rPr>
          <w:sz w:val="24"/>
        </w:rPr>
        <w:t>4</w:t>
      </w:r>
      <w:r>
        <w:rPr>
          <w:sz w:val="24"/>
        </w:rPr>
        <w:t>.</w:t>
      </w:r>
    </w:p>
    <w:p w14:paraId="5F600C0F" w14:textId="77777777" w:rsidR="000B1364" w:rsidRDefault="00785728">
      <w:pPr>
        <w:ind w:left="100" w:right="157"/>
        <w:rPr>
          <w:sz w:val="24"/>
        </w:rPr>
      </w:pPr>
      <w:r>
        <w:rPr>
          <w:sz w:val="24"/>
        </w:rPr>
        <w:t>Amendments are reviewed by both internal and external reviewers and are evaluated based on the criteria contained in the rubric used for the Multi-district Online School certification.</w:t>
      </w:r>
    </w:p>
    <w:p w14:paraId="02BB9177" w14:textId="77777777" w:rsidR="000B1364" w:rsidRDefault="000B1364">
      <w:pPr>
        <w:pStyle w:val="BodyText"/>
        <w:spacing w:before="12"/>
        <w:rPr>
          <w:sz w:val="23"/>
        </w:rPr>
      </w:pPr>
    </w:p>
    <w:p w14:paraId="70C838ED" w14:textId="77777777" w:rsidR="000B1364" w:rsidRDefault="00785728">
      <w:pPr>
        <w:ind w:left="100" w:right="237"/>
        <w:rPr>
          <w:sz w:val="24"/>
        </w:rPr>
      </w:pPr>
      <w:r>
        <w:rPr>
          <w:sz w:val="24"/>
        </w:rPr>
        <w:t>The Office of Online and Blended Learning will notify the online school of its decision within 30 days of receipt of the amendment.  If the amendment to certification is not approved, the</w:t>
      </w:r>
    </w:p>
    <w:p w14:paraId="4C3CCCDE" w14:textId="77777777" w:rsidR="000B1364" w:rsidRDefault="00785728">
      <w:pPr>
        <w:ind w:left="100"/>
        <w:rPr>
          <w:sz w:val="24"/>
        </w:rPr>
      </w:pPr>
      <w:r>
        <w:rPr>
          <w:sz w:val="24"/>
        </w:rPr>
        <w:t>multi-district online school and its Authorizer may appeal to the State Board of Education within 30 days of notification that the amendment to certification has been denied.</w:t>
      </w:r>
    </w:p>
    <w:p w14:paraId="538C394A" w14:textId="77777777" w:rsidR="000B1364" w:rsidRDefault="000B1364">
      <w:pPr>
        <w:pStyle w:val="BodyText"/>
        <w:spacing w:before="5"/>
        <w:rPr>
          <w:sz w:val="33"/>
        </w:rPr>
      </w:pPr>
    </w:p>
    <w:p w14:paraId="457EA127" w14:textId="77777777" w:rsidR="000B1364" w:rsidRDefault="00785728">
      <w:pPr>
        <w:ind w:left="100"/>
        <w:rPr>
          <w:rFonts w:ascii="Trebuchet MS"/>
          <w:b/>
          <w:i/>
          <w:sz w:val="24"/>
        </w:rPr>
      </w:pPr>
      <w:r>
        <w:rPr>
          <w:rFonts w:ascii="Trebuchet MS"/>
          <w:b/>
          <w:i/>
          <w:sz w:val="24"/>
        </w:rPr>
        <w:t>The amendment submission should contain:</w:t>
      </w:r>
    </w:p>
    <w:p w14:paraId="25F923C5" w14:textId="77777777" w:rsidR="000B1364" w:rsidRDefault="00785728">
      <w:pPr>
        <w:pStyle w:val="ListParagraph"/>
        <w:numPr>
          <w:ilvl w:val="0"/>
          <w:numId w:val="21"/>
        </w:numPr>
        <w:tabs>
          <w:tab w:val="left" w:pos="864"/>
          <w:tab w:val="left" w:pos="865"/>
        </w:tabs>
        <w:spacing w:before="63"/>
        <w:ind w:hanging="315"/>
        <w:rPr>
          <w:sz w:val="24"/>
        </w:rPr>
      </w:pPr>
      <w:r>
        <w:rPr>
          <w:sz w:val="24"/>
        </w:rPr>
        <w:t>Cover Page (page</w:t>
      </w:r>
      <w:r>
        <w:rPr>
          <w:spacing w:val="-15"/>
          <w:sz w:val="24"/>
        </w:rPr>
        <w:t xml:space="preserve"> </w:t>
      </w:r>
      <w:r>
        <w:rPr>
          <w:sz w:val="24"/>
        </w:rPr>
        <w:t>3)</w:t>
      </w:r>
    </w:p>
    <w:p w14:paraId="61DE04CC" w14:textId="77777777" w:rsidR="000B1364" w:rsidRDefault="00785728">
      <w:pPr>
        <w:pStyle w:val="ListParagraph"/>
        <w:numPr>
          <w:ilvl w:val="0"/>
          <w:numId w:val="21"/>
        </w:numPr>
        <w:tabs>
          <w:tab w:val="left" w:pos="864"/>
          <w:tab w:val="left" w:pos="865"/>
        </w:tabs>
        <w:ind w:left="865"/>
        <w:rPr>
          <w:sz w:val="24"/>
        </w:rPr>
      </w:pPr>
      <w:r>
        <w:rPr>
          <w:sz w:val="24"/>
        </w:rPr>
        <w:t>Relevant sections of the Multi-District Online School Certification (see</w:t>
      </w:r>
      <w:r>
        <w:rPr>
          <w:spacing w:val="-23"/>
          <w:sz w:val="24"/>
        </w:rPr>
        <w:t xml:space="preserve"> </w:t>
      </w:r>
      <w:r>
        <w:rPr>
          <w:sz w:val="24"/>
        </w:rPr>
        <w:t>below)</w:t>
      </w:r>
    </w:p>
    <w:p w14:paraId="1D6AE3D9" w14:textId="77777777" w:rsidR="000B1364" w:rsidRDefault="000B1364">
      <w:pPr>
        <w:pStyle w:val="BodyText"/>
        <w:rPr>
          <w:sz w:val="24"/>
        </w:rPr>
      </w:pPr>
    </w:p>
    <w:p w14:paraId="28B3B83A" w14:textId="77777777" w:rsidR="000B1364" w:rsidRDefault="00785728">
      <w:pPr>
        <w:ind w:left="145" w:right="157"/>
        <w:rPr>
          <w:sz w:val="24"/>
        </w:rPr>
      </w:pPr>
      <w:r>
        <w:rPr>
          <w:sz w:val="24"/>
        </w:rPr>
        <w:t>The sections required for a grade level change amendment are listed below and the prompts for each section are located within this document.</w:t>
      </w:r>
    </w:p>
    <w:p w14:paraId="11AF4BFC" w14:textId="77777777" w:rsidR="000B1364" w:rsidRDefault="000B1364">
      <w:pPr>
        <w:pStyle w:val="BodyText"/>
        <w:spacing w:before="11"/>
        <w:rPr>
          <w:sz w:val="23"/>
        </w:rPr>
      </w:pPr>
    </w:p>
    <w:p w14:paraId="0D02BDE5" w14:textId="77777777" w:rsidR="000B1364" w:rsidRDefault="00785728">
      <w:pPr>
        <w:ind w:left="100"/>
        <w:rPr>
          <w:sz w:val="24"/>
        </w:rPr>
      </w:pPr>
      <w:r>
        <w:rPr>
          <w:sz w:val="24"/>
        </w:rPr>
        <w:t>The following sections must be completed when adding a new grade(s) that changes the target population of the school and expands the range and type of student services that must be provided [e.g., a K-8 School that wishes to add high school grades (9-12) or a high school that wishes to add middle school grades (6-8)].</w:t>
      </w:r>
    </w:p>
    <w:p w14:paraId="3D3BA846" w14:textId="77777777" w:rsidR="000B1364" w:rsidRDefault="000B1364">
      <w:pPr>
        <w:pStyle w:val="BodyText"/>
        <w:rPr>
          <w:sz w:val="24"/>
        </w:rPr>
      </w:pPr>
    </w:p>
    <w:p w14:paraId="34B3541B" w14:textId="77777777" w:rsidR="000B1364" w:rsidRDefault="00785728">
      <w:pPr>
        <w:spacing w:before="152"/>
        <w:ind w:left="100"/>
        <w:rPr>
          <w:rFonts w:ascii="Arial"/>
          <w:sz w:val="30"/>
        </w:rPr>
      </w:pPr>
      <w:r>
        <w:rPr>
          <w:rFonts w:ascii="Times New Roman"/>
          <w:color w:val="5C666F"/>
          <w:spacing w:val="-75"/>
          <w:sz w:val="30"/>
          <w:u w:val="thick" w:color="99A2AB"/>
        </w:rPr>
        <w:t xml:space="preserve"> </w:t>
      </w:r>
      <w:r>
        <w:rPr>
          <w:rFonts w:ascii="Arial"/>
          <w:color w:val="5C666F"/>
          <w:sz w:val="30"/>
          <w:u w:val="thick" w:color="99A2AB"/>
        </w:rPr>
        <w:t>Part 1: Oversight: Adequacy of Resources and Capacity of Authorizer</w:t>
      </w:r>
      <w:r>
        <w:rPr>
          <w:rFonts w:ascii="Arial"/>
          <w:color w:val="5C666F"/>
          <w:spacing w:val="5"/>
          <w:sz w:val="30"/>
          <w:u w:val="thick" w:color="99A2AB"/>
        </w:rPr>
        <w:t xml:space="preserve"> </w:t>
      </w:r>
    </w:p>
    <w:p w14:paraId="5EAE5F02" w14:textId="77777777" w:rsidR="000B1364" w:rsidRDefault="00785728">
      <w:pPr>
        <w:pStyle w:val="ListParagraph"/>
        <w:numPr>
          <w:ilvl w:val="1"/>
          <w:numId w:val="20"/>
        </w:numPr>
        <w:tabs>
          <w:tab w:val="left" w:pos="1539"/>
        </w:tabs>
        <w:spacing w:before="147"/>
        <w:ind w:hanging="358"/>
        <w:rPr>
          <w:sz w:val="24"/>
        </w:rPr>
      </w:pPr>
      <w:r>
        <w:rPr>
          <w:sz w:val="24"/>
        </w:rPr>
        <w:t>Authorizer Summary</w:t>
      </w:r>
      <w:r>
        <w:rPr>
          <w:spacing w:val="-17"/>
          <w:sz w:val="24"/>
        </w:rPr>
        <w:t xml:space="preserve"> </w:t>
      </w:r>
      <w:r>
        <w:rPr>
          <w:sz w:val="24"/>
        </w:rPr>
        <w:t>Statement</w:t>
      </w:r>
    </w:p>
    <w:p w14:paraId="627FA957" w14:textId="77777777" w:rsidR="000B1364" w:rsidRDefault="00785728">
      <w:pPr>
        <w:pStyle w:val="ListParagraph"/>
        <w:numPr>
          <w:ilvl w:val="1"/>
          <w:numId w:val="20"/>
        </w:numPr>
        <w:tabs>
          <w:tab w:val="left" w:pos="1539"/>
        </w:tabs>
        <w:ind w:hanging="358"/>
        <w:rPr>
          <w:sz w:val="24"/>
        </w:rPr>
      </w:pPr>
      <w:r>
        <w:rPr>
          <w:sz w:val="24"/>
        </w:rPr>
        <w:t>Vision, Mission, and Goals</w:t>
      </w:r>
    </w:p>
    <w:p w14:paraId="569051BC" w14:textId="77777777" w:rsidR="000B1364" w:rsidRDefault="00785728">
      <w:pPr>
        <w:ind w:left="1180"/>
        <w:rPr>
          <w:sz w:val="24"/>
        </w:rPr>
      </w:pPr>
      <w:r>
        <w:rPr>
          <w:sz w:val="24"/>
        </w:rPr>
        <w:t>1.4 Curriculum and Instruction</w:t>
      </w:r>
    </w:p>
    <w:p w14:paraId="799C7F0C" w14:textId="77777777" w:rsidR="000B1364" w:rsidRDefault="00785728">
      <w:pPr>
        <w:pStyle w:val="ListParagraph"/>
        <w:numPr>
          <w:ilvl w:val="1"/>
          <w:numId w:val="19"/>
        </w:numPr>
        <w:tabs>
          <w:tab w:val="left" w:pos="1539"/>
        </w:tabs>
        <w:ind w:hanging="358"/>
        <w:rPr>
          <w:sz w:val="24"/>
        </w:rPr>
      </w:pPr>
      <w:r>
        <w:rPr>
          <w:sz w:val="24"/>
        </w:rPr>
        <w:t>Use of Software Applications and</w:t>
      </w:r>
      <w:r>
        <w:rPr>
          <w:spacing w:val="-4"/>
          <w:sz w:val="24"/>
        </w:rPr>
        <w:t xml:space="preserve"> </w:t>
      </w:r>
      <w:r>
        <w:rPr>
          <w:spacing w:val="-3"/>
          <w:sz w:val="24"/>
        </w:rPr>
        <w:t>Technology</w:t>
      </w:r>
    </w:p>
    <w:p w14:paraId="03C2E2D4" w14:textId="77777777" w:rsidR="000B1364" w:rsidRDefault="00785728">
      <w:pPr>
        <w:pStyle w:val="ListParagraph"/>
        <w:numPr>
          <w:ilvl w:val="1"/>
          <w:numId w:val="19"/>
        </w:numPr>
        <w:tabs>
          <w:tab w:val="left" w:pos="1539"/>
        </w:tabs>
        <w:ind w:hanging="358"/>
        <w:rPr>
          <w:sz w:val="24"/>
        </w:rPr>
      </w:pPr>
      <w:r>
        <w:rPr>
          <w:sz w:val="24"/>
        </w:rPr>
        <w:t>Data Gathering, Analysis, and</w:t>
      </w:r>
      <w:r>
        <w:rPr>
          <w:spacing w:val="-15"/>
          <w:sz w:val="24"/>
        </w:rPr>
        <w:t xml:space="preserve"> </w:t>
      </w:r>
      <w:r>
        <w:rPr>
          <w:sz w:val="24"/>
        </w:rPr>
        <w:t>Reporting</w:t>
      </w:r>
    </w:p>
    <w:p w14:paraId="66848F0B" w14:textId="77777777" w:rsidR="000B1364" w:rsidRDefault="00785728">
      <w:pPr>
        <w:pStyle w:val="ListParagraph"/>
        <w:numPr>
          <w:ilvl w:val="1"/>
          <w:numId w:val="18"/>
        </w:numPr>
        <w:tabs>
          <w:tab w:val="left" w:pos="1539"/>
        </w:tabs>
        <w:ind w:hanging="358"/>
        <w:rPr>
          <w:sz w:val="24"/>
        </w:rPr>
      </w:pPr>
      <w:r>
        <w:rPr>
          <w:sz w:val="24"/>
        </w:rPr>
        <w:t>Financial</w:t>
      </w:r>
      <w:r>
        <w:rPr>
          <w:spacing w:val="-5"/>
          <w:sz w:val="24"/>
        </w:rPr>
        <w:t xml:space="preserve"> </w:t>
      </w:r>
      <w:r>
        <w:rPr>
          <w:sz w:val="24"/>
        </w:rPr>
        <w:t>Management</w:t>
      </w:r>
    </w:p>
    <w:p w14:paraId="06708366" w14:textId="77777777" w:rsidR="000B1364" w:rsidRDefault="00785728">
      <w:pPr>
        <w:pStyle w:val="ListParagraph"/>
        <w:numPr>
          <w:ilvl w:val="1"/>
          <w:numId w:val="18"/>
        </w:numPr>
        <w:tabs>
          <w:tab w:val="left" w:pos="1660"/>
        </w:tabs>
        <w:ind w:left="1659" w:hanging="479"/>
        <w:rPr>
          <w:sz w:val="24"/>
        </w:rPr>
      </w:pPr>
      <w:r>
        <w:rPr>
          <w:sz w:val="24"/>
        </w:rPr>
        <w:t>Facilities</w:t>
      </w:r>
      <w:r>
        <w:rPr>
          <w:spacing w:val="-12"/>
          <w:sz w:val="24"/>
        </w:rPr>
        <w:t xml:space="preserve"> </w:t>
      </w:r>
      <w:r>
        <w:rPr>
          <w:sz w:val="24"/>
        </w:rPr>
        <w:t>Management</w:t>
      </w:r>
    </w:p>
    <w:p w14:paraId="256D90D6" w14:textId="77777777" w:rsidR="000B1364" w:rsidRDefault="00785728">
      <w:pPr>
        <w:pStyle w:val="ListParagraph"/>
        <w:numPr>
          <w:ilvl w:val="1"/>
          <w:numId w:val="18"/>
        </w:numPr>
        <w:tabs>
          <w:tab w:val="left" w:pos="1660"/>
        </w:tabs>
        <w:ind w:left="1659" w:hanging="479"/>
        <w:rPr>
          <w:sz w:val="24"/>
        </w:rPr>
      </w:pPr>
      <w:r>
        <w:rPr>
          <w:sz w:val="24"/>
        </w:rPr>
        <w:t>Risk</w:t>
      </w:r>
      <w:r>
        <w:rPr>
          <w:spacing w:val="-5"/>
          <w:sz w:val="24"/>
        </w:rPr>
        <w:t xml:space="preserve"> </w:t>
      </w:r>
      <w:r>
        <w:rPr>
          <w:sz w:val="24"/>
        </w:rPr>
        <w:t>Management</w:t>
      </w:r>
    </w:p>
    <w:p w14:paraId="775A1EBB" w14:textId="77777777" w:rsidR="000B1364" w:rsidRDefault="00785728">
      <w:pPr>
        <w:pStyle w:val="ListParagraph"/>
        <w:numPr>
          <w:ilvl w:val="1"/>
          <w:numId w:val="18"/>
        </w:numPr>
        <w:tabs>
          <w:tab w:val="left" w:pos="1660"/>
        </w:tabs>
        <w:ind w:left="1659" w:hanging="479"/>
        <w:rPr>
          <w:sz w:val="24"/>
        </w:rPr>
      </w:pPr>
      <w:r>
        <w:rPr>
          <w:sz w:val="24"/>
        </w:rPr>
        <w:t>Student Academic Credit and Student Placement</w:t>
      </w:r>
      <w:r>
        <w:rPr>
          <w:spacing w:val="-20"/>
          <w:sz w:val="24"/>
        </w:rPr>
        <w:t xml:space="preserve"> </w:t>
      </w:r>
      <w:r>
        <w:rPr>
          <w:sz w:val="24"/>
        </w:rPr>
        <w:t>Policies</w:t>
      </w:r>
    </w:p>
    <w:p w14:paraId="5759E697" w14:textId="77777777" w:rsidR="000B1364" w:rsidRDefault="00785728">
      <w:pPr>
        <w:pStyle w:val="ListParagraph"/>
        <w:numPr>
          <w:ilvl w:val="1"/>
          <w:numId w:val="18"/>
        </w:numPr>
        <w:tabs>
          <w:tab w:val="left" w:pos="1660"/>
        </w:tabs>
        <w:ind w:left="1659" w:hanging="479"/>
        <w:rPr>
          <w:sz w:val="24"/>
        </w:rPr>
      </w:pPr>
      <w:r>
        <w:rPr>
          <w:sz w:val="24"/>
        </w:rPr>
        <w:t>Student Achievement and Attendance</w:t>
      </w:r>
      <w:r>
        <w:rPr>
          <w:spacing w:val="-30"/>
          <w:sz w:val="24"/>
        </w:rPr>
        <w:t xml:space="preserve"> </w:t>
      </w:r>
      <w:r>
        <w:rPr>
          <w:sz w:val="24"/>
        </w:rPr>
        <w:t>Policies</w:t>
      </w:r>
    </w:p>
    <w:p w14:paraId="2EF01608" w14:textId="77777777" w:rsidR="000B1364" w:rsidRDefault="000B1364">
      <w:pPr>
        <w:rPr>
          <w:sz w:val="24"/>
        </w:rPr>
        <w:sectPr w:rsidR="000B1364">
          <w:headerReference w:type="default" r:id="rId7"/>
          <w:footerReference w:type="default" r:id="rId8"/>
          <w:type w:val="continuous"/>
          <w:pgSz w:w="12240" w:h="15840"/>
          <w:pgMar w:top="1480" w:right="1320" w:bottom="1140" w:left="1340" w:header="750" w:footer="960" w:gutter="0"/>
          <w:pgNumType w:start="20231"/>
          <w:cols w:space="720"/>
        </w:sectPr>
      </w:pPr>
    </w:p>
    <w:p w14:paraId="4B8A0F51" w14:textId="77777777" w:rsidR="000B1364" w:rsidRDefault="00785728">
      <w:pPr>
        <w:pStyle w:val="ListParagraph"/>
        <w:numPr>
          <w:ilvl w:val="1"/>
          <w:numId w:val="18"/>
        </w:numPr>
        <w:tabs>
          <w:tab w:val="left" w:pos="1660"/>
        </w:tabs>
        <w:spacing w:before="60"/>
        <w:ind w:left="1659" w:hanging="479"/>
        <w:rPr>
          <w:sz w:val="24"/>
        </w:rPr>
      </w:pPr>
      <w:r>
        <w:rPr>
          <w:sz w:val="24"/>
        </w:rPr>
        <w:lastRenderedPageBreak/>
        <w:t>Student Records</w:t>
      </w:r>
      <w:r>
        <w:rPr>
          <w:spacing w:val="-19"/>
          <w:sz w:val="24"/>
        </w:rPr>
        <w:t xml:space="preserve"> </w:t>
      </w:r>
      <w:r>
        <w:rPr>
          <w:sz w:val="24"/>
        </w:rPr>
        <w:t>Policies</w:t>
      </w:r>
    </w:p>
    <w:p w14:paraId="0A7A6B2C" w14:textId="77777777" w:rsidR="000B1364" w:rsidRDefault="00785728">
      <w:pPr>
        <w:pStyle w:val="ListParagraph"/>
        <w:numPr>
          <w:ilvl w:val="1"/>
          <w:numId w:val="18"/>
        </w:numPr>
        <w:tabs>
          <w:tab w:val="left" w:pos="1660"/>
        </w:tabs>
        <w:ind w:left="1659" w:hanging="479"/>
        <w:rPr>
          <w:sz w:val="24"/>
        </w:rPr>
      </w:pPr>
      <w:r>
        <w:rPr>
          <w:sz w:val="24"/>
        </w:rPr>
        <w:t>Guidance Counseling and Student Support</w:t>
      </w:r>
      <w:r>
        <w:rPr>
          <w:spacing w:val="-1"/>
          <w:sz w:val="24"/>
        </w:rPr>
        <w:t xml:space="preserve"> </w:t>
      </w:r>
      <w:r>
        <w:rPr>
          <w:sz w:val="24"/>
        </w:rPr>
        <w:t>Services</w:t>
      </w:r>
    </w:p>
    <w:p w14:paraId="156E3B2C" w14:textId="77777777" w:rsidR="000B1364" w:rsidRDefault="00785728">
      <w:pPr>
        <w:pStyle w:val="ListParagraph"/>
        <w:numPr>
          <w:ilvl w:val="1"/>
          <w:numId w:val="18"/>
        </w:numPr>
        <w:tabs>
          <w:tab w:val="left" w:pos="1660"/>
        </w:tabs>
        <w:ind w:left="1659" w:hanging="479"/>
        <w:rPr>
          <w:sz w:val="24"/>
        </w:rPr>
      </w:pPr>
      <w:r>
        <w:rPr>
          <w:sz w:val="24"/>
        </w:rPr>
        <w:t>Equitable Access for all</w:t>
      </w:r>
      <w:r>
        <w:rPr>
          <w:spacing w:val="-16"/>
          <w:sz w:val="24"/>
        </w:rPr>
        <w:t xml:space="preserve"> </w:t>
      </w:r>
      <w:r>
        <w:rPr>
          <w:sz w:val="24"/>
        </w:rPr>
        <w:t>Students</w:t>
      </w:r>
    </w:p>
    <w:p w14:paraId="40E0C5B3" w14:textId="77777777" w:rsidR="000B1364" w:rsidRDefault="00785728">
      <w:pPr>
        <w:pStyle w:val="ListParagraph"/>
        <w:numPr>
          <w:ilvl w:val="1"/>
          <w:numId w:val="18"/>
        </w:numPr>
        <w:tabs>
          <w:tab w:val="left" w:pos="1660"/>
        </w:tabs>
        <w:ind w:left="1659" w:hanging="479"/>
        <w:rPr>
          <w:sz w:val="24"/>
        </w:rPr>
      </w:pPr>
      <w:r>
        <w:rPr>
          <w:sz w:val="24"/>
        </w:rPr>
        <w:t>Multi-district Online School</w:t>
      </w:r>
      <w:r>
        <w:rPr>
          <w:spacing w:val="-8"/>
          <w:sz w:val="24"/>
        </w:rPr>
        <w:t xml:space="preserve"> </w:t>
      </w:r>
      <w:r>
        <w:rPr>
          <w:sz w:val="24"/>
        </w:rPr>
        <w:t>Communication</w:t>
      </w:r>
    </w:p>
    <w:p w14:paraId="0A0D3F25" w14:textId="77777777" w:rsidR="000B1364" w:rsidRDefault="000B1364">
      <w:pPr>
        <w:pStyle w:val="BodyText"/>
        <w:rPr>
          <w:sz w:val="34"/>
        </w:rPr>
      </w:pPr>
    </w:p>
    <w:p w14:paraId="393C1D1F" w14:textId="77777777" w:rsidR="000B1364" w:rsidRDefault="00785728">
      <w:pPr>
        <w:tabs>
          <w:tab w:val="left" w:pos="9459"/>
        </w:tabs>
        <w:ind w:left="100"/>
        <w:rPr>
          <w:rFonts w:ascii="Arial"/>
          <w:sz w:val="30"/>
        </w:rPr>
      </w:pPr>
      <w:r>
        <w:rPr>
          <w:rFonts w:ascii="Times New Roman"/>
          <w:color w:val="5C666F"/>
          <w:spacing w:val="-75"/>
          <w:sz w:val="30"/>
          <w:u w:val="thick" w:color="99A2AB"/>
        </w:rPr>
        <w:t xml:space="preserve"> </w:t>
      </w:r>
      <w:r>
        <w:rPr>
          <w:rFonts w:ascii="Arial"/>
          <w:color w:val="5C666F"/>
          <w:sz w:val="30"/>
          <w:u w:val="thick" w:color="99A2AB"/>
        </w:rPr>
        <w:t>Submission Instructions</w:t>
      </w:r>
      <w:r>
        <w:rPr>
          <w:rFonts w:ascii="Arial"/>
          <w:color w:val="5C666F"/>
          <w:sz w:val="30"/>
          <w:u w:val="thick" w:color="99A2AB"/>
        </w:rPr>
        <w:tab/>
      </w:r>
    </w:p>
    <w:p w14:paraId="52360E52" w14:textId="77777777" w:rsidR="000B1364" w:rsidRDefault="00785728">
      <w:pPr>
        <w:pStyle w:val="ListParagraph"/>
        <w:numPr>
          <w:ilvl w:val="0"/>
          <w:numId w:val="21"/>
        </w:numPr>
        <w:tabs>
          <w:tab w:val="left" w:pos="819"/>
          <w:tab w:val="left" w:pos="820"/>
        </w:tabs>
        <w:spacing w:before="147"/>
        <w:ind w:right="427"/>
        <w:rPr>
          <w:sz w:val="24"/>
        </w:rPr>
      </w:pPr>
      <w:r>
        <w:rPr>
          <w:sz w:val="24"/>
        </w:rPr>
        <w:t>The</w:t>
      </w:r>
      <w:r>
        <w:rPr>
          <w:spacing w:val="-5"/>
          <w:sz w:val="24"/>
        </w:rPr>
        <w:t xml:space="preserve"> </w:t>
      </w:r>
      <w:r>
        <w:rPr>
          <w:sz w:val="24"/>
        </w:rPr>
        <w:t>Application</w:t>
      </w:r>
      <w:r>
        <w:rPr>
          <w:spacing w:val="-5"/>
          <w:sz w:val="24"/>
        </w:rPr>
        <w:t xml:space="preserve"> </w:t>
      </w:r>
      <w:r>
        <w:rPr>
          <w:sz w:val="24"/>
        </w:rPr>
        <w:t>Cover</w:t>
      </w:r>
      <w:r>
        <w:rPr>
          <w:spacing w:val="-5"/>
          <w:sz w:val="24"/>
        </w:rPr>
        <w:t xml:space="preserve"> </w:t>
      </w:r>
      <w:r>
        <w:rPr>
          <w:sz w:val="24"/>
        </w:rPr>
        <w:t>Page</w:t>
      </w:r>
      <w:r>
        <w:rPr>
          <w:spacing w:val="-5"/>
          <w:sz w:val="24"/>
        </w:rPr>
        <w:t xml:space="preserve"> </w:t>
      </w:r>
      <w:r>
        <w:rPr>
          <w:sz w:val="24"/>
        </w:rPr>
        <w:t>must</w:t>
      </w:r>
      <w:r>
        <w:rPr>
          <w:spacing w:val="-5"/>
          <w:sz w:val="24"/>
        </w:rPr>
        <w:t xml:space="preserve"> </w:t>
      </w:r>
      <w:r>
        <w:rPr>
          <w:sz w:val="24"/>
        </w:rPr>
        <w:t>contain</w:t>
      </w:r>
      <w:r>
        <w:rPr>
          <w:spacing w:val="-5"/>
          <w:sz w:val="24"/>
        </w:rPr>
        <w:t xml:space="preserve"> </w:t>
      </w:r>
      <w:r>
        <w:rPr>
          <w:sz w:val="24"/>
        </w:rPr>
        <w:t>the</w:t>
      </w:r>
      <w:r>
        <w:rPr>
          <w:spacing w:val="-5"/>
          <w:sz w:val="24"/>
        </w:rPr>
        <w:t xml:space="preserve"> </w:t>
      </w:r>
      <w:r>
        <w:rPr>
          <w:sz w:val="24"/>
        </w:rPr>
        <w:t>appropriate</w:t>
      </w:r>
      <w:r>
        <w:rPr>
          <w:spacing w:val="-5"/>
          <w:sz w:val="24"/>
        </w:rPr>
        <w:t xml:space="preserve"> </w:t>
      </w:r>
      <w:r>
        <w:rPr>
          <w:sz w:val="24"/>
        </w:rPr>
        <w:t>signatures</w:t>
      </w:r>
      <w:r>
        <w:rPr>
          <w:spacing w:val="-5"/>
          <w:sz w:val="24"/>
        </w:rPr>
        <w:t xml:space="preserve"> </w:t>
      </w:r>
      <w:r>
        <w:rPr>
          <w:sz w:val="24"/>
        </w:rPr>
        <w:t>and/or</w:t>
      </w:r>
      <w:r>
        <w:rPr>
          <w:spacing w:val="-5"/>
          <w:sz w:val="24"/>
        </w:rPr>
        <w:t xml:space="preserve"> </w:t>
      </w:r>
      <w:r>
        <w:rPr>
          <w:sz w:val="24"/>
        </w:rPr>
        <w:t>initials</w:t>
      </w:r>
      <w:r>
        <w:rPr>
          <w:spacing w:val="-5"/>
          <w:sz w:val="24"/>
        </w:rPr>
        <w:t xml:space="preserve"> </w:t>
      </w:r>
      <w:r>
        <w:rPr>
          <w:sz w:val="24"/>
        </w:rPr>
        <w:t>on the digital</w:t>
      </w:r>
      <w:r>
        <w:rPr>
          <w:spacing w:val="-3"/>
          <w:sz w:val="24"/>
        </w:rPr>
        <w:t xml:space="preserve"> </w:t>
      </w:r>
      <w:r>
        <w:rPr>
          <w:spacing w:val="-4"/>
          <w:sz w:val="24"/>
        </w:rPr>
        <w:t>copy.</w:t>
      </w:r>
    </w:p>
    <w:p w14:paraId="7ED03461" w14:textId="24A2303D" w:rsidR="000B1364" w:rsidRDefault="00785728">
      <w:pPr>
        <w:pStyle w:val="ListParagraph"/>
        <w:numPr>
          <w:ilvl w:val="0"/>
          <w:numId w:val="21"/>
        </w:numPr>
        <w:tabs>
          <w:tab w:val="left" w:pos="819"/>
          <w:tab w:val="left" w:pos="820"/>
        </w:tabs>
        <w:ind w:right="541"/>
        <w:rPr>
          <w:sz w:val="24"/>
        </w:rPr>
      </w:pPr>
      <w:r>
        <w:rPr>
          <w:sz w:val="24"/>
        </w:rPr>
        <w:t>Amendments to certification should be submitted via Syncplicity between January</w:t>
      </w:r>
      <w:r>
        <w:rPr>
          <w:spacing w:val="-25"/>
          <w:sz w:val="24"/>
        </w:rPr>
        <w:t xml:space="preserve"> </w:t>
      </w:r>
      <w:r w:rsidR="00023A31">
        <w:rPr>
          <w:sz w:val="24"/>
        </w:rPr>
        <w:t>2</w:t>
      </w:r>
      <w:r>
        <w:rPr>
          <w:sz w:val="24"/>
        </w:rPr>
        <w:t>, 202</w:t>
      </w:r>
      <w:r w:rsidR="00023A31">
        <w:rPr>
          <w:sz w:val="24"/>
        </w:rPr>
        <w:t>4</w:t>
      </w:r>
      <w:r>
        <w:rPr>
          <w:sz w:val="24"/>
        </w:rPr>
        <w:t>, and April 1, 202</w:t>
      </w:r>
      <w:r w:rsidR="00023A31">
        <w:rPr>
          <w:sz w:val="24"/>
        </w:rPr>
        <w:t>4</w:t>
      </w:r>
      <w:r>
        <w:rPr>
          <w:sz w:val="24"/>
        </w:rPr>
        <w:t>.</w:t>
      </w:r>
    </w:p>
    <w:p w14:paraId="14767037" w14:textId="77777777" w:rsidR="000B1364" w:rsidRDefault="00785728">
      <w:pPr>
        <w:pStyle w:val="ListParagraph"/>
        <w:numPr>
          <w:ilvl w:val="0"/>
          <w:numId w:val="21"/>
        </w:numPr>
        <w:tabs>
          <w:tab w:val="left" w:pos="819"/>
          <w:tab w:val="left" w:pos="820"/>
        </w:tabs>
        <w:ind w:right="298"/>
        <w:rPr>
          <w:sz w:val="24"/>
        </w:rPr>
      </w:pPr>
      <w:r>
        <w:rPr>
          <w:spacing w:val="-11"/>
          <w:sz w:val="24"/>
        </w:rPr>
        <w:t xml:space="preserve">To </w:t>
      </w:r>
      <w:r>
        <w:rPr>
          <w:sz w:val="24"/>
        </w:rPr>
        <w:t>obtain a link for a Syncplicity folder for submission of the application and</w:t>
      </w:r>
      <w:r>
        <w:rPr>
          <w:spacing w:val="-20"/>
          <w:sz w:val="24"/>
        </w:rPr>
        <w:t xml:space="preserve"> </w:t>
      </w:r>
      <w:r>
        <w:rPr>
          <w:sz w:val="24"/>
        </w:rPr>
        <w:t>supporting documents, please email</w:t>
      </w:r>
      <w:r>
        <w:rPr>
          <w:spacing w:val="-17"/>
          <w:sz w:val="24"/>
        </w:rPr>
        <w:t xml:space="preserve"> </w:t>
      </w:r>
      <w:hyperlink r:id="rId9">
        <w:r>
          <w:rPr>
            <w:sz w:val="24"/>
            <w:shd w:val="clear" w:color="auto" w:fill="FFFF00"/>
          </w:rPr>
          <w:t>onlinelearning@cde.state.co.us</w:t>
        </w:r>
        <w:r>
          <w:rPr>
            <w:sz w:val="24"/>
          </w:rPr>
          <w:t>.</w:t>
        </w:r>
      </w:hyperlink>
    </w:p>
    <w:p w14:paraId="1EBBB4F1" w14:textId="77777777" w:rsidR="000B1364" w:rsidRDefault="00785728">
      <w:pPr>
        <w:pStyle w:val="ListParagraph"/>
        <w:numPr>
          <w:ilvl w:val="0"/>
          <w:numId w:val="21"/>
        </w:numPr>
        <w:tabs>
          <w:tab w:val="left" w:pos="819"/>
          <w:tab w:val="left" w:pos="820"/>
        </w:tabs>
        <w:rPr>
          <w:sz w:val="24"/>
        </w:rPr>
      </w:pPr>
      <w:r>
        <w:rPr>
          <w:sz w:val="24"/>
        </w:rPr>
        <w:t>Amendment applications should be submitted as a PDF</w:t>
      </w:r>
      <w:r>
        <w:rPr>
          <w:spacing w:val="-18"/>
          <w:sz w:val="24"/>
        </w:rPr>
        <w:t xml:space="preserve"> </w:t>
      </w:r>
      <w:r>
        <w:rPr>
          <w:sz w:val="24"/>
        </w:rPr>
        <w:t>document.</w:t>
      </w:r>
    </w:p>
    <w:p w14:paraId="2219358E" w14:textId="77777777" w:rsidR="000B1364" w:rsidRDefault="00785728">
      <w:pPr>
        <w:pStyle w:val="ListParagraph"/>
        <w:numPr>
          <w:ilvl w:val="0"/>
          <w:numId w:val="21"/>
        </w:numPr>
        <w:tabs>
          <w:tab w:val="left" w:pos="819"/>
          <w:tab w:val="left" w:pos="820"/>
        </w:tabs>
        <w:ind w:right="390"/>
        <w:rPr>
          <w:sz w:val="24"/>
        </w:rPr>
      </w:pPr>
      <w:r>
        <w:rPr>
          <w:sz w:val="24"/>
        </w:rPr>
        <w:t>All appendices must be labeled with section (i.e., Section 1.4 (c) requires a calendar</w:t>
      </w:r>
      <w:r>
        <w:rPr>
          <w:spacing w:val="-13"/>
          <w:sz w:val="24"/>
        </w:rPr>
        <w:t xml:space="preserve"> </w:t>
      </w:r>
      <w:r>
        <w:rPr>
          <w:sz w:val="24"/>
        </w:rPr>
        <w:t>as an appendix; calendar document should be labeled Appendix 1.4</w:t>
      </w:r>
      <w:r>
        <w:rPr>
          <w:spacing w:val="-5"/>
          <w:sz w:val="24"/>
        </w:rPr>
        <w:t xml:space="preserve"> </w:t>
      </w:r>
      <w:r>
        <w:rPr>
          <w:sz w:val="24"/>
        </w:rPr>
        <w:t>(c)).</w:t>
      </w:r>
    </w:p>
    <w:p w14:paraId="3C283E4F" w14:textId="77777777" w:rsidR="000B1364" w:rsidRDefault="000B1364">
      <w:pPr>
        <w:pStyle w:val="BodyText"/>
        <w:spacing w:before="11"/>
        <w:rPr>
          <w:sz w:val="23"/>
        </w:rPr>
      </w:pPr>
    </w:p>
    <w:p w14:paraId="6EEB3F9A" w14:textId="77777777" w:rsidR="000B1364" w:rsidRDefault="00785728">
      <w:pPr>
        <w:spacing w:before="1"/>
        <w:ind w:left="100" w:right="157"/>
        <w:rPr>
          <w:sz w:val="24"/>
        </w:rPr>
      </w:pPr>
      <w:r>
        <w:rPr>
          <w:sz w:val="24"/>
        </w:rPr>
        <w:t xml:space="preserve">The Office of Online and Blended Learning is happy to assist authorizers and schools in the development of their amendments to certification prior to the official submission. Please contact the Office of Online and Blended Learning at </w:t>
      </w:r>
      <w:hyperlink r:id="rId10">
        <w:r>
          <w:rPr>
            <w:sz w:val="24"/>
            <w:shd w:val="clear" w:color="auto" w:fill="FFFF00"/>
          </w:rPr>
          <w:t>onlinelearning@cde.state.co.us</w:t>
        </w:r>
      </w:hyperlink>
      <w:r>
        <w:rPr>
          <w:sz w:val="24"/>
          <w:shd w:val="clear" w:color="auto" w:fill="FFFF00"/>
        </w:rPr>
        <w:t xml:space="preserve"> </w:t>
      </w:r>
      <w:r>
        <w:rPr>
          <w:sz w:val="24"/>
        </w:rPr>
        <w:t>with questions or if you require technical assistance.</w:t>
      </w:r>
    </w:p>
    <w:p w14:paraId="51F3EE28" w14:textId="77777777" w:rsidR="000B1364" w:rsidRDefault="000B1364">
      <w:pPr>
        <w:rPr>
          <w:sz w:val="24"/>
        </w:rPr>
        <w:sectPr w:rsidR="000B1364">
          <w:headerReference w:type="default" r:id="rId11"/>
          <w:pgSz w:w="12240" w:h="15840"/>
          <w:pgMar w:top="1700" w:right="1320" w:bottom="1140" w:left="1340" w:header="750" w:footer="960" w:gutter="0"/>
          <w:cols w:space="720"/>
        </w:sectPr>
      </w:pPr>
    </w:p>
    <w:p w14:paraId="16044E13" w14:textId="77777777" w:rsidR="000B1364" w:rsidRDefault="000B1364">
      <w:pPr>
        <w:pStyle w:val="BodyText"/>
        <w:rPr>
          <w:sz w:val="20"/>
        </w:rPr>
      </w:pPr>
    </w:p>
    <w:p w14:paraId="3E33E4B4" w14:textId="77777777" w:rsidR="000B1364" w:rsidRDefault="000B1364">
      <w:pPr>
        <w:pStyle w:val="BodyText"/>
        <w:spacing w:before="11"/>
        <w:rPr>
          <w:sz w:val="20"/>
        </w:rPr>
      </w:pPr>
    </w:p>
    <w:p w14:paraId="67D990E6" w14:textId="77777777" w:rsidR="000B1364" w:rsidRDefault="00785728">
      <w:pPr>
        <w:spacing w:before="91"/>
        <w:ind w:left="2256"/>
        <w:rPr>
          <w:rFonts w:ascii="Arial"/>
          <w:b/>
          <w:sz w:val="28"/>
        </w:rPr>
      </w:pPr>
      <w:r>
        <w:rPr>
          <w:rFonts w:ascii="Arial"/>
          <w:b/>
          <w:sz w:val="28"/>
        </w:rPr>
        <w:t xml:space="preserve">Amendment to Certification </w:t>
      </w:r>
      <w:r>
        <w:rPr>
          <w:rFonts w:ascii="Arial"/>
          <w:b/>
          <w:color w:val="333333"/>
          <w:sz w:val="28"/>
        </w:rPr>
        <w:t>Cover Page</w:t>
      </w:r>
    </w:p>
    <w:p w14:paraId="2098BAA6" w14:textId="77777777" w:rsidR="000B1364" w:rsidRDefault="000B1364">
      <w:pPr>
        <w:pStyle w:val="BodyText"/>
        <w:spacing w:before="3"/>
        <w:rPr>
          <w:rFonts w:ascii="Arial"/>
          <w:b/>
          <w:sz w:val="23"/>
        </w:rPr>
      </w:pPr>
    </w:p>
    <w:tbl>
      <w:tblPr>
        <w:tblW w:w="0" w:type="auto"/>
        <w:tblInd w:w="2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820"/>
        <w:gridCol w:w="1640"/>
        <w:gridCol w:w="3900"/>
      </w:tblGrid>
      <w:tr w:rsidR="000B1364" w14:paraId="2ADF3B54" w14:textId="77777777">
        <w:trPr>
          <w:trHeight w:hRule="exact" w:val="260"/>
        </w:trPr>
        <w:tc>
          <w:tcPr>
            <w:tcW w:w="9360" w:type="dxa"/>
            <w:gridSpan w:val="3"/>
            <w:shd w:val="clear" w:color="auto" w:fill="E6E6E6"/>
          </w:tcPr>
          <w:p w14:paraId="1E3D25C8" w14:textId="77777777" w:rsidR="000B1364" w:rsidRDefault="00785728">
            <w:pPr>
              <w:pStyle w:val="TableParagraph"/>
              <w:spacing w:before="3"/>
              <w:ind w:left="3042"/>
              <w:rPr>
                <w:rFonts w:ascii="Trebuchet MS"/>
                <w:b/>
              </w:rPr>
            </w:pPr>
            <w:r>
              <w:rPr>
                <w:rFonts w:ascii="Trebuchet MS"/>
                <w:b/>
                <w:color w:val="333333"/>
              </w:rPr>
              <w:t>Authorizer Contact Information</w:t>
            </w:r>
          </w:p>
        </w:tc>
      </w:tr>
      <w:tr w:rsidR="000B1364" w14:paraId="47739EFB" w14:textId="77777777">
        <w:trPr>
          <w:trHeight w:hRule="exact" w:val="740"/>
        </w:trPr>
        <w:tc>
          <w:tcPr>
            <w:tcW w:w="5460" w:type="dxa"/>
            <w:gridSpan w:val="2"/>
          </w:tcPr>
          <w:p w14:paraId="50F3DEE8" w14:textId="77777777" w:rsidR="000B1364" w:rsidRDefault="00785728">
            <w:pPr>
              <w:pStyle w:val="TableParagraph"/>
              <w:spacing w:before="18"/>
            </w:pPr>
            <w:r>
              <w:rPr>
                <w:color w:val="333333"/>
              </w:rPr>
              <w:t>Authorizer Name</w:t>
            </w:r>
          </w:p>
        </w:tc>
        <w:tc>
          <w:tcPr>
            <w:tcW w:w="3900" w:type="dxa"/>
          </w:tcPr>
          <w:p w14:paraId="36BB3882" w14:textId="77777777" w:rsidR="000B1364" w:rsidRDefault="00785728">
            <w:pPr>
              <w:pStyle w:val="TableParagraph"/>
              <w:spacing w:before="18"/>
              <w:ind w:left="115"/>
            </w:pPr>
            <w:r>
              <w:rPr>
                <w:color w:val="333333"/>
              </w:rPr>
              <w:t>Authorizer District Code</w:t>
            </w:r>
          </w:p>
        </w:tc>
      </w:tr>
      <w:tr w:rsidR="000B1364" w14:paraId="1F9CFED0" w14:textId="77777777">
        <w:trPr>
          <w:trHeight w:hRule="exact" w:val="740"/>
        </w:trPr>
        <w:tc>
          <w:tcPr>
            <w:tcW w:w="5460" w:type="dxa"/>
            <w:gridSpan w:val="2"/>
          </w:tcPr>
          <w:p w14:paraId="39A6CF29" w14:textId="77777777" w:rsidR="000B1364" w:rsidRDefault="00785728">
            <w:pPr>
              <w:pStyle w:val="TableParagraph"/>
              <w:spacing w:before="13"/>
            </w:pPr>
            <w:r>
              <w:rPr>
                <w:color w:val="333333"/>
              </w:rPr>
              <w:t>Contact Person</w:t>
            </w:r>
          </w:p>
        </w:tc>
        <w:tc>
          <w:tcPr>
            <w:tcW w:w="3900" w:type="dxa"/>
          </w:tcPr>
          <w:p w14:paraId="4F6638C7" w14:textId="77777777" w:rsidR="000B1364" w:rsidRDefault="00785728">
            <w:pPr>
              <w:pStyle w:val="TableParagraph"/>
              <w:spacing w:before="13"/>
              <w:ind w:left="115"/>
            </w:pPr>
            <w:r>
              <w:rPr>
                <w:color w:val="333333"/>
              </w:rPr>
              <w:t>Position Title</w:t>
            </w:r>
          </w:p>
        </w:tc>
      </w:tr>
      <w:tr w:rsidR="000B1364" w14:paraId="3554A1DE" w14:textId="77777777">
        <w:trPr>
          <w:trHeight w:hRule="exact" w:val="740"/>
        </w:trPr>
        <w:tc>
          <w:tcPr>
            <w:tcW w:w="3820" w:type="dxa"/>
          </w:tcPr>
          <w:p w14:paraId="64E84734" w14:textId="77777777" w:rsidR="000B1364" w:rsidRDefault="00785728">
            <w:pPr>
              <w:pStyle w:val="TableParagraph"/>
              <w:spacing w:before="8"/>
            </w:pPr>
            <w:r>
              <w:rPr>
                <w:color w:val="333333"/>
              </w:rPr>
              <w:t>Phone number</w:t>
            </w:r>
          </w:p>
        </w:tc>
        <w:tc>
          <w:tcPr>
            <w:tcW w:w="5540" w:type="dxa"/>
            <w:gridSpan w:val="2"/>
          </w:tcPr>
          <w:p w14:paraId="3E008755" w14:textId="77777777" w:rsidR="000B1364" w:rsidRDefault="00785728">
            <w:pPr>
              <w:pStyle w:val="TableParagraph"/>
              <w:spacing w:before="8"/>
              <w:ind w:left="105"/>
            </w:pPr>
            <w:r>
              <w:rPr>
                <w:color w:val="333333"/>
              </w:rPr>
              <w:t>Email Address</w:t>
            </w:r>
          </w:p>
        </w:tc>
      </w:tr>
    </w:tbl>
    <w:p w14:paraId="0AD2A143" w14:textId="77777777" w:rsidR="000B1364" w:rsidRDefault="000B1364">
      <w:pPr>
        <w:pStyle w:val="BodyText"/>
        <w:spacing w:before="7"/>
        <w:rPr>
          <w:rFonts w:ascii="Arial"/>
          <w:b/>
        </w:rPr>
      </w:pPr>
    </w:p>
    <w:tbl>
      <w:tblPr>
        <w:tblW w:w="0" w:type="auto"/>
        <w:tblInd w:w="2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820"/>
        <w:gridCol w:w="1640"/>
        <w:gridCol w:w="3900"/>
      </w:tblGrid>
      <w:tr w:rsidR="000B1364" w14:paraId="706CC499" w14:textId="77777777">
        <w:trPr>
          <w:trHeight w:hRule="exact" w:val="260"/>
        </w:trPr>
        <w:tc>
          <w:tcPr>
            <w:tcW w:w="9360" w:type="dxa"/>
            <w:gridSpan w:val="3"/>
            <w:shd w:val="clear" w:color="auto" w:fill="E6E6E6"/>
          </w:tcPr>
          <w:p w14:paraId="4D813220" w14:textId="77777777" w:rsidR="000B1364" w:rsidRDefault="00785728">
            <w:pPr>
              <w:pStyle w:val="TableParagraph"/>
              <w:spacing w:before="2"/>
              <w:ind w:left="2196"/>
              <w:rPr>
                <w:rFonts w:ascii="Trebuchet MS"/>
                <w:b/>
              </w:rPr>
            </w:pPr>
            <w:r>
              <w:rPr>
                <w:rFonts w:ascii="Trebuchet MS"/>
                <w:b/>
                <w:color w:val="333333"/>
              </w:rPr>
              <w:t>Multi-district Online School Contact Information</w:t>
            </w:r>
          </w:p>
        </w:tc>
      </w:tr>
      <w:tr w:rsidR="000B1364" w14:paraId="3F40B365" w14:textId="77777777">
        <w:trPr>
          <w:trHeight w:hRule="exact" w:val="740"/>
        </w:trPr>
        <w:tc>
          <w:tcPr>
            <w:tcW w:w="5460" w:type="dxa"/>
            <w:gridSpan w:val="2"/>
          </w:tcPr>
          <w:p w14:paraId="17BF0CA8" w14:textId="77777777" w:rsidR="000B1364" w:rsidRDefault="00785728">
            <w:pPr>
              <w:pStyle w:val="TableParagraph"/>
              <w:spacing w:before="17"/>
            </w:pPr>
            <w:r>
              <w:rPr>
                <w:color w:val="333333"/>
              </w:rPr>
              <w:t>Name of the Online School</w:t>
            </w:r>
          </w:p>
        </w:tc>
        <w:tc>
          <w:tcPr>
            <w:tcW w:w="3900" w:type="dxa"/>
          </w:tcPr>
          <w:p w14:paraId="1755523D" w14:textId="77777777" w:rsidR="000B1364" w:rsidRDefault="00785728">
            <w:pPr>
              <w:pStyle w:val="TableParagraph"/>
              <w:spacing w:before="17"/>
              <w:ind w:left="115"/>
            </w:pPr>
            <w:r>
              <w:rPr>
                <w:color w:val="333333"/>
              </w:rPr>
              <w:t>Online School Code</w:t>
            </w:r>
          </w:p>
        </w:tc>
      </w:tr>
      <w:tr w:rsidR="000B1364" w14:paraId="7BB6FBD6" w14:textId="77777777">
        <w:trPr>
          <w:trHeight w:hRule="exact" w:val="740"/>
        </w:trPr>
        <w:tc>
          <w:tcPr>
            <w:tcW w:w="5460" w:type="dxa"/>
            <w:gridSpan w:val="2"/>
          </w:tcPr>
          <w:p w14:paraId="302EFD3D" w14:textId="77777777" w:rsidR="000B1364" w:rsidRDefault="00785728">
            <w:pPr>
              <w:pStyle w:val="TableParagraph"/>
              <w:spacing w:before="12"/>
            </w:pPr>
            <w:r>
              <w:rPr>
                <w:color w:val="333333"/>
              </w:rPr>
              <w:t>Contact Person</w:t>
            </w:r>
          </w:p>
        </w:tc>
        <w:tc>
          <w:tcPr>
            <w:tcW w:w="3900" w:type="dxa"/>
          </w:tcPr>
          <w:p w14:paraId="15B5D4F2" w14:textId="77777777" w:rsidR="000B1364" w:rsidRDefault="00785728">
            <w:pPr>
              <w:pStyle w:val="TableParagraph"/>
              <w:spacing w:before="12"/>
              <w:ind w:left="115"/>
            </w:pPr>
            <w:r>
              <w:rPr>
                <w:color w:val="333333"/>
              </w:rPr>
              <w:t>Position Title</w:t>
            </w:r>
          </w:p>
        </w:tc>
      </w:tr>
      <w:tr w:rsidR="000B1364" w14:paraId="2C5C25C5" w14:textId="77777777">
        <w:trPr>
          <w:trHeight w:hRule="exact" w:val="740"/>
        </w:trPr>
        <w:tc>
          <w:tcPr>
            <w:tcW w:w="3820" w:type="dxa"/>
          </w:tcPr>
          <w:p w14:paraId="35E83C3A" w14:textId="77777777" w:rsidR="000B1364" w:rsidRDefault="00785728">
            <w:pPr>
              <w:pStyle w:val="TableParagraph"/>
              <w:spacing w:before="7"/>
            </w:pPr>
            <w:r>
              <w:rPr>
                <w:color w:val="333333"/>
              </w:rPr>
              <w:t>Phone number</w:t>
            </w:r>
          </w:p>
        </w:tc>
        <w:tc>
          <w:tcPr>
            <w:tcW w:w="5540" w:type="dxa"/>
            <w:gridSpan w:val="2"/>
          </w:tcPr>
          <w:p w14:paraId="295B3DBC" w14:textId="77777777" w:rsidR="000B1364" w:rsidRDefault="00785728">
            <w:pPr>
              <w:pStyle w:val="TableParagraph"/>
              <w:spacing w:before="7"/>
              <w:ind w:left="105"/>
            </w:pPr>
            <w:r>
              <w:rPr>
                <w:color w:val="333333"/>
              </w:rPr>
              <w:t>Email Address</w:t>
            </w:r>
          </w:p>
        </w:tc>
      </w:tr>
    </w:tbl>
    <w:p w14:paraId="6621D38D" w14:textId="77777777" w:rsidR="000B1364" w:rsidRDefault="000B1364">
      <w:pPr>
        <w:pStyle w:val="BodyText"/>
        <w:spacing w:before="7"/>
        <w:rPr>
          <w:rFonts w:ascii="Arial"/>
          <w:b/>
        </w:rPr>
      </w:pPr>
    </w:p>
    <w:tbl>
      <w:tblPr>
        <w:tblW w:w="0" w:type="auto"/>
        <w:tblInd w:w="2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9340"/>
      </w:tblGrid>
      <w:tr w:rsidR="000B1364" w14:paraId="1A6355F1" w14:textId="77777777">
        <w:trPr>
          <w:trHeight w:hRule="exact" w:val="300"/>
        </w:trPr>
        <w:tc>
          <w:tcPr>
            <w:tcW w:w="9340" w:type="dxa"/>
            <w:shd w:val="clear" w:color="auto" w:fill="D9D9D9"/>
          </w:tcPr>
          <w:p w14:paraId="3ABDB206" w14:textId="77777777" w:rsidR="000B1364" w:rsidRDefault="00785728">
            <w:pPr>
              <w:pStyle w:val="TableParagraph"/>
              <w:spacing w:before="16"/>
              <w:ind w:left="3076"/>
              <w:rPr>
                <w:rFonts w:ascii="Trebuchet MS"/>
                <w:b/>
              </w:rPr>
            </w:pPr>
            <w:r>
              <w:rPr>
                <w:rFonts w:ascii="Trebuchet MS"/>
                <w:b/>
                <w:color w:val="333333"/>
              </w:rPr>
              <w:t>Proposed Grade Level Changes</w:t>
            </w:r>
          </w:p>
        </w:tc>
      </w:tr>
      <w:tr w:rsidR="000B1364" w14:paraId="342CA11A" w14:textId="77777777">
        <w:trPr>
          <w:trHeight w:hRule="exact" w:val="1020"/>
        </w:trPr>
        <w:tc>
          <w:tcPr>
            <w:tcW w:w="9340" w:type="dxa"/>
          </w:tcPr>
          <w:p w14:paraId="6FE4B625" w14:textId="77777777" w:rsidR="000B1364" w:rsidRDefault="00785728">
            <w:pPr>
              <w:pStyle w:val="TableParagraph"/>
              <w:spacing w:before="5"/>
            </w:pPr>
            <w:r>
              <w:rPr>
                <w:color w:val="333333"/>
              </w:rPr>
              <w:t>Grade level served currently (check all that apply)</w:t>
            </w:r>
          </w:p>
        </w:tc>
      </w:tr>
      <w:tr w:rsidR="000B1364" w14:paraId="75E748C2" w14:textId="77777777">
        <w:trPr>
          <w:trHeight w:hRule="exact" w:val="1020"/>
        </w:trPr>
        <w:tc>
          <w:tcPr>
            <w:tcW w:w="9340" w:type="dxa"/>
          </w:tcPr>
          <w:p w14:paraId="2F2D3F6F" w14:textId="77777777" w:rsidR="000B1364" w:rsidRDefault="00785728">
            <w:pPr>
              <w:pStyle w:val="TableParagraph"/>
              <w:spacing w:before="2"/>
            </w:pPr>
            <w:r>
              <w:rPr>
                <w:color w:val="333333"/>
              </w:rPr>
              <w:t>Proposed grade levels</w:t>
            </w:r>
          </w:p>
        </w:tc>
      </w:tr>
    </w:tbl>
    <w:p w14:paraId="44DF2699" w14:textId="77777777" w:rsidR="000B1364" w:rsidRDefault="00785728">
      <w:pPr>
        <w:pStyle w:val="BodyText"/>
        <w:spacing w:before="268"/>
        <w:ind w:left="220" w:right="207"/>
        <w:rPr>
          <w:rFonts w:ascii="Arial" w:hAnsi="Arial"/>
        </w:rPr>
      </w:pPr>
      <w:r>
        <w:pict w14:anchorId="3BAF15B0">
          <v:shapetype id="_x0000_t202" coordsize="21600,21600" o:spt="202" path="m,l,21600r21600,l21600,xe">
            <v:stroke joinstyle="miter"/>
            <v:path gradientshapeok="t" o:connecttype="rect"/>
          </v:shapetype>
          <v:shape id="_x0000_s2083" type="#_x0000_t202" style="position:absolute;left:0;text-align:left;margin-left:76pt;margin-top:-89pt;width:459.5pt;height:24pt;z-index:1144;mso-position-horizontal-relative:page;mso-position-vertical-relative:text" filled="f" stroked="f">
            <v:textbox inset="0,0,0,0">
              <w:txbxContent>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700"/>
                    <w:gridCol w:w="720"/>
                    <w:gridCol w:w="700"/>
                    <w:gridCol w:w="700"/>
                    <w:gridCol w:w="700"/>
                    <w:gridCol w:w="720"/>
                    <w:gridCol w:w="700"/>
                    <w:gridCol w:w="700"/>
                    <w:gridCol w:w="700"/>
                    <w:gridCol w:w="720"/>
                    <w:gridCol w:w="700"/>
                    <w:gridCol w:w="700"/>
                    <w:gridCol w:w="700"/>
                  </w:tblGrid>
                  <w:tr w:rsidR="000B1364" w14:paraId="301CC6F8" w14:textId="77777777">
                    <w:trPr>
                      <w:trHeight w:hRule="exact" w:val="460"/>
                    </w:trPr>
                    <w:tc>
                      <w:tcPr>
                        <w:tcW w:w="700" w:type="dxa"/>
                      </w:tcPr>
                      <w:p w14:paraId="4AE14D61" w14:textId="77777777" w:rsidR="000B1364" w:rsidRDefault="00785728">
                        <w:pPr>
                          <w:pStyle w:val="TableParagraph"/>
                          <w:spacing w:before="92"/>
                          <w:ind w:left="109"/>
                        </w:pPr>
                        <w:r>
                          <w:rPr>
                            <w:rFonts w:ascii="Arial" w:hAnsi="Arial"/>
                            <w:color w:val="333333"/>
                          </w:rPr>
                          <w:t xml:space="preserve">□ </w:t>
                        </w:r>
                        <w:r>
                          <w:rPr>
                            <w:color w:val="333333"/>
                          </w:rPr>
                          <w:t>K</w:t>
                        </w:r>
                      </w:p>
                    </w:tc>
                    <w:tc>
                      <w:tcPr>
                        <w:tcW w:w="720" w:type="dxa"/>
                      </w:tcPr>
                      <w:p w14:paraId="406264D8" w14:textId="77777777" w:rsidR="000B1364" w:rsidRDefault="00785728">
                        <w:pPr>
                          <w:pStyle w:val="TableParagraph"/>
                          <w:spacing w:before="92"/>
                          <w:ind w:left="114"/>
                        </w:pPr>
                        <w:r>
                          <w:rPr>
                            <w:rFonts w:ascii="Arial" w:hAnsi="Arial"/>
                            <w:color w:val="333333"/>
                          </w:rPr>
                          <w:t xml:space="preserve">□ </w:t>
                        </w:r>
                        <w:r>
                          <w:rPr>
                            <w:color w:val="333333"/>
                          </w:rPr>
                          <w:t>1</w:t>
                        </w:r>
                      </w:p>
                    </w:tc>
                    <w:tc>
                      <w:tcPr>
                        <w:tcW w:w="700" w:type="dxa"/>
                      </w:tcPr>
                      <w:p w14:paraId="19C38DCF" w14:textId="77777777" w:rsidR="000B1364" w:rsidRDefault="00785728">
                        <w:pPr>
                          <w:pStyle w:val="TableParagraph"/>
                          <w:spacing w:before="92"/>
                          <w:ind w:left="100"/>
                        </w:pPr>
                        <w:r>
                          <w:rPr>
                            <w:rFonts w:ascii="Arial" w:hAnsi="Arial"/>
                            <w:color w:val="333333"/>
                          </w:rPr>
                          <w:t xml:space="preserve">□ </w:t>
                        </w:r>
                        <w:r>
                          <w:rPr>
                            <w:color w:val="333333"/>
                          </w:rPr>
                          <w:t>2</w:t>
                        </w:r>
                      </w:p>
                    </w:tc>
                    <w:tc>
                      <w:tcPr>
                        <w:tcW w:w="700" w:type="dxa"/>
                      </w:tcPr>
                      <w:p w14:paraId="7E2401C8" w14:textId="77777777" w:rsidR="000B1364" w:rsidRDefault="00785728">
                        <w:pPr>
                          <w:pStyle w:val="TableParagraph"/>
                          <w:spacing w:before="92"/>
                          <w:ind w:left="105"/>
                        </w:pPr>
                        <w:r>
                          <w:rPr>
                            <w:rFonts w:ascii="Arial" w:hAnsi="Arial"/>
                            <w:color w:val="333333"/>
                          </w:rPr>
                          <w:t xml:space="preserve">□ </w:t>
                        </w:r>
                        <w:r>
                          <w:rPr>
                            <w:color w:val="333333"/>
                          </w:rPr>
                          <w:t>3</w:t>
                        </w:r>
                      </w:p>
                    </w:tc>
                    <w:tc>
                      <w:tcPr>
                        <w:tcW w:w="700" w:type="dxa"/>
                      </w:tcPr>
                      <w:p w14:paraId="46654FB7" w14:textId="77777777" w:rsidR="000B1364" w:rsidRDefault="00785728">
                        <w:pPr>
                          <w:pStyle w:val="TableParagraph"/>
                          <w:spacing w:before="92"/>
                          <w:ind w:left="109"/>
                        </w:pPr>
                        <w:r>
                          <w:rPr>
                            <w:rFonts w:ascii="Arial" w:hAnsi="Arial"/>
                            <w:color w:val="333333"/>
                          </w:rPr>
                          <w:t xml:space="preserve">□ </w:t>
                        </w:r>
                        <w:r>
                          <w:rPr>
                            <w:color w:val="333333"/>
                          </w:rPr>
                          <w:t>4</w:t>
                        </w:r>
                      </w:p>
                    </w:tc>
                    <w:tc>
                      <w:tcPr>
                        <w:tcW w:w="720" w:type="dxa"/>
                      </w:tcPr>
                      <w:p w14:paraId="37AFF546" w14:textId="77777777" w:rsidR="000B1364" w:rsidRDefault="00785728">
                        <w:pPr>
                          <w:pStyle w:val="TableParagraph"/>
                          <w:spacing w:before="92"/>
                          <w:ind w:left="114"/>
                        </w:pPr>
                        <w:r>
                          <w:rPr>
                            <w:rFonts w:ascii="Arial" w:hAnsi="Arial"/>
                            <w:color w:val="333333"/>
                          </w:rPr>
                          <w:t xml:space="preserve">□ </w:t>
                        </w:r>
                        <w:r>
                          <w:rPr>
                            <w:color w:val="333333"/>
                          </w:rPr>
                          <w:t>5</w:t>
                        </w:r>
                      </w:p>
                    </w:tc>
                    <w:tc>
                      <w:tcPr>
                        <w:tcW w:w="700" w:type="dxa"/>
                      </w:tcPr>
                      <w:p w14:paraId="74615771" w14:textId="77777777" w:rsidR="000B1364" w:rsidRDefault="00785728">
                        <w:pPr>
                          <w:pStyle w:val="TableParagraph"/>
                          <w:spacing w:before="92"/>
                          <w:ind w:left="100"/>
                        </w:pPr>
                        <w:r>
                          <w:rPr>
                            <w:rFonts w:ascii="Arial" w:hAnsi="Arial"/>
                            <w:color w:val="333333"/>
                          </w:rPr>
                          <w:t xml:space="preserve">□ </w:t>
                        </w:r>
                        <w:r>
                          <w:rPr>
                            <w:color w:val="333333"/>
                          </w:rPr>
                          <w:t>6</w:t>
                        </w:r>
                      </w:p>
                    </w:tc>
                    <w:tc>
                      <w:tcPr>
                        <w:tcW w:w="700" w:type="dxa"/>
                      </w:tcPr>
                      <w:p w14:paraId="55648229" w14:textId="77777777" w:rsidR="000B1364" w:rsidRDefault="00785728">
                        <w:pPr>
                          <w:pStyle w:val="TableParagraph"/>
                          <w:spacing w:before="92"/>
                          <w:ind w:left="104"/>
                        </w:pPr>
                        <w:r>
                          <w:rPr>
                            <w:rFonts w:ascii="Arial" w:hAnsi="Arial"/>
                            <w:color w:val="333333"/>
                          </w:rPr>
                          <w:t xml:space="preserve">□ </w:t>
                        </w:r>
                        <w:r>
                          <w:rPr>
                            <w:color w:val="333333"/>
                          </w:rPr>
                          <w:t>7</w:t>
                        </w:r>
                      </w:p>
                    </w:tc>
                    <w:tc>
                      <w:tcPr>
                        <w:tcW w:w="700" w:type="dxa"/>
                      </w:tcPr>
                      <w:p w14:paraId="0BE23F55" w14:textId="77777777" w:rsidR="000B1364" w:rsidRDefault="00785728">
                        <w:pPr>
                          <w:pStyle w:val="TableParagraph"/>
                          <w:spacing w:before="92"/>
                          <w:ind w:left="109"/>
                        </w:pPr>
                        <w:r>
                          <w:rPr>
                            <w:rFonts w:ascii="Arial" w:hAnsi="Arial"/>
                            <w:color w:val="333333"/>
                          </w:rPr>
                          <w:t xml:space="preserve">□ </w:t>
                        </w:r>
                        <w:r>
                          <w:rPr>
                            <w:color w:val="333333"/>
                          </w:rPr>
                          <w:t>8</w:t>
                        </w:r>
                      </w:p>
                    </w:tc>
                    <w:tc>
                      <w:tcPr>
                        <w:tcW w:w="720" w:type="dxa"/>
                      </w:tcPr>
                      <w:p w14:paraId="01A44A98" w14:textId="77777777" w:rsidR="000B1364" w:rsidRDefault="00785728">
                        <w:pPr>
                          <w:pStyle w:val="TableParagraph"/>
                          <w:spacing w:before="92"/>
                          <w:ind w:left="115"/>
                        </w:pPr>
                        <w:r>
                          <w:rPr>
                            <w:rFonts w:ascii="Arial" w:hAnsi="Arial"/>
                            <w:color w:val="333333"/>
                          </w:rPr>
                          <w:t xml:space="preserve">□ </w:t>
                        </w:r>
                        <w:r>
                          <w:rPr>
                            <w:color w:val="333333"/>
                          </w:rPr>
                          <w:t>9</w:t>
                        </w:r>
                      </w:p>
                    </w:tc>
                    <w:tc>
                      <w:tcPr>
                        <w:tcW w:w="700" w:type="dxa"/>
                      </w:tcPr>
                      <w:p w14:paraId="16CE4ADD" w14:textId="77777777" w:rsidR="000B1364" w:rsidRDefault="00785728">
                        <w:pPr>
                          <w:pStyle w:val="TableParagraph"/>
                          <w:spacing w:before="92"/>
                          <w:ind w:left="100"/>
                        </w:pPr>
                        <w:r>
                          <w:rPr>
                            <w:rFonts w:ascii="Arial" w:hAnsi="Arial"/>
                            <w:color w:val="333333"/>
                          </w:rPr>
                          <w:t xml:space="preserve">□ </w:t>
                        </w:r>
                        <w:r>
                          <w:rPr>
                            <w:color w:val="333333"/>
                          </w:rPr>
                          <w:t>10</w:t>
                        </w:r>
                      </w:p>
                    </w:tc>
                    <w:tc>
                      <w:tcPr>
                        <w:tcW w:w="700" w:type="dxa"/>
                      </w:tcPr>
                      <w:p w14:paraId="031AC91F" w14:textId="77777777" w:rsidR="000B1364" w:rsidRDefault="00785728">
                        <w:pPr>
                          <w:pStyle w:val="TableParagraph"/>
                          <w:spacing w:before="92"/>
                          <w:ind w:left="105"/>
                        </w:pPr>
                        <w:r>
                          <w:rPr>
                            <w:rFonts w:ascii="Arial" w:hAnsi="Arial"/>
                            <w:color w:val="333333"/>
                          </w:rPr>
                          <w:t xml:space="preserve">□ </w:t>
                        </w:r>
                        <w:r>
                          <w:rPr>
                            <w:color w:val="333333"/>
                          </w:rPr>
                          <w:t>11</w:t>
                        </w:r>
                      </w:p>
                    </w:tc>
                    <w:tc>
                      <w:tcPr>
                        <w:tcW w:w="700" w:type="dxa"/>
                      </w:tcPr>
                      <w:p w14:paraId="35A25828" w14:textId="77777777" w:rsidR="000B1364" w:rsidRDefault="00785728">
                        <w:pPr>
                          <w:pStyle w:val="TableParagraph"/>
                          <w:spacing w:before="92"/>
                          <w:ind w:left="109"/>
                        </w:pPr>
                        <w:r>
                          <w:rPr>
                            <w:rFonts w:ascii="Arial" w:hAnsi="Arial"/>
                            <w:color w:val="333333"/>
                          </w:rPr>
                          <w:t xml:space="preserve">□ </w:t>
                        </w:r>
                        <w:r>
                          <w:rPr>
                            <w:color w:val="333333"/>
                          </w:rPr>
                          <w:t>12</w:t>
                        </w:r>
                      </w:p>
                    </w:tc>
                  </w:tr>
                </w:tbl>
                <w:p w14:paraId="5B09F561" w14:textId="77777777" w:rsidR="000B1364" w:rsidRDefault="000B1364">
                  <w:pPr>
                    <w:pStyle w:val="BodyText"/>
                  </w:pPr>
                </w:p>
              </w:txbxContent>
            </v:textbox>
            <w10:wrap anchorx="page"/>
          </v:shape>
        </w:pict>
      </w:r>
      <w:r>
        <w:pict w14:anchorId="46DFD827">
          <v:shape id="_x0000_s2082" type="#_x0000_t202" style="position:absolute;left:0;text-align:left;margin-left:76pt;margin-top:-38pt;width:459.5pt;height:23pt;z-index:1168;mso-position-horizontal-relative:page;mso-position-vertical-relative:text" filled="f" stroked="f">
            <v:textbox inset="0,0,0,0">
              <w:txbxContent>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700"/>
                    <w:gridCol w:w="720"/>
                    <w:gridCol w:w="700"/>
                    <w:gridCol w:w="700"/>
                    <w:gridCol w:w="700"/>
                    <w:gridCol w:w="720"/>
                    <w:gridCol w:w="700"/>
                    <w:gridCol w:w="700"/>
                    <w:gridCol w:w="700"/>
                    <w:gridCol w:w="720"/>
                    <w:gridCol w:w="700"/>
                    <w:gridCol w:w="700"/>
                    <w:gridCol w:w="700"/>
                  </w:tblGrid>
                  <w:tr w:rsidR="000B1364" w14:paraId="2E828A3C" w14:textId="77777777">
                    <w:trPr>
                      <w:trHeight w:hRule="exact" w:val="440"/>
                    </w:trPr>
                    <w:tc>
                      <w:tcPr>
                        <w:tcW w:w="700" w:type="dxa"/>
                      </w:tcPr>
                      <w:p w14:paraId="2538FB80" w14:textId="77777777" w:rsidR="000B1364" w:rsidRDefault="00785728">
                        <w:pPr>
                          <w:pStyle w:val="TableParagraph"/>
                          <w:ind w:left="109"/>
                        </w:pPr>
                        <w:r>
                          <w:rPr>
                            <w:rFonts w:ascii="Arial" w:hAnsi="Arial"/>
                            <w:color w:val="333333"/>
                          </w:rPr>
                          <w:t xml:space="preserve">□ </w:t>
                        </w:r>
                        <w:r>
                          <w:rPr>
                            <w:color w:val="333333"/>
                          </w:rPr>
                          <w:t>K</w:t>
                        </w:r>
                      </w:p>
                    </w:tc>
                    <w:tc>
                      <w:tcPr>
                        <w:tcW w:w="720" w:type="dxa"/>
                      </w:tcPr>
                      <w:p w14:paraId="16151699" w14:textId="77777777" w:rsidR="000B1364" w:rsidRDefault="00785728">
                        <w:pPr>
                          <w:pStyle w:val="TableParagraph"/>
                          <w:ind w:left="114"/>
                        </w:pPr>
                        <w:r>
                          <w:rPr>
                            <w:rFonts w:ascii="Arial" w:hAnsi="Arial"/>
                            <w:color w:val="333333"/>
                          </w:rPr>
                          <w:t xml:space="preserve">□ </w:t>
                        </w:r>
                        <w:r>
                          <w:rPr>
                            <w:color w:val="333333"/>
                          </w:rPr>
                          <w:t>1</w:t>
                        </w:r>
                      </w:p>
                    </w:tc>
                    <w:tc>
                      <w:tcPr>
                        <w:tcW w:w="700" w:type="dxa"/>
                      </w:tcPr>
                      <w:p w14:paraId="4210AECB" w14:textId="77777777" w:rsidR="000B1364" w:rsidRDefault="00785728">
                        <w:pPr>
                          <w:pStyle w:val="TableParagraph"/>
                          <w:ind w:left="100"/>
                        </w:pPr>
                        <w:r>
                          <w:rPr>
                            <w:rFonts w:ascii="Arial" w:hAnsi="Arial"/>
                            <w:color w:val="333333"/>
                          </w:rPr>
                          <w:t xml:space="preserve">□ </w:t>
                        </w:r>
                        <w:r>
                          <w:rPr>
                            <w:color w:val="333333"/>
                          </w:rPr>
                          <w:t>2</w:t>
                        </w:r>
                      </w:p>
                    </w:tc>
                    <w:tc>
                      <w:tcPr>
                        <w:tcW w:w="700" w:type="dxa"/>
                      </w:tcPr>
                      <w:p w14:paraId="150E78F7" w14:textId="77777777" w:rsidR="000B1364" w:rsidRDefault="00785728">
                        <w:pPr>
                          <w:pStyle w:val="TableParagraph"/>
                          <w:ind w:left="105"/>
                        </w:pPr>
                        <w:r>
                          <w:rPr>
                            <w:rFonts w:ascii="Arial" w:hAnsi="Arial"/>
                            <w:color w:val="333333"/>
                          </w:rPr>
                          <w:t xml:space="preserve">□ </w:t>
                        </w:r>
                        <w:r>
                          <w:rPr>
                            <w:color w:val="333333"/>
                          </w:rPr>
                          <w:t>3</w:t>
                        </w:r>
                      </w:p>
                    </w:tc>
                    <w:tc>
                      <w:tcPr>
                        <w:tcW w:w="700" w:type="dxa"/>
                      </w:tcPr>
                      <w:p w14:paraId="67435FB0" w14:textId="77777777" w:rsidR="000B1364" w:rsidRDefault="00785728">
                        <w:pPr>
                          <w:pStyle w:val="TableParagraph"/>
                          <w:ind w:left="109"/>
                        </w:pPr>
                        <w:r>
                          <w:rPr>
                            <w:rFonts w:ascii="Arial" w:hAnsi="Arial"/>
                            <w:color w:val="333333"/>
                          </w:rPr>
                          <w:t xml:space="preserve">□ </w:t>
                        </w:r>
                        <w:r>
                          <w:rPr>
                            <w:color w:val="333333"/>
                          </w:rPr>
                          <w:t>4</w:t>
                        </w:r>
                      </w:p>
                    </w:tc>
                    <w:tc>
                      <w:tcPr>
                        <w:tcW w:w="720" w:type="dxa"/>
                      </w:tcPr>
                      <w:p w14:paraId="1EBAD97A" w14:textId="77777777" w:rsidR="000B1364" w:rsidRDefault="00785728">
                        <w:pPr>
                          <w:pStyle w:val="TableParagraph"/>
                          <w:ind w:left="114"/>
                        </w:pPr>
                        <w:r>
                          <w:rPr>
                            <w:rFonts w:ascii="Arial" w:hAnsi="Arial"/>
                            <w:color w:val="333333"/>
                          </w:rPr>
                          <w:t xml:space="preserve">□ </w:t>
                        </w:r>
                        <w:r>
                          <w:rPr>
                            <w:color w:val="333333"/>
                          </w:rPr>
                          <w:t>5</w:t>
                        </w:r>
                      </w:p>
                    </w:tc>
                    <w:tc>
                      <w:tcPr>
                        <w:tcW w:w="700" w:type="dxa"/>
                      </w:tcPr>
                      <w:p w14:paraId="0135DE70" w14:textId="77777777" w:rsidR="000B1364" w:rsidRDefault="00785728">
                        <w:pPr>
                          <w:pStyle w:val="TableParagraph"/>
                          <w:ind w:left="100"/>
                        </w:pPr>
                        <w:r>
                          <w:rPr>
                            <w:rFonts w:ascii="Arial" w:hAnsi="Arial"/>
                            <w:color w:val="333333"/>
                          </w:rPr>
                          <w:t xml:space="preserve">□ </w:t>
                        </w:r>
                        <w:r>
                          <w:rPr>
                            <w:color w:val="333333"/>
                          </w:rPr>
                          <w:t>6</w:t>
                        </w:r>
                      </w:p>
                    </w:tc>
                    <w:tc>
                      <w:tcPr>
                        <w:tcW w:w="700" w:type="dxa"/>
                      </w:tcPr>
                      <w:p w14:paraId="0AA31C3F" w14:textId="77777777" w:rsidR="000B1364" w:rsidRDefault="00785728">
                        <w:pPr>
                          <w:pStyle w:val="TableParagraph"/>
                          <w:ind w:left="104"/>
                        </w:pPr>
                        <w:r>
                          <w:rPr>
                            <w:rFonts w:ascii="Arial" w:hAnsi="Arial"/>
                            <w:color w:val="333333"/>
                          </w:rPr>
                          <w:t xml:space="preserve">□ </w:t>
                        </w:r>
                        <w:r>
                          <w:rPr>
                            <w:color w:val="333333"/>
                          </w:rPr>
                          <w:t>7</w:t>
                        </w:r>
                      </w:p>
                    </w:tc>
                    <w:tc>
                      <w:tcPr>
                        <w:tcW w:w="700" w:type="dxa"/>
                      </w:tcPr>
                      <w:p w14:paraId="2E7F6126" w14:textId="77777777" w:rsidR="000B1364" w:rsidRDefault="00785728">
                        <w:pPr>
                          <w:pStyle w:val="TableParagraph"/>
                          <w:ind w:left="109"/>
                        </w:pPr>
                        <w:r>
                          <w:rPr>
                            <w:rFonts w:ascii="Arial" w:hAnsi="Arial"/>
                            <w:color w:val="333333"/>
                          </w:rPr>
                          <w:t xml:space="preserve">□ </w:t>
                        </w:r>
                        <w:r>
                          <w:rPr>
                            <w:color w:val="333333"/>
                          </w:rPr>
                          <w:t>8</w:t>
                        </w:r>
                      </w:p>
                    </w:tc>
                    <w:tc>
                      <w:tcPr>
                        <w:tcW w:w="720" w:type="dxa"/>
                      </w:tcPr>
                      <w:p w14:paraId="67BEBFFD" w14:textId="77777777" w:rsidR="000B1364" w:rsidRDefault="00785728">
                        <w:pPr>
                          <w:pStyle w:val="TableParagraph"/>
                          <w:ind w:left="115"/>
                        </w:pPr>
                        <w:r>
                          <w:rPr>
                            <w:rFonts w:ascii="Arial" w:hAnsi="Arial"/>
                            <w:color w:val="333333"/>
                          </w:rPr>
                          <w:t xml:space="preserve">□ </w:t>
                        </w:r>
                        <w:r>
                          <w:rPr>
                            <w:color w:val="333333"/>
                          </w:rPr>
                          <w:t>9</w:t>
                        </w:r>
                      </w:p>
                    </w:tc>
                    <w:tc>
                      <w:tcPr>
                        <w:tcW w:w="700" w:type="dxa"/>
                      </w:tcPr>
                      <w:p w14:paraId="1BD8328E" w14:textId="77777777" w:rsidR="000B1364" w:rsidRDefault="00785728">
                        <w:pPr>
                          <w:pStyle w:val="TableParagraph"/>
                          <w:ind w:left="100"/>
                        </w:pPr>
                        <w:r>
                          <w:rPr>
                            <w:rFonts w:ascii="Arial" w:hAnsi="Arial"/>
                            <w:color w:val="333333"/>
                          </w:rPr>
                          <w:t xml:space="preserve">□ </w:t>
                        </w:r>
                        <w:r>
                          <w:rPr>
                            <w:color w:val="333333"/>
                          </w:rPr>
                          <w:t>10</w:t>
                        </w:r>
                      </w:p>
                    </w:tc>
                    <w:tc>
                      <w:tcPr>
                        <w:tcW w:w="700" w:type="dxa"/>
                      </w:tcPr>
                      <w:p w14:paraId="50182117" w14:textId="77777777" w:rsidR="000B1364" w:rsidRDefault="00785728">
                        <w:pPr>
                          <w:pStyle w:val="TableParagraph"/>
                          <w:ind w:left="105"/>
                        </w:pPr>
                        <w:r>
                          <w:rPr>
                            <w:rFonts w:ascii="Arial" w:hAnsi="Arial"/>
                            <w:color w:val="333333"/>
                          </w:rPr>
                          <w:t xml:space="preserve">□ </w:t>
                        </w:r>
                        <w:r>
                          <w:rPr>
                            <w:color w:val="333333"/>
                          </w:rPr>
                          <w:t>11</w:t>
                        </w:r>
                      </w:p>
                    </w:tc>
                    <w:tc>
                      <w:tcPr>
                        <w:tcW w:w="700" w:type="dxa"/>
                      </w:tcPr>
                      <w:p w14:paraId="48BA4F57" w14:textId="77777777" w:rsidR="000B1364" w:rsidRDefault="00785728">
                        <w:pPr>
                          <w:pStyle w:val="TableParagraph"/>
                          <w:ind w:left="109"/>
                        </w:pPr>
                        <w:r>
                          <w:rPr>
                            <w:rFonts w:ascii="Arial" w:hAnsi="Arial"/>
                            <w:color w:val="333333"/>
                          </w:rPr>
                          <w:t xml:space="preserve">□ </w:t>
                        </w:r>
                        <w:r>
                          <w:rPr>
                            <w:color w:val="333333"/>
                          </w:rPr>
                          <w:t>12</w:t>
                        </w:r>
                      </w:p>
                    </w:tc>
                  </w:tr>
                </w:tbl>
                <w:p w14:paraId="60FDDA2A" w14:textId="77777777" w:rsidR="000B1364" w:rsidRDefault="000B1364">
                  <w:pPr>
                    <w:pStyle w:val="BodyText"/>
                  </w:pPr>
                </w:p>
              </w:txbxContent>
            </v:textbox>
            <w10:wrap anchorx="page"/>
          </v:shape>
        </w:pict>
      </w:r>
      <w:r>
        <w:t xml:space="preserve">I hereby certify that I am the Applicant’s chief school/administrative officer and that the information contained in this amendment is, to the best of </w:t>
      </w:r>
      <w:r>
        <w:rPr>
          <w:spacing w:val="-3"/>
        </w:rPr>
        <w:t xml:space="preserve">my </w:t>
      </w:r>
      <w:r>
        <w:t xml:space="preserve">knowledge, complete and accurate. I further </w:t>
      </w:r>
      <w:r>
        <w:rPr>
          <w:spacing w:val="-3"/>
        </w:rPr>
        <w:t xml:space="preserve">certify, </w:t>
      </w:r>
      <w:r>
        <w:t xml:space="preserve">to the best of </w:t>
      </w:r>
      <w:r>
        <w:rPr>
          <w:spacing w:val="-3"/>
        </w:rPr>
        <w:t xml:space="preserve">my </w:t>
      </w:r>
      <w:r>
        <w:t>knowledge, that any ensuing program and activity will be conducted in accordance with all applicable Federal and State laws and regulations</w:t>
      </w:r>
      <w:r>
        <w:rPr>
          <w:rFonts w:ascii="Arial" w:hAnsi="Arial"/>
        </w:rPr>
        <w:t>.</w:t>
      </w:r>
    </w:p>
    <w:p w14:paraId="3FD8999E" w14:textId="77777777" w:rsidR="000B1364" w:rsidRDefault="00785728">
      <w:pPr>
        <w:pStyle w:val="BodyText"/>
        <w:spacing w:before="2"/>
        <w:rPr>
          <w:rFonts w:ascii="Arial"/>
          <w:sz w:val="17"/>
        </w:rPr>
      </w:pPr>
      <w:r>
        <w:pict w14:anchorId="14743A7F">
          <v:group id="_x0000_s2060" style="position:absolute;margin-left:67pt;margin-top:11.85pt;width:478.5pt;height:93.5pt;z-index:1120;mso-wrap-distance-left:0;mso-wrap-distance-right:0;mso-position-horizontal-relative:page" coordorigin="1340,237" coordsize="9570,1870">
            <v:line id="_x0000_s2081" style="position:absolute" from="1360,247" to="10900,247" strokeweight="1pt"/>
            <v:line id="_x0000_s2080" style="position:absolute" from="10890,257" to="10890,737" strokeweight="1pt"/>
            <v:line id="_x0000_s2079" style="position:absolute" from="1350,257" to="1350,737" strokeweight="1pt"/>
            <v:line id="_x0000_s2078" style="position:absolute" from="10890,717" to="10890,977" strokeweight="1pt"/>
            <v:line id="_x0000_s2077" style="position:absolute" from="1350,717" to="1350,977" strokeweight="1pt"/>
            <v:line id="_x0000_s2076" style="position:absolute" from="10890,977" to="10890,1257" strokeweight="1pt"/>
            <v:line id="_x0000_s2075" style="position:absolute" from="1350,977" to="1350,1257" strokeweight="1pt"/>
            <v:line id="_x0000_s2074" style="position:absolute" from="10890,1237" to="10890,1497" strokeweight="1pt"/>
            <v:line id="_x0000_s2073" style="position:absolute" from="1350,1237" to="1350,1497" strokeweight="1pt"/>
            <v:line id="_x0000_s2072" style="position:absolute" from="10890,1477" to="10890,1837" strokeweight="1pt"/>
            <v:line id="_x0000_s2071" style="position:absolute" from="1350,1477" to="1350,1837" strokeweight="1pt"/>
            <v:line id="_x0000_s2070" style="position:absolute" from="10890,1817" to="10890,2097" strokeweight="1pt"/>
            <v:line id="_x0000_s2069" style="position:absolute" from="1350,1817" to="1350,2097" strokeweight="1pt"/>
            <v:line id="_x0000_s2068" style="position:absolute" from="1501,959" to="6514,959" strokeweight=".24447mm"/>
            <v:line id="_x0000_s2067" style="position:absolute" from="6636,959" to="10304,959" strokeweight=".24447mm"/>
            <v:line id="_x0000_s2066" style="position:absolute" from="1501,2066" to="6514,2066" strokeweight=".24447mm"/>
            <v:line id="_x0000_s2065" style="position:absolute" from="6636,2066" to="10304,2066" strokeweight=".24447mm"/>
            <v:shape id="_x0000_s2064" type="#_x0000_t202" style="position:absolute;left:1440;top:1017;width:3158;height:220" filled="f" stroked="f">
              <v:textbox inset="0,0,0,0">
                <w:txbxContent>
                  <w:p w14:paraId="02A22AC8" w14:textId="77777777" w:rsidR="000B1364" w:rsidRDefault="00785728">
                    <w:pPr>
                      <w:spacing w:line="220" w:lineRule="exact"/>
                    </w:pPr>
                    <w:r>
                      <w:rPr>
                        <w:b/>
                      </w:rPr>
                      <w:t xml:space="preserve">Authorizer: </w:t>
                    </w:r>
                    <w:r>
                      <w:t>Printed Name and Title</w:t>
                    </w:r>
                  </w:p>
                </w:txbxContent>
              </v:textbox>
            </v:shape>
            <v:shape id="_x0000_s2063" type="#_x0000_t202" style="position:absolute;left:5760;top:1017;width:440;height:220" filled="f" stroked="f">
              <v:textbox inset="0,0,0,0">
                <w:txbxContent>
                  <w:p w14:paraId="6D1C5ACB" w14:textId="77777777" w:rsidR="000B1364" w:rsidRDefault="00785728">
                    <w:pPr>
                      <w:spacing w:line="220" w:lineRule="exact"/>
                    </w:pPr>
                    <w:r>
                      <w:t>Date</w:t>
                    </w:r>
                  </w:p>
                </w:txbxContent>
              </v:textbox>
            </v:shape>
            <v:shape id="_x0000_s2062" type="#_x0000_t202" style="position:absolute;left:7920;top:1017;width:867;height:220" filled="f" stroked="f">
              <v:textbox inset="0,0,0,0">
                <w:txbxContent>
                  <w:p w14:paraId="2A8B10AA" w14:textId="77777777" w:rsidR="000B1364" w:rsidRDefault="00785728">
                    <w:pPr>
                      <w:spacing w:line="220" w:lineRule="exact"/>
                    </w:pPr>
                    <w:r>
                      <w:t>Signature</w:t>
                    </w:r>
                  </w:p>
                </w:txbxContent>
              </v:textbox>
            </v:shape>
            <v:shape id="_x0000_s2061" type="#_x0000_t202" style="position:absolute;left:1820;top:1281;width:8621;height:200" filled="f" stroked="f">
              <v:textbox inset="0,0,0,0">
                <w:txbxContent>
                  <w:p w14:paraId="2975C0DC" w14:textId="77777777" w:rsidR="000B1364" w:rsidRDefault="00785728">
                    <w:pPr>
                      <w:spacing w:line="200" w:lineRule="exact"/>
                      <w:rPr>
                        <w:sz w:val="20"/>
                      </w:rPr>
                    </w:pPr>
                    <w:r>
                      <w:rPr>
                        <w:sz w:val="20"/>
                      </w:rPr>
                      <w:t>(Signature</w:t>
                    </w:r>
                    <w:r>
                      <w:rPr>
                        <w:spacing w:val="-8"/>
                        <w:sz w:val="20"/>
                      </w:rPr>
                      <w:t xml:space="preserve"> </w:t>
                    </w:r>
                    <w:r>
                      <w:rPr>
                        <w:sz w:val="20"/>
                      </w:rPr>
                      <w:t>should</w:t>
                    </w:r>
                    <w:r>
                      <w:rPr>
                        <w:spacing w:val="-8"/>
                        <w:sz w:val="20"/>
                      </w:rPr>
                      <w:t xml:space="preserve"> </w:t>
                    </w:r>
                    <w:r>
                      <w:rPr>
                        <w:sz w:val="20"/>
                      </w:rPr>
                      <w:t>be</w:t>
                    </w:r>
                    <w:r>
                      <w:rPr>
                        <w:spacing w:val="-8"/>
                        <w:sz w:val="20"/>
                      </w:rPr>
                      <w:t xml:space="preserve"> </w:t>
                    </w:r>
                    <w:r>
                      <w:rPr>
                        <w:sz w:val="20"/>
                      </w:rPr>
                      <w:t>the</w:t>
                    </w:r>
                    <w:r>
                      <w:rPr>
                        <w:spacing w:val="-8"/>
                        <w:sz w:val="20"/>
                      </w:rPr>
                      <w:t xml:space="preserve"> </w:t>
                    </w:r>
                    <w:r>
                      <w:rPr>
                        <w:sz w:val="20"/>
                      </w:rPr>
                      <w:t>District</w:t>
                    </w:r>
                    <w:r>
                      <w:rPr>
                        <w:spacing w:val="-8"/>
                        <w:sz w:val="20"/>
                      </w:rPr>
                      <w:t xml:space="preserve"> </w:t>
                    </w:r>
                    <w:r>
                      <w:rPr>
                        <w:sz w:val="20"/>
                      </w:rPr>
                      <w:t>Superintendent,</w:t>
                    </w:r>
                    <w:r>
                      <w:rPr>
                        <w:spacing w:val="-8"/>
                        <w:sz w:val="20"/>
                      </w:rPr>
                      <w:t xml:space="preserve"> </w:t>
                    </w:r>
                    <w:r>
                      <w:rPr>
                        <w:sz w:val="20"/>
                      </w:rPr>
                      <w:t>or</w:t>
                    </w:r>
                    <w:r>
                      <w:rPr>
                        <w:spacing w:val="-8"/>
                        <w:sz w:val="20"/>
                      </w:rPr>
                      <w:t xml:space="preserve"> </w:t>
                    </w:r>
                    <w:r>
                      <w:rPr>
                        <w:sz w:val="20"/>
                      </w:rPr>
                      <w:t>other</w:t>
                    </w:r>
                    <w:r>
                      <w:rPr>
                        <w:spacing w:val="-8"/>
                        <w:sz w:val="20"/>
                      </w:rPr>
                      <w:t xml:space="preserve"> </w:t>
                    </w:r>
                    <w:r>
                      <w:rPr>
                        <w:sz w:val="20"/>
                      </w:rPr>
                      <w:t>person</w:t>
                    </w:r>
                    <w:r>
                      <w:rPr>
                        <w:spacing w:val="-8"/>
                        <w:sz w:val="20"/>
                      </w:rPr>
                      <w:t xml:space="preserve"> </w:t>
                    </w:r>
                    <w:r>
                      <w:rPr>
                        <w:sz w:val="20"/>
                      </w:rPr>
                      <w:t>with</w:t>
                    </w:r>
                    <w:r>
                      <w:rPr>
                        <w:spacing w:val="-8"/>
                        <w:sz w:val="20"/>
                      </w:rPr>
                      <w:t xml:space="preserve"> </w:t>
                    </w:r>
                    <w:r>
                      <w:rPr>
                        <w:sz w:val="20"/>
                      </w:rPr>
                      <w:t>signature</w:t>
                    </w:r>
                    <w:r>
                      <w:rPr>
                        <w:spacing w:val="-8"/>
                        <w:sz w:val="20"/>
                      </w:rPr>
                      <w:t xml:space="preserve"> </w:t>
                    </w:r>
                    <w:r>
                      <w:rPr>
                        <w:sz w:val="20"/>
                      </w:rPr>
                      <w:t>authority</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district.)</w:t>
                    </w:r>
                  </w:p>
                </w:txbxContent>
              </v:textbox>
            </v:shape>
            <w10:wrap type="topAndBottom" anchorx="page"/>
          </v:group>
        </w:pict>
      </w:r>
    </w:p>
    <w:p w14:paraId="738A1AA9" w14:textId="77777777" w:rsidR="000B1364" w:rsidRDefault="000B1364">
      <w:pPr>
        <w:rPr>
          <w:rFonts w:ascii="Arial"/>
          <w:sz w:val="17"/>
        </w:rPr>
        <w:sectPr w:rsidR="000B1364">
          <w:pgSz w:w="12240" w:h="15840"/>
          <w:pgMar w:top="1700" w:right="1220" w:bottom="1140" w:left="1220" w:header="750" w:footer="960" w:gutter="0"/>
          <w:cols w:space="720"/>
        </w:sectPr>
      </w:pPr>
    </w:p>
    <w:p w14:paraId="142DC48D" w14:textId="77777777" w:rsidR="000B1364" w:rsidRDefault="000B1364">
      <w:pPr>
        <w:pStyle w:val="BodyText"/>
        <w:spacing w:before="4"/>
        <w:rPr>
          <w:rFonts w:ascii="Arial"/>
          <w:sz w:val="4"/>
        </w:rPr>
      </w:pPr>
    </w:p>
    <w:p w14:paraId="3ADA1224" w14:textId="77777777" w:rsidR="000B1364" w:rsidRDefault="00785728">
      <w:pPr>
        <w:pStyle w:val="BodyText"/>
        <w:ind w:left="120"/>
        <w:rPr>
          <w:rFonts w:ascii="Arial"/>
          <w:sz w:val="20"/>
        </w:rPr>
      </w:pPr>
      <w:r>
        <w:rPr>
          <w:rFonts w:ascii="Arial"/>
          <w:sz w:val="20"/>
        </w:rPr>
      </w:r>
      <w:r>
        <w:rPr>
          <w:rFonts w:ascii="Arial"/>
          <w:sz w:val="20"/>
        </w:rPr>
        <w:pict w14:anchorId="4E0E0264">
          <v:group id="_x0000_s2050" style="width:478.5pt;height:39pt;mso-position-horizontal-relative:char;mso-position-vertical-relative:line" coordsize="9570,780">
            <v:line id="_x0000_s2059" style="position:absolute" from="9550,10" to="9550,290" strokeweight="1pt"/>
            <v:line id="_x0000_s2058" style="position:absolute" from="9550,270" to="9550,770" strokeweight="1pt"/>
            <v:line id="_x0000_s2057" style="position:absolute" from="20,760" to="9560,760" strokeweight="1pt"/>
            <v:line id="_x0000_s2056" style="position:absolute" from="10,10" to="10,290" strokeweight="1pt"/>
            <v:line id="_x0000_s2055" style="position:absolute" from="10,270" to="10,770" strokeweight="1pt"/>
            <v:shape id="_x0000_s2054" type="#_x0000_t202" style="position:absolute;left:100;top:55;width:3447;height:220" filled="f" stroked="f">
              <v:textbox inset="0,0,0,0">
                <w:txbxContent>
                  <w:p w14:paraId="02DDC4F7" w14:textId="77777777" w:rsidR="000B1364" w:rsidRDefault="00785728">
                    <w:pPr>
                      <w:spacing w:line="220" w:lineRule="exact"/>
                    </w:pPr>
                    <w:r>
                      <w:rPr>
                        <w:b/>
                      </w:rPr>
                      <w:t xml:space="preserve">Online School: </w:t>
                    </w:r>
                    <w:r>
                      <w:t>Printed Name and Title</w:t>
                    </w:r>
                  </w:p>
                </w:txbxContent>
              </v:textbox>
            </v:shape>
            <v:shape id="_x0000_s2053" type="#_x0000_t202" style="position:absolute;left:4420;top:55;width:440;height:220" filled="f" stroked="f">
              <v:textbox inset="0,0,0,0">
                <w:txbxContent>
                  <w:p w14:paraId="140CD754" w14:textId="77777777" w:rsidR="000B1364" w:rsidRDefault="00785728">
                    <w:pPr>
                      <w:spacing w:line="220" w:lineRule="exact"/>
                    </w:pPr>
                    <w:r>
                      <w:t>Date</w:t>
                    </w:r>
                  </w:p>
                </w:txbxContent>
              </v:textbox>
            </v:shape>
            <v:shape id="_x0000_s2052" type="#_x0000_t202" style="position:absolute;left:6580;top:55;width:867;height:220" filled="f" stroked="f">
              <v:textbox inset="0,0,0,0">
                <w:txbxContent>
                  <w:p w14:paraId="54C3648F" w14:textId="77777777" w:rsidR="000B1364" w:rsidRDefault="00785728">
                    <w:pPr>
                      <w:spacing w:line="220" w:lineRule="exact"/>
                    </w:pPr>
                    <w:r>
                      <w:t>Signature</w:t>
                    </w:r>
                  </w:p>
                </w:txbxContent>
              </v:textbox>
            </v:shape>
            <v:shape id="_x0000_s2051" type="#_x0000_t202" style="position:absolute;left:480;top:319;width:8621;height:200" filled="f" stroked="f">
              <v:textbox inset="0,0,0,0">
                <w:txbxContent>
                  <w:p w14:paraId="78213DA5" w14:textId="77777777" w:rsidR="000B1364" w:rsidRDefault="00785728">
                    <w:pPr>
                      <w:spacing w:line="200" w:lineRule="exact"/>
                      <w:rPr>
                        <w:sz w:val="20"/>
                      </w:rPr>
                    </w:pPr>
                    <w:r>
                      <w:rPr>
                        <w:sz w:val="20"/>
                      </w:rPr>
                      <w:t>(Signature</w:t>
                    </w:r>
                    <w:r>
                      <w:rPr>
                        <w:spacing w:val="-8"/>
                        <w:sz w:val="20"/>
                      </w:rPr>
                      <w:t xml:space="preserve"> </w:t>
                    </w:r>
                    <w:r>
                      <w:rPr>
                        <w:sz w:val="20"/>
                      </w:rPr>
                      <w:t>should</w:t>
                    </w:r>
                    <w:r>
                      <w:rPr>
                        <w:spacing w:val="-8"/>
                        <w:sz w:val="20"/>
                      </w:rPr>
                      <w:t xml:space="preserve"> </w:t>
                    </w:r>
                    <w:r>
                      <w:rPr>
                        <w:sz w:val="20"/>
                      </w:rPr>
                      <w:t>be</w:t>
                    </w:r>
                    <w:r>
                      <w:rPr>
                        <w:spacing w:val="-8"/>
                        <w:sz w:val="20"/>
                      </w:rPr>
                      <w:t xml:space="preserve"> </w:t>
                    </w:r>
                    <w:r>
                      <w:rPr>
                        <w:sz w:val="20"/>
                      </w:rPr>
                      <w:t>the</w:t>
                    </w:r>
                    <w:r>
                      <w:rPr>
                        <w:spacing w:val="-8"/>
                        <w:sz w:val="20"/>
                      </w:rPr>
                      <w:t xml:space="preserve"> </w:t>
                    </w:r>
                    <w:r>
                      <w:rPr>
                        <w:sz w:val="20"/>
                      </w:rPr>
                      <w:t>District</w:t>
                    </w:r>
                    <w:r>
                      <w:rPr>
                        <w:spacing w:val="-8"/>
                        <w:sz w:val="20"/>
                      </w:rPr>
                      <w:t xml:space="preserve"> </w:t>
                    </w:r>
                    <w:r>
                      <w:rPr>
                        <w:sz w:val="20"/>
                      </w:rPr>
                      <w:t>Superintendent,</w:t>
                    </w:r>
                    <w:r>
                      <w:rPr>
                        <w:spacing w:val="-8"/>
                        <w:sz w:val="20"/>
                      </w:rPr>
                      <w:t xml:space="preserve"> </w:t>
                    </w:r>
                    <w:r>
                      <w:rPr>
                        <w:sz w:val="20"/>
                      </w:rPr>
                      <w:t>or</w:t>
                    </w:r>
                    <w:r>
                      <w:rPr>
                        <w:spacing w:val="-8"/>
                        <w:sz w:val="20"/>
                      </w:rPr>
                      <w:t xml:space="preserve"> </w:t>
                    </w:r>
                    <w:r>
                      <w:rPr>
                        <w:sz w:val="20"/>
                      </w:rPr>
                      <w:t>other</w:t>
                    </w:r>
                    <w:r>
                      <w:rPr>
                        <w:spacing w:val="-8"/>
                        <w:sz w:val="20"/>
                      </w:rPr>
                      <w:t xml:space="preserve"> </w:t>
                    </w:r>
                    <w:r>
                      <w:rPr>
                        <w:sz w:val="20"/>
                      </w:rPr>
                      <w:t>person</w:t>
                    </w:r>
                    <w:r>
                      <w:rPr>
                        <w:spacing w:val="-8"/>
                        <w:sz w:val="20"/>
                      </w:rPr>
                      <w:t xml:space="preserve"> </w:t>
                    </w:r>
                    <w:r>
                      <w:rPr>
                        <w:sz w:val="20"/>
                      </w:rPr>
                      <w:t>with</w:t>
                    </w:r>
                    <w:r>
                      <w:rPr>
                        <w:spacing w:val="-8"/>
                        <w:sz w:val="20"/>
                      </w:rPr>
                      <w:t xml:space="preserve"> </w:t>
                    </w:r>
                    <w:r>
                      <w:rPr>
                        <w:sz w:val="20"/>
                      </w:rPr>
                      <w:t>signature</w:t>
                    </w:r>
                    <w:r>
                      <w:rPr>
                        <w:spacing w:val="-8"/>
                        <w:sz w:val="20"/>
                      </w:rPr>
                      <w:t xml:space="preserve"> </w:t>
                    </w:r>
                    <w:r>
                      <w:rPr>
                        <w:sz w:val="20"/>
                      </w:rPr>
                      <w:t>authority</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district.)</w:t>
                    </w:r>
                  </w:p>
                </w:txbxContent>
              </v:textbox>
            </v:shape>
            <w10:anchorlock/>
          </v:group>
        </w:pict>
      </w:r>
    </w:p>
    <w:p w14:paraId="5AF6BC67" w14:textId="77777777" w:rsidR="000B1364" w:rsidRDefault="000B1364">
      <w:pPr>
        <w:pStyle w:val="BodyText"/>
        <w:rPr>
          <w:rFonts w:ascii="Arial"/>
          <w:sz w:val="20"/>
        </w:rPr>
      </w:pPr>
    </w:p>
    <w:p w14:paraId="46A6A6A4" w14:textId="77777777" w:rsidR="000B1364" w:rsidRDefault="00785728">
      <w:pPr>
        <w:tabs>
          <w:tab w:val="left" w:pos="9579"/>
        </w:tabs>
        <w:spacing w:before="91"/>
        <w:ind w:left="220"/>
        <w:rPr>
          <w:rFonts w:ascii="Arial"/>
          <w:b/>
          <w:sz w:val="28"/>
        </w:rPr>
      </w:pPr>
      <w:r>
        <w:rPr>
          <w:rFonts w:ascii="Times New Roman"/>
          <w:color w:val="FFFFFF"/>
          <w:spacing w:val="-70"/>
          <w:sz w:val="28"/>
          <w:shd w:val="clear" w:color="auto" w:fill="488BC8"/>
        </w:rPr>
        <w:t xml:space="preserve"> </w:t>
      </w:r>
      <w:r>
        <w:rPr>
          <w:rFonts w:ascii="Arial"/>
          <w:b/>
          <w:color w:val="FFFFFF"/>
          <w:sz w:val="28"/>
          <w:shd w:val="clear" w:color="auto" w:fill="488BC8"/>
        </w:rPr>
        <w:t>1. Oversight: Adequacy of Resources and Capacity of</w:t>
      </w:r>
      <w:r>
        <w:rPr>
          <w:rFonts w:ascii="Arial"/>
          <w:b/>
          <w:color w:val="FFFFFF"/>
          <w:spacing w:val="5"/>
          <w:sz w:val="28"/>
          <w:shd w:val="clear" w:color="auto" w:fill="488BC8"/>
        </w:rPr>
        <w:t xml:space="preserve"> </w:t>
      </w:r>
      <w:r>
        <w:rPr>
          <w:rFonts w:ascii="Arial"/>
          <w:b/>
          <w:color w:val="FFFFFF"/>
          <w:sz w:val="28"/>
          <w:shd w:val="clear" w:color="auto" w:fill="488BC8"/>
        </w:rPr>
        <w:t>Authorizer</w:t>
      </w:r>
      <w:r>
        <w:rPr>
          <w:rFonts w:ascii="Arial"/>
          <w:b/>
          <w:color w:val="FFFFFF"/>
          <w:sz w:val="28"/>
          <w:shd w:val="clear" w:color="auto" w:fill="488BC8"/>
        </w:rPr>
        <w:tab/>
      </w:r>
    </w:p>
    <w:p w14:paraId="0253B8A6" w14:textId="77777777" w:rsidR="000B1364" w:rsidRDefault="00785728">
      <w:pPr>
        <w:spacing w:before="209"/>
        <w:ind w:left="285"/>
        <w:jc w:val="center"/>
        <w:rPr>
          <w:rFonts w:ascii="Arial"/>
          <w:b/>
          <w:sz w:val="28"/>
        </w:rPr>
      </w:pPr>
      <w:r>
        <w:rPr>
          <w:rFonts w:ascii="Times New Roman"/>
          <w:spacing w:val="-70"/>
          <w:sz w:val="28"/>
          <w:shd w:val="clear" w:color="auto" w:fill="FFF1CC"/>
        </w:rPr>
        <w:t xml:space="preserve"> </w:t>
      </w:r>
      <w:r>
        <w:rPr>
          <w:rFonts w:ascii="Arial"/>
          <w:b/>
          <w:sz w:val="28"/>
          <w:shd w:val="clear" w:color="auto" w:fill="FFF1CC"/>
        </w:rPr>
        <w:t>Provide responses in the area below the prompt.</w:t>
      </w:r>
    </w:p>
    <w:p w14:paraId="60DF6E54" w14:textId="77777777" w:rsidR="000B1364" w:rsidRDefault="000B1364">
      <w:pPr>
        <w:pStyle w:val="BodyText"/>
        <w:spacing w:before="2"/>
        <w:rPr>
          <w:rFonts w:ascii="Arial"/>
          <w:b/>
          <w:sz w:val="30"/>
        </w:rPr>
      </w:pPr>
    </w:p>
    <w:p w14:paraId="769864EE" w14:textId="77777777" w:rsidR="000B1364" w:rsidRDefault="00785728">
      <w:pPr>
        <w:spacing w:before="1"/>
        <w:ind w:left="1839" w:hanging="1159"/>
        <w:rPr>
          <w:sz w:val="24"/>
        </w:rPr>
      </w:pPr>
      <w:r>
        <w:rPr>
          <w:sz w:val="24"/>
          <w:shd w:val="clear" w:color="auto" w:fill="FFF1CC"/>
        </w:rPr>
        <w:t>All appendices must be labeled with section [e.g., Section 1.4 (c) requires a calendar as an appendix; calendar document should be labeled Appendix 1.4 ©].</w:t>
      </w:r>
    </w:p>
    <w:p w14:paraId="4F64FC31" w14:textId="77777777" w:rsidR="000B1364" w:rsidRDefault="000B1364">
      <w:pPr>
        <w:pStyle w:val="BodyText"/>
        <w:rPr>
          <w:sz w:val="24"/>
        </w:rPr>
      </w:pPr>
    </w:p>
    <w:p w14:paraId="702BB5D8" w14:textId="77777777" w:rsidR="000B1364" w:rsidRDefault="00785728">
      <w:pPr>
        <w:ind w:left="220"/>
        <w:rPr>
          <w:sz w:val="24"/>
        </w:rPr>
      </w:pPr>
      <w:r>
        <w:rPr>
          <w:rFonts w:ascii="Times New Roman"/>
          <w:spacing w:val="-60"/>
          <w:sz w:val="24"/>
          <w:shd w:val="clear" w:color="auto" w:fill="FFFF00"/>
        </w:rPr>
        <w:t xml:space="preserve"> </w:t>
      </w:r>
      <w:r>
        <w:rPr>
          <w:b/>
          <w:sz w:val="24"/>
          <w:shd w:val="clear" w:color="auto" w:fill="FFFF00"/>
        </w:rPr>
        <w:t xml:space="preserve">Note: </w:t>
      </w:r>
      <w:r>
        <w:rPr>
          <w:sz w:val="24"/>
          <w:shd w:val="clear" w:color="auto" w:fill="FFFF00"/>
        </w:rPr>
        <w:t>Application must be completed by the Authorizer and multi-district online school. The application should not be completed by the Education Service Provider (ESP) that the school is contracting with, if applicable.</w:t>
      </w:r>
    </w:p>
    <w:p w14:paraId="57EC1BB3" w14:textId="77777777" w:rsidR="000B1364" w:rsidRDefault="000B1364">
      <w:pPr>
        <w:pStyle w:val="BodyText"/>
        <w:rPr>
          <w:sz w:val="24"/>
        </w:rPr>
      </w:pPr>
    </w:p>
    <w:p w14:paraId="17EF822A" w14:textId="77777777" w:rsidR="000B1364" w:rsidRDefault="000B1364">
      <w:pPr>
        <w:pStyle w:val="BodyText"/>
        <w:spacing w:before="3"/>
        <w:rPr>
          <w:sz w:val="19"/>
        </w:rPr>
      </w:pPr>
    </w:p>
    <w:p w14:paraId="5A613A75" w14:textId="77777777" w:rsidR="000B1364" w:rsidRDefault="00785728">
      <w:pPr>
        <w:pStyle w:val="Heading3"/>
        <w:numPr>
          <w:ilvl w:val="1"/>
          <w:numId w:val="17"/>
        </w:numPr>
        <w:tabs>
          <w:tab w:val="left" w:pos="579"/>
        </w:tabs>
        <w:ind w:hanging="358"/>
        <w:rPr>
          <w:rFonts w:ascii="Arial"/>
        </w:rPr>
      </w:pPr>
      <w:r>
        <w:rPr>
          <w:rFonts w:ascii="Arial"/>
        </w:rPr>
        <w:t>Authorizer Summary</w:t>
      </w:r>
      <w:r>
        <w:rPr>
          <w:rFonts w:ascii="Arial"/>
          <w:spacing w:val="-25"/>
        </w:rPr>
        <w:t xml:space="preserve"> </w:t>
      </w:r>
      <w:r>
        <w:rPr>
          <w:rFonts w:ascii="Arial"/>
        </w:rPr>
        <w:t>Statement</w:t>
      </w:r>
    </w:p>
    <w:p w14:paraId="5F0C72FE" w14:textId="77777777" w:rsidR="000B1364" w:rsidRDefault="000B1364">
      <w:pPr>
        <w:pStyle w:val="BodyText"/>
        <w:spacing w:before="8"/>
        <w:rPr>
          <w:rFonts w:ascii="Arial"/>
          <w:b/>
        </w:rPr>
      </w:pPr>
    </w:p>
    <w:p w14:paraId="7BA467F7" w14:textId="77777777" w:rsidR="000B1364" w:rsidRDefault="00785728">
      <w:pPr>
        <w:ind w:left="220"/>
        <w:rPr>
          <w:rFonts w:ascii="Trebuchet MS"/>
          <w:b/>
        </w:rPr>
      </w:pPr>
      <w:r>
        <w:rPr>
          <w:rFonts w:ascii="Trebuchet MS"/>
          <w:b/>
        </w:rPr>
        <w:t>Provide a summary statement that addresses the following:</w:t>
      </w:r>
    </w:p>
    <w:p w14:paraId="6D356BEF" w14:textId="77777777" w:rsidR="000B1364" w:rsidRDefault="00785728">
      <w:pPr>
        <w:pStyle w:val="ListParagraph"/>
        <w:numPr>
          <w:ilvl w:val="2"/>
          <w:numId w:val="17"/>
        </w:numPr>
        <w:tabs>
          <w:tab w:val="left" w:pos="984"/>
          <w:tab w:val="left" w:pos="985"/>
        </w:tabs>
        <w:spacing w:before="4"/>
      </w:pPr>
      <w:r>
        <w:t>The</w:t>
      </w:r>
      <w:r>
        <w:rPr>
          <w:spacing w:val="-11"/>
        </w:rPr>
        <w:t xml:space="preserve"> </w:t>
      </w:r>
      <w:r>
        <w:t>rationale</w:t>
      </w:r>
      <w:r>
        <w:rPr>
          <w:spacing w:val="-11"/>
        </w:rPr>
        <w:t xml:space="preserve"> </w:t>
      </w:r>
      <w:r>
        <w:t>for</w:t>
      </w:r>
      <w:r>
        <w:rPr>
          <w:spacing w:val="-11"/>
        </w:rPr>
        <w:t xml:space="preserve"> </w:t>
      </w:r>
      <w:r>
        <w:t>expanding</w:t>
      </w:r>
      <w:r>
        <w:rPr>
          <w:spacing w:val="-11"/>
        </w:rPr>
        <w:t xml:space="preserve"> </w:t>
      </w:r>
      <w:r>
        <w:t>grade</w:t>
      </w:r>
      <w:r>
        <w:rPr>
          <w:spacing w:val="-11"/>
        </w:rPr>
        <w:t xml:space="preserve"> </w:t>
      </w:r>
      <w:proofErr w:type="gramStart"/>
      <w:r>
        <w:t>levels</w:t>
      </w:r>
      <w:proofErr w:type="gramEnd"/>
    </w:p>
    <w:p w14:paraId="357A9DBF" w14:textId="77777777" w:rsidR="000B1364" w:rsidRDefault="00785728">
      <w:pPr>
        <w:pStyle w:val="ListParagraph"/>
        <w:numPr>
          <w:ilvl w:val="2"/>
          <w:numId w:val="17"/>
        </w:numPr>
        <w:tabs>
          <w:tab w:val="left" w:pos="984"/>
          <w:tab w:val="left" w:pos="985"/>
        </w:tabs>
      </w:pPr>
      <w:r>
        <w:t>A</w:t>
      </w:r>
      <w:r>
        <w:rPr>
          <w:spacing w:val="-8"/>
        </w:rPr>
        <w:t xml:space="preserve"> </w:t>
      </w:r>
      <w:r>
        <w:t>summary</w:t>
      </w:r>
      <w:r>
        <w:rPr>
          <w:spacing w:val="-8"/>
        </w:rPr>
        <w:t xml:space="preserve"> </w:t>
      </w:r>
      <w:r>
        <w:t>of</w:t>
      </w:r>
      <w:r>
        <w:rPr>
          <w:spacing w:val="-8"/>
        </w:rPr>
        <w:t xml:space="preserve"> </w:t>
      </w:r>
      <w:r>
        <w:t>changes</w:t>
      </w:r>
      <w:r>
        <w:rPr>
          <w:spacing w:val="-8"/>
        </w:rPr>
        <w:t xml:space="preserve"> </w:t>
      </w:r>
      <w:r>
        <w:t>for</w:t>
      </w:r>
      <w:r>
        <w:rPr>
          <w:spacing w:val="-8"/>
        </w:rPr>
        <w:t xml:space="preserve"> </w:t>
      </w:r>
      <w:r>
        <w:t>grade</w:t>
      </w:r>
      <w:r>
        <w:rPr>
          <w:spacing w:val="-8"/>
        </w:rPr>
        <w:t xml:space="preserve"> </w:t>
      </w:r>
      <w:r>
        <w:t>level</w:t>
      </w:r>
      <w:r>
        <w:rPr>
          <w:spacing w:val="-8"/>
        </w:rPr>
        <w:t xml:space="preserve"> </w:t>
      </w:r>
      <w:r>
        <w:t>expansion</w:t>
      </w:r>
    </w:p>
    <w:p w14:paraId="3C026DD9" w14:textId="77777777" w:rsidR="000B1364" w:rsidRDefault="00785728">
      <w:pPr>
        <w:pStyle w:val="ListParagraph"/>
        <w:numPr>
          <w:ilvl w:val="0"/>
          <w:numId w:val="16"/>
        </w:numPr>
        <w:tabs>
          <w:tab w:val="left" w:pos="984"/>
          <w:tab w:val="left" w:pos="985"/>
        </w:tabs>
      </w:pPr>
      <w:r>
        <w:t>Projected</w:t>
      </w:r>
      <w:r>
        <w:rPr>
          <w:spacing w:val="-9"/>
        </w:rPr>
        <w:t xml:space="preserve"> </w:t>
      </w:r>
      <w:r>
        <w:t>enrollment</w:t>
      </w:r>
      <w:r>
        <w:rPr>
          <w:spacing w:val="-9"/>
        </w:rPr>
        <w:t xml:space="preserve"> </w:t>
      </w:r>
      <w:r>
        <w:t>and</w:t>
      </w:r>
      <w:r>
        <w:rPr>
          <w:spacing w:val="-9"/>
        </w:rPr>
        <w:t xml:space="preserve"> </w:t>
      </w:r>
      <w:r>
        <w:t>growth</w:t>
      </w:r>
      <w:r>
        <w:rPr>
          <w:spacing w:val="-9"/>
        </w:rPr>
        <w:t xml:space="preserve"> </w:t>
      </w:r>
      <w:r>
        <w:t>of</w:t>
      </w:r>
      <w:r>
        <w:rPr>
          <w:spacing w:val="-9"/>
        </w:rPr>
        <w:t xml:space="preserve"> </w:t>
      </w:r>
      <w:r>
        <w:t>the</w:t>
      </w:r>
      <w:r>
        <w:rPr>
          <w:spacing w:val="-9"/>
        </w:rPr>
        <w:t xml:space="preserve"> </w:t>
      </w:r>
      <w:r>
        <w:t>added</w:t>
      </w:r>
      <w:r>
        <w:rPr>
          <w:spacing w:val="-9"/>
        </w:rPr>
        <w:t xml:space="preserve"> </w:t>
      </w:r>
      <w:r>
        <w:t>grade</w:t>
      </w:r>
      <w:r>
        <w:rPr>
          <w:spacing w:val="-9"/>
        </w:rPr>
        <w:t xml:space="preserve"> </w:t>
      </w:r>
      <w:r>
        <w:t>levels</w:t>
      </w:r>
    </w:p>
    <w:p w14:paraId="443CDFEB" w14:textId="77777777" w:rsidR="000B1364" w:rsidRDefault="000B1364">
      <w:pPr>
        <w:pStyle w:val="BodyText"/>
        <w:rPr>
          <w:sz w:val="24"/>
        </w:rPr>
      </w:pPr>
    </w:p>
    <w:p w14:paraId="6E671C26" w14:textId="77777777" w:rsidR="000B1364" w:rsidRDefault="000B1364">
      <w:pPr>
        <w:pStyle w:val="BodyText"/>
        <w:spacing w:before="8"/>
        <w:rPr>
          <w:sz w:val="19"/>
        </w:rPr>
      </w:pPr>
    </w:p>
    <w:p w14:paraId="04AFDF96" w14:textId="77777777" w:rsidR="000B1364" w:rsidRDefault="00785728">
      <w:pPr>
        <w:pStyle w:val="Heading3"/>
        <w:numPr>
          <w:ilvl w:val="1"/>
          <w:numId w:val="17"/>
        </w:numPr>
        <w:tabs>
          <w:tab w:val="left" w:pos="587"/>
        </w:tabs>
        <w:ind w:left="586" w:hanging="366"/>
        <w:rPr>
          <w:rFonts w:ascii="Arial"/>
        </w:rPr>
      </w:pPr>
      <w:r>
        <w:rPr>
          <w:rFonts w:ascii="Arial"/>
        </w:rPr>
        <w:t xml:space="preserve">Vision, </w:t>
      </w:r>
      <w:proofErr w:type="gramStart"/>
      <w:r>
        <w:rPr>
          <w:rFonts w:ascii="Arial"/>
        </w:rPr>
        <w:t>Mission</w:t>
      </w:r>
      <w:proofErr w:type="gramEnd"/>
      <w:r>
        <w:rPr>
          <w:rFonts w:ascii="Arial"/>
        </w:rPr>
        <w:t xml:space="preserve"> and</w:t>
      </w:r>
      <w:r>
        <w:rPr>
          <w:rFonts w:ascii="Arial"/>
          <w:spacing w:val="-25"/>
        </w:rPr>
        <w:t xml:space="preserve"> </w:t>
      </w:r>
      <w:r>
        <w:rPr>
          <w:rFonts w:ascii="Arial"/>
        </w:rPr>
        <w:t>Goals</w:t>
      </w:r>
    </w:p>
    <w:p w14:paraId="6A2121AE" w14:textId="77777777" w:rsidR="000B1364" w:rsidRDefault="000B1364">
      <w:pPr>
        <w:pStyle w:val="BodyText"/>
        <w:spacing w:before="8"/>
        <w:rPr>
          <w:rFonts w:ascii="Arial"/>
          <w:b/>
        </w:rPr>
      </w:pPr>
    </w:p>
    <w:p w14:paraId="14160627" w14:textId="77777777" w:rsidR="000B1364" w:rsidRDefault="00785728">
      <w:pPr>
        <w:ind w:left="220"/>
        <w:rPr>
          <w:rFonts w:ascii="Trebuchet MS"/>
          <w:b/>
        </w:rPr>
      </w:pPr>
      <w:r>
        <w:rPr>
          <w:rFonts w:ascii="Trebuchet MS"/>
          <w:b/>
        </w:rPr>
        <w:t>Authorizer Response:</w:t>
      </w:r>
    </w:p>
    <w:p w14:paraId="2BF6B5E6" w14:textId="77777777" w:rsidR="000B1364" w:rsidRDefault="000B1364">
      <w:pPr>
        <w:pStyle w:val="BodyText"/>
        <w:spacing w:before="5"/>
        <w:rPr>
          <w:rFonts w:ascii="Trebuchet MS"/>
          <w:b/>
          <w:sz w:val="23"/>
        </w:rPr>
      </w:pPr>
    </w:p>
    <w:p w14:paraId="32AD0715" w14:textId="77777777" w:rsidR="000B1364" w:rsidRDefault="00785728">
      <w:pPr>
        <w:pStyle w:val="BodyText"/>
        <w:ind w:left="940" w:right="207" w:hanging="360"/>
      </w:pPr>
      <w:r>
        <w:t>1) Discuss how the vision, mission, and goals of the multi-district online school’s expanded grade levels support the Authorizer’s vision and mission.</w:t>
      </w:r>
    </w:p>
    <w:p w14:paraId="32F571E4" w14:textId="77777777" w:rsidR="000B1364" w:rsidRDefault="000B1364">
      <w:pPr>
        <w:pStyle w:val="BodyText"/>
        <w:spacing w:before="7"/>
        <w:rPr>
          <w:sz w:val="21"/>
        </w:rPr>
      </w:pPr>
    </w:p>
    <w:p w14:paraId="0D1F19B0" w14:textId="77777777" w:rsidR="000B1364" w:rsidRDefault="00785728">
      <w:pPr>
        <w:pStyle w:val="Heading3"/>
        <w:ind w:left="220"/>
      </w:pPr>
      <w:r>
        <w:t>School Response:</w:t>
      </w:r>
    </w:p>
    <w:p w14:paraId="7D2930F4" w14:textId="77777777" w:rsidR="000B1364" w:rsidRDefault="00785728">
      <w:pPr>
        <w:pStyle w:val="ListParagraph"/>
        <w:numPr>
          <w:ilvl w:val="0"/>
          <w:numId w:val="15"/>
        </w:numPr>
        <w:tabs>
          <w:tab w:val="left" w:pos="940"/>
        </w:tabs>
        <w:spacing w:before="3"/>
        <w:ind w:right="232"/>
      </w:pPr>
      <w:r>
        <w:t>State</w:t>
      </w:r>
      <w:r>
        <w:rPr>
          <w:spacing w:val="-6"/>
        </w:rPr>
        <w:t xml:space="preserve"> </w:t>
      </w:r>
      <w:r>
        <w:t>the</w:t>
      </w:r>
      <w:r>
        <w:rPr>
          <w:spacing w:val="-6"/>
        </w:rPr>
        <w:t xml:space="preserve"> </w:t>
      </w:r>
      <w:r>
        <w:t>vision</w:t>
      </w:r>
      <w:r>
        <w:rPr>
          <w:spacing w:val="-6"/>
        </w:rPr>
        <w:t xml:space="preserve"> </w:t>
      </w:r>
      <w:r>
        <w:t>of</w:t>
      </w:r>
      <w:r>
        <w:rPr>
          <w:spacing w:val="-6"/>
        </w:rPr>
        <w:t xml:space="preserve"> </w:t>
      </w:r>
      <w:r>
        <w:t>the</w:t>
      </w:r>
      <w:r>
        <w:rPr>
          <w:spacing w:val="-6"/>
        </w:rPr>
        <w:t xml:space="preserve"> </w:t>
      </w:r>
      <w:r>
        <w:t>multi-district</w:t>
      </w:r>
      <w:r>
        <w:rPr>
          <w:spacing w:val="-6"/>
        </w:rPr>
        <w:t xml:space="preserve"> </w:t>
      </w:r>
      <w:r>
        <w:t>online</w:t>
      </w:r>
      <w:r>
        <w:rPr>
          <w:spacing w:val="-6"/>
        </w:rPr>
        <w:t xml:space="preserve"> </w:t>
      </w:r>
      <w:r>
        <w:t>school</w:t>
      </w:r>
      <w:r>
        <w:rPr>
          <w:spacing w:val="-6"/>
        </w:rPr>
        <w:t xml:space="preserve"> </w:t>
      </w:r>
      <w:r>
        <w:t>and</w:t>
      </w:r>
      <w:r>
        <w:rPr>
          <w:spacing w:val="-6"/>
        </w:rPr>
        <w:t xml:space="preserve"> </w:t>
      </w:r>
      <w:r>
        <w:t>how</w:t>
      </w:r>
      <w:r>
        <w:rPr>
          <w:spacing w:val="-6"/>
        </w:rPr>
        <w:t xml:space="preserve"> </w:t>
      </w:r>
      <w:r>
        <w:t>the</w:t>
      </w:r>
      <w:r>
        <w:rPr>
          <w:spacing w:val="-6"/>
        </w:rPr>
        <w:t xml:space="preserve"> </w:t>
      </w:r>
      <w:r>
        <w:t>expansion</w:t>
      </w:r>
      <w:r>
        <w:rPr>
          <w:spacing w:val="-6"/>
        </w:rPr>
        <w:t xml:space="preserve"> </w:t>
      </w:r>
      <w:r>
        <w:t>of</w:t>
      </w:r>
      <w:r>
        <w:rPr>
          <w:spacing w:val="-6"/>
        </w:rPr>
        <w:t xml:space="preserve"> </w:t>
      </w:r>
      <w:r>
        <w:t>grade</w:t>
      </w:r>
      <w:r>
        <w:rPr>
          <w:spacing w:val="-6"/>
        </w:rPr>
        <w:t xml:space="preserve"> </w:t>
      </w:r>
      <w:r>
        <w:t>levels</w:t>
      </w:r>
      <w:r>
        <w:rPr>
          <w:spacing w:val="-6"/>
        </w:rPr>
        <w:t xml:space="preserve"> </w:t>
      </w:r>
      <w:r>
        <w:t>fits</w:t>
      </w:r>
      <w:r>
        <w:rPr>
          <w:spacing w:val="-6"/>
        </w:rPr>
        <w:t xml:space="preserve"> </w:t>
      </w:r>
      <w:r>
        <w:t xml:space="preserve">with the current vision. A vision </w:t>
      </w:r>
      <w:r>
        <w:rPr>
          <w:spacing w:val="-2"/>
        </w:rPr>
        <w:t xml:space="preserve">statement </w:t>
      </w:r>
      <w:r>
        <w:t>describes measurable aspirations for the future of the multi-district online</w:t>
      </w:r>
      <w:r>
        <w:rPr>
          <w:spacing w:val="-28"/>
        </w:rPr>
        <w:t xml:space="preserve"> </w:t>
      </w:r>
      <w:r>
        <w:t>school.</w:t>
      </w:r>
    </w:p>
    <w:p w14:paraId="3047ED70" w14:textId="77777777" w:rsidR="000B1364" w:rsidRDefault="00785728">
      <w:pPr>
        <w:pStyle w:val="ListParagraph"/>
        <w:numPr>
          <w:ilvl w:val="0"/>
          <w:numId w:val="15"/>
        </w:numPr>
        <w:tabs>
          <w:tab w:val="left" w:pos="940"/>
        </w:tabs>
        <w:spacing w:before="195"/>
        <w:ind w:right="485"/>
      </w:pPr>
      <w:r>
        <w:t>State</w:t>
      </w:r>
      <w:r>
        <w:rPr>
          <w:spacing w:val="-6"/>
        </w:rPr>
        <w:t xml:space="preserve"> </w:t>
      </w:r>
      <w:r>
        <w:t>the</w:t>
      </w:r>
      <w:r>
        <w:rPr>
          <w:spacing w:val="-6"/>
        </w:rPr>
        <w:t xml:space="preserve"> </w:t>
      </w:r>
      <w:r>
        <w:t>mission</w:t>
      </w:r>
      <w:r>
        <w:rPr>
          <w:spacing w:val="-6"/>
        </w:rPr>
        <w:t xml:space="preserve"> </w:t>
      </w:r>
      <w:r>
        <w:t>of</w:t>
      </w:r>
      <w:r>
        <w:rPr>
          <w:spacing w:val="-6"/>
        </w:rPr>
        <w:t xml:space="preserve"> </w:t>
      </w:r>
      <w:r>
        <w:t>the</w:t>
      </w:r>
      <w:r>
        <w:rPr>
          <w:spacing w:val="-6"/>
        </w:rPr>
        <w:t xml:space="preserve"> </w:t>
      </w:r>
      <w:r>
        <w:t>multi-district</w:t>
      </w:r>
      <w:r>
        <w:rPr>
          <w:spacing w:val="-6"/>
        </w:rPr>
        <w:t xml:space="preserve"> </w:t>
      </w:r>
      <w:r>
        <w:t>online</w:t>
      </w:r>
      <w:r>
        <w:rPr>
          <w:spacing w:val="-6"/>
        </w:rPr>
        <w:t xml:space="preserve"> </w:t>
      </w:r>
      <w:r>
        <w:t>school</w:t>
      </w:r>
      <w:r>
        <w:rPr>
          <w:spacing w:val="-6"/>
        </w:rPr>
        <w:t xml:space="preserve"> </w:t>
      </w:r>
      <w:r>
        <w:t>and</w:t>
      </w:r>
      <w:r>
        <w:rPr>
          <w:spacing w:val="-6"/>
        </w:rPr>
        <w:t xml:space="preserve"> </w:t>
      </w:r>
      <w:r>
        <w:t>how</w:t>
      </w:r>
      <w:r>
        <w:rPr>
          <w:spacing w:val="-6"/>
        </w:rPr>
        <w:t xml:space="preserve"> </w:t>
      </w:r>
      <w:r>
        <w:t>the</w:t>
      </w:r>
      <w:r>
        <w:rPr>
          <w:spacing w:val="-6"/>
        </w:rPr>
        <w:t xml:space="preserve"> </w:t>
      </w:r>
      <w:r>
        <w:t>expansion</w:t>
      </w:r>
      <w:r>
        <w:rPr>
          <w:spacing w:val="-6"/>
        </w:rPr>
        <w:t xml:space="preserve"> </w:t>
      </w:r>
      <w:r>
        <w:t>of</w:t>
      </w:r>
      <w:r>
        <w:rPr>
          <w:spacing w:val="-6"/>
        </w:rPr>
        <w:t xml:space="preserve"> </w:t>
      </w:r>
      <w:r>
        <w:t>grade</w:t>
      </w:r>
      <w:r>
        <w:rPr>
          <w:spacing w:val="-6"/>
        </w:rPr>
        <w:t xml:space="preserve"> </w:t>
      </w:r>
      <w:r>
        <w:t>levels</w:t>
      </w:r>
      <w:r>
        <w:rPr>
          <w:spacing w:val="-6"/>
        </w:rPr>
        <w:t xml:space="preserve"> </w:t>
      </w:r>
      <w:r>
        <w:t xml:space="preserve">will support the mission. A mission </w:t>
      </w:r>
      <w:r>
        <w:rPr>
          <w:spacing w:val="-2"/>
        </w:rPr>
        <w:t xml:space="preserve">statement </w:t>
      </w:r>
      <w:r>
        <w:t xml:space="preserve">describes why the school exists and its </w:t>
      </w:r>
      <w:r>
        <w:rPr>
          <w:spacing w:val="-3"/>
        </w:rPr>
        <w:t xml:space="preserve">strategy </w:t>
      </w:r>
      <w:r>
        <w:t>for achieving its</w:t>
      </w:r>
      <w:r>
        <w:rPr>
          <w:spacing w:val="-19"/>
        </w:rPr>
        <w:t xml:space="preserve"> </w:t>
      </w:r>
      <w:r>
        <w:t>vision.</w:t>
      </w:r>
    </w:p>
    <w:p w14:paraId="526CB1A3" w14:textId="77777777" w:rsidR="000B1364" w:rsidRDefault="00785728">
      <w:pPr>
        <w:pStyle w:val="ListParagraph"/>
        <w:numPr>
          <w:ilvl w:val="0"/>
          <w:numId w:val="15"/>
        </w:numPr>
        <w:tabs>
          <w:tab w:val="left" w:pos="940"/>
        </w:tabs>
        <w:spacing w:before="195"/>
        <w:ind w:right="641"/>
      </w:pPr>
      <w:r>
        <w:t>List</w:t>
      </w:r>
      <w:r>
        <w:rPr>
          <w:spacing w:val="-7"/>
        </w:rPr>
        <w:t xml:space="preserve"> </w:t>
      </w:r>
      <w:r>
        <w:t>measurable</w:t>
      </w:r>
      <w:r>
        <w:rPr>
          <w:spacing w:val="-7"/>
        </w:rPr>
        <w:t xml:space="preserve"> </w:t>
      </w:r>
      <w:r>
        <w:t>goals</w:t>
      </w:r>
      <w:r>
        <w:rPr>
          <w:spacing w:val="-7"/>
        </w:rPr>
        <w:t xml:space="preserve"> </w:t>
      </w:r>
      <w:r>
        <w:t>for</w:t>
      </w:r>
      <w:r>
        <w:rPr>
          <w:spacing w:val="-7"/>
        </w:rPr>
        <w:t xml:space="preserve"> </w:t>
      </w:r>
      <w:r>
        <w:t>the</w:t>
      </w:r>
      <w:r>
        <w:rPr>
          <w:spacing w:val="-7"/>
        </w:rPr>
        <w:t xml:space="preserve"> </w:t>
      </w:r>
      <w:r>
        <w:t>multi-district</w:t>
      </w:r>
      <w:r>
        <w:rPr>
          <w:spacing w:val="-7"/>
        </w:rPr>
        <w:t xml:space="preserve"> </w:t>
      </w:r>
      <w:r>
        <w:t>online</w:t>
      </w:r>
      <w:r>
        <w:rPr>
          <w:spacing w:val="-7"/>
        </w:rPr>
        <w:t xml:space="preserve"> </w:t>
      </w:r>
      <w:r>
        <w:rPr>
          <w:spacing w:val="-3"/>
        </w:rPr>
        <w:t>school’s</w:t>
      </w:r>
      <w:r>
        <w:rPr>
          <w:spacing w:val="-7"/>
        </w:rPr>
        <w:t xml:space="preserve"> </w:t>
      </w:r>
      <w:r>
        <w:t>new</w:t>
      </w:r>
      <w:r>
        <w:rPr>
          <w:spacing w:val="-7"/>
        </w:rPr>
        <w:t xml:space="preserve"> </w:t>
      </w:r>
      <w:r>
        <w:t>grade</w:t>
      </w:r>
      <w:r>
        <w:rPr>
          <w:spacing w:val="-7"/>
        </w:rPr>
        <w:t xml:space="preserve"> </w:t>
      </w:r>
      <w:r>
        <w:t>levels</w:t>
      </w:r>
      <w:r>
        <w:rPr>
          <w:spacing w:val="-7"/>
        </w:rPr>
        <w:t xml:space="preserve"> </w:t>
      </w:r>
      <w:r>
        <w:t>that</w:t>
      </w:r>
      <w:r>
        <w:rPr>
          <w:spacing w:val="-7"/>
        </w:rPr>
        <w:t xml:space="preserve"> </w:t>
      </w:r>
      <w:r>
        <w:t>aligned</w:t>
      </w:r>
      <w:r>
        <w:rPr>
          <w:spacing w:val="-7"/>
        </w:rPr>
        <w:t xml:space="preserve"> </w:t>
      </w:r>
      <w:r>
        <w:t>with relevant Performance Indicators. (</w:t>
      </w:r>
      <w:hyperlink r:id="rId12">
        <w:r>
          <w:rPr>
            <w:color w:val="0000FF"/>
            <w:u w:val="thick" w:color="0000FF"/>
          </w:rPr>
          <w:t>http://www.cde.state.co.us/accountability/performanceframeworks</w:t>
        </w:r>
      </w:hyperlink>
      <w:r>
        <w:t>).</w:t>
      </w:r>
    </w:p>
    <w:p w14:paraId="2EE78CCA" w14:textId="77777777" w:rsidR="000B1364" w:rsidRDefault="00785728">
      <w:pPr>
        <w:pStyle w:val="ListParagraph"/>
        <w:numPr>
          <w:ilvl w:val="0"/>
          <w:numId w:val="15"/>
        </w:numPr>
        <w:tabs>
          <w:tab w:val="left" w:pos="940"/>
        </w:tabs>
        <w:spacing w:before="195"/>
        <w:ind w:right="711"/>
      </w:pPr>
      <w:r>
        <w:t>Describe</w:t>
      </w:r>
      <w:r>
        <w:rPr>
          <w:spacing w:val="-6"/>
        </w:rPr>
        <w:t xml:space="preserve"> </w:t>
      </w:r>
      <w:r>
        <w:t>how</w:t>
      </w:r>
      <w:r>
        <w:rPr>
          <w:spacing w:val="-6"/>
        </w:rPr>
        <w:t xml:space="preserve"> </w:t>
      </w:r>
      <w:r>
        <w:t>the</w:t>
      </w:r>
      <w:r>
        <w:rPr>
          <w:spacing w:val="-6"/>
        </w:rPr>
        <w:t xml:space="preserve"> </w:t>
      </w:r>
      <w:r>
        <w:t>vision,</w:t>
      </w:r>
      <w:r>
        <w:rPr>
          <w:spacing w:val="-6"/>
        </w:rPr>
        <w:t xml:space="preserve"> </w:t>
      </w:r>
      <w:r>
        <w:t>mission,</w:t>
      </w:r>
      <w:r>
        <w:rPr>
          <w:spacing w:val="-6"/>
        </w:rPr>
        <w:t xml:space="preserve"> </w:t>
      </w:r>
      <w:r>
        <w:t>and</w:t>
      </w:r>
      <w:r>
        <w:rPr>
          <w:spacing w:val="-6"/>
        </w:rPr>
        <w:t xml:space="preserve"> </w:t>
      </w:r>
      <w:r>
        <w:t>goals</w:t>
      </w:r>
      <w:r>
        <w:rPr>
          <w:spacing w:val="-6"/>
        </w:rPr>
        <w:t xml:space="preserve"> </w:t>
      </w:r>
      <w:r>
        <w:t>of</w:t>
      </w:r>
      <w:r>
        <w:rPr>
          <w:spacing w:val="-6"/>
        </w:rPr>
        <w:t xml:space="preserve"> </w:t>
      </w:r>
      <w:r>
        <w:t>the</w:t>
      </w:r>
      <w:r>
        <w:rPr>
          <w:spacing w:val="-6"/>
        </w:rPr>
        <w:t xml:space="preserve"> </w:t>
      </w:r>
      <w:r>
        <w:t>multi-district</w:t>
      </w:r>
      <w:r>
        <w:rPr>
          <w:spacing w:val="-6"/>
        </w:rPr>
        <w:t xml:space="preserve"> </w:t>
      </w:r>
      <w:r>
        <w:t>online</w:t>
      </w:r>
      <w:r>
        <w:rPr>
          <w:spacing w:val="-6"/>
        </w:rPr>
        <w:t xml:space="preserve"> </w:t>
      </w:r>
      <w:r>
        <w:t>school</w:t>
      </w:r>
      <w:r>
        <w:rPr>
          <w:spacing w:val="-6"/>
        </w:rPr>
        <w:t xml:space="preserve"> </w:t>
      </w:r>
      <w:r>
        <w:t>align</w:t>
      </w:r>
      <w:r>
        <w:rPr>
          <w:spacing w:val="-6"/>
        </w:rPr>
        <w:t xml:space="preserve"> </w:t>
      </w:r>
      <w:r>
        <w:t>with</w:t>
      </w:r>
      <w:r>
        <w:rPr>
          <w:spacing w:val="-6"/>
        </w:rPr>
        <w:t xml:space="preserve"> </w:t>
      </w:r>
      <w:r>
        <w:t>the needs of the students and families of the new grade levels the multi-district online school intends to</w:t>
      </w:r>
      <w:r>
        <w:rPr>
          <w:spacing w:val="-19"/>
        </w:rPr>
        <w:t xml:space="preserve"> </w:t>
      </w:r>
      <w:r>
        <w:t>serve.</w:t>
      </w:r>
    </w:p>
    <w:p w14:paraId="0410DB4E" w14:textId="77777777" w:rsidR="000B1364" w:rsidRDefault="000B1364">
      <w:pPr>
        <w:sectPr w:rsidR="000B1364">
          <w:pgSz w:w="12240" w:h="15840"/>
          <w:pgMar w:top="1700" w:right="1220" w:bottom="1140" w:left="1220" w:header="750" w:footer="960" w:gutter="0"/>
          <w:cols w:space="720"/>
        </w:sectPr>
      </w:pPr>
    </w:p>
    <w:p w14:paraId="15BA0279" w14:textId="77777777" w:rsidR="000B1364" w:rsidRDefault="000B1364">
      <w:pPr>
        <w:pStyle w:val="BodyText"/>
        <w:rPr>
          <w:sz w:val="20"/>
        </w:rPr>
      </w:pPr>
    </w:p>
    <w:p w14:paraId="1BFDAC35" w14:textId="77777777" w:rsidR="000B1364" w:rsidRDefault="000B1364">
      <w:pPr>
        <w:pStyle w:val="BodyText"/>
        <w:rPr>
          <w:sz w:val="20"/>
        </w:rPr>
      </w:pPr>
    </w:p>
    <w:p w14:paraId="6DC43555" w14:textId="77777777" w:rsidR="000B1364" w:rsidRDefault="000B1364">
      <w:pPr>
        <w:pStyle w:val="BodyText"/>
        <w:rPr>
          <w:sz w:val="20"/>
        </w:rPr>
      </w:pPr>
    </w:p>
    <w:p w14:paraId="1B3EF40B" w14:textId="77777777" w:rsidR="000B1364" w:rsidRDefault="000B1364">
      <w:pPr>
        <w:pStyle w:val="BodyText"/>
        <w:rPr>
          <w:sz w:val="20"/>
        </w:rPr>
      </w:pPr>
    </w:p>
    <w:p w14:paraId="59250EB4" w14:textId="77777777" w:rsidR="000B1364" w:rsidRDefault="000B1364">
      <w:pPr>
        <w:pStyle w:val="BodyText"/>
        <w:spacing w:before="7"/>
        <w:rPr>
          <w:sz w:val="20"/>
        </w:rPr>
      </w:pPr>
    </w:p>
    <w:p w14:paraId="7DB1FEE1" w14:textId="77777777" w:rsidR="000B1364" w:rsidRDefault="00785728">
      <w:pPr>
        <w:pStyle w:val="Heading3"/>
        <w:numPr>
          <w:ilvl w:val="1"/>
          <w:numId w:val="14"/>
        </w:numPr>
        <w:tabs>
          <w:tab w:val="left" w:pos="467"/>
        </w:tabs>
        <w:spacing w:before="93"/>
        <w:ind w:hanging="366"/>
        <w:rPr>
          <w:rFonts w:ascii="Arial"/>
        </w:rPr>
      </w:pPr>
      <w:r>
        <w:rPr>
          <w:rFonts w:ascii="Arial"/>
        </w:rPr>
        <w:t>Curriculum and</w:t>
      </w:r>
      <w:r>
        <w:rPr>
          <w:rFonts w:ascii="Arial"/>
          <w:spacing w:val="-23"/>
        </w:rPr>
        <w:t xml:space="preserve"> </w:t>
      </w:r>
      <w:r>
        <w:rPr>
          <w:rFonts w:ascii="Arial"/>
        </w:rPr>
        <w:t>Instruction</w:t>
      </w:r>
    </w:p>
    <w:p w14:paraId="308C08BB" w14:textId="77777777" w:rsidR="000B1364" w:rsidRDefault="000B1364">
      <w:pPr>
        <w:pStyle w:val="BodyText"/>
        <w:spacing w:before="1"/>
        <w:rPr>
          <w:rFonts w:ascii="Arial"/>
          <w:b/>
          <w:sz w:val="25"/>
        </w:rPr>
      </w:pPr>
    </w:p>
    <w:p w14:paraId="0737C5AE" w14:textId="77777777" w:rsidR="000B1364" w:rsidRDefault="00785728">
      <w:pPr>
        <w:ind w:left="100"/>
        <w:rPr>
          <w:rFonts w:ascii="Trebuchet MS"/>
          <w:b/>
        </w:rPr>
      </w:pPr>
      <w:r>
        <w:rPr>
          <w:rFonts w:ascii="Trebuchet MS"/>
          <w:b/>
        </w:rPr>
        <w:t>Authorizer Response:</w:t>
      </w:r>
    </w:p>
    <w:p w14:paraId="01A74C3A" w14:textId="77777777" w:rsidR="000B1364" w:rsidRDefault="00785728">
      <w:pPr>
        <w:pStyle w:val="ListParagraph"/>
        <w:numPr>
          <w:ilvl w:val="2"/>
          <w:numId w:val="14"/>
        </w:numPr>
        <w:tabs>
          <w:tab w:val="left" w:pos="820"/>
        </w:tabs>
        <w:spacing w:before="17"/>
      </w:pPr>
      <w:r>
        <w:t>Describe</w:t>
      </w:r>
      <w:r>
        <w:rPr>
          <w:spacing w:val="-9"/>
        </w:rPr>
        <w:t xml:space="preserve"> </w:t>
      </w:r>
      <w:r>
        <w:t>the</w:t>
      </w:r>
      <w:r>
        <w:rPr>
          <w:spacing w:val="-9"/>
        </w:rPr>
        <w:t xml:space="preserve"> </w:t>
      </w:r>
      <w:r>
        <w:t>process</w:t>
      </w:r>
      <w:r>
        <w:rPr>
          <w:spacing w:val="-9"/>
        </w:rPr>
        <w:t xml:space="preserve"> </w:t>
      </w:r>
      <w:r>
        <w:t>through</w:t>
      </w:r>
      <w:r>
        <w:rPr>
          <w:spacing w:val="-9"/>
        </w:rPr>
        <w:t xml:space="preserve"> </w:t>
      </w:r>
      <w:r>
        <w:t>which</w:t>
      </w:r>
      <w:r>
        <w:rPr>
          <w:spacing w:val="-9"/>
        </w:rPr>
        <w:t xml:space="preserve"> </w:t>
      </w:r>
      <w:r>
        <w:t>the</w:t>
      </w:r>
      <w:r>
        <w:rPr>
          <w:spacing w:val="-9"/>
        </w:rPr>
        <w:t xml:space="preserve"> </w:t>
      </w:r>
      <w:r>
        <w:t>Authorizer</w:t>
      </w:r>
      <w:r>
        <w:rPr>
          <w:spacing w:val="-9"/>
        </w:rPr>
        <w:t xml:space="preserve"> </w:t>
      </w:r>
      <w:r>
        <w:t>will</w:t>
      </w:r>
      <w:r>
        <w:rPr>
          <w:spacing w:val="-9"/>
        </w:rPr>
        <w:t xml:space="preserve"> </w:t>
      </w:r>
      <w:r>
        <w:t>provide</w:t>
      </w:r>
      <w:r>
        <w:rPr>
          <w:spacing w:val="-9"/>
        </w:rPr>
        <w:t xml:space="preserve"> </w:t>
      </w:r>
      <w:r>
        <w:t>oversight</w:t>
      </w:r>
      <w:r>
        <w:rPr>
          <w:spacing w:val="-9"/>
        </w:rPr>
        <w:t xml:space="preserve"> </w:t>
      </w:r>
      <w:r>
        <w:t>and</w:t>
      </w:r>
      <w:r>
        <w:rPr>
          <w:spacing w:val="-9"/>
        </w:rPr>
        <w:t xml:space="preserve"> </w:t>
      </w:r>
      <w:r>
        <w:t>support</w:t>
      </w:r>
      <w:r>
        <w:rPr>
          <w:spacing w:val="-9"/>
        </w:rPr>
        <w:t xml:space="preserve"> </w:t>
      </w:r>
      <w:r>
        <w:t>the</w:t>
      </w:r>
    </w:p>
    <w:p w14:paraId="0A240066" w14:textId="77777777" w:rsidR="000B1364" w:rsidRDefault="00785728">
      <w:pPr>
        <w:pStyle w:val="BodyText"/>
        <w:ind w:left="820" w:right="159"/>
      </w:pPr>
      <w:r>
        <w:t>multi-district online school’s delivery of curriculum and instruction for the new grade levels. The description of the process should include, but is not limited to:</w:t>
      </w:r>
    </w:p>
    <w:p w14:paraId="22300CCB" w14:textId="77777777" w:rsidR="000B1364" w:rsidRDefault="00785728">
      <w:pPr>
        <w:pStyle w:val="ListParagraph"/>
        <w:numPr>
          <w:ilvl w:val="3"/>
          <w:numId w:val="14"/>
        </w:numPr>
        <w:tabs>
          <w:tab w:val="left" w:pos="1540"/>
        </w:tabs>
      </w:pPr>
      <w:r>
        <w:t>Evidence</w:t>
      </w:r>
      <w:r>
        <w:rPr>
          <w:spacing w:val="-8"/>
        </w:rPr>
        <w:t xml:space="preserve"> </w:t>
      </w:r>
      <w:r>
        <w:t>of</w:t>
      </w:r>
      <w:r>
        <w:rPr>
          <w:spacing w:val="-8"/>
        </w:rPr>
        <w:t xml:space="preserve"> </w:t>
      </w:r>
      <w:r>
        <w:t>capacity</w:t>
      </w:r>
      <w:r>
        <w:rPr>
          <w:spacing w:val="-8"/>
        </w:rPr>
        <w:t xml:space="preserve"> </w:t>
      </w:r>
      <w:r>
        <w:t>to</w:t>
      </w:r>
      <w:r>
        <w:rPr>
          <w:spacing w:val="-8"/>
        </w:rPr>
        <w:t xml:space="preserve"> </w:t>
      </w:r>
      <w:r>
        <w:t>fully</w:t>
      </w:r>
      <w:r>
        <w:rPr>
          <w:spacing w:val="-8"/>
        </w:rPr>
        <w:t xml:space="preserve"> </w:t>
      </w:r>
      <w:r>
        <w:t>implement</w:t>
      </w:r>
      <w:r>
        <w:rPr>
          <w:spacing w:val="-8"/>
        </w:rPr>
        <w:t xml:space="preserve"> </w:t>
      </w:r>
      <w:r>
        <w:t>the</w:t>
      </w:r>
      <w:r>
        <w:rPr>
          <w:spacing w:val="-8"/>
        </w:rPr>
        <w:t xml:space="preserve"> </w:t>
      </w:r>
      <w:r>
        <w:t>curriculum</w:t>
      </w:r>
      <w:r>
        <w:rPr>
          <w:spacing w:val="-8"/>
        </w:rPr>
        <w:t xml:space="preserve"> </w:t>
      </w:r>
      <w:r>
        <w:t>with</w:t>
      </w:r>
      <w:r>
        <w:rPr>
          <w:spacing w:val="-8"/>
        </w:rPr>
        <w:t xml:space="preserve"> </w:t>
      </w:r>
      <w:proofErr w:type="gramStart"/>
      <w:r>
        <w:t>fidelity</w:t>
      </w:r>
      <w:proofErr w:type="gramEnd"/>
    </w:p>
    <w:p w14:paraId="28678E85" w14:textId="77777777" w:rsidR="000B1364" w:rsidRDefault="00785728">
      <w:pPr>
        <w:pStyle w:val="ListParagraph"/>
        <w:numPr>
          <w:ilvl w:val="3"/>
          <w:numId w:val="14"/>
        </w:numPr>
        <w:tabs>
          <w:tab w:val="left" w:pos="1540"/>
        </w:tabs>
      </w:pPr>
      <w:r>
        <w:t>Evidence</w:t>
      </w:r>
      <w:r>
        <w:rPr>
          <w:spacing w:val="-9"/>
        </w:rPr>
        <w:t xml:space="preserve"> </w:t>
      </w:r>
      <w:r>
        <w:t>that</w:t>
      </w:r>
      <w:r>
        <w:rPr>
          <w:spacing w:val="-9"/>
        </w:rPr>
        <w:t xml:space="preserve"> </w:t>
      </w:r>
      <w:r>
        <w:t>instructional</w:t>
      </w:r>
      <w:r>
        <w:rPr>
          <w:spacing w:val="-9"/>
        </w:rPr>
        <w:t xml:space="preserve"> </w:t>
      </w:r>
      <w:r>
        <w:rPr>
          <w:spacing w:val="-3"/>
        </w:rPr>
        <w:t>staff</w:t>
      </w:r>
      <w:r>
        <w:rPr>
          <w:spacing w:val="-9"/>
        </w:rPr>
        <w:t xml:space="preserve"> </w:t>
      </w:r>
      <w:r>
        <w:t>have</w:t>
      </w:r>
      <w:r>
        <w:rPr>
          <w:spacing w:val="-9"/>
        </w:rPr>
        <w:t xml:space="preserve"> </w:t>
      </w:r>
      <w:r>
        <w:t>met</w:t>
      </w:r>
      <w:r>
        <w:rPr>
          <w:spacing w:val="-9"/>
        </w:rPr>
        <w:t xml:space="preserve"> </w:t>
      </w:r>
      <w:r>
        <w:t>all</w:t>
      </w:r>
      <w:r>
        <w:rPr>
          <w:spacing w:val="-9"/>
        </w:rPr>
        <w:t xml:space="preserve"> </w:t>
      </w:r>
      <w:r>
        <w:t>applicable</w:t>
      </w:r>
      <w:r>
        <w:rPr>
          <w:spacing w:val="-9"/>
        </w:rPr>
        <w:t xml:space="preserve"> </w:t>
      </w:r>
      <w:r>
        <w:rPr>
          <w:spacing w:val="-3"/>
        </w:rPr>
        <w:t>state</w:t>
      </w:r>
      <w:r>
        <w:rPr>
          <w:spacing w:val="-9"/>
        </w:rPr>
        <w:t xml:space="preserve"> </w:t>
      </w:r>
      <w:r>
        <w:t>licensure</w:t>
      </w:r>
      <w:r>
        <w:rPr>
          <w:spacing w:val="-9"/>
        </w:rPr>
        <w:t xml:space="preserve"> </w:t>
      </w:r>
      <w:proofErr w:type="gramStart"/>
      <w:r>
        <w:t>requirements</w:t>
      </w:r>
      <w:proofErr w:type="gramEnd"/>
    </w:p>
    <w:p w14:paraId="27D33A14" w14:textId="77777777" w:rsidR="000B1364" w:rsidRDefault="00785728">
      <w:pPr>
        <w:pStyle w:val="ListParagraph"/>
        <w:numPr>
          <w:ilvl w:val="3"/>
          <w:numId w:val="14"/>
        </w:numPr>
        <w:tabs>
          <w:tab w:val="left" w:pos="1539"/>
          <w:tab w:val="left" w:pos="1540"/>
        </w:tabs>
        <w:ind w:right="1441"/>
      </w:pPr>
      <w:r>
        <w:t>A</w:t>
      </w:r>
      <w:r>
        <w:rPr>
          <w:spacing w:val="-6"/>
        </w:rPr>
        <w:t xml:space="preserve"> </w:t>
      </w:r>
      <w:r>
        <w:t>description</w:t>
      </w:r>
      <w:r>
        <w:rPr>
          <w:spacing w:val="-6"/>
        </w:rPr>
        <w:t xml:space="preserve"> </w:t>
      </w:r>
      <w:r>
        <w:t>of</w:t>
      </w:r>
      <w:r>
        <w:rPr>
          <w:spacing w:val="-6"/>
        </w:rPr>
        <w:t xml:space="preserve"> </w:t>
      </w:r>
      <w:r>
        <w:t>the</w:t>
      </w:r>
      <w:r>
        <w:rPr>
          <w:spacing w:val="-6"/>
        </w:rPr>
        <w:t xml:space="preserve"> </w:t>
      </w:r>
      <w:r>
        <w:rPr>
          <w:spacing w:val="-3"/>
        </w:rPr>
        <w:t>staff</w:t>
      </w:r>
      <w:r>
        <w:rPr>
          <w:spacing w:val="-6"/>
        </w:rPr>
        <w:t xml:space="preserve"> </w:t>
      </w:r>
      <w:r>
        <w:t>evaluation</w:t>
      </w:r>
      <w:r>
        <w:rPr>
          <w:spacing w:val="-6"/>
        </w:rPr>
        <w:t xml:space="preserve"> </w:t>
      </w:r>
      <w:r>
        <w:t>process,</w:t>
      </w:r>
      <w:r>
        <w:rPr>
          <w:spacing w:val="-6"/>
        </w:rPr>
        <w:t xml:space="preserve"> </w:t>
      </w:r>
      <w:r>
        <w:t>with</w:t>
      </w:r>
      <w:r>
        <w:rPr>
          <w:spacing w:val="-6"/>
        </w:rPr>
        <w:t xml:space="preserve"> </w:t>
      </w:r>
      <w:r>
        <w:t>clear</w:t>
      </w:r>
      <w:r>
        <w:rPr>
          <w:spacing w:val="-6"/>
        </w:rPr>
        <w:t xml:space="preserve"> </w:t>
      </w:r>
      <w:r>
        <w:t>links</w:t>
      </w:r>
      <w:r>
        <w:rPr>
          <w:spacing w:val="-6"/>
        </w:rPr>
        <w:t xml:space="preserve"> </w:t>
      </w:r>
      <w:r>
        <w:t>to</w:t>
      </w:r>
      <w:r>
        <w:rPr>
          <w:spacing w:val="-6"/>
        </w:rPr>
        <w:t xml:space="preserve"> </w:t>
      </w:r>
      <w:r>
        <w:t>curriculum implementation</w:t>
      </w:r>
      <w:r>
        <w:rPr>
          <w:spacing w:val="-16"/>
        </w:rPr>
        <w:t xml:space="preserve"> </w:t>
      </w:r>
      <w:r>
        <w:t>and</w:t>
      </w:r>
      <w:r>
        <w:rPr>
          <w:spacing w:val="-16"/>
        </w:rPr>
        <w:t xml:space="preserve"> </w:t>
      </w:r>
      <w:r>
        <w:t>student</w:t>
      </w:r>
      <w:r>
        <w:rPr>
          <w:spacing w:val="-16"/>
        </w:rPr>
        <w:t xml:space="preserve"> </w:t>
      </w:r>
      <w:r>
        <w:t>performance</w:t>
      </w:r>
    </w:p>
    <w:p w14:paraId="6D67E479" w14:textId="77777777" w:rsidR="000B1364" w:rsidRDefault="00785728">
      <w:pPr>
        <w:pStyle w:val="ListParagraph"/>
        <w:numPr>
          <w:ilvl w:val="2"/>
          <w:numId w:val="14"/>
        </w:numPr>
        <w:tabs>
          <w:tab w:val="left" w:pos="820"/>
        </w:tabs>
        <w:spacing w:before="195"/>
        <w:ind w:right="131"/>
      </w:pPr>
      <w:r>
        <w:t>What</w:t>
      </w:r>
      <w:r>
        <w:rPr>
          <w:spacing w:val="-8"/>
        </w:rPr>
        <w:t xml:space="preserve"> </w:t>
      </w:r>
      <w:r>
        <w:t>services</w:t>
      </w:r>
      <w:r>
        <w:rPr>
          <w:spacing w:val="-8"/>
        </w:rPr>
        <w:t xml:space="preserve"> </w:t>
      </w:r>
      <w:r>
        <w:t>will</w:t>
      </w:r>
      <w:r>
        <w:rPr>
          <w:spacing w:val="-8"/>
        </w:rPr>
        <w:t xml:space="preserve"> </w:t>
      </w:r>
      <w:r>
        <w:t>the</w:t>
      </w:r>
      <w:r>
        <w:rPr>
          <w:spacing w:val="-8"/>
        </w:rPr>
        <w:t xml:space="preserve"> </w:t>
      </w:r>
      <w:r>
        <w:t>Authorizer</w:t>
      </w:r>
      <w:r>
        <w:rPr>
          <w:spacing w:val="-8"/>
        </w:rPr>
        <w:t xml:space="preserve"> </w:t>
      </w:r>
      <w:r>
        <w:t>provide</w:t>
      </w:r>
      <w:r>
        <w:rPr>
          <w:spacing w:val="-8"/>
        </w:rPr>
        <w:t xml:space="preserve"> </w:t>
      </w:r>
      <w:r>
        <w:t>to</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t>school</w:t>
      </w:r>
      <w:r>
        <w:rPr>
          <w:spacing w:val="-8"/>
        </w:rPr>
        <w:t xml:space="preserve"> </w:t>
      </w:r>
      <w:r>
        <w:t>related</w:t>
      </w:r>
      <w:r>
        <w:rPr>
          <w:spacing w:val="-8"/>
        </w:rPr>
        <w:t xml:space="preserve"> </w:t>
      </w:r>
      <w:r>
        <w:t>to</w:t>
      </w:r>
      <w:r>
        <w:rPr>
          <w:spacing w:val="-8"/>
        </w:rPr>
        <w:t xml:space="preserve"> </w:t>
      </w:r>
      <w:r>
        <w:t>curriculum and</w:t>
      </w:r>
      <w:r>
        <w:rPr>
          <w:spacing w:val="-8"/>
        </w:rPr>
        <w:t xml:space="preserve"> </w:t>
      </w:r>
      <w:r>
        <w:t>instruction</w:t>
      </w:r>
      <w:r>
        <w:rPr>
          <w:spacing w:val="-8"/>
        </w:rPr>
        <w:t xml:space="preserve"> </w:t>
      </w:r>
      <w:r>
        <w:t>for</w:t>
      </w:r>
      <w:r>
        <w:rPr>
          <w:spacing w:val="-8"/>
        </w:rPr>
        <w:t xml:space="preserve"> </w:t>
      </w:r>
      <w:r>
        <w:t>the</w:t>
      </w:r>
      <w:r>
        <w:rPr>
          <w:spacing w:val="-8"/>
        </w:rPr>
        <w:t xml:space="preserve"> </w:t>
      </w:r>
      <w:r>
        <w:t>new</w:t>
      </w:r>
      <w:r>
        <w:rPr>
          <w:spacing w:val="-8"/>
        </w:rPr>
        <w:t xml:space="preserve"> </w:t>
      </w:r>
      <w:r>
        <w:t>grade</w:t>
      </w:r>
      <w:r>
        <w:rPr>
          <w:spacing w:val="-8"/>
        </w:rPr>
        <w:t xml:space="preserve"> </w:t>
      </w:r>
      <w:r>
        <w:t>levels?</w:t>
      </w:r>
    </w:p>
    <w:p w14:paraId="45B4D7ED" w14:textId="77777777" w:rsidR="000B1364" w:rsidRDefault="00785728">
      <w:pPr>
        <w:pStyle w:val="ListParagraph"/>
        <w:numPr>
          <w:ilvl w:val="2"/>
          <w:numId w:val="14"/>
        </w:numPr>
        <w:tabs>
          <w:tab w:val="left" w:pos="820"/>
        </w:tabs>
        <w:spacing w:before="195"/>
        <w:ind w:right="149"/>
      </w:pPr>
      <w:r>
        <w:rPr>
          <w:spacing w:val="-3"/>
        </w:rPr>
        <w:t xml:space="preserve">Attach </w:t>
      </w:r>
      <w:r>
        <w:t xml:space="preserve">a copy of the multi-district online </w:t>
      </w:r>
      <w:r>
        <w:rPr>
          <w:spacing w:val="-3"/>
        </w:rPr>
        <w:t xml:space="preserve">school’s </w:t>
      </w:r>
      <w:r>
        <w:t>calendar and proposed schedule for the new grade</w:t>
      </w:r>
      <w:r>
        <w:rPr>
          <w:spacing w:val="-7"/>
        </w:rPr>
        <w:t xml:space="preserve"> </w:t>
      </w:r>
      <w:r>
        <w:t>levels.</w:t>
      </w:r>
      <w:r>
        <w:rPr>
          <w:spacing w:val="-7"/>
        </w:rPr>
        <w:t xml:space="preserve"> </w:t>
      </w:r>
      <w:r>
        <w:t>Provide</w:t>
      </w:r>
      <w:r>
        <w:rPr>
          <w:spacing w:val="-7"/>
        </w:rPr>
        <w:t xml:space="preserve"> </w:t>
      </w:r>
      <w:r>
        <w:t>a</w:t>
      </w:r>
      <w:r>
        <w:rPr>
          <w:spacing w:val="-7"/>
        </w:rPr>
        <w:t xml:space="preserve"> </w:t>
      </w:r>
      <w:r>
        <w:t>description</w:t>
      </w:r>
      <w:r>
        <w:rPr>
          <w:spacing w:val="-7"/>
        </w:rPr>
        <w:t xml:space="preserve"> </w:t>
      </w:r>
      <w:r>
        <w:t>of</w:t>
      </w:r>
      <w:r>
        <w:rPr>
          <w:spacing w:val="-7"/>
        </w:rPr>
        <w:t xml:space="preserve"> </w:t>
      </w:r>
      <w:r>
        <w:t>how</w:t>
      </w:r>
      <w:r>
        <w:rPr>
          <w:spacing w:val="-7"/>
        </w:rPr>
        <w:t xml:space="preserve"> </w:t>
      </w:r>
      <w:r>
        <w:t>the</w:t>
      </w:r>
      <w:r>
        <w:rPr>
          <w:spacing w:val="-7"/>
        </w:rPr>
        <w:t xml:space="preserve"> </w:t>
      </w:r>
      <w:r>
        <w:t>school</w:t>
      </w:r>
      <w:r>
        <w:rPr>
          <w:spacing w:val="-7"/>
        </w:rPr>
        <w:t xml:space="preserve"> </w:t>
      </w:r>
      <w:r>
        <w:t>will</w:t>
      </w:r>
      <w:r>
        <w:rPr>
          <w:spacing w:val="-7"/>
        </w:rPr>
        <w:t xml:space="preserve"> </w:t>
      </w:r>
      <w:r>
        <w:t>meet</w:t>
      </w:r>
      <w:r>
        <w:rPr>
          <w:spacing w:val="-7"/>
        </w:rPr>
        <w:t xml:space="preserve"> </w:t>
      </w:r>
      <w:r>
        <w:t>equivalent</w:t>
      </w:r>
      <w:r>
        <w:rPr>
          <w:spacing w:val="-7"/>
        </w:rPr>
        <w:t xml:space="preserve"> </w:t>
      </w:r>
      <w:r>
        <w:t>scheduled</w:t>
      </w:r>
      <w:r>
        <w:rPr>
          <w:spacing w:val="-7"/>
        </w:rPr>
        <w:t xml:space="preserve"> </w:t>
      </w:r>
      <w:r>
        <w:t>hours</w:t>
      </w:r>
      <w:r>
        <w:rPr>
          <w:spacing w:val="-7"/>
        </w:rPr>
        <w:t xml:space="preserve"> </w:t>
      </w:r>
      <w:r>
        <w:t>along with</w:t>
      </w:r>
      <w:r>
        <w:rPr>
          <w:spacing w:val="-7"/>
        </w:rPr>
        <w:t xml:space="preserve"> </w:t>
      </w:r>
      <w:r>
        <w:t>an</w:t>
      </w:r>
      <w:r>
        <w:rPr>
          <w:spacing w:val="-7"/>
        </w:rPr>
        <w:t xml:space="preserve"> </w:t>
      </w:r>
      <w:r>
        <w:t>equivalent</w:t>
      </w:r>
      <w:r>
        <w:rPr>
          <w:spacing w:val="-7"/>
        </w:rPr>
        <w:t xml:space="preserve"> </w:t>
      </w:r>
      <w:r>
        <w:t>bell</w:t>
      </w:r>
      <w:r>
        <w:rPr>
          <w:spacing w:val="-7"/>
        </w:rPr>
        <w:t xml:space="preserve"> </w:t>
      </w:r>
      <w:r>
        <w:t>schedule</w:t>
      </w:r>
      <w:r>
        <w:rPr>
          <w:spacing w:val="-7"/>
        </w:rPr>
        <w:t xml:space="preserve"> </w:t>
      </w:r>
      <w:r>
        <w:rPr>
          <w:spacing w:val="-2"/>
        </w:rPr>
        <w:t>statement</w:t>
      </w:r>
      <w:r>
        <w:rPr>
          <w:spacing w:val="-7"/>
        </w:rPr>
        <w:t xml:space="preserve"> </w:t>
      </w:r>
      <w:r>
        <w:t>for</w:t>
      </w:r>
      <w:r>
        <w:rPr>
          <w:spacing w:val="-7"/>
        </w:rPr>
        <w:t xml:space="preserve"> </w:t>
      </w:r>
      <w:r>
        <w:t>the</w:t>
      </w:r>
      <w:r>
        <w:rPr>
          <w:spacing w:val="-7"/>
        </w:rPr>
        <w:t xml:space="preserve"> </w:t>
      </w:r>
      <w:r>
        <w:t>new</w:t>
      </w:r>
      <w:r>
        <w:rPr>
          <w:spacing w:val="-7"/>
        </w:rPr>
        <w:t xml:space="preserve"> </w:t>
      </w:r>
      <w:r>
        <w:t>grade</w:t>
      </w:r>
      <w:r>
        <w:rPr>
          <w:spacing w:val="-7"/>
        </w:rPr>
        <w:t xml:space="preserve"> </w:t>
      </w:r>
      <w:r>
        <w:t>levels.</w:t>
      </w:r>
    </w:p>
    <w:p w14:paraId="45CC78C9" w14:textId="77777777" w:rsidR="000B1364" w:rsidRDefault="000B1364">
      <w:pPr>
        <w:pStyle w:val="BodyText"/>
      </w:pPr>
    </w:p>
    <w:p w14:paraId="5042A11E" w14:textId="77777777" w:rsidR="000B1364" w:rsidRDefault="00785728">
      <w:pPr>
        <w:pStyle w:val="Heading3"/>
        <w:spacing w:before="191"/>
      </w:pPr>
      <w:r>
        <w:t>School Response:</w:t>
      </w:r>
    </w:p>
    <w:p w14:paraId="272BDD88" w14:textId="77777777" w:rsidR="000B1364" w:rsidRDefault="00785728">
      <w:pPr>
        <w:pStyle w:val="ListParagraph"/>
        <w:numPr>
          <w:ilvl w:val="0"/>
          <w:numId w:val="13"/>
        </w:numPr>
        <w:tabs>
          <w:tab w:val="left" w:pos="820"/>
        </w:tabs>
        <w:spacing w:before="4"/>
        <w:ind w:right="448"/>
      </w:pPr>
      <w:r>
        <w:t xml:space="preserve">Give the name of the curriculum that will be used for student instruction for the new grade levels. If provided by a third </w:t>
      </w:r>
      <w:r>
        <w:rPr>
          <w:spacing w:val="-4"/>
        </w:rPr>
        <w:t xml:space="preserve">party, </w:t>
      </w:r>
      <w:r>
        <w:t>or if self-developed, describe the process of development. Describe the process for ensuring the proposed curriculum is aligned to Colorado Academic Standards.</w:t>
      </w:r>
    </w:p>
    <w:p w14:paraId="58DE77E2" w14:textId="77777777" w:rsidR="000B1364" w:rsidRDefault="00785728">
      <w:pPr>
        <w:pStyle w:val="ListParagraph"/>
        <w:numPr>
          <w:ilvl w:val="0"/>
          <w:numId w:val="13"/>
        </w:numPr>
        <w:tabs>
          <w:tab w:val="left" w:pos="820"/>
        </w:tabs>
        <w:spacing w:before="195"/>
        <w:ind w:right="422"/>
      </w:pPr>
      <w:r>
        <w:t>Describe</w:t>
      </w:r>
      <w:r>
        <w:rPr>
          <w:spacing w:val="-7"/>
        </w:rPr>
        <w:t xml:space="preserve"> </w:t>
      </w:r>
      <w:r>
        <w:t>the</w:t>
      </w:r>
      <w:r>
        <w:rPr>
          <w:spacing w:val="-7"/>
        </w:rPr>
        <w:t xml:space="preserve"> </w:t>
      </w:r>
      <w:r>
        <w:t>process</w:t>
      </w:r>
      <w:r>
        <w:rPr>
          <w:spacing w:val="-7"/>
        </w:rPr>
        <w:t xml:space="preserve"> </w:t>
      </w:r>
      <w:r>
        <w:t>for</w:t>
      </w:r>
      <w:r>
        <w:rPr>
          <w:spacing w:val="-7"/>
        </w:rPr>
        <w:t xml:space="preserve"> </w:t>
      </w:r>
      <w:r>
        <w:rPr>
          <w:spacing w:val="-4"/>
        </w:rPr>
        <w:t>review,</w:t>
      </w:r>
      <w:r>
        <w:rPr>
          <w:spacing w:val="-7"/>
        </w:rPr>
        <w:t xml:space="preserve"> </w:t>
      </w:r>
      <w:r>
        <w:t>update,</w:t>
      </w:r>
      <w:r>
        <w:rPr>
          <w:spacing w:val="-7"/>
        </w:rPr>
        <w:t xml:space="preserve"> </w:t>
      </w:r>
      <w:r>
        <w:t>and</w:t>
      </w:r>
      <w:r>
        <w:rPr>
          <w:spacing w:val="-7"/>
        </w:rPr>
        <w:t xml:space="preserve"> </w:t>
      </w:r>
      <w:r>
        <w:t>refresh</w:t>
      </w:r>
      <w:r>
        <w:rPr>
          <w:spacing w:val="-7"/>
        </w:rPr>
        <w:t xml:space="preserve"> </w:t>
      </w:r>
      <w:r>
        <w:t>of</w:t>
      </w:r>
      <w:r>
        <w:rPr>
          <w:spacing w:val="-7"/>
        </w:rPr>
        <w:t xml:space="preserve"> </w:t>
      </w:r>
      <w:r>
        <w:t>the</w:t>
      </w:r>
      <w:r>
        <w:rPr>
          <w:spacing w:val="-7"/>
        </w:rPr>
        <w:t xml:space="preserve"> </w:t>
      </w:r>
      <w:r>
        <w:t>curriculum</w:t>
      </w:r>
      <w:r>
        <w:rPr>
          <w:spacing w:val="-7"/>
        </w:rPr>
        <w:t xml:space="preserve"> </w:t>
      </w:r>
      <w:r>
        <w:t>used</w:t>
      </w:r>
      <w:r>
        <w:rPr>
          <w:spacing w:val="-7"/>
        </w:rPr>
        <w:t xml:space="preserve"> </w:t>
      </w:r>
      <w:r>
        <w:t>for</w:t>
      </w:r>
      <w:r>
        <w:rPr>
          <w:spacing w:val="-7"/>
        </w:rPr>
        <w:t xml:space="preserve"> </w:t>
      </w:r>
      <w:r>
        <w:t>instruction</w:t>
      </w:r>
      <w:r>
        <w:rPr>
          <w:spacing w:val="-7"/>
        </w:rPr>
        <w:t xml:space="preserve"> </w:t>
      </w:r>
      <w:r>
        <w:t xml:space="preserve">for the new grade levels (the online portion and the off-line portion) to ensure that it maintains alignment with Colorado Academic Standards and how the process allows teachers to </w:t>
      </w:r>
      <w:r>
        <w:rPr>
          <w:spacing w:val="-3"/>
        </w:rPr>
        <w:t>differentiate</w:t>
      </w:r>
      <w:r>
        <w:rPr>
          <w:spacing w:val="-8"/>
        </w:rPr>
        <w:t xml:space="preserve"> </w:t>
      </w:r>
      <w:r>
        <w:t>instruction</w:t>
      </w:r>
      <w:r>
        <w:rPr>
          <w:spacing w:val="-8"/>
        </w:rPr>
        <w:t xml:space="preserve"> </w:t>
      </w:r>
      <w:r>
        <w:t>and</w:t>
      </w:r>
      <w:r>
        <w:rPr>
          <w:spacing w:val="-8"/>
        </w:rPr>
        <w:t xml:space="preserve"> </w:t>
      </w:r>
      <w:r>
        <w:t>assessment</w:t>
      </w:r>
      <w:r>
        <w:rPr>
          <w:spacing w:val="-8"/>
        </w:rPr>
        <w:t xml:space="preserve"> </w:t>
      </w:r>
      <w:r>
        <w:t>for</w:t>
      </w:r>
      <w:r>
        <w:rPr>
          <w:spacing w:val="-8"/>
        </w:rPr>
        <w:t xml:space="preserve"> </w:t>
      </w:r>
      <w:r>
        <w:t>individual</w:t>
      </w:r>
      <w:r>
        <w:rPr>
          <w:spacing w:val="-8"/>
        </w:rPr>
        <w:t xml:space="preserve"> </w:t>
      </w:r>
      <w:r>
        <w:t>students.</w:t>
      </w:r>
    </w:p>
    <w:p w14:paraId="69A9EBE5" w14:textId="77777777" w:rsidR="000B1364" w:rsidRDefault="000B1364">
      <w:pPr>
        <w:pStyle w:val="BodyText"/>
        <w:spacing w:before="12"/>
        <w:rPr>
          <w:sz w:val="21"/>
        </w:rPr>
      </w:pPr>
    </w:p>
    <w:p w14:paraId="36CBA561" w14:textId="77777777" w:rsidR="000B1364" w:rsidRDefault="00785728">
      <w:pPr>
        <w:pStyle w:val="ListParagraph"/>
        <w:numPr>
          <w:ilvl w:val="0"/>
          <w:numId w:val="13"/>
        </w:numPr>
        <w:tabs>
          <w:tab w:val="left" w:pos="820"/>
        </w:tabs>
        <w:ind w:right="150"/>
      </w:pPr>
      <w:r>
        <w:t>Describe fully the process of interaction between the student and the teacher in the delivery of instruction</w:t>
      </w:r>
      <w:r>
        <w:rPr>
          <w:spacing w:val="-7"/>
        </w:rPr>
        <w:t xml:space="preserve"> </w:t>
      </w:r>
      <w:r>
        <w:t>and</w:t>
      </w:r>
      <w:r>
        <w:rPr>
          <w:spacing w:val="-7"/>
        </w:rPr>
        <w:t xml:space="preserve"> </w:t>
      </w:r>
      <w:r>
        <w:t>how</w:t>
      </w:r>
      <w:r>
        <w:rPr>
          <w:spacing w:val="-7"/>
        </w:rPr>
        <w:t xml:space="preserve"> </w:t>
      </w:r>
      <w:r>
        <w:t>this</w:t>
      </w:r>
      <w:r>
        <w:rPr>
          <w:spacing w:val="-7"/>
        </w:rPr>
        <w:t xml:space="preserve"> </w:t>
      </w:r>
      <w:r>
        <w:t>process</w:t>
      </w:r>
      <w:r>
        <w:rPr>
          <w:spacing w:val="-7"/>
        </w:rPr>
        <w:t xml:space="preserve"> </w:t>
      </w:r>
      <w:r>
        <w:t>is</w:t>
      </w:r>
      <w:r>
        <w:rPr>
          <w:spacing w:val="-7"/>
        </w:rPr>
        <w:t xml:space="preserve"> </w:t>
      </w:r>
      <w:r>
        <w:t>consistent</w:t>
      </w:r>
      <w:r>
        <w:rPr>
          <w:spacing w:val="-7"/>
        </w:rPr>
        <w:t xml:space="preserve"> </w:t>
      </w:r>
      <w:r>
        <w:t>with</w:t>
      </w:r>
      <w:r>
        <w:rPr>
          <w:spacing w:val="-7"/>
        </w:rPr>
        <w:t xml:space="preserve"> </w:t>
      </w:r>
      <w:r>
        <w:t>the</w:t>
      </w:r>
      <w:r>
        <w:rPr>
          <w:spacing w:val="-7"/>
        </w:rPr>
        <w:t xml:space="preserve"> </w:t>
      </w:r>
      <w:r>
        <w:t>statutory</w:t>
      </w:r>
      <w:r>
        <w:rPr>
          <w:spacing w:val="-7"/>
        </w:rPr>
        <w:t xml:space="preserve"> </w:t>
      </w:r>
      <w:r>
        <w:t>definition</w:t>
      </w:r>
      <w:r>
        <w:rPr>
          <w:spacing w:val="-7"/>
        </w:rPr>
        <w:t xml:space="preserve"> </w:t>
      </w:r>
      <w:r>
        <w:t>of</w:t>
      </w:r>
      <w:r>
        <w:rPr>
          <w:spacing w:val="-7"/>
        </w:rPr>
        <w:t xml:space="preserve"> </w:t>
      </w:r>
      <w:r>
        <w:t>an</w:t>
      </w:r>
      <w:r>
        <w:rPr>
          <w:spacing w:val="-7"/>
        </w:rPr>
        <w:t xml:space="preserve"> </w:t>
      </w:r>
      <w:r>
        <w:t>“Online</w:t>
      </w:r>
      <w:r>
        <w:rPr>
          <w:spacing w:val="-7"/>
        </w:rPr>
        <w:t xml:space="preserve"> </w:t>
      </w:r>
      <w:r>
        <w:rPr>
          <w:spacing w:val="-3"/>
        </w:rPr>
        <w:t>School.”</w:t>
      </w:r>
    </w:p>
    <w:p w14:paraId="3D945760" w14:textId="77777777" w:rsidR="000B1364" w:rsidRDefault="000B1364">
      <w:pPr>
        <w:pStyle w:val="BodyText"/>
        <w:spacing w:before="12"/>
        <w:rPr>
          <w:sz w:val="21"/>
        </w:rPr>
      </w:pPr>
    </w:p>
    <w:p w14:paraId="7EE8CF3E" w14:textId="77777777" w:rsidR="000B1364" w:rsidRDefault="00785728">
      <w:pPr>
        <w:pStyle w:val="ListParagraph"/>
        <w:numPr>
          <w:ilvl w:val="0"/>
          <w:numId w:val="13"/>
        </w:numPr>
        <w:tabs>
          <w:tab w:val="left" w:pos="820"/>
        </w:tabs>
        <w:ind w:right="712"/>
      </w:pPr>
      <w:r>
        <w:t>Describe</w:t>
      </w:r>
      <w:r>
        <w:rPr>
          <w:spacing w:val="-7"/>
        </w:rPr>
        <w:t xml:space="preserve"> </w:t>
      </w:r>
      <w:r>
        <w:t>any</w:t>
      </w:r>
      <w:r>
        <w:rPr>
          <w:spacing w:val="-7"/>
        </w:rPr>
        <w:t xml:space="preserve"> </w:t>
      </w:r>
      <w:r>
        <w:t>other</w:t>
      </w:r>
      <w:r>
        <w:rPr>
          <w:spacing w:val="-7"/>
        </w:rPr>
        <w:t xml:space="preserve"> </w:t>
      </w:r>
      <w:r>
        <w:rPr>
          <w:spacing w:val="-3"/>
        </w:rPr>
        <w:t>staff</w:t>
      </w:r>
      <w:r>
        <w:rPr>
          <w:spacing w:val="-7"/>
        </w:rPr>
        <w:t xml:space="preserve"> </w:t>
      </w:r>
      <w:r>
        <w:t>roles</w:t>
      </w:r>
      <w:r>
        <w:rPr>
          <w:spacing w:val="-7"/>
        </w:rPr>
        <w:t xml:space="preserve"> </w:t>
      </w:r>
      <w:r>
        <w:t>and</w:t>
      </w:r>
      <w:r>
        <w:rPr>
          <w:spacing w:val="-7"/>
        </w:rPr>
        <w:t xml:space="preserve"> </w:t>
      </w:r>
      <w:r>
        <w:t>responsibilities</w:t>
      </w:r>
      <w:r>
        <w:rPr>
          <w:spacing w:val="-7"/>
        </w:rPr>
        <w:t xml:space="preserve"> </w:t>
      </w:r>
      <w:r>
        <w:t>that</w:t>
      </w:r>
      <w:r>
        <w:rPr>
          <w:spacing w:val="-7"/>
        </w:rPr>
        <w:t xml:space="preserve"> </w:t>
      </w:r>
      <w:r>
        <w:t>support</w:t>
      </w:r>
      <w:r>
        <w:rPr>
          <w:spacing w:val="-7"/>
        </w:rPr>
        <w:t xml:space="preserve"> </w:t>
      </w:r>
      <w:r>
        <w:t>or</w:t>
      </w:r>
      <w:r>
        <w:rPr>
          <w:spacing w:val="-7"/>
        </w:rPr>
        <w:t xml:space="preserve"> </w:t>
      </w:r>
      <w:r>
        <w:t>augment</w:t>
      </w:r>
      <w:r>
        <w:rPr>
          <w:spacing w:val="-7"/>
        </w:rPr>
        <w:t xml:space="preserve"> </w:t>
      </w:r>
      <w:r>
        <w:t>instructional</w:t>
      </w:r>
      <w:r>
        <w:rPr>
          <w:spacing w:val="-7"/>
        </w:rPr>
        <w:t xml:space="preserve"> </w:t>
      </w:r>
      <w:r>
        <w:t>or assessment</w:t>
      </w:r>
      <w:r>
        <w:rPr>
          <w:spacing w:val="-10"/>
        </w:rPr>
        <w:t xml:space="preserve"> </w:t>
      </w:r>
      <w:r>
        <w:t>processes</w:t>
      </w:r>
      <w:r>
        <w:rPr>
          <w:spacing w:val="-10"/>
        </w:rPr>
        <w:t xml:space="preserve"> </w:t>
      </w:r>
      <w:r>
        <w:t>within</w:t>
      </w:r>
      <w:r>
        <w:rPr>
          <w:spacing w:val="-10"/>
        </w:rPr>
        <w:t xml:space="preserve"> </w:t>
      </w:r>
      <w:r>
        <w:t>the</w:t>
      </w:r>
      <w:r>
        <w:rPr>
          <w:spacing w:val="-10"/>
        </w:rPr>
        <w:t xml:space="preserve"> </w:t>
      </w:r>
      <w:r>
        <w:t>school.</w:t>
      </w:r>
    </w:p>
    <w:p w14:paraId="446387C4" w14:textId="77777777" w:rsidR="000B1364" w:rsidRDefault="000B1364">
      <w:pPr>
        <w:pStyle w:val="BodyText"/>
      </w:pPr>
    </w:p>
    <w:p w14:paraId="395C48FD" w14:textId="77777777" w:rsidR="000B1364" w:rsidRDefault="000B1364">
      <w:pPr>
        <w:pStyle w:val="BodyText"/>
      </w:pPr>
    </w:p>
    <w:p w14:paraId="2468E322" w14:textId="77777777" w:rsidR="000B1364" w:rsidRDefault="00785728">
      <w:pPr>
        <w:pStyle w:val="Heading3"/>
        <w:numPr>
          <w:ilvl w:val="1"/>
          <w:numId w:val="12"/>
        </w:numPr>
        <w:tabs>
          <w:tab w:val="left" w:pos="467"/>
        </w:tabs>
        <w:ind w:hanging="366"/>
        <w:rPr>
          <w:rFonts w:ascii="Arial"/>
        </w:rPr>
      </w:pPr>
      <w:r>
        <w:rPr>
          <w:rFonts w:ascii="Arial"/>
        </w:rPr>
        <w:t>Use of Software Applications and</w:t>
      </w:r>
      <w:r>
        <w:rPr>
          <w:rFonts w:ascii="Arial"/>
          <w:spacing w:val="-31"/>
        </w:rPr>
        <w:t xml:space="preserve"> </w:t>
      </w:r>
      <w:r>
        <w:rPr>
          <w:rFonts w:ascii="Arial"/>
          <w:spacing w:val="-3"/>
        </w:rPr>
        <w:t>Technology</w:t>
      </w:r>
    </w:p>
    <w:p w14:paraId="66DE654B" w14:textId="77777777" w:rsidR="000B1364" w:rsidRDefault="000B1364">
      <w:pPr>
        <w:pStyle w:val="BodyText"/>
        <w:spacing w:before="9"/>
        <w:rPr>
          <w:rFonts w:ascii="Arial"/>
          <w:b/>
          <w:sz w:val="25"/>
        </w:rPr>
      </w:pPr>
    </w:p>
    <w:p w14:paraId="7CE0D532" w14:textId="77777777" w:rsidR="000B1364" w:rsidRDefault="00785728">
      <w:pPr>
        <w:ind w:left="100"/>
        <w:rPr>
          <w:rFonts w:ascii="Trebuchet MS"/>
          <w:b/>
        </w:rPr>
      </w:pPr>
      <w:r>
        <w:rPr>
          <w:rFonts w:ascii="Trebuchet MS"/>
          <w:b/>
        </w:rPr>
        <w:t>Authorizer Response:</w:t>
      </w:r>
    </w:p>
    <w:p w14:paraId="585FCF08" w14:textId="77777777" w:rsidR="000B1364" w:rsidRDefault="00785728">
      <w:pPr>
        <w:pStyle w:val="ListParagraph"/>
        <w:numPr>
          <w:ilvl w:val="2"/>
          <w:numId w:val="12"/>
        </w:numPr>
        <w:tabs>
          <w:tab w:val="left" w:pos="820"/>
        </w:tabs>
        <w:spacing w:before="17"/>
        <w:ind w:right="492"/>
      </w:pPr>
      <w:r>
        <w:t>Describe the Authorizer’s plan for developing, implementing, and monitoring technological services,</w:t>
      </w:r>
      <w:r>
        <w:rPr>
          <w:spacing w:val="-7"/>
        </w:rPr>
        <w:t xml:space="preserve"> </w:t>
      </w:r>
      <w:r>
        <w:t>equipment,</w:t>
      </w:r>
      <w:r>
        <w:rPr>
          <w:spacing w:val="-7"/>
        </w:rPr>
        <w:t xml:space="preserve"> </w:t>
      </w:r>
      <w:proofErr w:type="gramStart"/>
      <w:r>
        <w:t>policies</w:t>
      </w:r>
      <w:proofErr w:type="gramEnd"/>
      <w:r>
        <w:rPr>
          <w:spacing w:val="-7"/>
        </w:rPr>
        <w:t xml:space="preserve"> </w:t>
      </w:r>
      <w:r>
        <w:t>and</w:t>
      </w:r>
      <w:r>
        <w:rPr>
          <w:spacing w:val="-7"/>
        </w:rPr>
        <w:t xml:space="preserve"> </w:t>
      </w:r>
      <w:r>
        <w:t>protocols</w:t>
      </w:r>
      <w:r>
        <w:rPr>
          <w:spacing w:val="-7"/>
        </w:rPr>
        <w:t xml:space="preserve"> </w:t>
      </w:r>
      <w:r>
        <w:t>with</w:t>
      </w:r>
      <w:r>
        <w:rPr>
          <w:spacing w:val="-7"/>
        </w:rPr>
        <w:t xml:space="preserve"> </w:t>
      </w:r>
      <w:r>
        <w:rPr>
          <w:spacing w:val="-3"/>
        </w:rPr>
        <w:t>regards</w:t>
      </w:r>
      <w:r>
        <w:rPr>
          <w:spacing w:val="-7"/>
        </w:rPr>
        <w:t xml:space="preserve"> </w:t>
      </w:r>
      <w:r>
        <w:t>to</w:t>
      </w:r>
      <w:r>
        <w:rPr>
          <w:spacing w:val="-7"/>
        </w:rPr>
        <w:t xml:space="preserve"> </w:t>
      </w:r>
      <w:r>
        <w:t>data</w:t>
      </w:r>
      <w:r>
        <w:rPr>
          <w:spacing w:val="-7"/>
        </w:rPr>
        <w:t xml:space="preserve"> </w:t>
      </w:r>
      <w:r>
        <w:rPr>
          <w:spacing w:val="-4"/>
        </w:rPr>
        <w:t>privacy,</w:t>
      </w:r>
      <w:r>
        <w:rPr>
          <w:spacing w:val="-7"/>
        </w:rPr>
        <w:t xml:space="preserve"> </w:t>
      </w:r>
      <w:r>
        <w:t>information</w:t>
      </w:r>
      <w:r>
        <w:rPr>
          <w:spacing w:val="-7"/>
        </w:rPr>
        <w:t xml:space="preserve"> </w:t>
      </w:r>
      <w:r>
        <w:t>security</w:t>
      </w:r>
    </w:p>
    <w:p w14:paraId="6E964716" w14:textId="77777777" w:rsidR="000B1364" w:rsidRDefault="000B1364">
      <w:pPr>
        <w:sectPr w:rsidR="000B1364">
          <w:pgSz w:w="12240" w:h="15840"/>
          <w:pgMar w:top="1700" w:right="1320" w:bottom="1140" w:left="1340" w:header="750" w:footer="960" w:gutter="0"/>
          <w:cols w:space="720"/>
        </w:sectPr>
      </w:pPr>
    </w:p>
    <w:p w14:paraId="16320763" w14:textId="77777777" w:rsidR="000B1364" w:rsidRDefault="00785728">
      <w:pPr>
        <w:pStyle w:val="BodyText"/>
        <w:spacing w:before="60"/>
        <w:ind w:left="820"/>
      </w:pPr>
      <w:r>
        <w:lastRenderedPageBreak/>
        <w:t>and the ethical use of technology-related information.</w:t>
      </w:r>
    </w:p>
    <w:p w14:paraId="18522620" w14:textId="77777777" w:rsidR="000B1364" w:rsidRDefault="000B1364">
      <w:pPr>
        <w:pStyle w:val="BodyText"/>
        <w:spacing w:before="12"/>
        <w:rPr>
          <w:sz w:val="21"/>
        </w:rPr>
      </w:pPr>
    </w:p>
    <w:p w14:paraId="228D6634" w14:textId="77777777" w:rsidR="000B1364" w:rsidRDefault="00785728">
      <w:pPr>
        <w:pStyle w:val="ListParagraph"/>
        <w:numPr>
          <w:ilvl w:val="2"/>
          <w:numId w:val="12"/>
        </w:numPr>
        <w:tabs>
          <w:tab w:val="left" w:pos="820"/>
        </w:tabs>
        <w:ind w:right="130"/>
      </w:pPr>
      <w:r>
        <w:t xml:space="preserve">Describe how your technology plan protects student personally identifiable information in accordance with </w:t>
      </w:r>
      <w:r>
        <w:rPr>
          <w:spacing w:val="-3"/>
        </w:rPr>
        <w:t xml:space="preserve">state </w:t>
      </w:r>
      <w:r>
        <w:t xml:space="preserve">and </w:t>
      </w:r>
      <w:r>
        <w:rPr>
          <w:spacing w:val="-3"/>
        </w:rPr>
        <w:t xml:space="preserve">federal </w:t>
      </w:r>
      <w:r>
        <w:t xml:space="preserve">data privacy laws including but not limited to </w:t>
      </w:r>
      <w:r>
        <w:rPr>
          <w:spacing w:val="-3"/>
        </w:rPr>
        <w:t xml:space="preserve">Children’s </w:t>
      </w:r>
      <w:r>
        <w:t xml:space="preserve">Online Privacy Protection Act </w:t>
      </w:r>
      <w:r>
        <w:rPr>
          <w:spacing w:val="-3"/>
        </w:rPr>
        <w:t xml:space="preserve">(COPPA), </w:t>
      </w:r>
      <w:r>
        <w:t xml:space="preserve">the Family Educational Rights and Privacy Act </w:t>
      </w:r>
      <w:r>
        <w:rPr>
          <w:spacing w:val="-3"/>
        </w:rPr>
        <w:t xml:space="preserve">(FERPA), </w:t>
      </w:r>
      <w:r>
        <w:t xml:space="preserve">and the Student Data </w:t>
      </w:r>
      <w:r>
        <w:rPr>
          <w:spacing w:val="-3"/>
        </w:rPr>
        <w:t xml:space="preserve">Transparency </w:t>
      </w:r>
      <w:r>
        <w:t>and Security Act</w:t>
      </w:r>
      <w:r>
        <w:rPr>
          <w:spacing w:val="-34"/>
        </w:rPr>
        <w:t xml:space="preserve"> </w:t>
      </w:r>
      <w:r>
        <w:t>(SDTSA).</w:t>
      </w:r>
    </w:p>
    <w:p w14:paraId="2596A4CC" w14:textId="77777777" w:rsidR="000B1364" w:rsidRDefault="00785728">
      <w:pPr>
        <w:pStyle w:val="ListParagraph"/>
        <w:numPr>
          <w:ilvl w:val="2"/>
          <w:numId w:val="12"/>
        </w:numPr>
        <w:tabs>
          <w:tab w:val="left" w:pos="820"/>
        </w:tabs>
        <w:spacing w:before="195"/>
        <w:ind w:right="300"/>
      </w:pPr>
      <w:r>
        <w:t>Describe</w:t>
      </w:r>
      <w:r>
        <w:rPr>
          <w:spacing w:val="-9"/>
        </w:rPr>
        <w:t xml:space="preserve"> </w:t>
      </w:r>
      <w:r>
        <w:t>any</w:t>
      </w:r>
      <w:r>
        <w:rPr>
          <w:spacing w:val="-9"/>
        </w:rPr>
        <w:t xml:space="preserve"> </w:t>
      </w:r>
      <w:r>
        <w:t>technology-related</w:t>
      </w:r>
      <w:r>
        <w:rPr>
          <w:spacing w:val="-9"/>
        </w:rPr>
        <w:t xml:space="preserve"> </w:t>
      </w:r>
      <w:r>
        <w:t>services</w:t>
      </w:r>
      <w:r>
        <w:rPr>
          <w:spacing w:val="-9"/>
        </w:rPr>
        <w:t xml:space="preserve"> </w:t>
      </w:r>
      <w:r>
        <w:t>the</w:t>
      </w:r>
      <w:r>
        <w:rPr>
          <w:spacing w:val="-9"/>
        </w:rPr>
        <w:t xml:space="preserve"> </w:t>
      </w:r>
      <w:r>
        <w:t>Authorizer</w:t>
      </w:r>
      <w:r>
        <w:rPr>
          <w:spacing w:val="-9"/>
        </w:rPr>
        <w:t xml:space="preserve"> </w:t>
      </w:r>
      <w:r>
        <w:t>will</w:t>
      </w:r>
      <w:r>
        <w:rPr>
          <w:spacing w:val="-9"/>
        </w:rPr>
        <w:t xml:space="preserve"> </w:t>
      </w:r>
      <w:r>
        <w:t>provide</w:t>
      </w:r>
      <w:r>
        <w:rPr>
          <w:spacing w:val="-9"/>
        </w:rPr>
        <w:t xml:space="preserve"> </w:t>
      </w:r>
      <w:r>
        <w:t>to</w:t>
      </w:r>
      <w:r>
        <w:rPr>
          <w:spacing w:val="-9"/>
        </w:rPr>
        <w:t xml:space="preserve"> </w:t>
      </w:r>
      <w:r>
        <w:t>the</w:t>
      </w:r>
      <w:r>
        <w:rPr>
          <w:spacing w:val="-9"/>
        </w:rPr>
        <w:t xml:space="preserve"> </w:t>
      </w:r>
      <w:r>
        <w:t>multi-district</w:t>
      </w:r>
      <w:r>
        <w:rPr>
          <w:spacing w:val="-9"/>
        </w:rPr>
        <w:t xml:space="preserve"> </w:t>
      </w:r>
      <w:r>
        <w:t>online school</w:t>
      </w:r>
      <w:r>
        <w:rPr>
          <w:spacing w:val="-8"/>
        </w:rPr>
        <w:t xml:space="preserve"> </w:t>
      </w:r>
      <w:r>
        <w:t>for</w:t>
      </w:r>
      <w:r>
        <w:rPr>
          <w:spacing w:val="-8"/>
        </w:rPr>
        <w:t xml:space="preserve"> </w:t>
      </w:r>
      <w:r>
        <w:t>the</w:t>
      </w:r>
      <w:r>
        <w:rPr>
          <w:spacing w:val="-8"/>
        </w:rPr>
        <w:t xml:space="preserve"> </w:t>
      </w:r>
      <w:r>
        <w:t>new</w:t>
      </w:r>
      <w:r>
        <w:rPr>
          <w:spacing w:val="-8"/>
        </w:rPr>
        <w:t xml:space="preserve"> </w:t>
      </w:r>
      <w:r>
        <w:t>grade</w:t>
      </w:r>
      <w:r>
        <w:rPr>
          <w:spacing w:val="-8"/>
        </w:rPr>
        <w:t xml:space="preserve"> </w:t>
      </w:r>
      <w:r>
        <w:t>levels.</w:t>
      </w:r>
    </w:p>
    <w:p w14:paraId="1F3CD9AA" w14:textId="77777777" w:rsidR="000B1364" w:rsidRDefault="000B1364">
      <w:pPr>
        <w:pStyle w:val="BodyText"/>
        <w:spacing w:before="7"/>
        <w:rPr>
          <w:sz w:val="21"/>
        </w:rPr>
      </w:pPr>
    </w:p>
    <w:p w14:paraId="7C770108" w14:textId="77777777" w:rsidR="000B1364" w:rsidRDefault="00785728">
      <w:pPr>
        <w:pStyle w:val="Heading3"/>
        <w:spacing w:before="1"/>
      </w:pPr>
      <w:r>
        <w:t>School Response:</w:t>
      </w:r>
    </w:p>
    <w:p w14:paraId="7C6F8B89" w14:textId="77777777" w:rsidR="000B1364" w:rsidRDefault="00785728">
      <w:pPr>
        <w:pStyle w:val="BodyText"/>
        <w:spacing w:before="4"/>
        <w:ind w:left="820" w:right="504" w:hanging="360"/>
        <w:jc w:val="both"/>
      </w:pPr>
      <w:r>
        <w:t>1) Describe the plan to ensure that students for the new grade levels in the multi-district online school will have access to the necessary technology to participate in the multi-district online school’s programming.</w:t>
      </w:r>
    </w:p>
    <w:p w14:paraId="5E48FBE2" w14:textId="77777777" w:rsidR="000B1364" w:rsidRDefault="000B1364">
      <w:pPr>
        <w:pStyle w:val="BodyText"/>
      </w:pPr>
    </w:p>
    <w:p w14:paraId="30F3E358" w14:textId="77777777" w:rsidR="000B1364" w:rsidRDefault="00785728">
      <w:pPr>
        <w:pStyle w:val="Heading3"/>
        <w:numPr>
          <w:ilvl w:val="1"/>
          <w:numId w:val="12"/>
        </w:numPr>
        <w:tabs>
          <w:tab w:val="left" w:pos="467"/>
        </w:tabs>
        <w:spacing w:before="191"/>
        <w:ind w:hanging="366"/>
        <w:rPr>
          <w:rFonts w:ascii="Arial"/>
        </w:rPr>
      </w:pPr>
      <w:r>
        <w:rPr>
          <w:rFonts w:ascii="Arial"/>
        </w:rPr>
        <w:t>Data Gathering, Analysis and</w:t>
      </w:r>
      <w:r>
        <w:rPr>
          <w:rFonts w:ascii="Arial"/>
          <w:spacing w:val="-41"/>
        </w:rPr>
        <w:t xml:space="preserve"> </w:t>
      </w:r>
      <w:r>
        <w:rPr>
          <w:rFonts w:ascii="Arial"/>
        </w:rPr>
        <w:t>Reporting</w:t>
      </w:r>
    </w:p>
    <w:p w14:paraId="1765836F" w14:textId="77777777" w:rsidR="000B1364" w:rsidRDefault="000B1364">
      <w:pPr>
        <w:pStyle w:val="BodyText"/>
        <w:spacing w:before="8"/>
        <w:rPr>
          <w:rFonts w:ascii="Arial"/>
          <w:b/>
        </w:rPr>
      </w:pPr>
    </w:p>
    <w:p w14:paraId="2C6FF259" w14:textId="77777777" w:rsidR="000B1364" w:rsidRDefault="00785728">
      <w:pPr>
        <w:ind w:left="100"/>
        <w:rPr>
          <w:rFonts w:ascii="Trebuchet MS"/>
          <w:b/>
        </w:rPr>
      </w:pPr>
      <w:r>
        <w:rPr>
          <w:rFonts w:ascii="Trebuchet MS"/>
          <w:b/>
        </w:rPr>
        <w:t>Authorizer Response:</w:t>
      </w:r>
    </w:p>
    <w:p w14:paraId="5DB0FC93" w14:textId="77777777" w:rsidR="000B1364" w:rsidRDefault="00785728">
      <w:pPr>
        <w:pStyle w:val="ListParagraph"/>
        <w:numPr>
          <w:ilvl w:val="2"/>
          <w:numId w:val="12"/>
        </w:numPr>
        <w:tabs>
          <w:tab w:val="left" w:pos="820"/>
        </w:tabs>
        <w:spacing w:before="3"/>
        <w:ind w:right="269"/>
      </w:pPr>
      <w:r>
        <w:t>Describe</w:t>
      </w:r>
      <w:r>
        <w:rPr>
          <w:spacing w:val="-7"/>
        </w:rPr>
        <w:t xml:space="preserve"> </w:t>
      </w:r>
      <w:r>
        <w:t>the</w:t>
      </w:r>
      <w:r>
        <w:rPr>
          <w:spacing w:val="-7"/>
        </w:rPr>
        <w:t xml:space="preserve"> </w:t>
      </w:r>
      <w:r>
        <w:t>information</w:t>
      </w:r>
      <w:r>
        <w:rPr>
          <w:spacing w:val="-7"/>
        </w:rPr>
        <w:t xml:space="preserve"> </w:t>
      </w:r>
      <w:r>
        <w:rPr>
          <w:spacing w:val="-3"/>
        </w:rPr>
        <w:t>systems</w:t>
      </w:r>
      <w:r>
        <w:rPr>
          <w:spacing w:val="-7"/>
        </w:rPr>
        <w:t xml:space="preserve"> </w:t>
      </w:r>
      <w:r>
        <w:t>the</w:t>
      </w:r>
      <w:r>
        <w:rPr>
          <w:spacing w:val="-7"/>
        </w:rPr>
        <w:t xml:space="preserve"> </w:t>
      </w:r>
      <w:r>
        <w:t>Authorizer</w:t>
      </w:r>
      <w:r>
        <w:rPr>
          <w:spacing w:val="-7"/>
        </w:rPr>
        <w:t xml:space="preserve"> </w:t>
      </w:r>
      <w:r>
        <w:t>will</w:t>
      </w:r>
      <w:r>
        <w:rPr>
          <w:spacing w:val="-7"/>
        </w:rPr>
        <w:t xml:space="preserve"> </w:t>
      </w:r>
      <w:r>
        <w:t>use</w:t>
      </w:r>
      <w:r>
        <w:rPr>
          <w:spacing w:val="-7"/>
        </w:rPr>
        <w:t xml:space="preserve"> </w:t>
      </w:r>
      <w:r>
        <w:t>to</w:t>
      </w:r>
      <w:r>
        <w:rPr>
          <w:spacing w:val="-7"/>
        </w:rPr>
        <w:t xml:space="preserve"> </w:t>
      </w:r>
      <w:r>
        <w:t>manage</w:t>
      </w:r>
      <w:r>
        <w:rPr>
          <w:spacing w:val="-7"/>
        </w:rPr>
        <w:t xml:space="preserve"> </w:t>
      </w:r>
      <w:r>
        <w:t>student</w:t>
      </w:r>
      <w:r>
        <w:rPr>
          <w:spacing w:val="-7"/>
        </w:rPr>
        <w:t xml:space="preserve"> </w:t>
      </w:r>
      <w:r>
        <w:t>data</w:t>
      </w:r>
      <w:r>
        <w:rPr>
          <w:spacing w:val="-7"/>
        </w:rPr>
        <w:t xml:space="preserve"> </w:t>
      </w:r>
      <w:r>
        <w:t>related</w:t>
      </w:r>
      <w:r>
        <w:rPr>
          <w:spacing w:val="-7"/>
        </w:rPr>
        <w:t xml:space="preserve"> </w:t>
      </w:r>
      <w:r>
        <w:t>to</w:t>
      </w:r>
      <w:r>
        <w:rPr>
          <w:spacing w:val="-7"/>
        </w:rPr>
        <w:t xml:space="preserve"> </w:t>
      </w:r>
      <w:r>
        <w:t xml:space="preserve">the multi-district online school. Include the </w:t>
      </w:r>
      <w:r>
        <w:rPr>
          <w:spacing w:val="-3"/>
        </w:rPr>
        <w:t xml:space="preserve">staff </w:t>
      </w:r>
      <w:r>
        <w:t>positions that will be responsible for warehousing and</w:t>
      </w:r>
      <w:r>
        <w:rPr>
          <w:spacing w:val="-6"/>
        </w:rPr>
        <w:t xml:space="preserve"> </w:t>
      </w:r>
      <w:r>
        <w:t>interpreting</w:t>
      </w:r>
      <w:r>
        <w:rPr>
          <w:spacing w:val="-6"/>
        </w:rPr>
        <w:t xml:space="preserve"> </w:t>
      </w:r>
      <w:r>
        <w:t>the</w:t>
      </w:r>
      <w:r>
        <w:rPr>
          <w:spacing w:val="-6"/>
        </w:rPr>
        <w:t xml:space="preserve"> </w:t>
      </w:r>
      <w:r>
        <w:t>data</w:t>
      </w:r>
      <w:r>
        <w:rPr>
          <w:spacing w:val="-6"/>
        </w:rPr>
        <w:t xml:space="preserve"> </w:t>
      </w:r>
      <w:r>
        <w:t>along</w:t>
      </w:r>
      <w:r>
        <w:rPr>
          <w:spacing w:val="-6"/>
        </w:rPr>
        <w:t xml:space="preserve"> </w:t>
      </w:r>
      <w:r>
        <w:t>with</w:t>
      </w:r>
      <w:r>
        <w:rPr>
          <w:spacing w:val="-6"/>
        </w:rPr>
        <w:t xml:space="preserve"> </w:t>
      </w:r>
      <w:r>
        <w:t>a</w:t>
      </w:r>
      <w:r>
        <w:rPr>
          <w:spacing w:val="-6"/>
        </w:rPr>
        <w:t xml:space="preserve"> </w:t>
      </w:r>
      <w:r>
        <w:t>description</w:t>
      </w:r>
      <w:r>
        <w:rPr>
          <w:spacing w:val="-6"/>
        </w:rPr>
        <w:t xml:space="preserve"> </w:t>
      </w:r>
      <w:r>
        <w:t>of</w:t>
      </w:r>
      <w:r>
        <w:rPr>
          <w:spacing w:val="-6"/>
        </w:rPr>
        <w:t xml:space="preserve"> </w:t>
      </w:r>
      <w:r>
        <w:t>the</w:t>
      </w:r>
      <w:r>
        <w:rPr>
          <w:spacing w:val="-6"/>
        </w:rPr>
        <w:t xml:space="preserve"> </w:t>
      </w:r>
      <w:r>
        <w:rPr>
          <w:spacing w:val="-3"/>
        </w:rPr>
        <w:t>workflow.</w:t>
      </w:r>
    </w:p>
    <w:p w14:paraId="69D66EBD" w14:textId="77777777" w:rsidR="000B1364" w:rsidRDefault="00785728">
      <w:pPr>
        <w:pStyle w:val="ListParagraph"/>
        <w:numPr>
          <w:ilvl w:val="2"/>
          <w:numId w:val="12"/>
        </w:numPr>
        <w:tabs>
          <w:tab w:val="left" w:pos="820"/>
        </w:tabs>
        <w:spacing w:before="194"/>
        <w:ind w:right="1195"/>
        <w:jc w:val="both"/>
      </w:pPr>
      <w:r>
        <w:t>Describe</w:t>
      </w:r>
      <w:r>
        <w:rPr>
          <w:spacing w:val="-7"/>
        </w:rPr>
        <w:t xml:space="preserve"> </w:t>
      </w:r>
      <w:r>
        <w:t>how</w:t>
      </w:r>
      <w:r>
        <w:rPr>
          <w:spacing w:val="-7"/>
        </w:rPr>
        <w:t xml:space="preserve"> </w:t>
      </w:r>
      <w:r>
        <w:t>the</w:t>
      </w:r>
      <w:r>
        <w:rPr>
          <w:spacing w:val="-7"/>
        </w:rPr>
        <w:t xml:space="preserve"> </w:t>
      </w:r>
      <w:r>
        <w:t>Authorizer</w:t>
      </w:r>
      <w:r>
        <w:rPr>
          <w:spacing w:val="-7"/>
        </w:rPr>
        <w:t xml:space="preserve"> </w:t>
      </w:r>
      <w:r>
        <w:t>will</w:t>
      </w:r>
      <w:r>
        <w:rPr>
          <w:spacing w:val="-7"/>
        </w:rPr>
        <w:t xml:space="preserve"> </w:t>
      </w:r>
      <w:r>
        <w:t>work</w:t>
      </w:r>
      <w:r>
        <w:rPr>
          <w:spacing w:val="-7"/>
        </w:rPr>
        <w:t xml:space="preserve"> </w:t>
      </w:r>
      <w:r>
        <w:t>with</w:t>
      </w:r>
      <w:r>
        <w:rPr>
          <w:spacing w:val="-7"/>
        </w:rPr>
        <w:t xml:space="preserve"> </w:t>
      </w:r>
      <w:r>
        <w:t>the</w:t>
      </w:r>
      <w:r>
        <w:rPr>
          <w:spacing w:val="-7"/>
        </w:rPr>
        <w:t xml:space="preserve"> </w:t>
      </w:r>
      <w:r>
        <w:t>multi-district</w:t>
      </w:r>
      <w:r>
        <w:rPr>
          <w:spacing w:val="-7"/>
        </w:rPr>
        <w:t xml:space="preserve"> </w:t>
      </w:r>
      <w:r>
        <w:t>online</w:t>
      </w:r>
      <w:r>
        <w:rPr>
          <w:spacing w:val="-7"/>
        </w:rPr>
        <w:t xml:space="preserve"> </w:t>
      </w:r>
      <w:r>
        <w:t>school</w:t>
      </w:r>
      <w:r>
        <w:rPr>
          <w:spacing w:val="-7"/>
        </w:rPr>
        <w:t xml:space="preserve"> </w:t>
      </w:r>
      <w:r>
        <w:t>to</w:t>
      </w:r>
      <w:r>
        <w:rPr>
          <w:spacing w:val="-7"/>
        </w:rPr>
        <w:t xml:space="preserve"> </w:t>
      </w:r>
      <w:r>
        <w:t>collect, disaggregate, analyze, and apply student and school performance data to inform the development</w:t>
      </w:r>
      <w:r>
        <w:rPr>
          <w:spacing w:val="-10"/>
        </w:rPr>
        <w:t xml:space="preserve"> </w:t>
      </w:r>
      <w:r>
        <w:t>and</w:t>
      </w:r>
      <w:r>
        <w:rPr>
          <w:spacing w:val="-10"/>
        </w:rPr>
        <w:t xml:space="preserve"> </w:t>
      </w:r>
      <w:r>
        <w:t>implementation</w:t>
      </w:r>
      <w:r>
        <w:rPr>
          <w:spacing w:val="-10"/>
        </w:rPr>
        <w:t xml:space="preserve"> </w:t>
      </w:r>
      <w:r>
        <w:t>of</w:t>
      </w:r>
      <w:r>
        <w:rPr>
          <w:spacing w:val="-10"/>
        </w:rPr>
        <w:t xml:space="preserve"> </w:t>
      </w:r>
      <w:r>
        <w:t>the</w:t>
      </w:r>
      <w:r>
        <w:rPr>
          <w:spacing w:val="-10"/>
        </w:rPr>
        <w:t xml:space="preserve"> </w:t>
      </w:r>
      <w:r>
        <w:t>Unified</w:t>
      </w:r>
      <w:r>
        <w:rPr>
          <w:spacing w:val="-10"/>
        </w:rPr>
        <w:t xml:space="preserve"> </w:t>
      </w:r>
      <w:r>
        <w:t>Improvement</w:t>
      </w:r>
      <w:r>
        <w:rPr>
          <w:spacing w:val="-10"/>
        </w:rPr>
        <w:t xml:space="preserve"> </w:t>
      </w:r>
      <w:r>
        <w:t>Plan</w:t>
      </w:r>
      <w:r>
        <w:rPr>
          <w:spacing w:val="-10"/>
        </w:rPr>
        <w:t xml:space="preserve"> </w:t>
      </w:r>
      <w:r>
        <w:t>(UIP).</w:t>
      </w:r>
    </w:p>
    <w:p w14:paraId="6263329B" w14:textId="77777777" w:rsidR="000B1364" w:rsidRDefault="000B1364">
      <w:pPr>
        <w:pStyle w:val="BodyText"/>
        <w:spacing w:before="11"/>
        <w:rPr>
          <w:sz w:val="21"/>
        </w:rPr>
      </w:pPr>
    </w:p>
    <w:p w14:paraId="12995E5F" w14:textId="77777777" w:rsidR="000B1364" w:rsidRDefault="00785728">
      <w:pPr>
        <w:pStyle w:val="ListParagraph"/>
        <w:numPr>
          <w:ilvl w:val="2"/>
          <w:numId w:val="12"/>
        </w:numPr>
        <w:tabs>
          <w:tab w:val="left" w:pos="820"/>
        </w:tabs>
        <w:ind w:right="725"/>
      </w:pPr>
      <w:r>
        <w:t>Describe</w:t>
      </w:r>
      <w:r>
        <w:rPr>
          <w:spacing w:val="-7"/>
        </w:rPr>
        <w:t xml:space="preserve"> </w:t>
      </w:r>
      <w:r>
        <w:t>the</w:t>
      </w:r>
      <w:r>
        <w:rPr>
          <w:spacing w:val="-7"/>
        </w:rPr>
        <w:t xml:space="preserve"> </w:t>
      </w:r>
      <w:r>
        <w:t>process</w:t>
      </w:r>
      <w:r>
        <w:rPr>
          <w:spacing w:val="-7"/>
        </w:rPr>
        <w:t xml:space="preserve"> </w:t>
      </w:r>
      <w:r>
        <w:t>in</w:t>
      </w:r>
      <w:r>
        <w:rPr>
          <w:spacing w:val="-7"/>
        </w:rPr>
        <w:t xml:space="preserve"> </w:t>
      </w:r>
      <w:r>
        <w:t>which</w:t>
      </w:r>
      <w:r>
        <w:rPr>
          <w:spacing w:val="-7"/>
        </w:rPr>
        <w:t xml:space="preserve"> </w:t>
      </w:r>
      <w:r>
        <w:t>the</w:t>
      </w:r>
      <w:r>
        <w:rPr>
          <w:spacing w:val="-7"/>
        </w:rPr>
        <w:t xml:space="preserve"> </w:t>
      </w:r>
      <w:r>
        <w:t>Authorizer</w:t>
      </w:r>
      <w:r>
        <w:rPr>
          <w:spacing w:val="-7"/>
        </w:rPr>
        <w:t xml:space="preserve"> </w:t>
      </w:r>
      <w:r>
        <w:t>will</w:t>
      </w:r>
      <w:r>
        <w:rPr>
          <w:spacing w:val="-7"/>
        </w:rPr>
        <w:t xml:space="preserve"> </w:t>
      </w:r>
      <w:r>
        <w:t>review</w:t>
      </w:r>
      <w:r>
        <w:rPr>
          <w:spacing w:val="-7"/>
        </w:rPr>
        <w:t xml:space="preserve"> </w:t>
      </w:r>
      <w:r>
        <w:t>and</w:t>
      </w:r>
      <w:r>
        <w:rPr>
          <w:spacing w:val="-7"/>
        </w:rPr>
        <w:t xml:space="preserve"> </w:t>
      </w:r>
      <w:r>
        <w:t>validate</w:t>
      </w:r>
      <w:r>
        <w:rPr>
          <w:spacing w:val="-7"/>
        </w:rPr>
        <w:t xml:space="preserve"> </w:t>
      </w:r>
      <w:r>
        <w:t>data</w:t>
      </w:r>
      <w:r>
        <w:rPr>
          <w:spacing w:val="-7"/>
        </w:rPr>
        <w:t xml:space="preserve"> </w:t>
      </w:r>
      <w:r>
        <w:t>provided</w:t>
      </w:r>
      <w:r>
        <w:rPr>
          <w:spacing w:val="-7"/>
        </w:rPr>
        <w:t xml:space="preserve"> </w:t>
      </w:r>
      <w:r>
        <w:t>by</w:t>
      </w:r>
      <w:r>
        <w:rPr>
          <w:spacing w:val="-7"/>
        </w:rPr>
        <w:t xml:space="preserve"> </w:t>
      </w:r>
      <w:r>
        <w:t>the school</w:t>
      </w:r>
      <w:r>
        <w:rPr>
          <w:spacing w:val="-6"/>
        </w:rPr>
        <w:t xml:space="preserve"> </w:t>
      </w:r>
      <w:r>
        <w:t>prior</w:t>
      </w:r>
      <w:r>
        <w:rPr>
          <w:spacing w:val="-6"/>
        </w:rPr>
        <w:t xml:space="preserve"> </w:t>
      </w:r>
      <w:r>
        <w:t>to</w:t>
      </w:r>
      <w:r>
        <w:rPr>
          <w:spacing w:val="-6"/>
        </w:rPr>
        <w:t xml:space="preserve"> </w:t>
      </w:r>
      <w:r>
        <w:t>submission</w:t>
      </w:r>
      <w:r>
        <w:rPr>
          <w:spacing w:val="-6"/>
        </w:rPr>
        <w:t xml:space="preserve"> </w:t>
      </w:r>
      <w:r>
        <w:t>to</w:t>
      </w:r>
      <w:r>
        <w:rPr>
          <w:spacing w:val="-6"/>
        </w:rPr>
        <w:t xml:space="preserve"> </w:t>
      </w:r>
      <w:r>
        <w:t>CDE</w:t>
      </w:r>
      <w:r>
        <w:rPr>
          <w:spacing w:val="-6"/>
        </w:rPr>
        <w:t xml:space="preserve"> </w:t>
      </w:r>
      <w:r>
        <w:t>as</w:t>
      </w:r>
      <w:r>
        <w:rPr>
          <w:spacing w:val="-6"/>
        </w:rPr>
        <w:t xml:space="preserve"> </w:t>
      </w:r>
      <w:r>
        <w:t>part</w:t>
      </w:r>
      <w:r>
        <w:rPr>
          <w:spacing w:val="-6"/>
        </w:rPr>
        <w:t xml:space="preserve"> </w:t>
      </w:r>
      <w:r>
        <w:t>of</w:t>
      </w:r>
      <w:r>
        <w:rPr>
          <w:spacing w:val="-6"/>
        </w:rPr>
        <w:t xml:space="preserve"> </w:t>
      </w:r>
      <w:r>
        <w:t>any</w:t>
      </w:r>
      <w:r>
        <w:rPr>
          <w:spacing w:val="-6"/>
        </w:rPr>
        <w:t xml:space="preserve"> </w:t>
      </w:r>
      <w:r>
        <w:t>official</w:t>
      </w:r>
      <w:r>
        <w:rPr>
          <w:spacing w:val="-6"/>
        </w:rPr>
        <w:t xml:space="preserve"> </w:t>
      </w:r>
      <w:r>
        <w:rPr>
          <w:spacing w:val="-3"/>
        </w:rPr>
        <w:t>state</w:t>
      </w:r>
      <w:r>
        <w:rPr>
          <w:spacing w:val="-6"/>
        </w:rPr>
        <w:t xml:space="preserve"> </w:t>
      </w:r>
      <w:r>
        <w:t>data</w:t>
      </w:r>
      <w:r>
        <w:rPr>
          <w:spacing w:val="-6"/>
        </w:rPr>
        <w:t xml:space="preserve"> </w:t>
      </w:r>
      <w:r>
        <w:t>collection.</w:t>
      </w:r>
    </w:p>
    <w:p w14:paraId="20C611DE" w14:textId="77777777" w:rsidR="000B1364" w:rsidRDefault="00785728">
      <w:pPr>
        <w:pStyle w:val="Heading3"/>
        <w:spacing w:before="190"/>
      </w:pPr>
      <w:r>
        <w:t>School Response:</w:t>
      </w:r>
    </w:p>
    <w:p w14:paraId="69A843B1" w14:textId="77777777" w:rsidR="000B1364" w:rsidRDefault="00785728">
      <w:pPr>
        <w:pStyle w:val="ListParagraph"/>
        <w:numPr>
          <w:ilvl w:val="0"/>
          <w:numId w:val="11"/>
        </w:numPr>
        <w:tabs>
          <w:tab w:val="left" w:pos="869"/>
          <w:tab w:val="left" w:pos="870"/>
        </w:tabs>
        <w:spacing w:before="3"/>
        <w:ind w:right="341" w:hanging="360"/>
      </w:pPr>
      <w:r>
        <w:t>Describe how the multi-district online school will collect and analyze student academic achievement</w:t>
      </w:r>
      <w:r>
        <w:rPr>
          <w:spacing w:val="-8"/>
        </w:rPr>
        <w:t xml:space="preserve"> </w:t>
      </w:r>
      <w:r>
        <w:t>data</w:t>
      </w:r>
      <w:r>
        <w:rPr>
          <w:spacing w:val="-8"/>
        </w:rPr>
        <w:t xml:space="preserve"> </w:t>
      </w:r>
      <w:r>
        <w:t>for</w:t>
      </w:r>
      <w:r>
        <w:rPr>
          <w:spacing w:val="-8"/>
        </w:rPr>
        <w:t xml:space="preserve"> </w:t>
      </w:r>
      <w:r>
        <w:t>the</w:t>
      </w:r>
      <w:r>
        <w:rPr>
          <w:spacing w:val="-8"/>
        </w:rPr>
        <w:t xml:space="preserve"> </w:t>
      </w:r>
      <w:r>
        <w:t>new</w:t>
      </w:r>
      <w:r>
        <w:rPr>
          <w:spacing w:val="-8"/>
        </w:rPr>
        <w:t xml:space="preserve"> </w:t>
      </w:r>
      <w:r>
        <w:t>grade</w:t>
      </w:r>
      <w:r>
        <w:rPr>
          <w:spacing w:val="-8"/>
        </w:rPr>
        <w:t xml:space="preserve"> </w:t>
      </w:r>
      <w:r>
        <w:t>levels</w:t>
      </w:r>
      <w:r>
        <w:rPr>
          <w:spacing w:val="-8"/>
        </w:rPr>
        <w:t xml:space="preserve"> </w:t>
      </w:r>
      <w:r>
        <w:t>to</w:t>
      </w:r>
      <w:r>
        <w:rPr>
          <w:spacing w:val="-8"/>
        </w:rPr>
        <w:t xml:space="preserve"> </w:t>
      </w:r>
      <w:r>
        <w:t>develop</w:t>
      </w:r>
      <w:r>
        <w:rPr>
          <w:spacing w:val="-8"/>
        </w:rPr>
        <w:t xml:space="preserve"> </w:t>
      </w:r>
      <w:r>
        <w:t>and</w:t>
      </w:r>
      <w:r>
        <w:rPr>
          <w:spacing w:val="-8"/>
        </w:rPr>
        <w:t xml:space="preserve"> </w:t>
      </w:r>
      <w:r>
        <w:t>implement</w:t>
      </w:r>
      <w:r>
        <w:rPr>
          <w:spacing w:val="-8"/>
        </w:rPr>
        <w:t xml:space="preserve"> </w:t>
      </w:r>
      <w:r>
        <w:t>its</w:t>
      </w:r>
      <w:r>
        <w:rPr>
          <w:spacing w:val="-8"/>
        </w:rPr>
        <w:t xml:space="preserve"> </w:t>
      </w:r>
      <w:r>
        <w:t>Unified</w:t>
      </w:r>
      <w:r>
        <w:rPr>
          <w:spacing w:val="-8"/>
        </w:rPr>
        <w:t xml:space="preserve"> </w:t>
      </w:r>
      <w:r>
        <w:t>Improvement Plan</w:t>
      </w:r>
      <w:r>
        <w:rPr>
          <w:spacing w:val="-9"/>
        </w:rPr>
        <w:t xml:space="preserve"> </w:t>
      </w:r>
      <w:r>
        <w:t>(UIP).</w:t>
      </w:r>
    </w:p>
    <w:p w14:paraId="7739D987" w14:textId="77777777" w:rsidR="000B1364" w:rsidRDefault="00785728">
      <w:pPr>
        <w:pStyle w:val="ListParagraph"/>
        <w:numPr>
          <w:ilvl w:val="0"/>
          <w:numId w:val="11"/>
        </w:numPr>
        <w:tabs>
          <w:tab w:val="left" w:pos="820"/>
        </w:tabs>
        <w:spacing w:before="195"/>
        <w:ind w:right="264" w:hanging="360"/>
      </w:pPr>
      <w:r>
        <w:t>Describe</w:t>
      </w:r>
      <w:r>
        <w:rPr>
          <w:spacing w:val="-6"/>
        </w:rPr>
        <w:t xml:space="preserve"> </w:t>
      </w:r>
      <w:r>
        <w:t>the</w:t>
      </w:r>
      <w:r>
        <w:rPr>
          <w:spacing w:val="-6"/>
        </w:rPr>
        <w:t xml:space="preserve"> </w:t>
      </w:r>
      <w:r>
        <w:t>software</w:t>
      </w:r>
      <w:r>
        <w:rPr>
          <w:spacing w:val="-6"/>
        </w:rPr>
        <w:t xml:space="preserve"> </w:t>
      </w:r>
      <w:r>
        <w:t>that</w:t>
      </w:r>
      <w:r>
        <w:rPr>
          <w:spacing w:val="-6"/>
        </w:rPr>
        <w:t xml:space="preserve"> </w:t>
      </w:r>
      <w:r>
        <w:t>will</w:t>
      </w:r>
      <w:r>
        <w:rPr>
          <w:spacing w:val="-6"/>
        </w:rPr>
        <w:t xml:space="preserve"> </w:t>
      </w:r>
      <w:r>
        <w:t>be</w:t>
      </w:r>
      <w:r>
        <w:rPr>
          <w:spacing w:val="-6"/>
        </w:rPr>
        <w:t xml:space="preserve"> </w:t>
      </w:r>
      <w:r>
        <w:t>used</w:t>
      </w:r>
      <w:r>
        <w:rPr>
          <w:spacing w:val="-6"/>
        </w:rPr>
        <w:t xml:space="preserve"> </w:t>
      </w:r>
      <w:r>
        <w:t>to</w:t>
      </w:r>
      <w:r>
        <w:rPr>
          <w:spacing w:val="-6"/>
        </w:rPr>
        <w:t xml:space="preserve"> </w:t>
      </w:r>
      <w:r>
        <w:t>store</w:t>
      </w:r>
      <w:r>
        <w:rPr>
          <w:spacing w:val="-6"/>
        </w:rPr>
        <w:t xml:space="preserve"> </w:t>
      </w:r>
      <w:r>
        <w:t>and</w:t>
      </w:r>
      <w:r>
        <w:rPr>
          <w:spacing w:val="-6"/>
        </w:rPr>
        <w:t xml:space="preserve"> </w:t>
      </w:r>
      <w:r>
        <w:t>analyze</w:t>
      </w:r>
      <w:r>
        <w:rPr>
          <w:spacing w:val="-6"/>
        </w:rPr>
        <w:t xml:space="preserve"> </w:t>
      </w:r>
      <w:r>
        <w:t>data</w:t>
      </w:r>
      <w:r>
        <w:rPr>
          <w:spacing w:val="-6"/>
        </w:rPr>
        <w:t xml:space="preserve"> </w:t>
      </w:r>
      <w:r>
        <w:t>and</w:t>
      </w:r>
      <w:r>
        <w:rPr>
          <w:spacing w:val="-6"/>
        </w:rPr>
        <w:t xml:space="preserve"> </w:t>
      </w:r>
      <w:r>
        <w:t>the</w:t>
      </w:r>
      <w:r>
        <w:rPr>
          <w:spacing w:val="-6"/>
        </w:rPr>
        <w:t xml:space="preserve"> </w:t>
      </w:r>
      <w:r>
        <w:t>personnel</w:t>
      </w:r>
      <w:r>
        <w:rPr>
          <w:spacing w:val="-6"/>
        </w:rPr>
        <w:t xml:space="preserve"> </w:t>
      </w:r>
      <w:r>
        <w:t>that</w:t>
      </w:r>
      <w:r>
        <w:rPr>
          <w:spacing w:val="-6"/>
        </w:rPr>
        <w:t xml:space="preserve"> </w:t>
      </w:r>
      <w:r>
        <w:t>will</w:t>
      </w:r>
      <w:r>
        <w:rPr>
          <w:spacing w:val="-6"/>
        </w:rPr>
        <w:t xml:space="preserve"> </w:t>
      </w:r>
      <w:r>
        <w:t>be responsible</w:t>
      </w:r>
      <w:r>
        <w:rPr>
          <w:spacing w:val="-9"/>
        </w:rPr>
        <w:t xml:space="preserve"> </w:t>
      </w:r>
      <w:proofErr w:type="gramStart"/>
      <w:r>
        <w:t>to</w:t>
      </w:r>
      <w:r>
        <w:rPr>
          <w:spacing w:val="-9"/>
        </w:rPr>
        <w:t xml:space="preserve"> </w:t>
      </w:r>
      <w:r>
        <w:t>oversee</w:t>
      </w:r>
      <w:proofErr w:type="gramEnd"/>
      <w:r>
        <w:rPr>
          <w:spacing w:val="-9"/>
        </w:rPr>
        <w:t xml:space="preserve"> </w:t>
      </w:r>
      <w:r>
        <w:t>the</w:t>
      </w:r>
      <w:r>
        <w:rPr>
          <w:spacing w:val="-9"/>
        </w:rPr>
        <w:t xml:space="preserve"> </w:t>
      </w:r>
      <w:r>
        <w:t>multi-district</w:t>
      </w:r>
      <w:r>
        <w:rPr>
          <w:spacing w:val="-9"/>
        </w:rPr>
        <w:t xml:space="preserve"> </w:t>
      </w:r>
      <w:r>
        <w:t>online</w:t>
      </w:r>
      <w:r>
        <w:rPr>
          <w:spacing w:val="-9"/>
        </w:rPr>
        <w:t xml:space="preserve"> </w:t>
      </w:r>
      <w:r>
        <w:rPr>
          <w:spacing w:val="-3"/>
        </w:rPr>
        <w:t>school’s</w:t>
      </w:r>
      <w:r>
        <w:rPr>
          <w:spacing w:val="-9"/>
        </w:rPr>
        <w:t xml:space="preserve"> </w:t>
      </w:r>
      <w:r>
        <w:t>achievement</w:t>
      </w:r>
      <w:r>
        <w:rPr>
          <w:spacing w:val="-9"/>
        </w:rPr>
        <w:t xml:space="preserve"> </w:t>
      </w:r>
      <w:r>
        <w:t>data</w:t>
      </w:r>
      <w:r>
        <w:rPr>
          <w:spacing w:val="-9"/>
        </w:rPr>
        <w:t xml:space="preserve"> </w:t>
      </w:r>
      <w:r>
        <w:t>and</w:t>
      </w:r>
      <w:r>
        <w:rPr>
          <w:spacing w:val="-9"/>
        </w:rPr>
        <w:t xml:space="preserve"> </w:t>
      </w:r>
      <w:r>
        <w:t>UIP</w:t>
      </w:r>
      <w:r>
        <w:rPr>
          <w:spacing w:val="-9"/>
        </w:rPr>
        <w:t xml:space="preserve"> </w:t>
      </w:r>
      <w:r>
        <w:t>process.</w:t>
      </w:r>
    </w:p>
    <w:p w14:paraId="015B1665" w14:textId="77777777" w:rsidR="000B1364" w:rsidRDefault="000B1364">
      <w:pPr>
        <w:pStyle w:val="BodyText"/>
      </w:pPr>
    </w:p>
    <w:p w14:paraId="1E76C808" w14:textId="77777777" w:rsidR="000B1364" w:rsidRDefault="00785728">
      <w:pPr>
        <w:pStyle w:val="Heading3"/>
        <w:numPr>
          <w:ilvl w:val="1"/>
          <w:numId w:val="10"/>
        </w:numPr>
        <w:tabs>
          <w:tab w:val="left" w:pos="467"/>
        </w:tabs>
        <w:spacing w:before="196"/>
        <w:ind w:hanging="366"/>
        <w:rPr>
          <w:rFonts w:ascii="Arial"/>
        </w:rPr>
      </w:pPr>
      <w:r>
        <w:rPr>
          <w:rFonts w:ascii="Arial"/>
        </w:rPr>
        <w:t>Financial</w:t>
      </w:r>
      <w:r>
        <w:rPr>
          <w:rFonts w:ascii="Arial"/>
          <w:spacing w:val="-18"/>
        </w:rPr>
        <w:t xml:space="preserve"> </w:t>
      </w:r>
      <w:r>
        <w:rPr>
          <w:rFonts w:ascii="Arial"/>
        </w:rPr>
        <w:t>Management</w:t>
      </w:r>
    </w:p>
    <w:p w14:paraId="4DE49C3F" w14:textId="77777777" w:rsidR="000B1364" w:rsidRDefault="000B1364">
      <w:pPr>
        <w:pStyle w:val="BodyText"/>
        <w:spacing w:before="5"/>
        <w:rPr>
          <w:rFonts w:ascii="Arial"/>
          <w:b/>
          <w:sz w:val="23"/>
        </w:rPr>
      </w:pPr>
    </w:p>
    <w:p w14:paraId="564AEAD9" w14:textId="77777777" w:rsidR="000B1364" w:rsidRDefault="00785728">
      <w:pPr>
        <w:ind w:left="100"/>
        <w:rPr>
          <w:rFonts w:ascii="Trebuchet MS"/>
          <w:b/>
        </w:rPr>
      </w:pPr>
      <w:r>
        <w:rPr>
          <w:rFonts w:ascii="Trebuchet MS"/>
          <w:b/>
        </w:rPr>
        <w:t>Authorizer Response:</w:t>
      </w:r>
    </w:p>
    <w:p w14:paraId="132073C8" w14:textId="77777777" w:rsidR="000B1364" w:rsidRDefault="00785728">
      <w:pPr>
        <w:pStyle w:val="ListParagraph"/>
        <w:numPr>
          <w:ilvl w:val="2"/>
          <w:numId w:val="10"/>
        </w:numPr>
        <w:tabs>
          <w:tab w:val="left" w:pos="820"/>
        </w:tabs>
        <w:spacing w:before="3"/>
        <w:ind w:right="134"/>
        <w:jc w:val="both"/>
      </w:pPr>
      <w:r>
        <w:t xml:space="preserve">Describe the Authorizer’s financial management </w:t>
      </w:r>
      <w:r>
        <w:rPr>
          <w:spacing w:val="-3"/>
        </w:rPr>
        <w:t xml:space="preserve">system, </w:t>
      </w:r>
      <w:r>
        <w:t xml:space="preserve">as it relates to the Authorizer’s capacity to oversee the multi-district online school. The description may </w:t>
      </w:r>
      <w:r>
        <w:rPr>
          <w:spacing w:val="-3"/>
        </w:rPr>
        <w:t xml:space="preserve">refer </w:t>
      </w:r>
      <w:r>
        <w:t>to governance, supervisory controls,</w:t>
      </w:r>
      <w:r>
        <w:rPr>
          <w:spacing w:val="-10"/>
        </w:rPr>
        <w:t xml:space="preserve"> </w:t>
      </w:r>
      <w:r>
        <w:t>and</w:t>
      </w:r>
      <w:r>
        <w:rPr>
          <w:spacing w:val="-10"/>
        </w:rPr>
        <w:t xml:space="preserve"> </w:t>
      </w:r>
      <w:r>
        <w:t>routine</w:t>
      </w:r>
      <w:r>
        <w:rPr>
          <w:spacing w:val="-10"/>
        </w:rPr>
        <w:t xml:space="preserve"> </w:t>
      </w:r>
      <w:r>
        <w:t>reporting</w:t>
      </w:r>
      <w:r>
        <w:rPr>
          <w:spacing w:val="-10"/>
        </w:rPr>
        <w:t xml:space="preserve"> </w:t>
      </w:r>
      <w:r>
        <w:t>controls,</w:t>
      </w:r>
      <w:r>
        <w:rPr>
          <w:spacing w:val="-10"/>
        </w:rPr>
        <w:t xml:space="preserve"> </w:t>
      </w:r>
      <w:r>
        <w:t>and</w:t>
      </w:r>
      <w:r>
        <w:rPr>
          <w:spacing w:val="-10"/>
        </w:rPr>
        <w:t xml:space="preserve"> </w:t>
      </w:r>
      <w:r>
        <w:t>to</w:t>
      </w:r>
      <w:r>
        <w:rPr>
          <w:spacing w:val="-10"/>
        </w:rPr>
        <w:t xml:space="preserve"> </w:t>
      </w:r>
      <w:r>
        <w:t>business</w:t>
      </w:r>
      <w:r>
        <w:rPr>
          <w:spacing w:val="-10"/>
        </w:rPr>
        <w:t xml:space="preserve"> </w:t>
      </w:r>
      <w:r>
        <w:t>office</w:t>
      </w:r>
      <w:r>
        <w:rPr>
          <w:spacing w:val="-10"/>
        </w:rPr>
        <w:t xml:space="preserve"> </w:t>
      </w:r>
      <w:r>
        <w:t>policies</w:t>
      </w:r>
      <w:r>
        <w:rPr>
          <w:spacing w:val="-10"/>
        </w:rPr>
        <w:t xml:space="preserve"> </w:t>
      </w:r>
      <w:r>
        <w:t>and</w:t>
      </w:r>
      <w:r>
        <w:rPr>
          <w:spacing w:val="-10"/>
        </w:rPr>
        <w:t xml:space="preserve"> </w:t>
      </w:r>
      <w:r>
        <w:t>practices</w:t>
      </w:r>
      <w:r>
        <w:rPr>
          <w:spacing w:val="-10"/>
        </w:rPr>
        <w:t xml:space="preserve"> </w:t>
      </w:r>
      <w:r>
        <w:t>as</w:t>
      </w:r>
      <w:r>
        <w:rPr>
          <w:spacing w:val="-10"/>
        </w:rPr>
        <w:t xml:space="preserve"> </w:t>
      </w:r>
      <w:r>
        <w:t>relevant.</w:t>
      </w:r>
    </w:p>
    <w:p w14:paraId="5F06772D" w14:textId="77777777" w:rsidR="000B1364" w:rsidRDefault="00785728">
      <w:pPr>
        <w:pStyle w:val="ListParagraph"/>
        <w:numPr>
          <w:ilvl w:val="2"/>
          <w:numId w:val="10"/>
        </w:numPr>
        <w:tabs>
          <w:tab w:val="left" w:pos="820"/>
        </w:tabs>
        <w:spacing w:before="194"/>
      </w:pPr>
      <w:r>
        <w:t>Specify</w:t>
      </w:r>
      <w:r>
        <w:rPr>
          <w:spacing w:val="-9"/>
        </w:rPr>
        <w:t xml:space="preserve"> </w:t>
      </w:r>
      <w:r>
        <w:t>any</w:t>
      </w:r>
      <w:r>
        <w:rPr>
          <w:spacing w:val="-9"/>
        </w:rPr>
        <w:t xml:space="preserve"> </w:t>
      </w:r>
      <w:r>
        <w:t>administrative</w:t>
      </w:r>
      <w:r>
        <w:rPr>
          <w:spacing w:val="-9"/>
        </w:rPr>
        <w:t xml:space="preserve"> </w:t>
      </w:r>
      <w:r>
        <w:t>services</w:t>
      </w:r>
      <w:r>
        <w:rPr>
          <w:spacing w:val="-9"/>
        </w:rPr>
        <w:t xml:space="preserve"> </w:t>
      </w:r>
      <w:r>
        <w:t>the</w:t>
      </w:r>
      <w:r>
        <w:rPr>
          <w:spacing w:val="-9"/>
        </w:rPr>
        <w:t xml:space="preserve"> </w:t>
      </w:r>
      <w:r>
        <w:t>Authorizer</w:t>
      </w:r>
      <w:r>
        <w:rPr>
          <w:spacing w:val="-9"/>
        </w:rPr>
        <w:t xml:space="preserve"> </w:t>
      </w:r>
      <w:r>
        <w:t>will</w:t>
      </w:r>
      <w:r>
        <w:rPr>
          <w:spacing w:val="-9"/>
        </w:rPr>
        <w:t xml:space="preserve"> </w:t>
      </w:r>
      <w:r>
        <w:t>provide</w:t>
      </w:r>
      <w:r>
        <w:rPr>
          <w:spacing w:val="-9"/>
        </w:rPr>
        <w:t xml:space="preserve"> </w:t>
      </w:r>
      <w:r>
        <w:t>to</w:t>
      </w:r>
      <w:r>
        <w:rPr>
          <w:spacing w:val="-9"/>
        </w:rPr>
        <w:t xml:space="preserve"> </w:t>
      </w:r>
      <w:r>
        <w:t>the</w:t>
      </w:r>
      <w:r>
        <w:rPr>
          <w:spacing w:val="-9"/>
        </w:rPr>
        <w:t xml:space="preserve"> </w:t>
      </w:r>
      <w:r>
        <w:t>Online</w:t>
      </w:r>
      <w:r>
        <w:rPr>
          <w:spacing w:val="-9"/>
        </w:rPr>
        <w:t xml:space="preserve"> </w:t>
      </w:r>
      <w:r>
        <w:t>School.</w:t>
      </w:r>
    </w:p>
    <w:p w14:paraId="1616EA0B" w14:textId="77777777" w:rsidR="000B1364" w:rsidRDefault="000B1364">
      <w:pPr>
        <w:sectPr w:rsidR="000B1364">
          <w:pgSz w:w="12240" w:h="15840"/>
          <w:pgMar w:top="1700" w:right="1320" w:bottom="1140" w:left="1340" w:header="750" w:footer="960" w:gutter="0"/>
          <w:cols w:space="720"/>
        </w:sectPr>
      </w:pPr>
    </w:p>
    <w:p w14:paraId="081D62AB" w14:textId="77777777" w:rsidR="000B1364" w:rsidRDefault="00785728">
      <w:pPr>
        <w:pStyle w:val="ListParagraph"/>
        <w:numPr>
          <w:ilvl w:val="2"/>
          <w:numId w:val="10"/>
        </w:numPr>
        <w:tabs>
          <w:tab w:val="left" w:pos="820"/>
        </w:tabs>
        <w:spacing w:before="60"/>
        <w:ind w:right="149"/>
      </w:pPr>
      <w:r>
        <w:lastRenderedPageBreak/>
        <w:t>Describe</w:t>
      </w:r>
      <w:r>
        <w:rPr>
          <w:spacing w:val="-8"/>
        </w:rPr>
        <w:t xml:space="preserve"> </w:t>
      </w:r>
      <w:r>
        <w:t>the</w:t>
      </w:r>
      <w:r>
        <w:rPr>
          <w:spacing w:val="-8"/>
        </w:rPr>
        <w:t xml:space="preserve"> </w:t>
      </w:r>
      <w:r>
        <w:t>process</w:t>
      </w:r>
      <w:r>
        <w:rPr>
          <w:spacing w:val="-8"/>
        </w:rPr>
        <w:t xml:space="preserve"> </w:t>
      </w:r>
      <w:r>
        <w:t>the</w:t>
      </w:r>
      <w:r>
        <w:rPr>
          <w:spacing w:val="-8"/>
        </w:rPr>
        <w:t xml:space="preserve"> </w:t>
      </w:r>
      <w:r>
        <w:t>Authorizer</w:t>
      </w:r>
      <w:r>
        <w:rPr>
          <w:spacing w:val="-8"/>
        </w:rPr>
        <w:t xml:space="preserve"> </w:t>
      </w:r>
      <w:r>
        <w:t>will</w:t>
      </w:r>
      <w:r>
        <w:rPr>
          <w:spacing w:val="-8"/>
        </w:rPr>
        <w:t xml:space="preserve"> </w:t>
      </w:r>
      <w:r>
        <w:t>use</w:t>
      </w:r>
      <w:r>
        <w:rPr>
          <w:spacing w:val="-8"/>
        </w:rPr>
        <w:t xml:space="preserve"> </w:t>
      </w:r>
      <w:r>
        <w:t>to</w:t>
      </w:r>
      <w:r>
        <w:rPr>
          <w:spacing w:val="-8"/>
        </w:rPr>
        <w:t xml:space="preserve"> </w:t>
      </w:r>
      <w:r>
        <w:t>monitor</w:t>
      </w:r>
      <w:r>
        <w:rPr>
          <w:spacing w:val="-8"/>
        </w:rPr>
        <w:t xml:space="preserve"> </w:t>
      </w:r>
      <w:r>
        <w:t>expenditures</w:t>
      </w:r>
      <w:r>
        <w:rPr>
          <w:spacing w:val="-8"/>
        </w:rPr>
        <w:t xml:space="preserve"> </w:t>
      </w:r>
      <w:r>
        <w:t>for</w:t>
      </w:r>
      <w:r>
        <w:rPr>
          <w:spacing w:val="-8"/>
        </w:rPr>
        <w:t xml:space="preserve"> </w:t>
      </w:r>
      <w:r>
        <w:t>the</w:t>
      </w:r>
      <w:r>
        <w:rPr>
          <w:spacing w:val="-8"/>
        </w:rPr>
        <w:t xml:space="preserve"> </w:t>
      </w:r>
      <w:r>
        <w:t>multi-district</w:t>
      </w:r>
      <w:r>
        <w:rPr>
          <w:spacing w:val="-8"/>
        </w:rPr>
        <w:t xml:space="preserve"> </w:t>
      </w:r>
      <w:r>
        <w:t>online school and report those expenditures in the December Finance data collection. If using an Education</w:t>
      </w:r>
      <w:r>
        <w:rPr>
          <w:spacing w:val="-8"/>
        </w:rPr>
        <w:t xml:space="preserve"> </w:t>
      </w:r>
      <w:r>
        <w:t>Service</w:t>
      </w:r>
      <w:r>
        <w:rPr>
          <w:spacing w:val="-8"/>
        </w:rPr>
        <w:t xml:space="preserve"> </w:t>
      </w:r>
      <w:r>
        <w:t>Provider</w:t>
      </w:r>
      <w:r>
        <w:rPr>
          <w:spacing w:val="-8"/>
        </w:rPr>
        <w:t xml:space="preserve"> </w:t>
      </w:r>
      <w:r>
        <w:t>(ESP),</w:t>
      </w:r>
      <w:r>
        <w:rPr>
          <w:spacing w:val="-8"/>
        </w:rPr>
        <w:t xml:space="preserve"> </w:t>
      </w:r>
      <w:r>
        <w:t>include</w:t>
      </w:r>
      <w:r>
        <w:rPr>
          <w:spacing w:val="-8"/>
        </w:rPr>
        <w:t xml:space="preserve"> </w:t>
      </w:r>
      <w:r>
        <w:t>information</w:t>
      </w:r>
      <w:r>
        <w:rPr>
          <w:spacing w:val="-8"/>
        </w:rPr>
        <w:t xml:space="preserve"> </w:t>
      </w:r>
      <w:r>
        <w:t>about</w:t>
      </w:r>
      <w:r>
        <w:rPr>
          <w:spacing w:val="-8"/>
        </w:rPr>
        <w:t xml:space="preserve"> </w:t>
      </w:r>
      <w:r>
        <w:t>how</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 report expenditures for the</w:t>
      </w:r>
      <w:r>
        <w:rPr>
          <w:spacing w:val="-32"/>
        </w:rPr>
        <w:t xml:space="preserve"> </w:t>
      </w:r>
      <w:r>
        <w:rPr>
          <w:spacing w:val="-9"/>
        </w:rPr>
        <w:t>ESP.</w:t>
      </w:r>
    </w:p>
    <w:p w14:paraId="6A5EF636" w14:textId="77777777" w:rsidR="000B1364" w:rsidRDefault="000B1364">
      <w:pPr>
        <w:pStyle w:val="BodyText"/>
        <w:spacing w:before="8"/>
        <w:rPr>
          <w:sz w:val="21"/>
        </w:rPr>
      </w:pPr>
    </w:p>
    <w:p w14:paraId="58186961" w14:textId="77777777" w:rsidR="000B1364" w:rsidRDefault="00785728">
      <w:pPr>
        <w:pStyle w:val="Heading3"/>
      </w:pPr>
      <w:r>
        <w:t>School Response:</w:t>
      </w:r>
    </w:p>
    <w:p w14:paraId="3B8FA06E" w14:textId="77777777" w:rsidR="000B1364" w:rsidRDefault="00785728">
      <w:pPr>
        <w:pStyle w:val="ListParagraph"/>
        <w:numPr>
          <w:ilvl w:val="0"/>
          <w:numId w:val="9"/>
        </w:numPr>
        <w:tabs>
          <w:tab w:val="left" w:pos="820"/>
        </w:tabs>
        <w:spacing w:before="4"/>
        <w:ind w:right="256"/>
      </w:pPr>
      <w:r>
        <w:t>Describe</w:t>
      </w:r>
      <w:r>
        <w:rPr>
          <w:spacing w:val="-7"/>
        </w:rPr>
        <w:t xml:space="preserve"> </w:t>
      </w:r>
      <w:r>
        <w:t>the</w:t>
      </w:r>
      <w:r>
        <w:rPr>
          <w:spacing w:val="-7"/>
        </w:rPr>
        <w:t xml:space="preserve"> </w:t>
      </w:r>
      <w:r>
        <w:t>process</w:t>
      </w:r>
      <w:r>
        <w:rPr>
          <w:spacing w:val="-7"/>
        </w:rPr>
        <w:t xml:space="preserve"> </w:t>
      </w:r>
      <w:r>
        <w:t>for</w:t>
      </w:r>
      <w:r>
        <w:rPr>
          <w:spacing w:val="-7"/>
        </w:rPr>
        <w:t xml:space="preserve"> </w:t>
      </w:r>
      <w:r>
        <w:t>developing</w:t>
      </w:r>
      <w:r>
        <w:rPr>
          <w:spacing w:val="-7"/>
        </w:rPr>
        <w:t xml:space="preserve"> </w:t>
      </w:r>
      <w:r>
        <w:t>an</w:t>
      </w:r>
      <w:r>
        <w:rPr>
          <w:spacing w:val="-7"/>
        </w:rPr>
        <w:t xml:space="preserve"> </w:t>
      </w:r>
      <w:r>
        <w:t>annual</w:t>
      </w:r>
      <w:r>
        <w:rPr>
          <w:spacing w:val="-7"/>
        </w:rPr>
        <w:t xml:space="preserve"> </w:t>
      </w:r>
      <w:r>
        <w:t>budget</w:t>
      </w:r>
      <w:r>
        <w:rPr>
          <w:spacing w:val="-7"/>
        </w:rPr>
        <w:t xml:space="preserve"> </w:t>
      </w:r>
      <w:r>
        <w:t>with</w:t>
      </w:r>
      <w:r>
        <w:rPr>
          <w:spacing w:val="-7"/>
        </w:rPr>
        <w:t xml:space="preserve"> </w:t>
      </w:r>
      <w:r>
        <w:t>the</w:t>
      </w:r>
      <w:r>
        <w:rPr>
          <w:spacing w:val="-7"/>
        </w:rPr>
        <w:t xml:space="preserve"> </w:t>
      </w:r>
      <w:r>
        <w:t>addition</w:t>
      </w:r>
      <w:r>
        <w:rPr>
          <w:spacing w:val="-7"/>
        </w:rPr>
        <w:t xml:space="preserve"> </w:t>
      </w:r>
      <w:r>
        <w:t>of</w:t>
      </w:r>
      <w:r>
        <w:rPr>
          <w:spacing w:val="-7"/>
        </w:rPr>
        <w:t xml:space="preserve"> </w:t>
      </w:r>
      <w:r>
        <w:t>the</w:t>
      </w:r>
      <w:r>
        <w:rPr>
          <w:spacing w:val="-7"/>
        </w:rPr>
        <w:t xml:space="preserve"> </w:t>
      </w:r>
      <w:r>
        <w:t>new</w:t>
      </w:r>
      <w:r>
        <w:rPr>
          <w:spacing w:val="-7"/>
        </w:rPr>
        <w:t xml:space="preserve"> </w:t>
      </w:r>
      <w:r>
        <w:t>grade</w:t>
      </w:r>
      <w:r>
        <w:rPr>
          <w:spacing w:val="-7"/>
        </w:rPr>
        <w:t xml:space="preserve"> </w:t>
      </w:r>
      <w:r>
        <w:t xml:space="preserve">levels for the multi-district online school. </w:t>
      </w:r>
      <w:r>
        <w:rPr>
          <w:spacing w:val="-3"/>
        </w:rPr>
        <w:t xml:space="preserve">Attach </w:t>
      </w:r>
      <w:r>
        <w:t>a copy of the preliminary budget that is consistent with the prescribed form utilized by the Authorizer and that is based on anticipated student enrollment</w:t>
      </w:r>
      <w:r>
        <w:rPr>
          <w:spacing w:val="-10"/>
        </w:rPr>
        <w:t xml:space="preserve"> </w:t>
      </w:r>
      <w:r>
        <w:t>for</w:t>
      </w:r>
      <w:r>
        <w:rPr>
          <w:spacing w:val="-10"/>
        </w:rPr>
        <w:t xml:space="preserve"> </w:t>
      </w:r>
      <w:r>
        <w:t>the</w:t>
      </w:r>
      <w:r>
        <w:rPr>
          <w:spacing w:val="-10"/>
        </w:rPr>
        <w:t xml:space="preserve"> </w:t>
      </w:r>
      <w:r>
        <w:t>new</w:t>
      </w:r>
      <w:r>
        <w:rPr>
          <w:spacing w:val="-10"/>
        </w:rPr>
        <w:t xml:space="preserve"> </w:t>
      </w:r>
      <w:r>
        <w:t>grade</w:t>
      </w:r>
      <w:r>
        <w:rPr>
          <w:spacing w:val="-10"/>
        </w:rPr>
        <w:t xml:space="preserve"> </w:t>
      </w:r>
      <w:r>
        <w:t>levels.</w:t>
      </w:r>
    </w:p>
    <w:p w14:paraId="100A6EE9" w14:textId="77777777" w:rsidR="000B1364" w:rsidRDefault="000B1364">
      <w:pPr>
        <w:pStyle w:val="BodyText"/>
        <w:spacing w:before="12"/>
        <w:rPr>
          <w:sz w:val="21"/>
        </w:rPr>
      </w:pPr>
    </w:p>
    <w:p w14:paraId="7B4D970A" w14:textId="77777777" w:rsidR="000B1364" w:rsidRDefault="00785728">
      <w:pPr>
        <w:pStyle w:val="ListParagraph"/>
        <w:numPr>
          <w:ilvl w:val="0"/>
          <w:numId w:val="9"/>
        </w:numPr>
        <w:tabs>
          <w:tab w:val="left" w:pos="820"/>
        </w:tabs>
        <w:ind w:right="822"/>
      </w:pPr>
      <w:r>
        <w:t>Describe</w:t>
      </w:r>
      <w:r>
        <w:rPr>
          <w:spacing w:val="-6"/>
        </w:rPr>
        <w:t xml:space="preserve"> </w:t>
      </w:r>
      <w:r>
        <w:t>the</w:t>
      </w:r>
      <w:r>
        <w:rPr>
          <w:spacing w:val="-6"/>
        </w:rPr>
        <w:t xml:space="preserve"> </w:t>
      </w:r>
      <w:r>
        <w:rPr>
          <w:spacing w:val="-3"/>
        </w:rPr>
        <w:t>systems</w:t>
      </w:r>
      <w:r>
        <w:rPr>
          <w:spacing w:val="-6"/>
        </w:rPr>
        <w:t xml:space="preserve"> </w:t>
      </w:r>
      <w:r>
        <w:t>and</w:t>
      </w:r>
      <w:r>
        <w:rPr>
          <w:spacing w:val="-6"/>
        </w:rPr>
        <w:t xml:space="preserve"> </w:t>
      </w:r>
      <w:r>
        <w:t>processes</w:t>
      </w:r>
      <w:r>
        <w:rPr>
          <w:spacing w:val="-6"/>
        </w:rPr>
        <w:t xml:space="preserve"> </w:t>
      </w:r>
      <w:r>
        <w:t>by</w:t>
      </w:r>
      <w:r>
        <w:rPr>
          <w:spacing w:val="-6"/>
        </w:rPr>
        <w:t xml:space="preserve"> </w:t>
      </w:r>
      <w:r>
        <w:t>which</w:t>
      </w:r>
      <w:r>
        <w:rPr>
          <w:spacing w:val="-6"/>
        </w:rPr>
        <w:t xml:space="preserve"> </w:t>
      </w:r>
      <w:r>
        <w:t>the</w:t>
      </w:r>
      <w:r>
        <w:rPr>
          <w:spacing w:val="-6"/>
        </w:rPr>
        <w:t xml:space="preserve"> </w:t>
      </w:r>
      <w:r>
        <w:t>multi-district</w:t>
      </w:r>
      <w:r>
        <w:rPr>
          <w:spacing w:val="-6"/>
        </w:rPr>
        <w:t xml:space="preserve"> </w:t>
      </w:r>
      <w:r>
        <w:t>online</w:t>
      </w:r>
      <w:r>
        <w:rPr>
          <w:spacing w:val="-6"/>
        </w:rPr>
        <w:t xml:space="preserve"> </w:t>
      </w:r>
      <w:r>
        <w:t>school</w:t>
      </w:r>
      <w:r>
        <w:rPr>
          <w:spacing w:val="-6"/>
        </w:rPr>
        <w:t xml:space="preserve"> </w:t>
      </w:r>
      <w:r>
        <w:t>will</w:t>
      </w:r>
      <w:r>
        <w:rPr>
          <w:spacing w:val="-6"/>
        </w:rPr>
        <w:t xml:space="preserve"> </w:t>
      </w:r>
      <w:r>
        <w:t>manage accounting,</w:t>
      </w:r>
      <w:r>
        <w:rPr>
          <w:spacing w:val="-12"/>
        </w:rPr>
        <w:t xml:space="preserve"> </w:t>
      </w:r>
      <w:r>
        <w:t>purchasing,</w:t>
      </w:r>
      <w:r>
        <w:rPr>
          <w:spacing w:val="-12"/>
        </w:rPr>
        <w:t xml:space="preserve"> </w:t>
      </w:r>
      <w:r>
        <w:t>payroll,</w:t>
      </w:r>
      <w:r>
        <w:rPr>
          <w:spacing w:val="-12"/>
        </w:rPr>
        <w:t xml:space="preserve"> </w:t>
      </w:r>
      <w:r>
        <w:t>and</w:t>
      </w:r>
      <w:r>
        <w:rPr>
          <w:spacing w:val="-12"/>
        </w:rPr>
        <w:t xml:space="preserve"> </w:t>
      </w:r>
      <w:r>
        <w:t>audits.</w:t>
      </w:r>
    </w:p>
    <w:p w14:paraId="6AA855E3" w14:textId="77777777" w:rsidR="000B1364" w:rsidRDefault="000B1364">
      <w:pPr>
        <w:pStyle w:val="BodyText"/>
        <w:spacing w:before="12"/>
        <w:rPr>
          <w:sz w:val="21"/>
        </w:rPr>
      </w:pPr>
    </w:p>
    <w:p w14:paraId="56F3DE06" w14:textId="77777777" w:rsidR="000B1364" w:rsidRDefault="00785728">
      <w:pPr>
        <w:pStyle w:val="ListParagraph"/>
        <w:numPr>
          <w:ilvl w:val="0"/>
          <w:numId w:val="9"/>
        </w:numPr>
        <w:tabs>
          <w:tab w:val="left" w:pos="820"/>
        </w:tabs>
        <w:ind w:right="256"/>
      </w:pPr>
      <w:r>
        <w:t>Describe</w:t>
      </w:r>
      <w:r>
        <w:rPr>
          <w:spacing w:val="-8"/>
        </w:rPr>
        <w:t xml:space="preserve"> </w:t>
      </w:r>
      <w:r>
        <w:t>the</w:t>
      </w:r>
      <w:r>
        <w:rPr>
          <w:spacing w:val="-8"/>
        </w:rPr>
        <w:t xml:space="preserve"> </w:t>
      </w:r>
      <w:r>
        <w:t>process</w:t>
      </w:r>
      <w:r>
        <w:rPr>
          <w:spacing w:val="-8"/>
        </w:rPr>
        <w:t xml:space="preserve"> </w:t>
      </w:r>
      <w:r>
        <w:t>in</w:t>
      </w:r>
      <w:r>
        <w:rPr>
          <w:spacing w:val="-8"/>
        </w:rPr>
        <w:t xml:space="preserve"> </w:t>
      </w:r>
      <w:r>
        <w:t>which</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t>school</w:t>
      </w:r>
      <w:r>
        <w:rPr>
          <w:spacing w:val="-8"/>
        </w:rPr>
        <w:t xml:space="preserve"> </w:t>
      </w:r>
      <w:r>
        <w:t>will</w:t>
      </w:r>
      <w:r>
        <w:rPr>
          <w:spacing w:val="-8"/>
        </w:rPr>
        <w:t xml:space="preserve"> </w:t>
      </w:r>
      <w:r>
        <w:t>demonstrate</w:t>
      </w:r>
      <w:r>
        <w:rPr>
          <w:spacing w:val="-8"/>
        </w:rPr>
        <w:t xml:space="preserve"> </w:t>
      </w:r>
      <w:r>
        <w:t>compliance</w:t>
      </w:r>
      <w:r>
        <w:rPr>
          <w:spacing w:val="-8"/>
        </w:rPr>
        <w:t xml:space="preserve"> </w:t>
      </w:r>
      <w:r>
        <w:t xml:space="preserve">with the “Public School Financial </w:t>
      </w:r>
      <w:r>
        <w:rPr>
          <w:spacing w:val="-3"/>
        </w:rPr>
        <w:t>Transparency</w:t>
      </w:r>
      <w:r>
        <w:rPr>
          <w:spacing w:val="-16"/>
        </w:rPr>
        <w:t xml:space="preserve"> </w:t>
      </w:r>
      <w:r>
        <w:rPr>
          <w:spacing w:val="-4"/>
        </w:rPr>
        <w:t>Act”.</w:t>
      </w:r>
    </w:p>
    <w:p w14:paraId="64996FFB" w14:textId="77777777" w:rsidR="000B1364" w:rsidRDefault="000B1364">
      <w:pPr>
        <w:pStyle w:val="BodyText"/>
      </w:pPr>
    </w:p>
    <w:p w14:paraId="6D69EE49" w14:textId="77777777" w:rsidR="000B1364" w:rsidRDefault="000B1364">
      <w:pPr>
        <w:pStyle w:val="BodyText"/>
        <w:spacing w:before="7"/>
        <w:rPr>
          <w:sz w:val="20"/>
        </w:rPr>
      </w:pPr>
    </w:p>
    <w:p w14:paraId="13E75B43" w14:textId="77777777" w:rsidR="000B1364" w:rsidRDefault="00785728">
      <w:pPr>
        <w:pStyle w:val="Heading3"/>
        <w:numPr>
          <w:ilvl w:val="1"/>
          <w:numId w:val="10"/>
        </w:numPr>
        <w:tabs>
          <w:tab w:val="left" w:pos="589"/>
        </w:tabs>
        <w:ind w:left="588" w:hanging="488"/>
        <w:rPr>
          <w:rFonts w:ascii="Arial"/>
        </w:rPr>
      </w:pPr>
      <w:r>
        <w:rPr>
          <w:rFonts w:ascii="Arial"/>
        </w:rPr>
        <w:t>Facilities</w:t>
      </w:r>
      <w:r>
        <w:rPr>
          <w:rFonts w:ascii="Arial"/>
          <w:spacing w:val="-19"/>
        </w:rPr>
        <w:t xml:space="preserve"> </w:t>
      </w:r>
      <w:r>
        <w:rPr>
          <w:rFonts w:ascii="Arial"/>
        </w:rPr>
        <w:t>Management</w:t>
      </w:r>
    </w:p>
    <w:p w14:paraId="2DA4CCD1" w14:textId="77777777" w:rsidR="000B1364" w:rsidRDefault="000B1364">
      <w:pPr>
        <w:pStyle w:val="BodyText"/>
        <w:spacing w:before="5"/>
        <w:rPr>
          <w:rFonts w:ascii="Arial"/>
          <w:b/>
          <w:sz w:val="23"/>
        </w:rPr>
      </w:pPr>
    </w:p>
    <w:p w14:paraId="26523F99" w14:textId="77777777" w:rsidR="000B1364" w:rsidRDefault="00785728">
      <w:pPr>
        <w:ind w:left="100"/>
        <w:rPr>
          <w:rFonts w:ascii="Trebuchet MS"/>
          <w:b/>
        </w:rPr>
      </w:pPr>
      <w:r>
        <w:rPr>
          <w:rFonts w:ascii="Trebuchet MS"/>
          <w:b/>
        </w:rPr>
        <w:t>Authorizer Response:</w:t>
      </w:r>
    </w:p>
    <w:p w14:paraId="3C5EA9F9" w14:textId="77777777" w:rsidR="000B1364" w:rsidRDefault="00785728">
      <w:pPr>
        <w:pStyle w:val="ListParagraph"/>
        <w:numPr>
          <w:ilvl w:val="2"/>
          <w:numId w:val="10"/>
        </w:numPr>
        <w:tabs>
          <w:tab w:val="left" w:pos="820"/>
        </w:tabs>
        <w:spacing w:before="4"/>
        <w:ind w:right="448"/>
      </w:pPr>
      <w:r>
        <w:t xml:space="preserve">If applicable, describe the Authorizer’s </w:t>
      </w:r>
      <w:r>
        <w:rPr>
          <w:spacing w:val="-3"/>
        </w:rPr>
        <w:t xml:space="preserve">system </w:t>
      </w:r>
      <w:r>
        <w:t xml:space="preserve">for facilities management as it relates to the Authorizer’s capacity to oversee the multi-district online school. The description may </w:t>
      </w:r>
      <w:r>
        <w:rPr>
          <w:spacing w:val="-3"/>
        </w:rPr>
        <w:t xml:space="preserve">refer </w:t>
      </w:r>
      <w:r>
        <w:t>to policies</w:t>
      </w:r>
      <w:r>
        <w:rPr>
          <w:spacing w:val="-8"/>
        </w:rPr>
        <w:t xml:space="preserve"> </w:t>
      </w:r>
      <w:r>
        <w:t>and</w:t>
      </w:r>
      <w:r>
        <w:rPr>
          <w:spacing w:val="-8"/>
        </w:rPr>
        <w:t xml:space="preserve"> </w:t>
      </w:r>
      <w:r>
        <w:t>practices</w:t>
      </w:r>
      <w:r>
        <w:rPr>
          <w:spacing w:val="-8"/>
        </w:rPr>
        <w:t xml:space="preserve"> </w:t>
      </w:r>
      <w:r>
        <w:t>related</w:t>
      </w:r>
      <w:r>
        <w:rPr>
          <w:spacing w:val="-8"/>
        </w:rPr>
        <w:t xml:space="preserve"> </w:t>
      </w:r>
      <w:r>
        <w:t>to</w:t>
      </w:r>
      <w:r>
        <w:rPr>
          <w:spacing w:val="-8"/>
        </w:rPr>
        <w:t xml:space="preserve"> </w:t>
      </w:r>
      <w:r>
        <w:t>building</w:t>
      </w:r>
      <w:r>
        <w:rPr>
          <w:spacing w:val="-8"/>
        </w:rPr>
        <w:t xml:space="preserve"> </w:t>
      </w:r>
      <w:r>
        <w:rPr>
          <w:spacing w:val="-2"/>
        </w:rPr>
        <w:t>safety</w:t>
      </w:r>
      <w:r>
        <w:rPr>
          <w:spacing w:val="-8"/>
        </w:rPr>
        <w:t xml:space="preserve"> </w:t>
      </w:r>
      <w:r>
        <w:t>and</w:t>
      </w:r>
      <w:r>
        <w:rPr>
          <w:spacing w:val="-8"/>
        </w:rPr>
        <w:t xml:space="preserve"> </w:t>
      </w:r>
      <w:r>
        <w:t>security</w:t>
      </w:r>
      <w:r>
        <w:rPr>
          <w:spacing w:val="-8"/>
        </w:rPr>
        <w:t xml:space="preserve"> </w:t>
      </w:r>
      <w:r>
        <w:t>as</w:t>
      </w:r>
      <w:r>
        <w:rPr>
          <w:spacing w:val="-8"/>
        </w:rPr>
        <w:t xml:space="preserve"> </w:t>
      </w:r>
      <w:r>
        <w:t>well</w:t>
      </w:r>
      <w:r>
        <w:rPr>
          <w:spacing w:val="-8"/>
        </w:rPr>
        <w:t xml:space="preserve"> </w:t>
      </w:r>
      <w:r>
        <w:t>as</w:t>
      </w:r>
      <w:r>
        <w:rPr>
          <w:spacing w:val="-8"/>
        </w:rPr>
        <w:t xml:space="preserve"> </w:t>
      </w:r>
      <w:r>
        <w:t>general</w:t>
      </w:r>
      <w:r>
        <w:rPr>
          <w:spacing w:val="-8"/>
        </w:rPr>
        <w:t xml:space="preserve"> </w:t>
      </w:r>
      <w:r>
        <w:t>maintenance.</w:t>
      </w:r>
    </w:p>
    <w:p w14:paraId="16AB83AF" w14:textId="77777777" w:rsidR="000B1364" w:rsidRDefault="000B1364">
      <w:pPr>
        <w:pStyle w:val="BodyText"/>
        <w:spacing w:before="8"/>
        <w:rPr>
          <w:sz w:val="21"/>
        </w:rPr>
      </w:pPr>
    </w:p>
    <w:p w14:paraId="4CE79C54" w14:textId="77777777" w:rsidR="000B1364" w:rsidRDefault="00785728">
      <w:pPr>
        <w:pStyle w:val="Heading3"/>
      </w:pPr>
      <w:r>
        <w:t>School Response:</w:t>
      </w:r>
    </w:p>
    <w:p w14:paraId="6C650E7E" w14:textId="77777777" w:rsidR="000B1364" w:rsidRDefault="00785728">
      <w:pPr>
        <w:pStyle w:val="ListParagraph"/>
        <w:numPr>
          <w:ilvl w:val="0"/>
          <w:numId w:val="8"/>
        </w:numPr>
        <w:tabs>
          <w:tab w:val="left" w:pos="820"/>
        </w:tabs>
        <w:spacing w:before="3"/>
        <w:ind w:right="187"/>
      </w:pPr>
      <w:r>
        <w:t>Describe</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rPr>
          <w:spacing w:val="-3"/>
        </w:rPr>
        <w:t>school’s</w:t>
      </w:r>
      <w:r>
        <w:rPr>
          <w:spacing w:val="-8"/>
        </w:rPr>
        <w:t xml:space="preserve"> </w:t>
      </w:r>
      <w:r>
        <w:t>facility</w:t>
      </w:r>
      <w:r>
        <w:rPr>
          <w:spacing w:val="-8"/>
        </w:rPr>
        <w:t xml:space="preserve"> </w:t>
      </w:r>
      <w:r>
        <w:t>plans,</w:t>
      </w:r>
      <w:r>
        <w:rPr>
          <w:spacing w:val="-8"/>
        </w:rPr>
        <w:t xml:space="preserve"> </w:t>
      </w:r>
      <w:r>
        <w:t>including</w:t>
      </w:r>
      <w:r>
        <w:rPr>
          <w:spacing w:val="-8"/>
        </w:rPr>
        <w:t xml:space="preserve"> </w:t>
      </w:r>
      <w:r>
        <w:t>any</w:t>
      </w:r>
      <w:r>
        <w:rPr>
          <w:spacing w:val="-8"/>
        </w:rPr>
        <w:t xml:space="preserve"> </w:t>
      </w:r>
      <w:r>
        <w:t>potential</w:t>
      </w:r>
      <w:r>
        <w:rPr>
          <w:spacing w:val="-8"/>
        </w:rPr>
        <w:t xml:space="preserve"> </w:t>
      </w:r>
      <w:r>
        <w:t>physical</w:t>
      </w:r>
      <w:r>
        <w:rPr>
          <w:spacing w:val="-8"/>
        </w:rPr>
        <w:t xml:space="preserve"> </w:t>
      </w:r>
      <w:r>
        <w:t>sites.</w:t>
      </w:r>
      <w:r>
        <w:rPr>
          <w:spacing w:val="-8"/>
        </w:rPr>
        <w:t xml:space="preserve"> </w:t>
      </w:r>
      <w:r>
        <w:t>If</w:t>
      </w:r>
      <w:r>
        <w:rPr>
          <w:spacing w:val="-8"/>
        </w:rPr>
        <w:t xml:space="preserve"> </w:t>
      </w:r>
      <w:r>
        <w:t xml:space="preserve">a facility has already been identified, describe the </w:t>
      </w:r>
      <w:r>
        <w:rPr>
          <w:spacing w:val="-3"/>
        </w:rPr>
        <w:t xml:space="preserve">facility. </w:t>
      </w:r>
      <w:r>
        <w:t>If a physical facility has not been identified,</w:t>
      </w:r>
      <w:r>
        <w:rPr>
          <w:spacing w:val="-7"/>
        </w:rPr>
        <w:t xml:space="preserve"> </w:t>
      </w:r>
      <w:r>
        <w:t>explain</w:t>
      </w:r>
      <w:r>
        <w:rPr>
          <w:spacing w:val="-7"/>
        </w:rPr>
        <w:t xml:space="preserve"> </w:t>
      </w:r>
      <w:r>
        <w:t>the</w:t>
      </w:r>
      <w:r>
        <w:rPr>
          <w:spacing w:val="-7"/>
        </w:rPr>
        <w:t xml:space="preserve"> </w:t>
      </w:r>
      <w:r>
        <w:t>plan</w:t>
      </w:r>
      <w:r>
        <w:rPr>
          <w:spacing w:val="-7"/>
        </w:rPr>
        <w:t xml:space="preserve"> </w:t>
      </w:r>
      <w:r>
        <w:t>to</w:t>
      </w:r>
      <w:r>
        <w:rPr>
          <w:spacing w:val="-7"/>
        </w:rPr>
        <w:t xml:space="preserve"> </w:t>
      </w:r>
      <w:r>
        <w:t>do</w:t>
      </w:r>
      <w:r>
        <w:rPr>
          <w:spacing w:val="-7"/>
        </w:rPr>
        <w:t xml:space="preserve"> </w:t>
      </w:r>
      <w:r>
        <w:t>so.</w:t>
      </w:r>
    </w:p>
    <w:p w14:paraId="7BE9D8A7" w14:textId="77777777" w:rsidR="000B1364" w:rsidRDefault="00785728">
      <w:pPr>
        <w:pStyle w:val="ListParagraph"/>
        <w:numPr>
          <w:ilvl w:val="0"/>
          <w:numId w:val="8"/>
        </w:numPr>
        <w:tabs>
          <w:tab w:val="left" w:pos="820"/>
        </w:tabs>
        <w:spacing w:before="194"/>
        <w:ind w:right="418"/>
      </w:pPr>
      <w:r>
        <w:t>If</w:t>
      </w:r>
      <w:r>
        <w:rPr>
          <w:spacing w:val="-7"/>
        </w:rPr>
        <w:t xml:space="preserve"> </w:t>
      </w:r>
      <w:r>
        <w:t>the</w:t>
      </w:r>
      <w:r>
        <w:rPr>
          <w:spacing w:val="-7"/>
        </w:rPr>
        <w:t xml:space="preserve"> </w:t>
      </w:r>
      <w:r>
        <w:t>multi-district</w:t>
      </w:r>
      <w:r>
        <w:rPr>
          <w:spacing w:val="-7"/>
        </w:rPr>
        <w:t xml:space="preserve"> </w:t>
      </w:r>
      <w:r>
        <w:t>online</w:t>
      </w:r>
      <w:r>
        <w:rPr>
          <w:spacing w:val="-7"/>
        </w:rPr>
        <w:t xml:space="preserve"> </w:t>
      </w:r>
      <w:r>
        <w:t>school</w:t>
      </w:r>
      <w:r>
        <w:rPr>
          <w:spacing w:val="-7"/>
        </w:rPr>
        <w:t xml:space="preserve"> </w:t>
      </w:r>
      <w:r>
        <w:t>already</w:t>
      </w:r>
      <w:r>
        <w:rPr>
          <w:spacing w:val="-7"/>
        </w:rPr>
        <w:t xml:space="preserve"> </w:t>
      </w:r>
      <w:r>
        <w:t>leases</w:t>
      </w:r>
      <w:r>
        <w:rPr>
          <w:spacing w:val="-7"/>
        </w:rPr>
        <w:t xml:space="preserve"> </w:t>
      </w:r>
      <w:r>
        <w:t>or</w:t>
      </w:r>
      <w:r>
        <w:rPr>
          <w:spacing w:val="-7"/>
        </w:rPr>
        <w:t xml:space="preserve"> </w:t>
      </w:r>
      <w:r>
        <w:t>intends</w:t>
      </w:r>
      <w:r>
        <w:rPr>
          <w:spacing w:val="-7"/>
        </w:rPr>
        <w:t xml:space="preserve"> </w:t>
      </w:r>
      <w:r>
        <w:t>to</w:t>
      </w:r>
      <w:r>
        <w:rPr>
          <w:spacing w:val="-7"/>
        </w:rPr>
        <w:t xml:space="preserve"> </w:t>
      </w:r>
      <w:r>
        <w:t>lease</w:t>
      </w:r>
      <w:r>
        <w:rPr>
          <w:spacing w:val="-7"/>
        </w:rPr>
        <w:t xml:space="preserve"> </w:t>
      </w:r>
      <w:r>
        <w:t>a</w:t>
      </w:r>
      <w:r>
        <w:rPr>
          <w:spacing w:val="-7"/>
        </w:rPr>
        <w:t xml:space="preserve"> </w:t>
      </w:r>
      <w:r>
        <w:t>facility</w:t>
      </w:r>
      <w:r>
        <w:rPr>
          <w:spacing w:val="-7"/>
        </w:rPr>
        <w:t xml:space="preserve"> </w:t>
      </w:r>
      <w:r>
        <w:t>for</w:t>
      </w:r>
      <w:r>
        <w:rPr>
          <w:spacing w:val="-7"/>
        </w:rPr>
        <w:t xml:space="preserve"> </w:t>
      </w:r>
      <w:r>
        <w:t>the</w:t>
      </w:r>
      <w:r>
        <w:rPr>
          <w:spacing w:val="-7"/>
        </w:rPr>
        <w:t xml:space="preserve"> </w:t>
      </w:r>
      <w:r>
        <w:t>new</w:t>
      </w:r>
      <w:r>
        <w:rPr>
          <w:spacing w:val="-7"/>
        </w:rPr>
        <w:t xml:space="preserve"> </w:t>
      </w:r>
      <w:r>
        <w:t>grade levels,</w:t>
      </w:r>
      <w:r>
        <w:rPr>
          <w:spacing w:val="-7"/>
        </w:rPr>
        <w:t xml:space="preserve"> </w:t>
      </w:r>
      <w:r>
        <w:t>describe</w:t>
      </w:r>
      <w:r>
        <w:rPr>
          <w:spacing w:val="-7"/>
        </w:rPr>
        <w:t xml:space="preserve"> </w:t>
      </w:r>
      <w:r>
        <w:t>the</w:t>
      </w:r>
      <w:r>
        <w:rPr>
          <w:spacing w:val="-7"/>
        </w:rPr>
        <w:t xml:space="preserve"> </w:t>
      </w:r>
      <w:r>
        <w:t>ownership</w:t>
      </w:r>
      <w:r>
        <w:rPr>
          <w:spacing w:val="-7"/>
        </w:rPr>
        <w:t xml:space="preserve"> </w:t>
      </w:r>
      <w:r>
        <w:t>or</w:t>
      </w:r>
      <w:r>
        <w:rPr>
          <w:spacing w:val="-7"/>
        </w:rPr>
        <w:t xml:space="preserve"> </w:t>
      </w:r>
      <w:r>
        <w:t>lease</w:t>
      </w:r>
      <w:r>
        <w:rPr>
          <w:spacing w:val="-7"/>
        </w:rPr>
        <w:t xml:space="preserve"> </w:t>
      </w:r>
      <w:r>
        <w:t>arrangement</w:t>
      </w:r>
      <w:r>
        <w:rPr>
          <w:spacing w:val="-7"/>
        </w:rPr>
        <w:t xml:space="preserve"> </w:t>
      </w:r>
      <w:r>
        <w:t>of</w:t>
      </w:r>
      <w:r>
        <w:rPr>
          <w:spacing w:val="-7"/>
        </w:rPr>
        <w:t xml:space="preserve"> </w:t>
      </w:r>
      <w:r>
        <w:t>the</w:t>
      </w:r>
      <w:r>
        <w:rPr>
          <w:spacing w:val="-7"/>
        </w:rPr>
        <w:t xml:space="preserve"> </w:t>
      </w:r>
      <w:r>
        <w:rPr>
          <w:spacing w:val="-3"/>
        </w:rPr>
        <w:t>facility.</w:t>
      </w:r>
    </w:p>
    <w:p w14:paraId="552979A0" w14:textId="77777777" w:rsidR="000B1364" w:rsidRDefault="00785728">
      <w:pPr>
        <w:pStyle w:val="ListParagraph"/>
        <w:numPr>
          <w:ilvl w:val="0"/>
          <w:numId w:val="8"/>
        </w:numPr>
        <w:tabs>
          <w:tab w:val="left" w:pos="820"/>
        </w:tabs>
        <w:spacing w:before="194"/>
        <w:ind w:right="740"/>
      </w:pPr>
      <w:r>
        <w:t>Provide</w:t>
      </w:r>
      <w:r>
        <w:rPr>
          <w:spacing w:val="-7"/>
        </w:rPr>
        <w:t xml:space="preserve"> </w:t>
      </w:r>
      <w:r>
        <w:t>evidence</w:t>
      </w:r>
      <w:r>
        <w:rPr>
          <w:spacing w:val="-7"/>
        </w:rPr>
        <w:t xml:space="preserve"> </w:t>
      </w:r>
      <w:r>
        <w:t>that</w:t>
      </w:r>
      <w:r>
        <w:rPr>
          <w:spacing w:val="-7"/>
        </w:rPr>
        <w:t xml:space="preserve"> </w:t>
      </w:r>
      <w:r>
        <w:t>the</w:t>
      </w:r>
      <w:r>
        <w:rPr>
          <w:spacing w:val="-7"/>
        </w:rPr>
        <w:t xml:space="preserve"> </w:t>
      </w:r>
      <w:r>
        <w:t>facility</w:t>
      </w:r>
      <w:r>
        <w:rPr>
          <w:spacing w:val="-7"/>
        </w:rPr>
        <w:t xml:space="preserve"> </w:t>
      </w:r>
      <w:r>
        <w:t>meets</w:t>
      </w:r>
      <w:r>
        <w:rPr>
          <w:spacing w:val="-7"/>
        </w:rPr>
        <w:t xml:space="preserve"> </w:t>
      </w:r>
      <w:r>
        <w:t>any</w:t>
      </w:r>
      <w:r>
        <w:rPr>
          <w:spacing w:val="-7"/>
        </w:rPr>
        <w:t xml:space="preserve"> </w:t>
      </w:r>
      <w:r>
        <w:t>applicable</w:t>
      </w:r>
      <w:r>
        <w:rPr>
          <w:spacing w:val="-7"/>
        </w:rPr>
        <w:t xml:space="preserve"> </w:t>
      </w:r>
      <w:r>
        <w:t>building</w:t>
      </w:r>
      <w:r>
        <w:rPr>
          <w:spacing w:val="-7"/>
        </w:rPr>
        <w:t xml:space="preserve"> </w:t>
      </w:r>
      <w:r>
        <w:t>codes</w:t>
      </w:r>
      <w:r>
        <w:rPr>
          <w:spacing w:val="-7"/>
        </w:rPr>
        <w:t xml:space="preserve"> </w:t>
      </w:r>
      <w:r>
        <w:t>or</w:t>
      </w:r>
      <w:r>
        <w:rPr>
          <w:spacing w:val="-7"/>
        </w:rPr>
        <w:t xml:space="preserve"> </w:t>
      </w:r>
      <w:r>
        <w:t>health</w:t>
      </w:r>
      <w:r>
        <w:rPr>
          <w:spacing w:val="-7"/>
        </w:rPr>
        <w:t xml:space="preserve"> </w:t>
      </w:r>
      <w:r>
        <w:t>and</w:t>
      </w:r>
      <w:r>
        <w:rPr>
          <w:spacing w:val="-7"/>
        </w:rPr>
        <w:t xml:space="preserve"> </w:t>
      </w:r>
      <w:r>
        <w:rPr>
          <w:spacing w:val="-2"/>
        </w:rPr>
        <w:t xml:space="preserve">safety </w:t>
      </w:r>
      <w:r>
        <w:t>requirements</w:t>
      </w:r>
      <w:r>
        <w:rPr>
          <w:spacing w:val="-8"/>
        </w:rPr>
        <w:t xml:space="preserve"> </w:t>
      </w:r>
      <w:r>
        <w:t>based</w:t>
      </w:r>
      <w:r>
        <w:rPr>
          <w:spacing w:val="-8"/>
        </w:rPr>
        <w:t xml:space="preserve"> </w:t>
      </w:r>
      <w:r>
        <w:t>on</w:t>
      </w:r>
      <w:r>
        <w:rPr>
          <w:spacing w:val="-8"/>
        </w:rPr>
        <w:t xml:space="preserve"> </w:t>
      </w:r>
      <w:r>
        <w:t>its</w:t>
      </w:r>
      <w:r>
        <w:rPr>
          <w:spacing w:val="-8"/>
        </w:rPr>
        <w:t xml:space="preserve"> </w:t>
      </w:r>
      <w:r>
        <w:t>proposed</w:t>
      </w:r>
      <w:r>
        <w:rPr>
          <w:spacing w:val="-8"/>
        </w:rPr>
        <w:t xml:space="preserve"> </w:t>
      </w:r>
      <w:r>
        <w:t>use</w:t>
      </w:r>
      <w:r>
        <w:rPr>
          <w:spacing w:val="-8"/>
        </w:rPr>
        <w:t xml:space="preserve"> </w:t>
      </w:r>
      <w:r>
        <w:t>(e.g.,</w:t>
      </w:r>
      <w:r>
        <w:rPr>
          <w:spacing w:val="-8"/>
        </w:rPr>
        <w:t xml:space="preserve"> </w:t>
      </w:r>
      <w:r>
        <w:t>Learning</w:t>
      </w:r>
      <w:r>
        <w:rPr>
          <w:spacing w:val="-8"/>
        </w:rPr>
        <w:t xml:space="preserve"> </w:t>
      </w:r>
      <w:r>
        <w:t>Center</w:t>
      </w:r>
      <w:r>
        <w:rPr>
          <w:spacing w:val="-8"/>
        </w:rPr>
        <w:t xml:space="preserve"> </w:t>
      </w:r>
      <w:r>
        <w:t>or</w:t>
      </w:r>
      <w:r>
        <w:rPr>
          <w:spacing w:val="-8"/>
        </w:rPr>
        <w:t xml:space="preserve"> </w:t>
      </w:r>
      <w:r>
        <w:t>business</w:t>
      </w:r>
      <w:r>
        <w:rPr>
          <w:spacing w:val="-8"/>
        </w:rPr>
        <w:t xml:space="preserve"> </w:t>
      </w:r>
      <w:r>
        <w:t>office).</w:t>
      </w:r>
    </w:p>
    <w:p w14:paraId="332BCBD0" w14:textId="77777777" w:rsidR="000B1364" w:rsidRDefault="000B1364">
      <w:pPr>
        <w:pStyle w:val="BodyText"/>
      </w:pPr>
    </w:p>
    <w:p w14:paraId="3236B87D" w14:textId="77777777" w:rsidR="000B1364" w:rsidRDefault="000B1364">
      <w:pPr>
        <w:pStyle w:val="BodyText"/>
        <w:spacing w:before="7"/>
        <w:rPr>
          <w:sz w:val="21"/>
        </w:rPr>
      </w:pPr>
    </w:p>
    <w:p w14:paraId="785069A6" w14:textId="77777777" w:rsidR="000B1364" w:rsidRDefault="00785728">
      <w:pPr>
        <w:pStyle w:val="Heading3"/>
        <w:numPr>
          <w:ilvl w:val="1"/>
          <w:numId w:val="10"/>
        </w:numPr>
        <w:tabs>
          <w:tab w:val="left" w:pos="577"/>
        </w:tabs>
        <w:ind w:left="576" w:hanging="476"/>
        <w:rPr>
          <w:rFonts w:ascii="Arial"/>
        </w:rPr>
      </w:pPr>
      <w:r>
        <w:rPr>
          <w:rFonts w:ascii="Arial"/>
        </w:rPr>
        <w:t>Risk</w:t>
      </w:r>
      <w:r>
        <w:rPr>
          <w:rFonts w:ascii="Arial"/>
          <w:spacing w:val="-13"/>
        </w:rPr>
        <w:t xml:space="preserve"> </w:t>
      </w:r>
      <w:r>
        <w:rPr>
          <w:rFonts w:ascii="Arial"/>
        </w:rPr>
        <w:t>Management</w:t>
      </w:r>
    </w:p>
    <w:p w14:paraId="3FF20821" w14:textId="77777777" w:rsidR="000B1364" w:rsidRDefault="000B1364">
      <w:pPr>
        <w:pStyle w:val="BodyText"/>
        <w:spacing w:before="5"/>
        <w:rPr>
          <w:rFonts w:ascii="Arial"/>
          <w:b/>
          <w:sz w:val="23"/>
        </w:rPr>
      </w:pPr>
    </w:p>
    <w:p w14:paraId="432EB986" w14:textId="77777777" w:rsidR="000B1364" w:rsidRDefault="00785728">
      <w:pPr>
        <w:ind w:left="100"/>
        <w:rPr>
          <w:rFonts w:ascii="Trebuchet MS"/>
          <w:b/>
        </w:rPr>
      </w:pPr>
      <w:r>
        <w:rPr>
          <w:rFonts w:ascii="Trebuchet MS"/>
          <w:b/>
        </w:rPr>
        <w:t>Authorizer Response:</w:t>
      </w:r>
    </w:p>
    <w:p w14:paraId="729013DB" w14:textId="77777777" w:rsidR="000B1364" w:rsidRDefault="00785728">
      <w:pPr>
        <w:pStyle w:val="ListParagraph"/>
        <w:numPr>
          <w:ilvl w:val="2"/>
          <w:numId w:val="10"/>
        </w:numPr>
        <w:tabs>
          <w:tab w:val="left" w:pos="820"/>
        </w:tabs>
        <w:spacing w:before="4"/>
        <w:ind w:right="276"/>
      </w:pPr>
      <w:r>
        <w:t xml:space="preserve">Describe the Authorizer’s risk management </w:t>
      </w:r>
      <w:r>
        <w:rPr>
          <w:spacing w:val="-3"/>
        </w:rPr>
        <w:t xml:space="preserve">system </w:t>
      </w:r>
      <w:r>
        <w:t xml:space="preserve">as it relates to the Authorizer’s capacity to oversee the multi-district online </w:t>
      </w:r>
      <w:r>
        <w:rPr>
          <w:spacing w:val="-3"/>
        </w:rPr>
        <w:t xml:space="preserve">school’s </w:t>
      </w:r>
      <w:r>
        <w:t xml:space="preserve">addition of the new grade levels. The description may </w:t>
      </w:r>
      <w:r>
        <w:rPr>
          <w:spacing w:val="-3"/>
        </w:rPr>
        <w:t>refer</w:t>
      </w:r>
      <w:r>
        <w:rPr>
          <w:spacing w:val="-7"/>
        </w:rPr>
        <w:t xml:space="preserve"> </w:t>
      </w:r>
      <w:r>
        <w:t>to</w:t>
      </w:r>
      <w:r>
        <w:rPr>
          <w:spacing w:val="-7"/>
        </w:rPr>
        <w:t xml:space="preserve"> </w:t>
      </w:r>
      <w:r>
        <w:t>the</w:t>
      </w:r>
      <w:r>
        <w:rPr>
          <w:spacing w:val="-7"/>
        </w:rPr>
        <w:t xml:space="preserve"> </w:t>
      </w:r>
      <w:r>
        <w:t>types</w:t>
      </w:r>
      <w:r>
        <w:rPr>
          <w:spacing w:val="-7"/>
        </w:rPr>
        <w:t xml:space="preserve"> </w:t>
      </w:r>
      <w:r>
        <w:t>and</w:t>
      </w:r>
      <w:r>
        <w:rPr>
          <w:spacing w:val="-7"/>
        </w:rPr>
        <w:t xml:space="preserve"> </w:t>
      </w:r>
      <w:r>
        <w:t>levels</w:t>
      </w:r>
      <w:r>
        <w:rPr>
          <w:spacing w:val="-7"/>
        </w:rPr>
        <w:t xml:space="preserve"> </w:t>
      </w:r>
      <w:r>
        <w:t>of</w:t>
      </w:r>
      <w:r>
        <w:rPr>
          <w:spacing w:val="-7"/>
        </w:rPr>
        <w:t xml:space="preserve"> </w:t>
      </w:r>
      <w:r>
        <w:t>insurance</w:t>
      </w:r>
      <w:r>
        <w:rPr>
          <w:spacing w:val="-7"/>
        </w:rPr>
        <w:t xml:space="preserve"> </w:t>
      </w:r>
      <w:r>
        <w:t>coverage</w:t>
      </w:r>
      <w:r>
        <w:rPr>
          <w:spacing w:val="-7"/>
        </w:rPr>
        <w:t xml:space="preserve"> </w:t>
      </w:r>
      <w:r>
        <w:t>the</w:t>
      </w:r>
      <w:r>
        <w:rPr>
          <w:spacing w:val="-7"/>
        </w:rPr>
        <w:t xml:space="preserve"> </w:t>
      </w:r>
      <w:r>
        <w:t>Authorizer</w:t>
      </w:r>
      <w:r>
        <w:rPr>
          <w:spacing w:val="-7"/>
        </w:rPr>
        <w:t xml:space="preserve"> </w:t>
      </w:r>
      <w:r>
        <w:t>has</w:t>
      </w:r>
      <w:r>
        <w:rPr>
          <w:spacing w:val="-7"/>
        </w:rPr>
        <w:t xml:space="preserve"> </w:t>
      </w:r>
      <w:r>
        <w:t>in</w:t>
      </w:r>
      <w:r>
        <w:rPr>
          <w:spacing w:val="-7"/>
        </w:rPr>
        <w:t xml:space="preserve"> </w:t>
      </w:r>
      <w:r>
        <w:t>place.</w:t>
      </w:r>
    </w:p>
    <w:p w14:paraId="1C56B205" w14:textId="77777777" w:rsidR="000B1364" w:rsidRDefault="000B1364">
      <w:pPr>
        <w:pStyle w:val="BodyText"/>
        <w:spacing w:before="8"/>
        <w:rPr>
          <w:sz w:val="21"/>
        </w:rPr>
      </w:pPr>
    </w:p>
    <w:p w14:paraId="44F82E3A" w14:textId="77777777" w:rsidR="000B1364" w:rsidRDefault="00785728">
      <w:pPr>
        <w:pStyle w:val="Heading3"/>
      </w:pPr>
      <w:r>
        <w:t>School Response:</w:t>
      </w:r>
    </w:p>
    <w:p w14:paraId="00123AB2" w14:textId="77777777" w:rsidR="000B1364" w:rsidRDefault="00785728">
      <w:pPr>
        <w:pStyle w:val="ListParagraph"/>
        <w:numPr>
          <w:ilvl w:val="0"/>
          <w:numId w:val="7"/>
        </w:numPr>
        <w:tabs>
          <w:tab w:val="left" w:pos="820"/>
        </w:tabs>
        <w:spacing w:before="4"/>
        <w:ind w:right="560"/>
      </w:pPr>
      <w:r>
        <w:t>Describe</w:t>
      </w:r>
      <w:r>
        <w:rPr>
          <w:spacing w:val="-7"/>
        </w:rPr>
        <w:t xml:space="preserve"> </w:t>
      </w:r>
      <w:r>
        <w:t>policies</w:t>
      </w:r>
      <w:r>
        <w:rPr>
          <w:spacing w:val="-7"/>
        </w:rPr>
        <w:t xml:space="preserve"> </w:t>
      </w:r>
      <w:r>
        <w:t>and</w:t>
      </w:r>
      <w:r>
        <w:rPr>
          <w:spacing w:val="-7"/>
        </w:rPr>
        <w:t xml:space="preserve"> </w:t>
      </w:r>
      <w:r>
        <w:t>procedures</w:t>
      </w:r>
      <w:r>
        <w:rPr>
          <w:spacing w:val="-7"/>
        </w:rPr>
        <w:t xml:space="preserve"> </w:t>
      </w:r>
      <w:r>
        <w:t>adopted</w:t>
      </w:r>
      <w:r>
        <w:rPr>
          <w:spacing w:val="-7"/>
        </w:rPr>
        <w:t xml:space="preserve"> </w:t>
      </w:r>
      <w:r>
        <w:t>to</w:t>
      </w:r>
      <w:r>
        <w:rPr>
          <w:spacing w:val="-7"/>
        </w:rPr>
        <w:t xml:space="preserve"> </w:t>
      </w:r>
      <w:r>
        <w:t>ensure</w:t>
      </w:r>
      <w:r>
        <w:rPr>
          <w:spacing w:val="-7"/>
        </w:rPr>
        <w:t xml:space="preserve"> </w:t>
      </w:r>
      <w:r>
        <w:t>compliance</w:t>
      </w:r>
      <w:r>
        <w:rPr>
          <w:spacing w:val="-7"/>
        </w:rPr>
        <w:t xml:space="preserve"> </w:t>
      </w:r>
      <w:r>
        <w:t>with</w:t>
      </w:r>
      <w:r>
        <w:rPr>
          <w:spacing w:val="-7"/>
        </w:rPr>
        <w:t xml:space="preserve"> </w:t>
      </w:r>
      <w:r>
        <w:t>the</w:t>
      </w:r>
      <w:r>
        <w:rPr>
          <w:spacing w:val="-7"/>
        </w:rPr>
        <w:t xml:space="preserve"> </w:t>
      </w:r>
      <w:r>
        <w:rPr>
          <w:spacing w:val="-3"/>
        </w:rPr>
        <w:t>Children’s</w:t>
      </w:r>
      <w:r>
        <w:rPr>
          <w:spacing w:val="-7"/>
        </w:rPr>
        <w:t xml:space="preserve"> </w:t>
      </w:r>
      <w:r>
        <w:t xml:space="preserve">Internet Protection Act and </w:t>
      </w:r>
      <w:r>
        <w:rPr>
          <w:spacing w:val="-2"/>
        </w:rPr>
        <w:t xml:space="preserve">attach </w:t>
      </w:r>
      <w:r>
        <w:t xml:space="preserve">a copy of the multi-district online </w:t>
      </w:r>
      <w:r>
        <w:rPr>
          <w:spacing w:val="-3"/>
        </w:rPr>
        <w:t xml:space="preserve">school’s </w:t>
      </w:r>
      <w:r>
        <w:t>acceptable technology agreement for</w:t>
      </w:r>
      <w:r>
        <w:rPr>
          <w:spacing w:val="-32"/>
        </w:rPr>
        <w:t xml:space="preserve"> </w:t>
      </w:r>
      <w:r>
        <w:t>students.</w:t>
      </w:r>
    </w:p>
    <w:p w14:paraId="5662670D" w14:textId="77777777" w:rsidR="000B1364" w:rsidRDefault="000B1364">
      <w:pPr>
        <w:sectPr w:rsidR="000B1364">
          <w:pgSz w:w="12240" w:h="15840"/>
          <w:pgMar w:top="1700" w:right="1320" w:bottom="1140" w:left="1340" w:header="750" w:footer="960" w:gutter="0"/>
          <w:cols w:space="720"/>
        </w:sectPr>
      </w:pPr>
    </w:p>
    <w:p w14:paraId="181833E5" w14:textId="77777777" w:rsidR="000B1364" w:rsidRDefault="000B1364">
      <w:pPr>
        <w:pStyle w:val="BodyText"/>
        <w:spacing w:before="4"/>
        <w:rPr>
          <w:sz w:val="16"/>
        </w:rPr>
      </w:pPr>
    </w:p>
    <w:p w14:paraId="738B94F5" w14:textId="77777777" w:rsidR="000B1364" w:rsidRDefault="00785728">
      <w:pPr>
        <w:pStyle w:val="ListParagraph"/>
        <w:numPr>
          <w:ilvl w:val="0"/>
          <w:numId w:val="7"/>
        </w:numPr>
        <w:tabs>
          <w:tab w:val="left" w:pos="820"/>
        </w:tabs>
        <w:spacing w:before="56"/>
        <w:ind w:right="422"/>
      </w:pPr>
      <w:r>
        <w:t>Describe</w:t>
      </w:r>
      <w:r>
        <w:rPr>
          <w:spacing w:val="-8"/>
        </w:rPr>
        <w:t xml:space="preserve"> </w:t>
      </w:r>
      <w:r>
        <w:t>(or</w:t>
      </w:r>
      <w:r>
        <w:rPr>
          <w:spacing w:val="-8"/>
        </w:rPr>
        <w:t xml:space="preserve"> </w:t>
      </w:r>
      <w:r>
        <w:t>attach)</w:t>
      </w:r>
      <w:r>
        <w:rPr>
          <w:spacing w:val="-8"/>
        </w:rPr>
        <w:t xml:space="preserve"> </w:t>
      </w:r>
      <w:r>
        <w:t>policies</w:t>
      </w:r>
      <w:r>
        <w:rPr>
          <w:spacing w:val="-8"/>
        </w:rPr>
        <w:t xml:space="preserve"> </w:t>
      </w:r>
      <w:r>
        <w:t>and/or</w:t>
      </w:r>
      <w:r>
        <w:rPr>
          <w:spacing w:val="-8"/>
        </w:rPr>
        <w:t xml:space="preserve"> </w:t>
      </w:r>
      <w:r>
        <w:t>procedures</w:t>
      </w:r>
      <w:r>
        <w:rPr>
          <w:spacing w:val="-8"/>
        </w:rPr>
        <w:t xml:space="preserve"> </w:t>
      </w:r>
      <w:r>
        <w:t>designed</w:t>
      </w:r>
      <w:r>
        <w:rPr>
          <w:spacing w:val="-8"/>
        </w:rPr>
        <w:t xml:space="preserve"> </w:t>
      </w:r>
      <w:r>
        <w:t>to</w:t>
      </w:r>
      <w:r>
        <w:rPr>
          <w:spacing w:val="-8"/>
        </w:rPr>
        <w:t xml:space="preserve"> </w:t>
      </w:r>
      <w:r>
        <w:t>address</w:t>
      </w:r>
      <w:r>
        <w:rPr>
          <w:spacing w:val="-8"/>
        </w:rPr>
        <w:t xml:space="preserve"> </w:t>
      </w:r>
      <w:r>
        <w:rPr>
          <w:spacing w:val="-2"/>
        </w:rPr>
        <w:t>safety</w:t>
      </w:r>
      <w:r>
        <w:rPr>
          <w:spacing w:val="-8"/>
        </w:rPr>
        <w:t xml:space="preserve"> </w:t>
      </w:r>
      <w:r>
        <w:t>and</w:t>
      </w:r>
      <w:r>
        <w:rPr>
          <w:spacing w:val="-8"/>
        </w:rPr>
        <w:t xml:space="preserve"> </w:t>
      </w:r>
      <w:r>
        <w:t>security</w:t>
      </w:r>
      <w:r>
        <w:rPr>
          <w:spacing w:val="-8"/>
        </w:rPr>
        <w:t xml:space="preserve"> </w:t>
      </w:r>
      <w:r>
        <w:t>issues related</w:t>
      </w:r>
      <w:r>
        <w:rPr>
          <w:spacing w:val="-9"/>
        </w:rPr>
        <w:t xml:space="preserve"> </w:t>
      </w:r>
      <w:r>
        <w:t>to</w:t>
      </w:r>
      <w:r>
        <w:rPr>
          <w:spacing w:val="-9"/>
        </w:rPr>
        <w:t xml:space="preserve"> </w:t>
      </w:r>
      <w:r>
        <w:t>the</w:t>
      </w:r>
      <w:r>
        <w:rPr>
          <w:spacing w:val="-9"/>
        </w:rPr>
        <w:t xml:space="preserve"> </w:t>
      </w:r>
      <w:r>
        <w:t>physical</w:t>
      </w:r>
      <w:r>
        <w:rPr>
          <w:spacing w:val="-9"/>
        </w:rPr>
        <w:t xml:space="preserve"> </w:t>
      </w:r>
      <w:r>
        <w:t>facilities</w:t>
      </w:r>
      <w:r>
        <w:rPr>
          <w:spacing w:val="-9"/>
        </w:rPr>
        <w:t xml:space="preserve"> </w:t>
      </w:r>
      <w:r>
        <w:t>used</w:t>
      </w:r>
      <w:r>
        <w:rPr>
          <w:spacing w:val="-9"/>
        </w:rPr>
        <w:t xml:space="preserve"> </w:t>
      </w:r>
      <w:r>
        <w:t>by</w:t>
      </w:r>
      <w:r>
        <w:rPr>
          <w:spacing w:val="-9"/>
        </w:rPr>
        <w:t xml:space="preserve"> </w:t>
      </w:r>
      <w:r>
        <w:t>the</w:t>
      </w:r>
      <w:r>
        <w:rPr>
          <w:spacing w:val="-9"/>
        </w:rPr>
        <w:t xml:space="preserve"> </w:t>
      </w:r>
      <w:r>
        <w:t>multi-district</w:t>
      </w:r>
      <w:r>
        <w:rPr>
          <w:spacing w:val="-9"/>
        </w:rPr>
        <w:t xml:space="preserve"> </w:t>
      </w:r>
      <w:r>
        <w:t>online</w:t>
      </w:r>
      <w:r>
        <w:rPr>
          <w:spacing w:val="-9"/>
        </w:rPr>
        <w:t xml:space="preserve"> </w:t>
      </w:r>
      <w:r>
        <w:t>school,</w:t>
      </w:r>
      <w:r>
        <w:rPr>
          <w:spacing w:val="-9"/>
        </w:rPr>
        <w:t xml:space="preserve"> </w:t>
      </w:r>
      <w:r>
        <w:t>if</w:t>
      </w:r>
      <w:r>
        <w:rPr>
          <w:spacing w:val="-9"/>
        </w:rPr>
        <w:t xml:space="preserve"> </w:t>
      </w:r>
      <w:r>
        <w:t>applicable.</w:t>
      </w:r>
    </w:p>
    <w:p w14:paraId="4CDE60C2" w14:textId="77777777" w:rsidR="000B1364" w:rsidRDefault="00785728">
      <w:pPr>
        <w:pStyle w:val="ListParagraph"/>
        <w:numPr>
          <w:ilvl w:val="0"/>
          <w:numId w:val="7"/>
        </w:numPr>
        <w:tabs>
          <w:tab w:val="left" w:pos="820"/>
        </w:tabs>
        <w:spacing w:before="195"/>
        <w:ind w:right="516"/>
      </w:pPr>
      <w:r>
        <w:t>Describe</w:t>
      </w:r>
      <w:r>
        <w:rPr>
          <w:spacing w:val="-9"/>
        </w:rPr>
        <w:t xml:space="preserve"> </w:t>
      </w:r>
      <w:r>
        <w:t>(or</w:t>
      </w:r>
      <w:r>
        <w:rPr>
          <w:spacing w:val="-9"/>
        </w:rPr>
        <w:t xml:space="preserve"> </w:t>
      </w:r>
      <w:r>
        <w:t>attach)</w:t>
      </w:r>
      <w:r>
        <w:rPr>
          <w:spacing w:val="-9"/>
        </w:rPr>
        <w:t xml:space="preserve"> </w:t>
      </w:r>
      <w:r>
        <w:t>policies</w:t>
      </w:r>
      <w:r>
        <w:rPr>
          <w:spacing w:val="-9"/>
        </w:rPr>
        <w:t xml:space="preserve"> </w:t>
      </w:r>
      <w:r>
        <w:t>and/or</w:t>
      </w:r>
      <w:r>
        <w:rPr>
          <w:spacing w:val="-9"/>
        </w:rPr>
        <w:t xml:space="preserve"> </w:t>
      </w:r>
      <w:r>
        <w:t>procedures</w:t>
      </w:r>
      <w:r>
        <w:rPr>
          <w:spacing w:val="-9"/>
        </w:rPr>
        <w:t xml:space="preserve"> </w:t>
      </w:r>
      <w:r>
        <w:t>to</w:t>
      </w:r>
      <w:r>
        <w:rPr>
          <w:spacing w:val="-9"/>
        </w:rPr>
        <w:t xml:space="preserve"> </w:t>
      </w:r>
      <w:r>
        <w:t>ensure</w:t>
      </w:r>
      <w:r>
        <w:rPr>
          <w:spacing w:val="-9"/>
        </w:rPr>
        <w:t xml:space="preserve"> </w:t>
      </w:r>
      <w:r>
        <w:t>appropriate</w:t>
      </w:r>
      <w:r>
        <w:rPr>
          <w:spacing w:val="-9"/>
        </w:rPr>
        <w:t xml:space="preserve"> </w:t>
      </w:r>
      <w:r>
        <w:t>conduct</w:t>
      </w:r>
      <w:r>
        <w:rPr>
          <w:spacing w:val="-9"/>
        </w:rPr>
        <w:t xml:space="preserve"> </w:t>
      </w:r>
      <w:r>
        <w:t>between</w:t>
      </w:r>
      <w:r>
        <w:rPr>
          <w:spacing w:val="-9"/>
        </w:rPr>
        <w:t xml:space="preserve"> </w:t>
      </w:r>
      <w:r>
        <w:rPr>
          <w:spacing w:val="-3"/>
        </w:rPr>
        <w:t xml:space="preserve">staff </w:t>
      </w:r>
      <w:r>
        <w:t>members</w:t>
      </w:r>
      <w:r>
        <w:rPr>
          <w:spacing w:val="-9"/>
        </w:rPr>
        <w:t xml:space="preserve"> </w:t>
      </w:r>
      <w:r>
        <w:t>of</w:t>
      </w:r>
      <w:r>
        <w:rPr>
          <w:spacing w:val="-9"/>
        </w:rPr>
        <w:t xml:space="preserve"> </w:t>
      </w:r>
      <w:r>
        <w:t>the</w:t>
      </w:r>
      <w:r>
        <w:rPr>
          <w:spacing w:val="-9"/>
        </w:rPr>
        <w:t xml:space="preserve"> </w:t>
      </w:r>
      <w:r>
        <w:t>multi-district</w:t>
      </w:r>
      <w:r>
        <w:rPr>
          <w:spacing w:val="-9"/>
        </w:rPr>
        <w:t xml:space="preserve"> </w:t>
      </w:r>
      <w:r>
        <w:t>online</w:t>
      </w:r>
      <w:r>
        <w:rPr>
          <w:spacing w:val="-9"/>
        </w:rPr>
        <w:t xml:space="preserve"> </w:t>
      </w:r>
      <w:r>
        <w:t>school</w:t>
      </w:r>
      <w:r>
        <w:rPr>
          <w:spacing w:val="-9"/>
        </w:rPr>
        <w:t xml:space="preserve"> </w:t>
      </w:r>
      <w:r>
        <w:t>and</w:t>
      </w:r>
      <w:r>
        <w:rPr>
          <w:spacing w:val="-9"/>
        </w:rPr>
        <w:t xml:space="preserve"> </w:t>
      </w:r>
      <w:r>
        <w:t>students.</w:t>
      </w:r>
    </w:p>
    <w:p w14:paraId="0A32BFBB" w14:textId="77777777" w:rsidR="000B1364" w:rsidRDefault="00785728">
      <w:pPr>
        <w:pStyle w:val="ListParagraph"/>
        <w:numPr>
          <w:ilvl w:val="0"/>
          <w:numId w:val="7"/>
        </w:numPr>
        <w:tabs>
          <w:tab w:val="left" w:pos="869"/>
          <w:tab w:val="left" w:pos="870"/>
        </w:tabs>
        <w:spacing w:before="195"/>
        <w:ind w:right="561"/>
      </w:pPr>
      <w:r>
        <w:t>Describe</w:t>
      </w:r>
      <w:r>
        <w:rPr>
          <w:spacing w:val="-8"/>
        </w:rPr>
        <w:t xml:space="preserve"> </w:t>
      </w:r>
      <w:r>
        <w:t>(or</w:t>
      </w:r>
      <w:r>
        <w:rPr>
          <w:spacing w:val="-8"/>
        </w:rPr>
        <w:t xml:space="preserve"> </w:t>
      </w:r>
      <w:r>
        <w:t>attach)</w:t>
      </w:r>
      <w:r>
        <w:rPr>
          <w:spacing w:val="-8"/>
        </w:rPr>
        <w:t xml:space="preserve"> </w:t>
      </w:r>
      <w:r>
        <w:t>policies</w:t>
      </w:r>
      <w:r>
        <w:rPr>
          <w:spacing w:val="-8"/>
        </w:rPr>
        <w:t xml:space="preserve"> </w:t>
      </w:r>
      <w:r>
        <w:t>and/or</w:t>
      </w:r>
      <w:r>
        <w:rPr>
          <w:spacing w:val="-8"/>
        </w:rPr>
        <w:t xml:space="preserve"> </w:t>
      </w:r>
      <w:r>
        <w:t>procedures</w:t>
      </w:r>
      <w:r>
        <w:rPr>
          <w:spacing w:val="-8"/>
        </w:rPr>
        <w:t xml:space="preserve"> </w:t>
      </w:r>
      <w:r>
        <w:t>to</w:t>
      </w:r>
      <w:r>
        <w:rPr>
          <w:spacing w:val="-8"/>
        </w:rPr>
        <w:t xml:space="preserve"> </w:t>
      </w:r>
      <w:r>
        <w:t>ensure</w:t>
      </w:r>
      <w:r>
        <w:rPr>
          <w:spacing w:val="-8"/>
        </w:rPr>
        <w:t xml:space="preserve"> </w:t>
      </w:r>
      <w:r>
        <w:t>compliance</w:t>
      </w:r>
      <w:r>
        <w:rPr>
          <w:spacing w:val="-8"/>
        </w:rPr>
        <w:t xml:space="preserve"> </w:t>
      </w:r>
      <w:r>
        <w:t>with</w:t>
      </w:r>
      <w:r>
        <w:rPr>
          <w:spacing w:val="-8"/>
        </w:rPr>
        <w:t xml:space="preserve"> </w:t>
      </w:r>
      <w:r>
        <w:rPr>
          <w:spacing w:val="-3"/>
        </w:rPr>
        <w:t>state</w:t>
      </w:r>
      <w:r>
        <w:rPr>
          <w:spacing w:val="-8"/>
        </w:rPr>
        <w:t xml:space="preserve"> </w:t>
      </w:r>
      <w:r>
        <w:t>regulations regarding</w:t>
      </w:r>
      <w:r>
        <w:rPr>
          <w:spacing w:val="-10"/>
        </w:rPr>
        <w:t xml:space="preserve"> </w:t>
      </w:r>
      <w:r>
        <w:t>background</w:t>
      </w:r>
      <w:r>
        <w:rPr>
          <w:spacing w:val="-10"/>
        </w:rPr>
        <w:t xml:space="preserve"> </w:t>
      </w:r>
      <w:r>
        <w:t>checks</w:t>
      </w:r>
      <w:r>
        <w:rPr>
          <w:spacing w:val="-10"/>
        </w:rPr>
        <w:t xml:space="preserve"> </w:t>
      </w:r>
      <w:r>
        <w:t>of</w:t>
      </w:r>
      <w:r>
        <w:rPr>
          <w:spacing w:val="-10"/>
        </w:rPr>
        <w:t xml:space="preserve"> </w:t>
      </w:r>
      <w:r>
        <w:t>school</w:t>
      </w:r>
      <w:r>
        <w:rPr>
          <w:spacing w:val="-10"/>
        </w:rPr>
        <w:t xml:space="preserve"> </w:t>
      </w:r>
      <w:r>
        <w:rPr>
          <w:spacing w:val="-3"/>
        </w:rPr>
        <w:t>staff</w:t>
      </w:r>
      <w:r>
        <w:rPr>
          <w:spacing w:val="-10"/>
        </w:rPr>
        <w:t xml:space="preserve"> </w:t>
      </w:r>
      <w:r>
        <w:t>and</w:t>
      </w:r>
      <w:r>
        <w:rPr>
          <w:spacing w:val="-10"/>
        </w:rPr>
        <w:t xml:space="preserve"> </w:t>
      </w:r>
      <w:r>
        <w:t>volunteers.</w:t>
      </w:r>
    </w:p>
    <w:p w14:paraId="57F226D3" w14:textId="77777777" w:rsidR="000B1364" w:rsidRDefault="000B1364">
      <w:pPr>
        <w:pStyle w:val="BodyText"/>
        <w:spacing w:before="12"/>
        <w:rPr>
          <w:sz w:val="21"/>
        </w:rPr>
      </w:pPr>
    </w:p>
    <w:p w14:paraId="7FC847D6" w14:textId="77777777" w:rsidR="000B1364" w:rsidRDefault="00785728">
      <w:pPr>
        <w:pStyle w:val="ListParagraph"/>
        <w:numPr>
          <w:ilvl w:val="0"/>
          <w:numId w:val="7"/>
        </w:numPr>
        <w:tabs>
          <w:tab w:val="left" w:pos="820"/>
        </w:tabs>
      </w:pPr>
      <w:r>
        <w:t>Provide</w:t>
      </w:r>
      <w:r>
        <w:rPr>
          <w:spacing w:val="-6"/>
        </w:rPr>
        <w:t xml:space="preserve"> </w:t>
      </w:r>
      <w:r>
        <w:t>a</w:t>
      </w:r>
      <w:r>
        <w:rPr>
          <w:spacing w:val="-6"/>
        </w:rPr>
        <w:t xml:space="preserve"> </w:t>
      </w:r>
      <w:r>
        <w:t>list</w:t>
      </w:r>
      <w:r>
        <w:rPr>
          <w:spacing w:val="-6"/>
        </w:rPr>
        <w:t xml:space="preserve"> </w:t>
      </w:r>
      <w:r>
        <w:t>of</w:t>
      </w:r>
      <w:r>
        <w:rPr>
          <w:spacing w:val="-6"/>
        </w:rPr>
        <w:t xml:space="preserve"> </w:t>
      </w:r>
      <w:r>
        <w:t>the</w:t>
      </w:r>
      <w:r>
        <w:rPr>
          <w:spacing w:val="-6"/>
        </w:rPr>
        <w:t xml:space="preserve"> </w:t>
      </w:r>
      <w:r>
        <w:t>types</w:t>
      </w:r>
      <w:r>
        <w:rPr>
          <w:spacing w:val="-6"/>
        </w:rPr>
        <w:t xml:space="preserve"> </w:t>
      </w:r>
      <w:r>
        <w:t>of</w:t>
      </w:r>
      <w:r>
        <w:rPr>
          <w:spacing w:val="-6"/>
        </w:rPr>
        <w:t xml:space="preserve"> </w:t>
      </w:r>
      <w:r>
        <w:t>insurance</w:t>
      </w:r>
      <w:r>
        <w:rPr>
          <w:spacing w:val="-6"/>
        </w:rPr>
        <w:t xml:space="preserve"> </w:t>
      </w:r>
      <w:r>
        <w:t>the</w:t>
      </w:r>
      <w:r>
        <w:rPr>
          <w:spacing w:val="-6"/>
        </w:rPr>
        <w:t xml:space="preserve"> </w:t>
      </w:r>
      <w:r>
        <w:t>school</w:t>
      </w:r>
      <w:r>
        <w:rPr>
          <w:spacing w:val="-6"/>
        </w:rPr>
        <w:t xml:space="preserve"> </w:t>
      </w:r>
      <w:r>
        <w:t>will</w:t>
      </w:r>
      <w:r>
        <w:rPr>
          <w:spacing w:val="-6"/>
        </w:rPr>
        <w:t xml:space="preserve"> </w:t>
      </w:r>
      <w:r>
        <w:t>obtain.</w:t>
      </w:r>
    </w:p>
    <w:p w14:paraId="4178DF1E" w14:textId="77777777" w:rsidR="000B1364" w:rsidRDefault="000B1364">
      <w:pPr>
        <w:pStyle w:val="BodyText"/>
      </w:pPr>
    </w:p>
    <w:p w14:paraId="55145DD6" w14:textId="77777777" w:rsidR="000B1364" w:rsidRDefault="000B1364">
      <w:pPr>
        <w:pStyle w:val="BodyText"/>
        <w:spacing w:before="8"/>
        <w:rPr>
          <w:sz w:val="16"/>
        </w:rPr>
      </w:pPr>
    </w:p>
    <w:p w14:paraId="0960AFB7" w14:textId="77777777" w:rsidR="000B1364" w:rsidRDefault="00785728">
      <w:pPr>
        <w:pStyle w:val="Heading3"/>
        <w:numPr>
          <w:ilvl w:val="1"/>
          <w:numId w:val="10"/>
        </w:numPr>
        <w:tabs>
          <w:tab w:val="left" w:pos="589"/>
        </w:tabs>
        <w:ind w:left="588" w:hanging="488"/>
        <w:rPr>
          <w:rFonts w:ascii="Arial"/>
        </w:rPr>
      </w:pPr>
      <w:r>
        <w:rPr>
          <w:rFonts w:ascii="Arial"/>
        </w:rPr>
        <w:t>Student</w:t>
      </w:r>
      <w:r>
        <w:rPr>
          <w:rFonts w:ascii="Arial"/>
          <w:spacing w:val="-16"/>
        </w:rPr>
        <w:t xml:space="preserve"> </w:t>
      </w:r>
      <w:r>
        <w:rPr>
          <w:rFonts w:ascii="Arial"/>
        </w:rPr>
        <w:t>Academic</w:t>
      </w:r>
      <w:r>
        <w:rPr>
          <w:rFonts w:ascii="Arial"/>
          <w:spacing w:val="-8"/>
        </w:rPr>
        <w:t xml:space="preserve"> </w:t>
      </w:r>
      <w:r>
        <w:rPr>
          <w:rFonts w:ascii="Arial"/>
        </w:rPr>
        <w:t>Credit</w:t>
      </w:r>
      <w:r>
        <w:rPr>
          <w:rFonts w:ascii="Arial"/>
          <w:spacing w:val="-8"/>
        </w:rPr>
        <w:t xml:space="preserve"> </w:t>
      </w:r>
      <w:r>
        <w:rPr>
          <w:rFonts w:ascii="Arial"/>
        </w:rPr>
        <w:t>and</w:t>
      </w:r>
      <w:r>
        <w:rPr>
          <w:rFonts w:ascii="Arial"/>
          <w:spacing w:val="-8"/>
        </w:rPr>
        <w:t xml:space="preserve"> </w:t>
      </w:r>
      <w:r>
        <w:rPr>
          <w:rFonts w:ascii="Arial"/>
        </w:rPr>
        <w:t>Student</w:t>
      </w:r>
      <w:r>
        <w:rPr>
          <w:rFonts w:ascii="Arial"/>
          <w:spacing w:val="-8"/>
        </w:rPr>
        <w:t xml:space="preserve"> </w:t>
      </w:r>
      <w:r>
        <w:rPr>
          <w:rFonts w:ascii="Arial"/>
        </w:rPr>
        <w:t>Placement</w:t>
      </w:r>
      <w:r>
        <w:rPr>
          <w:rFonts w:ascii="Arial"/>
          <w:spacing w:val="-8"/>
        </w:rPr>
        <w:t xml:space="preserve"> </w:t>
      </w:r>
      <w:r>
        <w:rPr>
          <w:rFonts w:ascii="Arial"/>
        </w:rPr>
        <w:t>Policies</w:t>
      </w:r>
    </w:p>
    <w:p w14:paraId="5D41B235" w14:textId="77777777" w:rsidR="000B1364" w:rsidRDefault="000B1364">
      <w:pPr>
        <w:pStyle w:val="BodyText"/>
        <w:spacing w:before="8"/>
        <w:rPr>
          <w:rFonts w:ascii="Arial"/>
          <w:b/>
        </w:rPr>
      </w:pPr>
    </w:p>
    <w:p w14:paraId="3C5E73F8" w14:textId="77777777" w:rsidR="000B1364" w:rsidRDefault="00785728">
      <w:pPr>
        <w:ind w:left="100"/>
        <w:rPr>
          <w:rFonts w:ascii="Trebuchet MS"/>
          <w:b/>
        </w:rPr>
      </w:pPr>
      <w:r>
        <w:rPr>
          <w:rFonts w:ascii="Trebuchet MS"/>
          <w:b/>
        </w:rPr>
        <w:t>Authorizer Response:</w:t>
      </w:r>
    </w:p>
    <w:p w14:paraId="0E93CD55" w14:textId="77777777" w:rsidR="000B1364" w:rsidRDefault="00785728">
      <w:pPr>
        <w:pStyle w:val="ListParagraph"/>
        <w:numPr>
          <w:ilvl w:val="2"/>
          <w:numId w:val="10"/>
        </w:numPr>
        <w:tabs>
          <w:tab w:val="left" w:pos="820"/>
        </w:tabs>
        <w:spacing w:before="3"/>
        <w:ind w:right="409"/>
      </w:pPr>
      <w:r>
        <w:t>Describe</w:t>
      </w:r>
      <w:r>
        <w:rPr>
          <w:spacing w:val="-8"/>
        </w:rPr>
        <w:t xml:space="preserve"> </w:t>
      </w:r>
      <w:r>
        <w:t>the</w:t>
      </w:r>
      <w:r>
        <w:rPr>
          <w:spacing w:val="-8"/>
        </w:rPr>
        <w:t xml:space="preserve"> </w:t>
      </w:r>
      <w:r>
        <w:t>process</w:t>
      </w:r>
      <w:r>
        <w:rPr>
          <w:spacing w:val="-8"/>
        </w:rPr>
        <w:t xml:space="preserve"> </w:t>
      </w:r>
      <w:r>
        <w:t>through</w:t>
      </w:r>
      <w:r>
        <w:rPr>
          <w:spacing w:val="-8"/>
        </w:rPr>
        <w:t xml:space="preserve"> </w:t>
      </w:r>
      <w:r>
        <w:t>which</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w:t>
      </w:r>
      <w:r>
        <w:rPr>
          <w:spacing w:val="-8"/>
        </w:rPr>
        <w:t xml:space="preserve"> </w:t>
      </w:r>
      <w:r>
        <w:t>support</w:t>
      </w:r>
      <w:r>
        <w:rPr>
          <w:spacing w:val="-8"/>
        </w:rPr>
        <w:t xml:space="preserve"> </w:t>
      </w:r>
      <w:r>
        <w:t>the</w:t>
      </w:r>
      <w:r>
        <w:rPr>
          <w:spacing w:val="-8"/>
        </w:rPr>
        <w:t xml:space="preserve"> </w:t>
      </w:r>
      <w:r>
        <w:t>multi-district online</w:t>
      </w:r>
      <w:r>
        <w:rPr>
          <w:spacing w:val="-8"/>
        </w:rPr>
        <w:t xml:space="preserve"> </w:t>
      </w:r>
      <w:r>
        <w:rPr>
          <w:spacing w:val="-3"/>
        </w:rPr>
        <w:t>school’s</w:t>
      </w:r>
      <w:r>
        <w:rPr>
          <w:spacing w:val="-8"/>
        </w:rPr>
        <w:t xml:space="preserve"> </w:t>
      </w:r>
      <w:r>
        <w:t>implementation</w:t>
      </w:r>
      <w:r>
        <w:rPr>
          <w:spacing w:val="-8"/>
        </w:rPr>
        <w:t xml:space="preserve"> </w:t>
      </w:r>
      <w:r>
        <w:t>of</w:t>
      </w:r>
      <w:r>
        <w:rPr>
          <w:spacing w:val="-8"/>
        </w:rPr>
        <w:t xml:space="preserve"> </w:t>
      </w:r>
      <w:r>
        <w:t>student</w:t>
      </w:r>
      <w:r>
        <w:rPr>
          <w:spacing w:val="-8"/>
        </w:rPr>
        <w:t xml:space="preserve"> </w:t>
      </w:r>
      <w:r>
        <w:t>academic</w:t>
      </w:r>
      <w:r>
        <w:rPr>
          <w:spacing w:val="-8"/>
        </w:rPr>
        <w:t xml:space="preserve"> </w:t>
      </w:r>
      <w:r>
        <w:t>credit</w:t>
      </w:r>
      <w:r>
        <w:rPr>
          <w:spacing w:val="-8"/>
        </w:rPr>
        <w:t xml:space="preserve"> </w:t>
      </w:r>
      <w:r>
        <w:t>policies</w:t>
      </w:r>
      <w:r>
        <w:rPr>
          <w:spacing w:val="-8"/>
        </w:rPr>
        <w:t xml:space="preserve"> </w:t>
      </w:r>
      <w:r>
        <w:t>for</w:t>
      </w:r>
      <w:r>
        <w:rPr>
          <w:spacing w:val="-8"/>
        </w:rPr>
        <w:t xml:space="preserve"> </w:t>
      </w:r>
      <w:r>
        <w:t>the</w:t>
      </w:r>
      <w:r>
        <w:rPr>
          <w:spacing w:val="-8"/>
        </w:rPr>
        <w:t xml:space="preserve"> </w:t>
      </w:r>
      <w:r>
        <w:t>new</w:t>
      </w:r>
      <w:r>
        <w:rPr>
          <w:spacing w:val="-8"/>
        </w:rPr>
        <w:t xml:space="preserve"> </w:t>
      </w:r>
      <w:r>
        <w:t>grade</w:t>
      </w:r>
      <w:r>
        <w:rPr>
          <w:spacing w:val="-8"/>
        </w:rPr>
        <w:t xml:space="preserve"> </w:t>
      </w:r>
      <w:r>
        <w:t>levels.</w:t>
      </w:r>
    </w:p>
    <w:p w14:paraId="5739005B" w14:textId="77777777" w:rsidR="000B1364" w:rsidRDefault="000B1364">
      <w:pPr>
        <w:pStyle w:val="BodyText"/>
        <w:spacing w:before="7"/>
        <w:rPr>
          <w:sz w:val="21"/>
        </w:rPr>
      </w:pPr>
    </w:p>
    <w:p w14:paraId="40CF9207" w14:textId="77777777" w:rsidR="000B1364" w:rsidRDefault="00785728">
      <w:pPr>
        <w:pStyle w:val="Heading3"/>
      </w:pPr>
      <w:r>
        <w:t>School Response:</w:t>
      </w:r>
    </w:p>
    <w:p w14:paraId="7621F0C1" w14:textId="77777777" w:rsidR="000B1364" w:rsidRDefault="00785728">
      <w:pPr>
        <w:pStyle w:val="ListParagraph"/>
        <w:numPr>
          <w:ilvl w:val="0"/>
          <w:numId w:val="6"/>
        </w:numPr>
        <w:tabs>
          <w:tab w:val="left" w:pos="820"/>
        </w:tabs>
        <w:spacing w:before="3"/>
      </w:pPr>
      <w:r>
        <w:t>List</w:t>
      </w:r>
      <w:r>
        <w:rPr>
          <w:spacing w:val="-5"/>
        </w:rPr>
        <w:t xml:space="preserve"> </w:t>
      </w:r>
      <w:r>
        <w:t>the</w:t>
      </w:r>
      <w:r>
        <w:rPr>
          <w:spacing w:val="-5"/>
        </w:rPr>
        <w:t xml:space="preserve"> </w:t>
      </w:r>
      <w:r>
        <w:t>type</w:t>
      </w:r>
      <w:r>
        <w:rPr>
          <w:spacing w:val="-5"/>
        </w:rPr>
        <w:t xml:space="preserve"> </w:t>
      </w:r>
      <w:r>
        <w:t>of</w:t>
      </w:r>
      <w:r>
        <w:rPr>
          <w:spacing w:val="-5"/>
        </w:rPr>
        <w:t xml:space="preserve"> </w:t>
      </w:r>
      <w:r>
        <w:t>credits</w:t>
      </w:r>
      <w:r>
        <w:rPr>
          <w:spacing w:val="-5"/>
        </w:rPr>
        <w:t xml:space="preserve"> </w:t>
      </w:r>
      <w:r>
        <w:t>(e.g.,</w:t>
      </w:r>
      <w:r>
        <w:rPr>
          <w:spacing w:val="-5"/>
        </w:rPr>
        <w:t xml:space="preserve"> </w:t>
      </w:r>
      <w:r>
        <w:rPr>
          <w:spacing w:val="-4"/>
        </w:rPr>
        <w:t>quarter,</w:t>
      </w:r>
      <w:r>
        <w:rPr>
          <w:spacing w:val="-5"/>
        </w:rPr>
        <w:t xml:space="preserve"> </w:t>
      </w:r>
      <w:r>
        <w:rPr>
          <w:spacing w:val="-4"/>
        </w:rPr>
        <w:t>semester,</w:t>
      </w:r>
      <w:r>
        <w:rPr>
          <w:spacing w:val="-5"/>
        </w:rPr>
        <w:t xml:space="preserve"> </w:t>
      </w:r>
      <w:r>
        <w:t>or</w:t>
      </w:r>
      <w:r>
        <w:rPr>
          <w:spacing w:val="-5"/>
        </w:rPr>
        <w:t xml:space="preserve"> </w:t>
      </w:r>
      <w:r>
        <w:t>trimester)</w:t>
      </w:r>
      <w:r>
        <w:rPr>
          <w:spacing w:val="-5"/>
        </w:rPr>
        <w:t xml:space="preserve"> </w:t>
      </w:r>
      <w:r>
        <w:t>students</w:t>
      </w:r>
      <w:r>
        <w:rPr>
          <w:spacing w:val="-5"/>
        </w:rPr>
        <w:t xml:space="preserve"> </w:t>
      </w:r>
      <w:r>
        <w:t>enrolled</w:t>
      </w:r>
      <w:r>
        <w:rPr>
          <w:spacing w:val="-5"/>
        </w:rPr>
        <w:t xml:space="preserve"> </w:t>
      </w:r>
      <w:r>
        <w:t>in</w:t>
      </w:r>
      <w:r>
        <w:rPr>
          <w:spacing w:val="-5"/>
        </w:rPr>
        <w:t xml:space="preserve"> </w:t>
      </w:r>
      <w:r>
        <w:t>the</w:t>
      </w:r>
    </w:p>
    <w:p w14:paraId="0F1E10A1" w14:textId="77777777" w:rsidR="000B1364" w:rsidRDefault="00785728">
      <w:pPr>
        <w:pStyle w:val="BodyText"/>
        <w:ind w:left="820"/>
      </w:pPr>
      <w:r>
        <w:t>multi-district online school will earn and provide a complete list of courses that are available to students for the new grade levels.</w:t>
      </w:r>
    </w:p>
    <w:p w14:paraId="0F70B55A" w14:textId="77777777" w:rsidR="000B1364" w:rsidRDefault="00785728">
      <w:pPr>
        <w:pStyle w:val="ListParagraph"/>
        <w:numPr>
          <w:ilvl w:val="0"/>
          <w:numId w:val="6"/>
        </w:numPr>
        <w:tabs>
          <w:tab w:val="left" w:pos="820"/>
        </w:tabs>
        <w:spacing w:before="195"/>
        <w:ind w:right="231"/>
      </w:pPr>
      <w:r>
        <w:t>Describe (or attach) policies and/or practices consistent with the Authorizer that relate to the granting</w:t>
      </w:r>
      <w:r>
        <w:rPr>
          <w:spacing w:val="-6"/>
        </w:rPr>
        <w:t xml:space="preserve"> </w:t>
      </w:r>
      <w:r>
        <w:t>of</w:t>
      </w:r>
      <w:r>
        <w:rPr>
          <w:spacing w:val="-6"/>
        </w:rPr>
        <w:t xml:space="preserve"> </w:t>
      </w:r>
      <w:r>
        <w:t>student</w:t>
      </w:r>
      <w:r>
        <w:rPr>
          <w:spacing w:val="-6"/>
        </w:rPr>
        <w:t xml:space="preserve"> </w:t>
      </w:r>
      <w:r>
        <w:t>academic</w:t>
      </w:r>
      <w:r>
        <w:rPr>
          <w:spacing w:val="-6"/>
        </w:rPr>
        <w:t xml:space="preserve"> </w:t>
      </w:r>
      <w:r>
        <w:t>credit</w:t>
      </w:r>
      <w:r>
        <w:rPr>
          <w:spacing w:val="-6"/>
        </w:rPr>
        <w:t xml:space="preserve"> </w:t>
      </w:r>
      <w:r>
        <w:t>for</w:t>
      </w:r>
      <w:r>
        <w:rPr>
          <w:spacing w:val="-6"/>
        </w:rPr>
        <w:t xml:space="preserve"> </w:t>
      </w:r>
      <w:r>
        <w:t>completion</w:t>
      </w:r>
      <w:r>
        <w:rPr>
          <w:spacing w:val="-6"/>
        </w:rPr>
        <w:t xml:space="preserve"> </w:t>
      </w:r>
      <w:r>
        <w:t>of</w:t>
      </w:r>
      <w:r>
        <w:rPr>
          <w:spacing w:val="-6"/>
        </w:rPr>
        <w:t xml:space="preserve"> </w:t>
      </w:r>
      <w:r>
        <w:t>an</w:t>
      </w:r>
      <w:r>
        <w:rPr>
          <w:spacing w:val="-6"/>
        </w:rPr>
        <w:t xml:space="preserve"> </w:t>
      </w:r>
      <w:r>
        <w:t>online</w:t>
      </w:r>
      <w:r>
        <w:rPr>
          <w:spacing w:val="-6"/>
        </w:rPr>
        <w:t xml:space="preserve"> </w:t>
      </w:r>
      <w:r>
        <w:t>course</w:t>
      </w:r>
      <w:r>
        <w:rPr>
          <w:spacing w:val="-6"/>
        </w:rPr>
        <w:t xml:space="preserve"> </w:t>
      </w:r>
      <w:r>
        <w:rPr>
          <w:spacing w:val="-3"/>
        </w:rPr>
        <w:t>offered</w:t>
      </w:r>
      <w:r>
        <w:rPr>
          <w:spacing w:val="-6"/>
        </w:rPr>
        <w:t xml:space="preserve"> </w:t>
      </w:r>
      <w:r>
        <w:t>by</w:t>
      </w:r>
      <w:r>
        <w:rPr>
          <w:spacing w:val="-6"/>
        </w:rPr>
        <w:t xml:space="preserve"> </w:t>
      </w:r>
      <w:r>
        <w:t>the</w:t>
      </w:r>
      <w:r>
        <w:rPr>
          <w:spacing w:val="-6"/>
        </w:rPr>
        <w:t xml:space="preserve"> </w:t>
      </w:r>
      <w:r>
        <w:t>school</w:t>
      </w:r>
      <w:r>
        <w:rPr>
          <w:spacing w:val="-6"/>
        </w:rPr>
        <w:t xml:space="preserve"> </w:t>
      </w:r>
      <w:r>
        <w:t>for the new grade levels. Describe the requirements for granting a diploma or certificate, if adding high school grade levels and how graduation requirements are in alignment with Graduation Guidelines.</w:t>
      </w:r>
    </w:p>
    <w:p w14:paraId="71E9EE65" w14:textId="77777777" w:rsidR="000B1364" w:rsidRDefault="000B1364">
      <w:pPr>
        <w:pStyle w:val="BodyText"/>
        <w:spacing w:before="11"/>
        <w:rPr>
          <w:sz w:val="21"/>
        </w:rPr>
      </w:pPr>
    </w:p>
    <w:p w14:paraId="366B9B71" w14:textId="77777777" w:rsidR="000B1364" w:rsidRDefault="00785728">
      <w:pPr>
        <w:pStyle w:val="ListParagraph"/>
        <w:numPr>
          <w:ilvl w:val="0"/>
          <w:numId w:val="6"/>
        </w:numPr>
        <w:tabs>
          <w:tab w:val="left" w:pos="820"/>
        </w:tabs>
        <w:ind w:right="155"/>
      </w:pPr>
      <w:r>
        <w:t>Describe</w:t>
      </w:r>
      <w:r>
        <w:rPr>
          <w:spacing w:val="-9"/>
        </w:rPr>
        <w:t xml:space="preserve"> </w:t>
      </w:r>
      <w:r>
        <w:t>(or</w:t>
      </w:r>
      <w:r>
        <w:rPr>
          <w:spacing w:val="-9"/>
        </w:rPr>
        <w:t xml:space="preserve"> </w:t>
      </w:r>
      <w:r>
        <w:t>attach)</w:t>
      </w:r>
      <w:r>
        <w:rPr>
          <w:spacing w:val="-9"/>
        </w:rPr>
        <w:t xml:space="preserve"> </w:t>
      </w:r>
      <w:r>
        <w:t>the</w:t>
      </w:r>
      <w:r>
        <w:rPr>
          <w:spacing w:val="-9"/>
        </w:rPr>
        <w:t xml:space="preserve"> </w:t>
      </w:r>
      <w:r>
        <w:t>policies</w:t>
      </w:r>
      <w:r>
        <w:rPr>
          <w:spacing w:val="-9"/>
        </w:rPr>
        <w:t xml:space="preserve"> </w:t>
      </w:r>
      <w:r>
        <w:t>and/or</w:t>
      </w:r>
      <w:r>
        <w:rPr>
          <w:spacing w:val="-9"/>
        </w:rPr>
        <w:t xml:space="preserve"> </w:t>
      </w:r>
      <w:r>
        <w:t>procedures</w:t>
      </w:r>
      <w:r>
        <w:rPr>
          <w:spacing w:val="-9"/>
        </w:rPr>
        <w:t xml:space="preserve"> </w:t>
      </w:r>
      <w:r>
        <w:t>that</w:t>
      </w:r>
      <w:r>
        <w:rPr>
          <w:spacing w:val="-9"/>
        </w:rPr>
        <w:t xml:space="preserve"> </w:t>
      </w:r>
      <w:r>
        <w:t>determine</w:t>
      </w:r>
      <w:r>
        <w:rPr>
          <w:spacing w:val="-9"/>
        </w:rPr>
        <w:t xml:space="preserve"> </w:t>
      </w:r>
      <w:r>
        <w:t>student</w:t>
      </w:r>
      <w:r>
        <w:rPr>
          <w:spacing w:val="-9"/>
        </w:rPr>
        <w:t xml:space="preserve"> </w:t>
      </w:r>
      <w:r>
        <w:t>placement</w:t>
      </w:r>
      <w:r>
        <w:rPr>
          <w:spacing w:val="-9"/>
        </w:rPr>
        <w:t xml:space="preserve"> </w:t>
      </w:r>
      <w:r>
        <w:t>in</w:t>
      </w:r>
      <w:r>
        <w:rPr>
          <w:spacing w:val="-9"/>
        </w:rPr>
        <w:t xml:space="preserve"> </w:t>
      </w:r>
      <w:r>
        <w:t xml:space="preserve">specific classes </w:t>
      </w:r>
      <w:r>
        <w:rPr>
          <w:spacing w:val="-3"/>
        </w:rPr>
        <w:t xml:space="preserve">offered </w:t>
      </w:r>
      <w:r>
        <w:t>by the multi-district online</w:t>
      </w:r>
      <w:r>
        <w:rPr>
          <w:spacing w:val="-33"/>
        </w:rPr>
        <w:t xml:space="preserve"> </w:t>
      </w:r>
      <w:r>
        <w:t>school.</w:t>
      </w:r>
    </w:p>
    <w:p w14:paraId="5937168A" w14:textId="77777777" w:rsidR="000B1364" w:rsidRDefault="00785728">
      <w:pPr>
        <w:pStyle w:val="ListParagraph"/>
        <w:numPr>
          <w:ilvl w:val="0"/>
          <w:numId w:val="6"/>
        </w:numPr>
        <w:tabs>
          <w:tab w:val="left" w:pos="820"/>
        </w:tabs>
        <w:spacing w:before="195"/>
        <w:ind w:right="576"/>
      </w:pPr>
      <w:r>
        <w:t>Describe</w:t>
      </w:r>
      <w:r>
        <w:rPr>
          <w:spacing w:val="-9"/>
        </w:rPr>
        <w:t xml:space="preserve"> </w:t>
      </w:r>
      <w:r>
        <w:t>the</w:t>
      </w:r>
      <w:r>
        <w:rPr>
          <w:spacing w:val="-9"/>
        </w:rPr>
        <w:t xml:space="preserve"> </w:t>
      </w:r>
      <w:r>
        <w:t>multi-district</w:t>
      </w:r>
      <w:r>
        <w:rPr>
          <w:spacing w:val="-9"/>
        </w:rPr>
        <w:t xml:space="preserve"> </w:t>
      </w:r>
      <w:r>
        <w:t>online</w:t>
      </w:r>
      <w:r>
        <w:rPr>
          <w:spacing w:val="-9"/>
        </w:rPr>
        <w:t xml:space="preserve"> </w:t>
      </w:r>
      <w:r>
        <w:rPr>
          <w:spacing w:val="-3"/>
        </w:rPr>
        <w:t>school’s</w:t>
      </w:r>
      <w:r>
        <w:rPr>
          <w:spacing w:val="-9"/>
        </w:rPr>
        <w:t xml:space="preserve"> </w:t>
      </w:r>
      <w:r>
        <w:t>requirements</w:t>
      </w:r>
      <w:r>
        <w:rPr>
          <w:spacing w:val="-9"/>
        </w:rPr>
        <w:t xml:space="preserve"> </w:t>
      </w:r>
      <w:r>
        <w:t>for</w:t>
      </w:r>
      <w:r>
        <w:rPr>
          <w:spacing w:val="-9"/>
        </w:rPr>
        <w:t xml:space="preserve"> </w:t>
      </w:r>
      <w:r>
        <w:t>grade</w:t>
      </w:r>
      <w:r>
        <w:rPr>
          <w:spacing w:val="-9"/>
        </w:rPr>
        <w:t xml:space="preserve"> </w:t>
      </w:r>
      <w:r>
        <w:t>level</w:t>
      </w:r>
      <w:r>
        <w:rPr>
          <w:spacing w:val="-9"/>
        </w:rPr>
        <w:t xml:space="preserve"> </w:t>
      </w:r>
      <w:r>
        <w:t>promotion,</w:t>
      </w:r>
      <w:r>
        <w:rPr>
          <w:spacing w:val="-9"/>
        </w:rPr>
        <w:t xml:space="preserve"> </w:t>
      </w:r>
      <w:r>
        <w:t>including credit</w:t>
      </w:r>
      <w:r>
        <w:rPr>
          <w:spacing w:val="-12"/>
        </w:rPr>
        <w:t xml:space="preserve"> </w:t>
      </w:r>
      <w:r>
        <w:t>requirements</w:t>
      </w:r>
      <w:r>
        <w:rPr>
          <w:spacing w:val="-12"/>
        </w:rPr>
        <w:t xml:space="preserve"> </w:t>
      </w:r>
      <w:r>
        <w:t>or</w:t>
      </w:r>
      <w:r>
        <w:rPr>
          <w:spacing w:val="-12"/>
        </w:rPr>
        <w:t xml:space="preserve"> </w:t>
      </w:r>
      <w:r>
        <w:t>competency</w:t>
      </w:r>
      <w:r>
        <w:rPr>
          <w:spacing w:val="-12"/>
        </w:rPr>
        <w:t xml:space="preserve"> </w:t>
      </w:r>
      <w:r>
        <w:t>benchmarks</w:t>
      </w:r>
      <w:r>
        <w:rPr>
          <w:spacing w:val="-12"/>
        </w:rPr>
        <w:t xml:space="preserve"> </w:t>
      </w:r>
      <w:r>
        <w:t>used.</w:t>
      </w:r>
    </w:p>
    <w:p w14:paraId="316899D4" w14:textId="77777777" w:rsidR="000B1364" w:rsidRDefault="00785728">
      <w:pPr>
        <w:pStyle w:val="ListParagraph"/>
        <w:numPr>
          <w:ilvl w:val="0"/>
          <w:numId w:val="6"/>
        </w:numPr>
        <w:tabs>
          <w:tab w:val="left" w:pos="820"/>
        </w:tabs>
        <w:spacing w:before="195"/>
        <w:ind w:right="590"/>
      </w:pPr>
      <w:r>
        <w:t>Describe</w:t>
      </w:r>
      <w:r>
        <w:rPr>
          <w:spacing w:val="-8"/>
        </w:rPr>
        <w:t xml:space="preserve"> </w:t>
      </w:r>
      <w:r>
        <w:t>how</w:t>
      </w:r>
      <w:r>
        <w:rPr>
          <w:spacing w:val="-8"/>
        </w:rPr>
        <w:t xml:space="preserve"> </w:t>
      </w:r>
      <w:r>
        <w:t>the</w:t>
      </w:r>
      <w:r>
        <w:rPr>
          <w:spacing w:val="-8"/>
        </w:rPr>
        <w:t xml:space="preserve"> </w:t>
      </w:r>
      <w:r>
        <w:t>policies</w:t>
      </w:r>
      <w:r>
        <w:rPr>
          <w:spacing w:val="-8"/>
        </w:rPr>
        <w:t xml:space="preserve"> </w:t>
      </w:r>
      <w:r>
        <w:t>and</w:t>
      </w:r>
      <w:r>
        <w:rPr>
          <w:spacing w:val="-8"/>
        </w:rPr>
        <w:t xml:space="preserve"> </w:t>
      </w:r>
      <w:r>
        <w:t>procedures</w:t>
      </w:r>
      <w:r>
        <w:rPr>
          <w:spacing w:val="-8"/>
        </w:rPr>
        <w:t xml:space="preserve"> </w:t>
      </w:r>
      <w:r>
        <w:t>for</w:t>
      </w:r>
      <w:r>
        <w:rPr>
          <w:spacing w:val="-8"/>
        </w:rPr>
        <w:t xml:space="preserve"> </w:t>
      </w:r>
      <w:r>
        <w:t>student</w:t>
      </w:r>
      <w:r>
        <w:rPr>
          <w:spacing w:val="-8"/>
        </w:rPr>
        <w:t xml:space="preserve"> </w:t>
      </w:r>
      <w:r>
        <w:t>placement</w:t>
      </w:r>
      <w:r>
        <w:rPr>
          <w:spacing w:val="-8"/>
        </w:rPr>
        <w:t xml:space="preserve"> </w:t>
      </w:r>
      <w:r>
        <w:t>and</w:t>
      </w:r>
      <w:r>
        <w:rPr>
          <w:spacing w:val="-8"/>
        </w:rPr>
        <w:t xml:space="preserve"> </w:t>
      </w:r>
      <w:r>
        <w:t>grade</w:t>
      </w:r>
      <w:r>
        <w:rPr>
          <w:spacing w:val="-8"/>
        </w:rPr>
        <w:t xml:space="preserve"> </w:t>
      </w:r>
      <w:r>
        <w:t>level</w:t>
      </w:r>
      <w:r>
        <w:rPr>
          <w:spacing w:val="-8"/>
        </w:rPr>
        <w:t xml:space="preserve"> </w:t>
      </w:r>
      <w:r>
        <w:t>promotion ensure</w:t>
      </w:r>
      <w:r>
        <w:rPr>
          <w:spacing w:val="-10"/>
        </w:rPr>
        <w:t xml:space="preserve"> </w:t>
      </w:r>
      <w:r>
        <w:t>that</w:t>
      </w:r>
      <w:r>
        <w:rPr>
          <w:spacing w:val="-10"/>
        </w:rPr>
        <w:t xml:space="preserve"> </w:t>
      </w:r>
      <w:r>
        <w:t>students</w:t>
      </w:r>
      <w:r>
        <w:rPr>
          <w:spacing w:val="-10"/>
        </w:rPr>
        <w:t xml:space="preserve"> </w:t>
      </w:r>
      <w:r>
        <w:t>will</w:t>
      </w:r>
      <w:r>
        <w:rPr>
          <w:spacing w:val="-10"/>
        </w:rPr>
        <w:t xml:space="preserve"> </w:t>
      </w:r>
      <w:r>
        <w:t>progress</w:t>
      </w:r>
      <w:r>
        <w:rPr>
          <w:spacing w:val="-10"/>
        </w:rPr>
        <w:t xml:space="preserve"> </w:t>
      </w:r>
      <w:r>
        <w:t>toward</w:t>
      </w:r>
      <w:r>
        <w:rPr>
          <w:spacing w:val="-10"/>
        </w:rPr>
        <w:t xml:space="preserve"> </w:t>
      </w:r>
      <w:r>
        <w:t>completion</w:t>
      </w:r>
      <w:r>
        <w:rPr>
          <w:spacing w:val="-10"/>
        </w:rPr>
        <w:t xml:space="preserve"> </w:t>
      </w:r>
      <w:r>
        <w:t>within</w:t>
      </w:r>
      <w:r>
        <w:rPr>
          <w:spacing w:val="-10"/>
        </w:rPr>
        <w:t xml:space="preserve"> </w:t>
      </w:r>
      <w:r>
        <w:t>a</w:t>
      </w:r>
      <w:r>
        <w:rPr>
          <w:spacing w:val="-10"/>
        </w:rPr>
        <w:t xml:space="preserve"> </w:t>
      </w:r>
      <w:r>
        <w:t>reasonable</w:t>
      </w:r>
      <w:r>
        <w:rPr>
          <w:spacing w:val="-10"/>
        </w:rPr>
        <w:t xml:space="preserve"> </w:t>
      </w:r>
      <w:r>
        <w:t>timeline.</w:t>
      </w:r>
    </w:p>
    <w:p w14:paraId="14E230DC" w14:textId="77777777" w:rsidR="000B1364" w:rsidRDefault="000B1364">
      <w:pPr>
        <w:pStyle w:val="BodyText"/>
        <w:spacing w:before="3"/>
        <w:rPr>
          <w:sz w:val="31"/>
        </w:rPr>
      </w:pPr>
    </w:p>
    <w:p w14:paraId="44792F67" w14:textId="77777777" w:rsidR="000B1364" w:rsidRDefault="00785728">
      <w:pPr>
        <w:pStyle w:val="Heading3"/>
        <w:numPr>
          <w:ilvl w:val="1"/>
          <w:numId w:val="10"/>
        </w:numPr>
        <w:tabs>
          <w:tab w:val="left" w:pos="589"/>
        </w:tabs>
        <w:ind w:left="588" w:hanging="488"/>
        <w:rPr>
          <w:rFonts w:ascii="Arial"/>
        </w:rPr>
      </w:pPr>
      <w:r>
        <w:rPr>
          <w:rFonts w:ascii="Arial"/>
        </w:rPr>
        <w:t>Student</w:t>
      </w:r>
      <w:r>
        <w:rPr>
          <w:rFonts w:ascii="Arial"/>
          <w:spacing w:val="-17"/>
        </w:rPr>
        <w:t xml:space="preserve"> </w:t>
      </w:r>
      <w:r>
        <w:rPr>
          <w:rFonts w:ascii="Arial"/>
        </w:rPr>
        <w:t>Achievement</w:t>
      </w:r>
      <w:r>
        <w:rPr>
          <w:rFonts w:ascii="Arial"/>
          <w:spacing w:val="-11"/>
        </w:rPr>
        <w:t xml:space="preserve"> </w:t>
      </w:r>
      <w:r>
        <w:rPr>
          <w:rFonts w:ascii="Arial"/>
        </w:rPr>
        <w:t>and</w:t>
      </w:r>
      <w:r>
        <w:rPr>
          <w:rFonts w:ascii="Arial"/>
          <w:spacing w:val="-17"/>
        </w:rPr>
        <w:t xml:space="preserve"> </w:t>
      </w:r>
      <w:r>
        <w:rPr>
          <w:rFonts w:ascii="Arial"/>
        </w:rPr>
        <w:t>Attendance</w:t>
      </w:r>
      <w:r>
        <w:rPr>
          <w:rFonts w:ascii="Arial"/>
          <w:spacing w:val="-11"/>
        </w:rPr>
        <w:t xml:space="preserve"> </w:t>
      </w:r>
      <w:r>
        <w:rPr>
          <w:rFonts w:ascii="Arial"/>
        </w:rPr>
        <w:t>Policies</w:t>
      </w:r>
    </w:p>
    <w:p w14:paraId="781C6732" w14:textId="77777777" w:rsidR="000B1364" w:rsidRDefault="000B1364">
      <w:pPr>
        <w:pStyle w:val="BodyText"/>
        <w:spacing w:before="8"/>
        <w:rPr>
          <w:rFonts w:ascii="Arial"/>
          <w:b/>
        </w:rPr>
      </w:pPr>
    </w:p>
    <w:p w14:paraId="74AFCEC4" w14:textId="77777777" w:rsidR="000B1364" w:rsidRDefault="00785728">
      <w:pPr>
        <w:ind w:left="100"/>
        <w:rPr>
          <w:rFonts w:ascii="Trebuchet MS"/>
          <w:b/>
        </w:rPr>
      </w:pPr>
      <w:r>
        <w:rPr>
          <w:rFonts w:ascii="Trebuchet MS"/>
          <w:b/>
        </w:rPr>
        <w:t>Authorizer Response:</w:t>
      </w:r>
    </w:p>
    <w:p w14:paraId="179C1ABC" w14:textId="77777777" w:rsidR="000B1364" w:rsidRDefault="00785728">
      <w:pPr>
        <w:pStyle w:val="ListParagraph"/>
        <w:numPr>
          <w:ilvl w:val="2"/>
          <w:numId w:val="10"/>
        </w:numPr>
        <w:tabs>
          <w:tab w:val="left" w:pos="820"/>
        </w:tabs>
        <w:spacing w:before="3"/>
        <w:ind w:right="409"/>
      </w:pPr>
      <w:r>
        <w:t>Describe</w:t>
      </w:r>
      <w:r>
        <w:rPr>
          <w:spacing w:val="-8"/>
        </w:rPr>
        <w:t xml:space="preserve"> </w:t>
      </w:r>
      <w:r>
        <w:t>the</w:t>
      </w:r>
      <w:r>
        <w:rPr>
          <w:spacing w:val="-8"/>
        </w:rPr>
        <w:t xml:space="preserve"> </w:t>
      </w:r>
      <w:r>
        <w:t>process</w:t>
      </w:r>
      <w:r>
        <w:rPr>
          <w:spacing w:val="-8"/>
        </w:rPr>
        <w:t xml:space="preserve"> </w:t>
      </w:r>
      <w:r>
        <w:t>through</w:t>
      </w:r>
      <w:r>
        <w:rPr>
          <w:spacing w:val="-8"/>
        </w:rPr>
        <w:t xml:space="preserve"> </w:t>
      </w:r>
      <w:r>
        <w:t>which</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w:t>
      </w:r>
      <w:r>
        <w:rPr>
          <w:spacing w:val="-8"/>
        </w:rPr>
        <w:t xml:space="preserve"> </w:t>
      </w:r>
      <w:r>
        <w:t>support</w:t>
      </w:r>
      <w:r>
        <w:rPr>
          <w:spacing w:val="-8"/>
        </w:rPr>
        <w:t xml:space="preserve"> </w:t>
      </w:r>
      <w:r>
        <w:t>the</w:t>
      </w:r>
      <w:r>
        <w:rPr>
          <w:spacing w:val="-8"/>
        </w:rPr>
        <w:t xml:space="preserve"> </w:t>
      </w:r>
      <w:r>
        <w:t>multi-district online</w:t>
      </w:r>
      <w:r>
        <w:rPr>
          <w:spacing w:val="-10"/>
        </w:rPr>
        <w:t xml:space="preserve"> </w:t>
      </w:r>
      <w:r>
        <w:rPr>
          <w:spacing w:val="-3"/>
        </w:rPr>
        <w:t>school’s</w:t>
      </w:r>
      <w:r>
        <w:rPr>
          <w:spacing w:val="-10"/>
        </w:rPr>
        <w:t xml:space="preserve"> </w:t>
      </w:r>
      <w:r>
        <w:t>implementation</w:t>
      </w:r>
      <w:r>
        <w:rPr>
          <w:spacing w:val="-10"/>
        </w:rPr>
        <w:t xml:space="preserve"> </w:t>
      </w:r>
      <w:r>
        <w:t>of</w:t>
      </w:r>
      <w:r>
        <w:rPr>
          <w:spacing w:val="-10"/>
        </w:rPr>
        <w:t xml:space="preserve"> </w:t>
      </w:r>
      <w:r>
        <w:t>student</w:t>
      </w:r>
      <w:r>
        <w:rPr>
          <w:spacing w:val="-10"/>
        </w:rPr>
        <w:t xml:space="preserve"> </w:t>
      </w:r>
      <w:r>
        <w:t>achievement</w:t>
      </w:r>
      <w:r>
        <w:rPr>
          <w:spacing w:val="-10"/>
        </w:rPr>
        <w:t xml:space="preserve"> </w:t>
      </w:r>
      <w:r>
        <w:t>and</w:t>
      </w:r>
      <w:r>
        <w:rPr>
          <w:spacing w:val="-10"/>
        </w:rPr>
        <w:t xml:space="preserve"> </w:t>
      </w:r>
      <w:r>
        <w:t>attendance</w:t>
      </w:r>
      <w:r>
        <w:rPr>
          <w:spacing w:val="-10"/>
        </w:rPr>
        <w:t xml:space="preserve"> </w:t>
      </w:r>
      <w:r>
        <w:t>policies.</w:t>
      </w:r>
    </w:p>
    <w:p w14:paraId="5ABA5691" w14:textId="77777777" w:rsidR="000B1364" w:rsidRDefault="000B1364">
      <w:pPr>
        <w:pStyle w:val="BodyText"/>
        <w:spacing w:before="11"/>
        <w:rPr>
          <w:sz w:val="21"/>
        </w:rPr>
      </w:pPr>
    </w:p>
    <w:p w14:paraId="3997E253" w14:textId="77777777" w:rsidR="000B1364" w:rsidRDefault="00785728">
      <w:pPr>
        <w:pStyle w:val="ListParagraph"/>
        <w:numPr>
          <w:ilvl w:val="2"/>
          <w:numId w:val="10"/>
        </w:numPr>
        <w:tabs>
          <w:tab w:val="left" w:pos="820"/>
        </w:tabs>
        <w:ind w:right="409"/>
      </w:pPr>
      <w:r>
        <w:t>Describe</w:t>
      </w:r>
      <w:r>
        <w:rPr>
          <w:spacing w:val="-8"/>
        </w:rPr>
        <w:t xml:space="preserve"> </w:t>
      </w:r>
      <w:r>
        <w:t>the</w:t>
      </w:r>
      <w:r>
        <w:rPr>
          <w:spacing w:val="-8"/>
        </w:rPr>
        <w:t xml:space="preserve"> </w:t>
      </w:r>
      <w:r>
        <w:t>process</w:t>
      </w:r>
      <w:r>
        <w:rPr>
          <w:spacing w:val="-8"/>
        </w:rPr>
        <w:t xml:space="preserve"> </w:t>
      </w:r>
      <w:r>
        <w:t>through</w:t>
      </w:r>
      <w:r>
        <w:rPr>
          <w:spacing w:val="-8"/>
        </w:rPr>
        <w:t xml:space="preserve"> </w:t>
      </w:r>
      <w:r>
        <w:t>which</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w:t>
      </w:r>
      <w:r>
        <w:rPr>
          <w:spacing w:val="-8"/>
        </w:rPr>
        <w:t xml:space="preserve"> </w:t>
      </w:r>
      <w:r>
        <w:t>support</w:t>
      </w:r>
      <w:r>
        <w:rPr>
          <w:spacing w:val="-8"/>
        </w:rPr>
        <w:t xml:space="preserve"> </w:t>
      </w:r>
      <w:r>
        <w:t>the</w:t>
      </w:r>
      <w:r>
        <w:rPr>
          <w:spacing w:val="-8"/>
        </w:rPr>
        <w:t xml:space="preserve"> </w:t>
      </w:r>
      <w:r>
        <w:t>multi-district online</w:t>
      </w:r>
      <w:r>
        <w:rPr>
          <w:spacing w:val="-9"/>
        </w:rPr>
        <w:t xml:space="preserve"> </w:t>
      </w:r>
      <w:r>
        <w:rPr>
          <w:spacing w:val="-3"/>
        </w:rPr>
        <w:t>school’s</w:t>
      </w:r>
      <w:r>
        <w:rPr>
          <w:spacing w:val="-9"/>
        </w:rPr>
        <w:t xml:space="preserve"> </w:t>
      </w:r>
      <w:r>
        <w:t>implementation</w:t>
      </w:r>
      <w:r>
        <w:rPr>
          <w:spacing w:val="-9"/>
        </w:rPr>
        <w:t xml:space="preserve"> </w:t>
      </w:r>
      <w:r>
        <w:t>of</w:t>
      </w:r>
      <w:r>
        <w:rPr>
          <w:spacing w:val="-9"/>
        </w:rPr>
        <w:t xml:space="preserve"> </w:t>
      </w:r>
      <w:r>
        <w:t>student</w:t>
      </w:r>
      <w:r>
        <w:rPr>
          <w:spacing w:val="-9"/>
        </w:rPr>
        <w:t xml:space="preserve"> </w:t>
      </w:r>
      <w:r>
        <w:t>services,</w:t>
      </w:r>
      <w:r>
        <w:rPr>
          <w:spacing w:val="-9"/>
        </w:rPr>
        <w:t xml:space="preserve"> </w:t>
      </w:r>
      <w:r>
        <w:t>including</w:t>
      </w:r>
      <w:r>
        <w:rPr>
          <w:spacing w:val="-9"/>
        </w:rPr>
        <w:t xml:space="preserve"> </w:t>
      </w:r>
      <w:r>
        <w:t>tutorial</w:t>
      </w:r>
      <w:r>
        <w:rPr>
          <w:spacing w:val="-9"/>
        </w:rPr>
        <w:t xml:space="preserve"> </w:t>
      </w:r>
      <w:r>
        <w:t>support.</w:t>
      </w:r>
    </w:p>
    <w:p w14:paraId="12D26857" w14:textId="77777777" w:rsidR="000B1364" w:rsidRDefault="000B1364">
      <w:pPr>
        <w:sectPr w:rsidR="000B1364">
          <w:pgSz w:w="12240" w:h="15840"/>
          <w:pgMar w:top="1700" w:right="1320" w:bottom="1140" w:left="1340" w:header="750" w:footer="960" w:gutter="0"/>
          <w:cols w:space="720"/>
        </w:sectPr>
      </w:pPr>
    </w:p>
    <w:p w14:paraId="2CF99172" w14:textId="77777777" w:rsidR="000B1364" w:rsidRDefault="00785728">
      <w:pPr>
        <w:pStyle w:val="ListParagraph"/>
        <w:numPr>
          <w:ilvl w:val="2"/>
          <w:numId w:val="10"/>
        </w:numPr>
        <w:tabs>
          <w:tab w:val="left" w:pos="820"/>
        </w:tabs>
        <w:spacing w:before="60"/>
        <w:ind w:right="241"/>
      </w:pPr>
      <w:r>
        <w:lastRenderedPageBreak/>
        <w:t>Describe how the Authorizer will track and calculate attendance for the multi-district online school</w:t>
      </w:r>
      <w:r>
        <w:rPr>
          <w:spacing w:val="-7"/>
        </w:rPr>
        <w:t xml:space="preserve"> </w:t>
      </w:r>
      <w:r>
        <w:t>both</w:t>
      </w:r>
      <w:r>
        <w:rPr>
          <w:spacing w:val="-7"/>
        </w:rPr>
        <w:t xml:space="preserve"> </w:t>
      </w:r>
      <w:r>
        <w:t>in</w:t>
      </w:r>
      <w:r>
        <w:rPr>
          <w:spacing w:val="-7"/>
        </w:rPr>
        <w:t xml:space="preserve"> </w:t>
      </w:r>
      <w:r>
        <w:t>practice</w:t>
      </w:r>
      <w:r>
        <w:rPr>
          <w:spacing w:val="-7"/>
        </w:rPr>
        <w:t xml:space="preserve"> </w:t>
      </w:r>
      <w:r>
        <w:t>and</w:t>
      </w:r>
      <w:r>
        <w:rPr>
          <w:spacing w:val="-7"/>
        </w:rPr>
        <w:t xml:space="preserve"> </w:t>
      </w:r>
      <w:r>
        <w:t>in</w:t>
      </w:r>
      <w:r>
        <w:rPr>
          <w:spacing w:val="-7"/>
        </w:rPr>
        <w:t xml:space="preserve"> </w:t>
      </w:r>
      <w:r>
        <w:t>a</w:t>
      </w:r>
      <w:r>
        <w:rPr>
          <w:spacing w:val="-7"/>
        </w:rPr>
        <w:t xml:space="preserve"> </w:t>
      </w:r>
      <w:r>
        <w:t>manner</w:t>
      </w:r>
      <w:r>
        <w:rPr>
          <w:spacing w:val="-7"/>
        </w:rPr>
        <w:t xml:space="preserve"> </w:t>
      </w:r>
      <w:r>
        <w:t>appropriate</w:t>
      </w:r>
      <w:r>
        <w:rPr>
          <w:spacing w:val="-7"/>
        </w:rPr>
        <w:t xml:space="preserve"> </w:t>
      </w:r>
      <w:r>
        <w:t>for</w:t>
      </w:r>
      <w:r>
        <w:rPr>
          <w:spacing w:val="-7"/>
        </w:rPr>
        <w:t xml:space="preserve"> </w:t>
      </w:r>
      <w:r>
        <w:t>submission</w:t>
      </w:r>
      <w:r>
        <w:rPr>
          <w:spacing w:val="-7"/>
        </w:rPr>
        <w:t xml:space="preserve"> </w:t>
      </w:r>
      <w:r>
        <w:t>of</w:t>
      </w:r>
      <w:r>
        <w:rPr>
          <w:spacing w:val="-7"/>
        </w:rPr>
        <w:t xml:space="preserve"> </w:t>
      </w:r>
      <w:r>
        <w:t>the</w:t>
      </w:r>
      <w:r>
        <w:rPr>
          <w:spacing w:val="-7"/>
        </w:rPr>
        <w:t xml:space="preserve"> </w:t>
      </w:r>
      <w:r>
        <w:t>Attendance</w:t>
      </w:r>
      <w:r>
        <w:rPr>
          <w:spacing w:val="-7"/>
        </w:rPr>
        <w:t xml:space="preserve"> </w:t>
      </w:r>
      <w:r>
        <w:t>Snapshot data</w:t>
      </w:r>
      <w:r>
        <w:rPr>
          <w:spacing w:val="-19"/>
        </w:rPr>
        <w:t xml:space="preserve"> </w:t>
      </w:r>
      <w:r>
        <w:t>collection.</w:t>
      </w:r>
    </w:p>
    <w:p w14:paraId="7D4D92F5" w14:textId="77777777" w:rsidR="000B1364" w:rsidRDefault="000B1364">
      <w:pPr>
        <w:pStyle w:val="BodyText"/>
        <w:spacing w:before="8"/>
        <w:rPr>
          <w:sz w:val="21"/>
        </w:rPr>
      </w:pPr>
    </w:p>
    <w:p w14:paraId="240BCB53" w14:textId="77777777" w:rsidR="000B1364" w:rsidRDefault="00785728">
      <w:pPr>
        <w:pStyle w:val="Heading3"/>
      </w:pPr>
      <w:r>
        <w:t>School Response:</w:t>
      </w:r>
    </w:p>
    <w:p w14:paraId="7383EE9D" w14:textId="77777777" w:rsidR="000B1364" w:rsidRDefault="00785728">
      <w:pPr>
        <w:pStyle w:val="ListParagraph"/>
        <w:numPr>
          <w:ilvl w:val="0"/>
          <w:numId w:val="5"/>
        </w:numPr>
        <w:tabs>
          <w:tab w:val="left" w:pos="820"/>
        </w:tabs>
        <w:spacing w:before="4"/>
        <w:ind w:right="215"/>
      </w:pPr>
      <w:r>
        <w:t>Describe (or attach) policies and/or practices consistent with the Authorizer related to student achievement,</w:t>
      </w:r>
      <w:r>
        <w:rPr>
          <w:spacing w:val="-8"/>
        </w:rPr>
        <w:t xml:space="preserve"> </w:t>
      </w:r>
      <w:r>
        <w:t>including</w:t>
      </w:r>
      <w:r>
        <w:rPr>
          <w:spacing w:val="-8"/>
        </w:rPr>
        <w:t xml:space="preserve"> </w:t>
      </w:r>
      <w:r>
        <w:t>a</w:t>
      </w:r>
      <w:r>
        <w:rPr>
          <w:spacing w:val="-8"/>
        </w:rPr>
        <w:t xml:space="preserve"> </w:t>
      </w:r>
      <w:r>
        <w:t>list</w:t>
      </w:r>
      <w:r>
        <w:rPr>
          <w:spacing w:val="-8"/>
        </w:rPr>
        <w:t xml:space="preserve"> </w:t>
      </w:r>
      <w:r>
        <w:t>of</w:t>
      </w:r>
      <w:r>
        <w:rPr>
          <w:spacing w:val="-8"/>
        </w:rPr>
        <w:t xml:space="preserve"> </w:t>
      </w:r>
      <w:r>
        <w:t>formative</w:t>
      </w:r>
      <w:r>
        <w:rPr>
          <w:spacing w:val="-8"/>
        </w:rPr>
        <w:t xml:space="preserve"> </w:t>
      </w:r>
      <w:r>
        <w:t>and</w:t>
      </w:r>
      <w:r>
        <w:rPr>
          <w:spacing w:val="-8"/>
        </w:rPr>
        <w:t xml:space="preserve"> </w:t>
      </w:r>
      <w:r>
        <w:t>summative</w:t>
      </w:r>
      <w:r>
        <w:rPr>
          <w:spacing w:val="-8"/>
        </w:rPr>
        <w:t xml:space="preserve"> </w:t>
      </w:r>
      <w:r>
        <w:t>assessments</w:t>
      </w:r>
      <w:r>
        <w:rPr>
          <w:spacing w:val="-8"/>
        </w:rPr>
        <w:t xml:space="preserve"> </w:t>
      </w:r>
      <w:r>
        <w:t>to</w:t>
      </w:r>
      <w:r>
        <w:rPr>
          <w:spacing w:val="-8"/>
        </w:rPr>
        <w:t xml:space="preserve"> </w:t>
      </w:r>
      <w:r>
        <w:t>be</w:t>
      </w:r>
      <w:r>
        <w:rPr>
          <w:spacing w:val="-8"/>
        </w:rPr>
        <w:t xml:space="preserve"> </w:t>
      </w:r>
      <w:r>
        <w:t>administered</w:t>
      </w:r>
      <w:r>
        <w:rPr>
          <w:spacing w:val="-8"/>
        </w:rPr>
        <w:t xml:space="preserve"> </w:t>
      </w:r>
      <w:r>
        <w:t>and</w:t>
      </w:r>
      <w:r>
        <w:rPr>
          <w:spacing w:val="-8"/>
        </w:rPr>
        <w:t xml:space="preserve"> </w:t>
      </w:r>
      <w:r>
        <w:t>a timeline related to assessment</w:t>
      </w:r>
      <w:r>
        <w:rPr>
          <w:spacing w:val="-32"/>
        </w:rPr>
        <w:t xml:space="preserve"> </w:t>
      </w:r>
      <w:r>
        <w:rPr>
          <w:spacing w:val="-3"/>
        </w:rPr>
        <w:t>frequency.</w:t>
      </w:r>
    </w:p>
    <w:p w14:paraId="2765F778" w14:textId="77777777" w:rsidR="000B1364" w:rsidRDefault="00785728">
      <w:pPr>
        <w:pStyle w:val="ListParagraph"/>
        <w:numPr>
          <w:ilvl w:val="0"/>
          <w:numId w:val="5"/>
        </w:numPr>
        <w:tabs>
          <w:tab w:val="left" w:pos="820"/>
        </w:tabs>
        <w:spacing w:before="195"/>
        <w:ind w:right="615"/>
        <w:jc w:val="both"/>
      </w:pPr>
      <w:r>
        <w:t>Describe</w:t>
      </w:r>
      <w:r>
        <w:rPr>
          <w:spacing w:val="-10"/>
        </w:rPr>
        <w:t xml:space="preserve"> </w:t>
      </w:r>
      <w:r>
        <w:t>(or</w:t>
      </w:r>
      <w:r>
        <w:rPr>
          <w:spacing w:val="-10"/>
        </w:rPr>
        <w:t xml:space="preserve"> </w:t>
      </w:r>
      <w:r>
        <w:t>attach)</w:t>
      </w:r>
      <w:r>
        <w:rPr>
          <w:spacing w:val="-10"/>
        </w:rPr>
        <w:t xml:space="preserve"> </w:t>
      </w:r>
      <w:r>
        <w:t>policies</w:t>
      </w:r>
      <w:r>
        <w:rPr>
          <w:spacing w:val="-10"/>
        </w:rPr>
        <w:t xml:space="preserve"> </w:t>
      </w:r>
      <w:r>
        <w:t>consistent</w:t>
      </w:r>
      <w:r>
        <w:rPr>
          <w:spacing w:val="-10"/>
        </w:rPr>
        <w:t xml:space="preserve"> </w:t>
      </w:r>
      <w:r>
        <w:t>with</w:t>
      </w:r>
      <w:r>
        <w:rPr>
          <w:spacing w:val="-10"/>
        </w:rPr>
        <w:t xml:space="preserve"> </w:t>
      </w:r>
      <w:r>
        <w:t>the</w:t>
      </w:r>
      <w:r>
        <w:rPr>
          <w:spacing w:val="-10"/>
        </w:rPr>
        <w:t xml:space="preserve"> </w:t>
      </w:r>
      <w:r>
        <w:t>Authorizer</w:t>
      </w:r>
      <w:r>
        <w:rPr>
          <w:spacing w:val="-10"/>
        </w:rPr>
        <w:t xml:space="preserve"> </w:t>
      </w:r>
      <w:r>
        <w:t>for</w:t>
      </w:r>
      <w:r>
        <w:rPr>
          <w:spacing w:val="-10"/>
        </w:rPr>
        <w:t xml:space="preserve"> </w:t>
      </w:r>
      <w:r>
        <w:t>tracking</w:t>
      </w:r>
      <w:r>
        <w:rPr>
          <w:spacing w:val="-10"/>
        </w:rPr>
        <w:t xml:space="preserve"> </w:t>
      </w:r>
      <w:r>
        <w:t>student</w:t>
      </w:r>
      <w:r>
        <w:rPr>
          <w:spacing w:val="-10"/>
        </w:rPr>
        <w:t xml:space="preserve"> </w:t>
      </w:r>
      <w:r>
        <w:t>attendance, including</w:t>
      </w:r>
      <w:r>
        <w:rPr>
          <w:spacing w:val="-7"/>
        </w:rPr>
        <w:t xml:space="preserve"> </w:t>
      </w:r>
      <w:r>
        <w:t>how</w:t>
      </w:r>
      <w:r>
        <w:rPr>
          <w:spacing w:val="-7"/>
        </w:rPr>
        <w:t xml:space="preserve"> </w:t>
      </w:r>
      <w:r>
        <w:t>non-attendance</w:t>
      </w:r>
      <w:r>
        <w:rPr>
          <w:spacing w:val="-7"/>
        </w:rPr>
        <w:t xml:space="preserve"> </w:t>
      </w:r>
      <w:r>
        <w:t>will</w:t>
      </w:r>
      <w:r>
        <w:rPr>
          <w:spacing w:val="-7"/>
        </w:rPr>
        <w:t xml:space="preserve"> </w:t>
      </w:r>
      <w:r>
        <w:t>be</w:t>
      </w:r>
      <w:r>
        <w:rPr>
          <w:spacing w:val="-7"/>
        </w:rPr>
        <w:t xml:space="preserve"> </w:t>
      </w:r>
      <w:r>
        <w:t>reported</w:t>
      </w:r>
      <w:r>
        <w:rPr>
          <w:spacing w:val="-7"/>
        </w:rPr>
        <w:t xml:space="preserve"> </w:t>
      </w:r>
      <w:r>
        <w:t>to</w:t>
      </w:r>
      <w:r>
        <w:rPr>
          <w:spacing w:val="-7"/>
        </w:rPr>
        <w:t xml:space="preserve"> </w:t>
      </w:r>
      <w:r>
        <w:t>the</w:t>
      </w:r>
      <w:r>
        <w:rPr>
          <w:spacing w:val="-7"/>
        </w:rPr>
        <w:t xml:space="preserve"> </w:t>
      </w:r>
      <w:r>
        <w:t>student,</w:t>
      </w:r>
      <w:r>
        <w:rPr>
          <w:spacing w:val="-7"/>
        </w:rPr>
        <w:t xml:space="preserve"> </w:t>
      </w:r>
      <w:r>
        <w:rPr>
          <w:spacing w:val="-4"/>
        </w:rPr>
        <w:t>family,</w:t>
      </w:r>
      <w:r>
        <w:rPr>
          <w:spacing w:val="-7"/>
        </w:rPr>
        <w:t xml:space="preserve"> </w:t>
      </w:r>
      <w:r>
        <w:t>enrolling</w:t>
      </w:r>
      <w:r>
        <w:rPr>
          <w:spacing w:val="-7"/>
        </w:rPr>
        <w:t xml:space="preserve"> </w:t>
      </w:r>
      <w:r>
        <w:t>district,</w:t>
      </w:r>
      <w:r>
        <w:rPr>
          <w:spacing w:val="-7"/>
        </w:rPr>
        <w:t xml:space="preserve"> </w:t>
      </w:r>
      <w:r>
        <w:t xml:space="preserve">and </w:t>
      </w:r>
      <w:r>
        <w:rPr>
          <w:spacing w:val="-4"/>
        </w:rPr>
        <w:t>Authorizer.</w:t>
      </w:r>
    </w:p>
    <w:p w14:paraId="0DD388F1" w14:textId="77777777" w:rsidR="000B1364" w:rsidRDefault="00785728">
      <w:pPr>
        <w:pStyle w:val="ListParagraph"/>
        <w:numPr>
          <w:ilvl w:val="0"/>
          <w:numId w:val="5"/>
        </w:numPr>
        <w:tabs>
          <w:tab w:val="left" w:pos="820"/>
        </w:tabs>
        <w:spacing w:before="195"/>
      </w:pPr>
      <w:r>
        <w:t>Describe</w:t>
      </w:r>
      <w:r>
        <w:rPr>
          <w:spacing w:val="-9"/>
        </w:rPr>
        <w:t xml:space="preserve"> </w:t>
      </w:r>
      <w:r>
        <w:t>the</w:t>
      </w:r>
      <w:r>
        <w:rPr>
          <w:spacing w:val="-9"/>
        </w:rPr>
        <w:t xml:space="preserve"> </w:t>
      </w:r>
      <w:r>
        <w:t>process</w:t>
      </w:r>
      <w:r>
        <w:rPr>
          <w:spacing w:val="-9"/>
        </w:rPr>
        <w:t xml:space="preserve"> </w:t>
      </w:r>
      <w:r>
        <w:t>for</w:t>
      </w:r>
      <w:r>
        <w:rPr>
          <w:spacing w:val="-9"/>
        </w:rPr>
        <w:t xml:space="preserve"> </w:t>
      </w:r>
      <w:r>
        <w:t>tracking</w:t>
      </w:r>
      <w:r>
        <w:rPr>
          <w:spacing w:val="-9"/>
        </w:rPr>
        <w:t xml:space="preserve"> </w:t>
      </w:r>
      <w:r>
        <w:t>graduation,</w:t>
      </w:r>
      <w:r>
        <w:rPr>
          <w:spacing w:val="-9"/>
        </w:rPr>
        <w:t xml:space="preserve"> </w:t>
      </w:r>
      <w:r>
        <w:t>dropout,</w:t>
      </w:r>
      <w:r>
        <w:rPr>
          <w:spacing w:val="-9"/>
        </w:rPr>
        <w:t xml:space="preserve"> </w:t>
      </w:r>
      <w:r>
        <w:t>and</w:t>
      </w:r>
      <w:r>
        <w:rPr>
          <w:spacing w:val="-9"/>
        </w:rPr>
        <w:t xml:space="preserve"> </w:t>
      </w:r>
      <w:r>
        <w:t>course</w:t>
      </w:r>
      <w:r>
        <w:rPr>
          <w:spacing w:val="-9"/>
        </w:rPr>
        <w:t xml:space="preserve"> </w:t>
      </w:r>
      <w:r>
        <w:t>completion</w:t>
      </w:r>
      <w:r>
        <w:rPr>
          <w:spacing w:val="-9"/>
        </w:rPr>
        <w:t xml:space="preserve"> </w:t>
      </w:r>
      <w:r>
        <w:rPr>
          <w:spacing w:val="-3"/>
        </w:rPr>
        <w:t>rates.</w:t>
      </w:r>
    </w:p>
    <w:p w14:paraId="073950EF" w14:textId="77777777" w:rsidR="000B1364" w:rsidRDefault="000B1364">
      <w:pPr>
        <w:pStyle w:val="BodyText"/>
      </w:pPr>
    </w:p>
    <w:p w14:paraId="3CE289F6" w14:textId="77777777" w:rsidR="000B1364" w:rsidRDefault="00785728">
      <w:pPr>
        <w:pStyle w:val="Heading3"/>
        <w:numPr>
          <w:ilvl w:val="1"/>
          <w:numId w:val="10"/>
        </w:numPr>
        <w:tabs>
          <w:tab w:val="left" w:pos="589"/>
        </w:tabs>
        <w:spacing w:before="196"/>
        <w:ind w:left="588" w:hanging="488"/>
        <w:rPr>
          <w:rFonts w:ascii="Arial"/>
        </w:rPr>
      </w:pPr>
      <w:r>
        <w:rPr>
          <w:rFonts w:ascii="Arial"/>
        </w:rPr>
        <w:t>Student Records</w:t>
      </w:r>
      <w:r>
        <w:rPr>
          <w:rFonts w:ascii="Arial"/>
          <w:spacing w:val="-21"/>
        </w:rPr>
        <w:t xml:space="preserve"> </w:t>
      </w:r>
      <w:r>
        <w:rPr>
          <w:rFonts w:ascii="Arial"/>
        </w:rPr>
        <w:t>Policies</w:t>
      </w:r>
    </w:p>
    <w:p w14:paraId="59D3717D" w14:textId="77777777" w:rsidR="000B1364" w:rsidRDefault="000B1364">
      <w:pPr>
        <w:pStyle w:val="BodyText"/>
        <w:spacing w:before="5"/>
        <w:rPr>
          <w:rFonts w:ascii="Arial"/>
          <w:b/>
          <w:sz w:val="23"/>
        </w:rPr>
      </w:pPr>
    </w:p>
    <w:p w14:paraId="1FB5C16C" w14:textId="77777777" w:rsidR="000B1364" w:rsidRDefault="00785728">
      <w:pPr>
        <w:ind w:left="100"/>
        <w:rPr>
          <w:rFonts w:ascii="Trebuchet MS"/>
          <w:b/>
        </w:rPr>
      </w:pPr>
      <w:r>
        <w:rPr>
          <w:rFonts w:ascii="Trebuchet MS"/>
          <w:b/>
        </w:rPr>
        <w:t>Authorizer Response:</w:t>
      </w:r>
    </w:p>
    <w:p w14:paraId="1ACA0D20" w14:textId="77777777" w:rsidR="000B1364" w:rsidRDefault="00785728">
      <w:pPr>
        <w:pStyle w:val="ListParagraph"/>
        <w:numPr>
          <w:ilvl w:val="2"/>
          <w:numId w:val="10"/>
        </w:numPr>
        <w:tabs>
          <w:tab w:val="left" w:pos="820"/>
        </w:tabs>
        <w:spacing w:before="3"/>
        <w:ind w:right="409"/>
      </w:pPr>
      <w:r>
        <w:t>Describe</w:t>
      </w:r>
      <w:r>
        <w:rPr>
          <w:spacing w:val="-8"/>
        </w:rPr>
        <w:t xml:space="preserve"> </w:t>
      </w:r>
      <w:r>
        <w:t>the</w:t>
      </w:r>
      <w:r>
        <w:rPr>
          <w:spacing w:val="-8"/>
        </w:rPr>
        <w:t xml:space="preserve"> </w:t>
      </w:r>
      <w:r>
        <w:t>process</w:t>
      </w:r>
      <w:r>
        <w:rPr>
          <w:spacing w:val="-8"/>
        </w:rPr>
        <w:t xml:space="preserve"> </w:t>
      </w:r>
      <w:r>
        <w:t>through</w:t>
      </w:r>
      <w:r>
        <w:rPr>
          <w:spacing w:val="-8"/>
        </w:rPr>
        <w:t xml:space="preserve"> </w:t>
      </w:r>
      <w:r>
        <w:t>which</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w:t>
      </w:r>
      <w:r>
        <w:rPr>
          <w:spacing w:val="-8"/>
        </w:rPr>
        <w:t xml:space="preserve"> </w:t>
      </w:r>
      <w:r>
        <w:t>support</w:t>
      </w:r>
      <w:r>
        <w:rPr>
          <w:spacing w:val="-8"/>
        </w:rPr>
        <w:t xml:space="preserve"> </w:t>
      </w:r>
      <w:r>
        <w:t>the</w:t>
      </w:r>
      <w:r>
        <w:rPr>
          <w:spacing w:val="-8"/>
        </w:rPr>
        <w:t xml:space="preserve"> </w:t>
      </w:r>
      <w:r>
        <w:t>multi-district online</w:t>
      </w:r>
      <w:r>
        <w:rPr>
          <w:spacing w:val="-10"/>
        </w:rPr>
        <w:t xml:space="preserve"> </w:t>
      </w:r>
      <w:r>
        <w:rPr>
          <w:spacing w:val="-3"/>
        </w:rPr>
        <w:t>school’s</w:t>
      </w:r>
      <w:r>
        <w:rPr>
          <w:spacing w:val="-10"/>
        </w:rPr>
        <w:t xml:space="preserve"> </w:t>
      </w:r>
      <w:r>
        <w:t>implementation</w:t>
      </w:r>
      <w:r>
        <w:rPr>
          <w:spacing w:val="-10"/>
        </w:rPr>
        <w:t xml:space="preserve"> </w:t>
      </w:r>
      <w:r>
        <w:t>of</w:t>
      </w:r>
      <w:r>
        <w:rPr>
          <w:spacing w:val="-10"/>
        </w:rPr>
        <w:t xml:space="preserve"> </w:t>
      </w:r>
      <w:r>
        <w:t>student</w:t>
      </w:r>
      <w:r>
        <w:rPr>
          <w:spacing w:val="-10"/>
        </w:rPr>
        <w:t xml:space="preserve"> </w:t>
      </w:r>
      <w:r>
        <w:t>records</w:t>
      </w:r>
      <w:r>
        <w:rPr>
          <w:spacing w:val="-10"/>
        </w:rPr>
        <w:t xml:space="preserve"> </w:t>
      </w:r>
      <w:r>
        <w:t>policies.</w:t>
      </w:r>
    </w:p>
    <w:p w14:paraId="546643A4" w14:textId="77777777" w:rsidR="000B1364" w:rsidRDefault="000B1364">
      <w:pPr>
        <w:pStyle w:val="BodyText"/>
        <w:spacing w:before="7"/>
        <w:rPr>
          <w:sz w:val="21"/>
        </w:rPr>
      </w:pPr>
    </w:p>
    <w:p w14:paraId="723DBB33" w14:textId="77777777" w:rsidR="000B1364" w:rsidRDefault="00785728">
      <w:pPr>
        <w:pStyle w:val="Heading3"/>
      </w:pPr>
      <w:r>
        <w:t>School Response:</w:t>
      </w:r>
    </w:p>
    <w:p w14:paraId="45437E73" w14:textId="77777777" w:rsidR="000B1364" w:rsidRDefault="00785728">
      <w:pPr>
        <w:pStyle w:val="ListParagraph"/>
        <w:numPr>
          <w:ilvl w:val="0"/>
          <w:numId w:val="4"/>
        </w:numPr>
        <w:tabs>
          <w:tab w:val="left" w:pos="820"/>
        </w:tabs>
        <w:spacing w:before="3"/>
        <w:ind w:right="469"/>
      </w:pPr>
      <w:r>
        <w:t>Describe (or attach) policies and/or practices consistent with the Authorizer that require the multi-district online school to transmit student records (performance, attendance, and assessment</w:t>
      </w:r>
      <w:r>
        <w:rPr>
          <w:spacing w:val="-6"/>
        </w:rPr>
        <w:t xml:space="preserve"> </w:t>
      </w:r>
      <w:r>
        <w:t>data)</w:t>
      </w:r>
      <w:r>
        <w:rPr>
          <w:spacing w:val="-6"/>
        </w:rPr>
        <w:t xml:space="preserve"> </w:t>
      </w:r>
      <w:r>
        <w:t>within</w:t>
      </w:r>
      <w:r>
        <w:rPr>
          <w:spacing w:val="-6"/>
        </w:rPr>
        <w:t xml:space="preserve"> </w:t>
      </w:r>
      <w:r>
        <w:t>14</w:t>
      </w:r>
      <w:r>
        <w:rPr>
          <w:spacing w:val="-6"/>
        </w:rPr>
        <w:t xml:space="preserve"> </w:t>
      </w:r>
      <w:r>
        <w:rPr>
          <w:spacing w:val="-3"/>
        </w:rPr>
        <w:t>days</w:t>
      </w:r>
      <w:r>
        <w:rPr>
          <w:spacing w:val="-6"/>
        </w:rPr>
        <w:t xml:space="preserve"> </w:t>
      </w:r>
      <w:r>
        <w:t>of</w:t>
      </w:r>
      <w:r>
        <w:rPr>
          <w:spacing w:val="-6"/>
        </w:rPr>
        <w:t xml:space="preserve"> </w:t>
      </w:r>
      <w:r>
        <w:t>notice</w:t>
      </w:r>
      <w:r>
        <w:rPr>
          <w:spacing w:val="-6"/>
        </w:rPr>
        <w:t xml:space="preserve"> </w:t>
      </w:r>
      <w:r>
        <w:t>by</w:t>
      </w:r>
      <w:r>
        <w:rPr>
          <w:spacing w:val="-6"/>
        </w:rPr>
        <w:t xml:space="preserve"> </w:t>
      </w:r>
      <w:r>
        <w:t>a</w:t>
      </w:r>
      <w:r>
        <w:rPr>
          <w:spacing w:val="-6"/>
        </w:rPr>
        <w:t xml:space="preserve"> </w:t>
      </w:r>
      <w:r>
        <w:t>school</w:t>
      </w:r>
      <w:r>
        <w:rPr>
          <w:spacing w:val="-6"/>
        </w:rPr>
        <w:t xml:space="preserve"> </w:t>
      </w:r>
      <w:r>
        <w:t>district</w:t>
      </w:r>
      <w:r>
        <w:rPr>
          <w:spacing w:val="-6"/>
        </w:rPr>
        <w:t xml:space="preserve"> </w:t>
      </w:r>
      <w:r>
        <w:t>that</w:t>
      </w:r>
      <w:r>
        <w:rPr>
          <w:spacing w:val="-6"/>
        </w:rPr>
        <w:t xml:space="preserve"> </w:t>
      </w:r>
      <w:r>
        <w:t>the</w:t>
      </w:r>
      <w:r>
        <w:rPr>
          <w:spacing w:val="-6"/>
        </w:rPr>
        <w:t xml:space="preserve"> </w:t>
      </w:r>
      <w:r>
        <w:t>student</w:t>
      </w:r>
      <w:r>
        <w:rPr>
          <w:spacing w:val="-6"/>
        </w:rPr>
        <w:t xml:space="preserve"> </w:t>
      </w:r>
      <w:r>
        <w:t>has</w:t>
      </w:r>
      <w:r>
        <w:rPr>
          <w:spacing w:val="-6"/>
        </w:rPr>
        <w:t xml:space="preserve"> </w:t>
      </w:r>
      <w:r>
        <w:t>enrolled</w:t>
      </w:r>
      <w:r>
        <w:rPr>
          <w:spacing w:val="-6"/>
        </w:rPr>
        <w:t xml:space="preserve"> </w:t>
      </w:r>
      <w:r>
        <w:t>in that</w:t>
      </w:r>
      <w:r>
        <w:rPr>
          <w:spacing w:val="-12"/>
        </w:rPr>
        <w:t xml:space="preserve"> </w:t>
      </w:r>
      <w:r>
        <w:t>school.</w:t>
      </w:r>
    </w:p>
    <w:p w14:paraId="4956E369" w14:textId="77777777" w:rsidR="000B1364" w:rsidRDefault="00785728">
      <w:pPr>
        <w:pStyle w:val="ListParagraph"/>
        <w:numPr>
          <w:ilvl w:val="0"/>
          <w:numId w:val="4"/>
        </w:numPr>
        <w:tabs>
          <w:tab w:val="left" w:pos="820"/>
        </w:tabs>
        <w:spacing w:before="195"/>
        <w:ind w:right="529"/>
      </w:pPr>
      <w:r>
        <w:t>Describe (or attach) policies and/or practices consistent with the Authorizer for requesting student</w:t>
      </w:r>
      <w:r>
        <w:rPr>
          <w:spacing w:val="-10"/>
        </w:rPr>
        <w:t xml:space="preserve"> </w:t>
      </w:r>
      <w:r>
        <w:t>records</w:t>
      </w:r>
      <w:r>
        <w:rPr>
          <w:spacing w:val="-10"/>
        </w:rPr>
        <w:t xml:space="preserve"> </w:t>
      </w:r>
      <w:r>
        <w:t>(performance,</w:t>
      </w:r>
      <w:r>
        <w:rPr>
          <w:spacing w:val="-10"/>
        </w:rPr>
        <w:t xml:space="preserve"> </w:t>
      </w:r>
      <w:r>
        <w:t>attendance,</w:t>
      </w:r>
      <w:r>
        <w:rPr>
          <w:spacing w:val="-10"/>
        </w:rPr>
        <w:t xml:space="preserve"> </w:t>
      </w:r>
      <w:r>
        <w:t>and</w:t>
      </w:r>
      <w:r>
        <w:rPr>
          <w:spacing w:val="-10"/>
        </w:rPr>
        <w:t xml:space="preserve"> </w:t>
      </w:r>
      <w:r>
        <w:t>assessment</w:t>
      </w:r>
      <w:r>
        <w:rPr>
          <w:spacing w:val="-10"/>
        </w:rPr>
        <w:t xml:space="preserve"> </w:t>
      </w:r>
      <w:r>
        <w:t>data)</w:t>
      </w:r>
      <w:r>
        <w:rPr>
          <w:spacing w:val="-10"/>
        </w:rPr>
        <w:t xml:space="preserve"> </w:t>
      </w:r>
      <w:r>
        <w:t>from</w:t>
      </w:r>
      <w:r>
        <w:rPr>
          <w:spacing w:val="-10"/>
        </w:rPr>
        <w:t xml:space="preserve"> </w:t>
      </w:r>
      <w:r>
        <w:t>a</w:t>
      </w:r>
      <w:r>
        <w:rPr>
          <w:spacing w:val="-10"/>
        </w:rPr>
        <w:t xml:space="preserve"> </w:t>
      </w:r>
      <w:r>
        <w:t>school</w:t>
      </w:r>
      <w:r>
        <w:rPr>
          <w:spacing w:val="-10"/>
        </w:rPr>
        <w:t xml:space="preserve"> </w:t>
      </w:r>
      <w:r>
        <w:t>district</w:t>
      </w:r>
      <w:r>
        <w:rPr>
          <w:spacing w:val="-10"/>
        </w:rPr>
        <w:t xml:space="preserve"> </w:t>
      </w:r>
      <w:r>
        <w:t>from which</w:t>
      </w:r>
      <w:r>
        <w:rPr>
          <w:spacing w:val="-6"/>
        </w:rPr>
        <w:t xml:space="preserve"> </w:t>
      </w:r>
      <w:r>
        <w:t>a</w:t>
      </w:r>
      <w:r>
        <w:rPr>
          <w:spacing w:val="-6"/>
        </w:rPr>
        <w:t xml:space="preserve"> </w:t>
      </w:r>
      <w:r>
        <w:t>student</w:t>
      </w:r>
      <w:r>
        <w:rPr>
          <w:spacing w:val="-6"/>
        </w:rPr>
        <w:t xml:space="preserve"> </w:t>
      </w:r>
      <w:r>
        <w:t>has</w:t>
      </w:r>
      <w:r>
        <w:rPr>
          <w:spacing w:val="-6"/>
        </w:rPr>
        <w:t xml:space="preserve"> </w:t>
      </w:r>
      <w:r>
        <w:rPr>
          <w:spacing w:val="-3"/>
        </w:rPr>
        <w:t>transferred</w:t>
      </w:r>
      <w:r>
        <w:rPr>
          <w:spacing w:val="-6"/>
        </w:rPr>
        <w:t xml:space="preserve"> </w:t>
      </w:r>
      <w:r>
        <w:t>to</w:t>
      </w:r>
      <w:r>
        <w:rPr>
          <w:spacing w:val="-6"/>
        </w:rPr>
        <w:t xml:space="preserve"> </w:t>
      </w:r>
      <w:r>
        <w:t>the</w:t>
      </w:r>
      <w:r>
        <w:rPr>
          <w:spacing w:val="-6"/>
        </w:rPr>
        <w:t xml:space="preserve"> </w:t>
      </w:r>
      <w:r>
        <w:t>multi-district</w:t>
      </w:r>
      <w:r>
        <w:rPr>
          <w:spacing w:val="-6"/>
        </w:rPr>
        <w:t xml:space="preserve"> </w:t>
      </w:r>
      <w:r>
        <w:t>online</w:t>
      </w:r>
      <w:r>
        <w:rPr>
          <w:spacing w:val="-6"/>
        </w:rPr>
        <w:t xml:space="preserve"> </w:t>
      </w:r>
      <w:r>
        <w:t>school.</w:t>
      </w:r>
    </w:p>
    <w:p w14:paraId="255F009F" w14:textId="77777777" w:rsidR="000B1364" w:rsidRDefault="00785728">
      <w:pPr>
        <w:pStyle w:val="ListParagraph"/>
        <w:numPr>
          <w:ilvl w:val="0"/>
          <w:numId w:val="4"/>
        </w:numPr>
        <w:tabs>
          <w:tab w:val="left" w:pos="820"/>
        </w:tabs>
        <w:spacing w:before="195"/>
        <w:ind w:right="292"/>
      </w:pPr>
      <w:r>
        <w:t xml:space="preserve">Describe (or attach) policies and/or practices related to the collection and maintenance of student records, including those related to compliance with </w:t>
      </w:r>
      <w:r>
        <w:rPr>
          <w:spacing w:val="-3"/>
        </w:rPr>
        <w:t xml:space="preserve">state </w:t>
      </w:r>
      <w:r>
        <w:t xml:space="preserve">and </w:t>
      </w:r>
      <w:r>
        <w:rPr>
          <w:spacing w:val="-3"/>
        </w:rPr>
        <w:t xml:space="preserve">federal </w:t>
      </w:r>
      <w:r>
        <w:t xml:space="preserve">data privacy laws including but not limited to the Family Educational Rights and Privacy Act of 1974 </w:t>
      </w:r>
      <w:r>
        <w:rPr>
          <w:spacing w:val="-4"/>
        </w:rPr>
        <w:t xml:space="preserve">(FERPA) </w:t>
      </w:r>
      <w:r>
        <w:t xml:space="preserve">and the </w:t>
      </w:r>
      <w:r>
        <w:rPr>
          <w:spacing w:val="-3"/>
        </w:rPr>
        <w:t xml:space="preserve">Children’s </w:t>
      </w:r>
      <w:r>
        <w:t xml:space="preserve">Online Privacy Protection Act </w:t>
      </w:r>
      <w:r>
        <w:rPr>
          <w:spacing w:val="-3"/>
        </w:rPr>
        <w:t xml:space="preserve">(COPPA). Attach </w:t>
      </w:r>
      <w:r>
        <w:t xml:space="preserve">or link to the Student Information Privacy and Protection </w:t>
      </w:r>
      <w:r>
        <w:rPr>
          <w:spacing w:val="-4"/>
        </w:rPr>
        <w:t xml:space="preserve">Policy, </w:t>
      </w:r>
      <w:r>
        <w:t xml:space="preserve">a School Service Contract Provider Breach </w:t>
      </w:r>
      <w:r>
        <w:rPr>
          <w:spacing w:val="-3"/>
        </w:rPr>
        <w:t xml:space="preserve">policy, </w:t>
      </w:r>
      <w:r>
        <w:t xml:space="preserve">and a </w:t>
      </w:r>
      <w:r>
        <w:rPr>
          <w:spacing w:val="-3"/>
        </w:rPr>
        <w:t xml:space="preserve">Parent </w:t>
      </w:r>
      <w:r>
        <w:t xml:space="preserve">Rights and Complaint policy as required by the Student Data </w:t>
      </w:r>
      <w:r>
        <w:rPr>
          <w:spacing w:val="-3"/>
        </w:rPr>
        <w:t xml:space="preserve">Transparency </w:t>
      </w:r>
      <w:r>
        <w:t>and Security Act (C.R.S.</w:t>
      </w:r>
      <w:r>
        <w:rPr>
          <w:spacing w:val="-6"/>
        </w:rPr>
        <w:t xml:space="preserve"> </w:t>
      </w:r>
      <w:r>
        <w:t>22-16-101</w:t>
      </w:r>
      <w:r>
        <w:rPr>
          <w:spacing w:val="-6"/>
        </w:rPr>
        <w:t xml:space="preserve"> </w:t>
      </w:r>
      <w:r>
        <w:rPr>
          <w:i/>
        </w:rPr>
        <w:t>et.</w:t>
      </w:r>
      <w:r>
        <w:rPr>
          <w:i/>
          <w:spacing w:val="-6"/>
        </w:rPr>
        <w:t xml:space="preserve"> </w:t>
      </w:r>
      <w:r>
        <w:rPr>
          <w:i/>
        </w:rPr>
        <w:t>seq.</w:t>
      </w:r>
      <w:r>
        <w:t>).</w:t>
      </w:r>
      <w:r>
        <w:rPr>
          <w:spacing w:val="-6"/>
        </w:rPr>
        <w:t xml:space="preserve"> </w:t>
      </w:r>
      <w:r>
        <w:rPr>
          <w:spacing w:val="-3"/>
        </w:rPr>
        <w:t>Attach</w:t>
      </w:r>
      <w:r>
        <w:rPr>
          <w:spacing w:val="-6"/>
        </w:rPr>
        <w:t xml:space="preserve"> </w:t>
      </w:r>
      <w:r>
        <w:t>or</w:t>
      </w:r>
      <w:r>
        <w:rPr>
          <w:spacing w:val="-6"/>
        </w:rPr>
        <w:t xml:space="preserve"> </w:t>
      </w:r>
      <w:r>
        <w:t>link</w:t>
      </w:r>
      <w:r>
        <w:rPr>
          <w:spacing w:val="-6"/>
        </w:rPr>
        <w:t xml:space="preserve"> </w:t>
      </w:r>
      <w:r>
        <w:t>to</w:t>
      </w:r>
      <w:r>
        <w:rPr>
          <w:spacing w:val="-6"/>
        </w:rPr>
        <w:t xml:space="preserve"> </w:t>
      </w:r>
      <w:r>
        <w:t>the</w:t>
      </w:r>
      <w:r>
        <w:rPr>
          <w:spacing w:val="-6"/>
        </w:rPr>
        <w:t xml:space="preserve"> </w:t>
      </w:r>
      <w:r>
        <w:t>Records</w:t>
      </w:r>
      <w:r>
        <w:rPr>
          <w:spacing w:val="-6"/>
        </w:rPr>
        <w:t xml:space="preserve"> </w:t>
      </w:r>
      <w:r>
        <w:t>Destruction</w:t>
      </w:r>
      <w:r>
        <w:rPr>
          <w:spacing w:val="-6"/>
        </w:rPr>
        <w:t xml:space="preserve"> </w:t>
      </w:r>
      <w:r>
        <w:t>policy</w:t>
      </w:r>
      <w:r>
        <w:rPr>
          <w:spacing w:val="-6"/>
        </w:rPr>
        <w:t xml:space="preserve"> </w:t>
      </w:r>
      <w:r>
        <w:t>as</w:t>
      </w:r>
      <w:r>
        <w:rPr>
          <w:spacing w:val="-6"/>
        </w:rPr>
        <w:t xml:space="preserve"> </w:t>
      </w:r>
      <w:r>
        <w:t>required</w:t>
      </w:r>
      <w:r>
        <w:rPr>
          <w:spacing w:val="-6"/>
        </w:rPr>
        <w:t xml:space="preserve"> </w:t>
      </w:r>
      <w:r>
        <w:t>by</w:t>
      </w:r>
      <w:r>
        <w:rPr>
          <w:spacing w:val="-6"/>
        </w:rPr>
        <w:t xml:space="preserve"> </w:t>
      </w:r>
      <w:r>
        <w:t>C.R.S. 2</w:t>
      </w:r>
      <w:r>
        <w:t xml:space="preserve">4-73-101 </w:t>
      </w:r>
      <w:r>
        <w:rPr>
          <w:i/>
        </w:rPr>
        <w:t>et.</w:t>
      </w:r>
      <w:r>
        <w:rPr>
          <w:i/>
          <w:spacing w:val="-16"/>
        </w:rPr>
        <w:t xml:space="preserve"> </w:t>
      </w:r>
      <w:r>
        <w:rPr>
          <w:i/>
        </w:rPr>
        <w:t>seq</w:t>
      </w:r>
      <w:r>
        <w:t>.</w:t>
      </w:r>
    </w:p>
    <w:p w14:paraId="48A7A68F" w14:textId="77777777" w:rsidR="000B1364" w:rsidRDefault="00785728">
      <w:pPr>
        <w:pStyle w:val="ListParagraph"/>
        <w:numPr>
          <w:ilvl w:val="0"/>
          <w:numId w:val="4"/>
        </w:numPr>
        <w:tabs>
          <w:tab w:val="left" w:pos="820"/>
        </w:tabs>
        <w:spacing w:before="195"/>
        <w:ind w:right="194"/>
      </w:pPr>
      <w:r>
        <w:t xml:space="preserve">Describe the process through which the Authorizer will maintain the records of participating students on a permanent basis. </w:t>
      </w:r>
      <w:r>
        <w:rPr>
          <w:i/>
        </w:rPr>
        <w:t xml:space="preserve">Note: </w:t>
      </w:r>
      <w:r>
        <w:t>If a charter school provides the multi-district school, only the</w:t>
      </w:r>
      <w:r>
        <w:rPr>
          <w:spacing w:val="-8"/>
        </w:rPr>
        <w:t xml:space="preserve"> </w:t>
      </w:r>
      <w:r>
        <w:t>charter</w:t>
      </w:r>
      <w:r>
        <w:rPr>
          <w:spacing w:val="-8"/>
        </w:rPr>
        <w:t xml:space="preserve"> </w:t>
      </w:r>
      <w:r>
        <w:t>school</w:t>
      </w:r>
      <w:r>
        <w:rPr>
          <w:spacing w:val="-8"/>
        </w:rPr>
        <w:t xml:space="preserve"> </w:t>
      </w:r>
      <w:r>
        <w:t>and</w:t>
      </w:r>
      <w:r>
        <w:rPr>
          <w:spacing w:val="-8"/>
        </w:rPr>
        <w:t xml:space="preserve"> </w:t>
      </w:r>
      <w:r>
        <w:t>not</w:t>
      </w:r>
      <w:r>
        <w:rPr>
          <w:spacing w:val="-8"/>
        </w:rPr>
        <w:t xml:space="preserve"> </w:t>
      </w:r>
      <w:r>
        <w:t>the</w:t>
      </w:r>
      <w:r>
        <w:rPr>
          <w:spacing w:val="-8"/>
        </w:rPr>
        <w:t xml:space="preserve"> </w:t>
      </w:r>
      <w:r>
        <w:t>Authorizer</w:t>
      </w:r>
      <w:r>
        <w:rPr>
          <w:spacing w:val="-8"/>
        </w:rPr>
        <w:t xml:space="preserve"> </w:t>
      </w:r>
      <w:r>
        <w:t>is</w:t>
      </w:r>
      <w:r>
        <w:rPr>
          <w:spacing w:val="-8"/>
        </w:rPr>
        <w:t xml:space="preserve"> </w:t>
      </w:r>
      <w:r>
        <w:t>required</w:t>
      </w:r>
      <w:r>
        <w:rPr>
          <w:spacing w:val="-8"/>
        </w:rPr>
        <w:t xml:space="preserve"> </w:t>
      </w:r>
      <w:r>
        <w:t>to</w:t>
      </w:r>
      <w:r>
        <w:rPr>
          <w:spacing w:val="-8"/>
        </w:rPr>
        <w:t xml:space="preserve"> </w:t>
      </w:r>
      <w:r>
        <w:t>maintain</w:t>
      </w:r>
      <w:r>
        <w:rPr>
          <w:spacing w:val="-8"/>
        </w:rPr>
        <w:t xml:space="preserve"> </w:t>
      </w:r>
      <w:r>
        <w:t>the</w:t>
      </w:r>
      <w:r>
        <w:rPr>
          <w:spacing w:val="-8"/>
        </w:rPr>
        <w:t xml:space="preserve"> </w:t>
      </w:r>
      <w:r>
        <w:t>records.</w:t>
      </w:r>
    </w:p>
    <w:p w14:paraId="62AD8AC6" w14:textId="77777777" w:rsidR="000B1364" w:rsidRDefault="00785728">
      <w:pPr>
        <w:pStyle w:val="ListParagraph"/>
        <w:numPr>
          <w:ilvl w:val="0"/>
          <w:numId w:val="4"/>
        </w:numPr>
        <w:tabs>
          <w:tab w:val="left" w:pos="820"/>
        </w:tabs>
        <w:spacing w:before="195"/>
        <w:ind w:right="469"/>
      </w:pPr>
      <w:r>
        <w:t>Provide</w:t>
      </w:r>
      <w:r>
        <w:rPr>
          <w:spacing w:val="-8"/>
        </w:rPr>
        <w:t xml:space="preserve"> </w:t>
      </w:r>
      <w:r>
        <w:t>evidence</w:t>
      </w:r>
      <w:r>
        <w:rPr>
          <w:spacing w:val="-8"/>
        </w:rPr>
        <w:t xml:space="preserve"> </w:t>
      </w:r>
      <w:r>
        <w:t>of</w:t>
      </w:r>
      <w:r>
        <w:rPr>
          <w:spacing w:val="-8"/>
        </w:rPr>
        <w:t xml:space="preserve"> </w:t>
      </w:r>
      <w:r>
        <w:t>easily</w:t>
      </w:r>
      <w:r>
        <w:rPr>
          <w:spacing w:val="-8"/>
        </w:rPr>
        <w:t xml:space="preserve"> </w:t>
      </w:r>
      <w:r>
        <w:t>accessible</w:t>
      </w:r>
      <w:r>
        <w:rPr>
          <w:spacing w:val="-8"/>
        </w:rPr>
        <w:t xml:space="preserve"> </w:t>
      </w:r>
      <w:r>
        <w:t>contact</w:t>
      </w:r>
      <w:r>
        <w:rPr>
          <w:spacing w:val="-8"/>
        </w:rPr>
        <w:t xml:space="preserve"> </w:t>
      </w:r>
      <w:r>
        <w:t>information</w:t>
      </w:r>
      <w:r>
        <w:rPr>
          <w:spacing w:val="-8"/>
        </w:rPr>
        <w:t xml:space="preserve"> </w:t>
      </w:r>
      <w:r>
        <w:t>for</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rPr>
          <w:spacing w:val="-3"/>
        </w:rPr>
        <w:t xml:space="preserve">school’s </w:t>
      </w:r>
      <w:r>
        <w:t>records</w:t>
      </w:r>
      <w:r>
        <w:rPr>
          <w:spacing w:val="-25"/>
        </w:rPr>
        <w:t xml:space="preserve"> </w:t>
      </w:r>
      <w:r>
        <w:t>personnel.</w:t>
      </w:r>
    </w:p>
    <w:p w14:paraId="36B1AB11" w14:textId="77777777" w:rsidR="000B1364" w:rsidRDefault="000B1364">
      <w:pPr>
        <w:sectPr w:rsidR="000B1364">
          <w:pgSz w:w="12240" w:h="15840"/>
          <w:pgMar w:top="1700" w:right="1320" w:bottom="1140" w:left="1340" w:header="750" w:footer="960" w:gutter="0"/>
          <w:cols w:space="720"/>
        </w:sectPr>
      </w:pPr>
    </w:p>
    <w:p w14:paraId="58FC7C8C" w14:textId="77777777" w:rsidR="000B1364" w:rsidRDefault="00785728">
      <w:pPr>
        <w:pStyle w:val="Heading3"/>
        <w:numPr>
          <w:ilvl w:val="1"/>
          <w:numId w:val="10"/>
        </w:numPr>
        <w:tabs>
          <w:tab w:val="left" w:pos="589"/>
        </w:tabs>
        <w:spacing w:before="61"/>
        <w:ind w:left="588" w:hanging="488"/>
        <w:rPr>
          <w:rFonts w:ascii="Arial"/>
        </w:rPr>
      </w:pPr>
      <w:r>
        <w:rPr>
          <w:rFonts w:ascii="Arial"/>
        </w:rPr>
        <w:lastRenderedPageBreak/>
        <w:t>School Counseling and Student Support</w:t>
      </w:r>
      <w:r>
        <w:rPr>
          <w:rFonts w:ascii="Arial"/>
          <w:spacing w:val="-40"/>
        </w:rPr>
        <w:t xml:space="preserve"> </w:t>
      </w:r>
      <w:r>
        <w:rPr>
          <w:rFonts w:ascii="Arial"/>
        </w:rPr>
        <w:t>Services</w:t>
      </w:r>
    </w:p>
    <w:p w14:paraId="6942EABD" w14:textId="77777777" w:rsidR="000B1364" w:rsidRDefault="000B1364">
      <w:pPr>
        <w:pStyle w:val="BodyText"/>
        <w:spacing w:before="5"/>
        <w:rPr>
          <w:rFonts w:ascii="Arial"/>
          <w:b/>
          <w:sz w:val="23"/>
        </w:rPr>
      </w:pPr>
    </w:p>
    <w:p w14:paraId="4734335F" w14:textId="77777777" w:rsidR="000B1364" w:rsidRDefault="00785728">
      <w:pPr>
        <w:spacing w:before="1"/>
        <w:ind w:left="100"/>
        <w:rPr>
          <w:rFonts w:ascii="Trebuchet MS"/>
          <w:b/>
        </w:rPr>
      </w:pPr>
      <w:r>
        <w:rPr>
          <w:rFonts w:ascii="Trebuchet MS"/>
          <w:b/>
        </w:rPr>
        <w:t>Authorizer Response:</w:t>
      </w:r>
    </w:p>
    <w:p w14:paraId="38A38DC4" w14:textId="77777777" w:rsidR="000B1364" w:rsidRDefault="00785728">
      <w:pPr>
        <w:pStyle w:val="ListParagraph"/>
        <w:numPr>
          <w:ilvl w:val="2"/>
          <w:numId w:val="10"/>
        </w:numPr>
        <w:tabs>
          <w:tab w:val="left" w:pos="820"/>
        </w:tabs>
        <w:spacing w:before="4"/>
        <w:ind w:right="409"/>
      </w:pPr>
      <w:r>
        <w:t>Describe</w:t>
      </w:r>
      <w:r>
        <w:rPr>
          <w:spacing w:val="-8"/>
        </w:rPr>
        <w:t xml:space="preserve"> </w:t>
      </w:r>
      <w:r>
        <w:t>the</w:t>
      </w:r>
      <w:r>
        <w:rPr>
          <w:spacing w:val="-8"/>
        </w:rPr>
        <w:t xml:space="preserve"> </w:t>
      </w:r>
      <w:r>
        <w:t>process</w:t>
      </w:r>
      <w:r>
        <w:rPr>
          <w:spacing w:val="-8"/>
        </w:rPr>
        <w:t xml:space="preserve"> </w:t>
      </w:r>
      <w:r>
        <w:t>through</w:t>
      </w:r>
      <w:r>
        <w:rPr>
          <w:spacing w:val="-8"/>
        </w:rPr>
        <w:t xml:space="preserve"> </w:t>
      </w:r>
      <w:r>
        <w:t>which</w:t>
      </w:r>
      <w:r>
        <w:rPr>
          <w:spacing w:val="-8"/>
        </w:rPr>
        <w:t xml:space="preserve"> </w:t>
      </w:r>
      <w:r>
        <w:t>the</w:t>
      </w:r>
      <w:r>
        <w:rPr>
          <w:spacing w:val="-8"/>
        </w:rPr>
        <w:t xml:space="preserve"> </w:t>
      </w:r>
      <w:r>
        <w:t>Authorizer</w:t>
      </w:r>
      <w:r>
        <w:rPr>
          <w:spacing w:val="-8"/>
        </w:rPr>
        <w:t xml:space="preserve"> </w:t>
      </w:r>
      <w:r>
        <w:t>will</w:t>
      </w:r>
      <w:r>
        <w:rPr>
          <w:spacing w:val="-8"/>
        </w:rPr>
        <w:t xml:space="preserve"> </w:t>
      </w:r>
      <w:r>
        <w:t>monitor</w:t>
      </w:r>
      <w:r>
        <w:rPr>
          <w:spacing w:val="-8"/>
        </w:rPr>
        <w:t xml:space="preserve"> </w:t>
      </w:r>
      <w:r>
        <w:t>and</w:t>
      </w:r>
      <w:r>
        <w:rPr>
          <w:spacing w:val="-8"/>
        </w:rPr>
        <w:t xml:space="preserve"> </w:t>
      </w:r>
      <w:r>
        <w:t>support</w:t>
      </w:r>
      <w:r>
        <w:rPr>
          <w:spacing w:val="-8"/>
        </w:rPr>
        <w:t xml:space="preserve"> </w:t>
      </w:r>
      <w:r>
        <w:t>the</w:t>
      </w:r>
      <w:r>
        <w:rPr>
          <w:spacing w:val="-8"/>
        </w:rPr>
        <w:t xml:space="preserve"> </w:t>
      </w:r>
      <w:r>
        <w:t xml:space="preserve">multi-district online </w:t>
      </w:r>
      <w:r>
        <w:rPr>
          <w:spacing w:val="-3"/>
        </w:rPr>
        <w:t xml:space="preserve">school’s </w:t>
      </w:r>
      <w:r>
        <w:t>provision of school counseling services for all students and other student supports.</w:t>
      </w:r>
    </w:p>
    <w:p w14:paraId="75827244" w14:textId="77777777" w:rsidR="000B1364" w:rsidRDefault="000B1364">
      <w:pPr>
        <w:pStyle w:val="BodyText"/>
        <w:spacing w:before="7"/>
        <w:rPr>
          <w:sz w:val="21"/>
        </w:rPr>
      </w:pPr>
    </w:p>
    <w:p w14:paraId="28668148" w14:textId="77777777" w:rsidR="000B1364" w:rsidRDefault="00785728">
      <w:pPr>
        <w:pStyle w:val="Heading3"/>
        <w:spacing w:before="1"/>
      </w:pPr>
      <w:r>
        <w:t>School Response:</w:t>
      </w:r>
    </w:p>
    <w:p w14:paraId="7F7A7441" w14:textId="77777777" w:rsidR="000B1364" w:rsidRDefault="00785728">
      <w:pPr>
        <w:pStyle w:val="ListParagraph"/>
        <w:numPr>
          <w:ilvl w:val="0"/>
          <w:numId w:val="3"/>
        </w:numPr>
        <w:tabs>
          <w:tab w:val="left" w:pos="820"/>
        </w:tabs>
        <w:spacing w:before="4"/>
        <w:ind w:right="248"/>
      </w:pPr>
      <w:r>
        <w:t>Describe the school counseling services that the multi-district online school will provide to enrolled</w:t>
      </w:r>
      <w:r>
        <w:rPr>
          <w:spacing w:val="-6"/>
        </w:rPr>
        <w:t xml:space="preserve"> </w:t>
      </w:r>
      <w:r>
        <w:t>students</w:t>
      </w:r>
      <w:r>
        <w:rPr>
          <w:spacing w:val="-6"/>
        </w:rPr>
        <w:t xml:space="preserve"> </w:t>
      </w:r>
      <w:r>
        <w:t>in</w:t>
      </w:r>
      <w:r>
        <w:rPr>
          <w:spacing w:val="-6"/>
        </w:rPr>
        <w:t xml:space="preserve"> </w:t>
      </w:r>
      <w:r>
        <w:t>accordance</w:t>
      </w:r>
      <w:r>
        <w:rPr>
          <w:spacing w:val="-6"/>
        </w:rPr>
        <w:t xml:space="preserve"> </w:t>
      </w:r>
      <w:r>
        <w:t>with</w:t>
      </w:r>
      <w:r>
        <w:rPr>
          <w:spacing w:val="-6"/>
        </w:rPr>
        <w:t xml:space="preserve"> </w:t>
      </w:r>
      <w:r>
        <w:t>Authorizer</w:t>
      </w:r>
      <w:r>
        <w:rPr>
          <w:spacing w:val="-6"/>
        </w:rPr>
        <w:t xml:space="preserve"> </w:t>
      </w:r>
      <w:r>
        <w:rPr>
          <w:spacing w:val="-3"/>
        </w:rPr>
        <w:t>policy,</w:t>
      </w:r>
      <w:r>
        <w:rPr>
          <w:spacing w:val="-6"/>
        </w:rPr>
        <w:t xml:space="preserve"> </w:t>
      </w:r>
      <w:r>
        <w:t>including</w:t>
      </w:r>
      <w:r>
        <w:rPr>
          <w:spacing w:val="-6"/>
        </w:rPr>
        <w:t xml:space="preserve"> </w:t>
      </w:r>
      <w:r>
        <w:t>how</w:t>
      </w:r>
      <w:r>
        <w:rPr>
          <w:spacing w:val="-6"/>
        </w:rPr>
        <w:t xml:space="preserve"> </w:t>
      </w:r>
      <w:r>
        <w:t>the</w:t>
      </w:r>
      <w:r>
        <w:rPr>
          <w:spacing w:val="-6"/>
        </w:rPr>
        <w:t xml:space="preserve"> </w:t>
      </w:r>
      <w:r>
        <w:t>school</w:t>
      </w:r>
      <w:r>
        <w:rPr>
          <w:spacing w:val="-6"/>
        </w:rPr>
        <w:t xml:space="preserve"> </w:t>
      </w:r>
      <w:r>
        <w:t>will</w:t>
      </w:r>
      <w:r>
        <w:rPr>
          <w:spacing w:val="-6"/>
        </w:rPr>
        <w:t xml:space="preserve"> </w:t>
      </w:r>
      <w:r>
        <w:rPr>
          <w:spacing w:val="-3"/>
        </w:rPr>
        <w:t>staff</w:t>
      </w:r>
      <w:r>
        <w:rPr>
          <w:spacing w:val="-6"/>
        </w:rPr>
        <w:t xml:space="preserve"> </w:t>
      </w:r>
      <w:r>
        <w:t>these services.</w:t>
      </w:r>
    </w:p>
    <w:p w14:paraId="17CADE4C" w14:textId="77777777" w:rsidR="000B1364" w:rsidRDefault="00785728">
      <w:pPr>
        <w:pStyle w:val="ListParagraph"/>
        <w:numPr>
          <w:ilvl w:val="0"/>
          <w:numId w:val="3"/>
        </w:numPr>
        <w:tabs>
          <w:tab w:val="left" w:pos="820"/>
        </w:tabs>
        <w:spacing w:before="195"/>
        <w:ind w:right="281"/>
      </w:pPr>
      <w:r>
        <w:t>Describe</w:t>
      </w:r>
      <w:r>
        <w:rPr>
          <w:spacing w:val="-7"/>
        </w:rPr>
        <w:t xml:space="preserve"> </w:t>
      </w:r>
      <w:r>
        <w:t>how</w:t>
      </w:r>
      <w:r>
        <w:rPr>
          <w:spacing w:val="-7"/>
        </w:rPr>
        <w:t xml:space="preserve"> </w:t>
      </w:r>
      <w:r>
        <w:t>these</w:t>
      </w:r>
      <w:r>
        <w:rPr>
          <w:spacing w:val="-7"/>
        </w:rPr>
        <w:t xml:space="preserve"> </w:t>
      </w:r>
      <w:r>
        <w:t>planned</w:t>
      </w:r>
      <w:r>
        <w:rPr>
          <w:spacing w:val="-7"/>
        </w:rPr>
        <w:t xml:space="preserve"> </w:t>
      </w:r>
      <w:r>
        <w:t>services</w:t>
      </w:r>
      <w:r>
        <w:rPr>
          <w:spacing w:val="-7"/>
        </w:rPr>
        <w:t xml:space="preserve"> </w:t>
      </w:r>
      <w:r>
        <w:t>are</w:t>
      </w:r>
      <w:r>
        <w:rPr>
          <w:spacing w:val="-7"/>
        </w:rPr>
        <w:t xml:space="preserve"> </w:t>
      </w:r>
      <w:r>
        <w:t>appropriate</w:t>
      </w:r>
      <w:r>
        <w:rPr>
          <w:spacing w:val="-7"/>
        </w:rPr>
        <w:t xml:space="preserve"> </w:t>
      </w:r>
      <w:r>
        <w:t>to</w:t>
      </w:r>
      <w:r>
        <w:rPr>
          <w:spacing w:val="-7"/>
        </w:rPr>
        <w:t xml:space="preserve"> </w:t>
      </w:r>
      <w:r>
        <w:t>the</w:t>
      </w:r>
      <w:r>
        <w:rPr>
          <w:spacing w:val="-7"/>
        </w:rPr>
        <w:t xml:space="preserve"> </w:t>
      </w:r>
      <w:r>
        <w:t>grade</w:t>
      </w:r>
      <w:r>
        <w:rPr>
          <w:spacing w:val="-7"/>
        </w:rPr>
        <w:t xml:space="preserve"> </w:t>
      </w:r>
      <w:r>
        <w:t>level</w:t>
      </w:r>
      <w:r>
        <w:rPr>
          <w:spacing w:val="-7"/>
        </w:rPr>
        <w:t xml:space="preserve"> </w:t>
      </w:r>
      <w:r>
        <w:t>and</w:t>
      </w:r>
      <w:r>
        <w:rPr>
          <w:spacing w:val="-7"/>
        </w:rPr>
        <w:t xml:space="preserve"> </w:t>
      </w:r>
      <w:r>
        <w:t>needs</w:t>
      </w:r>
      <w:r>
        <w:rPr>
          <w:spacing w:val="-7"/>
        </w:rPr>
        <w:t xml:space="preserve"> </w:t>
      </w:r>
      <w:r>
        <w:t>of</w:t>
      </w:r>
      <w:r>
        <w:rPr>
          <w:spacing w:val="-7"/>
        </w:rPr>
        <w:t xml:space="preserve"> </w:t>
      </w:r>
      <w:r>
        <w:t>the</w:t>
      </w:r>
      <w:r>
        <w:rPr>
          <w:spacing w:val="-7"/>
        </w:rPr>
        <w:t xml:space="preserve"> </w:t>
      </w:r>
      <w:r>
        <w:t>target population</w:t>
      </w:r>
      <w:r>
        <w:rPr>
          <w:spacing w:val="-8"/>
        </w:rPr>
        <w:t xml:space="preserve"> </w:t>
      </w:r>
      <w:r>
        <w:t>of</w:t>
      </w:r>
      <w:r>
        <w:rPr>
          <w:spacing w:val="-8"/>
        </w:rPr>
        <w:t xml:space="preserve"> </w:t>
      </w:r>
      <w:r>
        <w:t>students</w:t>
      </w:r>
      <w:r>
        <w:rPr>
          <w:spacing w:val="-8"/>
        </w:rPr>
        <w:t xml:space="preserve"> </w:t>
      </w:r>
      <w:r>
        <w:t>who</w:t>
      </w:r>
      <w:r>
        <w:rPr>
          <w:spacing w:val="-8"/>
        </w:rPr>
        <w:t xml:space="preserve"> </w:t>
      </w:r>
      <w:r>
        <w:t>will</w:t>
      </w:r>
      <w:r>
        <w:rPr>
          <w:spacing w:val="-8"/>
        </w:rPr>
        <w:t xml:space="preserve"> </w:t>
      </w:r>
      <w:r>
        <w:t>be</w:t>
      </w:r>
      <w:r>
        <w:rPr>
          <w:spacing w:val="-8"/>
        </w:rPr>
        <w:t xml:space="preserve"> </w:t>
      </w:r>
      <w:r>
        <w:t>served</w:t>
      </w:r>
      <w:r>
        <w:rPr>
          <w:spacing w:val="-8"/>
        </w:rPr>
        <w:t xml:space="preserve"> </w:t>
      </w:r>
      <w:r>
        <w:t>through</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t>school.</w:t>
      </w:r>
    </w:p>
    <w:p w14:paraId="5CBEC6AD" w14:textId="77777777" w:rsidR="000B1364" w:rsidRDefault="000B1364">
      <w:pPr>
        <w:pStyle w:val="BodyText"/>
        <w:spacing w:before="11"/>
        <w:rPr>
          <w:sz w:val="20"/>
        </w:rPr>
      </w:pPr>
    </w:p>
    <w:p w14:paraId="1DD8B61D" w14:textId="77777777" w:rsidR="000B1364" w:rsidRDefault="00785728">
      <w:pPr>
        <w:pStyle w:val="ListParagraph"/>
        <w:numPr>
          <w:ilvl w:val="0"/>
          <w:numId w:val="3"/>
        </w:numPr>
        <w:tabs>
          <w:tab w:val="left" w:pos="820"/>
        </w:tabs>
        <w:ind w:right="339"/>
      </w:pPr>
      <w:r>
        <w:t>Describe</w:t>
      </w:r>
      <w:r>
        <w:rPr>
          <w:spacing w:val="-8"/>
        </w:rPr>
        <w:t xml:space="preserve"> </w:t>
      </w:r>
      <w:r>
        <w:t>the</w:t>
      </w:r>
      <w:r>
        <w:rPr>
          <w:spacing w:val="-8"/>
        </w:rPr>
        <w:t xml:space="preserve"> </w:t>
      </w:r>
      <w:r>
        <w:t>orientation</w:t>
      </w:r>
      <w:r>
        <w:rPr>
          <w:spacing w:val="-8"/>
        </w:rPr>
        <w:t xml:space="preserve"> </w:t>
      </w:r>
      <w:r>
        <w:t>activities</w:t>
      </w:r>
      <w:r>
        <w:rPr>
          <w:spacing w:val="-8"/>
        </w:rPr>
        <w:t xml:space="preserve"> </w:t>
      </w:r>
      <w:r>
        <w:t>that</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t>school</w:t>
      </w:r>
      <w:r>
        <w:rPr>
          <w:spacing w:val="-8"/>
        </w:rPr>
        <w:t xml:space="preserve"> </w:t>
      </w:r>
      <w:r>
        <w:t>will</w:t>
      </w:r>
      <w:r>
        <w:rPr>
          <w:spacing w:val="-8"/>
        </w:rPr>
        <w:t xml:space="preserve"> </w:t>
      </w:r>
      <w:r>
        <w:t>provide</w:t>
      </w:r>
      <w:r>
        <w:rPr>
          <w:spacing w:val="-8"/>
        </w:rPr>
        <w:t xml:space="preserve"> </w:t>
      </w:r>
      <w:r>
        <w:t>for</w:t>
      </w:r>
      <w:r>
        <w:rPr>
          <w:spacing w:val="-8"/>
        </w:rPr>
        <w:t xml:space="preserve"> </w:t>
      </w:r>
      <w:r>
        <w:t>students and</w:t>
      </w:r>
      <w:r>
        <w:rPr>
          <w:spacing w:val="-11"/>
        </w:rPr>
        <w:t xml:space="preserve"> </w:t>
      </w:r>
      <w:r>
        <w:t>families</w:t>
      </w:r>
      <w:r>
        <w:rPr>
          <w:spacing w:val="-11"/>
        </w:rPr>
        <w:t xml:space="preserve"> </w:t>
      </w:r>
      <w:r>
        <w:t>through</w:t>
      </w:r>
      <w:r>
        <w:rPr>
          <w:spacing w:val="-11"/>
        </w:rPr>
        <w:t xml:space="preserve"> </w:t>
      </w:r>
      <w:r>
        <w:t>the</w:t>
      </w:r>
      <w:r>
        <w:rPr>
          <w:spacing w:val="-11"/>
        </w:rPr>
        <w:t xml:space="preserve"> </w:t>
      </w:r>
      <w:r>
        <w:t>enrollment</w:t>
      </w:r>
      <w:r>
        <w:rPr>
          <w:spacing w:val="-11"/>
        </w:rPr>
        <w:t xml:space="preserve"> </w:t>
      </w:r>
      <w:r>
        <w:t>process.</w:t>
      </w:r>
    </w:p>
    <w:p w14:paraId="1DCF3328" w14:textId="77777777" w:rsidR="000B1364" w:rsidRDefault="00785728">
      <w:pPr>
        <w:pStyle w:val="ListParagraph"/>
        <w:numPr>
          <w:ilvl w:val="0"/>
          <w:numId w:val="3"/>
        </w:numPr>
        <w:tabs>
          <w:tab w:val="left" w:pos="820"/>
        </w:tabs>
        <w:spacing w:before="195"/>
        <w:ind w:right="782"/>
      </w:pPr>
      <w:r>
        <w:t>Describe</w:t>
      </w:r>
      <w:r>
        <w:rPr>
          <w:spacing w:val="-7"/>
        </w:rPr>
        <w:t xml:space="preserve"> </w:t>
      </w:r>
      <w:r>
        <w:t>the</w:t>
      </w:r>
      <w:r>
        <w:rPr>
          <w:spacing w:val="-7"/>
        </w:rPr>
        <w:t xml:space="preserve"> </w:t>
      </w:r>
      <w:r>
        <w:t>process</w:t>
      </w:r>
      <w:r>
        <w:rPr>
          <w:spacing w:val="-7"/>
        </w:rPr>
        <w:t xml:space="preserve"> </w:t>
      </w:r>
      <w:r>
        <w:t>that</w:t>
      </w:r>
      <w:r>
        <w:rPr>
          <w:spacing w:val="-7"/>
        </w:rPr>
        <w:t xml:space="preserve"> </w:t>
      </w:r>
      <w:r>
        <w:t>will</w:t>
      </w:r>
      <w:r>
        <w:rPr>
          <w:spacing w:val="-7"/>
        </w:rPr>
        <w:t xml:space="preserve"> </w:t>
      </w:r>
      <w:r>
        <w:t>be</w:t>
      </w:r>
      <w:r>
        <w:rPr>
          <w:spacing w:val="-7"/>
        </w:rPr>
        <w:t xml:space="preserve"> </w:t>
      </w:r>
      <w:r>
        <w:t>used</w:t>
      </w:r>
      <w:r>
        <w:rPr>
          <w:spacing w:val="-7"/>
        </w:rPr>
        <w:t xml:space="preserve"> </w:t>
      </w:r>
      <w:r>
        <w:t>to</w:t>
      </w:r>
      <w:r>
        <w:rPr>
          <w:spacing w:val="-7"/>
        </w:rPr>
        <w:t xml:space="preserve"> </w:t>
      </w:r>
      <w:r>
        <w:t>identify</w:t>
      </w:r>
      <w:r>
        <w:rPr>
          <w:spacing w:val="-7"/>
        </w:rPr>
        <w:t xml:space="preserve"> </w:t>
      </w:r>
      <w:r>
        <w:t>struggling</w:t>
      </w:r>
      <w:r>
        <w:rPr>
          <w:spacing w:val="-7"/>
        </w:rPr>
        <w:t xml:space="preserve"> </w:t>
      </w:r>
      <w:r>
        <w:t>students</w:t>
      </w:r>
      <w:r>
        <w:rPr>
          <w:spacing w:val="-7"/>
        </w:rPr>
        <w:t xml:space="preserve"> </w:t>
      </w:r>
      <w:r>
        <w:t>and</w:t>
      </w:r>
      <w:r>
        <w:rPr>
          <w:spacing w:val="-7"/>
        </w:rPr>
        <w:t xml:space="preserve"> </w:t>
      </w:r>
      <w:r>
        <w:t>the</w:t>
      </w:r>
      <w:r>
        <w:rPr>
          <w:spacing w:val="-7"/>
        </w:rPr>
        <w:t xml:space="preserve"> </w:t>
      </w:r>
      <w:r>
        <w:t>intervention model/process</w:t>
      </w:r>
      <w:r>
        <w:rPr>
          <w:spacing w:val="-8"/>
        </w:rPr>
        <w:t xml:space="preserve"> </w:t>
      </w:r>
      <w:r>
        <w:t>that</w:t>
      </w:r>
      <w:r>
        <w:rPr>
          <w:spacing w:val="-8"/>
        </w:rPr>
        <w:t xml:space="preserve"> </w:t>
      </w:r>
      <w:r>
        <w:t>will</w:t>
      </w:r>
      <w:r>
        <w:rPr>
          <w:spacing w:val="-8"/>
        </w:rPr>
        <w:t xml:space="preserve"> </w:t>
      </w:r>
      <w:r>
        <w:t>be</w:t>
      </w:r>
      <w:r>
        <w:rPr>
          <w:spacing w:val="-8"/>
        </w:rPr>
        <w:t xml:space="preserve"> </w:t>
      </w:r>
      <w:r>
        <w:t>used</w:t>
      </w:r>
      <w:r>
        <w:rPr>
          <w:spacing w:val="-8"/>
        </w:rPr>
        <w:t xml:space="preserve"> </w:t>
      </w:r>
      <w:r>
        <w:t>to</w:t>
      </w:r>
      <w:r>
        <w:rPr>
          <w:spacing w:val="-8"/>
        </w:rPr>
        <w:t xml:space="preserve"> </w:t>
      </w:r>
      <w:r>
        <w:t>support</w:t>
      </w:r>
      <w:r>
        <w:rPr>
          <w:spacing w:val="-8"/>
        </w:rPr>
        <w:t xml:space="preserve"> </w:t>
      </w:r>
      <w:r>
        <w:t>those</w:t>
      </w:r>
      <w:r>
        <w:rPr>
          <w:spacing w:val="-8"/>
        </w:rPr>
        <w:t xml:space="preserve"> </w:t>
      </w:r>
      <w:r>
        <w:t>students.</w:t>
      </w:r>
    </w:p>
    <w:p w14:paraId="30EA36FC" w14:textId="77777777" w:rsidR="000B1364" w:rsidRDefault="00785728">
      <w:pPr>
        <w:pStyle w:val="ListParagraph"/>
        <w:numPr>
          <w:ilvl w:val="0"/>
          <w:numId w:val="3"/>
        </w:numPr>
        <w:tabs>
          <w:tab w:val="left" w:pos="820"/>
        </w:tabs>
        <w:spacing w:before="195"/>
        <w:ind w:right="583"/>
      </w:pPr>
      <w:r>
        <w:t>Describe</w:t>
      </w:r>
      <w:r>
        <w:rPr>
          <w:spacing w:val="-9"/>
        </w:rPr>
        <w:t xml:space="preserve"> </w:t>
      </w:r>
      <w:r>
        <w:t>the</w:t>
      </w:r>
      <w:r>
        <w:rPr>
          <w:spacing w:val="-9"/>
        </w:rPr>
        <w:t xml:space="preserve"> </w:t>
      </w:r>
      <w:r>
        <w:t>policies</w:t>
      </w:r>
      <w:r>
        <w:rPr>
          <w:spacing w:val="-9"/>
        </w:rPr>
        <w:t xml:space="preserve"> </w:t>
      </w:r>
      <w:r>
        <w:t>and</w:t>
      </w:r>
      <w:r>
        <w:rPr>
          <w:spacing w:val="-9"/>
        </w:rPr>
        <w:t xml:space="preserve"> </w:t>
      </w:r>
      <w:r>
        <w:t>procedures</w:t>
      </w:r>
      <w:r>
        <w:rPr>
          <w:spacing w:val="-9"/>
        </w:rPr>
        <w:t xml:space="preserve"> </w:t>
      </w:r>
      <w:r>
        <w:t>for</w:t>
      </w:r>
      <w:r>
        <w:rPr>
          <w:spacing w:val="-9"/>
        </w:rPr>
        <w:t xml:space="preserve"> </w:t>
      </w:r>
      <w:r>
        <w:t>students</w:t>
      </w:r>
      <w:r>
        <w:rPr>
          <w:spacing w:val="-9"/>
        </w:rPr>
        <w:t xml:space="preserve"> </w:t>
      </w:r>
      <w:r>
        <w:t>to</w:t>
      </w:r>
      <w:r>
        <w:rPr>
          <w:spacing w:val="-9"/>
        </w:rPr>
        <w:t xml:space="preserve"> </w:t>
      </w:r>
      <w:r>
        <w:t>obtain</w:t>
      </w:r>
      <w:r>
        <w:rPr>
          <w:spacing w:val="-9"/>
        </w:rPr>
        <w:t xml:space="preserve"> </w:t>
      </w:r>
      <w:r>
        <w:t>instructional,</w:t>
      </w:r>
      <w:r>
        <w:rPr>
          <w:spacing w:val="-9"/>
        </w:rPr>
        <w:t xml:space="preserve"> </w:t>
      </w:r>
      <w:r>
        <w:t>technological,</w:t>
      </w:r>
      <w:r>
        <w:rPr>
          <w:spacing w:val="-9"/>
        </w:rPr>
        <w:t xml:space="preserve"> </w:t>
      </w:r>
      <w:r>
        <w:t>and counseling support</w:t>
      </w:r>
      <w:r>
        <w:rPr>
          <w:spacing w:val="-23"/>
        </w:rPr>
        <w:t xml:space="preserve"> </w:t>
      </w:r>
      <w:r>
        <w:t>services.</w:t>
      </w:r>
    </w:p>
    <w:p w14:paraId="244C36E4" w14:textId="77777777" w:rsidR="000B1364" w:rsidRDefault="000B1364">
      <w:pPr>
        <w:pStyle w:val="BodyText"/>
      </w:pPr>
    </w:p>
    <w:p w14:paraId="1AE29E66" w14:textId="77777777" w:rsidR="000B1364" w:rsidRDefault="000B1364">
      <w:pPr>
        <w:pStyle w:val="BodyText"/>
        <w:spacing w:before="8"/>
        <w:rPr>
          <w:sz w:val="21"/>
        </w:rPr>
      </w:pPr>
    </w:p>
    <w:p w14:paraId="02E3732B" w14:textId="77777777" w:rsidR="000B1364" w:rsidRDefault="00785728">
      <w:pPr>
        <w:pStyle w:val="Heading3"/>
        <w:numPr>
          <w:ilvl w:val="1"/>
          <w:numId w:val="10"/>
        </w:numPr>
        <w:tabs>
          <w:tab w:val="left" w:pos="589"/>
        </w:tabs>
        <w:ind w:left="588" w:hanging="488"/>
        <w:rPr>
          <w:rFonts w:ascii="Arial"/>
        </w:rPr>
      </w:pPr>
      <w:r>
        <w:rPr>
          <w:rFonts w:ascii="Arial"/>
        </w:rPr>
        <w:t>Equitable Access for all</w:t>
      </w:r>
      <w:r>
        <w:rPr>
          <w:rFonts w:ascii="Arial"/>
          <w:spacing w:val="-36"/>
        </w:rPr>
        <w:t xml:space="preserve"> </w:t>
      </w:r>
      <w:r>
        <w:rPr>
          <w:rFonts w:ascii="Arial"/>
        </w:rPr>
        <w:t>Students</w:t>
      </w:r>
    </w:p>
    <w:p w14:paraId="6AC5F05E" w14:textId="77777777" w:rsidR="000B1364" w:rsidRDefault="000B1364">
      <w:pPr>
        <w:pStyle w:val="BodyText"/>
        <w:spacing w:before="5"/>
        <w:rPr>
          <w:rFonts w:ascii="Arial"/>
          <w:b/>
          <w:sz w:val="23"/>
        </w:rPr>
      </w:pPr>
    </w:p>
    <w:p w14:paraId="46A32562" w14:textId="77777777" w:rsidR="000B1364" w:rsidRDefault="00785728">
      <w:pPr>
        <w:ind w:left="100"/>
        <w:rPr>
          <w:rFonts w:ascii="Trebuchet MS"/>
          <w:b/>
        </w:rPr>
      </w:pPr>
      <w:r>
        <w:rPr>
          <w:rFonts w:ascii="Trebuchet MS"/>
          <w:b/>
        </w:rPr>
        <w:t>Authorizer Response:</w:t>
      </w:r>
    </w:p>
    <w:p w14:paraId="7BDE0C45" w14:textId="77777777" w:rsidR="000B1364" w:rsidRDefault="00785728">
      <w:pPr>
        <w:pStyle w:val="ListParagraph"/>
        <w:numPr>
          <w:ilvl w:val="2"/>
          <w:numId w:val="10"/>
        </w:numPr>
        <w:tabs>
          <w:tab w:val="left" w:pos="820"/>
        </w:tabs>
        <w:spacing w:before="3"/>
        <w:ind w:right="183"/>
      </w:pPr>
      <w:r>
        <w:t>Describe</w:t>
      </w:r>
      <w:r>
        <w:rPr>
          <w:spacing w:val="-7"/>
        </w:rPr>
        <w:t xml:space="preserve"> </w:t>
      </w:r>
      <w:r>
        <w:t>the</w:t>
      </w:r>
      <w:r>
        <w:rPr>
          <w:spacing w:val="-7"/>
        </w:rPr>
        <w:t xml:space="preserve"> </w:t>
      </w:r>
      <w:r>
        <w:t>process</w:t>
      </w:r>
      <w:r>
        <w:rPr>
          <w:spacing w:val="-7"/>
        </w:rPr>
        <w:t xml:space="preserve"> </w:t>
      </w:r>
      <w:r>
        <w:t>through</w:t>
      </w:r>
      <w:r>
        <w:rPr>
          <w:spacing w:val="-7"/>
        </w:rPr>
        <w:t xml:space="preserve"> </w:t>
      </w:r>
      <w:r>
        <w:t>which</w:t>
      </w:r>
      <w:r>
        <w:rPr>
          <w:spacing w:val="-7"/>
        </w:rPr>
        <w:t xml:space="preserve"> </w:t>
      </w:r>
      <w:r>
        <w:t>the</w:t>
      </w:r>
      <w:r>
        <w:rPr>
          <w:spacing w:val="-7"/>
        </w:rPr>
        <w:t xml:space="preserve"> </w:t>
      </w:r>
      <w:r>
        <w:t>Authorizer</w:t>
      </w:r>
      <w:r>
        <w:rPr>
          <w:spacing w:val="-7"/>
        </w:rPr>
        <w:t xml:space="preserve"> </w:t>
      </w:r>
      <w:r>
        <w:t>will</w:t>
      </w:r>
      <w:r>
        <w:rPr>
          <w:spacing w:val="-7"/>
        </w:rPr>
        <w:t xml:space="preserve"> </w:t>
      </w:r>
      <w:r>
        <w:t>monitor</w:t>
      </w:r>
      <w:r>
        <w:rPr>
          <w:spacing w:val="-7"/>
        </w:rPr>
        <w:t xml:space="preserve"> </w:t>
      </w:r>
      <w:r>
        <w:t>the</w:t>
      </w:r>
      <w:r>
        <w:rPr>
          <w:spacing w:val="-7"/>
        </w:rPr>
        <w:t xml:space="preserve"> </w:t>
      </w:r>
      <w:r>
        <w:t>multi-district</w:t>
      </w:r>
      <w:r>
        <w:rPr>
          <w:spacing w:val="-7"/>
        </w:rPr>
        <w:t xml:space="preserve"> </w:t>
      </w:r>
      <w:r>
        <w:t>online</w:t>
      </w:r>
      <w:r>
        <w:rPr>
          <w:spacing w:val="-7"/>
        </w:rPr>
        <w:t xml:space="preserve"> </w:t>
      </w:r>
      <w:r>
        <w:rPr>
          <w:spacing w:val="-3"/>
        </w:rPr>
        <w:t xml:space="preserve">school’s </w:t>
      </w:r>
      <w:r>
        <w:t>implementation</w:t>
      </w:r>
      <w:r>
        <w:rPr>
          <w:spacing w:val="-10"/>
        </w:rPr>
        <w:t xml:space="preserve"> </w:t>
      </w:r>
      <w:r>
        <w:t>of</w:t>
      </w:r>
      <w:r>
        <w:rPr>
          <w:spacing w:val="-10"/>
        </w:rPr>
        <w:t xml:space="preserve"> </w:t>
      </w:r>
      <w:r>
        <w:t>policies</w:t>
      </w:r>
      <w:r>
        <w:rPr>
          <w:spacing w:val="-10"/>
        </w:rPr>
        <w:t xml:space="preserve"> </w:t>
      </w:r>
      <w:r>
        <w:t>and</w:t>
      </w:r>
      <w:r>
        <w:rPr>
          <w:spacing w:val="-10"/>
        </w:rPr>
        <w:t xml:space="preserve"> </w:t>
      </w:r>
      <w:r>
        <w:t>practices</w:t>
      </w:r>
      <w:r>
        <w:rPr>
          <w:spacing w:val="-10"/>
        </w:rPr>
        <w:t xml:space="preserve"> </w:t>
      </w:r>
      <w:r>
        <w:t>related</w:t>
      </w:r>
      <w:r>
        <w:rPr>
          <w:spacing w:val="-10"/>
        </w:rPr>
        <w:t xml:space="preserve"> </w:t>
      </w:r>
      <w:r>
        <w:t>to</w:t>
      </w:r>
      <w:r>
        <w:rPr>
          <w:spacing w:val="-10"/>
        </w:rPr>
        <w:t xml:space="preserve"> </w:t>
      </w:r>
      <w:r>
        <w:t>equitable</w:t>
      </w:r>
      <w:r>
        <w:rPr>
          <w:spacing w:val="-10"/>
        </w:rPr>
        <w:t xml:space="preserve"> </w:t>
      </w:r>
      <w:r>
        <w:t>access</w:t>
      </w:r>
      <w:r>
        <w:rPr>
          <w:spacing w:val="-10"/>
        </w:rPr>
        <w:t xml:space="preserve"> </w:t>
      </w:r>
      <w:r>
        <w:t>for</w:t>
      </w:r>
      <w:r>
        <w:rPr>
          <w:spacing w:val="-10"/>
        </w:rPr>
        <w:t xml:space="preserve"> </w:t>
      </w:r>
      <w:r>
        <w:t>all</w:t>
      </w:r>
      <w:r>
        <w:rPr>
          <w:spacing w:val="-10"/>
        </w:rPr>
        <w:t xml:space="preserve"> </w:t>
      </w:r>
      <w:r>
        <w:t>students.</w:t>
      </w:r>
    </w:p>
    <w:p w14:paraId="1089B3F2" w14:textId="77777777" w:rsidR="000B1364" w:rsidRDefault="000B1364">
      <w:pPr>
        <w:pStyle w:val="BodyText"/>
        <w:spacing w:before="11"/>
        <w:rPr>
          <w:sz w:val="21"/>
        </w:rPr>
      </w:pPr>
    </w:p>
    <w:p w14:paraId="0DC90E94" w14:textId="77777777" w:rsidR="000B1364" w:rsidRDefault="00785728">
      <w:pPr>
        <w:pStyle w:val="ListParagraph"/>
        <w:numPr>
          <w:ilvl w:val="2"/>
          <w:numId w:val="10"/>
        </w:numPr>
        <w:tabs>
          <w:tab w:val="left" w:pos="820"/>
        </w:tabs>
        <w:ind w:right="125"/>
      </w:pPr>
      <w:r>
        <w:t xml:space="preserve">Describe (or attach) policies and/or practices that define equitable access for all students </w:t>
      </w:r>
      <w:proofErr w:type="gramStart"/>
      <w:r>
        <w:t>of</w:t>
      </w:r>
      <w:proofErr w:type="gramEnd"/>
      <w:r>
        <w:t xml:space="preserve"> the multi-district</w:t>
      </w:r>
      <w:r>
        <w:rPr>
          <w:spacing w:val="-10"/>
        </w:rPr>
        <w:t xml:space="preserve"> </w:t>
      </w:r>
      <w:r>
        <w:t>online</w:t>
      </w:r>
      <w:r>
        <w:rPr>
          <w:spacing w:val="-10"/>
        </w:rPr>
        <w:t xml:space="preserve"> </w:t>
      </w:r>
      <w:r>
        <w:t>school,</w:t>
      </w:r>
      <w:r>
        <w:rPr>
          <w:spacing w:val="-10"/>
        </w:rPr>
        <w:t xml:space="preserve"> </w:t>
      </w:r>
      <w:r>
        <w:t>including</w:t>
      </w:r>
      <w:r>
        <w:rPr>
          <w:spacing w:val="-10"/>
        </w:rPr>
        <w:t xml:space="preserve"> </w:t>
      </w:r>
      <w:r>
        <w:t>English</w:t>
      </w:r>
      <w:r>
        <w:rPr>
          <w:spacing w:val="-10"/>
        </w:rPr>
        <w:t xml:space="preserve"> </w:t>
      </w:r>
      <w:r>
        <w:t>Language</w:t>
      </w:r>
      <w:r>
        <w:rPr>
          <w:spacing w:val="-10"/>
        </w:rPr>
        <w:t xml:space="preserve"> </w:t>
      </w:r>
      <w:r>
        <w:t>Learners,</w:t>
      </w:r>
      <w:r>
        <w:rPr>
          <w:spacing w:val="-10"/>
        </w:rPr>
        <w:t xml:space="preserve"> </w:t>
      </w:r>
      <w:r>
        <w:t>migrant</w:t>
      </w:r>
      <w:r>
        <w:rPr>
          <w:spacing w:val="-10"/>
        </w:rPr>
        <w:t xml:space="preserve"> </w:t>
      </w:r>
      <w:r>
        <w:t>students,</w:t>
      </w:r>
      <w:r>
        <w:rPr>
          <w:spacing w:val="-10"/>
        </w:rPr>
        <w:t xml:space="preserve"> </w:t>
      </w:r>
      <w:r>
        <w:t>students</w:t>
      </w:r>
      <w:r>
        <w:rPr>
          <w:spacing w:val="-10"/>
        </w:rPr>
        <w:t xml:space="preserve"> </w:t>
      </w:r>
      <w:r>
        <w:t>with disabilities (students with an Individualized Education Program), gifted and talented students and</w:t>
      </w:r>
      <w:r>
        <w:rPr>
          <w:spacing w:val="-10"/>
        </w:rPr>
        <w:t xml:space="preserve"> </w:t>
      </w:r>
      <w:r>
        <w:t>other</w:t>
      </w:r>
      <w:r>
        <w:rPr>
          <w:spacing w:val="-10"/>
        </w:rPr>
        <w:t xml:space="preserve"> </w:t>
      </w:r>
      <w:r>
        <w:t>populations</w:t>
      </w:r>
      <w:r>
        <w:rPr>
          <w:spacing w:val="-10"/>
        </w:rPr>
        <w:t xml:space="preserve"> </w:t>
      </w:r>
      <w:r>
        <w:t>with</w:t>
      </w:r>
      <w:r>
        <w:rPr>
          <w:spacing w:val="-10"/>
        </w:rPr>
        <w:t xml:space="preserve"> </w:t>
      </w:r>
      <w:r>
        <w:t>exceptional</w:t>
      </w:r>
      <w:r>
        <w:rPr>
          <w:spacing w:val="-10"/>
        </w:rPr>
        <w:t xml:space="preserve"> </w:t>
      </w:r>
      <w:r>
        <w:t>needs.</w:t>
      </w:r>
    </w:p>
    <w:p w14:paraId="7540F810" w14:textId="77777777" w:rsidR="000B1364" w:rsidRDefault="00785728">
      <w:pPr>
        <w:pStyle w:val="Heading3"/>
        <w:spacing w:before="190"/>
      </w:pPr>
      <w:r>
        <w:t>School Response:</w:t>
      </w:r>
    </w:p>
    <w:p w14:paraId="587975C6" w14:textId="77777777" w:rsidR="000B1364" w:rsidRDefault="00785728">
      <w:pPr>
        <w:pStyle w:val="ListParagraph"/>
        <w:numPr>
          <w:ilvl w:val="0"/>
          <w:numId w:val="2"/>
        </w:numPr>
        <w:tabs>
          <w:tab w:val="left" w:pos="820"/>
        </w:tabs>
        <w:spacing w:before="3"/>
        <w:ind w:right="195"/>
      </w:pPr>
      <w:r>
        <w:t xml:space="preserve">Describe the multi-district online </w:t>
      </w:r>
      <w:r>
        <w:rPr>
          <w:spacing w:val="-3"/>
        </w:rPr>
        <w:t xml:space="preserve">school’s </w:t>
      </w:r>
      <w:r>
        <w:t>plan for ensuring adequate staffing, technology/software</w:t>
      </w:r>
      <w:r>
        <w:rPr>
          <w:spacing w:val="-10"/>
        </w:rPr>
        <w:t xml:space="preserve"> </w:t>
      </w:r>
      <w:r>
        <w:t>and</w:t>
      </w:r>
      <w:r>
        <w:rPr>
          <w:spacing w:val="-10"/>
        </w:rPr>
        <w:t xml:space="preserve"> </w:t>
      </w:r>
      <w:r>
        <w:t>supplemental</w:t>
      </w:r>
      <w:r>
        <w:rPr>
          <w:spacing w:val="-10"/>
        </w:rPr>
        <w:t xml:space="preserve"> </w:t>
      </w:r>
      <w:r>
        <w:t>curriculum</w:t>
      </w:r>
      <w:r>
        <w:rPr>
          <w:spacing w:val="-10"/>
        </w:rPr>
        <w:t xml:space="preserve"> </w:t>
      </w:r>
      <w:r>
        <w:t>are</w:t>
      </w:r>
      <w:r>
        <w:rPr>
          <w:spacing w:val="-10"/>
        </w:rPr>
        <w:t xml:space="preserve"> </w:t>
      </w:r>
      <w:r>
        <w:t>available</w:t>
      </w:r>
      <w:r>
        <w:rPr>
          <w:spacing w:val="-10"/>
        </w:rPr>
        <w:t xml:space="preserve"> </w:t>
      </w:r>
      <w:r>
        <w:t>to</w:t>
      </w:r>
      <w:r>
        <w:rPr>
          <w:spacing w:val="-10"/>
        </w:rPr>
        <w:t xml:space="preserve"> </w:t>
      </w:r>
      <w:r>
        <w:t>support</w:t>
      </w:r>
      <w:r>
        <w:rPr>
          <w:spacing w:val="-10"/>
        </w:rPr>
        <w:t xml:space="preserve"> </w:t>
      </w:r>
      <w:r>
        <w:t>and</w:t>
      </w:r>
      <w:r>
        <w:rPr>
          <w:spacing w:val="-10"/>
        </w:rPr>
        <w:t xml:space="preserve"> </w:t>
      </w:r>
      <w:r>
        <w:t>provide</w:t>
      </w:r>
      <w:r>
        <w:rPr>
          <w:spacing w:val="-10"/>
        </w:rPr>
        <w:t xml:space="preserve"> </w:t>
      </w:r>
      <w:r>
        <w:t>ongoing monitoring for all students, including English Learners, migrant students, students with disabilities (students with an Individualized Education Program), gifted and talented students and</w:t>
      </w:r>
      <w:r>
        <w:rPr>
          <w:spacing w:val="-10"/>
        </w:rPr>
        <w:t xml:space="preserve"> </w:t>
      </w:r>
      <w:r>
        <w:t>other</w:t>
      </w:r>
      <w:r>
        <w:rPr>
          <w:spacing w:val="-10"/>
        </w:rPr>
        <w:t xml:space="preserve"> </w:t>
      </w:r>
      <w:r>
        <w:t>populations</w:t>
      </w:r>
      <w:r>
        <w:rPr>
          <w:spacing w:val="-10"/>
        </w:rPr>
        <w:t xml:space="preserve"> </w:t>
      </w:r>
      <w:r>
        <w:t>with</w:t>
      </w:r>
      <w:r>
        <w:rPr>
          <w:spacing w:val="-10"/>
        </w:rPr>
        <w:t xml:space="preserve"> </w:t>
      </w:r>
      <w:r>
        <w:t>exceptional</w:t>
      </w:r>
      <w:r>
        <w:rPr>
          <w:spacing w:val="-10"/>
        </w:rPr>
        <w:t xml:space="preserve"> </w:t>
      </w:r>
      <w:r>
        <w:t>needs.</w:t>
      </w:r>
    </w:p>
    <w:p w14:paraId="46A7FF6D" w14:textId="77777777" w:rsidR="000B1364" w:rsidRDefault="00785728">
      <w:pPr>
        <w:pStyle w:val="ListParagraph"/>
        <w:numPr>
          <w:ilvl w:val="0"/>
          <w:numId w:val="2"/>
        </w:numPr>
        <w:tabs>
          <w:tab w:val="left" w:pos="820"/>
        </w:tabs>
        <w:spacing w:before="195"/>
        <w:ind w:right="586"/>
      </w:pPr>
      <w:r>
        <w:t>Provide</w:t>
      </w:r>
      <w:r>
        <w:rPr>
          <w:spacing w:val="-7"/>
        </w:rPr>
        <w:t xml:space="preserve"> </w:t>
      </w:r>
      <w:r>
        <w:t>a</w:t>
      </w:r>
      <w:r>
        <w:rPr>
          <w:spacing w:val="-7"/>
        </w:rPr>
        <w:t xml:space="preserve"> </w:t>
      </w:r>
      <w:r>
        <w:t>clear</w:t>
      </w:r>
      <w:r>
        <w:rPr>
          <w:spacing w:val="-7"/>
        </w:rPr>
        <w:t xml:space="preserve"> </w:t>
      </w:r>
      <w:r>
        <w:t>description</w:t>
      </w:r>
      <w:r>
        <w:rPr>
          <w:spacing w:val="-7"/>
        </w:rPr>
        <w:t xml:space="preserve"> </w:t>
      </w:r>
      <w:r>
        <w:t>of</w:t>
      </w:r>
      <w:r>
        <w:rPr>
          <w:spacing w:val="-7"/>
        </w:rPr>
        <w:t xml:space="preserve"> </w:t>
      </w:r>
      <w:r>
        <w:t>enrollment</w:t>
      </w:r>
      <w:r>
        <w:rPr>
          <w:spacing w:val="-7"/>
        </w:rPr>
        <w:t xml:space="preserve"> </w:t>
      </w:r>
      <w:r>
        <w:t>policies</w:t>
      </w:r>
      <w:r>
        <w:rPr>
          <w:spacing w:val="-7"/>
        </w:rPr>
        <w:t xml:space="preserve"> </w:t>
      </w:r>
      <w:r>
        <w:t>and</w:t>
      </w:r>
      <w:r>
        <w:rPr>
          <w:spacing w:val="-7"/>
        </w:rPr>
        <w:t xml:space="preserve"> </w:t>
      </w:r>
      <w:r>
        <w:t>procedures,</w:t>
      </w:r>
      <w:r>
        <w:rPr>
          <w:spacing w:val="-7"/>
        </w:rPr>
        <w:t xml:space="preserve"> </w:t>
      </w:r>
      <w:r>
        <w:t>which</w:t>
      </w:r>
      <w:r>
        <w:rPr>
          <w:spacing w:val="-7"/>
        </w:rPr>
        <w:t xml:space="preserve"> </w:t>
      </w:r>
      <w:r>
        <w:t>includes,</w:t>
      </w:r>
      <w:r>
        <w:rPr>
          <w:spacing w:val="-7"/>
        </w:rPr>
        <w:t xml:space="preserve"> </w:t>
      </w:r>
      <w:r>
        <w:t>but</w:t>
      </w:r>
      <w:r>
        <w:rPr>
          <w:spacing w:val="-7"/>
        </w:rPr>
        <w:t xml:space="preserve"> </w:t>
      </w:r>
      <w:r>
        <w:t>is</w:t>
      </w:r>
      <w:r>
        <w:rPr>
          <w:spacing w:val="-7"/>
        </w:rPr>
        <w:t xml:space="preserve"> </w:t>
      </w:r>
      <w:r>
        <w:t>not limited</w:t>
      </w:r>
      <w:r>
        <w:rPr>
          <w:spacing w:val="-9"/>
        </w:rPr>
        <w:t xml:space="preserve"> </w:t>
      </w:r>
      <w:r>
        <w:rPr>
          <w:spacing w:val="-3"/>
        </w:rPr>
        <w:t>to,</w:t>
      </w:r>
      <w:r>
        <w:rPr>
          <w:spacing w:val="-9"/>
        </w:rPr>
        <w:t xml:space="preserve"> </w:t>
      </w:r>
      <w:r>
        <w:t>procedures</w:t>
      </w:r>
      <w:r>
        <w:rPr>
          <w:spacing w:val="-9"/>
        </w:rPr>
        <w:t xml:space="preserve"> </w:t>
      </w:r>
      <w:r>
        <w:t>and</w:t>
      </w:r>
      <w:r>
        <w:rPr>
          <w:spacing w:val="-9"/>
        </w:rPr>
        <w:t xml:space="preserve"> </w:t>
      </w:r>
      <w:r>
        <w:t>criteria</w:t>
      </w:r>
      <w:r>
        <w:rPr>
          <w:spacing w:val="-9"/>
        </w:rPr>
        <w:t xml:space="preserve"> </w:t>
      </w:r>
      <w:r>
        <w:t>for</w:t>
      </w:r>
      <w:r>
        <w:rPr>
          <w:spacing w:val="-9"/>
        </w:rPr>
        <w:t xml:space="preserve"> </w:t>
      </w:r>
      <w:r>
        <w:t>enrollment</w:t>
      </w:r>
      <w:r>
        <w:rPr>
          <w:spacing w:val="-9"/>
        </w:rPr>
        <w:t xml:space="preserve"> </w:t>
      </w:r>
      <w:r>
        <w:t>decisions,</w:t>
      </w:r>
      <w:r>
        <w:rPr>
          <w:spacing w:val="-9"/>
        </w:rPr>
        <w:t xml:space="preserve"> </w:t>
      </w:r>
      <w:r>
        <w:t>withdrawals,</w:t>
      </w:r>
      <w:r>
        <w:rPr>
          <w:spacing w:val="-9"/>
        </w:rPr>
        <w:t xml:space="preserve"> </w:t>
      </w:r>
      <w:r>
        <w:t>and</w:t>
      </w:r>
      <w:r>
        <w:rPr>
          <w:spacing w:val="-9"/>
        </w:rPr>
        <w:t xml:space="preserve"> </w:t>
      </w:r>
      <w:r>
        <w:rPr>
          <w:spacing w:val="-3"/>
        </w:rPr>
        <w:t>transfers.</w:t>
      </w:r>
    </w:p>
    <w:p w14:paraId="35FED1EA" w14:textId="77777777" w:rsidR="000B1364" w:rsidRDefault="000B1364">
      <w:pPr>
        <w:pStyle w:val="BodyText"/>
      </w:pPr>
    </w:p>
    <w:p w14:paraId="0BC7C545" w14:textId="77777777" w:rsidR="000B1364" w:rsidRDefault="00785728">
      <w:pPr>
        <w:pStyle w:val="Heading3"/>
        <w:numPr>
          <w:ilvl w:val="1"/>
          <w:numId w:val="10"/>
        </w:numPr>
        <w:tabs>
          <w:tab w:val="left" w:pos="589"/>
        </w:tabs>
        <w:spacing w:before="191"/>
        <w:ind w:left="588" w:hanging="488"/>
        <w:rPr>
          <w:rFonts w:ascii="Arial"/>
        </w:rPr>
      </w:pPr>
      <w:r>
        <w:rPr>
          <w:rFonts w:ascii="Arial"/>
        </w:rPr>
        <w:t>Multi-district Online School</w:t>
      </w:r>
      <w:r>
        <w:rPr>
          <w:rFonts w:ascii="Arial"/>
          <w:spacing w:val="-38"/>
        </w:rPr>
        <w:t xml:space="preserve"> </w:t>
      </w:r>
      <w:r>
        <w:rPr>
          <w:rFonts w:ascii="Arial"/>
        </w:rPr>
        <w:t>Communication</w:t>
      </w:r>
    </w:p>
    <w:p w14:paraId="09E79195" w14:textId="77777777" w:rsidR="000B1364" w:rsidRDefault="000B1364">
      <w:pPr>
        <w:rPr>
          <w:rFonts w:ascii="Arial"/>
        </w:rPr>
        <w:sectPr w:rsidR="000B1364">
          <w:footerReference w:type="default" r:id="rId13"/>
          <w:pgSz w:w="12240" w:h="15840"/>
          <w:pgMar w:top="1700" w:right="1320" w:bottom="1140" w:left="1340" w:header="750" w:footer="960" w:gutter="0"/>
          <w:pgNumType w:start="202310"/>
          <w:cols w:space="720"/>
        </w:sectPr>
      </w:pPr>
    </w:p>
    <w:p w14:paraId="13C8A65F" w14:textId="77777777" w:rsidR="000B1364" w:rsidRDefault="00785728">
      <w:pPr>
        <w:spacing w:before="56"/>
        <w:ind w:left="100"/>
        <w:rPr>
          <w:rFonts w:ascii="Trebuchet MS"/>
          <w:b/>
        </w:rPr>
      </w:pPr>
      <w:r>
        <w:rPr>
          <w:rFonts w:ascii="Trebuchet MS"/>
          <w:b/>
        </w:rPr>
        <w:lastRenderedPageBreak/>
        <w:t>Authorizer Response:</w:t>
      </w:r>
    </w:p>
    <w:p w14:paraId="13A3488E" w14:textId="77777777" w:rsidR="000B1364" w:rsidRDefault="00785728">
      <w:pPr>
        <w:pStyle w:val="ListParagraph"/>
        <w:numPr>
          <w:ilvl w:val="2"/>
          <w:numId w:val="10"/>
        </w:numPr>
        <w:tabs>
          <w:tab w:val="left" w:pos="730"/>
        </w:tabs>
        <w:spacing w:before="4"/>
        <w:ind w:left="730" w:right="727"/>
      </w:pPr>
      <w:r>
        <w:t>Describe</w:t>
      </w:r>
      <w:r>
        <w:rPr>
          <w:spacing w:val="-9"/>
        </w:rPr>
        <w:t xml:space="preserve"> </w:t>
      </w:r>
      <w:r>
        <w:t>policies</w:t>
      </w:r>
      <w:r>
        <w:rPr>
          <w:spacing w:val="-9"/>
        </w:rPr>
        <w:t xml:space="preserve"> </w:t>
      </w:r>
      <w:r>
        <w:t>and</w:t>
      </w:r>
      <w:r>
        <w:rPr>
          <w:spacing w:val="-9"/>
        </w:rPr>
        <w:t xml:space="preserve"> </w:t>
      </w:r>
      <w:r>
        <w:t>practices</w:t>
      </w:r>
      <w:r>
        <w:rPr>
          <w:spacing w:val="-9"/>
        </w:rPr>
        <w:t xml:space="preserve"> </w:t>
      </w:r>
      <w:r>
        <w:t>that</w:t>
      </w:r>
      <w:r>
        <w:rPr>
          <w:spacing w:val="-9"/>
        </w:rPr>
        <w:t xml:space="preserve"> </w:t>
      </w:r>
      <w:r>
        <w:t>guide</w:t>
      </w:r>
      <w:r>
        <w:rPr>
          <w:spacing w:val="-9"/>
        </w:rPr>
        <w:t xml:space="preserve"> </w:t>
      </w:r>
      <w:r>
        <w:t>communication</w:t>
      </w:r>
      <w:r>
        <w:rPr>
          <w:spacing w:val="-9"/>
        </w:rPr>
        <w:t xml:space="preserve"> </w:t>
      </w:r>
      <w:r>
        <w:t>between</w:t>
      </w:r>
      <w:r>
        <w:rPr>
          <w:spacing w:val="-9"/>
        </w:rPr>
        <w:t xml:space="preserve"> </w:t>
      </w:r>
      <w:r>
        <w:t>the</w:t>
      </w:r>
      <w:r>
        <w:rPr>
          <w:spacing w:val="-9"/>
        </w:rPr>
        <w:t xml:space="preserve"> </w:t>
      </w:r>
      <w:r>
        <w:t>multi-district</w:t>
      </w:r>
      <w:r>
        <w:rPr>
          <w:spacing w:val="-9"/>
        </w:rPr>
        <w:t xml:space="preserve"> </w:t>
      </w:r>
      <w:r>
        <w:t>online school and parents of enrolled students regarding student and school progress, school governance, and school</w:t>
      </w:r>
      <w:r>
        <w:rPr>
          <w:spacing w:val="-12"/>
        </w:rPr>
        <w:t xml:space="preserve"> </w:t>
      </w:r>
      <w:r>
        <w:rPr>
          <w:spacing w:val="-3"/>
        </w:rPr>
        <w:t>accountability.</w:t>
      </w:r>
    </w:p>
    <w:p w14:paraId="7A233258" w14:textId="77777777" w:rsidR="000B1364" w:rsidRDefault="000B1364">
      <w:pPr>
        <w:pStyle w:val="BodyText"/>
        <w:spacing w:before="12"/>
        <w:rPr>
          <w:sz w:val="21"/>
        </w:rPr>
      </w:pPr>
    </w:p>
    <w:p w14:paraId="334F541A" w14:textId="77777777" w:rsidR="000B1364" w:rsidRDefault="00785728">
      <w:pPr>
        <w:pStyle w:val="ListParagraph"/>
        <w:numPr>
          <w:ilvl w:val="2"/>
          <w:numId w:val="10"/>
        </w:numPr>
        <w:tabs>
          <w:tab w:val="left" w:pos="730"/>
        </w:tabs>
        <w:ind w:left="730"/>
      </w:pPr>
      <w:r>
        <w:t>Describe</w:t>
      </w:r>
      <w:r>
        <w:rPr>
          <w:spacing w:val="-7"/>
        </w:rPr>
        <w:t xml:space="preserve"> </w:t>
      </w:r>
      <w:r>
        <w:t>the</w:t>
      </w:r>
      <w:r>
        <w:rPr>
          <w:spacing w:val="-7"/>
        </w:rPr>
        <w:t xml:space="preserve"> </w:t>
      </w:r>
      <w:r>
        <w:t>policy</w:t>
      </w:r>
      <w:r>
        <w:rPr>
          <w:spacing w:val="-7"/>
        </w:rPr>
        <w:t xml:space="preserve"> </w:t>
      </w:r>
      <w:r>
        <w:t>and</w:t>
      </w:r>
      <w:r>
        <w:rPr>
          <w:spacing w:val="-7"/>
        </w:rPr>
        <w:t xml:space="preserve"> </w:t>
      </w:r>
      <w:r>
        <w:t>procedure</w:t>
      </w:r>
      <w:r>
        <w:rPr>
          <w:spacing w:val="-7"/>
        </w:rPr>
        <w:t xml:space="preserve"> </w:t>
      </w:r>
      <w:r>
        <w:t>for</w:t>
      </w:r>
      <w:r>
        <w:rPr>
          <w:spacing w:val="-7"/>
        </w:rPr>
        <w:t xml:space="preserve"> </w:t>
      </w:r>
      <w:r>
        <w:t>addressing</w:t>
      </w:r>
      <w:r>
        <w:rPr>
          <w:spacing w:val="-7"/>
        </w:rPr>
        <w:t xml:space="preserve"> </w:t>
      </w:r>
      <w:r>
        <w:t>concerns</w:t>
      </w:r>
      <w:r>
        <w:rPr>
          <w:spacing w:val="-7"/>
        </w:rPr>
        <w:t xml:space="preserve"> </w:t>
      </w:r>
      <w:r>
        <w:t>or</w:t>
      </w:r>
      <w:r>
        <w:rPr>
          <w:spacing w:val="-7"/>
        </w:rPr>
        <w:t xml:space="preserve"> </w:t>
      </w:r>
      <w:r>
        <w:t>complaints</w:t>
      </w:r>
      <w:r>
        <w:rPr>
          <w:spacing w:val="-7"/>
        </w:rPr>
        <w:t xml:space="preserve"> </w:t>
      </w:r>
      <w:r>
        <w:t>in</w:t>
      </w:r>
      <w:r>
        <w:rPr>
          <w:spacing w:val="-7"/>
        </w:rPr>
        <w:t xml:space="preserve"> </w:t>
      </w:r>
      <w:r>
        <w:t>a</w:t>
      </w:r>
      <w:r>
        <w:rPr>
          <w:spacing w:val="-7"/>
        </w:rPr>
        <w:t xml:space="preserve"> </w:t>
      </w:r>
      <w:r>
        <w:t>timely</w:t>
      </w:r>
      <w:r>
        <w:rPr>
          <w:spacing w:val="-7"/>
        </w:rPr>
        <w:t xml:space="preserve"> </w:t>
      </w:r>
      <w:r>
        <w:rPr>
          <w:spacing w:val="-4"/>
        </w:rPr>
        <w:t>manner.</w:t>
      </w:r>
    </w:p>
    <w:p w14:paraId="055A4649" w14:textId="77777777" w:rsidR="000B1364" w:rsidRDefault="000B1364">
      <w:pPr>
        <w:pStyle w:val="BodyText"/>
        <w:spacing w:before="8"/>
        <w:rPr>
          <w:sz w:val="21"/>
        </w:rPr>
      </w:pPr>
    </w:p>
    <w:p w14:paraId="73471404" w14:textId="77777777" w:rsidR="000B1364" w:rsidRDefault="00785728">
      <w:pPr>
        <w:pStyle w:val="Heading3"/>
      </w:pPr>
      <w:r>
        <w:t>School Response:</w:t>
      </w:r>
    </w:p>
    <w:p w14:paraId="08D7D1D2" w14:textId="77777777" w:rsidR="000B1364" w:rsidRDefault="00785728">
      <w:pPr>
        <w:pStyle w:val="ListParagraph"/>
        <w:numPr>
          <w:ilvl w:val="0"/>
          <w:numId w:val="1"/>
        </w:numPr>
        <w:tabs>
          <w:tab w:val="left" w:pos="730"/>
        </w:tabs>
        <w:spacing w:before="4"/>
        <w:ind w:right="725"/>
      </w:pPr>
      <w:r>
        <w:t>Describe</w:t>
      </w:r>
      <w:r>
        <w:rPr>
          <w:spacing w:val="-8"/>
        </w:rPr>
        <w:t xml:space="preserve"> </w:t>
      </w:r>
      <w:r>
        <w:t>the</w:t>
      </w:r>
      <w:r>
        <w:rPr>
          <w:spacing w:val="-8"/>
        </w:rPr>
        <w:t xml:space="preserve"> </w:t>
      </w:r>
      <w:r>
        <w:t>platforms</w:t>
      </w:r>
      <w:r>
        <w:rPr>
          <w:spacing w:val="-8"/>
        </w:rPr>
        <w:t xml:space="preserve"> </w:t>
      </w:r>
      <w:r>
        <w:t>and</w:t>
      </w:r>
      <w:r>
        <w:rPr>
          <w:spacing w:val="-8"/>
        </w:rPr>
        <w:t xml:space="preserve"> </w:t>
      </w:r>
      <w:r>
        <w:t>methods</w:t>
      </w:r>
      <w:r>
        <w:rPr>
          <w:spacing w:val="-8"/>
        </w:rPr>
        <w:t xml:space="preserve"> </w:t>
      </w:r>
      <w:r>
        <w:t>that</w:t>
      </w:r>
      <w:r>
        <w:rPr>
          <w:spacing w:val="-8"/>
        </w:rPr>
        <w:t xml:space="preserve"> </w:t>
      </w:r>
      <w:r>
        <w:t>will</w:t>
      </w:r>
      <w:r>
        <w:rPr>
          <w:spacing w:val="-8"/>
        </w:rPr>
        <w:t xml:space="preserve"> </w:t>
      </w:r>
      <w:r>
        <w:t>be</w:t>
      </w:r>
      <w:r>
        <w:rPr>
          <w:spacing w:val="-8"/>
        </w:rPr>
        <w:t xml:space="preserve"> </w:t>
      </w:r>
      <w:r>
        <w:t>used</w:t>
      </w:r>
      <w:r>
        <w:rPr>
          <w:spacing w:val="-8"/>
        </w:rPr>
        <w:t xml:space="preserve"> </w:t>
      </w:r>
      <w:r>
        <w:t>to</w:t>
      </w:r>
      <w:r>
        <w:rPr>
          <w:spacing w:val="-8"/>
        </w:rPr>
        <w:t xml:space="preserve"> </w:t>
      </w:r>
      <w:r>
        <w:t>communicate</w:t>
      </w:r>
      <w:r>
        <w:rPr>
          <w:spacing w:val="-8"/>
        </w:rPr>
        <w:t xml:space="preserve"> </w:t>
      </w:r>
      <w:r>
        <w:t>relevant,</w:t>
      </w:r>
      <w:r>
        <w:rPr>
          <w:spacing w:val="-8"/>
        </w:rPr>
        <w:t xml:space="preserve"> </w:t>
      </w:r>
      <w:r>
        <w:t>up-to-date information</w:t>
      </w:r>
      <w:r>
        <w:rPr>
          <w:spacing w:val="-8"/>
        </w:rPr>
        <w:t xml:space="preserve"> </w:t>
      </w:r>
      <w:r>
        <w:t>to</w:t>
      </w:r>
      <w:r>
        <w:rPr>
          <w:spacing w:val="-8"/>
        </w:rPr>
        <w:t xml:space="preserve"> </w:t>
      </w:r>
      <w:r>
        <w:t>parents,</w:t>
      </w:r>
      <w:r>
        <w:rPr>
          <w:spacing w:val="-8"/>
        </w:rPr>
        <w:t xml:space="preserve"> </w:t>
      </w:r>
      <w:r>
        <w:t>students,</w:t>
      </w:r>
      <w:r>
        <w:rPr>
          <w:spacing w:val="-8"/>
        </w:rPr>
        <w:t xml:space="preserve"> </w:t>
      </w:r>
      <w:r>
        <w:t>and</w:t>
      </w:r>
      <w:r>
        <w:rPr>
          <w:spacing w:val="-8"/>
        </w:rPr>
        <w:t xml:space="preserve"> </w:t>
      </w:r>
      <w:r>
        <w:t>the</w:t>
      </w:r>
      <w:r>
        <w:rPr>
          <w:spacing w:val="-8"/>
        </w:rPr>
        <w:t xml:space="preserve"> </w:t>
      </w:r>
      <w:r>
        <w:rPr>
          <w:spacing w:val="-3"/>
        </w:rPr>
        <w:t>community.</w:t>
      </w:r>
    </w:p>
    <w:p w14:paraId="5A991C36" w14:textId="77777777" w:rsidR="000B1364" w:rsidRDefault="000B1364">
      <w:pPr>
        <w:pStyle w:val="BodyText"/>
        <w:spacing w:before="12"/>
        <w:rPr>
          <w:sz w:val="21"/>
        </w:rPr>
      </w:pPr>
    </w:p>
    <w:p w14:paraId="3EDC22ED" w14:textId="77777777" w:rsidR="000B1364" w:rsidRDefault="00785728">
      <w:pPr>
        <w:pStyle w:val="ListParagraph"/>
        <w:numPr>
          <w:ilvl w:val="0"/>
          <w:numId w:val="1"/>
        </w:numPr>
        <w:tabs>
          <w:tab w:val="left" w:pos="730"/>
        </w:tabs>
        <w:ind w:right="394"/>
      </w:pPr>
      <w:r>
        <w:t>Describe</w:t>
      </w:r>
      <w:r>
        <w:rPr>
          <w:spacing w:val="-8"/>
        </w:rPr>
        <w:t xml:space="preserve"> </w:t>
      </w:r>
      <w:r>
        <w:t>the</w:t>
      </w:r>
      <w:r>
        <w:rPr>
          <w:spacing w:val="-8"/>
        </w:rPr>
        <w:t xml:space="preserve"> </w:t>
      </w:r>
      <w:r>
        <w:t>intent</w:t>
      </w:r>
      <w:r>
        <w:rPr>
          <w:spacing w:val="-8"/>
        </w:rPr>
        <w:t xml:space="preserve"> </w:t>
      </w:r>
      <w:r>
        <w:t>and</w:t>
      </w:r>
      <w:r>
        <w:rPr>
          <w:spacing w:val="-8"/>
        </w:rPr>
        <w:t xml:space="preserve"> </w:t>
      </w:r>
      <w:r>
        <w:t>general</w:t>
      </w:r>
      <w:r>
        <w:rPr>
          <w:spacing w:val="-8"/>
        </w:rPr>
        <w:t xml:space="preserve"> </w:t>
      </w:r>
      <w:r>
        <w:t>contents</w:t>
      </w:r>
      <w:r>
        <w:rPr>
          <w:spacing w:val="-8"/>
        </w:rPr>
        <w:t xml:space="preserve"> </w:t>
      </w:r>
      <w:r>
        <w:t>of</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rPr>
          <w:spacing w:val="-3"/>
        </w:rPr>
        <w:t>school’s</w:t>
      </w:r>
      <w:r>
        <w:rPr>
          <w:spacing w:val="-8"/>
        </w:rPr>
        <w:t xml:space="preserve"> </w:t>
      </w:r>
      <w:r>
        <w:t>student</w:t>
      </w:r>
      <w:r>
        <w:rPr>
          <w:spacing w:val="-8"/>
        </w:rPr>
        <w:t xml:space="preserve"> </w:t>
      </w:r>
      <w:r>
        <w:t xml:space="preserve">handbook and </w:t>
      </w:r>
      <w:r>
        <w:rPr>
          <w:spacing w:val="-2"/>
        </w:rPr>
        <w:t xml:space="preserve">attach </w:t>
      </w:r>
      <w:r>
        <w:t>a</w:t>
      </w:r>
      <w:r>
        <w:rPr>
          <w:spacing w:val="-3"/>
        </w:rPr>
        <w:t xml:space="preserve"> </w:t>
      </w:r>
      <w:r>
        <w:rPr>
          <w:spacing w:val="-4"/>
        </w:rPr>
        <w:t>copy.</w:t>
      </w:r>
    </w:p>
    <w:p w14:paraId="1E34B9BD" w14:textId="77777777" w:rsidR="000B1364" w:rsidRDefault="00785728">
      <w:pPr>
        <w:pStyle w:val="ListParagraph"/>
        <w:numPr>
          <w:ilvl w:val="0"/>
          <w:numId w:val="1"/>
        </w:numPr>
        <w:tabs>
          <w:tab w:val="left" w:pos="730"/>
        </w:tabs>
        <w:spacing w:before="195"/>
        <w:ind w:right="488"/>
      </w:pPr>
      <w:r>
        <w:t>Describe</w:t>
      </w:r>
      <w:r>
        <w:rPr>
          <w:spacing w:val="-8"/>
        </w:rPr>
        <w:t xml:space="preserve"> </w:t>
      </w:r>
      <w:r>
        <w:t>the</w:t>
      </w:r>
      <w:r>
        <w:rPr>
          <w:spacing w:val="-8"/>
        </w:rPr>
        <w:t xml:space="preserve"> </w:t>
      </w:r>
      <w:r>
        <w:t>intent</w:t>
      </w:r>
      <w:r>
        <w:rPr>
          <w:spacing w:val="-8"/>
        </w:rPr>
        <w:t xml:space="preserve"> </w:t>
      </w:r>
      <w:r>
        <w:t>and</w:t>
      </w:r>
      <w:r>
        <w:rPr>
          <w:spacing w:val="-8"/>
        </w:rPr>
        <w:t xml:space="preserve"> </w:t>
      </w:r>
      <w:r>
        <w:t>general</w:t>
      </w:r>
      <w:r>
        <w:rPr>
          <w:spacing w:val="-8"/>
        </w:rPr>
        <w:t xml:space="preserve"> </w:t>
      </w:r>
      <w:r>
        <w:t>contents</w:t>
      </w:r>
      <w:r>
        <w:rPr>
          <w:spacing w:val="-8"/>
        </w:rPr>
        <w:t xml:space="preserve"> </w:t>
      </w:r>
      <w:r>
        <w:t>of</w:t>
      </w:r>
      <w:r>
        <w:rPr>
          <w:spacing w:val="-8"/>
        </w:rPr>
        <w:t xml:space="preserve"> </w:t>
      </w:r>
      <w:r>
        <w:t>the</w:t>
      </w:r>
      <w:r>
        <w:rPr>
          <w:spacing w:val="-8"/>
        </w:rPr>
        <w:t xml:space="preserve"> </w:t>
      </w:r>
      <w:r>
        <w:t>multi-district</w:t>
      </w:r>
      <w:r>
        <w:rPr>
          <w:spacing w:val="-8"/>
        </w:rPr>
        <w:t xml:space="preserve"> </w:t>
      </w:r>
      <w:r>
        <w:t>online</w:t>
      </w:r>
      <w:r>
        <w:rPr>
          <w:spacing w:val="-8"/>
        </w:rPr>
        <w:t xml:space="preserve"> </w:t>
      </w:r>
      <w:r>
        <w:rPr>
          <w:spacing w:val="-3"/>
        </w:rPr>
        <w:t>school’s</w:t>
      </w:r>
      <w:r>
        <w:rPr>
          <w:spacing w:val="-8"/>
        </w:rPr>
        <w:t xml:space="preserve"> </w:t>
      </w:r>
      <w:r>
        <w:t>parent</w:t>
      </w:r>
      <w:r>
        <w:rPr>
          <w:spacing w:val="-8"/>
        </w:rPr>
        <w:t xml:space="preserve"> </w:t>
      </w:r>
      <w:r>
        <w:t xml:space="preserve">handbook and </w:t>
      </w:r>
      <w:r>
        <w:rPr>
          <w:spacing w:val="-2"/>
        </w:rPr>
        <w:t xml:space="preserve">attach </w:t>
      </w:r>
      <w:r>
        <w:t>a</w:t>
      </w:r>
      <w:r>
        <w:rPr>
          <w:spacing w:val="-3"/>
        </w:rPr>
        <w:t xml:space="preserve"> </w:t>
      </w:r>
      <w:r>
        <w:rPr>
          <w:spacing w:val="-4"/>
        </w:rPr>
        <w:t>copy.</w:t>
      </w:r>
    </w:p>
    <w:p w14:paraId="67C640C1" w14:textId="77777777" w:rsidR="000B1364" w:rsidRDefault="00785728">
      <w:pPr>
        <w:pStyle w:val="ListParagraph"/>
        <w:numPr>
          <w:ilvl w:val="0"/>
          <w:numId w:val="1"/>
        </w:numPr>
        <w:tabs>
          <w:tab w:val="left" w:pos="730"/>
        </w:tabs>
        <w:spacing w:before="195"/>
        <w:ind w:right="535"/>
      </w:pPr>
      <w:r>
        <w:t>Describe</w:t>
      </w:r>
      <w:r>
        <w:rPr>
          <w:spacing w:val="-8"/>
        </w:rPr>
        <w:t xml:space="preserve"> </w:t>
      </w:r>
      <w:r>
        <w:t>the</w:t>
      </w:r>
      <w:r>
        <w:rPr>
          <w:spacing w:val="-8"/>
        </w:rPr>
        <w:t xml:space="preserve"> </w:t>
      </w:r>
      <w:r>
        <w:t>processes</w:t>
      </w:r>
      <w:r>
        <w:rPr>
          <w:spacing w:val="-8"/>
        </w:rPr>
        <w:t xml:space="preserve"> </w:t>
      </w:r>
      <w:r>
        <w:t>for</w:t>
      </w:r>
      <w:r>
        <w:rPr>
          <w:spacing w:val="-8"/>
        </w:rPr>
        <w:t xml:space="preserve"> </w:t>
      </w:r>
      <w:r>
        <w:t>distributing</w:t>
      </w:r>
      <w:r>
        <w:rPr>
          <w:spacing w:val="-8"/>
        </w:rPr>
        <w:t xml:space="preserve"> </w:t>
      </w:r>
      <w:r>
        <w:t>the</w:t>
      </w:r>
      <w:r>
        <w:rPr>
          <w:spacing w:val="-8"/>
        </w:rPr>
        <w:t xml:space="preserve"> </w:t>
      </w:r>
      <w:r>
        <w:t>handbooks</w:t>
      </w:r>
      <w:r>
        <w:rPr>
          <w:spacing w:val="-8"/>
        </w:rPr>
        <w:t xml:space="preserve"> </w:t>
      </w:r>
      <w:r>
        <w:t>and</w:t>
      </w:r>
      <w:r>
        <w:rPr>
          <w:spacing w:val="-8"/>
        </w:rPr>
        <w:t xml:space="preserve"> </w:t>
      </w:r>
      <w:r>
        <w:t>ensuring</w:t>
      </w:r>
      <w:r>
        <w:rPr>
          <w:spacing w:val="-8"/>
        </w:rPr>
        <w:t xml:space="preserve"> </w:t>
      </w:r>
      <w:r>
        <w:t>that</w:t>
      </w:r>
      <w:r>
        <w:rPr>
          <w:spacing w:val="-8"/>
        </w:rPr>
        <w:t xml:space="preserve"> </w:t>
      </w:r>
      <w:r>
        <w:t>the</w:t>
      </w:r>
      <w:r>
        <w:rPr>
          <w:spacing w:val="-8"/>
        </w:rPr>
        <w:t xml:space="preserve"> </w:t>
      </w:r>
      <w:r>
        <w:t>target</w:t>
      </w:r>
      <w:r>
        <w:rPr>
          <w:spacing w:val="-8"/>
        </w:rPr>
        <w:t xml:space="preserve"> </w:t>
      </w:r>
      <w:r>
        <w:t>audiences understand</w:t>
      </w:r>
      <w:r>
        <w:rPr>
          <w:spacing w:val="-10"/>
        </w:rPr>
        <w:t xml:space="preserve"> </w:t>
      </w:r>
      <w:r>
        <w:t>the</w:t>
      </w:r>
      <w:r>
        <w:rPr>
          <w:spacing w:val="-10"/>
        </w:rPr>
        <w:t xml:space="preserve"> </w:t>
      </w:r>
      <w:r>
        <w:t>multi-district</w:t>
      </w:r>
      <w:r>
        <w:rPr>
          <w:spacing w:val="-10"/>
        </w:rPr>
        <w:t xml:space="preserve"> </w:t>
      </w:r>
      <w:r>
        <w:t>online</w:t>
      </w:r>
      <w:r>
        <w:rPr>
          <w:spacing w:val="-10"/>
        </w:rPr>
        <w:t xml:space="preserve"> </w:t>
      </w:r>
      <w:r>
        <w:rPr>
          <w:spacing w:val="-3"/>
        </w:rPr>
        <w:t>school’s</w:t>
      </w:r>
      <w:r>
        <w:rPr>
          <w:spacing w:val="-10"/>
        </w:rPr>
        <w:t xml:space="preserve"> </w:t>
      </w:r>
      <w:r>
        <w:t>policies</w:t>
      </w:r>
      <w:r>
        <w:rPr>
          <w:spacing w:val="-10"/>
        </w:rPr>
        <w:t xml:space="preserve"> </w:t>
      </w:r>
      <w:r>
        <w:t>and</w:t>
      </w:r>
      <w:r>
        <w:rPr>
          <w:spacing w:val="-10"/>
        </w:rPr>
        <w:t xml:space="preserve"> </w:t>
      </w:r>
      <w:r>
        <w:t>procedures.</w:t>
      </w:r>
    </w:p>
    <w:sectPr w:rsidR="000B1364">
      <w:pgSz w:w="12240" w:h="15840"/>
      <w:pgMar w:top="1700" w:right="1320" w:bottom="1140" w:left="1340" w:header="75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D8A7" w14:textId="77777777" w:rsidR="00785728" w:rsidRDefault="00785728">
      <w:r>
        <w:separator/>
      </w:r>
    </w:p>
  </w:endnote>
  <w:endnote w:type="continuationSeparator" w:id="0">
    <w:p w14:paraId="3641C03E" w14:textId="77777777" w:rsidR="00785728" w:rsidRDefault="0078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C5FE" w14:textId="77777777" w:rsidR="000B1364" w:rsidRDefault="00785728">
    <w:pPr>
      <w:pStyle w:val="BodyText"/>
      <w:spacing w:line="14" w:lineRule="auto"/>
      <w:rPr>
        <w:sz w:val="20"/>
      </w:rPr>
    </w:pPr>
    <w:r>
      <w:pict w14:anchorId="0491DF6B">
        <v:shapetype id="_x0000_t202" coordsize="21600,21600" o:spt="202" path="m,l,21600r21600,l21600,xe">
          <v:stroke joinstyle="miter"/>
          <v:path gradientshapeok="t" o:connecttype="rect"/>
        </v:shapetype>
        <v:shape id="_x0000_s1027" type="#_x0000_t202" style="position:absolute;margin-left:259.4pt;margin-top:733pt;width:282.6pt;height:13pt;z-index:-14992;mso-position-horizontal-relative:page;mso-position-vertical-relative:page" filled="f" stroked="f">
          <v:textbox inset="0,0,0,0">
            <w:txbxContent>
              <w:p w14:paraId="7DA33356" w14:textId="0F141DD7" w:rsidR="000B1364" w:rsidRDefault="00785728">
                <w:pPr>
                  <w:spacing w:line="244" w:lineRule="exact"/>
                  <w:ind w:left="20"/>
                  <w:rPr>
                    <w:rFonts w:ascii="Arial"/>
                    <w:b/>
                    <w:sz w:val="18"/>
                  </w:rPr>
                </w:pPr>
                <w:r>
                  <w:rPr>
                    <w:rFonts w:ascii="Arial"/>
                    <w:b/>
                    <w:sz w:val="18"/>
                  </w:rPr>
                  <w:t>AMENDMENT TO MULTI-DISTRICT CERTIFICATION 20</w:t>
                </w:r>
                <w:r w:rsidR="00023A31">
                  <w:rPr>
                    <w:rFonts w:ascii="Arial"/>
                    <w:b/>
                    <w:sz w:val="18"/>
                  </w:rPr>
                  <w:t>24</w:t>
                </w:r>
                <w:r>
                  <w:rPr>
                    <w:rFonts w:ascii="Arial"/>
                    <w:b/>
                    <w:sz w:val="1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7D45" w14:textId="77777777" w:rsidR="000B1364" w:rsidRDefault="00785728">
    <w:pPr>
      <w:pStyle w:val="BodyText"/>
      <w:spacing w:line="14" w:lineRule="auto"/>
      <w:rPr>
        <w:sz w:val="20"/>
      </w:rPr>
    </w:pPr>
    <w:r>
      <w:pict w14:anchorId="0361680C">
        <v:shapetype id="_x0000_t202" coordsize="21600,21600" o:spt="202" path="m,l,21600r21600,l21600,xe">
          <v:stroke joinstyle="miter"/>
          <v:path gradientshapeok="t" o:connecttype="rect"/>
        </v:shapetype>
        <v:shape id="_x0000_s1025" type="#_x0000_t202" style="position:absolute;margin-left:253.85pt;margin-top:733pt;width:288.2pt;height:13pt;z-index:-14920;mso-position-horizontal-relative:page;mso-position-vertical-relative:page" filled="f" stroked="f">
          <v:textbox inset="0,0,0,0">
            <w:txbxContent>
              <w:p w14:paraId="7738893B" w14:textId="77777777" w:rsidR="000B1364" w:rsidRDefault="00785728">
                <w:pPr>
                  <w:spacing w:line="244" w:lineRule="exact"/>
                  <w:ind w:left="20"/>
                  <w:rPr>
                    <w:rFonts w:ascii="Arial"/>
                    <w:b/>
                    <w:sz w:val="18"/>
                  </w:rPr>
                </w:pPr>
                <w:r>
                  <w:rPr>
                    <w:rFonts w:ascii="Arial"/>
                    <w:b/>
                    <w:sz w:val="18"/>
                  </w:rPr>
                  <w:t>AMENDMENT TO MULTI-DISTRICT CERTIFICATION 2022-</w:t>
                </w:r>
                <w:r>
                  <w:fldChar w:fldCharType="begin"/>
                </w:r>
                <w:r>
                  <w:rPr>
                    <w:rFonts w:ascii="Arial"/>
                    <w:b/>
                    <w:sz w:val="18"/>
                  </w:rPr>
                  <w:instrText xml:space="preserve"> PAGE </w:instrText>
                </w:r>
                <w:r>
                  <w:fldChar w:fldCharType="separate"/>
                </w:r>
                <w:r>
                  <w:t>202310</w:t>
                </w:r>
                <w:r>
                  <w:fldChar w:fldCharType="end"/>
                </w:r>
                <w:r>
                  <w:rPr>
                    <w:rFonts w:ascii="Arial"/>
                    <w:b/>
                    <w:sz w:val="1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8A40" w14:textId="77777777" w:rsidR="00785728" w:rsidRDefault="00785728">
      <w:r>
        <w:separator/>
      </w:r>
    </w:p>
  </w:footnote>
  <w:footnote w:type="continuationSeparator" w:id="0">
    <w:p w14:paraId="62FDD045" w14:textId="77777777" w:rsidR="00785728" w:rsidRDefault="0078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CD71" w14:textId="77777777" w:rsidR="000B1364" w:rsidRDefault="00785728">
    <w:pPr>
      <w:pStyle w:val="BodyText"/>
      <w:spacing w:line="14" w:lineRule="auto"/>
      <w:rPr>
        <w:sz w:val="20"/>
      </w:rPr>
    </w:pPr>
    <w:r>
      <w:rPr>
        <w:noProof/>
      </w:rPr>
      <w:drawing>
        <wp:anchor distT="0" distB="0" distL="0" distR="0" simplePos="0" relativeHeight="268420439" behindDoc="1" locked="0" layoutInCell="1" allowOverlap="1" wp14:anchorId="2AA4E15E" wp14:editId="126695EA">
          <wp:simplePos x="0" y="0"/>
          <wp:positionH relativeFrom="page">
            <wp:posOffset>933450</wp:posOffset>
          </wp:positionH>
          <wp:positionV relativeFrom="page">
            <wp:posOffset>476250</wp:posOffset>
          </wp:positionV>
          <wp:extent cx="1076325" cy="4667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76325" cy="4667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DF4E" w14:textId="77777777" w:rsidR="000B1364" w:rsidRDefault="00785728">
    <w:pPr>
      <w:pStyle w:val="BodyText"/>
      <w:spacing w:line="14" w:lineRule="auto"/>
      <w:rPr>
        <w:sz w:val="20"/>
      </w:rPr>
    </w:pPr>
    <w:r>
      <w:rPr>
        <w:noProof/>
      </w:rPr>
      <w:drawing>
        <wp:anchor distT="0" distB="0" distL="0" distR="0" simplePos="0" relativeHeight="268420487" behindDoc="1" locked="0" layoutInCell="1" allowOverlap="1" wp14:anchorId="6B34C231" wp14:editId="620AC616">
          <wp:simplePos x="0" y="0"/>
          <wp:positionH relativeFrom="page">
            <wp:posOffset>933450</wp:posOffset>
          </wp:positionH>
          <wp:positionV relativeFrom="page">
            <wp:posOffset>476250</wp:posOffset>
          </wp:positionV>
          <wp:extent cx="1076325" cy="4667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076325" cy="466725"/>
                  </a:xfrm>
                  <a:prstGeom prst="rect">
                    <a:avLst/>
                  </a:prstGeom>
                </pic:spPr>
              </pic:pic>
            </a:graphicData>
          </a:graphic>
        </wp:anchor>
      </w:drawing>
    </w:r>
    <w:r>
      <w:pict w14:anchorId="525E3699">
        <v:line id="_x0000_s1026" style="position:absolute;z-index:-14944;mso-position-horizontal-relative:page;mso-position-vertical-relative:page" from="75pt,84.5pt" to="537pt,84.5pt" strokecolor="#878787" strokeweight="1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B26"/>
    <w:multiLevelType w:val="multilevel"/>
    <w:tmpl w:val="16FADC46"/>
    <w:lvl w:ilvl="0">
      <w:start w:val="1"/>
      <w:numFmt w:val="decimal"/>
      <w:lvlText w:val="%1"/>
      <w:lvlJc w:val="left"/>
      <w:pPr>
        <w:ind w:left="578" w:hanging="359"/>
        <w:jc w:val="left"/>
      </w:pPr>
      <w:rPr>
        <w:rFonts w:hint="default"/>
      </w:rPr>
    </w:lvl>
    <w:lvl w:ilvl="1">
      <w:start w:val="1"/>
      <w:numFmt w:val="decimal"/>
      <w:lvlText w:val="%1.%2"/>
      <w:lvlJc w:val="left"/>
      <w:pPr>
        <w:ind w:left="578" w:hanging="359"/>
        <w:jc w:val="left"/>
      </w:pPr>
      <w:rPr>
        <w:rFonts w:ascii="Arial" w:eastAsia="Arial" w:hAnsi="Arial" w:cs="Arial" w:hint="default"/>
        <w:b/>
        <w:bCs/>
        <w:spacing w:val="-1"/>
        <w:w w:val="100"/>
        <w:sz w:val="22"/>
        <w:szCs w:val="22"/>
      </w:rPr>
    </w:lvl>
    <w:lvl w:ilvl="2">
      <w:numFmt w:val="bullet"/>
      <w:lvlText w:val="●"/>
      <w:lvlJc w:val="left"/>
      <w:pPr>
        <w:ind w:left="985" w:hanging="360"/>
      </w:pPr>
      <w:rPr>
        <w:rFonts w:ascii="Arial" w:eastAsia="Arial" w:hAnsi="Arial" w:cs="Arial" w:hint="default"/>
        <w:spacing w:val="-5"/>
        <w:w w:val="100"/>
        <w:sz w:val="22"/>
        <w:szCs w:val="22"/>
      </w:rPr>
    </w:lvl>
    <w:lvl w:ilvl="3">
      <w:numFmt w:val="bullet"/>
      <w:lvlText w:val="•"/>
      <w:lvlJc w:val="left"/>
      <w:pPr>
        <w:ind w:left="2940" w:hanging="360"/>
      </w:pPr>
      <w:rPr>
        <w:rFonts w:hint="default"/>
      </w:rPr>
    </w:lvl>
    <w:lvl w:ilvl="4">
      <w:numFmt w:val="bullet"/>
      <w:lvlText w:val="•"/>
      <w:lvlJc w:val="left"/>
      <w:pPr>
        <w:ind w:left="3920" w:hanging="360"/>
      </w:pPr>
      <w:rPr>
        <w:rFonts w:hint="default"/>
      </w:rPr>
    </w:lvl>
    <w:lvl w:ilvl="5">
      <w:numFmt w:val="bullet"/>
      <w:lvlText w:val="•"/>
      <w:lvlJc w:val="left"/>
      <w:pPr>
        <w:ind w:left="4900" w:hanging="360"/>
      </w:pPr>
      <w:rPr>
        <w:rFonts w:hint="default"/>
      </w:rPr>
    </w:lvl>
    <w:lvl w:ilvl="6">
      <w:numFmt w:val="bullet"/>
      <w:lvlText w:val="•"/>
      <w:lvlJc w:val="left"/>
      <w:pPr>
        <w:ind w:left="5880" w:hanging="360"/>
      </w:pPr>
      <w:rPr>
        <w:rFonts w:hint="default"/>
      </w:rPr>
    </w:lvl>
    <w:lvl w:ilvl="7">
      <w:numFmt w:val="bullet"/>
      <w:lvlText w:val="•"/>
      <w:lvlJc w:val="left"/>
      <w:pPr>
        <w:ind w:left="6860" w:hanging="360"/>
      </w:pPr>
      <w:rPr>
        <w:rFonts w:hint="default"/>
      </w:rPr>
    </w:lvl>
    <w:lvl w:ilvl="8">
      <w:numFmt w:val="bullet"/>
      <w:lvlText w:val="•"/>
      <w:lvlJc w:val="left"/>
      <w:pPr>
        <w:ind w:left="7840" w:hanging="360"/>
      </w:pPr>
      <w:rPr>
        <w:rFonts w:hint="default"/>
      </w:rPr>
    </w:lvl>
  </w:abstractNum>
  <w:abstractNum w:abstractNumId="1" w15:restartNumberingAfterBreak="0">
    <w:nsid w:val="09187D5E"/>
    <w:multiLevelType w:val="hybridMultilevel"/>
    <w:tmpl w:val="9F782AFE"/>
    <w:lvl w:ilvl="0" w:tplc="9BA46650">
      <w:start w:val="1"/>
      <w:numFmt w:val="decimal"/>
      <w:lvlText w:val="%1)"/>
      <w:lvlJc w:val="left"/>
      <w:pPr>
        <w:ind w:left="820" w:hanging="360"/>
        <w:jc w:val="left"/>
      </w:pPr>
      <w:rPr>
        <w:rFonts w:ascii="Calibri" w:eastAsia="Calibri" w:hAnsi="Calibri" w:cs="Calibri" w:hint="default"/>
        <w:spacing w:val="-18"/>
        <w:w w:val="100"/>
        <w:sz w:val="22"/>
        <w:szCs w:val="22"/>
      </w:rPr>
    </w:lvl>
    <w:lvl w:ilvl="1" w:tplc="75DE1F2E">
      <w:numFmt w:val="bullet"/>
      <w:lvlText w:val="•"/>
      <w:lvlJc w:val="left"/>
      <w:pPr>
        <w:ind w:left="1696" w:hanging="360"/>
      </w:pPr>
      <w:rPr>
        <w:rFonts w:hint="default"/>
      </w:rPr>
    </w:lvl>
    <w:lvl w:ilvl="2" w:tplc="67826980">
      <w:numFmt w:val="bullet"/>
      <w:lvlText w:val="•"/>
      <w:lvlJc w:val="left"/>
      <w:pPr>
        <w:ind w:left="2572" w:hanging="360"/>
      </w:pPr>
      <w:rPr>
        <w:rFonts w:hint="default"/>
      </w:rPr>
    </w:lvl>
    <w:lvl w:ilvl="3" w:tplc="B3263F30">
      <w:numFmt w:val="bullet"/>
      <w:lvlText w:val="•"/>
      <w:lvlJc w:val="left"/>
      <w:pPr>
        <w:ind w:left="3448" w:hanging="360"/>
      </w:pPr>
      <w:rPr>
        <w:rFonts w:hint="default"/>
      </w:rPr>
    </w:lvl>
    <w:lvl w:ilvl="4" w:tplc="6486FADE">
      <w:numFmt w:val="bullet"/>
      <w:lvlText w:val="•"/>
      <w:lvlJc w:val="left"/>
      <w:pPr>
        <w:ind w:left="4324" w:hanging="360"/>
      </w:pPr>
      <w:rPr>
        <w:rFonts w:hint="default"/>
      </w:rPr>
    </w:lvl>
    <w:lvl w:ilvl="5" w:tplc="99EA1B08">
      <w:numFmt w:val="bullet"/>
      <w:lvlText w:val="•"/>
      <w:lvlJc w:val="left"/>
      <w:pPr>
        <w:ind w:left="5200" w:hanging="360"/>
      </w:pPr>
      <w:rPr>
        <w:rFonts w:hint="default"/>
      </w:rPr>
    </w:lvl>
    <w:lvl w:ilvl="6" w:tplc="57F83302">
      <w:numFmt w:val="bullet"/>
      <w:lvlText w:val="•"/>
      <w:lvlJc w:val="left"/>
      <w:pPr>
        <w:ind w:left="6076" w:hanging="360"/>
      </w:pPr>
      <w:rPr>
        <w:rFonts w:hint="default"/>
      </w:rPr>
    </w:lvl>
    <w:lvl w:ilvl="7" w:tplc="51967C92">
      <w:numFmt w:val="bullet"/>
      <w:lvlText w:val="•"/>
      <w:lvlJc w:val="left"/>
      <w:pPr>
        <w:ind w:left="6952" w:hanging="360"/>
      </w:pPr>
      <w:rPr>
        <w:rFonts w:hint="default"/>
      </w:rPr>
    </w:lvl>
    <w:lvl w:ilvl="8" w:tplc="4FF620F4">
      <w:numFmt w:val="bullet"/>
      <w:lvlText w:val="•"/>
      <w:lvlJc w:val="left"/>
      <w:pPr>
        <w:ind w:left="7828" w:hanging="360"/>
      </w:pPr>
      <w:rPr>
        <w:rFonts w:hint="default"/>
      </w:rPr>
    </w:lvl>
  </w:abstractNum>
  <w:abstractNum w:abstractNumId="2" w15:restartNumberingAfterBreak="0">
    <w:nsid w:val="09D273FE"/>
    <w:multiLevelType w:val="multilevel"/>
    <w:tmpl w:val="6F160916"/>
    <w:lvl w:ilvl="0">
      <w:start w:val="1"/>
      <w:numFmt w:val="decimal"/>
      <w:lvlText w:val="%1"/>
      <w:lvlJc w:val="left"/>
      <w:pPr>
        <w:ind w:left="1538" w:hanging="359"/>
        <w:jc w:val="left"/>
      </w:pPr>
      <w:rPr>
        <w:rFonts w:hint="default"/>
      </w:rPr>
    </w:lvl>
    <w:lvl w:ilvl="1">
      <w:start w:val="9"/>
      <w:numFmt w:val="decimal"/>
      <w:lvlText w:val="%1.%2"/>
      <w:lvlJc w:val="left"/>
      <w:pPr>
        <w:ind w:left="1538" w:hanging="359"/>
        <w:jc w:val="left"/>
      </w:pPr>
      <w:rPr>
        <w:rFonts w:ascii="Calibri" w:eastAsia="Calibri" w:hAnsi="Calibri" w:cs="Calibri" w:hint="default"/>
        <w:spacing w:val="-3"/>
        <w:w w:val="100"/>
        <w:sz w:val="24"/>
        <w:szCs w:val="24"/>
      </w:rPr>
    </w:lvl>
    <w:lvl w:ilvl="2">
      <w:numFmt w:val="bullet"/>
      <w:lvlText w:val="•"/>
      <w:lvlJc w:val="left"/>
      <w:pPr>
        <w:ind w:left="3148" w:hanging="359"/>
      </w:pPr>
      <w:rPr>
        <w:rFonts w:hint="default"/>
      </w:rPr>
    </w:lvl>
    <w:lvl w:ilvl="3">
      <w:numFmt w:val="bullet"/>
      <w:lvlText w:val="•"/>
      <w:lvlJc w:val="left"/>
      <w:pPr>
        <w:ind w:left="3952" w:hanging="359"/>
      </w:pPr>
      <w:rPr>
        <w:rFonts w:hint="default"/>
      </w:rPr>
    </w:lvl>
    <w:lvl w:ilvl="4">
      <w:numFmt w:val="bullet"/>
      <w:lvlText w:val="•"/>
      <w:lvlJc w:val="left"/>
      <w:pPr>
        <w:ind w:left="4756" w:hanging="359"/>
      </w:pPr>
      <w:rPr>
        <w:rFonts w:hint="default"/>
      </w:rPr>
    </w:lvl>
    <w:lvl w:ilvl="5">
      <w:numFmt w:val="bullet"/>
      <w:lvlText w:val="•"/>
      <w:lvlJc w:val="left"/>
      <w:pPr>
        <w:ind w:left="5560" w:hanging="359"/>
      </w:pPr>
      <w:rPr>
        <w:rFonts w:hint="default"/>
      </w:rPr>
    </w:lvl>
    <w:lvl w:ilvl="6">
      <w:numFmt w:val="bullet"/>
      <w:lvlText w:val="•"/>
      <w:lvlJc w:val="left"/>
      <w:pPr>
        <w:ind w:left="6364" w:hanging="359"/>
      </w:pPr>
      <w:rPr>
        <w:rFonts w:hint="default"/>
      </w:rPr>
    </w:lvl>
    <w:lvl w:ilvl="7">
      <w:numFmt w:val="bullet"/>
      <w:lvlText w:val="•"/>
      <w:lvlJc w:val="left"/>
      <w:pPr>
        <w:ind w:left="7168" w:hanging="359"/>
      </w:pPr>
      <w:rPr>
        <w:rFonts w:hint="default"/>
      </w:rPr>
    </w:lvl>
    <w:lvl w:ilvl="8">
      <w:numFmt w:val="bullet"/>
      <w:lvlText w:val="•"/>
      <w:lvlJc w:val="left"/>
      <w:pPr>
        <w:ind w:left="7972" w:hanging="359"/>
      </w:pPr>
      <w:rPr>
        <w:rFonts w:hint="default"/>
      </w:rPr>
    </w:lvl>
  </w:abstractNum>
  <w:abstractNum w:abstractNumId="3" w15:restartNumberingAfterBreak="0">
    <w:nsid w:val="10942350"/>
    <w:multiLevelType w:val="hybridMultilevel"/>
    <w:tmpl w:val="EDE29294"/>
    <w:lvl w:ilvl="0" w:tplc="B770E87A">
      <w:start w:val="1"/>
      <w:numFmt w:val="decimal"/>
      <w:lvlText w:val="%1)"/>
      <w:lvlJc w:val="left"/>
      <w:pPr>
        <w:ind w:left="820" w:hanging="360"/>
        <w:jc w:val="left"/>
      </w:pPr>
      <w:rPr>
        <w:rFonts w:ascii="Calibri" w:eastAsia="Calibri" w:hAnsi="Calibri" w:cs="Calibri" w:hint="default"/>
        <w:spacing w:val="-18"/>
        <w:w w:val="100"/>
        <w:sz w:val="22"/>
        <w:szCs w:val="22"/>
      </w:rPr>
    </w:lvl>
    <w:lvl w:ilvl="1" w:tplc="0D62B11A">
      <w:numFmt w:val="bullet"/>
      <w:lvlText w:val="•"/>
      <w:lvlJc w:val="left"/>
      <w:pPr>
        <w:ind w:left="1696" w:hanging="360"/>
      </w:pPr>
      <w:rPr>
        <w:rFonts w:hint="default"/>
      </w:rPr>
    </w:lvl>
    <w:lvl w:ilvl="2" w:tplc="C73026C0">
      <w:numFmt w:val="bullet"/>
      <w:lvlText w:val="•"/>
      <w:lvlJc w:val="left"/>
      <w:pPr>
        <w:ind w:left="2572" w:hanging="360"/>
      </w:pPr>
      <w:rPr>
        <w:rFonts w:hint="default"/>
      </w:rPr>
    </w:lvl>
    <w:lvl w:ilvl="3" w:tplc="FCF6283C">
      <w:numFmt w:val="bullet"/>
      <w:lvlText w:val="•"/>
      <w:lvlJc w:val="left"/>
      <w:pPr>
        <w:ind w:left="3448" w:hanging="360"/>
      </w:pPr>
      <w:rPr>
        <w:rFonts w:hint="default"/>
      </w:rPr>
    </w:lvl>
    <w:lvl w:ilvl="4" w:tplc="CB3A05A0">
      <w:numFmt w:val="bullet"/>
      <w:lvlText w:val="•"/>
      <w:lvlJc w:val="left"/>
      <w:pPr>
        <w:ind w:left="4324" w:hanging="360"/>
      </w:pPr>
      <w:rPr>
        <w:rFonts w:hint="default"/>
      </w:rPr>
    </w:lvl>
    <w:lvl w:ilvl="5" w:tplc="3F946396">
      <w:numFmt w:val="bullet"/>
      <w:lvlText w:val="•"/>
      <w:lvlJc w:val="left"/>
      <w:pPr>
        <w:ind w:left="5200" w:hanging="360"/>
      </w:pPr>
      <w:rPr>
        <w:rFonts w:hint="default"/>
      </w:rPr>
    </w:lvl>
    <w:lvl w:ilvl="6" w:tplc="0B2E5962">
      <w:numFmt w:val="bullet"/>
      <w:lvlText w:val="•"/>
      <w:lvlJc w:val="left"/>
      <w:pPr>
        <w:ind w:left="6076" w:hanging="360"/>
      </w:pPr>
      <w:rPr>
        <w:rFonts w:hint="default"/>
      </w:rPr>
    </w:lvl>
    <w:lvl w:ilvl="7" w:tplc="77BA8F48">
      <w:numFmt w:val="bullet"/>
      <w:lvlText w:val="•"/>
      <w:lvlJc w:val="left"/>
      <w:pPr>
        <w:ind w:left="6952" w:hanging="360"/>
      </w:pPr>
      <w:rPr>
        <w:rFonts w:hint="default"/>
      </w:rPr>
    </w:lvl>
    <w:lvl w:ilvl="8" w:tplc="461CF2DA">
      <w:numFmt w:val="bullet"/>
      <w:lvlText w:val="•"/>
      <w:lvlJc w:val="left"/>
      <w:pPr>
        <w:ind w:left="7828" w:hanging="360"/>
      </w:pPr>
      <w:rPr>
        <w:rFonts w:hint="default"/>
      </w:rPr>
    </w:lvl>
  </w:abstractNum>
  <w:abstractNum w:abstractNumId="4" w15:restartNumberingAfterBreak="0">
    <w:nsid w:val="17705299"/>
    <w:multiLevelType w:val="multilevel"/>
    <w:tmpl w:val="03C031B4"/>
    <w:lvl w:ilvl="0">
      <w:start w:val="1"/>
      <w:numFmt w:val="decimal"/>
      <w:lvlText w:val="%1"/>
      <w:lvlJc w:val="left"/>
      <w:pPr>
        <w:ind w:left="1538" w:hanging="359"/>
        <w:jc w:val="left"/>
      </w:pPr>
      <w:rPr>
        <w:rFonts w:hint="default"/>
      </w:rPr>
    </w:lvl>
    <w:lvl w:ilvl="1">
      <w:start w:val="6"/>
      <w:numFmt w:val="decimal"/>
      <w:lvlText w:val="%1.%2"/>
      <w:lvlJc w:val="left"/>
      <w:pPr>
        <w:ind w:left="1538" w:hanging="359"/>
        <w:jc w:val="left"/>
      </w:pPr>
      <w:rPr>
        <w:rFonts w:ascii="Calibri" w:eastAsia="Calibri" w:hAnsi="Calibri" w:cs="Calibri" w:hint="default"/>
        <w:spacing w:val="-22"/>
        <w:w w:val="100"/>
        <w:sz w:val="24"/>
        <w:szCs w:val="24"/>
      </w:rPr>
    </w:lvl>
    <w:lvl w:ilvl="2">
      <w:numFmt w:val="bullet"/>
      <w:lvlText w:val="•"/>
      <w:lvlJc w:val="left"/>
      <w:pPr>
        <w:ind w:left="3148" w:hanging="359"/>
      </w:pPr>
      <w:rPr>
        <w:rFonts w:hint="default"/>
      </w:rPr>
    </w:lvl>
    <w:lvl w:ilvl="3">
      <w:numFmt w:val="bullet"/>
      <w:lvlText w:val="•"/>
      <w:lvlJc w:val="left"/>
      <w:pPr>
        <w:ind w:left="3952" w:hanging="359"/>
      </w:pPr>
      <w:rPr>
        <w:rFonts w:hint="default"/>
      </w:rPr>
    </w:lvl>
    <w:lvl w:ilvl="4">
      <w:numFmt w:val="bullet"/>
      <w:lvlText w:val="•"/>
      <w:lvlJc w:val="left"/>
      <w:pPr>
        <w:ind w:left="4756" w:hanging="359"/>
      </w:pPr>
      <w:rPr>
        <w:rFonts w:hint="default"/>
      </w:rPr>
    </w:lvl>
    <w:lvl w:ilvl="5">
      <w:numFmt w:val="bullet"/>
      <w:lvlText w:val="•"/>
      <w:lvlJc w:val="left"/>
      <w:pPr>
        <w:ind w:left="5560" w:hanging="359"/>
      </w:pPr>
      <w:rPr>
        <w:rFonts w:hint="default"/>
      </w:rPr>
    </w:lvl>
    <w:lvl w:ilvl="6">
      <w:numFmt w:val="bullet"/>
      <w:lvlText w:val="•"/>
      <w:lvlJc w:val="left"/>
      <w:pPr>
        <w:ind w:left="6364" w:hanging="359"/>
      </w:pPr>
      <w:rPr>
        <w:rFonts w:hint="default"/>
      </w:rPr>
    </w:lvl>
    <w:lvl w:ilvl="7">
      <w:numFmt w:val="bullet"/>
      <w:lvlText w:val="•"/>
      <w:lvlJc w:val="left"/>
      <w:pPr>
        <w:ind w:left="7168" w:hanging="359"/>
      </w:pPr>
      <w:rPr>
        <w:rFonts w:hint="default"/>
      </w:rPr>
    </w:lvl>
    <w:lvl w:ilvl="8">
      <w:numFmt w:val="bullet"/>
      <w:lvlText w:val="•"/>
      <w:lvlJc w:val="left"/>
      <w:pPr>
        <w:ind w:left="7972" w:hanging="359"/>
      </w:pPr>
      <w:rPr>
        <w:rFonts w:hint="default"/>
      </w:rPr>
    </w:lvl>
  </w:abstractNum>
  <w:abstractNum w:abstractNumId="5" w15:restartNumberingAfterBreak="0">
    <w:nsid w:val="19702063"/>
    <w:multiLevelType w:val="multilevel"/>
    <w:tmpl w:val="4C5CD984"/>
    <w:lvl w:ilvl="0">
      <w:start w:val="1"/>
      <w:numFmt w:val="decimal"/>
      <w:lvlText w:val="%1"/>
      <w:lvlJc w:val="left"/>
      <w:pPr>
        <w:ind w:left="466" w:hanging="367"/>
        <w:jc w:val="left"/>
      </w:pPr>
      <w:rPr>
        <w:rFonts w:hint="default"/>
      </w:rPr>
    </w:lvl>
    <w:lvl w:ilvl="1">
      <w:start w:val="9"/>
      <w:numFmt w:val="decimal"/>
      <w:lvlText w:val="%1.%2"/>
      <w:lvlJc w:val="left"/>
      <w:pPr>
        <w:ind w:left="466" w:hanging="367"/>
        <w:jc w:val="left"/>
      </w:pPr>
      <w:rPr>
        <w:rFonts w:ascii="Arial" w:eastAsia="Arial" w:hAnsi="Arial" w:cs="Arial" w:hint="default"/>
        <w:b/>
        <w:bCs/>
        <w:spacing w:val="-1"/>
        <w:w w:val="100"/>
        <w:sz w:val="22"/>
        <w:szCs w:val="22"/>
      </w:rPr>
    </w:lvl>
    <w:lvl w:ilvl="2">
      <w:start w:val="1"/>
      <w:numFmt w:val="decimal"/>
      <w:lvlText w:val="%3)"/>
      <w:lvlJc w:val="left"/>
      <w:pPr>
        <w:ind w:left="820" w:hanging="360"/>
        <w:jc w:val="left"/>
      </w:pPr>
      <w:rPr>
        <w:rFonts w:ascii="Calibri" w:eastAsia="Calibri" w:hAnsi="Calibri" w:cs="Calibri" w:hint="default"/>
        <w:spacing w:val="-18"/>
        <w:w w:val="100"/>
        <w:sz w:val="22"/>
        <w:szCs w:val="22"/>
      </w:rPr>
    </w:lvl>
    <w:lvl w:ilvl="3">
      <w:numFmt w:val="bullet"/>
      <w:lvlText w:val="•"/>
      <w:lvlJc w:val="left"/>
      <w:pPr>
        <w:ind w:left="1915" w:hanging="360"/>
      </w:pPr>
      <w:rPr>
        <w:rFonts w:hint="default"/>
      </w:rPr>
    </w:lvl>
    <w:lvl w:ilvl="4">
      <w:numFmt w:val="bullet"/>
      <w:lvlText w:val="•"/>
      <w:lvlJc w:val="left"/>
      <w:pPr>
        <w:ind w:left="3010" w:hanging="360"/>
      </w:pPr>
      <w:rPr>
        <w:rFonts w:hint="default"/>
      </w:rPr>
    </w:lvl>
    <w:lvl w:ilvl="5">
      <w:numFmt w:val="bullet"/>
      <w:lvlText w:val="•"/>
      <w:lvlJc w:val="left"/>
      <w:pPr>
        <w:ind w:left="4105" w:hanging="360"/>
      </w:pPr>
      <w:rPr>
        <w:rFonts w:hint="default"/>
      </w:rPr>
    </w:lvl>
    <w:lvl w:ilvl="6">
      <w:numFmt w:val="bullet"/>
      <w:lvlText w:val="•"/>
      <w:lvlJc w:val="left"/>
      <w:pPr>
        <w:ind w:left="5200" w:hanging="360"/>
      </w:pPr>
      <w:rPr>
        <w:rFonts w:hint="default"/>
      </w:rPr>
    </w:lvl>
    <w:lvl w:ilvl="7">
      <w:numFmt w:val="bullet"/>
      <w:lvlText w:val="•"/>
      <w:lvlJc w:val="left"/>
      <w:pPr>
        <w:ind w:left="6295" w:hanging="360"/>
      </w:pPr>
      <w:rPr>
        <w:rFonts w:hint="default"/>
      </w:rPr>
    </w:lvl>
    <w:lvl w:ilvl="8">
      <w:numFmt w:val="bullet"/>
      <w:lvlText w:val="•"/>
      <w:lvlJc w:val="left"/>
      <w:pPr>
        <w:ind w:left="7390" w:hanging="360"/>
      </w:pPr>
      <w:rPr>
        <w:rFonts w:hint="default"/>
      </w:rPr>
    </w:lvl>
  </w:abstractNum>
  <w:abstractNum w:abstractNumId="6" w15:restartNumberingAfterBreak="0">
    <w:nsid w:val="1F425565"/>
    <w:multiLevelType w:val="hybridMultilevel"/>
    <w:tmpl w:val="8174E652"/>
    <w:lvl w:ilvl="0" w:tplc="53B0EBF2">
      <w:start w:val="1"/>
      <w:numFmt w:val="decimal"/>
      <w:lvlText w:val="%1)"/>
      <w:lvlJc w:val="left"/>
      <w:pPr>
        <w:ind w:left="730" w:hanging="360"/>
        <w:jc w:val="left"/>
      </w:pPr>
      <w:rPr>
        <w:rFonts w:ascii="Calibri" w:eastAsia="Calibri" w:hAnsi="Calibri" w:cs="Calibri" w:hint="default"/>
        <w:spacing w:val="-18"/>
        <w:w w:val="100"/>
        <w:sz w:val="22"/>
        <w:szCs w:val="22"/>
      </w:rPr>
    </w:lvl>
    <w:lvl w:ilvl="1" w:tplc="3A1E0492">
      <w:numFmt w:val="bullet"/>
      <w:lvlText w:val="•"/>
      <w:lvlJc w:val="left"/>
      <w:pPr>
        <w:ind w:left="1624" w:hanging="360"/>
      </w:pPr>
      <w:rPr>
        <w:rFonts w:hint="default"/>
      </w:rPr>
    </w:lvl>
    <w:lvl w:ilvl="2" w:tplc="C160F528">
      <w:numFmt w:val="bullet"/>
      <w:lvlText w:val="•"/>
      <w:lvlJc w:val="left"/>
      <w:pPr>
        <w:ind w:left="2508" w:hanging="360"/>
      </w:pPr>
      <w:rPr>
        <w:rFonts w:hint="default"/>
      </w:rPr>
    </w:lvl>
    <w:lvl w:ilvl="3" w:tplc="CBC49D46">
      <w:numFmt w:val="bullet"/>
      <w:lvlText w:val="•"/>
      <w:lvlJc w:val="left"/>
      <w:pPr>
        <w:ind w:left="3392" w:hanging="360"/>
      </w:pPr>
      <w:rPr>
        <w:rFonts w:hint="default"/>
      </w:rPr>
    </w:lvl>
    <w:lvl w:ilvl="4" w:tplc="311C6A84">
      <w:numFmt w:val="bullet"/>
      <w:lvlText w:val="•"/>
      <w:lvlJc w:val="left"/>
      <w:pPr>
        <w:ind w:left="4276" w:hanging="360"/>
      </w:pPr>
      <w:rPr>
        <w:rFonts w:hint="default"/>
      </w:rPr>
    </w:lvl>
    <w:lvl w:ilvl="5" w:tplc="DF06713E">
      <w:numFmt w:val="bullet"/>
      <w:lvlText w:val="•"/>
      <w:lvlJc w:val="left"/>
      <w:pPr>
        <w:ind w:left="5160" w:hanging="360"/>
      </w:pPr>
      <w:rPr>
        <w:rFonts w:hint="default"/>
      </w:rPr>
    </w:lvl>
    <w:lvl w:ilvl="6" w:tplc="AFC24928">
      <w:numFmt w:val="bullet"/>
      <w:lvlText w:val="•"/>
      <w:lvlJc w:val="left"/>
      <w:pPr>
        <w:ind w:left="6044" w:hanging="360"/>
      </w:pPr>
      <w:rPr>
        <w:rFonts w:hint="default"/>
      </w:rPr>
    </w:lvl>
    <w:lvl w:ilvl="7" w:tplc="F506975E">
      <w:numFmt w:val="bullet"/>
      <w:lvlText w:val="•"/>
      <w:lvlJc w:val="left"/>
      <w:pPr>
        <w:ind w:left="6928" w:hanging="360"/>
      </w:pPr>
      <w:rPr>
        <w:rFonts w:hint="default"/>
      </w:rPr>
    </w:lvl>
    <w:lvl w:ilvl="8" w:tplc="7BA29C04">
      <w:numFmt w:val="bullet"/>
      <w:lvlText w:val="•"/>
      <w:lvlJc w:val="left"/>
      <w:pPr>
        <w:ind w:left="7812" w:hanging="360"/>
      </w:pPr>
      <w:rPr>
        <w:rFonts w:hint="default"/>
      </w:rPr>
    </w:lvl>
  </w:abstractNum>
  <w:abstractNum w:abstractNumId="7" w15:restartNumberingAfterBreak="0">
    <w:nsid w:val="282255DD"/>
    <w:multiLevelType w:val="hybridMultilevel"/>
    <w:tmpl w:val="7C58C716"/>
    <w:lvl w:ilvl="0" w:tplc="1D36EC28">
      <w:start w:val="1"/>
      <w:numFmt w:val="decimal"/>
      <w:lvlText w:val="%1)"/>
      <w:lvlJc w:val="left"/>
      <w:pPr>
        <w:ind w:left="820" w:hanging="360"/>
        <w:jc w:val="left"/>
      </w:pPr>
      <w:rPr>
        <w:rFonts w:ascii="Calibri" w:eastAsia="Calibri" w:hAnsi="Calibri" w:cs="Calibri" w:hint="default"/>
        <w:spacing w:val="-18"/>
        <w:w w:val="100"/>
        <w:sz w:val="22"/>
        <w:szCs w:val="22"/>
      </w:rPr>
    </w:lvl>
    <w:lvl w:ilvl="1" w:tplc="5DD885D6">
      <w:numFmt w:val="bullet"/>
      <w:lvlText w:val="•"/>
      <w:lvlJc w:val="left"/>
      <w:pPr>
        <w:ind w:left="1696" w:hanging="360"/>
      </w:pPr>
      <w:rPr>
        <w:rFonts w:hint="default"/>
      </w:rPr>
    </w:lvl>
    <w:lvl w:ilvl="2" w:tplc="F09A08A4">
      <w:numFmt w:val="bullet"/>
      <w:lvlText w:val="•"/>
      <w:lvlJc w:val="left"/>
      <w:pPr>
        <w:ind w:left="2572" w:hanging="360"/>
      </w:pPr>
      <w:rPr>
        <w:rFonts w:hint="default"/>
      </w:rPr>
    </w:lvl>
    <w:lvl w:ilvl="3" w:tplc="F89C409C">
      <w:numFmt w:val="bullet"/>
      <w:lvlText w:val="•"/>
      <w:lvlJc w:val="left"/>
      <w:pPr>
        <w:ind w:left="3448" w:hanging="360"/>
      </w:pPr>
      <w:rPr>
        <w:rFonts w:hint="default"/>
      </w:rPr>
    </w:lvl>
    <w:lvl w:ilvl="4" w:tplc="EB8885AC">
      <w:numFmt w:val="bullet"/>
      <w:lvlText w:val="•"/>
      <w:lvlJc w:val="left"/>
      <w:pPr>
        <w:ind w:left="4324" w:hanging="360"/>
      </w:pPr>
      <w:rPr>
        <w:rFonts w:hint="default"/>
      </w:rPr>
    </w:lvl>
    <w:lvl w:ilvl="5" w:tplc="BABAEE2C">
      <w:numFmt w:val="bullet"/>
      <w:lvlText w:val="•"/>
      <w:lvlJc w:val="left"/>
      <w:pPr>
        <w:ind w:left="5200" w:hanging="360"/>
      </w:pPr>
      <w:rPr>
        <w:rFonts w:hint="default"/>
      </w:rPr>
    </w:lvl>
    <w:lvl w:ilvl="6" w:tplc="AD5C2450">
      <w:numFmt w:val="bullet"/>
      <w:lvlText w:val="•"/>
      <w:lvlJc w:val="left"/>
      <w:pPr>
        <w:ind w:left="6076" w:hanging="360"/>
      </w:pPr>
      <w:rPr>
        <w:rFonts w:hint="default"/>
      </w:rPr>
    </w:lvl>
    <w:lvl w:ilvl="7" w:tplc="63A64DF6">
      <w:numFmt w:val="bullet"/>
      <w:lvlText w:val="•"/>
      <w:lvlJc w:val="left"/>
      <w:pPr>
        <w:ind w:left="6952" w:hanging="360"/>
      </w:pPr>
      <w:rPr>
        <w:rFonts w:hint="default"/>
      </w:rPr>
    </w:lvl>
    <w:lvl w:ilvl="8" w:tplc="372E2934">
      <w:numFmt w:val="bullet"/>
      <w:lvlText w:val="•"/>
      <w:lvlJc w:val="left"/>
      <w:pPr>
        <w:ind w:left="7828" w:hanging="360"/>
      </w:pPr>
      <w:rPr>
        <w:rFonts w:hint="default"/>
      </w:rPr>
    </w:lvl>
  </w:abstractNum>
  <w:abstractNum w:abstractNumId="8" w15:restartNumberingAfterBreak="0">
    <w:nsid w:val="3859724F"/>
    <w:multiLevelType w:val="hybridMultilevel"/>
    <w:tmpl w:val="328EDEAA"/>
    <w:lvl w:ilvl="0" w:tplc="C6F2B3F2">
      <w:start w:val="1"/>
      <w:numFmt w:val="decimal"/>
      <w:lvlText w:val="%1)"/>
      <w:lvlJc w:val="left"/>
      <w:pPr>
        <w:ind w:left="820" w:hanging="360"/>
        <w:jc w:val="left"/>
      </w:pPr>
      <w:rPr>
        <w:rFonts w:ascii="Calibri" w:eastAsia="Calibri" w:hAnsi="Calibri" w:cs="Calibri" w:hint="default"/>
        <w:spacing w:val="-18"/>
        <w:w w:val="100"/>
        <w:sz w:val="22"/>
        <w:szCs w:val="22"/>
      </w:rPr>
    </w:lvl>
    <w:lvl w:ilvl="1" w:tplc="F3E42126">
      <w:numFmt w:val="bullet"/>
      <w:lvlText w:val="•"/>
      <w:lvlJc w:val="left"/>
      <w:pPr>
        <w:ind w:left="1696" w:hanging="360"/>
      </w:pPr>
      <w:rPr>
        <w:rFonts w:hint="default"/>
      </w:rPr>
    </w:lvl>
    <w:lvl w:ilvl="2" w:tplc="2FC4D912">
      <w:numFmt w:val="bullet"/>
      <w:lvlText w:val="•"/>
      <w:lvlJc w:val="left"/>
      <w:pPr>
        <w:ind w:left="2572" w:hanging="360"/>
      </w:pPr>
      <w:rPr>
        <w:rFonts w:hint="default"/>
      </w:rPr>
    </w:lvl>
    <w:lvl w:ilvl="3" w:tplc="4616506C">
      <w:numFmt w:val="bullet"/>
      <w:lvlText w:val="•"/>
      <w:lvlJc w:val="left"/>
      <w:pPr>
        <w:ind w:left="3448" w:hanging="360"/>
      </w:pPr>
      <w:rPr>
        <w:rFonts w:hint="default"/>
      </w:rPr>
    </w:lvl>
    <w:lvl w:ilvl="4" w:tplc="96EEC4F6">
      <w:numFmt w:val="bullet"/>
      <w:lvlText w:val="•"/>
      <w:lvlJc w:val="left"/>
      <w:pPr>
        <w:ind w:left="4324" w:hanging="360"/>
      </w:pPr>
      <w:rPr>
        <w:rFonts w:hint="default"/>
      </w:rPr>
    </w:lvl>
    <w:lvl w:ilvl="5" w:tplc="A008C28A">
      <w:numFmt w:val="bullet"/>
      <w:lvlText w:val="•"/>
      <w:lvlJc w:val="left"/>
      <w:pPr>
        <w:ind w:left="5200" w:hanging="360"/>
      </w:pPr>
      <w:rPr>
        <w:rFonts w:hint="default"/>
      </w:rPr>
    </w:lvl>
    <w:lvl w:ilvl="6" w:tplc="9C6C8334">
      <w:numFmt w:val="bullet"/>
      <w:lvlText w:val="•"/>
      <w:lvlJc w:val="left"/>
      <w:pPr>
        <w:ind w:left="6076" w:hanging="360"/>
      </w:pPr>
      <w:rPr>
        <w:rFonts w:hint="default"/>
      </w:rPr>
    </w:lvl>
    <w:lvl w:ilvl="7" w:tplc="F828B1BA">
      <w:numFmt w:val="bullet"/>
      <w:lvlText w:val="•"/>
      <w:lvlJc w:val="left"/>
      <w:pPr>
        <w:ind w:left="6952" w:hanging="360"/>
      </w:pPr>
      <w:rPr>
        <w:rFonts w:hint="default"/>
      </w:rPr>
    </w:lvl>
    <w:lvl w:ilvl="8" w:tplc="AA925522">
      <w:numFmt w:val="bullet"/>
      <w:lvlText w:val="•"/>
      <w:lvlJc w:val="left"/>
      <w:pPr>
        <w:ind w:left="7828" w:hanging="360"/>
      </w:pPr>
      <w:rPr>
        <w:rFonts w:hint="default"/>
      </w:rPr>
    </w:lvl>
  </w:abstractNum>
  <w:abstractNum w:abstractNumId="9" w15:restartNumberingAfterBreak="0">
    <w:nsid w:val="40C44E7E"/>
    <w:multiLevelType w:val="hybridMultilevel"/>
    <w:tmpl w:val="172663BA"/>
    <w:lvl w:ilvl="0" w:tplc="5896CEDA">
      <w:start w:val="1"/>
      <w:numFmt w:val="decimal"/>
      <w:lvlText w:val="%1)"/>
      <w:lvlJc w:val="left"/>
      <w:pPr>
        <w:ind w:left="820" w:hanging="360"/>
        <w:jc w:val="left"/>
      </w:pPr>
      <w:rPr>
        <w:rFonts w:ascii="Calibri" w:eastAsia="Calibri" w:hAnsi="Calibri" w:cs="Calibri" w:hint="default"/>
        <w:spacing w:val="-18"/>
        <w:w w:val="100"/>
        <w:sz w:val="22"/>
        <w:szCs w:val="22"/>
      </w:rPr>
    </w:lvl>
    <w:lvl w:ilvl="1" w:tplc="2138AD00">
      <w:numFmt w:val="bullet"/>
      <w:lvlText w:val="•"/>
      <w:lvlJc w:val="left"/>
      <w:pPr>
        <w:ind w:left="1696" w:hanging="360"/>
      </w:pPr>
      <w:rPr>
        <w:rFonts w:hint="default"/>
      </w:rPr>
    </w:lvl>
    <w:lvl w:ilvl="2" w:tplc="58A0702A">
      <w:numFmt w:val="bullet"/>
      <w:lvlText w:val="•"/>
      <w:lvlJc w:val="left"/>
      <w:pPr>
        <w:ind w:left="2572" w:hanging="360"/>
      </w:pPr>
      <w:rPr>
        <w:rFonts w:hint="default"/>
      </w:rPr>
    </w:lvl>
    <w:lvl w:ilvl="3" w:tplc="935E0ECA">
      <w:numFmt w:val="bullet"/>
      <w:lvlText w:val="•"/>
      <w:lvlJc w:val="left"/>
      <w:pPr>
        <w:ind w:left="3448" w:hanging="360"/>
      </w:pPr>
      <w:rPr>
        <w:rFonts w:hint="default"/>
      </w:rPr>
    </w:lvl>
    <w:lvl w:ilvl="4" w:tplc="A9D4B2D0">
      <w:numFmt w:val="bullet"/>
      <w:lvlText w:val="•"/>
      <w:lvlJc w:val="left"/>
      <w:pPr>
        <w:ind w:left="4324" w:hanging="360"/>
      </w:pPr>
      <w:rPr>
        <w:rFonts w:hint="default"/>
      </w:rPr>
    </w:lvl>
    <w:lvl w:ilvl="5" w:tplc="8C3EC11E">
      <w:numFmt w:val="bullet"/>
      <w:lvlText w:val="•"/>
      <w:lvlJc w:val="left"/>
      <w:pPr>
        <w:ind w:left="5200" w:hanging="360"/>
      </w:pPr>
      <w:rPr>
        <w:rFonts w:hint="default"/>
      </w:rPr>
    </w:lvl>
    <w:lvl w:ilvl="6" w:tplc="0F162F78">
      <w:numFmt w:val="bullet"/>
      <w:lvlText w:val="•"/>
      <w:lvlJc w:val="left"/>
      <w:pPr>
        <w:ind w:left="6076" w:hanging="360"/>
      </w:pPr>
      <w:rPr>
        <w:rFonts w:hint="default"/>
      </w:rPr>
    </w:lvl>
    <w:lvl w:ilvl="7" w:tplc="60DEAE86">
      <w:numFmt w:val="bullet"/>
      <w:lvlText w:val="•"/>
      <w:lvlJc w:val="left"/>
      <w:pPr>
        <w:ind w:left="6952" w:hanging="360"/>
      </w:pPr>
      <w:rPr>
        <w:rFonts w:hint="default"/>
      </w:rPr>
    </w:lvl>
    <w:lvl w:ilvl="8" w:tplc="DA161474">
      <w:numFmt w:val="bullet"/>
      <w:lvlText w:val="•"/>
      <w:lvlJc w:val="left"/>
      <w:pPr>
        <w:ind w:left="7828" w:hanging="360"/>
      </w:pPr>
      <w:rPr>
        <w:rFonts w:hint="default"/>
      </w:rPr>
    </w:lvl>
  </w:abstractNum>
  <w:abstractNum w:abstractNumId="10" w15:restartNumberingAfterBreak="0">
    <w:nsid w:val="44727CE7"/>
    <w:multiLevelType w:val="multilevel"/>
    <w:tmpl w:val="05B6907A"/>
    <w:lvl w:ilvl="0">
      <w:start w:val="1"/>
      <w:numFmt w:val="decimal"/>
      <w:lvlText w:val="%1"/>
      <w:lvlJc w:val="left"/>
      <w:pPr>
        <w:ind w:left="466" w:hanging="367"/>
        <w:jc w:val="left"/>
      </w:pPr>
      <w:rPr>
        <w:rFonts w:hint="default"/>
      </w:rPr>
    </w:lvl>
    <w:lvl w:ilvl="1">
      <w:start w:val="6"/>
      <w:numFmt w:val="decimal"/>
      <w:lvlText w:val="%1.%2"/>
      <w:lvlJc w:val="left"/>
      <w:pPr>
        <w:ind w:left="466" w:hanging="367"/>
        <w:jc w:val="left"/>
      </w:pPr>
      <w:rPr>
        <w:rFonts w:ascii="Arial" w:eastAsia="Arial" w:hAnsi="Arial" w:cs="Arial" w:hint="default"/>
        <w:b/>
        <w:bCs/>
        <w:spacing w:val="-1"/>
        <w:w w:val="100"/>
        <w:sz w:val="22"/>
        <w:szCs w:val="22"/>
      </w:rPr>
    </w:lvl>
    <w:lvl w:ilvl="2">
      <w:start w:val="1"/>
      <w:numFmt w:val="decimal"/>
      <w:lvlText w:val="%3)"/>
      <w:lvlJc w:val="left"/>
      <w:pPr>
        <w:ind w:left="820" w:hanging="360"/>
        <w:jc w:val="left"/>
      </w:pPr>
      <w:rPr>
        <w:rFonts w:ascii="Calibri" w:eastAsia="Calibri" w:hAnsi="Calibri" w:cs="Calibri" w:hint="default"/>
        <w:spacing w:val="-18"/>
        <w:w w:val="100"/>
        <w:sz w:val="22"/>
        <w:szCs w:val="22"/>
      </w:rPr>
    </w:lvl>
    <w:lvl w:ilvl="3">
      <w:numFmt w:val="bullet"/>
      <w:lvlText w:val="•"/>
      <w:lvlJc w:val="left"/>
      <w:pPr>
        <w:ind w:left="2766" w:hanging="360"/>
      </w:pPr>
      <w:rPr>
        <w:rFonts w:hint="default"/>
      </w:rPr>
    </w:lvl>
    <w:lvl w:ilvl="4">
      <w:numFmt w:val="bullet"/>
      <w:lvlText w:val="•"/>
      <w:lvlJc w:val="left"/>
      <w:pPr>
        <w:ind w:left="3740" w:hanging="360"/>
      </w:pPr>
      <w:rPr>
        <w:rFonts w:hint="default"/>
      </w:rPr>
    </w:lvl>
    <w:lvl w:ilvl="5">
      <w:numFmt w:val="bullet"/>
      <w:lvlText w:val="•"/>
      <w:lvlJc w:val="left"/>
      <w:pPr>
        <w:ind w:left="4713" w:hanging="360"/>
      </w:pPr>
      <w:rPr>
        <w:rFonts w:hint="default"/>
      </w:rPr>
    </w:lvl>
    <w:lvl w:ilvl="6">
      <w:numFmt w:val="bullet"/>
      <w:lvlText w:val="•"/>
      <w:lvlJc w:val="left"/>
      <w:pPr>
        <w:ind w:left="5686" w:hanging="360"/>
      </w:pPr>
      <w:rPr>
        <w:rFonts w:hint="default"/>
      </w:rPr>
    </w:lvl>
    <w:lvl w:ilvl="7">
      <w:numFmt w:val="bullet"/>
      <w:lvlText w:val="•"/>
      <w:lvlJc w:val="left"/>
      <w:pPr>
        <w:ind w:left="6660" w:hanging="360"/>
      </w:pPr>
      <w:rPr>
        <w:rFonts w:hint="default"/>
      </w:rPr>
    </w:lvl>
    <w:lvl w:ilvl="8">
      <w:numFmt w:val="bullet"/>
      <w:lvlText w:val="•"/>
      <w:lvlJc w:val="left"/>
      <w:pPr>
        <w:ind w:left="7633" w:hanging="360"/>
      </w:pPr>
      <w:rPr>
        <w:rFonts w:hint="default"/>
      </w:rPr>
    </w:lvl>
  </w:abstractNum>
  <w:abstractNum w:abstractNumId="11" w15:restartNumberingAfterBreak="0">
    <w:nsid w:val="48617892"/>
    <w:multiLevelType w:val="hybridMultilevel"/>
    <w:tmpl w:val="BAAE52EE"/>
    <w:lvl w:ilvl="0" w:tplc="0EEA7B1C">
      <w:numFmt w:val="bullet"/>
      <w:lvlText w:val="●"/>
      <w:lvlJc w:val="left"/>
      <w:pPr>
        <w:ind w:left="985" w:hanging="360"/>
      </w:pPr>
      <w:rPr>
        <w:rFonts w:ascii="Arial" w:eastAsia="Arial" w:hAnsi="Arial" w:cs="Arial" w:hint="default"/>
        <w:i/>
        <w:spacing w:val="-5"/>
        <w:w w:val="100"/>
        <w:sz w:val="22"/>
        <w:szCs w:val="22"/>
      </w:rPr>
    </w:lvl>
    <w:lvl w:ilvl="1" w:tplc="5C8E21DE">
      <w:numFmt w:val="bullet"/>
      <w:lvlText w:val="•"/>
      <w:lvlJc w:val="left"/>
      <w:pPr>
        <w:ind w:left="1862" w:hanging="360"/>
      </w:pPr>
      <w:rPr>
        <w:rFonts w:hint="default"/>
      </w:rPr>
    </w:lvl>
    <w:lvl w:ilvl="2" w:tplc="926A52FE">
      <w:numFmt w:val="bullet"/>
      <w:lvlText w:val="•"/>
      <w:lvlJc w:val="left"/>
      <w:pPr>
        <w:ind w:left="2744" w:hanging="360"/>
      </w:pPr>
      <w:rPr>
        <w:rFonts w:hint="default"/>
      </w:rPr>
    </w:lvl>
    <w:lvl w:ilvl="3" w:tplc="3CACF108">
      <w:numFmt w:val="bullet"/>
      <w:lvlText w:val="•"/>
      <w:lvlJc w:val="left"/>
      <w:pPr>
        <w:ind w:left="3626" w:hanging="360"/>
      </w:pPr>
      <w:rPr>
        <w:rFonts w:hint="default"/>
      </w:rPr>
    </w:lvl>
    <w:lvl w:ilvl="4" w:tplc="8A6A648A">
      <w:numFmt w:val="bullet"/>
      <w:lvlText w:val="•"/>
      <w:lvlJc w:val="left"/>
      <w:pPr>
        <w:ind w:left="4508" w:hanging="360"/>
      </w:pPr>
      <w:rPr>
        <w:rFonts w:hint="default"/>
      </w:rPr>
    </w:lvl>
    <w:lvl w:ilvl="5" w:tplc="87D44B94">
      <w:numFmt w:val="bullet"/>
      <w:lvlText w:val="•"/>
      <w:lvlJc w:val="left"/>
      <w:pPr>
        <w:ind w:left="5390" w:hanging="360"/>
      </w:pPr>
      <w:rPr>
        <w:rFonts w:hint="default"/>
      </w:rPr>
    </w:lvl>
    <w:lvl w:ilvl="6" w:tplc="DB3E976E">
      <w:numFmt w:val="bullet"/>
      <w:lvlText w:val="•"/>
      <w:lvlJc w:val="left"/>
      <w:pPr>
        <w:ind w:left="6272" w:hanging="360"/>
      </w:pPr>
      <w:rPr>
        <w:rFonts w:hint="default"/>
      </w:rPr>
    </w:lvl>
    <w:lvl w:ilvl="7" w:tplc="BEF8DA52">
      <w:numFmt w:val="bullet"/>
      <w:lvlText w:val="•"/>
      <w:lvlJc w:val="left"/>
      <w:pPr>
        <w:ind w:left="7154" w:hanging="360"/>
      </w:pPr>
      <w:rPr>
        <w:rFonts w:hint="default"/>
      </w:rPr>
    </w:lvl>
    <w:lvl w:ilvl="8" w:tplc="3F3C32D0">
      <w:numFmt w:val="bullet"/>
      <w:lvlText w:val="•"/>
      <w:lvlJc w:val="left"/>
      <w:pPr>
        <w:ind w:left="8036" w:hanging="360"/>
      </w:pPr>
      <w:rPr>
        <w:rFonts w:hint="default"/>
      </w:rPr>
    </w:lvl>
  </w:abstractNum>
  <w:abstractNum w:abstractNumId="12" w15:restartNumberingAfterBreak="0">
    <w:nsid w:val="49DB261E"/>
    <w:multiLevelType w:val="hybridMultilevel"/>
    <w:tmpl w:val="1C6CC610"/>
    <w:lvl w:ilvl="0" w:tplc="DAA802C4">
      <w:start w:val="1"/>
      <w:numFmt w:val="decimal"/>
      <w:lvlText w:val="%1)"/>
      <w:lvlJc w:val="left"/>
      <w:pPr>
        <w:ind w:left="820" w:hanging="360"/>
        <w:jc w:val="left"/>
      </w:pPr>
      <w:rPr>
        <w:rFonts w:ascii="Calibri" w:eastAsia="Calibri" w:hAnsi="Calibri" w:cs="Calibri" w:hint="default"/>
        <w:spacing w:val="-19"/>
        <w:w w:val="100"/>
        <w:sz w:val="22"/>
        <w:szCs w:val="22"/>
      </w:rPr>
    </w:lvl>
    <w:lvl w:ilvl="1" w:tplc="748222C0">
      <w:numFmt w:val="bullet"/>
      <w:lvlText w:val="•"/>
      <w:lvlJc w:val="left"/>
      <w:pPr>
        <w:ind w:left="1696" w:hanging="360"/>
      </w:pPr>
      <w:rPr>
        <w:rFonts w:hint="default"/>
      </w:rPr>
    </w:lvl>
    <w:lvl w:ilvl="2" w:tplc="8A209644">
      <w:numFmt w:val="bullet"/>
      <w:lvlText w:val="•"/>
      <w:lvlJc w:val="left"/>
      <w:pPr>
        <w:ind w:left="2572" w:hanging="360"/>
      </w:pPr>
      <w:rPr>
        <w:rFonts w:hint="default"/>
      </w:rPr>
    </w:lvl>
    <w:lvl w:ilvl="3" w:tplc="338E4010">
      <w:numFmt w:val="bullet"/>
      <w:lvlText w:val="•"/>
      <w:lvlJc w:val="left"/>
      <w:pPr>
        <w:ind w:left="3448" w:hanging="360"/>
      </w:pPr>
      <w:rPr>
        <w:rFonts w:hint="default"/>
      </w:rPr>
    </w:lvl>
    <w:lvl w:ilvl="4" w:tplc="0B6ED5D8">
      <w:numFmt w:val="bullet"/>
      <w:lvlText w:val="•"/>
      <w:lvlJc w:val="left"/>
      <w:pPr>
        <w:ind w:left="4324" w:hanging="360"/>
      </w:pPr>
      <w:rPr>
        <w:rFonts w:hint="default"/>
      </w:rPr>
    </w:lvl>
    <w:lvl w:ilvl="5" w:tplc="6180C40A">
      <w:numFmt w:val="bullet"/>
      <w:lvlText w:val="•"/>
      <w:lvlJc w:val="left"/>
      <w:pPr>
        <w:ind w:left="5200" w:hanging="360"/>
      </w:pPr>
      <w:rPr>
        <w:rFonts w:hint="default"/>
      </w:rPr>
    </w:lvl>
    <w:lvl w:ilvl="6" w:tplc="3D30BA96">
      <w:numFmt w:val="bullet"/>
      <w:lvlText w:val="•"/>
      <w:lvlJc w:val="left"/>
      <w:pPr>
        <w:ind w:left="6076" w:hanging="360"/>
      </w:pPr>
      <w:rPr>
        <w:rFonts w:hint="default"/>
      </w:rPr>
    </w:lvl>
    <w:lvl w:ilvl="7" w:tplc="9F6A25DE">
      <w:numFmt w:val="bullet"/>
      <w:lvlText w:val="•"/>
      <w:lvlJc w:val="left"/>
      <w:pPr>
        <w:ind w:left="6952" w:hanging="360"/>
      </w:pPr>
      <w:rPr>
        <w:rFonts w:hint="default"/>
      </w:rPr>
    </w:lvl>
    <w:lvl w:ilvl="8" w:tplc="2698DAF0">
      <w:numFmt w:val="bullet"/>
      <w:lvlText w:val="•"/>
      <w:lvlJc w:val="left"/>
      <w:pPr>
        <w:ind w:left="7828" w:hanging="360"/>
      </w:pPr>
      <w:rPr>
        <w:rFonts w:hint="default"/>
      </w:rPr>
    </w:lvl>
  </w:abstractNum>
  <w:abstractNum w:abstractNumId="13" w15:restartNumberingAfterBreak="0">
    <w:nsid w:val="541562F6"/>
    <w:multiLevelType w:val="hybridMultilevel"/>
    <w:tmpl w:val="60BEB386"/>
    <w:lvl w:ilvl="0" w:tplc="A714391C">
      <w:start w:val="1"/>
      <w:numFmt w:val="decimal"/>
      <w:lvlText w:val="%1)"/>
      <w:lvlJc w:val="left"/>
      <w:pPr>
        <w:ind w:left="940" w:hanging="360"/>
        <w:jc w:val="left"/>
      </w:pPr>
      <w:rPr>
        <w:rFonts w:ascii="Calibri" w:eastAsia="Calibri" w:hAnsi="Calibri" w:cs="Calibri" w:hint="default"/>
        <w:spacing w:val="-18"/>
        <w:w w:val="100"/>
        <w:sz w:val="22"/>
        <w:szCs w:val="22"/>
      </w:rPr>
    </w:lvl>
    <w:lvl w:ilvl="1" w:tplc="794E0874">
      <w:numFmt w:val="bullet"/>
      <w:lvlText w:val="•"/>
      <w:lvlJc w:val="left"/>
      <w:pPr>
        <w:ind w:left="1826" w:hanging="360"/>
      </w:pPr>
      <w:rPr>
        <w:rFonts w:hint="default"/>
      </w:rPr>
    </w:lvl>
    <w:lvl w:ilvl="2" w:tplc="89DC2004">
      <w:numFmt w:val="bullet"/>
      <w:lvlText w:val="•"/>
      <w:lvlJc w:val="left"/>
      <w:pPr>
        <w:ind w:left="2712" w:hanging="360"/>
      </w:pPr>
      <w:rPr>
        <w:rFonts w:hint="default"/>
      </w:rPr>
    </w:lvl>
    <w:lvl w:ilvl="3" w:tplc="8E46994A">
      <w:numFmt w:val="bullet"/>
      <w:lvlText w:val="•"/>
      <w:lvlJc w:val="left"/>
      <w:pPr>
        <w:ind w:left="3598" w:hanging="360"/>
      </w:pPr>
      <w:rPr>
        <w:rFonts w:hint="default"/>
      </w:rPr>
    </w:lvl>
    <w:lvl w:ilvl="4" w:tplc="519A1A10">
      <w:numFmt w:val="bullet"/>
      <w:lvlText w:val="•"/>
      <w:lvlJc w:val="left"/>
      <w:pPr>
        <w:ind w:left="4484" w:hanging="360"/>
      </w:pPr>
      <w:rPr>
        <w:rFonts w:hint="default"/>
      </w:rPr>
    </w:lvl>
    <w:lvl w:ilvl="5" w:tplc="618E0E6E">
      <w:numFmt w:val="bullet"/>
      <w:lvlText w:val="•"/>
      <w:lvlJc w:val="left"/>
      <w:pPr>
        <w:ind w:left="5370" w:hanging="360"/>
      </w:pPr>
      <w:rPr>
        <w:rFonts w:hint="default"/>
      </w:rPr>
    </w:lvl>
    <w:lvl w:ilvl="6" w:tplc="12B86EEA">
      <w:numFmt w:val="bullet"/>
      <w:lvlText w:val="•"/>
      <w:lvlJc w:val="left"/>
      <w:pPr>
        <w:ind w:left="6256" w:hanging="360"/>
      </w:pPr>
      <w:rPr>
        <w:rFonts w:hint="default"/>
      </w:rPr>
    </w:lvl>
    <w:lvl w:ilvl="7" w:tplc="800842B2">
      <w:numFmt w:val="bullet"/>
      <w:lvlText w:val="•"/>
      <w:lvlJc w:val="left"/>
      <w:pPr>
        <w:ind w:left="7142" w:hanging="360"/>
      </w:pPr>
      <w:rPr>
        <w:rFonts w:hint="default"/>
      </w:rPr>
    </w:lvl>
    <w:lvl w:ilvl="8" w:tplc="27229744">
      <w:numFmt w:val="bullet"/>
      <w:lvlText w:val="•"/>
      <w:lvlJc w:val="left"/>
      <w:pPr>
        <w:ind w:left="8028" w:hanging="360"/>
      </w:pPr>
      <w:rPr>
        <w:rFonts w:hint="default"/>
      </w:rPr>
    </w:lvl>
  </w:abstractNum>
  <w:abstractNum w:abstractNumId="14" w15:restartNumberingAfterBreak="0">
    <w:nsid w:val="563F0627"/>
    <w:multiLevelType w:val="hybridMultilevel"/>
    <w:tmpl w:val="87F68494"/>
    <w:lvl w:ilvl="0" w:tplc="95E4B84C">
      <w:start w:val="1"/>
      <w:numFmt w:val="decimal"/>
      <w:lvlText w:val="%1)"/>
      <w:lvlJc w:val="left"/>
      <w:pPr>
        <w:ind w:left="820" w:hanging="360"/>
        <w:jc w:val="left"/>
      </w:pPr>
      <w:rPr>
        <w:rFonts w:ascii="Calibri" w:eastAsia="Calibri" w:hAnsi="Calibri" w:cs="Calibri" w:hint="default"/>
        <w:spacing w:val="-18"/>
        <w:w w:val="100"/>
        <w:sz w:val="22"/>
        <w:szCs w:val="22"/>
      </w:rPr>
    </w:lvl>
    <w:lvl w:ilvl="1" w:tplc="EB8629FC">
      <w:numFmt w:val="bullet"/>
      <w:lvlText w:val="•"/>
      <w:lvlJc w:val="left"/>
      <w:pPr>
        <w:ind w:left="1696" w:hanging="360"/>
      </w:pPr>
      <w:rPr>
        <w:rFonts w:hint="default"/>
      </w:rPr>
    </w:lvl>
    <w:lvl w:ilvl="2" w:tplc="0F5A5A4C">
      <w:numFmt w:val="bullet"/>
      <w:lvlText w:val="•"/>
      <w:lvlJc w:val="left"/>
      <w:pPr>
        <w:ind w:left="2572" w:hanging="360"/>
      </w:pPr>
      <w:rPr>
        <w:rFonts w:hint="default"/>
      </w:rPr>
    </w:lvl>
    <w:lvl w:ilvl="3" w:tplc="8B26D02C">
      <w:numFmt w:val="bullet"/>
      <w:lvlText w:val="•"/>
      <w:lvlJc w:val="left"/>
      <w:pPr>
        <w:ind w:left="3448" w:hanging="360"/>
      </w:pPr>
      <w:rPr>
        <w:rFonts w:hint="default"/>
      </w:rPr>
    </w:lvl>
    <w:lvl w:ilvl="4" w:tplc="B74A21C2">
      <w:numFmt w:val="bullet"/>
      <w:lvlText w:val="•"/>
      <w:lvlJc w:val="left"/>
      <w:pPr>
        <w:ind w:left="4324" w:hanging="360"/>
      </w:pPr>
      <w:rPr>
        <w:rFonts w:hint="default"/>
      </w:rPr>
    </w:lvl>
    <w:lvl w:ilvl="5" w:tplc="8CD421C0">
      <w:numFmt w:val="bullet"/>
      <w:lvlText w:val="•"/>
      <w:lvlJc w:val="left"/>
      <w:pPr>
        <w:ind w:left="5200" w:hanging="360"/>
      </w:pPr>
      <w:rPr>
        <w:rFonts w:hint="default"/>
      </w:rPr>
    </w:lvl>
    <w:lvl w:ilvl="6" w:tplc="1436C694">
      <w:numFmt w:val="bullet"/>
      <w:lvlText w:val="•"/>
      <w:lvlJc w:val="left"/>
      <w:pPr>
        <w:ind w:left="6076" w:hanging="360"/>
      </w:pPr>
      <w:rPr>
        <w:rFonts w:hint="default"/>
      </w:rPr>
    </w:lvl>
    <w:lvl w:ilvl="7" w:tplc="B0D8E5C2">
      <w:numFmt w:val="bullet"/>
      <w:lvlText w:val="•"/>
      <w:lvlJc w:val="left"/>
      <w:pPr>
        <w:ind w:left="6952" w:hanging="360"/>
      </w:pPr>
      <w:rPr>
        <w:rFonts w:hint="default"/>
      </w:rPr>
    </w:lvl>
    <w:lvl w:ilvl="8" w:tplc="ECC265A0">
      <w:numFmt w:val="bullet"/>
      <w:lvlText w:val="•"/>
      <w:lvlJc w:val="left"/>
      <w:pPr>
        <w:ind w:left="7828" w:hanging="360"/>
      </w:pPr>
      <w:rPr>
        <w:rFonts w:hint="default"/>
      </w:rPr>
    </w:lvl>
  </w:abstractNum>
  <w:abstractNum w:abstractNumId="15" w15:restartNumberingAfterBreak="0">
    <w:nsid w:val="682A4E63"/>
    <w:multiLevelType w:val="hybridMultilevel"/>
    <w:tmpl w:val="CB74C8F8"/>
    <w:lvl w:ilvl="0" w:tplc="7D849014">
      <w:start w:val="1"/>
      <w:numFmt w:val="decimal"/>
      <w:lvlText w:val="%1)"/>
      <w:lvlJc w:val="left"/>
      <w:pPr>
        <w:ind w:left="820" w:hanging="360"/>
        <w:jc w:val="left"/>
      </w:pPr>
      <w:rPr>
        <w:rFonts w:ascii="Calibri" w:eastAsia="Calibri" w:hAnsi="Calibri" w:cs="Calibri" w:hint="default"/>
        <w:spacing w:val="-18"/>
        <w:w w:val="100"/>
        <w:sz w:val="22"/>
        <w:szCs w:val="22"/>
      </w:rPr>
    </w:lvl>
    <w:lvl w:ilvl="1" w:tplc="F22AE540">
      <w:numFmt w:val="bullet"/>
      <w:lvlText w:val="•"/>
      <w:lvlJc w:val="left"/>
      <w:pPr>
        <w:ind w:left="1696" w:hanging="360"/>
      </w:pPr>
      <w:rPr>
        <w:rFonts w:hint="default"/>
      </w:rPr>
    </w:lvl>
    <w:lvl w:ilvl="2" w:tplc="6A86F8EE">
      <w:numFmt w:val="bullet"/>
      <w:lvlText w:val="•"/>
      <w:lvlJc w:val="left"/>
      <w:pPr>
        <w:ind w:left="2572" w:hanging="360"/>
      </w:pPr>
      <w:rPr>
        <w:rFonts w:hint="default"/>
      </w:rPr>
    </w:lvl>
    <w:lvl w:ilvl="3" w:tplc="446C30E0">
      <w:numFmt w:val="bullet"/>
      <w:lvlText w:val="•"/>
      <w:lvlJc w:val="left"/>
      <w:pPr>
        <w:ind w:left="3448" w:hanging="360"/>
      </w:pPr>
      <w:rPr>
        <w:rFonts w:hint="default"/>
      </w:rPr>
    </w:lvl>
    <w:lvl w:ilvl="4" w:tplc="4E0EFFC8">
      <w:numFmt w:val="bullet"/>
      <w:lvlText w:val="•"/>
      <w:lvlJc w:val="left"/>
      <w:pPr>
        <w:ind w:left="4324" w:hanging="360"/>
      </w:pPr>
      <w:rPr>
        <w:rFonts w:hint="default"/>
      </w:rPr>
    </w:lvl>
    <w:lvl w:ilvl="5" w:tplc="4A76EDC6">
      <w:numFmt w:val="bullet"/>
      <w:lvlText w:val="•"/>
      <w:lvlJc w:val="left"/>
      <w:pPr>
        <w:ind w:left="5200" w:hanging="360"/>
      </w:pPr>
      <w:rPr>
        <w:rFonts w:hint="default"/>
      </w:rPr>
    </w:lvl>
    <w:lvl w:ilvl="6" w:tplc="46C4479C">
      <w:numFmt w:val="bullet"/>
      <w:lvlText w:val="•"/>
      <w:lvlJc w:val="left"/>
      <w:pPr>
        <w:ind w:left="6076" w:hanging="360"/>
      </w:pPr>
      <w:rPr>
        <w:rFonts w:hint="default"/>
      </w:rPr>
    </w:lvl>
    <w:lvl w:ilvl="7" w:tplc="A710A136">
      <w:numFmt w:val="bullet"/>
      <w:lvlText w:val="•"/>
      <w:lvlJc w:val="left"/>
      <w:pPr>
        <w:ind w:left="6952" w:hanging="360"/>
      </w:pPr>
      <w:rPr>
        <w:rFonts w:hint="default"/>
      </w:rPr>
    </w:lvl>
    <w:lvl w:ilvl="8" w:tplc="0C3EF652">
      <w:numFmt w:val="bullet"/>
      <w:lvlText w:val="•"/>
      <w:lvlJc w:val="left"/>
      <w:pPr>
        <w:ind w:left="7828" w:hanging="360"/>
      </w:pPr>
      <w:rPr>
        <w:rFonts w:hint="default"/>
      </w:rPr>
    </w:lvl>
  </w:abstractNum>
  <w:abstractNum w:abstractNumId="16" w15:restartNumberingAfterBreak="0">
    <w:nsid w:val="69151492"/>
    <w:multiLevelType w:val="hybridMultilevel"/>
    <w:tmpl w:val="BDF4BC7C"/>
    <w:lvl w:ilvl="0" w:tplc="728E0C7C">
      <w:start w:val="1"/>
      <w:numFmt w:val="decimal"/>
      <w:lvlText w:val="%1)"/>
      <w:lvlJc w:val="left"/>
      <w:pPr>
        <w:ind w:left="820" w:hanging="410"/>
        <w:jc w:val="left"/>
      </w:pPr>
      <w:rPr>
        <w:rFonts w:ascii="Calibri" w:eastAsia="Calibri" w:hAnsi="Calibri" w:cs="Calibri" w:hint="default"/>
        <w:spacing w:val="-5"/>
        <w:w w:val="100"/>
        <w:sz w:val="22"/>
        <w:szCs w:val="22"/>
      </w:rPr>
    </w:lvl>
    <w:lvl w:ilvl="1" w:tplc="31E0E5AE">
      <w:numFmt w:val="bullet"/>
      <w:lvlText w:val="•"/>
      <w:lvlJc w:val="left"/>
      <w:pPr>
        <w:ind w:left="1696" w:hanging="410"/>
      </w:pPr>
      <w:rPr>
        <w:rFonts w:hint="default"/>
      </w:rPr>
    </w:lvl>
    <w:lvl w:ilvl="2" w:tplc="D9C86AEE">
      <w:numFmt w:val="bullet"/>
      <w:lvlText w:val="•"/>
      <w:lvlJc w:val="left"/>
      <w:pPr>
        <w:ind w:left="2572" w:hanging="410"/>
      </w:pPr>
      <w:rPr>
        <w:rFonts w:hint="default"/>
      </w:rPr>
    </w:lvl>
    <w:lvl w:ilvl="3" w:tplc="92D8142A">
      <w:numFmt w:val="bullet"/>
      <w:lvlText w:val="•"/>
      <w:lvlJc w:val="left"/>
      <w:pPr>
        <w:ind w:left="3448" w:hanging="410"/>
      </w:pPr>
      <w:rPr>
        <w:rFonts w:hint="default"/>
      </w:rPr>
    </w:lvl>
    <w:lvl w:ilvl="4" w:tplc="DDA21374">
      <w:numFmt w:val="bullet"/>
      <w:lvlText w:val="•"/>
      <w:lvlJc w:val="left"/>
      <w:pPr>
        <w:ind w:left="4324" w:hanging="410"/>
      </w:pPr>
      <w:rPr>
        <w:rFonts w:hint="default"/>
      </w:rPr>
    </w:lvl>
    <w:lvl w:ilvl="5" w:tplc="C8447FB2">
      <w:numFmt w:val="bullet"/>
      <w:lvlText w:val="•"/>
      <w:lvlJc w:val="left"/>
      <w:pPr>
        <w:ind w:left="5200" w:hanging="410"/>
      </w:pPr>
      <w:rPr>
        <w:rFonts w:hint="default"/>
      </w:rPr>
    </w:lvl>
    <w:lvl w:ilvl="6" w:tplc="3B16369A">
      <w:numFmt w:val="bullet"/>
      <w:lvlText w:val="•"/>
      <w:lvlJc w:val="left"/>
      <w:pPr>
        <w:ind w:left="6076" w:hanging="410"/>
      </w:pPr>
      <w:rPr>
        <w:rFonts w:hint="default"/>
      </w:rPr>
    </w:lvl>
    <w:lvl w:ilvl="7" w:tplc="054A4FD2">
      <w:numFmt w:val="bullet"/>
      <w:lvlText w:val="•"/>
      <w:lvlJc w:val="left"/>
      <w:pPr>
        <w:ind w:left="6952" w:hanging="410"/>
      </w:pPr>
      <w:rPr>
        <w:rFonts w:hint="default"/>
      </w:rPr>
    </w:lvl>
    <w:lvl w:ilvl="8" w:tplc="B51A3AF4">
      <w:numFmt w:val="bullet"/>
      <w:lvlText w:val="•"/>
      <w:lvlJc w:val="left"/>
      <w:pPr>
        <w:ind w:left="7828" w:hanging="410"/>
      </w:pPr>
      <w:rPr>
        <w:rFonts w:hint="default"/>
      </w:rPr>
    </w:lvl>
  </w:abstractNum>
  <w:abstractNum w:abstractNumId="17" w15:restartNumberingAfterBreak="0">
    <w:nsid w:val="70653155"/>
    <w:multiLevelType w:val="hybridMultilevel"/>
    <w:tmpl w:val="90F22952"/>
    <w:lvl w:ilvl="0" w:tplc="95CC2082">
      <w:numFmt w:val="bullet"/>
      <w:lvlText w:val="●"/>
      <w:lvlJc w:val="left"/>
      <w:pPr>
        <w:ind w:left="820" w:hanging="360"/>
      </w:pPr>
      <w:rPr>
        <w:rFonts w:ascii="Arial" w:eastAsia="Arial" w:hAnsi="Arial" w:cs="Arial" w:hint="default"/>
        <w:spacing w:val="-6"/>
        <w:w w:val="100"/>
        <w:sz w:val="24"/>
        <w:szCs w:val="24"/>
      </w:rPr>
    </w:lvl>
    <w:lvl w:ilvl="1" w:tplc="6F1CF2BC">
      <w:numFmt w:val="bullet"/>
      <w:lvlText w:val="•"/>
      <w:lvlJc w:val="left"/>
      <w:pPr>
        <w:ind w:left="1696" w:hanging="360"/>
      </w:pPr>
      <w:rPr>
        <w:rFonts w:hint="default"/>
      </w:rPr>
    </w:lvl>
    <w:lvl w:ilvl="2" w:tplc="B5924D9A">
      <w:numFmt w:val="bullet"/>
      <w:lvlText w:val="•"/>
      <w:lvlJc w:val="left"/>
      <w:pPr>
        <w:ind w:left="2572" w:hanging="360"/>
      </w:pPr>
      <w:rPr>
        <w:rFonts w:hint="default"/>
      </w:rPr>
    </w:lvl>
    <w:lvl w:ilvl="3" w:tplc="85EC595A">
      <w:numFmt w:val="bullet"/>
      <w:lvlText w:val="•"/>
      <w:lvlJc w:val="left"/>
      <w:pPr>
        <w:ind w:left="3448" w:hanging="360"/>
      </w:pPr>
      <w:rPr>
        <w:rFonts w:hint="default"/>
      </w:rPr>
    </w:lvl>
    <w:lvl w:ilvl="4" w:tplc="48C2C95C">
      <w:numFmt w:val="bullet"/>
      <w:lvlText w:val="•"/>
      <w:lvlJc w:val="left"/>
      <w:pPr>
        <w:ind w:left="4324" w:hanging="360"/>
      </w:pPr>
      <w:rPr>
        <w:rFonts w:hint="default"/>
      </w:rPr>
    </w:lvl>
    <w:lvl w:ilvl="5" w:tplc="581C9B7A">
      <w:numFmt w:val="bullet"/>
      <w:lvlText w:val="•"/>
      <w:lvlJc w:val="left"/>
      <w:pPr>
        <w:ind w:left="5200" w:hanging="360"/>
      </w:pPr>
      <w:rPr>
        <w:rFonts w:hint="default"/>
      </w:rPr>
    </w:lvl>
    <w:lvl w:ilvl="6" w:tplc="0596BBA8">
      <w:numFmt w:val="bullet"/>
      <w:lvlText w:val="•"/>
      <w:lvlJc w:val="left"/>
      <w:pPr>
        <w:ind w:left="6076" w:hanging="360"/>
      </w:pPr>
      <w:rPr>
        <w:rFonts w:hint="default"/>
      </w:rPr>
    </w:lvl>
    <w:lvl w:ilvl="7" w:tplc="8BC48502">
      <w:numFmt w:val="bullet"/>
      <w:lvlText w:val="•"/>
      <w:lvlJc w:val="left"/>
      <w:pPr>
        <w:ind w:left="6952" w:hanging="360"/>
      </w:pPr>
      <w:rPr>
        <w:rFonts w:hint="default"/>
      </w:rPr>
    </w:lvl>
    <w:lvl w:ilvl="8" w:tplc="16F2C63A">
      <w:numFmt w:val="bullet"/>
      <w:lvlText w:val="•"/>
      <w:lvlJc w:val="left"/>
      <w:pPr>
        <w:ind w:left="7828" w:hanging="360"/>
      </w:pPr>
      <w:rPr>
        <w:rFonts w:hint="default"/>
      </w:rPr>
    </w:lvl>
  </w:abstractNum>
  <w:abstractNum w:abstractNumId="18" w15:restartNumberingAfterBreak="0">
    <w:nsid w:val="708446D7"/>
    <w:multiLevelType w:val="multilevel"/>
    <w:tmpl w:val="E312C776"/>
    <w:lvl w:ilvl="0">
      <w:start w:val="1"/>
      <w:numFmt w:val="decimal"/>
      <w:lvlText w:val="%1"/>
      <w:lvlJc w:val="left"/>
      <w:pPr>
        <w:ind w:left="1538" w:hanging="359"/>
        <w:jc w:val="left"/>
      </w:pPr>
      <w:rPr>
        <w:rFonts w:hint="default"/>
      </w:rPr>
    </w:lvl>
    <w:lvl w:ilvl="1">
      <w:start w:val="1"/>
      <w:numFmt w:val="decimal"/>
      <w:lvlText w:val="%1.%2"/>
      <w:lvlJc w:val="left"/>
      <w:pPr>
        <w:ind w:left="1538" w:hanging="359"/>
        <w:jc w:val="left"/>
      </w:pPr>
      <w:rPr>
        <w:rFonts w:ascii="Calibri" w:eastAsia="Calibri" w:hAnsi="Calibri" w:cs="Calibri" w:hint="default"/>
        <w:spacing w:val="-6"/>
        <w:w w:val="100"/>
        <w:sz w:val="24"/>
        <w:szCs w:val="24"/>
      </w:rPr>
    </w:lvl>
    <w:lvl w:ilvl="2">
      <w:numFmt w:val="bullet"/>
      <w:lvlText w:val="•"/>
      <w:lvlJc w:val="left"/>
      <w:pPr>
        <w:ind w:left="3148" w:hanging="359"/>
      </w:pPr>
      <w:rPr>
        <w:rFonts w:hint="default"/>
      </w:rPr>
    </w:lvl>
    <w:lvl w:ilvl="3">
      <w:numFmt w:val="bullet"/>
      <w:lvlText w:val="•"/>
      <w:lvlJc w:val="left"/>
      <w:pPr>
        <w:ind w:left="3952" w:hanging="359"/>
      </w:pPr>
      <w:rPr>
        <w:rFonts w:hint="default"/>
      </w:rPr>
    </w:lvl>
    <w:lvl w:ilvl="4">
      <w:numFmt w:val="bullet"/>
      <w:lvlText w:val="•"/>
      <w:lvlJc w:val="left"/>
      <w:pPr>
        <w:ind w:left="4756" w:hanging="359"/>
      </w:pPr>
      <w:rPr>
        <w:rFonts w:hint="default"/>
      </w:rPr>
    </w:lvl>
    <w:lvl w:ilvl="5">
      <w:numFmt w:val="bullet"/>
      <w:lvlText w:val="•"/>
      <w:lvlJc w:val="left"/>
      <w:pPr>
        <w:ind w:left="5560" w:hanging="359"/>
      </w:pPr>
      <w:rPr>
        <w:rFonts w:hint="default"/>
      </w:rPr>
    </w:lvl>
    <w:lvl w:ilvl="6">
      <w:numFmt w:val="bullet"/>
      <w:lvlText w:val="•"/>
      <w:lvlJc w:val="left"/>
      <w:pPr>
        <w:ind w:left="6364" w:hanging="359"/>
      </w:pPr>
      <w:rPr>
        <w:rFonts w:hint="default"/>
      </w:rPr>
    </w:lvl>
    <w:lvl w:ilvl="7">
      <w:numFmt w:val="bullet"/>
      <w:lvlText w:val="•"/>
      <w:lvlJc w:val="left"/>
      <w:pPr>
        <w:ind w:left="7168" w:hanging="359"/>
      </w:pPr>
      <w:rPr>
        <w:rFonts w:hint="default"/>
      </w:rPr>
    </w:lvl>
    <w:lvl w:ilvl="8">
      <w:numFmt w:val="bullet"/>
      <w:lvlText w:val="•"/>
      <w:lvlJc w:val="left"/>
      <w:pPr>
        <w:ind w:left="7972" w:hanging="359"/>
      </w:pPr>
      <w:rPr>
        <w:rFonts w:hint="default"/>
      </w:rPr>
    </w:lvl>
  </w:abstractNum>
  <w:abstractNum w:abstractNumId="19" w15:restartNumberingAfterBreak="0">
    <w:nsid w:val="79021855"/>
    <w:multiLevelType w:val="hybridMultilevel"/>
    <w:tmpl w:val="6770C804"/>
    <w:lvl w:ilvl="0" w:tplc="D19E2F0A">
      <w:start w:val="1"/>
      <w:numFmt w:val="decimal"/>
      <w:lvlText w:val="%1)"/>
      <w:lvlJc w:val="left"/>
      <w:pPr>
        <w:ind w:left="820" w:hanging="360"/>
        <w:jc w:val="left"/>
      </w:pPr>
      <w:rPr>
        <w:rFonts w:ascii="Calibri" w:eastAsia="Calibri" w:hAnsi="Calibri" w:cs="Calibri" w:hint="default"/>
        <w:spacing w:val="-18"/>
        <w:w w:val="100"/>
        <w:sz w:val="22"/>
        <w:szCs w:val="22"/>
      </w:rPr>
    </w:lvl>
    <w:lvl w:ilvl="1" w:tplc="D900860A">
      <w:numFmt w:val="bullet"/>
      <w:lvlText w:val="•"/>
      <w:lvlJc w:val="left"/>
      <w:pPr>
        <w:ind w:left="1696" w:hanging="360"/>
      </w:pPr>
      <w:rPr>
        <w:rFonts w:hint="default"/>
      </w:rPr>
    </w:lvl>
    <w:lvl w:ilvl="2" w:tplc="B63461C2">
      <w:numFmt w:val="bullet"/>
      <w:lvlText w:val="•"/>
      <w:lvlJc w:val="left"/>
      <w:pPr>
        <w:ind w:left="2572" w:hanging="360"/>
      </w:pPr>
      <w:rPr>
        <w:rFonts w:hint="default"/>
      </w:rPr>
    </w:lvl>
    <w:lvl w:ilvl="3" w:tplc="D29EABFC">
      <w:numFmt w:val="bullet"/>
      <w:lvlText w:val="•"/>
      <w:lvlJc w:val="left"/>
      <w:pPr>
        <w:ind w:left="3448" w:hanging="360"/>
      </w:pPr>
      <w:rPr>
        <w:rFonts w:hint="default"/>
      </w:rPr>
    </w:lvl>
    <w:lvl w:ilvl="4" w:tplc="63A65540">
      <w:numFmt w:val="bullet"/>
      <w:lvlText w:val="•"/>
      <w:lvlJc w:val="left"/>
      <w:pPr>
        <w:ind w:left="4324" w:hanging="360"/>
      </w:pPr>
      <w:rPr>
        <w:rFonts w:hint="default"/>
      </w:rPr>
    </w:lvl>
    <w:lvl w:ilvl="5" w:tplc="D03AD4FA">
      <w:numFmt w:val="bullet"/>
      <w:lvlText w:val="•"/>
      <w:lvlJc w:val="left"/>
      <w:pPr>
        <w:ind w:left="5200" w:hanging="360"/>
      </w:pPr>
      <w:rPr>
        <w:rFonts w:hint="default"/>
      </w:rPr>
    </w:lvl>
    <w:lvl w:ilvl="6" w:tplc="177C5862">
      <w:numFmt w:val="bullet"/>
      <w:lvlText w:val="•"/>
      <w:lvlJc w:val="left"/>
      <w:pPr>
        <w:ind w:left="6076" w:hanging="360"/>
      </w:pPr>
      <w:rPr>
        <w:rFonts w:hint="default"/>
      </w:rPr>
    </w:lvl>
    <w:lvl w:ilvl="7" w:tplc="3356D318">
      <w:numFmt w:val="bullet"/>
      <w:lvlText w:val="•"/>
      <w:lvlJc w:val="left"/>
      <w:pPr>
        <w:ind w:left="6952" w:hanging="360"/>
      </w:pPr>
      <w:rPr>
        <w:rFonts w:hint="default"/>
      </w:rPr>
    </w:lvl>
    <w:lvl w:ilvl="8" w:tplc="C92AFD10">
      <w:numFmt w:val="bullet"/>
      <w:lvlText w:val="•"/>
      <w:lvlJc w:val="left"/>
      <w:pPr>
        <w:ind w:left="7828" w:hanging="360"/>
      </w:pPr>
      <w:rPr>
        <w:rFonts w:hint="default"/>
      </w:rPr>
    </w:lvl>
  </w:abstractNum>
  <w:abstractNum w:abstractNumId="20" w15:restartNumberingAfterBreak="0">
    <w:nsid w:val="79DE13D9"/>
    <w:multiLevelType w:val="multilevel"/>
    <w:tmpl w:val="409C2F54"/>
    <w:lvl w:ilvl="0">
      <w:start w:val="1"/>
      <w:numFmt w:val="decimal"/>
      <w:lvlText w:val="%1"/>
      <w:lvlJc w:val="left"/>
      <w:pPr>
        <w:ind w:left="466" w:hanging="367"/>
        <w:jc w:val="left"/>
      </w:pPr>
      <w:rPr>
        <w:rFonts w:hint="default"/>
      </w:rPr>
    </w:lvl>
    <w:lvl w:ilvl="1">
      <w:start w:val="4"/>
      <w:numFmt w:val="decimal"/>
      <w:lvlText w:val="%1.%2"/>
      <w:lvlJc w:val="left"/>
      <w:pPr>
        <w:ind w:left="466" w:hanging="367"/>
        <w:jc w:val="left"/>
      </w:pPr>
      <w:rPr>
        <w:rFonts w:ascii="Arial" w:eastAsia="Arial" w:hAnsi="Arial" w:cs="Arial" w:hint="default"/>
        <w:b/>
        <w:bCs/>
        <w:spacing w:val="-1"/>
        <w:w w:val="100"/>
        <w:sz w:val="22"/>
        <w:szCs w:val="22"/>
      </w:rPr>
    </w:lvl>
    <w:lvl w:ilvl="2">
      <w:start w:val="1"/>
      <w:numFmt w:val="decimal"/>
      <w:lvlText w:val="%3)"/>
      <w:lvlJc w:val="left"/>
      <w:pPr>
        <w:ind w:left="820" w:hanging="360"/>
        <w:jc w:val="left"/>
      </w:pPr>
      <w:rPr>
        <w:rFonts w:ascii="Calibri" w:eastAsia="Calibri" w:hAnsi="Calibri" w:cs="Calibri" w:hint="default"/>
        <w:spacing w:val="-18"/>
        <w:w w:val="100"/>
        <w:sz w:val="22"/>
        <w:szCs w:val="22"/>
      </w:rPr>
    </w:lvl>
    <w:lvl w:ilvl="3">
      <w:start w:val="1"/>
      <w:numFmt w:val="lowerLetter"/>
      <w:lvlText w:val="%4)"/>
      <w:lvlJc w:val="left"/>
      <w:pPr>
        <w:ind w:left="1540" w:hanging="360"/>
        <w:jc w:val="left"/>
      </w:pPr>
      <w:rPr>
        <w:rFonts w:ascii="Calibri" w:eastAsia="Calibri" w:hAnsi="Calibri" w:cs="Calibri" w:hint="default"/>
        <w:spacing w:val="-11"/>
        <w:w w:val="100"/>
        <w:sz w:val="22"/>
        <w:szCs w:val="22"/>
      </w:rPr>
    </w:lvl>
    <w:lvl w:ilvl="4">
      <w:numFmt w:val="bullet"/>
      <w:lvlText w:val="•"/>
      <w:lvlJc w:val="left"/>
      <w:pPr>
        <w:ind w:left="3550" w:hanging="360"/>
      </w:pPr>
      <w:rPr>
        <w:rFonts w:hint="default"/>
      </w:rPr>
    </w:lvl>
    <w:lvl w:ilvl="5">
      <w:numFmt w:val="bullet"/>
      <w:lvlText w:val="•"/>
      <w:lvlJc w:val="left"/>
      <w:pPr>
        <w:ind w:left="4555" w:hanging="360"/>
      </w:pPr>
      <w:rPr>
        <w:rFonts w:hint="default"/>
      </w:rPr>
    </w:lvl>
    <w:lvl w:ilvl="6">
      <w:numFmt w:val="bullet"/>
      <w:lvlText w:val="•"/>
      <w:lvlJc w:val="left"/>
      <w:pPr>
        <w:ind w:left="5560" w:hanging="360"/>
      </w:pPr>
      <w:rPr>
        <w:rFonts w:hint="default"/>
      </w:rPr>
    </w:lvl>
    <w:lvl w:ilvl="7">
      <w:numFmt w:val="bullet"/>
      <w:lvlText w:val="•"/>
      <w:lvlJc w:val="left"/>
      <w:pPr>
        <w:ind w:left="6565" w:hanging="360"/>
      </w:pPr>
      <w:rPr>
        <w:rFonts w:hint="default"/>
      </w:rPr>
    </w:lvl>
    <w:lvl w:ilvl="8">
      <w:numFmt w:val="bullet"/>
      <w:lvlText w:val="•"/>
      <w:lvlJc w:val="left"/>
      <w:pPr>
        <w:ind w:left="7570" w:hanging="360"/>
      </w:pPr>
      <w:rPr>
        <w:rFonts w:hint="default"/>
      </w:rPr>
    </w:lvl>
  </w:abstractNum>
  <w:num w:numId="1" w16cid:durableId="684139898">
    <w:abstractNumId w:val="6"/>
  </w:num>
  <w:num w:numId="2" w16cid:durableId="2140493222">
    <w:abstractNumId w:val="15"/>
  </w:num>
  <w:num w:numId="3" w16cid:durableId="887884161">
    <w:abstractNumId w:val="3"/>
  </w:num>
  <w:num w:numId="4" w16cid:durableId="316228534">
    <w:abstractNumId w:val="14"/>
  </w:num>
  <w:num w:numId="5" w16cid:durableId="717827027">
    <w:abstractNumId w:val="8"/>
  </w:num>
  <w:num w:numId="6" w16cid:durableId="350035952">
    <w:abstractNumId w:val="12"/>
  </w:num>
  <w:num w:numId="7" w16cid:durableId="729964767">
    <w:abstractNumId w:val="9"/>
  </w:num>
  <w:num w:numId="8" w16cid:durableId="1921715809">
    <w:abstractNumId w:val="1"/>
  </w:num>
  <w:num w:numId="9" w16cid:durableId="876160103">
    <w:abstractNumId w:val="19"/>
  </w:num>
  <w:num w:numId="10" w16cid:durableId="1532260194">
    <w:abstractNumId w:val="5"/>
  </w:num>
  <w:num w:numId="11" w16cid:durableId="53042232">
    <w:abstractNumId w:val="16"/>
  </w:num>
  <w:num w:numId="12" w16cid:durableId="187106557">
    <w:abstractNumId w:val="10"/>
  </w:num>
  <w:num w:numId="13" w16cid:durableId="1280186205">
    <w:abstractNumId w:val="7"/>
  </w:num>
  <w:num w:numId="14" w16cid:durableId="100759425">
    <w:abstractNumId w:val="20"/>
  </w:num>
  <w:num w:numId="15" w16cid:durableId="847791412">
    <w:abstractNumId w:val="13"/>
  </w:num>
  <w:num w:numId="16" w16cid:durableId="1702853249">
    <w:abstractNumId w:val="11"/>
  </w:num>
  <w:num w:numId="17" w16cid:durableId="1100032744">
    <w:abstractNumId w:val="0"/>
  </w:num>
  <w:num w:numId="18" w16cid:durableId="825437882">
    <w:abstractNumId w:val="2"/>
  </w:num>
  <w:num w:numId="19" w16cid:durableId="1088581781">
    <w:abstractNumId w:val="4"/>
  </w:num>
  <w:num w:numId="20" w16cid:durableId="720447803">
    <w:abstractNumId w:val="18"/>
  </w:num>
  <w:num w:numId="21" w16cid:durableId="5140786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B1364"/>
    <w:rsid w:val="00023A31"/>
    <w:rsid w:val="000708B0"/>
    <w:rsid w:val="000B1364"/>
    <w:rsid w:val="0010295F"/>
    <w:rsid w:val="00157366"/>
    <w:rsid w:val="001B03B8"/>
    <w:rsid w:val="001C7C05"/>
    <w:rsid w:val="002505FB"/>
    <w:rsid w:val="00297C3F"/>
    <w:rsid w:val="002D087A"/>
    <w:rsid w:val="00366F49"/>
    <w:rsid w:val="003A4B23"/>
    <w:rsid w:val="003D0885"/>
    <w:rsid w:val="004334DA"/>
    <w:rsid w:val="00446CC3"/>
    <w:rsid w:val="004E350F"/>
    <w:rsid w:val="00524065"/>
    <w:rsid w:val="00533F8C"/>
    <w:rsid w:val="00545257"/>
    <w:rsid w:val="00581836"/>
    <w:rsid w:val="005A4C9B"/>
    <w:rsid w:val="005B77B0"/>
    <w:rsid w:val="00601A9E"/>
    <w:rsid w:val="006C35B6"/>
    <w:rsid w:val="00702592"/>
    <w:rsid w:val="00775E3D"/>
    <w:rsid w:val="00785728"/>
    <w:rsid w:val="007A17E1"/>
    <w:rsid w:val="007A50AF"/>
    <w:rsid w:val="008208D6"/>
    <w:rsid w:val="00825616"/>
    <w:rsid w:val="00835824"/>
    <w:rsid w:val="008A4AF3"/>
    <w:rsid w:val="008E13AC"/>
    <w:rsid w:val="00986DFB"/>
    <w:rsid w:val="00992A22"/>
    <w:rsid w:val="00A27705"/>
    <w:rsid w:val="00A83D13"/>
    <w:rsid w:val="00AC57B0"/>
    <w:rsid w:val="00AD79ED"/>
    <w:rsid w:val="00AE05EA"/>
    <w:rsid w:val="00AF6CA0"/>
    <w:rsid w:val="00B4658E"/>
    <w:rsid w:val="00B50A85"/>
    <w:rsid w:val="00C21752"/>
    <w:rsid w:val="00C6506B"/>
    <w:rsid w:val="00C90036"/>
    <w:rsid w:val="00C96AD6"/>
    <w:rsid w:val="00CA5404"/>
    <w:rsid w:val="00CF6402"/>
    <w:rsid w:val="00D61D62"/>
    <w:rsid w:val="00E15784"/>
    <w:rsid w:val="00E37C60"/>
    <w:rsid w:val="00EF5F65"/>
    <w:rsid w:val="00F1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3359F936"/>
  <w15:docId w15:val="{ED45704F-4D96-4117-9270-72D49539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rFonts w:ascii="Arial" w:eastAsia="Arial" w:hAnsi="Arial" w:cs="Arial"/>
      <w:sz w:val="30"/>
      <w:szCs w:val="30"/>
      <w:u w:val="single" w:color="000000"/>
    </w:rPr>
  </w:style>
  <w:style w:type="paragraph" w:styleId="Heading2">
    <w:name w:val="heading 2"/>
    <w:basedOn w:val="Normal"/>
    <w:uiPriority w:val="9"/>
    <w:unhideWhenUsed/>
    <w:qFormat/>
    <w:pPr>
      <w:spacing w:before="91"/>
      <w:ind w:left="220"/>
      <w:outlineLvl w:val="1"/>
    </w:pPr>
    <w:rPr>
      <w:rFonts w:ascii="Arial" w:eastAsia="Arial" w:hAnsi="Arial" w:cs="Arial"/>
      <w:b/>
      <w:bCs/>
      <w:sz w:val="28"/>
      <w:szCs w:val="28"/>
    </w:rPr>
  </w:style>
  <w:style w:type="paragraph" w:styleId="Heading3">
    <w:name w:val="heading 3"/>
    <w:basedOn w:val="Normal"/>
    <w:uiPriority w:val="9"/>
    <w:unhideWhenUsed/>
    <w:qFormat/>
    <w:pPr>
      <w:ind w:left="100"/>
      <w:outlineLvl w:val="2"/>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89"/>
      <w:ind w:left="99"/>
    </w:pPr>
  </w:style>
  <w:style w:type="paragraph" w:styleId="Header">
    <w:name w:val="header"/>
    <w:basedOn w:val="Normal"/>
    <w:link w:val="HeaderChar"/>
    <w:uiPriority w:val="99"/>
    <w:unhideWhenUsed/>
    <w:rsid w:val="00023A31"/>
    <w:pPr>
      <w:tabs>
        <w:tab w:val="center" w:pos="4680"/>
        <w:tab w:val="right" w:pos="9360"/>
      </w:tabs>
    </w:pPr>
  </w:style>
  <w:style w:type="character" w:customStyle="1" w:styleId="HeaderChar">
    <w:name w:val="Header Char"/>
    <w:basedOn w:val="DefaultParagraphFont"/>
    <w:link w:val="Header"/>
    <w:uiPriority w:val="99"/>
    <w:rsid w:val="00023A31"/>
    <w:rPr>
      <w:rFonts w:ascii="Calibri" w:eastAsia="Calibri" w:hAnsi="Calibri" w:cs="Calibri"/>
    </w:rPr>
  </w:style>
  <w:style w:type="paragraph" w:styleId="Footer">
    <w:name w:val="footer"/>
    <w:basedOn w:val="Normal"/>
    <w:link w:val="FooterChar"/>
    <w:uiPriority w:val="99"/>
    <w:unhideWhenUsed/>
    <w:rsid w:val="00023A31"/>
    <w:pPr>
      <w:tabs>
        <w:tab w:val="center" w:pos="4680"/>
        <w:tab w:val="right" w:pos="9360"/>
      </w:tabs>
    </w:pPr>
  </w:style>
  <w:style w:type="character" w:customStyle="1" w:styleId="FooterChar">
    <w:name w:val="Footer Char"/>
    <w:basedOn w:val="DefaultParagraphFont"/>
    <w:link w:val="Footer"/>
    <w:uiPriority w:val="99"/>
    <w:rsid w:val="00023A3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de.state.co.us/accountability/performanceframe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nlinelearning@cde.state.co.us" TargetMode="External"/><Relationship Id="rId4" Type="http://schemas.openxmlformats.org/officeDocument/2006/relationships/webSettings" Target="webSettings.xml"/><Relationship Id="rId9" Type="http://schemas.openxmlformats.org/officeDocument/2006/relationships/hyperlink" Target="mailto:onlinelearning@cde.state.co.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11</Pages>
  <Words>3067</Words>
  <Characters>17823</Characters>
  <Application>Microsoft Office Word</Application>
  <DocSecurity>0</DocSecurity>
  <Lines>217</Lines>
  <Paragraphs>193</Paragraphs>
  <ScaleCrop>false</ScaleCrop>
  <HeadingPairs>
    <vt:vector size="2" baseType="variant">
      <vt:variant>
        <vt:lpstr>Title</vt:lpstr>
      </vt:variant>
      <vt:variant>
        <vt:i4>1</vt:i4>
      </vt:variant>
    </vt:vector>
  </HeadingPairs>
  <TitlesOfParts>
    <vt:vector size="1" baseType="lpstr">
      <vt:lpstr>2023 Amendment Application.docx</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Amendment Application.docx</dc:title>
  <cp:lastModifiedBy>Martinez, Renee</cp:lastModifiedBy>
  <cp:revision>3</cp:revision>
  <dcterms:created xsi:type="dcterms:W3CDTF">2023-11-21T15:34:00Z</dcterms:created>
  <dcterms:modified xsi:type="dcterms:W3CDTF">2023-11-22T21:17:00Z</dcterms:modified>
</cp:coreProperties>
</file>