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A86B" w14:textId="77777777" w:rsidR="000C66CF" w:rsidRDefault="000C66CF">
      <w:pPr>
        <w:widowControl/>
        <w:spacing w:after="0" w:line="240" w:lineRule="auto"/>
        <w:jc w:val="center"/>
        <w:rPr>
          <w:b/>
        </w:rPr>
      </w:pPr>
      <w:r>
        <w:rPr>
          <w:noProof/>
          <w:sz w:val="24"/>
          <w:szCs w:val="24"/>
        </w:rPr>
        <w:drawing>
          <wp:inline distT="0" distB="0" distL="0" distR="0" wp14:anchorId="19E29824" wp14:editId="2EB7DA50">
            <wp:extent cx="5943600" cy="1465580"/>
            <wp:effectExtent l="0" t="0" r="0" b="0"/>
            <wp:docPr id="7" name="image1.png" descr="Rural Education Counci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 descr="Rural Education Council Log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65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1" w14:textId="59654CD3" w:rsidR="00F95492" w:rsidRDefault="00000000">
      <w:pPr>
        <w:widowControl/>
        <w:spacing w:after="0" w:line="240" w:lineRule="auto"/>
        <w:jc w:val="center"/>
        <w:rPr>
          <w:b/>
        </w:rPr>
      </w:pPr>
      <w:r>
        <w:rPr>
          <w:b/>
        </w:rPr>
        <w:t>Thursday, February 20, 202</w:t>
      </w:r>
      <w:r w:rsidR="007A5C84">
        <w:rPr>
          <w:b/>
        </w:rPr>
        <w:t>4</w:t>
      </w:r>
    </w:p>
    <w:p w14:paraId="00000002" w14:textId="77777777" w:rsidR="00F95492" w:rsidRDefault="00000000">
      <w:pPr>
        <w:widowControl/>
        <w:spacing w:after="0" w:line="240" w:lineRule="auto"/>
        <w:jc w:val="center"/>
      </w:pPr>
      <w:r>
        <w:t>LOCATION: Embassy Suites Loveland Hotel, Spa &amp; Conference Center</w:t>
      </w:r>
    </w:p>
    <w:p w14:paraId="00000003" w14:textId="77777777" w:rsidR="00F95492" w:rsidRDefault="00000000">
      <w:pPr>
        <w:widowControl/>
        <w:spacing w:after="0" w:line="240" w:lineRule="auto"/>
        <w:jc w:val="center"/>
      </w:pPr>
      <w:r>
        <w:t>4705 Clydesdale Parkway, Loveland, CO 80538</w:t>
      </w:r>
    </w:p>
    <w:p w14:paraId="00000004" w14:textId="77777777" w:rsidR="00F95492" w:rsidRDefault="00000000">
      <w:pPr>
        <w:widowControl/>
        <w:spacing w:after="0" w:line="240" w:lineRule="auto"/>
        <w:jc w:val="center"/>
      </w:pPr>
      <w:r>
        <w:t>(Room: Rocky River Bar &amp; Grill - located inside the hotel)</w:t>
      </w:r>
    </w:p>
    <w:p w14:paraId="00000005" w14:textId="77777777" w:rsidR="00F95492" w:rsidRDefault="00F95492">
      <w:pPr>
        <w:widowControl/>
        <w:spacing w:after="0" w:line="240" w:lineRule="auto"/>
        <w:jc w:val="center"/>
      </w:pPr>
    </w:p>
    <w:p w14:paraId="00000006" w14:textId="77777777" w:rsidR="00F95492" w:rsidRDefault="00000000">
      <w:pPr>
        <w:widowControl/>
        <w:spacing w:after="0" w:line="240" w:lineRule="auto"/>
        <w:jc w:val="center"/>
      </w:pPr>
      <w:r>
        <w:t xml:space="preserve">TIME: 10:30AM - 1:15PM </w:t>
      </w:r>
    </w:p>
    <w:p w14:paraId="00000007" w14:textId="77777777" w:rsidR="00F95492" w:rsidRDefault="00F95492">
      <w:pPr>
        <w:widowControl/>
        <w:spacing w:after="0" w:line="240" w:lineRule="auto"/>
        <w:jc w:val="center"/>
      </w:pPr>
    </w:p>
    <w:p w14:paraId="00000008" w14:textId="77777777" w:rsidR="00F95492" w:rsidRDefault="00000000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after="0" w:line="240" w:lineRule="auto"/>
        <w:jc w:val="center"/>
      </w:pPr>
      <w:r>
        <w:rPr>
          <w:b/>
        </w:rPr>
        <w:t>Join Zoom Meeting</w:t>
      </w:r>
    </w:p>
    <w:p w14:paraId="00000009" w14:textId="77777777" w:rsidR="00F95492" w:rsidRDefault="00000000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after="0" w:line="240" w:lineRule="auto"/>
        <w:jc w:val="center"/>
        <w:rPr>
          <w:sz w:val="24"/>
          <w:szCs w:val="24"/>
        </w:rPr>
      </w:pPr>
      <w:hyperlink r:id="rId8">
        <w:r>
          <w:rPr>
            <w:color w:val="1155CC"/>
            <w:sz w:val="24"/>
            <w:szCs w:val="24"/>
            <w:u w:val="single"/>
          </w:rPr>
          <w:t>https://us06web.zoom.us/j/89723392588?pwd=LxNBxnvwyPw0ZXB30bYWbNUf1BCfuI.1</w:t>
        </w:r>
      </w:hyperlink>
    </w:p>
    <w:p w14:paraId="0000000A" w14:textId="77777777" w:rsidR="00F95492" w:rsidRDefault="00000000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Meeting ID: 897 2339 2588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Passcode: 589340</w:t>
      </w:r>
    </w:p>
    <w:p w14:paraId="0000000B" w14:textId="77777777" w:rsidR="00F95492" w:rsidRDefault="00F9549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</w:pPr>
    </w:p>
    <w:p w14:paraId="0000000C" w14:textId="77777777" w:rsidR="00F95492" w:rsidRDefault="00000000">
      <w:pPr>
        <w:widowControl/>
        <w:shd w:val="clear" w:color="auto" w:fill="FFFFFF"/>
        <w:spacing w:before="22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10:30 a.m. - 10:40 a.m. </w:t>
      </w:r>
      <w:r>
        <w:rPr>
          <w:sz w:val="24"/>
          <w:szCs w:val="24"/>
        </w:rPr>
        <w:tab/>
        <w:t>Welcome &amp; Overview of Agenda - Susana Cordova</w:t>
      </w:r>
    </w:p>
    <w:p w14:paraId="0000000D" w14:textId="77777777" w:rsidR="00F95492" w:rsidRDefault="00000000">
      <w:pPr>
        <w:widowControl/>
        <w:shd w:val="clear" w:color="auto" w:fill="FFFFFF"/>
        <w:spacing w:before="220" w:after="0" w:line="36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 xml:space="preserve">10:40 a.m. - 11:25 a.m. </w:t>
      </w:r>
      <w:r>
        <w:rPr>
          <w:sz w:val="24"/>
          <w:szCs w:val="24"/>
        </w:rPr>
        <w:tab/>
        <w:t xml:space="preserve">Easing Administrative Burdens of Grants: </w:t>
      </w:r>
      <w:hyperlink r:id="rId9">
        <w:r>
          <w:rPr>
            <w:color w:val="1155CC"/>
            <w:sz w:val="24"/>
            <w:szCs w:val="24"/>
            <w:u w:val="single"/>
          </w:rPr>
          <w:t>GAINS</w:t>
        </w:r>
      </w:hyperlink>
      <w:r>
        <w:rPr>
          <w:sz w:val="24"/>
          <w:szCs w:val="24"/>
        </w:rPr>
        <w:t xml:space="preserve"> &amp; </w:t>
      </w:r>
      <w:hyperlink r:id="rId10" w:anchor="slide=id.g24feaa7541d_0_446">
        <w:r>
          <w:rPr>
            <w:color w:val="1155CC"/>
            <w:sz w:val="24"/>
            <w:szCs w:val="24"/>
            <w:u w:val="single"/>
          </w:rPr>
          <w:t>Grants Project</w:t>
        </w:r>
      </w:hyperlink>
      <w:r>
        <w:rPr>
          <w:sz w:val="24"/>
          <w:szCs w:val="24"/>
        </w:rPr>
        <w:t xml:space="preserve"> - </w:t>
      </w:r>
      <w:sdt>
        <w:sdtPr>
          <w:tag w:val="goog_rdk_0"/>
          <w:id w:val="-419960183"/>
        </w:sdtPr>
        <w:sdtContent/>
      </w:sdt>
      <w:r>
        <w:rPr>
          <w:sz w:val="24"/>
          <w:szCs w:val="24"/>
        </w:rPr>
        <w:t>Delilah Collins &amp; Kate Bartlett</w:t>
      </w:r>
    </w:p>
    <w:p w14:paraId="0000000E" w14:textId="77777777" w:rsidR="00F95492" w:rsidRDefault="00000000">
      <w:pPr>
        <w:widowControl/>
        <w:shd w:val="clear" w:color="auto" w:fill="FFFFFF"/>
        <w:spacing w:before="220" w:after="0" w:line="36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 xml:space="preserve">11:25 a.m. - 12:00 p.m. </w:t>
      </w:r>
      <w:r>
        <w:rPr>
          <w:sz w:val="24"/>
          <w:szCs w:val="24"/>
        </w:rPr>
        <w:tab/>
        <w:t xml:space="preserve">In Rulemaking: </w:t>
      </w:r>
      <w:hyperlink r:id="rId11">
        <w:r>
          <w:rPr>
            <w:color w:val="1155CC"/>
            <w:sz w:val="24"/>
            <w:szCs w:val="24"/>
            <w:u w:val="single"/>
          </w:rPr>
          <w:t>Licensing</w:t>
        </w:r>
      </w:hyperlink>
      <w:r>
        <w:rPr>
          <w:sz w:val="24"/>
          <w:szCs w:val="24"/>
        </w:rPr>
        <w:t xml:space="preserve"> &amp; </w:t>
      </w:r>
      <w:hyperlink r:id="rId12">
        <w:r>
          <w:rPr>
            <w:color w:val="1155CC"/>
            <w:sz w:val="24"/>
            <w:szCs w:val="24"/>
            <w:u w:val="single"/>
          </w:rPr>
          <w:t>School Finance</w:t>
        </w:r>
      </w:hyperlink>
      <w:r>
        <w:rPr>
          <w:sz w:val="24"/>
          <w:szCs w:val="24"/>
        </w:rPr>
        <w:t xml:space="preserve"> - </w:t>
      </w:r>
      <w:sdt>
        <w:sdtPr>
          <w:tag w:val="goog_rdk_1"/>
          <w:id w:val="1142538079"/>
        </w:sdtPr>
        <w:sdtContent/>
      </w:sdt>
      <w:r>
        <w:rPr>
          <w:sz w:val="24"/>
          <w:szCs w:val="24"/>
        </w:rPr>
        <w:t xml:space="preserve">Mary Bivens, </w:t>
      </w:r>
      <w:sdt>
        <w:sdtPr>
          <w:tag w:val="goog_rdk_2"/>
          <w:id w:val="1565602128"/>
        </w:sdtPr>
        <w:sdtContent/>
      </w:sdt>
      <w:r>
        <w:rPr>
          <w:sz w:val="24"/>
          <w:szCs w:val="24"/>
        </w:rPr>
        <w:t xml:space="preserve">Tayna Kline &amp; </w:t>
      </w:r>
      <w:sdt>
        <w:sdtPr>
          <w:tag w:val="goog_rdk_3"/>
          <w:id w:val="822940736"/>
        </w:sdtPr>
        <w:sdtContent/>
      </w:sdt>
      <w:r>
        <w:rPr>
          <w:sz w:val="24"/>
          <w:szCs w:val="24"/>
        </w:rPr>
        <w:t>Jennifer Okes</w:t>
      </w:r>
    </w:p>
    <w:p w14:paraId="0000000F" w14:textId="77777777" w:rsidR="00F95492" w:rsidRDefault="00000000">
      <w:pPr>
        <w:widowControl/>
        <w:shd w:val="clear" w:color="auto" w:fill="FFFFFF"/>
        <w:spacing w:before="220" w:after="0" w:line="36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>12:00 p.m. - 12:15 p.m.</w:t>
      </w:r>
      <w:r>
        <w:rPr>
          <w:sz w:val="24"/>
          <w:szCs w:val="24"/>
        </w:rPr>
        <w:tab/>
        <w:t>Break and Grab Lunch</w:t>
      </w:r>
      <w:r>
        <w:rPr>
          <w:sz w:val="24"/>
          <w:szCs w:val="24"/>
        </w:rPr>
        <w:tab/>
      </w:r>
    </w:p>
    <w:p w14:paraId="00000010" w14:textId="77777777" w:rsidR="00F95492" w:rsidRDefault="00000000">
      <w:pPr>
        <w:widowControl/>
        <w:shd w:val="clear" w:color="auto" w:fill="FFFFFF"/>
        <w:spacing w:before="220" w:after="0" w:line="360" w:lineRule="auto"/>
        <w:ind w:left="2880" w:hanging="2880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12:15 p.m. - 12:30 p.m. </w:t>
      </w:r>
      <w:r>
        <w:rPr>
          <w:sz w:val="24"/>
          <w:szCs w:val="24"/>
        </w:rPr>
        <w:tab/>
        <w:t xml:space="preserve">Rural Considerations in Rulemaking: </w:t>
      </w:r>
      <w:hyperlink r:id="rId13">
        <w:r>
          <w:rPr>
            <w:color w:val="1155CC"/>
            <w:sz w:val="24"/>
            <w:szCs w:val="24"/>
            <w:u w:val="single"/>
          </w:rPr>
          <w:t>Guiding Questions</w:t>
        </w:r>
      </w:hyperlink>
      <w:r>
        <w:rPr>
          <w:sz w:val="24"/>
          <w:szCs w:val="24"/>
        </w:rPr>
        <w:t xml:space="preserve"> and </w:t>
      </w:r>
      <w:hyperlink r:id="rId14">
        <w:r>
          <w:rPr>
            <w:color w:val="1155CC"/>
            <w:sz w:val="24"/>
            <w:szCs w:val="24"/>
            <w:u w:val="single"/>
          </w:rPr>
          <w:t>Process</w:t>
        </w:r>
      </w:hyperlink>
      <w:r>
        <w:rPr>
          <w:sz w:val="24"/>
          <w:szCs w:val="24"/>
        </w:rPr>
        <w:t xml:space="preserve"> - Zack Allen &amp; Christina Monaco</w:t>
      </w:r>
    </w:p>
    <w:p w14:paraId="00000011" w14:textId="77777777" w:rsidR="00F95492" w:rsidRDefault="00000000">
      <w:pPr>
        <w:widowControl/>
        <w:shd w:val="clear" w:color="auto" w:fill="FFFFFF"/>
        <w:spacing w:before="220" w:after="0" w:line="36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>12:30 p.m. - 12:45 p.m.</w:t>
      </w:r>
      <w:r>
        <w:rPr>
          <w:sz w:val="24"/>
          <w:szCs w:val="24"/>
        </w:rPr>
        <w:tab/>
        <w:t xml:space="preserve">Recommendations and Revisions for the Educational Priorities for </w:t>
      </w:r>
      <w:hyperlink r:id="rId15">
        <w:r>
          <w:rPr>
            <w:color w:val="1155CC"/>
            <w:sz w:val="24"/>
            <w:szCs w:val="24"/>
            <w:u w:val="single"/>
          </w:rPr>
          <w:t>HB12-1345</w:t>
        </w:r>
      </w:hyperlink>
      <w:r>
        <w:rPr>
          <w:sz w:val="24"/>
          <w:szCs w:val="24"/>
        </w:rPr>
        <w:t xml:space="preserve"> (Funding Assistance to Boards of Cooperative Services in Implementing and Meeting State Educational Priorities) - Zack Allen</w:t>
      </w:r>
    </w:p>
    <w:p w14:paraId="00000012" w14:textId="77777777" w:rsidR="00F95492" w:rsidRDefault="00000000">
      <w:pPr>
        <w:widowControl/>
        <w:shd w:val="clear" w:color="auto" w:fill="FFFFFF"/>
        <w:spacing w:before="220" w:after="0" w:line="360" w:lineRule="auto"/>
        <w:ind w:left="2880" w:hanging="2880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12:45 - 1:15 p.m. </w:t>
      </w:r>
      <w:r>
        <w:rPr>
          <w:sz w:val="24"/>
          <w:szCs w:val="24"/>
        </w:rPr>
        <w:tab/>
      </w:r>
      <w:sdt>
        <w:sdtPr>
          <w:tag w:val="goog_rdk_4"/>
          <w:id w:val="-512922312"/>
        </w:sdtPr>
        <w:sdtContent/>
      </w:sdt>
      <w:r>
        <w:rPr>
          <w:sz w:val="24"/>
          <w:szCs w:val="24"/>
        </w:rPr>
        <w:t>Commissioner &amp; Rural Council: Hot Topics (Share Promising Practices)</w:t>
      </w:r>
    </w:p>
    <w:p w14:paraId="00000013" w14:textId="77777777" w:rsidR="00F95492" w:rsidRDefault="00000000">
      <w:pPr>
        <w:widowControl/>
        <w:shd w:val="clear" w:color="auto" w:fill="FFFFFF"/>
        <w:spacing w:before="220" w:after="0" w:line="360" w:lineRule="auto"/>
        <w:rPr>
          <w:rFonts w:ascii="Arial" w:eastAsia="Arial" w:hAnsi="Arial" w:cs="Arial"/>
        </w:rPr>
      </w:pPr>
      <w:r>
        <w:rPr>
          <w:sz w:val="24"/>
          <w:szCs w:val="24"/>
        </w:rPr>
        <w:t xml:space="preserve">1:15 p.m.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Adjournmen</w:t>
      </w:r>
      <w:r>
        <w:rPr>
          <w:rFonts w:ascii="Arial" w:eastAsia="Arial" w:hAnsi="Arial" w:cs="Arial"/>
        </w:rPr>
        <w:t>t</w:t>
      </w:r>
    </w:p>
    <w:sectPr w:rsidR="00F9549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720" w:bottom="1440" w:left="720" w:header="720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2FB18" w14:textId="77777777" w:rsidR="00832BD8" w:rsidRDefault="00832BD8">
      <w:pPr>
        <w:spacing w:after="0" w:line="240" w:lineRule="auto"/>
      </w:pPr>
      <w:r>
        <w:separator/>
      </w:r>
    </w:p>
  </w:endnote>
  <w:endnote w:type="continuationSeparator" w:id="0">
    <w:p w14:paraId="384A605F" w14:textId="77777777" w:rsidR="00832BD8" w:rsidRDefault="00832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F95492" w:rsidRDefault="00F954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F95492" w:rsidRDefault="00000000">
    <w:pPr>
      <w:spacing w:after="0"/>
      <w:rPr>
        <w:i/>
        <w:sz w:val="24"/>
        <w:szCs w:val="24"/>
      </w:rPr>
    </w:pPr>
    <w:r>
      <w:rPr>
        <w:i/>
        <w:sz w:val="24"/>
        <w:szCs w:val="24"/>
      </w:rPr>
      <w:t xml:space="preserve">The purpose of the Rural Education Council is to provide advice and counsel to the Commissioner of Education </w:t>
    </w:r>
  </w:p>
  <w:p w14:paraId="00000018" w14:textId="77777777" w:rsidR="00F95492" w:rsidRDefault="00000000">
    <w:pPr>
      <w:spacing w:after="0"/>
      <w:jc w:val="center"/>
      <w:rPr>
        <w:i/>
        <w:sz w:val="24"/>
        <w:szCs w:val="24"/>
      </w:rPr>
    </w:pPr>
    <w:r>
      <w:rPr>
        <w:i/>
        <w:sz w:val="24"/>
        <w:szCs w:val="24"/>
      </w:rPr>
      <w:t>and the Colorado Department of Education on issues unique to rural school districts.</w:t>
    </w:r>
  </w:p>
  <w:p w14:paraId="00000019" w14:textId="77777777" w:rsidR="00F95492" w:rsidRDefault="00F95492">
    <w:pPr>
      <w:spacing w:after="0"/>
      <w:jc w:val="center"/>
      <w:rPr>
        <w:i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F95492" w:rsidRDefault="00F954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F712" w14:textId="77777777" w:rsidR="00832BD8" w:rsidRDefault="00832BD8">
      <w:pPr>
        <w:spacing w:after="0" w:line="240" w:lineRule="auto"/>
      </w:pPr>
      <w:r>
        <w:separator/>
      </w:r>
    </w:p>
  </w:footnote>
  <w:footnote w:type="continuationSeparator" w:id="0">
    <w:p w14:paraId="322D58AA" w14:textId="77777777" w:rsidR="00832BD8" w:rsidRDefault="00832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F95492" w:rsidRDefault="00F954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24C69064" w:rsidR="00F95492" w:rsidRDefault="00F95492">
    <w:pPr>
      <w:widowControl/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77777777" w:rsidR="00F95492" w:rsidRDefault="00F954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492"/>
    <w:rsid w:val="000C66CF"/>
    <w:rsid w:val="007A5C84"/>
    <w:rsid w:val="00832BD8"/>
    <w:rsid w:val="00AC5D88"/>
    <w:rsid w:val="00F9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60A2E"/>
  <w15:docId w15:val="{0A964158-BC21-4DF0-A783-3B07F686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1F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ED61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7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1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3BA"/>
  </w:style>
  <w:style w:type="paragraph" w:styleId="Footer">
    <w:name w:val="footer"/>
    <w:basedOn w:val="Normal"/>
    <w:link w:val="FooterChar"/>
    <w:uiPriority w:val="99"/>
    <w:unhideWhenUsed/>
    <w:rsid w:val="002413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3B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723392588?pwd=LxNBxnvwyPw0ZXB30bYWbNUf1BCfuI.1" TargetMode="External"/><Relationship Id="rId13" Type="http://schemas.openxmlformats.org/officeDocument/2006/relationships/hyperlink" Target="https://drive.google.com/file/d/11rFj2sT72bZFCc35Dd-j1-XPfO5rZj_v/view?usp=sharin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www.cde.state.co.us/cdefinance/noticerulemaking_1ccr30139_psfa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de.state.co.us/edtalentrulesfeedbac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dpsdocs.state.co.us/ors/Data/Data_Instruments/HB2013-1345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cs.google.com/presentation/d/1GmRwDVimpk6M5WNNKc6b02KQoTueRB0k1j3VQuqOa18/edit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de.state.co.us/gains" TargetMode="External"/><Relationship Id="rId14" Type="http://schemas.openxmlformats.org/officeDocument/2006/relationships/hyperlink" Target="https://www.cde.state.co.us/cdeboard/sberules-flowchar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WbeBULHNMkeCwTVl5hvzm33onw==">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LePlatt, Denille</dc:creator>
  <cp:lastModifiedBy>Richardson, Megan</cp:lastModifiedBy>
  <cp:revision>3</cp:revision>
  <dcterms:created xsi:type="dcterms:W3CDTF">2019-06-25T04:39:00Z</dcterms:created>
  <dcterms:modified xsi:type="dcterms:W3CDTF">2024-02-12T17:02:00Z</dcterms:modified>
</cp:coreProperties>
</file>