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82D81" w:rsidRDefault="00911668" w:rsidP="00911668">
      <w:pPr>
        <w:pStyle w:val="Subhead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-585470</wp:posOffset>
                </wp:positionV>
                <wp:extent cx="4758690" cy="600075"/>
                <wp:effectExtent l="0" t="0" r="381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869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668" w:rsidRPr="00D31761" w:rsidRDefault="00911668" w:rsidP="00911668">
                            <w:pPr>
                              <w:pStyle w:val="HeadingMuseo"/>
                              <w:ind w:left="0"/>
                              <w:rPr>
                                <w:rFonts w:ascii="Calibri" w:eastAsiaTheme="minorEastAsia" w:hAnsi="Calibri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B2348F">
                              <w:rPr>
                                <w:rFonts w:ascii="Calibri" w:eastAsiaTheme="minorEastAsia" w:hAnsi="Calibri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This resource provides important dates assoc</w:t>
                            </w:r>
                            <w:r>
                              <w:rPr>
                                <w:rFonts w:ascii="Calibri" w:eastAsiaTheme="minorEastAsia" w:hAnsi="Calibri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iated with the free and reduced-</w:t>
                            </w:r>
                            <w:r w:rsidRPr="00B2348F">
                              <w:rPr>
                                <w:rFonts w:ascii="Calibri" w:eastAsiaTheme="minorEastAsia" w:hAnsi="Calibri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price </w:t>
                            </w:r>
                            <w:r>
                              <w:rPr>
                                <w:rFonts w:ascii="Calibri" w:eastAsiaTheme="minorEastAsia" w:hAnsi="Calibri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school </w:t>
                            </w:r>
                            <w:r w:rsidRPr="00B2348F">
                              <w:rPr>
                                <w:rFonts w:ascii="Calibri" w:eastAsiaTheme="minorEastAsia" w:hAnsi="Calibri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meal program, verification and direct certification.</w:t>
                            </w:r>
                          </w:p>
                          <w:p w:rsidR="00911668" w:rsidRDefault="009116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6.1pt;width:374.7pt;height:47.25pt;z-index:251663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v1IwIAACQEAAAOAAAAZHJzL2Uyb0RvYy54bWysU9uO2yAQfa/Uf0C8N3aiXDZWnNU221SV&#10;thdptx+AMY5RgaFAYqdf3wE7adq+VfWDxTDD4cyZw+a+14qchPMSTEmnk5wSYTjU0hxK+vVl/+aO&#10;Eh+YqZkCI0p6Fp7eb1+/2nS2EDNoQdXCEQQxvuhsSdsQbJFlnrdCMz8BKwwmG3CaBQzdIasd6xBd&#10;q2yW58usA1dbB1x4j7uPQ5JuE37TCB4+N40XgaiSIreQ/i79q/jPthtWHByzreQjDfYPLDSTBi+9&#10;Qj2ywMjRyb+gtOQOPDRhwkFn0DSSi9QDdjPN/+jmuWVWpF5QHG+vMvn/B8s/nb44IuuSzqYrSgzT&#10;OKQX0QfyFnoyi/p01hdY9myxMPS4jXNOvXr7BPybJwZ2LTMH8eAcdK1gNfKbxpPZzdEBx0eQqvsI&#10;NV7DjgESUN84HcVDOQii45zO19lEKhw356vF3XKNKY65ZZ7nq0W6ghWX09b58F6AJnFRUoezT+js&#10;9ORDZMOKS0m8zIOS9V4qlQJ3qHbKkRNDn+zTN6L/VqYM6Uq6XswWCdlAPJ8spGVAHyupS3qH5PLR&#10;WVGNd6ZOJYFJNayRiTKjPFGRQZvQV/0wiYvqFdRn1MvBYFt8Zrhowf2gpEPLltR/PzInKFEfDGq+&#10;ns7n0eMpmC9WMwzcbaa6zTDDEaqkgZJhuQvpXUQ5DDzgbBqZZItDHJiMlNGKSc3x2USv38ap6tfj&#10;3v4EAAD//wMAUEsDBBQABgAIAAAAIQDwEE+F2wAAAAYBAAAPAAAAZHJzL2Rvd25yZXYueG1sTI9B&#10;T4NAFITvJv6HzTPxYtpFxCLIo1ETjdfW/oAHvAKRfUvYbaH/3vWkx8lMZr4ptosZ1Jkn11tBuF9H&#10;oFhq2/TSIhy+3ldPoJwnaWiwwggXdrAtr68Kyhs7y47Pe9+qUCIuJ4TO+zHX2tUdG3JrO7IE72gn&#10;Qz7IqdXNRHMoN4OOo2ijDfUSFjoa+a3j+nt/MgjHz/nuMZurD39Id8nmlfq0shfE25vl5RmU58X/&#10;heEXP6BDGZgqe5LGqQEhHPEIqyyOQQU7TbIEVIUQP4AuC/0fv/wBAAD//wMAUEsBAi0AFAAGAAgA&#10;AAAhALaDOJL+AAAA4QEAABMAAAAAAAAAAAAAAAAAAAAAAFtDb250ZW50X1R5cGVzXS54bWxQSwEC&#10;LQAUAAYACAAAACEAOP0h/9YAAACUAQAACwAAAAAAAAAAAAAAAAAvAQAAX3JlbHMvLnJlbHNQSwEC&#10;LQAUAAYACAAAACEAWbX79SMCAAAkBAAADgAAAAAAAAAAAAAAAAAuAgAAZHJzL2Uyb0RvYy54bWxQ&#10;SwECLQAUAAYACAAAACEA8BBPhdsAAAAGAQAADwAAAAAAAAAAAAAAAAB9BAAAZHJzL2Rvd25yZXYu&#10;eG1sUEsFBgAAAAAEAAQA8wAAAIUFAAAAAA==&#10;" stroked="f">
                <v:textbox>
                  <w:txbxContent>
                    <w:p w:rsidR="00911668" w:rsidRPr="00D31761" w:rsidRDefault="00911668" w:rsidP="00911668">
                      <w:pPr>
                        <w:pStyle w:val="HeadingMuseo"/>
                        <w:ind w:left="0"/>
                        <w:rPr>
                          <w:rFonts w:ascii="Calibri" w:eastAsiaTheme="minorEastAsia" w:hAnsi="Calibri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B2348F">
                        <w:rPr>
                          <w:rFonts w:ascii="Calibri" w:eastAsiaTheme="minorEastAsia" w:hAnsi="Calibri"/>
                          <w:bCs w:val="0"/>
                          <w:color w:val="auto"/>
                          <w:sz w:val="24"/>
                          <w:szCs w:val="24"/>
                        </w:rPr>
                        <w:t>This resource provides important dates assoc</w:t>
                      </w:r>
                      <w:r>
                        <w:rPr>
                          <w:rFonts w:ascii="Calibri" w:eastAsiaTheme="minorEastAsia" w:hAnsi="Calibri"/>
                          <w:bCs w:val="0"/>
                          <w:color w:val="auto"/>
                          <w:sz w:val="24"/>
                          <w:szCs w:val="24"/>
                        </w:rPr>
                        <w:t>iated with the free and reduced-</w:t>
                      </w:r>
                      <w:r w:rsidRPr="00B2348F">
                        <w:rPr>
                          <w:rFonts w:ascii="Calibri" w:eastAsiaTheme="minorEastAsia" w:hAnsi="Calibri"/>
                          <w:bCs w:val="0"/>
                          <w:color w:val="auto"/>
                          <w:sz w:val="24"/>
                          <w:szCs w:val="24"/>
                        </w:rPr>
                        <w:t xml:space="preserve">price </w:t>
                      </w:r>
                      <w:r>
                        <w:rPr>
                          <w:rFonts w:ascii="Calibri" w:eastAsiaTheme="minorEastAsia" w:hAnsi="Calibri"/>
                          <w:bCs w:val="0"/>
                          <w:color w:val="auto"/>
                          <w:sz w:val="24"/>
                          <w:szCs w:val="24"/>
                        </w:rPr>
                        <w:t xml:space="preserve">school </w:t>
                      </w:r>
                      <w:r w:rsidRPr="00B2348F">
                        <w:rPr>
                          <w:rFonts w:ascii="Calibri" w:eastAsiaTheme="minorEastAsia" w:hAnsi="Calibri"/>
                          <w:bCs w:val="0"/>
                          <w:color w:val="auto"/>
                          <w:sz w:val="24"/>
                          <w:szCs w:val="24"/>
                        </w:rPr>
                        <w:t>meal program, verification and direct certification.</w:t>
                      </w:r>
                    </w:p>
                    <w:p w:rsidR="00911668" w:rsidRDefault="00911668"/>
                  </w:txbxContent>
                </v:textbox>
                <w10:wrap anchorx="margin"/>
              </v:shape>
            </w:pict>
          </mc:Fallback>
        </mc:AlternateContent>
      </w:r>
    </w:p>
    <w:p w:rsidR="00587144" w:rsidRPr="00587144" w:rsidRDefault="00911668" w:rsidP="00911668">
      <w:pPr>
        <w:pStyle w:val="Subhead"/>
      </w:pPr>
      <w:r>
        <w:t>April – May</w:t>
      </w:r>
    </w:p>
    <w:p w:rsidR="00911668" w:rsidRDefault="00911668" w:rsidP="00911668">
      <w:pPr>
        <w:pStyle w:val="ListParagraph"/>
        <w:numPr>
          <w:ilvl w:val="0"/>
          <w:numId w:val="11"/>
        </w:numPr>
        <w:rPr>
          <w:sz w:val="24"/>
        </w:rPr>
      </w:pPr>
      <w:r w:rsidRPr="00B2348F">
        <w:rPr>
          <w:sz w:val="24"/>
        </w:rPr>
        <w:t xml:space="preserve">Receive </w:t>
      </w:r>
      <w:r>
        <w:rPr>
          <w:sz w:val="24"/>
        </w:rPr>
        <w:t xml:space="preserve">updated </w:t>
      </w:r>
      <w:r w:rsidRPr="00B2348F">
        <w:rPr>
          <w:sz w:val="24"/>
        </w:rPr>
        <w:t xml:space="preserve">free and reduced </w:t>
      </w:r>
      <w:r>
        <w:rPr>
          <w:sz w:val="24"/>
        </w:rPr>
        <w:t>school meal application, income eligibility guidelines, letter to households and notification templates</w:t>
      </w:r>
    </w:p>
    <w:p w:rsidR="00804FFF" w:rsidRPr="00804FFF" w:rsidRDefault="00911668" w:rsidP="00911668">
      <w:pPr>
        <w:pStyle w:val="ListParagraph"/>
        <w:numPr>
          <w:ilvl w:val="0"/>
          <w:numId w:val="11"/>
        </w:numPr>
        <w:rPr>
          <w:sz w:val="24"/>
        </w:rPr>
      </w:pPr>
      <w:r>
        <w:rPr>
          <w:sz w:val="24"/>
        </w:rPr>
        <w:t>Any non-School Nutrition/USDA templates must be approved during the renewal application process (including online applications)</w:t>
      </w:r>
    </w:p>
    <w:p w:rsidR="00587144" w:rsidRPr="00587144" w:rsidRDefault="00911668" w:rsidP="00911668">
      <w:pPr>
        <w:pStyle w:val="Subhead"/>
      </w:pPr>
      <w:r>
        <w:t>May - August</w:t>
      </w:r>
    </w:p>
    <w:p w:rsidR="00911668" w:rsidRDefault="00911668" w:rsidP="00911668">
      <w:pPr>
        <w:pStyle w:val="ListParagraph"/>
        <w:numPr>
          <w:ilvl w:val="0"/>
          <w:numId w:val="12"/>
        </w:numPr>
        <w:rPr>
          <w:sz w:val="24"/>
        </w:rPr>
      </w:pPr>
      <w:r>
        <w:rPr>
          <w:sz w:val="24"/>
        </w:rPr>
        <w:t>Complete</w:t>
      </w:r>
      <w:r w:rsidRPr="00B2348F">
        <w:rPr>
          <w:sz w:val="24"/>
        </w:rPr>
        <w:t xml:space="preserve"> first required</w:t>
      </w:r>
      <w:r>
        <w:rPr>
          <w:sz w:val="24"/>
        </w:rPr>
        <w:t xml:space="preserve"> direct certification upload on July 1, or no later than the first day of school</w:t>
      </w:r>
    </w:p>
    <w:p w:rsidR="00911668" w:rsidRDefault="00911668" w:rsidP="00911668">
      <w:pPr>
        <w:pStyle w:val="ListParagraph"/>
        <w:numPr>
          <w:ilvl w:val="1"/>
          <w:numId w:val="12"/>
        </w:numPr>
        <w:rPr>
          <w:sz w:val="24"/>
        </w:rPr>
      </w:pPr>
      <w:r>
        <w:rPr>
          <w:sz w:val="24"/>
        </w:rPr>
        <w:t>M</w:t>
      </w:r>
      <w:r w:rsidRPr="00B2348F">
        <w:rPr>
          <w:sz w:val="24"/>
        </w:rPr>
        <w:t xml:space="preserve">ail notification letters to eligible </w:t>
      </w:r>
      <w:r>
        <w:rPr>
          <w:sz w:val="24"/>
        </w:rPr>
        <w:t xml:space="preserve">directly certified </w:t>
      </w:r>
      <w:r w:rsidRPr="00B2348F">
        <w:rPr>
          <w:sz w:val="24"/>
        </w:rPr>
        <w:t>families</w:t>
      </w:r>
    </w:p>
    <w:p w:rsidR="00911668" w:rsidRDefault="00911668" w:rsidP="00911668">
      <w:pPr>
        <w:pStyle w:val="ListParagraph"/>
        <w:numPr>
          <w:ilvl w:val="0"/>
          <w:numId w:val="12"/>
        </w:numPr>
        <w:rPr>
          <w:sz w:val="24"/>
        </w:rPr>
      </w:pPr>
      <w:r>
        <w:rPr>
          <w:sz w:val="24"/>
        </w:rPr>
        <w:t>Contact McKinney-Vento</w:t>
      </w:r>
      <w:r w:rsidRPr="00B2348F">
        <w:rPr>
          <w:sz w:val="24"/>
        </w:rPr>
        <w:t>,</w:t>
      </w:r>
      <w:r>
        <w:rPr>
          <w:sz w:val="24"/>
        </w:rPr>
        <w:t xml:space="preserve"> Runaway, Foster and/or Head S</w:t>
      </w:r>
      <w:r w:rsidRPr="00B2348F">
        <w:rPr>
          <w:sz w:val="24"/>
        </w:rPr>
        <w:t>tart liaison</w:t>
      </w:r>
      <w:r>
        <w:rPr>
          <w:sz w:val="24"/>
        </w:rPr>
        <w:t>s</w:t>
      </w:r>
      <w:r w:rsidRPr="00B2348F">
        <w:rPr>
          <w:sz w:val="24"/>
        </w:rPr>
        <w:t xml:space="preserve"> for list of approved students (ensure contact with liaisons is on-going throughout the school year)</w:t>
      </w:r>
    </w:p>
    <w:p w:rsidR="00911668" w:rsidRDefault="00911668" w:rsidP="00911668">
      <w:pPr>
        <w:pStyle w:val="ListParagraph"/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On, or after, </w:t>
      </w:r>
      <w:r w:rsidRPr="00B2348F">
        <w:rPr>
          <w:sz w:val="24"/>
        </w:rPr>
        <w:t>July 1 - Distribute letter to households/instructions/</w:t>
      </w:r>
      <w:r>
        <w:rPr>
          <w:sz w:val="24"/>
        </w:rPr>
        <w:t xml:space="preserve">free and reduced-price school meal </w:t>
      </w:r>
      <w:r w:rsidRPr="00B2348F">
        <w:rPr>
          <w:sz w:val="24"/>
        </w:rPr>
        <w:t>applications</w:t>
      </w:r>
    </w:p>
    <w:p w:rsidR="00911668" w:rsidRPr="00B2348F" w:rsidRDefault="00911668" w:rsidP="00911668">
      <w:pPr>
        <w:pStyle w:val="ListParagraph"/>
        <w:numPr>
          <w:ilvl w:val="1"/>
          <w:numId w:val="12"/>
        </w:numPr>
        <w:rPr>
          <w:sz w:val="24"/>
        </w:rPr>
      </w:pPr>
      <w:r>
        <w:rPr>
          <w:sz w:val="24"/>
        </w:rPr>
        <w:t>Publish a district specific, or share the state-wide, public release</w:t>
      </w:r>
    </w:p>
    <w:p w:rsidR="00911668" w:rsidRPr="00B2348F" w:rsidRDefault="00911668" w:rsidP="00911668">
      <w:pPr>
        <w:pStyle w:val="ListParagraph"/>
        <w:numPr>
          <w:ilvl w:val="0"/>
          <w:numId w:val="12"/>
        </w:numPr>
        <w:rPr>
          <w:sz w:val="24"/>
        </w:rPr>
      </w:pPr>
      <w:r w:rsidRPr="00B2348F">
        <w:rPr>
          <w:sz w:val="24"/>
        </w:rPr>
        <w:t xml:space="preserve">Begin processing and approving </w:t>
      </w:r>
      <w:r>
        <w:rPr>
          <w:sz w:val="24"/>
        </w:rPr>
        <w:t xml:space="preserve">free and reduced-price school </w:t>
      </w:r>
      <w:r w:rsidRPr="00B2348F">
        <w:rPr>
          <w:sz w:val="24"/>
        </w:rPr>
        <w:t>applications</w:t>
      </w:r>
    </w:p>
    <w:p w:rsidR="00804FFF" w:rsidRPr="00804FFF" w:rsidRDefault="00911668" w:rsidP="00911668">
      <w:pPr>
        <w:pStyle w:val="ListParagraph"/>
        <w:numPr>
          <w:ilvl w:val="0"/>
          <w:numId w:val="12"/>
        </w:numPr>
        <w:rPr>
          <w:sz w:val="24"/>
        </w:rPr>
      </w:pPr>
      <w:r w:rsidRPr="00B2348F">
        <w:rPr>
          <w:sz w:val="24"/>
        </w:rPr>
        <w:t>Flag error-prone applications</w:t>
      </w:r>
    </w:p>
    <w:p w:rsidR="00587144" w:rsidRPr="00ED03EA" w:rsidRDefault="00911668" w:rsidP="00911668">
      <w:pPr>
        <w:pStyle w:val="Subhead"/>
      </w:pPr>
      <w:r>
        <w:t>October</w:t>
      </w:r>
    </w:p>
    <w:p w:rsidR="00911668" w:rsidRDefault="00911668" w:rsidP="00911668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October 1 - Begin verification; Count approved applications and select sample size</w:t>
      </w:r>
    </w:p>
    <w:p w:rsidR="00804FFF" w:rsidRDefault="00804FFF" w:rsidP="00911668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Send verification notification letters to selected households</w:t>
      </w:r>
    </w:p>
    <w:p w:rsidR="00911668" w:rsidRPr="00B2348F" w:rsidRDefault="00911668" w:rsidP="00911668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Collaborate with October count coordinator and other district staff to ensure accuracy of October 1 Count submission</w:t>
      </w:r>
    </w:p>
    <w:p w:rsidR="00911668" w:rsidRDefault="00911668" w:rsidP="00911668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L</w:t>
      </w:r>
      <w:r w:rsidRPr="00B2348F">
        <w:rPr>
          <w:sz w:val="24"/>
        </w:rPr>
        <w:t xml:space="preserve">ast operating day in October -count students; continue verification </w:t>
      </w:r>
    </w:p>
    <w:p w:rsidR="00911668" w:rsidRDefault="00911668" w:rsidP="00911668">
      <w:pPr>
        <w:pStyle w:val="ListParagraph"/>
        <w:numPr>
          <w:ilvl w:val="1"/>
          <w:numId w:val="13"/>
        </w:numPr>
        <w:rPr>
          <w:sz w:val="24"/>
        </w:rPr>
      </w:pPr>
      <w:r>
        <w:rPr>
          <w:sz w:val="24"/>
        </w:rPr>
        <w:t xml:space="preserve">Send follow-up attempts </w:t>
      </w:r>
    </w:p>
    <w:p w:rsidR="00911668" w:rsidRPr="00B2348F" w:rsidRDefault="00911668" w:rsidP="00911668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Complete second required direct certification upload by October 31</w:t>
      </w:r>
    </w:p>
    <w:p w:rsidR="00804FFF" w:rsidRPr="00804FFF" w:rsidRDefault="00911668" w:rsidP="00911668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Complete the point of sale (POS) direct certification validation </w:t>
      </w:r>
    </w:p>
    <w:p w:rsidR="002F6C0D" w:rsidRPr="00ED03EA" w:rsidRDefault="00911668" w:rsidP="00911668">
      <w:pPr>
        <w:pStyle w:val="Subhead"/>
      </w:pPr>
      <w:r>
        <w:t xml:space="preserve">November – December </w:t>
      </w:r>
    </w:p>
    <w:p w:rsidR="00911668" w:rsidRPr="00A95203" w:rsidRDefault="00911668" w:rsidP="00911668">
      <w:pPr>
        <w:pStyle w:val="ListParagraph"/>
        <w:numPr>
          <w:ilvl w:val="0"/>
          <w:numId w:val="14"/>
        </w:numPr>
        <w:rPr>
          <w:sz w:val="24"/>
        </w:rPr>
      </w:pPr>
      <w:r w:rsidRPr="00B2348F">
        <w:rPr>
          <w:sz w:val="24"/>
        </w:rPr>
        <w:t xml:space="preserve">November 15 - Verification must be completed </w:t>
      </w:r>
    </w:p>
    <w:p w:rsidR="00911668" w:rsidRPr="00A95203" w:rsidRDefault="00911668" w:rsidP="00911668">
      <w:pPr>
        <w:pStyle w:val="ListParagraph"/>
        <w:numPr>
          <w:ilvl w:val="0"/>
          <w:numId w:val="14"/>
        </w:numPr>
        <w:rPr>
          <w:sz w:val="24"/>
        </w:rPr>
      </w:pPr>
      <w:r w:rsidRPr="00B2348F">
        <w:rPr>
          <w:sz w:val="24"/>
        </w:rPr>
        <w:t>Complete the third</w:t>
      </w:r>
      <w:r>
        <w:rPr>
          <w:sz w:val="24"/>
        </w:rPr>
        <w:t xml:space="preserve"> required</w:t>
      </w:r>
      <w:r w:rsidRPr="00B2348F">
        <w:rPr>
          <w:sz w:val="24"/>
        </w:rPr>
        <w:t xml:space="preserve"> direct certification upload</w:t>
      </w:r>
      <w:r>
        <w:rPr>
          <w:sz w:val="24"/>
        </w:rPr>
        <w:t xml:space="preserve"> by Mid-December </w:t>
      </w:r>
    </w:p>
    <w:p w:rsidR="002F6C0D" w:rsidRPr="00ED03EA" w:rsidRDefault="00911668" w:rsidP="00911668">
      <w:pPr>
        <w:pStyle w:val="Subhead"/>
      </w:pPr>
      <w:r>
        <w:t xml:space="preserve">February – March </w:t>
      </w:r>
    </w:p>
    <w:p w:rsidR="00911668" w:rsidRDefault="00911668" w:rsidP="00911668">
      <w:pPr>
        <w:pStyle w:val="ListParagraph"/>
        <w:numPr>
          <w:ilvl w:val="0"/>
          <w:numId w:val="16"/>
        </w:numPr>
        <w:rPr>
          <w:sz w:val="24"/>
        </w:rPr>
      </w:pPr>
      <w:r w:rsidRPr="00B2348F">
        <w:rPr>
          <w:sz w:val="24"/>
        </w:rPr>
        <w:t>Complete the fourth requ</w:t>
      </w:r>
      <w:r>
        <w:rPr>
          <w:sz w:val="24"/>
        </w:rPr>
        <w:t>ired direct certification upload by Mid-March</w:t>
      </w:r>
    </w:p>
    <w:p w:rsidR="00911668" w:rsidRPr="00A95203" w:rsidRDefault="00911668" w:rsidP="00911668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>February 1: Verification Collection Report Due</w:t>
      </w:r>
    </w:p>
    <w:p w:rsidR="00C334DD" w:rsidRPr="002B3B48" w:rsidRDefault="00C334DD" w:rsidP="00911668">
      <w:pPr>
        <w:pStyle w:val="Footer"/>
        <w:rPr>
          <w:color w:val="5C6670" w:themeColor="text1"/>
          <w:sz w:val="18"/>
          <w:szCs w:val="18"/>
        </w:rPr>
      </w:pPr>
    </w:p>
    <w:p w:rsidR="00C334DD" w:rsidRPr="00960C4E" w:rsidRDefault="00C334DD" w:rsidP="00960C4E">
      <w:pPr>
        <w:pStyle w:val="Body"/>
      </w:pPr>
    </w:p>
    <w:sectPr w:rsidR="00C334DD" w:rsidRPr="00960C4E" w:rsidSect="00866042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720" w:bottom="288" w:left="720" w:header="1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097" w:rsidRDefault="00525097" w:rsidP="00715744">
      <w:r>
        <w:separator/>
      </w:r>
    </w:p>
    <w:p w:rsidR="00525097" w:rsidRDefault="00525097"/>
  </w:endnote>
  <w:endnote w:type="continuationSeparator" w:id="0">
    <w:p w:rsidR="00525097" w:rsidRDefault="00525097" w:rsidP="00715744">
      <w:r>
        <w:continuationSeparator/>
      </w:r>
    </w:p>
    <w:p w:rsidR="00525097" w:rsidRDefault="005250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useo Slab 500"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3DE" w:rsidRDefault="004423DE" w:rsidP="002B3B48">
    <w:pPr>
      <w:pStyle w:val="Footer"/>
      <w:jc w:val="right"/>
      <w:rPr>
        <w:color w:val="5C6670" w:themeColor="text1"/>
        <w:sz w:val="18"/>
        <w:szCs w:val="18"/>
      </w:rPr>
    </w:pPr>
  </w:p>
  <w:p w:rsidR="006533BE" w:rsidRPr="002B3B48" w:rsidRDefault="006533BE" w:rsidP="004423DE">
    <w:pPr>
      <w:pStyle w:val="Footer"/>
      <w:ind w:left="-720"/>
      <w:jc w:val="right"/>
      <w:rPr>
        <w:color w:val="5C6670" w:themeColor="text1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FFF" w:rsidRDefault="00804FFF" w:rsidP="00804FFF">
    <w:pPr>
      <w:pStyle w:val="Footer"/>
      <w:jc w:val="center"/>
    </w:pPr>
    <w:r>
      <w:t>This institution is an equal opportunity provider.</w:t>
    </w:r>
  </w:p>
  <w:p w:rsidR="00804FFF" w:rsidRDefault="00804F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097" w:rsidRDefault="00525097" w:rsidP="00715744">
      <w:r>
        <w:separator/>
      </w:r>
    </w:p>
    <w:p w:rsidR="00525097" w:rsidRDefault="00525097"/>
  </w:footnote>
  <w:footnote w:type="continuationSeparator" w:id="0">
    <w:p w:rsidR="00525097" w:rsidRDefault="00525097" w:rsidP="00715744">
      <w:r>
        <w:continuationSeparator/>
      </w:r>
    </w:p>
    <w:p w:rsidR="00525097" w:rsidRDefault="0052509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57A" w:rsidRDefault="00D3357A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</w:p>
  <w:p w:rsidR="006533BE" w:rsidRDefault="006533BE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  <w:r>
      <w:rPr>
        <w:noProof/>
      </w:rPr>
      <w:drawing>
        <wp:inline distT="0" distB="0" distL="0" distR="0" wp14:anchorId="79819BD6" wp14:editId="7C4469A2">
          <wp:extent cx="876300" cy="457200"/>
          <wp:effectExtent l="0" t="0" r="0" b="0"/>
          <wp:docPr id="2" name="Picture 2" descr="Colorado Department of Education" title="CDE Logo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_cde_shield_300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inline>
      </w:drawing>
    </w:r>
  </w:p>
  <w:p w:rsidR="001B0F1F" w:rsidRDefault="001B0F1F" w:rsidP="001B0F1F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  <w:jc w:val="right"/>
    </w:pPr>
    <w:r>
      <w:rPr>
        <w:rFonts w:ascii="Museo Slab 500" w:hAnsi="Museo Slab 500"/>
        <w:b/>
        <w:bCs/>
        <w:color w:val="919BA5" w:themeColor="text1" w:themeTint="A6"/>
        <w:sz w:val="18"/>
        <w:szCs w:val="18"/>
      </w:rPr>
      <w:t>Document Title</w:t>
    </w:r>
    <w:r>
      <w:rPr>
        <w:rFonts w:ascii="Museo Slab 500" w:hAnsi="Museo Slab 500"/>
        <w:b/>
        <w:bCs/>
        <w:color w:val="919BA5" w:themeColor="text1" w:themeTint="A6"/>
        <w:sz w:val="18"/>
        <w:szCs w:val="18"/>
      </w:rPr>
      <w:tab/>
    </w:r>
    <w:r w:rsidRPr="00CF122E">
      <w:rPr>
        <w:b/>
        <w:color w:val="919BA5" w:themeColor="text1" w:themeTint="A6"/>
        <w:szCs w:val="20"/>
      </w:rPr>
      <w:fldChar w:fldCharType="begin"/>
    </w:r>
    <w:r w:rsidRPr="00CF122E">
      <w:rPr>
        <w:b/>
        <w:color w:val="919BA5" w:themeColor="text1" w:themeTint="A6"/>
        <w:szCs w:val="20"/>
      </w:rPr>
      <w:instrText xml:space="preserve"> PAGE   \* MERGEFORMAT </w:instrText>
    </w:r>
    <w:r w:rsidRPr="00CF122E">
      <w:rPr>
        <w:b/>
        <w:color w:val="919BA5" w:themeColor="text1" w:themeTint="A6"/>
        <w:szCs w:val="20"/>
      </w:rPr>
      <w:fldChar w:fldCharType="separate"/>
    </w:r>
    <w:r w:rsidR="00282D81">
      <w:rPr>
        <w:b/>
        <w:noProof/>
        <w:color w:val="919BA5" w:themeColor="text1" w:themeTint="A6"/>
        <w:szCs w:val="20"/>
      </w:rPr>
      <w:t>2</w:t>
    </w:r>
    <w:r w:rsidRPr="00CF122E">
      <w:rPr>
        <w:b/>
        <w:color w:val="919BA5" w:themeColor="text1" w:themeTint="A6"/>
        <w:szCs w:val="20"/>
      </w:rPr>
      <w:fldChar w:fldCharType="end"/>
    </w:r>
  </w:p>
  <w:p w:rsidR="006533BE" w:rsidRDefault="00525097" w:rsidP="005363FC">
    <w:pPr>
      <w:pStyle w:val="Header"/>
      <w:tabs>
        <w:tab w:val="clear" w:pos="4320"/>
        <w:tab w:val="clear" w:pos="8640"/>
        <w:tab w:val="left" w:pos="4373"/>
      </w:tabs>
    </w:pPr>
    <w:r>
      <w:pict w14:anchorId="68211CFB">
        <v:rect id="_x0000_i1025" style="width:540pt;height:1pt" o:hralign="center" o:hrstd="t" o:hr="t" fillcolor="#aaa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FA3" w:rsidRDefault="00282D81" w:rsidP="004423DE">
    <w:pPr>
      <w:pStyle w:val="Header"/>
      <w:ind w:left="-720"/>
    </w:pPr>
    <w:r w:rsidRPr="00587144">
      <w:rPr>
        <w:rFonts w:eastAsia="Calibri" w:cs="Times New Roman"/>
        <w:noProof/>
        <w:szCs w:val="22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343535</wp:posOffset>
              </wp:positionV>
              <wp:extent cx="4505325" cy="847725"/>
              <wp:effectExtent l="0" t="0" r="9525" b="952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5325" cy="847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D5FA3" w:rsidRPr="00587144" w:rsidRDefault="00911668" w:rsidP="001A50C0">
                          <w:pPr>
                            <w:pStyle w:val="Heading1"/>
                          </w:pPr>
                          <w:r>
                            <w:t>Important Dates</w:t>
                          </w:r>
                        </w:p>
                        <w:p w:rsidR="00DD5FA3" w:rsidRPr="00587144" w:rsidRDefault="00911668" w:rsidP="001A50C0">
                          <w:pPr>
                            <w:pStyle w:val="Heading2"/>
                            <w:ind w:left="720"/>
                          </w:pPr>
                          <w:r>
                            <w:t xml:space="preserve">School Meal Eligibility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-30pt;margin-top:27.05pt;width:354.75pt;height:6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/nHJgIAAEoEAAAOAAAAZHJzL2Uyb0RvYy54bWysVFFv2jAQfp+0/2D5fSTQ0lYRoWKtmCah&#10;thJMfTaOA5ESn2cbEvbr99khtOr2NO3FXO7O391995nZfdfU7Kisq0jnfDxKOVNaUlHpXc5/bJZf&#10;7jhzXuhC1KRVzk/K8fv550+z1mRqQnuqC2UZQLTLWpPzvfcmSxIn96oRbkRGaQRLso3w+LS7pLCi&#10;BXpTJ5M0vUlasoWxJJVz8D72QT6P+GWppH8uS6c8q3OO3nw8bTy34UzmM5HtrDD7Sp7bEP/QRSMq&#10;jaIXqEfhBTvY6g+oppKWHJV+JKlJqCwrqeIMmGacfphmvRdGxVlAjjMXmtz/g5VPxxfLqgK7Az1a&#10;NNjRRnWefaWOwQV+WuMypK0NEn0HP3IHv4MzjN2Vtgm/GIghDqjThd2AJuG8nqbTq8mUM4nY3fXt&#10;LWzAJ2+3jXX+m6KGBSPnFtuLpIrjyvk+dUgJxTQtq7qOG6w1a3N+czVN44VLBOC1Ro0wQ99rsHy3&#10;7fqZhzm2VJwwnqVeIM7IZYUeVsL5F2GhCEwElftnHGVNqEVni7M92V9/84d8LApRzlooLOfu50FY&#10;xVn9XWOFQY6DYQdjOxj60DwQRDvG+zEymrhgfT2YpaXmFeJfhCoICS1RK+d+MB98r3M8HqkWi5gE&#10;0RnhV3ptZIAOLAZGN92rsOZMu8fCnmjQnsg+sN/n9vwvDp7KKq4m8NqzeKYbgo3LPT+u8CLef8es&#10;t7+A+W8AAAD//wMAUEsDBBQABgAIAAAAIQAid6iC4AAAAAoBAAAPAAAAZHJzL2Rvd25yZXYueG1s&#10;TI/LTsMwEEX3SPyDNUjsWjuoDSXEqRCPHRQoIMHOiU0SYY8j20nD3zOsYDmao3vPLbezs2wyIfYe&#10;JWRLAcxg43WPrYTXl7vFBlhMCrWyHo2EbxNhWx0flarQ/oDPZtqnllEIxkJJ6FIaCs5j0xmn4tIP&#10;Bun36YNTic7Qch3UgcKd5WdC5NypHqmhU4O57kzztR+dBPsew30t0sd00z6kp0c+vt1mOylPT+ar&#10;S2DJzOkPhl99UoeKnGo/oo7MSljkgrYkCetVBoyAfHWxBlYTuTnPgVcl/z+h+gEAAP//AwBQSwEC&#10;LQAUAAYACAAAACEAtoM4kv4AAADhAQAAEwAAAAAAAAAAAAAAAAAAAAAAW0NvbnRlbnRfVHlwZXNd&#10;LnhtbFBLAQItABQABgAIAAAAIQA4/SH/1gAAAJQBAAALAAAAAAAAAAAAAAAAAC8BAABfcmVscy8u&#10;cmVsc1BLAQItABQABgAIAAAAIQCIi/nHJgIAAEoEAAAOAAAAAAAAAAAAAAAAAC4CAABkcnMvZTJv&#10;RG9jLnhtbFBLAQItABQABgAIAAAAIQAid6iC4AAAAAoBAAAPAAAAAAAAAAAAAAAAAIAEAABkcnMv&#10;ZG93bnJldi54bWxQSwUGAAAAAAQABADzAAAAjQUAAAAA&#10;" filled="f" stroked="f" strokeweight=".5pt">
              <v:textbox inset="0,0,0,0">
                <w:txbxContent>
                  <w:p w:rsidR="00DD5FA3" w:rsidRPr="00587144" w:rsidRDefault="00911668" w:rsidP="001A50C0">
                    <w:pPr>
                      <w:pStyle w:val="Heading1"/>
                    </w:pPr>
                    <w:r>
                      <w:t>Important Dates</w:t>
                    </w:r>
                  </w:p>
                  <w:p w:rsidR="00DD5FA3" w:rsidRPr="00587144" w:rsidRDefault="00911668" w:rsidP="001A50C0">
                    <w:pPr>
                      <w:pStyle w:val="Heading2"/>
                      <w:ind w:left="720"/>
                    </w:pPr>
                    <w:r>
                      <w:t xml:space="preserve">School Meal Eligibility </w:t>
                    </w:r>
                  </w:p>
                </w:txbxContent>
              </v:textbox>
            </v:shape>
          </w:pict>
        </mc:Fallback>
      </mc:AlternateContent>
    </w:r>
    <w:r w:rsidRPr="00FB2F6E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-409575</wp:posOffset>
              </wp:positionH>
              <wp:positionV relativeFrom="paragraph">
                <wp:posOffset>-8890</wp:posOffset>
              </wp:positionV>
              <wp:extent cx="3429000" cy="373380"/>
              <wp:effectExtent l="0" t="0" r="0" b="762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373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423DE" w:rsidRPr="002E5F0E" w:rsidRDefault="004423DE" w:rsidP="004D4838">
                          <w:pPr>
                            <w:pStyle w:val="Heading3"/>
                            <w:tabs>
                              <w:tab w:val="left" w:pos="720"/>
                            </w:tabs>
                            <w:spacing w:before="360"/>
                            <w:ind w:left="720"/>
                          </w:pPr>
                          <w:r>
                            <w:t>COLORADO DEPARTMENT OF EDUCATION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-32.25pt;margin-top:-.7pt;width:270pt;height:2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UuIgIAAEEEAAAOAAAAZHJzL2Uyb0RvYy54bWysU99v0zAQfkfif7D8TpO2MNao6VQ2FSFV&#10;26QW7dl17CaS7TO226T89ZydpEODJ8SLc7nf9913y7tOK3IWzjdgSjqd5JQIw6FqzLGk3/ebD7eU&#10;+MBMxRQYUdKL8PRu9f7dsrWFmEENqhKOYBLji9aWtA7BFlnmeS008xOwwqBRgtMs4K87ZpVjLWbX&#10;Kpvl+U3WgqusAy68R+1Db6SrlF9KwcOTlF4EokqKvYX0uvQe4putlqw4Ombrhg9tsH/oQrPGYNFr&#10;qgcWGDm55o9UuuEOPMgw4aAzkLLhIs2A00zzN9PsamZFmgXB8fYKk/9/afnj+dmRpirpghLDNK5o&#10;L7pAvkBHFhGd1voCnXYW3UKHatzyqPeojEN30un4xXEI2hHnyxXbmIyjcv5xtshzNHG0zT/P57cJ&#10;/Ow12jofvgrQJAoldbi7BCk7b33ATtB1dInFDGwapdL+lCFtSW/mn/IUcLVghDIYGGfoe41S6A7d&#10;MNgBqgvO5aDnhbd802DxLfPhmTkkAvaL5A5P+EgFWAQGiZIa3M+/6aM/7getlLRIrJL6HyfmBCXq&#10;m8HNRRaOghuFwyiYk74H5OoUz8byJGKAC2oUpQP9gpxfxypoYoZjrZKGUbwPPb3xZrhYr5MTcs2y&#10;sDU7y2PqCF+Ect+9MGcHvANu6hFGyrHiDey9bw/8+hRANmknEdAexQFn5Gla1XBT8RB+/09er5e/&#10;+gUAAP//AwBQSwMEFAAGAAgAAAAhAJdf2H3eAAAACQEAAA8AAABkcnMvZG93bnJldi54bWxMj01P&#10;hDAQhu8m/odmTLztFgzsGqRsjB83P1dN9FboCEQ6JW1h8d87nvQ2H0/eeabcLXYQM/rQO1KQrhMQ&#10;SI0zPbUKXl9uV+cgQtRk9OAIFXxjgF11fFTqwrgDPeO8j63gEAqFVtDFOBZShqZDq8PajUi8+3Te&#10;6sitb6Xx+sDhdpBnSbKRVvfEFzo94lWHzdd+sgqG9+Dv6iR+zNftfXx6lNPbTfqg1OnJcnkBIuIS&#10;/2D41Wd1qNipdhOZIAYFq02WM8pFmoFgINvmPKgV5NsMZFXK/x9UPwAAAP//AwBQSwECLQAUAAYA&#10;CAAAACEAtoM4kv4AAADhAQAAEwAAAAAAAAAAAAAAAAAAAAAAW0NvbnRlbnRfVHlwZXNdLnhtbFBL&#10;AQItABQABgAIAAAAIQA4/SH/1gAAAJQBAAALAAAAAAAAAAAAAAAAAC8BAABfcmVscy8ucmVsc1BL&#10;AQItABQABgAIAAAAIQD6hzUuIgIAAEEEAAAOAAAAAAAAAAAAAAAAAC4CAABkcnMvZTJvRG9jLnht&#10;bFBLAQItABQABgAIAAAAIQCXX9h93gAAAAkBAAAPAAAAAAAAAAAAAAAAAHwEAABkcnMvZG93bnJl&#10;di54bWxQSwUGAAAAAAQABADzAAAAhwUAAAAA&#10;" filled="f" stroked="f" strokeweight=".5pt">
              <v:textbox inset="0,0,0,0">
                <w:txbxContent>
                  <w:p w:rsidR="004423DE" w:rsidRPr="002E5F0E" w:rsidRDefault="004423DE" w:rsidP="004D4838">
                    <w:pPr>
                      <w:pStyle w:val="Heading3"/>
                      <w:tabs>
                        <w:tab w:val="left" w:pos="720"/>
                      </w:tabs>
                      <w:spacing w:before="360"/>
                      <w:ind w:left="720"/>
                    </w:pPr>
                    <w:r>
                      <w:t>COLORADO DEPARTMENT OF EDUCATION</w:t>
                    </w:r>
                  </w:p>
                </w:txbxContent>
              </v:textbox>
            </v:shape>
          </w:pict>
        </mc:Fallback>
      </mc:AlternateContent>
    </w:r>
    <w:r w:rsidR="00D869AC">
      <w:rPr>
        <w:noProof/>
      </w:rPr>
      <w:drawing>
        <wp:anchor distT="0" distB="0" distL="114300" distR="114300" simplePos="0" relativeHeight="251668480" behindDoc="1" locked="1" layoutInCell="0" allowOverlap="0" wp14:anchorId="679566A8" wp14:editId="69903024">
          <wp:simplePos x="0" y="0"/>
          <wp:positionH relativeFrom="page">
            <wp:align>left</wp:align>
          </wp:positionH>
          <wp:positionV relativeFrom="page">
            <wp:posOffset>6350</wp:posOffset>
          </wp:positionV>
          <wp:extent cx="7909560" cy="1856232"/>
          <wp:effectExtent l="0" t="0" r="0" b="0"/>
          <wp:wrapTopAndBottom/>
          <wp:docPr id="3" name="Picture 3" descr="Colorado Department of Education - Smiling Students" title="CDE Fact Sheet banner 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ctSheetHead08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9560" cy="1856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0651"/>
    <w:multiLevelType w:val="hybridMultilevel"/>
    <w:tmpl w:val="1ED8CE64"/>
    <w:lvl w:ilvl="0" w:tplc="2BEEBEA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858BB"/>
    <w:multiLevelType w:val="hybridMultilevel"/>
    <w:tmpl w:val="E0AE07D6"/>
    <w:lvl w:ilvl="0" w:tplc="189EACDA">
      <w:start w:val="1"/>
      <w:numFmt w:val="bullet"/>
      <w:pStyle w:val="Body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2" w15:restartNumberingAfterBreak="0">
    <w:nsid w:val="3F6E2181"/>
    <w:multiLevelType w:val="hybridMultilevel"/>
    <w:tmpl w:val="397E08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7A5AFF"/>
    <w:multiLevelType w:val="hybridMultilevel"/>
    <w:tmpl w:val="6CFC6184"/>
    <w:lvl w:ilvl="0" w:tplc="2BEEBEA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A12A2"/>
    <w:multiLevelType w:val="hybridMultilevel"/>
    <w:tmpl w:val="13FC095C"/>
    <w:lvl w:ilvl="0" w:tplc="2BEEBEA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4E3E38"/>
    <w:multiLevelType w:val="hybridMultilevel"/>
    <w:tmpl w:val="4B58F774"/>
    <w:lvl w:ilvl="0" w:tplc="2BEEBEA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C2AB1"/>
    <w:multiLevelType w:val="hybridMultilevel"/>
    <w:tmpl w:val="1390F2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4C70344"/>
    <w:multiLevelType w:val="hybridMultilevel"/>
    <w:tmpl w:val="D8A85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C624616"/>
    <w:multiLevelType w:val="hybridMultilevel"/>
    <w:tmpl w:val="06B22936"/>
    <w:lvl w:ilvl="0" w:tplc="42EE1C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29157D"/>
    <w:multiLevelType w:val="multilevel"/>
    <w:tmpl w:val="541044D2"/>
    <w:styleLink w:val="BulletedList2ndLevel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78D835FD"/>
    <w:multiLevelType w:val="hybridMultilevel"/>
    <w:tmpl w:val="BDFC1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2B4418"/>
    <w:multiLevelType w:val="hybridMultilevel"/>
    <w:tmpl w:val="2C0AE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CA3151"/>
    <w:multiLevelType w:val="hybridMultilevel"/>
    <w:tmpl w:val="54803088"/>
    <w:lvl w:ilvl="0" w:tplc="2BEEBEA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</w:num>
  <w:num w:numId="5">
    <w:abstractNumId w:val="9"/>
  </w:num>
  <w:num w:numId="6">
    <w:abstractNumId w:val="2"/>
  </w:num>
  <w:num w:numId="7">
    <w:abstractNumId w:val="6"/>
  </w:num>
  <w:num w:numId="8">
    <w:abstractNumId w:val="1"/>
  </w:num>
  <w:num w:numId="9">
    <w:abstractNumId w:val="10"/>
  </w:num>
  <w:num w:numId="10">
    <w:abstractNumId w:val="7"/>
  </w:num>
  <w:num w:numId="11">
    <w:abstractNumId w:val="5"/>
  </w:num>
  <w:num w:numId="12">
    <w:abstractNumId w:val="0"/>
  </w:num>
  <w:num w:numId="13">
    <w:abstractNumId w:val="3"/>
  </w:num>
  <w:num w:numId="14">
    <w:abstractNumId w:val="12"/>
  </w:num>
  <w:num w:numId="15">
    <w:abstractNumId w:val="1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FA3"/>
    <w:rsid w:val="0004653F"/>
    <w:rsid w:val="0004746F"/>
    <w:rsid w:val="00100C29"/>
    <w:rsid w:val="001076C1"/>
    <w:rsid w:val="001472C2"/>
    <w:rsid w:val="0016007D"/>
    <w:rsid w:val="0016729C"/>
    <w:rsid w:val="00193174"/>
    <w:rsid w:val="001A50C0"/>
    <w:rsid w:val="001B0F1F"/>
    <w:rsid w:val="001D283A"/>
    <w:rsid w:val="0025733A"/>
    <w:rsid w:val="0026412F"/>
    <w:rsid w:val="002821B7"/>
    <w:rsid w:val="00282D81"/>
    <w:rsid w:val="00294F34"/>
    <w:rsid w:val="0029762E"/>
    <w:rsid w:val="00297951"/>
    <w:rsid w:val="002B3B48"/>
    <w:rsid w:val="002E27D7"/>
    <w:rsid w:val="002F6C0D"/>
    <w:rsid w:val="00381C34"/>
    <w:rsid w:val="004155D4"/>
    <w:rsid w:val="004423DE"/>
    <w:rsid w:val="0049770E"/>
    <w:rsid w:val="004D4838"/>
    <w:rsid w:val="00525097"/>
    <w:rsid w:val="005363FC"/>
    <w:rsid w:val="005414AF"/>
    <w:rsid w:val="00546AAC"/>
    <w:rsid w:val="0057352B"/>
    <w:rsid w:val="00587144"/>
    <w:rsid w:val="005C0951"/>
    <w:rsid w:val="005C27A6"/>
    <w:rsid w:val="00606353"/>
    <w:rsid w:val="00624562"/>
    <w:rsid w:val="00633510"/>
    <w:rsid w:val="006461F0"/>
    <w:rsid w:val="006533BE"/>
    <w:rsid w:val="00665CA2"/>
    <w:rsid w:val="006D0275"/>
    <w:rsid w:val="006D48E6"/>
    <w:rsid w:val="00701CE0"/>
    <w:rsid w:val="00715744"/>
    <w:rsid w:val="00731C9D"/>
    <w:rsid w:val="00736A92"/>
    <w:rsid w:val="00745D7A"/>
    <w:rsid w:val="00752871"/>
    <w:rsid w:val="0079066B"/>
    <w:rsid w:val="00797D8E"/>
    <w:rsid w:val="007B38CB"/>
    <w:rsid w:val="00804FFF"/>
    <w:rsid w:val="00821179"/>
    <w:rsid w:val="008428F4"/>
    <w:rsid w:val="00842C7C"/>
    <w:rsid w:val="00846456"/>
    <w:rsid w:val="0086053E"/>
    <w:rsid w:val="008622CD"/>
    <w:rsid w:val="00866042"/>
    <w:rsid w:val="00872AA3"/>
    <w:rsid w:val="008D1EE1"/>
    <w:rsid w:val="008E1B8D"/>
    <w:rsid w:val="009043BC"/>
    <w:rsid w:val="00911668"/>
    <w:rsid w:val="00960C4E"/>
    <w:rsid w:val="009B3797"/>
    <w:rsid w:val="00A0566F"/>
    <w:rsid w:val="00A16A16"/>
    <w:rsid w:val="00A54E13"/>
    <w:rsid w:val="00A827B0"/>
    <w:rsid w:val="00AA71C5"/>
    <w:rsid w:val="00AA7976"/>
    <w:rsid w:val="00AC6F42"/>
    <w:rsid w:val="00AD234B"/>
    <w:rsid w:val="00AE7E7C"/>
    <w:rsid w:val="00AF6335"/>
    <w:rsid w:val="00B50833"/>
    <w:rsid w:val="00B75D0F"/>
    <w:rsid w:val="00B82660"/>
    <w:rsid w:val="00BA2515"/>
    <w:rsid w:val="00BB17E4"/>
    <w:rsid w:val="00BF62CD"/>
    <w:rsid w:val="00C334DD"/>
    <w:rsid w:val="00C4391D"/>
    <w:rsid w:val="00C50F78"/>
    <w:rsid w:val="00C56BAF"/>
    <w:rsid w:val="00C7031E"/>
    <w:rsid w:val="00CB09FF"/>
    <w:rsid w:val="00CB0A4C"/>
    <w:rsid w:val="00CC2F33"/>
    <w:rsid w:val="00CF533B"/>
    <w:rsid w:val="00D1749B"/>
    <w:rsid w:val="00D319FB"/>
    <w:rsid w:val="00D3357A"/>
    <w:rsid w:val="00D869AC"/>
    <w:rsid w:val="00D93ED1"/>
    <w:rsid w:val="00DB46F9"/>
    <w:rsid w:val="00DD5FA3"/>
    <w:rsid w:val="00DE5059"/>
    <w:rsid w:val="00E16D44"/>
    <w:rsid w:val="00E34C10"/>
    <w:rsid w:val="00E92333"/>
    <w:rsid w:val="00F43ECA"/>
    <w:rsid w:val="00F70D5B"/>
    <w:rsid w:val="00F75245"/>
    <w:rsid w:val="00F94F78"/>
    <w:rsid w:val="00FB2F6E"/>
    <w:rsid w:val="00FD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1A50C0"/>
    <w:pPr>
      <w:pBdr>
        <w:bottom w:val="single" w:sz="8" w:space="0" w:color="9AA3AC" w:themeColor="text1" w:themeTint="99"/>
      </w:pBdr>
      <w:tabs>
        <w:tab w:val="left" w:pos="90"/>
      </w:tabs>
      <w:spacing w:before="120"/>
      <w:ind w:left="720"/>
      <w:outlineLvl w:val="0"/>
    </w:pPr>
    <w:rPr>
      <w:rFonts w:ascii="Museo Slab 500" w:eastAsiaTheme="minorHAnsi" w:hAnsi="Museo Slab 500"/>
      <w:bCs/>
      <w:color w:val="FFFFFF" w:themeColor="background1"/>
      <w:sz w:val="48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A4C"/>
    <w:pPr>
      <w:keepNext/>
      <w:keepLines/>
      <w:spacing w:before="120"/>
      <w:outlineLvl w:val="1"/>
    </w:pPr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7E4"/>
    <w:pPr>
      <w:keepNext/>
      <w:keepLines/>
      <w:spacing w:before="200"/>
      <w:outlineLvl w:val="2"/>
    </w:pPr>
    <w:rPr>
      <w:rFonts w:eastAsiaTheme="majorEastAsia" w:cstheme="majorBidi"/>
      <w:bCs/>
      <w:color w:val="FFFFFF" w:themeColor="background1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14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88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Normal"/>
    <w:next w:val="TOC1"/>
    <w:autoRedefine/>
    <w:rsid w:val="00960C4E"/>
    <w:pPr>
      <w:spacing w:after="240" w:line="300" w:lineRule="auto"/>
    </w:pPr>
    <w:rPr>
      <w:rFonts w:ascii="Museo Slab 500" w:hAnsi="Museo Slab 500"/>
      <w:color w:val="5C6670" w:themeColor="text1"/>
      <w:sz w:val="36"/>
      <w:szCs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Subhead">
    <w:name w:val="Subhead"/>
    <w:basedOn w:val="Normal"/>
    <w:next w:val="Normal"/>
    <w:autoRedefine/>
    <w:qFormat/>
    <w:rsid w:val="00911668"/>
    <w:pPr>
      <w:spacing w:before="120" w:after="60"/>
    </w:pPr>
    <w:rPr>
      <w:rFonts w:ascii="Trebuchet MS" w:hAnsi="Trebuchet MS"/>
      <w:b/>
      <w:sz w:val="28"/>
      <w:u w:val="single"/>
    </w:rPr>
  </w:style>
  <w:style w:type="paragraph" w:customStyle="1" w:styleId="SummaryHeadline">
    <w:name w:val="Summary Headline"/>
    <w:basedOn w:val="Heading1"/>
    <w:autoRedefine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1A50C0"/>
    <w:rPr>
      <w:rFonts w:ascii="Museo Slab 500" w:eastAsiaTheme="minorHAnsi" w:hAnsi="Museo Slab 500"/>
      <w:bCs/>
      <w:color w:val="FFFFFF" w:themeColor="background1"/>
      <w:sz w:val="48"/>
      <w:szCs w:val="3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B0A4C"/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7E4"/>
    <w:rPr>
      <w:rFonts w:ascii="Calibri" w:eastAsiaTheme="majorEastAsia" w:hAnsi="Calibri" w:cstheme="majorBidi"/>
      <w:bCs/>
      <w:color w:val="FFFFFF" w:themeColor="background1"/>
      <w:sz w:val="20"/>
    </w:rPr>
  </w:style>
  <w:style w:type="character" w:styleId="Hyperlink">
    <w:name w:val="Hyperlink"/>
    <w:basedOn w:val="DefaultParagraphFont"/>
    <w:rsid w:val="00AE7E7C"/>
    <w:rPr>
      <w:color w:val="65503C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/>
      <w:outlineLvl w:val="9"/>
    </w:pPr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144"/>
    <w:rPr>
      <w:rFonts w:asciiTheme="majorHAnsi" w:eastAsiaTheme="majorEastAsia" w:hAnsiTheme="majorHAnsi" w:cstheme="majorBidi"/>
      <w:b/>
      <w:bCs/>
      <w:i/>
      <w:iCs/>
      <w:color w:val="488BC9" w:themeColor="accent1"/>
      <w:sz w:val="22"/>
    </w:rPr>
  </w:style>
  <w:style w:type="paragraph" w:customStyle="1" w:styleId="Body">
    <w:name w:val="Body"/>
    <w:basedOn w:val="Normal"/>
    <w:uiPriority w:val="99"/>
    <w:rsid w:val="007B38CB"/>
    <w:pPr>
      <w:suppressAutoHyphens/>
      <w:autoSpaceDE w:val="0"/>
      <w:autoSpaceDN w:val="0"/>
      <w:adjustRightInd w:val="0"/>
      <w:spacing w:after="180"/>
      <w:textAlignment w:val="center"/>
    </w:pPr>
    <w:rPr>
      <w:rFonts w:eastAsiaTheme="minorHAnsi" w:cs="Calibri"/>
      <w:color w:val="4E5758"/>
      <w:szCs w:val="22"/>
    </w:rPr>
  </w:style>
  <w:style w:type="paragraph" w:customStyle="1" w:styleId="BodyBullet">
    <w:name w:val="Body Bullet"/>
    <w:basedOn w:val="Body"/>
    <w:qFormat/>
    <w:rsid w:val="007B38CB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Co CDE MS Color Palette FINAL">
  <a:themeElements>
    <a:clrScheme name="BCo CDE MS Color Palette FINAL">
      <a:dk1>
        <a:srgbClr val="5C6670"/>
      </a:dk1>
      <a:lt1>
        <a:sysClr val="window" lastClr="FFFFFF"/>
      </a:lt1>
      <a:dk2>
        <a:srgbClr val="8FC6E8"/>
      </a:dk2>
      <a:lt2>
        <a:srgbClr val="D3CCBC"/>
      </a:lt2>
      <a:accent1>
        <a:srgbClr val="488BC9"/>
      </a:accent1>
      <a:accent2>
        <a:srgbClr val="FFC846"/>
      </a:accent2>
      <a:accent3>
        <a:srgbClr val="8DC63F"/>
      </a:accent3>
      <a:accent4>
        <a:srgbClr val="6D3A5D"/>
      </a:accent4>
      <a:accent5>
        <a:srgbClr val="46797A"/>
      </a:accent5>
      <a:accent6>
        <a:srgbClr val="EF7521"/>
      </a:accent6>
      <a:hlink>
        <a:srgbClr val="101E8E"/>
      </a:hlink>
      <a:folHlink>
        <a:srgbClr val="18375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E62BFC-C341-4A9C-89E3-553F72EDA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2019-04-23T18:22:00Z</dcterms:created>
  <dcterms:modified xsi:type="dcterms:W3CDTF">2019-04-23T18:22:00Z</dcterms:modified>
</cp:coreProperties>
</file>