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5758F" w14:textId="177C5B0E" w:rsidR="00206183" w:rsidRDefault="00206183">
      <w:pPr>
        <w:widowControl w:val="0"/>
        <w:pBdr>
          <w:top w:val="nil"/>
          <w:left w:val="nil"/>
          <w:bottom w:val="nil"/>
          <w:right w:val="nil"/>
          <w:between w:val="nil"/>
        </w:pBdr>
        <w:spacing w:line="276" w:lineRule="auto"/>
      </w:pPr>
    </w:p>
    <w:p w14:paraId="76FBA80B" w14:textId="77777777" w:rsidR="00206183" w:rsidRDefault="00E74060">
      <w:r>
        <w:rPr>
          <w:noProof/>
        </w:rPr>
        <w:drawing>
          <wp:anchor distT="0" distB="0" distL="114300" distR="114300" simplePos="0" relativeHeight="251658240" behindDoc="0" locked="0" layoutInCell="1" hidden="0" allowOverlap="1" wp14:anchorId="5C95054F" wp14:editId="5BF98176">
            <wp:simplePos x="0" y="0"/>
            <wp:positionH relativeFrom="column">
              <wp:posOffset>1214437</wp:posOffset>
            </wp:positionH>
            <wp:positionV relativeFrom="paragraph">
              <wp:posOffset>11430</wp:posOffset>
            </wp:positionV>
            <wp:extent cx="4429125" cy="745496"/>
            <wp:effectExtent l="0" t="0" r="0" b="0"/>
            <wp:wrapNone/>
            <wp:docPr id="220" name="image1.png" descr="C:\Users\burnham_k\AppData\Local\Temp\2\wzee63\cde_logo_fullColor-hor.png"/>
            <wp:cNvGraphicFramePr/>
            <a:graphic xmlns:a="http://schemas.openxmlformats.org/drawingml/2006/main">
              <a:graphicData uri="http://schemas.openxmlformats.org/drawingml/2006/picture">
                <pic:pic xmlns:pic="http://schemas.openxmlformats.org/drawingml/2006/picture">
                  <pic:nvPicPr>
                    <pic:cNvPr id="0" name="image1.png" descr="C:\Users\burnham_k\AppData\Local\Temp\2\wzee63\cde_logo_fullColor-hor.png"/>
                    <pic:cNvPicPr preferRelativeResize="0"/>
                  </pic:nvPicPr>
                  <pic:blipFill>
                    <a:blip r:embed="rId8"/>
                    <a:srcRect/>
                    <a:stretch>
                      <a:fillRect/>
                    </a:stretch>
                  </pic:blipFill>
                  <pic:spPr>
                    <a:xfrm>
                      <a:off x="0" y="0"/>
                      <a:ext cx="4429125" cy="745496"/>
                    </a:xfrm>
                    <a:prstGeom prst="rect">
                      <a:avLst/>
                    </a:prstGeom>
                    <a:ln/>
                  </pic:spPr>
                </pic:pic>
              </a:graphicData>
            </a:graphic>
          </wp:anchor>
        </w:drawing>
      </w:r>
    </w:p>
    <w:p w14:paraId="2F6A9792" w14:textId="77777777" w:rsidR="00206183" w:rsidRDefault="00206183"/>
    <w:p w14:paraId="27459355" w14:textId="77777777" w:rsidR="00206183" w:rsidRDefault="00206183"/>
    <w:p w14:paraId="3331EECF" w14:textId="77777777" w:rsidR="00206183" w:rsidRDefault="00206183"/>
    <w:p w14:paraId="1DA34741" w14:textId="77777777" w:rsidR="00206183" w:rsidRDefault="00206183"/>
    <w:p w14:paraId="1BF14A1A" w14:textId="77777777" w:rsidR="00206183" w:rsidRDefault="00206183"/>
    <w:p w14:paraId="12B497D9" w14:textId="77777777" w:rsidR="00206183" w:rsidRDefault="00206183"/>
    <w:p w14:paraId="35320F7D" w14:textId="77777777" w:rsidR="00206183" w:rsidRDefault="00E74060">
      <w:pPr>
        <w:jc w:val="center"/>
        <w:rPr>
          <w:rFonts w:ascii="Museo Slab 500" w:eastAsia="Museo Slab 500" w:hAnsi="Museo Slab 500" w:cs="Museo Slab 500"/>
          <w:sz w:val="52"/>
          <w:szCs w:val="52"/>
        </w:rPr>
      </w:pPr>
      <w:r>
        <w:rPr>
          <w:rFonts w:ascii="Museo Slab 500" w:eastAsia="Museo Slab 500" w:hAnsi="Museo Slab 500" w:cs="Museo Slab 500"/>
          <w:sz w:val="52"/>
          <w:szCs w:val="52"/>
        </w:rPr>
        <w:t>Funding Opportunity</w:t>
      </w:r>
    </w:p>
    <w:p w14:paraId="5C88F5F7" w14:textId="77777777" w:rsidR="00206183" w:rsidRDefault="00206183">
      <w:pPr>
        <w:rPr>
          <w:rFonts w:ascii="Museo Slab 500" w:eastAsia="Museo Slab 500" w:hAnsi="Museo Slab 500" w:cs="Museo Slab 500"/>
          <w:b/>
        </w:rPr>
      </w:pPr>
    </w:p>
    <w:p w14:paraId="0D50F07B" w14:textId="77777777" w:rsidR="00206183" w:rsidRDefault="00206183">
      <w:pPr>
        <w:pBdr>
          <w:top w:val="nil"/>
          <w:left w:val="nil"/>
          <w:bottom w:val="nil"/>
          <w:right w:val="nil"/>
          <w:between w:val="nil"/>
        </w:pBdr>
        <w:rPr>
          <w:color w:val="262626"/>
        </w:rPr>
      </w:pPr>
    </w:p>
    <w:p w14:paraId="752659CD" w14:textId="2C4B28F0" w:rsidR="00206183" w:rsidRDefault="00E74060">
      <w:pPr>
        <w:jc w:val="center"/>
        <w:rPr>
          <w:sz w:val="36"/>
          <w:szCs w:val="36"/>
        </w:rPr>
      </w:pPr>
      <w:bookmarkStart w:id="0" w:name="_heading=h.gjdgxs" w:colFirst="0" w:colLast="0"/>
      <w:bookmarkEnd w:id="0"/>
      <w:r>
        <w:rPr>
          <w:sz w:val="36"/>
          <w:szCs w:val="36"/>
        </w:rPr>
        <w:t xml:space="preserve">Applications Due: </w:t>
      </w:r>
      <w:r w:rsidRPr="007D104B">
        <w:rPr>
          <w:sz w:val="36"/>
          <w:szCs w:val="36"/>
        </w:rPr>
        <w:t>Friday, December 1</w:t>
      </w:r>
      <w:r w:rsidR="00841CC7">
        <w:rPr>
          <w:sz w:val="36"/>
          <w:szCs w:val="36"/>
        </w:rPr>
        <w:t>7</w:t>
      </w:r>
      <w:r w:rsidRPr="007D104B">
        <w:rPr>
          <w:sz w:val="36"/>
          <w:szCs w:val="36"/>
        </w:rPr>
        <w:t>, 2021, by 11:59 pm</w:t>
      </w:r>
    </w:p>
    <w:p w14:paraId="5B4FF360" w14:textId="77777777" w:rsidR="00206183" w:rsidRDefault="00206183">
      <w:pPr>
        <w:jc w:val="center"/>
        <w:rPr>
          <w:sz w:val="36"/>
          <w:szCs w:val="36"/>
        </w:rPr>
      </w:pPr>
      <w:bookmarkStart w:id="1" w:name="_heading=h.me4yjdo2rw07" w:colFirst="0" w:colLast="0"/>
      <w:bookmarkEnd w:id="1"/>
    </w:p>
    <w:p w14:paraId="615A83FE" w14:textId="77777777" w:rsidR="007109A0" w:rsidRDefault="007109A0" w:rsidP="007109A0">
      <w:pPr>
        <w:jc w:val="center"/>
        <w:rPr>
          <w:sz w:val="24"/>
          <w:szCs w:val="24"/>
        </w:rPr>
      </w:pPr>
      <w:r w:rsidRPr="007109A0">
        <w:rPr>
          <w:sz w:val="24"/>
          <w:szCs w:val="24"/>
        </w:rPr>
        <w:t xml:space="preserve">Application information and resources are available </w:t>
      </w:r>
      <w:hyperlink r:id="rId9">
        <w:r w:rsidRPr="007109A0">
          <w:rPr>
            <w:rStyle w:val="Hyperlink"/>
            <w:sz w:val="24"/>
            <w:szCs w:val="24"/>
          </w:rPr>
          <w:t>CDE’s School Nutrition Grants webpage</w:t>
        </w:r>
      </w:hyperlink>
      <w:r w:rsidRPr="007109A0">
        <w:rPr>
          <w:sz w:val="24"/>
          <w:szCs w:val="24"/>
        </w:rPr>
        <w:t xml:space="preserve"> and the</w:t>
      </w:r>
    </w:p>
    <w:p w14:paraId="044FD316" w14:textId="14677E07" w:rsidR="00206183" w:rsidRDefault="00AD0CAC" w:rsidP="007109A0">
      <w:pPr>
        <w:jc w:val="center"/>
      </w:pPr>
      <w:hyperlink r:id="rId10" w:history="1">
        <w:r w:rsidR="007109A0" w:rsidRPr="007109A0">
          <w:rPr>
            <w:rStyle w:val="Hyperlink"/>
            <w:sz w:val="24"/>
            <w:szCs w:val="24"/>
          </w:rPr>
          <w:t>School Nutrition Moodle Training Portal</w:t>
        </w:r>
      </w:hyperlink>
      <w:r w:rsidR="007109A0" w:rsidRPr="007109A0">
        <w:rPr>
          <w:sz w:val="24"/>
          <w:szCs w:val="24"/>
        </w:rPr>
        <w:t>.</w:t>
      </w:r>
    </w:p>
    <w:p w14:paraId="0561B0D0" w14:textId="77777777" w:rsidR="00206183" w:rsidRDefault="00206183"/>
    <w:tbl>
      <w:tblPr>
        <w:tblStyle w:val="af7"/>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90"/>
      </w:tblGrid>
      <w:tr w:rsidR="00206183" w14:paraId="24E3EE02" w14:textId="77777777" w:rsidTr="00F542A0">
        <w:trPr>
          <w:trHeight w:val="1527"/>
          <w:jc w:val="center"/>
        </w:trPr>
        <w:tc>
          <w:tcPr>
            <w:tcW w:w="5000" w:type="pct"/>
            <w:vAlign w:val="center"/>
          </w:tcPr>
          <w:p w14:paraId="0FC8C96C" w14:textId="77777777" w:rsidR="00206183" w:rsidRDefault="00E74060">
            <w:pPr>
              <w:jc w:val="center"/>
              <w:rPr>
                <w:rFonts w:ascii="Museo Slab 500" w:eastAsia="Museo Slab 500" w:hAnsi="Museo Slab 500" w:cs="Museo Slab 500"/>
                <w:highlight w:val="yellow"/>
              </w:rPr>
            </w:pPr>
            <w:r>
              <w:rPr>
                <w:rFonts w:ascii="Museo Slab 500" w:eastAsia="Museo Slab 500" w:hAnsi="Museo Slab 500" w:cs="Museo Slab 500"/>
                <w:sz w:val="36"/>
                <w:szCs w:val="36"/>
              </w:rPr>
              <w:t>Colorado Health Foundation Mini-Grant Pilot</w:t>
            </w:r>
          </w:p>
        </w:tc>
      </w:tr>
    </w:tbl>
    <w:p w14:paraId="572E77ED" w14:textId="77777777" w:rsidR="00206183" w:rsidRDefault="00206183"/>
    <w:p w14:paraId="2CBB9797" w14:textId="77777777" w:rsidR="00206183" w:rsidRDefault="00206183"/>
    <w:p w14:paraId="33B34330" w14:textId="77777777" w:rsidR="00206183" w:rsidRDefault="00206183"/>
    <w:p w14:paraId="7F255F47" w14:textId="0523C718" w:rsidR="00206183" w:rsidRDefault="00697008">
      <w:r>
        <w:rPr>
          <w:noProof/>
        </w:rPr>
        <w:drawing>
          <wp:inline distT="0" distB="0" distL="0" distR="0" wp14:anchorId="48999CAA" wp14:editId="481C0165">
            <wp:extent cx="12382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p w14:paraId="57C514A3" w14:textId="77777777" w:rsidR="00206183" w:rsidRDefault="00206183"/>
    <w:p w14:paraId="3EB59625" w14:textId="77777777" w:rsidR="00206183" w:rsidRDefault="00206183"/>
    <w:p w14:paraId="110440E3" w14:textId="77777777" w:rsidR="00206183" w:rsidRDefault="00206183"/>
    <w:p w14:paraId="6B39F9BD" w14:textId="77777777" w:rsidR="00206183" w:rsidRDefault="00206183"/>
    <w:p w14:paraId="2A2EA71F" w14:textId="77777777" w:rsidR="00206183" w:rsidRDefault="00206183"/>
    <w:p w14:paraId="5ACE139F" w14:textId="77777777" w:rsidR="00206183" w:rsidRDefault="00206183">
      <w:pPr>
        <w:rPr>
          <w:b/>
        </w:rPr>
      </w:pPr>
    </w:p>
    <w:p w14:paraId="2ED39FEB" w14:textId="77777777" w:rsidR="00206183" w:rsidRDefault="00E74060">
      <w:pPr>
        <w:rPr>
          <w:b/>
        </w:rPr>
      </w:pPr>
      <w:r>
        <w:rPr>
          <w:b/>
        </w:rPr>
        <w:t>For Program Questions:</w:t>
      </w:r>
    </w:p>
    <w:p w14:paraId="07AAB618" w14:textId="77777777" w:rsidR="00206183" w:rsidRDefault="00E74060">
      <w:r>
        <w:t>Allison Butler, Principal Nutrition Consultant</w:t>
      </w:r>
    </w:p>
    <w:p w14:paraId="3B186147" w14:textId="77777777" w:rsidR="00206183" w:rsidRDefault="00E74060">
      <w:r>
        <w:t xml:space="preserve">(303) 242-6830 | </w:t>
      </w:r>
      <w:hyperlink r:id="rId12">
        <w:r>
          <w:rPr>
            <w:color w:val="0563C1"/>
            <w:u w:val="single"/>
          </w:rPr>
          <w:t>Butler_A@cde.state.co.us</w:t>
        </w:r>
      </w:hyperlink>
    </w:p>
    <w:p w14:paraId="3158C13A" w14:textId="77777777" w:rsidR="00206183" w:rsidRDefault="00206183"/>
    <w:p w14:paraId="34F99F25" w14:textId="77777777" w:rsidR="00206183" w:rsidRDefault="00E74060">
      <w:pPr>
        <w:pBdr>
          <w:top w:val="nil"/>
          <w:left w:val="nil"/>
          <w:bottom w:val="nil"/>
          <w:right w:val="nil"/>
          <w:between w:val="nil"/>
        </w:pBdr>
        <w:rPr>
          <w:b/>
          <w:color w:val="262626"/>
        </w:rPr>
      </w:pPr>
      <w:r>
        <w:rPr>
          <w:b/>
          <w:color w:val="262626"/>
        </w:rPr>
        <w:t>For Budget/Fiscal Questions:</w:t>
      </w:r>
    </w:p>
    <w:p w14:paraId="675B1672" w14:textId="77777777" w:rsidR="00206183" w:rsidRDefault="00E74060">
      <w:pPr>
        <w:pBdr>
          <w:top w:val="nil"/>
          <w:left w:val="nil"/>
          <w:bottom w:val="nil"/>
          <w:right w:val="nil"/>
          <w:between w:val="nil"/>
        </w:pBdr>
        <w:rPr>
          <w:color w:val="262626"/>
        </w:rPr>
      </w:pPr>
      <w:r>
        <w:rPr>
          <w:color w:val="262626"/>
        </w:rPr>
        <w:t>Lyza Shaw, Business Operations Supervisor</w:t>
      </w:r>
    </w:p>
    <w:p w14:paraId="2C79029C" w14:textId="77777777" w:rsidR="00206183" w:rsidRDefault="00AD0CAC">
      <w:pPr>
        <w:pBdr>
          <w:top w:val="nil"/>
          <w:left w:val="nil"/>
          <w:bottom w:val="nil"/>
          <w:right w:val="nil"/>
          <w:between w:val="nil"/>
        </w:pBdr>
        <w:rPr>
          <w:color w:val="262626"/>
        </w:rPr>
      </w:pPr>
      <w:hyperlink r:id="rId13">
        <w:r w:rsidR="00E74060">
          <w:rPr>
            <w:color w:val="1155CC"/>
            <w:u w:val="single"/>
          </w:rPr>
          <w:t>free&amp;reducedpriceschoolmeals@cde.state.co.us</w:t>
        </w:r>
      </w:hyperlink>
    </w:p>
    <w:p w14:paraId="3965E36E" w14:textId="77777777" w:rsidR="00206183" w:rsidRDefault="00206183">
      <w:pPr>
        <w:pBdr>
          <w:top w:val="nil"/>
          <w:left w:val="nil"/>
          <w:bottom w:val="nil"/>
          <w:right w:val="nil"/>
          <w:between w:val="nil"/>
        </w:pBdr>
        <w:rPr>
          <w:b/>
          <w:color w:val="262626"/>
        </w:rPr>
      </w:pPr>
    </w:p>
    <w:p w14:paraId="14D2B4C0" w14:textId="77777777" w:rsidR="00206183" w:rsidRDefault="00E74060">
      <w:pPr>
        <w:rPr>
          <w:b/>
          <w:color w:val="262626"/>
        </w:rPr>
      </w:pPr>
      <w:r>
        <w:rPr>
          <w:b/>
          <w:color w:val="262626"/>
        </w:rPr>
        <w:t>For Application Questions:</w:t>
      </w:r>
    </w:p>
    <w:p w14:paraId="726CEFA8" w14:textId="77777777" w:rsidR="00206183" w:rsidRDefault="00E74060">
      <w:r>
        <w:t>Mandy Christensen, Competitive Grants and Awards</w:t>
      </w:r>
    </w:p>
    <w:p w14:paraId="5832EBED" w14:textId="77777777" w:rsidR="00206183" w:rsidRDefault="00E74060">
      <w:pPr>
        <w:rPr>
          <w:color w:val="0563C1"/>
          <w:u w:val="single"/>
        </w:rPr>
      </w:pPr>
      <w:r>
        <w:t xml:space="preserve">(303) 866-6250 | </w:t>
      </w:r>
      <w:hyperlink r:id="rId14">
        <w:r>
          <w:rPr>
            <w:color w:val="0563C1"/>
            <w:u w:val="single"/>
          </w:rPr>
          <w:t>Christensen_A@cde.state.co.us</w:t>
        </w:r>
      </w:hyperlink>
      <w:r>
        <w:rPr>
          <w:color w:val="0563C1"/>
          <w:u w:val="single"/>
        </w:rPr>
        <w:t xml:space="preserve"> </w:t>
      </w:r>
    </w:p>
    <w:p w14:paraId="3491D284" w14:textId="77777777" w:rsidR="00206183" w:rsidRDefault="00E74060">
      <w:pPr>
        <w:rPr>
          <w:color w:val="0563C1"/>
          <w:u w:val="single"/>
        </w:rPr>
      </w:pPr>
      <w:r>
        <w:br w:type="page"/>
      </w:r>
    </w:p>
    <w:p w14:paraId="5945EF9D" w14:textId="77777777" w:rsidR="00206183" w:rsidRDefault="00E74060">
      <w:pPr>
        <w:widowControl w:val="0"/>
        <w:pBdr>
          <w:top w:val="nil"/>
          <w:left w:val="nil"/>
          <w:bottom w:val="single" w:sz="4" w:space="1" w:color="000000"/>
          <w:right w:val="nil"/>
          <w:between w:val="nil"/>
        </w:pBdr>
        <w:spacing w:line="276" w:lineRule="auto"/>
        <w:rPr>
          <w:b/>
          <w:color w:val="262626"/>
          <w:sz w:val="32"/>
          <w:szCs w:val="32"/>
        </w:rPr>
      </w:pPr>
      <w:r w:rsidRPr="00E74060">
        <w:rPr>
          <w:b/>
          <w:color w:val="262626"/>
          <w:sz w:val="32"/>
          <w:szCs w:val="32"/>
        </w:rPr>
        <w:lastRenderedPageBreak/>
        <w:t>Table of Contents</w:t>
      </w:r>
    </w:p>
    <w:bookmarkStart w:id="2" w:name="_heading=h.30j0zll" w:colFirst="0" w:colLast="0" w:displacedByCustomXml="next"/>
    <w:bookmarkEnd w:id="2" w:displacedByCustomXml="next"/>
    <w:sdt>
      <w:sdtPr>
        <w:rPr>
          <w:rFonts w:eastAsia="Calibri" w:cs="Calibri"/>
          <w:kern w:val="16"/>
          <w:sz w:val="22"/>
          <w:szCs w:val="22"/>
        </w:rPr>
        <w:id w:val="-1337684610"/>
        <w:docPartObj>
          <w:docPartGallery w:val="Table of Contents"/>
          <w:docPartUnique/>
        </w:docPartObj>
      </w:sdtPr>
      <w:sdtEndPr>
        <w:rPr>
          <w:b/>
          <w:bCs/>
          <w:noProof/>
        </w:rPr>
      </w:sdtEndPr>
      <w:sdtContent>
        <w:p w14:paraId="6B0635D2" w14:textId="77777777" w:rsidR="00E74060" w:rsidRPr="00E74060" w:rsidRDefault="00E74060">
          <w:pPr>
            <w:pStyle w:val="TOCHeading"/>
            <w:rPr>
              <w:sz w:val="2"/>
              <w:szCs w:val="2"/>
            </w:rPr>
          </w:pPr>
        </w:p>
        <w:p w14:paraId="684BA6AF" w14:textId="77777777" w:rsidR="00E74060" w:rsidRDefault="00E74060">
          <w:pPr>
            <w:pStyle w:val="TOC1"/>
            <w:tabs>
              <w:tab w:val="right" w:leader="dot" w:pos="10790"/>
            </w:tabs>
            <w:rPr>
              <w:rFonts w:asciiTheme="minorHAnsi" w:eastAsiaTheme="minorEastAsia" w:hAnsiTheme="minorHAnsi" w:cstheme="minorBidi"/>
              <w:noProof/>
              <w:color w:val="auto"/>
              <w:kern w:val="0"/>
            </w:rPr>
          </w:pPr>
          <w:r>
            <w:fldChar w:fldCharType="begin"/>
          </w:r>
          <w:r>
            <w:instrText xml:space="preserve"> TOC \o "1-3" \h \z \u </w:instrText>
          </w:r>
          <w:r>
            <w:fldChar w:fldCharType="separate"/>
          </w:r>
          <w:hyperlink w:anchor="_Toc87452006" w:history="1">
            <w:r w:rsidRPr="002756E4">
              <w:rPr>
                <w:rStyle w:val="Hyperlink"/>
                <w:noProof/>
              </w:rPr>
              <w:t xml:space="preserve">Introduction </w:t>
            </w:r>
            <w:r w:rsidR="00CA437B">
              <w:rPr>
                <w:rStyle w:val="Hyperlink"/>
                <w:noProof/>
              </w:rPr>
              <w:t>and</w:t>
            </w:r>
            <w:r w:rsidRPr="002756E4">
              <w:rPr>
                <w:rStyle w:val="Hyperlink"/>
                <w:noProof/>
              </w:rPr>
              <w:t xml:space="preserve"> Purpose</w:t>
            </w:r>
            <w:r>
              <w:rPr>
                <w:noProof/>
                <w:webHidden/>
              </w:rPr>
              <w:tab/>
            </w:r>
            <w:r>
              <w:rPr>
                <w:noProof/>
                <w:webHidden/>
              </w:rPr>
              <w:fldChar w:fldCharType="begin"/>
            </w:r>
            <w:r>
              <w:rPr>
                <w:noProof/>
                <w:webHidden/>
              </w:rPr>
              <w:instrText xml:space="preserve"> PAGEREF _Toc87452006 \h </w:instrText>
            </w:r>
            <w:r>
              <w:rPr>
                <w:noProof/>
                <w:webHidden/>
              </w:rPr>
            </w:r>
            <w:r>
              <w:rPr>
                <w:noProof/>
                <w:webHidden/>
              </w:rPr>
              <w:fldChar w:fldCharType="separate"/>
            </w:r>
            <w:r w:rsidR="00CA437B">
              <w:rPr>
                <w:noProof/>
                <w:webHidden/>
              </w:rPr>
              <w:t>3</w:t>
            </w:r>
            <w:r>
              <w:rPr>
                <w:noProof/>
                <w:webHidden/>
              </w:rPr>
              <w:fldChar w:fldCharType="end"/>
            </w:r>
          </w:hyperlink>
        </w:p>
        <w:p w14:paraId="394668E8" w14:textId="77777777" w:rsidR="00E74060" w:rsidRDefault="00AD0CAC">
          <w:pPr>
            <w:pStyle w:val="TOC1"/>
            <w:tabs>
              <w:tab w:val="right" w:leader="dot" w:pos="10790"/>
            </w:tabs>
            <w:rPr>
              <w:rFonts w:asciiTheme="minorHAnsi" w:eastAsiaTheme="minorEastAsia" w:hAnsiTheme="minorHAnsi" w:cstheme="minorBidi"/>
              <w:noProof/>
              <w:color w:val="auto"/>
              <w:kern w:val="0"/>
            </w:rPr>
          </w:pPr>
          <w:hyperlink w:anchor="_Toc87452007" w:history="1">
            <w:r w:rsidR="00E74060" w:rsidRPr="002756E4">
              <w:rPr>
                <w:rStyle w:val="Hyperlink"/>
                <w:noProof/>
              </w:rPr>
              <w:t>Eligible Applicants</w:t>
            </w:r>
            <w:r w:rsidR="00E74060">
              <w:rPr>
                <w:noProof/>
                <w:webHidden/>
              </w:rPr>
              <w:tab/>
            </w:r>
            <w:r w:rsidR="00E74060">
              <w:rPr>
                <w:noProof/>
                <w:webHidden/>
              </w:rPr>
              <w:fldChar w:fldCharType="begin"/>
            </w:r>
            <w:r w:rsidR="00E74060">
              <w:rPr>
                <w:noProof/>
                <w:webHidden/>
              </w:rPr>
              <w:instrText xml:space="preserve"> PAGEREF _Toc87452007 \h </w:instrText>
            </w:r>
            <w:r w:rsidR="00E74060">
              <w:rPr>
                <w:noProof/>
                <w:webHidden/>
              </w:rPr>
            </w:r>
            <w:r w:rsidR="00E74060">
              <w:rPr>
                <w:noProof/>
                <w:webHidden/>
              </w:rPr>
              <w:fldChar w:fldCharType="separate"/>
            </w:r>
            <w:r w:rsidR="00CA437B">
              <w:rPr>
                <w:noProof/>
                <w:webHidden/>
              </w:rPr>
              <w:t>3</w:t>
            </w:r>
            <w:r w:rsidR="00E74060">
              <w:rPr>
                <w:noProof/>
                <w:webHidden/>
              </w:rPr>
              <w:fldChar w:fldCharType="end"/>
            </w:r>
          </w:hyperlink>
        </w:p>
        <w:p w14:paraId="5D33643F" w14:textId="77777777" w:rsidR="00E74060" w:rsidRDefault="00AD0CAC">
          <w:pPr>
            <w:pStyle w:val="TOC1"/>
            <w:tabs>
              <w:tab w:val="right" w:leader="dot" w:pos="10790"/>
            </w:tabs>
            <w:rPr>
              <w:rFonts w:asciiTheme="minorHAnsi" w:eastAsiaTheme="minorEastAsia" w:hAnsiTheme="minorHAnsi" w:cstheme="minorBidi"/>
              <w:noProof/>
              <w:color w:val="auto"/>
              <w:kern w:val="0"/>
            </w:rPr>
          </w:pPr>
          <w:hyperlink w:anchor="_Toc87452008" w:history="1">
            <w:r w:rsidR="00E74060" w:rsidRPr="002756E4">
              <w:rPr>
                <w:rStyle w:val="Hyperlink"/>
                <w:noProof/>
              </w:rPr>
              <w:t>Definitions</w:t>
            </w:r>
            <w:r w:rsidR="00E74060">
              <w:rPr>
                <w:noProof/>
                <w:webHidden/>
              </w:rPr>
              <w:tab/>
            </w:r>
            <w:r w:rsidR="00E74060">
              <w:rPr>
                <w:noProof/>
                <w:webHidden/>
              </w:rPr>
              <w:fldChar w:fldCharType="begin"/>
            </w:r>
            <w:r w:rsidR="00E74060">
              <w:rPr>
                <w:noProof/>
                <w:webHidden/>
              </w:rPr>
              <w:instrText xml:space="preserve"> PAGEREF _Toc87452008 \h </w:instrText>
            </w:r>
            <w:r w:rsidR="00E74060">
              <w:rPr>
                <w:noProof/>
                <w:webHidden/>
              </w:rPr>
            </w:r>
            <w:r w:rsidR="00E74060">
              <w:rPr>
                <w:noProof/>
                <w:webHidden/>
              </w:rPr>
              <w:fldChar w:fldCharType="separate"/>
            </w:r>
            <w:r w:rsidR="00CA437B">
              <w:rPr>
                <w:noProof/>
                <w:webHidden/>
              </w:rPr>
              <w:t>4</w:t>
            </w:r>
            <w:r w:rsidR="00E74060">
              <w:rPr>
                <w:noProof/>
                <w:webHidden/>
              </w:rPr>
              <w:fldChar w:fldCharType="end"/>
            </w:r>
          </w:hyperlink>
        </w:p>
        <w:p w14:paraId="1799A82B" w14:textId="77777777" w:rsidR="00E74060" w:rsidRDefault="00AD0CAC">
          <w:pPr>
            <w:pStyle w:val="TOC1"/>
            <w:tabs>
              <w:tab w:val="right" w:leader="dot" w:pos="10790"/>
            </w:tabs>
            <w:rPr>
              <w:rFonts w:asciiTheme="minorHAnsi" w:eastAsiaTheme="minorEastAsia" w:hAnsiTheme="minorHAnsi" w:cstheme="minorBidi"/>
              <w:noProof/>
              <w:color w:val="auto"/>
              <w:kern w:val="0"/>
            </w:rPr>
          </w:pPr>
          <w:hyperlink w:anchor="_Toc87452009" w:history="1">
            <w:r w:rsidR="00E74060" w:rsidRPr="002756E4">
              <w:rPr>
                <w:rStyle w:val="Hyperlink"/>
                <w:noProof/>
              </w:rPr>
              <w:t>Available Funds</w:t>
            </w:r>
            <w:r w:rsidR="00E74060">
              <w:rPr>
                <w:noProof/>
                <w:webHidden/>
              </w:rPr>
              <w:tab/>
            </w:r>
            <w:r w:rsidR="00E74060">
              <w:rPr>
                <w:noProof/>
                <w:webHidden/>
              </w:rPr>
              <w:fldChar w:fldCharType="begin"/>
            </w:r>
            <w:r w:rsidR="00E74060">
              <w:rPr>
                <w:noProof/>
                <w:webHidden/>
              </w:rPr>
              <w:instrText xml:space="preserve"> PAGEREF _Toc87452009 \h </w:instrText>
            </w:r>
            <w:r w:rsidR="00E74060">
              <w:rPr>
                <w:noProof/>
                <w:webHidden/>
              </w:rPr>
            </w:r>
            <w:r w:rsidR="00E74060">
              <w:rPr>
                <w:noProof/>
                <w:webHidden/>
              </w:rPr>
              <w:fldChar w:fldCharType="separate"/>
            </w:r>
            <w:r w:rsidR="00CA437B">
              <w:rPr>
                <w:noProof/>
                <w:webHidden/>
              </w:rPr>
              <w:t>4</w:t>
            </w:r>
            <w:r w:rsidR="00E74060">
              <w:rPr>
                <w:noProof/>
                <w:webHidden/>
              </w:rPr>
              <w:fldChar w:fldCharType="end"/>
            </w:r>
          </w:hyperlink>
        </w:p>
        <w:p w14:paraId="7CD546F2" w14:textId="77777777" w:rsidR="00E74060" w:rsidRDefault="00AD0CAC">
          <w:pPr>
            <w:pStyle w:val="TOC1"/>
            <w:tabs>
              <w:tab w:val="right" w:leader="dot" w:pos="10790"/>
            </w:tabs>
            <w:rPr>
              <w:rFonts w:asciiTheme="minorHAnsi" w:eastAsiaTheme="minorEastAsia" w:hAnsiTheme="minorHAnsi" w:cstheme="minorBidi"/>
              <w:noProof/>
              <w:color w:val="auto"/>
              <w:kern w:val="0"/>
            </w:rPr>
          </w:pPr>
          <w:hyperlink w:anchor="_Toc87452010" w:history="1">
            <w:r w:rsidR="00E74060" w:rsidRPr="002756E4">
              <w:rPr>
                <w:rStyle w:val="Hyperlink"/>
                <w:noProof/>
              </w:rPr>
              <w:t>Allowable Use of Funds</w:t>
            </w:r>
            <w:r w:rsidR="00E74060">
              <w:rPr>
                <w:noProof/>
                <w:webHidden/>
              </w:rPr>
              <w:tab/>
            </w:r>
            <w:r w:rsidR="00E74060">
              <w:rPr>
                <w:noProof/>
                <w:webHidden/>
              </w:rPr>
              <w:fldChar w:fldCharType="begin"/>
            </w:r>
            <w:r w:rsidR="00E74060">
              <w:rPr>
                <w:noProof/>
                <w:webHidden/>
              </w:rPr>
              <w:instrText xml:space="preserve"> PAGEREF _Toc87452010 \h </w:instrText>
            </w:r>
            <w:r w:rsidR="00E74060">
              <w:rPr>
                <w:noProof/>
                <w:webHidden/>
              </w:rPr>
            </w:r>
            <w:r w:rsidR="00E74060">
              <w:rPr>
                <w:noProof/>
                <w:webHidden/>
              </w:rPr>
              <w:fldChar w:fldCharType="separate"/>
            </w:r>
            <w:r w:rsidR="00CA437B">
              <w:rPr>
                <w:noProof/>
                <w:webHidden/>
              </w:rPr>
              <w:t>4</w:t>
            </w:r>
            <w:r w:rsidR="00E74060">
              <w:rPr>
                <w:noProof/>
                <w:webHidden/>
              </w:rPr>
              <w:fldChar w:fldCharType="end"/>
            </w:r>
          </w:hyperlink>
        </w:p>
        <w:p w14:paraId="1D0F9D24" w14:textId="77777777" w:rsidR="00E74060" w:rsidRDefault="00AD0CAC">
          <w:pPr>
            <w:pStyle w:val="TOC1"/>
            <w:tabs>
              <w:tab w:val="right" w:leader="dot" w:pos="10790"/>
            </w:tabs>
            <w:rPr>
              <w:rFonts w:asciiTheme="minorHAnsi" w:eastAsiaTheme="minorEastAsia" w:hAnsiTheme="minorHAnsi" w:cstheme="minorBidi"/>
              <w:noProof/>
              <w:color w:val="auto"/>
              <w:kern w:val="0"/>
            </w:rPr>
          </w:pPr>
          <w:hyperlink w:anchor="_Toc87452011" w:history="1">
            <w:r w:rsidR="00E74060" w:rsidRPr="002756E4">
              <w:rPr>
                <w:rStyle w:val="Hyperlink"/>
                <w:noProof/>
              </w:rPr>
              <w:t>Duration of Grant</w:t>
            </w:r>
            <w:r w:rsidR="00E74060">
              <w:rPr>
                <w:noProof/>
                <w:webHidden/>
              </w:rPr>
              <w:tab/>
            </w:r>
            <w:r w:rsidR="00E74060">
              <w:rPr>
                <w:noProof/>
                <w:webHidden/>
              </w:rPr>
              <w:fldChar w:fldCharType="begin"/>
            </w:r>
            <w:r w:rsidR="00E74060">
              <w:rPr>
                <w:noProof/>
                <w:webHidden/>
              </w:rPr>
              <w:instrText xml:space="preserve"> PAGEREF _Toc87452011 \h </w:instrText>
            </w:r>
            <w:r w:rsidR="00E74060">
              <w:rPr>
                <w:noProof/>
                <w:webHidden/>
              </w:rPr>
            </w:r>
            <w:r w:rsidR="00E74060">
              <w:rPr>
                <w:noProof/>
                <w:webHidden/>
              </w:rPr>
              <w:fldChar w:fldCharType="separate"/>
            </w:r>
            <w:r w:rsidR="00CA437B">
              <w:rPr>
                <w:noProof/>
                <w:webHidden/>
              </w:rPr>
              <w:t>4</w:t>
            </w:r>
            <w:r w:rsidR="00E74060">
              <w:rPr>
                <w:noProof/>
                <w:webHidden/>
              </w:rPr>
              <w:fldChar w:fldCharType="end"/>
            </w:r>
          </w:hyperlink>
        </w:p>
        <w:p w14:paraId="7B0C1EDA" w14:textId="77777777" w:rsidR="00E74060" w:rsidRDefault="00AD0CAC">
          <w:pPr>
            <w:pStyle w:val="TOC1"/>
            <w:tabs>
              <w:tab w:val="right" w:leader="dot" w:pos="10790"/>
            </w:tabs>
            <w:rPr>
              <w:rFonts w:asciiTheme="minorHAnsi" w:eastAsiaTheme="minorEastAsia" w:hAnsiTheme="minorHAnsi" w:cstheme="minorBidi"/>
              <w:noProof/>
              <w:color w:val="auto"/>
              <w:kern w:val="0"/>
            </w:rPr>
          </w:pPr>
          <w:hyperlink w:anchor="_Toc87452012" w:history="1">
            <w:r w:rsidR="00E74060" w:rsidRPr="002756E4">
              <w:rPr>
                <w:rStyle w:val="Hyperlink"/>
                <w:noProof/>
              </w:rPr>
              <w:t>Reporting and Evaluation</w:t>
            </w:r>
            <w:r w:rsidR="00E74060">
              <w:rPr>
                <w:noProof/>
                <w:webHidden/>
              </w:rPr>
              <w:tab/>
            </w:r>
            <w:r w:rsidR="00E74060">
              <w:rPr>
                <w:noProof/>
                <w:webHidden/>
              </w:rPr>
              <w:fldChar w:fldCharType="begin"/>
            </w:r>
            <w:r w:rsidR="00E74060">
              <w:rPr>
                <w:noProof/>
                <w:webHidden/>
              </w:rPr>
              <w:instrText xml:space="preserve"> PAGEREF _Toc87452012 \h </w:instrText>
            </w:r>
            <w:r w:rsidR="00E74060">
              <w:rPr>
                <w:noProof/>
                <w:webHidden/>
              </w:rPr>
            </w:r>
            <w:r w:rsidR="00E74060">
              <w:rPr>
                <w:noProof/>
                <w:webHidden/>
              </w:rPr>
              <w:fldChar w:fldCharType="separate"/>
            </w:r>
            <w:r w:rsidR="00CA437B">
              <w:rPr>
                <w:noProof/>
                <w:webHidden/>
              </w:rPr>
              <w:t>4</w:t>
            </w:r>
            <w:r w:rsidR="00E74060">
              <w:rPr>
                <w:noProof/>
                <w:webHidden/>
              </w:rPr>
              <w:fldChar w:fldCharType="end"/>
            </w:r>
          </w:hyperlink>
        </w:p>
        <w:p w14:paraId="1B089AEB" w14:textId="77777777" w:rsidR="00E74060" w:rsidRDefault="00AD0CAC">
          <w:pPr>
            <w:pStyle w:val="TOC1"/>
            <w:tabs>
              <w:tab w:val="right" w:leader="dot" w:pos="10790"/>
            </w:tabs>
            <w:rPr>
              <w:rFonts w:asciiTheme="minorHAnsi" w:eastAsiaTheme="minorEastAsia" w:hAnsiTheme="minorHAnsi" w:cstheme="minorBidi"/>
              <w:noProof/>
              <w:color w:val="auto"/>
              <w:kern w:val="0"/>
            </w:rPr>
          </w:pPr>
          <w:hyperlink w:anchor="_Toc87452013" w:history="1">
            <w:r w:rsidR="00E74060" w:rsidRPr="002756E4">
              <w:rPr>
                <w:rStyle w:val="Hyperlink"/>
                <w:noProof/>
              </w:rPr>
              <w:t>Data Privacy</w:t>
            </w:r>
            <w:r w:rsidR="00E74060">
              <w:rPr>
                <w:noProof/>
                <w:webHidden/>
              </w:rPr>
              <w:tab/>
            </w:r>
            <w:r w:rsidR="00E74060">
              <w:rPr>
                <w:noProof/>
                <w:webHidden/>
              </w:rPr>
              <w:fldChar w:fldCharType="begin"/>
            </w:r>
            <w:r w:rsidR="00E74060">
              <w:rPr>
                <w:noProof/>
                <w:webHidden/>
              </w:rPr>
              <w:instrText xml:space="preserve"> PAGEREF _Toc87452013 \h </w:instrText>
            </w:r>
            <w:r w:rsidR="00E74060">
              <w:rPr>
                <w:noProof/>
                <w:webHidden/>
              </w:rPr>
            </w:r>
            <w:r w:rsidR="00E74060">
              <w:rPr>
                <w:noProof/>
                <w:webHidden/>
              </w:rPr>
              <w:fldChar w:fldCharType="separate"/>
            </w:r>
            <w:r w:rsidR="00CA437B">
              <w:rPr>
                <w:noProof/>
                <w:webHidden/>
              </w:rPr>
              <w:t>5</w:t>
            </w:r>
            <w:r w:rsidR="00E74060">
              <w:rPr>
                <w:noProof/>
                <w:webHidden/>
              </w:rPr>
              <w:fldChar w:fldCharType="end"/>
            </w:r>
          </w:hyperlink>
        </w:p>
        <w:p w14:paraId="342BD774" w14:textId="77777777" w:rsidR="00E74060" w:rsidRDefault="00AD0CAC">
          <w:pPr>
            <w:pStyle w:val="TOC1"/>
            <w:tabs>
              <w:tab w:val="right" w:leader="dot" w:pos="10790"/>
            </w:tabs>
            <w:rPr>
              <w:rFonts w:asciiTheme="minorHAnsi" w:eastAsiaTheme="minorEastAsia" w:hAnsiTheme="minorHAnsi" w:cstheme="minorBidi"/>
              <w:noProof/>
              <w:color w:val="auto"/>
              <w:kern w:val="0"/>
            </w:rPr>
          </w:pPr>
          <w:hyperlink w:anchor="_Toc87452014" w:history="1">
            <w:r w:rsidR="00E74060" w:rsidRPr="002756E4">
              <w:rPr>
                <w:rStyle w:val="Hyperlink"/>
                <w:noProof/>
              </w:rPr>
              <w:t>Technical Assistance</w:t>
            </w:r>
            <w:r w:rsidR="00E74060">
              <w:rPr>
                <w:noProof/>
                <w:webHidden/>
              </w:rPr>
              <w:tab/>
            </w:r>
            <w:r w:rsidR="00E74060">
              <w:rPr>
                <w:noProof/>
                <w:webHidden/>
              </w:rPr>
              <w:fldChar w:fldCharType="begin"/>
            </w:r>
            <w:r w:rsidR="00E74060">
              <w:rPr>
                <w:noProof/>
                <w:webHidden/>
              </w:rPr>
              <w:instrText xml:space="preserve"> PAGEREF _Toc87452014 \h </w:instrText>
            </w:r>
            <w:r w:rsidR="00E74060">
              <w:rPr>
                <w:noProof/>
                <w:webHidden/>
              </w:rPr>
            </w:r>
            <w:r w:rsidR="00E74060">
              <w:rPr>
                <w:noProof/>
                <w:webHidden/>
              </w:rPr>
              <w:fldChar w:fldCharType="separate"/>
            </w:r>
            <w:r w:rsidR="00CA437B">
              <w:rPr>
                <w:noProof/>
                <w:webHidden/>
              </w:rPr>
              <w:t>5</w:t>
            </w:r>
            <w:r w:rsidR="00E74060">
              <w:rPr>
                <w:noProof/>
                <w:webHidden/>
              </w:rPr>
              <w:fldChar w:fldCharType="end"/>
            </w:r>
          </w:hyperlink>
        </w:p>
        <w:p w14:paraId="10F54BD2" w14:textId="77777777" w:rsidR="00E74060" w:rsidRDefault="00AD0CAC">
          <w:pPr>
            <w:pStyle w:val="TOC1"/>
            <w:tabs>
              <w:tab w:val="right" w:leader="dot" w:pos="10790"/>
            </w:tabs>
            <w:rPr>
              <w:rFonts w:asciiTheme="minorHAnsi" w:eastAsiaTheme="minorEastAsia" w:hAnsiTheme="minorHAnsi" w:cstheme="minorBidi"/>
              <w:noProof/>
              <w:color w:val="auto"/>
              <w:kern w:val="0"/>
            </w:rPr>
          </w:pPr>
          <w:hyperlink w:anchor="_Toc87452015" w:history="1">
            <w:r w:rsidR="00E74060" w:rsidRPr="002756E4">
              <w:rPr>
                <w:rStyle w:val="Hyperlink"/>
                <w:noProof/>
              </w:rPr>
              <w:t>Review Process and Timeline</w:t>
            </w:r>
            <w:r w:rsidR="00E74060">
              <w:rPr>
                <w:noProof/>
                <w:webHidden/>
              </w:rPr>
              <w:tab/>
            </w:r>
            <w:r w:rsidR="00E74060">
              <w:rPr>
                <w:noProof/>
                <w:webHidden/>
              </w:rPr>
              <w:fldChar w:fldCharType="begin"/>
            </w:r>
            <w:r w:rsidR="00E74060">
              <w:rPr>
                <w:noProof/>
                <w:webHidden/>
              </w:rPr>
              <w:instrText xml:space="preserve"> PAGEREF _Toc87452015 \h </w:instrText>
            </w:r>
            <w:r w:rsidR="00E74060">
              <w:rPr>
                <w:noProof/>
                <w:webHidden/>
              </w:rPr>
            </w:r>
            <w:r w:rsidR="00E74060">
              <w:rPr>
                <w:noProof/>
                <w:webHidden/>
              </w:rPr>
              <w:fldChar w:fldCharType="separate"/>
            </w:r>
            <w:r w:rsidR="00CA437B">
              <w:rPr>
                <w:noProof/>
                <w:webHidden/>
              </w:rPr>
              <w:t>5</w:t>
            </w:r>
            <w:r w:rsidR="00E74060">
              <w:rPr>
                <w:noProof/>
                <w:webHidden/>
              </w:rPr>
              <w:fldChar w:fldCharType="end"/>
            </w:r>
          </w:hyperlink>
        </w:p>
        <w:p w14:paraId="2D6A6020" w14:textId="77777777" w:rsidR="00E74060" w:rsidRDefault="00AD0CAC">
          <w:pPr>
            <w:pStyle w:val="TOC1"/>
            <w:tabs>
              <w:tab w:val="right" w:leader="dot" w:pos="10790"/>
            </w:tabs>
            <w:rPr>
              <w:rFonts w:asciiTheme="minorHAnsi" w:eastAsiaTheme="minorEastAsia" w:hAnsiTheme="minorHAnsi" w:cstheme="minorBidi"/>
              <w:noProof/>
              <w:color w:val="auto"/>
              <w:kern w:val="0"/>
            </w:rPr>
          </w:pPr>
          <w:hyperlink w:anchor="_Toc87452016" w:history="1">
            <w:r w:rsidR="00E74060" w:rsidRPr="002756E4">
              <w:rPr>
                <w:rStyle w:val="Hyperlink"/>
                <w:noProof/>
              </w:rPr>
              <w:t>Submission Process and Deadline</w:t>
            </w:r>
            <w:r w:rsidR="00E74060">
              <w:rPr>
                <w:noProof/>
                <w:webHidden/>
              </w:rPr>
              <w:tab/>
            </w:r>
            <w:r w:rsidR="00E74060">
              <w:rPr>
                <w:noProof/>
                <w:webHidden/>
              </w:rPr>
              <w:fldChar w:fldCharType="begin"/>
            </w:r>
            <w:r w:rsidR="00E74060">
              <w:rPr>
                <w:noProof/>
                <w:webHidden/>
              </w:rPr>
              <w:instrText xml:space="preserve"> PAGEREF _Toc87452016 \h </w:instrText>
            </w:r>
            <w:r w:rsidR="00E74060">
              <w:rPr>
                <w:noProof/>
                <w:webHidden/>
              </w:rPr>
            </w:r>
            <w:r w:rsidR="00E74060">
              <w:rPr>
                <w:noProof/>
                <w:webHidden/>
              </w:rPr>
              <w:fldChar w:fldCharType="separate"/>
            </w:r>
            <w:r w:rsidR="00CA437B">
              <w:rPr>
                <w:noProof/>
                <w:webHidden/>
              </w:rPr>
              <w:t>5</w:t>
            </w:r>
            <w:r w:rsidR="00E74060">
              <w:rPr>
                <w:noProof/>
                <w:webHidden/>
              </w:rPr>
              <w:fldChar w:fldCharType="end"/>
            </w:r>
          </w:hyperlink>
        </w:p>
        <w:p w14:paraId="64F6853D" w14:textId="77777777" w:rsidR="00E74060" w:rsidRDefault="00AD0CAC">
          <w:pPr>
            <w:pStyle w:val="TOC1"/>
            <w:tabs>
              <w:tab w:val="right" w:leader="dot" w:pos="10790"/>
            </w:tabs>
            <w:rPr>
              <w:rFonts w:asciiTheme="minorHAnsi" w:eastAsiaTheme="minorEastAsia" w:hAnsiTheme="minorHAnsi" w:cstheme="minorBidi"/>
              <w:noProof/>
              <w:color w:val="auto"/>
              <w:kern w:val="0"/>
            </w:rPr>
          </w:pPr>
          <w:hyperlink w:anchor="_Toc87452017" w:history="1">
            <w:r w:rsidR="00E74060" w:rsidRPr="002756E4">
              <w:rPr>
                <w:rStyle w:val="Hyperlink"/>
                <w:noProof/>
              </w:rPr>
              <w:t>Application Format</w:t>
            </w:r>
            <w:r w:rsidR="00E74060">
              <w:rPr>
                <w:noProof/>
                <w:webHidden/>
              </w:rPr>
              <w:tab/>
            </w:r>
            <w:r w:rsidR="00E74060">
              <w:rPr>
                <w:noProof/>
                <w:webHidden/>
              </w:rPr>
              <w:fldChar w:fldCharType="begin"/>
            </w:r>
            <w:r w:rsidR="00E74060">
              <w:rPr>
                <w:noProof/>
                <w:webHidden/>
              </w:rPr>
              <w:instrText xml:space="preserve"> PAGEREF _Toc87452017 \h </w:instrText>
            </w:r>
            <w:r w:rsidR="00E74060">
              <w:rPr>
                <w:noProof/>
                <w:webHidden/>
              </w:rPr>
            </w:r>
            <w:r w:rsidR="00E74060">
              <w:rPr>
                <w:noProof/>
                <w:webHidden/>
              </w:rPr>
              <w:fldChar w:fldCharType="separate"/>
            </w:r>
            <w:r w:rsidR="00CA437B">
              <w:rPr>
                <w:noProof/>
                <w:webHidden/>
              </w:rPr>
              <w:t>6</w:t>
            </w:r>
            <w:r w:rsidR="00E74060">
              <w:rPr>
                <w:noProof/>
                <w:webHidden/>
              </w:rPr>
              <w:fldChar w:fldCharType="end"/>
            </w:r>
          </w:hyperlink>
        </w:p>
        <w:p w14:paraId="6062584A" w14:textId="77777777" w:rsidR="00E74060" w:rsidRDefault="00AD0CAC">
          <w:pPr>
            <w:pStyle w:val="TOC1"/>
            <w:tabs>
              <w:tab w:val="right" w:leader="dot" w:pos="10790"/>
            </w:tabs>
            <w:rPr>
              <w:rFonts w:asciiTheme="minorHAnsi" w:eastAsiaTheme="minorEastAsia" w:hAnsiTheme="minorHAnsi" w:cstheme="minorBidi"/>
              <w:noProof/>
              <w:color w:val="auto"/>
              <w:kern w:val="0"/>
            </w:rPr>
          </w:pPr>
          <w:hyperlink w:anchor="_Toc87452018" w:history="1">
            <w:r w:rsidR="00E74060" w:rsidRPr="002756E4">
              <w:rPr>
                <w:rStyle w:val="Hyperlink"/>
                <w:noProof/>
              </w:rPr>
              <w:t>Required Elements</w:t>
            </w:r>
            <w:r w:rsidR="00E74060">
              <w:rPr>
                <w:noProof/>
                <w:webHidden/>
              </w:rPr>
              <w:tab/>
            </w:r>
            <w:r w:rsidR="00E74060">
              <w:rPr>
                <w:noProof/>
                <w:webHidden/>
              </w:rPr>
              <w:fldChar w:fldCharType="begin"/>
            </w:r>
            <w:r w:rsidR="00E74060">
              <w:rPr>
                <w:noProof/>
                <w:webHidden/>
              </w:rPr>
              <w:instrText xml:space="preserve"> PAGEREF _Toc87452018 \h </w:instrText>
            </w:r>
            <w:r w:rsidR="00E74060">
              <w:rPr>
                <w:noProof/>
                <w:webHidden/>
              </w:rPr>
            </w:r>
            <w:r w:rsidR="00E74060">
              <w:rPr>
                <w:noProof/>
                <w:webHidden/>
              </w:rPr>
              <w:fldChar w:fldCharType="separate"/>
            </w:r>
            <w:r w:rsidR="00CA437B">
              <w:rPr>
                <w:noProof/>
                <w:webHidden/>
              </w:rPr>
              <w:t>6</w:t>
            </w:r>
            <w:r w:rsidR="00E74060">
              <w:rPr>
                <w:noProof/>
                <w:webHidden/>
              </w:rPr>
              <w:fldChar w:fldCharType="end"/>
            </w:r>
          </w:hyperlink>
        </w:p>
        <w:p w14:paraId="37E1F4A3" w14:textId="77777777" w:rsidR="00E74060" w:rsidRDefault="00AD0CAC">
          <w:pPr>
            <w:pStyle w:val="TOC1"/>
            <w:tabs>
              <w:tab w:val="right" w:leader="dot" w:pos="10790"/>
            </w:tabs>
            <w:rPr>
              <w:rFonts w:asciiTheme="minorHAnsi" w:eastAsiaTheme="minorEastAsia" w:hAnsiTheme="minorHAnsi" w:cstheme="minorBidi"/>
              <w:noProof/>
              <w:color w:val="auto"/>
              <w:kern w:val="0"/>
            </w:rPr>
          </w:pPr>
          <w:hyperlink w:anchor="_Toc87452019" w:history="1">
            <w:r w:rsidR="00E74060" w:rsidRPr="002756E4">
              <w:rPr>
                <w:rStyle w:val="Hyperlink"/>
                <w:noProof/>
              </w:rPr>
              <w:t>Part IA: Applicant Information</w:t>
            </w:r>
            <w:r w:rsidR="00E74060">
              <w:rPr>
                <w:noProof/>
                <w:webHidden/>
              </w:rPr>
              <w:tab/>
            </w:r>
            <w:r w:rsidR="00E74060">
              <w:rPr>
                <w:noProof/>
                <w:webHidden/>
              </w:rPr>
              <w:fldChar w:fldCharType="begin"/>
            </w:r>
            <w:r w:rsidR="00E74060">
              <w:rPr>
                <w:noProof/>
                <w:webHidden/>
              </w:rPr>
              <w:instrText xml:space="preserve"> PAGEREF _Toc87452019 \h </w:instrText>
            </w:r>
            <w:r w:rsidR="00E74060">
              <w:rPr>
                <w:noProof/>
                <w:webHidden/>
              </w:rPr>
            </w:r>
            <w:r w:rsidR="00E74060">
              <w:rPr>
                <w:noProof/>
                <w:webHidden/>
              </w:rPr>
              <w:fldChar w:fldCharType="separate"/>
            </w:r>
            <w:r w:rsidR="00CA437B">
              <w:rPr>
                <w:noProof/>
                <w:webHidden/>
              </w:rPr>
              <w:t>7</w:t>
            </w:r>
            <w:r w:rsidR="00E74060">
              <w:rPr>
                <w:noProof/>
                <w:webHidden/>
              </w:rPr>
              <w:fldChar w:fldCharType="end"/>
            </w:r>
          </w:hyperlink>
        </w:p>
        <w:p w14:paraId="7272DE50" w14:textId="77777777" w:rsidR="00E74060" w:rsidRDefault="00AD0CAC">
          <w:pPr>
            <w:pStyle w:val="TOC1"/>
            <w:tabs>
              <w:tab w:val="right" w:leader="dot" w:pos="10790"/>
            </w:tabs>
            <w:rPr>
              <w:rFonts w:asciiTheme="minorHAnsi" w:eastAsiaTheme="minorEastAsia" w:hAnsiTheme="minorHAnsi" w:cstheme="minorBidi"/>
              <w:noProof/>
              <w:color w:val="auto"/>
              <w:kern w:val="0"/>
            </w:rPr>
          </w:pPr>
          <w:hyperlink w:anchor="_Toc87452020" w:history="1">
            <w:r w:rsidR="00E74060" w:rsidRPr="002756E4">
              <w:rPr>
                <w:rStyle w:val="Hyperlink"/>
                <w:noProof/>
              </w:rPr>
              <w:t>Part IB: Program Assurances Form</w:t>
            </w:r>
            <w:r w:rsidR="00E74060">
              <w:rPr>
                <w:noProof/>
                <w:webHidden/>
              </w:rPr>
              <w:tab/>
            </w:r>
            <w:r w:rsidR="00E74060">
              <w:rPr>
                <w:noProof/>
                <w:webHidden/>
              </w:rPr>
              <w:fldChar w:fldCharType="begin"/>
            </w:r>
            <w:r w:rsidR="00E74060">
              <w:rPr>
                <w:noProof/>
                <w:webHidden/>
              </w:rPr>
              <w:instrText xml:space="preserve"> PAGEREF _Toc87452020 \h </w:instrText>
            </w:r>
            <w:r w:rsidR="00E74060">
              <w:rPr>
                <w:noProof/>
                <w:webHidden/>
              </w:rPr>
            </w:r>
            <w:r w:rsidR="00E74060">
              <w:rPr>
                <w:noProof/>
                <w:webHidden/>
              </w:rPr>
              <w:fldChar w:fldCharType="separate"/>
            </w:r>
            <w:r w:rsidR="00CA437B">
              <w:rPr>
                <w:noProof/>
                <w:webHidden/>
              </w:rPr>
              <w:t>8</w:t>
            </w:r>
            <w:r w:rsidR="00E74060">
              <w:rPr>
                <w:noProof/>
                <w:webHidden/>
              </w:rPr>
              <w:fldChar w:fldCharType="end"/>
            </w:r>
          </w:hyperlink>
        </w:p>
        <w:p w14:paraId="3BC79FBE" w14:textId="77777777" w:rsidR="00E74060" w:rsidRDefault="00AD0CAC">
          <w:pPr>
            <w:pStyle w:val="TOC1"/>
            <w:tabs>
              <w:tab w:val="right" w:leader="dot" w:pos="10790"/>
            </w:tabs>
            <w:rPr>
              <w:rFonts w:asciiTheme="minorHAnsi" w:eastAsiaTheme="minorEastAsia" w:hAnsiTheme="minorHAnsi" w:cstheme="minorBidi"/>
              <w:noProof/>
              <w:color w:val="auto"/>
              <w:kern w:val="0"/>
            </w:rPr>
          </w:pPr>
          <w:hyperlink w:anchor="_Toc87452021" w:history="1">
            <w:r w:rsidR="00E74060" w:rsidRPr="002756E4">
              <w:rPr>
                <w:rStyle w:val="Hyperlink"/>
                <w:noProof/>
              </w:rPr>
              <w:t>Application Scoring</w:t>
            </w:r>
            <w:r w:rsidR="00E74060">
              <w:rPr>
                <w:noProof/>
                <w:webHidden/>
              </w:rPr>
              <w:tab/>
            </w:r>
            <w:r w:rsidR="00E74060">
              <w:rPr>
                <w:noProof/>
                <w:webHidden/>
              </w:rPr>
              <w:fldChar w:fldCharType="begin"/>
            </w:r>
            <w:r w:rsidR="00E74060">
              <w:rPr>
                <w:noProof/>
                <w:webHidden/>
              </w:rPr>
              <w:instrText xml:space="preserve"> PAGEREF _Toc87452021 \h </w:instrText>
            </w:r>
            <w:r w:rsidR="00E74060">
              <w:rPr>
                <w:noProof/>
                <w:webHidden/>
              </w:rPr>
            </w:r>
            <w:r w:rsidR="00E74060">
              <w:rPr>
                <w:noProof/>
                <w:webHidden/>
              </w:rPr>
              <w:fldChar w:fldCharType="separate"/>
            </w:r>
            <w:r w:rsidR="00CA437B">
              <w:rPr>
                <w:noProof/>
                <w:webHidden/>
              </w:rPr>
              <w:t>9</w:t>
            </w:r>
            <w:r w:rsidR="00E74060">
              <w:rPr>
                <w:noProof/>
                <w:webHidden/>
              </w:rPr>
              <w:fldChar w:fldCharType="end"/>
            </w:r>
          </w:hyperlink>
        </w:p>
        <w:p w14:paraId="74481F73" w14:textId="77777777" w:rsidR="00E74060" w:rsidRDefault="00AD0CAC">
          <w:pPr>
            <w:pStyle w:val="TOC1"/>
            <w:tabs>
              <w:tab w:val="right" w:leader="dot" w:pos="10790"/>
            </w:tabs>
            <w:rPr>
              <w:rFonts w:asciiTheme="minorHAnsi" w:eastAsiaTheme="minorEastAsia" w:hAnsiTheme="minorHAnsi" w:cstheme="minorBidi"/>
              <w:noProof/>
              <w:color w:val="auto"/>
              <w:kern w:val="0"/>
            </w:rPr>
          </w:pPr>
          <w:hyperlink w:anchor="_Toc87452022" w:history="1">
            <w:r w:rsidR="00E74060" w:rsidRPr="002756E4">
              <w:rPr>
                <w:rStyle w:val="Hyperlink"/>
                <w:noProof/>
              </w:rPr>
              <w:t>Selection Criteria and Evaluation Rubric</w:t>
            </w:r>
            <w:r w:rsidR="00E74060">
              <w:rPr>
                <w:noProof/>
                <w:webHidden/>
              </w:rPr>
              <w:tab/>
            </w:r>
            <w:r w:rsidR="00E74060">
              <w:rPr>
                <w:noProof/>
                <w:webHidden/>
              </w:rPr>
              <w:fldChar w:fldCharType="begin"/>
            </w:r>
            <w:r w:rsidR="00E74060">
              <w:rPr>
                <w:noProof/>
                <w:webHidden/>
              </w:rPr>
              <w:instrText xml:space="preserve"> PAGEREF _Toc87452022 \h </w:instrText>
            </w:r>
            <w:r w:rsidR="00E74060">
              <w:rPr>
                <w:noProof/>
                <w:webHidden/>
              </w:rPr>
            </w:r>
            <w:r w:rsidR="00E74060">
              <w:rPr>
                <w:noProof/>
                <w:webHidden/>
              </w:rPr>
              <w:fldChar w:fldCharType="separate"/>
            </w:r>
            <w:r w:rsidR="00CA437B">
              <w:rPr>
                <w:noProof/>
                <w:webHidden/>
              </w:rPr>
              <w:t>10</w:t>
            </w:r>
            <w:r w:rsidR="00E74060">
              <w:rPr>
                <w:noProof/>
                <w:webHidden/>
              </w:rPr>
              <w:fldChar w:fldCharType="end"/>
            </w:r>
          </w:hyperlink>
        </w:p>
        <w:p w14:paraId="0DEB8068" w14:textId="77777777" w:rsidR="00E74060" w:rsidRDefault="00E74060">
          <w:pPr>
            <w:pStyle w:val="TOC1"/>
            <w:tabs>
              <w:tab w:val="right" w:leader="dot" w:pos="10790"/>
            </w:tabs>
            <w:rPr>
              <w:rFonts w:asciiTheme="minorHAnsi" w:eastAsiaTheme="minorEastAsia" w:hAnsiTheme="minorHAnsi" w:cstheme="minorBidi"/>
              <w:noProof/>
              <w:color w:val="auto"/>
              <w:kern w:val="0"/>
            </w:rPr>
          </w:pPr>
          <w:r>
            <w:rPr>
              <w:rStyle w:val="Hyperlink"/>
              <w:noProof/>
            </w:rPr>
            <w:br/>
          </w:r>
          <w:hyperlink w:anchor="_Toc87452023" w:history="1">
            <w:r w:rsidRPr="002756E4">
              <w:rPr>
                <w:rStyle w:val="Hyperlink"/>
                <w:noProof/>
              </w:rPr>
              <w:t>Attachment A: CHF Mini-Grant Budget</w:t>
            </w:r>
            <w:r>
              <w:rPr>
                <w:noProof/>
                <w:webHidden/>
              </w:rPr>
              <w:tab/>
            </w:r>
            <w:r>
              <w:rPr>
                <w:noProof/>
                <w:webHidden/>
              </w:rPr>
              <w:fldChar w:fldCharType="begin"/>
            </w:r>
            <w:r>
              <w:rPr>
                <w:noProof/>
                <w:webHidden/>
              </w:rPr>
              <w:instrText xml:space="preserve"> PAGEREF _Toc87452023 \h </w:instrText>
            </w:r>
            <w:r>
              <w:rPr>
                <w:noProof/>
                <w:webHidden/>
              </w:rPr>
            </w:r>
            <w:r>
              <w:rPr>
                <w:noProof/>
                <w:webHidden/>
              </w:rPr>
              <w:fldChar w:fldCharType="separate"/>
            </w:r>
            <w:r w:rsidR="00CA437B">
              <w:rPr>
                <w:noProof/>
                <w:webHidden/>
              </w:rPr>
              <w:t>11</w:t>
            </w:r>
            <w:r>
              <w:rPr>
                <w:noProof/>
                <w:webHidden/>
              </w:rPr>
              <w:fldChar w:fldCharType="end"/>
            </w:r>
          </w:hyperlink>
        </w:p>
        <w:p w14:paraId="1EA9D28D" w14:textId="77777777" w:rsidR="00E74060" w:rsidRDefault="00E74060">
          <w:r>
            <w:rPr>
              <w:b/>
              <w:bCs/>
              <w:noProof/>
            </w:rPr>
            <w:fldChar w:fldCharType="end"/>
          </w:r>
        </w:p>
      </w:sdtContent>
    </w:sdt>
    <w:p w14:paraId="73FF2A9C" w14:textId="77777777" w:rsidR="00206183" w:rsidRDefault="00206183">
      <w:pPr>
        <w:pBdr>
          <w:top w:val="nil"/>
          <w:left w:val="nil"/>
          <w:bottom w:val="nil"/>
          <w:right w:val="nil"/>
          <w:between w:val="nil"/>
        </w:pBdr>
      </w:pPr>
    </w:p>
    <w:p w14:paraId="1F129624" w14:textId="77777777" w:rsidR="00206183" w:rsidRDefault="00E74060">
      <w:pPr>
        <w:pBdr>
          <w:top w:val="nil"/>
          <w:left w:val="nil"/>
          <w:bottom w:val="nil"/>
          <w:right w:val="nil"/>
          <w:between w:val="nil"/>
        </w:pBdr>
        <w:jc w:val="center"/>
        <w:rPr>
          <w:color w:val="262626"/>
          <w:sz w:val="40"/>
          <w:szCs w:val="40"/>
        </w:rPr>
      </w:pPr>
      <w:r>
        <w:rPr>
          <w:b/>
          <w:color w:val="262626"/>
          <w:sz w:val="40"/>
          <w:szCs w:val="40"/>
        </w:rPr>
        <w:t>Note:</w:t>
      </w:r>
      <w:r>
        <w:rPr>
          <w:color w:val="262626"/>
          <w:sz w:val="40"/>
          <w:szCs w:val="40"/>
        </w:rPr>
        <w:t xml:space="preserve"> The following version of the application is intended as a reference document for instructions and grant application planning purposes.</w:t>
      </w:r>
    </w:p>
    <w:p w14:paraId="2716931C" w14:textId="77777777" w:rsidR="007D104B" w:rsidRDefault="007D104B">
      <w:pPr>
        <w:pBdr>
          <w:top w:val="nil"/>
          <w:left w:val="nil"/>
          <w:bottom w:val="nil"/>
          <w:right w:val="nil"/>
          <w:between w:val="nil"/>
        </w:pBdr>
        <w:jc w:val="center"/>
        <w:rPr>
          <w:rFonts w:ascii="Times New Roman" w:eastAsia="Times New Roman" w:hAnsi="Times New Roman" w:cs="Times New Roman"/>
          <w:color w:val="000000"/>
          <w:sz w:val="24"/>
          <w:szCs w:val="24"/>
        </w:rPr>
      </w:pPr>
    </w:p>
    <w:p w14:paraId="28165D35" w14:textId="77777777" w:rsidR="00206183" w:rsidRDefault="00E74060">
      <w:pPr>
        <w:pBdr>
          <w:top w:val="nil"/>
          <w:left w:val="nil"/>
          <w:bottom w:val="nil"/>
          <w:right w:val="nil"/>
          <w:between w:val="nil"/>
        </w:pBdr>
        <w:spacing w:before="240" w:after="240"/>
        <w:jc w:val="center"/>
        <w:rPr>
          <w:rFonts w:ascii="Times New Roman" w:eastAsia="Times New Roman" w:hAnsi="Times New Roman" w:cs="Times New Roman"/>
          <w:color w:val="000000"/>
          <w:sz w:val="24"/>
          <w:szCs w:val="24"/>
        </w:rPr>
      </w:pPr>
      <w:r>
        <w:rPr>
          <w:b/>
          <w:color w:val="262626"/>
          <w:sz w:val="40"/>
          <w:szCs w:val="40"/>
        </w:rPr>
        <w:t xml:space="preserve">Applications for the Colorado Health Foundation Mini-Grant program must be submitted online </w:t>
      </w:r>
      <w:hyperlink r:id="rId15">
        <w:r>
          <w:rPr>
            <w:b/>
            <w:color w:val="0563C1"/>
            <w:sz w:val="40"/>
            <w:szCs w:val="40"/>
            <w:u w:val="single"/>
          </w:rPr>
          <w:t>via</w:t>
        </w:r>
      </w:hyperlink>
      <w:hyperlink r:id="rId16">
        <w:r>
          <w:rPr>
            <w:rFonts w:ascii="Times New Roman" w:eastAsia="Times New Roman" w:hAnsi="Times New Roman" w:cs="Times New Roman"/>
            <w:color w:val="0563C1"/>
            <w:sz w:val="24"/>
            <w:szCs w:val="24"/>
            <w:u w:val="single"/>
          </w:rPr>
          <w:t xml:space="preserve"> </w:t>
        </w:r>
      </w:hyperlink>
      <w:hyperlink r:id="rId17">
        <w:r>
          <w:rPr>
            <w:b/>
            <w:color w:val="0563C1"/>
            <w:sz w:val="40"/>
            <w:szCs w:val="40"/>
            <w:u w:val="single"/>
          </w:rPr>
          <w:t>smartsheet</w:t>
        </w:r>
      </w:hyperlink>
      <w:r>
        <w:rPr>
          <w:b/>
          <w:color w:val="262626"/>
          <w:sz w:val="40"/>
          <w:szCs w:val="40"/>
        </w:rPr>
        <w:t>.</w:t>
      </w:r>
    </w:p>
    <w:p w14:paraId="7D029164" w14:textId="77777777" w:rsidR="007D104B" w:rsidRDefault="007D104B">
      <w:pPr>
        <w:pBdr>
          <w:top w:val="nil"/>
          <w:left w:val="nil"/>
          <w:bottom w:val="nil"/>
          <w:right w:val="nil"/>
          <w:between w:val="nil"/>
        </w:pBdr>
        <w:spacing w:before="240" w:after="240"/>
        <w:jc w:val="center"/>
        <w:rPr>
          <w:color w:val="262626"/>
          <w:sz w:val="40"/>
          <w:szCs w:val="40"/>
        </w:rPr>
      </w:pPr>
    </w:p>
    <w:p w14:paraId="6690B30B" w14:textId="77777777" w:rsidR="00206183" w:rsidRDefault="00E74060">
      <w:pPr>
        <w:pBdr>
          <w:top w:val="nil"/>
          <w:left w:val="nil"/>
          <w:bottom w:val="nil"/>
          <w:right w:val="nil"/>
          <w:between w:val="nil"/>
        </w:pBdr>
        <w:spacing w:before="240" w:after="240"/>
        <w:jc w:val="center"/>
        <w:rPr>
          <w:color w:val="262626"/>
          <w:sz w:val="40"/>
          <w:szCs w:val="40"/>
        </w:rPr>
      </w:pPr>
      <w:r>
        <w:rPr>
          <w:color w:val="262626"/>
          <w:sz w:val="40"/>
          <w:szCs w:val="40"/>
        </w:rPr>
        <w:t>Submission of application materials either in hard copy or via</w:t>
      </w:r>
      <w:r>
        <w:rPr>
          <w:color w:val="262626"/>
          <w:sz w:val="40"/>
          <w:szCs w:val="40"/>
        </w:rPr>
        <w:br/>
        <w:t>e-mail will not be accepted.</w:t>
      </w:r>
    </w:p>
    <w:p w14:paraId="5831A7CD" w14:textId="77777777" w:rsidR="00206183" w:rsidRDefault="00206183">
      <w:pPr>
        <w:pBdr>
          <w:top w:val="nil"/>
          <w:left w:val="nil"/>
          <w:bottom w:val="nil"/>
          <w:right w:val="nil"/>
          <w:between w:val="nil"/>
        </w:pBdr>
      </w:pPr>
    </w:p>
    <w:p w14:paraId="03FF5884" w14:textId="77777777" w:rsidR="00206183" w:rsidRDefault="00E74060">
      <w:pPr>
        <w:pBdr>
          <w:top w:val="nil"/>
          <w:left w:val="nil"/>
          <w:bottom w:val="nil"/>
          <w:right w:val="nil"/>
          <w:between w:val="nil"/>
        </w:pBdr>
        <w:rPr>
          <w:color w:val="262626"/>
        </w:rPr>
      </w:pPr>
      <w:r>
        <w:br w:type="page"/>
      </w:r>
    </w:p>
    <w:p w14:paraId="75F368C9" w14:textId="77777777" w:rsidR="00206183" w:rsidRDefault="00E74060">
      <w:pPr>
        <w:shd w:val="clear" w:color="auto" w:fill="000000"/>
        <w:jc w:val="center"/>
        <w:rPr>
          <w:b/>
          <w:color w:val="FFFFFF"/>
          <w:sz w:val="28"/>
          <w:szCs w:val="28"/>
        </w:rPr>
      </w:pPr>
      <w:r>
        <w:rPr>
          <w:b/>
          <w:color w:val="FFFFFF"/>
          <w:sz w:val="28"/>
          <w:szCs w:val="28"/>
        </w:rPr>
        <w:lastRenderedPageBreak/>
        <w:t>Colorado Health Foundation Mini-Grant Pilot</w:t>
      </w:r>
    </w:p>
    <w:p w14:paraId="1607E700" w14:textId="2558CC2F" w:rsidR="00206183" w:rsidRDefault="00E74060">
      <w:pPr>
        <w:shd w:val="clear" w:color="auto" w:fill="000000"/>
        <w:jc w:val="center"/>
        <w:rPr>
          <w:color w:val="FFFFFF"/>
        </w:rPr>
      </w:pPr>
      <w:r>
        <w:rPr>
          <w:color w:val="FFFFFF"/>
        </w:rPr>
        <w:t xml:space="preserve">Applications Due: Friday, December </w:t>
      </w:r>
      <w:r w:rsidR="00CA437B">
        <w:rPr>
          <w:color w:val="FFFFFF"/>
        </w:rPr>
        <w:t>1</w:t>
      </w:r>
      <w:r w:rsidR="00841CC7">
        <w:rPr>
          <w:color w:val="FFFFFF"/>
        </w:rPr>
        <w:t>7</w:t>
      </w:r>
      <w:r>
        <w:rPr>
          <w:color w:val="FFFFFF"/>
        </w:rPr>
        <w:t>, 2021, by 11:59 pm</w:t>
      </w:r>
    </w:p>
    <w:p w14:paraId="4835A7C4" w14:textId="77777777" w:rsidR="00206183" w:rsidRDefault="00E74060">
      <w:pPr>
        <w:pStyle w:val="Heading1"/>
      </w:pPr>
      <w:bookmarkStart w:id="3" w:name="_Toc87452006"/>
      <w:r>
        <w:t xml:space="preserve">Introduction </w:t>
      </w:r>
      <w:r w:rsidR="00CA437B">
        <w:t>and</w:t>
      </w:r>
      <w:r>
        <w:t xml:space="preserve"> Purpose</w:t>
      </w:r>
      <w:bookmarkEnd w:id="3"/>
    </w:p>
    <w:p w14:paraId="4D71EFF5" w14:textId="77777777" w:rsidR="00206183" w:rsidRDefault="00E74060">
      <w:r>
        <w:t xml:space="preserve">The Colorado Department of Education School Nutrition Unit (School Nutrition) will award mini-grants to program sponsors who wish to improve access to and participation in Child Nutrition Programs. The purpose of this grant program is to provide funding to program sponsors to implement strategies to improve the quality of school meals, increase communications to students and families, remove barriers, and improve access to federal child nutrition programs. </w:t>
      </w:r>
    </w:p>
    <w:p w14:paraId="270F571B" w14:textId="77777777" w:rsidR="00206183" w:rsidRDefault="00206183"/>
    <w:p w14:paraId="128D7D21" w14:textId="77777777" w:rsidR="00206183" w:rsidRDefault="00E74060">
      <w:r>
        <w:t xml:space="preserve">School Nutrition hired Corona Insights to conduct a survey of Colorado parent and caregiver attitudes towards school and summer meals. The survey was administered in June 2021 and 728 individuals responded. This survey resulted in the following key findings: </w:t>
      </w:r>
    </w:p>
    <w:p w14:paraId="5906180E" w14:textId="77777777" w:rsidR="00206183" w:rsidRDefault="00E74060">
      <w:pPr>
        <w:numPr>
          <w:ilvl w:val="0"/>
          <w:numId w:val="1"/>
        </w:numPr>
      </w:pPr>
      <w:r>
        <w:t>Not liking the meal options offered/bringing a lunch from home was the main reason students didn’t eat school lunch more often;</w:t>
      </w:r>
    </w:p>
    <w:p w14:paraId="59D5AC59" w14:textId="77777777" w:rsidR="00206183" w:rsidRDefault="00E74060">
      <w:pPr>
        <w:numPr>
          <w:ilvl w:val="0"/>
          <w:numId w:val="1"/>
        </w:numPr>
      </w:pPr>
      <w:r>
        <w:t>Parents mostly disagree that meals are high quality, made from scratch with fresh, healthy ingredients, and similar to what their family eats at home;</w:t>
      </w:r>
    </w:p>
    <w:p w14:paraId="7541B54F" w14:textId="77777777" w:rsidR="00206183" w:rsidRDefault="00E74060">
      <w:pPr>
        <w:numPr>
          <w:ilvl w:val="0"/>
          <w:numId w:val="1"/>
        </w:numPr>
      </w:pPr>
      <w:r>
        <w:t>Roughly 20% of parents in the lowest income tier had not applied for free/reduced price (FRP) meals;</w:t>
      </w:r>
    </w:p>
    <w:p w14:paraId="74D595E0" w14:textId="77777777" w:rsidR="00206183" w:rsidRDefault="00E74060">
      <w:pPr>
        <w:numPr>
          <w:ilvl w:val="0"/>
          <w:numId w:val="1"/>
        </w:numPr>
      </w:pPr>
      <w:r>
        <w:t xml:space="preserve">For low-income respondents, the largest barriers to applying for FRP meals were not knowing how to apply, and being embarrassed to apply; </w:t>
      </w:r>
    </w:p>
    <w:p w14:paraId="40E3AE15" w14:textId="77777777" w:rsidR="00206183" w:rsidRDefault="00E74060">
      <w:pPr>
        <w:numPr>
          <w:ilvl w:val="0"/>
          <w:numId w:val="1"/>
        </w:numPr>
        <w:rPr>
          <w:color w:val="000000"/>
        </w:rPr>
      </w:pPr>
      <w:r>
        <w:rPr>
          <w:color w:val="000000"/>
        </w:rPr>
        <w:t>A common response for not participation in SFSP was that families didn’t need it or wanted to save it for others who needed it more; and</w:t>
      </w:r>
    </w:p>
    <w:p w14:paraId="799A3145" w14:textId="77777777" w:rsidR="00206183" w:rsidRDefault="00E74060">
      <w:pPr>
        <w:numPr>
          <w:ilvl w:val="0"/>
          <w:numId w:val="1"/>
        </w:numPr>
      </w:pPr>
      <w:r>
        <w:t>Improvement of communication to students and families is needed.</w:t>
      </w:r>
    </w:p>
    <w:p w14:paraId="2B611582" w14:textId="77777777" w:rsidR="00206183" w:rsidRDefault="00206183">
      <w:pPr>
        <w:ind w:left="504"/>
      </w:pPr>
    </w:p>
    <w:p w14:paraId="4682F65D" w14:textId="77777777" w:rsidR="00206183" w:rsidRDefault="00E74060">
      <w:r>
        <w:t>Awarded program sponsors will be required to complete School Nutrition’s technical assistance program, MasterClass by the end of the grant (June 2023)</w:t>
      </w:r>
      <w:r>
        <w:rPr>
          <w:color w:val="3C4043"/>
          <w:highlight w:val="white"/>
        </w:rPr>
        <w:t xml:space="preserve">. </w:t>
      </w:r>
      <w:r>
        <w:t xml:space="preserve">First, program sponsors will complete MasterClass Foundations, where program sponsors will receive training on financial management, community engagement, and how to use data to drive decision-making in programs. After MasterClass Foundations, awarded program sponsors will complete MasterClass Specialized to learn focused strategies to implement mini-grant plans. </w:t>
      </w:r>
      <w:r>
        <w:rPr>
          <w:color w:val="3C4043"/>
          <w:highlight w:val="white"/>
        </w:rPr>
        <w:t xml:space="preserve">Successful awardees can work with CDE program staff around flexibilities with MasterClass and technical assistance needs. </w:t>
      </w:r>
      <w:r>
        <w:t>Awardees will participate in reporting and evaluation activities as described later in the application.</w:t>
      </w:r>
    </w:p>
    <w:p w14:paraId="29323B55" w14:textId="77777777" w:rsidR="00206183" w:rsidRDefault="00206183"/>
    <w:p w14:paraId="071AF4CA" w14:textId="77777777" w:rsidR="00206183" w:rsidRDefault="00E74060">
      <w:r>
        <w:t>Mini-grant funds can be used to support a wide range of access/participation promotion activities from training, planning, and developing partnerships, to menu/recipe development, shifts to scratch cooking, student engagement, purchasing equipment, planting school gardens, etc. A full list of allowable and unallowable costs is listed later in the application.</w:t>
      </w:r>
    </w:p>
    <w:p w14:paraId="302D92BF" w14:textId="77777777" w:rsidR="00206183" w:rsidRDefault="00206183">
      <w:pPr>
        <w:ind w:left="720"/>
      </w:pPr>
    </w:p>
    <w:p w14:paraId="5F63670D" w14:textId="77777777" w:rsidR="00206183" w:rsidRDefault="00E74060">
      <w:pPr>
        <w:pStyle w:val="Heading1"/>
      </w:pPr>
      <w:bookmarkStart w:id="4" w:name="_Toc87452007"/>
      <w:r>
        <w:t>Eligible Applicants</w:t>
      </w:r>
      <w:bookmarkEnd w:id="4"/>
    </w:p>
    <w:p w14:paraId="03754A5F" w14:textId="77777777" w:rsidR="00206183" w:rsidRDefault="00E74060">
      <w:r>
        <w:t>Program sponsors who participate in the National School Lunch Program (NSLP) and/or Summer Food Service Program (SFSP) are eligible to apply for this opportunity. Eligible organizations include:</w:t>
      </w:r>
    </w:p>
    <w:p w14:paraId="45B2E086" w14:textId="77777777" w:rsidR="00206183" w:rsidRDefault="00E74060">
      <w:pPr>
        <w:numPr>
          <w:ilvl w:val="0"/>
          <w:numId w:val="1"/>
        </w:numPr>
        <w:pBdr>
          <w:top w:val="nil"/>
          <w:left w:val="nil"/>
          <w:bottom w:val="nil"/>
          <w:right w:val="nil"/>
          <w:between w:val="nil"/>
        </w:pBdr>
      </w:pPr>
      <w:r>
        <w:rPr>
          <w:color w:val="262626"/>
        </w:rPr>
        <w:t>School Districts</w:t>
      </w:r>
    </w:p>
    <w:p w14:paraId="7A5C4F7D" w14:textId="77777777" w:rsidR="00206183" w:rsidRDefault="00E74060">
      <w:pPr>
        <w:numPr>
          <w:ilvl w:val="0"/>
          <w:numId w:val="1"/>
        </w:numPr>
        <w:pBdr>
          <w:top w:val="nil"/>
          <w:left w:val="nil"/>
          <w:bottom w:val="nil"/>
          <w:right w:val="nil"/>
          <w:between w:val="nil"/>
        </w:pBdr>
      </w:pPr>
      <w:r>
        <w:rPr>
          <w:color w:val="262626"/>
        </w:rPr>
        <w:t>Board of Cooperative Services (BOCES) that operates a public school</w:t>
      </w:r>
    </w:p>
    <w:p w14:paraId="4262744F" w14:textId="77777777" w:rsidR="00206183" w:rsidRDefault="00E74060">
      <w:pPr>
        <w:numPr>
          <w:ilvl w:val="0"/>
          <w:numId w:val="1"/>
        </w:numPr>
        <w:pBdr>
          <w:top w:val="nil"/>
          <w:left w:val="nil"/>
          <w:bottom w:val="nil"/>
          <w:right w:val="nil"/>
          <w:between w:val="nil"/>
        </w:pBdr>
      </w:pPr>
      <w:r>
        <w:rPr>
          <w:color w:val="262626"/>
        </w:rPr>
        <w:t>Charter Schools (must be SFA or apply through SFA)</w:t>
      </w:r>
    </w:p>
    <w:p w14:paraId="5614C4F4" w14:textId="77777777" w:rsidR="00206183" w:rsidRDefault="00E74060">
      <w:pPr>
        <w:numPr>
          <w:ilvl w:val="0"/>
          <w:numId w:val="1"/>
        </w:numPr>
        <w:pBdr>
          <w:top w:val="nil"/>
          <w:left w:val="nil"/>
          <w:bottom w:val="nil"/>
          <w:right w:val="nil"/>
          <w:between w:val="nil"/>
        </w:pBdr>
      </w:pPr>
      <w:r>
        <w:rPr>
          <w:color w:val="262626"/>
        </w:rPr>
        <w:t>Residential Child Care Institutions</w:t>
      </w:r>
    </w:p>
    <w:p w14:paraId="75D49EB4" w14:textId="77777777" w:rsidR="00206183" w:rsidRDefault="00E74060">
      <w:pPr>
        <w:numPr>
          <w:ilvl w:val="0"/>
          <w:numId w:val="1"/>
        </w:numPr>
        <w:pBdr>
          <w:top w:val="nil"/>
          <w:left w:val="nil"/>
          <w:bottom w:val="nil"/>
          <w:right w:val="nil"/>
          <w:between w:val="nil"/>
        </w:pBdr>
      </w:pPr>
      <w:r>
        <w:rPr>
          <w:color w:val="262626"/>
        </w:rPr>
        <w:t>SFSP Sponsors</w:t>
      </w:r>
    </w:p>
    <w:p w14:paraId="78D945F7" w14:textId="77777777" w:rsidR="00206183" w:rsidRDefault="00E74060">
      <w:pPr>
        <w:numPr>
          <w:ilvl w:val="0"/>
          <w:numId w:val="1"/>
        </w:numPr>
        <w:pBdr>
          <w:top w:val="nil"/>
          <w:left w:val="nil"/>
          <w:bottom w:val="nil"/>
          <w:right w:val="nil"/>
          <w:between w:val="nil"/>
        </w:pBdr>
      </w:pPr>
      <w:r>
        <w:t>Non-profit organizations</w:t>
      </w:r>
    </w:p>
    <w:p w14:paraId="425E0832" w14:textId="77777777" w:rsidR="00206183" w:rsidRDefault="00206183">
      <w:pPr>
        <w:pBdr>
          <w:top w:val="nil"/>
          <w:left w:val="nil"/>
          <w:bottom w:val="nil"/>
          <w:right w:val="nil"/>
          <w:between w:val="nil"/>
        </w:pBdr>
      </w:pPr>
    </w:p>
    <w:p w14:paraId="2C6D3C8F" w14:textId="77777777" w:rsidR="00206183" w:rsidRDefault="00E74060">
      <w:pPr>
        <w:pBdr>
          <w:top w:val="nil"/>
          <w:left w:val="nil"/>
          <w:bottom w:val="nil"/>
          <w:right w:val="nil"/>
          <w:between w:val="nil"/>
        </w:pBdr>
      </w:pPr>
      <w:r>
        <w:t>Eligible program sponsors will be required to complete School Nutrition’s technical assistance program, MasterClass by the end of the grant (June 2023)</w:t>
      </w:r>
      <w:r>
        <w:rPr>
          <w:color w:val="3C4043"/>
          <w:highlight w:val="white"/>
        </w:rPr>
        <w:t xml:space="preserve">. </w:t>
      </w:r>
      <w:r>
        <w:t>Priority will be given to program sponsors that have completed or are currently enrolled in MasterClass.</w:t>
      </w:r>
    </w:p>
    <w:p w14:paraId="75B8FDFB" w14:textId="77777777" w:rsidR="00206183" w:rsidRDefault="00206183"/>
    <w:p w14:paraId="54F483B0" w14:textId="77777777" w:rsidR="00206183" w:rsidRDefault="00E74060">
      <w:pPr>
        <w:pStyle w:val="Heading1"/>
      </w:pPr>
      <w:bookmarkStart w:id="5" w:name="_Toc87452008"/>
      <w:r>
        <w:lastRenderedPageBreak/>
        <w:t>Definitions</w:t>
      </w:r>
      <w:bookmarkEnd w:id="5"/>
    </w:p>
    <w:p w14:paraId="436CDA5E" w14:textId="77777777" w:rsidR="00206183" w:rsidRDefault="00E74060">
      <w:r>
        <w:t xml:space="preserve">The following definitions have been designated as such for the purposes of this program. </w:t>
      </w:r>
    </w:p>
    <w:p w14:paraId="42022369" w14:textId="77777777" w:rsidR="00206183" w:rsidRDefault="00E74060">
      <w:pPr>
        <w:numPr>
          <w:ilvl w:val="0"/>
          <w:numId w:val="1"/>
        </w:numPr>
        <w:pBdr>
          <w:top w:val="nil"/>
          <w:left w:val="nil"/>
          <w:bottom w:val="nil"/>
          <w:right w:val="nil"/>
          <w:between w:val="nil"/>
        </w:pBdr>
      </w:pPr>
      <w:r>
        <w:rPr>
          <w:color w:val="262626"/>
        </w:rPr>
        <w:t>“Child Nutrition Programs” refers to any of the following federally funded meal programs: National School Lunch Program, School Breakfast Program, Special Milk Program, Afterschool Snack Program, Child and Adult Care Food Program, Summer Food Service Program, and the Fresh Fruit and Vegetable Program.</w:t>
      </w:r>
    </w:p>
    <w:p w14:paraId="6715561F" w14:textId="77777777" w:rsidR="00206183" w:rsidRDefault="00E74060">
      <w:pPr>
        <w:numPr>
          <w:ilvl w:val="0"/>
          <w:numId w:val="1"/>
        </w:numPr>
        <w:pBdr>
          <w:top w:val="nil"/>
          <w:left w:val="nil"/>
          <w:bottom w:val="nil"/>
          <w:right w:val="nil"/>
          <w:between w:val="nil"/>
        </w:pBdr>
      </w:pPr>
      <w:r>
        <w:t xml:space="preserve">“School Food Authority” </w:t>
      </w:r>
      <w:r>
        <w:rPr>
          <w:color w:val="333333"/>
          <w:highlight w:val="white"/>
        </w:rPr>
        <w:t xml:space="preserve">means </w:t>
      </w:r>
      <w:hyperlink r:id="rId18">
        <w:r>
          <w:rPr>
            <w:color w:val="333333"/>
          </w:rPr>
          <w:t>the governing body</w:t>
        </w:r>
      </w:hyperlink>
      <w:r>
        <w:rPr>
          <w:color w:val="333333"/>
          <w:highlight w:val="white"/>
        </w:rPr>
        <w:t xml:space="preserve"> that is responsible for </w:t>
      </w:r>
      <w:hyperlink r:id="rId19">
        <w:r>
          <w:rPr>
            <w:color w:val="333333"/>
          </w:rPr>
          <w:t>the administration</w:t>
        </w:r>
      </w:hyperlink>
      <w:r>
        <w:rPr>
          <w:color w:val="333333"/>
          <w:highlight w:val="white"/>
        </w:rPr>
        <w:t xml:space="preserve"> of one or more </w:t>
      </w:r>
      <w:hyperlink r:id="rId20">
        <w:r>
          <w:rPr>
            <w:color w:val="333333"/>
          </w:rPr>
          <w:t>schools</w:t>
        </w:r>
      </w:hyperlink>
      <w:r>
        <w:rPr>
          <w:color w:val="333333"/>
          <w:highlight w:val="white"/>
        </w:rPr>
        <w:t xml:space="preserve"> and has the legal </w:t>
      </w:r>
      <w:hyperlink r:id="rId21">
        <w:r>
          <w:rPr>
            <w:color w:val="333333"/>
          </w:rPr>
          <w:t>authority to operate</w:t>
        </w:r>
      </w:hyperlink>
      <w:r>
        <w:rPr>
          <w:color w:val="333333"/>
          <w:highlight w:val="white"/>
        </w:rPr>
        <w:t xml:space="preserve"> </w:t>
      </w:r>
      <w:hyperlink r:id="rId22">
        <w:r>
          <w:rPr>
            <w:color w:val="333333"/>
          </w:rPr>
          <w:t>the program</w:t>
        </w:r>
      </w:hyperlink>
      <w:r>
        <w:rPr>
          <w:color w:val="333333"/>
          <w:highlight w:val="white"/>
        </w:rPr>
        <w:t xml:space="preserve"> therein or be otherwise </w:t>
      </w:r>
      <w:hyperlink r:id="rId23">
        <w:r>
          <w:rPr>
            <w:color w:val="333333"/>
          </w:rPr>
          <w:t>approved</w:t>
        </w:r>
      </w:hyperlink>
      <w:r>
        <w:rPr>
          <w:color w:val="333333"/>
          <w:highlight w:val="white"/>
        </w:rPr>
        <w:t xml:space="preserve"> by the </w:t>
      </w:r>
      <w:hyperlink r:id="rId24">
        <w:r>
          <w:rPr>
            <w:color w:val="333333"/>
          </w:rPr>
          <w:t>USDA</w:t>
        </w:r>
      </w:hyperlink>
      <w:r>
        <w:rPr>
          <w:color w:val="333333"/>
          <w:highlight w:val="white"/>
        </w:rPr>
        <w:t xml:space="preserve"> </w:t>
      </w:r>
      <w:hyperlink r:id="rId25">
        <w:r>
          <w:rPr>
            <w:color w:val="333333"/>
          </w:rPr>
          <w:t>Food and Nutrition Service</w:t>
        </w:r>
      </w:hyperlink>
      <w:r>
        <w:rPr>
          <w:color w:val="333333"/>
          <w:highlight w:val="white"/>
        </w:rPr>
        <w:t xml:space="preserve"> (</w:t>
      </w:r>
      <w:hyperlink r:id="rId26">
        <w:r>
          <w:rPr>
            <w:color w:val="333333"/>
          </w:rPr>
          <w:t>FNS</w:t>
        </w:r>
      </w:hyperlink>
      <w:r>
        <w:rPr>
          <w:color w:val="333333"/>
          <w:highlight w:val="white"/>
        </w:rPr>
        <w:t>) to operate the program.</w:t>
      </w:r>
    </w:p>
    <w:p w14:paraId="3895E171" w14:textId="77777777" w:rsidR="00206183" w:rsidRDefault="00E74060">
      <w:pPr>
        <w:numPr>
          <w:ilvl w:val="0"/>
          <w:numId w:val="1"/>
        </w:numPr>
        <w:pBdr>
          <w:top w:val="nil"/>
          <w:left w:val="nil"/>
          <w:bottom w:val="nil"/>
          <w:right w:val="nil"/>
          <w:between w:val="nil"/>
        </w:pBdr>
      </w:pPr>
      <w:r>
        <w:rPr>
          <w:color w:val="262626"/>
        </w:rPr>
        <w:t>“</w:t>
      </w:r>
      <w:r>
        <w:t>Program Sponsor</w:t>
      </w:r>
      <w:r>
        <w:rPr>
          <w:color w:val="262626"/>
        </w:rPr>
        <w:t>” means a school district, charter school, Board of Cooperative Services that operates a public school, or residential childcare center that has been selected by the Colorado Department of Education (CDE) to participate in the program.</w:t>
      </w:r>
    </w:p>
    <w:p w14:paraId="68F68164" w14:textId="77777777" w:rsidR="00206183" w:rsidRDefault="00206183"/>
    <w:p w14:paraId="53CED542" w14:textId="77777777" w:rsidR="00206183" w:rsidRDefault="00E74060">
      <w:pPr>
        <w:pStyle w:val="Heading1"/>
      </w:pPr>
      <w:bookmarkStart w:id="6" w:name="_Toc87452009"/>
      <w:r>
        <w:t>Available Funds</w:t>
      </w:r>
      <w:bookmarkEnd w:id="6"/>
      <w:r>
        <w:t xml:space="preserve"> </w:t>
      </w:r>
    </w:p>
    <w:p w14:paraId="40D82F73" w14:textId="77777777" w:rsidR="00206183" w:rsidRDefault="00E74060">
      <w:r>
        <w:t xml:space="preserve">Program sponsors may request a mini-grant amount up to </w:t>
      </w:r>
      <w:r w:rsidRPr="00E07C0D">
        <w:t>$10,000 within the first year with the option to request additional funding as available.</w:t>
      </w:r>
      <w:r>
        <w:t xml:space="preserve"> The requested amount must be clearly documented in the mini-grant application budget. See Attachment A for the mini-grant budget template.</w:t>
      </w:r>
    </w:p>
    <w:p w14:paraId="40A12CE3" w14:textId="77777777" w:rsidR="00206183" w:rsidRDefault="00206183"/>
    <w:p w14:paraId="0243DFB4" w14:textId="77777777" w:rsidR="00206183" w:rsidRDefault="00E74060">
      <w:bookmarkStart w:id="7" w:name="_heading=h.1t3h5sf" w:colFirst="0" w:colLast="0"/>
      <w:bookmarkEnd w:id="7"/>
      <w:r>
        <w:t>Total award amounts are subject to validation of the proposed budget and actual mini-grant allocations may vary based on the number of program sponsors who are awarded funding.</w:t>
      </w:r>
    </w:p>
    <w:p w14:paraId="00E9AAB3" w14:textId="77777777" w:rsidR="00206183" w:rsidRDefault="00206183">
      <w:bookmarkStart w:id="8" w:name="_heading=h.pmkx653srtnc" w:colFirst="0" w:colLast="0"/>
      <w:bookmarkEnd w:id="8"/>
    </w:p>
    <w:p w14:paraId="1F465240" w14:textId="77777777" w:rsidR="00206183" w:rsidRDefault="00E74060">
      <w:pPr>
        <w:pStyle w:val="Heading1"/>
      </w:pPr>
      <w:bookmarkStart w:id="9" w:name="_Toc87452010"/>
      <w:r>
        <w:t>Allowable Use of Funds</w:t>
      </w:r>
      <w:bookmarkEnd w:id="9"/>
    </w:p>
    <w:p w14:paraId="67CE14B8" w14:textId="77777777" w:rsidR="00206183" w:rsidRDefault="00E74060">
      <w:r>
        <w:t>Program sponsors that receive a mini-grant shall use the reimbursement to improve their food service, site, or operation. Allowable expenditures must be allocable, necessary, and reasonable for proper and efficient administration of child nutrition programs and conform to any limitations or exclusions set forth in program regulations. Allowable expenses include, but are not limited to:</w:t>
      </w:r>
    </w:p>
    <w:p w14:paraId="67FDBBBC" w14:textId="77777777" w:rsidR="00206183" w:rsidRDefault="00E74060">
      <w:pPr>
        <w:numPr>
          <w:ilvl w:val="0"/>
          <w:numId w:val="1"/>
        </w:numPr>
        <w:pBdr>
          <w:top w:val="nil"/>
          <w:left w:val="nil"/>
          <w:bottom w:val="nil"/>
          <w:right w:val="nil"/>
          <w:between w:val="nil"/>
        </w:pBdr>
      </w:pPr>
      <w:r>
        <w:rPr>
          <w:color w:val="262626"/>
        </w:rPr>
        <w:t>Food purchases and costs directly related to the storage, handling, processing, and transportation of food</w:t>
      </w:r>
    </w:p>
    <w:p w14:paraId="0C17F836" w14:textId="77777777" w:rsidR="00206183" w:rsidRDefault="00E74060" w:rsidP="00E07C0D">
      <w:pPr>
        <w:numPr>
          <w:ilvl w:val="1"/>
          <w:numId w:val="1"/>
        </w:numPr>
        <w:ind w:left="1080"/>
      </w:pPr>
      <w:r>
        <w:t>Up to 20% of funds may be used for food purchases (e.g.</w:t>
      </w:r>
      <w:r w:rsidR="00E07C0D">
        <w:t>,</w:t>
      </w:r>
      <w:r>
        <w:t xml:space="preserve"> taste testing, recipe development, education)</w:t>
      </w:r>
    </w:p>
    <w:p w14:paraId="0E99EC16" w14:textId="77777777" w:rsidR="00206183" w:rsidRDefault="00E74060">
      <w:pPr>
        <w:numPr>
          <w:ilvl w:val="0"/>
          <w:numId w:val="1"/>
        </w:numPr>
        <w:pBdr>
          <w:top w:val="nil"/>
          <w:left w:val="nil"/>
          <w:bottom w:val="nil"/>
          <w:right w:val="nil"/>
          <w:between w:val="nil"/>
        </w:pBdr>
      </w:pPr>
      <w:r>
        <w:rPr>
          <w:color w:val="262626"/>
        </w:rPr>
        <w:t>Labor, which includes payments for labor and other costs directly related to operating child nutrition programs and staff time to support activities.</w:t>
      </w:r>
    </w:p>
    <w:p w14:paraId="4202D1DF" w14:textId="77777777" w:rsidR="00206183" w:rsidRDefault="00E74060">
      <w:pPr>
        <w:numPr>
          <w:ilvl w:val="0"/>
          <w:numId w:val="1"/>
        </w:numPr>
        <w:pBdr>
          <w:top w:val="nil"/>
          <w:left w:val="nil"/>
          <w:bottom w:val="nil"/>
          <w:right w:val="nil"/>
          <w:between w:val="nil"/>
        </w:pBdr>
      </w:pPr>
      <w:r>
        <w:rPr>
          <w:color w:val="262626"/>
        </w:rPr>
        <w:t xml:space="preserve">Contracts to hire experts in an area related to the project </w:t>
      </w:r>
      <w:r>
        <w:t>including quality improvement (e.g.</w:t>
      </w:r>
      <w:r w:rsidR="00E07C0D">
        <w:t>,</w:t>
      </w:r>
      <w:r>
        <w:t xml:space="preserve"> surveys, focus groups)</w:t>
      </w:r>
    </w:p>
    <w:p w14:paraId="013A359A" w14:textId="77777777" w:rsidR="00206183" w:rsidRDefault="00E74060">
      <w:pPr>
        <w:numPr>
          <w:ilvl w:val="0"/>
          <w:numId w:val="1"/>
        </w:numPr>
        <w:pBdr>
          <w:top w:val="nil"/>
          <w:left w:val="nil"/>
          <w:bottom w:val="nil"/>
          <w:right w:val="nil"/>
          <w:between w:val="nil"/>
        </w:pBdr>
      </w:pPr>
      <w:r>
        <w:t>Communication activities and m</w:t>
      </w:r>
      <w:r>
        <w:rPr>
          <w:color w:val="262626"/>
        </w:rPr>
        <w:t>arketing materials, printing, paid advertising, etc.</w:t>
      </w:r>
    </w:p>
    <w:p w14:paraId="31270367" w14:textId="77777777" w:rsidR="00206183" w:rsidRDefault="00E74060">
      <w:pPr>
        <w:numPr>
          <w:ilvl w:val="0"/>
          <w:numId w:val="1"/>
        </w:numPr>
        <w:pBdr>
          <w:top w:val="nil"/>
          <w:left w:val="nil"/>
          <w:bottom w:val="nil"/>
          <w:right w:val="nil"/>
          <w:between w:val="nil"/>
        </w:pBdr>
      </w:pPr>
      <w:r>
        <w:rPr>
          <w:color w:val="262626"/>
        </w:rPr>
        <w:t>Other supplies</w:t>
      </w:r>
      <w:r>
        <w:t xml:space="preserve">, </w:t>
      </w:r>
      <w:r>
        <w:rPr>
          <w:color w:val="262626"/>
        </w:rPr>
        <w:t>expendable equipment and technol</w:t>
      </w:r>
      <w:r>
        <w:t xml:space="preserve">ogy </w:t>
      </w:r>
      <w:r>
        <w:rPr>
          <w:color w:val="262626"/>
        </w:rPr>
        <w:t>used directly in the operation of the food service.</w:t>
      </w:r>
    </w:p>
    <w:p w14:paraId="40BA5193" w14:textId="77777777" w:rsidR="00206183" w:rsidRDefault="00E74060" w:rsidP="00E07C0D">
      <w:pPr>
        <w:numPr>
          <w:ilvl w:val="1"/>
          <w:numId w:val="1"/>
        </w:numPr>
        <w:pBdr>
          <w:top w:val="nil"/>
          <w:left w:val="nil"/>
          <w:bottom w:val="nil"/>
          <w:right w:val="nil"/>
          <w:between w:val="nil"/>
        </w:pBdr>
        <w:ind w:left="1080"/>
      </w:pPr>
      <w:r>
        <w:rPr>
          <w:color w:val="262626"/>
        </w:rPr>
        <w:t>This includes items that must be replaced from time to time, such as pots and pans, serving trays, etc.</w:t>
      </w:r>
    </w:p>
    <w:p w14:paraId="46D83A7F" w14:textId="77777777" w:rsidR="00206183" w:rsidRDefault="00206183"/>
    <w:p w14:paraId="7049043C" w14:textId="77777777" w:rsidR="00206183" w:rsidRDefault="00E74060">
      <w:r>
        <w:rPr>
          <w:color w:val="3C4043"/>
          <w:highlight w:val="white"/>
        </w:rPr>
        <w:t>All expenses must be allowable within the nonprofit school food service account and/or the SFSP allowable costs.</w:t>
      </w:r>
    </w:p>
    <w:p w14:paraId="3C34536E" w14:textId="77777777" w:rsidR="00206183" w:rsidRDefault="00206183">
      <w:pPr>
        <w:pBdr>
          <w:top w:val="nil"/>
          <w:left w:val="nil"/>
          <w:bottom w:val="nil"/>
          <w:right w:val="nil"/>
          <w:between w:val="nil"/>
        </w:pBdr>
      </w:pPr>
    </w:p>
    <w:p w14:paraId="3E717083" w14:textId="77777777" w:rsidR="00206183" w:rsidRDefault="00E74060">
      <w:pPr>
        <w:pStyle w:val="Heading1"/>
      </w:pPr>
      <w:bookmarkStart w:id="10" w:name="_Toc87452011"/>
      <w:r w:rsidRPr="00E07C0D">
        <w:t>Duration of Grant</w:t>
      </w:r>
      <w:bookmarkEnd w:id="10"/>
    </w:p>
    <w:p w14:paraId="20F62B5B" w14:textId="77777777" w:rsidR="00206183" w:rsidRDefault="00E74060">
      <w:r>
        <w:t>Program sponsors will be selected and awarded mini-grant funds in the winter of 2021. All grant funds must be fully obligated and MasterClass must be completed by June 30, 2023.</w:t>
      </w:r>
    </w:p>
    <w:p w14:paraId="1EEA0CC4" w14:textId="77777777" w:rsidR="00206183" w:rsidRDefault="00206183"/>
    <w:p w14:paraId="13F8725A" w14:textId="77777777" w:rsidR="00206183" w:rsidRDefault="00E74060">
      <w:pPr>
        <w:pStyle w:val="Heading1"/>
      </w:pPr>
      <w:bookmarkStart w:id="11" w:name="_Toc87452012"/>
      <w:r>
        <w:t>Reporting and Evaluation</w:t>
      </w:r>
      <w:bookmarkEnd w:id="11"/>
    </w:p>
    <w:p w14:paraId="3D47B48C" w14:textId="77777777" w:rsidR="00206183" w:rsidRDefault="00E74060">
      <w:bookmarkStart w:id="12" w:name="_Hlk87451450"/>
      <w:r>
        <w:t xml:space="preserve">Each program sponsor that receives a mini-grant from School Nutrition is required to </w:t>
      </w:r>
      <w:r>
        <w:rPr>
          <w:color w:val="3C4043"/>
          <w:highlight w:val="white"/>
        </w:rPr>
        <w:t>submit an annual report</w:t>
      </w:r>
      <w:r>
        <w:t xml:space="preserve">. Awarded program sponsors will also be expected to complete evaluation activities for MasterClass. This includes a </w:t>
      </w:r>
      <w:r>
        <w:rPr>
          <w:color w:val="3C4043"/>
          <w:highlight w:val="white"/>
        </w:rPr>
        <w:t>pre-assessment, training surveys and post-assessment.</w:t>
      </w:r>
    </w:p>
    <w:p w14:paraId="02E62E23" w14:textId="77777777" w:rsidR="00206183" w:rsidRDefault="00206183">
      <w:pPr>
        <w:rPr>
          <w:color w:val="000000"/>
        </w:rPr>
      </w:pPr>
    </w:p>
    <w:p w14:paraId="5384AEEF" w14:textId="77777777" w:rsidR="00206183" w:rsidRDefault="00E74060">
      <w:r>
        <w:rPr>
          <w:color w:val="000000"/>
        </w:rPr>
        <w:lastRenderedPageBreak/>
        <w:t xml:space="preserve">CDE is authorized to monitor </w:t>
      </w:r>
      <w:r>
        <w:t>program sponsors</w:t>
      </w:r>
      <w:r>
        <w:rPr>
          <w:color w:val="000000"/>
        </w:rPr>
        <w:t xml:space="preserve"> to ensure program integrity and to reallocate funds if program integrity issues are identified. Such monitoring could include budget documentation or requesting detailed lists of purchases and expenditures</w:t>
      </w:r>
      <w:r w:rsidR="00B24DC4">
        <w:rPr>
          <w:color w:val="000000"/>
        </w:rPr>
        <w:t>.</w:t>
      </w:r>
    </w:p>
    <w:bookmarkEnd w:id="12"/>
    <w:p w14:paraId="2437E5D6" w14:textId="77777777" w:rsidR="00206183" w:rsidRDefault="00206183"/>
    <w:p w14:paraId="0F791983" w14:textId="77777777" w:rsidR="00206183" w:rsidRDefault="00E74060">
      <w:pPr>
        <w:pStyle w:val="Heading1"/>
      </w:pPr>
      <w:bookmarkStart w:id="13" w:name="_Toc87452013"/>
      <w:r>
        <w:t>Data Privacy</w:t>
      </w:r>
      <w:bookmarkEnd w:id="13"/>
    </w:p>
    <w:p w14:paraId="33D4771B" w14:textId="77777777" w:rsidR="00206183" w:rsidRDefault="00E74060">
      <w:r>
        <w:t>CDE takes seriously its obligation to protect the privacy of student and educator personally identifiable information (PII) collected, used, shared, and stored. PII will not be collected through the mini-grant program. All program evaluation data will be collected in the aggregate and will be used, shared, and stored in compliance with CDE’s privacy and security policies and procedures.</w:t>
      </w:r>
    </w:p>
    <w:p w14:paraId="78EA0957" w14:textId="77777777" w:rsidR="00206183" w:rsidRDefault="00206183"/>
    <w:p w14:paraId="45755A32" w14:textId="77777777" w:rsidR="00206183" w:rsidRDefault="00E74060">
      <w:r>
        <w:rPr>
          <w:b/>
        </w:rPr>
        <w:t>Note:</w:t>
      </w:r>
      <w:r>
        <w:t xml:space="preserve"> Applications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n=16 for students or n=5 for educators.</w:t>
      </w:r>
    </w:p>
    <w:p w14:paraId="4212194A" w14:textId="77777777" w:rsidR="00206183" w:rsidRDefault="00206183"/>
    <w:p w14:paraId="4B60FFA7" w14:textId="77777777" w:rsidR="00206183" w:rsidRDefault="00E74060">
      <w:pPr>
        <w:pStyle w:val="Heading1"/>
      </w:pPr>
      <w:bookmarkStart w:id="14" w:name="_Toc87452014"/>
      <w:r>
        <w:t>Technical Assistance</w:t>
      </w:r>
      <w:bookmarkEnd w:id="14"/>
    </w:p>
    <w:p w14:paraId="633C865A" w14:textId="580A49E1" w:rsidR="00206183" w:rsidRDefault="00405063">
      <w:r>
        <w:t>Application information and resources are available</w:t>
      </w:r>
      <w:r w:rsidR="00E74060">
        <w:t xml:space="preserve"> </w:t>
      </w:r>
      <w:hyperlink r:id="rId27">
        <w:r w:rsidR="00B24DC4">
          <w:rPr>
            <w:color w:val="0563C1"/>
            <w:u w:val="single"/>
          </w:rPr>
          <w:t>CDE’s School Nutrition Grants webpage</w:t>
        </w:r>
      </w:hyperlink>
      <w:r>
        <w:t xml:space="preserve"> and the </w:t>
      </w:r>
      <w:hyperlink r:id="rId28" w:history="1">
        <w:r w:rsidRPr="00405063">
          <w:rPr>
            <w:rStyle w:val="Hyperlink"/>
          </w:rPr>
          <w:t>School Nutrition Moodle Training Portal</w:t>
        </w:r>
      </w:hyperlink>
      <w:r>
        <w:t>.</w:t>
      </w:r>
      <w:r w:rsidR="00E74060">
        <w:t xml:space="preserve"> If you have technical issues </w:t>
      </w:r>
      <w:r w:rsidR="00E07C0D">
        <w:t xml:space="preserve">accessing the </w:t>
      </w:r>
      <w:r>
        <w:t>training or other materials</w:t>
      </w:r>
      <w:r w:rsidR="00E74060">
        <w:t xml:space="preserve">, please email Alicia Grove at </w:t>
      </w:r>
      <w:r w:rsidR="00E74060">
        <w:rPr>
          <w:color w:val="0563C1"/>
          <w:u w:val="single"/>
        </w:rPr>
        <w:t>Grove_A@cde.state.co.us</w:t>
      </w:r>
      <w:r w:rsidR="00E74060">
        <w:t>.</w:t>
      </w:r>
    </w:p>
    <w:p w14:paraId="23FB1EFC" w14:textId="77777777" w:rsidR="00206183" w:rsidRDefault="00206183"/>
    <w:p w14:paraId="73E07FC9" w14:textId="77777777" w:rsidR="00206183" w:rsidRDefault="00E74060">
      <w:pPr>
        <w:pStyle w:val="Heading1"/>
      </w:pPr>
      <w:bookmarkStart w:id="15" w:name="_Toc87452015"/>
      <w:r>
        <w:t>Review Process and Timeline</w:t>
      </w:r>
      <w:bookmarkEnd w:id="15"/>
    </w:p>
    <w:p w14:paraId="069344D9" w14:textId="77777777" w:rsidR="00206183" w:rsidRDefault="00E74060">
      <w:r>
        <w:t xml:space="preserve">Applications will be reviewed by CDE staff and peer reviewers to ensure applications contain all required components. Applicants will be notified of final award status no later than </w:t>
      </w:r>
      <w:r w:rsidRPr="00CC5364">
        <w:t>Friday, January 7, 2022.</w:t>
      </w:r>
    </w:p>
    <w:p w14:paraId="5AC4F200" w14:textId="77777777" w:rsidR="00206183" w:rsidRDefault="00206183"/>
    <w:p w14:paraId="5084DA8B" w14:textId="77777777" w:rsidR="00206183" w:rsidRDefault="00E74060">
      <w:r>
        <w:rPr>
          <w:b/>
        </w:rPr>
        <w:t>Note:</w:t>
      </w:r>
      <w:r>
        <w:t xml:space="preserve"> All award decisions are final. Applicants that do not meet the qualifications may reapply for future grant opportunities. The reimbursement amount will be contingent on the total number of awardees, as well as other priority criteria.</w:t>
      </w:r>
    </w:p>
    <w:p w14:paraId="13C0D998" w14:textId="77777777" w:rsidR="00206183" w:rsidRDefault="00206183"/>
    <w:p w14:paraId="6868608D" w14:textId="77777777" w:rsidR="00206183" w:rsidRDefault="00E74060">
      <w:pPr>
        <w:pStyle w:val="Heading1"/>
      </w:pPr>
      <w:bookmarkStart w:id="16" w:name="_Toc87452016"/>
      <w:r>
        <w:t>Submission Process and Deadline</w:t>
      </w:r>
      <w:bookmarkEnd w:id="16"/>
    </w:p>
    <w:p w14:paraId="074CF43E" w14:textId="7A14887F" w:rsidR="00206183" w:rsidRDefault="00E74060">
      <w:r>
        <w:t xml:space="preserve">Applications must be completed (including all elements outlined below) and submitted through the online </w:t>
      </w:r>
      <w:hyperlink r:id="rId29">
        <w:r>
          <w:rPr>
            <w:b/>
            <w:color w:val="0563C1"/>
            <w:u w:val="single"/>
          </w:rPr>
          <w:t>Smartsheet form</w:t>
        </w:r>
      </w:hyperlink>
      <w:r>
        <w:t xml:space="preserve"> by</w:t>
      </w:r>
      <w:r>
        <w:rPr>
          <w:b/>
        </w:rPr>
        <w:t xml:space="preserve"> </w:t>
      </w:r>
      <w:r w:rsidRPr="00CC5364">
        <w:rPr>
          <w:b/>
        </w:rPr>
        <w:t>Friday, December 1</w:t>
      </w:r>
      <w:r w:rsidR="00841CC7">
        <w:rPr>
          <w:b/>
        </w:rPr>
        <w:t>7</w:t>
      </w:r>
      <w:r w:rsidRPr="00CC5364">
        <w:rPr>
          <w:b/>
        </w:rPr>
        <w:t>, 2021, by 11:59 pm.</w:t>
      </w:r>
      <w:r>
        <w:rPr>
          <w:b/>
        </w:rPr>
        <w:t xml:space="preserve"> </w:t>
      </w:r>
      <w:r>
        <w:t xml:space="preserve">The Program Assurances Form must also be uploaded to the Smartsheet form at the time of submission. Incomplete or late applications will not be considered. If you do not receive an email confirmation of receipt of your application from the Smartsheet system within 24 hours after the deadline, please email </w:t>
      </w:r>
      <w:hyperlink r:id="rId30">
        <w:r>
          <w:rPr>
            <w:color w:val="0563C1"/>
            <w:u w:val="single"/>
          </w:rPr>
          <w:t>CompetitiveGrants@cde.state.co.us</w:t>
        </w:r>
      </w:hyperlink>
      <w:r>
        <w:t>.</w:t>
      </w:r>
    </w:p>
    <w:p w14:paraId="2E429B08" w14:textId="77777777" w:rsidR="00206183" w:rsidRDefault="00206183"/>
    <w:p w14:paraId="4C4257B3" w14:textId="77777777" w:rsidR="00206183" w:rsidRDefault="00E74060">
      <w:r>
        <w:t xml:space="preserve">Application materials are available for download on the </w:t>
      </w:r>
      <w:hyperlink r:id="rId31">
        <w:r>
          <w:rPr>
            <w:color w:val="0563C1"/>
            <w:u w:val="single"/>
          </w:rPr>
          <w:t>CDE’s School Nutrition Grants webpage</w:t>
        </w:r>
      </w:hyperlink>
      <w:r>
        <w:t>.</w:t>
      </w:r>
    </w:p>
    <w:p w14:paraId="282B470B" w14:textId="77777777" w:rsidR="00206183" w:rsidRDefault="00206183">
      <w:pPr>
        <w:pBdr>
          <w:top w:val="nil"/>
          <w:left w:val="nil"/>
          <w:bottom w:val="nil"/>
          <w:right w:val="nil"/>
          <w:between w:val="nil"/>
        </w:pBdr>
      </w:pPr>
    </w:p>
    <w:p w14:paraId="1F5142BF" w14:textId="77777777" w:rsidR="00206183" w:rsidRDefault="00206183">
      <w:pPr>
        <w:pBdr>
          <w:top w:val="nil"/>
          <w:left w:val="nil"/>
          <w:bottom w:val="nil"/>
          <w:right w:val="nil"/>
          <w:between w:val="nil"/>
        </w:pBdr>
        <w:tabs>
          <w:tab w:val="center" w:pos="4680"/>
          <w:tab w:val="right" w:pos="9360"/>
        </w:tabs>
        <w:rPr>
          <w:color w:val="262626"/>
        </w:rPr>
      </w:pPr>
    </w:p>
    <w:tbl>
      <w:tblPr>
        <w:tblStyle w:val="af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206183" w14:paraId="70B3A58E" w14:textId="77777777" w:rsidTr="00CC5364">
        <w:trPr>
          <w:trHeight w:val="1440"/>
        </w:trPr>
        <w:tc>
          <w:tcPr>
            <w:tcW w:w="10790" w:type="dxa"/>
            <w:vAlign w:val="center"/>
          </w:tcPr>
          <w:p w14:paraId="0B7A5362" w14:textId="77777777" w:rsidR="00206183" w:rsidRDefault="00E74060">
            <w:pPr>
              <w:jc w:val="center"/>
              <w:rPr>
                <w:sz w:val="28"/>
                <w:szCs w:val="28"/>
              </w:rPr>
            </w:pPr>
            <w:r>
              <w:rPr>
                <w:sz w:val="28"/>
                <w:szCs w:val="28"/>
              </w:rPr>
              <w:t>Submit the electronic copy of the application via the</w:t>
            </w:r>
          </w:p>
          <w:p w14:paraId="6EDDA0B4" w14:textId="77777777" w:rsidR="00206183" w:rsidRDefault="00AD0CAC">
            <w:pPr>
              <w:jc w:val="center"/>
              <w:rPr>
                <w:b/>
                <w:sz w:val="28"/>
                <w:szCs w:val="28"/>
              </w:rPr>
            </w:pPr>
            <w:hyperlink r:id="rId32">
              <w:r w:rsidR="00E74060">
                <w:rPr>
                  <w:b/>
                  <w:color w:val="0563C1"/>
                  <w:sz w:val="28"/>
                  <w:szCs w:val="28"/>
                  <w:u w:val="single"/>
                </w:rPr>
                <w:t>Smartsheet form</w:t>
              </w:r>
            </w:hyperlink>
          </w:p>
          <w:p w14:paraId="476B0BE2" w14:textId="306DF70C" w:rsidR="00206183" w:rsidRDefault="00E74060">
            <w:pPr>
              <w:jc w:val="center"/>
              <w:rPr>
                <w:b/>
                <w:sz w:val="36"/>
                <w:szCs w:val="36"/>
              </w:rPr>
            </w:pPr>
            <w:r>
              <w:rPr>
                <w:b/>
                <w:sz w:val="28"/>
                <w:szCs w:val="28"/>
              </w:rPr>
              <w:t xml:space="preserve">By: </w:t>
            </w:r>
            <w:r w:rsidRPr="00CC5364">
              <w:rPr>
                <w:b/>
                <w:sz w:val="28"/>
                <w:szCs w:val="28"/>
              </w:rPr>
              <w:t>Friday, December 1</w:t>
            </w:r>
            <w:r w:rsidR="00841CC7">
              <w:rPr>
                <w:b/>
                <w:sz w:val="28"/>
                <w:szCs w:val="28"/>
              </w:rPr>
              <w:t>7</w:t>
            </w:r>
            <w:r w:rsidRPr="00CC5364">
              <w:rPr>
                <w:b/>
                <w:sz w:val="28"/>
                <w:szCs w:val="28"/>
              </w:rPr>
              <w:t>, 2021, by 11:59 pm</w:t>
            </w:r>
          </w:p>
        </w:tc>
      </w:tr>
    </w:tbl>
    <w:p w14:paraId="36E32B3A" w14:textId="77777777" w:rsidR="00206183" w:rsidRDefault="00206183">
      <w:pPr>
        <w:pBdr>
          <w:top w:val="nil"/>
          <w:left w:val="nil"/>
          <w:bottom w:val="nil"/>
          <w:right w:val="nil"/>
          <w:between w:val="nil"/>
        </w:pBdr>
        <w:tabs>
          <w:tab w:val="center" w:pos="4680"/>
          <w:tab w:val="right" w:pos="9360"/>
        </w:tabs>
        <w:rPr>
          <w:color w:val="262626"/>
        </w:rPr>
      </w:pPr>
    </w:p>
    <w:p w14:paraId="43FE269D" w14:textId="77777777" w:rsidR="00CC5364" w:rsidRDefault="00CC5364">
      <w:pPr>
        <w:pBdr>
          <w:top w:val="nil"/>
          <w:left w:val="nil"/>
          <w:bottom w:val="nil"/>
          <w:right w:val="nil"/>
          <w:between w:val="nil"/>
        </w:pBdr>
        <w:tabs>
          <w:tab w:val="center" w:pos="4680"/>
          <w:tab w:val="right" w:pos="9360"/>
        </w:tabs>
        <w:rPr>
          <w:color w:val="262626"/>
        </w:rPr>
      </w:pPr>
    </w:p>
    <w:p w14:paraId="081C2703" w14:textId="77777777" w:rsidR="00CC5364" w:rsidRDefault="00CC5364">
      <w:pPr>
        <w:pBdr>
          <w:top w:val="nil"/>
          <w:left w:val="nil"/>
          <w:bottom w:val="nil"/>
          <w:right w:val="nil"/>
          <w:between w:val="nil"/>
        </w:pBdr>
        <w:tabs>
          <w:tab w:val="center" w:pos="4680"/>
          <w:tab w:val="right" w:pos="9360"/>
        </w:tabs>
        <w:rPr>
          <w:color w:val="262626"/>
        </w:rPr>
      </w:pPr>
    </w:p>
    <w:p w14:paraId="4BAC40AF" w14:textId="77777777" w:rsidR="00206183" w:rsidRDefault="00E74060">
      <w:pPr>
        <w:pStyle w:val="Heading1"/>
      </w:pPr>
      <w:bookmarkStart w:id="17" w:name="_Toc87452017"/>
      <w:r>
        <w:lastRenderedPageBreak/>
        <w:t>Application Format</w:t>
      </w:r>
      <w:bookmarkEnd w:id="17"/>
    </w:p>
    <w:p w14:paraId="2A3A5DD4" w14:textId="77777777" w:rsidR="00206183" w:rsidRDefault="00E74060">
      <w:pPr>
        <w:numPr>
          <w:ilvl w:val="0"/>
          <w:numId w:val="1"/>
        </w:numPr>
        <w:pBdr>
          <w:top w:val="nil"/>
          <w:left w:val="nil"/>
          <w:bottom w:val="nil"/>
          <w:right w:val="nil"/>
          <w:between w:val="nil"/>
        </w:pBdr>
      </w:pPr>
      <w:r>
        <w:rPr>
          <w:color w:val="262626"/>
        </w:rPr>
        <w:t xml:space="preserve">The total narrative (Sections A-D) of the application cannot exceed 2500 words total (approximately five </w:t>
      </w:r>
      <w:r>
        <w:t>single-spaced</w:t>
      </w:r>
      <w:r>
        <w:rPr>
          <w:color w:val="262626"/>
        </w:rPr>
        <w:t xml:space="preserve"> pages). Please see below for the required elements of the application. </w:t>
      </w:r>
      <w:r>
        <w:rPr>
          <w:b/>
          <w:color w:val="262626"/>
        </w:rPr>
        <w:t>Note:</w:t>
      </w:r>
      <w:r>
        <w:rPr>
          <w:color w:val="262626"/>
        </w:rPr>
        <w:t xml:space="preserve"> Applications that exceed the word count will not be reviewed.</w:t>
      </w:r>
    </w:p>
    <w:p w14:paraId="1C2E6935" w14:textId="77777777" w:rsidR="00206183" w:rsidRDefault="00E74060">
      <w:pPr>
        <w:numPr>
          <w:ilvl w:val="0"/>
          <w:numId w:val="1"/>
        </w:numPr>
        <w:pBdr>
          <w:top w:val="nil"/>
          <w:left w:val="nil"/>
          <w:bottom w:val="nil"/>
          <w:right w:val="nil"/>
          <w:between w:val="nil"/>
        </w:pBdr>
      </w:pPr>
      <w:r>
        <w:rPr>
          <w:color w:val="262626"/>
        </w:rPr>
        <w:t>The Program Assurances Form must include original signatures of the District Food Service Director or SFSP Main Program Contact, Procurement/Purchasing Specialist (if applicable), Business Official/Finance Director, Superintendent (if applicable), and School Board President (if applicable) hereafter referred to as Authorized Representatives.</w:t>
      </w:r>
    </w:p>
    <w:p w14:paraId="3B86CBE7" w14:textId="77777777" w:rsidR="00206183" w:rsidRDefault="00206183"/>
    <w:bookmarkStart w:id="18" w:name="_Toc87452018"/>
    <w:p w14:paraId="3D4938DB" w14:textId="77777777" w:rsidR="00206183" w:rsidRDefault="00AD0CAC">
      <w:pPr>
        <w:pStyle w:val="Heading1"/>
      </w:pPr>
      <w:sdt>
        <w:sdtPr>
          <w:tag w:val="goog_rdk_3"/>
          <w:id w:val="37642476"/>
        </w:sdtPr>
        <w:sdtEndPr/>
        <w:sdtContent/>
      </w:sdt>
      <w:r w:rsidR="00E74060">
        <w:t>Required Elements</w:t>
      </w:r>
      <w:bookmarkEnd w:id="18"/>
    </w:p>
    <w:p w14:paraId="3D16FE87" w14:textId="77777777" w:rsidR="00206183" w:rsidRDefault="00E74060">
      <w:r>
        <w:t xml:space="preserve">The Colorado Health Foundation Mini-Grant </w:t>
      </w:r>
      <w:hyperlink r:id="rId33">
        <w:r>
          <w:rPr>
            <w:b/>
            <w:color w:val="0563C1"/>
            <w:u w:val="single"/>
          </w:rPr>
          <w:t>Smartsheet form</w:t>
        </w:r>
      </w:hyperlink>
      <w:r>
        <w:rPr>
          <w:b/>
        </w:rPr>
        <w:t xml:space="preserve"> </w:t>
      </w:r>
      <w:r>
        <w:t>includes the following elements, all of which must be completed. See evaluation rubric for specific selection criteria needed in Part II (page 10).</w:t>
      </w:r>
    </w:p>
    <w:p w14:paraId="362F5A22" w14:textId="77777777" w:rsidR="00206183" w:rsidRDefault="00206183">
      <w:pPr>
        <w:pBdr>
          <w:top w:val="nil"/>
          <w:left w:val="nil"/>
          <w:bottom w:val="nil"/>
          <w:right w:val="nil"/>
          <w:between w:val="nil"/>
        </w:pBdr>
        <w:ind w:left="1440"/>
        <w:rPr>
          <w:b/>
          <w:color w:val="262626"/>
        </w:rPr>
      </w:pPr>
    </w:p>
    <w:p w14:paraId="51A1A311" w14:textId="77777777" w:rsidR="00206183" w:rsidRDefault="00E74060">
      <w:pPr>
        <w:ind w:left="720"/>
      </w:pPr>
      <w:r>
        <w:rPr>
          <w:b/>
        </w:rPr>
        <w:t>Part I:</w:t>
      </w:r>
      <w:r>
        <w:rPr>
          <w:b/>
        </w:rPr>
        <w:tab/>
        <w:t xml:space="preserve">Application Introduction </w:t>
      </w:r>
      <w:r>
        <w:t>[not scored]</w:t>
      </w:r>
    </w:p>
    <w:p w14:paraId="40F99F6A" w14:textId="77777777" w:rsidR="00206183" w:rsidRDefault="00E74060">
      <w:pPr>
        <w:ind w:left="1440"/>
      </w:pPr>
      <w:r>
        <w:t>Part IA: Applicant Information</w:t>
      </w:r>
    </w:p>
    <w:p w14:paraId="43656FFD" w14:textId="77777777" w:rsidR="00206183" w:rsidRDefault="00E74060">
      <w:pPr>
        <w:ind w:left="720" w:firstLine="720"/>
      </w:pPr>
      <w:r>
        <w:t>Part IB: Program Assurances Form</w:t>
      </w:r>
    </w:p>
    <w:p w14:paraId="25860585" w14:textId="77777777" w:rsidR="00206183" w:rsidRDefault="00E74060">
      <w:pPr>
        <w:ind w:left="1800"/>
      </w:pPr>
      <w:r>
        <w:t xml:space="preserve">Upload the Program Assurances Form (PDF or Word file) within the </w:t>
      </w:r>
      <w:hyperlink r:id="rId34">
        <w:r>
          <w:rPr>
            <w:b/>
            <w:color w:val="0563C1"/>
            <w:u w:val="single"/>
          </w:rPr>
          <w:t>Smartsheet form</w:t>
        </w:r>
      </w:hyperlink>
      <w:r>
        <w:t>. Funding will not be awarded until all signatures are in place. Applications may be submitted without signatures; however, please attempt to obtain all signatures before submitting the application.</w:t>
      </w:r>
    </w:p>
    <w:p w14:paraId="218E732B" w14:textId="77777777" w:rsidR="00206183" w:rsidRDefault="00206183"/>
    <w:p w14:paraId="70E506C5" w14:textId="77777777" w:rsidR="00206183" w:rsidRDefault="00E74060">
      <w:pPr>
        <w:ind w:left="720"/>
        <w:rPr>
          <w:b/>
        </w:rPr>
      </w:pPr>
      <w:r>
        <w:rPr>
          <w:b/>
        </w:rPr>
        <w:t>Part II:</w:t>
      </w:r>
      <w:r>
        <w:rPr>
          <w:b/>
        </w:rPr>
        <w:tab/>
        <w:t>Narrative:</w:t>
      </w:r>
    </w:p>
    <w:p w14:paraId="1D419EB7" w14:textId="77777777" w:rsidR="00206183" w:rsidRDefault="00E74060">
      <w:pPr>
        <w:ind w:left="1440"/>
      </w:pPr>
      <w:r>
        <w:t>Section A: Requested Funding Amount [not scored]</w:t>
      </w:r>
    </w:p>
    <w:p w14:paraId="7972A2BA" w14:textId="77777777" w:rsidR="00206183" w:rsidRDefault="00E74060">
      <w:pPr>
        <w:ind w:left="1440"/>
      </w:pPr>
      <w:r>
        <w:t>Section B: Participation/Access Challenges and Barriers [not to exceed 200 words]</w:t>
      </w:r>
    </w:p>
    <w:p w14:paraId="3DD9A804" w14:textId="77777777" w:rsidR="00206183" w:rsidRDefault="00E74060">
      <w:pPr>
        <w:ind w:left="1440"/>
      </w:pPr>
      <w:r>
        <w:t>Section C: Description of the project [not to exceed 2500 words]</w:t>
      </w:r>
    </w:p>
    <w:p w14:paraId="620F7166" w14:textId="77777777" w:rsidR="00206183" w:rsidRDefault="00E74060">
      <w:pPr>
        <w:ind w:left="1440"/>
        <w:rPr>
          <w:b/>
        </w:rPr>
      </w:pPr>
      <w:r>
        <w:br/>
      </w:r>
      <w:r w:rsidRPr="00E74060">
        <w:t>Attachment A: Project Budget</w:t>
      </w:r>
    </w:p>
    <w:p w14:paraId="057E4EFE" w14:textId="77777777" w:rsidR="00206183" w:rsidRDefault="00E74060">
      <w:pPr>
        <w:spacing w:line="259" w:lineRule="auto"/>
      </w:pPr>
      <w:r>
        <w:br w:type="page"/>
      </w:r>
    </w:p>
    <w:p w14:paraId="59A92031" w14:textId="77777777" w:rsidR="00206183" w:rsidRDefault="00E74060">
      <w:pPr>
        <w:shd w:val="clear" w:color="auto" w:fill="000000"/>
        <w:jc w:val="center"/>
        <w:rPr>
          <w:b/>
          <w:color w:val="FFFFFF"/>
          <w:sz w:val="28"/>
          <w:szCs w:val="28"/>
        </w:rPr>
      </w:pPr>
      <w:r>
        <w:rPr>
          <w:b/>
          <w:color w:val="FFFFFF"/>
          <w:sz w:val="28"/>
          <w:szCs w:val="28"/>
        </w:rPr>
        <w:lastRenderedPageBreak/>
        <w:t>Colorado Health Foundation Mini-Grant Pilot</w:t>
      </w:r>
    </w:p>
    <w:p w14:paraId="4844E14D" w14:textId="1960EE5A" w:rsidR="00206183" w:rsidRDefault="00E74060">
      <w:pPr>
        <w:shd w:val="clear" w:color="auto" w:fill="000000"/>
        <w:jc w:val="center"/>
        <w:rPr>
          <w:b/>
          <w:color w:val="FFFFFF"/>
        </w:rPr>
      </w:pPr>
      <w:r>
        <w:rPr>
          <w:b/>
          <w:color w:val="FFFFFF"/>
        </w:rPr>
        <w:t>Applications Due: Friday, December 1</w:t>
      </w:r>
      <w:r w:rsidR="00841CC7">
        <w:rPr>
          <w:b/>
          <w:color w:val="FFFFFF"/>
        </w:rPr>
        <w:t>7</w:t>
      </w:r>
      <w:r>
        <w:rPr>
          <w:b/>
          <w:color w:val="FFFFFF"/>
        </w:rPr>
        <w:t>, 2021, by 11:59 pm</w:t>
      </w:r>
    </w:p>
    <w:p w14:paraId="15841739" w14:textId="77777777" w:rsidR="00206183" w:rsidRDefault="00E74060">
      <w:pPr>
        <w:pStyle w:val="Heading1"/>
      </w:pPr>
      <w:bookmarkStart w:id="19" w:name="_Toc87452019"/>
      <w:r>
        <w:t>Part IA: Applicant Information</w:t>
      </w:r>
      <w:bookmarkEnd w:id="19"/>
    </w:p>
    <w:p w14:paraId="077BADCB" w14:textId="77777777" w:rsidR="00206183" w:rsidRDefault="00E74060">
      <w:pPr>
        <w:jc w:val="center"/>
        <w:rPr>
          <w:b/>
          <w:sz w:val="24"/>
          <w:szCs w:val="24"/>
        </w:rPr>
      </w:pPr>
      <w:r>
        <w:rPr>
          <w:b/>
          <w:sz w:val="24"/>
          <w:szCs w:val="24"/>
        </w:rPr>
        <w:t xml:space="preserve">**Please provide the following information within the </w:t>
      </w:r>
      <w:hyperlink r:id="rId35">
        <w:r>
          <w:rPr>
            <w:b/>
            <w:color w:val="0563C1"/>
            <w:sz w:val="24"/>
            <w:szCs w:val="24"/>
            <w:u w:val="single"/>
          </w:rPr>
          <w:t>Smartsheet form</w:t>
        </w:r>
      </w:hyperlink>
      <w:r>
        <w:rPr>
          <w:b/>
          <w:sz w:val="24"/>
          <w:szCs w:val="24"/>
        </w:rPr>
        <w:t>**</w:t>
      </w:r>
    </w:p>
    <w:p w14:paraId="2EC6EE2F" w14:textId="77777777" w:rsidR="00206183" w:rsidRDefault="00206183">
      <w:pPr>
        <w:jc w:val="center"/>
        <w:rPr>
          <w:b/>
        </w:rPr>
      </w:pPr>
    </w:p>
    <w:p w14:paraId="20AC45B6" w14:textId="77777777" w:rsidR="00206183" w:rsidRDefault="00E74060">
      <w:pPr>
        <w:jc w:val="center"/>
      </w:pPr>
      <w:r>
        <w:rPr>
          <w:sz w:val="24"/>
          <w:szCs w:val="24"/>
        </w:rPr>
        <w:t>Smartsheet does not save works in progress, so applicants may wish to complete the required information for Part IA and Part II in a separate document and then copy and paste responses into the online application.</w:t>
      </w:r>
    </w:p>
    <w:p w14:paraId="0BFB1948" w14:textId="77777777" w:rsidR="00206183" w:rsidRDefault="00206183"/>
    <w:tbl>
      <w:tblPr>
        <w:tblStyle w:val="af9"/>
        <w:tblW w:w="10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5"/>
        <w:gridCol w:w="1080"/>
        <w:gridCol w:w="3273"/>
        <w:gridCol w:w="686"/>
        <w:gridCol w:w="4950"/>
      </w:tblGrid>
      <w:tr w:rsidR="00206183" w14:paraId="621328C9" w14:textId="77777777">
        <w:trPr>
          <w:jc w:val="center"/>
        </w:trPr>
        <w:tc>
          <w:tcPr>
            <w:tcW w:w="10794" w:type="dxa"/>
            <w:gridSpan w:val="5"/>
            <w:shd w:val="clear" w:color="auto" w:fill="BDD7EE"/>
            <w:vAlign w:val="center"/>
          </w:tcPr>
          <w:p w14:paraId="3B05A18B" w14:textId="77777777" w:rsidR="00206183" w:rsidRDefault="00E74060">
            <w:pPr>
              <w:jc w:val="center"/>
              <w:rPr>
                <w:b/>
              </w:rPr>
            </w:pPr>
            <w:r>
              <w:rPr>
                <w:b/>
              </w:rPr>
              <w:t>Program Sponsor Information</w:t>
            </w:r>
          </w:p>
        </w:tc>
      </w:tr>
      <w:tr w:rsidR="00206183" w14:paraId="0A279D64" w14:textId="77777777" w:rsidTr="005E7B65">
        <w:trPr>
          <w:jc w:val="center"/>
        </w:trPr>
        <w:tc>
          <w:tcPr>
            <w:tcW w:w="1885" w:type="dxa"/>
            <w:gridSpan w:val="2"/>
            <w:shd w:val="clear" w:color="auto" w:fill="F2F2F2"/>
            <w:vAlign w:val="center"/>
          </w:tcPr>
          <w:p w14:paraId="14109850" w14:textId="77777777" w:rsidR="00206183" w:rsidRDefault="00E74060">
            <w:pPr>
              <w:rPr>
                <w:b/>
              </w:rPr>
            </w:pPr>
            <w:r>
              <w:rPr>
                <w:b/>
              </w:rPr>
              <w:t xml:space="preserve">Program Sponsor </w:t>
            </w:r>
            <w:r w:rsidR="005E7B65">
              <w:rPr>
                <w:b/>
              </w:rPr>
              <w:t>Organization Name</w:t>
            </w:r>
            <w:r>
              <w:rPr>
                <w:b/>
              </w:rPr>
              <w:t>:</w:t>
            </w:r>
          </w:p>
        </w:tc>
        <w:tc>
          <w:tcPr>
            <w:tcW w:w="8909" w:type="dxa"/>
            <w:gridSpan w:val="3"/>
            <w:shd w:val="clear" w:color="auto" w:fill="auto"/>
            <w:vAlign w:val="center"/>
          </w:tcPr>
          <w:p w14:paraId="5BB0011D" w14:textId="77777777" w:rsidR="00206183" w:rsidRDefault="00206183"/>
        </w:tc>
      </w:tr>
      <w:tr w:rsidR="00206183" w14:paraId="05D49E65" w14:textId="77777777" w:rsidTr="005E7B65">
        <w:trPr>
          <w:jc w:val="center"/>
        </w:trPr>
        <w:tc>
          <w:tcPr>
            <w:tcW w:w="1885" w:type="dxa"/>
            <w:gridSpan w:val="2"/>
            <w:shd w:val="clear" w:color="auto" w:fill="F2F2F2"/>
            <w:vAlign w:val="center"/>
          </w:tcPr>
          <w:p w14:paraId="2CCDAF5D" w14:textId="77777777" w:rsidR="00206183" w:rsidRDefault="00E74060">
            <w:pPr>
              <w:rPr>
                <w:b/>
              </w:rPr>
            </w:pPr>
            <w:r>
              <w:rPr>
                <w:b/>
              </w:rPr>
              <w:t>Mailing Address:</w:t>
            </w:r>
          </w:p>
        </w:tc>
        <w:tc>
          <w:tcPr>
            <w:tcW w:w="8909" w:type="dxa"/>
            <w:gridSpan w:val="3"/>
            <w:shd w:val="clear" w:color="auto" w:fill="auto"/>
            <w:vAlign w:val="center"/>
          </w:tcPr>
          <w:p w14:paraId="69CD58CD" w14:textId="77777777" w:rsidR="00206183" w:rsidRDefault="00206183"/>
        </w:tc>
      </w:tr>
      <w:tr w:rsidR="00206183" w14:paraId="33366581" w14:textId="77777777">
        <w:trPr>
          <w:jc w:val="center"/>
        </w:trPr>
        <w:tc>
          <w:tcPr>
            <w:tcW w:w="10794" w:type="dxa"/>
            <w:gridSpan w:val="5"/>
            <w:shd w:val="clear" w:color="auto" w:fill="BDD7EE"/>
            <w:vAlign w:val="center"/>
          </w:tcPr>
          <w:p w14:paraId="48CD4E13" w14:textId="77777777" w:rsidR="00206183" w:rsidRDefault="00AD0CAC">
            <w:pPr>
              <w:pBdr>
                <w:top w:val="nil"/>
                <w:left w:val="nil"/>
                <w:bottom w:val="nil"/>
                <w:right w:val="nil"/>
                <w:between w:val="nil"/>
              </w:pBdr>
              <w:jc w:val="center"/>
              <w:rPr>
                <w:b/>
                <w:color w:val="000000"/>
              </w:rPr>
            </w:pPr>
            <w:sdt>
              <w:sdtPr>
                <w:tag w:val="goog_rdk_4"/>
                <w:id w:val="358025541"/>
              </w:sdtPr>
              <w:sdtEndPr/>
              <w:sdtContent/>
            </w:sdt>
            <w:r w:rsidR="00E74060">
              <w:rPr>
                <w:b/>
                <w:color w:val="000000"/>
              </w:rPr>
              <w:t>Type of Education Provider</w:t>
            </w:r>
          </w:p>
          <w:p w14:paraId="07391063" w14:textId="77777777" w:rsidR="00206183" w:rsidRDefault="00E74060">
            <w:pPr>
              <w:jc w:val="center"/>
            </w:pPr>
            <w:r>
              <w:rPr>
                <w:color w:val="000000"/>
                <w:sz w:val="20"/>
                <w:szCs w:val="20"/>
              </w:rPr>
              <w:t>[check box below that best describes your organization or authorizer]</w:t>
            </w:r>
          </w:p>
        </w:tc>
      </w:tr>
      <w:tr w:rsidR="00206183" w14:paraId="7620CBFE" w14:textId="77777777">
        <w:trPr>
          <w:jc w:val="center"/>
        </w:trPr>
        <w:tc>
          <w:tcPr>
            <w:tcW w:w="10794" w:type="dxa"/>
            <w:gridSpan w:val="5"/>
            <w:shd w:val="clear" w:color="auto" w:fill="auto"/>
            <w:vAlign w:val="center"/>
          </w:tcPr>
          <w:p w14:paraId="48E0E0E7" w14:textId="77777777" w:rsidR="00206183" w:rsidRDefault="00AD0CAC">
            <w:pPr>
              <w:jc w:val="center"/>
            </w:pPr>
            <w:sdt>
              <w:sdtPr>
                <w:tag w:val="goog_rdk_5"/>
                <w:id w:val="-237475809"/>
              </w:sdtPr>
              <w:sdtEndPr/>
              <w:sdtContent>
                <w:r w:rsidR="00E74060">
                  <w:rPr>
                    <w:rFonts w:ascii="Arial Unicode MS" w:eastAsia="Arial Unicode MS" w:hAnsi="Arial Unicode MS" w:cs="Arial Unicode MS"/>
                  </w:rPr>
                  <w:t>☐</w:t>
                </w:r>
              </w:sdtContent>
            </w:sdt>
            <w:r w:rsidR="00E74060">
              <w:t xml:space="preserve"> </w:t>
            </w:r>
            <w:r w:rsidR="00E74060">
              <w:rPr>
                <w:color w:val="000000"/>
              </w:rPr>
              <w:t>School District</w:t>
            </w:r>
            <w:r w:rsidR="00E74060">
              <w:rPr>
                <w:color w:val="000000"/>
              </w:rPr>
              <w:tab/>
            </w:r>
            <w:sdt>
              <w:sdtPr>
                <w:tag w:val="goog_rdk_6"/>
                <w:id w:val="-1111051076"/>
              </w:sdtPr>
              <w:sdtEndPr/>
              <w:sdtContent>
                <w:r w:rsidR="00E74060">
                  <w:rPr>
                    <w:rFonts w:ascii="Arial Unicode MS" w:eastAsia="Arial Unicode MS" w:hAnsi="Arial Unicode MS" w:cs="Arial Unicode MS"/>
                  </w:rPr>
                  <w:t>☐</w:t>
                </w:r>
              </w:sdtContent>
            </w:sdt>
            <w:r w:rsidR="00E74060">
              <w:t xml:space="preserve"> </w:t>
            </w:r>
            <w:r w:rsidR="00E74060">
              <w:rPr>
                <w:color w:val="000000"/>
              </w:rPr>
              <w:t>BOCES</w:t>
            </w:r>
            <w:r w:rsidR="00E74060">
              <w:rPr>
                <w:color w:val="000000"/>
              </w:rPr>
              <w:tab/>
            </w:r>
            <w:sdt>
              <w:sdtPr>
                <w:tag w:val="goog_rdk_7"/>
                <w:id w:val="-390352318"/>
              </w:sdtPr>
              <w:sdtEndPr/>
              <w:sdtContent>
                <w:r w:rsidR="00E74060">
                  <w:rPr>
                    <w:rFonts w:ascii="Arial Unicode MS" w:eastAsia="Arial Unicode MS" w:hAnsi="Arial Unicode MS" w:cs="Arial Unicode MS"/>
                  </w:rPr>
                  <w:t>☐</w:t>
                </w:r>
              </w:sdtContent>
            </w:sdt>
            <w:r w:rsidR="00E74060">
              <w:t xml:space="preserve"> </w:t>
            </w:r>
            <w:r w:rsidR="00E74060">
              <w:rPr>
                <w:color w:val="000000"/>
              </w:rPr>
              <w:t>Charter School</w:t>
            </w:r>
            <w:r w:rsidR="00E74060">
              <w:rPr>
                <w:color w:val="000000"/>
              </w:rPr>
              <w:tab/>
            </w:r>
            <w:sdt>
              <w:sdtPr>
                <w:tag w:val="goog_rdk_8"/>
                <w:id w:val="-443380765"/>
              </w:sdtPr>
              <w:sdtEndPr/>
              <w:sdtContent>
                <w:r w:rsidR="00E74060">
                  <w:rPr>
                    <w:rFonts w:ascii="Arial Unicode MS" w:eastAsia="Arial Unicode MS" w:hAnsi="Arial Unicode MS" w:cs="Arial Unicode MS"/>
                  </w:rPr>
                  <w:t>☐</w:t>
                </w:r>
              </w:sdtContent>
            </w:sdt>
            <w:r w:rsidR="00E74060">
              <w:t xml:space="preserve"> RCCI</w:t>
            </w:r>
            <w:r w:rsidR="005E7B65">
              <w:tab/>
            </w:r>
            <w:r w:rsidR="005E7B65">
              <w:tab/>
            </w:r>
            <w:sdt>
              <w:sdtPr>
                <w:tag w:val="goog_rdk_8"/>
                <w:id w:val="-947469951"/>
              </w:sdtPr>
              <w:sdtEndPr/>
              <w:sdtContent>
                <w:r w:rsidR="005E7B65">
                  <w:rPr>
                    <w:rFonts w:ascii="Arial Unicode MS" w:eastAsia="Arial Unicode MS" w:hAnsi="Arial Unicode MS" w:cs="Arial Unicode MS"/>
                  </w:rPr>
                  <w:t>☐</w:t>
                </w:r>
              </w:sdtContent>
            </w:sdt>
            <w:r w:rsidR="005E7B65">
              <w:t xml:space="preserve"> SFSP Sponsor</w:t>
            </w:r>
          </w:p>
        </w:tc>
      </w:tr>
      <w:tr w:rsidR="00206183" w14:paraId="347CB26D" w14:textId="77777777">
        <w:trPr>
          <w:jc w:val="center"/>
        </w:trPr>
        <w:tc>
          <w:tcPr>
            <w:tcW w:w="10794" w:type="dxa"/>
            <w:gridSpan w:val="5"/>
            <w:shd w:val="clear" w:color="auto" w:fill="BDD7EE"/>
            <w:vAlign w:val="center"/>
          </w:tcPr>
          <w:p w14:paraId="633EB373" w14:textId="77777777" w:rsidR="00206183" w:rsidRDefault="00E74060">
            <w:pPr>
              <w:pBdr>
                <w:top w:val="nil"/>
                <w:left w:val="nil"/>
                <w:bottom w:val="nil"/>
                <w:right w:val="nil"/>
                <w:between w:val="nil"/>
              </w:pBdr>
              <w:jc w:val="center"/>
              <w:rPr>
                <w:b/>
                <w:color w:val="000000"/>
              </w:rPr>
            </w:pPr>
            <w:r>
              <w:rPr>
                <w:b/>
                <w:color w:val="000000"/>
              </w:rPr>
              <w:t>Region</w:t>
            </w:r>
          </w:p>
          <w:p w14:paraId="77773D6F" w14:textId="77777777" w:rsidR="00206183" w:rsidRDefault="00E74060">
            <w:pPr>
              <w:jc w:val="center"/>
            </w:pPr>
            <w:r>
              <w:rPr>
                <w:color w:val="000000"/>
                <w:sz w:val="20"/>
                <w:szCs w:val="20"/>
              </w:rPr>
              <w:t>[indicate region of Colorado this program will directly impact]</w:t>
            </w:r>
          </w:p>
        </w:tc>
      </w:tr>
      <w:tr w:rsidR="00206183" w14:paraId="1F06B950" w14:textId="77777777">
        <w:trPr>
          <w:jc w:val="center"/>
        </w:trPr>
        <w:tc>
          <w:tcPr>
            <w:tcW w:w="10794" w:type="dxa"/>
            <w:gridSpan w:val="5"/>
            <w:shd w:val="clear" w:color="auto" w:fill="auto"/>
            <w:vAlign w:val="center"/>
          </w:tcPr>
          <w:p w14:paraId="2ED5D70A" w14:textId="77777777" w:rsidR="00206183" w:rsidRDefault="00AD0CAC">
            <w:pPr>
              <w:pBdr>
                <w:top w:val="nil"/>
                <w:left w:val="nil"/>
                <w:bottom w:val="nil"/>
                <w:right w:val="nil"/>
                <w:between w:val="nil"/>
              </w:pBdr>
              <w:jc w:val="center"/>
              <w:rPr>
                <w:color w:val="000000"/>
              </w:rPr>
            </w:pPr>
            <w:sdt>
              <w:sdtPr>
                <w:tag w:val="goog_rdk_9"/>
                <w:id w:val="634757357"/>
              </w:sdtPr>
              <w:sdtEndPr/>
              <w:sdtContent>
                <w:r w:rsidR="00E74060">
                  <w:rPr>
                    <w:rFonts w:ascii="Arial Unicode MS" w:eastAsia="Arial Unicode MS" w:hAnsi="Arial Unicode MS" w:cs="Arial Unicode MS"/>
                    <w:color w:val="000000"/>
                  </w:rPr>
                  <w:t>☐</w:t>
                </w:r>
              </w:sdtContent>
            </w:sdt>
            <w:r w:rsidR="00E74060">
              <w:rPr>
                <w:color w:val="000000"/>
              </w:rPr>
              <w:t xml:space="preserve"> Metro</w:t>
            </w:r>
            <w:r w:rsidR="00E74060">
              <w:rPr>
                <w:color w:val="000000"/>
              </w:rPr>
              <w:tab/>
            </w:r>
            <w:r w:rsidR="00E74060">
              <w:rPr>
                <w:color w:val="000000"/>
              </w:rPr>
              <w:tab/>
            </w:r>
            <w:sdt>
              <w:sdtPr>
                <w:tag w:val="goog_rdk_10"/>
                <w:id w:val="129753536"/>
              </w:sdtPr>
              <w:sdtEndPr/>
              <w:sdtContent>
                <w:r w:rsidR="00E74060">
                  <w:rPr>
                    <w:rFonts w:ascii="Arial Unicode MS" w:eastAsia="Arial Unicode MS" w:hAnsi="Arial Unicode MS" w:cs="Arial Unicode MS"/>
                    <w:color w:val="000000"/>
                  </w:rPr>
                  <w:t>☐</w:t>
                </w:r>
              </w:sdtContent>
            </w:sdt>
            <w:r w:rsidR="00E74060">
              <w:rPr>
                <w:color w:val="000000"/>
              </w:rPr>
              <w:t xml:space="preserve"> Pikes Peak</w:t>
            </w:r>
            <w:r w:rsidR="00E74060">
              <w:rPr>
                <w:color w:val="000000"/>
              </w:rPr>
              <w:tab/>
            </w:r>
            <w:r w:rsidR="00E74060">
              <w:rPr>
                <w:color w:val="000000"/>
              </w:rPr>
              <w:tab/>
            </w:r>
            <w:sdt>
              <w:sdtPr>
                <w:tag w:val="goog_rdk_11"/>
                <w:id w:val="-342707209"/>
              </w:sdtPr>
              <w:sdtEndPr/>
              <w:sdtContent>
                <w:r w:rsidR="00E74060">
                  <w:rPr>
                    <w:rFonts w:ascii="Arial Unicode MS" w:eastAsia="Arial Unicode MS" w:hAnsi="Arial Unicode MS" w:cs="Arial Unicode MS"/>
                    <w:color w:val="000000"/>
                  </w:rPr>
                  <w:t>☐</w:t>
                </w:r>
              </w:sdtContent>
            </w:sdt>
            <w:r w:rsidR="00E74060">
              <w:rPr>
                <w:color w:val="000000"/>
              </w:rPr>
              <w:t xml:space="preserve"> North Central</w:t>
            </w:r>
            <w:r w:rsidR="00E74060">
              <w:rPr>
                <w:color w:val="000000"/>
              </w:rPr>
              <w:tab/>
            </w:r>
            <w:r w:rsidR="00E74060">
              <w:rPr>
                <w:color w:val="000000"/>
              </w:rPr>
              <w:tab/>
            </w:r>
            <w:sdt>
              <w:sdtPr>
                <w:tag w:val="goog_rdk_12"/>
                <w:id w:val="1809507643"/>
              </w:sdtPr>
              <w:sdtEndPr/>
              <w:sdtContent>
                <w:r w:rsidR="00E74060">
                  <w:rPr>
                    <w:rFonts w:ascii="Arial Unicode MS" w:eastAsia="Arial Unicode MS" w:hAnsi="Arial Unicode MS" w:cs="Arial Unicode MS"/>
                    <w:color w:val="000000"/>
                  </w:rPr>
                  <w:t>☐</w:t>
                </w:r>
              </w:sdtContent>
            </w:sdt>
            <w:r w:rsidR="00E74060">
              <w:rPr>
                <w:color w:val="000000"/>
              </w:rPr>
              <w:t xml:space="preserve"> Northwest</w:t>
            </w:r>
          </w:p>
          <w:p w14:paraId="5CA7737F" w14:textId="77777777" w:rsidR="00206183" w:rsidRDefault="00AD0CAC">
            <w:pPr>
              <w:jc w:val="center"/>
            </w:pPr>
            <w:sdt>
              <w:sdtPr>
                <w:tag w:val="goog_rdk_13"/>
                <w:id w:val="1806973671"/>
              </w:sdtPr>
              <w:sdtEndPr/>
              <w:sdtContent>
                <w:r w:rsidR="00E74060">
                  <w:rPr>
                    <w:rFonts w:ascii="Arial Unicode MS" w:eastAsia="Arial Unicode MS" w:hAnsi="Arial Unicode MS" w:cs="Arial Unicode MS"/>
                  </w:rPr>
                  <w:t>☐</w:t>
                </w:r>
              </w:sdtContent>
            </w:sdt>
            <w:r w:rsidR="00E74060">
              <w:t xml:space="preserve"> </w:t>
            </w:r>
            <w:r w:rsidR="00E74060">
              <w:rPr>
                <w:color w:val="000000"/>
              </w:rPr>
              <w:t>West Central</w:t>
            </w:r>
            <w:r w:rsidR="00E74060">
              <w:rPr>
                <w:color w:val="000000"/>
              </w:rPr>
              <w:tab/>
            </w:r>
            <w:r w:rsidR="00E74060">
              <w:rPr>
                <w:color w:val="000000"/>
              </w:rPr>
              <w:tab/>
            </w:r>
            <w:r w:rsidR="00E74060">
              <w:rPr>
                <w:color w:val="000000"/>
              </w:rPr>
              <w:tab/>
            </w:r>
            <w:sdt>
              <w:sdtPr>
                <w:tag w:val="goog_rdk_14"/>
                <w:id w:val="236287205"/>
              </w:sdtPr>
              <w:sdtEndPr/>
              <w:sdtContent>
                <w:r w:rsidR="00E74060">
                  <w:rPr>
                    <w:rFonts w:ascii="Arial Unicode MS" w:eastAsia="Arial Unicode MS" w:hAnsi="Arial Unicode MS" w:cs="Arial Unicode MS"/>
                  </w:rPr>
                  <w:t>☐</w:t>
                </w:r>
              </w:sdtContent>
            </w:sdt>
            <w:r w:rsidR="00E74060">
              <w:t xml:space="preserve"> </w:t>
            </w:r>
            <w:r w:rsidR="00E74060">
              <w:rPr>
                <w:color w:val="000000"/>
              </w:rPr>
              <w:t>Southwest</w:t>
            </w:r>
            <w:r w:rsidR="00E74060">
              <w:rPr>
                <w:color w:val="000000"/>
              </w:rPr>
              <w:tab/>
            </w:r>
            <w:r w:rsidR="00E74060">
              <w:rPr>
                <w:color w:val="000000"/>
              </w:rPr>
              <w:tab/>
            </w:r>
            <w:sdt>
              <w:sdtPr>
                <w:tag w:val="goog_rdk_15"/>
                <w:id w:val="-761296495"/>
              </w:sdtPr>
              <w:sdtEndPr/>
              <w:sdtContent>
                <w:r w:rsidR="00E74060">
                  <w:rPr>
                    <w:rFonts w:ascii="Arial Unicode MS" w:eastAsia="Arial Unicode MS" w:hAnsi="Arial Unicode MS" w:cs="Arial Unicode MS"/>
                  </w:rPr>
                  <w:t>☐</w:t>
                </w:r>
              </w:sdtContent>
            </w:sdt>
            <w:r w:rsidR="00E74060">
              <w:t xml:space="preserve"> </w:t>
            </w:r>
            <w:r w:rsidR="00E74060">
              <w:rPr>
                <w:color w:val="000000"/>
              </w:rPr>
              <w:t>Southeast</w:t>
            </w:r>
            <w:r w:rsidR="00E74060">
              <w:rPr>
                <w:color w:val="000000"/>
              </w:rPr>
              <w:tab/>
            </w:r>
            <w:r w:rsidR="00E74060">
              <w:rPr>
                <w:color w:val="000000"/>
              </w:rPr>
              <w:tab/>
            </w:r>
            <w:sdt>
              <w:sdtPr>
                <w:tag w:val="goog_rdk_16"/>
                <w:id w:val="-769856882"/>
              </w:sdtPr>
              <w:sdtEndPr/>
              <w:sdtContent>
                <w:r w:rsidR="00E74060">
                  <w:rPr>
                    <w:rFonts w:ascii="Arial Unicode MS" w:eastAsia="Arial Unicode MS" w:hAnsi="Arial Unicode MS" w:cs="Arial Unicode MS"/>
                  </w:rPr>
                  <w:t>☐</w:t>
                </w:r>
              </w:sdtContent>
            </w:sdt>
            <w:r w:rsidR="00E74060">
              <w:t xml:space="preserve"> </w:t>
            </w:r>
            <w:r w:rsidR="00E74060">
              <w:rPr>
                <w:color w:val="000000"/>
              </w:rPr>
              <w:t>Northeast</w:t>
            </w:r>
          </w:p>
        </w:tc>
      </w:tr>
      <w:tr w:rsidR="00206183" w14:paraId="794BF753" w14:textId="77777777">
        <w:trPr>
          <w:jc w:val="center"/>
        </w:trPr>
        <w:tc>
          <w:tcPr>
            <w:tcW w:w="10794" w:type="dxa"/>
            <w:gridSpan w:val="5"/>
            <w:shd w:val="clear" w:color="auto" w:fill="BDD7EE"/>
            <w:vAlign w:val="center"/>
          </w:tcPr>
          <w:p w14:paraId="5FFFF44C" w14:textId="77777777" w:rsidR="00206183" w:rsidRDefault="00E74060">
            <w:pPr>
              <w:pStyle w:val="Heading4"/>
              <w:rPr>
                <w:rFonts w:ascii="Calibri" w:hAnsi="Calibri"/>
              </w:rPr>
            </w:pPr>
            <w:bookmarkStart w:id="20" w:name="_heading=h.z337ya" w:colFirst="0" w:colLast="0"/>
            <w:bookmarkEnd w:id="20"/>
            <w:r>
              <w:rPr>
                <w:rFonts w:ascii="Calibri" w:hAnsi="Calibri"/>
              </w:rPr>
              <w:t>Food Service Director/Program Contact</w:t>
            </w:r>
          </w:p>
        </w:tc>
      </w:tr>
      <w:tr w:rsidR="00206183" w14:paraId="5AD97B98" w14:textId="77777777">
        <w:trPr>
          <w:jc w:val="center"/>
        </w:trPr>
        <w:tc>
          <w:tcPr>
            <w:tcW w:w="805" w:type="dxa"/>
            <w:shd w:val="clear" w:color="auto" w:fill="F2F2F2"/>
            <w:vAlign w:val="center"/>
          </w:tcPr>
          <w:p w14:paraId="725C24AF" w14:textId="77777777" w:rsidR="00206183" w:rsidRDefault="00E74060">
            <w:pPr>
              <w:rPr>
                <w:b/>
              </w:rPr>
            </w:pPr>
            <w:r>
              <w:rPr>
                <w:b/>
              </w:rPr>
              <w:t>Name:</w:t>
            </w:r>
          </w:p>
        </w:tc>
        <w:tc>
          <w:tcPr>
            <w:tcW w:w="4353" w:type="dxa"/>
            <w:gridSpan w:val="2"/>
            <w:shd w:val="clear" w:color="auto" w:fill="auto"/>
            <w:vAlign w:val="center"/>
          </w:tcPr>
          <w:p w14:paraId="53F83F64" w14:textId="77777777" w:rsidR="00206183" w:rsidRDefault="00206183"/>
        </w:tc>
        <w:tc>
          <w:tcPr>
            <w:tcW w:w="686" w:type="dxa"/>
            <w:shd w:val="clear" w:color="auto" w:fill="F2F2F2"/>
            <w:vAlign w:val="center"/>
          </w:tcPr>
          <w:p w14:paraId="75A4B5DE" w14:textId="77777777" w:rsidR="00206183" w:rsidRDefault="00E74060">
            <w:pPr>
              <w:rPr>
                <w:b/>
              </w:rPr>
            </w:pPr>
            <w:r>
              <w:rPr>
                <w:b/>
              </w:rPr>
              <w:t>Title:</w:t>
            </w:r>
          </w:p>
        </w:tc>
        <w:tc>
          <w:tcPr>
            <w:tcW w:w="4950" w:type="dxa"/>
            <w:shd w:val="clear" w:color="auto" w:fill="auto"/>
            <w:vAlign w:val="center"/>
          </w:tcPr>
          <w:p w14:paraId="4AE1FDFC" w14:textId="77777777" w:rsidR="00206183" w:rsidRDefault="00206183"/>
        </w:tc>
      </w:tr>
      <w:tr w:rsidR="00206183" w14:paraId="1A161657" w14:textId="77777777">
        <w:trPr>
          <w:jc w:val="center"/>
        </w:trPr>
        <w:tc>
          <w:tcPr>
            <w:tcW w:w="805" w:type="dxa"/>
            <w:shd w:val="clear" w:color="auto" w:fill="F2F2F2"/>
            <w:vAlign w:val="center"/>
          </w:tcPr>
          <w:p w14:paraId="64676842" w14:textId="77777777" w:rsidR="00206183" w:rsidRDefault="00E74060">
            <w:pPr>
              <w:rPr>
                <w:b/>
              </w:rPr>
            </w:pPr>
            <w:r>
              <w:rPr>
                <w:b/>
              </w:rPr>
              <w:t>E-mail:</w:t>
            </w:r>
          </w:p>
        </w:tc>
        <w:tc>
          <w:tcPr>
            <w:tcW w:w="9989" w:type="dxa"/>
            <w:gridSpan w:val="4"/>
            <w:shd w:val="clear" w:color="auto" w:fill="auto"/>
            <w:vAlign w:val="center"/>
          </w:tcPr>
          <w:p w14:paraId="6E179759" w14:textId="77777777" w:rsidR="00206183" w:rsidRDefault="00206183"/>
        </w:tc>
      </w:tr>
      <w:tr w:rsidR="00206183" w14:paraId="78327020" w14:textId="77777777">
        <w:trPr>
          <w:jc w:val="center"/>
        </w:trPr>
        <w:tc>
          <w:tcPr>
            <w:tcW w:w="10794" w:type="dxa"/>
            <w:gridSpan w:val="5"/>
            <w:shd w:val="clear" w:color="auto" w:fill="BDD7EE"/>
            <w:vAlign w:val="center"/>
          </w:tcPr>
          <w:p w14:paraId="5C63B563" w14:textId="77777777" w:rsidR="00206183" w:rsidRDefault="00E74060">
            <w:pPr>
              <w:jc w:val="center"/>
              <w:rPr>
                <w:b/>
              </w:rPr>
            </w:pPr>
            <w:r>
              <w:rPr>
                <w:b/>
              </w:rPr>
              <w:t xml:space="preserve"> Procurement/Purchasing Specialist</w:t>
            </w:r>
            <w:r>
              <w:rPr>
                <w:sz w:val="20"/>
                <w:szCs w:val="20"/>
              </w:rPr>
              <w:t xml:space="preserve"> [if applicable]</w:t>
            </w:r>
          </w:p>
        </w:tc>
      </w:tr>
      <w:tr w:rsidR="00206183" w14:paraId="209DA1C3" w14:textId="77777777">
        <w:trPr>
          <w:jc w:val="center"/>
        </w:trPr>
        <w:tc>
          <w:tcPr>
            <w:tcW w:w="805" w:type="dxa"/>
            <w:shd w:val="clear" w:color="auto" w:fill="F2F2F2"/>
            <w:vAlign w:val="center"/>
          </w:tcPr>
          <w:p w14:paraId="420481AC" w14:textId="77777777" w:rsidR="00206183" w:rsidRDefault="00E74060">
            <w:pPr>
              <w:rPr>
                <w:b/>
              </w:rPr>
            </w:pPr>
            <w:r>
              <w:rPr>
                <w:b/>
              </w:rPr>
              <w:t>Name:</w:t>
            </w:r>
          </w:p>
        </w:tc>
        <w:tc>
          <w:tcPr>
            <w:tcW w:w="4353" w:type="dxa"/>
            <w:gridSpan w:val="2"/>
            <w:shd w:val="clear" w:color="auto" w:fill="auto"/>
            <w:vAlign w:val="center"/>
          </w:tcPr>
          <w:p w14:paraId="41EF7BAD" w14:textId="77777777" w:rsidR="00206183" w:rsidRDefault="00206183"/>
        </w:tc>
        <w:tc>
          <w:tcPr>
            <w:tcW w:w="686" w:type="dxa"/>
            <w:shd w:val="clear" w:color="auto" w:fill="F2F2F2"/>
            <w:vAlign w:val="center"/>
          </w:tcPr>
          <w:p w14:paraId="1B686DAC" w14:textId="77777777" w:rsidR="00206183" w:rsidRDefault="00E74060">
            <w:pPr>
              <w:rPr>
                <w:b/>
              </w:rPr>
            </w:pPr>
            <w:r>
              <w:rPr>
                <w:b/>
              </w:rPr>
              <w:t>Title:</w:t>
            </w:r>
          </w:p>
        </w:tc>
        <w:tc>
          <w:tcPr>
            <w:tcW w:w="4950" w:type="dxa"/>
            <w:shd w:val="clear" w:color="auto" w:fill="auto"/>
            <w:vAlign w:val="center"/>
          </w:tcPr>
          <w:p w14:paraId="10442073" w14:textId="77777777" w:rsidR="00206183" w:rsidRDefault="00206183"/>
        </w:tc>
      </w:tr>
      <w:tr w:rsidR="00206183" w14:paraId="5E6031F4" w14:textId="77777777">
        <w:trPr>
          <w:jc w:val="center"/>
        </w:trPr>
        <w:tc>
          <w:tcPr>
            <w:tcW w:w="805" w:type="dxa"/>
            <w:shd w:val="clear" w:color="auto" w:fill="F2F2F2"/>
            <w:vAlign w:val="center"/>
          </w:tcPr>
          <w:p w14:paraId="5A538257" w14:textId="77777777" w:rsidR="00206183" w:rsidRDefault="00E74060">
            <w:pPr>
              <w:rPr>
                <w:b/>
              </w:rPr>
            </w:pPr>
            <w:r>
              <w:rPr>
                <w:b/>
              </w:rPr>
              <w:t>E-mail:</w:t>
            </w:r>
          </w:p>
        </w:tc>
        <w:tc>
          <w:tcPr>
            <w:tcW w:w="9989" w:type="dxa"/>
            <w:gridSpan w:val="4"/>
            <w:shd w:val="clear" w:color="auto" w:fill="auto"/>
            <w:vAlign w:val="center"/>
          </w:tcPr>
          <w:p w14:paraId="50BC2EE7" w14:textId="77777777" w:rsidR="00206183" w:rsidRDefault="00206183"/>
        </w:tc>
      </w:tr>
      <w:tr w:rsidR="00206183" w14:paraId="7E45DE11" w14:textId="77777777">
        <w:trPr>
          <w:jc w:val="center"/>
        </w:trPr>
        <w:tc>
          <w:tcPr>
            <w:tcW w:w="10794" w:type="dxa"/>
            <w:gridSpan w:val="5"/>
            <w:shd w:val="clear" w:color="auto" w:fill="BDD7EE"/>
            <w:vAlign w:val="center"/>
          </w:tcPr>
          <w:p w14:paraId="2B6935E8" w14:textId="77777777" w:rsidR="00206183" w:rsidRDefault="00E74060">
            <w:pPr>
              <w:jc w:val="center"/>
              <w:rPr>
                <w:b/>
              </w:rPr>
            </w:pPr>
            <w:r>
              <w:rPr>
                <w:b/>
              </w:rPr>
              <w:t xml:space="preserve"> Business Official/Authorized Representative</w:t>
            </w:r>
          </w:p>
        </w:tc>
      </w:tr>
      <w:tr w:rsidR="00206183" w14:paraId="2460A004" w14:textId="77777777">
        <w:trPr>
          <w:jc w:val="center"/>
        </w:trPr>
        <w:tc>
          <w:tcPr>
            <w:tcW w:w="805" w:type="dxa"/>
            <w:shd w:val="clear" w:color="auto" w:fill="F2F2F2"/>
            <w:vAlign w:val="center"/>
          </w:tcPr>
          <w:p w14:paraId="59653BBE" w14:textId="77777777" w:rsidR="00206183" w:rsidRDefault="00E74060">
            <w:pPr>
              <w:rPr>
                <w:b/>
              </w:rPr>
            </w:pPr>
            <w:r>
              <w:rPr>
                <w:b/>
              </w:rPr>
              <w:t>Name:</w:t>
            </w:r>
          </w:p>
        </w:tc>
        <w:tc>
          <w:tcPr>
            <w:tcW w:w="4353" w:type="dxa"/>
            <w:gridSpan w:val="2"/>
            <w:shd w:val="clear" w:color="auto" w:fill="auto"/>
            <w:vAlign w:val="center"/>
          </w:tcPr>
          <w:p w14:paraId="1BB1D4BF" w14:textId="77777777" w:rsidR="00206183" w:rsidRDefault="00206183"/>
        </w:tc>
        <w:tc>
          <w:tcPr>
            <w:tcW w:w="686" w:type="dxa"/>
            <w:shd w:val="clear" w:color="auto" w:fill="F2F2F2"/>
            <w:vAlign w:val="center"/>
          </w:tcPr>
          <w:p w14:paraId="103B6C5F" w14:textId="77777777" w:rsidR="00206183" w:rsidRDefault="00E74060">
            <w:pPr>
              <w:rPr>
                <w:b/>
              </w:rPr>
            </w:pPr>
            <w:r>
              <w:rPr>
                <w:b/>
              </w:rPr>
              <w:t>Title:</w:t>
            </w:r>
          </w:p>
        </w:tc>
        <w:tc>
          <w:tcPr>
            <w:tcW w:w="4950" w:type="dxa"/>
            <w:shd w:val="clear" w:color="auto" w:fill="auto"/>
            <w:vAlign w:val="center"/>
          </w:tcPr>
          <w:p w14:paraId="52B928D7" w14:textId="77777777" w:rsidR="00206183" w:rsidRDefault="00206183"/>
        </w:tc>
      </w:tr>
      <w:tr w:rsidR="00206183" w14:paraId="49F0ADC0" w14:textId="77777777">
        <w:trPr>
          <w:jc w:val="center"/>
        </w:trPr>
        <w:tc>
          <w:tcPr>
            <w:tcW w:w="805" w:type="dxa"/>
            <w:shd w:val="clear" w:color="auto" w:fill="F2F2F2"/>
            <w:vAlign w:val="center"/>
          </w:tcPr>
          <w:p w14:paraId="29E7801D" w14:textId="77777777" w:rsidR="00206183" w:rsidRDefault="00E74060">
            <w:pPr>
              <w:rPr>
                <w:b/>
              </w:rPr>
            </w:pPr>
            <w:r>
              <w:rPr>
                <w:b/>
              </w:rPr>
              <w:t>E-mail:</w:t>
            </w:r>
          </w:p>
        </w:tc>
        <w:tc>
          <w:tcPr>
            <w:tcW w:w="9989" w:type="dxa"/>
            <w:gridSpan w:val="4"/>
            <w:shd w:val="clear" w:color="auto" w:fill="auto"/>
            <w:vAlign w:val="center"/>
          </w:tcPr>
          <w:p w14:paraId="312A9707" w14:textId="77777777" w:rsidR="00206183" w:rsidRDefault="00206183"/>
        </w:tc>
      </w:tr>
    </w:tbl>
    <w:p w14:paraId="31468028" w14:textId="77777777" w:rsidR="00206183" w:rsidRDefault="00206183">
      <w:pPr>
        <w:rPr>
          <w:b/>
          <w:color w:val="262626"/>
        </w:rPr>
      </w:pPr>
    </w:p>
    <w:p w14:paraId="78AF5D76" w14:textId="77777777" w:rsidR="00206183" w:rsidRDefault="00E74060">
      <w:pPr>
        <w:rPr>
          <w:b/>
          <w:sz w:val="28"/>
          <w:szCs w:val="28"/>
        </w:rPr>
      </w:pPr>
      <w:r>
        <w:br w:type="page"/>
      </w:r>
    </w:p>
    <w:p w14:paraId="7AA17D63" w14:textId="77777777" w:rsidR="00206183" w:rsidRDefault="00E74060">
      <w:pPr>
        <w:pStyle w:val="Heading1"/>
      </w:pPr>
      <w:bookmarkStart w:id="21" w:name="_Toc87452020"/>
      <w:r>
        <w:lastRenderedPageBreak/>
        <w:t>Part IB: Program Assurances Form</w:t>
      </w:r>
      <w:bookmarkEnd w:id="21"/>
    </w:p>
    <w:p w14:paraId="2054332E" w14:textId="77777777" w:rsidR="00206183" w:rsidRDefault="00E74060">
      <w:r>
        <w:t xml:space="preserve">The appropriate Authorized Representatives must sign below to indicate their approval of the contents of the application for the </w:t>
      </w:r>
      <w:r>
        <w:rPr>
          <w:b/>
        </w:rPr>
        <w:t>Colorado Health Foundation Mini-Grant Pilot</w:t>
      </w:r>
      <w:r>
        <w:t xml:space="preserve"> and the receipt of program funds.</w:t>
      </w:r>
    </w:p>
    <w:p w14:paraId="593C3B0F" w14:textId="77777777" w:rsidR="00206183" w:rsidRDefault="00206183"/>
    <w:tbl>
      <w:tblPr>
        <w:tblStyle w:val="afa"/>
        <w:tblW w:w="10800" w:type="dxa"/>
        <w:tblBorders>
          <w:top w:val="nil"/>
          <w:left w:val="nil"/>
          <w:bottom w:val="nil"/>
          <w:right w:val="nil"/>
          <w:insideH w:val="nil"/>
          <w:insideV w:val="nil"/>
        </w:tblBorders>
        <w:tblLayout w:type="fixed"/>
        <w:tblCellMar>
          <w:top w:w="0" w:type="dxa"/>
          <w:bottom w:w="0" w:type="dxa"/>
          <w:right w:w="29" w:type="dxa"/>
        </w:tblCellMar>
        <w:tblLook w:val="0400" w:firstRow="0" w:lastRow="0" w:firstColumn="0" w:lastColumn="0" w:noHBand="0" w:noVBand="1"/>
      </w:tblPr>
      <w:tblGrid>
        <w:gridCol w:w="406"/>
        <w:gridCol w:w="2201"/>
        <w:gridCol w:w="3873"/>
        <w:gridCol w:w="4320"/>
      </w:tblGrid>
      <w:tr w:rsidR="00206183" w14:paraId="266BB788" w14:textId="77777777" w:rsidTr="005E7B65">
        <w:tc>
          <w:tcPr>
            <w:tcW w:w="406" w:type="dxa"/>
            <w:vAlign w:val="bottom"/>
          </w:tcPr>
          <w:p w14:paraId="76B295FF" w14:textId="77777777" w:rsidR="00206183" w:rsidRDefault="00E74060" w:rsidP="005E7B65">
            <w:pPr>
              <w:jc w:val="center"/>
            </w:pPr>
            <w:r>
              <w:t>On</w:t>
            </w:r>
          </w:p>
        </w:tc>
        <w:tc>
          <w:tcPr>
            <w:tcW w:w="2201" w:type="dxa"/>
            <w:tcBorders>
              <w:bottom w:val="single" w:sz="4" w:space="0" w:color="000000"/>
            </w:tcBorders>
            <w:vAlign w:val="bottom"/>
          </w:tcPr>
          <w:p w14:paraId="3C3158E3" w14:textId="77777777" w:rsidR="00206183" w:rsidRDefault="00E74060" w:rsidP="005E7B65">
            <w:pPr>
              <w:jc w:val="center"/>
            </w:pPr>
            <w:r>
              <w:rPr>
                <w:color w:val="A6A6A6"/>
              </w:rPr>
              <w:t>(date)</w:t>
            </w:r>
          </w:p>
        </w:tc>
        <w:tc>
          <w:tcPr>
            <w:tcW w:w="3873" w:type="dxa"/>
            <w:vAlign w:val="bottom"/>
          </w:tcPr>
          <w:p w14:paraId="4C2BE30B" w14:textId="77777777" w:rsidR="00206183" w:rsidRDefault="00E74060" w:rsidP="005E7B65">
            <w:pPr>
              <w:jc w:val="center"/>
            </w:pPr>
            <w:r>
              <w:t>, 2021, the Authorized Representatives of</w:t>
            </w:r>
          </w:p>
        </w:tc>
        <w:tc>
          <w:tcPr>
            <w:tcW w:w="4320" w:type="dxa"/>
            <w:tcBorders>
              <w:bottom w:val="single" w:sz="4" w:space="0" w:color="000000"/>
            </w:tcBorders>
            <w:vAlign w:val="bottom"/>
          </w:tcPr>
          <w:p w14:paraId="4AB1EA06" w14:textId="77777777" w:rsidR="00206183" w:rsidRDefault="00E74060" w:rsidP="005E7B65">
            <w:pPr>
              <w:jc w:val="center"/>
            </w:pPr>
            <w:r>
              <w:rPr>
                <w:color w:val="A6A6A6"/>
              </w:rPr>
              <w:t>(</w:t>
            </w:r>
            <w:r w:rsidRPr="00B24DC4">
              <w:rPr>
                <w:color w:val="A6A6A6" w:themeColor="background1" w:themeShade="A6"/>
              </w:rPr>
              <w:t>Program Sponsor</w:t>
            </w:r>
            <w:r>
              <w:rPr>
                <w:color w:val="A6A6A6"/>
              </w:rPr>
              <w:t>)</w:t>
            </w:r>
          </w:p>
        </w:tc>
      </w:tr>
    </w:tbl>
    <w:p w14:paraId="0D6C9D99" w14:textId="77777777" w:rsidR="00206183" w:rsidRDefault="00E74060">
      <w:r>
        <w:t>hereby agree to the following assurances:</w:t>
      </w:r>
    </w:p>
    <w:p w14:paraId="1AE6AB1C" w14:textId="77777777" w:rsidR="00206183" w:rsidRDefault="00206183"/>
    <w:p w14:paraId="1E3F1150" w14:textId="77777777" w:rsidR="00B24DC4" w:rsidRPr="00B24DC4" w:rsidRDefault="00AD0CAC" w:rsidP="00B24DC4">
      <w:pPr>
        <w:numPr>
          <w:ilvl w:val="0"/>
          <w:numId w:val="5"/>
        </w:numPr>
        <w:pBdr>
          <w:top w:val="nil"/>
          <w:left w:val="nil"/>
          <w:bottom w:val="nil"/>
          <w:right w:val="nil"/>
          <w:between w:val="nil"/>
        </w:pBdr>
        <w:ind w:left="360"/>
        <w:rPr>
          <w:color w:val="262626"/>
        </w:rPr>
      </w:pPr>
      <w:sdt>
        <w:sdtPr>
          <w:tag w:val="goog_rdk_23"/>
          <w:id w:val="-2081282377"/>
        </w:sdtPr>
        <w:sdtEndPr/>
        <w:sdtContent/>
      </w:sdt>
      <w:r w:rsidR="00B24DC4" w:rsidRPr="00B24DC4">
        <w:rPr>
          <w:color w:val="262626"/>
        </w:rPr>
        <w:t>Each program sponsor that receives a mini-grant from School Nutrition is required to submit an annual report. Awarded program sponsors will also be expected to complete evaluation activities for MasterClass. This includes a pre-assessment, training surveys and post-assessment.</w:t>
      </w:r>
      <w:r w:rsidR="00B24DC4">
        <w:rPr>
          <w:color w:val="262626"/>
        </w:rPr>
        <w:t xml:space="preserve"> </w:t>
      </w:r>
      <w:r w:rsidR="00B24DC4" w:rsidRPr="00B24DC4">
        <w:rPr>
          <w:color w:val="262626"/>
        </w:rPr>
        <w:t>CDE is authorized to monitor program sponsors to ensure program integrity and to reallocate funds if program integrity issues are identified. Such monitoring could include budget documentation or requesting detailed lists of purchases and expenditures.</w:t>
      </w:r>
    </w:p>
    <w:p w14:paraId="7487F01E" w14:textId="77777777" w:rsidR="00206183" w:rsidRPr="00B24DC4" w:rsidRDefault="00E74060" w:rsidP="00B24DC4">
      <w:pPr>
        <w:numPr>
          <w:ilvl w:val="0"/>
          <w:numId w:val="5"/>
        </w:numPr>
        <w:pBdr>
          <w:top w:val="nil"/>
          <w:left w:val="nil"/>
          <w:bottom w:val="nil"/>
          <w:right w:val="nil"/>
          <w:between w:val="nil"/>
        </w:pBdr>
        <w:ind w:left="360"/>
        <w:rPr>
          <w:color w:val="262626"/>
        </w:rPr>
      </w:pPr>
      <w:r w:rsidRPr="00B24DC4">
        <w:rPr>
          <w:color w:val="262626"/>
        </w:rPr>
        <w:t xml:space="preserve">The awardee will work with and provide requested data to CDE within the time frames </w:t>
      </w:r>
      <w:r w:rsidR="00B24DC4">
        <w:rPr>
          <w:color w:val="262626"/>
        </w:rPr>
        <w:t>provided</w:t>
      </w:r>
      <w:r w:rsidRPr="00B24DC4">
        <w:rPr>
          <w:color w:val="262626"/>
        </w:rPr>
        <w:t>.</w:t>
      </w:r>
    </w:p>
    <w:p w14:paraId="1E13A8BC" w14:textId="77777777" w:rsidR="00206183" w:rsidRDefault="00E74060">
      <w:pPr>
        <w:numPr>
          <w:ilvl w:val="0"/>
          <w:numId w:val="5"/>
        </w:numPr>
        <w:pBdr>
          <w:top w:val="nil"/>
          <w:left w:val="nil"/>
          <w:bottom w:val="nil"/>
          <w:right w:val="nil"/>
          <w:between w:val="nil"/>
        </w:pBdr>
        <w:ind w:left="360"/>
        <w:rPr>
          <w:color w:val="262626"/>
        </w:rPr>
      </w:pPr>
      <w:r>
        <w:rPr>
          <w:color w:val="262626"/>
        </w:rPr>
        <w:t>The awardee will not discriminate against anyone regarding race, gender, national origin, color, disability, or age.</w:t>
      </w:r>
    </w:p>
    <w:p w14:paraId="733CF542" w14:textId="77777777" w:rsidR="00206183" w:rsidRDefault="00E74060">
      <w:pPr>
        <w:numPr>
          <w:ilvl w:val="0"/>
          <w:numId w:val="5"/>
        </w:numPr>
        <w:pBdr>
          <w:top w:val="nil"/>
          <w:left w:val="nil"/>
          <w:bottom w:val="nil"/>
          <w:right w:val="nil"/>
          <w:between w:val="nil"/>
        </w:pBdr>
        <w:ind w:left="360"/>
        <w:rPr>
          <w:color w:val="262626"/>
        </w:rPr>
      </w:pPr>
      <w:r>
        <w:rPr>
          <w:color w:val="262626"/>
        </w:rPr>
        <w:t>Funded projects will maintain appropriate fiscal and program records and that fiscal audits of this program may be conducted.</w:t>
      </w:r>
    </w:p>
    <w:p w14:paraId="0499D154" w14:textId="77777777" w:rsidR="00206183" w:rsidRDefault="00E74060">
      <w:pPr>
        <w:numPr>
          <w:ilvl w:val="0"/>
          <w:numId w:val="5"/>
        </w:numPr>
        <w:pBdr>
          <w:top w:val="nil"/>
          <w:left w:val="nil"/>
          <w:bottom w:val="nil"/>
          <w:right w:val="nil"/>
          <w:between w:val="nil"/>
        </w:pBdr>
        <w:ind w:left="360"/>
        <w:rPr>
          <w:color w:val="262626"/>
        </w:rPr>
      </w:pPr>
      <w:r>
        <w:rPr>
          <w:color w:val="262626"/>
        </w:rPr>
        <w:t>If any findings of misuse of these funds are discovered, project funds will be returned to CDE.</w:t>
      </w:r>
    </w:p>
    <w:p w14:paraId="1C0029CE" w14:textId="77777777" w:rsidR="00206183" w:rsidRDefault="00E74060">
      <w:pPr>
        <w:numPr>
          <w:ilvl w:val="0"/>
          <w:numId w:val="5"/>
        </w:numPr>
        <w:pBdr>
          <w:top w:val="nil"/>
          <w:left w:val="nil"/>
          <w:bottom w:val="nil"/>
          <w:right w:val="nil"/>
          <w:between w:val="nil"/>
        </w:pBdr>
        <w:ind w:left="360"/>
        <w:rPr>
          <w:color w:val="262626"/>
        </w:rPr>
      </w:pPr>
      <w:r>
        <w:rPr>
          <w:color w:val="262626"/>
        </w:rPr>
        <w:t xml:space="preserve">The grantee will maintain sole responsibility for the project even though </w:t>
      </w:r>
      <w:r>
        <w:t>sub</w:t>
      </w:r>
      <w:r>
        <w:rPr>
          <w:color w:val="262626"/>
        </w:rPr>
        <w:t>contractors may be used to perform certain services.</w:t>
      </w:r>
    </w:p>
    <w:tbl>
      <w:tblPr>
        <w:tblStyle w:val="afb"/>
        <w:tblW w:w="10804" w:type="dxa"/>
        <w:jc w:val="center"/>
        <w:tblLayout w:type="fixed"/>
        <w:tblLook w:val="0400" w:firstRow="0" w:lastRow="0" w:firstColumn="0" w:lastColumn="0" w:noHBand="0" w:noVBand="1"/>
      </w:tblPr>
      <w:tblGrid>
        <w:gridCol w:w="4501"/>
        <w:gridCol w:w="270"/>
        <w:gridCol w:w="3779"/>
        <w:gridCol w:w="270"/>
        <w:gridCol w:w="1984"/>
      </w:tblGrid>
      <w:tr w:rsidR="00206183" w14:paraId="7038ABDD" w14:textId="77777777">
        <w:trPr>
          <w:trHeight w:val="504"/>
          <w:jc w:val="center"/>
        </w:trPr>
        <w:tc>
          <w:tcPr>
            <w:tcW w:w="4501" w:type="dxa"/>
            <w:tcBorders>
              <w:bottom w:val="single" w:sz="4" w:space="0" w:color="000000"/>
            </w:tcBorders>
            <w:vAlign w:val="bottom"/>
          </w:tcPr>
          <w:p w14:paraId="4D5096B5" w14:textId="77777777" w:rsidR="00206183" w:rsidRDefault="00206183">
            <w:pPr>
              <w:jc w:val="center"/>
              <w:rPr>
                <w:sz w:val="20"/>
                <w:szCs w:val="20"/>
              </w:rPr>
            </w:pPr>
          </w:p>
        </w:tc>
        <w:tc>
          <w:tcPr>
            <w:tcW w:w="270" w:type="dxa"/>
          </w:tcPr>
          <w:p w14:paraId="27B2738C" w14:textId="77777777" w:rsidR="00206183" w:rsidRDefault="00206183">
            <w:pPr>
              <w:jc w:val="center"/>
              <w:rPr>
                <w:sz w:val="20"/>
                <w:szCs w:val="20"/>
              </w:rPr>
            </w:pPr>
          </w:p>
        </w:tc>
        <w:tc>
          <w:tcPr>
            <w:tcW w:w="3779" w:type="dxa"/>
            <w:tcBorders>
              <w:bottom w:val="single" w:sz="4" w:space="0" w:color="000000"/>
            </w:tcBorders>
            <w:vAlign w:val="bottom"/>
          </w:tcPr>
          <w:p w14:paraId="04079AE1" w14:textId="77777777" w:rsidR="00206183" w:rsidRDefault="00206183">
            <w:pPr>
              <w:jc w:val="center"/>
              <w:rPr>
                <w:sz w:val="20"/>
                <w:szCs w:val="20"/>
              </w:rPr>
            </w:pPr>
          </w:p>
        </w:tc>
        <w:tc>
          <w:tcPr>
            <w:tcW w:w="270" w:type="dxa"/>
          </w:tcPr>
          <w:p w14:paraId="32CD551F" w14:textId="77777777" w:rsidR="00206183" w:rsidRDefault="00206183">
            <w:pPr>
              <w:jc w:val="center"/>
              <w:rPr>
                <w:sz w:val="20"/>
                <w:szCs w:val="20"/>
              </w:rPr>
            </w:pPr>
          </w:p>
        </w:tc>
        <w:tc>
          <w:tcPr>
            <w:tcW w:w="1984" w:type="dxa"/>
            <w:tcBorders>
              <w:bottom w:val="single" w:sz="4" w:space="0" w:color="000000"/>
            </w:tcBorders>
          </w:tcPr>
          <w:p w14:paraId="0A4766A0" w14:textId="77777777" w:rsidR="00206183" w:rsidRDefault="00206183">
            <w:pPr>
              <w:jc w:val="center"/>
              <w:rPr>
                <w:sz w:val="20"/>
                <w:szCs w:val="20"/>
              </w:rPr>
            </w:pPr>
          </w:p>
        </w:tc>
      </w:tr>
      <w:tr w:rsidR="00206183" w14:paraId="62E6A713" w14:textId="77777777">
        <w:trPr>
          <w:trHeight w:val="504"/>
          <w:jc w:val="center"/>
        </w:trPr>
        <w:tc>
          <w:tcPr>
            <w:tcW w:w="4501" w:type="dxa"/>
            <w:tcBorders>
              <w:top w:val="single" w:sz="4" w:space="0" w:color="000000"/>
            </w:tcBorders>
          </w:tcPr>
          <w:p w14:paraId="49262FC6" w14:textId="77777777" w:rsidR="00206183" w:rsidRDefault="00E74060">
            <w:pPr>
              <w:jc w:val="center"/>
              <w:rPr>
                <w:sz w:val="20"/>
                <w:szCs w:val="20"/>
              </w:rPr>
            </w:pPr>
            <w:r>
              <w:rPr>
                <w:sz w:val="20"/>
                <w:szCs w:val="20"/>
              </w:rPr>
              <w:t xml:space="preserve">Name of District Food Service Director OR </w:t>
            </w:r>
          </w:p>
          <w:p w14:paraId="5903ADBF" w14:textId="77777777" w:rsidR="00206183" w:rsidRDefault="00E74060">
            <w:pPr>
              <w:jc w:val="center"/>
              <w:rPr>
                <w:sz w:val="20"/>
                <w:szCs w:val="20"/>
              </w:rPr>
            </w:pPr>
            <w:r>
              <w:rPr>
                <w:color w:val="3C4043"/>
                <w:sz w:val="20"/>
                <w:szCs w:val="20"/>
                <w:highlight w:val="white"/>
              </w:rPr>
              <w:t>SFSP Sponsor Executive Director</w:t>
            </w:r>
          </w:p>
        </w:tc>
        <w:tc>
          <w:tcPr>
            <w:tcW w:w="270" w:type="dxa"/>
          </w:tcPr>
          <w:p w14:paraId="7D2D6B06" w14:textId="77777777" w:rsidR="00206183" w:rsidRDefault="00206183">
            <w:pPr>
              <w:jc w:val="center"/>
              <w:rPr>
                <w:sz w:val="20"/>
                <w:szCs w:val="20"/>
              </w:rPr>
            </w:pPr>
          </w:p>
        </w:tc>
        <w:tc>
          <w:tcPr>
            <w:tcW w:w="3779" w:type="dxa"/>
            <w:tcBorders>
              <w:top w:val="single" w:sz="4" w:space="0" w:color="000000"/>
            </w:tcBorders>
          </w:tcPr>
          <w:p w14:paraId="526FC1EF" w14:textId="77777777" w:rsidR="00206183" w:rsidRDefault="00E74060">
            <w:pPr>
              <w:jc w:val="center"/>
              <w:rPr>
                <w:sz w:val="20"/>
                <w:szCs w:val="20"/>
              </w:rPr>
            </w:pPr>
            <w:r>
              <w:rPr>
                <w:sz w:val="20"/>
                <w:szCs w:val="20"/>
              </w:rPr>
              <w:t>Signature</w:t>
            </w:r>
          </w:p>
        </w:tc>
        <w:tc>
          <w:tcPr>
            <w:tcW w:w="270" w:type="dxa"/>
          </w:tcPr>
          <w:p w14:paraId="246FD84D" w14:textId="77777777" w:rsidR="00206183" w:rsidRDefault="00206183">
            <w:pPr>
              <w:jc w:val="center"/>
              <w:rPr>
                <w:sz w:val="20"/>
                <w:szCs w:val="20"/>
              </w:rPr>
            </w:pPr>
          </w:p>
        </w:tc>
        <w:tc>
          <w:tcPr>
            <w:tcW w:w="1984" w:type="dxa"/>
            <w:tcBorders>
              <w:top w:val="single" w:sz="4" w:space="0" w:color="000000"/>
            </w:tcBorders>
          </w:tcPr>
          <w:p w14:paraId="71C9B9B7" w14:textId="77777777" w:rsidR="00206183" w:rsidRDefault="00E74060">
            <w:pPr>
              <w:jc w:val="center"/>
              <w:rPr>
                <w:sz w:val="20"/>
                <w:szCs w:val="20"/>
              </w:rPr>
            </w:pPr>
            <w:r>
              <w:rPr>
                <w:sz w:val="20"/>
                <w:szCs w:val="20"/>
              </w:rPr>
              <w:t>Date</w:t>
            </w:r>
          </w:p>
        </w:tc>
      </w:tr>
      <w:tr w:rsidR="00206183" w14:paraId="11DE5071" w14:textId="77777777">
        <w:trPr>
          <w:trHeight w:val="504"/>
          <w:jc w:val="center"/>
        </w:trPr>
        <w:tc>
          <w:tcPr>
            <w:tcW w:w="4501" w:type="dxa"/>
            <w:tcBorders>
              <w:bottom w:val="single" w:sz="4" w:space="0" w:color="000000"/>
            </w:tcBorders>
            <w:vAlign w:val="bottom"/>
          </w:tcPr>
          <w:p w14:paraId="45A47F02" w14:textId="77777777" w:rsidR="00206183" w:rsidRDefault="00206183">
            <w:pPr>
              <w:jc w:val="center"/>
              <w:rPr>
                <w:sz w:val="20"/>
                <w:szCs w:val="20"/>
              </w:rPr>
            </w:pPr>
          </w:p>
        </w:tc>
        <w:tc>
          <w:tcPr>
            <w:tcW w:w="270" w:type="dxa"/>
          </w:tcPr>
          <w:p w14:paraId="52A95A46" w14:textId="77777777" w:rsidR="00206183" w:rsidRDefault="00206183">
            <w:pPr>
              <w:jc w:val="center"/>
              <w:rPr>
                <w:sz w:val="20"/>
                <w:szCs w:val="20"/>
              </w:rPr>
            </w:pPr>
          </w:p>
        </w:tc>
        <w:tc>
          <w:tcPr>
            <w:tcW w:w="3779" w:type="dxa"/>
            <w:tcBorders>
              <w:bottom w:val="single" w:sz="4" w:space="0" w:color="000000"/>
            </w:tcBorders>
            <w:vAlign w:val="bottom"/>
          </w:tcPr>
          <w:p w14:paraId="45F91482" w14:textId="77777777" w:rsidR="00206183" w:rsidRDefault="00206183">
            <w:pPr>
              <w:jc w:val="center"/>
              <w:rPr>
                <w:sz w:val="20"/>
                <w:szCs w:val="20"/>
              </w:rPr>
            </w:pPr>
          </w:p>
        </w:tc>
        <w:tc>
          <w:tcPr>
            <w:tcW w:w="270" w:type="dxa"/>
          </w:tcPr>
          <w:p w14:paraId="7F949A56" w14:textId="77777777" w:rsidR="00206183" w:rsidRDefault="00206183">
            <w:pPr>
              <w:jc w:val="center"/>
              <w:rPr>
                <w:sz w:val="20"/>
                <w:szCs w:val="20"/>
              </w:rPr>
            </w:pPr>
          </w:p>
        </w:tc>
        <w:tc>
          <w:tcPr>
            <w:tcW w:w="1984" w:type="dxa"/>
            <w:tcBorders>
              <w:bottom w:val="single" w:sz="4" w:space="0" w:color="000000"/>
            </w:tcBorders>
          </w:tcPr>
          <w:p w14:paraId="02F1D0A7" w14:textId="77777777" w:rsidR="00206183" w:rsidRDefault="00206183">
            <w:pPr>
              <w:jc w:val="center"/>
              <w:rPr>
                <w:sz w:val="20"/>
                <w:szCs w:val="20"/>
              </w:rPr>
            </w:pPr>
          </w:p>
        </w:tc>
      </w:tr>
      <w:tr w:rsidR="00206183" w14:paraId="5D54A742" w14:textId="77777777">
        <w:trPr>
          <w:trHeight w:val="504"/>
          <w:jc w:val="center"/>
        </w:trPr>
        <w:tc>
          <w:tcPr>
            <w:tcW w:w="4501" w:type="dxa"/>
            <w:tcBorders>
              <w:top w:val="single" w:sz="4" w:space="0" w:color="000000"/>
            </w:tcBorders>
          </w:tcPr>
          <w:p w14:paraId="18C0B441" w14:textId="77777777" w:rsidR="00206183" w:rsidRDefault="00E74060">
            <w:pPr>
              <w:jc w:val="center"/>
              <w:rPr>
                <w:sz w:val="20"/>
                <w:szCs w:val="20"/>
              </w:rPr>
            </w:pPr>
            <w:r>
              <w:rPr>
                <w:sz w:val="20"/>
                <w:szCs w:val="20"/>
              </w:rPr>
              <w:t>Name of District Procurement/Purchasing Specialist</w:t>
            </w:r>
          </w:p>
          <w:p w14:paraId="33CFEABF" w14:textId="77777777" w:rsidR="00206183" w:rsidRDefault="00E74060">
            <w:pPr>
              <w:jc w:val="center"/>
              <w:rPr>
                <w:sz w:val="20"/>
                <w:szCs w:val="20"/>
              </w:rPr>
            </w:pPr>
            <w:r>
              <w:rPr>
                <w:sz w:val="20"/>
                <w:szCs w:val="20"/>
              </w:rPr>
              <w:t>(if applicable)</w:t>
            </w:r>
          </w:p>
        </w:tc>
        <w:tc>
          <w:tcPr>
            <w:tcW w:w="270" w:type="dxa"/>
          </w:tcPr>
          <w:p w14:paraId="4A6D5FA7" w14:textId="77777777" w:rsidR="00206183" w:rsidRDefault="00206183">
            <w:pPr>
              <w:jc w:val="center"/>
              <w:rPr>
                <w:sz w:val="20"/>
                <w:szCs w:val="20"/>
              </w:rPr>
            </w:pPr>
          </w:p>
        </w:tc>
        <w:tc>
          <w:tcPr>
            <w:tcW w:w="3779" w:type="dxa"/>
            <w:tcBorders>
              <w:top w:val="single" w:sz="4" w:space="0" w:color="000000"/>
            </w:tcBorders>
          </w:tcPr>
          <w:p w14:paraId="60FB6155" w14:textId="77777777" w:rsidR="00206183" w:rsidRDefault="00E74060">
            <w:pPr>
              <w:jc w:val="center"/>
              <w:rPr>
                <w:sz w:val="20"/>
                <w:szCs w:val="20"/>
              </w:rPr>
            </w:pPr>
            <w:r>
              <w:rPr>
                <w:sz w:val="20"/>
                <w:szCs w:val="20"/>
              </w:rPr>
              <w:t>Signature</w:t>
            </w:r>
          </w:p>
        </w:tc>
        <w:tc>
          <w:tcPr>
            <w:tcW w:w="270" w:type="dxa"/>
          </w:tcPr>
          <w:p w14:paraId="26D1E7A7" w14:textId="77777777" w:rsidR="00206183" w:rsidRDefault="00206183">
            <w:pPr>
              <w:jc w:val="center"/>
              <w:rPr>
                <w:sz w:val="20"/>
                <w:szCs w:val="20"/>
              </w:rPr>
            </w:pPr>
          </w:p>
        </w:tc>
        <w:tc>
          <w:tcPr>
            <w:tcW w:w="1984" w:type="dxa"/>
            <w:tcBorders>
              <w:top w:val="single" w:sz="4" w:space="0" w:color="000000"/>
            </w:tcBorders>
          </w:tcPr>
          <w:p w14:paraId="5DB0A91D" w14:textId="77777777" w:rsidR="00206183" w:rsidRDefault="00E74060">
            <w:pPr>
              <w:jc w:val="center"/>
              <w:rPr>
                <w:sz w:val="20"/>
                <w:szCs w:val="20"/>
              </w:rPr>
            </w:pPr>
            <w:r>
              <w:rPr>
                <w:sz w:val="20"/>
                <w:szCs w:val="20"/>
              </w:rPr>
              <w:t>Date</w:t>
            </w:r>
          </w:p>
        </w:tc>
      </w:tr>
      <w:tr w:rsidR="00206183" w14:paraId="1622F185" w14:textId="77777777">
        <w:trPr>
          <w:trHeight w:val="504"/>
          <w:jc w:val="center"/>
        </w:trPr>
        <w:tc>
          <w:tcPr>
            <w:tcW w:w="4501" w:type="dxa"/>
            <w:tcBorders>
              <w:bottom w:val="single" w:sz="4" w:space="0" w:color="000000"/>
            </w:tcBorders>
            <w:vAlign w:val="bottom"/>
          </w:tcPr>
          <w:p w14:paraId="13A17422" w14:textId="77777777" w:rsidR="00206183" w:rsidRDefault="00206183">
            <w:pPr>
              <w:jc w:val="center"/>
              <w:rPr>
                <w:sz w:val="20"/>
                <w:szCs w:val="20"/>
              </w:rPr>
            </w:pPr>
          </w:p>
        </w:tc>
        <w:tc>
          <w:tcPr>
            <w:tcW w:w="270" w:type="dxa"/>
          </w:tcPr>
          <w:p w14:paraId="33F0F812" w14:textId="77777777" w:rsidR="00206183" w:rsidRDefault="00206183">
            <w:pPr>
              <w:jc w:val="center"/>
              <w:rPr>
                <w:sz w:val="20"/>
                <w:szCs w:val="20"/>
              </w:rPr>
            </w:pPr>
          </w:p>
        </w:tc>
        <w:tc>
          <w:tcPr>
            <w:tcW w:w="3779" w:type="dxa"/>
            <w:tcBorders>
              <w:bottom w:val="single" w:sz="4" w:space="0" w:color="000000"/>
            </w:tcBorders>
            <w:vAlign w:val="bottom"/>
          </w:tcPr>
          <w:p w14:paraId="3E699B76" w14:textId="77777777" w:rsidR="00206183" w:rsidRDefault="00206183">
            <w:pPr>
              <w:jc w:val="center"/>
              <w:rPr>
                <w:sz w:val="20"/>
                <w:szCs w:val="20"/>
              </w:rPr>
            </w:pPr>
          </w:p>
        </w:tc>
        <w:tc>
          <w:tcPr>
            <w:tcW w:w="270" w:type="dxa"/>
          </w:tcPr>
          <w:p w14:paraId="747DDE4C" w14:textId="77777777" w:rsidR="00206183" w:rsidRDefault="00206183">
            <w:pPr>
              <w:jc w:val="center"/>
              <w:rPr>
                <w:sz w:val="20"/>
                <w:szCs w:val="20"/>
              </w:rPr>
            </w:pPr>
          </w:p>
        </w:tc>
        <w:tc>
          <w:tcPr>
            <w:tcW w:w="1984" w:type="dxa"/>
            <w:tcBorders>
              <w:bottom w:val="single" w:sz="4" w:space="0" w:color="000000"/>
            </w:tcBorders>
          </w:tcPr>
          <w:p w14:paraId="1BC6010C" w14:textId="77777777" w:rsidR="00206183" w:rsidRDefault="00206183">
            <w:pPr>
              <w:jc w:val="center"/>
              <w:rPr>
                <w:sz w:val="20"/>
                <w:szCs w:val="20"/>
              </w:rPr>
            </w:pPr>
          </w:p>
        </w:tc>
      </w:tr>
      <w:tr w:rsidR="00206183" w14:paraId="1E35A3ED" w14:textId="77777777">
        <w:trPr>
          <w:trHeight w:val="504"/>
          <w:jc w:val="center"/>
        </w:trPr>
        <w:tc>
          <w:tcPr>
            <w:tcW w:w="4501" w:type="dxa"/>
            <w:tcBorders>
              <w:top w:val="single" w:sz="4" w:space="0" w:color="000000"/>
            </w:tcBorders>
          </w:tcPr>
          <w:p w14:paraId="55982BB8" w14:textId="77777777" w:rsidR="00206183" w:rsidRDefault="00E74060">
            <w:pPr>
              <w:jc w:val="center"/>
              <w:rPr>
                <w:sz w:val="20"/>
                <w:szCs w:val="20"/>
              </w:rPr>
            </w:pPr>
            <w:r>
              <w:rPr>
                <w:sz w:val="20"/>
                <w:szCs w:val="20"/>
              </w:rPr>
              <w:t xml:space="preserve">Name </w:t>
            </w:r>
            <w:r>
              <w:rPr>
                <w:color w:val="000000"/>
                <w:sz w:val="20"/>
                <w:szCs w:val="20"/>
              </w:rPr>
              <w:t xml:space="preserve">of </w:t>
            </w:r>
            <w:r>
              <w:rPr>
                <w:sz w:val="20"/>
                <w:szCs w:val="20"/>
              </w:rPr>
              <w:t>District Business Official/Authorized Representative</w:t>
            </w:r>
          </w:p>
        </w:tc>
        <w:tc>
          <w:tcPr>
            <w:tcW w:w="270" w:type="dxa"/>
          </w:tcPr>
          <w:p w14:paraId="49D218B8" w14:textId="77777777" w:rsidR="00206183" w:rsidRDefault="00206183">
            <w:pPr>
              <w:jc w:val="center"/>
              <w:rPr>
                <w:sz w:val="20"/>
                <w:szCs w:val="20"/>
              </w:rPr>
            </w:pPr>
          </w:p>
        </w:tc>
        <w:tc>
          <w:tcPr>
            <w:tcW w:w="3779" w:type="dxa"/>
            <w:tcBorders>
              <w:top w:val="single" w:sz="4" w:space="0" w:color="000000"/>
            </w:tcBorders>
          </w:tcPr>
          <w:p w14:paraId="1C0B33BF" w14:textId="77777777" w:rsidR="00206183" w:rsidRDefault="00E74060">
            <w:pPr>
              <w:jc w:val="center"/>
              <w:rPr>
                <w:sz w:val="20"/>
                <w:szCs w:val="20"/>
              </w:rPr>
            </w:pPr>
            <w:r>
              <w:rPr>
                <w:sz w:val="20"/>
                <w:szCs w:val="20"/>
              </w:rPr>
              <w:t>Signature</w:t>
            </w:r>
          </w:p>
        </w:tc>
        <w:tc>
          <w:tcPr>
            <w:tcW w:w="270" w:type="dxa"/>
          </w:tcPr>
          <w:p w14:paraId="74CCE540" w14:textId="77777777" w:rsidR="00206183" w:rsidRDefault="00206183">
            <w:pPr>
              <w:jc w:val="center"/>
              <w:rPr>
                <w:sz w:val="20"/>
                <w:szCs w:val="20"/>
              </w:rPr>
            </w:pPr>
          </w:p>
        </w:tc>
        <w:tc>
          <w:tcPr>
            <w:tcW w:w="1984" w:type="dxa"/>
            <w:tcBorders>
              <w:top w:val="single" w:sz="4" w:space="0" w:color="000000"/>
            </w:tcBorders>
          </w:tcPr>
          <w:p w14:paraId="7383B14C" w14:textId="77777777" w:rsidR="00206183" w:rsidRDefault="00E74060">
            <w:pPr>
              <w:jc w:val="center"/>
              <w:rPr>
                <w:sz w:val="20"/>
                <w:szCs w:val="20"/>
              </w:rPr>
            </w:pPr>
            <w:r>
              <w:rPr>
                <w:sz w:val="20"/>
                <w:szCs w:val="20"/>
              </w:rPr>
              <w:t>Date</w:t>
            </w:r>
          </w:p>
        </w:tc>
      </w:tr>
    </w:tbl>
    <w:p w14:paraId="0ADE838F" w14:textId="77777777" w:rsidR="00206183" w:rsidRDefault="00206183">
      <w:pPr>
        <w:pBdr>
          <w:top w:val="nil"/>
          <w:left w:val="nil"/>
          <w:bottom w:val="nil"/>
          <w:right w:val="nil"/>
          <w:between w:val="nil"/>
        </w:pBdr>
        <w:rPr>
          <w:color w:val="262626"/>
        </w:rPr>
      </w:pPr>
    </w:p>
    <w:p w14:paraId="1569AADE" w14:textId="77777777" w:rsidR="00206183" w:rsidRDefault="00E74060">
      <w:pPr>
        <w:spacing w:line="259" w:lineRule="auto"/>
        <w:rPr>
          <w:color w:val="262626"/>
        </w:rPr>
      </w:pPr>
      <w:r>
        <w:rPr>
          <w:b/>
          <w:color w:val="262626"/>
        </w:rPr>
        <w:t>Note:</w:t>
      </w:r>
      <w:r>
        <w:rPr>
          <w:color w:val="262626"/>
        </w:rPr>
        <w:t xml:space="preserve"> If application is approved, funding will not be awarded until all signatures are in place. Please try to obtain all signatures before </w:t>
      </w:r>
      <w:r>
        <w:t xml:space="preserve">submitting </w:t>
      </w:r>
      <w:r>
        <w:rPr>
          <w:color w:val="262626"/>
        </w:rPr>
        <w:t>the application.</w:t>
      </w:r>
    </w:p>
    <w:p w14:paraId="11CCB6AE" w14:textId="77777777" w:rsidR="00206183" w:rsidRDefault="00206183">
      <w:pPr>
        <w:spacing w:line="259" w:lineRule="auto"/>
        <w:rPr>
          <w:color w:val="262626"/>
        </w:rPr>
      </w:pPr>
    </w:p>
    <w:p w14:paraId="7588F53E" w14:textId="77777777" w:rsidR="00206183" w:rsidRDefault="00206183">
      <w:pPr>
        <w:spacing w:line="259" w:lineRule="auto"/>
        <w:rPr>
          <w:color w:val="262626"/>
        </w:rPr>
      </w:pPr>
    </w:p>
    <w:p w14:paraId="22354908" w14:textId="77777777" w:rsidR="00206183" w:rsidRDefault="00E74060">
      <w:r>
        <w:br w:type="page"/>
      </w:r>
    </w:p>
    <w:p w14:paraId="713F74F8" w14:textId="77777777" w:rsidR="00206183" w:rsidRDefault="00E74060">
      <w:pPr>
        <w:shd w:val="clear" w:color="auto" w:fill="000000"/>
        <w:jc w:val="center"/>
        <w:rPr>
          <w:b/>
          <w:color w:val="FFFFFF"/>
          <w:sz w:val="28"/>
          <w:szCs w:val="28"/>
        </w:rPr>
      </w:pPr>
      <w:r>
        <w:rPr>
          <w:b/>
          <w:color w:val="FFFFFF"/>
          <w:sz w:val="28"/>
          <w:szCs w:val="28"/>
        </w:rPr>
        <w:lastRenderedPageBreak/>
        <w:t>Colorado Health Foundation Mini-Grant Pilot</w:t>
      </w:r>
    </w:p>
    <w:p w14:paraId="2A774FB9" w14:textId="77777777" w:rsidR="00206183" w:rsidRDefault="00E74060">
      <w:pPr>
        <w:pStyle w:val="Heading1"/>
      </w:pPr>
      <w:bookmarkStart w:id="22" w:name="_Toc87452021"/>
      <w:r>
        <w:t>Application Scoring</w:t>
      </w:r>
      <w:bookmarkEnd w:id="22"/>
    </w:p>
    <w:p w14:paraId="3E3A28F9" w14:textId="77777777" w:rsidR="00206183" w:rsidRDefault="00E74060">
      <w:r>
        <w:t>CDE Use Only</w:t>
      </w:r>
    </w:p>
    <w:p w14:paraId="5842BE35" w14:textId="77777777" w:rsidR="00206183" w:rsidRDefault="00206183"/>
    <w:tbl>
      <w:tblPr>
        <w:tblStyle w:val="afc"/>
        <w:tblW w:w="10800" w:type="dxa"/>
        <w:jc w:val="center"/>
        <w:tblLayout w:type="fixed"/>
        <w:tblLook w:val="0000" w:firstRow="0" w:lastRow="0" w:firstColumn="0" w:lastColumn="0" w:noHBand="0" w:noVBand="0"/>
      </w:tblPr>
      <w:tblGrid>
        <w:gridCol w:w="761"/>
        <w:gridCol w:w="8510"/>
        <w:gridCol w:w="1529"/>
      </w:tblGrid>
      <w:tr w:rsidR="00206183" w14:paraId="31EA366B" w14:textId="77777777">
        <w:trPr>
          <w:trHeight w:val="432"/>
          <w:jc w:val="center"/>
        </w:trPr>
        <w:tc>
          <w:tcPr>
            <w:tcW w:w="761" w:type="dxa"/>
            <w:vAlign w:val="center"/>
          </w:tcPr>
          <w:p w14:paraId="1387EAB9" w14:textId="77777777" w:rsidR="00206183" w:rsidRDefault="00E74060">
            <w:pPr>
              <w:widowControl w:val="0"/>
              <w:rPr>
                <w:b/>
              </w:rPr>
            </w:pPr>
            <w:r>
              <w:rPr>
                <w:b/>
              </w:rPr>
              <w:t>Part I:</w:t>
            </w:r>
          </w:p>
        </w:tc>
        <w:tc>
          <w:tcPr>
            <w:tcW w:w="8510" w:type="dxa"/>
            <w:vAlign w:val="center"/>
          </w:tcPr>
          <w:p w14:paraId="60446B29" w14:textId="77777777" w:rsidR="00206183" w:rsidRDefault="00E74060">
            <w:pPr>
              <w:widowControl w:val="0"/>
              <w:rPr>
                <w:b/>
              </w:rPr>
            </w:pPr>
            <w:r>
              <w:rPr>
                <w:b/>
              </w:rPr>
              <w:t>Application Introduction</w:t>
            </w:r>
          </w:p>
        </w:tc>
        <w:tc>
          <w:tcPr>
            <w:tcW w:w="1529" w:type="dxa"/>
            <w:vAlign w:val="center"/>
          </w:tcPr>
          <w:p w14:paraId="3BCFE753" w14:textId="77777777" w:rsidR="00206183" w:rsidRDefault="00E74060">
            <w:pPr>
              <w:widowControl w:val="0"/>
              <w:jc w:val="right"/>
            </w:pPr>
            <w:r>
              <w:t>Not Scored</w:t>
            </w:r>
          </w:p>
        </w:tc>
      </w:tr>
      <w:tr w:rsidR="00206183" w14:paraId="088BCB95" w14:textId="77777777">
        <w:trPr>
          <w:trHeight w:val="432"/>
          <w:jc w:val="center"/>
        </w:trPr>
        <w:tc>
          <w:tcPr>
            <w:tcW w:w="761" w:type="dxa"/>
            <w:vAlign w:val="center"/>
          </w:tcPr>
          <w:p w14:paraId="0136637E" w14:textId="77777777" w:rsidR="00206183" w:rsidRDefault="00E74060">
            <w:pPr>
              <w:widowControl w:val="0"/>
              <w:rPr>
                <w:b/>
              </w:rPr>
            </w:pPr>
            <w:r>
              <w:rPr>
                <w:b/>
              </w:rPr>
              <w:t>Part II:</w:t>
            </w:r>
          </w:p>
        </w:tc>
        <w:tc>
          <w:tcPr>
            <w:tcW w:w="8510" w:type="dxa"/>
            <w:vAlign w:val="center"/>
          </w:tcPr>
          <w:p w14:paraId="1E938A3A" w14:textId="77777777" w:rsidR="00206183" w:rsidRDefault="00E74060">
            <w:pPr>
              <w:widowControl w:val="0"/>
              <w:rPr>
                <w:b/>
              </w:rPr>
            </w:pPr>
            <w:r>
              <w:rPr>
                <w:b/>
              </w:rPr>
              <w:t>Narrative</w:t>
            </w:r>
          </w:p>
        </w:tc>
        <w:tc>
          <w:tcPr>
            <w:tcW w:w="1529" w:type="dxa"/>
            <w:vAlign w:val="center"/>
          </w:tcPr>
          <w:p w14:paraId="1D2AA86B" w14:textId="77777777" w:rsidR="00206183" w:rsidRDefault="00E74060">
            <w:pPr>
              <w:widowControl w:val="0"/>
              <w:jc w:val="right"/>
              <w:rPr>
                <w:b/>
              </w:rPr>
            </w:pPr>
            <w:r>
              <w:rPr>
                <w:b/>
              </w:rPr>
              <w:t>/60</w:t>
            </w:r>
          </w:p>
        </w:tc>
      </w:tr>
    </w:tbl>
    <w:p w14:paraId="760DBF85" w14:textId="77777777" w:rsidR="00206183" w:rsidRDefault="00206183"/>
    <w:p w14:paraId="08795635" w14:textId="77777777" w:rsidR="00206183" w:rsidRDefault="00E74060">
      <w:r>
        <w:rPr>
          <w:b/>
        </w:rPr>
        <w:t>GENERAL COMMENTS:</w:t>
      </w:r>
      <w:r>
        <w:t xml:space="preserve"> Please indicate support for scoring by including overall strengths and weaknesses. These comments will be provided to applicants with their final scores.</w:t>
      </w:r>
    </w:p>
    <w:p w14:paraId="31ECD4F2" w14:textId="77777777" w:rsidR="00206183" w:rsidRDefault="00206183">
      <w:pPr>
        <w:pBdr>
          <w:top w:val="nil"/>
          <w:left w:val="nil"/>
          <w:bottom w:val="nil"/>
          <w:right w:val="nil"/>
          <w:between w:val="nil"/>
        </w:pBdr>
        <w:rPr>
          <w:color w:val="262626"/>
        </w:rPr>
      </w:pPr>
    </w:p>
    <w:p w14:paraId="65B20966" w14:textId="77777777" w:rsidR="00206183" w:rsidRDefault="00E74060">
      <w:pPr>
        <w:rPr>
          <w:b/>
        </w:rPr>
      </w:pPr>
      <w:r>
        <w:rPr>
          <w:b/>
        </w:rPr>
        <w:t>Strengths:</w:t>
      </w:r>
    </w:p>
    <w:p w14:paraId="7A1F84D0" w14:textId="77777777" w:rsidR="00206183" w:rsidRDefault="00206183">
      <w:pPr>
        <w:numPr>
          <w:ilvl w:val="0"/>
          <w:numId w:val="2"/>
        </w:numPr>
        <w:pBdr>
          <w:top w:val="nil"/>
          <w:left w:val="nil"/>
          <w:bottom w:val="nil"/>
          <w:right w:val="nil"/>
          <w:between w:val="nil"/>
        </w:pBdr>
      </w:pPr>
    </w:p>
    <w:p w14:paraId="26371BF2" w14:textId="77777777" w:rsidR="00206183" w:rsidRDefault="00206183">
      <w:pPr>
        <w:numPr>
          <w:ilvl w:val="0"/>
          <w:numId w:val="2"/>
        </w:numPr>
        <w:pBdr>
          <w:top w:val="nil"/>
          <w:left w:val="nil"/>
          <w:bottom w:val="nil"/>
          <w:right w:val="nil"/>
          <w:between w:val="nil"/>
        </w:pBdr>
      </w:pPr>
    </w:p>
    <w:p w14:paraId="2B37DA79" w14:textId="77777777" w:rsidR="00206183" w:rsidRDefault="00206183"/>
    <w:p w14:paraId="18C51958" w14:textId="77777777" w:rsidR="00206183" w:rsidRDefault="00E74060">
      <w:pPr>
        <w:rPr>
          <w:b/>
        </w:rPr>
      </w:pPr>
      <w:r>
        <w:rPr>
          <w:b/>
        </w:rPr>
        <w:t>Weaknesses:</w:t>
      </w:r>
    </w:p>
    <w:p w14:paraId="5C6A0016" w14:textId="77777777" w:rsidR="00206183" w:rsidRDefault="00206183">
      <w:pPr>
        <w:numPr>
          <w:ilvl w:val="0"/>
          <w:numId w:val="2"/>
        </w:numPr>
        <w:pBdr>
          <w:top w:val="nil"/>
          <w:left w:val="nil"/>
          <w:bottom w:val="nil"/>
          <w:right w:val="nil"/>
          <w:between w:val="nil"/>
        </w:pBdr>
      </w:pPr>
    </w:p>
    <w:p w14:paraId="699231E4" w14:textId="77777777" w:rsidR="00206183" w:rsidRDefault="00206183">
      <w:pPr>
        <w:numPr>
          <w:ilvl w:val="0"/>
          <w:numId w:val="2"/>
        </w:numPr>
        <w:pBdr>
          <w:top w:val="nil"/>
          <w:left w:val="nil"/>
          <w:bottom w:val="nil"/>
          <w:right w:val="nil"/>
          <w:between w:val="nil"/>
        </w:pBdr>
      </w:pPr>
    </w:p>
    <w:p w14:paraId="2890F93B" w14:textId="77777777" w:rsidR="00206183" w:rsidRDefault="00206183"/>
    <w:p w14:paraId="5CB61A82" w14:textId="77777777" w:rsidR="00206183" w:rsidRDefault="00E74060">
      <w:pPr>
        <w:rPr>
          <w:b/>
        </w:rPr>
      </w:pPr>
      <w:r>
        <w:rPr>
          <w:b/>
        </w:rPr>
        <w:t>Required Changes:</w:t>
      </w:r>
    </w:p>
    <w:p w14:paraId="5123D168" w14:textId="77777777" w:rsidR="00206183" w:rsidRDefault="00206183">
      <w:pPr>
        <w:numPr>
          <w:ilvl w:val="0"/>
          <w:numId w:val="2"/>
        </w:numPr>
        <w:pBdr>
          <w:top w:val="nil"/>
          <w:left w:val="nil"/>
          <w:bottom w:val="nil"/>
          <w:right w:val="nil"/>
          <w:between w:val="nil"/>
        </w:pBdr>
      </w:pPr>
    </w:p>
    <w:p w14:paraId="66255700" w14:textId="77777777" w:rsidR="00206183" w:rsidRDefault="00206183">
      <w:pPr>
        <w:numPr>
          <w:ilvl w:val="0"/>
          <w:numId w:val="2"/>
        </w:numPr>
        <w:pBdr>
          <w:top w:val="nil"/>
          <w:left w:val="nil"/>
          <w:bottom w:val="nil"/>
          <w:right w:val="nil"/>
          <w:between w:val="nil"/>
        </w:pBdr>
      </w:pPr>
    </w:p>
    <w:p w14:paraId="41877B22" w14:textId="77777777" w:rsidR="00206183" w:rsidRDefault="00206183"/>
    <w:p w14:paraId="058BA2EB" w14:textId="77777777" w:rsidR="00206183" w:rsidRDefault="00206183"/>
    <w:p w14:paraId="58F5C37F" w14:textId="77777777" w:rsidR="00206183" w:rsidRDefault="00206183"/>
    <w:tbl>
      <w:tblPr>
        <w:tblStyle w:val="afd"/>
        <w:tblW w:w="10800" w:type="dxa"/>
        <w:tblBorders>
          <w:top w:val="nil"/>
          <w:left w:val="nil"/>
          <w:bottom w:val="nil"/>
          <w:right w:val="nil"/>
          <w:insideH w:val="nil"/>
          <w:insideV w:val="nil"/>
        </w:tblBorders>
        <w:tblLayout w:type="fixed"/>
        <w:tblLook w:val="0400" w:firstRow="0" w:lastRow="0" w:firstColumn="0" w:lastColumn="0" w:noHBand="0" w:noVBand="1"/>
      </w:tblPr>
      <w:tblGrid>
        <w:gridCol w:w="2524"/>
        <w:gridCol w:w="970"/>
        <w:gridCol w:w="825"/>
        <w:gridCol w:w="413"/>
        <w:gridCol w:w="2540"/>
        <w:gridCol w:w="825"/>
        <w:gridCol w:w="413"/>
        <w:gridCol w:w="1467"/>
        <w:gridCol w:w="823"/>
      </w:tblGrid>
      <w:tr w:rsidR="00206183" w14:paraId="046A873D" w14:textId="77777777">
        <w:tc>
          <w:tcPr>
            <w:tcW w:w="2524" w:type="dxa"/>
          </w:tcPr>
          <w:p w14:paraId="6759CCD4" w14:textId="77777777" w:rsidR="00206183" w:rsidRDefault="00E74060">
            <w:pPr>
              <w:rPr>
                <w:b/>
                <w:sz w:val="24"/>
                <w:szCs w:val="24"/>
              </w:rPr>
            </w:pPr>
            <w:r>
              <w:rPr>
                <w:b/>
                <w:sz w:val="24"/>
                <w:szCs w:val="24"/>
              </w:rPr>
              <w:t>RECOMMENDATION:</w:t>
            </w:r>
          </w:p>
        </w:tc>
        <w:tc>
          <w:tcPr>
            <w:tcW w:w="970" w:type="dxa"/>
          </w:tcPr>
          <w:p w14:paraId="7B13DE38" w14:textId="77777777" w:rsidR="00206183" w:rsidRDefault="00E74060">
            <w:pPr>
              <w:rPr>
                <w:sz w:val="24"/>
                <w:szCs w:val="24"/>
              </w:rPr>
            </w:pPr>
            <w:r>
              <w:rPr>
                <w:sz w:val="24"/>
                <w:szCs w:val="24"/>
              </w:rPr>
              <w:t>Funded</w:t>
            </w:r>
          </w:p>
        </w:tc>
        <w:tc>
          <w:tcPr>
            <w:tcW w:w="825" w:type="dxa"/>
            <w:tcBorders>
              <w:bottom w:val="single" w:sz="4" w:space="0" w:color="000000"/>
            </w:tcBorders>
          </w:tcPr>
          <w:p w14:paraId="4440F830" w14:textId="77777777" w:rsidR="00206183" w:rsidRDefault="00206183">
            <w:pPr>
              <w:jc w:val="center"/>
              <w:rPr>
                <w:b/>
                <w:sz w:val="24"/>
                <w:szCs w:val="24"/>
              </w:rPr>
            </w:pPr>
          </w:p>
        </w:tc>
        <w:tc>
          <w:tcPr>
            <w:tcW w:w="413" w:type="dxa"/>
          </w:tcPr>
          <w:p w14:paraId="0B7E2E5F" w14:textId="77777777" w:rsidR="00206183" w:rsidRDefault="00206183">
            <w:pPr>
              <w:rPr>
                <w:sz w:val="24"/>
                <w:szCs w:val="24"/>
              </w:rPr>
            </w:pPr>
          </w:p>
        </w:tc>
        <w:tc>
          <w:tcPr>
            <w:tcW w:w="2540" w:type="dxa"/>
          </w:tcPr>
          <w:p w14:paraId="02C59954" w14:textId="77777777" w:rsidR="00206183" w:rsidRDefault="00E74060">
            <w:pPr>
              <w:rPr>
                <w:sz w:val="24"/>
                <w:szCs w:val="24"/>
              </w:rPr>
            </w:pPr>
            <w:r>
              <w:rPr>
                <w:sz w:val="24"/>
                <w:szCs w:val="24"/>
              </w:rPr>
              <w:t>Funded with Changes</w:t>
            </w:r>
          </w:p>
        </w:tc>
        <w:tc>
          <w:tcPr>
            <w:tcW w:w="825" w:type="dxa"/>
            <w:tcBorders>
              <w:bottom w:val="single" w:sz="4" w:space="0" w:color="000000"/>
            </w:tcBorders>
          </w:tcPr>
          <w:p w14:paraId="7197E26F" w14:textId="77777777" w:rsidR="00206183" w:rsidRDefault="00206183">
            <w:pPr>
              <w:jc w:val="center"/>
              <w:rPr>
                <w:b/>
                <w:sz w:val="24"/>
                <w:szCs w:val="24"/>
              </w:rPr>
            </w:pPr>
          </w:p>
        </w:tc>
        <w:tc>
          <w:tcPr>
            <w:tcW w:w="413" w:type="dxa"/>
          </w:tcPr>
          <w:p w14:paraId="6AD6C1FF" w14:textId="77777777" w:rsidR="00206183" w:rsidRDefault="00206183">
            <w:pPr>
              <w:rPr>
                <w:sz w:val="24"/>
                <w:szCs w:val="24"/>
              </w:rPr>
            </w:pPr>
          </w:p>
        </w:tc>
        <w:tc>
          <w:tcPr>
            <w:tcW w:w="1467" w:type="dxa"/>
          </w:tcPr>
          <w:p w14:paraId="4BDD465A" w14:textId="77777777" w:rsidR="00206183" w:rsidRDefault="00E74060">
            <w:pPr>
              <w:rPr>
                <w:sz w:val="24"/>
                <w:szCs w:val="24"/>
              </w:rPr>
            </w:pPr>
            <w:r>
              <w:rPr>
                <w:sz w:val="24"/>
                <w:szCs w:val="24"/>
              </w:rPr>
              <w:t>Not Funded</w:t>
            </w:r>
          </w:p>
        </w:tc>
        <w:tc>
          <w:tcPr>
            <w:tcW w:w="823" w:type="dxa"/>
            <w:tcBorders>
              <w:bottom w:val="single" w:sz="4" w:space="0" w:color="000000"/>
            </w:tcBorders>
          </w:tcPr>
          <w:p w14:paraId="02E0C823" w14:textId="77777777" w:rsidR="00206183" w:rsidRDefault="00206183">
            <w:pPr>
              <w:jc w:val="center"/>
              <w:rPr>
                <w:b/>
                <w:sz w:val="24"/>
                <w:szCs w:val="24"/>
              </w:rPr>
            </w:pPr>
          </w:p>
        </w:tc>
      </w:tr>
    </w:tbl>
    <w:p w14:paraId="05D2DC33" w14:textId="77777777" w:rsidR="00206183" w:rsidRDefault="00206183"/>
    <w:p w14:paraId="05563B02" w14:textId="77777777" w:rsidR="00206183" w:rsidRDefault="00E74060">
      <w:pPr>
        <w:spacing w:line="259" w:lineRule="auto"/>
      </w:pPr>
      <w:r>
        <w:br w:type="page"/>
      </w:r>
    </w:p>
    <w:p w14:paraId="58225F92" w14:textId="77777777" w:rsidR="00206183" w:rsidRDefault="00E74060">
      <w:pPr>
        <w:pStyle w:val="Heading1"/>
      </w:pPr>
      <w:bookmarkStart w:id="23" w:name="_Toc87452022"/>
      <w:r>
        <w:lastRenderedPageBreak/>
        <w:t>Selection Criteria and Evaluation Rubric</w:t>
      </w:r>
      <w:bookmarkEnd w:id="23"/>
    </w:p>
    <w:p w14:paraId="39B93E8B" w14:textId="77777777" w:rsidR="00206183" w:rsidRDefault="00E74060">
      <w:pPr>
        <w:pBdr>
          <w:top w:val="nil"/>
          <w:left w:val="nil"/>
          <w:bottom w:val="nil"/>
          <w:right w:val="nil"/>
          <w:between w:val="nil"/>
        </w:pBdr>
        <w:rPr>
          <w:b/>
          <w:color w:val="262626"/>
        </w:rPr>
      </w:pPr>
      <w:r>
        <w:rPr>
          <w:b/>
          <w:color w:val="262626"/>
        </w:rPr>
        <w:t xml:space="preserve">Part I: Application Introduction </w:t>
      </w:r>
      <w:r>
        <w:rPr>
          <w:color w:val="262626"/>
        </w:rPr>
        <w:t>[Not Scored]</w:t>
      </w:r>
    </w:p>
    <w:p w14:paraId="12A1353D" w14:textId="77777777" w:rsidR="00206183" w:rsidRDefault="00E74060">
      <w:pPr>
        <w:rPr>
          <w:u w:val="single"/>
        </w:rPr>
      </w:pPr>
      <w:r>
        <w:rPr>
          <w:u w:val="single"/>
        </w:rPr>
        <w:t>Cover Pages and Assurances</w:t>
      </w:r>
    </w:p>
    <w:p w14:paraId="4D84175D" w14:textId="77777777" w:rsidR="00206183" w:rsidRDefault="00E74060">
      <w:pPr>
        <w:pBdr>
          <w:top w:val="nil"/>
          <w:left w:val="nil"/>
          <w:bottom w:val="nil"/>
          <w:right w:val="nil"/>
          <w:between w:val="nil"/>
        </w:pBdr>
        <w:rPr>
          <w:color w:val="262626"/>
        </w:rPr>
      </w:pPr>
      <w:r>
        <w:rPr>
          <w:color w:val="262626"/>
        </w:rPr>
        <w:t>Complete applicant information and program assurances and include as the first pages of the application.</w:t>
      </w:r>
    </w:p>
    <w:p w14:paraId="5F811915" w14:textId="77777777" w:rsidR="00206183" w:rsidRDefault="00206183"/>
    <w:p w14:paraId="76AC33B6" w14:textId="77777777" w:rsidR="00206183" w:rsidRDefault="00E74060">
      <w:pPr>
        <w:rPr>
          <w:b/>
        </w:rPr>
      </w:pPr>
      <w:r>
        <w:rPr>
          <w:b/>
        </w:rPr>
        <w:t>Part II: Narrative [60 Points]</w:t>
      </w:r>
    </w:p>
    <w:p w14:paraId="4748BB56" w14:textId="77777777" w:rsidR="00206183" w:rsidRDefault="00E74060">
      <w:pPr>
        <w:rPr>
          <w:color w:val="000000"/>
        </w:rPr>
      </w:pPr>
      <w:r>
        <w:rPr>
          <w:color w:val="000000"/>
        </w:rPr>
        <w:t>Template with included narrative responses must not exceed 2500 words (approximately five single-spaced pages). The following criteria will be used by reviewers to evaluate the application. For the application to be considered for funding, it must receive at least 42 points out of the 60</w:t>
      </w:r>
      <w:r>
        <w:rPr>
          <w:color w:val="FF0000"/>
        </w:rPr>
        <w:t xml:space="preserve"> </w:t>
      </w:r>
      <w:r>
        <w:rPr>
          <w:color w:val="000000"/>
        </w:rPr>
        <w:t>possible points and all required elements must be addressed. An application that receives a score of zero on any required element will not be funded without revisions.</w:t>
      </w:r>
    </w:p>
    <w:p w14:paraId="4C47B393" w14:textId="77777777" w:rsidR="00206183" w:rsidRDefault="00206183">
      <w:pPr>
        <w:rPr>
          <w:color w:val="000000"/>
        </w:rPr>
      </w:pPr>
    </w:p>
    <w:p w14:paraId="75C0E65D" w14:textId="77777777" w:rsidR="00206183" w:rsidRDefault="00E74060">
      <w:pPr>
        <w:rPr>
          <w:b/>
        </w:rPr>
      </w:pPr>
      <w:r>
        <w:rPr>
          <w:b/>
        </w:rPr>
        <w:t>Scoring Definitions</w:t>
      </w:r>
    </w:p>
    <w:p w14:paraId="0452876F" w14:textId="77777777" w:rsidR="00206183" w:rsidRDefault="00E74060">
      <w:pPr>
        <w:rPr>
          <w:color w:val="000000"/>
        </w:rPr>
      </w:pPr>
      <w:r>
        <w:rPr>
          <w:color w:val="000000"/>
          <w:u w:val="single"/>
        </w:rPr>
        <w:t>Minimally Addressed or Does Not Meet Criteria</w:t>
      </w:r>
      <w:r>
        <w:rPr>
          <w:color w:val="000000"/>
        </w:rPr>
        <w:t xml:space="preserve"> - Information not provided</w:t>
      </w:r>
    </w:p>
    <w:p w14:paraId="6D22545C" w14:textId="77777777" w:rsidR="00206183" w:rsidRDefault="00E74060">
      <w:pPr>
        <w:rPr>
          <w:color w:val="000000"/>
        </w:rPr>
      </w:pPr>
      <w:r>
        <w:rPr>
          <w:color w:val="000000"/>
          <w:u w:val="single"/>
        </w:rPr>
        <w:t>Met Some but Not All Identified Criteria</w:t>
      </w:r>
      <w:r>
        <w:rPr>
          <w:color w:val="000000"/>
        </w:rPr>
        <w:t xml:space="preserve"> - Requires additional clarification or development</w:t>
      </w:r>
    </w:p>
    <w:p w14:paraId="590B3F9D" w14:textId="77777777" w:rsidR="00206183" w:rsidRDefault="00E74060">
      <w:pPr>
        <w:rPr>
          <w:color w:val="000000"/>
        </w:rPr>
      </w:pPr>
      <w:r>
        <w:rPr>
          <w:color w:val="000000"/>
          <w:u w:val="single"/>
        </w:rPr>
        <w:t>Addressed Criteria but Did Not Provide Thorough Detail</w:t>
      </w:r>
      <w:r>
        <w:rPr>
          <w:color w:val="000000"/>
        </w:rPr>
        <w:t xml:space="preserve"> - Adequate response, but not thoroughly developed or high-quality response</w:t>
      </w:r>
    </w:p>
    <w:p w14:paraId="1F943CFC" w14:textId="77777777" w:rsidR="00206183" w:rsidRDefault="00E74060">
      <w:pPr>
        <w:rPr>
          <w:color w:val="000000"/>
        </w:rPr>
      </w:pPr>
      <w:r>
        <w:rPr>
          <w:color w:val="000000"/>
          <w:u w:val="single"/>
        </w:rPr>
        <w:t>Met All Criteria with High Quality</w:t>
      </w:r>
      <w:r>
        <w:rPr>
          <w:color w:val="000000"/>
        </w:rPr>
        <w:t xml:space="preserve"> - Clear, concise, and well thought out response</w:t>
      </w:r>
    </w:p>
    <w:p w14:paraId="14F445F3" w14:textId="77777777" w:rsidR="00206183" w:rsidRDefault="00206183">
      <w:pPr>
        <w:spacing w:line="259" w:lineRule="auto"/>
        <w:rPr>
          <w:color w:val="000000"/>
          <w:sz w:val="21"/>
          <w:szCs w:val="21"/>
        </w:rPr>
      </w:pPr>
    </w:p>
    <w:tbl>
      <w:tblPr>
        <w:tblStyle w:val="afe"/>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5"/>
        <w:gridCol w:w="2065"/>
      </w:tblGrid>
      <w:tr w:rsidR="00206183" w14:paraId="0B4CBC53" w14:textId="77777777">
        <w:trPr>
          <w:jc w:val="center"/>
        </w:trPr>
        <w:tc>
          <w:tcPr>
            <w:tcW w:w="10790" w:type="dxa"/>
            <w:gridSpan w:val="2"/>
            <w:shd w:val="clear" w:color="auto" w:fill="5B9BD5"/>
            <w:vAlign w:val="center"/>
          </w:tcPr>
          <w:p w14:paraId="7A2C29CE" w14:textId="77777777" w:rsidR="00206183" w:rsidRDefault="00E74060">
            <w:pPr>
              <w:rPr>
                <w:b/>
                <w:color w:val="262626"/>
              </w:rPr>
            </w:pPr>
            <w:bookmarkStart w:id="24" w:name="_heading=h.3as4poj" w:colFirst="0" w:colLast="0"/>
            <w:bookmarkEnd w:id="24"/>
            <w:r>
              <w:rPr>
                <w:b/>
                <w:sz w:val="28"/>
                <w:szCs w:val="28"/>
              </w:rPr>
              <w:t>Section A: Requested Funding Amount</w:t>
            </w:r>
          </w:p>
        </w:tc>
      </w:tr>
      <w:tr w:rsidR="00206183" w14:paraId="405E9AE9" w14:textId="77777777">
        <w:trPr>
          <w:jc w:val="center"/>
        </w:trPr>
        <w:tc>
          <w:tcPr>
            <w:tcW w:w="8725" w:type="dxa"/>
            <w:shd w:val="clear" w:color="auto" w:fill="auto"/>
            <w:vAlign w:val="center"/>
          </w:tcPr>
          <w:p w14:paraId="19E172A1" w14:textId="77777777" w:rsidR="00206183" w:rsidRDefault="00E74060">
            <w:pPr>
              <w:rPr>
                <w:color w:val="000000"/>
              </w:rPr>
            </w:pPr>
            <w:r>
              <w:rPr>
                <w:color w:val="000000"/>
              </w:rPr>
              <w:t>Enter the total dollar amount requested. A full budget will be submitted with the application.</w:t>
            </w:r>
          </w:p>
        </w:tc>
        <w:tc>
          <w:tcPr>
            <w:tcW w:w="2065" w:type="dxa"/>
            <w:shd w:val="clear" w:color="auto" w:fill="auto"/>
            <w:vAlign w:val="center"/>
          </w:tcPr>
          <w:p w14:paraId="78F73FFC" w14:textId="77777777" w:rsidR="00206183" w:rsidRDefault="00E74060">
            <w:pPr>
              <w:rPr>
                <w:color w:val="000000"/>
              </w:rPr>
            </w:pPr>
            <w:r>
              <w:rPr>
                <w:color w:val="000000"/>
              </w:rPr>
              <w:t>$</w:t>
            </w:r>
          </w:p>
        </w:tc>
      </w:tr>
    </w:tbl>
    <w:p w14:paraId="0869B9EF" w14:textId="77777777" w:rsidR="00206183" w:rsidRDefault="00206183">
      <w:pPr>
        <w:spacing w:line="259" w:lineRule="auto"/>
        <w:rPr>
          <w:color w:val="000000"/>
          <w:sz w:val="21"/>
          <w:szCs w:val="21"/>
        </w:rPr>
      </w:pPr>
    </w:p>
    <w:tbl>
      <w:tblPr>
        <w:tblStyle w:val="aff"/>
        <w:tblW w:w="10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8"/>
        <w:gridCol w:w="809"/>
        <w:gridCol w:w="809"/>
        <w:gridCol w:w="809"/>
        <w:gridCol w:w="360"/>
        <w:gridCol w:w="358"/>
        <w:gridCol w:w="546"/>
      </w:tblGrid>
      <w:tr w:rsidR="00206183" w14:paraId="40BD7C0A" w14:textId="77777777">
        <w:trPr>
          <w:jc w:val="center"/>
        </w:trPr>
        <w:tc>
          <w:tcPr>
            <w:tcW w:w="7099" w:type="dxa"/>
            <w:shd w:val="clear" w:color="auto" w:fill="5B9BD5"/>
            <w:vAlign w:val="center"/>
          </w:tcPr>
          <w:p w14:paraId="5B0EBEC5" w14:textId="77777777" w:rsidR="00206183" w:rsidRDefault="00E74060">
            <w:pPr>
              <w:rPr>
                <w:b/>
                <w:sz w:val="24"/>
                <w:szCs w:val="24"/>
              </w:rPr>
            </w:pPr>
            <w:bookmarkStart w:id="25" w:name="_heading=h.1ci93xb" w:colFirst="0" w:colLast="0"/>
            <w:bookmarkEnd w:id="25"/>
            <w:r>
              <w:rPr>
                <w:b/>
                <w:sz w:val="28"/>
                <w:szCs w:val="28"/>
              </w:rPr>
              <w:t>Section B: Challenges and Barriers</w:t>
            </w:r>
          </w:p>
        </w:tc>
        <w:tc>
          <w:tcPr>
            <w:tcW w:w="809" w:type="dxa"/>
            <w:tcBorders>
              <w:bottom w:val="single" w:sz="4" w:space="0" w:color="000000"/>
            </w:tcBorders>
            <w:shd w:val="clear" w:color="auto" w:fill="5B9BD5"/>
          </w:tcPr>
          <w:p w14:paraId="5FB96734" w14:textId="77777777" w:rsidR="00206183" w:rsidRDefault="00E74060">
            <w:pPr>
              <w:jc w:val="center"/>
              <w:rPr>
                <w:b/>
                <w:sz w:val="14"/>
                <w:szCs w:val="14"/>
              </w:rPr>
            </w:pPr>
            <w:bookmarkStart w:id="26" w:name="_heading=h.3whwml4" w:colFirst="0" w:colLast="0"/>
            <w:bookmarkEnd w:id="26"/>
            <w:r>
              <w:rPr>
                <w:b/>
                <w:color w:val="262626"/>
                <w:sz w:val="14"/>
                <w:szCs w:val="14"/>
              </w:rPr>
              <w:t>Minimally Addressed or Does Not Meet Criteria</w:t>
            </w:r>
          </w:p>
        </w:tc>
        <w:tc>
          <w:tcPr>
            <w:tcW w:w="809" w:type="dxa"/>
            <w:tcBorders>
              <w:bottom w:val="single" w:sz="4" w:space="0" w:color="000000"/>
            </w:tcBorders>
            <w:shd w:val="clear" w:color="auto" w:fill="5B9BD5"/>
          </w:tcPr>
          <w:p w14:paraId="66B91559" w14:textId="77777777" w:rsidR="00206183" w:rsidRDefault="00E74060">
            <w:pPr>
              <w:jc w:val="center"/>
              <w:rPr>
                <w:b/>
                <w:sz w:val="14"/>
                <w:szCs w:val="14"/>
              </w:rPr>
            </w:pPr>
            <w:bookmarkStart w:id="27" w:name="_heading=h.2bn6wsx" w:colFirst="0" w:colLast="0"/>
            <w:bookmarkEnd w:id="27"/>
            <w:r>
              <w:rPr>
                <w:b/>
                <w:color w:val="000000"/>
                <w:sz w:val="14"/>
                <w:szCs w:val="14"/>
              </w:rPr>
              <w:t>Met Some but Not All Identified Criteria</w:t>
            </w:r>
          </w:p>
        </w:tc>
        <w:tc>
          <w:tcPr>
            <w:tcW w:w="809" w:type="dxa"/>
            <w:tcBorders>
              <w:bottom w:val="single" w:sz="4" w:space="0" w:color="000000"/>
            </w:tcBorders>
            <w:shd w:val="clear" w:color="auto" w:fill="5B9BD5"/>
          </w:tcPr>
          <w:p w14:paraId="6574E0E7" w14:textId="77777777" w:rsidR="00206183" w:rsidRDefault="00E74060">
            <w:pPr>
              <w:jc w:val="center"/>
              <w:rPr>
                <w:b/>
                <w:sz w:val="14"/>
                <w:szCs w:val="14"/>
              </w:rPr>
            </w:pPr>
            <w:bookmarkStart w:id="28" w:name="_heading=h.qsh70q" w:colFirst="0" w:colLast="0"/>
            <w:bookmarkEnd w:id="28"/>
            <w:r>
              <w:rPr>
                <w:b/>
                <w:color w:val="262626"/>
                <w:sz w:val="14"/>
                <w:szCs w:val="14"/>
              </w:rPr>
              <w:t>Addressed Criteria but Did Not Provide Thorough Detail</w:t>
            </w:r>
          </w:p>
        </w:tc>
        <w:tc>
          <w:tcPr>
            <w:tcW w:w="718" w:type="dxa"/>
            <w:gridSpan w:val="2"/>
            <w:tcBorders>
              <w:bottom w:val="single" w:sz="4" w:space="0" w:color="000000"/>
            </w:tcBorders>
            <w:shd w:val="clear" w:color="auto" w:fill="5B9BD5"/>
          </w:tcPr>
          <w:p w14:paraId="4FE4FB7F" w14:textId="77777777" w:rsidR="00206183" w:rsidRDefault="00E74060">
            <w:pPr>
              <w:jc w:val="center"/>
              <w:rPr>
                <w:b/>
                <w:sz w:val="14"/>
                <w:szCs w:val="14"/>
              </w:rPr>
            </w:pPr>
            <w:bookmarkStart w:id="29" w:name="_heading=h.46r0co2" w:colFirst="0" w:colLast="0"/>
            <w:bookmarkEnd w:id="29"/>
            <w:r>
              <w:rPr>
                <w:b/>
                <w:color w:val="262626"/>
                <w:sz w:val="14"/>
                <w:szCs w:val="14"/>
              </w:rPr>
              <w:t>Met All Criteria with High Quality</w:t>
            </w:r>
          </w:p>
        </w:tc>
        <w:tc>
          <w:tcPr>
            <w:tcW w:w="546" w:type="dxa"/>
            <w:tcBorders>
              <w:bottom w:val="single" w:sz="4" w:space="0" w:color="000000"/>
            </w:tcBorders>
            <w:shd w:val="clear" w:color="auto" w:fill="5B9BD5"/>
            <w:vAlign w:val="center"/>
          </w:tcPr>
          <w:p w14:paraId="1E912176" w14:textId="77777777" w:rsidR="00206183" w:rsidRDefault="00E74060">
            <w:pPr>
              <w:jc w:val="center"/>
              <w:rPr>
                <w:b/>
                <w:color w:val="262626"/>
              </w:rPr>
            </w:pPr>
            <w:r>
              <w:rPr>
                <w:b/>
                <w:color w:val="262626"/>
                <w:sz w:val="18"/>
                <w:szCs w:val="18"/>
              </w:rPr>
              <w:t>TOTAL</w:t>
            </w:r>
          </w:p>
        </w:tc>
      </w:tr>
      <w:tr w:rsidR="00206183" w14:paraId="2A5BBD0C" w14:textId="77777777">
        <w:trPr>
          <w:jc w:val="center"/>
        </w:trPr>
        <w:tc>
          <w:tcPr>
            <w:tcW w:w="7099" w:type="dxa"/>
            <w:shd w:val="clear" w:color="auto" w:fill="auto"/>
          </w:tcPr>
          <w:p w14:paraId="404C731C" w14:textId="77777777" w:rsidR="00206183" w:rsidRDefault="00E74060">
            <w:pPr>
              <w:numPr>
                <w:ilvl w:val="0"/>
                <w:numId w:val="3"/>
              </w:numPr>
              <w:pBdr>
                <w:top w:val="nil"/>
                <w:left w:val="nil"/>
                <w:bottom w:val="nil"/>
                <w:right w:val="nil"/>
                <w:between w:val="nil"/>
              </w:pBdr>
              <w:rPr>
                <w:color w:val="000000"/>
              </w:rPr>
            </w:pPr>
            <w:r>
              <w:rPr>
                <w:color w:val="000000"/>
              </w:rPr>
              <w:t xml:space="preserve">Briefly describe previous challenges to access to and participation in federal child nutrition programs offered by the </w:t>
            </w:r>
            <w:r>
              <w:t>program sponsor</w:t>
            </w:r>
            <w:r>
              <w:rPr>
                <w:color w:val="000000"/>
              </w:rPr>
              <w:t xml:space="preserve"> and how this project will address those challenges. (e.g., lack of information/awareness, perception of low meal quality, stigma, etc.)</w:t>
            </w:r>
            <w:r>
              <w:rPr>
                <w:color w:val="000000"/>
              </w:rPr>
              <w:br/>
              <w:t>[200 words or less]</w:t>
            </w:r>
          </w:p>
        </w:tc>
        <w:tc>
          <w:tcPr>
            <w:tcW w:w="809" w:type="dxa"/>
            <w:shd w:val="clear" w:color="auto" w:fill="auto"/>
            <w:vAlign w:val="center"/>
          </w:tcPr>
          <w:p w14:paraId="4FE8CD17" w14:textId="77777777" w:rsidR="00206183" w:rsidRDefault="00E74060">
            <w:pPr>
              <w:jc w:val="center"/>
              <w:rPr>
                <w:color w:val="000000"/>
              </w:rPr>
            </w:pPr>
            <w:r>
              <w:rPr>
                <w:color w:val="000000"/>
              </w:rPr>
              <w:t>0</w:t>
            </w:r>
          </w:p>
        </w:tc>
        <w:tc>
          <w:tcPr>
            <w:tcW w:w="809" w:type="dxa"/>
            <w:shd w:val="clear" w:color="auto" w:fill="auto"/>
            <w:vAlign w:val="center"/>
          </w:tcPr>
          <w:p w14:paraId="3110D5FB" w14:textId="77777777" w:rsidR="00206183" w:rsidRDefault="00E74060">
            <w:pPr>
              <w:jc w:val="center"/>
              <w:rPr>
                <w:color w:val="000000"/>
              </w:rPr>
            </w:pPr>
            <w:r>
              <w:rPr>
                <w:color w:val="000000"/>
              </w:rPr>
              <w:t>1</w:t>
            </w:r>
          </w:p>
        </w:tc>
        <w:tc>
          <w:tcPr>
            <w:tcW w:w="809" w:type="dxa"/>
            <w:shd w:val="clear" w:color="auto" w:fill="auto"/>
            <w:vAlign w:val="center"/>
          </w:tcPr>
          <w:p w14:paraId="6DEDC3DD" w14:textId="77777777" w:rsidR="00206183" w:rsidRDefault="00E74060">
            <w:pPr>
              <w:jc w:val="center"/>
              <w:rPr>
                <w:color w:val="000000"/>
              </w:rPr>
            </w:pPr>
            <w:r>
              <w:rPr>
                <w:color w:val="000000"/>
              </w:rPr>
              <w:t>3</w:t>
            </w:r>
          </w:p>
        </w:tc>
        <w:tc>
          <w:tcPr>
            <w:tcW w:w="718" w:type="dxa"/>
            <w:gridSpan w:val="2"/>
            <w:shd w:val="clear" w:color="auto" w:fill="auto"/>
            <w:vAlign w:val="center"/>
          </w:tcPr>
          <w:p w14:paraId="557FF2A4" w14:textId="77777777" w:rsidR="00206183" w:rsidRDefault="00E74060">
            <w:pPr>
              <w:jc w:val="center"/>
              <w:rPr>
                <w:color w:val="000000"/>
              </w:rPr>
            </w:pPr>
            <w:r>
              <w:rPr>
                <w:color w:val="000000"/>
              </w:rPr>
              <w:t>5</w:t>
            </w:r>
          </w:p>
        </w:tc>
        <w:tc>
          <w:tcPr>
            <w:tcW w:w="546" w:type="dxa"/>
            <w:vAlign w:val="center"/>
          </w:tcPr>
          <w:p w14:paraId="288C5313" w14:textId="77777777" w:rsidR="00206183" w:rsidRDefault="00206183">
            <w:pPr>
              <w:jc w:val="center"/>
              <w:rPr>
                <w:color w:val="000000"/>
              </w:rPr>
            </w:pPr>
          </w:p>
        </w:tc>
      </w:tr>
      <w:tr w:rsidR="00206183" w14:paraId="5C82EEA6" w14:textId="77777777">
        <w:trPr>
          <w:jc w:val="center"/>
        </w:trPr>
        <w:tc>
          <w:tcPr>
            <w:tcW w:w="9886" w:type="dxa"/>
            <w:gridSpan w:val="5"/>
            <w:shd w:val="clear" w:color="auto" w:fill="F2F2F2"/>
          </w:tcPr>
          <w:p w14:paraId="1C70313B" w14:textId="77777777" w:rsidR="00206183" w:rsidRDefault="00E74060">
            <w:pPr>
              <w:jc w:val="right"/>
              <w:rPr>
                <w:b/>
              </w:rPr>
            </w:pPr>
            <w:r>
              <w:rPr>
                <w:b/>
              </w:rPr>
              <w:t>Total</w:t>
            </w:r>
          </w:p>
        </w:tc>
        <w:tc>
          <w:tcPr>
            <w:tcW w:w="904" w:type="dxa"/>
            <w:gridSpan w:val="2"/>
            <w:shd w:val="clear" w:color="auto" w:fill="auto"/>
            <w:vAlign w:val="center"/>
          </w:tcPr>
          <w:p w14:paraId="171D5CEF" w14:textId="77777777" w:rsidR="00206183" w:rsidRDefault="00E74060">
            <w:pPr>
              <w:jc w:val="right"/>
              <w:rPr>
                <w:b/>
              </w:rPr>
            </w:pPr>
            <w:r>
              <w:rPr>
                <w:b/>
              </w:rPr>
              <w:t>/5</w:t>
            </w:r>
          </w:p>
        </w:tc>
      </w:tr>
    </w:tbl>
    <w:p w14:paraId="260A4E7E" w14:textId="77777777" w:rsidR="00206183" w:rsidRDefault="00206183">
      <w:pPr>
        <w:spacing w:line="259" w:lineRule="auto"/>
        <w:rPr>
          <w:color w:val="000000"/>
          <w:sz w:val="21"/>
          <w:szCs w:val="21"/>
        </w:rPr>
      </w:pPr>
    </w:p>
    <w:tbl>
      <w:tblPr>
        <w:tblStyle w:val="aff0"/>
        <w:tblW w:w="10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8"/>
        <w:gridCol w:w="809"/>
        <w:gridCol w:w="809"/>
        <w:gridCol w:w="809"/>
        <w:gridCol w:w="360"/>
        <w:gridCol w:w="358"/>
        <w:gridCol w:w="546"/>
      </w:tblGrid>
      <w:tr w:rsidR="00206183" w14:paraId="46B355A1" w14:textId="77777777">
        <w:trPr>
          <w:jc w:val="center"/>
        </w:trPr>
        <w:tc>
          <w:tcPr>
            <w:tcW w:w="7099" w:type="dxa"/>
            <w:shd w:val="clear" w:color="auto" w:fill="5B9BD5"/>
            <w:vAlign w:val="center"/>
          </w:tcPr>
          <w:p w14:paraId="7471F8BC" w14:textId="77777777" w:rsidR="00206183" w:rsidRDefault="00E74060">
            <w:pPr>
              <w:rPr>
                <w:b/>
                <w:sz w:val="28"/>
                <w:szCs w:val="28"/>
              </w:rPr>
            </w:pPr>
            <w:bookmarkStart w:id="30" w:name="_heading=h.2lwamvv" w:colFirst="0" w:colLast="0"/>
            <w:bookmarkEnd w:id="30"/>
            <w:r>
              <w:rPr>
                <w:b/>
                <w:sz w:val="28"/>
                <w:szCs w:val="28"/>
              </w:rPr>
              <w:t>Section C: Description of Planned Project</w:t>
            </w:r>
          </w:p>
          <w:p w14:paraId="536030A4" w14:textId="77777777" w:rsidR="00206183" w:rsidRDefault="00E74060">
            <w:pPr>
              <w:rPr>
                <w:b/>
                <w:sz w:val="24"/>
                <w:szCs w:val="24"/>
              </w:rPr>
            </w:pPr>
            <w:bookmarkStart w:id="31" w:name="_heading=h.111kx3o" w:colFirst="0" w:colLast="0"/>
            <w:bookmarkEnd w:id="31"/>
            <w:r>
              <w:rPr>
                <w:b/>
                <w:sz w:val="20"/>
                <w:szCs w:val="20"/>
              </w:rPr>
              <w:t>*Responses for this section not to exceed 2500 words total.</w:t>
            </w:r>
          </w:p>
        </w:tc>
        <w:tc>
          <w:tcPr>
            <w:tcW w:w="809" w:type="dxa"/>
            <w:tcBorders>
              <w:bottom w:val="single" w:sz="4" w:space="0" w:color="000000"/>
            </w:tcBorders>
            <w:shd w:val="clear" w:color="auto" w:fill="5B9BD5"/>
          </w:tcPr>
          <w:p w14:paraId="2C36F698" w14:textId="77777777" w:rsidR="00206183" w:rsidRDefault="00E74060">
            <w:pPr>
              <w:jc w:val="center"/>
              <w:rPr>
                <w:b/>
                <w:color w:val="262626"/>
                <w:sz w:val="14"/>
                <w:szCs w:val="14"/>
              </w:rPr>
            </w:pPr>
            <w:r>
              <w:rPr>
                <w:b/>
                <w:color w:val="262626"/>
                <w:sz w:val="14"/>
                <w:szCs w:val="14"/>
              </w:rPr>
              <w:t>Minimally Addressed or Does Not Meet Criteria</w:t>
            </w:r>
          </w:p>
        </w:tc>
        <w:tc>
          <w:tcPr>
            <w:tcW w:w="809" w:type="dxa"/>
            <w:tcBorders>
              <w:bottom w:val="single" w:sz="4" w:space="0" w:color="000000"/>
            </w:tcBorders>
            <w:shd w:val="clear" w:color="auto" w:fill="5B9BD5"/>
          </w:tcPr>
          <w:p w14:paraId="539EF817" w14:textId="77777777" w:rsidR="00206183" w:rsidRDefault="00E74060">
            <w:pPr>
              <w:jc w:val="center"/>
              <w:rPr>
                <w:b/>
                <w:color w:val="000000"/>
                <w:sz w:val="14"/>
                <w:szCs w:val="14"/>
              </w:rPr>
            </w:pPr>
            <w:r>
              <w:rPr>
                <w:b/>
                <w:color w:val="000000"/>
                <w:sz w:val="14"/>
                <w:szCs w:val="14"/>
              </w:rPr>
              <w:t>Met Some but Not All Identified Criteria</w:t>
            </w:r>
          </w:p>
        </w:tc>
        <w:tc>
          <w:tcPr>
            <w:tcW w:w="809" w:type="dxa"/>
            <w:tcBorders>
              <w:bottom w:val="single" w:sz="4" w:space="0" w:color="000000"/>
            </w:tcBorders>
            <w:shd w:val="clear" w:color="auto" w:fill="5B9BD5"/>
          </w:tcPr>
          <w:p w14:paraId="14A06027" w14:textId="77777777" w:rsidR="00206183" w:rsidRDefault="00E74060">
            <w:pPr>
              <w:jc w:val="center"/>
              <w:rPr>
                <w:b/>
                <w:color w:val="262626"/>
                <w:sz w:val="14"/>
                <w:szCs w:val="14"/>
              </w:rPr>
            </w:pPr>
            <w:r>
              <w:rPr>
                <w:b/>
                <w:color w:val="262626"/>
                <w:sz w:val="14"/>
                <w:szCs w:val="14"/>
              </w:rPr>
              <w:t>Addressed Criteria but Did Not Provide Thorough Detail</w:t>
            </w:r>
          </w:p>
        </w:tc>
        <w:tc>
          <w:tcPr>
            <w:tcW w:w="718" w:type="dxa"/>
            <w:gridSpan w:val="2"/>
            <w:tcBorders>
              <w:bottom w:val="single" w:sz="4" w:space="0" w:color="000000"/>
            </w:tcBorders>
            <w:shd w:val="clear" w:color="auto" w:fill="5B9BD5"/>
          </w:tcPr>
          <w:p w14:paraId="67956AD1" w14:textId="77777777" w:rsidR="00206183" w:rsidRDefault="00E74060">
            <w:pPr>
              <w:jc w:val="center"/>
              <w:rPr>
                <w:b/>
                <w:color w:val="262626"/>
                <w:sz w:val="14"/>
                <w:szCs w:val="14"/>
              </w:rPr>
            </w:pPr>
            <w:r>
              <w:rPr>
                <w:b/>
                <w:color w:val="262626"/>
                <w:sz w:val="14"/>
                <w:szCs w:val="14"/>
              </w:rPr>
              <w:t>Met All Criteria with High Quality</w:t>
            </w:r>
          </w:p>
        </w:tc>
        <w:tc>
          <w:tcPr>
            <w:tcW w:w="546" w:type="dxa"/>
            <w:tcBorders>
              <w:bottom w:val="single" w:sz="4" w:space="0" w:color="000000"/>
            </w:tcBorders>
            <w:shd w:val="clear" w:color="auto" w:fill="5B9BD5"/>
            <w:vAlign w:val="center"/>
          </w:tcPr>
          <w:p w14:paraId="6A2FCC09" w14:textId="77777777" w:rsidR="00206183" w:rsidRDefault="00E74060">
            <w:pPr>
              <w:jc w:val="center"/>
              <w:rPr>
                <w:b/>
                <w:color w:val="262626"/>
              </w:rPr>
            </w:pPr>
            <w:r>
              <w:rPr>
                <w:b/>
                <w:color w:val="262626"/>
                <w:sz w:val="18"/>
                <w:szCs w:val="18"/>
              </w:rPr>
              <w:t>TOTAL</w:t>
            </w:r>
          </w:p>
        </w:tc>
      </w:tr>
      <w:tr w:rsidR="00206183" w14:paraId="64EFE6F1" w14:textId="77777777">
        <w:trPr>
          <w:jc w:val="center"/>
        </w:trPr>
        <w:tc>
          <w:tcPr>
            <w:tcW w:w="7099" w:type="dxa"/>
            <w:shd w:val="clear" w:color="auto" w:fill="auto"/>
          </w:tcPr>
          <w:p w14:paraId="68E8CB97" w14:textId="77777777" w:rsidR="00206183" w:rsidRDefault="00E74060">
            <w:pPr>
              <w:numPr>
                <w:ilvl w:val="0"/>
                <w:numId w:val="4"/>
              </w:numPr>
              <w:rPr>
                <w:color w:val="000000"/>
              </w:rPr>
            </w:pPr>
            <w:r>
              <w:rPr>
                <w:color w:val="000000"/>
              </w:rPr>
              <w:t>Explain how funding will be used to increase access to and participation in Child Nutrition Programs long-term.</w:t>
            </w:r>
          </w:p>
        </w:tc>
        <w:tc>
          <w:tcPr>
            <w:tcW w:w="809" w:type="dxa"/>
            <w:shd w:val="clear" w:color="auto" w:fill="auto"/>
            <w:vAlign w:val="center"/>
          </w:tcPr>
          <w:p w14:paraId="45D75259" w14:textId="77777777" w:rsidR="00206183" w:rsidRDefault="00E74060">
            <w:pPr>
              <w:jc w:val="center"/>
              <w:rPr>
                <w:color w:val="000000"/>
              </w:rPr>
            </w:pPr>
            <w:r>
              <w:rPr>
                <w:color w:val="000000"/>
              </w:rPr>
              <w:t>0</w:t>
            </w:r>
          </w:p>
        </w:tc>
        <w:tc>
          <w:tcPr>
            <w:tcW w:w="809" w:type="dxa"/>
            <w:shd w:val="clear" w:color="auto" w:fill="auto"/>
            <w:vAlign w:val="center"/>
          </w:tcPr>
          <w:p w14:paraId="707EE8C9" w14:textId="77777777" w:rsidR="00206183" w:rsidRDefault="00E74060">
            <w:pPr>
              <w:jc w:val="center"/>
              <w:rPr>
                <w:color w:val="000000"/>
              </w:rPr>
            </w:pPr>
            <w:r>
              <w:rPr>
                <w:color w:val="000000"/>
              </w:rPr>
              <w:t>1</w:t>
            </w:r>
          </w:p>
        </w:tc>
        <w:tc>
          <w:tcPr>
            <w:tcW w:w="809" w:type="dxa"/>
            <w:shd w:val="clear" w:color="auto" w:fill="auto"/>
            <w:vAlign w:val="center"/>
          </w:tcPr>
          <w:p w14:paraId="4FB559A9" w14:textId="77777777" w:rsidR="00206183" w:rsidRDefault="00E74060">
            <w:pPr>
              <w:jc w:val="center"/>
              <w:rPr>
                <w:color w:val="000000"/>
              </w:rPr>
            </w:pPr>
            <w:r>
              <w:rPr>
                <w:color w:val="000000"/>
              </w:rPr>
              <w:t>3</w:t>
            </w:r>
          </w:p>
        </w:tc>
        <w:tc>
          <w:tcPr>
            <w:tcW w:w="718" w:type="dxa"/>
            <w:gridSpan w:val="2"/>
            <w:shd w:val="clear" w:color="auto" w:fill="auto"/>
            <w:vAlign w:val="center"/>
          </w:tcPr>
          <w:p w14:paraId="7B3D7EEF" w14:textId="77777777" w:rsidR="00206183" w:rsidRDefault="00E74060">
            <w:pPr>
              <w:jc w:val="center"/>
              <w:rPr>
                <w:color w:val="000000"/>
              </w:rPr>
            </w:pPr>
            <w:r>
              <w:rPr>
                <w:color w:val="000000"/>
              </w:rPr>
              <w:t>5</w:t>
            </w:r>
          </w:p>
        </w:tc>
        <w:tc>
          <w:tcPr>
            <w:tcW w:w="546" w:type="dxa"/>
            <w:vAlign w:val="center"/>
          </w:tcPr>
          <w:p w14:paraId="013B8F2A" w14:textId="77777777" w:rsidR="00206183" w:rsidRDefault="00206183">
            <w:pPr>
              <w:jc w:val="center"/>
              <w:rPr>
                <w:color w:val="000000"/>
              </w:rPr>
            </w:pPr>
          </w:p>
        </w:tc>
      </w:tr>
      <w:tr w:rsidR="00206183" w14:paraId="33879D75" w14:textId="77777777">
        <w:trPr>
          <w:jc w:val="center"/>
        </w:trPr>
        <w:tc>
          <w:tcPr>
            <w:tcW w:w="7099" w:type="dxa"/>
            <w:shd w:val="clear" w:color="auto" w:fill="auto"/>
          </w:tcPr>
          <w:p w14:paraId="627B9D97" w14:textId="77777777" w:rsidR="00206183" w:rsidRDefault="00E74060">
            <w:pPr>
              <w:numPr>
                <w:ilvl w:val="0"/>
                <w:numId w:val="4"/>
              </w:numPr>
              <w:rPr>
                <w:color w:val="000000"/>
              </w:rPr>
            </w:pPr>
            <w:r>
              <w:rPr>
                <w:color w:val="000000"/>
              </w:rPr>
              <w:t xml:space="preserve">Describe how the </w:t>
            </w:r>
            <w:r>
              <w:t>program sponsor</w:t>
            </w:r>
            <w:r>
              <w:rPr>
                <w:color w:val="000000"/>
              </w:rPr>
              <w:t xml:space="preserve"> will use funding to provide nutrition outreach.</w:t>
            </w:r>
          </w:p>
        </w:tc>
        <w:tc>
          <w:tcPr>
            <w:tcW w:w="809" w:type="dxa"/>
            <w:shd w:val="clear" w:color="auto" w:fill="auto"/>
            <w:vAlign w:val="center"/>
          </w:tcPr>
          <w:p w14:paraId="3B59A0B1" w14:textId="77777777" w:rsidR="00206183" w:rsidRDefault="00E74060">
            <w:pPr>
              <w:jc w:val="center"/>
              <w:rPr>
                <w:color w:val="000000"/>
              </w:rPr>
            </w:pPr>
            <w:r>
              <w:rPr>
                <w:color w:val="000000"/>
              </w:rPr>
              <w:t>0</w:t>
            </w:r>
          </w:p>
        </w:tc>
        <w:tc>
          <w:tcPr>
            <w:tcW w:w="809" w:type="dxa"/>
            <w:shd w:val="clear" w:color="auto" w:fill="auto"/>
            <w:vAlign w:val="center"/>
          </w:tcPr>
          <w:p w14:paraId="78768349" w14:textId="77777777" w:rsidR="00206183" w:rsidRDefault="00E74060">
            <w:pPr>
              <w:jc w:val="center"/>
              <w:rPr>
                <w:color w:val="000000"/>
              </w:rPr>
            </w:pPr>
            <w:r>
              <w:rPr>
                <w:color w:val="000000"/>
              </w:rPr>
              <w:t>1</w:t>
            </w:r>
          </w:p>
        </w:tc>
        <w:tc>
          <w:tcPr>
            <w:tcW w:w="809" w:type="dxa"/>
            <w:shd w:val="clear" w:color="auto" w:fill="auto"/>
            <w:vAlign w:val="center"/>
          </w:tcPr>
          <w:p w14:paraId="75977151" w14:textId="77777777" w:rsidR="00206183" w:rsidRDefault="00E74060">
            <w:pPr>
              <w:jc w:val="center"/>
              <w:rPr>
                <w:color w:val="000000"/>
              </w:rPr>
            </w:pPr>
            <w:r>
              <w:rPr>
                <w:color w:val="000000"/>
              </w:rPr>
              <w:t>3</w:t>
            </w:r>
          </w:p>
        </w:tc>
        <w:tc>
          <w:tcPr>
            <w:tcW w:w="718" w:type="dxa"/>
            <w:gridSpan w:val="2"/>
            <w:shd w:val="clear" w:color="auto" w:fill="auto"/>
            <w:vAlign w:val="center"/>
          </w:tcPr>
          <w:p w14:paraId="4DE31C8C" w14:textId="77777777" w:rsidR="00206183" w:rsidRDefault="00E74060">
            <w:pPr>
              <w:jc w:val="center"/>
              <w:rPr>
                <w:color w:val="000000"/>
              </w:rPr>
            </w:pPr>
            <w:r>
              <w:rPr>
                <w:color w:val="000000"/>
              </w:rPr>
              <w:t>5</w:t>
            </w:r>
          </w:p>
        </w:tc>
        <w:tc>
          <w:tcPr>
            <w:tcW w:w="546" w:type="dxa"/>
            <w:vAlign w:val="center"/>
          </w:tcPr>
          <w:p w14:paraId="1CCB04E6" w14:textId="77777777" w:rsidR="00206183" w:rsidRDefault="00206183">
            <w:pPr>
              <w:jc w:val="center"/>
              <w:rPr>
                <w:color w:val="000000"/>
              </w:rPr>
            </w:pPr>
          </w:p>
        </w:tc>
      </w:tr>
      <w:tr w:rsidR="00206183" w14:paraId="6E675575" w14:textId="77777777">
        <w:trPr>
          <w:jc w:val="center"/>
        </w:trPr>
        <w:tc>
          <w:tcPr>
            <w:tcW w:w="7099" w:type="dxa"/>
            <w:shd w:val="clear" w:color="auto" w:fill="auto"/>
          </w:tcPr>
          <w:p w14:paraId="74B06A4B" w14:textId="77777777" w:rsidR="00206183" w:rsidRDefault="00E74060">
            <w:pPr>
              <w:numPr>
                <w:ilvl w:val="0"/>
                <w:numId w:val="4"/>
              </w:numPr>
              <w:rPr>
                <w:color w:val="000000"/>
              </w:rPr>
            </w:pPr>
            <w:r>
              <w:rPr>
                <w:color w:val="201F1E"/>
                <w:highlight w:val="white"/>
              </w:rPr>
              <w:t>Describe how the program sponsor will engage the community (student, parents/caregivers, teachers, administration, community members) in the development of this project.</w:t>
            </w:r>
          </w:p>
        </w:tc>
        <w:tc>
          <w:tcPr>
            <w:tcW w:w="809" w:type="dxa"/>
            <w:shd w:val="clear" w:color="auto" w:fill="auto"/>
            <w:vAlign w:val="center"/>
          </w:tcPr>
          <w:p w14:paraId="2EEAA274" w14:textId="77777777" w:rsidR="00206183" w:rsidRDefault="00E74060">
            <w:pPr>
              <w:jc w:val="center"/>
              <w:rPr>
                <w:color w:val="000000"/>
              </w:rPr>
            </w:pPr>
            <w:r>
              <w:rPr>
                <w:color w:val="000000"/>
              </w:rPr>
              <w:t>0</w:t>
            </w:r>
          </w:p>
        </w:tc>
        <w:tc>
          <w:tcPr>
            <w:tcW w:w="809" w:type="dxa"/>
            <w:shd w:val="clear" w:color="auto" w:fill="auto"/>
            <w:vAlign w:val="center"/>
          </w:tcPr>
          <w:p w14:paraId="7A67027F" w14:textId="77777777" w:rsidR="00206183" w:rsidRDefault="00E74060">
            <w:pPr>
              <w:jc w:val="center"/>
              <w:rPr>
                <w:color w:val="000000"/>
              </w:rPr>
            </w:pPr>
            <w:r>
              <w:rPr>
                <w:color w:val="000000"/>
              </w:rPr>
              <w:t>1</w:t>
            </w:r>
          </w:p>
        </w:tc>
        <w:tc>
          <w:tcPr>
            <w:tcW w:w="809" w:type="dxa"/>
            <w:shd w:val="clear" w:color="auto" w:fill="auto"/>
            <w:vAlign w:val="center"/>
          </w:tcPr>
          <w:p w14:paraId="5CD7B17B" w14:textId="77777777" w:rsidR="00206183" w:rsidRDefault="00E74060">
            <w:pPr>
              <w:jc w:val="center"/>
              <w:rPr>
                <w:color w:val="000000"/>
              </w:rPr>
            </w:pPr>
            <w:r>
              <w:rPr>
                <w:color w:val="000000"/>
              </w:rPr>
              <w:t>3</w:t>
            </w:r>
          </w:p>
        </w:tc>
        <w:tc>
          <w:tcPr>
            <w:tcW w:w="718" w:type="dxa"/>
            <w:gridSpan w:val="2"/>
            <w:shd w:val="clear" w:color="auto" w:fill="auto"/>
            <w:vAlign w:val="center"/>
          </w:tcPr>
          <w:p w14:paraId="59C09286" w14:textId="77777777" w:rsidR="00206183" w:rsidRDefault="00E74060">
            <w:pPr>
              <w:jc w:val="center"/>
              <w:rPr>
                <w:color w:val="000000"/>
              </w:rPr>
            </w:pPr>
            <w:r>
              <w:rPr>
                <w:color w:val="000000"/>
              </w:rPr>
              <w:t>5</w:t>
            </w:r>
          </w:p>
        </w:tc>
        <w:tc>
          <w:tcPr>
            <w:tcW w:w="546" w:type="dxa"/>
            <w:vAlign w:val="center"/>
          </w:tcPr>
          <w:p w14:paraId="4BC20C86" w14:textId="77777777" w:rsidR="00206183" w:rsidRDefault="00206183">
            <w:pPr>
              <w:jc w:val="center"/>
              <w:rPr>
                <w:color w:val="000000"/>
              </w:rPr>
            </w:pPr>
          </w:p>
        </w:tc>
      </w:tr>
      <w:tr w:rsidR="00206183" w14:paraId="26D8F417" w14:textId="77777777">
        <w:trPr>
          <w:jc w:val="center"/>
        </w:trPr>
        <w:tc>
          <w:tcPr>
            <w:tcW w:w="7099" w:type="dxa"/>
            <w:shd w:val="clear" w:color="auto" w:fill="auto"/>
          </w:tcPr>
          <w:p w14:paraId="0D464F1C" w14:textId="77777777" w:rsidR="00206183" w:rsidRDefault="00E74060">
            <w:pPr>
              <w:numPr>
                <w:ilvl w:val="0"/>
                <w:numId w:val="4"/>
              </w:numPr>
              <w:rPr>
                <w:color w:val="000000"/>
              </w:rPr>
            </w:pPr>
            <w:r>
              <w:rPr>
                <w:color w:val="000000"/>
              </w:rPr>
              <w:t>Describe the staffing plan to execute this project.</w:t>
            </w:r>
          </w:p>
        </w:tc>
        <w:tc>
          <w:tcPr>
            <w:tcW w:w="809" w:type="dxa"/>
            <w:shd w:val="clear" w:color="auto" w:fill="auto"/>
            <w:vAlign w:val="center"/>
          </w:tcPr>
          <w:p w14:paraId="5D55A456" w14:textId="77777777" w:rsidR="00206183" w:rsidRDefault="00E74060">
            <w:pPr>
              <w:jc w:val="center"/>
              <w:rPr>
                <w:color w:val="000000"/>
              </w:rPr>
            </w:pPr>
            <w:r>
              <w:rPr>
                <w:color w:val="000000"/>
              </w:rPr>
              <w:t>0</w:t>
            </w:r>
          </w:p>
        </w:tc>
        <w:tc>
          <w:tcPr>
            <w:tcW w:w="809" w:type="dxa"/>
            <w:shd w:val="clear" w:color="auto" w:fill="auto"/>
            <w:vAlign w:val="center"/>
          </w:tcPr>
          <w:p w14:paraId="398E55CD" w14:textId="77777777" w:rsidR="00206183" w:rsidRDefault="00E74060">
            <w:pPr>
              <w:jc w:val="center"/>
              <w:rPr>
                <w:color w:val="000000"/>
              </w:rPr>
            </w:pPr>
            <w:r>
              <w:rPr>
                <w:color w:val="000000"/>
              </w:rPr>
              <w:t>1</w:t>
            </w:r>
          </w:p>
        </w:tc>
        <w:tc>
          <w:tcPr>
            <w:tcW w:w="809" w:type="dxa"/>
            <w:shd w:val="clear" w:color="auto" w:fill="auto"/>
            <w:vAlign w:val="center"/>
          </w:tcPr>
          <w:p w14:paraId="247E7C28" w14:textId="77777777" w:rsidR="00206183" w:rsidRDefault="00E74060">
            <w:pPr>
              <w:jc w:val="center"/>
              <w:rPr>
                <w:color w:val="000000"/>
              </w:rPr>
            </w:pPr>
            <w:r>
              <w:rPr>
                <w:color w:val="000000"/>
              </w:rPr>
              <w:t>3</w:t>
            </w:r>
          </w:p>
        </w:tc>
        <w:tc>
          <w:tcPr>
            <w:tcW w:w="718" w:type="dxa"/>
            <w:gridSpan w:val="2"/>
            <w:shd w:val="clear" w:color="auto" w:fill="auto"/>
            <w:vAlign w:val="center"/>
          </w:tcPr>
          <w:p w14:paraId="236DC67A" w14:textId="77777777" w:rsidR="00206183" w:rsidRDefault="00E74060">
            <w:pPr>
              <w:jc w:val="center"/>
              <w:rPr>
                <w:color w:val="000000"/>
              </w:rPr>
            </w:pPr>
            <w:r>
              <w:rPr>
                <w:color w:val="000000"/>
              </w:rPr>
              <w:t>5</w:t>
            </w:r>
          </w:p>
        </w:tc>
        <w:tc>
          <w:tcPr>
            <w:tcW w:w="546" w:type="dxa"/>
            <w:vAlign w:val="center"/>
          </w:tcPr>
          <w:p w14:paraId="4563F5C9" w14:textId="77777777" w:rsidR="00206183" w:rsidRDefault="00206183">
            <w:pPr>
              <w:jc w:val="center"/>
              <w:rPr>
                <w:color w:val="000000"/>
              </w:rPr>
            </w:pPr>
          </w:p>
        </w:tc>
      </w:tr>
      <w:tr w:rsidR="00206183" w14:paraId="15236D3F" w14:textId="77777777">
        <w:trPr>
          <w:jc w:val="center"/>
        </w:trPr>
        <w:tc>
          <w:tcPr>
            <w:tcW w:w="7099" w:type="dxa"/>
            <w:shd w:val="clear" w:color="auto" w:fill="auto"/>
          </w:tcPr>
          <w:p w14:paraId="6C18E88D" w14:textId="77777777" w:rsidR="00206183" w:rsidRDefault="00E74060">
            <w:pPr>
              <w:numPr>
                <w:ilvl w:val="0"/>
                <w:numId w:val="4"/>
              </w:numPr>
              <w:rPr>
                <w:color w:val="000000"/>
              </w:rPr>
            </w:pPr>
            <w:r>
              <w:t>Explain the overall impact to students from this project. (e.g., % of families reached with marketing, % increase in scratch recipes, etc.)</w:t>
            </w:r>
          </w:p>
        </w:tc>
        <w:tc>
          <w:tcPr>
            <w:tcW w:w="809" w:type="dxa"/>
            <w:shd w:val="clear" w:color="auto" w:fill="auto"/>
            <w:vAlign w:val="center"/>
          </w:tcPr>
          <w:p w14:paraId="129E4D08" w14:textId="77777777" w:rsidR="00206183" w:rsidRDefault="00E74060">
            <w:pPr>
              <w:jc w:val="center"/>
              <w:rPr>
                <w:color w:val="000000"/>
              </w:rPr>
            </w:pPr>
            <w:r>
              <w:rPr>
                <w:color w:val="000000"/>
              </w:rPr>
              <w:t>0</w:t>
            </w:r>
          </w:p>
        </w:tc>
        <w:tc>
          <w:tcPr>
            <w:tcW w:w="809" w:type="dxa"/>
            <w:shd w:val="clear" w:color="auto" w:fill="auto"/>
            <w:vAlign w:val="center"/>
          </w:tcPr>
          <w:p w14:paraId="5DFDDD48" w14:textId="77777777" w:rsidR="00206183" w:rsidRDefault="00E74060">
            <w:pPr>
              <w:jc w:val="center"/>
              <w:rPr>
                <w:color w:val="000000"/>
              </w:rPr>
            </w:pPr>
            <w:r>
              <w:rPr>
                <w:color w:val="000000"/>
              </w:rPr>
              <w:t>1</w:t>
            </w:r>
          </w:p>
        </w:tc>
        <w:tc>
          <w:tcPr>
            <w:tcW w:w="809" w:type="dxa"/>
            <w:shd w:val="clear" w:color="auto" w:fill="auto"/>
            <w:vAlign w:val="center"/>
          </w:tcPr>
          <w:p w14:paraId="6F1F07E4" w14:textId="77777777" w:rsidR="00206183" w:rsidRDefault="00E74060">
            <w:pPr>
              <w:jc w:val="center"/>
              <w:rPr>
                <w:color w:val="000000"/>
              </w:rPr>
            </w:pPr>
            <w:r>
              <w:rPr>
                <w:color w:val="000000"/>
              </w:rPr>
              <w:t>3</w:t>
            </w:r>
          </w:p>
        </w:tc>
        <w:tc>
          <w:tcPr>
            <w:tcW w:w="718" w:type="dxa"/>
            <w:gridSpan w:val="2"/>
            <w:shd w:val="clear" w:color="auto" w:fill="auto"/>
            <w:vAlign w:val="center"/>
          </w:tcPr>
          <w:p w14:paraId="147EB5E2" w14:textId="77777777" w:rsidR="00206183" w:rsidRDefault="00E74060">
            <w:pPr>
              <w:jc w:val="center"/>
              <w:rPr>
                <w:color w:val="000000"/>
              </w:rPr>
            </w:pPr>
            <w:r>
              <w:rPr>
                <w:color w:val="000000"/>
              </w:rPr>
              <w:t>5</w:t>
            </w:r>
          </w:p>
        </w:tc>
        <w:tc>
          <w:tcPr>
            <w:tcW w:w="546" w:type="dxa"/>
            <w:vAlign w:val="center"/>
          </w:tcPr>
          <w:p w14:paraId="5C1462E9" w14:textId="77777777" w:rsidR="00206183" w:rsidRDefault="00206183">
            <w:pPr>
              <w:jc w:val="center"/>
              <w:rPr>
                <w:color w:val="000000"/>
              </w:rPr>
            </w:pPr>
          </w:p>
        </w:tc>
      </w:tr>
      <w:tr w:rsidR="00206183" w14:paraId="5D0F436D" w14:textId="77777777">
        <w:trPr>
          <w:jc w:val="center"/>
        </w:trPr>
        <w:tc>
          <w:tcPr>
            <w:tcW w:w="7099" w:type="dxa"/>
            <w:shd w:val="clear" w:color="auto" w:fill="auto"/>
          </w:tcPr>
          <w:p w14:paraId="0B22D33F" w14:textId="77777777" w:rsidR="00206183" w:rsidRDefault="00E74060">
            <w:pPr>
              <w:numPr>
                <w:ilvl w:val="0"/>
                <w:numId w:val="4"/>
              </w:numPr>
              <w:rPr>
                <w:color w:val="000000"/>
              </w:rPr>
            </w:pPr>
            <w:r>
              <w:rPr>
                <w:color w:val="000000"/>
              </w:rPr>
              <w:t>Describe how these initiatives will be maintained after mini-grant funds are expended.</w:t>
            </w:r>
          </w:p>
        </w:tc>
        <w:tc>
          <w:tcPr>
            <w:tcW w:w="809" w:type="dxa"/>
            <w:shd w:val="clear" w:color="auto" w:fill="auto"/>
            <w:vAlign w:val="center"/>
          </w:tcPr>
          <w:p w14:paraId="520EC4B1" w14:textId="77777777" w:rsidR="00206183" w:rsidRDefault="00E74060">
            <w:pPr>
              <w:jc w:val="center"/>
              <w:rPr>
                <w:color w:val="000000"/>
              </w:rPr>
            </w:pPr>
            <w:r>
              <w:rPr>
                <w:color w:val="000000"/>
              </w:rPr>
              <w:t>0</w:t>
            </w:r>
          </w:p>
        </w:tc>
        <w:tc>
          <w:tcPr>
            <w:tcW w:w="809" w:type="dxa"/>
            <w:shd w:val="clear" w:color="auto" w:fill="auto"/>
            <w:vAlign w:val="center"/>
          </w:tcPr>
          <w:p w14:paraId="1B9CABF8" w14:textId="77777777" w:rsidR="00206183" w:rsidRDefault="00E74060">
            <w:pPr>
              <w:jc w:val="center"/>
              <w:rPr>
                <w:color w:val="000000"/>
              </w:rPr>
            </w:pPr>
            <w:r>
              <w:rPr>
                <w:color w:val="000000"/>
              </w:rPr>
              <w:t>1</w:t>
            </w:r>
          </w:p>
        </w:tc>
        <w:tc>
          <w:tcPr>
            <w:tcW w:w="809" w:type="dxa"/>
            <w:shd w:val="clear" w:color="auto" w:fill="auto"/>
            <w:vAlign w:val="center"/>
          </w:tcPr>
          <w:p w14:paraId="647E119F" w14:textId="77777777" w:rsidR="00206183" w:rsidRDefault="00E74060">
            <w:pPr>
              <w:jc w:val="center"/>
              <w:rPr>
                <w:color w:val="000000"/>
              </w:rPr>
            </w:pPr>
            <w:r>
              <w:rPr>
                <w:color w:val="000000"/>
              </w:rPr>
              <w:t>3</w:t>
            </w:r>
          </w:p>
        </w:tc>
        <w:tc>
          <w:tcPr>
            <w:tcW w:w="718" w:type="dxa"/>
            <w:gridSpan w:val="2"/>
            <w:shd w:val="clear" w:color="auto" w:fill="auto"/>
            <w:vAlign w:val="center"/>
          </w:tcPr>
          <w:p w14:paraId="5376FA5F" w14:textId="77777777" w:rsidR="00206183" w:rsidRDefault="00E74060">
            <w:pPr>
              <w:jc w:val="center"/>
              <w:rPr>
                <w:color w:val="000000"/>
              </w:rPr>
            </w:pPr>
            <w:r>
              <w:rPr>
                <w:color w:val="000000"/>
              </w:rPr>
              <w:t>5</w:t>
            </w:r>
          </w:p>
        </w:tc>
        <w:tc>
          <w:tcPr>
            <w:tcW w:w="546" w:type="dxa"/>
            <w:vAlign w:val="center"/>
          </w:tcPr>
          <w:p w14:paraId="166FE0C9" w14:textId="77777777" w:rsidR="00206183" w:rsidRDefault="00206183">
            <w:pPr>
              <w:jc w:val="center"/>
              <w:rPr>
                <w:color w:val="000000"/>
              </w:rPr>
            </w:pPr>
          </w:p>
        </w:tc>
      </w:tr>
      <w:tr w:rsidR="00206183" w14:paraId="02F83DE9" w14:textId="77777777">
        <w:trPr>
          <w:jc w:val="center"/>
        </w:trPr>
        <w:tc>
          <w:tcPr>
            <w:tcW w:w="9886" w:type="dxa"/>
            <w:gridSpan w:val="5"/>
            <w:shd w:val="clear" w:color="auto" w:fill="F2F2F2"/>
          </w:tcPr>
          <w:p w14:paraId="2D9AA695" w14:textId="77777777" w:rsidR="00206183" w:rsidRDefault="00E74060">
            <w:pPr>
              <w:jc w:val="right"/>
              <w:rPr>
                <w:b/>
              </w:rPr>
            </w:pPr>
            <w:r>
              <w:rPr>
                <w:b/>
              </w:rPr>
              <w:t>Total</w:t>
            </w:r>
          </w:p>
        </w:tc>
        <w:tc>
          <w:tcPr>
            <w:tcW w:w="904" w:type="dxa"/>
            <w:gridSpan w:val="2"/>
            <w:shd w:val="clear" w:color="auto" w:fill="auto"/>
            <w:vAlign w:val="center"/>
          </w:tcPr>
          <w:p w14:paraId="20F570E1" w14:textId="77777777" w:rsidR="00206183" w:rsidRDefault="00E74060">
            <w:pPr>
              <w:jc w:val="right"/>
              <w:rPr>
                <w:b/>
              </w:rPr>
            </w:pPr>
            <w:r>
              <w:rPr>
                <w:b/>
              </w:rPr>
              <w:t>/30</w:t>
            </w:r>
          </w:p>
        </w:tc>
      </w:tr>
    </w:tbl>
    <w:p w14:paraId="086BC2C7" w14:textId="77777777" w:rsidR="00206183" w:rsidRDefault="00206183">
      <w:pPr>
        <w:rPr>
          <w:b/>
        </w:rPr>
      </w:pPr>
    </w:p>
    <w:p w14:paraId="291C0970" w14:textId="77777777" w:rsidR="00206183" w:rsidRDefault="00E74060">
      <w:pPr>
        <w:pStyle w:val="Heading1"/>
      </w:pPr>
      <w:bookmarkStart w:id="32" w:name="_Toc87452023"/>
      <w:r>
        <w:lastRenderedPageBreak/>
        <w:t>Attachment A: CHF Mini-Grant Budget</w:t>
      </w:r>
      <w:bookmarkEnd w:id="32"/>
    </w:p>
    <w:p w14:paraId="33A2E08D" w14:textId="77777777" w:rsidR="00206183" w:rsidRDefault="00E74060">
      <w:r>
        <w:t xml:space="preserve">Program sponsors must submit a proposed budget with the subgrant application. Applications will be considered incomplete without a budget. The Colorado Health Foundation Mini-Grant budget can be found on </w:t>
      </w:r>
      <w:hyperlink r:id="rId36">
        <w:r>
          <w:rPr>
            <w:color w:val="0563C1"/>
            <w:u w:val="single"/>
          </w:rPr>
          <w:t>CDE’s School Nutrition Grants webpage</w:t>
        </w:r>
      </w:hyperlink>
      <w:r>
        <w:t>.</w:t>
      </w:r>
    </w:p>
    <w:p w14:paraId="0A8D47C5" w14:textId="77777777" w:rsidR="00206183" w:rsidRDefault="00206183"/>
    <w:p w14:paraId="690717C9" w14:textId="77777777" w:rsidR="00206183" w:rsidRDefault="00206183">
      <w:pPr>
        <w:jc w:val="center"/>
      </w:pPr>
    </w:p>
    <w:p w14:paraId="50285997" w14:textId="77777777" w:rsidR="00206183" w:rsidRDefault="00206183"/>
    <w:p w14:paraId="3701D6AA" w14:textId="77777777" w:rsidR="00206183" w:rsidRDefault="00206183"/>
    <w:sectPr w:rsidR="00206183">
      <w:footerReference w:type="default" r:id="rId37"/>
      <w:footerReference w:type="first" r:id="rId38"/>
      <w:pgSz w:w="12240" w:h="15840"/>
      <w:pgMar w:top="720" w:right="720" w:bottom="720" w:left="720" w:header="720"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4B385" w14:textId="77777777" w:rsidR="00AD0CAC" w:rsidRDefault="00AD0CAC">
      <w:r>
        <w:separator/>
      </w:r>
    </w:p>
  </w:endnote>
  <w:endnote w:type="continuationSeparator" w:id="0">
    <w:p w14:paraId="494370ED" w14:textId="77777777" w:rsidR="00AD0CAC" w:rsidRDefault="00AD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useo Slab 500">
    <w:panose1 w:val="02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08DD" w14:textId="77777777" w:rsidR="00E74060" w:rsidRDefault="00E74060" w:rsidP="007D104B">
    <w:pPr>
      <w:pBdr>
        <w:top w:val="nil"/>
        <w:left w:val="nil"/>
        <w:bottom w:val="nil"/>
        <w:right w:val="nil"/>
        <w:between w:val="nil"/>
      </w:pBdr>
      <w:tabs>
        <w:tab w:val="center" w:pos="4680"/>
        <w:tab w:val="right" w:pos="9360"/>
      </w:tabs>
      <w:jc w:val="right"/>
      <w:rPr>
        <w:color w:val="262626"/>
        <w:sz w:val="20"/>
        <w:szCs w:val="20"/>
      </w:rPr>
    </w:pPr>
    <w:r>
      <w:rPr>
        <w:sz w:val="20"/>
        <w:szCs w:val="20"/>
      </w:rPr>
      <w:t>COLORADO HEALTH FOUNDATION MINI-GRANT PILOT</w:t>
    </w:r>
    <w:r>
      <w:rPr>
        <w:color w:val="262626"/>
        <w:sz w:val="20"/>
        <w:szCs w:val="20"/>
      </w:rPr>
      <w:t xml:space="preserve"> |</w:t>
    </w:r>
    <w:r>
      <w:rPr>
        <w:color w:val="262626"/>
        <w:sz w:val="20"/>
        <w:szCs w:val="20"/>
      </w:rPr>
      <w:fldChar w:fldCharType="begin"/>
    </w:r>
    <w:r>
      <w:rPr>
        <w:color w:val="262626"/>
        <w:sz w:val="20"/>
        <w:szCs w:val="20"/>
      </w:rPr>
      <w:instrText>PAGE</w:instrText>
    </w:r>
    <w:r>
      <w:rPr>
        <w:color w:val="262626"/>
        <w:sz w:val="20"/>
        <w:szCs w:val="20"/>
      </w:rPr>
      <w:fldChar w:fldCharType="separate"/>
    </w:r>
    <w:r>
      <w:rPr>
        <w:noProof/>
        <w:color w:val="262626"/>
        <w:sz w:val="20"/>
        <w:szCs w:val="20"/>
      </w:rPr>
      <w:t>2</w:t>
    </w:r>
    <w:r>
      <w:rPr>
        <w:color w:val="262626"/>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45C7" w14:textId="77777777" w:rsidR="00E74060" w:rsidRDefault="00E74060">
    <w:pPr>
      <w:pBdr>
        <w:top w:val="single" w:sz="4" w:space="1" w:color="000000"/>
        <w:left w:val="nil"/>
        <w:bottom w:val="nil"/>
        <w:right w:val="nil"/>
        <w:between w:val="nil"/>
      </w:pBdr>
      <w:tabs>
        <w:tab w:val="center" w:pos="4680"/>
        <w:tab w:val="right" w:pos="9360"/>
      </w:tabs>
      <w:jc w:val="center"/>
      <w:rPr>
        <w:color w:val="262626"/>
      </w:rPr>
    </w:pPr>
    <w:r>
      <w:rPr>
        <w:color w:val="262626"/>
      </w:rPr>
      <w:t>Colorado Department of Education | School Nutrition Unit</w:t>
    </w:r>
  </w:p>
  <w:p w14:paraId="03CBAE3A" w14:textId="77777777" w:rsidR="00E74060" w:rsidRDefault="00E74060">
    <w:pPr>
      <w:pBdr>
        <w:top w:val="single" w:sz="4" w:space="1" w:color="000000"/>
        <w:left w:val="nil"/>
        <w:bottom w:val="nil"/>
        <w:right w:val="nil"/>
        <w:between w:val="nil"/>
      </w:pBdr>
      <w:tabs>
        <w:tab w:val="center" w:pos="4680"/>
        <w:tab w:val="right" w:pos="9360"/>
      </w:tabs>
      <w:jc w:val="center"/>
      <w:rPr>
        <w:color w:val="262626"/>
      </w:rPr>
    </w:pPr>
    <w:r>
      <w:t>1525 Sherman Street, Suite 309</w:t>
    </w:r>
    <w:r>
      <w:rPr>
        <w:color w:val="262626"/>
      </w:rPr>
      <w:t>, Denver, CO 80203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EEB57" w14:textId="77777777" w:rsidR="00AD0CAC" w:rsidRDefault="00AD0CAC">
      <w:r>
        <w:separator/>
      </w:r>
    </w:p>
  </w:footnote>
  <w:footnote w:type="continuationSeparator" w:id="0">
    <w:p w14:paraId="7F09FB10" w14:textId="77777777" w:rsidR="00AD0CAC" w:rsidRDefault="00AD0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603"/>
    <w:multiLevelType w:val="multilevel"/>
    <w:tmpl w:val="947E1214"/>
    <w:lvl w:ilvl="0">
      <w:start w:val="1"/>
      <w:numFmt w:val="bullet"/>
      <w:lvlText w:val=""/>
      <w:lvlJc w:val="left"/>
      <w:pPr>
        <w:ind w:left="432" w:hanging="216"/>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9427F8A"/>
    <w:multiLevelType w:val="multilevel"/>
    <w:tmpl w:val="5E0EC84E"/>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3404AA4"/>
    <w:multiLevelType w:val="multilevel"/>
    <w:tmpl w:val="6818E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0450FB"/>
    <w:multiLevelType w:val="multilevel"/>
    <w:tmpl w:val="D722ED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F9B51B1"/>
    <w:multiLevelType w:val="multilevel"/>
    <w:tmpl w:val="9086CC5E"/>
    <w:lvl w:ilvl="0">
      <w:start w:val="1"/>
      <w:numFmt w:val="bullet"/>
      <w:lvlText w:val=""/>
      <w:lvlJc w:val="left"/>
      <w:pPr>
        <w:ind w:left="504" w:hanging="288"/>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83"/>
    <w:rsid w:val="000536EE"/>
    <w:rsid w:val="00206183"/>
    <w:rsid w:val="00405063"/>
    <w:rsid w:val="005E7B65"/>
    <w:rsid w:val="00697008"/>
    <w:rsid w:val="007109A0"/>
    <w:rsid w:val="007D104B"/>
    <w:rsid w:val="00841CC7"/>
    <w:rsid w:val="00AD0CAC"/>
    <w:rsid w:val="00B24DC4"/>
    <w:rsid w:val="00CA437B"/>
    <w:rsid w:val="00CC5364"/>
    <w:rsid w:val="00D539F6"/>
    <w:rsid w:val="00E07C0D"/>
    <w:rsid w:val="00E74060"/>
    <w:rsid w:val="00F5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AFB06"/>
  <w15:docId w15:val="{1BA6685C-D9BF-4D8A-A80E-FA52E6F8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6262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contextualSpacing/>
    </w:pPr>
    <w:rPr>
      <w:color w:val="262626" w:themeColor="text1" w:themeTint="D9"/>
      <w:kern w:val="16"/>
    </w:rPr>
  </w:style>
  <w:style w:type="paragraph" w:styleId="Heading1">
    <w:name w:val="heading 1"/>
    <w:basedOn w:val="Normal"/>
    <w:next w:val="Normal"/>
    <w:link w:val="Heading1Char"/>
    <w:uiPriority w:val="9"/>
    <w:qFormat/>
    <w:rsid w:val="00E243A5"/>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qFormat/>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qFormat/>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qFormat/>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semiHidden/>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semiHidden/>
    <w:unhideWhenUsed/>
    <w:qFormat/>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243A5"/>
    <w:rPr>
      <w:b/>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iPriority w:val="99"/>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basedOn w:val="Normal"/>
    <w:uiPriority w:val="1"/>
    <w:qFormat/>
    <w:rsid w:val="00F81DAD"/>
    <w:pPr>
      <w:ind w:left="720"/>
    </w:pPr>
  </w:style>
  <w:style w:type="paragraph" w:customStyle="1" w:styleId="Default">
    <w:name w:val="Default"/>
    <w:rsid w:val="002137D6"/>
    <w:pPr>
      <w:autoSpaceDE w:val="0"/>
      <w:autoSpaceDN w:val="0"/>
      <w:adjustRightInd w:val="0"/>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paragraph" w:styleId="Revision">
    <w:name w:val="Revision"/>
    <w:hidden/>
    <w:uiPriority w:val="99"/>
    <w:semiHidden/>
    <w:rsid w:val="004C65F4"/>
    <w:rPr>
      <w:color w:val="262626" w:themeColor="text1" w:themeTint="D9"/>
      <w:kern w:val="16"/>
    </w:rPr>
  </w:style>
  <w:style w:type="character" w:styleId="PlaceholderText">
    <w:name w:val="Placeholder Text"/>
    <w:basedOn w:val="DefaultParagraphFont"/>
    <w:uiPriority w:val="99"/>
    <w:semiHidden/>
    <w:rsid w:val="00BA4151"/>
    <w:rPr>
      <w:color w:val="808080"/>
    </w:rPr>
  </w:style>
  <w:style w:type="character" w:styleId="FollowedHyperlink">
    <w:name w:val="FollowedHyperlink"/>
    <w:basedOn w:val="DefaultParagraphFont"/>
    <w:uiPriority w:val="99"/>
    <w:semiHidden/>
    <w:unhideWhenUsed/>
    <w:rsid w:val="00DE64F3"/>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58" w:type="dxa"/>
        <w:right w:w="58" w:type="dxa"/>
      </w:tblCellMar>
    </w:tblPr>
  </w:style>
  <w:style w:type="table" w:customStyle="1" w:styleId="a3">
    <w:basedOn w:val="TableNormal"/>
    <w:tblPr>
      <w:tblStyleRowBandSize w:val="1"/>
      <w:tblStyleColBandSize w:val="1"/>
      <w:tblCellMar>
        <w:left w:w="0"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0" w:type="dxa"/>
        <w:right w:w="72"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43" w:type="dxa"/>
        <w:right w:w="43" w:type="dxa"/>
      </w:tblCellMar>
    </w:tblPr>
  </w:style>
  <w:style w:type="table" w:customStyle="1" w:styleId="a8">
    <w:basedOn w:val="TableNormal"/>
    <w:tblPr>
      <w:tblStyleRowBandSize w:val="1"/>
      <w:tblStyleColBandSize w:val="1"/>
      <w:tblCellMar>
        <w:left w:w="36" w:type="dxa"/>
        <w:right w:w="36" w:type="dxa"/>
      </w:tblCellMar>
    </w:tblPr>
  </w:style>
  <w:style w:type="table" w:customStyle="1" w:styleId="a9">
    <w:basedOn w:val="TableNormal"/>
    <w:tblPr>
      <w:tblStyleRowBandSize w:val="1"/>
      <w:tblStyleColBandSize w:val="1"/>
      <w:tblCellMar>
        <w:left w:w="36" w:type="dxa"/>
        <w:right w:w="36" w:type="dxa"/>
      </w:tblCellMar>
    </w:tblPr>
  </w:style>
  <w:style w:type="paragraph" w:styleId="TOC5">
    <w:name w:val="toc 5"/>
    <w:basedOn w:val="Normal"/>
    <w:next w:val="Normal"/>
    <w:autoRedefine/>
    <w:uiPriority w:val="39"/>
    <w:unhideWhenUsed/>
    <w:rsid w:val="00BC7F63"/>
    <w:pPr>
      <w:tabs>
        <w:tab w:val="right" w:leader="dot" w:pos="10790"/>
      </w:tabs>
      <w:spacing w:after="100"/>
    </w:pPr>
  </w:style>
  <w:style w:type="paragraph" w:styleId="TOC4">
    <w:name w:val="toc 4"/>
    <w:basedOn w:val="Normal"/>
    <w:next w:val="Normal"/>
    <w:autoRedefine/>
    <w:uiPriority w:val="39"/>
    <w:unhideWhenUsed/>
    <w:rsid w:val="00BC7F63"/>
    <w:pPr>
      <w:tabs>
        <w:tab w:val="right" w:leader="dot" w:pos="10790"/>
      </w:tabs>
      <w:spacing w:after="100"/>
    </w:pPr>
  </w:style>
  <w:style w:type="table" w:customStyle="1" w:styleId="aa">
    <w:basedOn w:val="TableNormal"/>
    <w:tblPr>
      <w:tblStyleRowBandSize w:val="1"/>
      <w:tblStyleColBandSize w:val="1"/>
      <w:tblCellMar>
        <w:top w:w="100" w:type="dxa"/>
        <w:left w:w="36" w:type="dxa"/>
        <w:bottom w:w="100" w:type="dxa"/>
        <w:right w:w="36" w:type="dxa"/>
      </w:tblCellMar>
    </w:tblPr>
  </w:style>
  <w:style w:type="table" w:customStyle="1" w:styleId="ab">
    <w:basedOn w:val="TableNormal"/>
    <w:tblPr>
      <w:tblStyleRowBandSize w:val="1"/>
      <w:tblStyleColBandSize w:val="1"/>
      <w:tblCellMar>
        <w:top w:w="100" w:type="dxa"/>
        <w:left w:w="36" w:type="dxa"/>
        <w:bottom w:w="100" w:type="dxa"/>
        <w:right w:w="36" w:type="dxa"/>
      </w:tblCellMar>
    </w:tblPr>
  </w:style>
  <w:style w:type="table" w:customStyle="1" w:styleId="ac">
    <w:basedOn w:val="TableNormal"/>
    <w:tblPr>
      <w:tblStyleRowBandSize w:val="1"/>
      <w:tblStyleColBandSize w:val="1"/>
      <w:tblCellMar>
        <w:top w:w="100" w:type="dxa"/>
        <w:left w:w="36" w:type="dxa"/>
        <w:bottom w:w="100" w:type="dxa"/>
        <w:right w:w="36" w:type="dxa"/>
      </w:tblCellMar>
    </w:tblPr>
  </w:style>
  <w:style w:type="table" w:customStyle="1" w:styleId="ad">
    <w:basedOn w:val="TableNormal"/>
    <w:tblPr>
      <w:tblStyleRowBandSize w:val="1"/>
      <w:tblStyleColBandSize w:val="1"/>
      <w:tblCellMar>
        <w:top w:w="100" w:type="dxa"/>
        <w:left w:w="36" w:type="dxa"/>
        <w:bottom w:w="100" w:type="dxa"/>
        <w:right w:w="36" w:type="dxa"/>
      </w:tblCellMar>
    </w:tblPr>
  </w:style>
  <w:style w:type="table" w:customStyle="1" w:styleId="ae">
    <w:basedOn w:val="TableNormal"/>
    <w:tblPr>
      <w:tblStyleRowBandSize w:val="1"/>
      <w:tblStyleColBandSize w:val="1"/>
      <w:tblCellMar>
        <w:top w:w="100" w:type="dxa"/>
        <w:left w:w="36" w:type="dxa"/>
        <w:bottom w:w="100" w:type="dxa"/>
        <w:right w:w="36" w:type="dxa"/>
      </w:tblCellMar>
    </w:tblPr>
  </w:style>
  <w:style w:type="table" w:customStyle="1" w:styleId="af">
    <w:basedOn w:val="TableNormal"/>
    <w:tblPr>
      <w:tblStyleRowBandSize w:val="1"/>
      <w:tblStyleColBandSize w:val="1"/>
      <w:tblCellMar>
        <w:top w:w="100" w:type="dxa"/>
        <w:left w:w="36" w:type="dxa"/>
        <w:bottom w:w="100" w:type="dxa"/>
        <w:right w:w="36" w:type="dxa"/>
      </w:tblCellMar>
    </w:tblPr>
  </w:style>
  <w:style w:type="table" w:customStyle="1" w:styleId="af0">
    <w:basedOn w:val="TableNormal"/>
    <w:tblPr>
      <w:tblStyleRowBandSize w:val="1"/>
      <w:tblStyleColBandSize w:val="1"/>
      <w:tblCellMar>
        <w:top w:w="100" w:type="dxa"/>
        <w:left w:w="36" w:type="dxa"/>
        <w:bottom w:w="100" w:type="dxa"/>
        <w:right w:w="36" w:type="dxa"/>
      </w:tblCellMar>
    </w:tblPr>
  </w:style>
  <w:style w:type="table" w:customStyle="1" w:styleId="af1">
    <w:basedOn w:val="TableNormal"/>
    <w:tblPr>
      <w:tblStyleRowBandSize w:val="1"/>
      <w:tblStyleColBandSize w:val="1"/>
      <w:tblCellMar>
        <w:top w:w="100" w:type="dxa"/>
        <w:left w:w="36" w:type="dxa"/>
        <w:bottom w:w="100" w:type="dxa"/>
        <w:right w:w="36" w:type="dxa"/>
      </w:tblCellMar>
    </w:tblPr>
  </w:style>
  <w:style w:type="table" w:customStyle="1" w:styleId="af2">
    <w:basedOn w:val="TableNormal"/>
    <w:tblPr>
      <w:tblStyleRowBandSize w:val="1"/>
      <w:tblStyleColBandSize w:val="1"/>
      <w:tblCellMar>
        <w:top w:w="100" w:type="dxa"/>
        <w:left w:w="36" w:type="dxa"/>
        <w:bottom w:w="100" w:type="dxa"/>
        <w:right w:w="36" w:type="dxa"/>
      </w:tblCellMar>
    </w:tblPr>
  </w:style>
  <w:style w:type="table" w:customStyle="1" w:styleId="af3">
    <w:basedOn w:val="TableNormal"/>
    <w:tblPr>
      <w:tblStyleRowBandSize w:val="1"/>
      <w:tblStyleColBandSize w:val="1"/>
      <w:tblCellMar>
        <w:left w:w="36" w:type="dxa"/>
        <w:right w:w="36" w:type="dxa"/>
      </w:tblCellMar>
    </w:tblPr>
  </w:style>
  <w:style w:type="table" w:customStyle="1" w:styleId="af4">
    <w:basedOn w:val="TableNormal"/>
    <w:tblPr>
      <w:tblStyleRowBandSize w:val="1"/>
      <w:tblStyleColBandSize w:val="1"/>
      <w:tblCellMar>
        <w:left w:w="36" w:type="dxa"/>
        <w:right w:w="36" w:type="dxa"/>
      </w:tblCellMar>
    </w:tblPr>
  </w:style>
  <w:style w:type="table" w:customStyle="1" w:styleId="af5">
    <w:basedOn w:val="TableNormal"/>
    <w:tblPr>
      <w:tblStyleRowBandSize w:val="1"/>
      <w:tblStyleColBandSize w:val="1"/>
      <w:tblCellMar>
        <w:left w:w="43" w:type="dxa"/>
        <w:right w:w="43" w:type="dxa"/>
      </w:tblCellMar>
    </w:tblPr>
  </w:style>
  <w:style w:type="table" w:customStyle="1" w:styleId="af6">
    <w:basedOn w:val="TableNormal"/>
    <w:tblPr>
      <w:tblStyleRowBandSize w:val="1"/>
      <w:tblStyleColBandSize w:val="1"/>
      <w:tblCellMar>
        <w:left w:w="36" w:type="dxa"/>
        <w:right w:w="36" w:type="dxa"/>
      </w:tblCellMar>
    </w:tblPr>
  </w:style>
  <w:style w:type="character" w:styleId="UnresolvedMention">
    <w:name w:val="Unresolved Mention"/>
    <w:basedOn w:val="DefaultParagraphFont"/>
    <w:uiPriority w:val="99"/>
    <w:semiHidden/>
    <w:unhideWhenUsed/>
    <w:rsid w:val="006F70B4"/>
    <w:rPr>
      <w:color w:val="605E5C"/>
      <w:shd w:val="clear" w:color="auto" w:fill="E1DFDD"/>
    </w:rPr>
  </w:style>
  <w:style w:type="character" w:customStyle="1" w:styleId="DefaultFontHxMailStyle">
    <w:name w:val="Default Font HxMail Style"/>
    <w:basedOn w:val="DefaultParagraphFont"/>
    <w:rsid w:val="004007CA"/>
    <w:rPr>
      <w:rFonts w:ascii="Calibri" w:hAnsi="Calibri" w:cs="Calibri" w:hint="default"/>
      <w:b w:val="0"/>
      <w:bCs w:val="0"/>
      <w:i w:val="0"/>
      <w:iCs w:val="0"/>
      <w:strike w:val="0"/>
      <w:dstrike w:val="0"/>
      <w:color w:val="auto"/>
      <w:u w:val="none"/>
      <w:effect w:val="none"/>
    </w:rPr>
  </w:style>
  <w:style w:type="paragraph" w:styleId="NormalWeb">
    <w:name w:val="Normal (Web)"/>
    <w:basedOn w:val="Normal"/>
    <w:uiPriority w:val="99"/>
    <w:semiHidden/>
    <w:unhideWhenUsed/>
    <w:rsid w:val="0075034B"/>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table" w:customStyle="1" w:styleId="af7">
    <w:basedOn w:val="TableNormal"/>
    <w:tblPr>
      <w:tblStyleRowBandSize w:val="1"/>
      <w:tblStyleColBandSize w:val="1"/>
      <w:tblCellMar>
        <w:top w:w="100" w:type="dxa"/>
        <w:left w:w="36" w:type="dxa"/>
        <w:bottom w:w="100" w:type="dxa"/>
        <w:right w:w="36" w:type="dxa"/>
      </w:tblCellMar>
    </w:tblPr>
  </w:style>
  <w:style w:type="table" w:customStyle="1" w:styleId="af8">
    <w:basedOn w:val="TableNormal"/>
    <w:tblPr>
      <w:tblStyleRowBandSize w:val="1"/>
      <w:tblStyleColBandSize w:val="1"/>
      <w:tblCellMar>
        <w:top w:w="100" w:type="dxa"/>
        <w:left w:w="36" w:type="dxa"/>
        <w:bottom w:w="100" w:type="dxa"/>
        <w:right w:w="36" w:type="dxa"/>
      </w:tblCellMar>
    </w:tblPr>
  </w:style>
  <w:style w:type="table" w:customStyle="1" w:styleId="af9">
    <w:basedOn w:val="TableNormal"/>
    <w:tblPr>
      <w:tblStyleRowBandSize w:val="1"/>
      <w:tblStyleColBandSize w:val="1"/>
      <w:tblCellMar>
        <w:left w:w="29" w:type="dxa"/>
        <w:right w:w="29" w:type="dxa"/>
      </w:tblCellMar>
    </w:tblPr>
  </w:style>
  <w:style w:type="table" w:customStyle="1" w:styleId="afa">
    <w:basedOn w:val="TableNormal"/>
    <w:tblPr>
      <w:tblStyleRowBandSize w:val="1"/>
      <w:tblStyleColBandSize w:val="1"/>
      <w:tblCellMar>
        <w:top w:w="100" w:type="dxa"/>
        <w:left w:w="0" w:type="dxa"/>
        <w:bottom w:w="100"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0" w:type="dxa"/>
        <w:right w:w="72" w:type="dxa"/>
      </w:tblCellMar>
    </w:tblPr>
  </w:style>
  <w:style w:type="table" w:customStyle="1" w:styleId="afd">
    <w:basedOn w:val="TableNormal"/>
    <w:tblPr>
      <w:tblStyleRowBandSize w:val="1"/>
      <w:tblStyleColBandSize w:val="1"/>
      <w:tblCellMar>
        <w:top w:w="100" w:type="dxa"/>
        <w:left w:w="0" w:type="dxa"/>
        <w:bottom w:w="100" w:type="dxa"/>
        <w:right w:w="0" w:type="dxa"/>
      </w:tblCellMar>
    </w:tblPr>
  </w:style>
  <w:style w:type="table" w:customStyle="1" w:styleId="afe">
    <w:basedOn w:val="TableNormal"/>
    <w:tblPr>
      <w:tblStyleRowBandSize w:val="1"/>
      <w:tblStyleColBandSize w:val="1"/>
      <w:tblCellMar>
        <w:left w:w="29" w:type="dxa"/>
        <w:right w:w="29" w:type="dxa"/>
      </w:tblCellMar>
    </w:tblPr>
  </w:style>
  <w:style w:type="table" w:customStyle="1" w:styleId="aff">
    <w:basedOn w:val="TableNormal"/>
    <w:tblPr>
      <w:tblStyleRowBandSize w:val="1"/>
      <w:tblStyleColBandSize w:val="1"/>
      <w:tblCellMar>
        <w:left w:w="29" w:type="dxa"/>
        <w:right w:w="29" w:type="dxa"/>
      </w:tblCellMar>
    </w:tblPr>
  </w:style>
  <w:style w:type="table" w:customStyle="1" w:styleId="aff0">
    <w:basedOn w:val="TableNormal"/>
    <w:tblPr>
      <w:tblStyleRowBandSize w:val="1"/>
      <w:tblStyleColBandSize w:val="1"/>
      <w:tblCellMar>
        <w:left w:w="29" w:type="dxa"/>
        <w:right w:w="2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reducedpriceschoolmeals@cde.state.co.us" TargetMode="External"/><Relationship Id="rId18" Type="http://schemas.openxmlformats.org/officeDocument/2006/relationships/hyperlink" Target="https://www.lawinsider.com/dictionary/the-governing-body" TargetMode="External"/><Relationship Id="rId26" Type="http://schemas.openxmlformats.org/officeDocument/2006/relationships/hyperlink" Target="https://www.lawinsider.com/dictionary/fns" TargetMode="External"/><Relationship Id="rId39" Type="http://schemas.openxmlformats.org/officeDocument/2006/relationships/fontTable" Target="fontTable.xml"/><Relationship Id="rId21" Type="http://schemas.openxmlformats.org/officeDocument/2006/relationships/hyperlink" Target="https://www.lawinsider.com/clause/authority-to-operate" TargetMode="External"/><Relationship Id="rId34" Type="http://schemas.openxmlformats.org/officeDocument/2006/relationships/hyperlink" Target="https://app.smartsheet.com/b/form/6fbb876dd7f741eba8b1957e0de620fb" TargetMode="External"/><Relationship Id="rId7" Type="http://schemas.openxmlformats.org/officeDocument/2006/relationships/endnotes" Target="endnotes.xml"/><Relationship Id="rId12" Type="http://schemas.openxmlformats.org/officeDocument/2006/relationships/hyperlink" Target="mailto:Butler_A@cde.state.co.us" TargetMode="External"/><Relationship Id="rId17" Type="http://schemas.openxmlformats.org/officeDocument/2006/relationships/hyperlink" Target="https://app.smartsheet.com/b/form/6fbb876dd7f741eba8b1957e0de620fb" TargetMode="External"/><Relationship Id="rId25" Type="http://schemas.openxmlformats.org/officeDocument/2006/relationships/hyperlink" Target="https://www.lawinsider.com/dictionary/food-and-nutrition-service" TargetMode="External"/><Relationship Id="rId33" Type="http://schemas.openxmlformats.org/officeDocument/2006/relationships/hyperlink" Target="https://app.smartsheet.com/b/form/6fbb876dd7f741eba8b1957e0de620fb"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pp.smartsheet.com/b/form/6fbb876dd7f741eba8b1957e0de620fb" TargetMode="External"/><Relationship Id="rId20" Type="http://schemas.openxmlformats.org/officeDocument/2006/relationships/hyperlink" Target="https://www.lawinsider.com/clause/schools" TargetMode="External"/><Relationship Id="rId29" Type="http://schemas.openxmlformats.org/officeDocument/2006/relationships/hyperlink" Target="https://app.smartsheet.com/b/form/6fbb876dd7f741eba8b1957e0de620f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24" Type="http://schemas.openxmlformats.org/officeDocument/2006/relationships/hyperlink" Target="https://www.lawinsider.com/clause/usda" TargetMode="External"/><Relationship Id="rId32" Type="http://schemas.openxmlformats.org/officeDocument/2006/relationships/hyperlink" Target="https://app.smartsheet.com/b/form/6fbb876dd7f741eba8b1957e0de620fb"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pp.smartsheet.com/b/form/6fbb876dd7f741eba8b1957e0de620fb" TargetMode="External"/><Relationship Id="rId23" Type="http://schemas.openxmlformats.org/officeDocument/2006/relationships/hyperlink" Target="https://www.lawinsider.com/clause/approved" TargetMode="External"/><Relationship Id="rId28" Type="http://schemas.openxmlformats.org/officeDocument/2006/relationships/hyperlink" Target="https://sitesed.cde.state.co.us/course/index.php?categoryid=71" TargetMode="External"/><Relationship Id="rId36" Type="http://schemas.openxmlformats.org/officeDocument/2006/relationships/hyperlink" Target="https://www.cde.state.co.us/nutrition/nutrigrantsandawards" TargetMode="External"/><Relationship Id="rId10" Type="http://schemas.openxmlformats.org/officeDocument/2006/relationships/hyperlink" Target="https://sitesed.cde.state.co.us/course/index.php?categoryid=71" TargetMode="External"/><Relationship Id="rId19" Type="http://schemas.openxmlformats.org/officeDocument/2006/relationships/hyperlink" Target="https://www.lawinsider.com/clause/the-administration" TargetMode="External"/><Relationship Id="rId31" Type="http://schemas.openxmlformats.org/officeDocument/2006/relationships/hyperlink" Target="https://www.cde.state.co.us/nutrition/nutrigrantsandawards" TargetMode="External"/><Relationship Id="rId4" Type="http://schemas.openxmlformats.org/officeDocument/2006/relationships/settings" Target="settings.xml"/><Relationship Id="rId9" Type="http://schemas.openxmlformats.org/officeDocument/2006/relationships/hyperlink" Target="https://www.cde.state.co.us/nutrition/nutrigrantsandawards" TargetMode="External"/><Relationship Id="rId14" Type="http://schemas.openxmlformats.org/officeDocument/2006/relationships/hyperlink" Target="mailto:Christensen_A@cde.state.co.us" TargetMode="External"/><Relationship Id="rId22" Type="http://schemas.openxmlformats.org/officeDocument/2006/relationships/hyperlink" Target="https://www.lawinsider.com/clause/the-program" TargetMode="External"/><Relationship Id="rId27" Type="http://schemas.openxmlformats.org/officeDocument/2006/relationships/hyperlink" Target="https://www.cde.state.co.us/nutrition/nutrigrantsandawards" TargetMode="External"/><Relationship Id="rId30" Type="http://schemas.openxmlformats.org/officeDocument/2006/relationships/hyperlink" Target="mailto:CompetitiveGrants@cde.state.co.us" TargetMode="External"/><Relationship Id="rId35" Type="http://schemas.openxmlformats.org/officeDocument/2006/relationships/hyperlink" Target="https://app.smartsheet.com/b/form/6fbb876dd7f741eba8b1957e0de620fb"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ICw80ln/eH7nyUTWJTlWnNQoQA==">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3236</Words>
  <Characters>18448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Butler, Allison</cp:lastModifiedBy>
  <cp:revision>6</cp:revision>
  <dcterms:created xsi:type="dcterms:W3CDTF">2021-11-10T23:02:00Z</dcterms:created>
  <dcterms:modified xsi:type="dcterms:W3CDTF">2021-11-17T23:37:00Z</dcterms:modified>
</cp:coreProperties>
</file>