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523"/>
      </w:tblGrid>
      <w:tr w:rsidR="00546534" w:rsidRPr="009629EC" w14:paraId="12FA4F84" w14:textId="77777777" w:rsidTr="002C1565">
        <w:tc>
          <w:tcPr>
            <w:tcW w:w="5000" w:type="pct"/>
            <w:gridSpan w:val="2"/>
            <w:shd w:val="pct20" w:color="auto" w:fill="FFFFFF"/>
          </w:tcPr>
          <w:p w14:paraId="09FB911A" w14:textId="77777777" w:rsidR="00546534" w:rsidRPr="00546534" w:rsidRDefault="00546534" w:rsidP="002C1565">
            <w:pPr>
              <w:spacing w:beforeLines="60" w:before="144" w:afterLines="60" w:after="144" w:line="240" w:lineRule="auto"/>
              <w:jc w:val="center"/>
              <w:rPr>
                <w:b/>
              </w:rPr>
            </w:pPr>
            <w:r w:rsidRPr="00546534">
              <w:rPr>
                <w:b/>
              </w:rPr>
              <w:t>On-Site Question</w:t>
            </w:r>
          </w:p>
        </w:tc>
      </w:tr>
      <w:tr w:rsidR="00D7771E" w:rsidRPr="009629EC" w14:paraId="6C3DA12C" w14:textId="77777777" w:rsidTr="00D7771E">
        <w:trPr>
          <w:trHeight w:val="593"/>
        </w:trPr>
        <w:tc>
          <w:tcPr>
            <w:tcW w:w="5000" w:type="pct"/>
            <w:gridSpan w:val="2"/>
          </w:tcPr>
          <w:p w14:paraId="27C92FDB" w14:textId="42634E06" w:rsidR="00D7771E" w:rsidRPr="00546534" w:rsidRDefault="00D7771E" w:rsidP="002C1565">
            <w:pPr>
              <w:spacing w:beforeLines="60" w:before="144" w:afterLines="60" w:after="144" w:line="240" w:lineRule="auto"/>
              <w:ind w:left="30"/>
            </w:pPr>
            <w:r>
              <w:t>School Level Question</w:t>
            </w:r>
          </w:p>
        </w:tc>
      </w:tr>
      <w:tr w:rsidR="00546534" w:rsidRPr="009629EC" w14:paraId="7E79763D" w14:textId="77777777" w:rsidTr="002C1565">
        <w:trPr>
          <w:trHeight w:val="4490"/>
        </w:trPr>
        <w:tc>
          <w:tcPr>
            <w:tcW w:w="434" w:type="pct"/>
          </w:tcPr>
          <w:p w14:paraId="135D132B" w14:textId="77777777" w:rsidR="00546534" w:rsidRPr="009629EC" w:rsidRDefault="00546534" w:rsidP="002C1565">
            <w:pPr>
              <w:spacing w:beforeLines="60" w:before="144" w:afterLines="60" w:after="144" w:line="240" w:lineRule="auto"/>
              <w:ind w:left="30"/>
              <w:rPr>
                <w:sz w:val="20"/>
                <w:szCs w:val="20"/>
              </w:rPr>
            </w:pPr>
            <w:r w:rsidRPr="009629EC">
              <w:rPr>
                <w:sz w:val="20"/>
                <w:szCs w:val="20"/>
              </w:rPr>
              <w:t>1300.</w:t>
            </w:r>
          </w:p>
        </w:tc>
        <w:tc>
          <w:tcPr>
            <w:tcW w:w="4566" w:type="pct"/>
            <w:vAlign w:val="center"/>
          </w:tcPr>
          <w:p w14:paraId="74B50799" w14:textId="77777777" w:rsidR="00546534" w:rsidRDefault="00546534" w:rsidP="002C1565">
            <w:pPr>
              <w:spacing w:beforeLines="60" w:before="144" w:afterLines="60" w:after="144" w:line="240" w:lineRule="auto"/>
              <w:ind w:left="30"/>
            </w:pPr>
            <w:r w:rsidRPr="00546534">
              <w:t>Is free potable water available to all students for lunch (in each location where lunches are served during the meal service) and for breakfast (when breakfast is served in the cafeteria)?</w:t>
            </w:r>
          </w:p>
          <w:p w14:paraId="76B5011C" w14:textId="77777777" w:rsidR="007A74E7" w:rsidRDefault="007A74E7" w:rsidP="007A74E7">
            <w:pPr>
              <w:spacing w:beforeLines="60" w:before="144" w:afterLines="60" w:after="144" w:line="240" w:lineRule="auto"/>
              <w:ind w:left="30"/>
              <w:rPr>
                <w:color w:val="FF0000"/>
              </w:rPr>
            </w:pPr>
            <w:r w:rsidRPr="002C1565">
              <w:rPr>
                <w:b/>
                <w:color w:val="FF0000"/>
              </w:rPr>
              <w:t>Tips:</w:t>
            </w:r>
            <w:r>
              <w:rPr>
                <w:color w:val="FF0000"/>
              </w:rPr>
              <w:t xml:space="preserve"> Water must be available to all students, free of charge, and without restriction during both breakfast (when served in cafeteria) and lunch (any location served). There are a variety of ways to comply including: water pitchers and cups, water fountain, faucet that allows students to fill up bottles or cups.</w:t>
            </w:r>
          </w:p>
          <w:p w14:paraId="4D0FB036" w14:textId="77777777" w:rsidR="002C1565" w:rsidRPr="002C1565" w:rsidRDefault="002C1565" w:rsidP="002C1565">
            <w:pPr>
              <w:spacing w:beforeLines="60" w:before="144" w:afterLines="60" w:after="144" w:line="240" w:lineRule="auto"/>
              <w:rPr>
                <w:b/>
                <w:color w:val="FF0000"/>
              </w:rPr>
            </w:pPr>
            <w:r w:rsidRPr="002C1565">
              <w:rPr>
                <w:b/>
                <w:color w:val="FF0000"/>
              </w:rPr>
              <w:t xml:space="preserve">Resources: </w:t>
            </w:r>
          </w:p>
          <w:p w14:paraId="6DE7F3A9" w14:textId="77777777" w:rsidR="002C1565" w:rsidRPr="00725A69" w:rsidRDefault="002C1565" w:rsidP="00725A69">
            <w:pPr>
              <w:pStyle w:val="ListParagraph"/>
              <w:numPr>
                <w:ilvl w:val="0"/>
                <w:numId w:val="7"/>
              </w:numPr>
              <w:spacing w:beforeLines="60" w:before="144" w:afterLines="60" w:after="144" w:line="240" w:lineRule="auto"/>
              <w:rPr>
                <w:color w:val="FF0000"/>
              </w:rPr>
            </w:pPr>
            <w:r w:rsidRPr="00725A69">
              <w:rPr>
                <w:color w:val="FF0000"/>
              </w:rPr>
              <w:t>USDA Memo SP 28-2011: Water Availability During NSLP Meal Service</w:t>
            </w:r>
            <w:r w:rsidR="00725A69" w:rsidRPr="00725A69">
              <w:rPr>
                <w:color w:val="FF0000"/>
              </w:rPr>
              <w:t xml:space="preserve"> </w:t>
            </w:r>
            <w:hyperlink r:id="rId7" w:history="1">
              <w:r w:rsidRPr="002C1565">
                <w:rPr>
                  <w:rStyle w:val="Hyperlink"/>
                </w:rPr>
                <w:t>http://www.fns.usda.gov/water-availability-during-nslp-meal-service</w:t>
              </w:r>
            </w:hyperlink>
          </w:p>
          <w:p w14:paraId="767B97BF" w14:textId="325CD03B" w:rsidR="002C1565" w:rsidRPr="00400BFF" w:rsidRDefault="002C1565" w:rsidP="00400BFF">
            <w:pPr>
              <w:spacing w:beforeLines="60" w:before="144" w:afterLines="60" w:after="144"/>
              <w:ind w:left="360"/>
              <w:rPr>
                <w:color w:val="FF0000"/>
              </w:rPr>
            </w:pPr>
          </w:p>
        </w:tc>
      </w:tr>
    </w:tbl>
    <w:p w14:paraId="14BA0C1B" w14:textId="77777777" w:rsidR="00F43922" w:rsidRDefault="00F43922" w:rsidP="00546534"/>
    <w:p w14:paraId="406F2AB8" w14:textId="77777777" w:rsidR="00A80822" w:rsidRDefault="00A80822" w:rsidP="00A80822">
      <w:pPr>
        <w:jc w:val="center"/>
      </w:pPr>
    </w:p>
    <w:p w14:paraId="03C6B68E" w14:textId="77777777" w:rsidR="00A80822" w:rsidRDefault="00A80822" w:rsidP="00A80822">
      <w:pPr>
        <w:jc w:val="center"/>
      </w:pPr>
    </w:p>
    <w:p w14:paraId="795613AA" w14:textId="77777777" w:rsidR="00A80822" w:rsidRDefault="00A80822" w:rsidP="00A80822">
      <w:pPr>
        <w:jc w:val="center"/>
      </w:pPr>
    </w:p>
    <w:p w14:paraId="763D55CB" w14:textId="77777777" w:rsidR="00A80822" w:rsidRDefault="00A80822" w:rsidP="00A80822">
      <w:pPr>
        <w:jc w:val="center"/>
      </w:pPr>
    </w:p>
    <w:p w14:paraId="2A114276" w14:textId="77777777" w:rsidR="00A80822" w:rsidRDefault="00A80822" w:rsidP="00A80822">
      <w:pPr>
        <w:jc w:val="center"/>
      </w:pPr>
    </w:p>
    <w:p w14:paraId="732F6A20" w14:textId="77777777" w:rsidR="00A80822" w:rsidRDefault="00A80822" w:rsidP="00A80822">
      <w:pPr>
        <w:jc w:val="center"/>
      </w:pPr>
    </w:p>
    <w:p w14:paraId="7D0755D7" w14:textId="77777777" w:rsidR="00A80822" w:rsidRDefault="00A80822" w:rsidP="00870E20">
      <w:pPr>
        <w:jc w:val="center"/>
      </w:pPr>
    </w:p>
    <w:sectPr w:rsidR="00A8082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BD1F" w14:textId="77777777" w:rsidR="002C1565" w:rsidRDefault="002C1565" w:rsidP="00A80822">
      <w:pPr>
        <w:spacing w:after="0" w:line="240" w:lineRule="auto"/>
      </w:pPr>
      <w:r>
        <w:separator/>
      </w:r>
    </w:p>
  </w:endnote>
  <w:endnote w:type="continuationSeparator" w:id="0">
    <w:p w14:paraId="17ED2533" w14:textId="77777777" w:rsidR="002C1565" w:rsidRDefault="002C1565" w:rsidP="00A80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7854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46D921" w14:textId="77777777" w:rsidR="002C1565" w:rsidRDefault="004720C5" w:rsidP="004720C5">
        <w:pPr>
          <w:pStyle w:val="Footer"/>
        </w:pPr>
        <w:r>
          <w:tab/>
        </w:r>
        <w:r>
          <w:tab/>
        </w:r>
        <w:r w:rsidR="002C1565">
          <w:fldChar w:fldCharType="begin"/>
        </w:r>
        <w:r w:rsidR="002C1565">
          <w:instrText xml:space="preserve"> PAGE   \* MERGEFORMAT </w:instrText>
        </w:r>
        <w:r w:rsidR="002C1565">
          <w:fldChar w:fldCharType="separate"/>
        </w:r>
        <w:r w:rsidR="00162CA3">
          <w:rPr>
            <w:noProof/>
          </w:rPr>
          <w:t>1</w:t>
        </w:r>
        <w:r w:rsidR="002C1565">
          <w:rPr>
            <w:noProof/>
          </w:rPr>
          <w:fldChar w:fldCharType="end"/>
        </w:r>
      </w:p>
    </w:sdtContent>
  </w:sdt>
  <w:p w14:paraId="5104BD39" w14:textId="233AA424" w:rsidR="00330429" w:rsidRPr="00330429" w:rsidRDefault="00162CA3" w:rsidP="00330429">
    <w:pPr>
      <w:autoSpaceDE w:val="0"/>
      <w:autoSpaceDN w:val="0"/>
      <w:adjustRightInd w:val="0"/>
      <w:spacing w:after="0" w:line="240" w:lineRule="auto"/>
      <w:rPr>
        <w:rFonts w:asciiTheme="minorHAnsi" w:hAnsiTheme="minorHAnsi" w:cs="Arial"/>
      </w:rPr>
    </w:pPr>
    <w:r>
      <w:rPr>
        <w:rFonts w:asciiTheme="minorHAnsi" w:hAnsiTheme="minorHAnsi"/>
      </w:rPr>
      <w:t>7/20/2018</w:t>
    </w:r>
    <w:r w:rsidR="00330429" w:rsidRPr="00330429">
      <w:rPr>
        <w:rFonts w:asciiTheme="minorHAnsi" w:hAnsiTheme="minorHAnsi"/>
      </w:rPr>
      <w:t xml:space="preserve"> </w:t>
    </w:r>
    <w:r w:rsidR="00330429">
      <w:rPr>
        <w:rFonts w:asciiTheme="minorHAnsi" w:hAnsiTheme="minorHAnsi"/>
      </w:rPr>
      <w:tab/>
    </w:r>
    <w:r w:rsidR="00330429">
      <w:rPr>
        <w:rFonts w:asciiTheme="minorHAnsi" w:hAnsiTheme="minorHAnsi"/>
      </w:rPr>
      <w:tab/>
    </w:r>
    <w:r w:rsidR="00330429" w:rsidRPr="00330429">
      <w:rPr>
        <w:rFonts w:asciiTheme="minorHAnsi" w:hAnsiTheme="minorHAnsi" w:cs="Arial"/>
      </w:rP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4338E" w14:textId="77777777" w:rsidR="002C1565" w:rsidRDefault="002C1565" w:rsidP="00A80822">
      <w:pPr>
        <w:spacing w:after="0" w:line="240" w:lineRule="auto"/>
      </w:pPr>
      <w:r>
        <w:separator/>
      </w:r>
    </w:p>
  </w:footnote>
  <w:footnote w:type="continuationSeparator" w:id="0">
    <w:p w14:paraId="39038FA9" w14:textId="77777777" w:rsidR="002C1565" w:rsidRDefault="002C1565" w:rsidP="00A80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F47E" w14:textId="77777777" w:rsidR="002C1565" w:rsidRPr="00A80822" w:rsidRDefault="002C1565" w:rsidP="00A80822">
    <w:pPr>
      <w:pStyle w:val="Header"/>
      <w:jc w:val="center"/>
      <w:rPr>
        <w:b/>
      </w:rPr>
    </w:pPr>
    <w:r>
      <w:rPr>
        <w:b/>
      </w:rPr>
      <w:t>USDA Administrative Review: Water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53DA1"/>
    <w:multiLevelType w:val="hybridMultilevel"/>
    <w:tmpl w:val="144E54C8"/>
    <w:lvl w:ilvl="0" w:tplc="036A58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012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8A70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C495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45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27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2258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923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C2A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0CB9"/>
    <w:multiLevelType w:val="hybridMultilevel"/>
    <w:tmpl w:val="C8EA741C"/>
    <w:lvl w:ilvl="0" w:tplc="FA924FF4">
      <w:start w:val="13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515CA"/>
    <w:multiLevelType w:val="hybridMultilevel"/>
    <w:tmpl w:val="CB948286"/>
    <w:lvl w:ilvl="0" w:tplc="8E8AD3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F134F7"/>
    <w:multiLevelType w:val="hybridMultilevel"/>
    <w:tmpl w:val="6C4C2444"/>
    <w:lvl w:ilvl="0" w:tplc="8E8AD3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79E0EAE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94086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92C55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E34F6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D8EEADA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8EBE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E01639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19FC545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B12332"/>
    <w:multiLevelType w:val="hybridMultilevel"/>
    <w:tmpl w:val="D892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654A3"/>
    <w:multiLevelType w:val="hybridMultilevel"/>
    <w:tmpl w:val="726AB278"/>
    <w:lvl w:ilvl="0" w:tplc="4BB4A9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0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EAB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E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862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215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2C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69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9E2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359"/>
    <w:multiLevelType w:val="hybridMultilevel"/>
    <w:tmpl w:val="0C7C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9916382">
    <w:abstractNumId w:val="1"/>
  </w:num>
  <w:num w:numId="2" w16cid:durableId="892303649">
    <w:abstractNumId w:val="5"/>
  </w:num>
  <w:num w:numId="3" w16cid:durableId="15279192">
    <w:abstractNumId w:val="0"/>
  </w:num>
  <w:num w:numId="4" w16cid:durableId="228081889">
    <w:abstractNumId w:val="3"/>
  </w:num>
  <w:num w:numId="5" w16cid:durableId="1046831258">
    <w:abstractNumId w:val="2"/>
  </w:num>
  <w:num w:numId="6" w16cid:durableId="1906719459">
    <w:abstractNumId w:val="4"/>
  </w:num>
  <w:num w:numId="7" w16cid:durableId="20295283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22"/>
    <w:rsid w:val="00162CA3"/>
    <w:rsid w:val="002C1565"/>
    <w:rsid w:val="00330429"/>
    <w:rsid w:val="00400BFF"/>
    <w:rsid w:val="004720C5"/>
    <w:rsid w:val="00546534"/>
    <w:rsid w:val="00564966"/>
    <w:rsid w:val="00577902"/>
    <w:rsid w:val="00657D2A"/>
    <w:rsid w:val="00725A69"/>
    <w:rsid w:val="0073296A"/>
    <w:rsid w:val="007A74E7"/>
    <w:rsid w:val="0084576A"/>
    <w:rsid w:val="00870E20"/>
    <w:rsid w:val="008B53E3"/>
    <w:rsid w:val="009632D6"/>
    <w:rsid w:val="009647BB"/>
    <w:rsid w:val="00A80822"/>
    <w:rsid w:val="00B74F93"/>
    <w:rsid w:val="00CA3915"/>
    <w:rsid w:val="00D351F0"/>
    <w:rsid w:val="00D7771E"/>
    <w:rsid w:val="00DB421D"/>
    <w:rsid w:val="00E5054F"/>
    <w:rsid w:val="00E57D74"/>
    <w:rsid w:val="00ED1BD1"/>
    <w:rsid w:val="00F4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258FB"/>
  <w15:docId w15:val="{4A298AD0-3746-4592-9727-FB037E9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5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82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0822"/>
  </w:style>
  <w:style w:type="paragraph" w:styleId="Footer">
    <w:name w:val="footer"/>
    <w:basedOn w:val="Normal"/>
    <w:link w:val="FooterChar"/>
    <w:uiPriority w:val="99"/>
    <w:unhideWhenUsed/>
    <w:rsid w:val="00A8082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80822"/>
  </w:style>
  <w:style w:type="paragraph" w:styleId="ListParagraph">
    <w:name w:val="List Paragraph"/>
    <w:basedOn w:val="Normal"/>
    <w:uiPriority w:val="34"/>
    <w:qFormat/>
    <w:rsid w:val="002C15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5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5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D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D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540">
          <w:marLeft w:val="69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7985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052">
          <w:marLeft w:val="112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.usda.gov/water-availability-during-nslp-meal-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Brehan</dc:creator>
  <cp:lastModifiedBy>Burnham, Rachael</cp:lastModifiedBy>
  <cp:revision>5</cp:revision>
  <dcterms:created xsi:type="dcterms:W3CDTF">2018-07-20T17:59:00Z</dcterms:created>
  <dcterms:modified xsi:type="dcterms:W3CDTF">2022-10-03T21:07:00Z</dcterms:modified>
</cp:coreProperties>
</file>