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E54E" w14:textId="77777777" w:rsidR="009F29B9" w:rsidRDefault="009F29B9" w:rsidP="009F29B9">
      <w:pPr>
        <w:pStyle w:val="Title"/>
        <w:spacing w:before="240" w:after="240"/>
        <w:contextualSpacing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F29B9">
        <w:rPr>
          <w:rFonts w:asciiTheme="minorHAnsi" w:hAnsiTheme="minorHAnsi" w:cstheme="minorHAnsi"/>
          <w:b/>
          <w:bCs/>
          <w:sz w:val="28"/>
          <w:szCs w:val="28"/>
        </w:rPr>
        <w:t>CDE 21</w:t>
      </w:r>
      <w:r w:rsidRPr="009F29B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st</w:t>
      </w:r>
      <w:r w:rsidRPr="009F29B9">
        <w:rPr>
          <w:rFonts w:asciiTheme="minorHAnsi" w:hAnsiTheme="minorHAnsi" w:cstheme="minorHAnsi"/>
          <w:b/>
          <w:bCs/>
          <w:sz w:val="28"/>
          <w:szCs w:val="28"/>
        </w:rPr>
        <w:t xml:space="preserve"> CCLC Teacher Survey on Student Engagement</w:t>
      </w:r>
    </w:p>
    <w:p w14:paraId="416F116C" w14:textId="77777777" w:rsidR="009F29B9" w:rsidRPr="00E04A11" w:rsidRDefault="009F29B9" w:rsidP="009F29B9">
      <w:pPr>
        <w:framePr w:hSpace="180" w:wrap="around" w:hAnchor="margin" w:y="790"/>
        <w:spacing w:after="120" w:line="240" w:lineRule="auto"/>
        <w:jc w:val="both"/>
        <w:rPr>
          <w:rFonts w:cstheme="minorHAnsi"/>
          <w:i/>
          <w:iCs/>
          <w:kern w:val="16"/>
          <w:sz w:val="24"/>
          <w:szCs w:val="24"/>
        </w:rPr>
      </w:pPr>
      <w:r w:rsidRPr="00E04A11">
        <w:rPr>
          <w:rFonts w:cstheme="minorHAnsi"/>
          <w:b/>
          <w:bCs/>
          <w:kern w:val="16"/>
          <w:sz w:val="24"/>
          <w:szCs w:val="24"/>
        </w:rPr>
        <w:t>Instructions</w:t>
      </w:r>
      <w:r w:rsidRPr="00E04A11">
        <w:rPr>
          <w:rFonts w:cstheme="minorHAnsi"/>
          <w:kern w:val="16"/>
          <w:sz w:val="24"/>
          <w:szCs w:val="24"/>
        </w:rPr>
        <w:t>:</w:t>
      </w:r>
      <w:r>
        <w:rPr>
          <w:rFonts w:cstheme="minorHAnsi"/>
          <w:kern w:val="16"/>
          <w:sz w:val="24"/>
          <w:szCs w:val="24"/>
        </w:rPr>
        <w:t xml:space="preserve"> </w:t>
      </w:r>
      <w:r w:rsidRPr="00E04A11">
        <w:rPr>
          <w:rFonts w:cstheme="minorHAnsi"/>
          <w:kern w:val="16"/>
          <w:sz w:val="24"/>
          <w:szCs w:val="24"/>
        </w:rPr>
        <w:t>Thank you for participating in this survey. Your responses will help the Colorado Department of</w:t>
      </w:r>
      <w:r>
        <w:rPr>
          <w:rFonts w:cstheme="minorHAnsi"/>
          <w:kern w:val="16"/>
          <w:sz w:val="24"/>
          <w:szCs w:val="24"/>
        </w:rPr>
        <w:t xml:space="preserve"> </w:t>
      </w:r>
      <w:r w:rsidRPr="00E04A11">
        <w:rPr>
          <w:rFonts w:cstheme="minorHAnsi"/>
          <w:kern w:val="16"/>
          <w:sz w:val="24"/>
          <w:szCs w:val="24"/>
        </w:rPr>
        <w:t xml:space="preserve">Education (CDE) answer the following evaluation question: </w:t>
      </w:r>
      <w:r w:rsidRPr="00E04A11">
        <w:rPr>
          <w:rFonts w:cstheme="minorHAnsi"/>
          <w:i/>
          <w:iCs/>
          <w:kern w:val="16"/>
          <w:sz w:val="24"/>
          <w:szCs w:val="24"/>
        </w:rPr>
        <w:t>What impact does regular student participation in 21st Century Community Learning Center (21st CCLC) programming have on student engagement?</w:t>
      </w:r>
    </w:p>
    <w:p w14:paraId="5CFC359F" w14:textId="77777777" w:rsidR="009F29B9" w:rsidRPr="00E04A11" w:rsidRDefault="009F29B9" w:rsidP="009F29B9">
      <w:pPr>
        <w:framePr w:hSpace="180" w:wrap="around" w:hAnchor="margin" w:y="790"/>
        <w:spacing w:after="120" w:line="240" w:lineRule="auto"/>
        <w:jc w:val="both"/>
        <w:rPr>
          <w:rFonts w:cstheme="minorHAnsi"/>
          <w:kern w:val="16"/>
          <w:sz w:val="24"/>
          <w:szCs w:val="24"/>
        </w:rPr>
      </w:pPr>
      <w:r w:rsidRPr="00E04A11">
        <w:rPr>
          <w:rFonts w:cstheme="minorHAnsi"/>
          <w:kern w:val="16"/>
          <w:sz w:val="24"/>
          <w:szCs w:val="24"/>
        </w:rPr>
        <w:t>21st CCLC subgrantees are required to report teacher survey data for every 1st - 12th grade student who</w:t>
      </w:r>
      <w:r>
        <w:rPr>
          <w:rFonts w:cstheme="minorHAnsi"/>
          <w:kern w:val="16"/>
          <w:sz w:val="24"/>
          <w:szCs w:val="24"/>
        </w:rPr>
        <w:t xml:space="preserve"> </w:t>
      </w:r>
      <w:r w:rsidRPr="00E04A11">
        <w:rPr>
          <w:rFonts w:cstheme="minorHAnsi"/>
          <w:kern w:val="16"/>
          <w:sz w:val="24"/>
          <w:szCs w:val="24"/>
        </w:rPr>
        <w:t>has completed 75 hours or more of 21st CCLC programming this academic year. 21st CCLC programs</w:t>
      </w:r>
      <w:r>
        <w:rPr>
          <w:rFonts w:cstheme="minorHAnsi"/>
          <w:kern w:val="16"/>
          <w:sz w:val="24"/>
          <w:szCs w:val="24"/>
        </w:rPr>
        <w:t xml:space="preserve"> </w:t>
      </w:r>
      <w:r w:rsidRPr="00E04A11">
        <w:rPr>
          <w:rFonts w:cstheme="minorHAnsi"/>
          <w:kern w:val="16"/>
          <w:sz w:val="24"/>
          <w:szCs w:val="24"/>
        </w:rPr>
        <w:t>will use this data to evaluate program impact and inform continuous improvement</w:t>
      </w:r>
      <w:r>
        <w:rPr>
          <w:rFonts w:cstheme="minorHAnsi"/>
          <w:kern w:val="16"/>
          <w:sz w:val="24"/>
          <w:szCs w:val="24"/>
        </w:rPr>
        <w:t xml:space="preserve"> </w:t>
      </w:r>
      <w:r w:rsidRPr="00E04A11">
        <w:rPr>
          <w:rFonts w:cstheme="minorHAnsi"/>
          <w:kern w:val="16"/>
          <w:sz w:val="24"/>
          <w:szCs w:val="24"/>
        </w:rPr>
        <w:t>efforts. CDE will use</w:t>
      </w:r>
      <w:r>
        <w:rPr>
          <w:rFonts w:cstheme="minorHAnsi"/>
          <w:kern w:val="16"/>
          <w:sz w:val="24"/>
          <w:szCs w:val="24"/>
        </w:rPr>
        <w:t xml:space="preserve"> </w:t>
      </w:r>
      <w:r w:rsidRPr="00E04A11">
        <w:rPr>
          <w:rFonts w:cstheme="minorHAnsi"/>
          <w:kern w:val="16"/>
          <w:sz w:val="24"/>
          <w:szCs w:val="24"/>
        </w:rPr>
        <w:t>this data to evaluate statewide impact and to report student outcomes to the U.S. Department of</w:t>
      </w:r>
      <w:r>
        <w:rPr>
          <w:rFonts w:cstheme="minorHAnsi"/>
          <w:kern w:val="16"/>
          <w:sz w:val="24"/>
          <w:szCs w:val="24"/>
        </w:rPr>
        <w:t xml:space="preserve"> </w:t>
      </w:r>
      <w:r w:rsidRPr="00E04A11">
        <w:rPr>
          <w:rFonts w:cstheme="minorHAnsi"/>
          <w:kern w:val="16"/>
          <w:sz w:val="24"/>
          <w:szCs w:val="24"/>
        </w:rPr>
        <w:t>Education.</w:t>
      </w:r>
    </w:p>
    <w:p w14:paraId="52A20959" w14:textId="77777777" w:rsidR="009F29B9" w:rsidRPr="00E04A11" w:rsidRDefault="009F29B9" w:rsidP="009F29B9">
      <w:pPr>
        <w:framePr w:hSpace="180" w:wrap="around" w:hAnchor="margin" w:y="790"/>
        <w:spacing w:after="120" w:line="240" w:lineRule="auto"/>
        <w:jc w:val="both"/>
        <w:rPr>
          <w:rFonts w:cstheme="minorHAnsi"/>
          <w:kern w:val="16"/>
          <w:sz w:val="24"/>
          <w:szCs w:val="24"/>
        </w:rPr>
      </w:pPr>
      <w:r w:rsidRPr="00E04A11">
        <w:rPr>
          <w:rFonts w:cstheme="minorHAnsi"/>
          <w:kern w:val="16"/>
          <w:sz w:val="24"/>
          <w:szCs w:val="24"/>
        </w:rPr>
        <w:t>Your answers are completely confidential and will be anonymous and reported in the aggregate in state</w:t>
      </w:r>
      <w:r>
        <w:rPr>
          <w:rFonts w:cstheme="minorHAnsi"/>
          <w:kern w:val="16"/>
          <w:sz w:val="24"/>
          <w:szCs w:val="24"/>
        </w:rPr>
        <w:t xml:space="preserve"> </w:t>
      </w:r>
      <w:r w:rsidRPr="00E04A11">
        <w:rPr>
          <w:rFonts w:cstheme="minorHAnsi"/>
          <w:kern w:val="16"/>
          <w:sz w:val="24"/>
          <w:szCs w:val="24"/>
        </w:rPr>
        <w:t>and federal evaluation reports. This eight-question survey should take no more than 5-10 minutes to</w:t>
      </w:r>
      <w:r>
        <w:rPr>
          <w:rFonts w:cstheme="minorHAnsi"/>
          <w:kern w:val="16"/>
          <w:sz w:val="24"/>
          <w:szCs w:val="24"/>
        </w:rPr>
        <w:t xml:space="preserve"> </w:t>
      </w:r>
      <w:r w:rsidRPr="00E04A11">
        <w:rPr>
          <w:rFonts w:cstheme="minorHAnsi"/>
          <w:kern w:val="16"/>
          <w:sz w:val="24"/>
          <w:szCs w:val="24"/>
        </w:rPr>
        <w:t>complete.</w:t>
      </w:r>
    </w:p>
    <w:p w14:paraId="2D4D8D73" w14:textId="77777777" w:rsidR="009F29B9" w:rsidRPr="00E04A11" w:rsidRDefault="009F29B9" w:rsidP="009F29B9">
      <w:pPr>
        <w:framePr w:hSpace="180" w:wrap="around" w:hAnchor="margin" w:y="790"/>
        <w:spacing w:after="0" w:line="240" w:lineRule="auto"/>
        <w:jc w:val="both"/>
        <w:rPr>
          <w:rFonts w:cstheme="minorHAnsi"/>
          <w:kern w:val="16"/>
          <w:sz w:val="24"/>
          <w:szCs w:val="24"/>
        </w:rPr>
      </w:pPr>
      <w:r w:rsidRPr="00E04A11">
        <w:rPr>
          <w:rFonts w:cstheme="minorHAnsi"/>
          <w:kern w:val="16"/>
          <w:sz w:val="24"/>
          <w:szCs w:val="24"/>
        </w:rPr>
        <w:t>To make sure your responses are accurate and impactful, please:</w:t>
      </w:r>
    </w:p>
    <w:p w14:paraId="133840C2" w14:textId="77777777" w:rsidR="009F29B9" w:rsidRPr="00E04A11" w:rsidRDefault="009F29B9" w:rsidP="009F29B9">
      <w:pPr>
        <w:pStyle w:val="ListParagraph"/>
        <w:framePr w:hSpace="180" w:wrap="around" w:hAnchor="margin" w:y="790"/>
        <w:numPr>
          <w:ilvl w:val="0"/>
          <w:numId w:val="4"/>
        </w:numPr>
        <w:spacing w:after="0" w:line="240" w:lineRule="auto"/>
        <w:jc w:val="both"/>
        <w:rPr>
          <w:rFonts w:cstheme="minorHAnsi"/>
          <w:kern w:val="16"/>
          <w:sz w:val="24"/>
          <w:szCs w:val="24"/>
        </w:rPr>
      </w:pPr>
      <w:r w:rsidRPr="00E04A11">
        <w:rPr>
          <w:rFonts w:cstheme="minorHAnsi"/>
          <w:kern w:val="16"/>
          <w:sz w:val="24"/>
          <w:szCs w:val="24"/>
        </w:rPr>
        <w:t>Select the Answer that Best Applies: Choose the option that best represents your experience. In</w:t>
      </w:r>
      <w:r>
        <w:rPr>
          <w:rFonts w:cstheme="minorHAnsi"/>
          <w:kern w:val="16"/>
          <w:sz w:val="24"/>
          <w:szCs w:val="24"/>
        </w:rPr>
        <w:t xml:space="preserve"> </w:t>
      </w:r>
      <w:r w:rsidRPr="00E04A11">
        <w:rPr>
          <w:rFonts w:cstheme="minorHAnsi"/>
          <w:kern w:val="16"/>
          <w:sz w:val="24"/>
          <w:szCs w:val="24"/>
        </w:rPr>
        <w:t>rare cases where a question does not apply to the identified student, please select 'Not Applicable'</w:t>
      </w:r>
      <w:r>
        <w:rPr>
          <w:rFonts w:cstheme="minorHAnsi"/>
          <w:kern w:val="16"/>
          <w:sz w:val="24"/>
          <w:szCs w:val="24"/>
        </w:rPr>
        <w:t xml:space="preserve"> </w:t>
      </w:r>
      <w:r w:rsidRPr="00E04A11">
        <w:rPr>
          <w:rFonts w:cstheme="minorHAnsi"/>
          <w:kern w:val="16"/>
          <w:sz w:val="24"/>
          <w:szCs w:val="24"/>
        </w:rPr>
        <w:t>where available.</w:t>
      </w:r>
    </w:p>
    <w:p w14:paraId="70190CFE" w14:textId="77777777" w:rsidR="009F29B9" w:rsidRPr="00E04A11" w:rsidRDefault="009F29B9" w:rsidP="009F29B9">
      <w:pPr>
        <w:pStyle w:val="ListParagraph"/>
        <w:framePr w:hSpace="180" w:wrap="around" w:hAnchor="margin" w:y="790"/>
        <w:numPr>
          <w:ilvl w:val="0"/>
          <w:numId w:val="4"/>
        </w:numPr>
        <w:spacing w:after="0" w:line="240" w:lineRule="auto"/>
        <w:jc w:val="both"/>
        <w:rPr>
          <w:rFonts w:cstheme="minorHAnsi"/>
          <w:kern w:val="16"/>
          <w:sz w:val="24"/>
          <w:szCs w:val="24"/>
        </w:rPr>
      </w:pPr>
      <w:r w:rsidRPr="00E04A11">
        <w:rPr>
          <w:rFonts w:cstheme="minorHAnsi"/>
          <w:kern w:val="16"/>
          <w:sz w:val="24"/>
          <w:szCs w:val="24"/>
        </w:rPr>
        <w:t xml:space="preserve">Avoid providing the same answer </w:t>
      </w:r>
      <w:proofErr w:type="gramStart"/>
      <w:r w:rsidRPr="00E04A11">
        <w:rPr>
          <w:rFonts w:cstheme="minorHAnsi"/>
          <w:kern w:val="16"/>
          <w:sz w:val="24"/>
          <w:szCs w:val="24"/>
        </w:rPr>
        <w:t>for</w:t>
      </w:r>
      <w:proofErr w:type="gramEnd"/>
      <w:r w:rsidRPr="00E04A11">
        <w:rPr>
          <w:rFonts w:cstheme="minorHAnsi"/>
          <w:kern w:val="16"/>
          <w:sz w:val="24"/>
          <w:szCs w:val="24"/>
        </w:rPr>
        <w:t xml:space="preserve"> every question: Please consider each question carefully and</w:t>
      </w:r>
      <w:r>
        <w:rPr>
          <w:rFonts w:cstheme="minorHAnsi"/>
          <w:kern w:val="16"/>
          <w:sz w:val="24"/>
          <w:szCs w:val="24"/>
        </w:rPr>
        <w:t xml:space="preserve"> </w:t>
      </w:r>
      <w:r w:rsidRPr="00E04A11">
        <w:rPr>
          <w:rFonts w:cstheme="minorHAnsi"/>
          <w:kern w:val="16"/>
          <w:sz w:val="24"/>
          <w:szCs w:val="24"/>
        </w:rPr>
        <w:t>provide answers that best reflect your thoughts, experiences, and perception of program impact.</w:t>
      </w:r>
    </w:p>
    <w:p w14:paraId="61EAFEB5" w14:textId="1D71A7E1" w:rsidR="009F29B9" w:rsidRPr="009F29B9" w:rsidRDefault="009F29B9" w:rsidP="009F29B9">
      <w:pPr>
        <w:pStyle w:val="ListParagraph"/>
        <w:framePr w:hSpace="180" w:wrap="around" w:hAnchor="margin" w:y="790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  <w:kern w:val="16"/>
          <w:sz w:val="24"/>
          <w:szCs w:val="24"/>
        </w:rPr>
      </w:pPr>
      <w:r w:rsidRPr="00E04A11">
        <w:rPr>
          <w:rFonts w:cstheme="minorHAnsi"/>
          <w:kern w:val="16"/>
          <w:sz w:val="24"/>
          <w:szCs w:val="24"/>
        </w:rPr>
        <w:t>Be Honest and Accurate: Your 21st CCLC program team and CDE value your honest feedback.</w:t>
      </w:r>
      <w:r>
        <w:rPr>
          <w:rFonts w:cstheme="minorHAnsi"/>
          <w:kern w:val="16"/>
          <w:sz w:val="24"/>
          <w:szCs w:val="24"/>
        </w:rPr>
        <w:t xml:space="preserve"> </w:t>
      </w:r>
      <w:r w:rsidRPr="00E04A11">
        <w:rPr>
          <w:rFonts w:cstheme="minorHAnsi"/>
          <w:kern w:val="16"/>
          <w:sz w:val="24"/>
          <w:szCs w:val="24"/>
        </w:rPr>
        <w:t>Please note that your responses to this survey are required, but responses - whether positive or</w:t>
      </w:r>
      <w:r>
        <w:rPr>
          <w:rFonts w:cstheme="minorHAnsi"/>
          <w:kern w:val="16"/>
          <w:sz w:val="24"/>
          <w:szCs w:val="24"/>
        </w:rPr>
        <w:t xml:space="preserve"> </w:t>
      </w:r>
      <w:r w:rsidRPr="00E04A11">
        <w:rPr>
          <w:rFonts w:cstheme="minorHAnsi"/>
          <w:kern w:val="16"/>
          <w:sz w:val="24"/>
          <w:szCs w:val="24"/>
        </w:rPr>
        <w:t>negative - will not directly impact subgrantee funding levels.</w:t>
      </w:r>
    </w:p>
    <w:p w14:paraId="37F9CB8A" w14:textId="1C6583F4" w:rsidR="00E04A11" w:rsidRPr="009F29B9" w:rsidRDefault="00E04A11" w:rsidP="009F29B9">
      <w:r w:rsidRPr="009F29B9">
        <w:br w:type="page"/>
      </w:r>
    </w:p>
    <w:p w14:paraId="6881D458" w14:textId="6EFDFD2B" w:rsidR="00E04A11" w:rsidRDefault="00E04A11" w:rsidP="009749B3">
      <w:pPr>
        <w:spacing w:before="240" w:after="240" w:line="240" w:lineRule="auto"/>
        <w:jc w:val="center"/>
        <w:rPr>
          <w:rFonts w:cstheme="minorHAnsi"/>
          <w:b/>
          <w:kern w:val="16"/>
          <w:sz w:val="28"/>
          <w:szCs w:val="24"/>
        </w:rPr>
      </w:pPr>
      <w:r>
        <w:rPr>
          <w:rFonts w:cstheme="minorHAnsi"/>
          <w:b/>
          <w:kern w:val="16"/>
          <w:sz w:val="28"/>
          <w:szCs w:val="24"/>
        </w:rPr>
        <w:lastRenderedPageBreak/>
        <w:t>CDE 21</w:t>
      </w:r>
      <w:r w:rsidRPr="00E04A11">
        <w:rPr>
          <w:rFonts w:cstheme="minorHAnsi"/>
          <w:b/>
          <w:kern w:val="16"/>
          <w:sz w:val="28"/>
          <w:szCs w:val="24"/>
          <w:vertAlign w:val="superscript"/>
        </w:rPr>
        <w:t>st</w:t>
      </w:r>
      <w:r>
        <w:rPr>
          <w:rFonts w:cstheme="minorHAnsi"/>
          <w:b/>
          <w:kern w:val="16"/>
          <w:sz w:val="28"/>
          <w:szCs w:val="24"/>
        </w:rPr>
        <w:t xml:space="preserve"> CCLC </w:t>
      </w:r>
      <w:r w:rsidRPr="00A16E5B">
        <w:rPr>
          <w:rFonts w:cstheme="minorHAnsi"/>
          <w:b/>
          <w:kern w:val="16"/>
          <w:sz w:val="28"/>
          <w:szCs w:val="24"/>
        </w:rPr>
        <w:t>Teacher Survey</w:t>
      </w:r>
      <w:r>
        <w:rPr>
          <w:rFonts w:cstheme="minorHAnsi"/>
          <w:b/>
          <w:kern w:val="16"/>
          <w:sz w:val="28"/>
          <w:szCs w:val="24"/>
        </w:rPr>
        <w:t xml:space="preserve"> on Student Engagement</w:t>
      </w:r>
    </w:p>
    <w:p w14:paraId="5F69B6CC" w14:textId="30CB72F0" w:rsidR="009F29B9" w:rsidRPr="009F29B9" w:rsidRDefault="009F29B9" w:rsidP="009F29B9">
      <w:pPr>
        <w:spacing w:before="240" w:after="240"/>
        <w:rPr>
          <w:rFonts w:cstheme="minorHAnsi"/>
          <w:bCs/>
          <w:kern w:val="16"/>
          <w:sz w:val="24"/>
        </w:rPr>
      </w:pPr>
      <w:r w:rsidRPr="009F29B9">
        <w:rPr>
          <w:rFonts w:cstheme="minorHAnsi"/>
          <w:bCs/>
          <w:kern w:val="16"/>
          <w:sz w:val="24"/>
        </w:rPr>
        <w:t>Student Name: ___________________________________________ Teacher Name: _____________________________________________</w:t>
      </w:r>
    </w:p>
    <w:p w14:paraId="1DF0F824" w14:textId="2783791E" w:rsidR="009F29B9" w:rsidRPr="009F29B9" w:rsidRDefault="009F29B9" w:rsidP="009F29B9">
      <w:pPr>
        <w:spacing w:before="240" w:after="240"/>
        <w:rPr>
          <w:bCs/>
          <w:sz w:val="24"/>
          <w:szCs w:val="28"/>
        </w:rPr>
      </w:pPr>
      <w:r w:rsidRPr="009F29B9">
        <w:rPr>
          <w:bCs/>
          <w:sz w:val="24"/>
          <w:szCs w:val="28"/>
        </w:rPr>
        <w:t>School: __________________________________________________ Grade: ___________________________________________________</w:t>
      </w:r>
    </w:p>
    <w:p w14:paraId="3CC5F5BA" w14:textId="7997649D" w:rsidR="00A16E5B" w:rsidRPr="009F29B9" w:rsidRDefault="009F29B9" w:rsidP="009F29B9">
      <w:pPr>
        <w:spacing w:before="240" w:after="240"/>
        <w:rPr>
          <w:bCs/>
          <w:sz w:val="24"/>
          <w:szCs w:val="24"/>
        </w:rPr>
      </w:pPr>
      <w:r w:rsidRPr="009F29B9">
        <w:rPr>
          <w:bCs/>
          <w:sz w:val="24"/>
          <w:szCs w:val="28"/>
        </w:rPr>
        <w:t xml:space="preserve">Elementary: </w:t>
      </w:r>
      <w:r w:rsidRPr="009F29B9">
        <w:rPr>
          <w:bCs/>
          <w:sz w:val="24"/>
          <w:szCs w:val="28"/>
          <w:u w:val="single"/>
        </w:rPr>
        <w:t>Regular School Day Teacher</w:t>
      </w:r>
      <w:r w:rsidRPr="009F29B9">
        <w:rPr>
          <w:bCs/>
          <w:sz w:val="24"/>
          <w:szCs w:val="28"/>
        </w:rPr>
        <w:t xml:space="preserve">                                                   Subject Taught (if Middle/High School): ________________________</w:t>
      </w:r>
    </w:p>
    <w:tbl>
      <w:tblPr>
        <w:tblStyle w:val="TableGrid"/>
        <w:tblW w:w="5000" w:type="pct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475"/>
        <w:gridCol w:w="1300"/>
        <w:gridCol w:w="1627"/>
        <w:gridCol w:w="1454"/>
        <w:gridCol w:w="1649"/>
        <w:gridCol w:w="1165"/>
      </w:tblGrid>
      <w:tr w:rsidR="00A853CC" w:rsidRPr="00A16E5B" w14:paraId="4ADC8213" w14:textId="77777777" w:rsidTr="009F29B9">
        <w:trPr>
          <w:trHeight w:val="803"/>
        </w:trPr>
        <w:tc>
          <w:tcPr>
            <w:tcW w:w="2368" w:type="pct"/>
            <w:shd w:val="clear" w:color="auto" w:fill="8DB3E2" w:themeFill="text2" w:themeFillTint="66"/>
            <w:vAlign w:val="center"/>
          </w:tcPr>
          <w:p w14:paraId="1170ADD3" w14:textId="77777777" w:rsidR="00A853CC" w:rsidRPr="009F29B9" w:rsidRDefault="00A853CC" w:rsidP="00A16E5B">
            <w:pPr>
              <w:jc w:val="center"/>
              <w:rPr>
                <w:rFonts w:cstheme="minorHAnsi"/>
                <w:kern w:val="16"/>
                <w:sz w:val="24"/>
                <w:szCs w:val="24"/>
              </w:rPr>
            </w:pPr>
            <w:r w:rsidRPr="009F29B9">
              <w:rPr>
                <w:rFonts w:cstheme="minorHAnsi"/>
                <w:kern w:val="16"/>
                <w:sz w:val="24"/>
                <w:szCs w:val="24"/>
              </w:rPr>
              <w:t xml:space="preserve">Since </w:t>
            </w:r>
            <w:r w:rsidRPr="009F29B9">
              <w:rPr>
                <w:rFonts w:cstheme="minorHAnsi"/>
                <w:b/>
                <w:bCs/>
                <w:i/>
                <w:iCs/>
                <w:kern w:val="16"/>
                <w:sz w:val="24"/>
                <w:szCs w:val="24"/>
              </w:rPr>
              <w:t>the beginning of the school year</w:t>
            </w:r>
            <w:r w:rsidRPr="009F29B9">
              <w:rPr>
                <w:rFonts w:cstheme="minorHAnsi"/>
                <w:kern w:val="16"/>
                <w:sz w:val="24"/>
                <w:szCs w:val="24"/>
              </w:rPr>
              <w:t>, to what extent has your student changed their behavior in the following areas?</w:t>
            </w:r>
          </w:p>
        </w:tc>
        <w:tc>
          <w:tcPr>
            <w:tcW w:w="475" w:type="pct"/>
            <w:shd w:val="clear" w:color="auto" w:fill="8DB3E2" w:themeFill="text2" w:themeFillTint="66"/>
            <w:vAlign w:val="center"/>
          </w:tcPr>
          <w:p w14:paraId="2AC9358B" w14:textId="640927E7" w:rsidR="00A853CC" w:rsidRPr="009F29B9" w:rsidRDefault="00A853CC" w:rsidP="00A16E5B">
            <w:pPr>
              <w:jc w:val="center"/>
              <w:rPr>
                <w:rFonts w:cstheme="minorHAnsi"/>
                <w:b/>
                <w:bCs/>
                <w:kern w:val="16"/>
                <w:sz w:val="24"/>
                <w:szCs w:val="24"/>
              </w:rPr>
            </w:pPr>
            <w:r w:rsidRPr="009F29B9">
              <w:rPr>
                <w:rFonts w:cstheme="minorHAnsi"/>
                <w:b/>
                <w:bCs/>
                <w:kern w:val="16"/>
                <w:sz w:val="24"/>
                <w:szCs w:val="24"/>
              </w:rPr>
              <w:t>Not Applicable</w:t>
            </w:r>
          </w:p>
        </w:tc>
        <w:tc>
          <w:tcPr>
            <w:tcW w:w="595" w:type="pct"/>
            <w:shd w:val="clear" w:color="auto" w:fill="8DB3E2" w:themeFill="text2" w:themeFillTint="66"/>
            <w:vAlign w:val="center"/>
          </w:tcPr>
          <w:p w14:paraId="0417F0B0" w14:textId="159F3611" w:rsidR="00A853CC" w:rsidRPr="009F29B9" w:rsidRDefault="00A853CC" w:rsidP="00A16E5B">
            <w:pPr>
              <w:jc w:val="center"/>
              <w:rPr>
                <w:rFonts w:cstheme="minorHAnsi"/>
                <w:b/>
                <w:bCs/>
                <w:kern w:val="16"/>
                <w:sz w:val="24"/>
                <w:szCs w:val="24"/>
              </w:rPr>
            </w:pPr>
            <w:r w:rsidRPr="009F29B9">
              <w:rPr>
                <w:rFonts w:cstheme="minorHAnsi"/>
                <w:b/>
                <w:bCs/>
                <w:kern w:val="16"/>
                <w:sz w:val="24"/>
                <w:szCs w:val="24"/>
              </w:rPr>
              <w:t>Did Not Need to Improve</w:t>
            </w:r>
          </w:p>
        </w:tc>
        <w:tc>
          <w:tcPr>
            <w:tcW w:w="532" w:type="pct"/>
            <w:shd w:val="clear" w:color="auto" w:fill="8DB3E2" w:themeFill="text2" w:themeFillTint="66"/>
            <w:vAlign w:val="center"/>
          </w:tcPr>
          <w:p w14:paraId="25794597" w14:textId="668842AD" w:rsidR="00A853CC" w:rsidRPr="009F29B9" w:rsidRDefault="00A853CC" w:rsidP="00A853CC">
            <w:pPr>
              <w:jc w:val="center"/>
              <w:rPr>
                <w:rFonts w:cstheme="minorHAnsi"/>
                <w:b/>
                <w:bCs/>
                <w:kern w:val="16"/>
                <w:sz w:val="24"/>
                <w:szCs w:val="24"/>
              </w:rPr>
            </w:pPr>
            <w:r w:rsidRPr="009F29B9">
              <w:rPr>
                <w:rFonts w:cstheme="minorHAnsi"/>
                <w:b/>
                <w:bCs/>
                <w:kern w:val="16"/>
                <w:sz w:val="24"/>
                <w:szCs w:val="24"/>
              </w:rPr>
              <w:t>Declined</w:t>
            </w:r>
          </w:p>
        </w:tc>
        <w:tc>
          <w:tcPr>
            <w:tcW w:w="603" w:type="pct"/>
            <w:shd w:val="clear" w:color="auto" w:fill="8DB3E2" w:themeFill="text2" w:themeFillTint="66"/>
            <w:vAlign w:val="center"/>
          </w:tcPr>
          <w:p w14:paraId="24DFBBEE" w14:textId="722D4580" w:rsidR="00A853CC" w:rsidRPr="009F29B9" w:rsidRDefault="00A853CC" w:rsidP="00A16E5B">
            <w:pPr>
              <w:jc w:val="center"/>
              <w:rPr>
                <w:rFonts w:cstheme="minorHAnsi"/>
                <w:b/>
                <w:bCs/>
                <w:kern w:val="16"/>
                <w:sz w:val="24"/>
                <w:szCs w:val="24"/>
              </w:rPr>
            </w:pPr>
            <w:r w:rsidRPr="009F29B9">
              <w:rPr>
                <w:rFonts w:cstheme="minorHAnsi"/>
                <w:b/>
                <w:bCs/>
                <w:kern w:val="16"/>
                <w:sz w:val="24"/>
                <w:szCs w:val="24"/>
              </w:rPr>
              <w:t>Maintained/No Improvement</w:t>
            </w:r>
          </w:p>
        </w:tc>
        <w:tc>
          <w:tcPr>
            <w:tcW w:w="426" w:type="pct"/>
            <w:shd w:val="clear" w:color="auto" w:fill="8DB3E2" w:themeFill="text2" w:themeFillTint="66"/>
            <w:vAlign w:val="center"/>
          </w:tcPr>
          <w:p w14:paraId="3639728D" w14:textId="3E1ED5F0" w:rsidR="00A853CC" w:rsidRPr="009F29B9" w:rsidRDefault="00A853CC" w:rsidP="00A16E5B">
            <w:pPr>
              <w:jc w:val="center"/>
              <w:rPr>
                <w:rFonts w:cstheme="minorHAnsi"/>
                <w:b/>
                <w:bCs/>
                <w:kern w:val="16"/>
                <w:sz w:val="24"/>
                <w:szCs w:val="24"/>
              </w:rPr>
            </w:pPr>
            <w:r w:rsidRPr="009F29B9">
              <w:rPr>
                <w:rFonts w:cstheme="minorHAnsi"/>
                <w:b/>
                <w:bCs/>
                <w:kern w:val="16"/>
                <w:sz w:val="24"/>
                <w:szCs w:val="24"/>
              </w:rPr>
              <w:t>Improved</w:t>
            </w:r>
          </w:p>
        </w:tc>
      </w:tr>
      <w:tr w:rsidR="00A853CC" w:rsidRPr="00A16E5B" w14:paraId="63D06567" w14:textId="77777777" w:rsidTr="009F29B9">
        <w:trPr>
          <w:trHeight w:val="431"/>
        </w:trPr>
        <w:tc>
          <w:tcPr>
            <w:tcW w:w="2368" w:type="pct"/>
            <w:vAlign w:val="center"/>
          </w:tcPr>
          <w:p w14:paraId="087701E0" w14:textId="53DA7EDD" w:rsidR="00A853CC" w:rsidRPr="009F29B9" w:rsidRDefault="00A853CC" w:rsidP="00A16E5B">
            <w:pPr>
              <w:pStyle w:val="ListParagraph"/>
              <w:numPr>
                <w:ilvl w:val="0"/>
                <w:numId w:val="1"/>
              </w:numPr>
              <w:ind w:left="312" w:hanging="312"/>
              <w:rPr>
                <w:rFonts w:cstheme="minorHAnsi"/>
                <w:kern w:val="16"/>
                <w:sz w:val="24"/>
                <w:szCs w:val="24"/>
              </w:rPr>
            </w:pPr>
            <w:r w:rsidRPr="009F29B9">
              <w:rPr>
                <w:rFonts w:cstheme="minorHAnsi"/>
                <w:kern w:val="16"/>
                <w:sz w:val="24"/>
                <w:szCs w:val="24"/>
              </w:rPr>
              <w:t>Completing classwork and</w:t>
            </w:r>
            <w:r w:rsidR="00E04A11" w:rsidRPr="009F29B9">
              <w:rPr>
                <w:rFonts w:cstheme="minorHAnsi"/>
                <w:kern w:val="16"/>
                <w:sz w:val="24"/>
                <w:szCs w:val="24"/>
              </w:rPr>
              <w:t xml:space="preserve">/or </w:t>
            </w:r>
            <w:r w:rsidRPr="009F29B9">
              <w:rPr>
                <w:rFonts w:cstheme="minorHAnsi"/>
                <w:kern w:val="16"/>
                <w:sz w:val="24"/>
                <w:szCs w:val="24"/>
              </w:rPr>
              <w:t>homework on time</w:t>
            </w:r>
          </w:p>
        </w:tc>
        <w:tc>
          <w:tcPr>
            <w:tcW w:w="475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286908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8FA239" w14:textId="77777777" w:rsidR="00A853CC" w:rsidRPr="009F29B9" w:rsidRDefault="00A853CC" w:rsidP="00471BCF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95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12530076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4F5939" w14:textId="77777777" w:rsidR="00A853CC" w:rsidRPr="009F29B9" w:rsidRDefault="00A853CC" w:rsidP="00471BCF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32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-928889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1EA47F" w14:textId="77777777" w:rsidR="00A853CC" w:rsidRPr="009F29B9" w:rsidRDefault="00A853CC" w:rsidP="00471BCF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603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2386874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1A5C84" w14:textId="77777777" w:rsidR="00A853CC" w:rsidRPr="009F29B9" w:rsidRDefault="00A853CC" w:rsidP="00471BCF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26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7338273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5C325C" w14:textId="77777777" w:rsidR="00A853CC" w:rsidRPr="009F29B9" w:rsidRDefault="00A853CC" w:rsidP="00471BCF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A853CC" w:rsidRPr="00A16E5B" w14:paraId="3133FB3C" w14:textId="77777777" w:rsidTr="009F29B9">
        <w:trPr>
          <w:trHeight w:val="431"/>
        </w:trPr>
        <w:tc>
          <w:tcPr>
            <w:tcW w:w="2368" w:type="pct"/>
            <w:vAlign w:val="center"/>
          </w:tcPr>
          <w:p w14:paraId="4CCF1AB3" w14:textId="11499E57" w:rsidR="00A853CC" w:rsidRPr="009F29B9" w:rsidRDefault="00A853CC" w:rsidP="00A16E5B">
            <w:pPr>
              <w:pStyle w:val="ListParagraph"/>
              <w:numPr>
                <w:ilvl w:val="0"/>
                <w:numId w:val="1"/>
              </w:numPr>
              <w:ind w:left="312" w:hanging="312"/>
              <w:rPr>
                <w:rFonts w:cstheme="minorHAnsi"/>
                <w:kern w:val="16"/>
                <w:sz w:val="24"/>
                <w:szCs w:val="24"/>
              </w:rPr>
            </w:pPr>
            <w:r w:rsidRPr="009F29B9">
              <w:rPr>
                <w:rFonts w:cstheme="minorHAnsi"/>
                <w:kern w:val="16"/>
                <w:sz w:val="24"/>
                <w:szCs w:val="24"/>
              </w:rPr>
              <w:t xml:space="preserve">Completing </w:t>
            </w:r>
            <w:r w:rsidR="00E04A11" w:rsidRPr="009F29B9">
              <w:rPr>
                <w:rFonts w:cstheme="minorHAnsi"/>
                <w:kern w:val="16"/>
                <w:sz w:val="24"/>
                <w:szCs w:val="24"/>
              </w:rPr>
              <w:t xml:space="preserve">classwork and/or </w:t>
            </w:r>
            <w:r w:rsidRPr="009F29B9">
              <w:rPr>
                <w:rFonts w:cstheme="minorHAnsi"/>
                <w:kern w:val="16"/>
                <w:sz w:val="24"/>
                <w:szCs w:val="24"/>
              </w:rPr>
              <w:t>homework to your satisfaction</w:t>
            </w:r>
          </w:p>
        </w:tc>
        <w:tc>
          <w:tcPr>
            <w:tcW w:w="475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19800288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402FA7" w14:textId="77777777" w:rsidR="00A853CC" w:rsidRPr="009F29B9" w:rsidRDefault="00A853CC" w:rsidP="00471BCF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95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816467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70DF59" w14:textId="77777777" w:rsidR="00A853CC" w:rsidRPr="009F29B9" w:rsidRDefault="00A853CC" w:rsidP="00471BCF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32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110554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3556AF" w14:textId="77777777" w:rsidR="00A853CC" w:rsidRPr="009F29B9" w:rsidRDefault="00A853CC" w:rsidP="00471BCF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603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-12376965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98268A" w14:textId="77777777" w:rsidR="00A853CC" w:rsidRPr="009F29B9" w:rsidRDefault="00A853CC" w:rsidP="00471BCF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26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17753714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0B6569" w14:textId="77777777" w:rsidR="00A853CC" w:rsidRPr="009F29B9" w:rsidRDefault="00A853CC" w:rsidP="00471BCF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A853CC" w:rsidRPr="00A16E5B" w14:paraId="5B105DA6" w14:textId="77777777" w:rsidTr="009F29B9">
        <w:trPr>
          <w:trHeight w:val="431"/>
        </w:trPr>
        <w:tc>
          <w:tcPr>
            <w:tcW w:w="2368" w:type="pct"/>
            <w:vAlign w:val="center"/>
          </w:tcPr>
          <w:p w14:paraId="3239FBFF" w14:textId="671C98B2" w:rsidR="00A853CC" w:rsidRPr="009F29B9" w:rsidRDefault="009840B8" w:rsidP="00A16E5B">
            <w:pPr>
              <w:pStyle w:val="ListParagraph"/>
              <w:numPr>
                <w:ilvl w:val="0"/>
                <w:numId w:val="1"/>
              </w:numPr>
              <w:ind w:left="312" w:hanging="312"/>
              <w:rPr>
                <w:rFonts w:cstheme="minorHAnsi"/>
                <w:kern w:val="16"/>
                <w:sz w:val="24"/>
                <w:szCs w:val="24"/>
              </w:rPr>
            </w:pPr>
            <w:r w:rsidRPr="009F29B9">
              <w:rPr>
                <w:rFonts w:cstheme="minorHAnsi"/>
                <w:kern w:val="16"/>
                <w:sz w:val="24"/>
                <w:szCs w:val="24"/>
              </w:rPr>
              <w:t>P</w:t>
            </w:r>
            <w:r w:rsidR="00B3723F" w:rsidRPr="009F29B9">
              <w:rPr>
                <w:rFonts w:cstheme="minorHAnsi"/>
                <w:kern w:val="16"/>
                <w:sz w:val="24"/>
                <w:szCs w:val="24"/>
              </w:rPr>
              <w:t xml:space="preserve">articipating </w:t>
            </w:r>
            <w:r w:rsidR="00A853CC" w:rsidRPr="009F29B9">
              <w:rPr>
                <w:rFonts w:cstheme="minorHAnsi"/>
                <w:kern w:val="16"/>
                <w:sz w:val="24"/>
                <w:szCs w:val="24"/>
              </w:rPr>
              <w:t xml:space="preserve">in class </w:t>
            </w:r>
          </w:p>
        </w:tc>
        <w:tc>
          <w:tcPr>
            <w:tcW w:w="475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-6378771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853F3F" w14:textId="76470F0B" w:rsidR="00A853CC" w:rsidRPr="009F29B9" w:rsidRDefault="00091AB5" w:rsidP="00471BCF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95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1337577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D85D62" w14:textId="77777777" w:rsidR="00A853CC" w:rsidRPr="009F29B9" w:rsidRDefault="00A853CC" w:rsidP="00471BCF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32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10425664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833810" w14:textId="77777777" w:rsidR="00A853CC" w:rsidRPr="009F29B9" w:rsidRDefault="00A853CC" w:rsidP="00471BCF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603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-788895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4B1B3C" w14:textId="77777777" w:rsidR="00A853CC" w:rsidRPr="009F29B9" w:rsidRDefault="00A853CC" w:rsidP="00471BCF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26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604701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60982D" w14:textId="77777777" w:rsidR="00A853CC" w:rsidRPr="009F29B9" w:rsidRDefault="00A853CC" w:rsidP="00471BCF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BF1373" w:rsidRPr="00A16E5B" w14:paraId="15FEDFB6" w14:textId="77777777" w:rsidTr="009F29B9">
        <w:trPr>
          <w:trHeight w:val="431"/>
        </w:trPr>
        <w:tc>
          <w:tcPr>
            <w:tcW w:w="2368" w:type="pct"/>
            <w:vAlign w:val="center"/>
          </w:tcPr>
          <w:p w14:paraId="3D77DF01" w14:textId="614B7457" w:rsidR="00BF1373" w:rsidRPr="009F29B9" w:rsidRDefault="00BF1373" w:rsidP="00BF137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kern w:val="16"/>
                <w:sz w:val="24"/>
                <w:szCs w:val="24"/>
              </w:rPr>
            </w:pPr>
            <w:r w:rsidRPr="009F29B9">
              <w:rPr>
                <w:rFonts w:cstheme="minorHAnsi"/>
                <w:kern w:val="16"/>
                <w:sz w:val="24"/>
                <w:szCs w:val="24"/>
              </w:rPr>
              <w:t>Attending class regularly</w:t>
            </w:r>
          </w:p>
        </w:tc>
        <w:tc>
          <w:tcPr>
            <w:tcW w:w="475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431708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B3053A" w14:textId="2C1E8F52" w:rsidR="00BF1373" w:rsidRPr="009F29B9" w:rsidRDefault="00BF1373" w:rsidP="00BF1373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95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-248119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DC5013" w14:textId="3E59BD6F" w:rsidR="00BF1373" w:rsidRPr="009F29B9" w:rsidRDefault="00BF1373" w:rsidP="00BF1373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32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2001071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F89FC1" w14:textId="13C52B16" w:rsidR="00BF1373" w:rsidRPr="009F29B9" w:rsidRDefault="00BF1373" w:rsidP="00BF1373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603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2020819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3A9A9E" w14:textId="0E12A3B7" w:rsidR="00BF1373" w:rsidRPr="009F29B9" w:rsidRDefault="00BF1373" w:rsidP="00BF1373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26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125059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4A66BB" w14:textId="7C1F6A36" w:rsidR="00BF1373" w:rsidRPr="009F29B9" w:rsidRDefault="00BF1373" w:rsidP="00BF1373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BF1373" w:rsidRPr="00A16E5B" w14:paraId="52114ED1" w14:textId="77777777" w:rsidTr="009F29B9">
        <w:trPr>
          <w:trHeight w:val="431"/>
        </w:trPr>
        <w:tc>
          <w:tcPr>
            <w:tcW w:w="2368" w:type="pct"/>
            <w:vAlign w:val="center"/>
          </w:tcPr>
          <w:p w14:paraId="389B8A35" w14:textId="45B422D0" w:rsidR="00BF1373" w:rsidRPr="009F29B9" w:rsidRDefault="00091AB5" w:rsidP="00BF137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kern w:val="16"/>
                <w:sz w:val="24"/>
                <w:szCs w:val="24"/>
              </w:rPr>
            </w:pPr>
            <w:r w:rsidRPr="009F29B9">
              <w:rPr>
                <w:rFonts w:cstheme="minorHAnsi"/>
                <w:kern w:val="16"/>
                <w:sz w:val="24"/>
                <w:szCs w:val="24"/>
              </w:rPr>
              <w:t xml:space="preserve">Coming to school motivated to learn </w:t>
            </w:r>
          </w:p>
        </w:tc>
        <w:tc>
          <w:tcPr>
            <w:tcW w:w="475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-1200318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11E168" w14:textId="0E164932" w:rsidR="00BF1373" w:rsidRPr="009F29B9" w:rsidDel="00A81196" w:rsidRDefault="00BF1373" w:rsidP="00BF1373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95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-242575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011791" w14:textId="4148553C" w:rsidR="00BF1373" w:rsidRPr="009F29B9" w:rsidDel="00A81196" w:rsidRDefault="00BF1373" w:rsidP="00BF1373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32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5026312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F1E5C7" w14:textId="310C3569" w:rsidR="00BF1373" w:rsidRPr="009F29B9" w:rsidDel="00A81196" w:rsidRDefault="00BF1373" w:rsidP="00BF1373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603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2027127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08BD70" w14:textId="1F8D776A" w:rsidR="00BF1373" w:rsidRPr="009F29B9" w:rsidDel="00A81196" w:rsidRDefault="00BF1373" w:rsidP="00BF1373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26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5760227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5849BB" w14:textId="1F094722" w:rsidR="00BF1373" w:rsidRPr="009F29B9" w:rsidDel="00A81196" w:rsidRDefault="00BF1373" w:rsidP="00BF1373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BF1373" w:rsidRPr="00A16E5B" w14:paraId="45A00F5D" w14:textId="77777777" w:rsidTr="009F29B9">
        <w:trPr>
          <w:trHeight w:val="431"/>
        </w:trPr>
        <w:tc>
          <w:tcPr>
            <w:tcW w:w="2368" w:type="pct"/>
            <w:vAlign w:val="center"/>
          </w:tcPr>
          <w:p w14:paraId="23A4B832" w14:textId="0F49EE80" w:rsidR="00BF1373" w:rsidRPr="009F29B9" w:rsidRDefault="00091AB5" w:rsidP="00BF137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kern w:val="16"/>
                <w:sz w:val="24"/>
                <w:szCs w:val="24"/>
              </w:rPr>
            </w:pPr>
            <w:r w:rsidRPr="009F29B9">
              <w:rPr>
                <w:rFonts w:cstheme="minorHAnsi"/>
                <w:kern w:val="16"/>
                <w:sz w:val="24"/>
                <w:szCs w:val="24"/>
              </w:rPr>
              <w:t>Being attentive in class</w:t>
            </w:r>
          </w:p>
        </w:tc>
        <w:tc>
          <w:tcPr>
            <w:tcW w:w="475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-2081124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3B0CA4" w14:textId="6D394B52" w:rsidR="00BF1373" w:rsidRPr="009F29B9" w:rsidDel="00A81196" w:rsidRDefault="00BF1373" w:rsidP="00BF1373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95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-6115124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60A514" w14:textId="5855586F" w:rsidR="00BF1373" w:rsidRPr="009F29B9" w:rsidDel="00A81196" w:rsidRDefault="00BF1373" w:rsidP="00BF1373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32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-1168329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A9BE45" w14:textId="1CFAB00F" w:rsidR="00BF1373" w:rsidRPr="009F29B9" w:rsidDel="00A81196" w:rsidRDefault="00BF1373" w:rsidP="00BF1373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603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-1333683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F51F61" w14:textId="5A6431ED" w:rsidR="00BF1373" w:rsidRPr="009F29B9" w:rsidDel="00A81196" w:rsidRDefault="00BF1373" w:rsidP="00BF1373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26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-1581818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C19C8F" w14:textId="3E1AD620" w:rsidR="00BF1373" w:rsidRPr="009F29B9" w:rsidDel="00A81196" w:rsidRDefault="00BF1373" w:rsidP="00BF1373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BF1373" w:rsidRPr="00A16E5B" w14:paraId="2806276D" w14:textId="77777777" w:rsidTr="009F29B9">
        <w:trPr>
          <w:trHeight w:val="431"/>
        </w:trPr>
        <w:tc>
          <w:tcPr>
            <w:tcW w:w="2368" w:type="pct"/>
            <w:vAlign w:val="center"/>
          </w:tcPr>
          <w:p w14:paraId="0DCAADAE" w14:textId="53F6DF9F" w:rsidR="00BF1373" w:rsidRPr="009F29B9" w:rsidRDefault="00BF1373" w:rsidP="00BF137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kern w:val="16"/>
                <w:sz w:val="24"/>
                <w:szCs w:val="24"/>
              </w:rPr>
            </w:pPr>
            <w:r w:rsidRPr="009F29B9">
              <w:rPr>
                <w:rFonts w:cstheme="minorHAnsi"/>
                <w:kern w:val="16"/>
                <w:sz w:val="24"/>
                <w:szCs w:val="24"/>
              </w:rPr>
              <w:t>Behaving well in class</w:t>
            </w:r>
          </w:p>
        </w:tc>
        <w:tc>
          <w:tcPr>
            <w:tcW w:w="475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1294635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75B0EC" w14:textId="383CE277" w:rsidR="00BF1373" w:rsidRPr="009F29B9" w:rsidDel="00A81196" w:rsidRDefault="00BF1373" w:rsidP="00BF1373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95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-673952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1116DD" w14:textId="2182D795" w:rsidR="00BF1373" w:rsidRPr="009F29B9" w:rsidDel="00A81196" w:rsidRDefault="00BF1373" w:rsidP="00BF1373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32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17308040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A700EA" w14:textId="0BD96091" w:rsidR="00BF1373" w:rsidRPr="009F29B9" w:rsidDel="00A81196" w:rsidRDefault="00BF1373" w:rsidP="00BF1373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603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15218092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DAE8AD" w14:textId="2BB9EC5E" w:rsidR="00BF1373" w:rsidRPr="009F29B9" w:rsidDel="00A81196" w:rsidRDefault="00BF1373" w:rsidP="00BF1373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26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760954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1CFC41" w14:textId="42608BBD" w:rsidR="00BF1373" w:rsidRPr="009F29B9" w:rsidDel="00A81196" w:rsidRDefault="00BF1373" w:rsidP="00BF1373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A853CC" w:rsidRPr="00A16E5B" w14:paraId="29082B73" w14:textId="77777777" w:rsidTr="009F29B9">
        <w:trPr>
          <w:trHeight w:val="431"/>
        </w:trPr>
        <w:tc>
          <w:tcPr>
            <w:tcW w:w="2368" w:type="pct"/>
            <w:vAlign w:val="center"/>
          </w:tcPr>
          <w:p w14:paraId="2781A8F2" w14:textId="571A5892" w:rsidR="00A853CC" w:rsidRPr="009F29B9" w:rsidRDefault="009840B8" w:rsidP="00A16E5B">
            <w:pPr>
              <w:pStyle w:val="ListParagraph"/>
              <w:numPr>
                <w:ilvl w:val="0"/>
                <w:numId w:val="1"/>
              </w:numPr>
              <w:ind w:left="312" w:hanging="312"/>
              <w:rPr>
                <w:rFonts w:cstheme="minorHAnsi"/>
                <w:kern w:val="16"/>
                <w:sz w:val="24"/>
                <w:szCs w:val="24"/>
              </w:rPr>
            </w:pPr>
            <w:r w:rsidRPr="009F29B9">
              <w:rPr>
                <w:rFonts w:cstheme="minorHAnsi"/>
                <w:kern w:val="16"/>
                <w:sz w:val="24"/>
                <w:szCs w:val="24"/>
              </w:rPr>
              <w:t>Getting along well with other students</w:t>
            </w:r>
          </w:p>
        </w:tc>
        <w:tc>
          <w:tcPr>
            <w:tcW w:w="475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21012178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3B089B" w14:textId="77777777" w:rsidR="00A853CC" w:rsidRPr="009F29B9" w:rsidRDefault="00A853CC" w:rsidP="00471BCF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95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1474559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C60117" w14:textId="77777777" w:rsidR="00A853CC" w:rsidRPr="009F29B9" w:rsidRDefault="00A853CC" w:rsidP="00471BCF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32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966315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24C6F0" w14:textId="77777777" w:rsidR="00A853CC" w:rsidRPr="009F29B9" w:rsidRDefault="00A853CC" w:rsidP="00471BCF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603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-692823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0785BA" w14:textId="77777777" w:rsidR="00A853CC" w:rsidRPr="009F29B9" w:rsidRDefault="00A853CC" w:rsidP="00471BCF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26" w:type="pct"/>
            <w:vAlign w:val="center"/>
          </w:tcPr>
          <w:sdt>
            <w:sdtPr>
              <w:rPr>
                <w:rFonts w:cstheme="minorHAnsi"/>
                <w:kern w:val="16"/>
                <w:sz w:val="24"/>
                <w:szCs w:val="24"/>
              </w:rPr>
              <w:id w:val="-62181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A1FA13" w14:textId="77777777" w:rsidR="00A853CC" w:rsidRPr="009F29B9" w:rsidRDefault="00A853CC" w:rsidP="00471BCF">
                <w:pPr>
                  <w:jc w:val="center"/>
                  <w:rPr>
                    <w:rFonts w:cstheme="minorHAnsi"/>
                    <w:kern w:val="16"/>
                    <w:sz w:val="24"/>
                    <w:szCs w:val="24"/>
                  </w:rPr>
                </w:pPr>
                <w:r w:rsidRPr="009F29B9">
                  <w:rPr>
                    <w:rFonts w:ascii="MS Gothic" w:eastAsia="MS Gothic" w:hAnsi="MS Gothic" w:cstheme="minorHAnsi" w:hint="eastAsia"/>
                    <w:kern w:val="16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72116EED" w14:textId="1EAC84F0" w:rsidR="00A853CC" w:rsidRDefault="00A853CC">
      <w:pPr>
        <w:rPr>
          <w:rFonts w:cstheme="minorHAnsi"/>
          <w:kern w:val="16"/>
        </w:rPr>
      </w:pPr>
    </w:p>
    <w:p w14:paraId="6BF2109E" w14:textId="77777777" w:rsidR="00510E8F" w:rsidRPr="00510E8F" w:rsidRDefault="00510E8F" w:rsidP="00510E8F">
      <w:pPr>
        <w:rPr>
          <w:rFonts w:cstheme="minorHAnsi"/>
        </w:rPr>
      </w:pPr>
    </w:p>
    <w:p w14:paraId="4EB2FDE6" w14:textId="43C33752" w:rsidR="00510E8F" w:rsidRPr="00510E8F" w:rsidRDefault="00510E8F" w:rsidP="00510E8F">
      <w:pPr>
        <w:tabs>
          <w:tab w:val="left" w:pos="13395"/>
        </w:tabs>
        <w:rPr>
          <w:rFonts w:cstheme="minorHAnsi"/>
        </w:rPr>
      </w:pPr>
      <w:r>
        <w:rPr>
          <w:rFonts w:cstheme="minorHAnsi"/>
        </w:rPr>
        <w:tab/>
      </w:r>
    </w:p>
    <w:sectPr w:rsidR="00510E8F" w:rsidRPr="00510E8F" w:rsidSect="00E04A11">
      <w:headerReference w:type="default" r:id="rId8"/>
      <w:footerReference w:type="default" r:id="rId9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3ED70" w14:textId="77777777" w:rsidR="00002B46" w:rsidRDefault="00002B46" w:rsidP="00E90899">
      <w:pPr>
        <w:spacing w:after="0" w:line="240" w:lineRule="auto"/>
      </w:pPr>
      <w:r>
        <w:separator/>
      </w:r>
    </w:p>
  </w:endnote>
  <w:endnote w:type="continuationSeparator" w:id="0">
    <w:p w14:paraId="5844F785" w14:textId="77777777" w:rsidR="00002B46" w:rsidRDefault="00002B46" w:rsidP="00E90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501A" w14:textId="19C87BD6" w:rsidR="00F36157" w:rsidRDefault="00F36157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C901E2">
      <w:t>Updated 1</w:t>
    </w:r>
    <w:r w:rsidR="00E04A11">
      <w:t>1/20/2025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EFD6B" w14:textId="77777777" w:rsidR="00002B46" w:rsidRDefault="00002B46" w:rsidP="00E90899">
      <w:pPr>
        <w:spacing w:after="0" w:line="240" w:lineRule="auto"/>
      </w:pPr>
      <w:r>
        <w:separator/>
      </w:r>
    </w:p>
  </w:footnote>
  <w:footnote w:type="continuationSeparator" w:id="0">
    <w:p w14:paraId="49643C5A" w14:textId="77777777" w:rsidR="00002B46" w:rsidRDefault="00002B46" w:rsidP="00E90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4455" w14:textId="2D3D0EE9" w:rsidR="00E04A11" w:rsidRDefault="00E04A11">
    <w:pPr>
      <w:pStyle w:val="Header"/>
    </w:pPr>
    <w:r w:rsidRPr="00037437">
      <w:rPr>
        <w:b/>
        <w:noProof/>
        <w:kern w:val="16"/>
        <w:sz w:val="28"/>
      </w:rPr>
      <w:drawing>
        <wp:anchor distT="0" distB="0" distL="114300" distR="114300" simplePos="0" relativeHeight="251659264" behindDoc="0" locked="0" layoutInCell="1" allowOverlap="1" wp14:anchorId="1A71C548" wp14:editId="19AA1D52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474595" cy="415925"/>
          <wp:effectExtent l="0" t="0" r="1905" b="3175"/>
          <wp:wrapNone/>
          <wp:docPr id="58" name="Picture 58" descr="C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58" descr="CDE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459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31FEC"/>
    <w:multiLevelType w:val="hybridMultilevel"/>
    <w:tmpl w:val="DD0A4EFC"/>
    <w:lvl w:ilvl="0" w:tplc="6AD6FFC2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91556B"/>
    <w:multiLevelType w:val="hybridMultilevel"/>
    <w:tmpl w:val="4F0AB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55958"/>
    <w:multiLevelType w:val="hybridMultilevel"/>
    <w:tmpl w:val="A5124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34522"/>
    <w:multiLevelType w:val="hybridMultilevel"/>
    <w:tmpl w:val="107EF480"/>
    <w:lvl w:ilvl="0" w:tplc="AB989A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680030">
    <w:abstractNumId w:val="0"/>
  </w:num>
  <w:num w:numId="2" w16cid:durableId="1591114245">
    <w:abstractNumId w:val="1"/>
  </w:num>
  <w:num w:numId="3" w16cid:durableId="721904602">
    <w:abstractNumId w:val="3"/>
  </w:num>
  <w:num w:numId="4" w16cid:durableId="1249851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B05"/>
    <w:rsid w:val="00002B46"/>
    <w:rsid w:val="00091AB5"/>
    <w:rsid w:val="000C649A"/>
    <w:rsid w:val="001525FD"/>
    <w:rsid w:val="001563ED"/>
    <w:rsid w:val="001641E4"/>
    <w:rsid w:val="0018165A"/>
    <w:rsid w:val="001C0934"/>
    <w:rsid w:val="001D7504"/>
    <w:rsid w:val="001F79C2"/>
    <w:rsid w:val="00252AB7"/>
    <w:rsid w:val="0030270C"/>
    <w:rsid w:val="0038698B"/>
    <w:rsid w:val="003C782C"/>
    <w:rsid w:val="003D5CEE"/>
    <w:rsid w:val="00410631"/>
    <w:rsid w:val="0042426D"/>
    <w:rsid w:val="00425366"/>
    <w:rsid w:val="00444CFA"/>
    <w:rsid w:val="00471BCF"/>
    <w:rsid w:val="00494C4F"/>
    <w:rsid w:val="004B3638"/>
    <w:rsid w:val="00510E8F"/>
    <w:rsid w:val="0052334C"/>
    <w:rsid w:val="00534253"/>
    <w:rsid w:val="00546DE5"/>
    <w:rsid w:val="005B2E71"/>
    <w:rsid w:val="00661FF9"/>
    <w:rsid w:val="00686E0B"/>
    <w:rsid w:val="006B049B"/>
    <w:rsid w:val="006E723D"/>
    <w:rsid w:val="007213E7"/>
    <w:rsid w:val="00754567"/>
    <w:rsid w:val="007C36BD"/>
    <w:rsid w:val="008478A6"/>
    <w:rsid w:val="0085549F"/>
    <w:rsid w:val="00866C7B"/>
    <w:rsid w:val="008A4917"/>
    <w:rsid w:val="009021F4"/>
    <w:rsid w:val="009749B3"/>
    <w:rsid w:val="00977B05"/>
    <w:rsid w:val="009840B8"/>
    <w:rsid w:val="009A4A92"/>
    <w:rsid w:val="009F29B9"/>
    <w:rsid w:val="00A16E5B"/>
    <w:rsid w:val="00A22621"/>
    <w:rsid w:val="00A32194"/>
    <w:rsid w:val="00A81196"/>
    <w:rsid w:val="00A853A5"/>
    <w:rsid w:val="00A853CC"/>
    <w:rsid w:val="00AC090C"/>
    <w:rsid w:val="00AC322C"/>
    <w:rsid w:val="00B3723F"/>
    <w:rsid w:val="00B45785"/>
    <w:rsid w:val="00BA479D"/>
    <w:rsid w:val="00BF1373"/>
    <w:rsid w:val="00C901E2"/>
    <w:rsid w:val="00CA4970"/>
    <w:rsid w:val="00CB4893"/>
    <w:rsid w:val="00D278AE"/>
    <w:rsid w:val="00D70EF2"/>
    <w:rsid w:val="00DF5E8B"/>
    <w:rsid w:val="00E04A11"/>
    <w:rsid w:val="00E07D11"/>
    <w:rsid w:val="00E16FBF"/>
    <w:rsid w:val="00E7140B"/>
    <w:rsid w:val="00E90899"/>
    <w:rsid w:val="00E97E01"/>
    <w:rsid w:val="00F36157"/>
    <w:rsid w:val="00F36273"/>
    <w:rsid w:val="00F404E1"/>
    <w:rsid w:val="00F92C19"/>
    <w:rsid w:val="00FE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7849D"/>
  <w15:docId w15:val="{5B8ADD5D-4434-4AF8-8158-026660D2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7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0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899"/>
  </w:style>
  <w:style w:type="paragraph" w:styleId="Footer">
    <w:name w:val="footer"/>
    <w:basedOn w:val="Normal"/>
    <w:link w:val="FooterChar"/>
    <w:uiPriority w:val="99"/>
    <w:unhideWhenUsed/>
    <w:rsid w:val="00E90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899"/>
  </w:style>
  <w:style w:type="paragraph" w:styleId="ListParagraph">
    <w:name w:val="List Paragraph"/>
    <w:basedOn w:val="Normal"/>
    <w:uiPriority w:val="34"/>
    <w:qFormat/>
    <w:rsid w:val="00E908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78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78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8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8A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1196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F29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9B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1EDFB-F41E-46D5-925F-AFF1127F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416</Words>
  <Characters>2377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Jackson, Katy</dc:creator>
  <cp:lastModifiedBy>Spear, Susanna</cp:lastModifiedBy>
  <cp:revision>2</cp:revision>
  <cp:lastPrinted>2013-03-28T21:22:00Z</cp:lastPrinted>
  <dcterms:created xsi:type="dcterms:W3CDTF">2025-11-21T14:51:00Z</dcterms:created>
  <dcterms:modified xsi:type="dcterms:W3CDTF">2025-11-21T14:51:00Z</dcterms:modified>
</cp:coreProperties>
</file>