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ED961" w14:textId="59A6FFCF" w:rsidR="00873C6E" w:rsidRPr="00D934F8" w:rsidRDefault="00873C6E" w:rsidP="00873C6E">
      <w:pPr>
        <w:jc w:val="center"/>
      </w:pPr>
      <w:r w:rsidRPr="00586374">
        <w:rPr>
          <w:noProof/>
        </w:rPr>
        <w:drawing>
          <wp:inline distT="0" distB="0" distL="0" distR="0" wp14:anchorId="5C62F7CA" wp14:editId="5BC8DA25">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a:off x="0" y="0"/>
                      <a:ext cx="4429125" cy="745496"/>
                    </a:xfrm>
                    <a:prstGeom prst="rect">
                      <a:avLst/>
                    </a:prstGeom>
                  </pic:spPr>
                </pic:pic>
              </a:graphicData>
            </a:graphic>
          </wp:inline>
        </w:drawing>
      </w:r>
    </w:p>
    <w:p w14:paraId="09062845" w14:textId="77777777" w:rsidR="00873C6E" w:rsidRPr="00D934F8" w:rsidRDefault="00873C6E" w:rsidP="00873C6E">
      <w:pPr>
        <w:rPr>
          <w:rFonts w:cstheme="minorHAnsi"/>
        </w:rPr>
      </w:pPr>
    </w:p>
    <w:p w14:paraId="4C43A43A" w14:textId="77777777" w:rsidR="00873C6E" w:rsidRPr="00D934F8" w:rsidRDefault="00873C6E" w:rsidP="00873C6E">
      <w:pPr>
        <w:rPr>
          <w:rFonts w:cstheme="minorHAnsi"/>
        </w:rPr>
      </w:pPr>
    </w:p>
    <w:p w14:paraId="5A0011A5" w14:textId="77777777" w:rsidR="00873C6E" w:rsidRPr="00D934F8" w:rsidRDefault="00873C6E" w:rsidP="00873C6E">
      <w:pPr>
        <w:jc w:val="center"/>
        <w:rPr>
          <w:rFonts w:ascii="Museo Slab 500" w:hAnsi="Museo Slab 500"/>
          <w:sz w:val="56"/>
          <w:szCs w:val="56"/>
        </w:rPr>
      </w:pPr>
      <w:r w:rsidRPr="00D934F8">
        <w:rPr>
          <w:rFonts w:ascii="Museo Slab 500" w:hAnsi="Museo Slab 500"/>
          <w:sz w:val="56"/>
          <w:szCs w:val="56"/>
        </w:rPr>
        <w:t>Funding Opportunity</w:t>
      </w:r>
    </w:p>
    <w:p w14:paraId="4FB1D935" w14:textId="77777777" w:rsidR="00873C6E" w:rsidRDefault="00873C6E" w:rsidP="00873C6E">
      <w:pPr>
        <w:rPr>
          <w:rFonts w:cstheme="minorHAnsi"/>
          <w:b/>
        </w:rPr>
      </w:pPr>
    </w:p>
    <w:p w14:paraId="74E6A02A" w14:textId="77777777" w:rsidR="00873C6E" w:rsidRDefault="00873C6E" w:rsidP="00873C6E">
      <w:pPr>
        <w:rPr>
          <w:rFonts w:cstheme="minorHAnsi"/>
          <w:b/>
        </w:rPr>
      </w:pPr>
    </w:p>
    <w:p w14:paraId="4C4E5C0F" w14:textId="4BEAE21B" w:rsidR="00873C6E" w:rsidRPr="00C4024C" w:rsidRDefault="00873C6E" w:rsidP="0595A60A">
      <w:pPr>
        <w:jc w:val="center"/>
        <w:rPr>
          <w:b/>
          <w:bCs/>
          <w:sz w:val="32"/>
          <w:szCs w:val="32"/>
        </w:rPr>
      </w:pPr>
      <w:r w:rsidRPr="32EED288">
        <w:rPr>
          <w:sz w:val="32"/>
          <w:szCs w:val="32"/>
        </w:rPr>
        <w:t>Application Information Webinar:</w:t>
      </w:r>
      <w:r w:rsidR="002A5AB5" w:rsidRPr="32EED288">
        <w:rPr>
          <w:sz w:val="32"/>
          <w:szCs w:val="32"/>
        </w:rPr>
        <w:t xml:space="preserve"> </w:t>
      </w:r>
      <w:r w:rsidR="002A5AB5" w:rsidRPr="32EED288">
        <w:rPr>
          <w:b/>
          <w:bCs/>
          <w:sz w:val="32"/>
          <w:szCs w:val="32"/>
        </w:rPr>
        <w:t>T</w:t>
      </w:r>
      <w:r w:rsidR="2A68E3BF" w:rsidRPr="32EED288">
        <w:rPr>
          <w:b/>
          <w:bCs/>
          <w:sz w:val="32"/>
          <w:szCs w:val="32"/>
        </w:rPr>
        <w:t>ue</w:t>
      </w:r>
      <w:r w:rsidR="002A5AB5" w:rsidRPr="32EED288">
        <w:rPr>
          <w:b/>
          <w:bCs/>
          <w:sz w:val="32"/>
          <w:szCs w:val="32"/>
        </w:rPr>
        <w:t xml:space="preserve">sday, March </w:t>
      </w:r>
      <w:r w:rsidR="6E67C984" w:rsidRPr="32EED288">
        <w:rPr>
          <w:b/>
          <w:bCs/>
          <w:sz w:val="32"/>
          <w:szCs w:val="32"/>
        </w:rPr>
        <w:t>4</w:t>
      </w:r>
      <w:r w:rsidR="002A5AB5" w:rsidRPr="32EED288">
        <w:rPr>
          <w:b/>
          <w:bCs/>
          <w:sz w:val="32"/>
          <w:szCs w:val="32"/>
        </w:rPr>
        <w:t xml:space="preserve">, 2025, </w:t>
      </w:r>
      <w:r w:rsidR="02C649C0" w:rsidRPr="32EED288">
        <w:rPr>
          <w:b/>
          <w:bCs/>
          <w:sz w:val="32"/>
          <w:szCs w:val="32"/>
        </w:rPr>
        <w:t>1:00 – 2:00 pm</w:t>
      </w:r>
      <w:r w:rsidRPr="32EED288">
        <w:rPr>
          <w:b/>
          <w:bCs/>
          <w:sz w:val="32"/>
          <w:szCs w:val="32"/>
        </w:rPr>
        <w:t xml:space="preserve"> </w:t>
      </w:r>
    </w:p>
    <w:p w14:paraId="3B4861AF" w14:textId="0CF0FB4E" w:rsidR="00873C6E" w:rsidRPr="00C4024C" w:rsidRDefault="00873C6E" w:rsidP="6DB53DEB">
      <w:pPr>
        <w:jc w:val="center"/>
      </w:pPr>
      <w:r>
        <w:t>Register to attend</w:t>
      </w:r>
      <w:r w:rsidR="5A30AD3D">
        <w:t xml:space="preserve">: </w:t>
      </w:r>
      <w:r w:rsidR="46666BAF">
        <w:t xml:space="preserve"> </w:t>
      </w:r>
      <w:r w:rsidR="2CCAB6A5">
        <w:t xml:space="preserve"> </w:t>
      </w:r>
      <w:hyperlink r:id="rId9" w:history="1">
        <w:r w:rsidR="2CCAB6A5" w:rsidRPr="32EED288">
          <w:rPr>
            <w:rStyle w:val="Hyperlink"/>
          </w:rPr>
          <w:t>https://us02web.zoom.us/meeting/register/gayyrklsSnm9V-EK7boBuQ</w:t>
        </w:r>
      </w:hyperlink>
      <w:r w:rsidR="2CCAB6A5">
        <w:t xml:space="preserve"> </w:t>
      </w:r>
    </w:p>
    <w:p w14:paraId="62D84C24" w14:textId="77777777" w:rsidR="00873C6E" w:rsidRDefault="00873C6E" w:rsidP="00873C6E">
      <w:pPr>
        <w:rPr>
          <w:highlight w:val="yellow"/>
        </w:rPr>
      </w:pPr>
    </w:p>
    <w:p w14:paraId="1EEDEB8E" w14:textId="77777777" w:rsidR="00873C6E" w:rsidRPr="00417633" w:rsidRDefault="00873C6E" w:rsidP="00873C6E">
      <w:pPr>
        <w:pStyle w:val="Header"/>
        <w:tabs>
          <w:tab w:val="clear" w:pos="4680"/>
          <w:tab w:val="clear" w:pos="9360"/>
        </w:tabs>
        <w:rPr>
          <w:rFonts w:cstheme="minorHAnsi"/>
        </w:rPr>
      </w:pPr>
    </w:p>
    <w:p w14:paraId="28725E56" w14:textId="0F1BC5AD" w:rsidR="00873C6E" w:rsidRDefault="00873C6E" w:rsidP="0595A60A">
      <w:pPr>
        <w:jc w:val="center"/>
        <w:rPr>
          <w:b/>
          <w:bCs/>
          <w:sz w:val="32"/>
          <w:szCs w:val="32"/>
          <w:highlight w:val="yellow"/>
        </w:rPr>
      </w:pPr>
      <w:r w:rsidRPr="6DB53DEB">
        <w:rPr>
          <w:sz w:val="32"/>
          <w:szCs w:val="32"/>
        </w:rPr>
        <w:t>Intent to Apply</w:t>
      </w:r>
      <w:r w:rsidR="32D1BD79" w:rsidRPr="6DB53DEB">
        <w:rPr>
          <w:sz w:val="32"/>
          <w:szCs w:val="32"/>
        </w:rPr>
        <w:t xml:space="preserve"> and Eligibility</w:t>
      </w:r>
      <w:r w:rsidRPr="6DB53DEB">
        <w:rPr>
          <w:sz w:val="32"/>
          <w:szCs w:val="32"/>
        </w:rPr>
        <w:t xml:space="preserve"> Due: </w:t>
      </w:r>
      <w:r w:rsidR="3C61F98B" w:rsidRPr="6DB53DEB">
        <w:rPr>
          <w:b/>
          <w:bCs/>
          <w:sz w:val="32"/>
          <w:szCs w:val="32"/>
        </w:rPr>
        <w:t xml:space="preserve">Monday, March </w:t>
      </w:r>
      <w:r w:rsidR="00677756">
        <w:rPr>
          <w:b/>
          <w:bCs/>
          <w:sz w:val="32"/>
          <w:szCs w:val="32"/>
        </w:rPr>
        <w:t>24</w:t>
      </w:r>
      <w:r w:rsidR="3C61F98B" w:rsidRPr="6DB53DEB">
        <w:rPr>
          <w:b/>
          <w:bCs/>
          <w:sz w:val="32"/>
          <w:szCs w:val="32"/>
        </w:rPr>
        <w:t>, 2025</w:t>
      </w:r>
    </w:p>
    <w:p w14:paraId="13B8A735" w14:textId="77777777" w:rsidR="00873C6E" w:rsidRPr="00417633" w:rsidRDefault="00873C6E" w:rsidP="00873C6E">
      <w:pPr>
        <w:pStyle w:val="Header"/>
        <w:tabs>
          <w:tab w:val="clear" w:pos="4680"/>
          <w:tab w:val="clear" w:pos="9360"/>
        </w:tabs>
      </w:pPr>
    </w:p>
    <w:p w14:paraId="2CEEC535" w14:textId="01788FE6" w:rsidR="57381AB5" w:rsidRDefault="57381AB5" w:rsidP="57381AB5">
      <w:pPr>
        <w:pStyle w:val="Header"/>
        <w:tabs>
          <w:tab w:val="clear" w:pos="4680"/>
          <w:tab w:val="clear" w:pos="9360"/>
        </w:tabs>
      </w:pPr>
    </w:p>
    <w:p w14:paraId="2DF35979" w14:textId="12345D9C" w:rsidR="00873C6E" w:rsidRDefault="00873C6E" w:rsidP="0595A60A">
      <w:pPr>
        <w:jc w:val="center"/>
        <w:rPr>
          <w:b/>
          <w:bCs/>
          <w:sz w:val="32"/>
          <w:szCs w:val="32"/>
        </w:rPr>
      </w:pPr>
      <w:hyperlink r:id="rId10">
        <w:r w:rsidRPr="0595A60A">
          <w:rPr>
            <w:rStyle w:val="Hyperlink"/>
            <w:sz w:val="32"/>
            <w:szCs w:val="32"/>
          </w:rPr>
          <w:t>Applications Due</w:t>
        </w:r>
      </w:hyperlink>
      <w:r w:rsidRPr="0595A60A">
        <w:rPr>
          <w:sz w:val="32"/>
          <w:szCs w:val="32"/>
        </w:rPr>
        <w:t xml:space="preserve">: </w:t>
      </w:r>
      <w:r w:rsidR="4C56D0D8" w:rsidRPr="0595A60A">
        <w:rPr>
          <w:b/>
          <w:bCs/>
          <w:sz w:val="32"/>
          <w:szCs w:val="32"/>
        </w:rPr>
        <w:t xml:space="preserve">Thursday, April </w:t>
      </w:r>
      <w:r w:rsidR="00677756">
        <w:rPr>
          <w:b/>
          <w:bCs/>
          <w:sz w:val="32"/>
          <w:szCs w:val="32"/>
        </w:rPr>
        <w:t>24</w:t>
      </w:r>
      <w:r w:rsidR="4C56D0D8" w:rsidRPr="0595A60A">
        <w:rPr>
          <w:b/>
          <w:bCs/>
          <w:sz w:val="32"/>
          <w:szCs w:val="32"/>
        </w:rPr>
        <w:t>, 2025,</w:t>
      </w:r>
      <w:r w:rsidRPr="0595A60A">
        <w:rPr>
          <w:b/>
          <w:bCs/>
          <w:sz w:val="32"/>
          <w:szCs w:val="32"/>
        </w:rPr>
        <w:t xml:space="preserve"> by </w:t>
      </w:r>
      <w:r w:rsidR="11E24B41" w:rsidRPr="0595A60A">
        <w:rPr>
          <w:b/>
          <w:bCs/>
          <w:sz w:val="32"/>
          <w:szCs w:val="32"/>
        </w:rPr>
        <w:t>4</w:t>
      </w:r>
      <w:r w:rsidR="23B24E44" w:rsidRPr="0595A60A">
        <w:rPr>
          <w:b/>
          <w:bCs/>
          <w:sz w:val="32"/>
          <w:szCs w:val="32"/>
        </w:rPr>
        <w:t>:</w:t>
      </w:r>
      <w:r w:rsidR="4F9A4A86" w:rsidRPr="0595A60A">
        <w:rPr>
          <w:b/>
          <w:bCs/>
          <w:sz w:val="32"/>
          <w:szCs w:val="32"/>
        </w:rPr>
        <w:t>00</w:t>
      </w:r>
      <w:r w:rsidRPr="0595A60A">
        <w:rPr>
          <w:b/>
          <w:bCs/>
          <w:sz w:val="32"/>
          <w:szCs w:val="32"/>
        </w:rPr>
        <w:t xml:space="preserve"> pm</w:t>
      </w:r>
    </w:p>
    <w:p w14:paraId="6BBC39CA" w14:textId="00D4014D" w:rsidR="00873C6E" w:rsidRPr="009C7793" w:rsidRDefault="00873C6E" w:rsidP="00873C6E">
      <w:pPr>
        <w:jc w:val="center"/>
      </w:pPr>
      <w:r>
        <w:t>Application will open in GAINS on</w:t>
      </w:r>
      <w:r w:rsidR="293572B6">
        <w:t xml:space="preserve"> Wednesday, March </w:t>
      </w:r>
      <w:r w:rsidR="00677756">
        <w:t>26</w:t>
      </w:r>
      <w:r w:rsidR="293572B6">
        <w:t>,</w:t>
      </w:r>
      <w:r w:rsidR="7DA7D873">
        <w:t xml:space="preserve"> </w:t>
      </w:r>
      <w:r w:rsidR="293572B6">
        <w:t>2025,</w:t>
      </w:r>
      <w:r>
        <w:t xml:space="preserve"> and close on</w:t>
      </w:r>
      <w:r w:rsidR="627BCF1E">
        <w:t xml:space="preserve"> Thursday, April </w:t>
      </w:r>
      <w:r w:rsidR="00677756">
        <w:t>24</w:t>
      </w:r>
      <w:r w:rsidR="627BCF1E">
        <w:t>, 2025.</w:t>
      </w:r>
    </w:p>
    <w:p w14:paraId="2F01FB7C" w14:textId="77777777" w:rsidR="00873C6E" w:rsidRPr="00D934F8" w:rsidRDefault="00873C6E" w:rsidP="00873C6E">
      <w:pPr>
        <w:rPr>
          <w:rFonts w:cstheme="minorHAnsi"/>
        </w:rPr>
      </w:pPr>
    </w:p>
    <w:p w14:paraId="7A199CAF" w14:textId="77777777" w:rsidR="00873C6E" w:rsidRPr="00D934F8" w:rsidRDefault="00873C6E" w:rsidP="00873C6E">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873C6E" w:rsidRPr="00D934F8" w14:paraId="0623E80E" w14:textId="77777777" w:rsidTr="0595A60A">
        <w:trPr>
          <w:trHeight w:val="1527"/>
          <w:jc w:val="center"/>
        </w:trPr>
        <w:tc>
          <w:tcPr>
            <w:tcW w:w="5000" w:type="pct"/>
            <w:vAlign w:val="center"/>
          </w:tcPr>
          <w:p w14:paraId="16C9189B" w14:textId="46C2347E" w:rsidR="7FDF5F1C" w:rsidRDefault="7FDF5F1C" w:rsidP="0595A60A">
            <w:pPr>
              <w:pStyle w:val="Heading5"/>
            </w:pPr>
            <w:r w:rsidRPr="0595A60A">
              <w:t xml:space="preserve">Charter </w:t>
            </w:r>
            <w:r w:rsidR="15A53ED8" w:rsidRPr="07B141EE">
              <w:t>School</w:t>
            </w:r>
            <w:r w:rsidRPr="0595A60A">
              <w:t xml:space="preserve"> Facility </w:t>
            </w:r>
            <w:r w:rsidR="415DE57F" w:rsidRPr="0595A60A">
              <w:t>Assistance</w:t>
            </w:r>
            <w:r w:rsidRPr="0595A60A">
              <w:t xml:space="preserve"> Progra</w:t>
            </w:r>
            <w:r w:rsidR="7B975400" w:rsidRPr="0595A60A">
              <w:t>m</w:t>
            </w:r>
          </w:p>
          <w:p w14:paraId="74787D00" w14:textId="77777777" w:rsidR="00873C6E" w:rsidRPr="00D934F8" w:rsidRDefault="00873C6E" w:rsidP="007116C6">
            <w:pPr>
              <w:rPr>
                <w:rFonts w:cstheme="minorHAnsi"/>
              </w:rPr>
            </w:pPr>
          </w:p>
          <w:p w14:paraId="4D606588" w14:textId="22B052CD" w:rsidR="00873C6E" w:rsidRPr="00D934F8" w:rsidRDefault="00873C6E" w:rsidP="0595A60A">
            <w:pPr>
              <w:jc w:val="center"/>
            </w:pPr>
            <w:r w:rsidRPr="0595A60A">
              <w:t>Pursuant to</w:t>
            </w:r>
            <w:r w:rsidR="18723345" w:rsidRPr="0595A60A">
              <w:t xml:space="preserve"> </w:t>
            </w:r>
            <w:r w:rsidR="3995A753" w:rsidRPr="0595A60A">
              <w:rPr>
                <w:rFonts w:ascii="Calibri" w:eastAsia="Calibri" w:hAnsi="Calibri" w:cs="Calibri"/>
              </w:rPr>
              <w:t>Title IV, Part C</w:t>
            </w:r>
            <w:r w:rsidR="36A0BA1F" w:rsidRPr="0595A60A">
              <w:rPr>
                <w:rFonts w:ascii="Calibri" w:eastAsia="Calibri" w:hAnsi="Calibri" w:cs="Calibri"/>
              </w:rPr>
              <w:t>, Section 4304</w:t>
            </w:r>
            <w:r w:rsidR="3995A753" w:rsidRPr="0595A60A">
              <w:rPr>
                <w:rFonts w:ascii="Calibri" w:eastAsia="Calibri" w:hAnsi="Calibri" w:cs="Calibri"/>
              </w:rPr>
              <w:t xml:space="preserve"> of the Elementary and Secondary Education Act of 1965, as amended by Every Student Succeeds Act</w:t>
            </w:r>
            <w:r w:rsidR="18723345" w:rsidRPr="0595A60A">
              <w:t xml:space="preserve"> </w:t>
            </w:r>
            <w:r w:rsidR="18A6E874" w:rsidRPr="0595A60A">
              <w:t>(ESSA, Public Law 114-95)</w:t>
            </w:r>
            <w:r w:rsidR="40D04A24" w:rsidRPr="0595A60A">
              <w:t>.</w:t>
            </w:r>
            <w:r w:rsidR="18A6E874" w:rsidRPr="0595A60A">
              <w:t xml:space="preserve"> </w:t>
            </w:r>
          </w:p>
        </w:tc>
      </w:tr>
    </w:tbl>
    <w:p w14:paraId="2A8A05CD" w14:textId="77777777" w:rsidR="00873C6E" w:rsidRPr="00D934F8" w:rsidRDefault="00873C6E" w:rsidP="00873C6E">
      <w:pPr>
        <w:rPr>
          <w:rFonts w:cstheme="minorHAnsi"/>
        </w:rPr>
      </w:pPr>
    </w:p>
    <w:p w14:paraId="0C0D6377" w14:textId="77777777" w:rsidR="00873C6E" w:rsidRPr="00D934F8" w:rsidRDefault="00873C6E" w:rsidP="00873C6E">
      <w:pPr>
        <w:rPr>
          <w:rFonts w:cstheme="minorHAnsi"/>
        </w:rPr>
      </w:pPr>
    </w:p>
    <w:p w14:paraId="78AD8579" w14:textId="77777777" w:rsidR="00873C6E" w:rsidRPr="00D934F8" w:rsidRDefault="00873C6E" w:rsidP="00873C6E">
      <w:pPr>
        <w:rPr>
          <w:rFonts w:cstheme="minorHAnsi"/>
        </w:rPr>
      </w:pPr>
    </w:p>
    <w:p w14:paraId="33E66A78" w14:textId="77777777" w:rsidR="00873C6E" w:rsidRPr="00D934F8" w:rsidRDefault="00873C6E" w:rsidP="00873C6E">
      <w:pPr>
        <w:rPr>
          <w:rFonts w:cstheme="minorHAnsi"/>
        </w:rPr>
      </w:pPr>
    </w:p>
    <w:p w14:paraId="298F4CA5" w14:textId="77777777" w:rsidR="00873C6E" w:rsidRPr="00D934F8" w:rsidRDefault="00873C6E" w:rsidP="00873C6E">
      <w:pPr>
        <w:rPr>
          <w:rFonts w:cstheme="minorHAnsi"/>
        </w:rPr>
      </w:pPr>
    </w:p>
    <w:p w14:paraId="2A2295C6" w14:textId="3B269C1F" w:rsidR="00873C6E" w:rsidRPr="00D934F8" w:rsidRDefault="00873C6E" w:rsidP="0595A60A"/>
    <w:p w14:paraId="0BD88BA6" w14:textId="3D7CF4E2" w:rsidR="00873C6E" w:rsidRPr="00D934F8" w:rsidRDefault="00873C6E" w:rsidP="00873C6E">
      <w:pPr>
        <w:rPr>
          <w:rFonts w:cstheme="minorHAnsi"/>
        </w:rPr>
      </w:pPr>
    </w:p>
    <w:p w14:paraId="0D72140F" w14:textId="77777777" w:rsidR="00873C6E" w:rsidRPr="00D934F8" w:rsidRDefault="00873C6E" w:rsidP="00873C6E">
      <w:pPr>
        <w:rPr>
          <w:rFonts w:cstheme="minorHAnsi"/>
        </w:rPr>
      </w:pPr>
    </w:p>
    <w:p w14:paraId="6C783221" w14:textId="77777777" w:rsidR="00873C6E" w:rsidRPr="00D934F8" w:rsidRDefault="00873C6E" w:rsidP="00873C6E">
      <w:pPr>
        <w:rPr>
          <w:rFonts w:cstheme="minorHAnsi"/>
          <w:b/>
        </w:rPr>
      </w:pPr>
      <w:r w:rsidRPr="0595A60A">
        <w:rPr>
          <w:b/>
          <w:bCs/>
        </w:rPr>
        <w:t>Program Questions:</w:t>
      </w:r>
    </w:p>
    <w:p w14:paraId="7327515A" w14:textId="44C6FB58" w:rsidR="7AE2F3B0" w:rsidRDefault="7AE2F3B0" w:rsidP="0595A60A">
      <w:r w:rsidRPr="0595A60A">
        <w:t xml:space="preserve">Paola Paga, </w:t>
      </w:r>
      <w:r w:rsidR="0C8F7357" w:rsidRPr="0595A60A">
        <w:t>Charter School Office</w:t>
      </w:r>
    </w:p>
    <w:p w14:paraId="06F367C3" w14:textId="39480324" w:rsidR="7AE2F3B0" w:rsidRDefault="7AE2F3B0" w:rsidP="0595A60A">
      <w:r w:rsidRPr="0595A60A">
        <w:t xml:space="preserve">303-923-0847 | </w:t>
      </w:r>
      <w:hyperlink r:id="rId11">
        <w:r w:rsidRPr="0595A60A">
          <w:rPr>
            <w:rStyle w:val="Hyperlink"/>
          </w:rPr>
          <w:t>paga_p@cde.state.co.us</w:t>
        </w:r>
      </w:hyperlink>
      <w:r w:rsidRPr="0595A60A">
        <w:t xml:space="preserve"> </w:t>
      </w:r>
    </w:p>
    <w:p w14:paraId="6DB828FE" w14:textId="336A485B" w:rsidR="00873C6E" w:rsidRPr="00D934F8" w:rsidRDefault="00873C6E" w:rsidP="00873C6E">
      <w:pPr>
        <w:rPr>
          <w:rFonts w:cstheme="minorHAnsi"/>
        </w:rPr>
      </w:pPr>
    </w:p>
    <w:p w14:paraId="4D097D5A" w14:textId="05168DE6" w:rsidR="00873C6E" w:rsidRPr="00D934F8" w:rsidRDefault="00470B9E" w:rsidP="0595A60A">
      <w:pPr>
        <w:pStyle w:val="BodyText"/>
        <w:spacing w:line="240" w:lineRule="auto"/>
        <w:contextualSpacing/>
        <w:rPr>
          <w:b w:val="0"/>
        </w:rPr>
      </w:pPr>
      <w:r>
        <w:rPr>
          <w:noProof/>
        </w:rPr>
        <w:drawing>
          <wp:anchor distT="0" distB="0" distL="114300" distR="114300" simplePos="0" relativeHeight="251658240" behindDoc="1" locked="0" layoutInCell="1" allowOverlap="1" wp14:anchorId="6049679B" wp14:editId="2458FFC1">
            <wp:simplePos x="0" y="0"/>
            <wp:positionH relativeFrom="column">
              <wp:posOffset>4514850</wp:posOffset>
            </wp:positionH>
            <wp:positionV relativeFrom="paragraph">
              <wp:posOffset>3175</wp:posOffset>
            </wp:positionV>
            <wp:extent cx="1762125" cy="974725"/>
            <wp:effectExtent l="0" t="0" r="9525" b="0"/>
            <wp:wrapTight wrapText="bothSides">
              <wp:wrapPolygon edited="0">
                <wp:start x="0" y="0"/>
                <wp:lineTo x="0" y="21107"/>
                <wp:lineTo x="21483" y="21107"/>
                <wp:lineTo x="21483" y="0"/>
                <wp:lineTo x="0" y="0"/>
              </wp:wrapPolygon>
            </wp:wrapTight>
            <wp:docPr id="973875738" name="Picture 1" descr="The Required education data review committee stamp on 2/14/25 for the 2024-2025 school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75738" name="Picture 1" descr="The Required education data review committee stamp on 2/14/25 for the 2024-2025 school year. "/>
                    <pic:cNvPicPr/>
                  </pic:nvPicPr>
                  <pic:blipFill>
                    <a:blip r:embed="rId12">
                      <a:extLst>
                        <a:ext uri="{28A0092B-C50C-407E-A947-70E740481C1C}">
                          <a14:useLocalDpi xmlns:a14="http://schemas.microsoft.com/office/drawing/2010/main" val="0"/>
                        </a:ext>
                      </a:extLst>
                    </a:blip>
                    <a:stretch>
                      <a:fillRect/>
                    </a:stretch>
                  </pic:blipFill>
                  <pic:spPr>
                    <a:xfrm>
                      <a:off x="0" y="0"/>
                      <a:ext cx="1762125" cy="974725"/>
                    </a:xfrm>
                    <a:prstGeom prst="rect">
                      <a:avLst/>
                    </a:prstGeom>
                  </pic:spPr>
                </pic:pic>
              </a:graphicData>
            </a:graphic>
            <wp14:sizeRelH relativeFrom="margin">
              <wp14:pctWidth>0</wp14:pctWidth>
            </wp14:sizeRelH>
            <wp14:sizeRelV relativeFrom="margin">
              <wp14:pctHeight>0</wp14:pctHeight>
            </wp14:sizeRelV>
          </wp:anchor>
        </w:drawing>
      </w:r>
      <w:r w:rsidR="00873C6E" w:rsidRPr="0595A60A">
        <w:t>Budget/Fiscal Questions:</w:t>
      </w:r>
    </w:p>
    <w:p w14:paraId="46E30B1D" w14:textId="543A7212" w:rsidR="23552680" w:rsidRDefault="23552680" w:rsidP="0595A60A">
      <w:pPr>
        <w:pStyle w:val="BodyText"/>
        <w:spacing w:line="240" w:lineRule="auto"/>
        <w:contextualSpacing/>
        <w:rPr>
          <w:b w:val="0"/>
        </w:rPr>
      </w:pPr>
      <w:r w:rsidRPr="0595A60A">
        <w:rPr>
          <w:b w:val="0"/>
        </w:rPr>
        <w:t>Werner Hagemann, Grants Fiscal Management</w:t>
      </w:r>
    </w:p>
    <w:p w14:paraId="24E3FA97" w14:textId="4C160DA7" w:rsidR="23552680" w:rsidRDefault="23552680" w:rsidP="0595A60A">
      <w:pPr>
        <w:pStyle w:val="BodyText"/>
        <w:spacing w:line="240" w:lineRule="auto"/>
        <w:contextualSpacing/>
        <w:rPr>
          <w:b w:val="0"/>
        </w:rPr>
      </w:pPr>
      <w:r w:rsidRPr="0595A60A">
        <w:rPr>
          <w:b w:val="0"/>
        </w:rPr>
        <w:t xml:space="preserve">720-262-0870 | </w:t>
      </w:r>
      <w:hyperlink r:id="rId13">
        <w:r w:rsidRPr="0595A60A">
          <w:rPr>
            <w:rStyle w:val="Hyperlink"/>
            <w:b w:val="0"/>
          </w:rPr>
          <w:t>hagemann_w@cde.state.co.us</w:t>
        </w:r>
      </w:hyperlink>
      <w:r w:rsidRPr="0595A60A">
        <w:rPr>
          <w:b w:val="0"/>
        </w:rPr>
        <w:t xml:space="preserve"> </w:t>
      </w:r>
    </w:p>
    <w:p w14:paraId="7F678678" w14:textId="276A340C" w:rsidR="00873C6E" w:rsidRPr="00D934F8" w:rsidRDefault="00873C6E" w:rsidP="00873C6E">
      <w:pPr>
        <w:rPr>
          <w:rFonts w:cstheme="minorHAnsi"/>
        </w:rPr>
      </w:pPr>
    </w:p>
    <w:p w14:paraId="419EB350" w14:textId="4988FE46" w:rsidR="00873C6E" w:rsidRPr="00D934F8" w:rsidRDefault="00873C6E" w:rsidP="00873C6E">
      <w:pPr>
        <w:pStyle w:val="BodyText"/>
        <w:spacing w:line="240" w:lineRule="auto"/>
        <w:contextualSpacing/>
        <w:rPr>
          <w:rFonts w:cstheme="minorHAnsi"/>
        </w:rPr>
      </w:pPr>
      <w:r w:rsidRPr="00D934F8">
        <w:rPr>
          <w:rFonts w:cstheme="minorHAnsi"/>
        </w:rPr>
        <w:t>Application Process</w:t>
      </w:r>
      <w:r>
        <w:rPr>
          <w:rFonts w:cstheme="minorHAnsi"/>
        </w:rPr>
        <w:t xml:space="preserve"> and GAINS</w:t>
      </w:r>
      <w:r w:rsidRPr="00D934F8">
        <w:rPr>
          <w:rFonts w:cstheme="minorHAnsi"/>
        </w:rPr>
        <w:t xml:space="preserve"> Questions:</w:t>
      </w:r>
    </w:p>
    <w:p w14:paraId="5EEBC1E6" w14:textId="261474FC" w:rsidR="00873C6E" w:rsidRDefault="1B605DEA" w:rsidP="6DB53DEB">
      <w:r w:rsidRPr="6DB53DEB">
        <w:t>Kim Burnham</w:t>
      </w:r>
      <w:r w:rsidR="00873C6E" w:rsidRPr="6DB53DEB">
        <w:t>, Grants Program Administration</w:t>
      </w:r>
      <w:r w:rsidR="00873C6E">
        <w:br/>
      </w:r>
      <w:hyperlink r:id="rId14">
        <w:r w:rsidR="00873C6E" w:rsidRPr="6DB53DEB">
          <w:rPr>
            <w:rStyle w:val="Hyperlink"/>
          </w:rPr>
          <w:t>GAINS@cde.state.co.us</w:t>
        </w:r>
      </w:hyperlink>
    </w:p>
    <w:p w14:paraId="157A8A1F" w14:textId="77777777" w:rsidR="00873C6E" w:rsidRDefault="00873C6E" w:rsidP="00873C6E">
      <w:pPr>
        <w:contextualSpacing w:val="0"/>
        <w:rPr>
          <w:rFonts w:eastAsiaTheme="majorEastAsia" w:cstheme="minorHAnsi"/>
          <w:kern w:val="0"/>
          <w:sz w:val="32"/>
          <w:szCs w:val="32"/>
        </w:rPr>
      </w:pPr>
      <w:r w:rsidRPr="00D934F8">
        <w:rPr>
          <w:rFonts w:cstheme="minorHAnsi"/>
        </w:rPr>
        <w:br w:type="page"/>
      </w:r>
    </w:p>
    <w:sdt>
      <w:sdtPr>
        <w:rPr>
          <w:rFonts w:eastAsiaTheme="minorEastAsia" w:cstheme="minorBidi"/>
          <w:kern w:val="16"/>
          <w:sz w:val="22"/>
          <w:szCs w:val="22"/>
        </w:rPr>
        <w:id w:val="1260679748"/>
        <w:docPartObj>
          <w:docPartGallery w:val="Table of Contents"/>
          <w:docPartUnique/>
        </w:docPartObj>
      </w:sdtPr>
      <w:sdtContent>
        <w:p w14:paraId="191188E7" w14:textId="77777777" w:rsidR="00873C6E" w:rsidRPr="007230EE" w:rsidRDefault="00873C6E" w:rsidP="69F9F58E">
          <w:pPr>
            <w:pStyle w:val="TOCHeading"/>
            <w:pBdr>
              <w:bottom w:val="single" w:sz="4" w:space="1" w:color="auto"/>
            </w:pBdr>
            <w:spacing w:before="0" w:line="240" w:lineRule="auto"/>
            <w:rPr>
              <w:rStyle w:val="Heading1Char"/>
            </w:rPr>
          </w:pPr>
          <w:r w:rsidRPr="69F9F58E">
            <w:rPr>
              <w:rStyle w:val="Heading1Char"/>
            </w:rPr>
            <w:t>Table of Contents</w:t>
          </w:r>
        </w:p>
        <w:p w14:paraId="504FE0C7" w14:textId="4EC57B1F" w:rsidR="00694FA9" w:rsidRDefault="6DB53DEB">
          <w:pPr>
            <w:pStyle w:val="TOC1"/>
            <w:tabs>
              <w:tab w:val="right" w:leader="dot" w:pos="10790"/>
            </w:tabs>
            <w:rPr>
              <w:rFonts w:eastAsiaTheme="minorEastAsia"/>
              <w:noProof/>
              <w:color w:val="auto"/>
              <w:kern w:val="2"/>
              <w:sz w:val="24"/>
              <w:szCs w:val="24"/>
              <w14:ligatures w14:val="standardContextual"/>
            </w:rPr>
          </w:pPr>
          <w:r>
            <w:fldChar w:fldCharType="begin"/>
          </w:r>
          <w:r>
            <w:instrText>TOC \o "1-3" \z \u \h</w:instrText>
          </w:r>
          <w:r>
            <w:fldChar w:fldCharType="separate"/>
          </w:r>
          <w:hyperlink w:anchor="_Toc191467200" w:history="1">
            <w:r w:rsidR="00694FA9" w:rsidRPr="006C336B">
              <w:rPr>
                <w:rStyle w:val="Hyperlink"/>
                <w:noProof/>
              </w:rPr>
              <w:t>Accessing GAINS</w:t>
            </w:r>
            <w:r w:rsidR="00694FA9">
              <w:rPr>
                <w:noProof/>
                <w:webHidden/>
              </w:rPr>
              <w:tab/>
            </w:r>
            <w:r w:rsidR="00694FA9">
              <w:rPr>
                <w:noProof/>
                <w:webHidden/>
              </w:rPr>
              <w:fldChar w:fldCharType="begin"/>
            </w:r>
            <w:r w:rsidR="00694FA9">
              <w:rPr>
                <w:noProof/>
                <w:webHidden/>
              </w:rPr>
              <w:instrText xml:space="preserve"> PAGEREF _Toc191467200 \h </w:instrText>
            </w:r>
            <w:r w:rsidR="00694FA9">
              <w:rPr>
                <w:noProof/>
                <w:webHidden/>
              </w:rPr>
            </w:r>
            <w:r w:rsidR="00694FA9">
              <w:rPr>
                <w:noProof/>
                <w:webHidden/>
              </w:rPr>
              <w:fldChar w:fldCharType="separate"/>
            </w:r>
            <w:r w:rsidR="00694FA9">
              <w:rPr>
                <w:noProof/>
                <w:webHidden/>
              </w:rPr>
              <w:t>2</w:t>
            </w:r>
            <w:r w:rsidR="00694FA9">
              <w:rPr>
                <w:noProof/>
                <w:webHidden/>
              </w:rPr>
              <w:fldChar w:fldCharType="end"/>
            </w:r>
          </w:hyperlink>
        </w:p>
        <w:p w14:paraId="236F0790" w14:textId="678BFF48"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01" w:history="1">
            <w:r w:rsidRPr="006C336B">
              <w:rPr>
                <w:rStyle w:val="Hyperlink"/>
                <w:noProof/>
              </w:rPr>
              <w:t>Introduction and Purpose</w:t>
            </w:r>
            <w:r>
              <w:rPr>
                <w:noProof/>
                <w:webHidden/>
              </w:rPr>
              <w:tab/>
            </w:r>
            <w:r>
              <w:rPr>
                <w:noProof/>
                <w:webHidden/>
              </w:rPr>
              <w:fldChar w:fldCharType="begin"/>
            </w:r>
            <w:r>
              <w:rPr>
                <w:noProof/>
                <w:webHidden/>
              </w:rPr>
              <w:instrText xml:space="preserve"> PAGEREF _Toc191467201 \h </w:instrText>
            </w:r>
            <w:r>
              <w:rPr>
                <w:noProof/>
                <w:webHidden/>
              </w:rPr>
            </w:r>
            <w:r>
              <w:rPr>
                <w:noProof/>
                <w:webHidden/>
              </w:rPr>
              <w:fldChar w:fldCharType="separate"/>
            </w:r>
            <w:r>
              <w:rPr>
                <w:noProof/>
                <w:webHidden/>
              </w:rPr>
              <w:t>3</w:t>
            </w:r>
            <w:r>
              <w:rPr>
                <w:noProof/>
                <w:webHidden/>
              </w:rPr>
              <w:fldChar w:fldCharType="end"/>
            </w:r>
          </w:hyperlink>
        </w:p>
        <w:p w14:paraId="7581EDE9" w14:textId="0AEFB0F2"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02" w:history="1">
            <w:r w:rsidRPr="006C336B">
              <w:rPr>
                <w:rStyle w:val="Hyperlink"/>
                <w:noProof/>
              </w:rPr>
              <w:t>Eligible Applicants</w:t>
            </w:r>
            <w:r>
              <w:rPr>
                <w:noProof/>
                <w:webHidden/>
              </w:rPr>
              <w:tab/>
            </w:r>
            <w:r>
              <w:rPr>
                <w:noProof/>
                <w:webHidden/>
              </w:rPr>
              <w:fldChar w:fldCharType="begin"/>
            </w:r>
            <w:r>
              <w:rPr>
                <w:noProof/>
                <w:webHidden/>
              </w:rPr>
              <w:instrText xml:space="preserve"> PAGEREF _Toc191467202 \h </w:instrText>
            </w:r>
            <w:r>
              <w:rPr>
                <w:noProof/>
                <w:webHidden/>
              </w:rPr>
            </w:r>
            <w:r>
              <w:rPr>
                <w:noProof/>
                <w:webHidden/>
              </w:rPr>
              <w:fldChar w:fldCharType="separate"/>
            </w:r>
            <w:r>
              <w:rPr>
                <w:noProof/>
                <w:webHidden/>
              </w:rPr>
              <w:t>3</w:t>
            </w:r>
            <w:r>
              <w:rPr>
                <w:noProof/>
                <w:webHidden/>
              </w:rPr>
              <w:fldChar w:fldCharType="end"/>
            </w:r>
          </w:hyperlink>
        </w:p>
        <w:p w14:paraId="1490F23E" w14:textId="4FD158D5"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03" w:history="1">
            <w:r w:rsidRPr="006C336B">
              <w:rPr>
                <w:rStyle w:val="Hyperlink"/>
                <w:noProof/>
              </w:rPr>
              <w:t>Enrollment Policy and Use of Lottery</w:t>
            </w:r>
            <w:r>
              <w:rPr>
                <w:noProof/>
                <w:webHidden/>
              </w:rPr>
              <w:tab/>
            </w:r>
            <w:r>
              <w:rPr>
                <w:noProof/>
                <w:webHidden/>
              </w:rPr>
              <w:fldChar w:fldCharType="begin"/>
            </w:r>
            <w:r>
              <w:rPr>
                <w:noProof/>
                <w:webHidden/>
              </w:rPr>
              <w:instrText xml:space="preserve"> PAGEREF _Toc191467203 \h </w:instrText>
            </w:r>
            <w:r>
              <w:rPr>
                <w:noProof/>
                <w:webHidden/>
              </w:rPr>
            </w:r>
            <w:r>
              <w:rPr>
                <w:noProof/>
                <w:webHidden/>
              </w:rPr>
              <w:fldChar w:fldCharType="separate"/>
            </w:r>
            <w:r>
              <w:rPr>
                <w:noProof/>
                <w:webHidden/>
              </w:rPr>
              <w:t>4</w:t>
            </w:r>
            <w:r>
              <w:rPr>
                <w:noProof/>
                <w:webHidden/>
              </w:rPr>
              <w:fldChar w:fldCharType="end"/>
            </w:r>
          </w:hyperlink>
        </w:p>
        <w:p w14:paraId="17A9EBE6" w14:textId="5B4704FB"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04" w:history="1">
            <w:r w:rsidRPr="006C336B">
              <w:rPr>
                <w:rStyle w:val="Hyperlink"/>
                <w:noProof/>
              </w:rPr>
              <w:t>Available Funds and Duration of Program</w:t>
            </w:r>
            <w:r>
              <w:rPr>
                <w:noProof/>
                <w:webHidden/>
              </w:rPr>
              <w:tab/>
            </w:r>
            <w:r>
              <w:rPr>
                <w:noProof/>
                <w:webHidden/>
              </w:rPr>
              <w:fldChar w:fldCharType="begin"/>
            </w:r>
            <w:r>
              <w:rPr>
                <w:noProof/>
                <w:webHidden/>
              </w:rPr>
              <w:instrText xml:space="preserve"> PAGEREF _Toc191467204 \h </w:instrText>
            </w:r>
            <w:r>
              <w:rPr>
                <w:noProof/>
                <w:webHidden/>
              </w:rPr>
            </w:r>
            <w:r>
              <w:rPr>
                <w:noProof/>
                <w:webHidden/>
              </w:rPr>
              <w:fldChar w:fldCharType="separate"/>
            </w:r>
            <w:r>
              <w:rPr>
                <w:noProof/>
                <w:webHidden/>
              </w:rPr>
              <w:t>5</w:t>
            </w:r>
            <w:r>
              <w:rPr>
                <w:noProof/>
                <w:webHidden/>
              </w:rPr>
              <w:fldChar w:fldCharType="end"/>
            </w:r>
          </w:hyperlink>
        </w:p>
        <w:p w14:paraId="6CCB92F2" w14:textId="7D06E069"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05" w:history="1">
            <w:r w:rsidRPr="006C336B">
              <w:rPr>
                <w:rStyle w:val="Hyperlink"/>
                <w:rFonts w:ascii="Calibri" w:eastAsia="Calibri" w:hAnsi="Calibri" w:cs="Calibri"/>
                <w:bCs/>
                <w:noProof/>
              </w:rPr>
              <w:t>Matching Funds</w:t>
            </w:r>
            <w:r>
              <w:rPr>
                <w:noProof/>
                <w:webHidden/>
              </w:rPr>
              <w:tab/>
            </w:r>
            <w:r>
              <w:rPr>
                <w:noProof/>
                <w:webHidden/>
              </w:rPr>
              <w:fldChar w:fldCharType="begin"/>
            </w:r>
            <w:r>
              <w:rPr>
                <w:noProof/>
                <w:webHidden/>
              </w:rPr>
              <w:instrText xml:space="preserve"> PAGEREF _Toc191467205 \h </w:instrText>
            </w:r>
            <w:r>
              <w:rPr>
                <w:noProof/>
                <w:webHidden/>
              </w:rPr>
            </w:r>
            <w:r>
              <w:rPr>
                <w:noProof/>
                <w:webHidden/>
              </w:rPr>
              <w:fldChar w:fldCharType="separate"/>
            </w:r>
            <w:r>
              <w:rPr>
                <w:noProof/>
                <w:webHidden/>
              </w:rPr>
              <w:t>5</w:t>
            </w:r>
            <w:r>
              <w:rPr>
                <w:noProof/>
                <w:webHidden/>
              </w:rPr>
              <w:fldChar w:fldCharType="end"/>
            </w:r>
          </w:hyperlink>
        </w:p>
        <w:p w14:paraId="58D13730" w14:textId="31231ABC"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06" w:history="1">
            <w:r w:rsidRPr="006C336B">
              <w:rPr>
                <w:rStyle w:val="Hyperlink"/>
                <w:noProof/>
              </w:rPr>
              <w:t>Allowable Use of Funds</w:t>
            </w:r>
            <w:r>
              <w:rPr>
                <w:noProof/>
                <w:webHidden/>
              </w:rPr>
              <w:tab/>
            </w:r>
            <w:r>
              <w:rPr>
                <w:noProof/>
                <w:webHidden/>
              </w:rPr>
              <w:fldChar w:fldCharType="begin"/>
            </w:r>
            <w:r>
              <w:rPr>
                <w:noProof/>
                <w:webHidden/>
              </w:rPr>
              <w:instrText xml:space="preserve"> PAGEREF _Toc191467206 \h </w:instrText>
            </w:r>
            <w:r>
              <w:rPr>
                <w:noProof/>
                <w:webHidden/>
              </w:rPr>
            </w:r>
            <w:r>
              <w:rPr>
                <w:noProof/>
                <w:webHidden/>
              </w:rPr>
              <w:fldChar w:fldCharType="separate"/>
            </w:r>
            <w:r>
              <w:rPr>
                <w:noProof/>
                <w:webHidden/>
              </w:rPr>
              <w:t>6</w:t>
            </w:r>
            <w:r>
              <w:rPr>
                <w:noProof/>
                <w:webHidden/>
              </w:rPr>
              <w:fldChar w:fldCharType="end"/>
            </w:r>
          </w:hyperlink>
        </w:p>
        <w:p w14:paraId="6D3F0E37" w14:textId="15A08682"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07" w:history="1">
            <w:r w:rsidRPr="006C336B">
              <w:rPr>
                <w:rStyle w:val="Hyperlink"/>
                <w:noProof/>
              </w:rPr>
              <w:t>Evaluation and Reporting</w:t>
            </w:r>
            <w:r>
              <w:rPr>
                <w:noProof/>
                <w:webHidden/>
              </w:rPr>
              <w:tab/>
            </w:r>
            <w:r>
              <w:rPr>
                <w:noProof/>
                <w:webHidden/>
              </w:rPr>
              <w:fldChar w:fldCharType="begin"/>
            </w:r>
            <w:r>
              <w:rPr>
                <w:noProof/>
                <w:webHidden/>
              </w:rPr>
              <w:instrText xml:space="preserve"> PAGEREF _Toc191467207 \h </w:instrText>
            </w:r>
            <w:r>
              <w:rPr>
                <w:noProof/>
                <w:webHidden/>
              </w:rPr>
            </w:r>
            <w:r>
              <w:rPr>
                <w:noProof/>
                <w:webHidden/>
              </w:rPr>
              <w:fldChar w:fldCharType="separate"/>
            </w:r>
            <w:r>
              <w:rPr>
                <w:noProof/>
                <w:webHidden/>
              </w:rPr>
              <w:t>6</w:t>
            </w:r>
            <w:r>
              <w:rPr>
                <w:noProof/>
                <w:webHidden/>
              </w:rPr>
              <w:fldChar w:fldCharType="end"/>
            </w:r>
          </w:hyperlink>
        </w:p>
        <w:p w14:paraId="271155C2" w14:textId="1AB7A2D8"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08" w:history="1">
            <w:r w:rsidRPr="006C336B">
              <w:rPr>
                <w:rStyle w:val="Hyperlink"/>
                <w:noProof/>
              </w:rPr>
              <w:t>Data Privacy</w:t>
            </w:r>
            <w:r>
              <w:rPr>
                <w:noProof/>
                <w:webHidden/>
              </w:rPr>
              <w:tab/>
            </w:r>
            <w:r>
              <w:rPr>
                <w:noProof/>
                <w:webHidden/>
              </w:rPr>
              <w:fldChar w:fldCharType="begin"/>
            </w:r>
            <w:r>
              <w:rPr>
                <w:noProof/>
                <w:webHidden/>
              </w:rPr>
              <w:instrText xml:space="preserve"> PAGEREF _Toc191467208 \h </w:instrText>
            </w:r>
            <w:r>
              <w:rPr>
                <w:noProof/>
                <w:webHidden/>
              </w:rPr>
            </w:r>
            <w:r>
              <w:rPr>
                <w:noProof/>
                <w:webHidden/>
              </w:rPr>
              <w:fldChar w:fldCharType="separate"/>
            </w:r>
            <w:r>
              <w:rPr>
                <w:noProof/>
                <w:webHidden/>
              </w:rPr>
              <w:t>7</w:t>
            </w:r>
            <w:r>
              <w:rPr>
                <w:noProof/>
                <w:webHidden/>
              </w:rPr>
              <w:fldChar w:fldCharType="end"/>
            </w:r>
          </w:hyperlink>
        </w:p>
        <w:p w14:paraId="5F13BE07" w14:textId="06268DF8"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09" w:history="1">
            <w:r w:rsidRPr="006C336B">
              <w:rPr>
                <w:rStyle w:val="Hyperlink"/>
                <w:noProof/>
              </w:rPr>
              <w:t>Application Assistance and Intent to Apply</w:t>
            </w:r>
            <w:r>
              <w:rPr>
                <w:noProof/>
                <w:webHidden/>
              </w:rPr>
              <w:tab/>
            </w:r>
            <w:r>
              <w:rPr>
                <w:noProof/>
                <w:webHidden/>
              </w:rPr>
              <w:fldChar w:fldCharType="begin"/>
            </w:r>
            <w:r>
              <w:rPr>
                <w:noProof/>
                <w:webHidden/>
              </w:rPr>
              <w:instrText xml:space="preserve"> PAGEREF _Toc191467209 \h </w:instrText>
            </w:r>
            <w:r>
              <w:rPr>
                <w:noProof/>
                <w:webHidden/>
              </w:rPr>
            </w:r>
            <w:r>
              <w:rPr>
                <w:noProof/>
                <w:webHidden/>
              </w:rPr>
              <w:fldChar w:fldCharType="separate"/>
            </w:r>
            <w:r>
              <w:rPr>
                <w:noProof/>
                <w:webHidden/>
              </w:rPr>
              <w:t>7</w:t>
            </w:r>
            <w:r>
              <w:rPr>
                <w:noProof/>
                <w:webHidden/>
              </w:rPr>
              <w:fldChar w:fldCharType="end"/>
            </w:r>
          </w:hyperlink>
        </w:p>
        <w:p w14:paraId="136E087C" w14:textId="10D898D9"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10" w:history="1">
            <w:r w:rsidRPr="006C336B">
              <w:rPr>
                <w:rStyle w:val="Hyperlink"/>
                <w:noProof/>
              </w:rPr>
              <w:t>Submission Process and Deadline</w:t>
            </w:r>
            <w:r>
              <w:rPr>
                <w:noProof/>
                <w:webHidden/>
              </w:rPr>
              <w:tab/>
            </w:r>
            <w:r>
              <w:rPr>
                <w:noProof/>
                <w:webHidden/>
              </w:rPr>
              <w:fldChar w:fldCharType="begin"/>
            </w:r>
            <w:r>
              <w:rPr>
                <w:noProof/>
                <w:webHidden/>
              </w:rPr>
              <w:instrText xml:space="preserve"> PAGEREF _Toc191467210 \h </w:instrText>
            </w:r>
            <w:r>
              <w:rPr>
                <w:noProof/>
                <w:webHidden/>
              </w:rPr>
            </w:r>
            <w:r>
              <w:rPr>
                <w:noProof/>
                <w:webHidden/>
              </w:rPr>
              <w:fldChar w:fldCharType="separate"/>
            </w:r>
            <w:r>
              <w:rPr>
                <w:noProof/>
                <w:webHidden/>
              </w:rPr>
              <w:t>8</w:t>
            </w:r>
            <w:r>
              <w:rPr>
                <w:noProof/>
                <w:webHidden/>
              </w:rPr>
              <w:fldChar w:fldCharType="end"/>
            </w:r>
          </w:hyperlink>
        </w:p>
        <w:p w14:paraId="7F482CC6" w14:textId="01112F96"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11" w:history="1">
            <w:r w:rsidRPr="006C336B">
              <w:rPr>
                <w:rStyle w:val="Hyperlink"/>
                <w:noProof/>
              </w:rPr>
              <w:t>Required Elements</w:t>
            </w:r>
            <w:r>
              <w:rPr>
                <w:noProof/>
                <w:webHidden/>
              </w:rPr>
              <w:tab/>
            </w:r>
            <w:r>
              <w:rPr>
                <w:noProof/>
                <w:webHidden/>
              </w:rPr>
              <w:fldChar w:fldCharType="begin"/>
            </w:r>
            <w:r>
              <w:rPr>
                <w:noProof/>
                <w:webHidden/>
              </w:rPr>
              <w:instrText xml:space="preserve"> PAGEREF _Toc191467211 \h </w:instrText>
            </w:r>
            <w:r>
              <w:rPr>
                <w:noProof/>
                <w:webHidden/>
              </w:rPr>
            </w:r>
            <w:r>
              <w:rPr>
                <w:noProof/>
                <w:webHidden/>
              </w:rPr>
              <w:fldChar w:fldCharType="separate"/>
            </w:r>
            <w:r>
              <w:rPr>
                <w:noProof/>
                <w:webHidden/>
              </w:rPr>
              <w:t>8</w:t>
            </w:r>
            <w:r>
              <w:rPr>
                <w:noProof/>
                <w:webHidden/>
              </w:rPr>
              <w:fldChar w:fldCharType="end"/>
            </w:r>
          </w:hyperlink>
        </w:p>
        <w:p w14:paraId="0EEA9CD2" w14:textId="6861AE69"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12" w:history="1">
            <w:r w:rsidRPr="006C336B">
              <w:rPr>
                <w:rStyle w:val="Hyperlink"/>
                <w:noProof/>
              </w:rPr>
              <w:t>Part I: Intent to Apply and Eligibility Form</w:t>
            </w:r>
            <w:r>
              <w:rPr>
                <w:noProof/>
                <w:webHidden/>
              </w:rPr>
              <w:tab/>
            </w:r>
            <w:r>
              <w:rPr>
                <w:noProof/>
                <w:webHidden/>
              </w:rPr>
              <w:fldChar w:fldCharType="begin"/>
            </w:r>
            <w:r>
              <w:rPr>
                <w:noProof/>
                <w:webHidden/>
              </w:rPr>
              <w:instrText xml:space="preserve"> PAGEREF _Toc191467212 \h </w:instrText>
            </w:r>
            <w:r>
              <w:rPr>
                <w:noProof/>
                <w:webHidden/>
              </w:rPr>
            </w:r>
            <w:r>
              <w:rPr>
                <w:noProof/>
                <w:webHidden/>
              </w:rPr>
              <w:fldChar w:fldCharType="separate"/>
            </w:r>
            <w:r>
              <w:rPr>
                <w:noProof/>
                <w:webHidden/>
              </w:rPr>
              <w:t>9</w:t>
            </w:r>
            <w:r>
              <w:rPr>
                <w:noProof/>
                <w:webHidden/>
              </w:rPr>
              <w:fldChar w:fldCharType="end"/>
            </w:r>
          </w:hyperlink>
        </w:p>
        <w:p w14:paraId="598EE58D" w14:textId="44D8D7D1"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13" w:history="1">
            <w:r w:rsidRPr="006C336B">
              <w:rPr>
                <w:rStyle w:val="Hyperlink"/>
                <w:noProof/>
              </w:rPr>
              <w:t>Part II: Program Assurances</w:t>
            </w:r>
            <w:r>
              <w:rPr>
                <w:noProof/>
                <w:webHidden/>
              </w:rPr>
              <w:tab/>
            </w:r>
            <w:r>
              <w:rPr>
                <w:noProof/>
                <w:webHidden/>
              </w:rPr>
              <w:fldChar w:fldCharType="begin"/>
            </w:r>
            <w:r>
              <w:rPr>
                <w:noProof/>
                <w:webHidden/>
              </w:rPr>
              <w:instrText xml:space="preserve"> PAGEREF _Toc191467213 \h </w:instrText>
            </w:r>
            <w:r>
              <w:rPr>
                <w:noProof/>
                <w:webHidden/>
              </w:rPr>
            </w:r>
            <w:r>
              <w:rPr>
                <w:noProof/>
                <w:webHidden/>
              </w:rPr>
              <w:fldChar w:fldCharType="separate"/>
            </w:r>
            <w:r>
              <w:rPr>
                <w:noProof/>
                <w:webHidden/>
              </w:rPr>
              <w:t>12</w:t>
            </w:r>
            <w:r>
              <w:rPr>
                <w:noProof/>
                <w:webHidden/>
              </w:rPr>
              <w:fldChar w:fldCharType="end"/>
            </w:r>
          </w:hyperlink>
        </w:p>
        <w:p w14:paraId="5A093414" w14:textId="2AB45A1B"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14" w:history="1">
            <w:r w:rsidRPr="006C336B">
              <w:rPr>
                <w:rStyle w:val="Hyperlink"/>
                <w:noProof/>
              </w:rPr>
              <w:t>Part III: Narrative and Budget</w:t>
            </w:r>
            <w:r>
              <w:rPr>
                <w:noProof/>
                <w:webHidden/>
              </w:rPr>
              <w:tab/>
            </w:r>
            <w:r>
              <w:rPr>
                <w:noProof/>
                <w:webHidden/>
              </w:rPr>
              <w:fldChar w:fldCharType="begin"/>
            </w:r>
            <w:r>
              <w:rPr>
                <w:noProof/>
                <w:webHidden/>
              </w:rPr>
              <w:instrText xml:space="preserve"> PAGEREF _Toc191467214 \h </w:instrText>
            </w:r>
            <w:r>
              <w:rPr>
                <w:noProof/>
                <w:webHidden/>
              </w:rPr>
            </w:r>
            <w:r>
              <w:rPr>
                <w:noProof/>
                <w:webHidden/>
              </w:rPr>
              <w:fldChar w:fldCharType="separate"/>
            </w:r>
            <w:r>
              <w:rPr>
                <w:noProof/>
                <w:webHidden/>
              </w:rPr>
              <w:t>14</w:t>
            </w:r>
            <w:r>
              <w:rPr>
                <w:noProof/>
                <w:webHidden/>
              </w:rPr>
              <w:fldChar w:fldCharType="end"/>
            </w:r>
          </w:hyperlink>
        </w:p>
        <w:p w14:paraId="2E1FC5A6" w14:textId="12BD85E0" w:rsidR="00694FA9" w:rsidRDefault="00694FA9">
          <w:pPr>
            <w:pStyle w:val="TOC1"/>
            <w:tabs>
              <w:tab w:val="right" w:leader="dot" w:pos="10790"/>
            </w:tabs>
            <w:rPr>
              <w:rFonts w:eastAsiaTheme="minorEastAsia"/>
              <w:noProof/>
              <w:color w:val="auto"/>
              <w:kern w:val="2"/>
              <w:sz w:val="24"/>
              <w:szCs w:val="24"/>
              <w14:ligatures w14:val="standardContextual"/>
            </w:rPr>
          </w:pPr>
          <w:hyperlink w:anchor="_Toc191467215" w:history="1">
            <w:r w:rsidRPr="006C336B">
              <w:rPr>
                <w:rStyle w:val="Hyperlink"/>
                <w:noProof/>
              </w:rPr>
              <w:t>Part IV: Uploads</w:t>
            </w:r>
            <w:r>
              <w:rPr>
                <w:noProof/>
                <w:webHidden/>
              </w:rPr>
              <w:tab/>
            </w:r>
            <w:r>
              <w:rPr>
                <w:noProof/>
                <w:webHidden/>
              </w:rPr>
              <w:fldChar w:fldCharType="begin"/>
            </w:r>
            <w:r>
              <w:rPr>
                <w:noProof/>
                <w:webHidden/>
              </w:rPr>
              <w:instrText xml:space="preserve"> PAGEREF _Toc191467215 \h </w:instrText>
            </w:r>
            <w:r>
              <w:rPr>
                <w:noProof/>
                <w:webHidden/>
              </w:rPr>
            </w:r>
            <w:r>
              <w:rPr>
                <w:noProof/>
                <w:webHidden/>
              </w:rPr>
              <w:fldChar w:fldCharType="separate"/>
            </w:r>
            <w:r>
              <w:rPr>
                <w:noProof/>
                <w:webHidden/>
              </w:rPr>
              <w:t>15</w:t>
            </w:r>
            <w:r>
              <w:rPr>
                <w:noProof/>
                <w:webHidden/>
              </w:rPr>
              <w:fldChar w:fldCharType="end"/>
            </w:r>
          </w:hyperlink>
        </w:p>
        <w:p w14:paraId="61CD5DBA" w14:textId="13EE37BE" w:rsidR="6DB53DEB" w:rsidRDefault="6DB53DEB" w:rsidP="6DB53DEB">
          <w:pPr>
            <w:pStyle w:val="TOC1"/>
            <w:tabs>
              <w:tab w:val="right" w:leader="dot" w:pos="10785"/>
            </w:tabs>
            <w:rPr>
              <w:rStyle w:val="Hyperlink"/>
            </w:rPr>
          </w:pPr>
          <w:r>
            <w:fldChar w:fldCharType="end"/>
          </w:r>
        </w:p>
      </w:sdtContent>
    </w:sdt>
    <w:p w14:paraId="78D7C9CC" w14:textId="77777777" w:rsidR="00873C6E" w:rsidRPr="00291A41" w:rsidRDefault="00873C6E" w:rsidP="00873C6E">
      <w:pPr>
        <w:rPr>
          <w:sz w:val="32"/>
          <w:szCs w:val="32"/>
        </w:rPr>
      </w:pPr>
    </w:p>
    <w:p w14:paraId="09659B23" w14:textId="77777777" w:rsidR="00873C6E" w:rsidRPr="00291A41" w:rsidRDefault="00873C6E" w:rsidP="00873C6E">
      <w:pPr>
        <w:jc w:val="center"/>
        <w:rPr>
          <w:sz w:val="32"/>
          <w:szCs w:val="32"/>
        </w:rPr>
      </w:pPr>
      <w:r w:rsidRPr="00291A41">
        <w:rPr>
          <w:b/>
          <w:sz w:val="32"/>
          <w:szCs w:val="32"/>
        </w:rPr>
        <w:t>Note:</w:t>
      </w:r>
      <w:r w:rsidRPr="00291A41">
        <w:rPr>
          <w:sz w:val="32"/>
          <w:szCs w:val="32"/>
        </w:rPr>
        <w:t xml:space="preserve"> The following version of the application is intended as a reference document for instructions and grant application planning purposes.</w:t>
      </w:r>
    </w:p>
    <w:p w14:paraId="19FD434B" w14:textId="77777777" w:rsidR="00873C6E" w:rsidRPr="00291A41" w:rsidRDefault="00873C6E" w:rsidP="00873C6E">
      <w:pPr>
        <w:jc w:val="center"/>
        <w:rPr>
          <w:sz w:val="32"/>
          <w:szCs w:val="32"/>
        </w:rPr>
      </w:pPr>
    </w:p>
    <w:p w14:paraId="240B42DB" w14:textId="2E68114A" w:rsidR="00873C6E" w:rsidRPr="00291A41" w:rsidRDefault="00873C6E" w:rsidP="0595A60A">
      <w:pPr>
        <w:jc w:val="center"/>
        <w:rPr>
          <w:b/>
          <w:bCs/>
          <w:sz w:val="32"/>
          <w:szCs w:val="32"/>
        </w:rPr>
      </w:pPr>
      <w:r w:rsidRPr="0595A60A">
        <w:rPr>
          <w:b/>
          <w:bCs/>
          <w:sz w:val="32"/>
          <w:szCs w:val="32"/>
        </w:rPr>
        <w:t>Applications for the</w:t>
      </w:r>
      <w:r w:rsidR="7D36B744" w:rsidRPr="0595A60A">
        <w:rPr>
          <w:b/>
          <w:bCs/>
          <w:sz w:val="32"/>
          <w:szCs w:val="32"/>
        </w:rPr>
        <w:t xml:space="preserve"> </w:t>
      </w:r>
      <w:r w:rsidR="7D36B744" w:rsidRPr="0595A60A">
        <w:rPr>
          <w:rFonts w:ascii="Calibri" w:eastAsia="Calibri" w:hAnsi="Calibri"/>
          <w:b/>
          <w:bCs/>
          <w:sz w:val="32"/>
          <w:szCs w:val="32"/>
        </w:rPr>
        <w:t xml:space="preserve">Charter Schools Facility </w:t>
      </w:r>
      <w:r w:rsidR="3933F56F" w:rsidRPr="0595A60A">
        <w:rPr>
          <w:rFonts w:ascii="Calibri" w:eastAsia="Calibri" w:hAnsi="Calibri"/>
          <w:b/>
          <w:bCs/>
          <w:sz w:val="32"/>
          <w:szCs w:val="32"/>
        </w:rPr>
        <w:t>Assistance</w:t>
      </w:r>
      <w:r w:rsidR="7D36B744" w:rsidRPr="0595A60A">
        <w:rPr>
          <w:rFonts w:ascii="Calibri" w:eastAsia="Calibri" w:hAnsi="Calibri"/>
          <w:b/>
          <w:bCs/>
          <w:sz w:val="32"/>
          <w:szCs w:val="32"/>
        </w:rPr>
        <w:t xml:space="preserve"> Program </w:t>
      </w:r>
      <w:r w:rsidRPr="0595A60A">
        <w:rPr>
          <w:b/>
          <w:bCs/>
          <w:sz w:val="32"/>
          <w:szCs w:val="32"/>
        </w:rPr>
        <w:t xml:space="preserve">must be submitted in </w:t>
      </w:r>
      <w:hyperlink r:id="rId15">
        <w:r w:rsidRPr="0595A60A">
          <w:rPr>
            <w:b/>
            <w:bCs/>
            <w:color w:val="0070C0"/>
            <w:sz w:val="32"/>
            <w:szCs w:val="32"/>
            <w:u w:val="single"/>
          </w:rPr>
          <w:t>GAINS</w:t>
        </w:r>
      </w:hyperlink>
      <w:r w:rsidRPr="0595A60A">
        <w:rPr>
          <w:b/>
          <w:bCs/>
          <w:sz w:val="32"/>
          <w:szCs w:val="32"/>
        </w:rPr>
        <w:t>.</w:t>
      </w:r>
    </w:p>
    <w:p w14:paraId="5F107E49" w14:textId="77777777" w:rsidR="00873C6E" w:rsidRPr="00291A41" w:rsidRDefault="00873C6E" w:rsidP="00873C6E">
      <w:pPr>
        <w:jc w:val="center"/>
        <w:rPr>
          <w:sz w:val="32"/>
          <w:szCs w:val="32"/>
        </w:rPr>
      </w:pPr>
    </w:p>
    <w:p w14:paraId="16C98F3D" w14:textId="77777777" w:rsidR="00873C6E" w:rsidRPr="00291A41" w:rsidRDefault="00873C6E" w:rsidP="00873C6E">
      <w:pPr>
        <w:jc w:val="center"/>
        <w:rPr>
          <w:sz w:val="32"/>
          <w:szCs w:val="32"/>
        </w:rPr>
      </w:pPr>
      <w:r w:rsidRPr="00291A41">
        <w:rPr>
          <w:sz w:val="32"/>
          <w:szCs w:val="32"/>
        </w:rPr>
        <w:t>Submission of application materials either in hard copy or via</w:t>
      </w:r>
    </w:p>
    <w:p w14:paraId="4D88CD08" w14:textId="77777777" w:rsidR="00873C6E" w:rsidRPr="00291A41" w:rsidRDefault="00873C6E" w:rsidP="00873C6E">
      <w:pPr>
        <w:jc w:val="center"/>
        <w:rPr>
          <w:sz w:val="32"/>
          <w:szCs w:val="32"/>
        </w:rPr>
      </w:pPr>
      <w:r w:rsidRPr="00291A41">
        <w:rPr>
          <w:sz w:val="32"/>
          <w:szCs w:val="32"/>
        </w:rPr>
        <w:t>e-mail will not be accepted.</w:t>
      </w:r>
    </w:p>
    <w:p w14:paraId="142E9CC0" w14:textId="77777777" w:rsidR="00873C6E" w:rsidRPr="00291A41" w:rsidRDefault="00873C6E" w:rsidP="00873C6E">
      <w:pPr>
        <w:jc w:val="center"/>
        <w:rPr>
          <w:sz w:val="32"/>
          <w:szCs w:val="32"/>
        </w:rPr>
      </w:pPr>
    </w:p>
    <w:p w14:paraId="5B403A5B" w14:textId="52B17C97" w:rsidR="00873C6E" w:rsidRPr="00291A41" w:rsidRDefault="00873C6E" w:rsidP="00873C6E">
      <w:pPr>
        <w:jc w:val="center"/>
        <w:rPr>
          <w:sz w:val="32"/>
          <w:szCs w:val="32"/>
        </w:rPr>
      </w:pPr>
      <w:r w:rsidRPr="0595A60A">
        <w:rPr>
          <w:sz w:val="32"/>
          <w:szCs w:val="32"/>
        </w:rPr>
        <w:t>The application window will open in GAINS on</w:t>
      </w:r>
      <w:r w:rsidR="405EF15A" w:rsidRPr="0595A60A">
        <w:rPr>
          <w:sz w:val="32"/>
          <w:szCs w:val="32"/>
        </w:rPr>
        <w:t xml:space="preserve"> Wednesday, March </w:t>
      </w:r>
      <w:r w:rsidR="00677756">
        <w:rPr>
          <w:sz w:val="32"/>
          <w:szCs w:val="32"/>
        </w:rPr>
        <w:t>26</w:t>
      </w:r>
      <w:r w:rsidR="405EF15A" w:rsidRPr="0595A60A">
        <w:rPr>
          <w:sz w:val="32"/>
          <w:szCs w:val="32"/>
        </w:rPr>
        <w:t>, 2025,</w:t>
      </w:r>
      <w:r w:rsidRPr="0595A60A">
        <w:rPr>
          <w:sz w:val="32"/>
          <w:szCs w:val="32"/>
        </w:rPr>
        <w:t xml:space="preserve"> and close on</w:t>
      </w:r>
      <w:r w:rsidR="209266EB" w:rsidRPr="0595A60A">
        <w:rPr>
          <w:sz w:val="32"/>
          <w:szCs w:val="32"/>
        </w:rPr>
        <w:t xml:space="preserve"> Thursday, April </w:t>
      </w:r>
      <w:r w:rsidR="00677756">
        <w:rPr>
          <w:sz w:val="32"/>
          <w:szCs w:val="32"/>
        </w:rPr>
        <w:t>24</w:t>
      </w:r>
      <w:r w:rsidR="209266EB" w:rsidRPr="0595A60A">
        <w:rPr>
          <w:sz w:val="32"/>
          <w:szCs w:val="32"/>
        </w:rPr>
        <w:t>, 2025,</w:t>
      </w:r>
      <w:r w:rsidRPr="0595A60A">
        <w:rPr>
          <w:sz w:val="32"/>
          <w:szCs w:val="32"/>
        </w:rPr>
        <w:t xml:space="preserve"> at 4 pm.</w:t>
      </w:r>
    </w:p>
    <w:p w14:paraId="4A0B8F46" w14:textId="77777777" w:rsidR="00873C6E" w:rsidRPr="00291A41" w:rsidRDefault="00873C6E" w:rsidP="00873C6E">
      <w:pPr>
        <w:jc w:val="center"/>
        <w:rPr>
          <w:sz w:val="32"/>
          <w:szCs w:val="32"/>
        </w:rPr>
      </w:pPr>
    </w:p>
    <w:p w14:paraId="38843E95" w14:textId="77777777" w:rsidR="00873C6E" w:rsidRPr="00291A41" w:rsidRDefault="00873C6E" w:rsidP="00873C6E">
      <w:pPr>
        <w:jc w:val="center"/>
        <w:rPr>
          <w:sz w:val="32"/>
          <w:szCs w:val="32"/>
        </w:rPr>
      </w:pPr>
      <w:hyperlink r:id="rId16">
        <w:r w:rsidRPr="00291A41">
          <w:rPr>
            <w:color w:val="0070C0"/>
            <w:sz w:val="32"/>
            <w:szCs w:val="32"/>
            <w:u w:val="single"/>
          </w:rPr>
          <w:t>More information about GAINS is available on CDE’s website.</w:t>
        </w:r>
      </w:hyperlink>
    </w:p>
    <w:p w14:paraId="44619EEA" w14:textId="77777777" w:rsidR="00873C6E" w:rsidRPr="00407681" w:rsidRDefault="00873C6E" w:rsidP="00873C6E"/>
    <w:p w14:paraId="701A471B" w14:textId="77777777" w:rsidR="00873C6E" w:rsidRPr="00291A41" w:rsidRDefault="00873C6E" w:rsidP="00873C6E">
      <w:pPr>
        <w:pStyle w:val="Heading1"/>
      </w:pPr>
      <w:bookmarkStart w:id="0" w:name="_Toc191467200"/>
      <w:r>
        <w:t>Accessing GAINS</w:t>
      </w:r>
      <w:bookmarkEnd w:id="0"/>
    </w:p>
    <w:p w14:paraId="41A83010" w14:textId="1FF203B6" w:rsidR="00873C6E" w:rsidRPr="00407681" w:rsidRDefault="00873C6E" w:rsidP="6DB53DEB">
      <w:pPr>
        <w:rPr>
          <w:rStyle w:val="Hyperlink"/>
        </w:rPr>
      </w:pPr>
      <w:r>
        <w:t xml:space="preserve">Charter </w:t>
      </w:r>
      <w:r w:rsidR="710DB22D">
        <w:t>s</w:t>
      </w:r>
      <w:r>
        <w:t xml:space="preserve">chool </w:t>
      </w:r>
      <w:r w:rsidR="04CBC36C">
        <w:t>a</w:t>
      </w:r>
      <w:r>
        <w:t>pplicants</w:t>
      </w:r>
      <w:r w:rsidR="1800C3AD">
        <w:t xml:space="preserve"> must</w:t>
      </w:r>
      <w:r w:rsidR="0F184116">
        <w:t xml:space="preserve"> complete the </w:t>
      </w:r>
      <w:hyperlink r:id="rId17">
        <w:r w:rsidRPr="6DB53DEB">
          <w:rPr>
            <w:rStyle w:val="Hyperlink"/>
          </w:rPr>
          <w:t>Charter School GAINS Access Request Form</w:t>
        </w:r>
      </w:hyperlink>
    </w:p>
    <w:p w14:paraId="6C48A95B" w14:textId="77777777" w:rsidR="00873C6E" w:rsidRPr="006171F4" w:rsidRDefault="00873C6E" w:rsidP="00873C6E">
      <w:pPr>
        <w:rPr>
          <w:rStyle w:val="Hyperlink"/>
          <w:color w:val="auto"/>
        </w:rPr>
      </w:pPr>
    </w:p>
    <w:p w14:paraId="26130355" w14:textId="2A88C36E" w:rsidR="00873C6E" w:rsidRDefault="00873C6E" w:rsidP="0595A60A">
      <w:r>
        <w:br w:type="page"/>
      </w:r>
    </w:p>
    <w:p w14:paraId="42739092" w14:textId="28EF362D" w:rsidR="00873C6E" w:rsidRPr="00D934F8" w:rsidRDefault="395D2D59" w:rsidP="00873C6E">
      <w:pPr>
        <w:shd w:val="clear" w:color="auto" w:fill="000000" w:themeFill="text1"/>
        <w:jc w:val="center"/>
        <w:rPr>
          <w:b/>
          <w:bCs/>
          <w:color w:val="FFFFFF" w:themeColor="background1"/>
          <w:sz w:val="28"/>
          <w:szCs w:val="28"/>
        </w:rPr>
      </w:pPr>
      <w:bookmarkStart w:id="1" w:name="_Toc20993340"/>
      <w:r w:rsidRPr="0595A60A">
        <w:rPr>
          <w:b/>
          <w:bCs/>
          <w:color w:val="FFFFFF" w:themeColor="background1"/>
          <w:sz w:val="28"/>
          <w:szCs w:val="28"/>
        </w:rPr>
        <w:lastRenderedPageBreak/>
        <w:t xml:space="preserve">Charter School Facility </w:t>
      </w:r>
      <w:r w:rsidR="48037851" w:rsidRPr="0595A60A">
        <w:rPr>
          <w:b/>
          <w:bCs/>
          <w:color w:val="FFFFFF" w:themeColor="background1"/>
          <w:sz w:val="28"/>
          <w:szCs w:val="28"/>
        </w:rPr>
        <w:t>Assistance</w:t>
      </w:r>
      <w:r w:rsidRPr="0595A60A">
        <w:rPr>
          <w:b/>
          <w:bCs/>
          <w:color w:val="FFFFFF" w:themeColor="background1"/>
          <w:sz w:val="28"/>
          <w:szCs w:val="28"/>
        </w:rPr>
        <w:t xml:space="preserve"> Program</w:t>
      </w:r>
      <w:bookmarkEnd w:id="1"/>
    </w:p>
    <w:p w14:paraId="667E0FD2" w14:textId="376E5F02" w:rsidR="00873C6E" w:rsidRDefault="00873C6E" w:rsidP="0595A60A">
      <w:pPr>
        <w:shd w:val="clear" w:color="auto" w:fill="000000" w:themeFill="text1"/>
        <w:jc w:val="center"/>
        <w:rPr>
          <w:b/>
          <w:bCs/>
          <w:color w:val="FFFFFF" w:themeColor="background1"/>
          <w:highlight w:val="blue"/>
        </w:rPr>
      </w:pPr>
      <w:r w:rsidRPr="0595A60A">
        <w:rPr>
          <w:b/>
          <w:bCs/>
          <w:color w:val="FFFFFF" w:themeColor="background1"/>
        </w:rPr>
        <w:t>Intent to Apply Due:</w:t>
      </w:r>
      <w:r w:rsidR="317DCD65" w:rsidRPr="0595A60A">
        <w:rPr>
          <w:b/>
          <w:bCs/>
          <w:color w:val="FFFFFF" w:themeColor="background1"/>
        </w:rPr>
        <w:t xml:space="preserve"> Monday, March 17, 2025</w:t>
      </w:r>
    </w:p>
    <w:p w14:paraId="0D31E2E1" w14:textId="24D357C8" w:rsidR="00873C6E" w:rsidRPr="00D934F8" w:rsidRDefault="00873C6E" w:rsidP="0595A60A">
      <w:pPr>
        <w:shd w:val="clear" w:color="auto" w:fill="000000" w:themeFill="text1"/>
        <w:jc w:val="center"/>
        <w:rPr>
          <w:b/>
          <w:bCs/>
          <w:color w:val="FFFFFF" w:themeColor="background1"/>
        </w:rPr>
      </w:pPr>
      <w:r w:rsidRPr="0595A60A">
        <w:rPr>
          <w:b/>
          <w:bCs/>
          <w:color w:val="FFFFFF" w:themeColor="background1"/>
        </w:rPr>
        <w:t>Applications Due:</w:t>
      </w:r>
      <w:r w:rsidR="3A42CF65" w:rsidRPr="0595A60A">
        <w:rPr>
          <w:b/>
          <w:bCs/>
          <w:color w:val="FFFFFF" w:themeColor="background1"/>
        </w:rPr>
        <w:t xml:space="preserve"> Thursday, April 17, </w:t>
      </w:r>
      <w:r w:rsidR="1866C64F" w:rsidRPr="0595A60A">
        <w:rPr>
          <w:b/>
          <w:bCs/>
          <w:color w:val="FFFFFF" w:themeColor="background1"/>
        </w:rPr>
        <w:t>2025,</w:t>
      </w:r>
      <w:r w:rsidRPr="0595A60A">
        <w:rPr>
          <w:b/>
          <w:bCs/>
          <w:color w:val="FFFFFF" w:themeColor="background1"/>
        </w:rPr>
        <w:t xml:space="preserve"> </w:t>
      </w:r>
      <w:proofErr w:type="gramStart"/>
      <w:r w:rsidRPr="0595A60A">
        <w:rPr>
          <w:b/>
          <w:bCs/>
          <w:color w:val="FFFFFF" w:themeColor="background1"/>
        </w:rPr>
        <w:t>by</w:t>
      </w:r>
      <w:proofErr w:type="gramEnd"/>
      <w:r w:rsidRPr="0595A60A">
        <w:rPr>
          <w:b/>
          <w:bCs/>
          <w:color w:val="FFFFFF" w:themeColor="background1"/>
        </w:rPr>
        <w:t xml:space="preserve"> 4 pm</w:t>
      </w:r>
    </w:p>
    <w:p w14:paraId="4DD98151" w14:textId="77777777" w:rsidR="00873C6E" w:rsidRPr="00291A41" w:rsidRDefault="00873C6E" w:rsidP="00873C6E">
      <w:pPr>
        <w:pStyle w:val="Heading1"/>
      </w:pPr>
      <w:bookmarkStart w:id="2" w:name="_Toc81306098"/>
      <w:bookmarkStart w:id="3" w:name="_Toc191467201"/>
      <w:r>
        <w:t>Introduction</w:t>
      </w:r>
      <w:bookmarkEnd w:id="2"/>
      <w:r>
        <w:t xml:space="preserve"> and Purpose</w:t>
      </w:r>
      <w:bookmarkEnd w:id="3"/>
    </w:p>
    <w:p w14:paraId="55066A75" w14:textId="5CF100A2" w:rsidR="00873C6E" w:rsidRPr="00D934F8" w:rsidRDefault="0323A4DC" w:rsidP="6DB53DEB">
      <w:pPr>
        <w:rPr>
          <w:rFonts w:ascii="Calibri" w:eastAsia="Calibri" w:hAnsi="Calibri" w:cs="Calibri"/>
          <w:color w:val="000000" w:themeColor="text1"/>
        </w:rPr>
      </w:pPr>
      <w:r w:rsidRPr="6DB53DEB">
        <w:rPr>
          <w:rFonts w:ascii="Calibri" w:eastAsia="Calibri" w:hAnsi="Calibri" w:cs="Calibri"/>
          <w:color w:val="000000" w:themeColor="text1"/>
        </w:rPr>
        <w:t xml:space="preserve">Authorized by </w:t>
      </w:r>
      <w:r w:rsidR="6F59C617" w:rsidRPr="6DB53DEB">
        <w:rPr>
          <w:rFonts w:ascii="Calibri" w:eastAsia="Calibri" w:hAnsi="Calibri" w:cs="Calibri"/>
          <w:color w:val="000000" w:themeColor="text1"/>
        </w:rPr>
        <w:t>T</w:t>
      </w:r>
      <w:r w:rsidRPr="6DB53DEB">
        <w:rPr>
          <w:rFonts w:ascii="Calibri" w:eastAsia="Calibri" w:hAnsi="Calibri" w:cs="Calibri"/>
          <w:color w:val="000000" w:themeColor="text1"/>
        </w:rPr>
        <w:t xml:space="preserve">itle IV, part C of the Every Student Succeeds Act (ESSA, Public Law 114–95), which reauthorized the Elementary and Secondary Education Act of 1965 (ESEA), the federal Charter Schools Program (CSP) provides funding to State </w:t>
      </w:r>
      <w:r w:rsidR="0A0134FF" w:rsidRPr="6DB53DEB">
        <w:rPr>
          <w:rFonts w:ascii="Calibri" w:eastAsia="Calibri" w:hAnsi="Calibri" w:cs="Calibri"/>
          <w:color w:val="000000" w:themeColor="text1"/>
        </w:rPr>
        <w:t>Education Agencies</w:t>
      </w:r>
      <w:r w:rsidRPr="6DB53DEB">
        <w:rPr>
          <w:rFonts w:ascii="Calibri" w:eastAsia="Calibri" w:hAnsi="Calibri" w:cs="Calibri"/>
          <w:color w:val="000000" w:themeColor="text1"/>
        </w:rPr>
        <w:t xml:space="preserve"> (CFDA number 84.282</w:t>
      </w:r>
      <w:r w:rsidR="1B5A6265" w:rsidRPr="6DB53DEB">
        <w:rPr>
          <w:rFonts w:ascii="Calibri" w:eastAsia="Calibri" w:hAnsi="Calibri" w:cs="Calibri"/>
          <w:color w:val="000000" w:themeColor="text1"/>
        </w:rPr>
        <w:t>D</w:t>
      </w:r>
      <w:r w:rsidRPr="6DB53DEB">
        <w:rPr>
          <w:rFonts w:ascii="Calibri" w:eastAsia="Calibri" w:hAnsi="Calibri" w:cs="Calibri"/>
          <w:color w:val="000000" w:themeColor="text1"/>
        </w:rPr>
        <w:t>) with the purpose “</w:t>
      </w:r>
      <w:r w:rsidR="6394EEE8" w:rsidRPr="6DB53DEB">
        <w:rPr>
          <w:rFonts w:ascii="Calibri" w:eastAsia="Calibri" w:hAnsi="Calibri" w:cs="Calibri"/>
          <w:color w:val="000000" w:themeColor="text1"/>
        </w:rPr>
        <w:t xml:space="preserve">to help establish or enhance, and administer, a per-pupil facilities aid program for charter schools in the State, that is specified in State law, and provides annual financing, on a per-pupil basis, for charter school facilities.” </w:t>
      </w:r>
    </w:p>
    <w:p w14:paraId="1E2C06F0" w14:textId="72E334ED" w:rsidR="00873C6E" w:rsidRPr="00D934F8" w:rsidRDefault="00873C6E" w:rsidP="0595A60A"/>
    <w:p w14:paraId="758A9F6A" w14:textId="24331C74" w:rsidR="6144AA35" w:rsidRDefault="6144AA35" w:rsidP="6DB53DEB">
      <w:r w:rsidRPr="6DB53DEB">
        <w:t xml:space="preserve">The </w:t>
      </w:r>
      <w:r w:rsidR="35310ECE" w:rsidRPr="6DB53DEB">
        <w:t xml:space="preserve">CSP </w:t>
      </w:r>
      <w:r w:rsidRPr="6DB53DEB">
        <w:t xml:space="preserve">State Charter School Facilities Incentive Grants (SFIG) Program is a grant program that provides federal funds to states to help them establish or improve charter school facilities aid programs. The purpose of the SFIG Program is to encourage states to </w:t>
      </w:r>
      <w:proofErr w:type="gramStart"/>
      <w:r w:rsidRPr="6DB53DEB">
        <w:t>share in</w:t>
      </w:r>
      <w:proofErr w:type="gramEnd"/>
      <w:r w:rsidRPr="6DB53DEB">
        <w:t xml:space="preserve"> the costs of charter school facilities funding.</w:t>
      </w:r>
      <w:r w:rsidR="19CC197C" w:rsidRPr="6DB53DEB">
        <w:t xml:space="preserve"> </w:t>
      </w:r>
      <w:r w:rsidR="0A2BEFC7" w:rsidRPr="6DB53DEB">
        <w:t>The Federal funds are used to match programs funded with non-Federal dollars that make payments, on a per-pupil basis, to provide charter schools with facilities financing. Under th</w:t>
      </w:r>
      <w:r w:rsidR="7829E0F1" w:rsidRPr="6DB53DEB">
        <w:t>e SFIG program</w:t>
      </w:r>
      <w:r w:rsidR="0A2BEFC7" w:rsidRPr="6DB53DEB">
        <w:t>, the maximum Federal share of facilities funds decreases each year (from 90 percent in the first year to 20 percent in year five) and phases out entirely after five years.</w:t>
      </w:r>
    </w:p>
    <w:p w14:paraId="4DC8BFB9" w14:textId="00ABF7E6" w:rsidR="57C24904" w:rsidRDefault="57C24904" w:rsidP="57C24904"/>
    <w:p w14:paraId="0BA9C0FA" w14:textId="2F344D2B" w:rsidR="00873C6E" w:rsidRPr="00D934F8" w:rsidRDefault="11813858" w:rsidP="0595A60A">
      <w:r w:rsidRPr="6DB53DEB">
        <w:t>The Colorado Department of Education (CDE) received a grant</w:t>
      </w:r>
      <w:r w:rsidR="32A37A46" w:rsidRPr="6DB53DEB">
        <w:t xml:space="preserve"> in the fall of 2024</w:t>
      </w:r>
      <w:r w:rsidRPr="6DB53DEB">
        <w:t xml:space="preserve"> under this federal </w:t>
      </w:r>
      <w:r w:rsidR="17EA6ACF" w:rsidRPr="6DB53DEB">
        <w:t>program</w:t>
      </w:r>
      <w:r w:rsidRPr="6DB53DEB">
        <w:t xml:space="preserve"> in the amount of </w:t>
      </w:r>
      <w:r w:rsidR="2B463FB6" w:rsidRPr="6DB53DEB">
        <w:rPr>
          <w:rFonts w:ascii="Calibri" w:eastAsia="Calibri" w:hAnsi="Calibri" w:cs="Calibri"/>
          <w:color w:val="000000" w:themeColor="text1"/>
        </w:rPr>
        <w:t>$37,346,41</w:t>
      </w:r>
      <w:r w:rsidR="57DE86D9" w:rsidRPr="6DB53DEB">
        <w:rPr>
          <w:rFonts w:ascii="Calibri" w:eastAsia="Calibri" w:hAnsi="Calibri" w:cs="Calibri"/>
          <w:color w:val="000000" w:themeColor="text1"/>
        </w:rPr>
        <w:t>5</w:t>
      </w:r>
      <w:r w:rsidR="2B463FB6" w:rsidRPr="6DB53DEB">
        <w:rPr>
          <w:rFonts w:ascii="Calibri" w:eastAsia="Calibri" w:hAnsi="Calibri" w:cs="Calibri"/>
          <w:color w:val="000000" w:themeColor="text1"/>
        </w:rPr>
        <w:t xml:space="preserve">.00 </w:t>
      </w:r>
      <w:r w:rsidRPr="6DB53DEB">
        <w:t xml:space="preserve">to carry out the following objectives </w:t>
      </w:r>
      <w:r w:rsidR="4EAD463E" w:rsidRPr="6DB53DEB">
        <w:t>within Colorado:</w:t>
      </w:r>
    </w:p>
    <w:p w14:paraId="1297E7B2" w14:textId="396650E4" w:rsidR="00873C6E" w:rsidRPr="00D934F8" w:rsidRDefault="510E56DF" w:rsidP="0595A60A">
      <w:pPr>
        <w:pStyle w:val="ListParagraph"/>
        <w:numPr>
          <w:ilvl w:val="0"/>
          <w:numId w:val="30"/>
        </w:numPr>
        <w:rPr>
          <w:rFonts w:ascii="Calibri" w:eastAsia="Calibri" w:hAnsi="Calibri" w:cs="Calibri"/>
        </w:rPr>
      </w:pPr>
      <w:r w:rsidRPr="0595A60A">
        <w:rPr>
          <w:rFonts w:ascii="Calibri" w:eastAsia="Calibri" w:hAnsi="Calibri" w:cs="Calibri"/>
        </w:rPr>
        <w:t>Objective 1: Enhance the Colorado’s Charter School Facility Aid Program</w:t>
      </w:r>
    </w:p>
    <w:p w14:paraId="6A04863F" w14:textId="1FAF83F0" w:rsidR="00873C6E" w:rsidRPr="00D934F8" w:rsidRDefault="510E56DF" w:rsidP="0595A60A">
      <w:pPr>
        <w:pStyle w:val="ListParagraph"/>
        <w:numPr>
          <w:ilvl w:val="0"/>
          <w:numId w:val="30"/>
        </w:numPr>
        <w:rPr>
          <w:rFonts w:ascii="Calibri" w:eastAsia="Calibri" w:hAnsi="Calibri" w:cs="Calibri"/>
        </w:rPr>
      </w:pPr>
      <w:r w:rsidRPr="0595A60A">
        <w:rPr>
          <w:rFonts w:ascii="Calibri" w:eastAsia="Calibri" w:hAnsi="Calibri" w:cs="Calibri"/>
        </w:rPr>
        <w:t>Objective 2: Strengthen the capacity of Colorado charter school leaders and governing board for high-quality school facilities management.</w:t>
      </w:r>
    </w:p>
    <w:p w14:paraId="6F8F9310" w14:textId="148B04F5" w:rsidR="00873C6E" w:rsidRPr="00D934F8" w:rsidRDefault="00873C6E" w:rsidP="0595A60A">
      <w:pPr>
        <w:rPr>
          <w:rFonts w:ascii="Calibri" w:eastAsia="Calibri" w:hAnsi="Calibri" w:cs="Calibri"/>
        </w:rPr>
      </w:pPr>
    </w:p>
    <w:p w14:paraId="7551BA6F" w14:textId="65975C56" w:rsidR="00873C6E" w:rsidRPr="00D934F8" w:rsidRDefault="7384DC88" w:rsidP="0595A60A">
      <w:r w:rsidRPr="6DB53DEB">
        <w:t xml:space="preserve">At least 95 percent of Colorado’s SFIG award must be </w:t>
      </w:r>
      <w:r w:rsidR="61EFF550" w:rsidRPr="6DB53DEB">
        <w:t>utilized</w:t>
      </w:r>
      <w:r w:rsidR="60282C60" w:rsidRPr="6DB53DEB">
        <w:t xml:space="preserve"> for </w:t>
      </w:r>
      <w:r w:rsidRPr="6DB53DEB">
        <w:t>award</w:t>
      </w:r>
      <w:r w:rsidR="7880A5DA" w:rsidRPr="6DB53DEB">
        <w:t>ing</w:t>
      </w:r>
      <w:r w:rsidRPr="6DB53DEB">
        <w:t xml:space="preserve"> subgrants</w:t>
      </w:r>
      <w:r w:rsidR="34D5396C" w:rsidRPr="6DB53DEB">
        <w:t xml:space="preserve"> to eligible charter schools</w:t>
      </w:r>
      <w:r w:rsidR="1F2C786C" w:rsidRPr="6DB53DEB">
        <w:t xml:space="preserve"> over a </w:t>
      </w:r>
      <w:r w:rsidR="56CCC3BD" w:rsidRPr="6DB53DEB">
        <w:t>five-year</w:t>
      </w:r>
      <w:r w:rsidR="1F2C786C" w:rsidRPr="6DB53DEB">
        <w:t xml:space="preserve"> period</w:t>
      </w:r>
      <w:r w:rsidR="34D5396C" w:rsidRPr="6DB53DEB">
        <w:t xml:space="preserve">. CDE will </w:t>
      </w:r>
      <w:r w:rsidR="362E7113" w:rsidRPr="6DB53DEB">
        <w:t>retain up to 5 percent for administrative expenses that includes</w:t>
      </w:r>
      <w:r w:rsidR="4F11D326" w:rsidRPr="6DB53DEB">
        <w:t xml:space="preserve"> </w:t>
      </w:r>
      <w:r w:rsidR="1FCF5341" w:rsidRPr="6DB53DEB">
        <w:t>technical</w:t>
      </w:r>
      <w:r w:rsidR="4F11D326" w:rsidRPr="6DB53DEB">
        <w:t xml:space="preserve"> assistance, indirect costs, program </w:t>
      </w:r>
      <w:r w:rsidR="37468D4B" w:rsidRPr="6DB53DEB">
        <w:t>evaluation</w:t>
      </w:r>
      <w:r w:rsidR="4F11D326" w:rsidRPr="6DB53DEB">
        <w:t xml:space="preserve">/research, personnel, and dissemination. </w:t>
      </w:r>
    </w:p>
    <w:p w14:paraId="165290DB" w14:textId="3091A75C" w:rsidR="57C24904" w:rsidRDefault="57C24904" w:rsidP="57C24904"/>
    <w:p w14:paraId="4D0A3A35" w14:textId="3B4466F0" w:rsidR="00873C6E" w:rsidRPr="00291A41" w:rsidRDefault="00873C6E" w:rsidP="0595A60A">
      <w:pPr>
        <w:pStyle w:val="Heading1"/>
        <w:rPr>
          <w:highlight w:val="yellow"/>
        </w:rPr>
      </w:pPr>
      <w:bookmarkStart w:id="4" w:name="_Toc81306100"/>
      <w:bookmarkStart w:id="5" w:name="_Toc191467202"/>
      <w:r>
        <w:t>Eligible Applicants</w:t>
      </w:r>
      <w:bookmarkEnd w:id="4"/>
      <w:bookmarkEnd w:id="5"/>
    </w:p>
    <w:p w14:paraId="5CAC63B5" w14:textId="40968374" w:rsidR="27E19FA4" w:rsidRDefault="27E19FA4" w:rsidP="6DB53DEB">
      <w:pPr>
        <w:rPr>
          <w:rFonts w:ascii="Calibri" w:eastAsia="Calibri" w:hAnsi="Calibri" w:cs="Calibri"/>
          <w:color w:val="000000" w:themeColor="text1"/>
        </w:rPr>
      </w:pPr>
      <w:r w:rsidRPr="6DB53DEB">
        <w:t xml:space="preserve">Charter schools </w:t>
      </w:r>
      <w:r w:rsidR="351FB1B2" w:rsidRPr="6DB53DEB">
        <w:t xml:space="preserve">(authorized by a School District or the Colorado Charter School Institute) </w:t>
      </w:r>
      <w:r w:rsidRPr="6DB53DEB">
        <w:t xml:space="preserve">benefiting from these funds must meet the definition of charter school as defined in </w:t>
      </w:r>
      <w:hyperlink r:id="rId18">
        <w:r w:rsidRPr="6DB53DEB">
          <w:rPr>
            <w:rStyle w:val="Hyperlink"/>
          </w:rPr>
          <w:t>section 4310(2) of the ESEA</w:t>
        </w:r>
      </w:hyperlink>
      <w:r w:rsidRPr="6DB53DEB">
        <w:t xml:space="preserve">. </w:t>
      </w:r>
      <w:r w:rsidR="7374BA00" w:rsidRPr="6DB53DEB">
        <w:rPr>
          <w:rFonts w:ascii="Calibri" w:eastAsia="Calibri" w:hAnsi="Calibri" w:cs="Calibri"/>
          <w:color w:val="000000" w:themeColor="text1"/>
        </w:rPr>
        <w:t>This definition of a “charter school,” requires that a school be a public school operated under public supervision and direction.</w:t>
      </w:r>
    </w:p>
    <w:p w14:paraId="54CDA8D8" w14:textId="621F224C" w:rsidR="00873C6E" w:rsidRPr="00D934F8" w:rsidRDefault="00873C6E" w:rsidP="6DB53DEB"/>
    <w:p w14:paraId="48EE19BB" w14:textId="3E58A6EC" w:rsidR="00873C6E" w:rsidRDefault="349212C7" w:rsidP="0595A60A">
      <w:pPr>
        <w:rPr>
          <w:rFonts w:ascii="Calibri" w:eastAsia="Calibri" w:hAnsi="Calibri" w:cs="Calibri"/>
        </w:rPr>
      </w:pPr>
      <w:r w:rsidRPr="0595A60A">
        <w:rPr>
          <w:rFonts w:ascii="Calibri" w:eastAsia="Calibri" w:hAnsi="Calibri" w:cs="Calibri"/>
        </w:rPr>
        <w:t xml:space="preserve">ESEA § 4310 (2) CHARTER SCHOOL—The term ‘‘charter school’’ means a public school that— </w:t>
      </w:r>
    </w:p>
    <w:p w14:paraId="73B84F9F" w14:textId="21314CAD" w:rsidR="00873C6E" w:rsidRDefault="349212C7" w:rsidP="0595A60A">
      <w:pPr>
        <w:numPr>
          <w:ilvl w:val="0"/>
          <w:numId w:val="28"/>
        </w:numPr>
        <w:rPr>
          <w:rFonts w:ascii="Calibri" w:eastAsia="Calibri" w:hAnsi="Calibri" w:cs="Calibri"/>
        </w:rPr>
      </w:pPr>
      <w:r w:rsidRPr="0595A60A">
        <w:rPr>
          <w:rFonts w:ascii="Calibri" w:eastAsia="Calibri" w:hAnsi="Calibri" w:cs="Calibri"/>
        </w:rPr>
        <w:t>in accordance with a specific State statute authorizing the granting of charters to schools, is exempt from significant State or local rules that inhibit the flexible operation and management of public schools, but not from any rules relating to the other requirements of this paragraph.</w:t>
      </w:r>
    </w:p>
    <w:p w14:paraId="55C9F5B4" w14:textId="7BDDD29B" w:rsidR="00873C6E" w:rsidRDefault="349212C7" w:rsidP="0595A60A">
      <w:pPr>
        <w:numPr>
          <w:ilvl w:val="0"/>
          <w:numId w:val="28"/>
        </w:numPr>
        <w:rPr>
          <w:rFonts w:ascii="Calibri" w:eastAsia="Calibri" w:hAnsi="Calibri" w:cs="Calibri"/>
        </w:rPr>
      </w:pPr>
      <w:r w:rsidRPr="0595A60A">
        <w:rPr>
          <w:rFonts w:ascii="Calibri" w:eastAsia="Calibri" w:hAnsi="Calibri" w:cs="Calibri"/>
        </w:rPr>
        <w:t xml:space="preserve">is created by a developer as a public school or is adapted by a developer from an existing public school and is operated under public supervision and direction. </w:t>
      </w:r>
    </w:p>
    <w:p w14:paraId="3F834605" w14:textId="0BA678CA" w:rsidR="00873C6E" w:rsidRDefault="349212C7" w:rsidP="0595A60A">
      <w:pPr>
        <w:numPr>
          <w:ilvl w:val="0"/>
          <w:numId w:val="28"/>
        </w:numPr>
        <w:rPr>
          <w:rFonts w:ascii="Calibri" w:eastAsia="Calibri" w:hAnsi="Calibri" w:cs="Calibri"/>
        </w:rPr>
      </w:pPr>
      <w:r w:rsidRPr="0595A60A">
        <w:rPr>
          <w:rFonts w:ascii="Calibri" w:eastAsia="Calibri" w:hAnsi="Calibri" w:cs="Calibri"/>
        </w:rPr>
        <w:t xml:space="preserve">operates in pursuit of a specific set of educational objectives determined by the school’s developer and agreed to by the authorized public chartering agency. </w:t>
      </w:r>
    </w:p>
    <w:p w14:paraId="1E5F0D01" w14:textId="75A4EBC4" w:rsidR="00873C6E" w:rsidRDefault="349212C7" w:rsidP="0595A60A">
      <w:pPr>
        <w:numPr>
          <w:ilvl w:val="0"/>
          <w:numId w:val="28"/>
        </w:numPr>
        <w:rPr>
          <w:rFonts w:ascii="Calibri" w:eastAsia="Calibri" w:hAnsi="Calibri" w:cs="Calibri"/>
        </w:rPr>
      </w:pPr>
      <w:r w:rsidRPr="0595A60A">
        <w:rPr>
          <w:rFonts w:ascii="Calibri" w:eastAsia="Calibri" w:hAnsi="Calibri" w:cs="Calibri"/>
        </w:rPr>
        <w:t xml:space="preserve">provides a program of elementary or secondary education, or both. </w:t>
      </w:r>
    </w:p>
    <w:p w14:paraId="4EB587AC" w14:textId="0BCC9F41" w:rsidR="00873C6E" w:rsidRDefault="349212C7" w:rsidP="0595A60A">
      <w:pPr>
        <w:numPr>
          <w:ilvl w:val="0"/>
          <w:numId w:val="28"/>
        </w:numPr>
        <w:rPr>
          <w:rFonts w:ascii="Calibri" w:eastAsia="Calibri" w:hAnsi="Calibri" w:cs="Calibri"/>
        </w:rPr>
      </w:pPr>
      <w:r w:rsidRPr="0595A60A">
        <w:rPr>
          <w:rFonts w:ascii="Calibri" w:eastAsia="Calibri" w:hAnsi="Calibri" w:cs="Calibri"/>
        </w:rPr>
        <w:t xml:space="preserve">is nonsectarian in its programs, admissions policies, employment practices, and all other operations, and is not affiliated with a sectarian school or religious institution. </w:t>
      </w:r>
    </w:p>
    <w:p w14:paraId="623805CD" w14:textId="0E483D5A" w:rsidR="00873C6E" w:rsidRDefault="349212C7" w:rsidP="0595A60A">
      <w:pPr>
        <w:numPr>
          <w:ilvl w:val="0"/>
          <w:numId w:val="28"/>
        </w:numPr>
        <w:rPr>
          <w:rFonts w:ascii="Calibri" w:eastAsia="Calibri" w:hAnsi="Calibri" w:cs="Calibri"/>
        </w:rPr>
      </w:pPr>
      <w:r w:rsidRPr="0595A60A">
        <w:rPr>
          <w:rFonts w:ascii="Calibri" w:eastAsia="Calibri" w:hAnsi="Calibri" w:cs="Calibri"/>
        </w:rPr>
        <w:t xml:space="preserve">does not charge tuition. </w:t>
      </w:r>
    </w:p>
    <w:p w14:paraId="4A780D78" w14:textId="519CF531" w:rsidR="00873C6E" w:rsidRDefault="349212C7" w:rsidP="0595A60A">
      <w:pPr>
        <w:numPr>
          <w:ilvl w:val="0"/>
          <w:numId w:val="28"/>
        </w:numPr>
        <w:rPr>
          <w:rFonts w:ascii="Calibri" w:eastAsia="Calibri" w:hAnsi="Calibri" w:cs="Calibri"/>
        </w:rPr>
      </w:pPr>
      <w:r w:rsidRPr="0595A60A">
        <w:rPr>
          <w:rFonts w:ascii="Calibri" w:eastAsia="Calibri" w:hAnsi="Calibri" w:cs="Calibri"/>
        </w:rPr>
        <w:t xml:space="preserve">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w:t>
      </w:r>
    </w:p>
    <w:p w14:paraId="160EC9BD" w14:textId="4D2D7F9F" w:rsidR="00873C6E" w:rsidRDefault="349212C7" w:rsidP="0595A60A">
      <w:pPr>
        <w:numPr>
          <w:ilvl w:val="0"/>
          <w:numId w:val="28"/>
        </w:numPr>
        <w:rPr>
          <w:rFonts w:ascii="Calibri" w:eastAsia="Calibri" w:hAnsi="Calibri" w:cs="Calibri"/>
        </w:rPr>
      </w:pPr>
      <w:r w:rsidRPr="0595A60A">
        <w:rPr>
          <w:rFonts w:ascii="Calibri" w:eastAsia="Calibri" w:hAnsi="Calibri" w:cs="Calibri"/>
        </w:rPr>
        <w:lastRenderedPageBreak/>
        <w:t xml:space="preserve">is a school to which parents choose to send their children, and that— </w:t>
      </w:r>
    </w:p>
    <w:p w14:paraId="7AFF29F1" w14:textId="1A6B207D" w:rsidR="00873C6E" w:rsidRDefault="349212C7" w:rsidP="0595A60A">
      <w:pPr>
        <w:numPr>
          <w:ilvl w:val="1"/>
          <w:numId w:val="28"/>
        </w:numPr>
        <w:rPr>
          <w:rFonts w:ascii="Calibri" w:eastAsia="Calibri" w:hAnsi="Calibri" w:cs="Calibri"/>
        </w:rPr>
      </w:pPr>
      <w:r w:rsidRPr="0595A60A">
        <w:rPr>
          <w:rFonts w:ascii="Calibri" w:eastAsia="Calibri" w:hAnsi="Calibri" w:cs="Calibri"/>
        </w:rPr>
        <w:t xml:space="preserve">admits students based on a lottery, consistent with section 4303(c)(3)(A), if more students apply for admission than can be accommodated; or </w:t>
      </w:r>
    </w:p>
    <w:p w14:paraId="33FFB51D" w14:textId="5EEDDA47" w:rsidR="00873C6E" w:rsidRDefault="349212C7" w:rsidP="0595A60A">
      <w:pPr>
        <w:numPr>
          <w:ilvl w:val="1"/>
          <w:numId w:val="28"/>
        </w:numPr>
        <w:rPr>
          <w:rFonts w:ascii="Calibri" w:eastAsia="Calibri" w:hAnsi="Calibri" w:cs="Calibri"/>
        </w:rPr>
      </w:pPr>
      <w:r w:rsidRPr="0595A60A">
        <w:rPr>
          <w:rFonts w:ascii="Calibri" w:eastAsia="Calibri" w:hAnsi="Calibri" w:cs="Calibri"/>
        </w:rPr>
        <w:t>in the case of a school that has an affiliated charter school (such as a school that is part of the same network of schools), automatically enrolls students who are enrolled in the 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w:t>
      </w:r>
      <w:proofErr w:type="spellStart"/>
      <w:r w:rsidRPr="0595A60A">
        <w:rPr>
          <w:rFonts w:ascii="Calibri" w:eastAsia="Calibri" w:hAnsi="Calibri" w:cs="Calibri"/>
        </w:rPr>
        <w:t>i</w:t>
      </w:r>
      <w:proofErr w:type="spellEnd"/>
      <w:r w:rsidRPr="0595A60A">
        <w:rPr>
          <w:rFonts w:ascii="Calibri" w:eastAsia="Calibri" w:hAnsi="Calibri" w:cs="Calibri"/>
        </w:rPr>
        <w:t xml:space="preserve">); </w:t>
      </w:r>
    </w:p>
    <w:p w14:paraId="52AA015F" w14:textId="17EEBF16" w:rsidR="00873C6E" w:rsidRDefault="349212C7" w:rsidP="0595A60A">
      <w:pPr>
        <w:numPr>
          <w:ilvl w:val="0"/>
          <w:numId w:val="28"/>
        </w:numPr>
        <w:rPr>
          <w:rFonts w:ascii="Calibri" w:eastAsia="Calibri" w:hAnsi="Calibri" w:cs="Calibri"/>
        </w:rPr>
      </w:pPr>
      <w:r w:rsidRPr="0595A60A">
        <w:rPr>
          <w:rFonts w:ascii="Calibri" w:eastAsia="Calibri" w:hAnsi="Calibri" w:cs="Calibri"/>
        </w:rPr>
        <w:t xml:space="preserve">agrees to comply with the same Federal and State audit requirements as do other elementary schools and secondary schools in the State unless such State audit requirements are waived by the State. </w:t>
      </w:r>
    </w:p>
    <w:p w14:paraId="2331CE71" w14:textId="29BD47F6" w:rsidR="00873C6E" w:rsidRDefault="349212C7" w:rsidP="0595A60A">
      <w:pPr>
        <w:numPr>
          <w:ilvl w:val="0"/>
          <w:numId w:val="28"/>
        </w:numPr>
        <w:rPr>
          <w:rFonts w:ascii="Calibri" w:eastAsia="Calibri" w:hAnsi="Calibri" w:cs="Calibri"/>
        </w:rPr>
      </w:pPr>
      <w:r w:rsidRPr="0595A60A">
        <w:rPr>
          <w:rFonts w:ascii="Calibri" w:eastAsia="Calibri" w:hAnsi="Calibri" w:cs="Calibri"/>
        </w:rPr>
        <w:t xml:space="preserve">meets all applicable Federal, State, and local health and safety requirements. </w:t>
      </w:r>
    </w:p>
    <w:p w14:paraId="40B0CB78" w14:textId="6A6A1756" w:rsidR="00873C6E" w:rsidRDefault="349212C7" w:rsidP="0595A60A">
      <w:pPr>
        <w:numPr>
          <w:ilvl w:val="0"/>
          <w:numId w:val="28"/>
        </w:numPr>
        <w:rPr>
          <w:rFonts w:ascii="Calibri" w:eastAsia="Calibri" w:hAnsi="Calibri" w:cs="Calibri"/>
        </w:rPr>
      </w:pPr>
      <w:r w:rsidRPr="0595A60A">
        <w:rPr>
          <w:rFonts w:ascii="Calibri" w:eastAsia="Calibri" w:hAnsi="Calibri" w:cs="Calibri"/>
        </w:rPr>
        <w:t xml:space="preserve">operates in accordance with State law. </w:t>
      </w:r>
    </w:p>
    <w:p w14:paraId="3616F6AB" w14:textId="4DFA13A1" w:rsidR="00873C6E" w:rsidRDefault="349212C7" w:rsidP="0595A60A">
      <w:pPr>
        <w:numPr>
          <w:ilvl w:val="0"/>
          <w:numId w:val="28"/>
        </w:numPr>
        <w:rPr>
          <w:rFonts w:ascii="Calibri" w:eastAsia="Calibri" w:hAnsi="Calibri" w:cs="Calibri"/>
        </w:rPr>
      </w:pPr>
      <w:r w:rsidRPr="0595A60A">
        <w:rPr>
          <w:rFonts w:ascii="Calibri" w:eastAsia="Calibri" w:hAnsi="Calibri" w:cs="Calibri"/>
        </w:rPr>
        <w:t xml:space="preserve">has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chartering agency and the charter school; and </w:t>
      </w:r>
    </w:p>
    <w:p w14:paraId="2EC6526A" w14:textId="59D18AA6" w:rsidR="00873C6E" w:rsidRDefault="349212C7" w:rsidP="0595A60A">
      <w:pPr>
        <w:numPr>
          <w:ilvl w:val="0"/>
          <w:numId w:val="28"/>
        </w:numPr>
        <w:rPr>
          <w:rFonts w:ascii="Calibri" w:eastAsia="Calibri" w:hAnsi="Calibri" w:cs="Calibri"/>
        </w:rPr>
      </w:pPr>
      <w:r w:rsidRPr="0595A60A">
        <w:rPr>
          <w:rFonts w:ascii="Calibri" w:eastAsia="Calibri" w:hAnsi="Calibri" w:cs="Calibri"/>
        </w:rPr>
        <w:t>may serve students in early childhood education programs or postsecondary students.</w:t>
      </w:r>
    </w:p>
    <w:p w14:paraId="18E0C692" w14:textId="386AEC36" w:rsidR="00873C6E" w:rsidRDefault="349212C7" w:rsidP="6DB53DEB">
      <w:pPr>
        <w:rPr>
          <w:rFonts w:ascii="Calibri" w:eastAsia="Calibri" w:hAnsi="Calibri" w:cs="Calibri"/>
          <w:color w:val="000000" w:themeColor="text1"/>
        </w:rPr>
      </w:pPr>
      <w:r w:rsidRPr="6DB53DEB">
        <w:rPr>
          <w:rFonts w:ascii="Calibri" w:eastAsia="Calibri" w:hAnsi="Calibri" w:cs="Calibri"/>
          <w:color w:val="000000" w:themeColor="text1"/>
        </w:rPr>
        <w:t xml:space="preserve"> </w:t>
      </w:r>
    </w:p>
    <w:p w14:paraId="31EE9F6E" w14:textId="5CB0F00C" w:rsidR="7EEA5BB7" w:rsidRDefault="7EEA5BB7" w:rsidP="6DB53DEB">
      <w:pPr>
        <w:rPr>
          <w:rFonts w:ascii="Calibri" w:eastAsia="Calibri" w:hAnsi="Calibri" w:cs="Calibri"/>
          <w:color w:val="000000" w:themeColor="text1"/>
        </w:rPr>
      </w:pPr>
      <w:r w:rsidRPr="6DB53DEB">
        <w:rPr>
          <w:rFonts w:ascii="Calibri" w:eastAsia="Calibri" w:hAnsi="Calibri" w:cs="Calibri"/>
          <w:color w:val="000000" w:themeColor="text1"/>
        </w:rPr>
        <w:t>An e</w:t>
      </w:r>
      <w:r w:rsidR="1ECAD887" w:rsidRPr="6DB53DEB">
        <w:rPr>
          <w:rFonts w:ascii="Calibri" w:eastAsia="Calibri" w:hAnsi="Calibri" w:cs="Calibri"/>
          <w:color w:val="000000" w:themeColor="text1"/>
        </w:rPr>
        <w:t xml:space="preserve">ligible </w:t>
      </w:r>
      <w:r w:rsidR="45639AB9" w:rsidRPr="6DB53DEB">
        <w:rPr>
          <w:rFonts w:ascii="Calibri" w:eastAsia="Calibri" w:hAnsi="Calibri" w:cs="Calibri"/>
          <w:color w:val="000000" w:themeColor="text1"/>
        </w:rPr>
        <w:t>c</w:t>
      </w:r>
      <w:r w:rsidR="0FB660EA" w:rsidRPr="6DB53DEB">
        <w:rPr>
          <w:rFonts w:ascii="Calibri" w:eastAsia="Calibri" w:hAnsi="Calibri" w:cs="Calibri"/>
          <w:color w:val="000000" w:themeColor="text1"/>
        </w:rPr>
        <w:t xml:space="preserve">harter </w:t>
      </w:r>
      <w:r w:rsidR="5981A2A1" w:rsidRPr="6DB53DEB">
        <w:rPr>
          <w:rFonts w:ascii="Calibri" w:eastAsia="Calibri" w:hAnsi="Calibri" w:cs="Calibri"/>
          <w:color w:val="000000" w:themeColor="text1"/>
        </w:rPr>
        <w:t>s</w:t>
      </w:r>
      <w:r w:rsidR="0FB660EA" w:rsidRPr="6DB53DEB">
        <w:rPr>
          <w:rFonts w:ascii="Calibri" w:eastAsia="Calibri" w:hAnsi="Calibri" w:cs="Calibri"/>
          <w:color w:val="000000" w:themeColor="text1"/>
        </w:rPr>
        <w:t>chool</w:t>
      </w:r>
      <w:r w:rsidR="3C4B9475" w:rsidRPr="6DB53DEB">
        <w:rPr>
          <w:rFonts w:ascii="Calibri" w:eastAsia="Calibri" w:hAnsi="Calibri" w:cs="Calibri"/>
          <w:color w:val="000000" w:themeColor="text1"/>
        </w:rPr>
        <w:t xml:space="preserve"> must </w:t>
      </w:r>
      <w:r w:rsidR="2EF3899A" w:rsidRPr="6DB53DEB">
        <w:rPr>
          <w:rFonts w:ascii="Calibri" w:eastAsia="Calibri" w:hAnsi="Calibri" w:cs="Calibri"/>
          <w:color w:val="000000" w:themeColor="text1"/>
        </w:rPr>
        <w:t>be serving</w:t>
      </w:r>
      <w:r w:rsidR="3C4B9475" w:rsidRPr="6DB53DEB">
        <w:rPr>
          <w:rFonts w:ascii="Calibri" w:eastAsia="Calibri" w:hAnsi="Calibri" w:cs="Calibri"/>
          <w:color w:val="000000" w:themeColor="text1"/>
        </w:rPr>
        <w:t xml:space="preserve"> students in the 2024-25 school year and </w:t>
      </w:r>
      <w:r w:rsidR="5C35F4B7" w:rsidRPr="6DB53DEB">
        <w:rPr>
          <w:rFonts w:ascii="Calibri" w:eastAsia="Calibri" w:hAnsi="Calibri" w:cs="Calibri"/>
          <w:color w:val="000000" w:themeColor="text1"/>
        </w:rPr>
        <w:t>is currently authorized by an</w:t>
      </w:r>
      <w:r w:rsidR="2BA37FDA" w:rsidRPr="6DB53DEB">
        <w:rPr>
          <w:rFonts w:ascii="Calibri" w:eastAsia="Calibri" w:hAnsi="Calibri" w:cs="Calibri"/>
          <w:color w:val="000000" w:themeColor="text1"/>
        </w:rPr>
        <w:t xml:space="preserve"> “authorized public charter agency” as defined in section </w:t>
      </w:r>
      <w:hyperlink r:id="rId19">
        <w:r w:rsidR="2BA37FDA" w:rsidRPr="6DB53DEB">
          <w:rPr>
            <w:rStyle w:val="Hyperlink"/>
            <w:rFonts w:ascii="Calibri" w:eastAsia="Calibri" w:hAnsi="Calibri" w:cs="Calibri"/>
          </w:rPr>
          <w:t>4310(1) of the ESEA</w:t>
        </w:r>
      </w:hyperlink>
      <w:r w:rsidR="2BA37FDA" w:rsidRPr="6DB53DEB">
        <w:rPr>
          <w:rFonts w:ascii="Calibri" w:eastAsia="Calibri" w:hAnsi="Calibri" w:cs="Calibri"/>
          <w:color w:val="000000" w:themeColor="text1"/>
        </w:rPr>
        <w:t>.</w:t>
      </w:r>
      <w:r w:rsidR="1FB3CD96" w:rsidRPr="6DB53DEB">
        <w:rPr>
          <w:rFonts w:ascii="Calibri" w:eastAsia="Calibri" w:hAnsi="Calibri" w:cs="Calibri"/>
          <w:color w:val="000000" w:themeColor="text1"/>
        </w:rPr>
        <w:t xml:space="preserve"> </w:t>
      </w:r>
      <w:r w:rsidR="1DEFA1E1" w:rsidRPr="6DB53DEB">
        <w:rPr>
          <w:rFonts w:ascii="Calibri" w:eastAsia="Calibri" w:hAnsi="Calibri" w:cs="Calibri"/>
          <w:color w:val="000000" w:themeColor="text1"/>
        </w:rPr>
        <w:t>In Colorado, an “authorized public charter agency” is either a school district or the Colorado Charter School Institute an</w:t>
      </w:r>
      <w:r w:rsidR="082D39A3" w:rsidRPr="6DB53DEB">
        <w:rPr>
          <w:rFonts w:ascii="Calibri" w:eastAsia="Calibri" w:hAnsi="Calibri" w:cs="Calibri"/>
          <w:color w:val="000000" w:themeColor="text1"/>
        </w:rPr>
        <w:t xml:space="preserve">d will serve as the charter school’s fiscal agent. </w:t>
      </w:r>
      <w:r w:rsidR="1DEFA1E1" w:rsidRPr="6DB53DEB">
        <w:rPr>
          <w:rFonts w:ascii="Calibri" w:eastAsia="Calibri" w:hAnsi="Calibri" w:cs="Calibri"/>
          <w:color w:val="000000" w:themeColor="text1"/>
        </w:rPr>
        <w:t xml:space="preserve"> </w:t>
      </w:r>
      <w:r w:rsidR="652CA2DB" w:rsidRPr="6DB53DEB">
        <w:rPr>
          <w:rFonts w:ascii="Calibri" w:eastAsia="Calibri" w:hAnsi="Calibri" w:cs="Calibri"/>
          <w:color w:val="000000" w:themeColor="text1"/>
        </w:rPr>
        <w:t xml:space="preserve"> </w:t>
      </w:r>
      <w:r w:rsidR="1FB3CD96" w:rsidRPr="6DB53DEB">
        <w:rPr>
          <w:rFonts w:ascii="Calibri" w:eastAsia="Calibri" w:hAnsi="Calibri" w:cs="Calibri"/>
          <w:color w:val="000000" w:themeColor="text1"/>
        </w:rPr>
        <w:t xml:space="preserve"> </w:t>
      </w:r>
    </w:p>
    <w:p w14:paraId="3CDC783B" w14:textId="1D6FD63E" w:rsidR="6DB53DEB" w:rsidRDefault="6DB53DEB" w:rsidP="6DB53DEB">
      <w:pPr>
        <w:rPr>
          <w:rFonts w:ascii="Calibri" w:eastAsia="Calibri" w:hAnsi="Calibri" w:cs="Calibri"/>
          <w:color w:val="000000" w:themeColor="text1"/>
        </w:rPr>
      </w:pPr>
    </w:p>
    <w:p w14:paraId="6BEE9EC4" w14:textId="4E9A85FB" w:rsidR="58408E90" w:rsidRDefault="5A55015F" w:rsidP="69F9F58E">
      <w:pPr>
        <w:pStyle w:val="Heading1"/>
        <w:rPr>
          <w:rFonts w:ascii="Calibri" w:eastAsia="Calibri" w:hAnsi="Calibri" w:cs="Calibri"/>
          <w:bCs/>
          <w:color w:val="000000" w:themeColor="text1"/>
          <w:sz w:val="22"/>
          <w:szCs w:val="22"/>
        </w:rPr>
      </w:pPr>
      <w:bookmarkStart w:id="6" w:name="_Toc191467203"/>
      <w:r>
        <w:t>Enrollment Policy and Use of Lottery</w:t>
      </w:r>
      <w:bookmarkEnd w:id="6"/>
    </w:p>
    <w:p w14:paraId="43D8D91A" w14:textId="37D5DEB5" w:rsidR="528833EA" w:rsidRDefault="528833EA" w:rsidP="6DB53DEB">
      <w:pPr>
        <w:rPr>
          <w:rFonts w:ascii="Calibri" w:eastAsia="Calibri" w:hAnsi="Calibri" w:cs="Calibri"/>
          <w:color w:val="000000" w:themeColor="text1"/>
        </w:rPr>
      </w:pPr>
      <w:r w:rsidRPr="6DB53DEB">
        <w:rPr>
          <w:rFonts w:ascii="Calibri" w:eastAsia="Calibri" w:hAnsi="Calibri" w:cs="Calibri"/>
          <w:color w:val="000000" w:themeColor="text1"/>
        </w:rPr>
        <w:t xml:space="preserve">The enrollment policy of a charter school receiving </w:t>
      </w:r>
      <w:r w:rsidR="5CD2A350" w:rsidRPr="6DB53DEB">
        <w:rPr>
          <w:rFonts w:ascii="Calibri" w:eastAsia="Calibri" w:hAnsi="Calibri" w:cs="Calibri"/>
          <w:color w:val="000000" w:themeColor="text1"/>
        </w:rPr>
        <w:t>federal</w:t>
      </w:r>
      <w:r w:rsidRPr="6DB53DEB">
        <w:rPr>
          <w:rFonts w:ascii="Calibri" w:eastAsia="Calibri" w:hAnsi="Calibri" w:cs="Calibri"/>
          <w:color w:val="000000" w:themeColor="text1"/>
        </w:rPr>
        <w:t xml:space="preserve"> funds </w:t>
      </w:r>
      <w:r w:rsidRPr="6DB53DEB">
        <w:rPr>
          <w:rFonts w:ascii="Calibri" w:eastAsia="Calibri" w:hAnsi="Calibri" w:cs="Calibri"/>
          <w:b/>
          <w:bCs/>
          <w:color w:val="000000" w:themeColor="text1"/>
          <w:u w:val="single"/>
        </w:rPr>
        <w:t>must</w:t>
      </w:r>
      <w:r w:rsidRPr="6DB53DEB">
        <w:rPr>
          <w:rFonts w:ascii="Calibri" w:eastAsia="Calibri" w:hAnsi="Calibri" w:cs="Calibri"/>
          <w:color w:val="000000" w:themeColor="text1"/>
        </w:rPr>
        <w:t xml:space="preserve"> include a lottery if more students apply for admission to the charter school than can be admitted. All eligible applicants for admission must be included in the lottery process (see exemptions below).</w:t>
      </w:r>
    </w:p>
    <w:p w14:paraId="29472272" w14:textId="082C3B3C" w:rsidR="0595A60A" w:rsidRDefault="0595A60A" w:rsidP="0595A60A">
      <w:pPr>
        <w:rPr>
          <w:rFonts w:ascii="Calibri" w:eastAsia="Calibri" w:hAnsi="Calibri" w:cs="Calibri"/>
        </w:rPr>
      </w:pPr>
    </w:p>
    <w:p w14:paraId="1DD46C32" w14:textId="4E419416" w:rsidR="7D1C0C16" w:rsidRDefault="21BC9B2C" w:rsidP="57C24904">
      <w:pPr>
        <w:ind w:left="360"/>
        <w:rPr>
          <w:rFonts w:ascii="Calibri" w:eastAsia="Calibri" w:hAnsi="Calibri" w:cs="Calibri"/>
          <w:color w:val="000000" w:themeColor="text1"/>
        </w:rPr>
      </w:pPr>
      <w:r w:rsidRPr="57C24904">
        <w:rPr>
          <w:rFonts w:ascii="Calibri" w:eastAsia="Calibri" w:hAnsi="Calibri" w:cs="Calibri"/>
          <w:color w:val="000000" w:themeColor="text1"/>
        </w:rPr>
        <w:t xml:space="preserve">ESEA § 4303 (c)(3)(A) </w:t>
      </w:r>
      <w:r w:rsidR="7D1C0C16" w:rsidRPr="57C24904">
        <w:rPr>
          <w:rFonts w:ascii="Calibri" w:eastAsia="Calibri" w:hAnsi="Calibri" w:cs="Calibri"/>
          <w:color w:val="000000" w:themeColor="text1"/>
        </w:rPr>
        <w:t>USE OF LOTTERY —</w:t>
      </w:r>
      <w:r w:rsidR="06A4F512" w:rsidRPr="57C24904">
        <w:rPr>
          <w:rFonts w:ascii="Calibri" w:eastAsia="Calibri" w:hAnsi="Calibri" w:cs="Calibri"/>
          <w:color w:val="000000" w:themeColor="text1"/>
        </w:rPr>
        <w:t xml:space="preserve"> </w:t>
      </w:r>
      <w:r w:rsidR="7D1C0C16" w:rsidRPr="57C24904">
        <w:rPr>
          <w:rFonts w:ascii="Calibri" w:eastAsia="Calibri" w:hAnsi="Calibri" w:cs="Calibri"/>
          <w:color w:val="000000" w:themeColor="text1"/>
        </w:rPr>
        <w:t xml:space="preserve">Nothing in this Act shall prohibit the Secretary from awarding grants to State entities, or prohibit State entities from awarding subgrants to eligible applicants, that use a weighted lottery to give slightly better chances for admission to all, or a subset of, educationally disadvantaged students if— </w:t>
      </w:r>
    </w:p>
    <w:p w14:paraId="56214CB1" w14:textId="777BCF2D" w:rsidR="7D1C0C16" w:rsidRDefault="7D1C0C16" w:rsidP="57C24904">
      <w:pPr>
        <w:pStyle w:val="ListParagraph"/>
        <w:numPr>
          <w:ilvl w:val="0"/>
          <w:numId w:val="21"/>
        </w:numPr>
        <w:rPr>
          <w:rFonts w:ascii="Calibri" w:eastAsia="Calibri" w:hAnsi="Calibri" w:cs="Calibri"/>
          <w:color w:val="000000" w:themeColor="text1"/>
        </w:rPr>
      </w:pPr>
      <w:proofErr w:type="gramStart"/>
      <w:r w:rsidRPr="6DB53DEB">
        <w:rPr>
          <w:rFonts w:ascii="Calibri" w:eastAsia="Calibri" w:hAnsi="Calibri" w:cs="Calibri"/>
          <w:color w:val="000000" w:themeColor="text1"/>
        </w:rPr>
        <w:t>the</w:t>
      </w:r>
      <w:proofErr w:type="gramEnd"/>
      <w:r w:rsidRPr="6DB53DEB">
        <w:rPr>
          <w:rFonts w:ascii="Calibri" w:eastAsia="Calibri" w:hAnsi="Calibri" w:cs="Calibri"/>
          <w:color w:val="000000" w:themeColor="text1"/>
        </w:rPr>
        <w:t xml:space="preserve"> use of weighted lotteries in favor of such students </w:t>
      </w:r>
      <w:r w:rsidRPr="07B141EE">
        <w:rPr>
          <w:rFonts w:ascii="Calibri" w:eastAsia="Calibri" w:hAnsi="Calibri" w:cs="Calibri"/>
          <w:color w:val="000000" w:themeColor="text1"/>
          <w:u w:val="single"/>
        </w:rPr>
        <w:t>is not prohibited by State law</w:t>
      </w:r>
      <w:r w:rsidRPr="6DB53DEB">
        <w:rPr>
          <w:rFonts w:ascii="Calibri" w:eastAsia="Calibri" w:hAnsi="Calibri" w:cs="Calibri"/>
          <w:color w:val="000000" w:themeColor="text1"/>
        </w:rPr>
        <w:t>, and such State law is consistent with laws described in section 4310(2)(G); and</w:t>
      </w:r>
    </w:p>
    <w:p w14:paraId="5D08239F" w14:textId="47FE32D8" w:rsidR="7D1C0C16" w:rsidRDefault="7D1C0C16" w:rsidP="57C24904">
      <w:pPr>
        <w:numPr>
          <w:ilvl w:val="0"/>
          <w:numId w:val="21"/>
        </w:numPr>
        <w:rPr>
          <w:rFonts w:ascii="Calibri" w:eastAsia="Calibri" w:hAnsi="Calibri" w:cs="Calibri"/>
          <w:color w:val="000000" w:themeColor="text1"/>
        </w:rPr>
      </w:pPr>
      <w:proofErr w:type="gramStart"/>
      <w:r w:rsidRPr="57C24904">
        <w:rPr>
          <w:rFonts w:ascii="Calibri" w:eastAsia="Calibri" w:hAnsi="Calibri" w:cs="Calibri"/>
          <w:color w:val="000000" w:themeColor="text1"/>
        </w:rPr>
        <w:t>such</w:t>
      </w:r>
      <w:proofErr w:type="gramEnd"/>
      <w:r w:rsidRPr="57C24904">
        <w:rPr>
          <w:rFonts w:ascii="Calibri" w:eastAsia="Calibri" w:hAnsi="Calibri" w:cs="Calibri"/>
          <w:color w:val="000000" w:themeColor="text1"/>
        </w:rPr>
        <w:t xml:space="preserve"> weighted lotteries are not used for the purpose of creating schools exclusively to serve a particular subset of students.</w:t>
      </w:r>
    </w:p>
    <w:p w14:paraId="6115B3F7" w14:textId="3108AC54" w:rsidR="0595A60A" w:rsidRDefault="0595A60A" w:rsidP="0595A60A">
      <w:pPr>
        <w:rPr>
          <w:rFonts w:ascii="Calibri" w:eastAsia="Calibri" w:hAnsi="Calibri" w:cs="Calibri"/>
          <w:b/>
          <w:bCs/>
          <w:u w:val="single"/>
        </w:rPr>
      </w:pPr>
    </w:p>
    <w:p w14:paraId="32CBF02A" w14:textId="2CFCEC0C" w:rsidR="39ED0DD0" w:rsidRDefault="39ED0DD0" w:rsidP="0595A60A">
      <w:pPr>
        <w:rPr>
          <w:rFonts w:ascii="Calibri" w:eastAsia="Calibri" w:hAnsi="Calibri" w:cs="Calibri"/>
          <w:b/>
          <w:bCs/>
        </w:rPr>
      </w:pPr>
      <w:r w:rsidRPr="0595A60A">
        <w:rPr>
          <w:rFonts w:ascii="Calibri" w:eastAsia="Calibri" w:hAnsi="Calibri" w:cs="Calibri"/>
          <w:b/>
          <w:bCs/>
        </w:rPr>
        <w:t>Exemptions from the Lottery:</w:t>
      </w:r>
    </w:p>
    <w:p w14:paraId="3E1FC251" w14:textId="73CA29DC" w:rsidR="39ED0DD0" w:rsidRDefault="39ED0DD0" w:rsidP="0595A60A">
      <w:pPr>
        <w:rPr>
          <w:rFonts w:ascii="Calibri" w:eastAsia="Calibri" w:hAnsi="Calibri" w:cs="Calibri"/>
        </w:rPr>
      </w:pPr>
      <w:r w:rsidRPr="6DB53DEB">
        <w:rPr>
          <w:rFonts w:ascii="Calibri" w:eastAsia="Calibri" w:hAnsi="Calibri" w:cs="Calibri"/>
          <w:color w:val="000000" w:themeColor="text1"/>
        </w:rPr>
        <w:t>While all eligible applicants for admission to the school generally must be included in the lottery, a school may exempt certain categories of applicants from their lottery within their enrollment policy.</w:t>
      </w:r>
    </w:p>
    <w:p w14:paraId="1BD97194" w14:textId="2747438D" w:rsidR="64ED85E4" w:rsidRDefault="64ED85E4" w:rsidP="6DB53DEB">
      <w:pPr>
        <w:numPr>
          <w:ilvl w:val="0"/>
          <w:numId w:val="24"/>
        </w:numPr>
        <w:rPr>
          <w:rFonts w:ascii="Calibri" w:eastAsia="Calibri" w:hAnsi="Calibri" w:cs="Calibri"/>
          <w:color w:val="000000" w:themeColor="text1"/>
        </w:rPr>
      </w:pPr>
      <w:r w:rsidRPr="6DB53DEB">
        <w:rPr>
          <w:rFonts w:ascii="Calibri" w:eastAsia="Calibri" w:hAnsi="Calibri" w:cs="Calibri"/>
          <w:color w:val="000000" w:themeColor="text1"/>
        </w:rPr>
        <w:t>Students enrolled in the immediate prior grade level of an affiliated public charter school</w:t>
      </w:r>
      <w:r w:rsidR="1CC0ECA1" w:rsidRPr="6DB53DEB">
        <w:rPr>
          <w:rFonts w:ascii="Calibri" w:eastAsia="Calibri" w:hAnsi="Calibri" w:cs="Calibri"/>
          <w:color w:val="000000" w:themeColor="text1"/>
        </w:rPr>
        <w:t>;</w:t>
      </w:r>
    </w:p>
    <w:p w14:paraId="23A0C078" w14:textId="7162A4C5" w:rsidR="1CC0ECA1" w:rsidRDefault="1CC0ECA1" w:rsidP="6DB53DEB">
      <w:pPr>
        <w:numPr>
          <w:ilvl w:val="0"/>
          <w:numId w:val="24"/>
        </w:numPr>
        <w:rPr>
          <w:rFonts w:ascii="Calibri" w:eastAsia="Calibri" w:hAnsi="Calibri" w:cs="Calibri"/>
          <w:color w:val="000000" w:themeColor="text1"/>
        </w:rPr>
      </w:pPr>
      <w:r w:rsidRPr="6DB53DEB">
        <w:rPr>
          <w:rFonts w:ascii="Calibri" w:eastAsia="Calibri" w:hAnsi="Calibri" w:cs="Calibri"/>
          <w:color w:val="000000" w:themeColor="text1"/>
        </w:rPr>
        <w:t xml:space="preserve">Students who are enrolled in a public school at the time it is converted into a public charter school; </w:t>
      </w:r>
    </w:p>
    <w:p w14:paraId="5A3EFFE9" w14:textId="268EE9FA" w:rsidR="39ED0DD0" w:rsidRDefault="39ED0DD0" w:rsidP="6DB53DEB">
      <w:pPr>
        <w:numPr>
          <w:ilvl w:val="0"/>
          <w:numId w:val="24"/>
        </w:numPr>
        <w:rPr>
          <w:rFonts w:ascii="Calibri" w:eastAsia="Calibri" w:hAnsi="Calibri" w:cs="Calibri"/>
          <w:color w:val="000000" w:themeColor="text1"/>
        </w:rPr>
      </w:pPr>
      <w:r w:rsidRPr="6DB53DEB">
        <w:rPr>
          <w:rFonts w:ascii="Calibri" w:eastAsia="Calibri" w:hAnsi="Calibri" w:cs="Calibri"/>
          <w:color w:val="000000" w:themeColor="text1"/>
        </w:rPr>
        <w:t>Students who are enrolled in a public school, or who are eligible to attend and are living in the attendance area at the time it is converted to a public charter school</w:t>
      </w:r>
      <w:r w:rsidR="06D9FE2F" w:rsidRPr="6DB53DEB">
        <w:rPr>
          <w:rFonts w:ascii="Calibri" w:eastAsia="Calibri" w:hAnsi="Calibri" w:cs="Calibri"/>
          <w:color w:val="000000" w:themeColor="text1"/>
        </w:rPr>
        <w:t>;</w:t>
      </w:r>
    </w:p>
    <w:p w14:paraId="1DAB5BE3" w14:textId="620289D8" w:rsidR="39ED0DD0" w:rsidRDefault="39ED0DD0" w:rsidP="6DB53DEB">
      <w:pPr>
        <w:numPr>
          <w:ilvl w:val="0"/>
          <w:numId w:val="24"/>
        </w:numPr>
        <w:rPr>
          <w:rFonts w:ascii="Calibri" w:eastAsia="Calibri" w:hAnsi="Calibri" w:cs="Calibri"/>
          <w:color w:val="000000" w:themeColor="text1"/>
        </w:rPr>
      </w:pPr>
      <w:r w:rsidRPr="6DB53DEB">
        <w:rPr>
          <w:rFonts w:ascii="Calibri" w:eastAsia="Calibri" w:hAnsi="Calibri" w:cs="Calibri"/>
          <w:color w:val="000000" w:themeColor="text1"/>
        </w:rPr>
        <w:t xml:space="preserve">Siblings of students already </w:t>
      </w:r>
      <w:r w:rsidR="4D14C7AC" w:rsidRPr="6DB53DEB">
        <w:rPr>
          <w:rFonts w:ascii="Calibri" w:eastAsia="Calibri" w:hAnsi="Calibri" w:cs="Calibri"/>
          <w:color w:val="000000" w:themeColor="text1"/>
        </w:rPr>
        <w:t>admitted to or attending the same charter school;</w:t>
      </w:r>
      <w:r w:rsidR="1F3E054C" w:rsidRPr="6DB53DEB">
        <w:rPr>
          <w:rFonts w:ascii="Calibri" w:eastAsia="Calibri" w:hAnsi="Calibri" w:cs="Calibri"/>
          <w:color w:val="000000" w:themeColor="text1"/>
        </w:rPr>
        <w:t xml:space="preserve"> or </w:t>
      </w:r>
    </w:p>
    <w:p w14:paraId="540814AD" w14:textId="1C91305F" w:rsidR="39ED0DD0" w:rsidRDefault="2102DD50" w:rsidP="6DB53DEB">
      <w:pPr>
        <w:numPr>
          <w:ilvl w:val="0"/>
          <w:numId w:val="24"/>
        </w:numPr>
        <w:rPr>
          <w:rFonts w:ascii="Calibri" w:eastAsia="Calibri" w:hAnsi="Calibri" w:cs="Calibri"/>
          <w:color w:val="000000" w:themeColor="text1"/>
        </w:rPr>
      </w:pPr>
      <w:r w:rsidRPr="6DB53DEB">
        <w:rPr>
          <w:rFonts w:ascii="Calibri" w:eastAsia="Calibri" w:hAnsi="Calibri" w:cs="Calibri"/>
          <w:color w:val="000000" w:themeColor="text1"/>
        </w:rPr>
        <w:t>Children of a charter school’s founders, teachers, and staff (so long as the total number of students allowed unde</w:t>
      </w:r>
      <w:r w:rsidR="0423D4AB" w:rsidRPr="6DB53DEB">
        <w:rPr>
          <w:rFonts w:ascii="Calibri" w:eastAsia="Calibri" w:hAnsi="Calibri" w:cs="Calibri"/>
          <w:color w:val="000000" w:themeColor="text1"/>
        </w:rPr>
        <w:t>r this exemption constitutes only a small percentage of the school’s total enrollment)</w:t>
      </w:r>
      <w:r w:rsidR="0E40BABF" w:rsidRPr="6DB53DEB">
        <w:rPr>
          <w:rFonts w:ascii="Calibri" w:eastAsia="Calibri" w:hAnsi="Calibri" w:cs="Calibri"/>
          <w:color w:val="000000" w:themeColor="text1"/>
        </w:rPr>
        <w:t>.</w:t>
      </w:r>
      <w:r w:rsidR="39ED0DD0" w:rsidRPr="6DB53DEB">
        <w:rPr>
          <w:rFonts w:ascii="Calibri" w:eastAsia="Calibri" w:hAnsi="Calibri" w:cs="Calibri"/>
          <w:color w:val="000000" w:themeColor="text1"/>
        </w:rPr>
        <w:t xml:space="preserve"> </w:t>
      </w:r>
    </w:p>
    <w:p w14:paraId="0428178C" w14:textId="324D5384" w:rsidR="39ED0DD0" w:rsidRDefault="39ED0DD0" w:rsidP="6DB53DEB">
      <w:pPr>
        <w:numPr>
          <w:ilvl w:val="1"/>
          <w:numId w:val="24"/>
        </w:numPr>
        <w:rPr>
          <w:rFonts w:ascii="Calibri" w:eastAsia="Calibri" w:hAnsi="Calibri" w:cs="Calibri"/>
          <w:color w:val="000000" w:themeColor="text1"/>
        </w:rPr>
      </w:pPr>
      <w:r w:rsidRPr="6DB53DEB">
        <w:rPr>
          <w:rFonts w:ascii="Calibri" w:eastAsia="Calibri" w:hAnsi="Calibri" w:cs="Calibri"/>
          <w:color w:val="000000" w:themeColor="text1"/>
        </w:rPr>
        <w:t xml:space="preserve">The charter school should clearly define what constitutes a founder and the eligible criteria for students of teachers and staff (full- or part-time, years of employment, etc.) in its enrollment policy. </w:t>
      </w:r>
    </w:p>
    <w:p w14:paraId="5F61F46F" w14:textId="6B8C9B89" w:rsidR="7E1D6DA0" w:rsidRDefault="7E1D6DA0" w:rsidP="6DB53DEB">
      <w:pPr>
        <w:numPr>
          <w:ilvl w:val="1"/>
          <w:numId w:val="24"/>
        </w:numPr>
        <w:rPr>
          <w:rFonts w:ascii="Calibri" w:eastAsia="Calibri" w:hAnsi="Calibri" w:cs="Calibri"/>
          <w:color w:val="000000" w:themeColor="text1"/>
        </w:rPr>
      </w:pPr>
      <w:r w:rsidRPr="6DB53DEB">
        <w:rPr>
          <w:rFonts w:ascii="Calibri" w:eastAsia="Calibri" w:hAnsi="Calibri" w:cs="Calibri"/>
          <w:color w:val="000000" w:themeColor="text1"/>
        </w:rPr>
        <w:t xml:space="preserve">Historically CDE determined that a small percentage of </w:t>
      </w:r>
      <w:proofErr w:type="gramStart"/>
      <w:r w:rsidRPr="6DB53DEB">
        <w:rPr>
          <w:rFonts w:ascii="Calibri" w:eastAsia="Calibri" w:hAnsi="Calibri" w:cs="Calibri"/>
          <w:color w:val="000000" w:themeColor="text1"/>
        </w:rPr>
        <w:t>school’s</w:t>
      </w:r>
      <w:proofErr w:type="gramEnd"/>
      <w:r w:rsidRPr="6DB53DEB">
        <w:rPr>
          <w:rFonts w:ascii="Calibri" w:eastAsia="Calibri" w:hAnsi="Calibri" w:cs="Calibri"/>
          <w:color w:val="000000" w:themeColor="text1"/>
        </w:rPr>
        <w:t xml:space="preserve"> total en</w:t>
      </w:r>
      <w:r w:rsidR="64E382C3" w:rsidRPr="6DB53DEB">
        <w:rPr>
          <w:rFonts w:ascii="Calibri" w:eastAsia="Calibri" w:hAnsi="Calibri" w:cs="Calibri"/>
          <w:color w:val="000000" w:themeColor="text1"/>
        </w:rPr>
        <w:t xml:space="preserve">rollment would be no more than 20 percent. </w:t>
      </w:r>
    </w:p>
    <w:p w14:paraId="436D3365" w14:textId="78E63DE0" w:rsidR="39ED0DD0" w:rsidRDefault="39ED0DD0" w:rsidP="0595A60A">
      <w:pPr>
        <w:rPr>
          <w:rFonts w:ascii="Calibri" w:eastAsia="Calibri" w:hAnsi="Calibri" w:cs="Calibri"/>
        </w:rPr>
      </w:pPr>
      <w:r w:rsidRPr="0595A60A">
        <w:rPr>
          <w:rFonts w:ascii="Calibri" w:eastAsia="Calibri" w:hAnsi="Calibri" w:cs="Calibri"/>
        </w:rPr>
        <w:t xml:space="preserve"> </w:t>
      </w:r>
    </w:p>
    <w:p w14:paraId="34F6EE4E" w14:textId="6FED1DDE" w:rsidR="39ED0DD0" w:rsidRDefault="39ED0DD0" w:rsidP="0595A60A">
      <w:pPr>
        <w:rPr>
          <w:rFonts w:ascii="Calibri" w:eastAsia="Calibri" w:hAnsi="Calibri" w:cs="Calibri"/>
        </w:rPr>
      </w:pPr>
      <w:r w:rsidRPr="6DB53DEB">
        <w:rPr>
          <w:rFonts w:ascii="Calibri" w:eastAsia="Calibri" w:hAnsi="Calibri" w:cs="Calibri"/>
          <w:color w:val="000000" w:themeColor="text1"/>
        </w:rPr>
        <w:lastRenderedPageBreak/>
        <w:t xml:space="preserve">A charter school may </w:t>
      </w:r>
      <w:r w:rsidRPr="6DB53DEB">
        <w:rPr>
          <w:rFonts w:ascii="Calibri" w:eastAsia="Calibri" w:hAnsi="Calibri" w:cs="Calibri"/>
          <w:color w:val="000000" w:themeColor="text1"/>
          <w:u w:val="single"/>
        </w:rPr>
        <w:t>never</w:t>
      </w:r>
      <w:r w:rsidRPr="6DB53DEB">
        <w:rPr>
          <w:rFonts w:ascii="Calibri" w:eastAsia="Calibri" w:hAnsi="Calibri" w:cs="Calibri"/>
          <w:color w:val="000000" w:themeColor="text1"/>
        </w:rPr>
        <w:t xml:space="preserve"> charge families to apply, to be designated as a founder, or to be enrolled in the charter school. </w:t>
      </w:r>
    </w:p>
    <w:p w14:paraId="25A8EC42" w14:textId="41623D69" w:rsidR="6DB53DEB" w:rsidRDefault="6DB53DEB" w:rsidP="6DB53DEB">
      <w:pPr>
        <w:rPr>
          <w:rFonts w:ascii="Calibri" w:eastAsia="Calibri" w:hAnsi="Calibri" w:cs="Calibri"/>
          <w:color w:val="000000" w:themeColor="text1"/>
        </w:rPr>
      </w:pPr>
    </w:p>
    <w:p w14:paraId="0E46E232" w14:textId="3940B879" w:rsidR="23CCB737" w:rsidRDefault="23CCB737" w:rsidP="6DB53DEB">
      <w:r w:rsidRPr="6DB53DEB">
        <w:rPr>
          <w:rFonts w:ascii="Calibri" w:eastAsia="Calibri" w:hAnsi="Calibri" w:cs="Calibri"/>
          <w:b/>
          <w:bCs/>
          <w:u w:val="single"/>
        </w:rPr>
        <w:t>Automatic Enrollment of Students in Immediate Prior Grade from an Affiliated Charter School</w:t>
      </w:r>
    </w:p>
    <w:p w14:paraId="353AB29D" w14:textId="1EDB2A61" w:rsidR="23CCB737" w:rsidRDefault="23CCB737" w:rsidP="6DB53DEB">
      <w:pPr>
        <w:jc w:val="both"/>
      </w:pPr>
      <w:r w:rsidRPr="6DB53DEB">
        <w:rPr>
          <w:rFonts w:ascii="Calibri" w:eastAsia="Calibri" w:hAnsi="Calibri" w:cs="Calibri"/>
          <w:lang w:val="en-GB"/>
        </w:rPr>
        <w:t>Charter schools can apply to have automatic enrollment of students in immediate prior grade from a charter school within the same Charter Network or Charter Management Organization (CMO).</w:t>
      </w:r>
      <w:r w:rsidR="1A1D0416" w:rsidRPr="6DB53DEB">
        <w:rPr>
          <w:rFonts w:ascii="Calibri" w:eastAsia="Calibri" w:hAnsi="Calibri" w:cs="Calibri"/>
          <w:lang w:val="en-GB"/>
        </w:rPr>
        <w:t xml:space="preserve"> </w:t>
      </w:r>
      <w:r w:rsidRPr="6DB53DEB">
        <w:rPr>
          <w:rFonts w:ascii="Calibri" w:eastAsia="Calibri" w:hAnsi="Calibri" w:cs="Calibri"/>
          <w:lang w:val="en-GB"/>
        </w:rPr>
        <w:t xml:space="preserve">CDE will use the following criteria to determine whether two charter schools are affiliated. </w:t>
      </w:r>
    </w:p>
    <w:p w14:paraId="421FBD8B" w14:textId="1A6BE5B1" w:rsidR="23CCB737" w:rsidRDefault="23CCB737" w:rsidP="6DB53DEB">
      <w:pPr>
        <w:pStyle w:val="ListParagraph"/>
        <w:numPr>
          <w:ilvl w:val="0"/>
          <w:numId w:val="10"/>
        </w:numPr>
        <w:rPr>
          <w:rFonts w:ascii="Calibri" w:eastAsia="Calibri" w:hAnsi="Calibri" w:cs="Calibri"/>
          <w:lang w:val="en-GB"/>
        </w:rPr>
      </w:pPr>
      <w:r w:rsidRPr="6DB53DEB">
        <w:rPr>
          <w:rFonts w:ascii="Calibri" w:eastAsia="Calibri" w:hAnsi="Calibri" w:cs="Calibri"/>
          <w:lang w:val="en-GB"/>
        </w:rPr>
        <w:t xml:space="preserve">A </w:t>
      </w:r>
      <w:r w:rsidR="2F3ACAE1" w:rsidRPr="6DB53DEB">
        <w:rPr>
          <w:rFonts w:ascii="Calibri" w:eastAsia="Calibri" w:hAnsi="Calibri" w:cs="Calibri"/>
          <w:lang w:val="en-GB"/>
        </w:rPr>
        <w:t>s</w:t>
      </w:r>
      <w:r w:rsidRPr="6DB53DEB">
        <w:rPr>
          <w:rFonts w:ascii="Calibri" w:eastAsia="Calibri" w:hAnsi="Calibri" w:cs="Calibri"/>
          <w:lang w:val="en-GB"/>
        </w:rPr>
        <w:t>chool that is part of the same “network” of charter schools, as defined in the C.R.S. 22-30.5-104.7, OR</w:t>
      </w:r>
    </w:p>
    <w:p w14:paraId="60E91E4D" w14:textId="758DB84D" w:rsidR="23CCB737" w:rsidRDefault="23CCB737" w:rsidP="6DB53DEB">
      <w:pPr>
        <w:pStyle w:val="ListParagraph"/>
        <w:numPr>
          <w:ilvl w:val="0"/>
          <w:numId w:val="10"/>
        </w:numPr>
        <w:rPr>
          <w:rFonts w:ascii="Calibri" w:eastAsia="Calibri" w:hAnsi="Calibri" w:cs="Calibri"/>
          <w:lang w:val="en-GB"/>
        </w:rPr>
      </w:pPr>
      <w:r w:rsidRPr="6DB53DEB">
        <w:rPr>
          <w:rFonts w:ascii="Calibri" w:eastAsia="Calibri" w:hAnsi="Calibri" w:cs="Calibri"/>
          <w:lang w:val="en-GB"/>
        </w:rPr>
        <w:t xml:space="preserve">A school that is managed by a shared non-profit </w:t>
      </w:r>
      <w:r w:rsidR="7F032B79" w:rsidRPr="6DB53DEB">
        <w:rPr>
          <w:rFonts w:ascii="Calibri" w:eastAsia="Calibri" w:hAnsi="Calibri" w:cs="Calibri"/>
          <w:lang w:val="en-GB"/>
        </w:rPr>
        <w:t>CMO</w:t>
      </w:r>
      <w:r w:rsidRPr="6DB53DEB">
        <w:rPr>
          <w:rFonts w:ascii="Calibri" w:eastAsia="Calibri" w:hAnsi="Calibri" w:cs="Calibri"/>
          <w:lang w:val="en-GB"/>
        </w:rPr>
        <w:t xml:space="preserve"> and shares the same education model</w:t>
      </w:r>
      <w:r w:rsidR="30E9005A" w:rsidRPr="6DB53DEB">
        <w:rPr>
          <w:rFonts w:ascii="Calibri" w:eastAsia="Calibri" w:hAnsi="Calibri" w:cs="Calibri"/>
          <w:lang w:val="en-GB"/>
        </w:rPr>
        <w:t>.</w:t>
      </w:r>
    </w:p>
    <w:p w14:paraId="6CF87110" w14:textId="738A36E4" w:rsidR="0595A60A" w:rsidRDefault="0595A60A" w:rsidP="0595A60A">
      <w:pPr>
        <w:rPr>
          <w:rFonts w:ascii="Calibri" w:eastAsia="Calibri" w:hAnsi="Calibri" w:cs="Calibri"/>
        </w:rPr>
      </w:pPr>
    </w:p>
    <w:p w14:paraId="49DF1F7D" w14:textId="21C6D7A9" w:rsidR="5480F162" w:rsidRDefault="61AC4EE7" w:rsidP="6DB53DEB">
      <w:pPr>
        <w:rPr>
          <w:rFonts w:ascii="Calibri" w:eastAsia="Calibri" w:hAnsi="Calibri" w:cs="Calibri"/>
          <w:color w:val="000000" w:themeColor="text1"/>
        </w:rPr>
      </w:pPr>
      <w:r w:rsidRPr="6DB53DEB">
        <w:rPr>
          <w:rFonts w:ascii="Calibri" w:eastAsia="Calibri" w:hAnsi="Calibri" w:cs="Calibri"/>
          <w:b/>
          <w:bCs/>
          <w:color w:val="000000" w:themeColor="text1"/>
        </w:rPr>
        <w:t>Educational Service Providers</w:t>
      </w:r>
      <w:r w:rsidR="60BABFEE" w:rsidRPr="6DB53DEB">
        <w:rPr>
          <w:rFonts w:ascii="Calibri" w:eastAsia="Calibri" w:hAnsi="Calibri" w:cs="Calibri"/>
          <w:b/>
          <w:bCs/>
          <w:color w:val="000000" w:themeColor="text1"/>
        </w:rPr>
        <w:t>:</w:t>
      </w:r>
    </w:p>
    <w:p w14:paraId="039158B1" w14:textId="015BA2F6" w:rsidR="5480F162" w:rsidRDefault="5480F162" w:rsidP="6DB53DEB">
      <w:pPr>
        <w:rPr>
          <w:rFonts w:ascii="Calibri" w:eastAsia="Calibri" w:hAnsi="Calibri" w:cs="Calibri"/>
          <w:color w:val="000000" w:themeColor="text1"/>
        </w:rPr>
      </w:pPr>
      <w:r w:rsidRPr="6DB53DEB">
        <w:rPr>
          <w:rFonts w:ascii="Calibri" w:eastAsia="Calibri" w:hAnsi="Calibri" w:cs="Calibri"/>
          <w:color w:val="000000" w:themeColor="text1"/>
        </w:rPr>
        <w:t xml:space="preserve">Each charter school selected to benefit from this program must assure </w:t>
      </w:r>
      <w:r w:rsidR="046F4ABA" w:rsidRPr="6DB53DEB">
        <w:rPr>
          <w:rFonts w:ascii="Calibri" w:eastAsia="Calibri" w:hAnsi="Calibri" w:cs="Calibri"/>
          <w:color w:val="000000" w:themeColor="text1"/>
        </w:rPr>
        <w:t>CDE</w:t>
      </w:r>
      <w:r w:rsidRPr="6DB53DEB">
        <w:rPr>
          <w:rFonts w:ascii="Calibri" w:eastAsia="Calibri" w:hAnsi="Calibri" w:cs="Calibri"/>
          <w:color w:val="000000" w:themeColor="text1"/>
        </w:rPr>
        <w:t xml:space="preserve"> that </w:t>
      </w:r>
      <w:r w:rsidR="5E647741" w:rsidRPr="6DB53DEB">
        <w:rPr>
          <w:rFonts w:ascii="Calibri" w:eastAsia="Calibri" w:hAnsi="Calibri" w:cs="Calibri"/>
          <w:color w:val="000000" w:themeColor="text1"/>
        </w:rPr>
        <w:t>the charter school</w:t>
      </w:r>
      <w:r w:rsidRPr="6DB53DEB">
        <w:rPr>
          <w:rFonts w:ascii="Calibri" w:eastAsia="Calibri" w:hAnsi="Calibri" w:cs="Calibri"/>
          <w:color w:val="000000" w:themeColor="text1"/>
        </w:rPr>
        <w:t xml:space="preserve"> has not relinquished full or substantial control of the charter school to a for-profit management organization (also referred to as an education management organization</w:t>
      </w:r>
      <w:r w:rsidR="3494B2BB" w:rsidRPr="6DB53DEB">
        <w:rPr>
          <w:rFonts w:ascii="Calibri" w:eastAsia="Calibri" w:hAnsi="Calibri" w:cs="Calibri"/>
          <w:color w:val="000000" w:themeColor="text1"/>
        </w:rPr>
        <w:t xml:space="preserve">, </w:t>
      </w:r>
      <w:r w:rsidR="66E119DE" w:rsidRPr="6DB53DEB">
        <w:rPr>
          <w:rFonts w:ascii="Calibri" w:eastAsia="Calibri" w:hAnsi="Calibri" w:cs="Calibri"/>
          <w:color w:val="000000" w:themeColor="text1"/>
        </w:rPr>
        <w:t>CMO</w:t>
      </w:r>
      <w:r w:rsidR="3494B2BB" w:rsidRPr="6DB53DEB">
        <w:rPr>
          <w:rFonts w:ascii="Calibri" w:eastAsia="Calibri" w:hAnsi="Calibri" w:cs="Calibri"/>
          <w:color w:val="000000" w:themeColor="text1"/>
        </w:rPr>
        <w:t>, or educational service provider</w:t>
      </w:r>
      <w:r w:rsidRPr="6DB53DEB">
        <w:rPr>
          <w:rFonts w:ascii="Calibri" w:eastAsia="Calibri" w:hAnsi="Calibri" w:cs="Calibri"/>
          <w:color w:val="000000" w:themeColor="text1"/>
        </w:rPr>
        <w:t xml:space="preserve">) or other for-profit entity; and each charter school must assure </w:t>
      </w:r>
      <w:r w:rsidR="3A88D152" w:rsidRPr="6DB53DEB">
        <w:rPr>
          <w:rFonts w:ascii="Calibri" w:eastAsia="Calibri" w:hAnsi="Calibri" w:cs="Calibri"/>
          <w:color w:val="000000" w:themeColor="text1"/>
        </w:rPr>
        <w:t>CDE</w:t>
      </w:r>
      <w:r w:rsidRPr="6DB53DEB">
        <w:rPr>
          <w:rFonts w:ascii="Calibri" w:eastAsia="Calibri" w:hAnsi="Calibri" w:cs="Calibri"/>
          <w:color w:val="000000" w:themeColor="text1"/>
        </w:rPr>
        <w:t xml:space="preserve"> that it is fiscally responsible and transparent, particularly with respect to contractual relationships with for-profit management organizations.</w:t>
      </w:r>
    </w:p>
    <w:p w14:paraId="5C089774" w14:textId="7E917064" w:rsidR="6DB53DEB" w:rsidRDefault="6DB53DEB" w:rsidP="6DB53DEB">
      <w:pPr>
        <w:rPr>
          <w:rFonts w:ascii="Calibri" w:eastAsia="Calibri" w:hAnsi="Calibri" w:cs="Calibri"/>
          <w:color w:val="000000" w:themeColor="text1"/>
        </w:rPr>
      </w:pPr>
    </w:p>
    <w:p w14:paraId="443F30DB" w14:textId="690050F4" w:rsidR="1F5652DC" w:rsidRDefault="1F5652DC" w:rsidP="6DB53DEB">
      <w:pPr>
        <w:rPr>
          <w:rFonts w:ascii="Calibri" w:eastAsia="Calibri" w:hAnsi="Calibri" w:cs="Calibri"/>
          <w:b/>
          <w:bCs/>
          <w:color w:val="000000" w:themeColor="text1"/>
        </w:rPr>
      </w:pPr>
      <w:r w:rsidRPr="6DB53DEB">
        <w:rPr>
          <w:rFonts w:ascii="Calibri" w:eastAsia="Calibri" w:hAnsi="Calibri" w:cs="Calibri"/>
          <w:b/>
          <w:bCs/>
          <w:color w:val="000000" w:themeColor="text1"/>
        </w:rPr>
        <w:t>Charter School Capital Construction Program</w:t>
      </w:r>
      <w:r w:rsidR="7FB42942" w:rsidRPr="6DB53DEB">
        <w:rPr>
          <w:rFonts w:ascii="Calibri" w:eastAsia="Calibri" w:hAnsi="Calibri" w:cs="Calibri"/>
          <w:b/>
          <w:bCs/>
          <w:color w:val="000000" w:themeColor="text1"/>
        </w:rPr>
        <w:t>:</w:t>
      </w:r>
    </w:p>
    <w:p w14:paraId="4EB39C90" w14:textId="5804DE44" w:rsidR="4BADD65E" w:rsidRDefault="4BADD65E" w:rsidP="6DB53DEB">
      <w:r w:rsidRPr="6DB53DEB">
        <w:t>Charter s</w:t>
      </w:r>
      <w:r w:rsidR="1F5652DC" w:rsidRPr="6DB53DEB">
        <w:t xml:space="preserve">chools must also qualify </w:t>
      </w:r>
      <w:r w:rsidR="1A6EB0CF" w:rsidRPr="6DB53DEB">
        <w:t xml:space="preserve">to receive state funds under </w:t>
      </w:r>
      <w:r w:rsidR="7EBD5BF9" w:rsidRPr="6DB53DEB">
        <w:t xml:space="preserve">the Charter School Capital Construction </w:t>
      </w:r>
      <w:r w:rsidR="71A3C48B" w:rsidRPr="6DB53DEB">
        <w:t xml:space="preserve">(CSCC) </w:t>
      </w:r>
      <w:r w:rsidR="7EBD5BF9" w:rsidRPr="6DB53DEB">
        <w:t>Program</w:t>
      </w:r>
      <w:r w:rsidR="5D3460FA" w:rsidRPr="6DB53DEB">
        <w:t xml:space="preserve"> (state facility aid program)</w:t>
      </w:r>
      <w:r w:rsidR="7EBD5BF9" w:rsidRPr="6DB53DEB">
        <w:t>, pursuant</w:t>
      </w:r>
      <w:r w:rsidR="7D94A41D" w:rsidRPr="6DB53DEB">
        <w:t xml:space="preserve"> to C.R.S. 22-54-124</w:t>
      </w:r>
      <w:r w:rsidR="6069C4F5" w:rsidRPr="6DB53DEB">
        <w:t xml:space="preserve">. Online charter schools are not eligible for either the Federal or state facility programs. </w:t>
      </w:r>
      <w:r w:rsidR="7D94A41D" w:rsidRPr="6DB53DEB">
        <w:t xml:space="preserve"> </w:t>
      </w:r>
    </w:p>
    <w:p w14:paraId="3D574095" w14:textId="77777777" w:rsidR="00873C6E" w:rsidRPr="00D934F8" w:rsidRDefault="00873C6E" w:rsidP="00873C6E">
      <w:pPr>
        <w:rPr>
          <w:rFonts w:cstheme="minorHAnsi"/>
        </w:rPr>
      </w:pPr>
    </w:p>
    <w:p w14:paraId="575566D9" w14:textId="5A3C9358" w:rsidR="00873C6E" w:rsidRPr="00291A41" w:rsidRDefault="00873C6E" w:rsidP="00873C6E">
      <w:pPr>
        <w:pStyle w:val="Heading1"/>
      </w:pPr>
      <w:bookmarkStart w:id="7" w:name="_Toc81306101"/>
      <w:bookmarkStart w:id="8" w:name="_Toc191467204"/>
      <w:r>
        <w:t>Available Funds</w:t>
      </w:r>
      <w:bookmarkEnd w:id="7"/>
      <w:r>
        <w:t xml:space="preserve"> and Duration of </w:t>
      </w:r>
      <w:r w:rsidR="0D6684E3">
        <w:t>Program</w:t>
      </w:r>
      <w:bookmarkEnd w:id="8"/>
    </w:p>
    <w:p w14:paraId="0257810E" w14:textId="37F88AB6" w:rsidR="00873C6E" w:rsidRPr="00D934F8" w:rsidRDefault="00873C6E" w:rsidP="57C24904">
      <w:r w:rsidRPr="57C24904">
        <w:t>$</w:t>
      </w:r>
      <w:r w:rsidR="00F37CD5" w:rsidRPr="57C24904">
        <w:t>11,025,000.00</w:t>
      </w:r>
      <w:r w:rsidRPr="57C24904">
        <w:t xml:space="preserve"> is available for the 202</w:t>
      </w:r>
      <w:r w:rsidR="0012BB2F" w:rsidRPr="57C24904">
        <w:t>4</w:t>
      </w:r>
      <w:r w:rsidRPr="57C24904">
        <w:t>-202</w:t>
      </w:r>
      <w:r w:rsidR="0A87C730" w:rsidRPr="57C24904">
        <w:t>5</w:t>
      </w:r>
      <w:r w:rsidRPr="57C24904">
        <w:t xml:space="preserve"> </w:t>
      </w:r>
      <w:r w:rsidR="1EB16773" w:rsidRPr="57C24904">
        <w:t>federal fiscal</w:t>
      </w:r>
      <w:r w:rsidRPr="57C24904">
        <w:t xml:space="preserve"> year</w:t>
      </w:r>
      <w:r w:rsidR="23C0B825" w:rsidRPr="57C24904">
        <w:t xml:space="preserve"> for eligible charter schools using a per-pupil formula.  </w:t>
      </w:r>
      <w:r w:rsidRPr="57C24904">
        <w:t>Funds must be expended by</w:t>
      </w:r>
      <w:r w:rsidR="35442300" w:rsidRPr="57C24904">
        <w:t xml:space="preserve"> </w:t>
      </w:r>
      <w:r w:rsidR="35442300" w:rsidRPr="57C24904">
        <w:rPr>
          <w:b/>
          <w:bCs/>
        </w:rPr>
        <w:t>Tuesday, September 30, 2025.</w:t>
      </w:r>
      <w:r w:rsidRPr="57C24904">
        <w:t xml:space="preserve"> </w:t>
      </w:r>
    </w:p>
    <w:p w14:paraId="06BD1155" w14:textId="46D485E3" w:rsidR="57C24904" w:rsidRDefault="57C24904" w:rsidP="57C24904"/>
    <w:p w14:paraId="79FD416B" w14:textId="69FF63C1" w:rsidR="6922D361" w:rsidRDefault="6922D361" w:rsidP="57C24904">
      <w:r w:rsidRPr="6DB53DEB">
        <w:t>Available federal funds in subsequent years will de</w:t>
      </w:r>
      <w:r w:rsidR="5FB80AE5" w:rsidRPr="6DB53DEB">
        <w:t>crease over time as state match increases in the state facility aid program (</w:t>
      </w:r>
      <w:hyperlink r:id="rId20">
        <w:r w:rsidR="5FB80AE5" w:rsidRPr="6DB53DEB">
          <w:rPr>
            <w:rStyle w:val="Hyperlink"/>
          </w:rPr>
          <w:t xml:space="preserve">Charter </w:t>
        </w:r>
        <w:r w:rsidR="21039378" w:rsidRPr="6DB53DEB">
          <w:rPr>
            <w:rStyle w:val="Hyperlink"/>
          </w:rPr>
          <w:t xml:space="preserve">School </w:t>
        </w:r>
        <w:r w:rsidR="5FB80AE5" w:rsidRPr="6DB53DEB">
          <w:rPr>
            <w:rStyle w:val="Hyperlink"/>
          </w:rPr>
          <w:t xml:space="preserve">Capital </w:t>
        </w:r>
        <w:r w:rsidR="61116959" w:rsidRPr="6DB53DEB">
          <w:rPr>
            <w:rStyle w:val="Hyperlink"/>
          </w:rPr>
          <w:t>Construction</w:t>
        </w:r>
        <w:r w:rsidR="5FB80AE5" w:rsidRPr="6DB53DEB">
          <w:rPr>
            <w:rStyle w:val="Hyperlink"/>
          </w:rPr>
          <w:t xml:space="preserve"> Program</w:t>
        </w:r>
      </w:hyperlink>
      <w:r w:rsidR="5FB80AE5" w:rsidRPr="6DB53DEB">
        <w:t xml:space="preserve">). </w:t>
      </w:r>
      <w:r w:rsidR="22A1AB9D" w:rsidRPr="6DB53DEB">
        <w:rPr>
          <w:rFonts w:ascii="Calibri" w:eastAsia="Calibri" w:hAnsi="Calibri" w:cs="Calibri"/>
          <w:color w:val="000000" w:themeColor="text1"/>
        </w:rPr>
        <w:t xml:space="preserve">Funding in subsequent years for eligible schools is contingent upon continued federal funding and upon awardees meeting all grant, fiscal, and reporting requirements. </w:t>
      </w:r>
      <w:r w:rsidR="5FB80AE5" w:rsidRPr="6DB53DEB">
        <w:t>Ava</w:t>
      </w:r>
      <w:r w:rsidR="2697EA65" w:rsidRPr="6DB53DEB">
        <w:t>ilable federal funds will be the following:</w:t>
      </w:r>
    </w:p>
    <w:p w14:paraId="30F83ABA" w14:textId="190434BE" w:rsidR="2697EA65" w:rsidRDefault="2697EA65" w:rsidP="57C24904">
      <w:pPr>
        <w:pStyle w:val="ListParagraph"/>
        <w:numPr>
          <w:ilvl w:val="0"/>
          <w:numId w:val="22"/>
        </w:numPr>
      </w:pPr>
      <w:r w:rsidRPr="57C24904">
        <w:t>October 1, 2024 – September 30, 2025: $11,025,000</w:t>
      </w:r>
    </w:p>
    <w:p w14:paraId="13ACD4C2" w14:textId="3E5EC29D" w:rsidR="2697EA65" w:rsidRDefault="2697EA65" w:rsidP="57C24904">
      <w:pPr>
        <w:pStyle w:val="ListParagraph"/>
        <w:numPr>
          <w:ilvl w:val="0"/>
          <w:numId w:val="22"/>
        </w:numPr>
      </w:pPr>
      <w:r w:rsidRPr="57C24904">
        <w:t xml:space="preserve">October 1, 2025 – September 30, 2026: </w:t>
      </w:r>
      <w:r w:rsidR="246EA0D6" w:rsidRPr="57C24904">
        <w:t>$ 9,800,000</w:t>
      </w:r>
    </w:p>
    <w:p w14:paraId="08C0B11D" w14:textId="0136662B" w:rsidR="2697EA65" w:rsidRDefault="2697EA65" w:rsidP="57C24904">
      <w:pPr>
        <w:pStyle w:val="ListParagraph"/>
        <w:numPr>
          <w:ilvl w:val="0"/>
          <w:numId w:val="22"/>
        </w:numPr>
      </w:pPr>
      <w:r w:rsidRPr="57C24904">
        <w:t xml:space="preserve">October 1, 2026 – September 30, 2027: </w:t>
      </w:r>
      <w:r w:rsidR="26DE498A" w:rsidRPr="57C24904">
        <w:t>$ 7,350,000</w:t>
      </w:r>
    </w:p>
    <w:p w14:paraId="286180D7" w14:textId="748E51A9" w:rsidR="0CA8832F" w:rsidRDefault="0CA8832F" w:rsidP="57C24904">
      <w:pPr>
        <w:pStyle w:val="ListParagraph"/>
        <w:numPr>
          <w:ilvl w:val="0"/>
          <w:numId w:val="22"/>
        </w:numPr>
      </w:pPr>
      <w:r w:rsidRPr="57C24904">
        <w:t xml:space="preserve">October 1, 2027 – September 30, 2028: </w:t>
      </w:r>
      <w:r w:rsidR="5DF91050" w:rsidRPr="57C24904">
        <w:t>$ 4,900,000</w:t>
      </w:r>
    </w:p>
    <w:p w14:paraId="76DE3F50" w14:textId="2BF5671C" w:rsidR="0CA8832F" w:rsidRDefault="0CA8832F" w:rsidP="57C24904">
      <w:pPr>
        <w:pStyle w:val="ListParagraph"/>
        <w:numPr>
          <w:ilvl w:val="0"/>
          <w:numId w:val="22"/>
        </w:numPr>
      </w:pPr>
      <w:r w:rsidRPr="6DB53DEB">
        <w:t xml:space="preserve">October 1, 2028 – September 30, 2029: </w:t>
      </w:r>
      <w:r w:rsidR="69CECBD7" w:rsidRPr="6DB53DEB">
        <w:t>$ 2,450,000</w:t>
      </w:r>
    </w:p>
    <w:p w14:paraId="391A52BD" w14:textId="5AF527DA" w:rsidR="00873C6E" w:rsidRPr="00291A41" w:rsidRDefault="00873C6E" w:rsidP="6DB53DEB"/>
    <w:p w14:paraId="18F39BA0" w14:textId="22EA25E4" w:rsidR="00873C6E" w:rsidRPr="00291A41" w:rsidRDefault="252BE967" w:rsidP="69F9F58E">
      <w:pPr>
        <w:pStyle w:val="Heading1"/>
        <w:rPr>
          <w:rFonts w:ascii="Calibri" w:eastAsia="Calibri" w:hAnsi="Calibri" w:cs="Calibri"/>
          <w:color w:val="252525"/>
        </w:rPr>
      </w:pPr>
      <w:bookmarkStart w:id="9" w:name="_Toc191467205"/>
      <w:r w:rsidRPr="6DB53DEB">
        <w:rPr>
          <w:rFonts w:ascii="Calibri" w:eastAsia="Calibri" w:hAnsi="Calibri" w:cs="Calibri"/>
          <w:bCs/>
          <w:color w:val="252525"/>
        </w:rPr>
        <w:t>Matching Funds</w:t>
      </w:r>
      <w:bookmarkEnd w:id="9"/>
    </w:p>
    <w:p w14:paraId="68FC9D80" w14:textId="748E99AE" w:rsidR="00873C6E" w:rsidRPr="00291A41" w:rsidRDefault="09B187E0" w:rsidP="6DB53DEB">
      <w:pPr>
        <w:spacing w:before="106"/>
        <w:ind w:right="161"/>
      </w:pPr>
      <w:r>
        <w:t xml:space="preserve">Under section </w:t>
      </w:r>
      <w:hyperlink r:id="rId21">
        <w:r w:rsidRPr="6DB53DEB">
          <w:rPr>
            <w:rStyle w:val="Hyperlink"/>
          </w:rPr>
          <w:t>4304(k)(2)(C) of the ESEA</w:t>
        </w:r>
      </w:hyperlink>
      <w:r>
        <w:t xml:space="preserve">, Colorado must provide a </w:t>
      </w:r>
      <w:r w:rsidR="0467F1B3">
        <w:t>s</w:t>
      </w:r>
      <w:r>
        <w:t>tate share of the total cost for the SFI</w:t>
      </w:r>
      <w:r w:rsidR="67B1CAD9">
        <w:t xml:space="preserve">G </w:t>
      </w:r>
      <w:r w:rsidR="22C87975">
        <w:t>p</w:t>
      </w:r>
      <w:r w:rsidR="67B1CAD9">
        <w:t>rogram</w:t>
      </w:r>
      <w:r>
        <w:t xml:space="preserve">. </w:t>
      </w:r>
      <w:r w:rsidR="682F51D8">
        <w:t>In 2024, t</w:t>
      </w:r>
      <w:r w:rsidR="1DA7F961">
        <w:t>he Colorado General Assembly</w:t>
      </w:r>
      <w:r w:rsidR="39B891CC">
        <w:t xml:space="preserve"> authorized </w:t>
      </w:r>
      <w:r w:rsidR="44C56159">
        <w:t>additional state funds</w:t>
      </w:r>
      <w:r w:rsidR="7F4933D9">
        <w:t xml:space="preserve"> ($65.5 Million)</w:t>
      </w:r>
      <w:r w:rsidR="728F91BC">
        <w:t xml:space="preserve"> to the </w:t>
      </w:r>
      <w:hyperlink r:id="rId22">
        <w:r w:rsidR="728F91BC" w:rsidRPr="6DB53DEB">
          <w:rPr>
            <w:rStyle w:val="Hyperlink"/>
          </w:rPr>
          <w:t>Charter School Capital Construction</w:t>
        </w:r>
      </w:hyperlink>
      <w:r w:rsidR="728F91BC">
        <w:t xml:space="preserve"> (CSCC) Program over the school years 2024-25 through 2028-29 to meet the state share requirement for this award through the passage of </w:t>
      </w:r>
      <w:r w:rsidR="0C2BD278">
        <w:t xml:space="preserve">House Bill </w:t>
      </w:r>
      <w:hyperlink r:id="rId23">
        <w:r w:rsidR="0C2BD278" w:rsidRPr="6DB53DEB">
          <w:rPr>
            <w:rStyle w:val="Hyperlink"/>
          </w:rPr>
          <w:t>24-1448.</w:t>
        </w:r>
      </w:hyperlink>
      <w:r w:rsidR="0C2BD278">
        <w:t xml:space="preserve"> </w:t>
      </w:r>
    </w:p>
    <w:p w14:paraId="3E375D4D" w14:textId="13258001" w:rsidR="00873C6E" w:rsidRPr="00291A41" w:rsidRDefault="00873C6E" w:rsidP="6DB53DEB">
      <w:pPr>
        <w:spacing w:before="106"/>
        <w:ind w:right="161"/>
      </w:pPr>
    </w:p>
    <w:p w14:paraId="4D3CCC92" w14:textId="768F17DA" w:rsidR="00873C6E" w:rsidRPr="00291A41" w:rsidRDefault="1488F2BB" w:rsidP="6DB53DEB">
      <w:pPr>
        <w:spacing w:before="106"/>
        <w:ind w:right="161"/>
      </w:pPr>
      <w:r w:rsidRPr="6DB53DEB">
        <w:rPr>
          <w:b/>
          <w:bCs/>
        </w:rPr>
        <w:t>NOTE:</w:t>
      </w:r>
      <w:r>
        <w:t xml:space="preserve"> </w:t>
      </w:r>
      <w:r w:rsidR="7DD6BDF3">
        <w:t xml:space="preserve">Eligible charter schools </w:t>
      </w:r>
      <w:r w:rsidR="44AB5C2D">
        <w:t xml:space="preserve">that </w:t>
      </w:r>
      <w:r w:rsidR="3E8A135B">
        <w:t>receive</w:t>
      </w:r>
      <w:r w:rsidR="44AB5C2D">
        <w:t xml:space="preserve"> funds under th</w:t>
      </w:r>
      <w:r w:rsidR="5FB3A54A">
        <w:t>is federal</w:t>
      </w:r>
      <w:r w:rsidR="44AB5C2D">
        <w:t xml:space="preserve"> program will use their state CSCC funds in accordance with </w:t>
      </w:r>
      <w:r w:rsidR="6544C668">
        <w:t xml:space="preserve">federal and state compliance. </w:t>
      </w:r>
    </w:p>
    <w:p w14:paraId="7CD81DA0" w14:textId="3B795512" w:rsidR="00873C6E" w:rsidRDefault="3BE06203" w:rsidP="6DB53DEB">
      <w:pPr>
        <w:spacing w:before="106"/>
        <w:ind w:right="161"/>
      </w:pPr>
      <w:r>
        <w:t xml:space="preserve"> </w:t>
      </w:r>
    </w:p>
    <w:p w14:paraId="7CDCE2FB" w14:textId="77777777" w:rsidR="00842ACF" w:rsidRDefault="00842ACF" w:rsidP="6DB53DEB">
      <w:pPr>
        <w:spacing w:before="106"/>
        <w:ind w:right="161"/>
      </w:pPr>
    </w:p>
    <w:p w14:paraId="2287021F" w14:textId="77777777" w:rsidR="00842ACF" w:rsidRDefault="00842ACF" w:rsidP="6DB53DEB">
      <w:pPr>
        <w:spacing w:before="106"/>
        <w:ind w:right="161"/>
      </w:pPr>
    </w:p>
    <w:p w14:paraId="6830743A" w14:textId="77777777" w:rsidR="00842ACF" w:rsidRPr="00291A41" w:rsidRDefault="00842ACF" w:rsidP="6DB53DEB">
      <w:pPr>
        <w:spacing w:before="106"/>
        <w:ind w:right="161"/>
      </w:pPr>
    </w:p>
    <w:p w14:paraId="52D85E2F" w14:textId="6C634E26" w:rsidR="00873C6E" w:rsidRPr="00291A41" w:rsidRDefault="00873C6E" w:rsidP="00873C6E">
      <w:pPr>
        <w:pStyle w:val="Heading1"/>
      </w:pPr>
      <w:bookmarkStart w:id="10" w:name="_Toc81306102"/>
      <w:bookmarkStart w:id="11" w:name="_Toc191467206"/>
      <w:r>
        <w:lastRenderedPageBreak/>
        <w:t>Allowable Use of Funds</w:t>
      </w:r>
      <w:bookmarkEnd w:id="10"/>
      <w:bookmarkEnd w:id="11"/>
    </w:p>
    <w:p w14:paraId="6FE9CC72" w14:textId="7E059A2C" w:rsidR="00873C6E" w:rsidRPr="00D934F8" w:rsidRDefault="00873C6E" w:rsidP="6DB53DEB">
      <w:pPr>
        <w:jc w:val="both"/>
        <w:rPr>
          <w:rFonts w:ascii="Calibri" w:eastAsia="Calibri" w:hAnsi="Calibri" w:cs="Calibri"/>
        </w:rPr>
      </w:pPr>
      <w:r>
        <w:t>A</w:t>
      </w:r>
      <w:r w:rsidR="490BF4FB">
        <w:t xml:space="preserve"> charter school</w:t>
      </w:r>
      <w:r>
        <w:t xml:space="preserve"> that receives </w:t>
      </w:r>
      <w:r w:rsidR="22B151DE">
        <w:t>funds</w:t>
      </w:r>
      <w:r>
        <w:t xml:space="preserve"> under the program shall use the </w:t>
      </w:r>
      <w:hyperlink r:id="rId24">
        <w:r w:rsidR="3217EDEC" w:rsidRPr="32EED288">
          <w:rPr>
            <w:rStyle w:val="Hyperlink"/>
          </w:rPr>
          <w:t>funds for facilities</w:t>
        </w:r>
      </w:hyperlink>
      <w:r w:rsidR="3A2F726D">
        <w:t xml:space="preserve"> in accordance</w:t>
      </w:r>
      <w:r w:rsidR="5E4CAE91">
        <w:t xml:space="preserve"> </w:t>
      </w:r>
      <w:r w:rsidR="0649E773">
        <w:t>with</w:t>
      </w:r>
      <w:r w:rsidR="5E4CAE91">
        <w:t xml:space="preserve"> </w:t>
      </w:r>
      <w:r w:rsidR="3A2F726D">
        <w:t xml:space="preserve">section </w:t>
      </w:r>
      <w:hyperlink r:id="rId25">
        <w:r w:rsidR="3A2F726D" w:rsidRPr="32EED288">
          <w:rPr>
            <w:rStyle w:val="Hyperlink"/>
          </w:rPr>
          <w:t>4304(</w:t>
        </w:r>
        <w:r w:rsidR="6326F3B6" w:rsidRPr="32EED288">
          <w:rPr>
            <w:rStyle w:val="Hyperlink"/>
          </w:rPr>
          <w:t>k</w:t>
        </w:r>
        <w:r w:rsidR="3A2F726D" w:rsidRPr="32EED288">
          <w:rPr>
            <w:rStyle w:val="Hyperlink"/>
          </w:rPr>
          <w:t>) of the ESEA</w:t>
        </w:r>
      </w:hyperlink>
      <w:r w:rsidR="3A2F726D">
        <w:t xml:space="preserve">. </w:t>
      </w:r>
      <w:r w:rsidR="4D020F75" w:rsidRPr="32EED288">
        <w:rPr>
          <w:rFonts w:ascii="Calibri" w:eastAsia="Calibri" w:hAnsi="Calibri" w:cs="Calibri"/>
        </w:rPr>
        <w:t>This program is a reimbursement program, which means awardees will be reimbursed following proof of expenditures on allowable, approved activities.</w:t>
      </w:r>
      <w:r w:rsidR="33A24254" w:rsidRPr="32EED288">
        <w:rPr>
          <w:rFonts w:ascii="Calibri" w:eastAsia="Calibri" w:hAnsi="Calibri" w:cs="Calibri"/>
        </w:rPr>
        <w:t xml:space="preserve"> </w:t>
      </w:r>
    </w:p>
    <w:p w14:paraId="504487C8" w14:textId="3D4A655A" w:rsidR="00873C6E" w:rsidRPr="00D934F8" w:rsidRDefault="00873C6E" w:rsidP="6DB53DEB"/>
    <w:p w14:paraId="7019F339" w14:textId="7E0AF2EB" w:rsidR="00873C6E" w:rsidRPr="00D934F8" w:rsidRDefault="00873C6E" w:rsidP="0595A60A">
      <w:r w:rsidRPr="0595A60A">
        <w:t xml:space="preserve">Allowable </w:t>
      </w:r>
      <w:r w:rsidR="3674A606" w:rsidRPr="0595A60A">
        <w:t>expenditures</w:t>
      </w:r>
      <w:r w:rsidRPr="0595A60A">
        <w:t xml:space="preserve"> include:</w:t>
      </w:r>
    </w:p>
    <w:p w14:paraId="0BBE46B4" w14:textId="2DEB2A01" w:rsidR="57D7CDB9" w:rsidRDefault="57D7CDB9" w:rsidP="0595A60A">
      <w:pPr>
        <w:pStyle w:val="ListParagraph"/>
        <w:numPr>
          <w:ilvl w:val="0"/>
          <w:numId w:val="23"/>
        </w:numPr>
        <w:rPr>
          <w:rFonts w:ascii="Calibri" w:eastAsia="Calibri" w:hAnsi="Calibri" w:cs="Calibri"/>
        </w:rPr>
      </w:pPr>
      <w:r w:rsidRPr="0595A60A">
        <w:rPr>
          <w:rFonts w:ascii="Calibri" w:eastAsia="Calibri" w:hAnsi="Calibri" w:cs="Calibri"/>
        </w:rPr>
        <w:t>Rent</w:t>
      </w:r>
      <w:r w:rsidR="1B5193D4" w:rsidRPr="0595A60A">
        <w:rPr>
          <w:rFonts w:ascii="Calibri" w:eastAsia="Calibri" w:hAnsi="Calibri" w:cs="Calibri"/>
        </w:rPr>
        <w:t>.</w:t>
      </w:r>
    </w:p>
    <w:p w14:paraId="3519C281" w14:textId="516B1D01" w:rsidR="57D7CDB9" w:rsidRDefault="57D7CDB9" w:rsidP="0595A60A">
      <w:pPr>
        <w:pStyle w:val="ListParagraph"/>
        <w:numPr>
          <w:ilvl w:val="0"/>
          <w:numId w:val="23"/>
        </w:numPr>
        <w:rPr>
          <w:rFonts w:ascii="Calibri" w:eastAsia="Calibri" w:hAnsi="Calibri" w:cs="Calibri"/>
        </w:rPr>
      </w:pPr>
      <w:r w:rsidRPr="0595A60A">
        <w:rPr>
          <w:rFonts w:ascii="Calibri" w:eastAsia="Calibri" w:hAnsi="Calibri" w:cs="Calibri"/>
        </w:rPr>
        <w:t>Purchase of building or land</w:t>
      </w:r>
      <w:r w:rsidR="7AF0EF6C" w:rsidRPr="0595A60A">
        <w:rPr>
          <w:rFonts w:ascii="Calibri" w:eastAsia="Calibri" w:hAnsi="Calibri" w:cs="Calibri"/>
        </w:rPr>
        <w:t>.</w:t>
      </w:r>
    </w:p>
    <w:p w14:paraId="54618731" w14:textId="4B40E0C2" w:rsidR="57D7CDB9" w:rsidRDefault="57D7CDB9" w:rsidP="0595A60A">
      <w:pPr>
        <w:pStyle w:val="ListParagraph"/>
        <w:numPr>
          <w:ilvl w:val="0"/>
          <w:numId w:val="23"/>
        </w:numPr>
        <w:rPr>
          <w:rFonts w:ascii="Calibri" w:eastAsia="Calibri" w:hAnsi="Calibri" w:cs="Calibri"/>
        </w:rPr>
      </w:pPr>
      <w:hyperlink r:id="rId26" w:anchor="p-226.4(Construction)">
        <w:r w:rsidRPr="0595A60A">
          <w:rPr>
            <w:rStyle w:val="Hyperlink"/>
            <w:rFonts w:ascii="Calibri" w:eastAsia="Calibri" w:hAnsi="Calibri" w:cs="Calibri"/>
          </w:rPr>
          <w:t>Construction</w:t>
        </w:r>
      </w:hyperlink>
      <w:r w:rsidR="1BC45DB8" w:rsidRPr="0595A60A">
        <w:rPr>
          <w:rFonts w:ascii="Calibri" w:eastAsia="Calibri" w:hAnsi="Calibri" w:cs="Calibri"/>
        </w:rPr>
        <w:t xml:space="preserve"> meaning - </w:t>
      </w:r>
    </w:p>
    <w:p w14:paraId="002B7F84" w14:textId="6E5BA4FF" w:rsidR="1BC45DB8" w:rsidRDefault="1BC45DB8" w:rsidP="0595A60A">
      <w:pPr>
        <w:pStyle w:val="ListParagraph"/>
        <w:numPr>
          <w:ilvl w:val="1"/>
          <w:numId w:val="23"/>
        </w:numPr>
        <w:rPr>
          <w:rFonts w:ascii="Calibri" w:eastAsia="Calibri" w:hAnsi="Calibri" w:cs="Calibri"/>
        </w:rPr>
      </w:pPr>
      <w:r w:rsidRPr="0595A60A">
        <w:t>Preparing drawings and specifications for school facilities projects;</w:t>
      </w:r>
    </w:p>
    <w:p w14:paraId="40DE54AE" w14:textId="0D30CF93" w:rsidR="1BC45DB8" w:rsidRDefault="1BC45DB8" w:rsidP="0595A60A">
      <w:pPr>
        <w:pStyle w:val="ListParagraph"/>
        <w:numPr>
          <w:ilvl w:val="1"/>
          <w:numId w:val="23"/>
        </w:numPr>
        <w:spacing w:before="240" w:after="240"/>
      </w:pPr>
      <w:r w:rsidRPr="0595A60A">
        <w:t>Repairing, renovating, or altering school facilities;</w:t>
      </w:r>
    </w:p>
    <w:p w14:paraId="71749733" w14:textId="2677E05E" w:rsidR="1BC45DB8" w:rsidRDefault="1BC45DB8" w:rsidP="0595A60A">
      <w:pPr>
        <w:pStyle w:val="ListParagraph"/>
        <w:numPr>
          <w:ilvl w:val="1"/>
          <w:numId w:val="23"/>
        </w:numPr>
        <w:spacing w:before="240" w:after="240"/>
      </w:pPr>
      <w:r w:rsidRPr="0595A60A">
        <w:t>Extending school facilities;</w:t>
      </w:r>
    </w:p>
    <w:p w14:paraId="2BD099CB" w14:textId="4E03F958" w:rsidR="1BC45DB8" w:rsidRDefault="1BC45DB8" w:rsidP="0595A60A">
      <w:pPr>
        <w:pStyle w:val="ListParagraph"/>
        <w:numPr>
          <w:ilvl w:val="1"/>
          <w:numId w:val="23"/>
        </w:numPr>
        <w:spacing w:before="240" w:after="240"/>
      </w:pPr>
      <w:r w:rsidRPr="0595A60A">
        <w:t>Erecting or building school facilities; and</w:t>
      </w:r>
    </w:p>
    <w:p w14:paraId="3A2512ED" w14:textId="27D48BB6" w:rsidR="1BC45DB8" w:rsidRDefault="1BC45DB8" w:rsidP="0595A60A">
      <w:pPr>
        <w:pStyle w:val="ListParagraph"/>
        <w:numPr>
          <w:ilvl w:val="1"/>
          <w:numId w:val="23"/>
        </w:numPr>
        <w:spacing w:before="240" w:after="240"/>
      </w:pPr>
      <w:r w:rsidRPr="0595A60A">
        <w:t>Inspections or supervision related to school facilities.</w:t>
      </w:r>
    </w:p>
    <w:p w14:paraId="14A9220E" w14:textId="0516F7FC" w:rsidR="57D7CDB9" w:rsidRDefault="57D7CDB9" w:rsidP="0595A60A">
      <w:pPr>
        <w:pStyle w:val="ListParagraph"/>
        <w:numPr>
          <w:ilvl w:val="0"/>
          <w:numId w:val="23"/>
        </w:numPr>
        <w:rPr>
          <w:rFonts w:ascii="Calibri" w:eastAsia="Calibri" w:hAnsi="Calibri" w:cs="Calibri"/>
        </w:rPr>
      </w:pPr>
      <w:r w:rsidRPr="0595A60A">
        <w:rPr>
          <w:rFonts w:ascii="Calibri" w:eastAsia="Calibri" w:hAnsi="Calibri" w:cs="Calibri"/>
        </w:rPr>
        <w:t>Renovation of an existing school facility.</w:t>
      </w:r>
    </w:p>
    <w:p w14:paraId="35A445DC" w14:textId="7D5D44CB" w:rsidR="57D7CDB9" w:rsidRDefault="57D7CDB9" w:rsidP="0595A60A">
      <w:pPr>
        <w:pStyle w:val="ListParagraph"/>
        <w:numPr>
          <w:ilvl w:val="0"/>
          <w:numId w:val="23"/>
        </w:numPr>
        <w:rPr>
          <w:rFonts w:ascii="Calibri" w:eastAsia="Calibri" w:hAnsi="Calibri" w:cs="Calibri"/>
        </w:rPr>
      </w:pPr>
      <w:r w:rsidRPr="0595A60A">
        <w:rPr>
          <w:rFonts w:ascii="Calibri" w:eastAsia="Calibri" w:hAnsi="Calibri" w:cs="Calibri"/>
        </w:rPr>
        <w:t>Leasehold improvements.</w:t>
      </w:r>
    </w:p>
    <w:p w14:paraId="694B7926" w14:textId="2D5E001A" w:rsidR="57D7CDB9" w:rsidRDefault="57D7CDB9" w:rsidP="0595A60A">
      <w:pPr>
        <w:pStyle w:val="ListParagraph"/>
        <w:numPr>
          <w:ilvl w:val="0"/>
          <w:numId w:val="23"/>
        </w:numPr>
        <w:rPr>
          <w:rFonts w:ascii="Calibri" w:eastAsia="Calibri" w:hAnsi="Calibri" w:cs="Calibri"/>
        </w:rPr>
      </w:pPr>
      <w:r w:rsidRPr="57C24904">
        <w:rPr>
          <w:rFonts w:ascii="Calibri" w:eastAsia="Calibri" w:hAnsi="Calibri" w:cs="Calibri"/>
          <w:color w:val="000000" w:themeColor="text1"/>
        </w:rPr>
        <w:t>Debt service on a school facility.</w:t>
      </w:r>
    </w:p>
    <w:p w14:paraId="1A8814DE" w14:textId="157EAEC2" w:rsidR="57C24904" w:rsidRDefault="57C24904" w:rsidP="57C24904"/>
    <w:p w14:paraId="49AC4CFE" w14:textId="37D20938" w:rsidR="0595A60A" w:rsidRDefault="4151ABE3" w:rsidP="57C24904">
      <w:r w:rsidRPr="57C24904">
        <w:t xml:space="preserve">Charter schools may not use these grant funds for purchasing land when they have no immediate plans to construct a building on that land. </w:t>
      </w:r>
    </w:p>
    <w:p w14:paraId="1312018C" w14:textId="40328C01" w:rsidR="0595A60A" w:rsidRDefault="0595A60A" w:rsidP="57C24904"/>
    <w:p w14:paraId="75218972" w14:textId="0225D977" w:rsidR="10E425EC" w:rsidRDefault="10E425EC" w:rsidP="6DB53DEB">
      <w:pPr>
        <w:rPr>
          <w:b/>
          <w:bCs/>
        </w:rPr>
      </w:pPr>
      <w:r w:rsidRPr="6DB53DEB">
        <w:rPr>
          <w:b/>
          <w:bCs/>
        </w:rPr>
        <w:t>Administrative and Indirect Costs:</w:t>
      </w:r>
    </w:p>
    <w:p w14:paraId="79787F57" w14:textId="05759680" w:rsidR="0595A60A" w:rsidRDefault="4151ABE3" w:rsidP="57C24904">
      <w:r w:rsidRPr="6DB53DEB">
        <w:t xml:space="preserve">Charter schools may use grant funds for administrative costs that are necessary and reasonable for the proper and efficient performance and administration of this Federal program. </w:t>
      </w:r>
    </w:p>
    <w:p w14:paraId="7D2C9792" w14:textId="6D776890" w:rsidR="6DB53DEB" w:rsidRDefault="6DB53DEB" w:rsidP="6DB53DEB"/>
    <w:p w14:paraId="76B2BE27" w14:textId="3324D914" w:rsidR="5AA66FE9" w:rsidRDefault="5AA66FE9" w:rsidP="6DB53DEB">
      <w:r w:rsidRPr="6DB53DEB">
        <w:t>Any charter school that uses funds from this program for construction activities may not be reimbursed for indirect costs for those activities. (</w:t>
      </w:r>
      <w:hyperlink r:id="rId27">
        <w:r w:rsidRPr="6DB53DEB">
          <w:rPr>
            <w:rStyle w:val="Hyperlink"/>
          </w:rPr>
          <w:t>34 CFR 226.23</w:t>
        </w:r>
      </w:hyperlink>
      <w:r w:rsidRPr="6DB53DEB">
        <w:t>)</w:t>
      </w:r>
    </w:p>
    <w:p w14:paraId="1E773A36" w14:textId="36F25BAD" w:rsidR="6DB53DEB" w:rsidRDefault="6DB53DEB" w:rsidP="6DB53DEB"/>
    <w:p w14:paraId="429CA24B" w14:textId="306E98FD" w:rsidR="78B52BB2" w:rsidRDefault="78B52BB2" w:rsidP="6DB53DEB">
      <w:pPr>
        <w:rPr>
          <w:b/>
          <w:bCs/>
        </w:rPr>
      </w:pPr>
      <w:r w:rsidRPr="6DB53DEB">
        <w:rPr>
          <w:b/>
          <w:bCs/>
        </w:rPr>
        <w:t xml:space="preserve">Build America, Buy America Act: </w:t>
      </w:r>
    </w:p>
    <w:p w14:paraId="66D789E4" w14:textId="3C65CEFD" w:rsidR="78B52BB2" w:rsidRDefault="78B52BB2" w:rsidP="6DB53DEB">
      <w:r w:rsidRPr="6DB53DEB">
        <w:t xml:space="preserve">This program is subject to the Build America, Buy America Act </w:t>
      </w:r>
      <w:r w:rsidR="4C602D59" w:rsidRPr="6DB53DEB">
        <w:t xml:space="preserve">(BABAA) </w:t>
      </w:r>
      <w:r w:rsidRPr="6DB53DEB">
        <w:t>(</w:t>
      </w:r>
      <w:hyperlink r:id="rId28">
        <w:r w:rsidRPr="6DB53DEB">
          <w:rPr>
            <w:rStyle w:val="Hyperlink"/>
          </w:rPr>
          <w:t>Pub. L. 117-58</w:t>
        </w:r>
      </w:hyperlink>
      <w:r w:rsidRPr="6DB53DEB">
        <w:t xml:space="preserve">) domestic sourcing requirements. Accordingly, under this program, </w:t>
      </w:r>
      <w:r w:rsidR="4BD5C6D0" w:rsidRPr="6DB53DEB">
        <w:t>charter school</w:t>
      </w:r>
      <w:r w:rsidRPr="6DB53DEB">
        <w:t>s and contractors may not use their grant funds for infrastructure projects or activities (e.g., construction, remodeling, and broadband infrastructure) unless</w:t>
      </w:r>
      <w:r w:rsidR="73F0591F" w:rsidRPr="6DB53DEB">
        <w:t xml:space="preserve"> </w:t>
      </w:r>
      <w:r w:rsidRPr="6DB53DEB">
        <w:t xml:space="preserve">—  </w:t>
      </w:r>
    </w:p>
    <w:p w14:paraId="305E53AD" w14:textId="17B9F70E" w:rsidR="78B52BB2" w:rsidRDefault="78B52BB2" w:rsidP="6DB53DEB">
      <w:pPr>
        <w:pStyle w:val="ListParagraph"/>
        <w:numPr>
          <w:ilvl w:val="0"/>
          <w:numId w:val="12"/>
        </w:numPr>
      </w:pPr>
      <w:r w:rsidRPr="6DB53DEB">
        <w:t xml:space="preserve">All iron and steel used in the infrastructure project or activity are produced in the United States; </w:t>
      </w:r>
    </w:p>
    <w:p w14:paraId="6F2ED1C7" w14:textId="65B1D0A9" w:rsidR="78B52BB2" w:rsidRDefault="78B52BB2" w:rsidP="6DB53DEB">
      <w:pPr>
        <w:pStyle w:val="ListParagraph"/>
        <w:numPr>
          <w:ilvl w:val="0"/>
          <w:numId w:val="12"/>
        </w:numPr>
      </w:pPr>
      <w:r w:rsidRPr="6DB53DEB">
        <w:t>All manufactured products used in the infrastructure project or activity are produced in the United States; and</w:t>
      </w:r>
    </w:p>
    <w:p w14:paraId="74A30D6B" w14:textId="578F232A" w:rsidR="78B52BB2" w:rsidRDefault="78B52BB2" w:rsidP="6DB53DEB">
      <w:pPr>
        <w:pStyle w:val="ListParagraph"/>
        <w:numPr>
          <w:ilvl w:val="0"/>
          <w:numId w:val="12"/>
        </w:numPr>
      </w:pPr>
      <w:r w:rsidRPr="6DB53DEB">
        <w:t>All construction materials are manufactured in the United States.</w:t>
      </w:r>
    </w:p>
    <w:p w14:paraId="73211285" w14:textId="1DA4E106" w:rsidR="00873C6E" w:rsidRPr="00D934F8" w:rsidRDefault="00873C6E" w:rsidP="57C24904"/>
    <w:p w14:paraId="3D42D071" w14:textId="51FA4D65" w:rsidR="1532B0F8" w:rsidRDefault="1532B0F8" w:rsidP="6DB53DEB">
      <w:pPr>
        <w:rPr>
          <w:b/>
          <w:bCs/>
        </w:rPr>
      </w:pPr>
      <w:r w:rsidRPr="6DB53DEB">
        <w:rPr>
          <w:b/>
          <w:bCs/>
        </w:rPr>
        <w:t>Davis</w:t>
      </w:r>
      <w:r w:rsidR="050DF8A1" w:rsidRPr="6DB53DEB">
        <w:rPr>
          <w:b/>
          <w:bCs/>
        </w:rPr>
        <w:t>-</w:t>
      </w:r>
      <w:r w:rsidRPr="6DB53DEB">
        <w:rPr>
          <w:b/>
          <w:bCs/>
        </w:rPr>
        <w:t xml:space="preserve">Bacon </w:t>
      </w:r>
      <w:r w:rsidR="29326F8F" w:rsidRPr="6DB53DEB">
        <w:rPr>
          <w:b/>
          <w:bCs/>
        </w:rPr>
        <w:t xml:space="preserve">and Related </w:t>
      </w:r>
      <w:r w:rsidRPr="6DB53DEB">
        <w:rPr>
          <w:b/>
          <w:bCs/>
        </w:rPr>
        <w:t>Act</w:t>
      </w:r>
      <w:r w:rsidR="45D7EEC9" w:rsidRPr="6DB53DEB">
        <w:rPr>
          <w:b/>
          <w:bCs/>
        </w:rPr>
        <w:t>s (DBRA)</w:t>
      </w:r>
      <w:r w:rsidRPr="6DB53DEB">
        <w:rPr>
          <w:b/>
          <w:bCs/>
        </w:rPr>
        <w:t>:</w:t>
      </w:r>
    </w:p>
    <w:p w14:paraId="61BB6936" w14:textId="322EA101" w:rsidR="1B1B64CC" w:rsidRDefault="1B1B64CC" w:rsidP="6DB53DEB">
      <w:pPr>
        <w:rPr>
          <w:rFonts w:ascii="Calibri" w:eastAsia="Calibri" w:hAnsi="Calibri" w:cs="Calibri"/>
        </w:rPr>
      </w:pPr>
      <w:r w:rsidRPr="6DB53DEB">
        <w:rPr>
          <w:rFonts w:ascii="Calibri" w:eastAsia="Calibri" w:hAnsi="Calibri" w:cs="Calibri"/>
        </w:rPr>
        <w:t xml:space="preserve">The Davis-Bacon Act requires that all contractors and subcontractors performing on federal contracts (and contractors or subcontractors performing on federally assisted contracts under the related Acts) </w:t>
      </w:r>
      <w:proofErr w:type="gramStart"/>
      <w:r w:rsidRPr="6DB53DEB">
        <w:rPr>
          <w:rFonts w:ascii="Calibri" w:eastAsia="Calibri" w:hAnsi="Calibri" w:cs="Calibri"/>
        </w:rPr>
        <w:t>in excess of</w:t>
      </w:r>
      <w:proofErr w:type="gramEnd"/>
      <w:r w:rsidRPr="6DB53DEB">
        <w:rPr>
          <w:rFonts w:ascii="Calibri" w:eastAsia="Calibri" w:hAnsi="Calibri" w:cs="Calibri"/>
        </w:rPr>
        <w:t xml:space="preserve"> $2,000 pay their laborers and mechanics not less than the prevailing wage rates and fringe benefits listed in the contract’s Davis-Bacon wage determination for corresponding classes of laborers and mechanics employed on similar projects in the area.</w:t>
      </w:r>
    </w:p>
    <w:p w14:paraId="63826CCE" w14:textId="4CB2227A" w:rsidR="6DB53DEB" w:rsidRDefault="6DB53DEB" w:rsidP="6DB53DEB">
      <w:pPr>
        <w:rPr>
          <w:rFonts w:ascii="Calibri" w:eastAsia="Calibri" w:hAnsi="Calibri" w:cs="Calibri"/>
        </w:rPr>
      </w:pPr>
    </w:p>
    <w:p w14:paraId="4AC2EE25" w14:textId="20BDCD05" w:rsidR="7FBD6ECC" w:rsidRDefault="7FBD6ECC" w:rsidP="6DB53DEB">
      <w:pPr>
        <w:rPr>
          <w:rFonts w:ascii="Calibri" w:eastAsia="Calibri" w:hAnsi="Calibri" w:cs="Calibri"/>
        </w:rPr>
      </w:pPr>
      <w:r w:rsidRPr="6DB53DEB">
        <w:rPr>
          <w:rFonts w:ascii="Calibri" w:eastAsia="Calibri" w:hAnsi="Calibri" w:cs="Calibri"/>
          <w:b/>
          <w:bCs/>
        </w:rPr>
        <w:t>NOTE:</w:t>
      </w:r>
      <w:r w:rsidRPr="6DB53DEB">
        <w:rPr>
          <w:rFonts w:ascii="Calibri" w:eastAsia="Calibri" w:hAnsi="Calibri" w:cs="Calibri"/>
        </w:rPr>
        <w:t xml:space="preserve"> </w:t>
      </w:r>
      <w:r w:rsidR="0FB1AB96" w:rsidRPr="6DB53DEB">
        <w:rPr>
          <w:rFonts w:ascii="Calibri" w:eastAsia="Calibri" w:hAnsi="Calibri" w:cs="Calibri"/>
        </w:rPr>
        <w:t>Charter schools using funds from this program for construction, altera</w:t>
      </w:r>
      <w:r w:rsidR="3114D981" w:rsidRPr="6DB53DEB">
        <w:rPr>
          <w:rFonts w:ascii="Calibri" w:eastAsia="Calibri" w:hAnsi="Calibri" w:cs="Calibri"/>
        </w:rPr>
        <w:t>tion, or repair (including painting and decorating)</w:t>
      </w:r>
      <w:r w:rsidR="41C024F6" w:rsidRPr="6DB53DEB">
        <w:rPr>
          <w:rFonts w:ascii="Calibri" w:eastAsia="Calibri" w:hAnsi="Calibri" w:cs="Calibri"/>
        </w:rPr>
        <w:t xml:space="preserve"> projects will be subject to DBRA</w:t>
      </w:r>
      <w:r w:rsidR="79BB4793" w:rsidRPr="6DB53DEB">
        <w:rPr>
          <w:rFonts w:ascii="Calibri" w:eastAsia="Calibri" w:hAnsi="Calibri" w:cs="Calibri"/>
        </w:rPr>
        <w:t xml:space="preserve"> and BABA</w:t>
      </w:r>
      <w:r w:rsidR="4738A3E1" w:rsidRPr="6DB53DEB">
        <w:rPr>
          <w:rFonts w:ascii="Calibri" w:eastAsia="Calibri" w:hAnsi="Calibri" w:cs="Calibri"/>
        </w:rPr>
        <w:t>A</w:t>
      </w:r>
      <w:r w:rsidR="79BB4793" w:rsidRPr="6DB53DEB">
        <w:rPr>
          <w:rFonts w:ascii="Calibri" w:eastAsia="Calibri" w:hAnsi="Calibri" w:cs="Calibri"/>
        </w:rPr>
        <w:t>.</w:t>
      </w:r>
      <w:r w:rsidR="6DE4D531" w:rsidRPr="6DB53DEB">
        <w:rPr>
          <w:rFonts w:ascii="Calibri" w:eastAsia="Calibri" w:hAnsi="Calibri" w:cs="Calibri"/>
        </w:rPr>
        <w:t xml:space="preserve"> Additionally, the charter school and authorizer are responsible for collecting, maintaining, and providing all necessary documentation to demonstrate compliance.</w:t>
      </w:r>
    </w:p>
    <w:p w14:paraId="56965CED" w14:textId="14B414BD" w:rsidR="00873C6E" w:rsidRPr="00D934F8" w:rsidRDefault="00873C6E" w:rsidP="0595A60A"/>
    <w:p w14:paraId="6177C79D" w14:textId="77777777" w:rsidR="00873C6E" w:rsidRPr="00291A41" w:rsidRDefault="00873C6E" w:rsidP="00873C6E">
      <w:pPr>
        <w:pStyle w:val="Heading1"/>
      </w:pPr>
      <w:bookmarkStart w:id="12" w:name="_Toc81306104"/>
      <w:bookmarkStart w:id="13" w:name="_Toc191467207"/>
      <w:r>
        <w:t>Evaluation and Reporting</w:t>
      </w:r>
      <w:bookmarkEnd w:id="12"/>
      <w:bookmarkEnd w:id="13"/>
    </w:p>
    <w:p w14:paraId="4B31B1DE" w14:textId="04D97F05" w:rsidR="00873C6E" w:rsidRPr="00D934F8" w:rsidRDefault="00873C6E" w:rsidP="57C24904">
      <w:r w:rsidRPr="6DB53DEB">
        <w:t xml:space="preserve">Each </w:t>
      </w:r>
      <w:r w:rsidR="680DA71C" w:rsidRPr="6DB53DEB">
        <w:t>charter school</w:t>
      </w:r>
      <w:r w:rsidRPr="6DB53DEB">
        <w:t xml:space="preserve"> that receives a grant through the </w:t>
      </w:r>
      <w:r w:rsidR="10B36E37" w:rsidRPr="6DB53DEB">
        <w:t>Charter School Facility Assistance Program</w:t>
      </w:r>
      <w:r w:rsidRPr="6DB53DEB">
        <w:t xml:space="preserve"> is required to report, at a minimum, the following information to </w:t>
      </w:r>
      <w:r w:rsidR="59BA6BE7" w:rsidRPr="6DB53DEB">
        <w:t>CDE</w:t>
      </w:r>
      <w:r w:rsidRPr="6DB53DEB">
        <w:t xml:space="preserve"> on or before</w:t>
      </w:r>
      <w:r w:rsidR="51EBC976" w:rsidRPr="6DB53DEB">
        <w:t xml:space="preserve"> </w:t>
      </w:r>
      <w:r w:rsidR="51EBC976" w:rsidRPr="6DB53DEB">
        <w:rPr>
          <w:b/>
          <w:bCs/>
        </w:rPr>
        <w:t>December 1, 2025</w:t>
      </w:r>
      <w:r w:rsidRPr="6DB53DEB">
        <w:t>:</w:t>
      </w:r>
    </w:p>
    <w:p w14:paraId="308B847F" w14:textId="0E93AC6E" w:rsidR="00873C6E" w:rsidRDefault="6AA254DC" w:rsidP="57C24904">
      <w:pPr>
        <w:pStyle w:val="ListParagraph"/>
        <w:numPr>
          <w:ilvl w:val="0"/>
          <w:numId w:val="15"/>
        </w:numPr>
      </w:pPr>
      <w:r w:rsidRPr="57C24904">
        <w:t xml:space="preserve">the </w:t>
      </w:r>
      <w:r w:rsidR="545383C6" w:rsidRPr="57C24904">
        <w:t xml:space="preserve">amount of funds </w:t>
      </w:r>
      <w:proofErr w:type="gramStart"/>
      <w:r w:rsidR="545383C6" w:rsidRPr="57C24904">
        <w:t>used by</w:t>
      </w:r>
      <w:proofErr w:type="gramEnd"/>
      <w:r w:rsidR="545383C6" w:rsidRPr="57C24904">
        <w:t xml:space="preserve"> </w:t>
      </w:r>
      <w:r w:rsidR="34979FDC" w:rsidRPr="57C24904">
        <w:t>during the performance period</w:t>
      </w:r>
      <w:r w:rsidR="2384F1C0" w:rsidRPr="57C24904">
        <w:t>, and</w:t>
      </w:r>
    </w:p>
    <w:p w14:paraId="35E83EDA" w14:textId="2F2F7663" w:rsidR="00873C6E" w:rsidRDefault="545383C6" w:rsidP="57C24904">
      <w:pPr>
        <w:pStyle w:val="ListParagraph"/>
        <w:numPr>
          <w:ilvl w:val="0"/>
          <w:numId w:val="15"/>
        </w:numPr>
      </w:pPr>
      <w:r w:rsidRPr="57C24904">
        <w:lastRenderedPageBreak/>
        <w:t xml:space="preserve">the type of project facilitated by the </w:t>
      </w:r>
      <w:r w:rsidR="0A943D9B" w:rsidRPr="57C24904">
        <w:t>program.</w:t>
      </w:r>
    </w:p>
    <w:p w14:paraId="44685F99" w14:textId="62B6E656" w:rsidR="6DB53DEB" w:rsidRDefault="6DB53DEB" w:rsidP="6DB53DEB">
      <w:pPr>
        <w:rPr>
          <w:rFonts w:ascii="Calibri" w:eastAsia="Calibri" w:hAnsi="Calibri" w:cs="Calibri"/>
        </w:rPr>
      </w:pPr>
    </w:p>
    <w:p w14:paraId="27E7A515" w14:textId="5F4EA369" w:rsidR="30E28D6F" w:rsidRDefault="30E28D6F" w:rsidP="6DB53DEB">
      <w:pPr>
        <w:rPr>
          <w:rFonts w:ascii="Calibri" w:eastAsia="Calibri" w:hAnsi="Calibri" w:cs="Calibri"/>
        </w:rPr>
      </w:pPr>
      <w:r w:rsidRPr="6DB53DEB">
        <w:rPr>
          <w:rFonts w:ascii="Calibri" w:eastAsia="Calibri" w:hAnsi="Calibri" w:cs="Calibri"/>
        </w:rPr>
        <w:t>Charter Schools will work with their authorizers to submit a Final Expenditure Report (FER) in GAINS on a yearly basis. Please visit</w:t>
      </w:r>
      <w:r w:rsidR="4CF58EE9" w:rsidRPr="6DB53DEB">
        <w:rPr>
          <w:rFonts w:ascii="Calibri" w:eastAsia="Calibri" w:hAnsi="Calibri" w:cs="Calibri"/>
        </w:rPr>
        <w:t xml:space="preserve"> the webpage</w:t>
      </w:r>
      <w:r w:rsidRPr="6DB53DEB">
        <w:rPr>
          <w:rFonts w:ascii="Calibri" w:eastAsia="Calibri" w:hAnsi="Calibri" w:cs="Calibri"/>
        </w:rPr>
        <w:t xml:space="preserve"> </w:t>
      </w:r>
      <w:hyperlink r:id="rId29">
        <w:r w:rsidR="0DFBCAAB" w:rsidRPr="6DB53DEB">
          <w:rPr>
            <w:rStyle w:val="Hyperlink"/>
            <w:rFonts w:ascii="Calibri" w:eastAsia="Calibri" w:hAnsi="Calibri" w:cs="Calibri"/>
          </w:rPr>
          <w:t>Final Expenditure Report in GAINS</w:t>
        </w:r>
      </w:hyperlink>
      <w:r w:rsidR="0DFBCAAB" w:rsidRPr="6DB53DEB">
        <w:rPr>
          <w:rFonts w:ascii="Calibri" w:eastAsia="Calibri" w:hAnsi="Calibri" w:cs="Calibri"/>
        </w:rPr>
        <w:t xml:space="preserve"> for more details on the process. </w:t>
      </w:r>
    </w:p>
    <w:p w14:paraId="7E4C0E17" w14:textId="47AA4E16" w:rsidR="00873C6E" w:rsidRPr="00D934F8" w:rsidRDefault="00873C6E" w:rsidP="6DB53DEB"/>
    <w:p w14:paraId="2C48DFE2" w14:textId="362A2F42" w:rsidR="00873C6E" w:rsidRPr="00D934F8" w:rsidRDefault="7A3648D1" w:rsidP="57C24904">
      <w:pPr>
        <w:rPr>
          <w:rFonts w:ascii="Calibri" w:eastAsia="Calibri" w:hAnsi="Calibri" w:cs="Calibri"/>
          <w:b/>
          <w:bCs/>
        </w:rPr>
      </w:pPr>
      <w:r w:rsidRPr="57C24904">
        <w:rPr>
          <w:rFonts w:ascii="Calibri" w:eastAsia="Calibri" w:hAnsi="Calibri" w:cs="Calibri"/>
          <w:b/>
          <w:bCs/>
        </w:rPr>
        <w:t>Risk Assessment</w:t>
      </w:r>
      <w:r w:rsidR="08BF25F4" w:rsidRPr="57C24904">
        <w:rPr>
          <w:rFonts w:ascii="Calibri" w:eastAsia="Calibri" w:hAnsi="Calibri" w:cs="Calibri"/>
          <w:b/>
          <w:bCs/>
        </w:rPr>
        <w:t>:</w:t>
      </w:r>
    </w:p>
    <w:p w14:paraId="540C6EF1" w14:textId="2A8F54E5" w:rsidR="00873C6E" w:rsidRPr="00D934F8" w:rsidRDefault="7A3648D1" w:rsidP="57C24904">
      <w:pPr>
        <w:jc w:val="both"/>
      </w:pPr>
      <w:r w:rsidRPr="6DB53DEB">
        <w:rPr>
          <w:rFonts w:ascii="Calibri" w:eastAsia="Calibri" w:hAnsi="Calibri" w:cs="Calibri"/>
          <w:color w:val="000000" w:themeColor="text1"/>
        </w:rPr>
        <w:t xml:space="preserve">Under all federal programs, CDE is required to assess applicants and their applications to identify potential fiscal and programmatic risks, which may result in increased reporting, monitoring, corrective action, and/or grant suspension or termination. </w:t>
      </w:r>
    </w:p>
    <w:p w14:paraId="1FED5B71" w14:textId="619246C1" w:rsidR="00873C6E" w:rsidRPr="00D934F8" w:rsidRDefault="7A3648D1" w:rsidP="57C24904">
      <w:pPr>
        <w:jc w:val="both"/>
      </w:pPr>
      <w:r w:rsidRPr="57C24904">
        <w:rPr>
          <w:rFonts w:ascii="Calibri" w:eastAsia="Calibri" w:hAnsi="Calibri" w:cs="Calibri"/>
        </w:rPr>
        <w:t xml:space="preserve"> </w:t>
      </w:r>
    </w:p>
    <w:p w14:paraId="1DD7793F" w14:textId="5A7C6FE3" w:rsidR="00873C6E" w:rsidRPr="00D934F8" w:rsidRDefault="7A3648D1" w:rsidP="32EED288">
      <w:pPr>
        <w:jc w:val="both"/>
        <w:rPr>
          <w:rFonts w:ascii="Calibri" w:eastAsia="Calibri" w:hAnsi="Calibri" w:cs="Calibri"/>
          <w:color w:val="000000" w:themeColor="text1"/>
        </w:rPr>
      </w:pPr>
      <w:r w:rsidRPr="32EED288">
        <w:rPr>
          <w:rFonts w:ascii="Calibri" w:eastAsia="Calibri" w:hAnsi="Calibri" w:cs="Calibri"/>
          <w:color w:val="000000" w:themeColor="text1"/>
        </w:rPr>
        <w:t xml:space="preserve">Risk is assessed through a variety of fiscal criteria identified by CDE Grants Fiscal Management Unit and programmatic criteria identified in this application document and federal regulations, statute, and guidance. A fiscal and a programmatic risk rating will be identified for each applicant based on past and current performance for both the </w:t>
      </w:r>
      <w:r w:rsidR="76DD243A" w:rsidRPr="32EED288">
        <w:rPr>
          <w:rFonts w:ascii="Calibri" w:eastAsia="Calibri" w:hAnsi="Calibri" w:cs="Calibri"/>
          <w:color w:val="000000" w:themeColor="text1"/>
        </w:rPr>
        <w:t>charter school</w:t>
      </w:r>
      <w:r w:rsidRPr="32EED288">
        <w:rPr>
          <w:rFonts w:ascii="Calibri" w:eastAsia="Calibri" w:hAnsi="Calibri" w:cs="Calibri"/>
          <w:color w:val="000000" w:themeColor="text1"/>
        </w:rPr>
        <w:t xml:space="preserve"> and their authorizer. </w:t>
      </w:r>
    </w:p>
    <w:p w14:paraId="66DD663B" w14:textId="03F7F3AF" w:rsidR="00873C6E" w:rsidRPr="00D934F8" w:rsidRDefault="00873C6E" w:rsidP="57C24904">
      <w:pPr>
        <w:jc w:val="both"/>
        <w:rPr>
          <w:rFonts w:ascii="Calibri" w:eastAsia="Calibri" w:hAnsi="Calibri" w:cs="Calibri"/>
        </w:rPr>
      </w:pPr>
    </w:p>
    <w:p w14:paraId="60ED871E" w14:textId="4A7A7949" w:rsidR="00873C6E" w:rsidRPr="00D934F8" w:rsidRDefault="7A3648D1" w:rsidP="57C24904">
      <w:pPr>
        <w:rPr>
          <w:rFonts w:ascii="Calibri" w:eastAsia="Calibri" w:hAnsi="Calibri" w:cs="Calibri"/>
          <w:b/>
          <w:bCs/>
        </w:rPr>
      </w:pPr>
      <w:r w:rsidRPr="57C24904">
        <w:rPr>
          <w:rFonts w:ascii="Calibri" w:eastAsia="Calibri" w:hAnsi="Calibri" w:cs="Calibri"/>
          <w:b/>
          <w:bCs/>
        </w:rPr>
        <w:t>Evaluation</w:t>
      </w:r>
      <w:r w:rsidR="3ADA4D1C" w:rsidRPr="57C24904">
        <w:rPr>
          <w:rFonts w:ascii="Calibri" w:eastAsia="Calibri" w:hAnsi="Calibri" w:cs="Calibri"/>
          <w:b/>
          <w:bCs/>
        </w:rPr>
        <w:t>:</w:t>
      </w:r>
      <w:r w:rsidRPr="57C24904">
        <w:rPr>
          <w:rFonts w:ascii="Calibri" w:eastAsia="Calibri" w:hAnsi="Calibri" w:cs="Calibri"/>
          <w:b/>
          <w:bCs/>
        </w:rPr>
        <w:t xml:space="preserve"> </w:t>
      </w:r>
    </w:p>
    <w:p w14:paraId="1CD7F705" w14:textId="3EBDCF8D" w:rsidR="00873C6E" w:rsidRPr="00D934F8" w:rsidRDefault="7A3648D1" w:rsidP="6DB53DEB">
      <w:pPr>
        <w:jc w:val="both"/>
        <w:rPr>
          <w:rFonts w:ascii="Calibri" w:eastAsia="Calibri" w:hAnsi="Calibri" w:cs="Calibri"/>
          <w:color w:val="000000" w:themeColor="text1"/>
        </w:rPr>
      </w:pPr>
      <w:r w:rsidRPr="6DB53DEB">
        <w:rPr>
          <w:rFonts w:ascii="Calibri" w:eastAsia="Calibri" w:hAnsi="Calibri" w:cs="Calibri"/>
          <w:color w:val="000000" w:themeColor="text1"/>
        </w:rPr>
        <w:t xml:space="preserve">As a condition of this federal </w:t>
      </w:r>
      <w:r w:rsidR="170F582C" w:rsidRPr="6DB53DEB">
        <w:rPr>
          <w:rFonts w:ascii="Calibri" w:eastAsia="Calibri" w:hAnsi="Calibri" w:cs="Calibri"/>
          <w:color w:val="000000" w:themeColor="text1"/>
        </w:rPr>
        <w:t>program</w:t>
      </w:r>
      <w:r w:rsidRPr="6DB53DEB">
        <w:rPr>
          <w:rFonts w:ascii="Calibri" w:eastAsia="Calibri" w:hAnsi="Calibri" w:cs="Calibri"/>
          <w:color w:val="000000" w:themeColor="text1"/>
        </w:rPr>
        <w:t>, CDE is responsible for evaluating recipients to ensure they adhere to federal rules and regulations. This monitoring system reviews charter schools each year through the following system:</w:t>
      </w:r>
    </w:p>
    <w:p w14:paraId="71C05771" w14:textId="7E32A4EA" w:rsidR="00873C6E" w:rsidRPr="00D934F8" w:rsidRDefault="7A3648D1" w:rsidP="6DB53DEB">
      <w:pPr>
        <w:pStyle w:val="ListParagraph"/>
        <w:numPr>
          <w:ilvl w:val="0"/>
          <w:numId w:val="13"/>
        </w:numPr>
        <w:rPr>
          <w:rFonts w:ascii="Calibri" w:eastAsia="Calibri" w:hAnsi="Calibri" w:cs="Calibri"/>
          <w:color w:val="000000" w:themeColor="text1"/>
        </w:rPr>
      </w:pPr>
      <w:r w:rsidRPr="6DB53DEB">
        <w:rPr>
          <w:rFonts w:ascii="Calibri" w:eastAsia="Calibri" w:hAnsi="Calibri" w:cs="Calibri"/>
          <w:color w:val="000000" w:themeColor="text1"/>
        </w:rPr>
        <w:t>Quarterly call or check-in (if identified as at risk, calls may be increased to occur monthly)</w:t>
      </w:r>
      <w:r w:rsidR="2A5C2D51" w:rsidRPr="6DB53DEB">
        <w:rPr>
          <w:rFonts w:ascii="Calibri" w:eastAsia="Calibri" w:hAnsi="Calibri" w:cs="Calibri"/>
          <w:color w:val="000000" w:themeColor="text1"/>
        </w:rPr>
        <w:t>; and</w:t>
      </w:r>
    </w:p>
    <w:p w14:paraId="3290270D" w14:textId="25BFE86E" w:rsidR="00873C6E" w:rsidRPr="00D934F8" w:rsidRDefault="7A3648D1" w:rsidP="6DB53DEB">
      <w:pPr>
        <w:pStyle w:val="ListParagraph"/>
        <w:numPr>
          <w:ilvl w:val="0"/>
          <w:numId w:val="13"/>
        </w:numPr>
        <w:rPr>
          <w:rFonts w:ascii="Calibri" w:eastAsia="Calibri" w:hAnsi="Calibri" w:cs="Calibri"/>
          <w:color w:val="000000" w:themeColor="text1"/>
        </w:rPr>
      </w:pPr>
      <w:r w:rsidRPr="6DB53DEB">
        <w:rPr>
          <w:rFonts w:ascii="Calibri" w:eastAsia="Calibri" w:hAnsi="Calibri" w:cs="Calibri"/>
          <w:color w:val="000000" w:themeColor="text1"/>
        </w:rPr>
        <w:t>Programmatic and Fiscal Desk Reviews, coordinated with quarterly check-in</w:t>
      </w:r>
      <w:r w:rsidR="3077817A" w:rsidRPr="6DB53DEB">
        <w:rPr>
          <w:rFonts w:ascii="Calibri" w:eastAsia="Calibri" w:hAnsi="Calibri" w:cs="Calibri"/>
          <w:color w:val="000000" w:themeColor="text1"/>
        </w:rPr>
        <w:t>.</w:t>
      </w:r>
    </w:p>
    <w:p w14:paraId="67756E35" w14:textId="19111E69" w:rsidR="00873C6E" w:rsidRPr="00D934F8" w:rsidRDefault="7A3648D1" w:rsidP="57C24904">
      <w:r w:rsidRPr="57C24904">
        <w:rPr>
          <w:rFonts w:ascii="Calibri" w:eastAsia="Calibri" w:hAnsi="Calibri" w:cs="Calibri"/>
        </w:rPr>
        <w:t xml:space="preserve"> </w:t>
      </w:r>
    </w:p>
    <w:p w14:paraId="4373E4BA" w14:textId="2976E5CC" w:rsidR="00873C6E" w:rsidRPr="00D934F8" w:rsidRDefault="5A7B5175" w:rsidP="6DB53DEB">
      <w:pPr>
        <w:jc w:val="both"/>
        <w:rPr>
          <w:rFonts w:ascii="Calibri" w:eastAsia="Calibri" w:hAnsi="Calibri" w:cs="Calibri"/>
          <w:color w:val="000000" w:themeColor="text1"/>
        </w:rPr>
      </w:pPr>
      <w:r w:rsidRPr="6DB53DEB">
        <w:rPr>
          <w:rFonts w:ascii="Calibri" w:eastAsia="Calibri" w:hAnsi="Calibri" w:cs="Calibri"/>
          <w:color w:val="000000" w:themeColor="text1"/>
        </w:rPr>
        <w:t xml:space="preserve">Charter </w:t>
      </w:r>
      <w:r w:rsidR="7EBC7ED3" w:rsidRPr="6DB53DEB">
        <w:rPr>
          <w:rFonts w:ascii="Calibri" w:eastAsia="Calibri" w:hAnsi="Calibri" w:cs="Calibri"/>
          <w:color w:val="000000" w:themeColor="text1"/>
        </w:rPr>
        <w:t>s</w:t>
      </w:r>
      <w:r w:rsidR="7A3648D1" w:rsidRPr="6DB53DEB">
        <w:rPr>
          <w:rFonts w:ascii="Calibri" w:eastAsia="Calibri" w:hAnsi="Calibri" w:cs="Calibri"/>
          <w:color w:val="000000" w:themeColor="text1"/>
        </w:rPr>
        <w:t>chools that fail to adhere to this application and/or federal guidelines will be subject to corrective action and placed on high-risk status until concerns are resolved.</w:t>
      </w:r>
    </w:p>
    <w:p w14:paraId="1DF9305F" w14:textId="52CD94D0" w:rsidR="00873C6E" w:rsidRPr="00D934F8" w:rsidRDefault="00873C6E" w:rsidP="6DB53DEB">
      <w:pPr>
        <w:jc w:val="both"/>
        <w:rPr>
          <w:rFonts w:ascii="Calibri" w:eastAsia="Calibri" w:hAnsi="Calibri" w:cs="Calibri"/>
          <w:b/>
          <w:bCs/>
          <w:color w:val="000000" w:themeColor="text1"/>
        </w:rPr>
      </w:pPr>
    </w:p>
    <w:p w14:paraId="7BC17FE7" w14:textId="77777777" w:rsidR="00873C6E" w:rsidRPr="00291A41" w:rsidRDefault="00873C6E" w:rsidP="00873C6E">
      <w:pPr>
        <w:pStyle w:val="Heading1"/>
      </w:pPr>
      <w:bookmarkStart w:id="14" w:name="_Toc81306105"/>
      <w:bookmarkStart w:id="15" w:name="_Toc191467208"/>
      <w:r>
        <w:t>Data Privacy</w:t>
      </w:r>
      <w:bookmarkEnd w:id="14"/>
      <w:bookmarkEnd w:id="15"/>
    </w:p>
    <w:p w14:paraId="4954C77D" w14:textId="10C0114F" w:rsidR="00873C6E" w:rsidRPr="00D934F8" w:rsidRDefault="00873C6E" w:rsidP="57C24904">
      <w:r w:rsidRPr="57C24904">
        <w:t xml:space="preserve">CDE takes seriously its obligation to protect the privacy of </w:t>
      </w:r>
      <w:proofErr w:type="gramStart"/>
      <w:r w:rsidRPr="57C24904">
        <w:t>student</w:t>
      </w:r>
      <w:proofErr w:type="gramEnd"/>
      <w:r w:rsidRPr="57C24904">
        <w:t xml:space="preserve"> and educator Personally Identifiable Information (PII) collected, used, shared, and stored. PII will not be collected through </w:t>
      </w:r>
      <w:r w:rsidR="000971C9" w:rsidRPr="57C24904">
        <w:t>the Charter</w:t>
      </w:r>
      <w:r w:rsidR="45FAA2A2" w:rsidRPr="57C24904">
        <w:t xml:space="preserve"> School Facility Assistance Program</w:t>
      </w:r>
      <w:r w:rsidRPr="57C24904">
        <w:t>. All program evaluation data will be collected in the aggregate and will be used, shared, and stored in compliance with CDE’s privacy and security policies and procedures.</w:t>
      </w:r>
    </w:p>
    <w:p w14:paraId="5475E8F1" w14:textId="77777777" w:rsidR="00873C6E" w:rsidRPr="00D934F8" w:rsidRDefault="00873C6E" w:rsidP="00873C6E">
      <w:pPr>
        <w:rPr>
          <w:rFonts w:cstheme="minorHAnsi"/>
        </w:rPr>
      </w:pPr>
    </w:p>
    <w:p w14:paraId="4A7639EB" w14:textId="77777777" w:rsidR="00873C6E" w:rsidRDefault="00873C6E" w:rsidP="00873C6E">
      <w:pPr>
        <w:rPr>
          <w:rFonts w:cstheme="minorHAnsi"/>
        </w:rPr>
      </w:pPr>
      <w:r w:rsidRPr="00D934F8">
        <w:rPr>
          <w:rFonts w:cstheme="minorHAnsi"/>
          <w:b/>
        </w:rPr>
        <w:t>Note:</w:t>
      </w:r>
      <w:r w:rsidRPr="00D934F8">
        <w:rPr>
          <w:rFonts w:cstheme="minorHAnsi"/>
        </w:rPr>
        <w:t xml:space="preserve"> Documents submitted</w:t>
      </w:r>
      <w:r>
        <w:rPr>
          <w:rFonts w:cstheme="minorHAnsi"/>
        </w:rPr>
        <w:t xml:space="preserve"> as part of the application</w:t>
      </w:r>
      <w:r w:rsidRPr="00D934F8">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3498DA71" w14:textId="77777777" w:rsidR="00873C6E" w:rsidRDefault="00873C6E" w:rsidP="00873C6E">
      <w:pPr>
        <w:rPr>
          <w:rFonts w:cstheme="minorHAnsi"/>
        </w:rPr>
      </w:pPr>
    </w:p>
    <w:p w14:paraId="6700F45E" w14:textId="1DEB4F9C" w:rsidR="00873C6E" w:rsidRPr="00D934F8" w:rsidRDefault="000971C9" w:rsidP="00873C6E">
      <w:pPr>
        <w:rPr>
          <w:rFonts w:cstheme="minorHAnsi"/>
        </w:rPr>
      </w:pPr>
      <w:r w:rsidRPr="00646D21">
        <w:rPr>
          <w:rFonts w:cstheme="minorHAnsi"/>
        </w:rPr>
        <w:t>The information</w:t>
      </w:r>
      <w:r w:rsidR="00873C6E" w:rsidRPr="00646D21">
        <w:rPr>
          <w:rFonts w:cstheme="minorHAnsi"/>
        </w:rPr>
        <w:t xml:space="preserve"> reported to CDE in relation to grant activities is not confidential and is subject to public </w:t>
      </w:r>
      <w:proofErr w:type="gramStart"/>
      <w:r w:rsidR="00873C6E" w:rsidRPr="00646D21">
        <w:rPr>
          <w:rFonts w:cstheme="minorHAnsi"/>
        </w:rPr>
        <w:t>request</w:t>
      </w:r>
      <w:proofErr w:type="gramEnd"/>
      <w:r w:rsidR="00873C6E" w:rsidRPr="00646D21">
        <w:rPr>
          <w:rFonts w:cstheme="minorHAnsi"/>
        </w:rPr>
        <w:t xml:space="preserve">. </w:t>
      </w:r>
      <w:r w:rsidR="00873C6E">
        <w:rPr>
          <w:rFonts w:cstheme="minorHAnsi"/>
        </w:rPr>
        <w:t>Awarded g</w:t>
      </w:r>
      <w:r w:rsidR="00873C6E" w:rsidRPr="00646D21">
        <w:rPr>
          <w:rFonts w:cstheme="minorHAnsi"/>
        </w:rPr>
        <w:t>rantees should ensure reported information does not contain Personally Identifiable Information (PII) or confidential information</w:t>
      </w:r>
      <w:r w:rsidR="00873C6E">
        <w:rPr>
          <w:rFonts w:cstheme="minorHAnsi"/>
        </w:rPr>
        <w:t>.</w:t>
      </w:r>
    </w:p>
    <w:p w14:paraId="2AABB9C1" w14:textId="77777777" w:rsidR="00873C6E" w:rsidRPr="00D934F8" w:rsidRDefault="00873C6E" w:rsidP="00873C6E">
      <w:pPr>
        <w:rPr>
          <w:rFonts w:cstheme="minorHAnsi"/>
        </w:rPr>
      </w:pPr>
    </w:p>
    <w:p w14:paraId="1901E168" w14:textId="045737BD" w:rsidR="00873C6E" w:rsidRPr="00291A41" w:rsidRDefault="00873C6E" w:rsidP="6DB53DEB">
      <w:pPr>
        <w:pStyle w:val="Heading1"/>
        <w:rPr>
          <w:b w:val="0"/>
          <w:sz w:val="22"/>
          <w:szCs w:val="22"/>
          <w:highlight w:val="yellow"/>
        </w:rPr>
      </w:pPr>
      <w:bookmarkStart w:id="16" w:name="_Toc81306106"/>
      <w:bookmarkStart w:id="17" w:name="_Toc191467209"/>
      <w:r>
        <w:t>Application Assistance and Intent to Apply</w:t>
      </w:r>
      <w:bookmarkEnd w:id="16"/>
      <w:bookmarkEnd w:id="17"/>
    </w:p>
    <w:p w14:paraId="78310069" w14:textId="09FC8854" w:rsidR="00873C6E" w:rsidRDefault="00873C6E" w:rsidP="6DB53DEB">
      <w:pPr>
        <w:pStyle w:val="List"/>
        <w:ind w:left="0" w:firstLine="0"/>
        <w:rPr>
          <w:rFonts w:ascii="Calibri" w:eastAsia="Calibri" w:hAnsi="Calibri"/>
          <w:b/>
          <w:bCs/>
        </w:rPr>
      </w:pPr>
      <w:r>
        <w:t xml:space="preserve">An application information webinar will be held on </w:t>
      </w:r>
      <w:r w:rsidR="625D59E6" w:rsidRPr="32EED288">
        <w:rPr>
          <w:rFonts w:ascii="Calibri" w:eastAsia="Calibri" w:hAnsi="Calibri"/>
          <w:b/>
          <w:bCs/>
        </w:rPr>
        <w:t>T</w:t>
      </w:r>
      <w:r w:rsidR="775CF3C6" w:rsidRPr="32EED288">
        <w:rPr>
          <w:rFonts w:ascii="Calibri" w:eastAsia="Calibri" w:hAnsi="Calibri"/>
          <w:b/>
          <w:bCs/>
        </w:rPr>
        <w:t>ues</w:t>
      </w:r>
      <w:r w:rsidR="625D59E6" w:rsidRPr="32EED288">
        <w:rPr>
          <w:rFonts w:ascii="Calibri" w:eastAsia="Calibri" w:hAnsi="Calibri"/>
          <w:b/>
          <w:bCs/>
        </w:rPr>
        <w:t xml:space="preserve">day, March </w:t>
      </w:r>
      <w:r w:rsidR="4F25B2C9" w:rsidRPr="32EED288">
        <w:rPr>
          <w:rFonts w:ascii="Calibri" w:eastAsia="Calibri" w:hAnsi="Calibri"/>
          <w:b/>
          <w:bCs/>
        </w:rPr>
        <w:t>4</w:t>
      </w:r>
      <w:r w:rsidR="625D59E6" w:rsidRPr="32EED288">
        <w:rPr>
          <w:rFonts w:ascii="Calibri" w:eastAsia="Calibri" w:hAnsi="Calibri"/>
          <w:b/>
          <w:bCs/>
        </w:rPr>
        <w:t xml:space="preserve">, 2025, </w:t>
      </w:r>
      <w:r w:rsidR="3ED15438" w:rsidRPr="32EED288">
        <w:rPr>
          <w:rFonts w:ascii="Calibri" w:eastAsia="Calibri" w:hAnsi="Calibri"/>
          <w:b/>
          <w:bCs/>
        </w:rPr>
        <w:t>1:00 – 2:00 pm</w:t>
      </w:r>
      <w:r w:rsidR="625D59E6" w:rsidRPr="32EED288">
        <w:rPr>
          <w:rFonts w:ascii="Calibri" w:eastAsia="Calibri" w:hAnsi="Calibri"/>
          <w:b/>
          <w:bCs/>
        </w:rPr>
        <w:t>.</w:t>
      </w:r>
      <w:r w:rsidR="2D034E5A" w:rsidRPr="32EED288">
        <w:rPr>
          <w:rFonts w:ascii="Calibri" w:eastAsia="Calibri" w:hAnsi="Calibri"/>
        </w:rPr>
        <w:t xml:space="preserve"> Register here: </w:t>
      </w:r>
      <w:hyperlink r:id="rId30" w:history="1">
        <w:r w:rsidR="2D034E5A" w:rsidRPr="32EED288">
          <w:rPr>
            <w:rStyle w:val="Hyperlink"/>
            <w:rFonts w:ascii="Calibri" w:eastAsia="Calibri" w:hAnsi="Calibri"/>
          </w:rPr>
          <w:t>https://us02web.zoom.us/meeting/register/gayyrklsSnm9V-EK7boBuQ</w:t>
        </w:r>
      </w:hyperlink>
      <w:r w:rsidR="00AB797D">
        <w:t>.</w:t>
      </w:r>
      <w:r w:rsidR="00677756">
        <w:t xml:space="preserve"> The recording of the training can be </w:t>
      </w:r>
      <w:hyperlink r:id="rId31" w:history="1">
        <w:r w:rsidR="00677756" w:rsidRPr="00677756">
          <w:rPr>
            <w:rStyle w:val="Hyperlink"/>
          </w:rPr>
          <w:t>accessed here</w:t>
        </w:r>
      </w:hyperlink>
      <w:r w:rsidR="00677756">
        <w:t>.</w:t>
      </w:r>
      <w:r w:rsidR="2D034E5A" w:rsidRPr="32EED288">
        <w:rPr>
          <w:rFonts w:ascii="Calibri" w:eastAsia="Calibri" w:hAnsi="Calibri"/>
        </w:rPr>
        <w:t xml:space="preserve"> </w:t>
      </w:r>
    </w:p>
    <w:p w14:paraId="20CB5FB4" w14:textId="0E68D956" w:rsidR="00873C6E" w:rsidRPr="00D934F8" w:rsidRDefault="00873C6E" w:rsidP="6DB53DEB">
      <w:r w:rsidRPr="6DB53DEB">
        <w:t xml:space="preserve"> </w:t>
      </w:r>
    </w:p>
    <w:p w14:paraId="6A4DD328" w14:textId="387E02E1" w:rsidR="479D786D" w:rsidRDefault="479D786D" w:rsidP="32EED288">
      <w:pPr>
        <w:rPr>
          <w:rFonts w:ascii="Calibri" w:eastAsia="Calibri" w:hAnsi="Calibri" w:cs="Calibri"/>
        </w:rPr>
      </w:pPr>
      <w:r w:rsidRPr="32EED288">
        <w:rPr>
          <w:rFonts w:ascii="Calibri" w:eastAsia="Calibri" w:hAnsi="Calibri" w:cs="Calibri"/>
        </w:rPr>
        <w:t xml:space="preserve">This competition is being run through </w:t>
      </w:r>
      <w:hyperlink r:id="rId32">
        <w:r w:rsidRPr="32EED288">
          <w:rPr>
            <w:rStyle w:val="Hyperlink"/>
            <w:rFonts w:ascii="Calibri" w:eastAsia="Calibri" w:hAnsi="Calibri" w:cs="Calibri"/>
            <w:color w:val="0000FF"/>
          </w:rPr>
          <w:t>CDE’s Grant Administration Implementation and Navigation System (GAINS)</w:t>
        </w:r>
      </w:hyperlink>
      <w:r w:rsidRPr="32EED288">
        <w:rPr>
          <w:rFonts w:ascii="Calibri" w:eastAsia="Calibri" w:hAnsi="Calibri" w:cs="Calibri"/>
        </w:rPr>
        <w:t xml:space="preserve"> and </w:t>
      </w:r>
      <w:r w:rsidR="5438FDC9" w:rsidRPr="32EED288">
        <w:rPr>
          <w:rFonts w:ascii="Calibri" w:eastAsia="Calibri" w:hAnsi="Calibri" w:cs="Calibri"/>
        </w:rPr>
        <w:t xml:space="preserve">charter schools will need to complete a </w:t>
      </w:r>
      <w:hyperlink r:id="rId33" w:history="1">
        <w:r w:rsidR="5438FDC9" w:rsidRPr="32EED288">
          <w:rPr>
            <w:rStyle w:val="Hyperlink"/>
          </w:rPr>
          <w:t>Charter School GAINS Access Request Form</w:t>
        </w:r>
      </w:hyperlink>
      <w:r w:rsidRPr="32EED288">
        <w:rPr>
          <w:rFonts w:ascii="Calibri" w:eastAsia="Calibri" w:hAnsi="Calibri" w:cs="Calibri"/>
        </w:rPr>
        <w:t xml:space="preserve"> </w:t>
      </w:r>
      <w:r w:rsidR="253FBEA7" w:rsidRPr="32EED288">
        <w:rPr>
          <w:rFonts w:ascii="Calibri" w:eastAsia="Calibri" w:hAnsi="Calibri" w:cs="Calibri"/>
        </w:rPr>
        <w:t xml:space="preserve">to gain </w:t>
      </w:r>
      <w:r w:rsidRPr="32EED288">
        <w:rPr>
          <w:rFonts w:ascii="Calibri" w:eastAsia="Calibri" w:hAnsi="Calibri" w:cs="Calibri"/>
        </w:rPr>
        <w:t>access to GAINS</w:t>
      </w:r>
      <w:r w:rsidR="655AD667" w:rsidRPr="32EED288">
        <w:rPr>
          <w:rFonts w:ascii="Calibri" w:eastAsia="Calibri" w:hAnsi="Calibri" w:cs="Calibri"/>
        </w:rPr>
        <w:t>. Once verified by CDE staff, schools will be given access to GAINS to complete the application and will receive an email containing instructions for setting up a password and getting logged into GAINS.</w:t>
      </w:r>
      <w:r w:rsidRPr="32EED288">
        <w:rPr>
          <w:rFonts w:ascii="Calibri" w:eastAsia="Calibri" w:hAnsi="Calibri" w:cs="Calibri"/>
        </w:rPr>
        <w:t xml:space="preserve"> </w:t>
      </w:r>
    </w:p>
    <w:p w14:paraId="06F7B553" w14:textId="1B37F131" w:rsidR="479D786D" w:rsidRDefault="479D786D" w:rsidP="32EED288">
      <w:pPr>
        <w:rPr>
          <w:rFonts w:ascii="Calibri" w:eastAsia="Calibri" w:hAnsi="Calibri" w:cs="Calibri"/>
        </w:rPr>
      </w:pPr>
    </w:p>
    <w:p w14:paraId="02952CD0" w14:textId="7AA7618A" w:rsidR="479D786D" w:rsidRDefault="77EF0318" w:rsidP="32EED288">
      <w:pPr>
        <w:rPr>
          <w:rFonts w:ascii="Calibri" w:eastAsia="Calibri" w:hAnsi="Calibri" w:cs="Calibri"/>
        </w:rPr>
      </w:pPr>
      <w:r w:rsidRPr="32EED288">
        <w:rPr>
          <w:rFonts w:ascii="Calibri" w:eastAsia="Calibri" w:hAnsi="Calibri" w:cs="Calibri"/>
        </w:rPr>
        <w:lastRenderedPageBreak/>
        <w:t>The Intent to Apply</w:t>
      </w:r>
      <w:r w:rsidR="4A3C7B46" w:rsidRPr="32EED288">
        <w:rPr>
          <w:rFonts w:ascii="Calibri" w:eastAsia="Calibri" w:hAnsi="Calibri" w:cs="Calibri"/>
        </w:rPr>
        <w:t xml:space="preserve"> and Eligibility sections of the application</w:t>
      </w:r>
      <w:r w:rsidRPr="32EED288">
        <w:rPr>
          <w:rFonts w:ascii="Calibri" w:eastAsia="Calibri" w:hAnsi="Calibri" w:cs="Calibri"/>
        </w:rPr>
        <w:t xml:space="preserve"> must be completed by </w:t>
      </w:r>
      <w:r w:rsidRPr="32EED288">
        <w:rPr>
          <w:rFonts w:ascii="Calibri" w:eastAsia="Calibri" w:hAnsi="Calibri" w:cs="Calibri"/>
          <w:b/>
          <w:bCs/>
        </w:rPr>
        <w:t xml:space="preserve">Monday, March </w:t>
      </w:r>
      <w:r w:rsidR="00677756">
        <w:rPr>
          <w:rFonts w:ascii="Calibri" w:eastAsia="Calibri" w:hAnsi="Calibri" w:cs="Calibri"/>
          <w:b/>
          <w:bCs/>
        </w:rPr>
        <w:t>24</w:t>
      </w:r>
      <w:r w:rsidRPr="32EED288">
        <w:rPr>
          <w:rFonts w:ascii="Calibri" w:eastAsia="Calibri" w:hAnsi="Calibri" w:cs="Calibri"/>
          <w:b/>
          <w:bCs/>
        </w:rPr>
        <w:t xml:space="preserve">, </w:t>
      </w:r>
      <w:r w:rsidR="4618B7F0" w:rsidRPr="32EED288">
        <w:rPr>
          <w:rFonts w:ascii="Calibri" w:eastAsia="Calibri" w:hAnsi="Calibri" w:cs="Calibri"/>
          <w:b/>
          <w:bCs/>
        </w:rPr>
        <w:t>2025,</w:t>
      </w:r>
      <w:r w:rsidRPr="32EED288">
        <w:rPr>
          <w:rFonts w:ascii="Calibri" w:eastAsia="Calibri" w:hAnsi="Calibri" w:cs="Calibri"/>
          <w:b/>
          <w:bCs/>
        </w:rPr>
        <w:t xml:space="preserve"> </w:t>
      </w:r>
      <w:r w:rsidRPr="32EED288">
        <w:rPr>
          <w:rFonts w:ascii="Calibri" w:eastAsia="Calibri" w:hAnsi="Calibri" w:cs="Calibri"/>
        </w:rPr>
        <w:t>and will be used to ensure eligibility to the program.</w:t>
      </w:r>
      <w:r w:rsidR="1E7613C2" w:rsidRPr="32EED288">
        <w:rPr>
          <w:rFonts w:ascii="Calibri" w:eastAsia="Calibri" w:hAnsi="Calibri" w:cs="Calibri"/>
        </w:rPr>
        <w:t xml:space="preserve"> Once completed and verified by CDE staff,</w:t>
      </w:r>
      <w:r w:rsidR="76542F52" w:rsidRPr="32EED288">
        <w:rPr>
          <w:rFonts w:ascii="Calibri" w:eastAsia="Calibri" w:hAnsi="Calibri" w:cs="Calibri"/>
        </w:rPr>
        <w:t xml:space="preserve"> charter schools will be allowed to complete the narrative and budget sections. </w:t>
      </w:r>
    </w:p>
    <w:p w14:paraId="6339541C" w14:textId="37EF6585" w:rsidR="6DB53DEB" w:rsidRDefault="6DB53DEB" w:rsidP="6DB53DEB">
      <w:pPr>
        <w:rPr>
          <w:rFonts w:ascii="Calibri" w:eastAsia="Calibri" w:hAnsi="Calibri" w:cs="Calibri"/>
        </w:rPr>
      </w:pPr>
    </w:p>
    <w:p w14:paraId="352345D2" w14:textId="77777777" w:rsidR="00873C6E" w:rsidRPr="00291A41" w:rsidRDefault="00873C6E" w:rsidP="00873C6E">
      <w:pPr>
        <w:pStyle w:val="Heading1"/>
      </w:pPr>
      <w:bookmarkStart w:id="18" w:name="_Toc99363039"/>
      <w:bookmarkStart w:id="19" w:name="_Toc191467210"/>
      <w:bookmarkStart w:id="20" w:name="_Toc467665398"/>
      <w:r>
        <w:t>Submission Process and Deadline</w:t>
      </w:r>
      <w:bookmarkEnd w:id="18"/>
      <w:bookmarkEnd w:id="19"/>
    </w:p>
    <w:p w14:paraId="253A636E" w14:textId="62B1AF15" w:rsidR="00873C6E" w:rsidRPr="007A12F7" w:rsidRDefault="00873C6E" w:rsidP="00873C6E">
      <w:r w:rsidRPr="00432929">
        <w:t>Applications must be completed and submitted through</w:t>
      </w:r>
      <w:r>
        <w:t xml:space="preserve"> </w:t>
      </w:r>
      <w:hyperlink r:id="rId34" w:history="1">
        <w:r w:rsidRPr="00963FDD">
          <w:rPr>
            <w:rStyle w:val="Hyperlink"/>
            <w:rFonts w:eastAsia="Times New Roman" w:cs="Calibri"/>
            <w:kern w:val="0"/>
          </w:rPr>
          <w:t>GAINS</w:t>
        </w:r>
      </w:hyperlink>
      <w:r w:rsidRPr="00426E04">
        <w:t xml:space="preserve"> </w:t>
      </w:r>
      <w:r w:rsidRPr="007A12F7">
        <w:t>by</w:t>
      </w:r>
      <w:r w:rsidR="03AD5177" w:rsidRPr="007A12F7">
        <w:t xml:space="preserve"> </w:t>
      </w:r>
      <w:r w:rsidR="03AD5177" w:rsidRPr="6DB53DEB">
        <w:rPr>
          <w:b/>
          <w:bCs/>
        </w:rPr>
        <w:t xml:space="preserve">Thursday, April </w:t>
      </w:r>
      <w:r w:rsidR="00677756">
        <w:rPr>
          <w:b/>
          <w:bCs/>
        </w:rPr>
        <w:t>24</w:t>
      </w:r>
      <w:r w:rsidR="03AD5177" w:rsidRPr="6DB53DEB">
        <w:rPr>
          <w:b/>
          <w:bCs/>
        </w:rPr>
        <w:t xml:space="preserve">, </w:t>
      </w:r>
      <w:r w:rsidR="1A8D1789" w:rsidRPr="6DB53DEB">
        <w:rPr>
          <w:b/>
          <w:bCs/>
        </w:rPr>
        <w:t>2025,</w:t>
      </w:r>
      <w:r w:rsidR="03AD5177" w:rsidRPr="6DB53DEB">
        <w:rPr>
          <w:b/>
          <w:bCs/>
        </w:rPr>
        <w:t xml:space="preserve"> by 4:00 pm</w:t>
      </w:r>
      <w:r w:rsidR="03AD5177" w:rsidRPr="007A12F7">
        <w:t>.</w:t>
      </w:r>
    </w:p>
    <w:p w14:paraId="0A16DCCE" w14:textId="19CB7B2F" w:rsidR="00873C6E" w:rsidRPr="007A12F7" w:rsidRDefault="00873C6E" w:rsidP="6DB53DEB">
      <w:pPr>
        <w:rPr>
          <w:rFonts w:ascii="Calibri" w:eastAsia="Calibri" w:hAnsi="Calibri" w:cs="Calibri"/>
        </w:rPr>
      </w:pPr>
    </w:p>
    <w:p w14:paraId="7942963A" w14:textId="354220BF" w:rsidR="00873C6E" w:rsidRPr="007A12F7" w:rsidRDefault="56271546" w:rsidP="6DB53DEB">
      <w:r w:rsidRPr="6DB53DEB">
        <w:rPr>
          <w:rFonts w:ascii="Calibri" w:eastAsia="Calibri" w:hAnsi="Calibri" w:cs="Calibri"/>
        </w:rPr>
        <w:t xml:space="preserve">Incomplete or late applications will not be considered. If you do not receive an email confirmation of receipt of your submission from the application system within 24 hours after the deadline, e-mail </w:t>
      </w:r>
      <w:hyperlink r:id="rId35">
        <w:r w:rsidRPr="6DB53DEB">
          <w:rPr>
            <w:rStyle w:val="Hyperlink"/>
            <w:rFonts w:ascii="Calibri" w:eastAsia="Calibri" w:hAnsi="Calibri" w:cs="Calibri"/>
          </w:rPr>
          <w:t>CompetitiveGrants@cde.state.co.us</w:t>
        </w:r>
      </w:hyperlink>
      <w:r w:rsidRPr="6DB53DEB">
        <w:rPr>
          <w:rFonts w:ascii="Calibri" w:eastAsia="Calibri" w:hAnsi="Calibri" w:cs="Calibri"/>
        </w:rPr>
        <w:t>.</w:t>
      </w:r>
    </w:p>
    <w:p w14:paraId="4C053A24" w14:textId="723BB5F4" w:rsidR="00873C6E" w:rsidRPr="007A12F7" w:rsidRDefault="00873C6E" w:rsidP="00873C6E"/>
    <w:p w14:paraId="7F946658" w14:textId="4B6F3189" w:rsidR="00873C6E" w:rsidRPr="00646EB4" w:rsidRDefault="00873C6E" w:rsidP="57C24904">
      <w:r w:rsidRPr="6DB53DEB">
        <w:t xml:space="preserve">Application materials and resources are available on </w:t>
      </w:r>
      <w:r w:rsidRPr="00C92095">
        <w:t xml:space="preserve">CDE’s </w:t>
      </w:r>
      <w:hyperlink r:id="rId36" w:history="1">
        <w:r w:rsidR="100FBEBC" w:rsidRPr="00C92095">
          <w:rPr>
            <w:rStyle w:val="Hyperlink"/>
          </w:rPr>
          <w:t>Charter Sc</w:t>
        </w:r>
        <w:r w:rsidR="2781C1E5" w:rsidRPr="00C92095">
          <w:rPr>
            <w:rStyle w:val="Hyperlink"/>
          </w:rPr>
          <w:t>hool</w:t>
        </w:r>
        <w:r w:rsidR="00C92095">
          <w:rPr>
            <w:rStyle w:val="Hyperlink"/>
          </w:rPr>
          <w:t xml:space="preserve"> Facility Assistance Program</w:t>
        </w:r>
        <w:r w:rsidRPr="00C92095">
          <w:rPr>
            <w:rStyle w:val="Hyperlink"/>
          </w:rPr>
          <w:t xml:space="preserve"> webpage</w:t>
        </w:r>
      </w:hyperlink>
      <w:r w:rsidRPr="6DB53DEB">
        <w:t>.</w:t>
      </w:r>
    </w:p>
    <w:p w14:paraId="1611FB19" w14:textId="39E4530F" w:rsidR="6DB53DEB" w:rsidRDefault="6DB53DEB" w:rsidP="6DB53DEB"/>
    <w:p w14:paraId="69F2BA9D" w14:textId="42041061" w:rsidR="382C9012" w:rsidRDefault="382C9012" w:rsidP="6DB53DEB">
      <w:pPr>
        <w:rPr>
          <w:rFonts w:ascii="Calibri" w:eastAsia="Calibri" w:hAnsi="Calibri" w:cs="Calibri"/>
        </w:rPr>
      </w:pPr>
      <w:r w:rsidRPr="32EED288">
        <w:rPr>
          <w:rFonts w:ascii="Calibri" w:eastAsia="Calibri" w:hAnsi="Calibri" w:cs="Calibri"/>
        </w:rPr>
        <w:t xml:space="preserve">Note: This is a </w:t>
      </w:r>
      <w:r w:rsidRPr="32EED288">
        <w:rPr>
          <w:rFonts w:ascii="Calibri" w:eastAsia="Calibri" w:hAnsi="Calibri" w:cs="Calibri"/>
          <w:u w:val="single"/>
        </w:rPr>
        <w:t>non</w:t>
      </w:r>
      <w:r w:rsidRPr="32EED288">
        <w:rPr>
          <w:rFonts w:ascii="Calibri" w:eastAsia="Calibri" w:hAnsi="Calibri" w:cs="Calibri"/>
        </w:rPr>
        <w:t>-competitive process. Applicants that submit all required application elements and meet the eligibility requirements as outlined above, will be approved for funding.</w:t>
      </w:r>
      <w:r w:rsidR="20522F2A" w:rsidRPr="32EED288">
        <w:rPr>
          <w:rFonts w:ascii="Calibri" w:eastAsia="Calibri" w:hAnsi="Calibri" w:cs="Calibri"/>
        </w:rPr>
        <w:t xml:space="preserve"> Exact award amounts will be determined by CDE staff using the same funding system used for CSCC f</w:t>
      </w:r>
      <w:r w:rsidR="247855D2" w:rsidRPr="32EED288">
        <w:rPr>
          <w:rFonts w:ascii="Calibri" w:eastAsia="Calibri" w:hAnsi="Calibri" w:cs="Calibri"/>
        </w:rPr>
        <w:t xml:space="preserve">unding distributions. </w:t>
      </w:r>
    </w:p>
    <w:p w14:paraId="626933ED" w14:textId="2DF773E4" w:rsidR="6DB53DEB" w:rsidRDefault="6DB53DEB" w:rsidP="6DB53DEB">
      <w:pPr>
        <w:rPr>
          <w:rFonts w:ascii="Calibri" w:eastAsia="Calibri" w:hAnsi="Calibri" w:cs="Calibri"/>
        </w:rPr>
      </w:pPr>
    </w:p>
    <w:p w14:paraId="6039216D" w14:textId="1F9EADD2" w:rsidR="382C9012" w:rsidRDefault="382C9012" w:rsidP="6DB53DEB">
      <w:r w:rsidRPr="6DB53DEB">
        <w:rPr>
          <w:rFonts w:ascii="Calibri" w:eastAsia="Calibri" w:hAnsi="Calibri" w:cs="Calibri"/>
        </w:rPr>
        <w:t xml:space="preserve">The applicant will be notified no later than </w:t>
      </w:r>
      <w:r w:rsidRPr="6DB53DEB">
        <w:rPr>
          <w:rFonts w:ascii="Calibri" w:eastAsia="Calibri" w:hAnsi="Calibri" w:cs="Calibri"/>
          <w:b/>
          <w:bCs/>
        </w:rPr>
        <w:t>Thursday, May 15, 2025,</w:t>
      </w:r>
      <w:r w:rsidRPr="6DB53DEB">
        <w:rPr>
          <w:rFonts w:ascii="Calibri" w:eastAsia="Calibri" w:hAnsi="Calibri" w:cs="Calibri"/>
        </w:rPr>
        <w:t xml:space="preserve"> on the status of their application.</w:t>
      </w:r>
    </w:p>
    <w:p w14:paraId="4B7D9823" w14:textId="206895F1" w:rsidR="6DB53DEB" w:rsidRDefault="6DB53DEB" w:rsidP="6DB53DEB">
      <w:pPr>
        <w:rPr>
          <w:rFonts w:ascii="Calibri" w:eastAsia="Calibri" w:hAnsi="Calibri" w:cs="Calibri"/>
        </w:rPr>
      </w:pPr>
    </w:p>
    <w:p w14:paraId="2A04E11E" w14:textId="77777777" w:rsidR="00873C6E" w:rsidRPr="00356BF6" w:rsidRDefault="00873C6E" w:rsidP="00873C6E">
      <w:pPr>
        <w:pStyle w:val="Heading1"/>
      </w:pPr>
      <w:bookmarkStart w:id="21" w:name="_Toc99363041"/>
      <w:bookmarkStart w:id="22" w:name="_Toc191467211"/>
      <w:r>
        <w:t>Required Elements</w:t>
      </w:r>
      <w:bookmarkEnd w:id="21"/>
      <w:bookmarkEnd w:id="22"/>
    </w:p>
    <w:p w14:paraId="183D0242" w14:textId="0D6F4C68" w:rsidR="00873C6E" w:rsidRPr="007A12F7" w:rsidRDefault="00873C6E" w:rsidP="00873C6E">
      <w:r>
        <w:t xml:space="preserve">The format outlined below must be followed to </w:t>
      </w:r>
      <w:r w:rsidR="00677756">
        <w:t>ensure</w:t>
      </w:r>
      <w:r>
        <w:t xml:space="preserve"> consistent application </w:t>
      </w:r>
      <w:r w:rsidR="4ACAFE6B">
        <w:t xml:space="preserve">of the program. </w:t>
      </w:r>
    </w:p>
    <w:p w14:paraId="778C66F4" w14:textId="77777777" w:rsidR="00873C6E" w:rsidRDefault="00873C6E" w:rsidP="00873C6E"/>
    <w:bookmarkEnd w:id="20"/>
    <w:p w14:paraId="6528E344" w14:textId="46FF77FE" w:rsidR="00873C6E" w:rsidRDefault="00873C6E" w:rsidP="6DB53DEB">
      <w:pPr>
        <w:pStyle w:val="BodyText"/>
        <w:spacing w:line="240" w:lineRule="auto"/>
        <w:ind w:left="360"/>
        <w:contextualSpacing/>
      </w:pPr>
      <w:r w:rsidRPr="6DB53DEB">
        <w:t>Part I:</w:t>
      </w:r>
      <w:r>
        <w:tab/>
      </w:r>
      <w:r w:rsidR="65587A01" w:rsidRPr="6DB53DEB">
        <w:t xml:space="preserve">Intent to Apply and Eligibility Form </w:t>
      </w:r>
    </w:p>
    <w:p w14:paraId="759FDBA5" w14:textId="0BC59E8C" w:rsidR="00873C6E" w:rsidRDefault="65587A01" w:rsidP="6DB53DEB">
      <w:pPr>
        <w:pStyle w:val="BodyText"/>
        <w:spacing w:line="240" w:lineRule="auto"/>
        <w:ind w:left="360"/>
        <w:contextualSpacing/>
      </w:pPr>
      <w:r w:rsidRPr="6DB53DEB">
        <w:t>Part II</w:t>
      </w:r>
      <w:proofErr w:type="gramStart"/>
      <w:r w:rsidRPr="6DB53DEB">
        <w:t xml:space="preserve">:  </w:t>
      </w:r>
      <w:r w:rsidR="00873C6E" w:rsidRPr="6DB53DEB">
        <w:t>Program</w:t>
      </w:r>
      <w:proofErr w:type="gramEnd"/>
      <w:r w:rsidR="00873C6E" w:rsidRPr="6DB53DEB">
        <w:t xml:space="preserve"> Assurances</w:t>
      </w:r>
    </w:p>
    <w:p w14:paraId="10BA3CEF" w14:textId="2D134151" w:rsidR="00873C6E" w:rsidRDefault="00873C6E" w:rsidP="00873C6E">
      <w:pPr>
        <w:pStyle w:val="BodyText"/>
        <w:spacing w:line="240" w:lineRule="auto"/>
        <w:ind w:left="360"/>
        <w:contextualSpacing/>
      </w:pPr>
      <w:r>
        <w:t>Part II</w:t>
      </w:r>
      <w:r w:rsidR="42A901E0">
        <w:t>I</w:t>
      </w:r>
      <w:r>
        <w:t>:</w:t>
      </w:r>
      <w:r>
        <w:tab/>
        <w:t>Narrative and Budget</w:t>
      </w:r>
    </w:p>
    <w:p w14:paraId="53C05731" w14:textId="617FC702" w:rsidR="00873C6E" w:rsidRDefault="6527682F" w:rsidP="00873C6E">
      <w:pPr>
        <w:pStyle w:val="BodyText"/>
        <w:spacing w:line="240" w:lineRule="auto"/>
        <w:ind w:left="360"/>
        <w:contextualSpacing/>
      </w:pPr>
      <w:r>
        <w:t xml:space="preserve">Part IV: </w:t>
      </w:r>
      <w:r w:rsidR="00873C6E">
        <w:t>Uploads</w:t>
      </w:r>
    </w:p>
    <w:p w14:paraId="14DDDFC0" w14:textId="77777777" w:rsidR="00873C6E" w:rsidRPr="00417633" w:rsidRDefault="00873C6E" w:rsidP="00873C6E">
      <w:pPr>
        <w:pStyle w:val="BodyText"/>
        <w:spacing w:line="240" w:lineRule="auto"/>
        <w:contextualSpacing/>
      </w:pPr>
    </w:p>
    <w:p w14:paraId="1EDD8046" w14:textId="7355ED88" w:rsidR="00873C6E" w:rsidRDefault="00873C6E" w:rsidP="6DB53DEB">
      <w:pPr>
        <w:rPr>
          <w:rFonts w:ascii="Calibri" w:eastAsia="Calibri" w:hAnsi="Calibri" w:cs="Arial"/>
          <w:b/>
          <w:bCs/>
          <w:shd w:val="clear" w:color="auto" w:fill="000000" w:themeFill="text1"/>
        </w:rPr>
      </w:pPr>
      <w:r>
        <w:br w:type="page"/>
      </w:r>
    </w:p>
    <w:p w14:paraId="328EC7C2" w14:textId="5E096237" w:rsidR="00873C6E" w:rsidRPr="00D934F8" w:rsidRDefault="296C3FC9" w:rsidP="00873C6E">
      <w:pPr>
        <w:shd w:val="clear" w:color="auto" w:fill="000000" w:themeFill="text1"/>
        <w:jc w:val="center"/>
        <w:rPr>
          <w:b/>
          <w:bCs/>
          <w:color w:val="FFFFFF" w:themeColor="background1"/>
          <w:sz w:val="28"/>
          <w:szCs w:val="28"/>
        </w:rPr>
      </w:pPr>
      <w:bookmarkStart w:id="23" w:name="_Toc81306111"/>
      <w:r w:rsidRPr="6DB53DEB">
        <w:rPr>
          <w:b/>
          <w:bCs/>
          <w:color w:val="FFFFFF" w:themeColor="background1"/>
          <w:sz w:val="28"/>
          <w:szCs w:val="28"/>
        </w:rPr>
        <w:lastRenderedPageBreak/>
        <w:t>Charter</w:t>
      </w:r>
      <w:r w:rsidR="00D14391" w:rsidRPr="6DB53DEB">
        <w:rPr>
          <w:b/>
          <w:bCs/>
          <w:color w:val="FFFFFF" w:themeColor="background1"/>
          <w:sz w:val="28"/>
          <w:szCs w:val="28"/>
        </w:rPr>
        <w:t xml:space="preserve"> School Facility Assistance Program</w:t>
      </w:r>
    </w:p>
    <w:p w14:paraId="2A923E83" w14:textId="5609C4E9" w:rsidR="00873C6E" w:rsidRDefault="00873C6E" w:rsidP="6DB53DEB">
      <w:pPr>
        <w:shd w:val="clear" w:color="auto" w:fill="000000" w:themeFill="text1"/>
        <w:jc w:val="center"/>
        <w:rPr>
          <w:b/>
          <w:bCs/>
          <w:color w:val="FFFFFF" w:themeColor="background1"/>
          <w:highlight w:val="blue"/>
        </w:rPr>
      </w:pPr>
      <w:r w:rsidRPr="6DB53DEB">
        <w:rPr>
          <w:b/>
          <w:bCs/>
          <w:color w:val="FFFFFF" w:themeColor="background1"/>
        </w:rPr>
        <w:t xml:space="preserve">Intent to Apply Due: </w:t>
      </w:r>
      <w:r w:rsidR="4D7B3AB2" w:rsidRPr="6DB53DEB">
        <w:rPr>
          <w:b/>
          <w:bCs/>
          <w:color w:val="FFFFFF" w:themeColor="background1"/>
        </w:rPr>
        <w:t xml:space="preserve">Monday, March </w:t>
      </w:r>
      <w:r w:rsidR="00677756">
        <w:rPr>
          <w:b/>
          <w:bCs/>
          <w:color w:val="FFFFFF" w:themeColor="background1"/>
        </w:rPr>
        <w:t>24</w:t>
      </w:r>
      <w:r w:rsidR="4D7B3AB2" w:rsidRPr="6DB53DEB">
        <w:rPr>
          <w:b/>
          <w:bCs/>
          <w:color w:val="FFFFFF" w:themeColor="background1"/>
        </w:rPr>
        <w:t>, 2025</w:t>
      </w:r>
    </w:p>
    <w:p w14:paraId="4774E3AF" w14:textId="5DBB925A" w:rsidR="00873C6E" w:rsidRPr="00D934F8" w:rsidRDefault="00873C6E" w:rsidP="6DB53DEB">
      <w:pPr>
        <w:shd w:val="clear" w:color="auto" w:fill="000000" w:themeFill="text1"/>
        <w:jc w:val="center"/>
        <w:rPr>
          <w:b/>
          <w:bCs/>
          <w:color w:val="FFFFFF" w:themeColor="background1"/>
        </w:rPr>
      </w:pPr>
      <w:r w:rsidRPr="6DB53DEB">
        <w:rPr>
          <w:b/>
          <w:bCs/>
          <w:color w:val="FFFFFF" w:themeColor="background1"/>
        </w:rPr>
        <w:t xml:space="preserve">Applications Due: </w:t>
      </w:r>
      <w:r w:rsidR="3B6CADC2" w:rsidRPr="6DB53DEB">
        <w:rPr>
          <w:b/>
          <w:bCs/>
          <w:color w:val="FFFFFF" w:themeColor="background1"/>
        </w:rPr>
        <w:t xml:space="preserve">Thursday, April </w:t>
      </w:r>
      <w:r w:rsidR="00677756">
        <w:rPr>
          <w:b/>
          <w:bCs/>
          <w:color w:val="FFFFFF" w:themeColor="background1"/>
        </w:rPr>
        <w:t>24</w:t>
      </w:r>
      <w:r w:rsidR="3B6CADC2" w:rsidRPr="6DB53DEB">
        <w:rPr>
          <w:b/>
          <w:bCs/>
          <w:color w:val="FFFFFF" w:themeColor="background1"/>
        </w:rPr>
        <w:t>, 2025,</w:t>
      </w:r>
      <w:r w:rsidRPr="6DB53DEB">
        <w:rPr>
          <w:b/>
          <w:bCs/>
          <w:color w:val="FFFFFF" w:themeColor="background1"/>
        </w:rPr>
        <w:t xml:space="preserve"> by 4 pm</w:t>
      </w:r>
    </w:p>
    <w:p w14:paraId="6A4F7DF9" w14:textId="77777777" w:rsidR="00873C6E" w:rsidRDefault="00873C6E" w:rsidP="00873C6E">
      <w:pPr>
        <w:jc w:val="center"/>
        <w:textAlignment w:val="baseline"/>
        <w:rPr>
          <w:rFonts w:eastAsia="Times New Roman" w:cs="Calibri"/>
          <w:color w:val="262626"/>
          <w:kern w:val="0"/>
        </w:rPr>
      </w:pPr>
    </w:p>
    <w:p w14:paraId="06A0ABA7" w14:textId="77777777" w:rsidR="00873C6E" w:rsidRDefault="00873C6E" w:rsidP="00873C6E">
      <w:pPr>
        <w:jc w:val="center"/>
        <w:textAlignment w:val="baseline"/>
      </w:pPr>
      <w:r w:rsidRPr="001F6C62">
        <w:rPr>
          <w:rFonts w:eastAsia="Times New Roman" w:cs="Calibri"/>
          <w:color w:val="262626"/>
          <w:kern w:val="0"/>
        </w:rPr>
        <w:t xml:space="preserve">Applicants </w:t>
      </w:r>
      <w:r>
        <w:rPr>
          <w:rFonts w:eastAsia="Times New Roman" w:cs="Calibri"/>
          <w:color w:val="262626"/>
          <w:kern w:val="0"/>
        </w:rPr>
        <w:t xml:space="preserve">will complete their application in </w:t>
      </w:r>
      <w:hyperlink r:id="rId37" w:history="1">
        <w:r w:rsidRPr="00963FDD">
          <w:rPr>
            <w:rStyle w:val="Hyperlink"/>
            <w:rFonts w:eastAsia="Times New Roman" w:cs="Calibri"/>
            <w:kern w:val="0"/>
          </w:rPr>
          <w:t>GAINS</w:t>
        </w:r>
      </w:hyperlink>
      <w:r>
        <w:t>.</w:t>
      </w:r>
    </w:p>
    <w:p w14:paraId="5CE5D240" w14:textId="73C7575B" w:rsidR="00873C6E" w:rsidRPr="001F6C62" w:rsidRDefault="00873C6E" w:rsidP="00873C6E">
      <w:pPr>
        <w:jc w:val="center"/>
        <w:textAlignment w:val="baseline"/>
      </w:pPr>
      <w:r>
        <w:t>Applications will be accepted in GAINS from</w:t>
      </w:r>
      <w:r w:rsidR="6BA5840C">
        <w:t xml:space="preserve"> Wednesday, March </w:t>
      </w:r>
      <w:r w:rsidR="00677756">
        <w:t>24</w:t>
      </w:r>
      <w:r w:rsidR="6BA5840C">
        <w:t xml:space="preserve">, 2025, through Thursday, April </w:t>
      </w:r>
      <w:r w:rsidR="00677756">
        <w:t>24</w:t>
      </w:r>
      <w:r w:rsidR="6BA5840C">
        <w:t>, 2025.</w:t>
      </w:r>
    </w:p>
    <w:p w14:paraId="7C7DC72A" w14:textId="4E6B9766" w:rsidR="0B19472A" w:rsidRDefault="600FA5A5" w:rsidP="6DB53DEB">
      <w:pPr>
        <w:pStyle w:val="Heading1"/>
      </w:pPr>
      <w:bookmarkStart w:id="24" w:name="_Toc191467212"/>
      <w:r>
        <w:t>Part I: Intent to Apply and Eligibility Form</w:t>
      </w:r>
      <w:bookmarkEnd w:id="24"/>
    </w:p>
    <w:p w14:paraId="69A30A5B" w14:textId="0D08726F" w:rsidR="22749BCA" w:rsidRDefault="22749BCA" w:rsidP="6DB53DEB">
      <w:r w:rsidRPr="6DB53DEB">
        <w:t>Responses should be completed in the online application form. Although the system will save your work in progress, applicants may find it useful to compose answers in a separate document and copy them into the form.</w:t>
      </w:r>
    </w:p>
    <w:p w14:paraId="0953E03A" w14:textId="39F8EFAC" w:rsidR="6DB53DEB" w:rsidRDefault="6DB53DEB" w:rsidP="6DB53DEB"/>
    <w:p w14:paraId="18DD8688" w14:textId="2C548D24" w:rsidR="76DE574C" w:rsidRDefault="66752A68" w:rsidP="28BDA6B9">
      <w:pPr>
        <w:pStyle w:val="Subtitle"/>
        <w:rPr>
          <w:rFonts w:cstheme="minorBidi"/>
          <w:b/>
          <w:bCs/>
        </w:rPr>
      </w:pPr>
      <w:r w:rsidRPr="28BDA6B9">
        <w:rPr>
          <w:rFonts w:cstheme="minorBidi"/>
        </w:rPr>
        <w:t>Charter School Information</w:t>
      </w:r>
    </w:p>
    <w:p w14:paraId="49A6E7C5" w14:textId="77777777" w:rsidR="00025D60" w:rsidRDefault="00025D60" w:rsidP="6DB53DEB">
      <w:pPr>
        <w:pStyle w:val="ListParagraph"/>
        <w:numPr>
          <w:ilvl w:val="0"/>
          <w:numId w:val="4"/>
        </w:numPr>
        <w:rPr>
          <w:rFonts w:eastAsiaTheme="minorEastAsia"/>
        </w:rPr>
        <w:sectPr w:rsidR="00025D60" w:rsidSect="004D1415">
          <w:headerReference w:type="default" r:id="rId38"/>
          <w:footerReference w:type="default" r:id="rId39"/>
          <w:headerReference w:type="first" r:id="rId40"/>
          <w:footerReference w:type="first" r:id="rId41"/>
          <w:pgSz w:w="12240" w:h="15840"/>
          <w:pgMar w:top="720" w:right="720" w:bottom="720" w:left="720" w:header="432" w:footer="432" w:gutter="0"/>
          <w:cols w:space="720"/>
          <w:titlePg/>
          <w:docGrid w:linePitch="360"/>
        </w:sectPr>
      </w:pPr>
    </w:p>
    <w:p w14:paraId="07754251" w14:textId="0F96536C" w:rsidR="76DE574C" w:rsidRDefault="76DE574C" w:rsidP="6DB53DEB">
      <w:pPr>
        <w:pStyle w:val="ListParagraph"/>
        <w:numPr>
          <w:ilvl w:val="0"/>
          <w:numId w:val="4"/>
        </w:numPr>
        <w:rPr>
          <w:rFonts w:eastAsiaTheme="minorEastAsia"/>
        </w:rPr>
      </w:pPr>
      <w:r w:rsidRPr="6DB53DEB">
        <w:rPr>
          <w:rFonts w:eastAsiaTheme="minorEastAsia"/>
        </w:rPr>
        <w:t>School Name:</w:t>
      </w:r>
    </w:p>
    <w:p w14:paraId="4D30FDAA" w14:textId="2214D31E" w:rsidR="76DE574C" w:rsidRDefault="76DE574C" w:rsidP="6DB53DEB">
      <w:pPr>
        <w:pStyle w:val="ListParagraph"/>
        <w:numPr>
          <w:ilvl w:val="0"/>
          <w:numId w:val="4"/>
        </w:numPr>
        <w:rPr>
          <w:rFonts w:eastAsiaTheme="minorEastAsia"/>
        </w:rPr>
      </w:pPr>
      <w:r w:rsidRPr="6DB53DEB">
        <w:rPr>
          <w:rFonts w:eastAsiaTheme="minorEastAsia"/>
        </w:rPr>
        <w:t>CDE School Code:</w:t>
      </w:r>
    </w:p>
    <w:p w14:paraId="6A967846" w14:textId="6AB67C12" w:rsidR="76DE574C" w:rsidRDefault="76DE574C" w:rsidP="6DB53DEB">
      <w:pPr>
        <w:pStyle w:val="ListParagraph"/>
        <w:numPr>
          <w:ilvl w:val="0"/>
          <w:numId w:val="4"/>
        </w:numPr>
        <w:rPr>
          <w:rFonts w:eastAsiaTheme="minorEastAsia"/>
        </w:rPr>
      </w:pPr>
      <w:r w:rsidRPr="6DB53DEB">
        <w:rPr>
          <w:rFonts w:eastAsiaTheme="minorEastAsia"/>
        </w:rPr>
        <w:t>2024-25 Enrollment:</w:t>
      </w:r>
    </w:p>
    <w:p w14:paraId="14654CA5" w14:textId="78C958CE" w:rsidR="76DE574C" w:rsidRDefault="66752A68" w:rsidP="28BDA6B9">
      <w:pPr>
        <w:pStyle w:val="ListParagraph"/>
        <w:numPr>
          <w:ilvl w:val="0"/>
          <w:numId w:val="4"/>
        </w:numPr>
        <w:rPr>
          <w:rFonts w:eastAsiaTheme="minorEastAsia"/>
        </w:rPr>
      </w:pPr>
      <w:r w:rsidRPr="28BDA6B9">
        <w:rPr>
          <w:rFonts w:eastAsiaTheme="minorEastAsia"/>
        </w:rPr>
        <w:t>2023-24 Enrollment:</w:t>
      </w:r>
    </w:p>
    <w:p w14:paraId="23164C6E" w14:textId="77777777" w:rsidR="00025D60" w:rsidRDefault="00025D60" w:rsidP="6DB53DEB">
      <w:pPr>
        <w:rPr>
          <w:rFonts w:eastAsiaTheme="minorEastAsia"/>
        </w:rPr>
        <w:sectPr w:rsidR="00025D60" w:rsidSect="00025D60">
          <w:type w:val="continuous"/>
          <w:pgSz w:w="12240" w:h="15840"/>
          <w:pgMar w:top="720" w:right="720" w:bottom="720" w:left="720" w:header="432" w:footer="432" w:gutter="0"/>
          <w:cols w:num="2" w:space="720"/>
          <w:titlePg/>
          <w:docGrid w:linePitch="360"/>
        </w:sectPr>
      </w:pPr>
    </w:p>
    <w:p w14:paraId="482C11A2" w14:textId="3AA2F8C8" w:rsidR="6DB53DEB" w:rsidRDefault="6DB53DEB" w:rsidP="6DB53DEB">
      <w:pPr>
        <w:rPr>
          <w:rFonts w:eastAsiaTheme="minorEastAsia"/>
        </w:rPr>
      </w:pPr>
    </w:p>
    <w:p w14:paraId="79938DF5" w14:textId="2CF7442D" w:rsidR="76DE574C" w:rsidRDefault="76DE574C" w:rsidP="6DB53DEB">
      <w:pPr>
        <w:rPr>
          <w:rFonts w:eastAsiaTheme="minorEastAsia"/>
        </w:rPr>
      </w:pPr>
      <w:r w:rsidRPr="6DB53DEB">
        <w:rPr>
          <w:rFonts w:eastAsiaTheme="minorEastAsia"/>
          <w:b/>
          <w:bCs/>
        </w:rPr>
        <w:t xml:space="preserve">Application Contact (The person that CDE should contact if there </w:t>
      </w:r>
      <w:proofErr w:type="gramStart"/>
      <w:r w:rsidRPr="6DB53DEB">
        <w:rPr>
          <w:rFonts w:eastAsiaTheme="minorEastAsia"/>
          <w:b/>
          <w:bCs/>
        </w:rPr>
        <w:t>any</w:t>
      </w:r>
      <w:proofErr w:type="gramEnd"/>
      <w:r w:rsidRPr="6DB53DEB">
        <w:rPr>
          <w:rFonts w:eastAsiaTheme="minorEastAsia"/>
          <w:b/>
          <w:bCs/>
        </w:rPr>
        <w:t xml:space="preserve"> questions or additional information needed for this application)</w:t>
      </w:r>
    </w:p>
    <w:p w14:paraId="47BCC9FB" w14:textId="77777777" w:rsidR="00243481" w:rsidRDefault="00243481" w:rsidP="6DB53DEB">
      <w:pPr>
        <w:pStyle w:val="ListParagraph"/>
        <w:numPr>
          <w:ilvl w:val="0"/>
          <w:numId w:val="4"/>
        </w:numPr>
        <w:rPr>
          <w:rFonts w:eastAsiaTheme="minorEastAsia"/>
        </w:rPr>
        <w:sectPr w:rsidR="00243481" w:rsidSect="00025D60">
          <w:type w:val="continuous"/>
          <w:pgSz w:w="12240" w:h="15840"/>
          <w:pgMar w:top="720" w:right="720" w:bottom="720" w:left="720" w:header="432" w:footer="432" w:gutter="0"/>
          <w:cols w:space="720"/>
          <w:titlePg/>
          <w:docGrid w:linePitch="360"/>
        </w:sectPr>
      </w:pPr>
    </w:p>
    <w:p w14:paraId="49B378A6" w14:textId="4FC6BB5A" w:rsidR="5673663D" w:rsidRDefault="5673663D" w:rsidP="6DB53DEB">
      <w:pPr>
        <w:pStyle w:val="ListParagraph"/>
        <w:numPr>
          <w:ilvl w:val="0"/>
          <w:numId w:val="4"/>
        </w:numPr>
        <w:rPr>
          <w:rFonts w:eastAsiaTheme="minorEastAsia"/>
        </w:rPr>
      </w:pPr>
      <w:r w:rsidRPr="6DB53DEB">
        <w:rPr>
          <w:rFonts w:eastAsiaTheme="minorEastAsia"/>
        </w:rPr>
        <w:t>Name:</w:t>
      </w:r>
    </w:p>
    <w:p w14:paraId="13180AD6" w14:textId="57578678" w:rsidR="5673663D" w:rsidRDefault="5673663D" w:rsidP="6DB53DEB">
      <w:pPr>
        <w:pStyle w:val="ListParagraph"/>
        <w:numPr>
          <w:ilvl w:val="0"/>
          <w:numId w:val="4"/>
        </w:numPr>
        <w:rPr>
          <w:rFonts w:eastAsiaTheme="minorEastAsia"/>
        </w:rPr>
      </w:pPr>
      <w:r w:rsidRPr="6DB53DEB">
        <w:rPr>
          <w:rFonts w:eastAsiaTheme="minorEastAsia"/>
        </w:rPr>
        <w:t>Title:</w:t>
      </w:r>
    </w:p>
    <w:p w14:paraId="0FCA9E8B" w14:textId="6116C68D" w:rsidR="5673663D" w:rsidRDefault="5673663D" w:rsidP="6DB53DEB">
      <w:pPr>
        <w:pStyle w:val="ListParagraph"/>
        <w:numPr>
          <w:ilvl w:val="0"/>
          <w:numId w:val="4"/>
        </w:numPr>
        <w:rPr>
          <w:rFonts w:eastAsiaTheme="minorEastAsia"/>
        </w:rPr>
      </w:pPr>
      <w:r w:rsidRPr="6DB53DEB">
        <w:rPr>
          <w:rFonts w:eastAsiaTheme="minorEastAsia"/>
        </w:rPr>
        <w:t>Phone Number:</w:t>
      </w:r>
    </w:p>
    <w:p w14:paraId="094F526D" w14:textId="2C423ADC" w:rsidR="5673663D" w:rsidRDefault="5673663D" w:rsidP="6DB53DEB">
      <w:pPr>
        <w:pStyle w:val="ListParagraph"/>
        <w:numPr>
          <w:ilvl w:val="0"/>
          <w:numId w:val="4"/>
        </w:numPr>
        <w:rPr>
          <w:rFonts w:eastAsiaTheme="minorEastAsia"/>
        </w:rPr>
      </w:pPr>
      <w:r w:rsidRPr="6DB53DEB">
        <w:rPr>
          <w:rFonts w:eastAsiaTheme="minorEastAsia"/>
        </w:rPr>
        <w:t>Email:</w:t>
      </w:r>
    </w:p>
    <w:p w14:paraId="309D7D86" w14:textId="77777777" w:rsidR="00243481" w:rsidRDefault="00243481" w:rsidP="6DB53DEB">
      <w:pPr>
        <w:rPr>
          <w:rFonts w:eastAsiaTheme="minorEastAsia"/>
        </w:rPr>
        <w:sectPr w:rsidR="00243481" w:rsidSect="00243481">
          <w:type w:val="continuous"/>
          <w:pgSz w:w="12240" w:h="15840"/>
          <w:pgMar w:top="720" w:right="720" w:bottom="720" w:left="720" w:header="432" w:footer="432" w:gutter="0"/>
          <w:cols w:num="2" w:space="720"/>
          <w:titlePg/>
          <w:docGrid w:linePitch="360"/>
        </w:sectPr>
      </w:pPr>
    </w:p>
    <w:p w14:paraId="14368ACC" w14:textId="3AA2F8C8" w:rsidR="6DB53DEB" w:rsidRDefault="6DB53DEB" w:rsidP="6DB53DEB">
      <w:pPr>
        <w:rPr>
          <w:rFonts w:eastAsiaTheme="minorEastAsia"/>
        </w:rPr>
      </w:pPr>
    </w:p>
    <w:p w14:paraId="5E06793A" w14:textId="56C0F4AD" w:rsidR="5673663D" w:rsidRDefault="5673663D" w:rsidP="6DB53DEB">
      <w:pPr>
        <w:rPr>
          <w:rFonts w:eastAsiaTheme="minorEastAsia"/>
        </w:rPr>
      </w:pPr>
      <w:r w:rsidRPr="6DB53DEB">
        <w:rPr>
          <w:rFonts w:eastAsiaTheme="minorEastAsia"/>
          <w:b/>
          <w:bCs/>
        </w:rPr>
        <w:t>Program Contact (The person who will be responsible for receiving communications from CDE staff about this program)</w:t>
      </w:r>
    </w:p>
    <w:p w14:paraId="150D9BC7" w14:textId="77777777" w:rsidR="00243481" w:rsidRDefault="00243481" w:rsidP="6DB53DEB">
      <w:pPr>
        <w:pStyle w:val="ListParagraph"/>
        <w:numPr>
          <w:ilvl w:val="0"/>
          <w:numId w:val="4"/>
        </w:numPr>
        <w:rPr>
          <w:rFonts w:eastAsiaTheme="minorEastAsia"/>
        </w:rPr>
        <w:sectPr w:rsidR="00243481" w:rsidSect="00243481">
          <w:type w:val="continuous"/>
          <w:pgSz w:w="12240" w:h="15840"/>
          <w:pgMar w:top="720" w:right="720" w:bottom="720" w:left="720" w:header="432" w:footer="432" w:gutter="0"/>
          <w:cols w:space="720"/>
          <w:titlePg/>
          <w:docGrid w:linePitch="360"/>
        </w:sectPr>
      </w:pPr>
    </w:p>
    <w:p w14:paraId="327F6824" w14:textId="4FC6BB5A" w:rsidR="5673663D" w:rsidRDefault="5673663D" w:rsidP="6DB53DEB">
      <w:pPr>
        <w:pStyle w:val="ListParagraph"/>
        <w:numPr>
          <w:ilvl w:val="0"/>
          <w:numId w:val="4"/>
        </w:numPr>
        <w:rPr>
          <w:rFonts w:eastAsiaTheme="minorEastAsia"/>
        </w:rPr>
      </w:pPr>
      <w:r w:rsidRPr="6DB53DEB">
        <w:rPr>
          <w:rFonts w:eastAsiaTheme="minorEastAsia"/>
        </w:rPr>
        <w:t>Name:</w:t>
      </w:r>
    </w:p>
    <w:p w14:paraId="145F591D" w14:textId="57578678" w:rsidR="5673663D" w:rsidRDefault="5673663D" w:rsidP="6DB53DEB">
      <w:pPr>
        <w:pStyle w:val="ListParagraph"/>
        <w:numPr>
          <w:ilvl w:val="0"/>
          <w:numId w:val="4"/>
        </w:numPr>
        <w:rPr>
          <w:rFonts w:eastAsiaTheme="minorEastAsia"/>
        </w:rPr>
      </w:pPr>
      <w:r w:rsidRPr="6DB53DEB">
        <w:rPr>
          <w:rFonts w:eastAsiaTheme="minorEastAsia"/>
        </w:rPr>
        <w:t>Title:</w:t>
      </w:r>
    </w:p>
    <w:p w14:paraId="3F9B0CB0" w14:textId="6116C68D" w:rsidR="5673663D" w:rsidRDefault="5673663D" w:rsidP="6DB53DEB">
      <w:pPr>
        <w:pStyle w:val="ListParagraph"/>
        <w:numPr>
          <w:ilvl w:val="0"/>
          <w:numId w:val="4"/>
        </w:numPr>
        <w:rPr>
          <w:rFonts w:eastAsiaTheme="minorEastAsia"/>
        </w:rPr>
      </w:pPr>
      <w:r w:rsidRPr="6DB53DEB">
        <w:rPr>
          <w:rFonts w:eastAsiaTheme="minorEastAsia"/>
        </w:rPr>
        <w:t>Phone Number:</w:t>
      </w:r>
    </w:p>
    <w:p w14:paraId="756687DE" w14:textId="2C423ADC" w:rsidR="5673663D" w:rsidRDefault="5673663D" w:rsidP="6DB53DEB">
      <w:pPr>
        <w:pStyle w:val="ListParagraph"/>
        <w:numPr>
          <w:ilvl w:val="0"/>
          <w:numId w:val="4"/>
        </w:numPr>
        <w:rPr>
          <w:rFonts w:eastAsiaTheme="minorEastAsia"/>
        </w:rPr>
      </w:pPr>
      <w:r w:rsidRPr="6DB53DEB">
        <w:rPr>
          <w:rFonts w:eastAsiaTheme="minorEastAsia"/>
        </w:rPr>
        <w:t>Email:</w:t>
      </w:r>
    </w:p>
    <w:p w14:paraId="461DCCFA" w14:textId="77777777" w:rsidR="00243481" w:rsidRDefault="00243481" w:rsidP="6DB53DEB">
      <w:pPr>
        <w:rPr>
          <w:rFonts w:eastAsiaTheme="minorEastAsia"/>
        </w:rPr>
        <w:sectPr w:rsidR="00243481" w:rsidSect="00243481">
          <w:type w:val="continuous"/>
          <w:pgSz w:w="12240" w:h="15840"/>
          <w:pgMar w:top="720" w:right="720" w:bottom="720" w:left="720" w:header="432" w:footer="432" w:gutter="0"/>
          <w:cols w:num="2" w:space="720"/>
          <w:titlePg/>
          <w:docGrid w:linePitch="360"/>
        </w:sectPr>
      </w:pPr>
    </w:p>
    <w:p w14:paraId="263FC3E8" w14:textId="3AA2F8C8" w:rsidR="6DB53DEB" w:rsidRDefault="6DB53DEB" w:rsidP="6DB53DEB">
      <w:pPr>
        <w:rPr>
          <w:rFonts w:eastAsiaTheme="minorEastAsia"/>
        </w:rPr>
      </w:pPr>
    </w:p>
    <w:p w14:paraId="75A3AFA8" w14:textId="31F6ECD6" w:rsidR="5673663D" w:rsidRDefault="5673663D" w:rsidP="6DB53DEB">
      <w:pPr>
        <w:rPr>
          <w:rFonts w:eastAsiaTheme="minorEastAsia"/>
          <w:b/>
          <w:bCs/>
        </w:rPr>
      </w:pPr>
      <w:r w:rsidRPr="6DB53DEB">
        <w:rPr>
          <w:rFonts w:eastAsiaTheme="minorEastAsia"/>
          <w:b/>
          <w:bCs/>
        </w:rPr>
        <w:t>Charter School Fiscal Manager</w:t>
      </w:r>
    </w:p>
    <w:p w14:paraId="465AB65D" w14:textId="77777777" w:rsidR="00243481" w:rsidRDefault="00243481" w:rsidP="6DB53DEB">
      <w:pPr>
        <w:pStyle w:val="ListParagraph"/>
        <w:numPr>
          <w:ilvl w:val="0"/>
          <w:numId w:val="4"/>
        </w:numPr>
        <w:rPr>
          <w:rFonts w:eastAsiaTheme="minorEastAsia"/>
        </w:rPr>
        <w:sectPr w:rsidR="00243481" w:rsidSect="00243481">
          <w:type w:val="continuous"/>
          <w:pgSz w:w="12240" w:h="15840"/>
          <w:pgMar w:top="720" w:right="720" w:bottom="720" w:left="720" w:header="432" w:footer="432" w:gutter="0"/>
          <w:cols w:space="720"/>
          <w:titlePg/>
          <w:docGrid w:linePitch="360"/>
        </w:sectPr>
      </w:pPr>
    </w:p>
    <w:p w14:paraId="64938CB3" w14:textId="4FC6BB5A" w:rsidR="5673663D" w:rsidRDefault="5673663D" w:rsidP="6DB53DEB">
      <w:pPr>
        <w:pStyle w:val="ListParagraph"/>
        <w:numPr>
          <w:ilvl w:val="0"/>
          <w:numId w:val="4"/>
        </w:numPr>
        <w:rPr>
          <w:rFonts w:eastAsiaTheme="minorEastAsia"/>
        </w:rPr>
      </w:pPr>
      <w:r w:rsidRPr="6DB53DEB">
        <w:rPr>
          <w:rFonts w:eastAsiaTheme="minorEastAsia"/>
        </w:rPr>
        <w:t>Name:</w:t>
      </w:r>
    </w:p>
    <w:p w14:paraId="7DCCD359" w14:textId="57578678" w:rsidR="5673663D" w:rsidRDefault="5673663D" w:rsidP="6DB53DEB">
      <w:pPr>
        <w:pStyle w:val="ListParagraph"/>
        <w:numPr>
          <w:ilvl w:val="0"/>
          <w:numId w:val="4"/>
        </w:numPr>
        <w:rPr>
          <w:rFonts w:eastAsiaTheme="minorEastAsia"/>
        </w:rPr>
      </w:pPr>
      <w:r w:rsidRPr="6DB53DEB">
        <w:rPr>
          <w:rFonts w:eastAsiaTheme="minorEastAsia"/>
        </w:rPr>
        <w:t>Title:</w:t>
      </w:r>
    </w:p>
    <w:p w14:paraId="588C088F" w14:textId="6116C68D" w:rsidR="5673663D" w:rsidRDefault="5673663D" w:rsidP="6DB53DEB">
      <w:pPr>
        <w:pStyle w:val="ListParagraph"/>
        <w:numPr>
          <w:ilvl w:val="0"/>
          <w:numId w:val="4"/>
        </w:numPr>
        <w:rPr>
          <w:rFonts w:eastAsiaTheme="minorEastAsia"/>
        </w:rPr>
      </w:pPr>
      <w:r w:rsidRPr="6DB53DEB">
        <w:rPr>
          <w:rFonts w:eastAsiaTheme="minorEastAsia"/>
        </w:rPr>
        <w:t>Phone Number:</w:t>
      </w:r>
    </w:p>
    <w:p w14:paraId="6CBB829F" w14:textId="2C423ADC" w:rsidR="5673663D" w:rsidRDefault="5673663D" w:rsidP="6DB53DEB">
      <w:pPr>
        <w:pStyle w:val="ListParagraph"/>
        <w:numPr>
          <w:ilvl w:val="0"/>
          <w:numId w:val="4"/>
        </w:numPr>
        <w:rPr>
          <w:rFonts w:eastAsiaTheme="minorEastAsia"/>
        </w:rPr>
      </w:pPr>
      <w:r w:rsidRPr="6DB53DEB">
        <w:rPr>
          <w:rFonts w:eastAsiaTheme="minorEastAsia"/>
        </w:rPr>
        <w:t>Email:</w:t>
      </w:r>
    </w:p>
    <w:p w14:paraId="2112D68B" w14:textId="77777777" w:rsidR="00243481" w:rsidRDefault="00243481" w:rsidP="6DB53DEB">
      <w:pPr>
        <w:rPr>
          <w:rFonts w:eastAsiaTheme="minorEastAsia"/>
        </w:rPr>
        <w:sectPr w:rsidR="00243481" w:rsidSect="00243481">
          <w:type w:val="continuous"/>
          <w:pgSz w:w="12240" w:h="15840"/>
          <w:pgMar w:top="720" w:right="720" w:bottom="720" w:left="720" w:header="432" w:footer="432" w:gutter="0"/>
          <w:cols w:num="2" w:space="720"/>
          <w:titlePg/>
          <w:docGrid w:linePitch="360"/>
        </w:sectPr>
      </w:pPr>
    </w:p>
    <w:p w14:paraId="0F721F01" w14:textId="4827BDB1" w:rsidR="6DB53DEB" w:rsidRDefault="6DB53DEB" w:rsidP="6DB53DEB">
      <w:pPr>
        <w:rPr>
          <w:rFonts w:eastAsiaTheme="minorEastAsia"/>
        </w:rPr>
      </w:pPr>
    </w:p>
    <w:p w14:paraId="7EBBE025" w14:textId="67D1F519" w:rsidR="5673663D" w:rsidRDefault="5673663D" w:rsidP="6DB53DEB">
      <w:pPr>
        <w:pStyle w:val="Subtitle"/>
        <w:rPr>
          <w:rFonts w:cstheme="minorBidi"/>
        </w:rPr>
      </w:pPr>
      <w:r w:rsidRPr="6DB53DEB">
        <w:rPr>
          <w:rFonts w:cstheme="minorBidi"/>
        </w:rPr>
        <w:t>Authorizer Information</w:t>
      </w:r>
    </w:p>
    <w:p w14:paraId="3969537F" w14:textId="77777777" w:rsidR="00243481" w:rsidRDefault="00243481" w:rsidP="6DB53DEB">
      <w:pPr>
        <w:pStyle w:val="ListParagraph"/>
        <w:numPr>
          <w:ilvl w:val="0"/>
          <w:numId w:val="2"/>
        </w:numPr>
        <w:rPr>
          <w:rFonts w:eastAsiaTheme="minorEastAsia"/>
        </w:rPr>
        <w:sectPr w:rsidR="00243481" w:rsidSect="00243481">
          <w:type w:val="continuous"/>
          <w:pgSz w:w="12240" w:h="15840"/>
          <w:pgMar w:top="720" w:right="720" w:bottom="720" w:left="720" w:header="432" w:footer="432" w:gutter="0"/>
          <w:cols w:space="720"/>
          <w:titlePg/>
          <w:docGrid w:linePitch="360"/>
        </w:sectPr>
      </w:pPr>
    </w:p>
    <w:p w14:paraId="4FF0CC8B" w14:textId="2FCF0932" w:rsidR="5673663D" w:rsidRDefault="5673663D" w:rsidP="6DB53DEB">
      <w:pPr>
        <w:pStyle w:val="ListParagraph"/>
        <w:numPr>
          <w:ilvl w:val="0"/>
          <w:numId w:val="2"/>
        </w:numPr>
        <w:rPr>
          <w:rFonts w:eastAsiaTheme="minorEastAsia"/>
        </w:rPr>
      </w:pPr>
      <w:r w:rsidRPr="6DB53DEB">
        <w:rPr>
          <w:rFonts w:eastAsiaTheme="minorEastAsia"/>
        </w:rPr>
        <w:t>Authorizer Name:</w:t>
      </w:r>
    </w:p>
    <w:p w14:paraId="119C86D3" w14:textId="2499D12B" w:rsidR="5673663D" w:rsidRDefault="5673663D" w:rsidP="6DB53DEB">
      <w:pPr>
        <w:pStyle w:val="ListParagraph"/>
        <w:numPr>
          <w:ilvl w:val="0"/>
          <w:numId w:val="2"/>
        </w:numPr>
        <w:rPr>
          <w:rFonts w:eastAsiaTheme="minorEastAsia"/>
        </w:rPr>
      </w:pPr>
      <w:r w:rsidRPr="6DB53DEB">
        <w:rPr>
          <w:rFonts w:eastAsiaTheme="minorEastAsia"/>
        </w:rPr>
        <w:t>CDE District/LEA Code:</w:t>
      </w:r>
    </w:p>
    <w:p w14:paraId="27FE4110" w14:textId="02782EBE" w:rsidR="2D246B1F" w:rsidRDefault="2D246B1F" w:rsidP="6DB53DEB">
      <w:pPr>
        <w:pStyle w:val="ListParagraph"/>
        <w:numPr>
          <w:ilvl w:val="0"/>
          <w:numId w:val="2"/>
        </w:numPr>
        <w:rPr>
          <w:rFonts w:eastAsiaTheme="minorEastAsia"/>
        </w:rPr>
      </w:pPr>
      <w:r w:rsidRPr="6DB53DEB">
        <w:rPr>
          <w:rFonts w:eastAsiaTheme="minorEastAsia"/>
        </w:rPr>
        <w:t>LEA – UEI #:</w:t>
      </w:r>
    </w:p>
    <w:p w14:paraId="55D15012" w14:textId="18C36688" w:rsidR="2D246B1F" w:rsidRDefault="2D246B1F" w:rsidP="6DB53DEB">
      <w:pPr>
        <w:pStyle w:val="ListParagraph"/>
        <w:numPr>
          <w:ilvl w:val="0"/>
          <w:numId w:val="2"/>
        </w:numPr>
        <w:rPr>
          <w:rFonts w:eastAsiaTheme="minorEastAsia"/>
        </w:rPr>
      </w:pPr>
      <w:r w:rsidRPr="6DB53DEB">
        <w:rPr>
          <w:rFonts w:eastAsiaTheme="minorEastAsia"/>
        </w:rPr>
        <w:t>UEI Expiration Date:</w:t>
      </w:r>
    </w:p>
    <w:p w14:paraId="18B4F832" w14:textId="77777777" w:rsidR="00243481" w:rsidRDefault="00243481" w:rsidP="6DB53DEB">
      <w:pPr>
        <w:rPr>
          <w:rFonts w:eastAsiaTheme="minorEastAsia"/>
        </w:rPr>
        <w:sectPr w:rsidR="00243481" w:rsidSect="00243481">
          <w:type w:val="continuous"/>
          <w:pgSz w:w="12240" w:h="15840"/>
          <w:pgMar w:top="720" w:right="720" w:bottom="720" w:left="720" w:header="432" w:footer="432" w:gutter="0"/>
          <w:cols w:num="2" w:space="720"/>
          <w:titlePg/>
          <w:docGrid w:linePitch="360"/>
        </w:sectPr>
      </w:pPr>
    </w:p>
    <w:p w14:paraId="74F71334" w14:textId="474C68DA" w:rsidR="6DB53DEB" w:rsidRDefault="6DB53DEB" w:rsidP="6DB53DEB">
      <w:pPr>
        <w:rPr>
          <w:rFonts w:eastAsiaTheme="minorEastAsia"/>
        </w:rPr>
      </w:pPr>
    </w:p>
    <w:p w14:paraId="664B5BC2" w14:textId="0A6F290D" w:rsidR="7ACF0590" w:rsidRDefault="7ACF0590" w:rsidP="6DB53DEB">
      <w:pPr>
        <w:rPr>
          <w:rFonts w:eastAsiaTheme="minorEastAsia"/>
        </w:rPr>
      </w:pPr>
      <w:r w:rsidRPr="6DB53DEB">
        <w:rPr>
          <w:rFonts w:eastAsiaTheme="minorEastAsia"/>
          <w:b/>
          <w:bCs/>
        </w:rPr>
        <w:t>Authorizer Fiscal Contact</w:t>
      </w:r>
    </w:p>
    <w:p w14:paraId="727714F9" w14:textId="77777777" w:rsidR="00716BFE" w:rsidRDefault="00716BFE" w:rsidP="6DB53DEB">
      <w:pPr>
        <w:pStyle w:val="ListParagraph"/>
        <w:numPr>
          <w:ilvl w:val="0"/>
          <w:numId w:val="2"/>
        </w:numPr>
        <w:rPr>
          <w:rFonts w:eastAsiaTheme="minorEastAsia"/>
        </w:rPr>
        <w:sectPr w:rsidR="00716BFE" w:rsidSect="00243481">
          <w:type w:val="continuous"/>
          <w:pgSz w:w="12240" w:h="15840"/>
          <w:pgMar w:top="720" w:right="720" w:bottom="720" w:left="720" w:header="432" w:footer="432" w:gutter="0"/>
          <w:cols w:space="720"/>
          <w:titlePg/>
          <w:docGrid w:linePitch="360"/>
        </w:sectPr>
      </w:pPr>
    </w:p>
    <w:p w14:paraId="5A043B4D" w14:textId="4FC6BB5A" w:rsidR="5673663D" w:rsidRDefault="5673663D" w:rsidP="6DB53DEB">
      <w:pPr>
        <w:pStyle w:val="ListParagraph"/>
        <w:numPr>
          <w:ilvl w:val="0"/>
          <w:numId w:val="2"/>
        </w:numPr>
        <w:rPr>
          <w:rFonts w:eastAsiaTheme="minorEastAsia"/>
        </w:rPr>
      </w:pPr>
      <w:r w:rsidRPr="6DB53DEB">
        <w:rPr>
          <w:rFonts w:eastAsiaTheme="minorEastAsia"/>
        </w:rPr>
        <w:t>Name:</w:t>
      </w:r>
    </w:p>
    <w:p w14:paraId="4E5BFF55" w14:textId="57578678" w:rsidR="5673663D" w:rsidRDefault="5673663D" w:rsidP="6DB53DEB">
      <w:pPr>
        <w:pStyle w:val="ListParagraph"/>
        <w:numPr>
          <w:ilvl w:val="0"/>
          <w:numId w:val="2"/>
        </w:numPr>
        <w:rPr>
          <w:rFonts w:eastAsiaTheme="minorEastAsia"/>
        </w:rPr>
      </w:pPr>
      <w:r w:rsidRPr="6DB53DEB">
        <w:rPr>
          <w:rFonts w:eastAsiaTheme="minorEastAsia"/>
        </w:rPr>
        <w:t>Title:</w:t>
      </w:r>
    </w:p>
    <w:p w14:paraId="3CB78933" w14:textId="6116C68D" w:rsidR="5673663D" w:rsidRDefault="5673663D" w:rsidP="6DB53DEB">
      <w:pPr>
        <w:pStyle w:val="ListParagraph"/>
        <w:numPr>
          <w:ilvl w:val="0"/>
          <w:numId w:val="2"/>
        </w:numPr>
        <w:rPr>
          <w:rFonts w:eastAsiaTheme="minorEastAsia"/>
        </w:rPr>
      </w:pPr>
      <w:r w:rsidRPr="6DB53DEB">
        <w:rPr>
          <w:rFonts w:eastAsiaTheme="minorEastAsia"/>
        </w:rPr>
        <w:t>Phone Number:</w:t>
      </w:r>
    </w:p>
    <w:p w14:paraId="5C40C827" w14:textId="2C423ADC" w:rsidR="5673663D" w:rsidRDefault="5673663D" w:rsidP="6DB53DEB">
      <w:pPr>
        <w:pStyle w:val="ListParagraph"/>
        <w:numPr>
          <w:ilvl w:val="0"/>
          <w:numId w:val="2"/>
        </w:numPr>
        <w:rPr>
          <w:rFonts w:eastAsiaTheme="minorEastAsia"/>
        </w:rPr>
      </w:pPr>
      <w:r w:rsidRPr="6DB53DEB">
        <w:rPr>
          <w:rFonts w:eastAsiaTheme="minorEastAsia"/>
        </w:rPr>
        <w:t>Email:</w:t>
      </w:r>
    </w:p>
    <w:p w14:paraId="5D6C9781" w14:textId="77777777" w:rsidR="00716BFE" w:rsidRDefault="00716BFE" w:rsidP="6DB53DEB">
      <w:pPr>
        <w:pStyle w:val="Subtitle"/>
        <w:rPr>
          <w:rFonts w:cstheme="minorBidi"/>
        </w:rPr>
        <w:sectPr w:rsidR="00716BFE" w:rsidSect="00716BFE">
          <w:type w:val="continuous"/>
          <w:pgSz w:w="12240" w:h="15840"/>
          <w:pgMar w:top="720" w:right="720" w:bottom="720" w:left="720" w:header="432" w:footer="432" w:gutter="0"/>
          <w:cols w:num="2" w:space="720"/>
          <w:titlePg/>
          <w:docGrid w:linePitch="360"/>
        </w:sectPr>
      </w:pPr>
    </w:p>
    <w:p w14:paraId="3D5DCA80" w14:textId="77777777" w:rsidR="0063725A" w:rsidRDefault="0063725A" w:rsidP="00B85769"/>
    <w:p w14:paraId="1ECADE58" w14:textId="25DA28D9" w:rsidR="4CD474A9" w:rsidRDefault="4CD474A9" w:rsidP="6DB53DEB">
      <w:pPr>
        <w:pStyle w:val="Subtitle"/>
        <w:rPr>
          <w:rFonts w:cstheme="minorBidi"/>
          <w:b/>
          <w:bCs/>
          <w:sz w:val="22"/>
          <w:szCs w:val="22"/>
        </w:rPr>
      </w:pPr>
      <w:r w:rsidRPr="6DB53DEB">
        <w:rPr>
          <w:rFonts w:cstheme="minorBidi"/>
        </w:rPr>
        <w:t xml:space="preserve">Eligibility Information </w:t>
      </w:r>
    </w:p>
    <w:p w14:paraId="4FD499DC" w14:textId="4DA08C6D" w:rsidR="4CD474A9" w:rsidRDefault="4CD474A9" w:rsidP="6DB53DEB">
      <w:pPr>
        <w:pStyle w:val="ListParagraph"/>
        <w:numPr>
          <w:ilvl w:val="0"/>
          <w:numId w:val="5"/>
        </w:numPr>
        <w:spacing w:line="257" w:lineRule="auto"/>
        <w:rPr>
          <w:rFonts w:eastAsiaTheme="minorEastAsia"/>
        </w:rPr>
      </w:pPr>
      <w:r w:rsidRPr="6DB53DEB">
        <w:rPr>
          <w:rFonts w:eastAsiaTheme="minorEastAsia"/>
        </w:rPr>
        <w:t>Region that the charter school currently serves:</w:t>
      </w:r>
      <w:r w:rsidR="0B0C0451" w:rsidRPr="6DB53DEB">
        <w:rPr>
          <w:rFonts w:eastAsiaTheme="minorEastAsia"/>
        </w:rPr>
        <w:t xml:space="preserve"> (Circle one)</w:t>
      </w:r>
    </w:p>
    <w:p w14:paraId="17621959" w14:textId="3C28A29A" w:rsidR="4CD474A9" w:rsidRDefault="4CD474A9" w:rsidP="6DB53DEB">
      <w:pPr>
        <w:spacing w:line="257" w:lineRule="auto"/>
        <w:ind w:left="1440"/>
        <w:rPr>
          <w:rFonts w:eastAsiaTheme="minorEastAsia"/>
        </w:rPr>
      </w:pPr>
      <w:r w:rsidRPr="6DB53DEB">
        <w:rPr>
          <w:rFonts w:eastAsiaTheme="minorEastAsia"/>
        </w:rPr>
        <w:t xml:space="preserve">Metro           Pikes Peak           North Central           Northwest </w:t>
      </w:r>
    </w:p>
    <w:p w14:paraId="210C75B6" w14:textId="3B0BAF77" w:rsidR="4CD474A9" w:rsidRDefault="4CD474A9" w:rsidP="6DB53DEB">
      <w:pPr>
        <w:spacing w:line="257" w:lineRule="auto"/>
        <w:ind w:left="1440"/>
        <w:rPr>
          <w:rFonts w:eastAsiaTheme="minorEastAsia"/>
        </w:rPr>
      </w:pPr>
      <w:r w:rsidRPr="6DB53DEB">
        <w:rPr>
          <w:rFonts w:eastAsiaTheme="minorEastAsia"/>
        </w:rPr>
        <w:t xml:space="preserve"> West Central           Southwest           Southeast           Northeast</w:t>
      </w:r>
    </w:p>
    <w:p w14:paraId="508992E5" w14:textId="390F0107" w:rsidR="4CD474A9" w:rsidRDefault="4CD474A9" w:rsidP="32EED288">
      <w:pPr>
        <w:pStyle w:val="ListParagraph"/>
        <w:numPr>
          <w:ilvl w:val="0"/>
          <w:numId w:val="5"/>
        </w:numPr>
        <w:spacing w:line="257" w:lineRule="auto"/>
        <w:rPr>
          <w:rFonts w:eastAsiaTheme="minorEastAsia"/>
        </w:rPr>
      </w:pPr>
      <w:r w:rsidRPr="32EED288">
        <w:rPr>
          <w:rFonts w:eastAsiaTheme="minorEastAsia"/>
        </w:rPr>
        <w:t>Grade Levels served in 2024-25: ______________</w:t>
      </w:r>
    </w:p>
    <w:p w14:paraId="5A0D59F5" w14:textId="75652DA3" w:rsidR="056CE2DB" w:rsidRDefault="056CE2DB" w:rsidP="6DB53DEB">
      <w:pPr>
        <w:pStyle w:val="ListParagraph"/>
        <w:numPr>
          <w:ilvl w:val="0"/>
          <w:numId w:val="5"/>
        </w:numPr>
        <w:spacing w:line="257" w:lineRule="auto"/>
        <w:rPr>
          <w:rFonts w:eastAsiaTheme="minorEastAsia"/>
        </w:rPr>
      </w:pPr>
      <w:r w:rsidRPr="6DB53DEB">
        <w:rPr>
          <w:rFonts w:eastAsiaTheme="minorEastAsia"/>
        </w:rPr>
        <w:t>Grade Levels served in 2025-26: ______________</w:t>
      </w:r>
    </w:p>
    <w:p w14:paraId="35D72054" w14:textId="4FB8EB41" w:rsidR="4CD474A9" w:rsidRDefault="4CD474A9" w:rsidP="6DB53DEB">
      <w:pPr>
        <w:pStyle w:val="ListParagraph"/>
        <w:numPr>
          <w:ilvl w:val="0"/>
          <w:numId w:val="5"/>
        </w:numPr>
        <w:spacing w:line="257" w:lineRule="auto"/>
        <w:rPr>
          <w:rFonts w:eastAsiaTheme="minorEastAsia"/>
        </w:rPr>
      </w:pPr>
      <w:r w:rsidRPr="6DB53DEB">
        <w:rPr>
          <w:rFonts w:eastAsiaTheme="minorEastAsia"/>
        </w:rPr>
        <w:t>Is your Authorizer aware of the charter school applying for this program?   Yes</w:t>
      </w:r>
      <w:r w:rsidR="68417A57" w:rsidRPr="6DB53DEB">
        <w:rPr>
          <w:rFonts w:eastAsiaTheme="minorEastAsia"/>
        </w:rPr>
        <w:t>/</w:t>
      </w:r>
      <w:r w:rsidRPr="6DB53DEB">
        <w:rPr>
          <w:rFonts w:eastAsiaTheme="minorEastAsia"/>
        </w:rPr>
        <w:t>No</w:t>
      </w:r>
    </w:p>
    <w:p w14:paraId="22E3F853" w14:textId="76F6A19E" w:rsidR="269EFFCD" w:rsidRDefault="269EFFCD" w:rsidP="6DB53DEB">
      <w:pPr>
        <w:pStyle w:val="ListParagraph"/>
        <w:numPr>
          <w:ilvl w:val="0"/>
          <w:numId w:val="5"/>
        </w:numPr>
        <w:spacing w:line="257" w:lineRule="auto"/>
        <w:rPr>
          <w:rFonts w:eastAsiaTheme="minorEastAsia"/>
        </w:rPr>
      </w:pPr>
      <w:r w:rsidRPr="6DB53DEB">
        <w:rPr>
          <w:rFonts w:eastAsiaTheme="minorEastAsia"/>
        </w:rPr>
        <w:t xml:space="preserve">The charter school must </w:t>
      </w:r>
      <w:r w:rsidR="4CD474A9" w:rsidRPr="6DB53DEB">
        <w:rPr>
          <w:rFonts w:eastAsiaTheme="minorEastAsia"/>
        </w:rPr>
        <w:t>meet all elements of the federal definition of a charter school</w:t>
      </w:r>
      <w:r w:rsidR="0E281C1C" w:rsidRPr="6DB53DEB">
        <w:rPr>
          <w:rFonts w:eastAsiaTheme="minorEastAsia"/>
        </w:rPr>
        <w:t xml:space="preserve">. </w:t>
      </w:r>
      <w:r w:rsidR="4CD474A9" w:rsidRPr="6DB53DEB">
        <w:rPr>
          <w:rFonts w:eastAsiaTheme="minorEastAsia"/>
        </w:rPr>
        <w:t xml:space="preserve"> </w:t>
      </w:r>
    </w:p>
    <w:p w14:paraId="3542F5AB" w14:textId="31445E37" w:rsidR="7325FAD3" w:rsidRDefault="7325FAD3" w:rsidP="6DB53DEB">
      <w:pPr>
        <w:pStyle w:val="ListParagraph"/>
        <w:numPr>
          <w:ilvl w:val="1"/>
          <w:numId w:val="5"/>
        </w:numPr>
        <w:spacing w:line="257" w:lineRule="auto"/>
        <w:rPr>
          <w:rFonts w:eastAsiaTheme="minorEastAsia"/>
        </w:rPr>
      </w:pPr>
      <w:r w:rsidRPr="6DB53DEB">
        <w:rPr>
          <w:rFonts w:eastAsiaTheme="minorEastAsia"/>
        </w:rPr>
        <w:t xml:space="preserve">Is the charter school acting </w:t>
      </w:r>
      <w:r w:rsidR="06EC8571" w:rsidRPr="6DB53DEB">
        <w:rPr>
          <w:rFonts w:eastAsiaTheme="minorEastAsia"/>
        </w:rPr>
        <w:t xml:space="preserve">in accordance with a state statute C.R.S. 22-30.5-103? </w:t>
      </w:r>
      <w:r w:rsidR="26C271ED" w:rsidRPr="6DB53DEB">
        <w:rPr>
          <w:rFonts w:eastAsiaTheme="minorEastAsia"/>
        </w:rPr>
        <w:t>Yes/No</w:t>
      </w:r>
    </w:p>
    <w:p w14:paraId="2EB9C2EC" w14:textId="37D9D1C6" w:rsidR="7363BE1F" w:rsidRDefault="7363BE1F" w:rsidP="6DB53DEB">
      <w:pPr>
        <w:pStyle w:val="ListParagraph"/>
        <w:numPr>
          <w:ilvl w:val="1"/>
          <w:numId w:val="5"/>
        </w:numPr>
        <w:spacing w:line="257" w:lineRule="auto"/>
        <w:rPr>
          <w:rFonts w:eastAsiaTheme="minorEastAsia"/>
        </w:rPr>
      </w:pPr>
      <w:r w:rsidRPr="6DB53DEB">
        <w:rPr>
          <w:rFonts w:eastAsiaTheme="minorEastAsia"/>
        </w:rPr>
        <w:t xml:space="preserve">Does the charter school </w:t>
      </w:r>
      <w:r w:rsidR="06EC8571" w:rsidRPr="6DB53DEB">
        <w:rPr>
          <w:rFonts w:eastAsiaTheme="minorEastAsia"/>
        </w:rPr>
        <w:t xml:space="preserve">operate in pursuit of </w:t>
      </w:r>
      <w:r w:rsidR="6EB203FF" w:rsidRPr="6DB53DEB">
        <w:rPr>
          <w:rFonts w:eastAsiaTheme="minorEastAsia"/>
        </w:rPr>
        <w:t>the</w:t>
      </w:r>
      <w:r w:rsidR="06EC8571" w:rsidRPr="6DB53DEB">
        <w:rPr>
          <w:rFonts w:eastAsiaTheme="minorEastAsia"/>
        </w:rPr>
        <w:t xml:space="preserve"> educational objectives as</w:t>
      </w:r>
      <w:r w:rsidR="3A76219A" w:rsidRPr="6DB53DEB">
        <w:rPr>
          <w:rFonts w:eastAsiaTheme="minorEastAsia"/>
        </w:rPr>
        <w:t xml:space="preserve"> outlined in the original or renewed charter application to its authorizer?</w:t>
      </w:r>
      <w:r w:rsidR="06EC8571" w:rsidRPr="6DB53DEB">
        <w:rPr>
          <w:rFonts w:eastAsiaTheme="minorEastAsia"/>
        </w:rPr>
        <w:t xml:space="preserve"> </w:t>
      </w:r>
      <w:r w:rsidR="4F42DA82" w:rsidRPr="6DB53DEB">
        <w:rPr>
          <w:rFonts w:eastAsiaTheme="minorEastAsia"/>
        </w:rPr>
        <w:t xml:space="preserve"> Yes/No</w:t>
      </w:r>
    </w:p>
    <w:p w14:paraId="228E011F" w14:textId="73FDC50A" w:rsidR="2FACB205" w:rsidRDefault="2FACB205" w:rsidP="6DB53DEB">
      <w:pPr>
        <w:pStyle w:val="ListParagraph"/>
        <w:numPr>
          <w:ilvl w:val="1"/>
          <w:numId w:val="5"/>
        </w:numPr>
        <w:spacing w:line="257" w:lineRule="auto"/>
        <w:rPr>
          <w:rFonts w:eastAsiaTheme="minorEastAsia"/>
        </w:rPr>
      </w:pPr>
      <w:r w:rsidRPr="6DB53DEB">
        <w:rPr>
          <w:rFonts w:eastAsiaTheme="minorEastAsia"/>
        </w:rPr>
        <w:lastRenderedPageBreak/>
        <w:t>I</w:t>
      </w:r>
      <w:r w:rsidR="06EC8571" w:rsidRPr="6DB53DEB">
        <w:rPr>
          <w:rFonts w:eastAsiaTheme="minorEastAsia"/>
        </w:rPr>
        <w:t xml:space="preserve">s </w:t>
      </w:r>
      <w:r w:rsidR="06E9A7FD" w:rsidRPr="6DB53DEB">
        <w:rPr>
          <w:rFonts w:eastAsiaTheme="minorEastAsia"/>
        </w:rPr>
        <w:t xml:space="preserve">the charter school </w:t>
      </w:r>
      <w:r w:rsidR="06EC8571" w:rsidRPr="6DB53DEB">
        <w:rPr>
          <w:rFonts w:eastAsiaTheme="minorEastAsia"/>
        </w:rPr>
        <w:t>nonsectarian in its programs, admissions policies, employment practices, and all other operations, and is not affiliated with a sectarian school or religious institution</w:t>
      </w:r>
      <w:r w:rsidR="6029F100" w:rsidRPr="6DB53DEB">
        <w:rPr>
          <w:rFonts w:eastAsiaTheme="minorEastAsia"/>
        </w:rPr>
        <w:t>?</w:t>
      </w:r>
      <w:r w:rsidR="06EC8571" w:rsidRPr="6DB53DEB">
        <w:rPr>
          <w:rFonts w:eastAsiaTheme="minorEastAsia"/>
        </w:rPr>
        <w:t xml:space="preserve"> </w:t>
      </w:r>
    </w:p>
    <w:p w14:paraId="6A961A12" w14:textId="22AF9D11" w:rsidR="5E3B6860" w:rsidRDefault="5E3B6860" w:rsidP="6DB53DEB">
      <w:pPr>
        <w:pStyle w:val="ListParagraph"/>
        <w:numPr>
          <w:ilvl w:val="1"/>
          <w:numId w:val="5"/>
        </w:numPr>
        <w:spacing w:line="257" w:lineRule="auto"/>
        <w:rPr>
          <w:rFonts w:eastAsiaTheme="minorEastAsia"/>
        </w:rPr>
      </w:pPr>
      <w:r w:rsidRPr="6DB53DEB">
        <w:rPr>
          <w:rFonts w:eastAsiaTheme="minorEastAsia"/>
        </w:rPr>
        <w:t xml:space="preserve">Does the charter school charge tuition? </w:t>
      </w:r>
      <w:r w:rsidR="109DDF2B" w:rsidRPr="6DB53DEB">
        <w:rPr>
          <w:rFonts w:eastAsiaTheme="minorEastAsia"/>
        </w:rPr>
        <w:t xml:space="preserve"> Yes/No</w:t>
      </w:r>
    </w:p>
    <w:p w14:paraId="71596200" w14:textId="0D7B1C59" w:rsidR="109DDF2B" w:rsidRDefault="109DDF2B" w:rsidP="6DB53DEB">
      <w:pPr>
        <w:pStyle w:val="ListParagraph"/>
        <w:numPr>
          <w:ilvl w:val="2"/>
          <w:numId w:val="5"/>
        </w:numPr>
        <w:spacing w:line="257" w:lineRule="auto"/>
        <w:rPr>
          <w:rFonts w:eastAsiaTheme="minorEastAsia"/>
        </w:rPr>
      </w:pPr>
      <w:r w:rsidRPr="6DB53DEB">
        <w:rPr>
          <w:rFonts w:eastAsiaTheme="minorEastAsia"/>
        </w:rPr>
        <w:t xml:space="preserve">If yes, please explain. </w:t>
      </w:r>
    </w:p>
    <w:p w14:paraId="4DF700C7" w14:textId="6BE03A0D" w:rsidR="4295C25F" w:rsidRDefault="4295C25F" w:rsidP="6DB53DEB">
      <w:pPr>
        <w:pStyle w:val="ListParagraph"/>
        <w:numPr>
          <w:ilvl w:val="1"/>
          <w:numId w:val="5"/>
        </w:numPr>
        <w:spacing w:line="257" w:lineRule="auto"/>
        <w:rPr>
          <w:rFonts w:eastAsiaTheme="minorEastAsia"/>
        </w:rPr>
      </w:pPr>
      <w:r w:rsidRPr="6DB53DEB">
        <w:rPr>
          <w:rFonts w:eastAsiaTheme="minorEastAsia"/>
        </w:rPr>
        <w:t xml:space="preserve">Does the charter school </w:t>
      </w:r>
      <w:r w:rsidR="06EC8571" w:rsidRPr="6DB53DEB">
        <w:rPr>
          <w:rFonts w:eastAsiaTheme="minorEastAsia"/>
        </w:rPr>
        <w:t>compl</w:t>
      </w:r>
      <w:r w:rsidR="3F54474B" w:rsidRPr="6DB53DEB">
        <w:rPr>
          <w:rFonts w:eastAsiaTheme="minorEastAsia"/>
        </w:rPr>
        <w:t>y with the following federal laws?</w:t>
      </w:r>
    </w:p>
    <w:p w14:paraId="1504EE39" w14:textId="13E6AAC0" w:rsidR="070A9C2F" w:rsidRDefault="070A9C2F" w:rsidP="6DB53DEB">
      <w:pPr>
        <w:pStyle w:val="ListParagraph"/>
        <w:numPr>
          <w:ilvl w:val="2"/>
          <w:numId w:val="5"/>
        </w:numPr>
        <w:spacing w:line="257" w:lineRule="auto"/>
        <w:rPr>
          <w:rFonts w:eastAsiaTheme="minorEastAsia"/>
        </w:rPr>
      </w:pPr>
      <w:r w:rsidRPr="6DB53DEB">
        <w:rPr>
          <w:rFonts w:eastAsiaTheme="minorEastAsia"/>
        </w:rPr>
        <w:t>T</w:t>
      </w:r>
      <w:r w:rsidR="06EC8571" w:rsidRPr="6DB53DEB">
        <w:rPr>
          <w:rFonts w:eastAsiaTheme="minorEastAsia"/>
        </w:rPr>
        <w:t>he Age Discrimination Act of 1975</w:t>
      </w:r>
      <w:r w:rsidR="6F31C661" w:rsidRPr="6DB53DEB">
        <w:rPr>
          <w:rFonts w:eastAsiaTheme="minorEastAsia"/>
        </w:rPr>
        <w:t>? Yes/No</w:t>
      </w:r>
    </w:p>
    <w:p w14:paraId="491C63E3" w14:textId="2C2FD3F0" w:rsidR="4FCCCF05" w:rsidRDefault="4FCCCF05" w:rsidP="6DB53DEB">
      <w:pPr>
        <w:pStyle w:val="ListParagraph"/>
        <w:numPr>
          <w:ilvl w:val="2"/>
          <w:numId w:val="5"/>
        </w:numPr>
        <w:spacing w:line="257" w:lineRule="auto"/>
        <w:rPr>
          <w:rFonts w:eastAsiaTheme="minorEastAsia"/>
        </w:rPr>
      </w:pPr>
      <w:r w:rsidRPr="6DB53DEB">
        <w:rPr>
          <w:rFonts w:eastAsiaTheme="minorEastAsia"/>
        </w:rPr>
        <w:t>T</w:t>
      </w:r>
      <w:r w:rsidR="06EC8571" w:rsidRPr="6DB53DEB">
        <w:rPr>
          <w:rFonts w:eastAsiaTheme="minorEastAsia"/>
        </w:rPr>
        <w:t>itle VI of the Civil Rights Act of 1964</w:t>
      </w:r>
      <w:r w:rsidR="1BC29F23" w:rsidRPr="6DB53DEB">
        <w:rPr>
          <w:rFonts w:eastAsiaTheme="minorEastAsia"/>
        </w:rPr>
        <w:t>? Yes/No</w:t>
      </w:r>
    </w:p>
    <w:p w14:paraId="4FE60005" w14:textId="2014966A" w:rsidR="5EDAAA53" w:rsidRDefault="5EDAAA53" w:rsidP="6DB53DEB">
      <w:pPr>
        <w:pStyle w:val="ListParagraph"/>
        <w:numPr>
          <w:ilvl w:val="2"/>
          <w:numId w:val="5"/>
        </w:numPr>
        <w:spacing w:line="257" w:lineRule="auto"/>
        <w:rPr>
          <w:rFonts w:eastAsiaTheme="minorEastAsia"/>
        </w:rPr>
      </w:pPr>
      <w:r w:rsidRPr="6DB53DEB">
        <w:rPr>
          <w:rFonts w:eastAsiaTheme="minorEastAsia"/>
        </w:rPr>
        <w:t>T</w:t>
      </w:r>
      <w:r w:rsidR="06EC8571" w:rsidRPr="6DB53DEB">
        <w:rPr>
          <w:rFonts w:eastAsiaTheme="minorEastAsia"/>
        </w:rPr>
        <w:t>itle IX of the Education Amendments of 1972</w:t>
      </w:r>
      <w:r w:rsidR="27FB349F" w:rsidRPr="6DB53DEB">
        <w:rPr>
          <w:rFonts w:eastAsiaTheme="minorEastAsia"/>
        </w:rPr>
        <w:t>? Yes/No</w:t>
      </w:r>
    </w:p>
    <w:p w14:paraId="16258524" w14:textId="7EC659DC" w:rsidR="24E3B0C7" w:rsidRDefault="24E3B0C7" w:rsidP="6DB53DEB">
      <w:pPr>
        <w:pStyle w:val="ListParagraph"/>
        <w:numPr>
          <w:ilvl w:val="2"/>
          <w:numId w:val="5"/>
        </w:numPr>
        <w:spacing w:line="257" w:lineRule="auto"/>
        <w:rPr>
          <w:rFonts w:eastAsiaTheme="minorEastAsia"/>
        </w:rPr>
      </w:pPr>
      <w:r w:rsidRPr="6DB53DEB">
        <w:rPr>
          <w:rFonts w:eastAsiaTheme="minorEastAsia"/>
        </w:rPr>
        <w:t>S</w:t>
      </w:r>
      <w:r w:rsidR="06EC8571" w:rsidRPr="6DB53DEB">
        <w:rPr>
          <w:rFonts w:eastAsiaTheme="minorEastAsia"/>
        </w:rPr>
        <w:t>ection 504 of the Rehabilitation Act of 1973</w:t>
      </w:r>
      <w:r w:rsidR="2322FD5B" w:rsidRPr="6DB53DEB">
        <w:rPr>
          <w:rFonts w:eastAsiaTheme="minorEastAsia"/>
        </w:rPr>
        <w:t>? Yes/No</w:t>
      </w:r>
    </w:p>
    <w:p w14:paraId="6F19D007" w14:textId="62ED9D0B" w:rsidR="67321E5B" w:rsidRDefault="67321E5B" w:rsidP="6DB53DEB">
      <w:pPr>
        <w:pStyle w:val="ListParagraph"/>
        <w:numPr>
          <w:ilvl w:val="2"/>
          <w:numId w:val="5"/>
        </w:numPr>
        <w:spacing w:line="257" w:lineRule="auto"/>
        <w:rPr>
          <w:rFonts w:eastAsiaTheme="minorEastAsia"/>
        </w:rPr>
      </w:pPr>
      <w:r w:rsidRPr="6DB53DEB">
        <w:rPr>
          <w:rFonts w:eastAsiaTheme="minorEastAsia"/>
        </w:rPr>
        <w:t>T</w:t>
      </w:r>
      <w:r w:rsidR="06EC8571" w:rsidRPr="6DB53DEB">
        <w:rPr>
          <w:rFonts w:eastAsiaTheme="minorEastAsia"/>
        </w:rPr>
        <w:t>he Americans with Disabilities Act of 1990 (42 U.S.C. 12101 et seq.)</w:t>
      </w:r>
      <w:r w:rsidR="207AC8D5" w:rsidRPr="6DB53DEB">
        <w:rPr>
          <w:rFonts w:eastAsiaTheme="minorEastAsia"/>
        </w:rPr>
        <w:t>? Yes/No</w:t>
      </w:r>
      <w:r w:rsidR="06EC8571" w:rsidRPr="6DB53DEB">
        <w:rPr>
          <w:rFonts w:eastAsiaTheme="minorEastAsia"/>
        </w:rPr>
        <w:t xml:space="preserve"> </w:t>
      </w:r>
    </w:p>
    <w:p w14:paraId="7858139D" w14:textId="7E344D48" w:rsidR="51CDF19C" w:rsidRDefault="51CDF19C" w:rsidP="6DB53DEB">
      <w:pPr>
        <w:pStyle w:val="ListParagraph"/>
        <w:numPr>
          <w:ilvl w:val="2"/>
          <w:numId w:val="5"/>
        </w:numPr>
        <w:spacing w:line="257" w:lineRule="auto"/>
        <w:rPr>
          <w:rFonts w:eastAsiaTheme="minorEastAsia"/>
        </w:rPr>
      </w:pPr>
      <w:r w:rsidRPr="6DB53DEB">
        <w:rPr>
          <w:rFonts w:eastAsiaTheme="minorEastAsia"/>
        </w:rPr>
        <w:t>S</w:t>
      </w:r>
      <w:r w:rsidR="06EC8571" w:rsidRPr="6DB53DEB">
        <w:rPr>
          <w:rFonts w:eastAsiaTheme="minorEastAsia"/>
        </w:rPr>
        <w:t>ection 444 of the General Education Provisions Act (20 U.S.C. 1232g) (commonly referred to as the ‘‘Family Educational Rights and Privacy Act of 1974’’)</w:t>
      </w:r>
      <w:r w:rsidR="02F4E73A" w:rsidRPr="6DB53DEB">
        <w:rPr>
          <w:rFonts w:eastAsiaTheme="minorEastAsia"/>
        </w:rPr>
        <w:t>? Yes/No</w:t>
      </w:r>
      <w:r w:rsidR="06EC8571" w:rsidRPr="6DB53DEB">
        <w:rPr>
          <w:rFonts w:eastAsiaTheme="minorEastAsia"/>
        </w:rPr>
        <w:t xml:space="preserve"> </w:t>
      </w:r>
    </w:p>
    <w:p w14:paraId="381CE354" w14:textId="23366114" w:rsidR="77C1CED3" w:rsidRDefault="77C1CED3" w:rsidP="6DB53DEB">
      <w:pPr>
        <w:pStyle w:val="ListParagraph"/>
        <w:numPr>
          <w:ilvl w:val="2"/>
          <w:numId w:val="5"/>
        </w:numPr>
        <w:spacing w:line="257" w:lineRule="auto"/>
        <w:rPr>
          <w:rFonts w:eastAsiaTheme="minorEastAsia"/>
        </w:rPr>
      </w:pPr>
      <w:r w:rsidRPr="6DB53DEB">
        <w:rPr>
          <w:rFonts w:eastAsiaTheme="minorEastAsia"/>
        </w:rPr>
        <w:t>P</w:t>
      </w:r>
      <w:r w:rsidR="06EC8571" w:rsidRPr="6DB53DEB">
        <w:rPr>
          <w:rFonts w:eastAsiaTheme="minorEastAsia"/>
        </w:rPr>
        <w:t>art B of the Individuals with Disabilities Education Act</w:t>
      </w:r>
      <w:r w:rsidR="38BE0DC9" w:rsidRPr="6DB53DEB">
        <w:rPr>
          <w:rFonts w:eastAsiaTheme="minorEastAsia"/>
        </w:rPr>
        <w:t>? Yes/No</w:t>
      </w:r>
    </w:p>
    <w:p w14:paraId="4F4DBD7E" w14:textId="55D81136" w:rsidR="233C1CEC" w:rsidRDefault="233C1CEC" w:rsidP="6DB53DEB">
      <w:pPr>
        <w:pStyle w:val="ListParagraph"/>
        <w:numPr>
          <w:ilvl w:val="1"/>
          <w:numId w:val="5"/>
        </w:numPr>
        <w:spacing w:line="257" w:lineRule="auto"/>
        <w:rPr>
          <w:rFonts w:eastAsiaTheme="minorEastAsia"/>
        </w:rPr>
      </w:pPr>
      <w:r w:rsidRPr="6DB53DEB">
        <w:rPr>
          <w:rFonts w:eastAsiaTheme="minorEastAsia"/>
        </w:rPr>
        <w:t>Does the charter school serve all Federal, State, and local health and safety requirements?</w:t>
      </w:r>
      <w:r w:rsidR="62D5F262" w:rsidRPr="6DB53DEB">
        <w:rPr>
          <w:rFonts w:eastAsiaTheme="minorEastAsia"/>
        </w:rPr>
        <w:t xml:space="preserve"> Yes/No</w:t>
      </w:r>
    </w:p>
    <w:p w14:paraId="31A47FCF" w14:textId="0E37EEFA" w:rsidR="5AC54B60" w:rsidRDefault="5AC54B60" w:rsidP="6DB53DEB">
      <w:pPr>
        <w:pStyle w:val="ListParagraph"/>
        <w:numPr>
          <w:ilvl w:val="1"/>
          <w:numId w:val="5"/>
        </w:numPr>
        <w:spacing w:line="257" w:lineRule="auto"/>
        <w:rPr>
          <w:rFonts w:eastAsiaTheme="minorEastAsia"/>
        </w:rPr>
      </w:pPr>
      <w:r w:rsidRPr="6DB53DEB">
        <w:rPr>
          <w:rFonts w:eastAsiaTheme="minorEastAsia"/>
        </w:rPr>
        <w:t>Date of most recent financial audit? _______________</w:t>
      </w:r>
      <w:r w:rsidR="0A052503" w:rsidRPr="6DB53DEB">
        <w:rPr>
          <w:rFonts w:eastAsiaTheme="minorEastAsia"/>
        </w:rPr>
        <w:t xml:space="preserve"> </w:t>
      </w:r>
    </w:p>
    <w:p w14:paraId="0D516CB5" w14:textId="4D4FF734" w:rsidR="0A052503" w:rsidRDefault="0A052503" w:rsidP="32EED288">
      <w:pPr>
        <w:pStyle w:val="ListParagraph"/>
        <w:numPr>
          <w:ilvl w:val="2"/>
          <w:numId w:val="5"/>
        </w:numPr>
        <w:spacing w:line="257" w:lineRule="auto"/>
        <w:rPr>
          <w:rFonts w:eastAsiaTheme="minorEastAsia"/>
        </w:rPr>
      </w:pPr>
      <w:r w:rsidRPr="32EED288">
        <w:rPr>
          <w:rFonts w:eastAsiaTheme="minorEastAsia"/>
        </w:rPr>
        <w:t xml:space="preserve">Charter </w:t>
      </w:r>
      <w:r w:rsidR="23D96459" w:rsidRPr="32EED288">
        <w:rPr>
          <w:rFonts w:eastAsiaTheme="minorEastAsia"/>
        </w:rPr>
        <w:t>s</w:t>
      </w:r>
      <w:r w:rsidRPr="32EED288">
        <w:rPr>
          <w:rFonts w:eastAsiaTheme="minorEastAsia"/>
        </w:rPr>
        <w:t>chools who opened in the 2024-25 school year can write “N/A”</w:t>
      </w:r>
    </w:p>
    <w:p w14:paraId="1A9F9F7E" w14:textId="00FF8EA5" w:rsidR="5AC54B60" w:rsidRDefault="5AC54B60" w:rsidP="6DB53DEB">
      <w:pPr>
        <w:pStyle w:val="ListParagraph"/>
        <w:numPr>
          <w:ilvl w:val="1"/>
          <w:numId w:val="5"/>
        </w:numPr>
        <w:spacing w:line="257" w:lineRule="auto"/>
        <w:rPr>
          <w:rFonts w:eastAsiaTheme="minorEastAsia"/>
        </w:rPr>
      </w:pPr>
      <w:r w:rsidRPr="6DB53DEB">
        <w:rPr>
          <w:rFonts w:eastAsiaTheme="minorEastAsia"/>
        </w:rPr>
        <w:t xml:space="preserve">Terms of most </w:t>
      </w:r>
      <w:proofErr w:type="gramStart"/>
      <w:r w:rsidRPr="6DB53DEB">
        <w:rPr>
          <w:rFonts w:eastAsiaTheme="minorEastAsia"/>
        </w:rPr>
        <w:t>recent</w:t>
      </w:r>
      <w:proofErr w:type="gramEnd"/>
      <w:r w:rsidRPr="6DB53DEB">
        <w:rPr>
          <w:rFonts w:eastAsiaTheme="minorEastAsia"/>
        </w:rPr>
        <w:t xml:space="preserve"> signed charter contract? _</w:t>
      </w:r>
      <w:proofErr w:type="gramStart"/>
      <w:r w:rsidRPr="6DB53DEB">
        <w:rPr>
          <w:rFonts w:eastAsiaTheme="minorEastAsia"/>
        </w:rPr>
        <w:t>_(</w:t>
      </w:r>
      <w:proofErr w:type="gramEnd"/>
      <w:r w:rsidRPr="6DB53DEB">
        <w:rPr>
          <w:rFonts w:eastAsiaTheme="minorEastAsia"/>
        </w:rPr>
        <w:t>Month Day, Year)_ to ___</w:t>
      </w:r>
      <w:r w:rsidR="7DD09292" w:rsidRPr="6DB53DEB">
        <w:rPr>
          <w:rFonts w:eastAsiaTheme="minorEastAsia"/>
        </w:rPr>
        <w:t xml:space="preserve"> (Month Day, Year)__</w:t>
      </w:r>
    </w:p>
    <w:p w14:paraId="0E64D83D" w14:textId="6F3F9784" w:rsidR="7DD09292" w:rsidRDefault="7DD09292" w:rsidP="6DB53DEB">
      <w:pPr>
        <w:pStyle w:val="ListParagraph"/>
        <w:numPr>
          <w:ilvl w:val="1"/>
          <w:numId w:val="5"/>
        </w:numPr>
        <w:spacing w:line="257" w:lineRule="auto"/>
        <w:rPr>
          <w:rFonts w:eastAsiaTheme="minorEastAsia"/>
        </w:rPr>
      </w:pPr>
      <w:r w:rsidRPr="6DB53DEB">
        <w:rPr>
          <w:rFonts w:eastAsiaTheme="minorEastAsia"/>
        </w:rPr>
        <w:t>Does the charter school serve an early childhood education program?</w:t>
      </w:r>
      <w:r w:rsidR="0D7476FA" w:rsidRPr="6DB53DEB">
        <w:rPr>
          <w:rFonts w:eastAsiaTheme="minorEastAsia"/>
        </w:rPr>
        <w:t xml:space="preserve"> Yes/No</w:t>
      </w:r>
    </w:p>
    <w:p w14:paraId="2C08923A" w14:textId="7D47A81F" w:rsidR="7A46B5F2" w:rsidRDefault="7A46B5F2" w:rsidP="6DB53DEB">
      <w:pPr>
        <w:pStyle w:val="ListParagraph"/>
        <w:numPr>
          <w:ilvl w:val="2"/>
          <w:numId w:val="5"/>
        </w:numPr>
        <w:spacing w:line="257" w:lineRule="auto"/>
        <w:rPr>
          <w:rFonts w:eastAsiaTheme="minorEastAsia"/>
        </w:rPr>
      </w:pPr>
      <w:r w:rsidRPr="6DB53DEB">
        <w:rPr>
          <w:rFonts w:eastAsiaTheme="minorEastAsia"/>
        </w:rPr>
        <w:t>If yes, please explain.</w:t>
      </w:r>
    </w:p>
    <w:p w14:paraId="572DC2E4" w14:textId="5A50F6CC" w:rsidR="7DD09292" w:rsidRDefault="7DD09292" w:rsidP="6DB53DEB">
      <w:pPr>
        <w:pStyle w:val="ListParagraph"/>
        <w:numPr>
          <w:ilvl w:val="1"/>
          <w:numId w:val="5"/>
        </w:numPr>
        <w:spacing w:line="257" w:lineRule="auto"/>
        <w:rPr>
          <w:rFonts w:eastAsiaTheme="minorEastAsia"/>
        </w:rPr>
      </w:pPr>
      <w:r w:rsidRPr="6DB53DEB">
        <w:rPr>
          <w:rFonts w:eastAsiaTheme="minorEastAsia"/>
        </w:rPr>
        <w:t xml:space="preserve">Does the charter school serve postsecondary students? </w:t>
      </w:r>
      <w:r w:rsidR="789489EF" w:rsidRPr="6DB53DEB">
        <w:rPr>
          <w:rFonts w:eastAsiaTheme="minorEastAsia"/>
        </w:rPr>
        <w:t>Yes/No</w:t>
      </w:r>
    </w:p>
    <w:p w14:paraId="1BAE62CF" w14:textId="75D6BA65" w:rsidR="744231B6" w:rsidRDefault="744231B6" w:rsidP="6DB53DEB">
      <w:pPr>
        <w:pStyle w:val="ListParagraph"/>
        <w:numPr>
          <w:ilvl w:val="2"/>
          <w:numId w:val="5"/>
        </w:numPr>
        <w:spacing w:line="257" w:lineRule="auto"/>
        <w:rPr>
          <w:rFonts w:eastAsiaTheme="minorEastAsia"/>
        </w:rPr>
      </w:pPr>
      <w:r w:rsidRPr="6DB53DEB">
        <w:rPr>
          <w:rFonts w:eastAsiaTheme="minorEastAsia"/>
        </w:rPr>
        <w:t>If yes, please explain.</w:t>
      </w:r>
    </w:p>
    <w:p w14:paraId="35A2D169" w14:textId="40360143" w:rsidR="7DD09292" w:rsidRDefault="7DD09292" w:rsidP="6DB53DEB">
      <w:pPr>
        <w:pStyle w:val="ListParagraph"/>
        <w:numPr>
          <w:ilvl w:val="1"/>
          <w:numId w:val="5"/>
        </w:numPr>
        <w:spacing w:line="257" w:lineRule="auto"/>
        <w:rPr>
          <w:rFonts w:eastAsiaTheme="minorEastAsia"/>
        </w:rPr>
      </w:pPr>
      <w:r w:rsidRPr="6DB53DEB">
        <w:rPr>
          <w:rFonts w:eastAsiaTheme="minorEastAsia"/>
        </w:rPr>
        <w:t xml:space="preserve">Does the charter school serve home-based education students?  </w:t>
      </w:r>
      <w:r w:rsidR="28F2B27F" w:rsidRPr="6DB53DEB">
        <w:rPr>
          <w:rFonts w:eastAsiaTheme="minorEastAsia"/>
        </w:rPr>
        <w:t>Yes/No</w:t>
      </w:r>
    </w:p>
    <w:p w14:paraId="475E86B2" w14:textId="56EB607E" w:rsidR="28F2B27F" w:rsidRDefault="28F2B27F" w:rsidP="6DB53DEB">
      <w:pPr>
        <w:pStyle w:val="ListParagraph"/>
        <w:numPr>
          <w:ilvl w:val="2"/>
          <w:numId w:val="5"/>
        </w:numPr>
        <w:spacing w:line="257" w:lineRule="auto"/>
        <w:rPr>
          <w:rFonts w:eastAsiaTheme="minorEastAsia"/>
        </w:rPr>
      </w:pPr>
      <w:r w:rsidRPr="6DB53DEB">
        <w:rPr>
          <w:rFonts w:eastAsiaTheme="minorEastAsia"/>
        </w:rPr>
        <w:t xml:space="preserve">If yes, please explain. </w:t>
      </w:r>
    </w:p>
    <w:p w14:paraId="22E31063" w14:textId="77777777" w:rsidR="0066734A" w:rsidRDefault="0066734A" w:rsidP="0063725A"/>
    <w:p w14:paraId="38E01AFE" w14:textId="66A3DA42" w:rsidR="00BF0E22" w:rsidRPr="0066734A" w:rsidRDefault="0066734A" w:rsidP="0066734A">
      <w:pPr>
        <w:pStyle w:val="Subtitle"/>
        <w:rPr>
          <w:rFonts w:cstheme="minorBidi"/>
          <w:b/>
          <w:bCs/>
          <w:sz w:val="22"/>
          <w:szCs w:val="22"/>
        </w:rPr>
      </w:pPr>
      <w:r>
        <w:rPr>
          <w:rFonts w:cstheme="minorBidi"/>
        </w:rPr>
        <w:t xml:space="preserve">Enrollment/Lottery </w:t>
      </w:r>
      <w:r w:rsidR="00BF0E22" w:rsidRPr="6DB53DEB">
        <w:rPr>
          <w:rFonts w:cstheme="minorBidi"/>
        </w:rPr>
        <w:t xml:space="preserve">Information </w:t>
      </w:r>
    </w:p>
    <w:p w14:paraId="7390BA97" w14:textId="4FE5AB0E" w:rsidR="2C8AFA36" w:rsidRDefault="2C8AFA36" w:rsidP="6DB53DEB">
      <w:pPr>
        <w:pStyle w:val="ListParagraph"/>
        <w:numPr>
          <w:ilvl w:val="0"/>
          <w:numId w:val="5"/>
        </w:numPr>
        <w:spacing w:line="257" w:lineRule="auto"/>
        <w:rPr>
          <w:rFonts w:eastAsiaTheme="minorEastAsia"/>
        </w:rPr>
      </w:pPr>
      <w:r w:rsidRPr="6DB53DEB">
        <w:rPr>
          <w:rFonts w:eastAsiaTheme="minorEastAsia"/>
        </w:rPr>
        <w:t xml:space="preserve">Provide a copy of the charter school’s enrollment policy effective for the 2024-25 and 2025-26 school years? (If the </w:t>
      </w:r>
      <w:r w:rsidR="558C6AC4" w:rsidRPr="6DB53DEB">
        <w:rPr>
          <w:rFonts w:eastAsiaTheme="minorEastAsia"/>
        </w:rPr>
        <w:t xml:space="preserve">policy is the </w:t>
      </w:r>
      <w:proofErr w:type="gramStart"/>
      <w:r w:rsidRPr="6DB53DEB">
        <w:rPr>
          <w:rFonts w:eastAsiaTheme="minorEastAsia"/>
        </w:rPr>
        <w:t>same</w:t>
      </w:r>
      <w:proofErr w:type="gramEnd"/>
      <w:r w:rsidR="54FBFDEE" w:rsidRPr="6DB53DEB">
        <w:rPr>
          <w:rFonts w:eastAsiaTheme="minorEastAsia"/>
        </w:rPr>
        <w:t xml:space="preserve"> both years</w:t>
      </w:r>
      <w:r w:rsidRPr="6DB53DEB">
        <w:rPr>
          <w:rFonts w:eastAsiaTheme="minorEastAsia"/>
        </w:rPr>
        <w:t xml:space="preserve">, </w:t>
      </w:r>
      <w:r w:rsidR="507162BB" w:rsidRPr="6DB53DEB">
        <w:rPr>
          <w:rFonts w:eastAsiaTheme="minorEastAsia"/>
        </w:rPr>
        <w:t>please indicate here) ____________________</w:t>
      </w:r>
    </w:p>
    <w:p w14:paraId="71C0F69E" w14:textId="2383BB47" w:rsidR="6397FFD0" w:rsidRDefault="6397FFD0" w:rsidP="6DB53DEB">
      <w:pPr>
        <w:pStyle w:val="ListParagraph"/>
        <w:numPr>
          <w:ilvl w:val="0"/>
          <w:numId w:val="5"/>
        </w:numPr>
        <w:spacing w:line="257" w:lineRule="auto"/>
        <w:rPr>
          <w:rFonts w:eastAsiaTheme="minorEastAsia"/>
        </w:rPr>
      </w:pPr>
      <w:r w:rsidRPr="6DB53DEB">
        <w:rPr>
          <w:rFonts w:eastAsiaTheme="minorEastAsia"/>
        </w:rPr>
        <w:t>Provide a copy of the charter school’s lottery plan.</w:t>
      </w:r>
    </w:p>
    <w:p w14:paraId="583EED01" w14:textId="46B29147" w:rsidR="6F9163AA" w:rsidRDefault="6F9163AA" w:rsidP="6DB53DEB">
      <w:pPr>
        <w:pStyle w:val="ListParagraph"/>
        <w:numPr>
          <w:ilvl w:val="1"/>
          <w:numId w:val="5"/>
        </w:numPr>
        <w:spacing w:line="257" w:lineRule="auto"/>
        <w:rPr>
          <w:rFonts w:eastAsiaTheme="minorEastAsia"/>
        </w:rPr>
      </w:pPr>
      <w:r w:rsidRPr="6DB53DEB">
        <w:rPr>
          <w:rFonts w:eastAsiaTheme="minorEastAsia"/>
        </w:rPr>
        <w:t>The following elements must be addressed within the policy:</w:t>
      </w:r>
    </w:p>
    <w:p w14:paraId="4104F1BD" w14:textId="65D1E42A" w:rsidR="6F9163AA" w:rsidRDefault="6F9163AA" w:rsidP="6DB53DEB">
      <w:pPr>
        <w:pStyle w:val="ListParagraph"/>
        <w:numPr>
          <w:ilvl w:val="2"/>
          <w:numId w:val="5"/>
        </w:numPr>
        <w:spacing w:line="257" w:lineRule="auto"/>
        <w:rPr>
          <w:rFonts w:eastAsiaTheme="minorEastAsia"/>
        </w:rPr>
      </w:pPr>
      <w:r w:rsidRPr="6DB53DEB">
        <w:rPr>
          <w:rFonts w:eastAsiaTheme="minorEastAsia"/>
        </w:rPr>
        <w:t>The charter school’s definition of founding family and the percentage of students to be enrolled as children of founding families</w:t>
      </w:r>
    </w:p>
    <w:p w14:paraId="13CF5D7D" w14:textId="53DA38AA" w:rsidR="6F9163AA" w:rsidRDefault="6F9163AA" w:rsidP="6DB53DEB">
      <w:pPr>
        <w:pStyle w:val="ListParagraph"/>
        <w:numPr>
          <w:ilvl w:val="2"/>
          <w:numId w:val="5"/>
        </w:numPr>
        <w:spacing w:line="257" w:lineRule="auto"/>
        <w:rPr>
          <w:rFonts w:eastAsiaTheme="minorEastAsia"/>
        </w:rPr>
      </w:pPr>
      <w:r w:rsidRPr="6DB53DEB">
        <w:rPr>
          <w:rFonts w:eastAsiaTheme="minorEastAsia"/>
        </w:rPr>
        <w:t>The charter school’s definition of staff and the percentage of students to be enrolled as children of staff members</w:t>
      </w:r>
    </w:p>
    <w:p w14:paraId="2AFC1344" w14:textId="60DBC589" w:rsidR="6F9163AA" w:rsidRDefault="6F9163AA" w:rsidP="6DB53DEB">
      <w:pPr>
        <w:pStyle w:val="ListParagraph"/>
        <w:numPr>
          <w:ilvl w:val="2"/>
          <w:numId w:val="5"/>
        </w:numPr>
        <w:spacing w:line="257" w:lineRule="auto"/>
        <w:rPr>
          <w:rFonts w:eastAsiaTheme="minorEastAsia"/>
        </w:rPr>
      </w:pPr>
      <w:r w:rsidRPr="6DB53DEB">
        <w:rPr>
          <w:rFonts w:eastAsiaTheme="minorEastAsia"/>
        </w:rPr>
        <w:t>The processes and procedures that will guide how the lottery will be conducted</w:t>
      </w:r>
    </w:p>
    <w:p w14:paraId="1A9E97C3" w14:textId="72CC0A12" w:rsidR="6F9163AA" w:rsidRDefault="6F9163AA" w:rsidP="6DB53DEB">
      <w:pPr>
        <w:pStyle w:val="ListParagraph"/>
        <w:numPr>
          <w:ilvl w:val="2"/>
          <w:numId w:val="5"/>
        </w:numPr>
        <w:spacing w:line="257" w:lineRule="auto"/>
        <w:rPr>
          <w:rFonts w:eastAsiaTheme="minorEastAsia"/>
        </w:rPr>
      </w:pPr>
      <w:r w:rsidRPr="6DB53DEB">
        <w:rPr>
          <w:rFonts w:eastAsiaTheme="minorEastAsia"/>
        </w:rPr>
        <w:t xml:space="preserve">Which students will be </w:t>
      </w:r>
      <w:r w:rsidR="6B84602B" w:rsidRPr="6DB53DEB">
        <w:rPr>
          <w:rFonts w:eastAsiaTheme="minorEastAsia"/>
        </w:rPr>
        <w:t>exempt</w:t>
      </w:r>
      <w:r w:rsidRPr="6DB53DEB">
        <w:rPr>
          <w:rFonts w:eastAsiaTheme="minorEastAsia"/>
        </w:rPr>
        <w:t xml:space="preserve"> from the lottery</w:t>
      </w:r>
    </w:p>
    <w:p w14:paraId="7CD21013" w14:textId="16757587" w:rsidR="74BC5E59" w:rsidRDefault="74BC5E59" w:rsidP="6DB53DEB">
      <w:pPr>
        <w:pStyle w:val="ListParagraph"/>
        <w:numPr>
          <w:ilvl w:val="1"/>
          <w:numId w:val="5"/>
        </w:numPr>
        <w:spacing w:line="257" w:lineRule="auto"/>
        <w:rPr>
          <w:rFonts w:eastAsiaTheme="minorEastAsia"/>
        </w:rPr>
      </w:pPr>
      <w:r w:rsidRPr="6DB53DEB">
        <w:rPr>
          <w:rFonts w:eastAsiaTheme="minorEastAsia"/>
        </w:rPr>
        <w:t xml:space="preserve">If the charter school </w:t>
      </w:r>
      <w:r w:rsidR="447C0A27" w:rsidRPr="6DB53DEB">
        <w:rPr>
          <w:rFonts w:eastAsiaTheme="minorEastAsia"/>
        </w:rPr>
        <w:t>participates</w:t>
      </w:r>
      <w:r w:rsidRPr="6DB53DEB">
        <w:rPr>
          <w:rFonts w:eastAsiaTheme="minorEastAsia"/>
        </w:rPr>
        <w:t xml:space="preserve"> in their authorizer’s enrollment system, provide an explanation of how</w:t>
      </w:r>
      <w:r w:rsidR="569FECEB" w:rsidRPr="6DB53DEB">
        <w:rPr>
          <w:rFonts w:eastAsiaTheme="minorEastAsia"/>
        </w:rPr>
        <w:t xml:space="preserve"> a random selection process is ensured.</w:t>
      </w:r>
    </w:p>
    <w:p w14:paraId="2AD0D47D" w14:textId="05299836" w:rsidR="5F8B1BBA" w:rsidRDefault="5F8B1BBA" w:rsidP="6DB53DEB">
      <w:pPr>
        <w:pStyle w:val="ListParagraph"/>
        <w:numPr>
          <w:ilvl w:val="0"/>
          <w:numId w:val="5"/>
        </w:numPr>
        <w:spacing w:line="257" w:lineRule="auto"/>
        <w:rPr>
          <w:rFonts w:eastAsiaTheme="minorEastAsia"/>
        </w:rPr>
      </w:pPr>
      <w:r w:rsidRPr="6DB53DEB">
        <w:rPr>
          <w:rFonts w:eastAsiaTheme="minorEastAsia"/>
        </w:rPr>
        <w:t>Is the charter school’s lottery process weighted in any way?</w:t>
      </w:r>
      <w:r w:rsidR="0796959D" w:rsidRPr="6DB53DEB">
        <w:rPr>
          <w:rFonts w:eastAsiaTheme="minorEastAsia"/>
        </w:rPr>
        <w:t xml:space="preserve"> Yes/No</w:t>
      </w:r>
    </w:p>
    <w:p w14:paraId="737722BF" w14:textId="4E68A142" w:rsidR="5F8B1BBA" w:rsidRDefault="5F8B1BBA" w:rsidP="6DB53DEB">
      <w:pPr>
        <w:pStyle w:val="ListParagraph"/>
        <w:numPr>
          <w:ilvl w:val="1"/>
          <w:numId w:val="5"/>
        </w:numPr>
        <w:spacing w:line="257" w:lineRule="auto"/>
        <w:rPr>
          <w:rFonts w:eastAsiaTheme="minorEastAsia"/>
        </w:rPr>
      </w:pPr>
      <w:r w:rsidRPr="6DB53DEB">
        <w:rPr>
          <w:rFonts w:eastAsiaTheme="minorEastAsia"/>
        </w:rPr>
        <w:t xml:space="preserve">If yes, please explain. </w:t>
      </w:r>
    </w:p>
    <w:p w14:paraId="5BFD7276" w14:textId="02F58010" w:rsidR="5629C842" w:rsidRDefault="5629C842" w:rsidP="6DB53DEB">
      <w:pPr>
        <w:pStyle w:val="ListParagraph"/>
        <w:numPr>
          <w:ilvl w:val="0"/>
          <w:numId w:val="5"/>
        </w:numPr>
        <w:spacing w:line="257" w:lineRule="auto"/>
        <w:rPr>
          <w:rFonts w:eastAsiaTheme="minorEastAsia"/>
        </w:rPr>
      </w:pPr>
      <w:r w:rsidRPr="6DB53DEB">
        <w:rPr>
          <w:rFonts w:eastAsiaTheme="minorEastAsia"/>
        </w:rPr>
        <w:t>Link to charter school’s enrollment process on their website: _______________________________</w:t>
      </w:r>
    </w:p>
    <w:p w14:paraId="1A0CC55D" w14:textId="2FC647DC" w:rsidR="6DB53DEB" w:rsidRDefault="6DB53DEB" w:rsidP="6DB53DEB">
      <w:pPr>
        <w:spacing w:line="257" w:lineRule="auto"/>
        <w:rPr>
          <w:rFonts w:eastAsiaTheme="minorEastAsia"/>
        </w:rPr>
      </w:pPr>
    </w:p>
    <w:p w14:paraId="13F4DC2D" w14:textId="17CD2B8F" w:rsidR="05726B2A" w:rsidRDefault="05726B2A" w:rsidP="6DB53DEB">
      <w:pPr>
        <w:pStyle w:val="Subtitle"/>
        <w:rPr>
          <w:rFonts w:cstheme="minorBidi"/>
          <w:b/>
          <w:bCs/>
          <w:sz w:val="22"/>
          <w:szCs w:val="22"/>
        </w:rPr>
      </w:pPr>
      <w:r w:rsidRPr="6DB53DEB">
        <w:t>Charter Affiliation</w:t>
      </w:r>
    </w:p>
    <w:p w14:paraId="5BC705D3" w14:textId="3072D0D8" w:rsidR="05726B2A" w:rsidRDefault="05726B2A" w:rsidP="6DB53DEB">
      <w:pPr>
        <w:pStyle w:val="ListParagraph"/>
        <w:numPr>
          <w:ilvl w:val="0"/>
          <w:numId w:val="5"/>
        </w:numPr>
        <w:rPr>
          <w:rFonts w:eastAsiaTheme="minorEastAsia"/>
        </w:rPr>
      </w:pPr>
      <w:r w:rsidRPr="6DB53DEB">
        <w:rPr>
          <w:rFonts w:eastAsiaTheme="minorEastAsia"/>
        </w:rPr>
        <w:t xml:space="preserve">Is the charter school affiliated with another </w:t>
      </w:r>
      <w:r w:rsidR="14F49ABC" w:rsidRPr="6DB53DEB">
        <w:rPr>
          <w:rFonts w:eastAsiaTheme="minorEastAsia"/>
        </w:rPr>
        <w:t>organization</w:t>
      </w:r>
      <w:r w:rsidRPr="6DB53DEB">
        <w:rPr>
          <w:rFonts w:eastAsiaTheme="minorEastAsia"/>
        </w:rPr>
        <w:t>?</w:t>
      </w:r>
      <w:r w:rsidR="3D2FA9D2" w:rsidRPr="6DB53DEB">
        <w:rPr>
          <w:rFonts w:eastAsiaTheme="minorEastAsia"/>
        </w:rPr>
        <w:t xml:space="preserve"> Does the charter school contract with another provider to operate some or </w:t>
      </w:r>
      <w:proofErr w:type="gramStart"/>
      <w:r w:rsidR="3D2FA9D2" w:rsidRPr="6DB53DEB">
        <w:rPr>
          <w:rFonts w:eastAsiaTheme="minorEastAsia"/>
        </w:rPr>
        <w:t>all of</w:t>
      </w:r>
      <w:proofErr w:type="gramEnd"/>
      <w:r w:rsidR="3D2FA9D2" w:rsidRPr="6DB53DEB">
        <w:rPr>
          <w:rFonts w:eastAsiaTheme="minorEastAsia"/>
        </w:rPr>
        <w:t xml:space="preserve"> its </w:t>
      </w:r>
      <w:r w:rsidR="59A4E383" w:rsidRPr="6DB53DEB">
        <w:rPr>
          <w:rFonts w:eastAsiaTheme="minorEastAsia"/>
        </w:rPr>
        <w:t>operations</w:t>
      </w:r>
      <w:r w:rsidR="3D2FA9D2" w:rsidRPr="6DB53DEB">
        <w:rPr>
          <w:rFonts w:eastAsiaTheme="minorEastAsia"/>
        </w:rPr>
        <w:t>?</w:t>
      </w:r>
      <w:r w:rsidR="7E7AAD39" w:rsidRPr="6DB53DEB">
        <w:rPr>
          <w:rFonts w:eastAsiaTheme="minorEastAsia"/>
        </w:rPr>
        <w:t xml:space="preserve"> If yes, please add the name of the organization.</w:t>
      </w:r>
    </w:p>
    <w:p w14:paraId="7833FEE1" w14:textId="03CE840F" w:rsidR="05726B2A" w:rsidRPr="00FE4B3F" w:rsidRDefault="05726B2A" w:rsidP="6DB53DEB">
      <w:pPr>
        <w:pStyle w:val="ListParagraph"/>
        <w:numPr>
          <w:ilvl w:val="1"/>
          <w:numId w:val="5"/>
        </w:numPr>
        <w:spacing w:before="20"/>
        <w:rPr>
          <w:rFonts w:eastAsiaTheme="minorEastAsia"/>
          <w:sz w:val="20"/>
          <w:szCs w:val="20"/>
        </w:rPr>
      </w:pPr>
      <w:r w:rsidRPr="00FE4B3F">
        <w:rPr>
          <w:rFonts w:eastAsiaTheme="minorEastAsia"/>
        </w:rPr>
        <w:t xml:space="preserve">Collaborative </w:t>
      </w:r>
      <w:r w:rsidRPr="00FE4B3F">
        <w:rPr>
          <w:rFonts w:eastAsiaTheme="minorEastAsia"/>
          <w:sz w:val="20"/>
          <w:szCs w:val="20"/>
        </w:rPr>
        <w:t>[as defined by CO statute]</w:t>
      </w:r>
      <w:r w:rsidR="255799F9" w:rsidRPr="00FE4B3F">
        <w:rPr>
          <w:rFonts w:eastAsiaTheme="minorEastAsia"/>
          <w:sz w:val="20"/>
          <w:szCs w:val="20"/>
        </w:rPr>
        <w:t>: _________________________________</w:t>
      </w:r>
    </w:p>
    <w:p w14:paraId="0CA2CE67" w14:textId="7688AD44" w:rsidR="05726B2A" w:rsidRPr="00FE4B3F" w:rsidRDefault="05726B2A" w:rsidP="6DB53DEB">
      <w:pPr>
        <w:pStyle w:val="ListParagraph"/>
        <w:numPr>
          <w:ilvl w:val="1"/>
          <w:numId w:val="5"/>
        </w:numPr>
        <w:spacing w:before="20"/>
        <w:rPr>
          <w:rFonts w:eastAsiaTheme="minorEastAsia"/>
        </w:rPr>
      </w:pPr>
      <w:r w:rsidRPr="00FE4B3F">
        <w:rPr>
          <w:rFonts w:eastAsiaTheme="minorEastAsia"/>
        </w:rPr>
        <w:t>CMO (Charter Management Organization)</w:t>
      </w:r>
      <w:r w:rsidR="2653641F" w:rsidRPr="00FE4B3F">
        <w:rPr>
          <w:rFonts w:eastAsiaTheme="minorEastAsia"/>
        </w:rPr>
        <w:t>: __________________________</w:t>
      </w:r>
    </w:p>
    <w:p w14:paraId="32FBB79A" w14:textId="4B9FE8DF" w:rsidR="05726B2A" w:rsidRPr="00FE4B3F" w:rsidRDefault="05726B2A" w:rsidP="6DB53DEB">
      <w:pPr>
        <w:pStyle w:val="ListParagraph"/>
        <w:numPr>
          <w:ilvl w:val="1"/>
          <w:numId w:val="5"/>
        </w:numPr>
        <w:spacing w:before="20"/>
        <w:rPr>
          <w:rFonts w:eastAsiaTheme="minorEastAsia"/>
        </w:rPr>
      </w:pPr>
      <w:r w:rsidRPr="00FE4B3F">
        <w:rPr>
          <w:rFonts w:eastAsiaTheme="minorEastAsia"/>
        </w:rPr>
        <w:t>EMO (Education Management Organization)</w:t>
      </w:r>
      <w:r w:rsidR="2048C924" w:rsidRPr="00FE4B3F">
        <w:rPr>
          <w:rFonts w:eastAsiaTheme="minorEastAsia"/>
        </w:rPr>
        <w:t>: ________________________</w:t>
      </w:r>
    </w:p>
    <w:p w14:paraId="2EC886D3" w14:textId="515AB890" w:rsidR="05726B2A" w:rsidRPr="00FE4B3F" w:rsidRDefault="05726B2A" w:rsidP="6DB53DEB">
      <w:pPr>
        <w:pStyle w:val="ListParagraph"/>
        <w:numPr>
          <w:ilvl w:val="1"/>
          <w:numId w:val="5"/>
        </w:numPr>
        <w:spacing w:before="20"/>
        <w:rPr>
          <w:rFonts w:eastAsiaTheme="minorEastAsia"/>
        </w:rPr>
      </w:pPr>
      <w:r w:rsidRPr="00FE4B3F">
        <w:rPr>
          <w:rFonts w:eastAsiaTheme="minorEastAsia"/>
        </w:rPr>
        <w:t>ESP (Education Service Provider)</w:t>
      </w:r>
      <w:r w:rsidR="588DCE21" w:rsidRPr="00FE4B3F">
        <w:rPr>
          <w:rFonts w:eastAsiaTheme="minorEastAsia"/>
        </w:rPr>
        <w:t>: __________________________________</w:t>
      </w:r>
    </w:p>
    <w:p w14:paraId="435048D6" w14:textId="08C8BF39" w:rsidR="05726B2A" w:rsidRPr="00FE4B3F" w:rsidRDefault="05726B2A" w:rsidP="6DB53DEB">
      <w:pPr>
        <w:pStyle w:val="ListParagraph"/>
        <w:numPr>
          <w:ilvl w:val="1"/>
          <w:numId w:val="5"/>
        </w:numPr>
        <w:spacing w:before="20"/>
        <w:rPr>
          <w:rFonts w:eastAsiaTheme="minorEastAsia"/>
        </w:rPr>
      </w:pPr>
      <w:r w:rsidRPr="00FE4B3F">
        <w:rPr>
          <w:rFonts w:eastAsiaTheme="minorEastAsia"/>
        </w:rPr>
        <w:t xml:space="preserve">Network </w:t>
      </w:r>
      <w:r w:rsidRPr="00FE4B3F">
        <w:rPr>
          <w:rFonts w:eastAsiaTheme="minorEastAsia"/>
          <w:sz w:val="20"/>
          <w:szCs w:val="20"/>
        </w:rPr>
        <w:t>[as defined by CO statute</w:t>
      </w:r>
      <w:r w:rsidR="00FE4B3F">
        <w:rPr>
          <w:rFonts w:eastAsiaTheme="minorEastAsia"/>
          <w:sz w:val="20"/>
          <w:szCs w:val="20"/>
        </w:rPr>
        <w:t>]</w:t>
      </w:r>
      <w:r w:rsidR="147C97E7" w:rsidRPr="00FE4B3F">
        <w:rPr>
          <w:rFonts w:eastAsiaTheme="minorEastAsia"/>
        </w:rPr>
        <w:t>: ____________________________________</w:t>
      </w:r>
    </w:p>
    <w:p w14:paraId="0028AF1E" w14:textId="7355FD5E" w:rsidR="5DCBB3ED" w:rsidRPr="00FE4B3F" w:rsidRDefault="5DCBB3ED" w:rsidP="6DB53DEB">
      <w:pPr>
        <w:pStyle w:val="ListParagraph"/>
        <w:numPr>
          <w:ilvl w:val="1"/>
          <w:numId w:val="5"/>
        </w:numPr>
        <w:spacing w:before="20"/>
        <w:rPr>
          <w:rFonts w:eastAsiaTheme="minorEastAsia"/>
        </w:rPr>
      </w:pPr>
      <w:r w:rsidRPr="00FE4B3F">
        <w:rPr>
          <w:rFonts w:eastAsiaTheme="minorEastAsia"/>
        </w:rPr>
        <w:lastRenderedPageBreak/>
        <w:t>Other</w:t>
      </w:r>
      <w:r w:rsidR="186EF9F6" w:rsidRPr="00FE4B3F">
        <w:rPr>
          <w:rFonts w:eastAsiaTheme="minorEastAsia"/>
        </w:rPr>
        <w:t>: ______________________________________</w:t>
      </w:r>
    </w:p>
    <w:p w14:paraId="5BB6CE96" w14:textId="42CE50AD" w:rsidR="5DCBB3ED" w:rsidRDefault="5DCBB3ED" w:rsidP="6DB53DEB">
      <w:pPr>
        <w:pStyle w:val="ListParagraph"/>
        <w:numPr>
          <w:ilvl w:val="0"/>
          <w:numId w:val="5"/>
        </w:numPr>
        <w:spacing w:before="20"/>
        <w:rPr>
          <w:rFonts w:ascii="Aptos" w:eastAsia="Aptos" w:hAnsi="Aptos" w:cs="Aptos"/>
        </w:rPr>
      </w:pPr>
      <w:r w:rsidRPr="6DB53DEB">
        <w:rPr>
          <w:rFonts w:eastAsiaTheme="minorEastAsia"/>
        </w:rPr>
        <w:t xml:space="preserve">Are current charter school governing board members associated with the school district or an outside vendor/management organization?  </w:t>
      </w:r>
      <w:r w:rsidR="4704752B" w:rsidRPr="6DB53DEB">
        <w:rPr>
          <w:rFonts w:ascii="Aptos" w:eastAsia="Aptos" w:hAnsi="Aptos" w:cs="Aptos"/>
        </w:rPr>
        <w:t>Yes/No</w:t>
      </w:r>
    </w:p>
    <w:p w14:paraId="233D7E6E" w14:textId="09EA616F" w:rsidR="5DCBB3ED" w:rsidRDefault="5DCBB3ED" w:rsidP="6DB53DEB">
      <w:pPr>
        <w:pStyle w:val="ListParagraph"/>
        <w:numPr>
          <w:ilvl w:val="1"/>
          <w:numId w:val="5"/>
        </w:numPr>
        <w:spacing w:before="20"/>
        <w:rPr>
          <w:rFonts w:eastAsiaTheme="minorEastAsia"/>
        </w:rPr>
      </w:pPr>
      <w:r w:rsidRPr="6DB53DEB">
        <w:rPr>
          <w:rFonts w:eastAsiaTheme="minorEastAsia"/>
        </w:rPr>
        <w:t>If yes, please explain.</w:t>
      </w:r>
    </w:p>
    <w:p w14:paraId="54735EEA" w14:textId="3CB136DD" w:rsidR="5DCBB3ED" w:rsidRDefault="5DCBB3ED" w:rsidP="6DB53DEB">
      <w:pPr>
        <w:pStyle w:val="ListParagraph"/>
        <w:numPr>
          <w:ilvl w:val="0"/>
          <w:numId w:val="5"/>
        </w:numPr>
        <w:spacing w:before="20"/>
        <w:rPr>
          <w:rFonts w:eastAsiaTheme="minorEastAsia"/>
        </w:rPr>
      </w:pPr>
      <w:r w:rsidRPr="6DB53DEB">
        <w:rPr>
          <w:rFonts w:eastAsiaTheme="minorEastAsia"/>
        </w:rPr>
        <w:t xml:space="preserve">Link to charter school’s current waivers to state law, rule or district policy (link to applicable page on financial transparency site): </w:t>
      </w:r>
      <w:r w:rsidR="4B8B5B30" w:rsidRPr="6DB53DEB">
        <w:rPr>
          <w:rFonts w:eastAsiaTheme="minorEastAsia"/>
        </w:rPr>
        <w:t xml:space="preserve"> _________________________________</w:t>
      </w:r>
    </w:p>
    <w:p w14:paraId="2042387A" w14:textId="5319EA2A" w:rsidR="04D3A5A8" w:rsidRDefault="04D3A5A8" w:rsidP="6DB53DEB">
      <w:pPr>
        <w:rPr>
          <w:rFonts w:eastAsiaTheme="minorEastAsia"/>
        </w:rPr>
      </w:pPr>
      <w:r w:rsidRPr="6DB53DEB">
        <w:rPr>
          <w:rFonts w:eastAsiaTheme="minorEastAsia"/>
        </w:rPr>
        <w:t xml:space="preserve"> </w:t>
      </w:r>
    </w:p>
    <w:p w14:paraId="40F20C40" w14:textId="1D123AE6" w:rsidR="35F2A716" w:rsidRDefault="35F2A716" w:rsidP="32EED288">
      <w:pPr>
        <w:rPr>
          <w:rFonts w:eastAsiaTheme="minorEastAsia"/>
        </w:rPr>
      </w:pPr>
      <w:r w:rsidRPr="32EED288">
        <w:rPr>
          <w:rFonts w:eastAsiaTheme="minorEastAsia"/>
          <w:b/>
          <w:bCs/>
        </w:rPr>
        <w:t xml:space="preserve">NOTE: </w:t>
      </w:r>
      <w:r w:rsidR="6118311B" w:rsidRPr="32EED288">
        <w:rPr>
          <w:rFonts w:eastAsiaTheme="minorEastAsia"/>
        </w:rPr>
        <w:t>If CDE determines that a charter school is being operated by an external management organization, the following information will be requested</w:t>
      </w:r>
      <w:r w:rsidR="79445734" w:rsidRPr="32EED288">
        <w:rPr>
          <w:rFonts w:eastAsiaTheme="minorEastAsia"/>
        </w:rPr>
        <w:t xml:space="preserve"> </w:t>
      </w:r>
      <w:r w:rsidR="00F74051" w:rsidRPr="32EED288">
        <w:rPr>
          <w:rFonts w:eastAsiaTheme="minorEastAsia"/>
        </w:rPr>
        <w:t>outside of</w:t>
      </w:r>
      <w:r w:rsidR="79445734" w:rsidRPr="32EED288">
        <w:rPr>
          <w:rFonts w:eastAsiaTheme="minorEastAsia"/>
        </w:rPr>
        <w:t xml:space="preserve"> the application</w:t>
      </w:r>
      <w:r w:rsidR="1ECFEB81" w:rsidRPr="32EED288">
        <w:rPr>
          <w:rFonts w:eastAsiaTheme="minorEastAsia"/>
        </w:rPr>
        <w:t xml:space="preserve"> via email</w:t>
      </w:r>
      <w:r w:rsidR="79445734" w:rsidRPr="32EED288">
        <w:rPr>
          <w:rFonts w:eastAsiaTheme="minorEastAsia"/>
        </w:rPr>
        <w:t xml:space="preserve">. </w:t>
      </w:r>
      <w:r w:rsidR="6118311B" w:rsidRPr="32EED288">
        <w:rPr>
          <w:rFonts w:eastAsiaTheme="minorEastAsia"/>
        </w:rPr>
        <w:t xml:space="preserve"> </w:t>
      </w:r>
    </w:p>
    <w:p w14:paraId="388F5E5A" w14:textId="0A0F3A3E" w:rsidR="6DB53DEB" w:rsidRDefault="6DB53DEB" w:rsidP="6DB53DEB">
      <w:pPr>
        <w:rPr>
          <w:rFonts w:eastAsiaTheme="minorEastAsia"/>
        </w:rPr>
      </w:pPr>
    </w:p>
    <w:p w14:paraId="73F9B595" w14:textId="1D4DFD52" w:rsidR="6118311B" w:rsidRDefault="6118311B" w:rsidP="6DB53DEB">
      <w:pPr>
        <w:pStyle w:val="Subtitle"/>
      </w:pPr>
      <w:r w:rsidRPr="6DB53DEB">
        <w:t xml:space="preserve">External Management Organization </w:t>
      </w:r>
      <w:r w:rsidR="48E823B9" w:rsidRPr="6DB53DEB">
        <w:t>(if applicable)</w:t>
      </w:r>
    </w:p>
    <w:p w14:paraId="146DA4E9" w14:textId="5AFC8DF2" w:rsidR="7E4FA598" w:rsidRDefault="7E4FA598" w:rsidP="6DB53DEB">
      <w:pPr>
        <w:pStyle w:val="ListParagraph"/>
        <w:numPr>
          <w:ilvl w:val="0"/>
          <w:numId w:val="1"/>
        </w:numPr>
      </w:pPr>
      <w:r w:rsidRPr="6DB53DEB">
        <w:t xml:space="preserve">A copy or description of the contract including the name and contact information of the management organization; the cost (i.e., fixed costs and estimates of any ongoing costs or fees), including the amount of </w:t>
      </w:r>
      <w:r w:rsidR="3BDB2B27" w:rsidRPr="6DB53DEB">
        <w:t>federal</w:t>
      </w:r>
      <w:r w:rsidRPr="6DB53DEB">
        <w:t xml:space="preserve"> funds proposed to be used toward such cost, and the percentage such cost represents of the school’s overall funding; the duration; roles and responsibilities of the management organization; and steps the applicant will take to ensure that it pays fair market value for any services or other items purchased or leased from the management organization, makes all programmatic decisions, maintains control over all </w:t>
      </w:r>
      <w:r w:rsidR="7BBD45A9" w:rsidRPr="6DB53DEB">
        <w:t>federal</w:t>
      </w:r>
      <w:r w:rsidRPr="6DB53DEB">
        <w:t xml:space="preserve"> funds, and directly administers or supervises the administration of the grant in accordance with 34 CFR 75.701.</w:t>
      </w:r>
    </w:p>
    <w:p w14:paraId="5C73EDBC" w14:textId="22B27F79" w:rsidR="3B7F6B17" w:rsidRDefault="3B7F6B17" w:rsidP="6DB53DEB">
      <w:pPr>
        <w:pStyle w:val="ListParagraph"/>
        <w:numPr>
          <w:ilvl w:val="0"/>
          <w:numId w:val="1"/>
        </w:numPr>
        <w:spacing w:before="240" w:after="240"/>
      </w:pPr>
      <w:r w:rsidRPr="6DB53DEB">
        <w:t>The name and contact information for each member of the governing board of the charter school and a list of the management organization’s officers, chief administrator, or other administrators, and any staff involved in approving or executing the management contract; and a description of any actual or perceived conflicts of interest, including financial interests, and how the applicant will resolve any actual or perceived conflicts of interest to ensure compliance with 2 CFR 200.318(c)</w:t>
      </w:r>
      <w:r w:rsidR="100A2BA8" w:rsidRPr="6DB53DEB">
        <w:t>.</w:t>
      </w:r>
    </w:p>
    <w:p w14:paraId="19BE29BC" w14:textId="11D9F1FD" w:rsidR="3B7F6B17" w:rsidRDefault="3B7F6B17" w:rsidP="6DB53DEB">
      <w:pPr>
        <w:pStyle w:val="ListParagraph"/>
        <w:numPr>
          <w:ilvl w:val="0"/>
          <w:numId w:val="1"/>
        </w:numPr>
        <w:spacing w:before="240" w:after="240"/>
      </w:pPr>
      <w:r w:rsidRPr="6DB53DEB">
        <w:t>A description of how the applicant will ensure that members of the governing board of the charter school are not selected, removed, controlled, or employed by the management organization and that the charter school’s legal, accounting, and auditing services will be procured independently from the management organization;</w:t>
      </w:r>
    </w:p>
    <w:p w14:paraId="2F800AF6" w14:textId="7E3ECC4F" w:rsidR="3B7F6B17" w:rsidRDefault="3B7F6B17" w:rsidP="6DB53DEB">
      <w:pPr>
        <w:pStyle w:val="ListParagraph"/>
        <w:numPr>
          <w:ilvl w:val="0"/>
          <w:numId w:val="1"/>
        </w:numPr>
      </w:pPr>
      <w:r w:rsidRPr="6DB53DEB">
        <w:t>A description of the steps the applicant will take to ensure that it maintains control over all student records and has a process in place to provide those records to another public school or school district in a timely manner upon the transfer of a student from the charter school to another public school, including due to closure of the charter school, in accordance with section 4308 of the ESEA.</w:t>
      </w:r>
    </w:p>
    <w:p w14:paraId="70CE15EB" w14:textId="21CC9BE1" w:rsidR="6DB53DEB" w:rsidRDefault="6DB53DEB" w:rsidP="6DB53DEB"/>
    <w:p w14:paraId="6FB82806" w14:textId="6A125635" w:rsidR="04D3A5A8" w:rsidRDefault="04D3A5A8" w:rsidP="6DB53DEB">
      <w:pPr>
        <w:rPr>
          <w:rFonts w:eastAsiaTheme="minorEastAsia"/>
        </w:rPr>
      </w:pPr>
      <w:r w:rsidRPr="6DB53DEB">
        <w:rPr>
          <w:rFonts w:eastAsiaTheme="minorEastAsia"/>
          <w:b/>
          <w:bCs/>
        </w:rPr>
        <w:t>Note:</w:t>
      </w:r>
      <w:r w:rsidRPr="6DB53DEB">
        <w:rPr>
          <w:rFonts w:eastAsiaTheme="minorEastAsia"/>
        </w:rPr>
        <w:t xml:space="preserve"> </w:t>
      </w:r>
      <w:r w:rsidR="1FCD0EB0" w:rsidRPr="6DB53DEB">
        <w:rPr>
          <w:rFonts w:eastAsiaTheme="minorEastAsia"/>
        </w:rPr>
        <w:t>F</w:t>
      </w:r>
      <w:r w:rsidRPr="6DB53DEB">
        <w:rPr>
          <w:rFonts w:eastAsiaTheme="minorEastAsia"/>
        </w:rPr>
        <w:t xml:space="preserve">unding </w:t>
      </w:r>
      <w:r w:rsidR="53F52FA1" w:rsidRPr="6DB53DEB">
        <w:rPr>
          <w:rFonts w:eastAsiaTheme="minorEastAsia"/>
        </w:rPr>
        <w:t xml:space="preserve">for this program </w:t>
      </w:r>
      <w:r w:rsidRPr="6DB53DEB">
        <w:rPr>
          <w:rFonts w:eastAsiaTheme="minorEastAsia"/>
        </w:rPr>
        <w:t>will not be awarded until a</w:t>
      </w:r>
      <w:r w:rsidR="701FEF87" w:rsidRPr="6DB53DEB">
        <w:rPr>
          <w:rFonts w:eastAsiaTheme="minorEastAsia"/>
        </w:rPr>
        <w:t>n active</w:t>
      </w:r>
      <w:r w:rsidRPr="6DB53DEB">
        <w:rPr>
          <w:rFonts w:eastAsiaTheme="minorEastAsia"/>
        </w:rPr>
        <w:t xml:space="preserve"> contract between the </w:t>
      </w:r>
      <w:r w:rsidR="0244B0B4" w:rsidRPr="6DB53DEB">
        <w:rPr>
          <w:rFonts w:eastAsiaTheme="minorEastAsia"/>
        </w:rPr>
        <w:t xml:space="preserve">charter </w:t>
      </w:r>
      <w:r w:rsidRPr="6DB53DEB">
        <w:rPr>
          <w:rFonts w:eastAsiaTheme="minorEastAsia"/>
        </w:rPr>
        <w:t>school and authorizer has been signed and executed</w:t>
      </w:r>
      <w:r w:rsidR="13CBECF8" w:rsidRPr="6DB53DEB">
        <w:rPr>
          <w:rFonts w:eastAsiaTheme="minorEastAsia"/>
        </w:rPr>
        <w:t xml:space="preserve"> and a copy is on file with </w:t>
      </w:r>
      <w:r w:rsidR="4339AE53" w:rsidRPr="6DB53DEB">
        <w:rPr>
          <w:rFonts w:eastAsiaTheme="minorEastAsia"/>
        </w:rPr>
        <w:t>CDE’s</w:t>
      </w:r>
      <w:r w:rsidR="13CBECF8" w:rsidRPr="6DB53DEB">
        <w:rPr>
          <w:rFonts w:eastAsiaTheme="minorEastAsia"/>
        </w:rPr>
        <w:t xml:space="preserve"> Schools of Choice Unit</w:t>
      </w:r>
      <w:r w:rsidRPr="6DB53DEB">
        <w:rPr>
          <w:rFonts w:eastAsiaTheme="minorEastAsia"/>
        </w:rPr>
        <w:t>. For schools affiliated with a</w:t>
      </w:r>
      <w:r w:rsidR="097D382E" w:rsidRPr="6DB53DEB">
        <w:rPr>
          <w:rFonts w:eastAsiaTheme="minorEastAsia"/>
        </w:rPr>
        <w:t>n external management organization,</w:t>
      </w:r>
      <w:r w:rsidRPr="6DB53DEB">
        <w:rPr>
          <w:rFonts w:eastAsiaTheme="minorEastAsia"/>
        </w:rPr>
        <w:t xml:space="preserve"> submission of </w:t>
      </w:r>
      <w:r w:rsidR="70022894" w:rsidRPr="6DB53DEB">
        <w:rPr>
          <w:rFonts w:eastAsiaTheme="minorEastAsia"/>
        </w:rPr>
        <w:t xml:space="preserve">a current </w:t>
      </w:r>
      <w:r w:rsidRPr="6DB53DEB">
        <w:rPr>
          <w:rFonts w:eastAsiaTheme="minorEastAsia"/>
        </w:rPr>
        <w:t xml:space="preserve">signed service agreement </w:t>
      </w:r>
      <w:r w:rsidR="00CA032B" w:rsidRPr="6DB53DEB">
        <w:rPr>
          <w:rFonts w:eastAsiaTheme="minorEastAsia"/>
        </w:rPr>
        <w:t xml:space="preserve">and additional documentation as outlined above </w:t>
      </w:r>
      <w:r w:rsidRPr="6DB53DEB">
        <w:rPr>
          <w:rFonts w:eastAsiaTheme="minorEastAsia"/>
        </w:rPr>
        <w:t>must be provided prior to funding being released.</w:t>
      </w:r>
    </w:p>
    <w:p w14:paraId="31450054" w14:textId="24D22B72" w:rsidR="04D3A5A8" w:rsidRDefault="04D3A5A8" w:rsidP="6DB53DEB">
      <w:pPr>
        <w:rPr>
          <w:rFonts w:eastAsiaTheme="minorEastAsia"/>
          <w:b/>
          <w:bCs/>
        </w:rPr>
      </w:pPr>
      <w:r w:rsidRPr="6DB53DEB">
        <w:rPr>
          <w:rFonts w:eastAsiaTheme="minorEastAsia"/>
          <w:b/>
          <w:bCs/>
        </w:rPr>
        <w:t xml:space="preserve"> </w:t>
      </w:r>
    </w:p>
    <w:p w14:paraId="46051CA2" w14:textId="1D94FB27" w:rsidR="6DB53DEB" w:rsidRDefault="6DB53DEB" w:rsidP="6DB53DEB">
      <w:pPr>
        <w:spacing w:after="160" w:line="257" w:lineRule="auto"/>
        <w:rPr>
          <w:rFonts w:eastAsiaTheme="minorEastAsia"/>
          <w:b/>
          <w:bCs/>
          <w:sz w:val="28"/>
          <w:szCs w:val="28"/>
        </w:rPr>
      </w:pPr>
    </w:p>
    <w:p w14:paraId="2BF92697" w14:textId="2B91414A" w:rsidR="6DB53DEB" w:rsidRDefault="6DB53DEB" w:rsidP="6DB53DEB">
      <w:pPr>
        <w:rPr>
          <w:rFonts w:eastAsiaTheme="minorEastAsia"/>
        </w:rPr>
      </w:pPr>
    </w:p>
    <w:p w14:paraId="534997DA" w14:textId="77777777" w:rsidR="002A41FF" w:rsidRDefault="002A41FF">
      <w:pPr>
        <w:spacing w:after="160" w:line="259" w:lineRule="auto"/>
        <w:contextualSpacing w:val="0"/>
        <w:rPr>
          <w:b/>
          <w:sz w:val="28"/>
          <w:szCs w:val="28"/>
        </w:rPr>
      </w:pPr>
      <w:r>
        <w:br w:type="page"/>
      </w:r>
    </w:p>
    <w:p w14:paraId="3F16B419" w14:textId="2C20915F" w:rsidR="00873C6E" w:rsidRPr="006B7161" w:rsidRDefault="002A013D" w:rsidP="6DB53DEB">
      <w:pPr>
        <w:pStyle w:val="Heading1"/>
        <w:spacing w:before="0" w:after="160" w:line="257" w:lineRule="auto"/>
      </w:pPr>
      <w:bookmarkStart w:id="25" w:name="_Toc81306113"/>
      <w:bookmarkStart w:id="26" w:name="_Toc148427818"/>
      <w:bookmarkStart w:id="27" w:name="_Toc191467213"/>
      <w:bookmarkEnd w:id="23"/>
      <w:r>
        <w:lastRenderedPageBreak/>
        <w:t xml:space="preserve">Part II: </w:t>
      </w:r>
      <w:r w:rsidR="00873C6E">
        <w:t>Program Assurances</w:t>
      </w:r>
      <w:bookmarkEnd w:id="25"/>
      <w:bookmarkEnd w:id="26"/>
      <w:bookmarkEnd w:id="27"/>
    </w:p>
    <w:p w14:paraId="6507EBD6" w14:textId="62B4D3F9" w:rsidR="00873C6E" w:rsidRDefault="00873C6E" w:rsidP="00873C6E">
      <w:pPr>
        <w:spacing w:line="250" w:lineRule="exact"/>
        <w:jc w:val="center"/>
        <w:textAlignment w:val="baseline"/>
        <w:rPr>
          <w:rFonts w:eastAsia="Times New Roman" w:cs="Calibri"/>
          <w:b/>
          <w:bCs/>
          <w:color w:val="262626"/>
          <w:kern w:val="0"/>
        </w:rPr>
      </w:pPr>
      <w:r w:rsidRPr="009C7793">
        <w:rPr>
          <w:rFonts w:eastAsia="Times New Roman" w:cs="Calibri"/>
          <w:b/>
          <w:bCs/>
          <w:color w:val="262626"/>
          <w:kern w:val="0"/>
        </w:rPr>
        <w:t>Applicants will agree to the</w:t>
      </w:r>
      <w:r w:rsidR="4ECBD3AF" w:rsidRPr="009C7793">
        <w:rPr>
          <w:rFonts w:eastAsia="Times New Roman" w:cs="Calibri"/>
          <w:b/>
          <w:bCs/>
          <w:color w:val="262626"/>
          <w:kern w:val="0"/>
        </w:rPr>
        <w:t xml:space="preserve"> assurances below</w:t>
      </w:r>
      <w:r w:rsidRPr="009C7793">
        <w:rPr>
          <w:rFonts w:eastAsia="Times New Roman" w:cs="Calibri"/>
          <w:b/>
          <w:bCs/>
          <w:color w:val="262626"/>
          <w:kern w:val="0"/>
        </w:rPr>
        <w:t xml:space="preserve"> within the </w:t>
      </w:r>
      <w:r w:rsidR="0C3BBEC2" w:rsidRPr="6DB53DEB">
        <w:rPr>
          <w:b/>
          <w:bCs/>
        </w:rPr>
        <w:t>Charter School Facility Assistance Program</w:t>
      </w:r>
      <w:r w:rsidRPr="6DB53DEB">
        <w:rPr>
          <w:b/>
          <w:bCs/>
        </w:rPr>
        <w:t xml:space="preserve"> </w:t>
      </w:r>
      <w:r w:rsidRPr="009C7793">
        <w:rPr>
          <w:rFonts w:eastAsia="Times New Roman" w:cs="Calibri"/>
          <w:b/>
          <w:bCs/>
          <w:color w:val="262626"/>
          <w:kern w:val="0"/>
        </w:rPr>
        <w:t>application in GAINS.</w:t>
      </w:r>
    </w:p>
    <w:p w14:paraId="7BEF58E4" w14:textId="77777777" w:rsidR="00873C6E" w:rsidRPr="009C7793" w:rsidRDefault="00873C6E" w:rsidP="00873C6E">
      <w:pPr>
        <w:spacing w:line="250" w:lineRule="exact"/>
        <w:jc w:val="center"/>
        <w:textAlignment w:val="baseline"/>
        <w:rPr>
          <w:rFonts w:eastAsia="Times New Roman" w:cs="Calibri"/>
          <w:b/>
          <w:bCs/>
          <w:color w:val="262626"/>
          <w:kern w:val="0"/>
        </w:rPr>
      </w:pPr>
      <w:r w:rsidRPr="009C7793">
        <w:rPr>
          <w:rFonts w:eastAsia="Times New Roman" w:cs="Calibri"/>
          <w:b/>
          <w:bCs/>
          <w:color w:val="262626"/>
          <w:kern w:val="0"/>
        </w:rPr>
        <w:t>An upload of this document is not required.</w:t>
      </w:r>
    </w:p>
    <w:p w14:paraId="28320F1A" w14:textId="77777777" w:rsidR="00873C6E" w:rsidRDefault="00873C6E" w:rsidP="00873C6E">
      <w:pPr>
        <w:spacing w:line="250" w:lineRule="exact"/>
        <w:rPr>
          <w:rFonts w:cstheme="minorHAnsi"/>
          <w:kern w:val="2"/>
        </w:rPr>
      </w:pPr>
    </w:p>
    <w:p w14:paraId="237A1E0E" w14:textId="7D563141" w:rsidR="00873C6E" w:rsidRPr="005F4715" w:rsidRDefault="00873C6E" w:rsidP="00873C6E">
      <w:pPr>
        <w:spacing w:line="250" w:lineRule="exact"/>
        <w:rPr>
          <w:rFonts w:eastAsia="Times New Roman" w:cs="Calibri"/>
          <w:color w:val="262626"/>
          <w:kern w:val="0"/>
        </w:rPr>
      </w:pPr>
      <w:r>
        <w:rPr>
          <w:rFonts w:eastAsia="Times New Roman" w:cs="Calibri"/>
          <w:color w:val="262626"/>
          <w:kern w:val="0"/>
        </w:rPr>
        <w:t xml:space="preserve">The </w:t>
      </w:r>
      <w:r w:rsidR="0DFB7A3F">
        <w:rPr>
          <w:rFonts w:eastAsia="Times New Roman" w:cs="Calibri"/>
          <w:color w:val="262626"/>
          <w:kern w:val="0"/>
        </w:rPr>
        <w:t>charter school and authorizer</w:t>
      </w:r>
      <w:r>
        <w:rPr>
          <w:rFonts w:eastAsia="Times New Roman" w:cs="Calibri"/>
          <w:color w:val="262626"/>
          <w:kern w:val="0"/>
        </w:rPr>
        <w:t xml:space="preserve"> </w:t>
      </w:r>
      <w:r w:rsidRPr="001F6C62">
        <w:rPr>
          <w:rFonts w:eastAsia="Times New Roman" w:cs="Calibri"/>
          <w:color w:val="262626"/>
          <w:kern w:val="0"/>
        </w:rPr>
        <w:t xml:space="preserve">hereby </w:t>
      </w:r>
      <w:r w:rsidR="5BBF8ABB" w:rsidRPr="001F6C62">
        <w:rPr>
          <w:rFonts w:eastAsia="Times New Roman" w:cs="Calibri"/>
          <w:color w:val="262626"/>
          <w:kern w:val="0"/>
        </w:rPr>
        <w:t>apply</w:t>
      </w:r>
      <w:r w:rsidRPr="001F6C62">
        <w:rPr>
          <w:rFonts w:eastAsia="Times New Roman" w:cs="Calibri"/>
          <w:color w:val="262626"/>
          <w:kern w:val="0"/>
        </w:rPr>
        <w:t xml:space="preserve"> for and, if awarded, accepts the state funds requested in this application.</w:t>
      </w:r>
      <w:r>
        <w:rPr>
          <w:rFonts w:eastAsia="Times New Roman" w:cs="Calibri"/>
          <w:color w:val="262626"/>
          <w:kern w:val="0"/>
        </w:rPr>
        <w:t xml:space="preserve"> </w:t>
      </w:r>
      <w:r w:rsidRPr="001F6C62">
        <w:rPr>
          <w:rFonts w:eastAsia="Times New Roman" w:cs="Calibri"/>
          <w:color w:val="262626"/>
          <w:kern w:val="0"/>
        </w:rPr>
        <w:t xml:space="preserve">In consideration of the receipt of these grant funds, the </w:t>
      </w:r>
      <w:r>
        <w:rPr>
          <w:rFonts w:eastAsia="Times New Roman" w:cs="Calibri"/>
          <w:color w:val="262626"/>
          <w:kern w:val="0"/>
        </w:rPr>
        <w:t>applicant</w:t>
      </w:r>
      <w:r w:rsidRPr="001F6C62">
        <w:rPr>
          <w:rFonts w:eastAsia="Times New Roman" w:cs="Calibri"/>
          <w:color w:val="262626"/>
          <w:kern w:val="0"/>
        </w:rPr>
        <w:t xml:space="preserve"> agrees that the General Assurances form for all state funds and the terms therein are specifically incorporated by reference in this application. The </w:t>
      </w:r>
      <w:r>
        <w:rPr>
          <w:rFonts w:eastAsia="Times New Roman" w:cs="Calibri"/>
          <w:color w:val="262626"/>
          <w:kern w:val="0"/>
        </w:rPr>
        <w:t>applicant</w:t>
      </w:r>
      <w:r w:rsidRPr="001F6C62">
        <w:rPr>
          <w:rFonts w:eastAsia="Times New Roman" w:cs="Calibri"/>
          <w:color w:val="262626"/>
          <w:kern w:val="0"/>
        </w:rPr>
        <w:t xml:space="preserve"> also certifies that all program and pertinent administrative requirements will be met. In addition, grantees that accept </w:t>
      </w:r>
      <w:r w:rsidR="189F130A" w:rsidRPr="6DB53DEB">
        <w:t>Charter School Facility Assistance Program</w:t>
      </w:r>
      <w:r>
        <w:t xml:space="preserve"> </w:t>
      </w:r>
      <w:r w:rsidRPr="001F6C62">
        <w:rPr>
          <w:rFonts w:eastAsia="Times New Roman" w:cs="Calibri"/>
          <w:color w:val="262626"/>
          <w:kern w:val="0"/>
        </w:rPr>
        <w:t>funding agree to the following assurances:</w:t>
      </w:r>
    </w:p>
    <w:p w14:paraId="1EDFCF1D" w14:textId="77777777" w:rsidR="00873C6E" w:rsidRPr="00D934F8" w:rsidRDefault="00873C6E" w:rsidP="00873C6E">
      <w:pPr>
        <w:spacing w:line="250" w:lineRule="exact"/>
        <w:rPr>
          <w:rFonts w:cstheme="minorHAnsi"/>
          <w:kern w:val="2"/>
        </w:rPr>
      </w:pPr>
    </w:p>
    <w:p w14:paraId="27A7CC4D" w14:textId="07EF000E" w:rsidR="00873C6E" w:rsidRPr="00D934F8" w:rsidRDefault="00873C6E" w:rsidP="6DB53DEB">
      <w:pPr>
        <w:pStyle w:val="ListParagraph"/>
        <w:numPr>
          <w:ilvl w:val="0"/>
          <w:numId w:val="32"/>
        </w:numPr>
        <w:suppressAutoHyphens/>
        <w:spacing w:line="250" w:lineRule="exact"/>
      </w:pPr>
      <w:r w:rsidRPr="6DB53DEB">
        <w:rPr>
          <w:kern w:val="2"/>
        </w:rPr>
        <w:t xml:space="preserve">The </w:t>
      </w:r>
      <w:r w:rsidR="732963DC" w:rsidRPr="6DB53DEB">
        <w:rPr>
          <w:kern w:val="2"/>
        </w:rPr>
        <w:t>charter school and authorizer</w:t>
      </w:r>
      <w:r w:rsidRPr="6DB53DEB">
        <w:rPr>
          <w:kern w:val="2"/>
        </w:rPr>
        <w:t xml:space="preserve"> will annually provide the Colorado Department of Education </w:t>
      </w:r>
      <w:r w:rsidR="7D9232BC" w:rsidRPr="6DB53DEB">
        <w:rPr>
          <w:kern w:val="2"/>
        </w:rPr>
        <w:t xml:space="preserve">(CDE) </w:t>
      </w:r>
      <w:r w:rsidR="55160A01" w:rsidRPr="6DB53DEB">
        <w:rPr>
          <w:kern w:val="2"/>
        </w:rPr>
        <w:t>with the</w:t>
      </w:r>
      <w:r w:rsidRPr="6DB53DEB">
        <w:rPr>
          <w:kern w:val="2"/>
        </w:rPr>
        <w:t xml:space="preserve"> evaluation information required in the </w:t>
      </w:r>
      <w:r w:rsidRPr="00495E4A">
        <w:rPr>
          <w:kern w:val="2"/>
        </w:rPr>
        <w:t>End-of-Year Report</w:t>
      </w:r>
      <w:r w:rsidRPr="6DB53DEB">
        <w:rPr>
          <w:kern w:val="2"/>
        </w:rPr>
        <w:t xml:space="preserve"> </w:t>
      </w:r>
      <w:r w:rsidR="03181046" w:rsidRPr="6DB53DEB">
        <w:rPr>
          <w:kern w:val="2"/>
        </w:rPr>
        <w:t>and a Final Expenditure Report (FER) in GAINS</w:t>
      </w:r>
      <w:r w:rsidRPr="6DB53DEB">
        <w:rPr>
          <w:kern w:val="2"/>
        </w:rPr>
        <w:t>.</w:t>
      </w:r>
    </w:p>
    <w:p w14:paraId="6287A847" w14:textId="2B9088DA" w:rsidR="00873C6E" w:rsidRPr="00D934F8" w:rsidRDefault="00873C6E" w:rsidP="6DB53DEB">
      <w:pPr>
        <w:pStyle w:val="ListParagraph"/>
        <w:numPr>
          <w:ilvl w:val="0"/>
          <w:numId w:val="32"/>
        </w:numPr>
        <w:suppressAutoHyphens/>
        <w:spacing w:line="250" w:lineRule="exact"/>
        <w:rPr>
          <w:kern w:val="2"/>
        </w:rPr>
      </w:pPr>
      <w:r w:rsidRPr="6DB53DEB">
        <w:rPr>
          <w:kern w:val="2"/>
        </w:rPr>
        <w:t xml:space="preserve">The </w:t>
      </w:r>
      <w:r w:rsidR="60FBE440" w:rsidRPr="6DB53DEB">
        <w:rPr>
          <w:kern w:val="2"/>
        </w:rPr>
        <w:t>charter school and authorizer</w:t>
      </w:r>
      <w:r w:rsidRPr="6DB53DEB">
        <w:rPr>
          <w:kern w:val="2"/>
        </w:rPr>
        <w:t xml:space="preserve"> will work with and provide requested data to CDE for </w:t>
      </w:r>
      <w:r w:rsidR="2E8C8B48" w:rsidRPr="6DB53DEB">
        <w:rPr>
          <w:kern w:val="2"/>
        </w:rPr>
        <w:t>the Charter School Facility Assistance Program</w:t>
      </w:r>
      <w:r w:rsidRPr="6DB53DEB">
        <w:rPr>
          <w:kern w:val="2"/>
        </w:rPr>
        <w:t xml:space="preserve"> within the time frames specified.</w:t>
      </w:r>
    </w:p>
    <w:p w14:paraId="179CC49D" w14:textId="05805D72" w:rsidR="52824C70" w:rsidRDefault="52824C70" w:rsidP="6DB53DEB">
      <w:pPr>
        <w:pStyle w:val="ListParagraph"/>
        <w:numPr>
          <w:ilvl w:val="0"/>
          <w:numId w:val="32"/>
        </w:numPr>
        <w:spacing w:line="250" w:lineRule="exact"/>
      </w:pPr>
      <w:r>
        <w:t>The charter school meets all elements of the federal defi</w:t>
      </w:r>
      <w:r w:rsidR="12DEA2C5">
        <w:t xml:space="preserve">nition of a charter school as outlined in the </w:t>
      </w:r>
      <w:r w:rsidR="530CB8A0">
        <w:t>Request for Application (</w:t>
      </w:r>
      <w:r w:rsidR="12DEA2C5">
        <w:t>RFA</w:t>
      </w:r>
      <w:r w:rsidR="4620AF7D">
        <w:t>)</w:t>
      </w:r>
      <w:r w:rsidR="12DEA2C5">
        <w:t xml:space="preserve">. </w:t>
      </w:r>
    </w:p>
    <w:p w14:paraId="094F95AC" w14:textId="560272CB" w:rsidR="00873C6E" w:rsidRPr="00D934F8" w:rsidRDefault="00873C6E" w:rsidP="296AFE70">
      <w:pPr>
        <w:pStyle w:val="ListParagraph"/>
        <w:numPr>
          <w:ilvl w:val="0"/>
          <w:numId w:val="32"/>
        </w:numPr>
        <w:suppressAutoHyphens/>
        <w:spacing w:line="250" w:lineRule="exact"/>
        <w:rPr>
          <w:rFonts w:ascii="Calibri" w:eastAsia="Calibri" w:hAnsi="Calibri" w:cs="Calibri"/>
          <w:kern w:val="2"/>
        </w:rPr>
      </w:pPr>
      <w:r w:rsidRPr="6DB53DEB">
        <w:rPr>
          <w:kern w:val="2"/>
        </w:rPr>
        <w:t xml:space="preserve">The </w:t>
      </w:r>
      <w:r w:rsidR="411C209A" w:rsidRPr="6DB53DEB">
        <w:rPr>
          <w:kern w:val="2"/>
        </w:rPr>
        <w:t xml:space="preserve">charter school </w:t>
      </w:r>
      <w:r w:rsidR="6928DB64" w:rsidRPr="6DB53DEB">
        <w:rPr>
          <w:rFonts w:ascii="Calibri" w:eastAsia="Calibri" w:hAnsi="Calibri" w:cs="Calibri"/>
        </w:rPr>
        <w:t xml:space="preserve">operates compliant with all state and federal laws and does not discriminate based on race (including hair texture, hair type, or hairstyle), creed, gender, </w:t>
      </w:r>
      <w:r w:rsidR="2DF135A2" w:rsidRPr="6DB53DEB">
        <w:rPr>
          <w:rFonts w:ascii="Calibri" w:eastAsia="Calibri" w:hAnsi="Calibri" w:cs="Calibri"/>
        </w:rPr>
        <w:t xml:space="preserve">sex, </w:t>
      </w:r>
      <w:r w:rsidR="6928DB64" w:rsidRPr="6DB53DEB">
        <w:rPr>
          <w:rFonts w:ascii="Calibri" w:eastAsia="Calibri" w:hAnsi="Calibri" w:cs="Calibri"/>
        </w:rPr>
        <w:t>sexual orientation,</w:t>
      </w:r>
      <w:r w:rsidR="4A153AB8" w:rsidRPr="6DB53DEB">
        <w:rPr>
          <w:rFonts w:ascii="Calibri" w:eastAsia="Calibri" w:hAnsi="Calibri" w:cs="Calibri"/>
        </w:rPr>
        <w:t xml:space="preserve"> gender identity, gender expression,</w:t>
      </w:r>
      <w:r w:rsidR="6928DB64" w:rsidRPr="6DB53DEB">
        <w:rPr>
          <w:rFonts w:ascii="Calibri" w:eastAsia="Calibri" w:hAnsi="Calibri" w:cs="Calibri"/>
        </w:rPr>
        <w:t xml:space="preserve"> religion, ancestry, national origin, color, disability, or age.</w:t>
      </w:r>
    </w:p>
    <w:p w14:paraId="55E27D75" w14:textId="0138F362" w:rsidR="3871AEF9" w:rsidRDefault="3871AEF9" w:rsidP="6DB53DEB">
      <w:pPr>
        <w:pStyle w:val="ListParagraph"/>
        <w:numPr>
          <w:ilvl w:val="0"/>
          <w:numId w:val="32"/>
        </w:numPr>
        <w:spacing w:line="250" w:lineRule="exact"/>
        <w:rPr>
          <w:rFonts w:ascii="Calibri" w:eastAsia="Calibri" w:hAnsi="Calibri" w:cs="Calibri"/>
        </w:rPr>
      </w:pPr>
      <w:r w:rsidRPr="6DB53DEB">
        <w:rPr>
          <w:rFonts w:ascii="Calibri" w:eastAsia="Calibri" w:hAnsi="Calibri" w:cs="Calibri"/>
        </w:rPr>
        <w:t>The charter school and authorizer will follow reimbursement procedures, requesting funds at a minimum of quarterly, and respond to all grant requirements in a timely fashion.</w:t>
      </w:r>
    </w:p>
    <w:p w14:paraId="4D2D8DD9" w14:textId="2B7081EE" w:rsidR="00873C6E" w:rsidRPr="00D934F8" w:rsidRDefault="00873C6E" w:rsidP="6DB53DEB">
      <w:pPr>
        <w:pStyle w:val="ListParagraph"/>
        <w:numPr>
          <w:ilvl w:val="0"/>
          <w:numId w:val="32"/>
        </w:numPr>
        <w:suppressAutoHyphens/>
        <w:spacing w:line="250" w:lineRule="exact"/>
        <w:rPr>
          <w:kern w:val="2"/>
        </w:rPr>
      </w:pPr>
      <w:r w:rsidRPr="6DB53DEB">
        <w:rPr>
          <w:kern w:val="2"/>
        </w:rPr>
        <w:t xml:space="preserve">Funds will be used to supplement and not supplant any funds currently being used </w:t>
      </w:r>
      <w:r w:rsidR="19E4731D" w:rsidRPr="6DB53DEB">
        <w:rPr>
          <w:kern w:val="2"/>
        </w:rPr>
        <w:t>for charter school facilities</w:t>
      </w:r>
      <w:r w:rsidRPr="6DB53DEB">
        <w:rPr>
          <w:kern w:val="2"/>
        </w:rPr>
        <w:t xml:space="preserve"> and grant dollars will be administered by the appropriate fiscal agent.</w:t>
      </w:r>
    </w:p>
    <w:p w14:paraId="67A797AB" w14:textId="3D5A08BE" w:rsidR="00873C6E" w:rsidRPr="00D934F8" w:rsidRDefault="00873C6E" w:rsidP="28BDA6B9">
      <w:pPr>
        <w:pStyle w:val="ListParagraph"/>
        <w:numPr>
          <w:ilvl w:val="0"/>
          <w:numId w:val="32"/>
        </w:numPr>
        <w:suppressAutoHyphens/>
        <w:spacing w:line="250" w:lineRule="exact"/>
        <w:rPr>
          <w:rFonts w:ascii="Calibri" w:eastAsia="Calibri" w:hAnsi="Calibri" w:cs="Calibri"/>
          <w:kern w:val="2"/>
        </w:rPr>
      </w:pPr>
      <w:r w:rsidRPr="6DB53DEB">
        <w:rPr>
          <w:kern w:val="2"/>
        </w:rPr>
        <w:t>Funded projects will maintain appropriate fiscal and program records</w:t>
      </w:r>
      <w:r w:rsidR="64CD023D" w:rsidRPr="6DB53DEB">
        <w:rPr>
          <w:kern w:val="2"/>
        </w:rPr>
        <w:t>.</w:t>
      </w:r>
      <w:r w:rsidRPr="6DB53DEB">
        <w:rPr>
          <w:kern w:val="2"/>
        </w:rPr>
        <w:t xml:space="preserve"> </w:t>
      </w:r>
      <w:r w:rsidR="00B102FD">
        <w:rPr>
          <w:kern w:val="2"/>
        </w:rPr>
        <w:t>F</w:t>
      </w:r>
      <w:r w:rsidRPr="6DB53DEB">
        <w:rPr>
          <w:kern w:val="2"/>
        </w:rPr>
        <w:t xml:space="preserve">iscal audits of this program will be conducted by the </w:t>
      </w:r>
      <w:r w:rsidR="7678885B" w:rsidRPr="6DB53DEB">
        <w:rPr>
          <w:kern w:val="2"/>
        </w:rPr>
        <w:t>charter school</w:t>
      </w:r>
      <w:r w:rsidRPr="6DB53DEB">
        <w:rPr>
          <w:kern w:val="2"/>
        </w:rPr>
        <w:t xml:space="preserve"> as a part of their regular audits.</w:t>
      </w:r>
      <w:r w:rsidR="3EE151FE" w:rsidRPr="6DB53DEB">
        <w:rPr>
          <w:kern w:val="2"/>
        </w:rPr>
        <w:t xml:space="preserve"> </w:t>
      </w:r>
      <w:r w:rsidR="3EE151FE" w:rsidRPr="6DB53DEB">
        <w:rPr>
          <w:rFonts w:ascii="Calibri" w:eastAsia="Calibri" w:hAnsi="Calibri" w:cs="Calibri"/>
        </w:rPr>
        <w:t>I</w:t>
      </w:r>
      <w:r w:rsidR="06321A49" w:rsidRPr="6DB53DEB">
        <w:rPr>
          <w:rFonts w:ascii="Calibri" w:eastAsia="Calibri" w:hAnsi="Calibri" w:cs="Calibri"/>
        </w:rPr>
        <w:t>f the charter school closes, the authorizer shall notify the</w:t>
      </w:r>
      <w:r w:rsidR="2265866F" w:rsidRPr="6DB53DEB">
        <w:rPr>
          <w:rFonts w:ascii="Calibri" w:eastAsia="Calibri" w:hAnsi="Calibri" w:cs="Calibri"/>
        </w:rPr>
        <w:t xml:space="preserve"> </w:t>
      </w:r>
      <w:r w:rsidR="06321A49" w:rsidRPr="6DB53DEB">
        <w:rPr>
          <w:rFonts w:ascii="Calibri" w:eastAsia="Calibri" w:hAnsi="Calibri" w:cs="Calibri"/>
        </w:rPr>
        <w:t>CDE Schools of Choice Unit of the reason for closure</w:t>
      </w:r>
      <w:r w:rsidR="6DFB0C53" w:rsidRPr="6DB53DEB">
        <w:rPr>
          <w:rFonts w:ascii="Calibri" w:eastAsia="Calibri" w:hAnsi="Calibri" w:cs="Calibri"/>
        </w:rPr>
        <w:t xml:space="preserve">. The authorizer will </w:t>
      </w:r>
      <w:r w:rsidR="06321A49" w:rsidRPr="6DB53DEB">
        <w:rPr>
          <w:rFonts w:ascii="Calibri" w:eastAsia="Calibri" w:hAnsi="Calibri" w:cs="Calibri"/>
        </w:rPr>
        <w:t xml:space="preserve">oversee the </w:t>
      </w:r>
      <w:r w:rsidR="2488EFFE" w:rsidRPr="6DB53DEB">
        <w:rPr>
          <w:rFonts w:ascii="Calibri" w:eastAsia="Calibri" w:hAnsi="Calibri" w:cs="Calibri"/>
        </w:rPr>
        <w:t>appropriate</w:t>
      </w:r>
      <w:r w:rsidR="3EE151FE" w:rsidRPr="6DB53DEB">
        <w:rPr>
          <w:rFonts w:ascii="Calibri" w:eastAsia="Calibri" w:hAnsi="Calibri" w:cs="Calibri"/>
        </w:rPr>
        <w:t xml:space="preserve"> disposition of assets purchased under this grant.</w:t>
      </w:r>
    </w:p>
    <w:p w14:paraId="23727329" w14:textId="77777777" w:rsidR="00873C6E" w:rsidRPr="00D934F8" w:rsidRDefault="00873C6E" w:rsidP="6DB53DEB">
      <w:pPr>
        <w:pStyle w:val="ListParagraph"/>
        <w:numPr>
          <w:ilvl w:val="0"/>
          <w:numId w:val="32"/>
        </w:numPr>
        <w:suppressAutoHyphens/>
        <w:spacing w:line="250" w:lineRule="exact"/>
        <w:rPr>
          <w:kern w:val="2"/>
        </w:rPr>
      </w:pPr>
      <w:r w:rsidRPr="6DB53DEB">
        <w:rPr>
          <w:kern w:val="2"/>
        </w:rPr>
        <w:t>If any findings of misuse of these funds are discovered, project funds will be returned to CDE.</w:t>
      </w:r>
    </w:p>
    <w:p w14:paraId="47B8D348" w14:textId="6E4EEBC4" w:rsidR="75724366" w:rsidRDefault="75724366" w:rsidP="28BDA6B9">
      <w:pPr>
        <w:pStyle w:val="ListParagraph"/>
        <w:numPr>
          <w:ilvl w:val="0"/>
          <w:numId w:val="32"/>
        </w:numPr>
        <w:spacing w:line="250" w:lineRule="exact"/>
      </w:pPr>
      <w:r>
        <w:t xml:space="preserve">The charter school and authorizer will ensure that state and federal regulations are met for both </w:t>
      </w:r>
      <w:r w:rsidR="0DEAB7BB">
        <w:t>federal and state (Charter School Capital Construction) funds while under this program.</w:t>
      </w:r>
      <w:r>
        <w:t xml:space="preserve"> </w:t>
      </w:r>
    </w:p>
    <w:p w14:paraId="78B89EEB" w14:textId="037E57FB" w:rsidR="00873C6E" w:rsidRDefault="00873C6E" w:rsidP="6DB53DEB">
      <w:pPr>
        <w:pStyle w:val="ListParagraph"/>
        <w:numPr>
          <w:ilvl w:val="0"/>
          <w:numId w:val="32"/>
        </w:numPr>
        <w:suppressAutoHyphens/>
        <w:spacing w:line="250" w:lineRule="exact"/>
      </w:pPr>
      <w:r w:rsidRPr="6DB53DEB">
        <w:rPr>
          <w:kern w:val="2"/>
        </w:rPr>
        <w:t xml:space="preserve">The </w:t>
      </w:r>
      <w:r w:rsidR="04130DD6" w:rsidRPr="6DB53DEB">
        <w:rPr>
          <w:kern w:val="2"/>
        </w:rPr>
        <w:t>charter school</w:t>
      </w:r>
      <w:r w:rsidRPr="6DB53DEB">
        <w:rPr>
          <w:kern w:val="2"/>
        </w:rPr>
        <w:t xml:space="preserve"> will maintain sole responsibility for the project even though subcontractors may be used to perform certain services.</w:t>
      </w:r>
    </w:p>
    <w:p w14:paraId="407D846E" w14:textId="26DE61A4" w:rsidR="7B333FA4" w:rsidRDefault="7B333FA4" w:rsidP="6DB53DEB">
      <w:pPr>
        <w:pStyle w:val="ListParagraph"/>
        <w:numPr>
          <w:ilvl w:val="0"/>
          <w:numId w:val="32"/>
        </w:numPr>
        <w:spacing w:line="250" w:lineRule="exact"/>
        <w:rPr>
          <w:rFonts w:ascii="Calibri" w:eastAsia="Calibri" w:hAnsi="Calibri" w:cs="Calibri"/>
        </w:rPr>
      </w:pPr>
      <w:r w:rsidRPr="6DB53DEB">
        <w:rPr>
          <w:rFonts w:ascii="Calibri" w:eastAsia="Calibri" w:hAnsi="Calibri" w:cs="Calibri"/>
        </w:rPr>
        <w:t>The c</w:t>
      </w:r>
      <w:r w:rsidR="490F70AD" w:rsidRPr="6DB53DEB">
        <w:rPr>
          <w:rFonts w:ascii="Calibri" w:eastAsia="Calibri" w:hAnsi="Calibri" w:cs="Calibri"/>
        </w:rPr>
        <w:t>harter school and authorizer must comply with the Build America, Buy America Act</w:t>
      </w:r>
      <w:r w:rsidR="490F70AD" w:rsidRPr="6DB53DEB">
        <w:rPr>
          <w:rFonts w:ascii="Calibri" w:eastAsia="Calibri" w:hAnsi="Calibri" w:cs="Calibri"/>
          <w:b/>
          <w:bCs/>
        </w:rPr>
        <w:t xml:space="preserve"> </w:t>
      </w:r>
      <w:r w:rsidR="490F70AD" w:rsidRPr="6DB53DEB">
        <w:rPr>
          <w:rFonts w:ascii="Calibri" w:eastAsia="Calibri" w:hAnsi="Calibri" w:cs="Calibri"/>
        </w:rPr>
        <w:t xml:space="preserve">(BABAA) and the Davis-Bacon and Related Acts (DBRA), ensuring full adherence to their requirements. Additionally, the charter school and authorizer are responsible for collecting, maintaining, and providing all necessary documentation to demonstrate compliance.  </w:t>
      </w:r>
    </w:p>
    <w:p w14:paraId="5DB591F5" w14:textId="77777777" w:rsidR="00873C6E" w:rsidRDefault="00873C6E" w:rsidP="00873C6E">
      <w:pPr>
        <w:suppressAutoHyphens/>
        <w:spacing w:line="250" w:lineRule="exact"/>
        <w:rPr>
          <w:rFonts w:cstheme="minorHAnsi"/>
          <w:kern w:val="2"/>
          <w:highlight w:val="yellow"/>
        </w:rPr>
      </w:pPr>
    </w:p>
    <w:p w14:paraId="19AD561F" w14:textId="77777777" w:rsidR="00873C6E" w:rsidRPr="00820909" w:rsidRDefault="00873C6E" w:rsidP="00873C6E">
      <w:pPr>
        <w:suppressAutoHyphens/>
        <w:spacing w:line="250" w:lineRule="exact"/>
        <w:rPr>
          <w:rFonts w:cstheme="minorHAnsi"/>
          <w:b/>
          <w:bCs/>
          <w:kern w:val="2"/>
          <w:u w:val="single"/>
          <w:lang w:val="en"/>
        </w:rPr>
      </w:pPr>
      <w:bookmarkStart w:id="28" w:name="_Hlk145334177"/>
      <w:r w:rsidRPr="00820909">
        <w:rPr>
          <w:rFonts w:cstheme="minorHAnsi"/>
          <w:b/>
          <w:bCs/>
          <w:kern w:val="2"/>
          <w:u w:val="single"/>
          <w:lang w:val="en"/>
        </w:rPr>
        <w:t xml:space="preserve">Duplication of Benefits </w:t>
      </w:r>
    </w:p>
    <w:p w14:paraId="29CDAF3E" w14:textId="77777777" w:rsidR="00873C6E" w:rsidRPr="00820909" w:rsidRDefault="00873C6E" w:rsidP="00873C6E">
      <w:pPr>
        <w:suppressAutoHyphens/>
        <w:spacing w:line="250" w:lineRule="exact"/>
      </w:pPr>
      <w:r w:rsidRPr="2AE6FBC0">
        <w:rPr>
          <w:kern w:val="2"/>
        </w:rPr>
        <w:t xml:space="preserve">Federal or State funds generally cannot be used to pay for the exact same cost or activity already paid for </w:t>
      </w:r>
      <w:proofErr w:type="gramStart"/>
      <w:r w:rsidRPr="2AE6FBC0">
        <w:rPr>
          <w:kern w:val="2"/>
        </w:rPr>
        <w:t>from</w:t>
      </w:r>
      <w:proofErr w:type="gramEnd"/>
      <w:r w:rsidRPr="2AE6FBC0">
        <w:rPr>
          <w:kern w:val="2"/>
        </w:rPr>
        <w:t xml:space="preserve">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w:t>
      </w:r>
      <w:proofErr w:type="gramStart"/>
      <w:r w:rsidRPr="2AE6FBC0">
        <w:rPr>
          <w:kern w:val="2"/>
        </w:rPr>
        <w:t>the assistance</w:t>
      </w:r>
      <w:proofErr w:type="gramEnd"/>
      <w:r w:rsidRPr="2AE6FBC0">
        <w:rPr>
          <w:kern w:val="2"/>
        </w:rPr>
        <w:t xml:space="preserve"> (i.e., funding) to a beneficiary exceeds the total allowable assistance (i.e., based on the total allocable expenses) to that beneficiary for that purpose.</w:t>
      </w:r>
    </w:p>
    <w:p w14:paraId="52C8980B" w14:textId="77777777" w:rsidR="00873C6E" w:rsidRPr="00820909" w:rsidRDefault="00873C6E" w:rsidP="00873C6E">
      <w:pPr>
        <w:suppressAutoHyphens/>
        <w:spacing w:line="250" w:lineRule="exact"/>
        <w:rPr>
          <w:rFonts w:cstheme="minorHAnsi"/>
          <w:kern w:val="2"/>
          <w:lang w:val="en"/>
        </w:rPr>
      </w:pPr>
    </w:p>
    <w:p w14:paraId="747DB283" w14:textId="4FBFF75A" w:rsidR="00873C6E" w:rsidRPr="00820909" w:rsidRDefault="3DD955E7" w:rsidP="00873C6E">
      <w:pPr>
        <w:pStyle w:val="ListParagraph"/>
        <w:numPr>
          <w:ilvl w:val="0"/>
          <w:numId w:val="32"/>
        </w:numPr>
        <w:suppressAutoHyphens/>
        <w:spacing w:line="250" w:lineRule="exact"/>
        <w:rPr>
          <w:kern w:val="2"/>
        </w:rPr>
      </w:pPr>
      <w:r w:rsidRPr="2AE6FBC0">
        <w:rPr>
          <w:kern w:val="2"/>
        </w:rPr>
        <w:t>The charter school</w:t>
      </w:r>
      <w:r w:rsidR="00873C6E" w:rsidRPr="2AE6FBC0">
        <w:rPr>
          <w:kern w:val="2"/>
        </w:rPr>
        <w:t xml:space="preserve"> </w:t>
      </w:r>
      <w:r w:rsidR="00BD1F65">
        <w:rPr>
          <w:kern w:val="2"/>
        </w:rPr>
        <w:t xml:space="preserve">and authorizer </w:t>
      </w:r>
      <w:r w:rsidR="00BD1F65" w:rsidRPr="2AE6FBC0">
        <w:rPr>
          <w:kern w:val="2"/>
        </w:rPr>
        <w:t>certify</w:t>
      </w:r>
      <w:r w:rsidR="00873C6E" w:rsidRPr="2AE6FBC0">
        <w:rPr>
          <w:kern w:val="2"/>
        </w:rPr>
        <w:t xml:space="preserve"> no duplication of benefits resulting in this funding will occur. If awarded, the </w:t>
      </w:r>
      <w:r w:rsidR="41E29C53" w:rsidRPr="2AE6FBC0">
        <w:rPr>
          <w:kern w:val="2"/>
        </w:rPr>
        <w:t>charter school</w:t>
      </w:r>
      <w:r w:rsidR="00BD1F65">
        <w:rPr>
          <w:kern w:val="2"/>
        </w:rPr>
        <w:t xml:space="preserve"> or authorizer</w:t>
      </w:r>
      <w:r w:rsidR="00873C6E" w:rsidRPr="2AE6FBC0">
        <w:rPr>
          <w:kern w:val="2"/>
        </w:rPr>
        <w:t xml:space="preserve"> will notify in writing CDE should this occur.</w:t>
      </w:r>
    </w:p>
    <w:p w14:paraId="15364799" w14:textId="77777777" w:rsidR="00873C6E" w:rsidRPr="00820909" w:rsidRDefault="00873C6E" w:rsidP="00873C6E">
      <w:pPr>
        <w:suppressAutoHyphens/>
        <w:spacing w:line="250" w:lineRule="exact"/>
        <w:rPr>
          <w:rFonts w:cstheme="minorHAnsi"/>
          <w:b/>
          <w:bCs/>
          <w:kern w:val="2"/>
          <w:u w:val="single"/>
          <w:lang w:val="en"/>
        </w:rPr>
      </w:pPr>
    </w:p>
    <w:p w14:paraId="5E6583BC" w14:textId="77777777" w:rsidR="00873C6E" w:rsidRPr="00820909" w:rsidRDefault="00873C6E" w:rsidP="00873C6E">
      <w:pPr>
        <w:suppressAutoHyphens/>
        <w:spacing w:line="250" w:lineRule="exact"/>
        <w:rPr>
          <w:rFonts w:cstheme="minorHAnsi"/>
          <w:b/>
          <w:bCs/>
          <w:kern w:val="2"/>
          <w:u w:val="single"/>
          <w:lang w:val="en"/>
        </w:rPr>
      </w:pPr>
      <w:r w:rsidRPr="00820909">
        <w:rPr>
          <w:rFonts w:cstheme="minorHAnsi"/>
          <w:b/>
          <w:bCs/>
          <w:kern w:val="2"/>
          <w:u w:val="single"/>
          <w:lang w:val="en"/>
        </w:rPr>
        <w:t xml:space="preserve">Fraud, Waste and Abuse </w:t>
      </w:r>
    </w:p>
    <w:p w14:paraId="777BA440" w14:textId="77777777" w:rsidR="00873C6E" w:rsidRPr="00820909" w:rsidRDefault="00873C6E" w:rsidP="00873C6E">
      <w:pPr>
        <w:suppressAutoHyphens/>
        <w:spacing w:line="250" w:lineRule="exact"/>
        <w:rPr>
          <w:kern w:val="2"/>
        </w:rPr>
      </w:pPr>
      <w:r w:rsidRPr="2AE6FBC0">
        <w:rPr>
          <w:kern w:val="2"/>
        </w:rPr>
        <w:t>Recipients of grant funds are responsible for taking steps to reduce fraud, waste, and abuse. Fraud Waste and Abuse can come in many forms, such as:</w:t>
      </w:r>
    </w:p>
    <w:p w14:paraId="5D592D19" w14:textId="77777777" w:rsidR="00873C6E" w:rsidRPr="00820909" w:rsidRDefault="00873C6E" w:rsidP="00873C6E">
      <w:pPr>
        <w:numPr>
          <w:ilvl w:val="0"/>
          <w:numId w:val="35"/>
        </w:numPr>
        <w:suppressAutoHyphens/>
        <w:spacing w:line="250" w:lineRule="exact"/>
        <w:rPr>
          <w:rFonts w:cstheme="minorHAnsi"/>
          <w:kern w:val="2"/>
          <w:lang w:val="en"/>
        </w:rPr>
      </w:pPr>
      <w:r w:rsidRPr="00820909">
        <w:rPr>
          <w:rFonts w:cstheme="minorHAnsi"/>
          <w:kern w:val="2"/>
          <w:lang w:val="en"/>
        </w:rPr>
        <w:t>Embezzlement, bribery, or other public corruption involving federal or state funds;</w:t>
      </w:r>
    </w:p>
    <w:p w14:paraId="4124100B" w14:textId="77777777" w:rsidR="00873C6E" w:rsidRPr="00820909" w:rsidRDefault="00873C6E" w:rsidP="00873C6E">
      <w:pPr>
        <w:numPr>
          <w:ilvl w:val="0"/>
          <w:numId w:val="35"/>
        </w:numPr>
        <w:suppressAutoHyphens/>
        <w:spacing w:line="250" w:lineRule="exact"/>
        <w:rPr>
          <w:rFonts w:cstheme="minorHAnsi"/>
          <w:kern w:val="2"/>
          <w:lang w:val="en"/>
        </w:rPr>
      </w:pPr>
      <w:r w:rsidRPr="00820909">
        <w:rPr>
          <w:rFonts w:cstheme="minorHAnsi"/>
          <w:kern w:val="2"/>
          <w:lang w:val="en"/>
        </w:rPr>
        <w:t>Serious mismanagement involving federal or state programs or funds;</w:t>
      </w:r>
    </w:p>
    <w:p w14:paraId="1F88486B" w14:textId="77777777" w:rsidR="00873C6E" w:rsidRPr="00820909" w:rsidRDefault="00873C6E" w:rsidP="00873C6E">
      <w:pPr>
        <w:numPr>
          <w:ilvl w:val="0"/>
          <w:numId w:val="35"/>
        </w:numPr>
        <w:suppressAutoHyphens/>
        <w:spacing w:line="250" w:lineRule="exact"/>
        <w:rPr>
          <w:rFonts w:cstheme="minorHAnsi"/>
          <w:kern w:val="2"/>
          <w:lang w:val="en"/>
        </w:rPr>
      </w:pPr>
      <w:r w:rsidRPr="00820909">
        <w:rPr>
          <w:rFonts w:cstheme="minorHAnsi"/>
          <w:kern w:val="2"/>
          <w:lang w:val="en"/>
        </w:rPr>
        <w:lastRenderedPageBreak/>
        <w:t>Theft or misuse of Federal student aid to include knowledge of fraud, waste, or abuse involving a financial aid administrator or other entity official(s), or knowledge of fraud, waste, or abuse involving a student loan servicer or collection agency;</w:t>
      </w:r>
    </w:p>
    <w:p w14:paraId="4A4F0338" w14:textId="77777777" w:rsidR="00873C6E" w:rsidRPr="00820909" w:rsidRDefault="00873C6E" w:rsidP="00873C6E">
      <w:pPr>
        <w:numPr>
          <w:ilvl w:val="0"/>
          <w:numId w:val="35"/>
        </w:numPr>
        <w:suppressAutoHyphens/>
        <w:spacing w:line="250" w:lineRule="exact"/>
        <w:rPr>
          <w:kern w:val="2"/>
        </w:rPr>
      </w:pPr>
      <w:r w:rsidRPr="6E991573">
        <w:rPr>
          <w:kern w:val="2"/>
        </w:rPr>
        <w:t>Knowledge that your entity is not complying with regulations or laws involving Federal student aid or other federal or state program or operation requirements;</w:t>
      </w:r>
    </w:p>
    <w:p w14:paraId="543B46B9" w14:textId="77777777" w:rsidR="00873C6E" w:rsidRPr="00820909" w:rsidRDefault="00873C6E" w:rsidP="00873C6E">
      <w:pPr>
        <w:numPr>
          <w:ilvl w:val="0"/>
          <w:numId w:val="35"/>
        </w:numPr>
        <w:suppressAutoHyphens/>
        <w:spacing w:line="250" w:lineRule="exact"/>
        <w:rPr>
          <w:rFonts w:cstheme="minorHAnsi"/>
          <w:kern w:val="2"/>
          <w:lang w:val="en"/>
        </w:rPr>
      </w:pPr>
      <w:r w:rsidRPr="00820909">
        <w:rPr>
          <w:rFonts w:cstheme="minorHAnsi"/>
          <w:kern w:val="2"/>
          <w:lang w:val="en"/>
        </w:rPr>
        <w:t xml:space="preserve">Conflicts of </w:t>
      </w:r>
      <w:proofErr w:type="gramStart"/>
      <w:r w:rsidRPr="00820909">
        <w:rPr>
          <w:rFonts w:cstheme="minorHAnsi"/>
          <w:kern w:val="2"/>
          <w:lang w:val="en"/>
        </w:rPr>
        <w:t>interest-violation</w:t>
      </w:r>
      <w:proofErr w:type="gramEnd"/>
      <w:r w:rsidRPr="00820909">
        <w:rPr>
          <w:rFonts w:cstheme="minorHAnsi"/>
          <w:kern w:val="2"/>
          <w:lang w:val="en"/>
        </w:rPr>
        <w:t xml:space="preserve"> of arm’s length agreements;</w:t>
      </w:r>
    </w:p>
    <w:p w14:paraId="0114F6B6" w14:textId="77777777" w:rsidR="00873C6E" w:rsidRPr="00820909" w:rsidRDefault="00873C6E" w:rsidP="00873C6E">
      <w:pPr>
        <w:numPr>
          <w:ilvl w:val="0"/>
          <w:numId w:val="35"/>
        </w:numPr>
        <w:suppressAutoHyphens/>
        <w:spacing w:line="250" w:lineRule="exact"/>
        <w:rPr>
          <w:rFonts w:cstheme="minorHAnsi"/>
          <w:kern w:val="2"/>
          <w:lang w:val="en"/>
        </w:rPr>
      </w:pPr>
      <w:r w:rsidRPr="00820909">
        <w:rPr>
          <w:rFonts w:cstheme="minorHAnsi"/>
          <w:kern w:val="2"/>
          <w:lang w:val="en"/>
        </w:rPr>
        <w:t>Contract and procurement irregularities;</w:t>
      </w:r>
    </w:p>
    <w:p w14:paraId="1C494CE1" w14:textId="77777777" w:rsidR="00873C6E" w:rsidRPr="00820909" w:rsidRDefault="00873C6E" w:rsidP="00873C6E">
      <w:pPr>
        <w:numPr>
          <w:ilvl w:val="0"/>
          <w:numId w:val="35"/>
        </w:numPr>
        <w:suppressAutoHyphens/>
        <w:spacing w:line="250" w:lineRule="exact"/>
        <w:rPr>
          <w:rFonts w:cstheme="minorHAnsi"/>
          <w:kern w:val="2"/>
          <w:lang w:val="en"/>
        </w:rPr>
      </w:pPr>
      <w:r w:rsidRPr="00820909">
        <w:rPr>
          <w:rFonts w:cstheme="minorHAnsi"/>
          <w:kern w:val="2"/>
          <w:lang w:val="en"/>
        </w:rPr>
        <w:t>Theft or abuse of government property;</w:t>
      </w:r>
    </w:p>
    <w:p w14:paraId="43172663" w14:textId="77777777" w:rsidR="00873C6E" w:rsidRPr="00820909" w:rsidRDefault="00873C6E" w:rsidP="00873C6E">
      <w:pPr>
        <w:numPr>
          <w:ilvl w:val="0"/>
          <w:numId w:val="35"/>
        </w:numPr>
        <w:suppressAutoHyphens/>
        <w:spacing w:line="250" w:lineRule="exact"/>
        <w:rPr>
          <w:rFonts w:cstheme="minorHAnsi"/>
          <w:kern w:val="2"/>
          <w:lang w:val="en"/>
        </w:rPr>
      </w:pPr>
      <w:r w:rsidRPr="00820909">
        <w:rPr>
          <w:rFonts w:cstheme="minorHAnsi"/>
          <w:kern w:val="2"/>
          <w:lang w:val="en"/>
        </w:rPr>
        <w:t>Employee misconduct; or</w:t>
      </w:r>
    </w:p>
    <w:p w14:paraId="6A28705A" w14:textId="77777777" w:rsidR="00873C6E" w:rsidRDefault="00873C6E" w:rsidP="00873C6E">
      <w:pPr>
        <w:numPr>
          <w:ilvl w:val="0"/>
          <w:numId w:val="35"/>
        </w:numPr>
        <w:suppressAutoHyphens/>
        <w:spacing w:line="250" w:lineRule="exact"/>
        <w:rPr>
          <w:rFonts w:cstheme="minorHAnsi"/>
          <w:kern w:val="2"/>
          <w:lang w:val="en"/>
        </w:rPr>
      </w:pPr>
      <w:r w:rsidRPr="00820909">
        <w:rPr>
          <w:rFonts w:cstheme="minorHAnsi"/>
          <w:kern w:val="2"/>
          <w:lang w:val="en"/>
        </w:rPr>
        <w:t>Ethics violations by officials.</w:t>
      </w:r>
    </w:p>
    <w:p w14:paraId="2C6B20B0" w14:textId="77777777" w:rsidR="00873C6E" w:rsidRPr="00820909" w:rsidRDefault="00873C6E" w:rsidP="00873C6E">
      <w:pPr>
        <w:suppressAutoHyphens/>
        <w:spacing w:line="250" w:lineRule="exact"/>
        <w:rPr>
          <w:rFonts w:cstheme="minorHAnsi"/>
          <w:kern w:val="2"/>
          <w:lang w:val="en"/>
        </w:rPr>
      </w:pPr>
    </w:p>
    <w:p w14:paraId="24D1BA4F" w14:textId="77777777" w:rsidR="00873C6E" w:rsidRPr="00820909" w:rsidRDefault="00873C6E" w:rsidP="00873C6E">
      <w:pPr>
        <w:suppressAutoHyphens/>
        <w:spacing w:line="250" w:lineRule="exact"/>
        <w:rPr>
          <w:kern w:val="2"/>
        </w:rPr>
      </w:pPr>
      <w:r w:rsidRPr="6E991573">
        <w:rPr>
          <w:kern w:val="2"/>
        </w:rPr>
        <w:t>Entities are required to have a procedure or methodology for timely reporting, in writing, of any noted violations that may potentially affect the federal or state award. (2CFR200.113)</w:t>
      </w:r>
    </w:p>
    <w:p w14:paraId="1CE52F49" w14:textId="77777777" w:rsidR="00873C6E" w:rsidRPr="00820909" w:rsidRDefault="00873C6E" w:rsidP="00873C6E">
      <w:pPr>
        <w:suppressAutoHyphens/>
        <w:spacing w:line="250" w:lineRule="exact"/>
        <w:rPr>
          <w:rFonts w:cstheme="minorHAnsi"/>
          <w:kern w:val="2"/>
          <w:lang w:val="en"/>
        </w:rPr>
      </w:pPr>
    </w:p>
    <w:p w14:paraId="1F53BB0B" w14:textId="7C4479C7" w:rsidR="00873C6E" w:rsidRDefault="6889B3DE" w:rsidP="00873C6E">
      <w:pPr>
        <w:numPr>
          <w:ilvl w:val="0"/>
          <w:numId w:val="32"/>
        </w:numPr>
        <w:suppressAutoHyphens/>
        <w:spacing w:line="250" w:lineRule="exact"/>
        <w:rPr>
          <w:kern w:val="2"/>
        </w:rPr>
      </w:pPr>
      <w:r w:rsidRPr="6E991573">
        <w:rPr>
          <w:kern w:val="2"/>
        </w:rPr>
        <w:t>The charter school</w:t>
      </w:r>
      <w:r w:rsidR="00873C6E" w:rsidRPr="6E991573">
        <w:rPr>
          <w:kern w:val="2"/>
        </w:rPr>
        <w:t xml:space="preserve"> </w:t>
      </w:r>
      <w:r w:rsidR="5D76897F" w:rsidRPr="6E991573">
        <w:rPr>
          <w:kern w:val="2"/>
        </w:rPr>
        <w:t xml:space="preserve">and authorizer </w:t>
      </w:r>
      <w:r w:rsidR="560E9249" w:rsidRPr="6E991573">
        <w:rPr>
          <w:kern w:val="2"/>
        </w:rPr>
        <w:t>certify</w:t>
      </w:r>
      <w:r w:rsidR="00873C6E" w:rsidRPr="6E991573">
        <w:rPr>
          <w:kern w:val="2"/>
        </w:rPr>
        <w:t xml:space="preserve"> there are sufficient internal controls in place to reduce or eliminate the possibility of fraud, waste and abuse with these, or any funds within their agency, and if an instance occurs. If awarded, the </w:t>
      </w:r>
      <w:r w:rsidR="08D1D8EF" w:rsidRPr="6E991573">
        <w:rPr>
          <w:kern w:val="2"/>
        </w:rPr>
        <w:t>charter school or authorizer</w:t>
      </w:r>
      <w:r w:rsidR="00873C6E" w:rsidRPr="6E991573">
        <w:rPr>
          <w:kern w:val="2"/>
        </w:rPr>
        <w:t xml:space="preserve"> will notify CDE in writing.</w:t>
      </w:r>
    </w:p>
    <w:p w14:paraId="6A3B5F53" w14:textId="77777777" w:rsidR="00873C6E" w:rsidRPr="00820909" w:rsidRDefault="00873C6E" w:rsidP="00873C6E">
      <w:pPr>
        <w:suppressAutoHyphens/>
        <w:spacing w:line="250" w:lineRule="exact"/>
        <w:rPr>
          <w:rFonts w:cstheme="minorHAnsi"/>
          <w:kern w:val="2"/>
          <w:lang w:val="en"/>
        </w:rPr>
      </w:pPr>
    </w:p>
    <w:p w14:paraId="02C4D430" w14:textId="77777777" w:rsidR="00873C6E" w:rsidRPr="00820909" w:rsidRDefault="00873C6E" w:rsidP="00873C6E">
      <w:pPr>
        <w:suppressAutoHyphens/>
        <w:spacing w:line="250" w:lineRule="exact"/>
        <w:rPr>
          <w:rFonts w:cstheme="minorHAnsi"/>
          <w:b/>
          <w:bCs/>
          <w:kern w:val="2"/>
          <w:u w:val="single"/>
          <w:lang w:val="en"/>
        </w:rPr>
      </w:pPr>
      <w:r w:rsidRPr="00820909">
        <w:rPr>
          <w:rFonts w:cstheme="minorHAnsi"/>
          <w:b/>
          <w:bCs/>
          <w:kern w:val="2"/>
          <w:u w:val="single"/>
          <w:lang w:val="en"/>
        </w:rPr>
        <w:t xml:space="preserve">Conflict of Interest </w:t>
      </w:r>
    </w:p>
    <w:p w14:paraId="540CF187" w14:textId="1C802C5B" w:rsidR="00873C6E" w:rsidRPr="00820909" w:rsidRDefault="00873C6E" w:rsidP="6DB53DEB">
      <w:pPr>
        <w:spacing w:line="250" w:lineRule="exact"/>
      </w:pPr>
      <w:r w:rsidRPr="6E991573">
        <w:rPr>
          <w:kern w:val="2"/>
        </w:rPr>
        <w:t xml:space="preserve">The </w:t>
      </w:r>
      <w:r w:rsidR="198DC7D4">
        <w:t>charter school</w:t>
      </w:r>
      <w:r w:rsidRPr="6E991573">
        <w:rPr>
          <w:kern w:val="2"/>
        </w:rPr>
        <w:t xml:space="preserve">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w:t>
      </w:r>
      <w:r w:rsidR="22469350">
        <w:t>CDE</w:t>
      </w:r>
      <w:r w:rsidRPr="6E991573">
        <w:rPr>
          <w:kern w:val="2"/>
        </w:rPr>
        <w:t>’s satisfaction, such conflict of interest (or apparent conflict of interest).</w:t>
      </w:r>
    </w:p>
    <w:p w14:paraId="0F9ABBD0" w14:textId="77777777" w:rsidR="00873C6E" w:rsidRPr="00820909" w:rsidRDefault="00873C6E" w:rsidP="00873C6E">
      <w:pPr>
        <w:suppressAutoHyphens/>
        <w:spacing w:line="250" w:lineRule="exact"/>
        <w:rPr>
          <w:rFonts w:cstheme="minorHAnsi"/>
          <w:kern w:val="2"/>
          <w:lang w:val="en"/>
        </w:rPr>
      </w:pPr>
    </w:p>
    <w:p w14:paraId="3E23D708" w14:textId="69E0DD25" w:rsidR="00873C6E" w:rsidRPr="00820909" w:rsidRDefault="0ED176DB" w:rsidP="00873C6E">
      <w:pPr>
        <w:pStyle w:val="ListParagraph"/>
        <w:numPr>
          <w:ilvl w:val="0"/>
          <w:numId w:val="32"/>
        </w:numPr>
        <w:suppressAutoHyphens/>
        <w:spacing w:line="250" w:lineRule="exact"/>
        <w:rPr>
          <w:kern w:val="2"/>
        </w:rPr>
      </w:pPr>
      <w:bookmarkStart w:id="29" w:name="_Hlk191454650"/>
      <w:r w:rsidRPr="6E991573">
        <w:rPr>
          <w:kern w:val="2"/>
        </w:rPr>
        <w:t>The charter school</w:t>
      </w:r>
      <w:r w:rsidR="00873C6E" w:rsidRPr="6E991573">
        <w:rPr>
          <w:kern w:val="2"/>
        </w:rPr>
        <w:t xml:space="preserve"> </w:t>
      </w:r>
      <w:r w:rsidR="00997121">
        <w:rPr>
          <w:kern w:val="2"/>
        </w:rPr>
        <w:t xml:space="preserve">and authorizer </w:t>
      </w:r>
      <w:r w:rsidR="006E1012" w:rsidRPr="6E991573">
        <w:rPr>
          <w:kern w:val="2"/>
        </w:rPr>
        <w:t>certify</w:t>
      </w:r>
      <w:r w:rsidR="00873C6E" w:rsidRPr="6E991573">
        <w:rPr>
          <w:kern w:val="2"/>
        </w:rPr>
        <w:t xml:space="preserve"> there are sufficient internal controls</w:t>
      </w:r>
      <w:bookmarkEnd w:id="29"/>
      <w:r w:rsidR="00873C6E" w:rsidRPr="6E991573">
        <w:rPr>
          <w:kern w:val="2"/>
        </w:rPr>
        <w:t xml:space="preserve"> in place to reduce or eliminate the possibility of any conflicts of interest with these, or any funds within their agency. If awarded, the </w:t>
      </w:r>
      <w:r w:rsidR="0B300E15" w:rsidRPr="6E991573">
        <w:rPr>
          <w:kern w:val="2"/>
        </w:rPr>
        <w:t xml:space="preserve">charter school or authorizer </w:t>
      </w:r>
      <w:r w:rsidR="00873C6E" w:rsidRPr="6E991573">
        <w:rPr>
          <w:kern w:val="2"/>
        </w:rPr>
        <w:t>will notify CDE in writing. (2</w:t>
      </w:r>
      <w:r w:rsidR="63331365" w:rsidRPr="6E991573">
        <w:rPr>
          <w:kern w:val="2"/>
        </w:rPr>
        <w:t xml:space="preserve"> </w:t>
      </w:r>
      <w:r w:rsidR="00873C6E" w:rsidRPr="6E991573">
        <w:rPr>
          <w:kern w:val="2"/>
        </w:rPr>
        <w:t>CFR</w:t>
      </w:r>
      <w:r w:rsidR="2B4B945D" w:rsidRPr="6E991573">
        <w:rPr>
          <w:kern w:val="2"/>
        </w:rPr>
        <w:t xml:space="preserve"> </w:t>
      </w:r>
      <w:r w:rsidR="00873C6E" w:rsidRPr="6E991573">
        <w:rPr>
          <w:kern w:val="2"/>
        </w:rPr>
        <w:t>200.112)</w:t>
      </w:r>
      <w:bookmarkEnd w:id="28"/>
    </w:p>
    <w:p w14:paraId="7FFD17C8" w14:textId="77777777" w:rsidR="00873C6E" w:rsidRPr="00820909" w:rsidRDefault="00873C6E" w:rsidP="00873C6E">
      <w:pPr>
        <w:suppressAutoHyphens/>
        <w:spacing w:line="250" w:lineRule="exact"/>
        <w:rPr>
          <w:rFonts w:cstheme="minorHAnsi"/>
          <w:kern w:val="2"/>
          <w:sz w:val="16"/>
          <w:szCs w:val="16"/>
        </w:rPr>
      </w:pPr>
    </w:p>
    <w:p w14:paraId="2B86579B" w14:textId="77777777" w:rsidR="00873C6E" w:rsidRPr="00D934F8" w:rsidRDefault="00873C6E" w:rsidP="00873C6E">
      <w:pPr>
        <w:suppressAutoHyphens/>
        <w:spacing w:line="250" w:lineRule="exact"/>
        <w:rPr>
          <w:rFonts w:cstheme="minorHAnsi"/>
          <w:kern w:val="2"/>
          <w:sz w:val="24"/>
          <w:szCs w:val="24"/>
        </w:rPr>
      </w:pPr>
      <w:r w:rsidRPr="00820909">
        <w:rPr>
          <w:rFonts w:cstheme="minorHAnsi"/>
          <w:kern w:val="2"/>
        </w:rPr>
        <w:t>The Colorado</w:t>
      </w:r>
      <w:r w:rsidRPr="00D934F8">
        <w:rPr>
          <w:rFonts w:cstheme="minorHAnsi"/>
          <w:kern w:val="2"/>
        </w:rPr>
        <w:t xml:space="preserve">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5BDBAA33" w14:textId="77777777" w:rsidR="00873C6E" w:rsidRPr="00D934F8" w:rsidRDefault="00873C6E" w:rsidP="00873C6E">
      <w:pPr>
        <w:suppressAutoHyphens/>
        <w:spacing w:line="250" w:lineRule="exact"/>
        <w:rPr>
          <w:rFonts w:cstheme="minorHAnsi"/>
          <w:kern w:val="2"/>
          <w:sz w:val="16"/>
          <w:szCs w:val="16"/>
        </w:rPr>
      </w:pPr>
    </w:p>
    <w:p w14:paraId="151D5F04" w14:textId="17378AA6" w:rsidR="00873C6E" w:rsidRDefault="00873C6E" w:rsidP="00873C6E">
      <w:pPr>
        <w:suppressAutoHyphens/>
        <w:spacing w:line="250" w:lineRule="exact"/>
      </w:pPr>
      <w:r w:rsidRPr="7919479B">
        <w:rPr>
          <w:kern w:val="2"/>
        </w:rPr>
        <w:t xml:space="preserve">Project modifications and changes </w:t>
      </w:r>
      <w:r w:rsidR="00B102FD" w:rsidRPr="7919479B">
        <w:rPr>
          <w:kern w:val="2"/>
        </w:rPr>
        <w:t>to</w:t>
      </w:r>
      <w:r w:rsidRPr="7919479B">
        <w:rPr>
          <w:kern w:val="2"/>
        </w:rPr>
        <w:t xml:space="preserve"> the approved budget must be requested</w:t>
      </w:r>
      <w:r>
        <w:rPr>
          <w:kern w:val="2"/>
        </w:rPr>
        <w:t xml:space="preserve"> in GAINS</w:t>
      </w:r>
      <w:r w:rsidRPr="7919479B">
        <w:rPr>
          <w:kern w:val="2"/>
        </w:rPr>
        <w:t xml:space="preserve"> and approved </w:t>
      </w:r>
      <w:r>
        <w:rPr>
          <w:kern w:val="2"/>
        </w:rPr>
        <w:t xml:space="preserve">by </w:t>
      </w:r>
      <w:r w:rsidRPr="7919479B">
        <w:rPr>
          <w:kern w:val="2"/>
        </w:rPr>
        <w:t xml:space="preserve">CDE </w:t>
      </w:r>
      <w:r w:rsidRPr="6DB53DEB">
        <w:rPr>
          <w:b/>
          <w:bCs/>
          <w:kern w:val="2"/>
          <w:u w:val="single"/>
        </w:rPr>
        <w:t>before</w:t>
      </w:r>
      <w:r w:rsidRPr="6DB53DEB">
        <w:rPr>
          <w:b/>
          <w:bCs/>
          <w:kern w:val="2"/>
        </w:rPr>
        <w:t xml:space="preserve"> </w:t>
      </w:r>
      <w:r w:rsidRPr="7919479B">
        <w:rPr>
          <w:kern w:val="2"/>
        </w:rPr>
        <w:t>modifications are made to the expenditures.</w:t>
      </w:r>
    </w:p>
    <w:p w14:paraId="22D2D2EE" w14:textId="77777777" w:rsidR="00873C6E" w:rsidRPr="00D934F8" w:rsidRDefault="00873C6E" w:rsidP="00873C6E">
      <w:pPr>
        <w:suppressAutoHyphens/>
        <w:spacing w:line="250" w:lineRule="exact"/>
        <w:rPr>
          <w:color w:val="8E58B6" w:themeColor="hyperlink"/>
          <w:kern w:val="2"/>
          <w:u w:val="single"/>
        </w:rPr>
      </w:pPr>
    </w:p>
    <w:p w14:paraId="0CF2A9F7" w14:textId="2667B47A" w:rsidR="00873C6E" w:rsidRPr="00695A3A" w:rsidRDefault="00873C6E" w:rsidP="00873C6E">
      <w:pPr>
        <w:spacing w:line="250" w:lineRule="exact"/>
        <w:textAlignment w:val="baseline"/>
        <w:rPr>
          <w:rFonts w:eastAsia="Times New Roman" w:cstheme="minorHAnsi"/>
          <w:kern w:val="0"/>
        </w:rPr>
      </w:pPr>
      <w:proofErr w:type="gramStart"/>
      <w:r w:rsidRPr="00695A3A">
        <w:rPr>
          <w:rFonts w:eastAsia="Times New Roman" w:cstheme="minorHAnsi"/>
          <w:kern w:val="0"/>
        </w:rPr>
        <w:t>Approvals</w:t>
      </w:r>
      <w:proofErr w:type="gramEnd"/>
      <w:r w:rsidRPr="00695A3A">
        <w:rPr>
          <w:rFonts w:eastAsia="Times New Roman" w:cstheme="minorHAnsi"/>
          <w:kern w:val="0"/>
        </w:rPr>
        <w:t xml:space="preserve"> for this </w:t>
      </w:r>
      <w:r w:rsidR="00B102FD">
        <w:rPr>
          <w:rFonts w:eastAsia="Times New Roman" w:cstheme="minorHAnsi"/>
          <w:kern w:val="0"/>
        </w:rPr>
        <w:t>program</w:t>
      </w:r>
      <w:r w:rsidRPr="00695A3A">
        <w:rPr>
          <w:rFonts w:eastAsia="Times New Roman" w:cstheme="minorHAnsi"/>
          <w:kern w:val="0"/>
        </w:rPr>
        <w:t xml:space="preserve"> must be captured in GAINS from the following personnel:</w:t>
      </w:r>
    </w:p>
    <w:p w14:paraId="546F105E" w14:textId="1984D382" w:rsidR="00873C6E" w:rsidRPr="00695A3A" w:rsidRDefault="25195301" w:rsidP="6DB53DEB">
      <w:pPr>
        <w:pStyle w:val="ListParagraph"/>
        <w:numPr>
          <w:ilvl w:val="0"/>
          <w:numId w:val="36"/>
        </w:numPr>
        <w:spacing w:line="250" w:lineRule="exact"/>
        <w:textAlignment w:val="baseline"/>
        <w:rPr>
          <w:rFonts w:eastAsia="Times New Roman"/>
          <w:kern w:val="0"/>
        </w:rPr>
      </w:pPr>
      <w:r w:rsidRPr="6DB53DEB">
        <w:rPr>
          <w:rFonts w:eastAsia="Times New Roman"/>
          <w:kern w:val="0"/>
        </w:rPr>
        <w:t>LEA</w:t>
      </w:r>
      <w:r w:rsidR="00873C6E" w:rsidRPr="6DB53DEB">
        <w:rPr>
          <w:rFonts w:eastAsia="Times New Roman"/>
          <w:kern w:val="0"/>
        </w:rPr>
        <w:t xml:space="preserve"> Authorized Representative</w:t>
      </w:r>
    </w:p>
    <w:p w14:paraId="43D3C35C" w14:textId="4EA5DD42" w:rsidR="00873C6E" w:rsidRPr="00695A3A" w:rsidRDefault="5DDF4208" w:rsidP="6DB53DEB">
      <w:pPr>
        <w:pStyle w:val="ListParagraph"/>
        <w:numPr>
          <w:ilvl w:val="0"/>
          <w:numId w:val="36"/>
        </w:numPr>
        <w:spacing w:line="250" w:lineRule="exact"/>
        <w:textAlignment w:val="baseline"/>
        <w:rPr>
          <w:rFonts w:eastAsia="Times New Roman"/>
          <w:kern w:val="0"/>
        </w:rPr>
      </w:pPr>
      <w:r w:rsidRPr="6DB53DEB">
        <w:rPr>
          <w:rFonts w:eastAsia="Times New Roman"/>
          <w:kern w:val="0"/>
        </w:rPr>
        <w:t>LEA</w:t>
      </w:r>
      <w:r w:rsidR="00873C6E" w:rsidRPr="6DB53DEB">
        <w:rPr>
          <w:rFonts w:eastAsia="Times New Roman"/>
          <w:kern w:val="0"/>
        </w:rPr>
        <w:t xml:space="preserve"> Fiscal Manager</w:t>
      </w:r>
    </w:p>
    <w:p w14:paraId="1A01C84D" w14:textId="7E689C59" w:rsidR="64A5D750" w:rsidRDefault="64A5D750" w:rsidP="6DB53DEB">
      <w:pPr>
        <w:pStyle w:val="ListParagraph"/>
        <w:numPr>
          <w:ilvl w:val="0"/>
          <w:numId w:val="36"/>
        </w:numPr>
        <w:spacing w:line="250" w:lineRule="exact"/>
        <w:rPr>
          <w:rFonts w:eastAsia="Times New Roman"/>
        </w:rPr>
      </w:pPr>
      <w:r w:rsidRPr="6DB53DEB">
        <w:rPr>
          <w:rFonts w:eastAsia="Times New Roman"/>
        </w:rPr>
        <w:t>Charter School Authorized Representative</w:t>
      </w:r>
    </w:p>
    <w:p w14:paraId="453EBCAB" w14:textId="7DE24EF6" w:rsidR="00873C6E" w:rsidRPr="00D934F8" w:rsidRDefault="00873C6E" w:rsidP="6DB53DEB">
      <w:pPr>
        <w:spacing w:line="250" w:lineRule="exact"/>
        <w:rPr>
          <w:rFonts w:eastAsia="Times New Roman"/>
        </w:rPr>
      </w:pPr>
    </w:p>
    <w:p w14:paraId="12D8B2EE" w14:textId="77777777" w:rsidR="00873C6E" w:rsidRPr="00D934F8" w:rsidRDefault="00873C6E" w:rsidP="00873C6E">
      <w:pPr>
        <w:contextualSpacing w:val="0"/>
        <w:rPr>
          <w:rFonts w:cstheme="minorHAnsi"/>
        </w:rPr>
      </w:pPr>
      <w:r w:rsidRPr="00D934F8">
        <w:rPr>
          <w:rFonts w:cstheme="minorHAnsi"/>
        </w:rPr>
        <w:br w:type="page"/>
      </w:r>
    </w:p>
    <w:p w14:paraId="1E5520E4" w14:textId="2DBCDF12" w:rsidR="00873C6E" w:rsidRPr="00356BF6" w:rsidRDefault="00873C6E" w:rsidP="00873C6E">
      <w:pPr>
        <w:pStyle w:val="Heading1"/>
      </w:pPr>
      <w:bookmarkStart w:id="30" w:name="_Toc191467214"/>
      <w:bookmarkStart w:id="31" w:name="_Toc81306115"/>
      <w:r>
        <w:lastRenderedPageBreak/>
        <w:t>Part II</w:t>
      </w:r>
      <w:r w:rsidR="3C22BF6D">
        <w:t>I</w:t>
      </w:r>
      <w:r>
        <w:t>: Narrative and Budget</w:t>
      </w:r>
      <w:bookmarkEnd w:id="30"/>
    </w:p>
    <w:p w14:paraId="42DB88CB" w14:textId="77777777" w:rsidR="00873C6E" w:rsidRPr="00E6679D" w:rsidRDefault="00873C6E" w:rsidP="00873C6E">
      <w:pPr>
        <w:suppressAutoHyphens/>
        <w:rPr>
          <w:rFonts w:cstheme="minorHAnsi"/>
          <w:bCs/>
          <w:kern w:val="2"/>
        </w:rPr>
      </w:pPr>
      <w:r w:rsidRPr="00F57BE4">
        <w:rPr>
          <w:rFonts w:cstheme="minorHAnsi"/>
          <w:bCs/>
          <w:kern w:val="2"/>
        </w:rPr>
        <w:t>Responses should be completed in t</w:t>
      </w:r>
      <w:r w:rsidRPr="0035458F">
        <w:rPr>
          <w:rFonts w:cstheme="minorHAnsi"/>
          <w:bCs/>
          <w:kern w:val="2"/>
        </w:rPr>
        <w:t xml:space="preserve">he </w:t>
      </w:r>
      <w:r w:rsidRPr="007919FE">
        <w:rPr>
          <w:rFonts w:cstheme="minorHAnsi"/>
          <w:bCs/>
          <w:kern w:val="2"/>
        </w:rPr>
        <w:t>online application form</w:t>
      </w:r>
      <w:r w:rsidRPr="0035458F">
        <w:rPr>
          <w:rFonts w:cstheme="minorHAnsi"/>
          <w:bCs/>
          <w:kern w:val="2"/>
        </w:rPr>
        <w:t>. A</w:t>
      </w:r>
      <w:r>
        <w:rPr>
          <w:rFonts w:cstheme="minorHAnsi"/>
          <w:bCs/>
          <w:kern w:val="2"/>
        </w:rPr>
        <w:t>lthough the system will save your work in progress, a</w:t>
      </w:r>
      <w:r w:rsidRPr="0035458F">
        <w:rPr>
          <w:rFonts w:cstheme="minorHAnsi"/>
          <w:bCs/>
          <w:kern w:val="2"/>
        </w:rPr>
        <w:t>pplicants may find it useful to compose answers in a separate document and copy them into the form.</w:t>
      </w:r>
    </w:p>
    <w:p w14:paraId="7B1BB5E6" w14:textId="77777777" w:rsidR="00873C6E" w:rsidRDefault="00873C6E" w:rsidP="00873C6E">
      <w:pPr>
        <w:suppressAutoHyphens/>
        <w:rPr>
          <w:rFonts w:cstheme="minorHAnsi"/>
          <w:b/>
          <w:kern w:val="2"/>
        </w:rPr>
      </w:pPr>
    </w:p>
    <w:p w14:paraId="711E36CE" w14:textId="176D43C3" w:rsidR="00873C6E" w:rsidRDefault="206513CF" w:rsidP="57C24904">
      <w:pPr>
        <w:suppressAutoHyphens/>
        <w:rPr>
          <w:kern w:val="2"/>
        </w:rPr>
      </w:pPr>
      <w:r w:rsidRPr="57C24904">
        <w:rPr>
          <w:kern w:val="2"/>
        </w:rPr>
        <w:t>N</w:t>
      </w:r>
      <w:r w:rsidR="00873C6E" w:rsidRPr="57C24904">
        <w:rPr>
          <w:kern w:val="2"/>
        </w:rPr>
        <w:t xml:space="preserve">arrative responses </w:t>
      </w:r>
      <w:r w:rsidR="6F32EB30" w:rsidRPr="57C24904">
        <w:rPr>
          <w:kern w:val="2"/>
        </w:rPr>
        <w:t>should</w:t>
      </w:r>
      <w:r w:rsidR="00873C6E" w:rsidRPr="57C24904">
        <w:rPr>
          <w:kern w:val="2"/>
        </w:rPr>
        <w:t xml:space="preserve"> include references </w:t>
      </w:r>
      <w:r w:rsidR="14F80DFB" w:rsidRPr="57C24904">
        <w:rPr>
          <w:kern w:val="2"/>
        </w:rPr>
        <w:t>to the school’s state funds awarded by Charter School Capital Construct</w:t>
      </w:r>
      <w:r w:rsidR="55C0EE5D" w:rsidRPr="57C24904">
        <w:rPr>
          <w:kern w:val="2"/>
        </w:rPr>
        <w:t>ion</w:t>
      </w:r>
      <w:r w:rsidR="14F80DFB" w:rsidRPr="57C24904">
        <w:rPr>
          <w:kern w:val="2"/>
        </w:rPr>
        <w:t xml:space="preserve"> Program</w:t>
      </w:r>
      <w:r w:rsidR="3D81156E" w:rsidRPr="57C24904">
        <w:rPr>
          <w:kern w:val="2"/>
        </w:rPr>
        <w:t xml:space="preserve"> (CSCC)</w:t>
      </w:r>
      <w:r w:rsidR="00873C6E" w:rsidRPr="57C24904">
        <w:rPr>
          <w:kern w:val="2"/>
        </w:rPr>
        <w:t>, where applicable</w:t>
      </w:r>
      <w:r w:rsidR="0459CFD9" w:rsidRPr="57C24904">
        <w:rPr>
          <w:kern w:val="2"/>
        </w:rPr>
        <w:t xml:space="preserve"> to ensure that funds from this program are being used to supplement, not supplant </w:t>
      </w:r>
      <w:r w:rsidR="1FA4CDA5" w:rsidRPr="57C24904">
        <w:rPr>
          <w:kern w:val="2"/>
        </w:rPr>
        <w:t>allowable expenses</w:t>
      </w:r>
      <w:r w:rsidR="00873C6E" w:rsidRPr="57C24904">
        <w:rPr>
          <w:kern w:val="2"/>
        </w:rPr>
        <w:t xml:space="preserve">. For example, discuss how the </w:t>
      </w:r>
      <w:r w:rsidR="0AE5735C" w:rsidRPr="57C24904">
        <w:rPr>
          <w:kern w:val="2"/>
        </w:rPr>
        <w:t xml:space="preserve">CSCC </w:t>
      </w:r>
      <w:r w:rsidR="00873C6E" w:rsidRPr="57C24904">
        <w:rPr>
          <w:kern w:val="2"/>
        </w:rPr>
        <w:t xml:space="preserve">funds </w:t>
      </w:r>
      <w:r w:rsidR="21AD6B68" w:rsidRPr="57C24904">
        <w:rPr>
          <w:kern w:val="2"/>
        </w:rPr>
        <w:t>are currently being used</w:t>
      </w:r>
      <w:r w:rsidR="00873C6E" w:rsidRPr="57C24904">
        <w:rPr>
          <w:kern w:val="2"/>
        </w:rPr>
        <w:t xml:space="preserve"> and what still needs to be accomplished. </w:t>
      </w:r>
    </w:p>
    <w:p w14:paraId="661075FB" w14:textId="2A863DF5" w:rsidR="00873C6E" w:rsidRPr="0035458F" w:rsidRDefault="00873C6E" w:rsidP="6DB53DEB">
      <w:pPr>
        <w:suppressAutoHyphens/>
        <w:rPr>
          <w:b/>
          <w:bCs/>
          <w:kern w:val="2"/>
        </w:rPr>
      </w:pPr>
    </w:p>
    <w:p w14:paraId="208B0BE1" w14:textId="77777777" w:rsidR="00873C6E" w:rsidRPr="00A9459F" w:rsidRDefault="00873C6E" w:rsidP="28BDA6B9">
      <w:pPr>
        <w:suppressAutoHyphens/>
        <w:rPr>
          <w:b/>
          <w:bCs/>
          <w:kern w:val="2"/>
          <w:sz w:val="24"/>
          <w:szCs w:val="24"/>
        </w:rPr>
      </w:pPr>
      <w:r w:rsidRPr="28BDA6B9">
        <w:rPr>
          <w:b/>
          <w:bCs/>
          <w:kern w:val="2"/>
          <w:sz w:val="24"/>
          <w:szCs w:val="24"/>
        </w:rPr>
        <w:t>Narrative Questions:</w:t>
      </w:r>
    </w:p>
    <w:p w14:paraId="2999C974" w14:textId="77777777" w:rsidR="00873C6E" w:rsidRPr="0035458F" w:rsidRDefault="00873C6E" w:rsidP="00873C6E">
      <w:pPr>
        <w:suppressAutoHyphens/>
        <w:rPr>
          <w:rFonts w:cstheme="minorHAnsi"/>
          <w:b/>
          <w:kern w:val="2"/>
        </w:rPr>
      </w:pPr>
    </w:p>
    <w:p w14:paraId="653A69D5" w14:textId="48CE79C2" w:rsidR="00873C6E" w:rsidRDefault="538A06D6" w:rsidP="6DB53DEB">
      <w:pPr>
        <w:pStyle w:val="ListParagraph"/>
        <w:numPr>
          <w:ilvl w:val="0"/>
          <w:numId w:val="37"/>
        </w:numPr>
      </w:pPr>
      <w:r>
        <w:t>Describe the planned activities for funds from the Charter School Facility Assistance Program and expenditures.</w:t>
      </w:r>
      <w:r w:rsidR="65139A1F">
        <w:t xml:space="preserve"> </w:t>
      </w:r>
      <w:r w:rsidR="65139A1F" w:rsidRPr="6DB53DEB">
        <w:t>[Not to exceed 500 words]</w:t>
      </w:r>
      <w:r>
        <w:t xml:space="preserve"> </w:t>
      </w:r>
    </w:p>
    <w:p w14:paraId="6CB2589F" w14:textId="4C49BC40" w:rsidR="00873C6E" w:rsidRDefault="3ECAB3D3" w:rsidP="6DB53DEB">
      <w:pPr>
        <w:pStyle w:val="ListParagraph"/>
        <w:numPr>
          <w:ilvl w:val="0"/>
          <w:numId w:val="37"/>
        </w:numPr>
      </w:pPr>
      <w:r>
        <w:t xml:space="preserve">Are the planned activities described </w:t>
      </w:r>
      <w:r w:rsidR="7E1B517B">
        <w:t>above expense</w:t>
      </w:r>
      <w:r w:rsidR="67681C5B">
        <w:t xml:space="preserve"> </w:t>
      </w:r>
      <w:proofErr w:type="gramStart"/>
      <w:r w:rsidR="67681C5B">
        <w:t>needs</w:t>
      </w:r>
      <w:proofErr w:type="gramEnd"/>
      <w:r w:rsidR="6C709D7E">
        <w:t xml:space="preserve"> that are eligible to be covered under </w:t>
      </w:r>
      <w:r w:rsidR="1CD92565">
        <w:t>the Charter</w:t>
      </w:r>
      <w:r w:rsidR="67681C5B">
        <w:t xml:space="preserve"> School Capital Construction Program</w:t>
      </w:r>
      <w:r w:rsidR="035D4EE7">
        <w:t xml:space="preserve">, but </w:t>
      </w:r>
      <w:r w:rsidR="3F328695">
        <w:t xml:space="preserve">that the financial needs </w:t>
      </w:r>
      <w:r w:rsidR="035D4EE7">
        <w:t>exceed the amount of</w:t>
      </w:r>
      <w:r w:rsidR="67681C5B">
        <w:t xml:space="preserve"> funds</w:t>
      </w:r>
      <w:r w:rsidR="02C4D296">
        <w:t xml:space="preserve"> that </w:t>
      </w:r>
      <w:r w:rsidR="617FB144">
        <w:t>the school receives</w:t>
      </w:r>
      <w:r w:rsidR="02C4D296">
        <w:t xml:space="preserve"> through the program</w:t>
      </w:r>
      <w:r w:rsidR="67681C5B">
        <w:t xml:space="preserve">? </w:t>
      </w:r>
      <w:r w:rsidR="59D3502A">
        <w:t>(Example: the school receives $50,000 in support through the Charter School Capital Construction Program but has eligible expenses of $250,000)</w:t>
      </w:r>
    </w:p>
    <w:p w14:paraId="69EDFA79" w14:textId="1FCD009B" w:rsidR="00854887" w:rsidRDefault="00854887" w:rsidP="00541EE7">
      <w:pPr>
        <w:pStyle w:val="ListParagraph"/>
        <w:numPr>
          <w:ilvl w:val="1"/>
          <w:numId w:val="37"/>
        </w:numPr>
        <w:ind w:left="1080"/>
      </w:pPr>
      <w:r w:rsidRPr="00854887">
        <w:t xml:space="preserve">If yes, please provide a brief </w:t>
      </w:r>
      <w:proofErr w:type="gramStart"/>
      <w:r w:rsidRPr="00854887">
        <w:t>accounting</w:t>
      </w:r>
      <w:proofErr w:type="gramEnd"/>
      <w:r w:rsidRPr="00854887">
        <w:t xml:space="preserve"> of the amount of eligible expenses the charter school current has.</w:t>
      </w:r>
    </w:p>
    <w:p w14:paraId="790E3EA4" w14:textId="202123FA" w:rsidR="00873C6E" w:rsidRDefault="52ADBB86" w:rsidP="6DB53DEB">
      <w:pPr>
        <w:pStyle w:val="ListParagraph"/>
        <w:numPr>
          <w:ilvl w:val="0"/>
          <w:numId w:val="37"/>
        </w:numPr>
      </w:pPr>
      <w:r>
        <w:t xml:space="preserve">Current funds </w:t>
      </w:r>
      <w:proofErr w:type="gramStart"/>
      <w:r>
        <w:t>awarded</w:t>
      </w:r>
      <w:proofErr w:type="gramEnd"/>
      <w:r>
        <w:t xml:space="preserve"> to school by CSCC for the 2024-25 school year. </w:t>
      </w:r>
    </w:p>
    <w:p w14:paraId="0BD22662" w14:textId="2DCA63C9" w:rsidR="00873C6E" w:rsidRDefault="2F4AB9F7" w:rsidP="6DB53DEB">
      <w:pPr>
        <w:pStyle w:val="ListParagraph"/>
        <w:numPr>
          <w:ilvl w:val="0"/>
          <w:numId w:val="37"/>
        </w:numPr>
      </w:pPr>
      <w:r>
        <w:t xml:space="preserve">Please explain how the federal funds </w:t>
      </w:r>
      <w:r w:rsidR="48B35EC4">
        <w:t xml:space="preserve">made available through this grant </w:t>
      </w:r>
      <w:r>
        <w:t xml:space="preserve">will </w:t>
      </w:r>
      <w:r w:rsidR="7B7B5996">
        <w:t>supplement but</w:t>
      </w:r>
      <w:r w:rsidR="688AEA45">
        <w:t xml:space="preserve"> not supplant the school’s</w:t>
      </w:r>
      <w:r>
        <w:t xml:space="preserve"> current CSCC award.</w:t>
      </w:r>
      <w:r w:rsidR="003179B3">
        <w:rPr>
          <w:rFonts w:cstheme="minorHAnsi"/>
          <w:bCs/>
          <w:kern w:val="2"/>
        </w:rPr>
        <w:t xml:space="preserve"> </w:t>
      </w:r>
      <w:r w:rsidR="00873C6E" w:rsidRPr="6DB53DEB">
        <w:rPr>
          <w:kern w:val="2"/>
        </w:rPr>
        <w:t xml:space="preserve">[Not to exceed </w:t>
      </w:r>
      <w:r w:rsidR="3A529F7F" w:rsidRPr="6DB53DEB">
        <w:rPr>
          <w:kern w:val="2"/>
        </w:rPr>
        <w:t>300</w:t>
      </w:r>
      <w:r w:rsidR="00873C6E" w:rsidRPr="6DB53DEB">
        <w:rPr>
          <w:kern w:val="2"/>
        </w:rPr>
        <w:t xml:space="preserve"> words]</w:t>
      </w:r>
    </w:p>
    <w:p w14:paraId="1C696FC7" w14:textId="7776463C" w:rsidR="57702152" w:rsidRDefault="00684A18" w:rsidP="6DB53DEB">
      <w:pPr>
        <w:pStyle w:val="ListParagraph"/>
        <w:numPr>
          <w:ilvl w:val="0"/>
          <w:numId w:val="37"/>
        </w:numPr>
      </w:pPr>
      <w:r>
        <w:t>Describe h</w:t>
      </w:r>
      <w:r w:rsidRPr="6DB53DEB">
        <w:t xml:space="preserve">ow </w:t>
      </w:r>
      <w:r w:rsidR="57702152" w:rsidRPr="6DB53DEB">
        <w:t>the proposed activities for these funds connect with the charter school’s strategic plan and/or mission and vision</w:t>
      </w:r>
      <w:r>
        <w:t>.</w:t>
      </w:r>
      <w:r w:rsidR="003E1D07">
        <w:t xml:space="preserve"> </w:t>
      </w:r>
      <w:r w:rsidR="003E1D07" w:rsidRPr="6DB53DEB">
        <w:t>[Not to exceed 500 words]</w:t>
      </w:r>
    </w:p>
    <w:p w14:paraId="11E4C946" w14:textId="49E8995E" w:rsidR="6530C1C3" w:rsidRDefault="6530C1C3" w:rsidP="6DB53DEB">
      <w:pPr>
        <w:pStyle w:val="ListParagraph"/>
        <w:numPr>
          <w:ilvl w:val="0"/>
          <w:numId w:val="37"/>
        </w:numPr>
      </w:pPr>
      <w:r w:rsidRPr="6DB53DEB">
        <w:t xml:space="preserve">How </w:t>
      </w:r>
      <w:r w:rsidR="2E2BD3E2" w:rsidRPr="6DB53DEB">
        <w:t>do</w:t>
      </w:r>
      <w:r w:rsidRPr="6DB53DEB">
        <w:t xml:space="preserve"> the proposed activities for these funds help improve student outcomes?</w:t>
      </w:r>
      <w:r w:rsidR="003E1D07">
        <w:t xml:space="preserve"> </w:t>
      </w:r>
      <w:r w:rsidR="003E1D07" w:rsidRPr="6DB53DEB">
        <w:t>[Not to exceed 500 words]</w:t>
      </w:r>
    </w:p>
    <w:p w14:paraId="113C0BE5" w14:textId="77777777" w:rsidR="00873C6E" w:rsidRDefault="00873C6E" w:rsidP="6DB53DEB">
      <w:pPr>
        <w:rPr>
          <w:b/>
          <w:bCs/>
          <w:kern w:val="2"/>
        </w:rPr>
      </w:pPr>
    </w:p>
    <w:p w14:paraId="61C9B2C2" w14:textId="77777777" w:rsidR="00CE09DB" w:rsidRDefault="00CE09DB" w:rsidP="00873C6E">
      <w:pPr>
        <w:suppressAutoHyphens/>
        <w:rPr>
          <w:b/>
          <w:bCs/>
          <w:kern w:val="2"/>
          <w:sz w:val="24"/>
          <w:szCs w:val="24"/>
        </w:rPr>
      </w:pPr>
      <w:r w:rsidRPr="28BDA6B9">
        <w:rPr>
          <w:b/>
          <w:bCs/>
          <w:kern w:val="2"/>
          <w:sz w:val="24"/>
          <w:szCs w:val="24"/>
        </w:rPr>
        <w:t xml:space="preserve">Narrative </w:t>
      </w:r>
      <w:r>
        <w:rPr>
          <w:b/>
          <w:bCs/>
          <w:kern w:val="2"/>
          <w:sz w:val="24"/>
          <w:szCs w:val="24"/>
        </w:rPr>
        <w:t>Rubric:</w:t>
      </w:r>
    </w:p>
    <w:p w14:paraId="7B743D18" w14:textId="69F3039E" w:rsidR="000252A3" w:rsidRDefault="00F77DC9" w:rsidP="00082A98">
      <w:pPr>
        <w:spacing w:after="160" w:line="259" w:lineRule="auto"/>
        <w:contextualSpacing w:val="0"/>
        <w:rPr>
          <w:rFonts w:ascii="Aptos" w:eastAsia="Aptos" w:hAnsi="Aptos" w:cs="Times New Roman"/>
          <w:color w:val="auto"/>
          <w:kern w:val="2"/>
          <w14:ligatures w14:val="standardContextual"/>
        </w:rPr>
      </w:pPr>
      <w:r>
        <w:rPr>
          <w:rFonts w:ascii="Aptos" w:eastAsia="Aptos" w:hAnsi="Aptos" w:cs="Times New Roman"/>
          <w:color w:val="auto"/>
          <w:kern w:val="2"/>
          <w14:ligatures w14:val="standardContextual"/>
        </w:rPr>
        <w:t xml:space="preserve">CDE </w:t>
      </w:r>
      <w:r w:rsidR="001A3316">
        <w:rPr>
          <w:rFonts w:ascii="Aptos" w:eastAsia="Aptos" w:hAnsi="Aptos" w:cs="Times New Roman"/>
          <w:color w:val="auto"/>
          <w:kern w:val="2"/>
          <w14:ligatures w14:val="standardContextual"/>
        </w:rPr>
        <w:t xml:space="preserve">staff </w:t>
      </w:r>
      <w:r>
        <w:rPr>
          <w:rFonts w:ascii="Aptos" w:eastAsia="Aptos" w:hAnsi="Aptos" w:cs="Times New Roman"/>
          <w:color w:val="auto"/>
          <w:kern w:val="2"/>
          <w14:ligatures w14:val="standardContextual"/>
        </w:rPr>
        <w:t>will use the following rubric</w:t>
      </w:r>
      <w:r w:rsidR="004350EA">
        <w:rPr>
          <w:rFonts w:ascii="Aptos" w:eastAsia="Aptos" w:hAnsi="Aptos" w:cs="Times New Roman"/>
          <w:color w:val="auto"/>
          <w:kern w:val="2"/>
          <w14:ligatures w14:val="standardContextual"/>
        </w:rPr>
        <w:t xml:space="preserve"> to a</w:t>
      </w:r>
      <w:r w:rsidR="00EE7DFB">
        <w:rPr>
          <w:rFonts w:ascii="Aptos" w:eastAsia="Aptos" w:hAnsi="Aptos" w:cs="Times New Roman"/>
          <w:color w:val="auto"/>
          <w:kern w:val="2"/>
          <w14:ligatures w14:val="standardContextual"/>
        </w:rPr>
        <w:t xml:space="preserve">ssess the </w:t>
      </w:r>
      <w:r w:rsidR="00B25754">
        <w:rPr>
          <w:rFonts w:ascii="Aptos" w:eastAsia="Aptos" w:hAnsi="Aptos" w:cs="Times New Roman"/>
          <w:color w:val="auto"/>
          <w:kern w:val="2"/>
          <w14:ligatures w14:val="standardContextual"/>
        </w:rPr>
        <w:t xml:space="preserve">narrative question </w:t>
      </w:r>
      <w:r w:rsidR="00EE7DFB">
        <w:rPr>
          <w:rFonts w:ascii="Aptos" w:eastAsia="Aptos" w:hAnsi="Aptos" w:cs="Times New Roman"/>
          <w:color w:val="auto"/>
          <w:kern w:val="2"/>
          <w14:ligatures w14:val="standardContextual"/>
        </w:rPr>
        <w:t>responses</w:t>
      </w:r>
      <w:r w:rsidR="00B25754">
        <w:rPr>
          <w:rFonts w:ascii="Aptos" w:eastAsia="Aptos" w:hAnsi="Aptos" w:cs="Times New Roman"/>
          <w:color w:val="auto"/>
          <w:kern w:val="2"/>
          <w14:ligatures w14:val="standardContextual"/>
        </w:rPr>
        <w:t>.</w:t>
      </w:r>
    </w:p>
    <w:tbl>
      <w:tblPr>
        <w:tblStyle w:val="TableGrid2"/>
        <w:tblW w:w="0" w:type="auto"/>
        <w:tblLook w:val="04A0" w:firstRow="1" w:lastRow="0" w:firstColumn="1" w:lastColumn="0" w:noHBand="0" w:noVBand="1"/>
      </w:tblPr>
      <w:tblGrid>
        <w:gridCol w:w="4315"/>
        <w:gridCol w:w="2970"/>
        <w:gridCol w:w="3336"/>
      </w:tblGrid>
      <w:tr w:rsidR="00D01C68" w:rsidRPr="00082A98" w14:paraId="71FF20D2" w14:textId="77777777" w:rsidTr="00CD0C45">
        <w:trPr>
          <w:trHeight w:val="287"/>
        </w:trPr>
        <w:tc>
          <w:tcPr>
            <w:tcW w:w="4315" w:type="dxa"/>
            <w:shd w:val="clear" w:color="auto" w:fill="F2F2F2" w:themeFill="background1" w:themeFillShade="F2"/>
          </w:tcPr>
          <w:p w14:paraId="52227C48" w14:textId="31773D4C" w:rsidR="00D01C68" w:rsidRPr="001A3316" w:rsidRDefault="00D01C68" w:rsidP="00082A98">
            <w:pPr>
              <w:spacing w:after="160" w:line="259" w:lineRule="auto"/>
              <w:contextualSpacing w:val="0"/>
              <w:rPr>
                <w:rFonts w:ascii="Aptos" w:eastAsia="Aptos" w:hAnsi="Aptos" w:cs="Times New Roman"/>
                <w:b/>
                <w:bCs/>
                <w:color w:val="auto"/>
                <w:kern w:val="2"/>
              </w:rPr>
            </w:pPr>
            <w:r w:rsidRPr="001A3316">
              <w:rPr>
                <w:rFonts w:ascii="Aptos" w:eastAsia="Aptos" w:hAnsi="Aptos" w:cs="Times New Roman"/>
                <w:b/>
                <w:bCs/>
                <w:color w:val="auto"/>
                <w:kern w:val="2"/>
              </w:rPr>
              <w:t>Question</w:t>
            </w:r>
          </w:p>
        </w:tc>
        <w:tc>
          <w:tcPr>
            <w:tcW w:w="2970" w:type="dxa"/>
            <w:shd w:val="clear" w:color="auto" w:fill="F2F2F2" w:themeFill="background1" w:themeFillShade="F2"/>
          </w:tcPr>
          <w:p w14:paraId="1006B2EC" w14:textId="77AE47FF" w:rsidR="00D01C68" w:rsidRPr="001A3316" w:rsidRDefault="00D01C68" w:rsidP="00082A98">
            <w:pPr>
              <w:spacing w:after="160" w:line="259" w:lineRule="auto"/>
              <w:contextualSpacing w:val="0"/>
              <w:rPr>
                <w:rFonts w:ascii="Aptos" w:eastAsia="Aptos" w:hAnsi="Aptos" w:cs="Times New Roman"/>
                <w:b/>
                <w:bCs/>
                <w:color w:val="auto"/>
                <w:kern w:val="2"/>
              </w:rPr>
            </w:pPr>
            <w:r w:rsidRPr="001A3316">
              <w:rPr>
                <w:rFonts w:ascii="Aptos" w:eastAsia="Aptos" w:hAnsi="Aptos" w:cs="Times New Roman"/>
                <w:b/>
                <w:bCs/>
                <w:color w:val="auto"/>
                <w:kern w:val="2"/>
              </w:rPr>
              <w:t>Status</w:t>
            </w:r>
          </w:p>
        </w:tc>
        <w:tc>
          <w:tcPr>
            <w:tcW w:w="3336" w:type="dxa"/>
            <w:shd w:val="clear" w:color="auto" w:fill="F2F2F2" w:themeFill="background1" w:themeFillShade="F2"/>
          </w:tcPr>
          <w:p w14:paraId="6C0AB643" w14:textId="0535BC4F" w:rsidR="00D01C68" w:rsidRPr="001A3316" w:rsidRDefault="00D01C68" w:rsidP="00082A98">
            <w:pPr>
              <w:spacing w:after="160" w:line="259" w:lineRule="auto"/>
              <w:contextualSpacing w:val="0"/>
              <w:rPr>
                <w:rFonts w:ascii="Aptos" w:eastAsia="Aptos" w:hAnsi="Aptos" w:cs="Times New Roman"/>
                <w:b/>
                <w:bCs/>
                <w:color w:val="auto"/>
                <w:kern w:val="2"/>
              </w:rPr>
            </w:pPr>
            <w:r w:rsidRPr="001A3316">
              <w:rPr>
                <w:rFonts w:ascii="Aptos" w:eastAsia="Aptos" w:hAnsi="Aptos" w:cs="Times New Roman"/>
                <w:b/>
                <w:bCs/>
                <w:color w:val="auto"/>
                <w:kern w:val="2"/>
              </w:rPr>
              <w:t>Notes</w:t>
            </w:r>
          </w:p>
        </w:tc>
      </w:tr>
      <w:tr w:rsidR="00A73874" w:rsidRPr="00082A98" w14:paraId="5014AD93" w14:textId="77777777" w:rsidTr="00A73874">
        <w:trPr>
          <w:trHeight w:val="742"/>
        </w:trPr>
        <w:tc>
          <w:tcPr>
            <w:tcW w:w="4315" w:type="dxa"/>
          </w:tcPr>
          <w:p w14:paraId="2145660D" w14:textId="4685D62C" w:rsidR="00082A98" w:rsidRPr="00082A98" w:rsidRDefault="00082A98" w:rsidP="005B1F0A">
            <w:pPr>
              <w:spacing w:line="259" w:lineRule="auto"/>
              <w:contextualSpacing w:val="0"/>
              <w:rPr>
                <w:rFonts w:ascii="Aptos" w:eastAsia="Aptos" w:hAnsi="Aptos" w:cs="Times New Roman"/>
                <w:color w:val="auto"/>
                <w:kern w:val="2"/>
              </w:rPr>
            </w:pPr>
            <w:r w:rsidRPr="00082A98">
              <w:rPr>
                <w:rFonts w:ascii="Aptos" w:eastAsia="Aptos" w:hAnsi="Aptos" w:cs="Times New Roman"/>
                <w:color w:val="auto"/>
                <w:kern w:val="2"/>
              </w:rPr>
              <w:t xml:space="preserve">1. </w:t>
            </w:r>
            <w:r w:rsidR="00EE2FA5">
              <w:t>Describe the planned activities for funds from the Charter School Facility Assistance Program and expenditures.</w:t>
            </w:r>
          </w:p>
        </w:tc>
        <w:tc>
          <w:tcPr>
            <w:tcW w:w="2970" w:type="dxa"/>
          </w:tcPr>
          <w:p w14:paraId="0F3638FB" w14:textId="77777777" w:rsidR="008F4FA6" w:rsidRDefault="00000000" w:rsidP="005B1F0A">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452294281"/>
                <w14:checkbox>
                  <w14:checked w14:val="0"/>
                  <w14:checkedState w14:val="2612" w14:font="MS Gothic"/>
                  <w14:uncheckedState w14:val="2610" w14:font="MS Gothic"/>
                </w14:checkbox>
              </w:sdtPr>
              <w:sdtContent>
                <w:r w:rsidR="005B1F0A">
                  <w:rPr>
                    <w:rFonts w:ascii="MS Gothic" w:eastAsia="MS Gothic" w:hAnsi="MS Gothic" w:cs="Times New Roman" w:hint="eastAsia"/>
                    <w:color w:val="auto"/>
                    <w:kern w:val="2"/>
                  </w:rPr>
                  <w:t>☐</w:t>
                </w:r>
              </w:sdtContent>
            </w:sdt>
            <w:r w:rsidR="00082A98" w:rsidRPr="00082A98">
              <w:rPr>
                <w:rFonts w:ascii="Aptos" w:eastAsia="Aptos" w:hAnsi="Aptos" w:cs="Times New Roman"/>
                <w:color w:val="auto"/>
                <w:kern w:val="2"/>
              </w:rPr>
              <w:t xml:space="preserve"> </w:t>
            </w:r>
            <w:r w:rsidR="008F4FA6">
              <w:rPr>
                <w:rFonts w:ascii="Aptos" w:eastAsia="Aptos" w:hAnsi="Aptos" w:cs="Times New Roman"/>
                <w:color w:val="auto"/>
                <w:kern w:val="2"/>
              </w:rPr>
              <w:t>Provided</w:t>
            </w:r>
          </w:p>
          <w:p w14:paraId="404161A8" w14:textId="697F6A40" w:rsidR="005B1F0A" w:rsidRDefault="00000000" w:rsidP="005B1F0A">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785234691"/>
                <w14:checkbox>
                  <w14:checked w14:val="0"/>
                  <w14:checkedState w14:val="2612" w14:font="MS Gothic"/>
                  <w14:uncheckedState w14:val="2610" w14:font="MS Gothic"/>
                </w14:checkbox>
              </w:sdtPr>
              <w:sdtContent>
                <w:r w:rsidR="005B1F0A">
                  <w:rPr>
                    <w:rFonts w:ascii="MS Gothic" w:eastAsia="MS Gothic" w:hAnsi="MS Gothic" w:cs="Times New Roman" w:hint="eastAsia"/>
                    <w:color w:val="auto"/>
                    <w:kern w:val="2"/>
                  </w:rPr>
                  <w:t>☐</w:t>
                </w:r>
              </w:sdtContent>
            </w:sdt>
            <w:r w:rsidR="005B1F0A" w:rsidRPr="00082A98">
              <w:rPr>
                <w:rFonts w:ascii="Aptos" w:eastAsia="Aptos" w:hAnsi="Aptos" w:cs="Times New Roman"/>
                <w:color w:val="auto"/>
                <w:kern w:val="2"/>
              </w:rPr>
              <w:t xml:space="preserve"> </w:t>
            </w:r>
            <w:r w:rsidR="005B1F0A">
              <w:rPr>
                <w:rFonts w:ascii="Aptos" w:eastAsia="Aptos" w:hAnsi="Aptos" w:cs="Times New Roman"/>
                <w:color w:val="auto"/>
                <w:kern w:val="2"/>
              </w:rPr>
              <w:t>Not Provided</w:t>
            </w:r>
          </w:p>
          <w:p w14:paraId="000144A2" w14:textId="465114C9" w:rsidR="005B1F0A" w:rsidRDefault="00000000" w:rsidP="005B1F0A">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318611696"/>
                <w14:checkbox>
                  <w14:checked w14:val="0"/>
                  <w14:checkedState w14:val="2612" w14:font="MS Gothic"/>
                  <w14:uncheckedState w14:val="2610" w14:font="MS Gothic"/>
                </w14:checkbox>
              </w:sdtPr>
              <w:sdtContent>
                <w:r w:rsidR="005B1F0A">
                  <w:rPr>
                    <w:rFonts w:ascii="MS Gothic" w:eastAsia="MS Gothic" w:hAnsi="MS Gothic" w:cs="Times New Roman" w:hint="eastAsia"/>
                    <w:color w:val="auto"/>
                    <w:kern w:val="2"/>
                  </w:rPr>
                  <w:t>☐</w:t>
                </w:r>
              </w:sdtContent>
            </w:sdt>
            <w:r w:rsidR="005B1F0A" w:rsidRPr="00082A98">
              <w:rPr>
                <w:rFonts w:ascii="Aptos" w:eastAsia="Aptos" w:hAnsi="Aptos" w:cs="Times New Roman"/>
                <w:color w:val="auto"/>
                <w:kern w:val="2"/>
              </w:rPr>
              <w:t xml:space="preserve"> </w:t>
            </w:r>
            <w:r w:rsidR="00766E16">
              <w:rPr>
                <w:rFonts w:ascii="Aptos" w:eastAsia="Aptos" w:hAnsi="Aptos" w:cs="Times New Roman"/>
                <w:color w:val="auto"/>
                <w:kern w:val="2"/>
              </w:rPr>
              <w:t>More Information Needed</w:t>
            </w:r>
          </w:p>
          <w:p w14:paraId="7E68B88A" w14:textId="6E24BA85" w:rsidR="005B1F0A" w:rsidRPr="00082A98" w:rsidRDefault="00000000" w:rsidP="005B1F0A">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755036612"/>
                <w14:checkbox>
                  <w14:checked w14:val="0"/>
                  <w14:checkedState w14:val="2612" w14:font="MS Gothic"/>
                  <w14:uncheckedState w14:val="2610" w14:font="MS Gothic"/>
                </w14:checkbox>
              </w:sdtPr>
              <w:sdtContent>
                <w:r w:rsidR="005B1F0A">
                  <w:rPr>
                    <w:rFonts w:ascii="MS Gothic" w:eastAsia="MS Gothic" w:hAnsi="MS Gothic" w:cs="Times New Roman" w:hint="eastAsia"/>
                    <w:color w:val="auto"/>
                    <w:kern w:val="2"/>
                  </w:rPr>
                  <w:t>☐</w:t>
                </w:r>
              </w:sdtContent>
            </w:sdt>
            <w:r w:rsidR="005B1F0A" w:rsidRPr="00082A98">
              <w:rPr>
                <w:rFonts w:ascii="Aptos" w:eastAsia="Aptos" w:hAnsi="Aptos" w:cs="Times New Roman"/>
                <w:color w:val="auto"/>
                <w:kern w:val="2"/>
              </w:rPr>
              <w:t xml:space="preserve"> </w:t>
            </w:r>
            <w:r w:rsidR="00766E16">
              <w:rPr>
                <w:rFonts w:ascii="Aptos" w:eastAsia="Aptos" w:hAnsi="Aptos" w:cs="Times New Roman"/>
                <w:color w:val="auto"/>
                <w:kern w:val="2"/>
              </w:rPr>
              <w:t>Not Applicable</w:t>
            </w:r>
          </w:p>
        </w:tc>
        <w:tc>
          <w:tcPr>
            <w:tcW w:w="3336" w:type="dxa"/>
          </w:tcPr>
          <w:p w14:paraId="127C92B4" w14:textId="5B33950D" w:rsidR="00082A98" w:rsidRPr="00082A98" w:rsidRDefault="00082A98" w:rsidP="005B1F0A">
            <w:pPr>
              <w:spacing w:line="259" w:lineRule="auto"/>
              <w:contextualSpacing w:val="0"/>
              <w:rPr>
                <w:rFonts w:ascii="Aptos" w:eastAsia="Aptos" w:hAnsi="Aptos" w:cs="Times New Roman"/>
                <w:color w:val="auto"/>
                <w:kern w:val="2"/>
              </w:rPr>
            </w:pPr>
          </w:p>
        </w:tc>
      </w:tr>
      <w:tr w:rsidR="00A73874" w:rsidRPr="00082A98" w14:paraId="3BA89A2F" w14:textId="77777777" w:rsidTr="00A73874">
        <w:trPr>
          <w:trHeight w:val="742"/>
        </w:trPr>
        <w:tc>
          <w:tcPr>
            <w:tcW w:w="4315" w:type="dxa"/>
          </w:tcPr>
          <w:p w14:paraId="4453C45B" w14:textId="0A8DF774" w:rsidR="00640BED" w:rsidRPr="00082A98" w:rsidRDefault="00640BED" w:rsidP="00640BED">
            <w:pPr>
              <w:spacing w:after="160" w:line="259" w:lineRule="auto"/>
              <w:contextualSpacing w:val="0"/>
              <w:rPr>
                <w:rFonts w:ascii="Aptos" w:eastAsia="Aptos" w:hAnsi="Aptos" w:cs="Times New Roman"/>
                <w:color w:val="auto"/>
                <w:kern w:val="2"/>
              </w:rPr>
            </w:pPr>
            <w:r w:rsidRPr="00082A98">
              <w:rPr>
                <w:rFonts w:ascii="Aptos" w:eastAsia="Aptos" w:hAnsi="Aptos" w:cs="Times New Roman"/>
                <w:color w:val="auto"/>
                <w:kern w:val="2"/>
              </w:rPr>
              <w:t xml:space="preserve">2. </w:t>
            </w:r>
            <w:r>
              <w:t>Are the planned activities described above expense needs that are eligible to be covered under the Charter School Capital Construction Program, but that the financial needs exceed the amount of funds that the school receives through the program?</w:t>
            </w:r>
          </w:p>
        </w:tc>
        <w:tc>
          <w:tcPr>
            <w:tcW w:w="2970" w:type="dxa"/>
          </w:tcPr>
          <w:p w14:paraId="47BDDF29" w14:textId="499A499F"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019052829"/>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EB2CA7">
              <w:rPr>
                <w:rFonts w:ascii="Aptos" w:eastAsia="Aptos" w:hAnsi="Aptos" w:cs="Times New Roman"/>
                <w:color w:val="auto"/>
                <w:kern w:val="2"/>
              </w:rPr>
              <w:t>Yes</w:t>
            </w:r>
          </w:p>
          <w:p w14:paraId="285759FE" w14:textId="74B6A0DE" w:rsidR="00541EE7" w:rsidRPr="00082A98" w:rsidRDefault="00000000" w:rsidP="00541EE7">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565686563"/>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002E3F">
              <w:rPr>
                <w:rFonts w:ascii="Aptos" w:eastAsia="Aptos" w:hAnsi="Aptos" w:cs="Times New Roman"/>
                <w:color w:val="auto"/>
                <w:kern w:val="2"/>
              </w:rPr>
              <w:t>No</w:t>
            </w:r>
          </w:p>
          <w:p w14:paraId="5CA0BCBC" w14:textId="12F93B9A" w:rsidR="00640BED" w:rsidRPr="00082A98" w:rsidRDefault="00640BED" w:rsidP="00640BED">
            <w:pPr>
              <w:spacing w:after="160" w:line="259" w:lineRule="auto"/>
              <w:contextualSpacing w:val="0"/>
              <w:rPr>
                <w:rFonts w:ascii="Aptos" w:eastAsia="Aptos" w:hAnsi="Aptos" w:cs="Times New Roman"/>
                <w:color w:val="auto"/>
                <w:kern w:val="2"/>
              </w:rPr>
            </w:pPr>
          </w:p>
        </w:tc>
        <w:tc>
          <w:tcPr>
            <w:tcW w:w="3336" w:type="dxa"/>
          </w:tcPr>
          <w:p w14:paraId="1D7564CC" w14:textId="194307FB" w:rsidR="00640BED" w:rsidRPr="00082A98" w:rsidRDefault="00640BED" w:rsidP="00640BED">
            <w:pPr>
              <w:spacing w:after="160" w:line="259" w:lineRule="auto"/>
              <w:contextualSpacing w:val="0"/>
              <w:rPr>
                <w:rFonts w:ascii="Aptos" w:eastAsia="Aptos" w:hAnsi="Aptos" w:cs="Times New Roman"/>
                <w:color w:val="auto"/>
                <w:kern w:val="2"/>
              </w:rPr>
            </w:pPr>
          </w:p>
        </w:tc>
      </w:tr>
      <w:tr w:rsidR="00541EE7" w:rsidRPr="00082A98" w14:paraId="01E44963" w14:textId="77777777" w:rsidTr="00A73874">
        <w:trPr>
          <w:trHeight w:val="742"/>
        </w:trPr>
        <w:tc>
          <w:tcPr>
            <w:tcW w:w="4315" w:type="dxa"/>
          </w:tcPr>
          <w:p w14:paraId="16D5F43D" w14:textId="4EF2C2D8" w:rsidR="00541EE7" w:rsidRPr="00082A98" w:rsidRDefault="00541EE7" w:rsidP="196E6F74">
            <w:pPr>
              <w:spacing w:after="160" w:line="259" w:lineRule="auto"/>
              <w:rPr>
                <w:rFonts w:ascii="Aptos" w:eastAsia="Aptos" w:hAnsi="Aptos" w:cs="Times New Roman"/>
                <w:color w:val="auto"/>
                <w:kern w:val="2"/>
              </w:rPr>
            </w:pPr>
            <w:r>
              <w:rPr>
                <w:rFonts w:ascii="Aptos" w:eastAsia="Aptos" w:hAnsi="Aptos" w:cs="Times New Roman"/>
                <w:color w:val="auto"/>
                <w:kern w:val="2"/>
              </w:rPr>
              <w:t>2a.</w:t>
            </w:r>
            <w:r w:rsidR="00FE693B" w:rsidRPr="00854887">
              <w:t xml:space="preserve"> If yes,</w:t>
            </w:r>
            <w:r w:rsidR="00FE693B">
              <w:t xml:space="preserve"> </w:t>
            </w:r>
            <w:r w:rsidR="00FE693B" w:rsidRPr="00854887">
              <w:t xml:space="preserve">provide a brief accounting of the amount of eligible expenses the charter school </w:t>
            </w:r>
            <w:r w:rsidR="4D2845A0" w:rsidRPr="00854887">
              <w:t>currently</w:t>
            </w:r>
            <w:r w:rsidR="00FE693B" w:rsidRPr="00854887">
              <w:t xml:space="preserve"> has</w:t>
            </w:r>
            <w:r w:rsidR="00FE693B">
              <w:t>.</w:t>
            </w:r>
          </w:p>
        </w:tc>
        <w:tc>
          <w:tcPr>
            <w:tcW w:w="2970" w:type="dxa"/>
          </w:tcPr>
          <w:p w14:paraId="7FCC964C" w14:textId="77777777" w:rsidR="00FE693B" w:rsidRDefault="00000000" w:rsidP="00FE693B">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961916699"/>
                <w14:checkbox>
                  <w14:checked w14:val="0"/>
                  <w14:checkedState w14:val="2612" w14:font="MS Gothic"/>
                  <w14:uncheckedState w14:val="2610" w14:font="MS Gothic"/>
                </w14:checkbox>
              </w:sdtPr>
              <w:sdtContent>
                <w:r w:rsidR="00FE693B">
                  <w:rPr>
                    <w:rFonts w:ascii="MS Gothic" w:eastAsia="MS Gothic" w:hAnsi="MS Gothic" w:cs="Times New Roman" w:hint="eastAsia"/>
                    <w:color w:val="auto"/>
                    <w:kern w:val="2"/>
                  </w:rPr>
                  <w:t>☐</w:t>
                </w:r>
              </w:sdtContent>
            </w:sdt>
            <w:r w:rsidR="00FE693B" w:rsidRPr="00082A98">
              <w:rPr>
                <w:rFonts w:ascii="Aptos" w:eastAsia="Aptos" w:hAnsi="Aptos" w:cs="Times New Roman"/>
                <w:color w:val="auto"/>
                <w:kern w:val="2"/>
              </w:rPr>
              <w:t xml:space="preserve"> </w:t>
            </w:r>
            <w:r w:rsidR="00FE693B">
              <w:rPr>
                <w:rFonts w:ascii="Aptos" w:eastAsia="Aptos" w:hAnsi="Aptos" w:cs="Times New Roman"/>
                <w:color w:val="auto"/>
                <w:kern w:val="2"/>
              </w:rPr>
              <w:t>Provided</w:t>
            </w:r>
          </w:p>
          <w:p w14:paraId="66AED90B" w14:textId="77777777" w:rsidR="00FE693B" w:rsidRDefault="00000000" w:rsidP="00FE693B">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667974510"/>
                <w14:checkbox>
                  <w14:checked w14:val="0"/>
                  <w14:checkedState w14:val="2612" w14:font="MS Gothic"/>
                  <w14:uncheckedState w14:val="2610" w14:font="MS Gothic"/>
                </w14:checkbox>
              </w:sdtPr>
              <w:sdtContent>
                <w:r w:rsidR="00FE693B">
                  <w:rPr>
                    <w:rFonts w:ascii="MS Gothic" w:eastAsia="MS Gothic" w:hAnsi="MS Gothic" w:cs="Times New Roman" w:hint="eastAsia"/>
                    <w:color w:val="auto"/>
                    <w:kern w:val="2"/>
                  </w:rPr>
                  <w:t>☐</w:t>
                </w:r>
              </w:sdtContent>
            </w:sdt>
            <w:r w:rsidR="00FE693B" w:rsidRPr="00082A98">
              <w:rPr>
                <w:rFonts w:ascii="Aptos" w:eastAsia="Aptos" w:hAnsi="Aptos" w:cs="Times New Roman"/>
                <w:color w:val="auto"/>
                <w:kern w:val="2"/>
              </w:rPr>
              <w:t xml:space="preserve"> </w:t>
            </w:r>
            <w:r w:rsidR="00FE693B">
              <w:rPr>
                <w:rFonts w:ascii="Aptos" w:eastAsia="Aptos" w:hAnsi="Aptos" w:cs="Times New Roman"/>
                <w:color w:val="auto"/>
                <w:kern w:val="2"/>
              </w:rPr>
              <w:t>Not Provided</w:t>
            </w:r>
          </w:p>
          <w:p w14:paraId="5CC96984" w14:textId="77777777" w:rsidR="00FE693B" w:rsidRDefault="00000000" w:rsidP="00FE693B">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792411413"/>
                <w14:checkbox>
                  <w14:checked w14:val="0"/>
                  <w14:checkedState w14:val="2612" w14:font="MS Gothic"/>
                  <w14:uncheckedState w14:val="2610" w14:font="MS Gothic"/>
                </w14:checkbox>
              </w:sdtPr>
              <w:sdtContent>
                <w:r w:rsidR="00FE693B">
                  <w:rPr>
                    <w:rFonts w:ascii="MS Gothic" w:eastAsia="MS Gothic" w:hAnsi="MS Gothic" w:cs="Times New Roman" w:hint="eastAsia"/>
                    <w:color w:val="auto"/>
                    <w:kern w:val="2"/>
                  </w:rPr>
                  <w:t>☐</w:t>
                </w:r>
              </w:sdtContent>
            </w:sdt>
            <w:r w:rsidR="00FE693B" w:rsidRPr="00082A98">
              <w:rPr>
                <w:rFonts w:ascii="Aptos" w:eastAsia="Aptos" w:hAnsi="Aptos" w:cs="Times New Roman"/>
                <w:color w:val="auto"/>
                <w:kern w:val="2"/>
              </w:rPr>
              <w:t xml:space="preserve"> </w:t>
            </w:r>
            <w:r w:rsidR="00FE693B">
              <w:rPr>
                <w:rFonts w:ascii="Aptos" w:eastAsia="Aptos" w:hAnsi="Aptos" w:cs="Times New Roman"/>
                <w:color w:val="auto"/>
                <w:kern w:val="2"/>
              </w:rPr>
              <w:t>More Information Needed</w:t>
            </w:r>
          </w:p>
          <w:p w14:paraId="290796B0" w14:textId="35E1C3B9" w:rsidR="00541EE7" w:rsidRPr="00082A98" w:rsidRDefault="00000000" w:rsidP="00FE693B">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685357778"/>
                <w14:checkbox>
                  <w14:checked w14:val="0"/>
                  <w14:checkedState w14:val="2612" w14:font="MS Gothic"/>
                  <w14:uncheckedState w14:val="2610" w14:font="MS Gothic"/>
                </w14:checkbox>
              </w:sdtPr>
              <w:sdtContent>
                <w:r w:rsidR="00FE693B">
                  <w:rPr>
                    <w:rFonts w:ascii="MS Gothic" w:eastAsia="MS Gothic" w:hAnsi="MS Gothic" w:cs="Times New Roman" w:hint="eastAsia"/>
                    <w:color w:val="auto"/>
                    <w:kern w:val="2"/>
                  </w:rPr>
                  <w:t>☐</w:t>
                </w:r>
              </w:sdtContent>
            </w:sdt>
            <w:r w:rsidR="00FE693B" w:rsidRPr="00082A98">
              <w:rPr>
                <w:rFonts w:ascii="Aptos" w:eastAsia="Aptos" w:hAnsi="Aptos" w:cs="Times New Roman"/>
                <w:color w:val="auto"/>
                <w:kern w:val="2"/>
              </w:rPr>
              <w:t xml:space="preserve"> </w:t>
            </w:r>
            <w:r w:rsidR="00FE693B">
              <w:rPr>
                <w:rFonts w:ascii="Aptos" w:eastAsia="Aptos" w:hAnsi="Aptos" w:cs="Times New Roman"/>
                <w:color w:val="auto"/>
                <w:kern w:val="2"/>
              </w:rPr>
              <w:t>Not Applicable</w:t>
            </w:r>
          </w:p>
        </w:tc>
        <w:tc>
          <w:tcPr>
            <w:tcW w:w="3336" w:type="dxa"/>
          </w:tcPr>
          <w:p w14:paraId="232C9F34" w14:textId="77777777" w:rsidR="00541EE7" w:rsidRPr="00082A98" w:rsidRDefault="00541EE7" w:rsidP="00640BED">
            <w:pPr>
              <w:spacing w:after="160" w:line="259" w:lineRule="auto"/>
              <w:contextualSpacing w:val="0"/>
              <w:rPr>
                <w:rFonts w:ascii="Aptos" w:eastAsia="Aptos" w:hAnsi="Aptos" w:cs="Times New Roman"/>
                <w:color w:val="auto"/>
                <w:kern w:val="2"/>
              </w:rPr>
            </w:pPr>
          </w:p>
        </w:tc>
      </w:tr>
      <w:tr w:rsidR="00640BED" w:rsidRPr="00082A98" w14:paraId="35CB2498" w14:textId="77777777" w:rsidTr="00A73874">
        <w:trPr>
          <w:trHeight w:val="742"/>
        </w:trPr>
        <w:tc>
          <w:tcPr>
            <w:tcW w:w="4315" w:type="dxa"/>
          </w:tcPr>
          <w:p w14:paraId="0BA2BB20" w14:textId="7A2A8EC4" w:rsidR="00640BED" w:rsidRPr="00082A98" w:rsidRDefault="00640BED" w:rsidP="00640BED">
            <w:pPr>
              <w:spacing w:after="160" w:line="259" w:lineRule="auto"/>
              <w:contextualSpacing w:val="0"/>
              <w:rPr>
                <w:rFonts w:ascii="Aptos" w:eastAsia="Aptos" w:hAnsi="Aptos" w:cs="Times New Roman"/>
                <w:color w:val="auto"/>
                <w:kern w:val="2"/>
              </w:rPr>
            </w:pPr>
            <w:r>
              <w:rPr>
                <w:rFonts w:ascii="Aptos" w:eastAsia="Aptos" w:hAnsi="Aptos" w:cs="Times New Roman"/>
                <w:color w:val="auto"/>
                <w:kern w:val="2"/>
              </w:rPr>
              <w:t xml:space="preserve">3. </w:t>
            </w:r>
            <w:r>
              <w:t>Current funds awarded to school by CSCC for the 2024-25 school year.</w:t>
            </w:r>
          </w:p>
        </w:tc>
        <w:tc>
          <w:tcPr>
            <w:tcW w:w="2970" w:type="dxa"/>
          </w:tcPr>
          <w:p w14:paraId="1EB959C2" w14:textId="5C81A7D8"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450520413"/>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563425">
              <w:rPr>
                <w:rFonts w:ascii="Aptos" w:eastAsia="Aptos" w:hAnsi="Aptos" w:cs="Times New Roman"/>
                <w:color w:val="auto"/>
                <w:kern w:val="2"/>
              </w:rPr>
              <w:t>Eligible expenses exceed CSCC funds</w:t>
            </w:r>
          </w:p>
          <w:p w14:paraId="47B5351A" w14:textId="31C7683C"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30001121"/>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563425">
              <w:rPr>
                <w:rFonts w:ascii="Aptos" w:eastAsia="Aptos" w:hAnsi="Aptos" w:cs="Times New Roman"/>
                <w:color w:val="auto"/>
                <w:kern w:val="2"/>
              </w:rPr>
              <w:t>Eligible expenses do not exceed CSCC funds</w:t>
            </w:r>
          </w:p>
          <w:p w14:paraId="0DC3072E" w14:textId="77777777"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993681744"/>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More Information Needed</w:t>
            </w:r>
          </w:p>
          <w:p w14:paraId="7CF16508" w14:textId="0DF7364C" w:rsidR="00640BED" w:rsidRPr="00082A98" w:rsidRDefault="00000000" w:rsidP="00640BED">
            <w:pPr>
              <w:spacing w:after="160"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416634070"/>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Not Applicable</w:t>
            </w:r>
          </w:p>
        </w:tc>
        <w:tc>
          <w:tcPr>
            <w:tcW w:w="3336" w:type="dxa"/>
          </w:tcPr>
          <w:p w14:paraId="53BDDCC4" w14:textId="77777777" w:rsidR="00640BED" w:rsidRPr="00082A98" w:rsidRDefault="00640BED" w:rsidP="00640BED">
            <w:pPr>
              <w:spacing w:after="160" w:line="259" w:lineRule="auto"/>
              <w:contextualSpacing w:val="0"/>
              <w:rPr>
                <w:rFonts w:ascii="Aptos" w:eastAsia="Aptos" w:hAnsi="Aptos" w:cs="Times New Roman"/>
                <w:color w:val="auto"/>
                <w:kern w:val="2"/>
              </w:rPr>
            </w:pPr>
          </w:p>
        </w:tc>
      </w:tr>
      <w:tr w:rsidR="00640BED" w:rsidRPr="00082A98" w14:paraId="0839535A" w14:textId="77777777" w:rsidTr="00A73874">
        <w:trPr>
          <w:trHeight w:val="742"/>
        </w:trPr>
        <w:tc>
          <w:tcPr>
            <w:tcW w:w="4315" w:type="dxa"/>
          </w:tcPr>
          <w:p w14:paraId="414BE378" w14:textId="1F67E6B9" w:rsidR="00640BED" w:rsidRDefault="00640BED" w:rsidP="00640BED">
            <w:pPr>
              <w:spacing w:after="160" w:line="259" w:lineRule="auto"/>
              <w:contextualSpacing w:val="0"/>
              <w:rPr>
                <w:rFonts w:ascii="Aptos" w:eastAsia="Aptos" w:hAnsi="Aptos" w:cs="Times New Roman"/>
                <w:color w:val="auto"/>
                <w:kern w:val="2"/>
              </w:rPr>
            </w:pPr>
            <w:r>
              <w:t>4. Explain how the federal funds made available through this grant will supplement but not supplant the school’s current CSCC award.</w:t>
            </w:r>
          </w:p>
        </w:tc>
        <w:tc>
          <w:tcPr>
            <w:tcW w:w="2970" w:type="dxa"/>
          </w:tcPr>
          <w:p w14:paraId="372DC7BC" w14:textId="77777777"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2098047223"/>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Provided</w:t>
            </w:r>
          </w:p>
          <w:p w14:paraId="72544DD6" w14:textId="77777777"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537540028"/>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Not Provided</w:t>
            </w:r>
          </w:p>
          <w:p w14:paraId="273B0314" w14:textId="77777777"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260252615"/>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More Information Needed</w:t>
            </w:r>
          </w:p>
          <w:p w14:paraId="1762429F" w14:textId="1DF1E551" w:rsidR="00640BED" w:rsidRPr="00082A98" w:rsidRDefault="00000000" w:rsidP="00640BED">
            <w:pPr>
              <w:spacing w:after="160"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488133586"/>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Not Applicable</w:t>
            </w:r>
          </w:p>
        </w:tc>
        <w:tc>
          <w:tcPr>
            <w:tcW w:w="3336" w:type="dxa"/>
          </w:tcPr>
          <w:p w14:paraId="2FA280F0" w14:textId="77777777" w:rsidR="00640BED" w:rsidRPr="00082A98" w:rsidRDefault="00640BED" w:rsidP="00640BED">
            <w:pPr>
              <w:spacing w:after="160" w:line="259" w:lineRule="auto"/>
              <w:contextualSpacing w:val="0"/>
              <w:rPr>
                <w:rFonts w:ascii="Aptos" w:eastAsia="Aptos" w:hAnsi="Aptos" w:cs="Times New Roman"/>
                <w:color w:val="auto"/>
                <w:kern w:val="2"/>
              </w:rPr>
            </w:pPr>
          </w:p>
        </w:tc>
      </w:tr>
      <w:tr w:rsidR="00640BED" w:rsidRPr="00082A98" w14:paraId="12E18240" w14:textId="77777777" w:rsidTr="00A73874">
        <w:trPr>
          <w:trHeight w:val="742"/>
        </w:trPr>
        <w:tc>
          <w:tcPr>
            <w:tcW w:w="4315" w:type="dxa"/>
          </w:tcPr>
          <w:p w14:paraId="67B52633" w14:textId="2415ADFE" w:rsidR="00640BED" w:rsidRDefault="00640BED" w:rsidP="00640BED">
            <w:pPr>
              <w:spacing w:after="160" w:line="259" w:lineRule="auto"/>
              <w:contextualSpacing w:val="0"/>
            </w:pPr>
            <w:r>
              <w:t>5. Describe h</w:t>
            </w:r>
            <w:r w:rsidRPr="6DB53DEB">
              <w:t>ow the proposed activities for these funds connect with the charter school’s strategic plan and/or mission and vision</w:t>
            </w:r>
            <w:r>
              <w:t>.</w:t>
            </w:r>
          </w:p>
        </w:tc>
        <w:tc>
          <w:tcPr>
            <w:tcW w:w="2970" w:type="dxa"/>
          </w:tcPr>
          <w:p w14:paraId="30969567" w14:textId="77777777"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940755666"/>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Provided</w:t>
            </w:r>
          </w:p>
          <w:p w14:paraId="1BEE562E" w14:textId="77777777"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2107609525"/>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Not Provided</w:t>
            </w:r>
          </w:p>
          <w:p w14:paraId="216CDA4F" w14:textId="77777777"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754869192"/>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More Information Needed</w:t>
            </w:r>
          </w:p>
          <w:p w14:paraId="2B875642" w14:textId="67FFD9FF" w:rsidR="00640BED" w:rsidRPr="00082A98" w:rsidRDefault="00000000" w:rsidP="00640BED">
            <w:pPr>
              <w:spacing w:after="160"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059053525"/>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Not Applicable</w:t>
            </w:r>
          </w:p>
        </w:tc>
        <w:tc>
          <w:tcPr>
            <w:tcW w:w="3336" w:type="dxa"/>
          </w:tcPr>
          <w:p w14:paraId="0204F2C1" w14:textId="77777777" w:rsidR="00640BED" w:rsidRPr="00082A98" w:rsidRDefault="00640BED" w:rsidP="00640BED">
            <w:pPr>
              <w:spacing w:after="160" w:line="259" w:lineRule="auto"/>
              <w:contextualSpacing w:val="0"/>
              <w:rPr>
                <w:rFonts w:ascii="Aptos" w:eastAsia="Aptos" w:hAnsi="Aptos" w:cs="Times New Roman"/>
                <w:color w:val="auto"/>
                <w:kern w:val="2"/>
              </w:rPr>
            </w:pPr>
          </w:p>
        </w:tc>
      </w:tr>
      <w:tr w:rsidR="00640BED" w:rsidRPr="00082A98" w14:paraId="7B788A03" w14:textId="77777777" w:rsidTr="00A73874">
        <w:trPr>
          <w:trHeight w:val="742"/>
        </w:trPr>
        <w:tc>
          <w:tcPr>
            <w:tcW w:w="4315" w:type="dxa"/>
          </w:tcPr>
          <w:p w14:paraId="0D8C53D8" w14:textId="51BF46BD" w:rsidR="00640BED" w:rsidRDefault="00640BED" w:rsidP="00640BED">
            <w:pPr>
              <w:spacing w:after="160" w:line="259" w:lineRule="auto"/>
              <w:contextualSpacing w:val="0"/>
            </w:pPr>
            <w:r>
              <w:t xml:space="preserve">6. </w:t>
            </w:r>
            <w:r w:rsidRPr="6DB53DEB">
              <w:t>How do the proposed activities for these funds help improve student outcomes?</w:t>
            </w:r>
          </w:p>
        </w:tc>
        <w:tc>
          <w:tcPr>
            <w:tcW w:w="2970" w:type="dxa"/>
          </w:tcPr>
          <w:p w14:paraId="50BFAB3B" w14:textId="77777777"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162541264"/>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Provided</w:t>
            </w:r>
          </w:p>
          <w:p w14:paraId="6418D3A4" w14:textId="77777777"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36430333"/>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Not Provided</w:t>
            </w:r>
          </w:p>
          <w:p w14:paraId="277C3949" w14:textId="77777777" w:rsidR="00640BED" w:rsidRDefault="00000000" w:rsidP="00640BED">
            <w:pPr>
              <w:spacing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413534546"/>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More Information Needed</w:t>
            </w:r>
          </w:p>
          <w:p w14:paraId="5B792BD5" w14:textId="63AE5EEA" w:rsidR="00640BED" w:rsidRPr="00082A98" w:rsidRDefault="00000000" w:rsidP="00640BED">
            <w:pPr>
              <w:spacing w:after="160" w:line="259" w:lineRule="auto"/>
              <w:contextualSpacing w:val="0"/>
              <w:rPr>
                <w:rFonts w:ascii="Aptos" w:eastAsia="Aptos" w:hAnsi="Aptos" w:cs="Times New Roman"/>
                <w:color w:val="auto"/>
                <w:kern w:val="2"/>
              </w:rPr>
            </w:pPr>
            <w:sdt>
              <w:sdtPr>
                <w:rPr>
                  <w:rFonts w:ascii="Aptos" w:eastAsia="Aptos" w:hAnsi="Aptos" w:cs="Times New Roman"/>
                  <w:color w:val="auto"/>
                  <w:kern w:val="2"/>
                </w:rPr>
                <w:id w:val="1917042184"/>
                <w14:checkbox>
                  <w14:checked w14:val="0"/>
                  <w14:checkedState w14:val="2612" w14:font="MS Gothic"/>
                  <w14:uncheckedState w14:val="2610" w14:font="MS Gothic"/>
                </w14:checkbox>
              </w:sdtPr>
              <w:sdtContent>
                <w:r w:rsidR="00640BED">
                  <w:rPr>
                    <w:rFonts w:ascii="MS Gothic" w:eastAsia="MS Gothic" w:hAnsi="MS Gothic" w:cs="Times New Roman" w:hint="eastAsia"/>
                    <w:color w:val="auto"/>
                    <w:kern w:val="2"/>
                  </w:rPr>
                  <w:t>☐</w:t>
                </w:r>
              </w:sdtContent>
            </w:sdt>
            <w:r w:rsidR="00640BED" w:rsidRPr="00082A98">
              <w:rPr>
                <w:rFonts w:ascii="Aptos" w:eastAsia="Aptos" w:hAnsi="Aptos" w:cs="Times New Roman"/>
                <w:color w:val="auto"/>
                <w:kern w:val="2"/>
              </w:rPr>
              <w:t xml:space="preserve"> </w:t>
            </w:r>
            <w:r w:rsidR="00640BED">
              <w:rPr>
                <w:rFonts w:ascii="Aptos" w:eastAsia="Aptos" w:hAnsi="Aptos" w:cs="Times New Roman"/>
                <w:color w:val="auto"/>
                <w:kern w:val="2"/>
              </w:rPr>
              <w:t>Not Applicable</w:t>
            </w:r>
          </w:p>
        </w:tc>
        <w:tc>
          <w:tcPr>
            <w:tcW w:w="3336" w:type="dxa"/>
          </w:tcPr>
          <w:p w14:paraId="52936438" w14:textId="77777777" w:rsidR="00640BED" w:rsidRPr="00082A98" w:rsidRDefault="00640BED" w:rsidP="00640BED">
            <w:pPr>
              <w:spacing w:after="160" w:line="259" w:lineRule="auto"/>
              <w:contextualSpacing w:val="0"/>
              <w:rPr>
                <w:rFonts w:ascii="Aptos" w:eastAsia="Aptos" w:hAnsi="Aptos" w:cs="Times New Roman"/>
                <w:color w:val="auto"/>
                <w:kern w:val="2"/>
              </w:rPr>
            </w:pPr>
          </w:p>
        </w:tc>
      </w:tr>
    </w:tbl>
    <w:p w14:paraId="413D7D16" w14:textId="6BAFC4EF" w:rsidR="00CE09DB" w:rsidRDefault="00CE09DB" w:rsidP="00873C6E">
      <w:pPr>
        <w:suppressAutoHyphens/>
        <w:rPr>
          <w:rFonts w:cstheme="minorHAnsi"/>
          <w:b/>
          <w:kern w:val="2"/>
          <w:sz w:val="24"/>
          <w:szCs w:val="24"/>
        </w:rPr>
      </w:pPr>
    </w:p>
    <w:p w14:paraId="47A11666" w14:textId="411E44AD" w:rsidR="00873C6E" w:rsidRPr="00A9459F" w:rsidRDefault="00873C6E" w:rsidP="00873C6E">
      <w:pPr>
        <w:suppressAutoHyphens/>
        <w:rPr>
          <w:rFonts w:cstheme="minorHAnsi"/>
          <w:b/>
          <w:kern w:val="2"/>
          <w:sz w:val="24"/>
          <w:szCs w:val="24"/>
        </w:rPr>
      </w:pPr>
      <w:r w:rsidRPr="00A9459F">
        <w:rPr>
          <w:rFonts w:cstheme="minorHAnsi"/>
          <w:b/>
          <w:kern w:val="2"/>
          <w:sz w:val="24"/>
          <w:szCs w:val="24"/>
        </w:rPr>
        <w:t>Program Budget:</w:t>
      </w:r>
    </w:p>
    <w:p w14:paraId="09E52877" w14:textId="77777777" w:rsidR="00873C6E" w:rsidRDefault="00873C6E" w:rsidP="00873C6E">
      <w:pPr>
        <w:suppressAutoHyphens/>
        <w:rPr>
          <w:rFonts w:cstheme="minorHAnsi"/>
          <w:bCs/>
          <w:kern w:val="2"/>
        </w:rPr>
      </w:pPr>
    </w:p>
    <w:p w14:paraId="49A738A2" w14:textId="7FF718FE" w:rsidR="00873C6E" w:rsidRPr="008F2C13" w:rsidRDefault="00873C6E" w:rsidP="6DB53DEB">
      <w:pPr>
        <w:suppressAutoHyphens/>
        <w:rPr>
          <w:kern w:val="2"/>
        </w:rPr>
      </w:pPr>
      <w:r w:rsidRPr="6DB53DEB">
        <w:rPr>
          <w:kern w:val="2"/>
        </w:rPr>
        <w:t>Complete your proposed program budget in GAINS.</w:t>
      </w:r>
      <w:r w:rsidR="79C153FF" w:rsidRPr="6DB53DEB">
        <w:rPr>
          <w:kern w:val="2"/>
        </w:rPr>
        <w:t xml:space="preserve"> </w:t>
      </w:r>
      <w:r w:rsidR="566A47EF" w:rsidRPr="6DB53DEB">
        <w:rPr>
          <w:rFonts w:ascii="Calibri" w:eastAsia="Calibri" w:hAnsi="Calibri" w:cs="Calibri"/>
        </w:rPr>
        <w:t>The charter school must implement an inventory control procedure that ensures items purchased with federal funds are identified, marked, and accounted for on a regular basis.</w:t>
      </w:r>
    </w:p>
    <w:p w14:paraId="2F346C8E" w14:textId="77777777" w:rsidR="00873C6E" w:rsidRDefault="00873C6E" w:rsidP="00873C6E"/>
    <w:bookmarkEnd w:id="31"/>
    <w:p w14:paraId="746C5BF7" w14:textId="0198C37C" w:rsidR="00873C6E" w:rsidRDefault="00873C6E" w:rsidP="00873C6E">
      <w:pPr>
        <w:contextualSpacing w:val="0"/>
        <w:rPr>
          <w:b/>
          <w:sz w:val="28"/>
          <w:szCs w:val="28"/>
        </w:rPr>
      </w:pPr>
    </w:p>
    <w:p w14:paraId="7C1112EE" w14:textId="10F611A7" w:rsidR="00873C6E" w:rsidRPr="00356BF6" w:rsidRDefault="012B36D8" w:rsidP="6DB53DEB">
      <w:pPr>
        <w:pStyle w:val="Heading1"/>
        <w:rPr>
          <w:highlight w:val="yellow"/>
        </w:rPr>
      </w:pPr>
      <w:bookmarkStart w:id="32" w:name="_Toc191467215"/>
      <w:r>
        <w:t xml:space="preserve">Part IV: </w:t>
      </w:r>
      <w:r w:rsidR="6F95A434">
        <w:t>Uploads</w:t>
      </w:r>
      <w:bookmarkEnd w:id="32"/>
      <w:r w:rsidR="00873C6E">
        <w:t xml:space="preserve"> </w:t>
      </w:r>
    </w:p>
    <w:p w14:paraId="7A1A3270" w14:textId="142125CC" w:rsidR="00873C6E" w:rsidRDefault="3131A43C" w:rsidP="6DB53DEB">
      <w:r>
        <w:t xml:space="preserve">The following information will </w:t>
      </w:r>
      <w:r w:rsidR="0A6CAC43">
        <w:t>n</w:t>
      </w:r>
      <w:r>
        <w:t>eed to be uploaded into the GAINS system</w:t>
      </w:r>
      <w:r w:rsidR="343734A3">
        <w:t>:</w:t>
      </w:r>
    </w:p>
    <w:p w14:paraId="007DC3A6" w14:textId="50F46DD8" w:rsidR="00873C6E" w:rsidRDefault="343734A3" w:rsidP="6DB53DEB">
      <w:pPr>
        <w:pStyle w:val="ListParagraph"/>
        <w:numPr>
          <w:ilvl w:val="0"/>
          <w:numId w:val="6"/>
        </w:numPr>
      </w:pPr>
      <w:r>
        <w:t xml:space="preserve">Enrollment Policy </w:t>
      </w:r>
    </w:p>
    <w:p w14:paraId="38753D04" w14:textId="6B43F110" w:rsidR="00873C6E" w:rsidRDefault="343734A3" w:rsidP="6DB53DEB">
      <w:pPr>
        <w:pStyle w:val="ListParagraph"/>
        <w:numPr>
          <w:ilvl w:val="0"/>
          <w:numId w:val="6"/>
        </w:numPr>
      </w:pPr>
      <w:r>
        <w:t xml:space="preserve">Lottery Plan </w:t>
      </w:r>
    </w:p>
    <w:p w14:paraId="109F5715" w14:textId="475073B9" w:rsidR="00873C6E" w:rsidRDefault="3E951911" w:rsidP="6DB53DEB">
      <w:pPr>
        <w:pStyle w:val="ListParagraph"/>
        <w:numPr>
          <w:ilvl w:val="0"/>
          <w:numId w:val="6"/>
        </w:numPr>
      </w:pPr>
      <w:r>
        <w:t>Documentation that supports proposed budget for the program. Some examples might include:</w:t>
      </w:r>
    </w:p>
    <w:p w14:paraId="464558A2" w14:textId="074C0F58" w:rsidR="00873C6E" w:rsidRDefault="3E951911" w:rsidP="6DB53DEB">
      <w:pPr>
        <w:pStyle w:val="ListParagraph"/>
        <w:numPr>
          <w:ilvl w:val="1"/>
          <w:numId w:val="6"/>
        </w:numPr>
      </w:pPr>
      <w:r>
        <w:t xml:space="preserve">Debt service documentation </w:t>
      </w:r>
    </w:p>
    <w:p w14:paraId="29C72CAB" w14:textId="11C16C97" w:rsidR="00C4185D" w:rsidRPr="00873C6E" w:rsidRDefault="3E951911" w:rsidP="6DB53DEB">
      <w:pPr>
        <w:pStyle w:val="ListParagraph"/>
        <w:numPr>
          <w:ilvl w:val="1"/>
          <w:numId w:val="6"/>
        </w:numPr>
      </w:pPr>
      <w:r>
        <w:t xml:space="preserve">Leasing contract </w:t>
      </w:r>
      <w:r w:rsidR="3131A43C">
        <w:t xml:space="preserve"> </w:t>
      </w:r>
    </w:p>
    <w:sectPr w:rsidR="00C4185D" w:rsidRPr="00873C6E" w:rsidSect="00243481">
      <w:type w:val="continuous"/>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8FC4D" w14:textId="77777777" w:rsidR="004E68AB" w:rsidRDefault="004E68AB" w:rsidP="00E65C54">
      <w:r>
        <w:separator/>
      </w:r>
    </w:p>
  </w:endnote>
  <w:endnote w:type="continuationSeparator" w:id="0">
    <w:p w14:paraId="10F8247B" w14:textId="77777777" w:rsidR="004E68AB" w:rsidRDefault="004E68AB" w:rsidP="00E65C54">
      <w:r>
        <w:continuationSeparator/>
      </w:r>
    </w:p>
  </w:endnote>
  <w:endnote w:type="continuationNotice" w:id="1">
    <w:p w14:paraId="786E96B0" w14:textId="77777777" w:rsidR="004E68AB" w:rsidRDefault="004E6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11E4" w14:textId="57BDBEB9" w:rsidR="00F37AF6" w:rsidRPr="00F37AF6" w:rsidRDefault="0595A60A" w:rsidP="0595A60A">
    <w:pPr>
      <w:pStyle w:val="Footer"/>
      <w:tabs>
        <w:tab w:val="left" w:pos="8550"/>
        <w:tab w:val="right" w:pos="10800"/>
      </w:tabs>
      <w:jc w:val="right"/>
      <w:rPr>
        <w:color w:val="595959" w:themeColor="text1" w:themeTint="A6"/>
      </w:rPr>
    </w:pPr>
    <w:r w:rsidRPr="0595A60A">
      <w:rPr>
        <w:color w:val="595959" w:themeColor="text1" w:themeTint="A6"/>
        <w:sz w:val="20"/>
        <w:szCs w:val="20"/>
      </w:rPr>
      <w:t>CHARTER SCHOOL FACILITY ASSISTANCE PROGRAM</w:t>
    </w:r>
    <w:sdt>
      <w:sdtPr>
        <w:rPr>
          <w:color w:val="595959" w:themeColor="text1" w:themeTint="A6"/>
          <w:sz w:val="20"/>
          <w:szCs w:val="20"/>
        </w:rPr>
        <w:id w:val="1538396469"/>
        <w:docPartObj>
          <w:docPartGallery w:val="Page Numbers (Bottom of Page)"/>
          <w:docPartUnique/>
        </w:docPartObj>
      </w:sdtPr>
      <w:sdtContent>
        <w:r w:rsidRPr="007C2F3D">
          <w:rPr>
            <w:color w:val="595959" w:themeColor="text1" w:themeTint="A6"/>
            <w:sz w:val="20"/>
            <w:szCs w:val="20"/>
          </w:rPr>
          <w:t xml:space="preserve"> | </w:t>
        </w:r>
        <w:r w:rsidR="00F37AF6" w:rsidRPr="007C2F3D">
          <w:rPr>
            <w:color w:val="595959" w:themeColor="text1" w:themeTint="A6"/>
            <w:sz w:val="20"/>
            <w:szCs w:val="20"/>
          </w:rPr>
          <w:fldChar w:fldCharType="begin"/>
        </w:r>
        <w:r w:rsidR="00F37AF6" w:rsidRPr="007C2F3D">
          <w:rPr>
            <w:color w:val="595959" w:themeColor="text1" w:themeTint="A6"/>
            <w:sz w:val="20"/>
            <w:szCs w:val="20"/>
          </w:rPr>
          <w:instrText xml:space="preserve"> PAGE   \* MERGEFORMAT </w:instrText>
        </w:r>
        <w:r w:rsidR="00F37AF6" w:rsidRPr="007C2F3D">
          <w:rPr>
            <w:color w:val="595959" w:themeColor="text1" w:themeTint="A6"/>
            <w:sz w:val="20"/>
            <w:szCs w:val="20"/>
          </w:rPr>
          <w:fldChar w:fldCharType="separate"/>
        </w:r>
        <w:r w:rsidRPr="007C2F3D">
          <w:rPr>
            <w:color w:val="595959" w:themeColor="text1" w:themeTint="A6"/>
            <w:sz w:val="20"/>
            <w:szCs w:val="20"/>
          </w:rPr>
          <w:t>1</w:t>
        </w:r>
        <w:r w:rsidR="00F37AF6" w:rsidRPr="007C2F3D">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16107" w14:textId="4FD7D723" w:rsidR="00F37AF6" w:rsidRDefault="0595A60A" w:rsidP="0595A60A">
    <w:pPr>
      <w:pStyle w:val="Footer"/>
      <w:pBdr>
        <w:top w:val="single" w:sz="4" w:space="1" w:color="auto"/>
      </w:pBdr>
      <w:jc w:val="center"/>
    </w:pPr>
    <w:r>
      <w:t>Colorado Department of Education | Schools of Choice Unit</w:t>
    </w:r>
  </w:p>
  <w:p w14:paraId="37A8FEC4" w14:textId="51F93839" w:rsidR="00F37AF6" w:rsidRDefault="0595A60A" w:rsidP="0595A60A">
    <w:pPr>
      <w:pStyle w:val="Footer"/>
      <w:pBdr>
        <w:top w:val="single" w:sz="4" w:space="1" w:color="auto"/>
      </w:pBdr>
      <w:jc w:val="center"/>
    </w:pPr>
    <w:r>
      <w:t>1525 Sherman St, 2</w:t>
    </w:r>
    <w:r w:rsidRPr="0595A60A">
      <w:rPr>
        <w:vertAlign w:val="superscript"/>
      </w:rPr>
      <w:t>nd</w:t>
    </w:r>
    <w:r>
      <w:t xml:space="preserve"> Floor, Denver, CO 80203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13E76" w14:textId="77777777" w:rsidR="004E68AB" w:rsidRDefault="004E68AB" w:rsidP="00E65C54">
      <w:r>
        <w:separator/>
      </w:r>
    </w:p>
  </w:footnote>
  <w:footnote w:type="continuationSeparator" w:id="0">
    <w:p w14:paraId="501486DA" w14:textId="77777777" w:rsidR="004E68AB" w:rsidRDefault="004E68AB" w:rsidP="00E65C54">
      <w:r>
        <w:continuationSeparator/>
      </w:r>
    </w:p>
  </w:footnote>
  <w:footnote w:type="continuationNotice" w:id="1">
    <w:p w14:paraId="3DE7CBDD" w14:textId="77777777" w:rsidR="004E68AB" w:rsidRDefault="004E6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1215"/>
      <w:gridCol w:w="5985"/>
    </w:tblGrid>
    <w:tr w:rsidR="0595A60A" w14:paraId="11E6C403" w14:textId="77777777" w:rsidTr="0595A60A">
      <w:trPr>
        <w:trHeight w:val="300"/>
      </w:trPr>
      <w:tc>
        <w:tcPr>
          <w:tcW w:w="3600" w:type="dxa"/>
        </w:tcPr>
        <w:p w14:paraId="5D6EAB57" w14:textId="7109E17B" w:rsidR="0595A60A" w:rsidRDefault="0595A60A" w:rsidP="0595A60A">
          <w:pPr>
            <w:pStyle w:val="Header"/>
            <w:ind w:left="-115"/>
          </w:pPr>
        </w:p>
      </w:tc>
      <w:tc>
        <w:tcPr>
          <w:tcW w:w="1215" w:type="dxa"/>
        </w:tcPr>
        <w:p w14:paraId="26C8FC2A" w14:textId="14ACDBE3" w:rsidR="0595A60A" w:rsidRDefault="0595A60A" w:rsidP="0595A60A">
          <w:pPr>
            <w:pStyle w:val="Header"/>
            <w:jc w:val="center"/>
          </w:pPr>
        </w:p>
      </w:tc>
      <w:tc>
        <w:tcPr>
          <w:tcW w:w="5985" w:type="dxa"/>
        </w:tcPr>
        <w:p w14:paraId="272A8EFD" w14:textId="01C656D7" w:rsidR="0595A60A" w:rsidRDefault="0595A60A" w:rsidP="0595A60A">
          <w:pPr>
            <w:pStyle w:val="Header"/>
            <w:ind w:right="-115"/>
            <w:jc w:val="right"/>
          </w:pPr>
        </w:p>
      </w:tc>
    </w:tr>
  </w:tbl>
  <w:p w14:paraId="6E40F9C9" w14:textId="340D99A3" w:rsidR="0595A60A" w:rsidRDefault="0595A60A" w:rsidP="0595A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95A60A" w14:paraId="1F15F634" w14:textId="77777777" w:rsidTr="0595A60A">
      <w:trPr>
        <w:trHeight w:val="300"/>
      </w:trPr>
      <w:tc>
        <w:tcPr>
          <w:tcW w:w="3600" w:type="dxa"/>
        </w:tcPr>
        <w:p w14:paraId="302C333D" w14:textId="480AADCE" w:rsidR="0595A60A" w:rsidRDefault="0595A60A" w:rsidP="0595A60A">
          <w:pPr>
            <w:pStyle w:val="Header"/>
            <w:ind w:left="-115"/>
          </w:pPr>
        </w:p>
      </w:tc>
      <w:tc>
        <w:tcPr>
          <w:tcW w:w="3600" w:type="dxa"/>
        </w:tcPr>
        <w:p w14:paraId="27127731" w14:textId="5B6A2917" w:rsidR="0595A60A" w:rsidRDefault="0595A60A" w:rsidP="0595A60A">
          <w:pPr>
            <w:pStyle w:val="Header"/>
            <w:jc w:val="center"/>
          </w:pPr>
        </w:p>
      </w:tc>
      <w:tc>
        <w:tcPr>
          <w:tcW w:w="3600" w:type="dxa"/>
        </w:tcPr>
        <w:p w14:paraId="39254359" w14:textId="589D085F" w:rsidR="0595A60A" w:rsidRDefault="0595A60A" w:rsidP="0595A60A">
          <w:pPr>
            <w:pStyle w:val="Header"/>
            <w:ind w:right="-115"/>
            <w:jc w:val="right"/>
          </w:pPr>
        </w:p>
      </w:tc>
    </w:tr>
  </w:tbl>
  <w:p w14:paraId="0DAF16A2" w14:textId="1DBE162C" w:rsidR="0595A60A" w:rsidRDefault="0595A60A" w:rsidP="0595A60A">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4CA4"/>
    <w:multiLevelType w:val="hybridMultilevel"/>
    <w:tmpl w:val="FFFFFFFF"/>
    <w:lvl w:ilvl="0" w:tplc="AF42FA20">
      <w:start w:val="1"/>
      <w:numFmt w:val="bullet"/>
      <w:lvlText w:val=""/>
      <w:lvlJc w:val="left"/>
      <w:pPr>
        <w:ind w:left="720" w:hanging="360"/>
      </w:pPr>
      <w:rPr>
        <w:rFonts w:ascii="Symbol" w:hAnsi="Symbol" w:hint="default"/>
      </w:rPr>
    </w:lvl>
    <w:lvl w:ilvl="1" w:tplc="2194AB54">
      <w:start w:val="1"/>
      <w:numFmt w:val="bullet"/>
      <w:lvlText w:val="o"/>
      <w:lvlJc w:val="left"/>
      <w:pPr>
        <w:ind w:left="1440" w:hanging="360"/>
      </w:pPr>
      <w:rPr>
        <w:rFonts w:ascii="Courier New" w:hAnsi="Courier New" w:hint="default"/>
      </w:rPr>
    </w:lvl>
    <w:lvl w:ilvl="2" w:tplc="569C3440">
      <w:start w:val="1"/>
      <w:numFmt w:val="bullet"/>
      <w:lvlText w:val=""/>
      <w:lvlJc w:val="left"/>
      <w:pPr>
        <w:ind w:left="2160" w:hanging="360"/>
      </w:pPr>
      <w:rPr>
        <w:rFonts w:ascii="Wingdings" w:hAnsi="Wingdings" w:hint="default"/>
      </w:rPr>
    </w:lvl>
    <w:lvl w:ilvl="3" w:tplc="0486ED0A">
      <w:start w:val="1"/>
      <w:numFmt w:val="bullet"/>
      <w:lvlText w:val=""/>
      <w:lvlJc w:val="left"/>
      <w:pPr>
        <w:ind w:left="2880" w:hanging="360"/>
      </w:pPr>
      <w:rPr>
        <w:rFonts w:ascii="Symbol" w:hAnsi="Symbol" w:hint="default"/>
      </w:rPr>
    </w:lvl>
    <w:lvl w:ilvl="4" w:tplc="41E41CEE">
      <w:start w:val="1"/>
      <w:numFmt w:val="bullet"/>
      <w:lvlText w:val="o"/>
      <w:lvlJc w:val="left"/>
      <w:pPr>
        <w:ind w:left="3600" w:hanging="360"/>
      </w:pPr>
      <w:rPr>
        <w:rFonts w:ascii="Courier New" w:hAnsi="Courier New" w:hint="default"/>
      </w:rPr>
    </w:lvl>
    <w:lvl w:ilvl="5" w:tplc="2FD426AC">
      <w:start w:val="1"/>
      <w:numFmt w:val="bullet"/>
      <w:lvlText w:val=""/>
      <w:lvlJc w:val="left"/>
      <w:pPr>
        <w:ind w:left="4320" w:hanging="360"/>
      </w:pPr>
      <w:rPr>
        <w:rFonts w:ascii="Wingdings" w:hAnsi="Wingdings" w:hint="default"/>
      </w:rPr>
    </w:lvl>
    <w:lvl w:ilvl="6" w:tplc="0764DF50">
      <w:start w:val="1"/>
      <w:numFmt w:val="bullet"/>
      <w:lvlText w:val=""/>
      <w:lvlJc w:val="left"/>
      <w:pPr>
        <w:ind w:left="5040" w:hanging="360"/>
      </w:pPr>
      <w:rPr>
        <w:rFonts w:ascii="Symbol" w:hAnsi="Symbol" w:hint="default"/>
      </w:rPr>
    </w:lvl>
    <w:lvl w:ilvl="7" w:tplc="87066C7C">
      <w:start w:val="1"/>
      <w:numFmt w:val="bullet"/>
      <w:lvlText w:val="o"/>
      <w:lvlJc w:val="left"/>
      <w:pPr>
        <w:ind w:left="5760" w:hanging="360"/>
      </w:pPr>
      <w:rPr>
        <w:rFonts w:ascii="Courier New" w:hAnsi="Courier New" w:hint="default"/>
      </w:rPr>
    </w:lvl>
    <w:lvl w:ilvl="8" w:tplc="70FA9F54">
      <w:start w:val="1"/>
      <w:numFmt w:val="bullet"/>
      <w:lvlText w:val=""/>
      <w:lvlJc w:val="left"/>
      <w:pPr>
        <w:ind w:left="6480" w:hanging="360"/>
      </w:pPr>
      <w:rPr>
        <w:rFonts w:ascii="Wingdings" w:hAnsi="Wingdings" w:hint="default"/>
      </w:rPr>
    </w:lvl>
  </w:abstractNum>
  <w:abstractNum w:abstractNumId="3" w15:restartNumberingAfterBreak="0">
    <w:nsid w:val="0CF8C4E6"/>
    <w:multiLevelType w:val="hybridMultilevel"/>
    <w:tmpl w:val="FFFFFFFF"/>
    <w:lvl w:ilvl="0" w:tplc="35E4DCE0">
      <w:start w:val="9"/>
      <w:numFmt w:val="upperLetter"/>
      <w:lvlText w:val="%1."/>
      <w:lvlJc w:val="left"/>
      <w:pPr>
        <w:ind w:left="720" w:hanging="360"/>
      </w:pPr>
    </w:lvl>
    <w:lvl w:ilvl="1" w:tplc="1CD8D26E">
      <w:start w:val="1"/>
      <w:numFmt w:val="lowerLetter"/>
      <w:lvlText w:val="%2."/>
      <w:lvlJc w:val="left"/>
      <w:pPr>
        <w:ind w:left="1440" w:hanging="360"/>
      </w:pPr>
    </w:lvl>
    <w:lvl w:ilvl="2" w:tplc="6C428CD2">
      <w:start w:val="1"/>
      <w:numFmt w:val="lowerRoman"/>
      <w:lvlText w:val="%3."/>
      <w:lvlJc w:val="right"/>
      <w:pPr>
        <w:ind w:left="2160" w:hanging="180"/>
      </w:pPr>
    </w:lvl>
    <w:lvl w:ilvl="3" w:tplc="E954DF28">
      <w:start w:val="1"/>
      <w:numFmt w:val="decimal"/>
      <w:lvlText w:val="%4."/>
      <w:lvlJc w:val="left"/>
      <w:pPr>
        <w:ind w:left="2880" w:hanging="360"/>
      </w:pPr>
    </w:lvl>
    <w:lvl w:ilvl="4" w:tplc="A90E3154">
      <w:start w:val="1"/>
      <w:numFmt w:val="lowerLetter"/>
      <w:lvlText w:val="%5."/>
      <w:lvlJc w:val="left"/>
      <w:pPr>
        <w:ind w:left="3600" w:hanging="360"/>
      </w:pPr>
    </w:lvl>
    <w:lvl w:ilvl="5" w:tplc="EA02FC9A">
      <w:start w:val="1"/>
      <w:numFmt w:val="lowerRoman"/>
      <w:lvlText w:val="%6."/>
      <w:lvlJc w:val="right"/>
      <w:pPr>
        <w:ind w:left="4320" w:hanging="180"/>
      </w:pPr>
    </w:lvl>
    <w:lvl w:ilvl="6" w:tplc="60423522">
      <w:start w:val="1"/>
      <w:numFmt w:val="decimal"/>
      <w:lvlText w:val="%7."/>
      <w:lvlJc w:val="left"/>
      <w:pPr>
        <w:ind w:left="5040" w:hanging="360"/>
      </w:pPr>
    </w:lvl>
    <w:lvl w:ilvl="7" w:tplc="C5444C78">
      <w:start w:val="1"/>
      <w:numFmt w:val="lowerLetter"/>
      <w:lvlText w:val="%8."/>
      <w:lvlJc w:val="left"/>
      <w:pPr>
        <w:ind w:left="5760" w:hanging="360"/>
      </w:pPr>
    </w:lvl>
    <w:lvl w:ilvl="8" w:tplc="280801D8">
      <w:start w:val="1"/>
      <w:numFmt w:val="lowerRoman"/>
      <w:lvlText w:val="%9."/>
      <w:lvlJc w:val="right"/>
      <w:pPr>
        <w:ind w:left="6480" w:hanging="180"/>
      </w:pPr>
    </w:lvl>
  </w:abstractNum>
  <w:abstractNum w:abstractNumId="4" w15:restartNumberingAfterBreak="0">
    <w:nsid w:val="0D9053EF"/>
    <w:multiLevelType w:val="hybridMultilevel"/>
    <w:tmpl w:val="FFFFFFFF"/>
    <w:lvl w:ilvl="0" w:tplc="012EC2CA">
      <w:start w:val="1"/>
      <w:numFmt w:val="bullet"/>
      <w:lvlText w:val=""/>
      <w:lvlJc w:val="left"/>
      <w:pPr>
        <w:ind w:left="720" w:hanging="360"/>
      </w:pPr>
      <w:rPr>
        <w:rFonts w:ascii="Symbol" w:hAnsi="Symbol" w:hint="default"/>
      </w:rPr>
    </w:lvl>
    <w:lvl w:ilvl="1" w:tplc="7674A316">
      <w:start w:val="1"/>
      <w:numFmt w:val="bullet"/>
      <w:lvlText w:val="o"/>
      <w:lvlJc w:val="left"/>
      <w:pPr>
        <w:ind w:left="1440" w:hanging="360"/>
      </w:pPr>
      <w:rPr>
        <w:rFonts w:ascii="Courier New" w:hAnsi="Courier New" w:hint="default"/>
      </w:rPr>
    </w:lvl>
    <w:lvl w:ilvl="2" w:tplc="F5EE73CA">
      <w:start w:val="1"/>
      <w:numFmt w:val="bullet"/>
      <w:lvlText w:val=""/>
      <w:lvlJc w:val="left"/>
      <w:pPr>
        <w:ind w:left="2160" w:hanging="360"/>
      </w:pPr>
      <w:rPr>
        <w:rFonts w:ascii="Wingdings" w:hAnsi="Wingdings" w:hint="default"/>
      </w:rPr>
    </w:lvl>
    <w:lvl w:ilvl="3" w:tplc="8F08AD7C">
      <w:start w:val="1"/>
      <w:numFmt w:val="bullet"/>
      <w:lvlText w:val=""/>
      <w:lvlJc w:val="left"/>
      <w:pPr>
        <w:ind w:left="2880" w:hanging="360"/>
      </w:pPr>
      <w:rPr>
        <w:rFonts w:ascii="Symbol" w:hAnsi="Symbol" w:hint="default"/>
      </w:rPr>
    </w:lvl>
    <w:lvl w:ilvl="4" w:tplc="EF2885DA">
      <w:start w:val="1"/>
      <w:numFmt w:val="bullet"/>
      <w:lvlText w:val="o"/>
      <w:lvlJc w:val="left"/>
      <w:pPr>
        <w:ind w:left="3600" w:hanging="360"/>
      </w:pPr>
      <w:rPr>
        <w:rFonts w:ascii="Courier New" w:hAnsi="Courier New" w:hint="default"/>
      </w:rPr>
    </w:lvl>
    <w:lvl w:ilvl="5" w:tplc="6B40FB14">
      <w:start w:val="1"/>
      <w:numFmt w:val="bullet"/>
      <w:lvlText w:val=""/>
      <w:lvlJc w:val="left"/>
      <w:pPr>
        <w:ind w:left="4320" w:hanging="360"/>
      </w:pPr>
      <w:rPr>
        <w:rFonts w:ascii="Wingdings" w:hAnsi="Wingdings" w:hint="default"/>
      </w:rPr>
    </w:lvl>
    <w:lvl w:ilvl="6" w:tplc="CADA95F6">
      <w:start w:val="1"/>
      <w:numFmt w:val="bullet"/>
      <w:lvlText w:val=""/>
      <w:lvlJc w:val="left"/>
      <w:pPr>
        <w:ind w:left="5040" w:hanging="360"/>
      </w:pPr>
      <w:rPr>
        <w:rFonts w:ascii="Symbol" w:hAnsi="Symbol" w:hint="default"/>
      </w:rPr>
    </w:lvl>
    <w:lvl w:ilvl="7" w:tplc="79482018">
      <w:start w:val="1"/>
      <w:numFmt w:val="bullet"/>
      <w:lvlText w:val="o"/>
      <w:lvlJc w:val="left"/>
      <w:pPr>
        <w:ind w:left="5760" w:hanging="360"/>
      </w:pPr>
      <w:rPr>
        <w:rFonts w:ascii="Courier New" w:hAnsi="Courier New" w:hint="default"/>
      </w:rPr>
    </w:lvl>
    <w:lvl w:ilvl="8" w:tplc="B844A4B4">
      <w:start w:val="1"/>
      <w:numFmt w:val="bullet"/>
      <w:lvlText w:val=""/>
      <w:lvlJc w:val="left"/>
      <w:pPr>
        <w:ind w:left="6480" w:hanging="360"/>
      </w:pPr>
      <w:rPr>
        <w:rFonts w:ascii="Wingdings" w:hAnsi="Wingdings" w:hint="default"/>
      </w:rPr>
    </w:lvl>
  </w:abstractNum>
  <w:abstractNum w:abstractNumId="5" w15:restartNumberingAfterBreak="0">
    <w:nsid w:val="12450705"/>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1D85D"/>
    <w:multiLevelType w:val="hybridMultilevel"/>
    <w:tmpl w:val="FFFFFFFF"/>
    <w:lvl w:ilvl="0" w:tplc="7F6CC7C6">
      <w:start w:val="1"/>
      <w:numFmt w:val="bullet"/>
      <w:lvlText w:val=""/>
      <w:lvlJc w:val="left"/>
      <w:pPr>
        <w:ind w:left="720" w:hanging="360"/>
      </w:pPr>
      <w:rPr>
        <w:rFonts w:ascii="Symbol" w:hAnsi="Symbol" w:hint="default"/>
      </w:rPr>
    </w:lvl>
    <w:lvl w:ilvl="1" w:tplc="9AD6780A">
      <w:start w:val="1"/>
      <w:numFmt w:val="bullet"/>
      <w:lvlText w:val="o"/>
      <w:lvlJc w:val="left"/>
      <w:pPr>
        <w:ind w:left="1440" w:hanging="360"/>
      </w:pPr>
      <w:rPr>
        <w:rFonts w:ascii="Courier New" w:hAnsi="Courier New" w:hint="default"/>
      </w:rPr>
    </w:lvl>
    <w:lvl w:ilvl="2" w:tplc="8550E148">
      <w:start w:val="1"/>
      <w:numFmt w:val="bullet"/>
      <w:lvlText w:val=""/>
      <w:lvlJc w:val="left"/>
      <w:pPr>
        <w:ind w:left="2160" w:hanging="360"/>
      </w:pPr>
      <w:rPr>
        <w:rFonts w:ascii="Wingdings" w:hAnsi="Wingdings" w:hint="default"/>
      </w:rPr>
    </w:lvl>
    <w:lvl w:ilvl="3" w:tplc="03423C96">
      <w:start w:val="1"/>
      <w:numFmt w:val="bullet"/>
      <w:lvlText w:val=""/>
      <w:lvlJc w:val="left"/>
      <w:pPr>
        <w:ind w:left="2880" w:hanging="360"/>
      </w:pPr>
      <w:rPr>
        <w:rFonts w:ascii="Symbol" w:hAnsi="Symbol" w:hint="default"/>
      </w:rPr>
    </w:lvl>
    <w:lvl w:ilvl="4" w:tplc="94724414">
      <w:start w:val="1"/>
      <w:numFmt w:val="bullet"/>
      <w:lvlText w:val="o"/>
      <w:lvlJc w:val="left"/>
      <w:pPr>
        <w:ind w:left="3600" w:hanging="360"/>
      </w:pPr>
      <w:rPr>
        <w:rFonts w:ascii="Courier New" w:hAnsi="Courier New" w:hint="default"/>
      </w:rPr>
    </w:lvl>
    <w:lvl w:ilvl="5" w:tplc="1A34C5DE">
      <w:start w:val="1"/>
      <w:numFmt w:val="bullet"/>
      <w:lvlText w:val=""/>
      <w:lvlJc w:val="left"/>
      <w:pPr>
        <w:ind w:left="4320" w:hanging="360"/>
      </w:pPr>
      <w:rPr>
        <w:rFonts w:ascii="Wingdings" w:hAnsi="Wingdings" w:hint="default"/>
      </w:rPr>
    </w:lvl>
    <w:lvl w:ilvl="6" w:tplc="793432C6">
      <w:start w:val="1"/>
      <w:numFmt w:val="bullet"/>
      <w:lvlText w:val=""/>
      <w:lvlJc w:val="left"/>
      <w:pPr>
        <w:ind w:left="5040" w:hanging="360"/>
      </w:pPr>
      <w:rPr>
        <w:rFonts w:ascii="Symbol" w:hAnsi="Symbol" w:hint="default"/>
      </w:rPr>
    </w:lvl>
    <w:lvl w:ilvl="7" w:tplc="3FE6D9B8">
      <w:start w:val="1"/>
      <w:numFmt w:val="bullet"/>
      <w:lvlText w:val="o"/>
      <w:lvlJc w:val="left"/>
      <w:pPr>
        <w:ind w:left="5760" w:hanging="360"/>
      </w:pPr>
      <w:rPr>
        <w:rFonts w:ascii="Courier New" w:hAnsi="Courier New" w:hint="default"/>
      </w:rPr>
    </w:lvl>
    <w:lvl w:ilvl="8" w:tplc="0E0E6B88">
      <w:start w:val="1"/>
      <w:numFmt w:val="bullet"/>
      <w:lvlText w:val=""/>
      <w:lvlJc w:val="left"/>
      <w:pPr>
        <w:ind w:left="6480" w:hanging="360"/>
      </w:pPr>
      <w:rPr>
        <w:rFonts w:ascii="Wingdings" w:hAnsi="Wingdings" w:hint="default"/>
      </w:rPr>
    </w:lvl>
  </w:abstractNum>
  <w:abstractNum w:abstractNumId="7" w15:restartNumberingAfterBreak="0">
    <w:nsid w:val="1B29BB3B"/>
    <w:multiLevelType w:val="hybridMultilevel"/>
    <w:tmpl w:val="FFFFFFFF"/>
    <w:lvl w:ilvl="0" w:tplc="F23A4850">
      <w:start w:val="1"/>
      <w:numFmt w:val="bullet"/>
      <w:lvlText w:val=""/>
      <w:lvlJc w:val="left"/>
      <w:pPr>
        <w:ind w:left="720" w:hanging="360"/>
      </w:pPr>
      <w:rPr>
        <w:rFonts w:ascii="Symbol" w:hAnsi="Symbol" w:hint="default"/>
      </w:rPr>
    </w:lvl>
    <w:lvl w:ilvl="1" w:tplc="AA6A32F8">
      <w:start w:val="1"/>
      <w:numFmt w:val="bullet"/>
      <w:lvlText w:val="o"/>
      <w:lvlJc w:val="left"/>
      <w:pPr>
        <w:ind w:left="1440" w:hanging="360"/>
      </w:pPr>
      <w:rPr>
        <w:rFonts w:ascii="Courier New" w:hAnsi="Courier New" w:hint="default"/>
      </w:rPr>
    </w:lvl>
    <w:lvl w:ilvl="2" w:tplc="A73E6B18">
      <w:start w:val="1"/>
      <w:numFmt w:val="bullet"/>
      <w:lvlText w:val=""/>
      <w:lvlJc w:val="left"/>
      <w:pPr>
        <w:ind w:left="2160" w:hanging="360"/>
      </w:pPr>
      <w:rPr>
        <w:rFonts w:ascii="Wingdings" w:hAnsi="Wingdings" w:hint="default"/>
      </w:rPr>
    </w:lvl>
    <w:lvl w:ilvl="3" w:tplc="F580E35C">
      <w:start w:val="1"/>
      <w:numFmt w:val="bullet"/>
      <w:lvlText w:val=""/>
      <w:lvlJc w:val="left"/>
      <w:pPr>
        <w:ind w:left="2880" w:hanging="360"/>
      </w:pPr>
      <w:rPr>
        <w:rFonts w:ascii="Symbol" w:hAnsi="Symbol" w:hint="default"/>
      </w:rPr>
    </w:lvl>
    <w:lvl w:ilvl="4" w:tplc="EBA6C29C">
      <w:start w:val="1"/>
      <w:numFmt w:val="bullet"/>
      <w:lvlText w:val="o"/>
      <w:lvlJc w:val="left"/>
      <w:pPr>
        <w:ind w:left="3600" w:hanging="360"/>
      </w:pPr>
      <w:rPr>
        <w:rFonts w:ascii="Courier New" w:hAnsi="Courier New" w:hint="default"/>
      </w:rPr>
    </w:lvl>
    <w:lvl w:ilvl="5" w:tplc="710435BA">
      <w:start w:val="1"/>
      <w:numFmt w:val="bullet"/>
      <w:lvlText w:val=""/>
      <w:lvlJc w:val="left"/>
      <w:pPr>
        <w:ind w:left="4320" w:hanging="360"/>
      </w:pPr>
      <w:rPr>
        <w:rFonts w:ascii="Wingdings" w:hAnsi="Wingdings" w:hint="default"/>
      </w:rPr>
    </w:lvl>
    <w:lvl w:ilvl="6" w:tplc="82709820">
      <w:start w:val="1"/>
      <w:numFmt w:val="bullet"/>
      <w:lvlText w:val=""/>
      <w:lvlJc w:val="left"/>
      <w:pPr>
        <w:ind w:left="5040" w:hanging="360"/>
      </w:pPr>
      <w:rPr>
        <w:rFonts w:ascii="Symbol" w:hAnsi="Symbol" w:hint="default"/>
      </w:rPr>
    </w:lvl>
    <w:lvl w:ilvl="7" w:tplc="6ED8D524">
      <w:start w:val="1"/>
      <w:numFmt w:val="bullet"/>
      <w:lvlText w:val="o"/>
      <w:lvlJc w:val="left"/>
      <w:pPr>
        <w:ind w:left="5760" w:hanging="360"/>
      </w:pPr>
      <w:rPr>
        <w:rFonts w:ascii="Courier New" w:hAnsi="Courier New" w:hint="default"/>
      </w:rPr>
    </w:lvl>
    <w:lvl w:ilvl="8" w:tplc="40B274F2">
      <w:start w:val="1"/>
      <w:numFmt w:val="bullet"/>
      <w:lvlText w:val=""/>
      <w:lvlJc w:val="left"/>
      <w:pPr>
        <w:ind w:left="6480" w:hanging="360"/>
      </w:pPr>
      <w:rPr>
        <w:rFonts w:ascii="Wingdings" w:hAnsi="Wingdings" w:hint="default"/>
      </w:rPr>
    </w:lvl>
  </w:abstractNum>
  <w:abstractNum w:abstractNumId="8" w15:restartNumberingAfterBreak="0">
    <w:nsid w:val="1B62D784"/>
    <w:multiLevelType w:val="hybridMultilevel"/>
    <w:tmpl w:val="FFFFFFFF"/>
    <w:lvl w:ilvl="0" w:tplc="D180BC46">
      <w:start w:val="1"/>
      <w:numFmt w:val="bullet"/>
      <w:lvlText w:val=""/>
      <w:lvlJc w:val="left"/>
      <w:pPr>
        <w:ind w:left="720" w:hanging="360"/>
      </w:pPr>
      <w:rPr>
        <w:rFonts w:ascii="Symbol" w:hAnsi="Symbol" w:hint="default"/>
      </w:rPr>
    </w:lvl>
    <w:lvl w:ilvl="1" w:tplc="43E627EE">
      <w:start w:val="1"/>
      <w:numFmt w:val="bullet"/>
      <w:lvlText w:val="o"/>
      <w:lvlJc w:val="left"/>
      <w:pPr>
        <w:ind w:left="1440" w:hanging="360"/>
      </w:pPr>
      <w:rPr>
        <w:rFonts w:ascii="Courier New" w:hAnsi="Courier New" w:hint="default"/>
      </w:rPr>
    </w:lvl>
    <w:lvl w:ilvl="2" w:tplc="4F668600">
      <w:start w:val="1"/>
      <w:numFmt w:val="bullet"/>
      <w:lvlText w:val=""/>
      <w:lvlJc w:val="left"/>
      <w:pPr>
        <w:ind w:left="2160" w:hanging="360"/>
      </w:pPr>
      <w:rPr>
        <w:rFonts w:ascii="Wingdings" w:hAnsi="Wingdings" w:hint="default"/>
      </w:rPr>
    </w:lvl>
    <w:lvl w:ilvl="3" w:tplc="29DE75BE">
      <w:start w:val="1"/>
      <w:numFmt w:val="bullet"/>
      <w:lvlText w:val=""/>
      <w:lvlJc w:val="left"/>
      <w:pPr>
        <w:ind w:left="2880" w:hanging="360"/>
      </w:pPr>
      <w:rPr>
        <w:rFonts w:ascii="Symbol" w:hAnsi="Symbol" w:hint="default"/>
      </w:rPr>
    </w:lvl>
    <w:lvl w:ilvl="4" w:tplc="681ECDA8">
      <w:start w:val="1"/>
      <w:numFmt w:val="bullet"/>
      <w:lvlText w:val="o"/>
      <w:lvlJc w:val="left"/>
      <w:pPr>
        <w:ind w:left="3600" w:hanging="360"/>
      </w:pPr>
      <w:rPr>
        <w:rFonts w:ascii="Courier New" w:hAnsi="Courier New" w:hint="default"/>
      </w:rPr>
    </w:lvl>
    <w:lvl w:ilvl="5" w:tplc="2FC0431C">
      <w:start w:val="1"/>
      <w:numFmt w:val="bullet"/>
      <w:lvlText w:val=""/>
      <w:lvlJc w:val="left"/>
      <w:pPr>
        <w:ind w:left="4320" w:hanging="360"/>
      </w:pPr>
      <w:rPr>
        <w:rFonts w:ascii="Wingdings" w:hAnsi="Wingdings" w:hint="default"/>
      </w:rPr>
    </w:lvl>
    <w:lvl w:ilvl="6" w:tplc="DAD6FB1C">
      <w:start w:val="1"/>
      <w:numFmt w:val="bullet"/>
      <w:lvlText w:val=""/>
      <w:lvlJc w:val="left"/>
      <w:pPr>
        <w:ind w:left="5040" w:hanging="360"/>
      </w:pPr>
      <w:rPr>
        <w:rFonts w:ascii="Symbol" w:hAnsi="Symbol" w:hint="default"/>
      </w:rPr>
    </w:lvl>
    <w:lvl w:ilvl="7" w:tplc="022CAF9A">
      <w:start w:val="1"/>
      <w:numFmt w:val="bullet"/>
      <w:lvlText w:val="o"/>
      <w:lvlJc w:val="left"/>
      <w:pPr>
        <w:ind w:left="5760" w:hanging="360"/>
      </w:pPr>
      <w:rPr>
        <w:rFonts w:ascii="Courier New" w:hAnsi="Courier New" w:hint="default"/>
      </w:rPr>
    </w:lvl>
    <w:lvl w:ilvl="8" w:tplc="4AC4C8A4">
      <w:start w:val="1"/>
      <w:numFmt w:val="bullet"/>
      <w:lvlText w:val=""/>
      <w:lvlJc w:val="left"/>
      <w:pPr>
        <w:ind w:left="6480" w:hanging="360"/>
      </w:pPr>
      <w:rPr>
        <w:rFonts w:ascii="Wingdings" w:hAnsi="Wingdings" w:hint="default"/>
      </w:rPr>
    </w:lvl>
  </w:abstractNum>
  <w:abstractNum w:abstractNumId="9" w15:restartNumberingAfterBreak="0">
    <w:nsid w:val="1C167B88"/>
    <w:multiLevelType w:val="hybridMultilevel"/>
    <w:tmpl w:val="FFFFFFFF"/>
    <w:lvl w:ilvl="0" w:tplc="EFB81CCC">
      <w:start w:val="1"/>
      <w:numFmt w:val="bullet"/>
      <w:lvlText w:val="·"/>
      <w:lvlJc w:val="left"/>
      <w:pPr>
        <w:ind w:left="720" w:hanging="360"/>
      </w:pPr>
      <w:rPr>
        <w:rFonts w:ascii="Symbol" w:hAnsi="Symbol" w:hint="default"/>
      </w:rPr>
    </w:lvl>
    <w:lvl w:ilvl="1" w:tplc="30C0BB4E">
      <w:start w:val="1"/>
      <w:numFmt w:val="bullet"/>
      <w:lvlText w:val="o"/>
      <w:lvlJc w:val="left"/>
      <w:pPr>
        <w:ind w:left="1440" w:hanging="360"/>
      </w:pPr>
      <w:rPr>
        <w:rFonts w:ascii="Courier New" w:hAnsi="Courier New" w:hint="default"/>
      </w:rPr>
    </w:lvl>
    <w:lvl w:ilvl="2" w:tplc="4F3E639A">
      <w:start w:val="1"/>
      <w:numFmt w:val="bullet"/>
      <w:lvlText w:val=""/>
      <w:lvlJc w:val="left"/>
      <w:pPr>
        <w:ind w:left="2160" w:hanging="360"/>
      </w:pPr>
      <w:rPr>
        <w:rFonts w:ascii="Wingdings" w:hAnsi="Wingdings" w:hint="default"/>
      </w:rPr>
    </w:lvl>
    <w:lvl w:ilvl="3" w:tplc="7DB28814">
      <w:start w:val="1"/>
      <w:numFmt w:val="bullet"/>
      <w:lvlText w:val=""/>
      <w:lvlJc w:val="left"/>
      <w:pPr>
        <w:ind w:left="2880" w:hanging="360"/>
      </w:pPr>
      <w:rPr>
        <w:rFonts w:ascii="Symbol" w:hAnsi="Symbol" w:hint="default"/>
      </w:rPr>
    </w:lvl>
    <w:lvl w:ilvl="4" w:tplc="05469524">
      <w:start w:val="1"/>
      <w:numFmt w:val="bullet"/>
      <w:lvlText w:val="o"/>
      <w:lvlJc w:val="left"/>
      <w:pPr>
        <w:ind w:left="3600" w:hanging="360"/>
      </w:pPr>
      <w:rPr>
        <w:rFonts w:ascii="Courier New" w:hAnsi="Courier New" w:hint="default"/>
      </w:rPr>
    </w:lvl>
    <w:lvl w:ilvl="5" w:tplc="1C30AF50">
      <w:start w:val="1"/>
      <w:numFmt w:val="bullet"/>
      <w:lvlText w:val=""/>
      <w:lvlJc w:val="left"/>
      <w:pPr>
        <w:ind w:left="4320" w:hanging="360"/>
      </w:pPr>
      <w:rPr>
        <w:rFonts w:ascii="Wingdings" w:hAnsi="Wingdings" w:hint="default"/>
      </w:rPr>
    </w:lvl>
    <w:lvl w:ilvl="6" w:tplc="05303AFA">
      <w:start w:val="1"/>
      <w:numFmt w:val="bullet"/>
      <w:lvlText w:val=""/>
      <w:lvlJc w:val="left"/>
      <w:pPr>
        <w:ind w:left="5040" w:hanging="360"/>
      </w:pPr>
      <w:rPr>
        <w:rFonts w:ascii="Symbol" w:hAnsi="Symbol" w:hint="default"/>
      </w:rPr>
    </w:lvl>
    <w:lvl w:ilvl="7" w:tplc="D8246294">
      <w:start w:val="1"/>
      <w:numFmt w:val="bullet"/>
      <w:lvlText w:val="o"/>
      <w:lvlJc w:val="left"/>
      <w:pPr>
        <w:ind w:left="5760" w:hanging="360"/>
      </w:pPr>
      <w:rPr>
        <w:rFonts w:ascii="Courier New" w:hAnsi="Courier New" w:hint="default"/>
      </w:rPr>
    </w:lvl>
    <w:lvl w:ilvl="8" w:tplc="266E95EC">
      <w:start w:val="1"/>
      <w:numFmt w:val="bullet"/>
      <w:lvlText w:val=""/>
      <w:lvlJc w:val="left"/>
      <w:pPr>
        <w:ind w:left="6480" w:hanging="360"/>
      </w:pPr>
      <w:rPr>
        <w:rFonts w:ascii="Wingdings" w:hAnsi="Wingdings" w:hint="default"/>
      </w:rPr>
    </w:lvl>
  </w:abstractNum>
  <w:abstractNum w:abstractNumId="10" w15:restartNumberingAfterBreak="0">
    <w:nsid w:val="230101AF"/>
    <w:multiLevelType w:val="hybridMultilevel"/>
    <w:tmpl w:val="FFFFFFFF"/>
    <w:lvl w:ilvl="0" w:tplc="45CADE32">
      <w:start w:val="1"/>
      <w:numFmt w:val="bullet"/>
      <w:lvlText w:val=""/>
      <w:lvlJc w:val="left"/>
      <w:pPr>
        <w:ind w:left="720" w:hanging="360"/>
      </w:pPr>
      <w:rPr>
        <w:rFonts w:ascii="Symbol" w:hAnsi="Symbol" w:hint="default"/>
      </w:rPr>
    </w:lvl>
    <w:lvl w:ilvl="1" w:tplc="B1FCBFD0">
      <w:start w:val="1"/>
      <w:numFmt w:val="bullet"/>
      <w:lvlText w:val="o"/>
      <w:lvlJc w:val="left"/>
      <w:pPr>
        <w:ind w:left="1440" w:hanging="360"/>
      </w:pPr>
      <w:rPr>
        <w:rFonts w:ascii="Courier New" w:hAnsi="Courier New" w:hint="default"/>
      </w:rPr>
    </w:lvl>
    <w:lvl w:ilvl="2" w:tplc="442A84A0">
      <w:start w:val="1"/>
      <w:numFmt w:val="bullet"/>
      <w:lvlText w:val=""/>
      <w:lvlJc w:val="left"/>
      <w:pPr>
        <w:ind w:left="2160" w:hanging="360"/>
      </w:pPr>
      <w:rPr>
        <w:rFonts w:ascii="Wingdings" w:hAnsi="Wingdings" w:hint="default"/>
      </w:rPr>
    </w:lvl>
    <w:lvl w:ilvl="3" w:tplc="6DF6D342">
      <w:start w:val="1"/>
      <w:numFmt w:val="bullet"/>
      <w:lvlText w:val=""/>
      <w:lvlJc w:val="left"/>
      <w:pPr>
        <w:ind w:left="2880" w:hanging="360"/>
      </w:pPr>
      <w:rPr>
        <w:rFonts w:ascii="Symbol" w:hAnsi="Symbol" w:hint="default"/>
      </w:rPr>
    </w:lvl>
    <w:lvl w:ilvl="4" w:tplc="07C45676">
      <w:start w:val="1"/>
      <w:numFmt w:val="bullet"/>
      <w:lvlText w:val="o"/>
      <w:lvlJc w:val="left"/>
      <w:pPr>
        <w:ind w:left="3600" w:hanging="360"/>
      </w:pPr>
      <w:rPr>
        <w:rFonts w:ascii="Courier New" w:hAnsi="Courier New" w:hint="default"/>
      </w:rPr>
    </w:lvl>
    <w:lvl w:ilvl="5" w:tplc="468E48B8">
      <w:start w:val="1"/>
      <w:numFmt w:val="bullet"/>
      <w:lvlText w:val=""/>
      <w:lvlJc w:val="left"/>
      <w:pPr>
        <w:ind w:left="4320" w:hanging="360"/>
      </w:pPr>
      <w:rPr>
        <w:rFonts w:ascii="Wingdings" w:hAnsi="Wingdings" w:hint="default"/>
      </w:rPr>
    </w:lvl>
    <w:lvl w:ilvl="6" w:tplc="4FCA811C">
      <w:start w:val="1"/>
      <w:numFmt w:val="bullet"/>
      <w:lvlText w:val=""/>
      <w:lvlJc w:val="left"/>
      <w:pPr>
        <w:ind w:left="5040" w:hanging="360"/>
      </w:pPr>
      <w:rPr>
        <w:rFonts w:ascii="Symbol" w:hAnsi="Symbol" w:hint="default"/>
      </w:rPr>
    </w:lvl>
    <w:lvl w:ilvl="7" w:tplc="6F28D7BC">
      <w:start w:val="1"/>
      <w:numFmt w:val="bullet"/>
      <w:lvlText w:val="o"/>
      <w:lvlJc w:val="left"/>
      <w:pPr>
        <w:ind w:left="5760" w:hanging="360"/>
      </w:pPr>
      <w:rPr>
        <w:rFonts w:ascii="Courier New" w:hAnsi="Courier New" w:hint="default"/>
      </w:rPr>
    </w:lvl>
    <w:lvl w:ilvl="8" w:tplc="C084423C">
      <w:start w:val="1"/>
      <w:numFmt w:val="bullet"/>
      <w:lvlText w:val=""/>
      <w:lvlJc w:val="left"/>
      <w:pPr>
        <w:ind w:left="6480" w:hanging="360"/>
      </w:pPr>
      <w:rPr>
        <w:rFonts w:ascii="Wingdings" w:hAnsi="Wingdings" w:hint="default"/>
      </w:rPr>
    </w:lvl>
  </w:abstractNum>
  <w:abstractNum w:abstractNumId="11" w15:restartNumberingAfterBreak="0">
    <w:nsid w:val="23F71D53"/>
    <w:multiLevelType w:val="hybridMultilevel"/>
    <w:tmpl w:val="FFFFFFFF"/>
    <w:lvl w:ilvl="0" w:tplc="2D42BC70">
      <w:start w:val="1"/>
      <w:numFmt w:val="bullet"/>
      <w:lvlText w:val=""/>
      <w:lvlJc w:val="left"/>
      <w:pPr>
        <w:ind w:left="720" w:hanging="360"/>
      </w:pPr>
      <w:rPr>
        <w:rFonts w:ascii="Symbol" w:hAnsi="Symbol" w:hint="default"/>
      </w:rPr>
    </w:lvl>
    <w:lvl w:ilvl="1" w:tplc="C5ACF740">
      <w:start w:val="1"/>
      <w:numFmt w:val="bullet"/>
      <w:lvlText w:val="o"/>
      <w:lvlJc w:val="left"/>
      <w:pPr>
        <w:ind w:left="1440" w:hanging="360"/>
      </w:pPr>
      <w:rPr>
        <w:rFonts w:ascii="Courier New" w:hAnsi="Courier New" w:hint="default"/>
      </w:rPr>
    </w:lvl>
    <w:lvl w:ilvl="2" w:tplc="12DCF444">
      <w:start w:val="1"/>
      <w:numFmt w:val="bullet"/>
      <w:lvlText w:val=""/>
      <w:lvlJc w:val="left"/>
      <w:pPr>
        <w:ind w:left="2160" w:hanging="360"/>
      </w:pPr>
      <w:rPr>
        <w:rFonts w:ascii="Wingdings" w:hAnsi="Wingdings" w:hint="default"/>
      </w:rPr>
    </w:lvl>
    <w:lvl w:ilvl="3" w:tplc="848C5C86">
      <w:start w:val="1"/>
      <w:numFmt w:val="bullet"/>
      <w:lvlText w:val=""/>
      <w:lvlJc w:val="left"/>
      <w:pPr>
        <w:ind w:left="2880" w:hanging="360"/>
      </w:pPr>
      <w:rPr>
        <w:rFonts w:ascii="Symbol" w:hAnsi="Symbol" w:hint="default"/>
      </w:rPr>
    </w:lvl>
    <w:lvl w:ilvl="4" w:tplc="F46A2BAA">
      <w:start w:val="1"/>
      <w:numFmt w:val="bullet"/>
      <w:lvlText w:val="o"/>
      <w:lvlJc w:val="left"/>
      <w:pPr>
        <w:ind w:left="3600" w:hanging="360"/>
      </w:pPr>
      <w:rPr>
        <w:rFonts w:ascii="Courier New" w:hAnsi="Courier New" w:hint="default"/>
      </w:rPr>
    </w:lvl>
    <w:lvl w:ilvl="5" w:tplc="910630F2">
      <w:start w:val="1"/>
      <w:numFmt w:val="bullet"/>
      <w:lvlText w:val=""/>
      <w:lvlJc w:val="left"/>
      <w:pPr>
        <w:ind w:left="4320" w:hanging="360"/>
      </w:pPr>
      <w:rPr>
        <w:rFonts w:ascii="Wingdings" w:hAnsi="Wingdings" w:hint="default"/>
      </w:rPr>
    </w:lvl>
    <w:lvl w:ilvl="6" w:tplc="163EB902">
      <w:start w:val="1"/>
      <w:numFmt w:val="bullet"/>
      <w:lvlText w:val=""/>
      <w:lvlJc w:val="left"/>
      <w:pPr>
        <w:ind w:left="5040" w:hanging="360"/>
      </w:pPr>
      <w:rPr>
        <w:rFonts w:ascii="Symbol" w:hAnsi="Symbol" w:hint="default"/>
      </w:rPr>
    </w:lvl>
    <w:lvl w:ilvl="7" w:tplc="FFEE0A08">
      <w:start w:val="1"/>
      <w:numFmt w:val="bullet"/>
      <w:lvlText w:val="o"/>
      <w:lvlJc w:val="left"/>
      <w:pPr>
        <w:ind w:left="5760" w:hanging="360"/>
      </w:pPr>
      <w:rPr>
        <w:rFonts w:ascii="Courier New" w:hAnsi="Courier New" w:hint="default"/>
      </w:rPr>
    </w:lvl>
    <w:lvl w:ilvl="8" w:tplc="3B1E500C">
      <w:start w:val="1"/>
      <w:numFmt w:val="bullet"/>
      <w:lvlText w:val=""/>
      <w:lvlJc w:val="left"/>
      <w:pPr>
        <w:ind w:left="6480" w:hanging="360"/>
      </w:pPr>
      <w:rPr>
        <w:rFonts w:ascii="Wingdings" w:hAnsi="Wingdings" w:hint="default"/>
      </w:rPr>
    </w:lvl>
  </w:abstractNum>
  <w:abstractNum w:abstractNumId="12" w15:restartNumberingAfterBreak="0">
    <w:nsid w:val="2D2FA435"/>
    <w:multiLevelType w:val="hybridMultilevel"/>
    <w:tmpl w:val="FFFFFFFF"/>
    <w:lvl w:ilvl="0" w:tplc="FA8674AE">
      <w:start w:val="1"/>
      <w:numFmt w:val="upperLetter"/>
      <w:lvlText w:val="%1."/>
      <w:lvlJc w:val="left"/>
      <w:pPr>
        <w:ind w:left="720" w:hanging="360"/>
      </w:pPr>
    </w:lvl>
    <w:lvl w:ilvl="1" w:tplc="AB5A51DE">
      <w:start w:val="1"/>
      <w:numFmt w:val="lowerRoman"/>
      <w:lvlText w:val="%2."/>
      <w:lvlJc w:val="right"/>
      <w:pPr>
        <w:ind w:left="1440" w:hanging="360"/>
      </w:pPr>
    </w:lvl>
    <w:lvl w:ilvl="2" w:tplc="3C5E45C0">
      <w:start w:val="1"/>
      <w:numFmt w:val="lowerRoman"/>
      <w:lvlText w:val="%3."/>
      <w:lvlJc w:val="right"/>
      <w:pPr>
        <w:ind w:left="2160" w:hanging="180"/>
      </w:pPr>
    </w:lvl>
    <w:lvl w:ilvl="3" w:tplc="39A82DDC">
      <w:start w:val="1"/>
      <w:numFmt w:val="decimal"/>
      <w:lvlText w:val="%4."/>
      <w:lvlJc w:val="left"/>
      <w:pPr>
        <w:ind w:left="2880" w:hanging="360"/>
      </w:pPr>
    </w:lvl>
    <w:lvl w:ilvl="4" w:tplc="B08452AA">
      <w:start w:val="1"/>
      <w:numFmt w:val="lowerLetter"/>
      <w:lvlText w:val="%5."/>
      <w:lvlJc w:val="left"/>
      <w:pPr>
        <w:ind w:left="3600" w:hanging="360"/>
      </w:pPr>
    </w:lvl>
    <w:lvl w:ilvl="5" w:tplc="93D264E0">
      <w:start w:val="1"/>
      <w:numFmt w:val="lowerRoman"/>
      <w:lvlText w:val="%6."/>
      <w:lvlJc w:val="right"/>
      <w:pPr>
        <w:ind w:left="4320" w:hanging="180"/>
      </w:pPr>
    </w:lvl>
    <w:lvl w:ilvl="6" w:tplc="5C188822">
      <w:start w:val="1"/>
      <w:numFmt w:val="decimal"/>
      <w:lvlText w:val="%7."/>
      <w:lvlJc w:val="left"/>
      <w:pPr>
        <w:ind w:left="5040" w:hanging="360"/>
      </w:pPr>
    </w:lvl>
    <w:lvl w:ilvl="7" w:tplc="231C4CD6">
      <w:start w:val="1"/>
      <w:numFmt w:val="lowerLetter"/>
      <w:lvlText w:val="%8."/>
      <w:lvlJc w:val="left"/>
      <w:pPr>
        <w:ind w:left="5760" w:hanging="360"/>
      </w:pPr>
    </w:lvl>
    <w:lvl w:ilvl="8" w:tplc="05FCEE54">
      <w:start w:val="1"/>
      <w:numFmt w:val="lowerRoman"/>
      <w:lvlText w:val="%9."/>
      <w:lvlJc w:val="right"/>
      <w:pPr>
        <w:ind w:left="6480" w:hanging="180"/>
      </w:pPr>
    </w:lvl>
  </w:abstractNum>
  <w:abstractNum w:abstractNumId="13" w15:restartNumberingAfterBreak="0">
    <w:nsid w:val="37019127"/>
    <w:multiLevelType w:val="hybridMultilevel"/>
    <w:tmpl w:val="FFFFFFFF"/>
    <w:lvl w:ilvl="0" w:tplc="D3B8F850">
      <w:start w:val="1"/>
      <w:numFmt w:val="bullet"/>
      <w:lvlText w:val=""/>
      <w:lvlJc w:val="left"/>
      <w:pPr>
        <w:ind w:left="720" w:hanging="360"/>
      </w:pPr>
      <w:rPr>
        <w:rFonts w:ascii="Symbol" w:hAnsi="Symbol" w:hint="default"/>
      </w:rPr>
    </w:lvl>
    <w:lvl w:ilvl="1" w:tplc="C63C6C64">
      <w:start w:val="1"/>
      <w:numFmt w:val="bullet"/>
      <w:lvlText w:val="o"/>
      <w:lvlJc w:val="left"/>
      <w:pPr>
        <w:ind w:left="1440" w:hanging="360"/>
      </w:pPr>
      <w:rPr>
        <w:rFonts w:ascii="Courier New" w:hAnsi="Courier New" w:hint="default"/>
      </w:rPr>
    </w:lvl>
    <w:lvl w:ilvl="2" w:tplc="AE58DA2E">
      <w:start w:val="1"/>
      <w:numFmt w:val="bullet"/>
      <w:lvlText w:val=""/>
      <w:lvlJc w:val="left"/>
      <w:pPr>
        <w:ind w:left="2160" w:hanging="360"/>
      </w:pPr>
      <w:rPr>
        <w:rFonts w:ascii="Wingdings" w:hAnsi="Wingdings" w:hint="default"/>
      </w:rPr>
    </w:lvl>
    <w:lvl w:ilvl="3" w:tplc="BDCE16CA">
      <w:start w:val="1"/>
      <w:numFmt w:val="bullet"/>
      <w:lvlText w:val=""/>
      <w:lvlJc w:val="left"/>
      <w:pPr>
        <w:ind w:left="2880" w:hanging="360"/>
      </w:pPr>
      <w:rPr>
        <w:rFonts w:ascii="Symbol" w:hAnsi="Symbol" w:hint="default"/>
      </w:rPr>
    </w:lvl>
    <w:lvl w:ilvl="4" w:tplc="BFF8FF38">
      <w:start w:val="1"/>
      <w:numFmt w:val="bullet"/>
      <w:lvlText w:val="o"/>
      <w:lvlJc w:val="left"/>
      <w:pPr>
        <w:ind w:left="3600" w:hanging="360"/>
      </w:pPr>
      <w:rPr>
        <w:rFonts w:ascii="Courier New" w:hAnsi="Courier New" w:hint="default"/>
      </w:rPr>
    </w:lvl>
    <w:lvl w:ilvl="5" w:tplc="AD460188">
      <w:start w:val="1"/>
      <w:numFmt w:val="bullet"/>
      <w:lvlText w:val=""/>
      <w:lvlJc w:val="left"/>
      <w:pPr>
        <w:ind w:left="4320" w:hanging="360"/>
      </w:pPr>
      <w:rPr>
        <w:rFonts w:ascii="Wingdings" w:hAnsi="Wingdings" w:hint="default"/>
      </w:rPr>
    </w:lvl>
    <w:lvl w:ilvl="6" w:tplc="3E129152">
      <w:start w:val="1"/>
      <w:numFmt w:val="bullet"/>
      <w:lvlText w:val=""/>
      <w:lvlJc w:val="left"/>
      <w:pPr>
        <w:ind w:left="5040" w:hanging="360"/>
      </w:pPr>
      <w:rPr>
        <w:rFonts w:ascii="Symbol" w:hAnsi="Symbol" w:hint="default"/>
      </w:rPr>
    </w:lvl>
    <w:lvl w:ilvl="7" w:tplc="9EDE3904">
      <w:start w:val="1"/>
      <w:numFmt w:val="bullet"/>
      <w:lvlText w:val="o"/>
      <w:lvlJc w:val="left"/>
      <w:pPr>
        <w:ind w:left="5760" w:hanging="360"/>
      </w:pPr>
      <w:rPr>
        <w:rFonts w:ascii="Courier New" w:hAnsi="Courier New" w:hint="default"/>
      </w:rPr>
    </w:lvl>
    <w:lvl w:ilvl="8" w:tplc="BF8A9CD6">
      <w:start w:val="1"/>
      <w:numFmt w:val="bullet"/>
      <w:lvlText w:val=""/>
      <w:lvlJc w:val="left"/>
      <w:pPr>
        <w:ind w:left="6480" w:hanging="360"/>
      </w:pPr>
      <w:rPr>
        <w:rFonts w:ascii="Wingdings" w:hAnsi="Wingdings" w:hint="default"/>
      </w:rPr>
    </w:lvl>
  </w:abstractNum>
  <w:abstractNum w:abstractNumId="14" w15:restartNumberingAfterBreak="0">
    <w:nsid w:val="394E1705"/>
    <w:multiLevelType w:val="hybridMultilevel"/>
    <w:tmpl w:val="6F58DCCC"/>
    <w:lvl w:ilvl="0" w:tplc="03B6B77E">
      <w:start w:val="35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41A11"/>
    <w:multiLevelType w:val="hybridMultilevel"/>
    <w:tmpl w:val="0900A59C"/>
    <w:lvl w:ilvl="0" w:tplc="E1E6E0C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B30CD"/>
    <w:multiLevelType w:val="hybridMultilevel"/>
    <w:tmpl w:val="FFFFFFFF"/>
    <w:lvl w:ilvl="0" w:tplc="6B8C4B4A">
      <w:start w:val="1"/>
      <w:numFmt w:val="decimal"/>
      <w:lvlText w:val="5)"/>
      <w:lvlJc w:val="left"/>
      <w:pPr>
        <w:ind w:left="720" w:hanging="360"/>
      </w:pPr>
    </w:lvl>
    <w:lvl w:ilvl="1" w:tplc="EE549E10">
      <w:start w:val="1"/>
      <w:numFmt w:val="lowerLetter"/>
      <w:lvlText w:val="%2."/>
      <w:lvlJc w:val="left"/>
      <w:pPr>
        <w:ind w:left="1440" w:hanging="360"/>
      </w:pPr>
    </w:lvl>
    <w:lvl w:ilvl="2" w:tplc="699ACF5A">
      <w:start w:val="1"/>
      <w:numFmt w:val="lowerRoman"/>
      <w:lvlText w:val="%3."/>
      <w:lvlJc w:val="right"/>
      <w:pPr>
        <w:ind w:left="2160" w:hanging="180"/>
      </w:pPr>
    </w:lvl>
    <w:lvl w:ilvl="3" w:tplc="487E86B4">
      <w:start w:val="1"/>
      <w:numFmt w:val="decimal"/>
      <w:lvlText w:val="%4."/>
      <w:lvlJc w:val="left"/>
      <w:pPr>
        <w:ind w:left="2880" w:hanging="360"/>
      </w:pPr>
    </w:lvl>
    <w:lvl w:ilvl="4" w:tplc="5226EAAC">
      <w:start w:val="1"/>
      <w:numFmt w:val="lowerLetter"/>
      <w:lvlText w:val="%5."/>
      <w:lvlJc w:val="left"/>
      <w:pPr>
        <w:ind w:left="3600" w:hanging="360"/>
      </w:pPr>
    </w:lvl>
    <w:lvl w:ilvl="5" w:tplc="737AA754">
      <w:start w:val="1"/>
      <w:numFmt w:val="lowerRoman"/>
      <w:lvlText w:val="%6."/>
      <w:lvlJc w:val="right"/>
      <w:pPr>
        <w:ind w:left="4320" w:hanging="180"/>
      </w:pPr>
    </w:lvl>
    <w:lvl w:ilvl="6" w:tplc="EFF41EA6">
      <w:start w:val="1"/>
      <w:numFmt w:val="decimal"/>
      <w:lvlText w:val="%7."/>
      <w:lvlJc w:val="left"/>
      <w:pPr>
        <w:ind w:left="5040" w:hanging="360"/>
      </w:pPr>
    </w:lvl>
    <w:lvl w:ilvl="7" w:tplc="3558C996">
      <w:start w:val="1"/>
      <w:numFmt w:val="lowerLetter"/>
      <w:lvlText w:val="%8."/>
      <w:lvlJc w:val="left"/>
      <w:pPr>
        <w:ind w:left="5760" w:hanging="360"/>
      </w:pPr>
    </w:lvl>
    <w:lvl w:ilvl="8" w:tplc="04CE9CC6">
      <w:start w:val="1"/>
      <w:numFmt w:val="lowerRoman"/>
      <w:lvlText w:val="%9."/>
      <w:lvlJc w:val="right"/>
      <w:pPr>
        <w:ind w:left="6480" w:hanging="180"/>
      </w:pPr>
    </w:lvl>
  </w:abstractNum>
  <w:abstractNum w:abstractNumId="17"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F8B16"/>
    <w:multiLevelType w:val="hybridMultilevel"/>
    <w:tmpl w:val="FFFFFFFF"/>
    <w:lvl w:ilvl="0" w:tplc="AC0E078E">
      <w:start w:val="1"/>
      <w:numFmt w:val="decimal"/>
      <w:lvlText w:val="%1."/>
      <w:lvlJc w:val="left"/>
      <w:pPr>
        <w:ind w:left="720" w:hanging="360"/>
      </w:pPr>
    </w:lvl>
    <w:lvl w:ilvl="1" w:tplc="496E8030">
      <w:start w:val="9"/>
      <w:numFmt w:val="lowerLetter"/>
      <w:lvlText w:val="%2."/>
      <w:lvlJc w:val="left"/>
      <w:pPr>
        <w:ind w:left="1440" w:hanging="360"/>
      </w:pPr>
    </w:lvl>
    <w:lvl w:ilvl="2" w:tplc="35C2D922">
      <w:start w:val="1"/>
      <w:numFmt w:val="lowerRoman"/>
      <w:lvlText w:val="%3."/>
      <w:lvlJc w:val="right"/>
      <w:pPr>
        <w:ind w:left="2160" w:hanging="180"/>
      </w:pPr>
    </w:lvl>
    <w:lvl w:ilvl="3" w:tplc="85E2A582">
      <w:start w:val="1"/>
      <w:numFmt w:val="decimal"/>
      <w:lvlText w:val="%4."/>
      <w:lvlJc w:val="left"/>
      <w:pPr>
        <w:ind w:left="2880" w:hanging="360"/>
      </w:pPr>
    </w:lvl>
    <w:lvl w:ilvl="4" w:tplc="0066BEC4">
      <w:start w:val="1"/>
      <w:numFmt w:val="lowerLetter"/>
      <w:lvlText w:val="%5."/>
      <w:lvlJc w:val="left"/>
      <w:pPr>
        <w:ind w:left="3600" w:hanging="360"/>
      </w:pPr>
    </w:lvl>
    <w:lvl w:ilvl="5" w:tplc="EF7ABE00">
      <w:start w:val="1"/>
      <w:numFmt w:val="lowerRoman"/>
      <w:lvlText w:val="%6."/>
      <w:lvlJc w:val="right"/>
      <w:pPr>
        <w:ind w:left="4320" w:hanging="180"/>
      </w:pPr>
    </w:lvl>
    <w:lvl w:ilvl="6" w:tplc="C0A882E4">
      <w:start w:val="1"/>
      <w:numFmt w:val="decimal"/>
      <w:lvlText w:val="%7."/>
      <w:lvlJc w:val="left"/>
      <w:pPr>
        <w:ind w:left="5040" w:hanging="360"/>
      </w:pPr>
    </w:lvl>
    <w:lvl w:ilvl="7" w:tplc="0DB63F48">
      <w:start w:val="1"/>
      <w:numFmt w:val="lowerLetter"/>
      <w:lvlText w:val="%8."/>
      <w:lvlJc w:val="left"/>
      <w:pPr>
        <w:ind w:left="5760" w:hanging="360"/>
      </w:pPr>
    </w:lvl>
    <w:lvl w:ilvl="8" w:tplc="21A639F2">
      <w:start w:val="1"/>
      <w:numFmt w:val="lowerRoman"/>
      <w:lvlText w:val="%9."/>
      <w:lvlJc w:val="right"/>
      <w:pPr>
        <w:ind w:left="6480" w:hanging="180"/>
      </w:pPr>
    </w:lvl>
  </w:abstractNum>
  <w:abstractNum w:abstractNumId="19" w15:restartNumberingAfterBreak="0">
    <w:nsid w:val="44D614F3"/>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9B7AB6"/>
    <w:multiLevelType w:val="hybridMultilevel"/>
    <w:tmpl w:val="FFFFFFFF"/>
    <w:lvl w:ilvl="0" w:tplc="F88A6D76">
      <w:start w:val="1"/>
      <w:numFmt w:val="bullet"/>
      <w:lvlText w:val=""/>
      <w:lvlJc w:val="left"/>
      <w:pPr>
        <w:ind w:left="720" w:hanging="360"/>
      </w:pPr>
      <w:rPr>
        <w:rFonts w:ascii="Symbol" w:hAnsi="Symbol" w:hint="default"/>
      </w:rPr>
    </w:lvl>
    <w:lvl w:ilvl="1" w:tplc="B61E4FAC">
      <w:start w:val="1"/>
      <w:numFmt w:val="lowerLetter"/>
      <w:lvlText w:val="%2."/>
      <w:lvlJc w:val="left"/>
      <w:pPr>
        <w:ind w:left="1440" w:hanging="360"/>
      </w:pPr>
    </w:lvl>
    <w:lvl w:ilvl="2" w:tplc="026EB43E">
      <w:start w:val="1"/>
      <w:numFmt w:val="lowerRoman"/>
      <w:lvlText w:val="%3."/>
      <w:lvlJc w:val="right"/>
      <w:pPr>
        <w:ind w:left="2160" w:hanging="180"/>
      </w:pPr>
    </w:lvl>
    <w:lvl w:ilvl="3" w:tplc="4730498C">
      <w:start w:val="1"/>
      <w:numFmt w:val="decimal"/>
      <w:lvlText w:val="%4."/>
      <w:lvlJc w:val="left"/>
      <w:pPr>
        <w:ind w:left="2880" w:hanging="360"/>
      </w:pPr>
    </w:lvl>
    <w:lvl w:ilvl="4" w:tplc="DB04E2BA">
      <w:start w:val="1"/>
      <w:numFmt w:val="lowerLetter"/>
      <w:lvlText w:val="%5."/>
      <w:lvlJc w:val="left"/>
      <w:pPr>
        <w:ind w:left="3600" w:hanging="360"/>
      </w:pPr>
    </w:lvl>
    <w:lvl w:ilvl="5" w:tplc="BF080580">
      <w:start w:val="1"/>
      <w:numFmt w:val="lowerRoman"/>
      <w:lvlText w:val="%6."/>
      <w:lvlJc w:val="right"/>
      <w:pPr>
        <w:ind w:left="4320" w:hanging="180"/>
      </w:pPr>
    </w:lvl>
    <w:lvl w:ilvl="6" w:tplc="603C5198">
      <w:start w:val="1"/>
      <w:numFmt w:val="decimal"/>
      <w:lvlText w:val="%7."/>
      <w:lvlJc w:val="left"/>
      <w:pPr>
        <w:ind w:left="5040" w:hanging="360"/>
      </w:pPr>
    </w:lvl>
    <w:lvl w:ilvl="7" w:tplc="AB06B31E">
      <w:start w:val="1"/>
      <w:numFmt w:val="lowerLetter"/>
      <w:lvlText w:val="%8."/>
      <w:lvlJc w:val="left"/>
      <w:pPr>
        <w:ind w:left="5760" w:hanging="360"/>
      </w:pPr>
    </w:lvl>
    <w:lvl w:ilvl="8" w:tplc="06B6BE8C">
      <w:start w:val="1"/>
      <w:numFmt w:val="lowerRoman"/>
      <w:lvlText w:val="%9."/>
      <w:lvlJc w:val="right"/>
      <w:pPr>
        <w:ind w:left="6480" w:hanging="180"/>
      </w:pPr>
    </w:lvl>
  </w:abstractNum>
  <w:abstractNum w:abstractNumId="21" w15:restartNumberingAfterBreak="0">
    <w:nsid w:val="48DB8A04"/>
    <w:multiLevelType w:val="hybridMultilevel"/>
    <w:tmpl w:val="FFFFFFFF"/>
    <w:lvl w:ilvl="0" w:tplc="41D4CC52">
      <w:start w:val="1"/>
      <w:numFmt w:val="upperLetter"/>
      <w:lvlText w:val="%1."/>
      <w:lvlJc w:val="left"/>
      <w:pPr>
        <w:ind w:left="720" w:hanging="360"/>
      </w:pPr>
    </w:lvl>
    <w:lvl w:ilvl="1" w:tplc="10A4DDA0">
      <w:start w:val="1"/>
      <w:numFmt w:val="decimal"/>
      <w:lvlText w:val="%2."/>
      <w:lvlJc w:val="left"/>
      <w:pPr>
        <w:ind w:left="1440" w:hanging="360"/>
      </w:pPr>
    </w:lvl>
    <w:lvl w:ilvl="2" w:tplc="E75649BC">
      <w:start w:val="1"/>
      <w:numFmt w:val="lowerRoman"/>
      <w:lvlText w:val="%3."/>
      <w:lvlJc w:val="right"/>
      <w:pPr>
        <w:ind w:left="2160" w:hanging="180"/>
      </w:pPr>
    </w:lvl>
    <w:lvl w:ilvl="3" w:tplc="4734FF32">
      <w:start w:val="1"/>
      <w:numFmt w:val="decimal"/>
      <w:lvlText w:val="%4."/>
      <w:lvlJc w:val="left"/>
      <w:pPr>
        <w:ind w:left="2880" w:hanging="360"/>
      </w:pPr>
    </w:lvl>
    <w:lvl w:ilvl="4" w:tplc="D0805B30">
      <w:start w:val="1"/>
      <w:numFmt w:val="lowerLetter"/>
      <w:lvlText w:val="%5."/>
      <w:lvlJc w:val="left"/>
      <w:pPr>
        <w:ind w:left="3600" w:hanging="360"/>
      </w:pPr>
    </w:lvl>
    <w:lvl w:ilvl="5" w:tplc="C7DCC4E4">
      <w:start w:val="1"/>
      <w:numFmt w:val="lowerRoman"/>
      <w:lvlText w:val="%6."/>
      <w:lvlJc w:val="right"/>
      <w:pPr>
        <w:ind w:left="4320" w:hanging="180"/>
      </w:pPr>
    </w:lvl>
    <w:lvl w:ilvl="6" w:tplc="D9A87F30">
      <w:start w:val="1"/>
      <w:numFmt w:val="decimal"/>
      <w:lvlText w:val="%7."/>
      <w:lvlJc w:val="left"/>
      <w:pPr>
        <w:ind w:left="5040" w:hanging="360"/>
      </w:pPr>
    </w:lvl>
    <w:lvl w:ilvl="7" w:tplc="DBBEB98E">
      <w:start w:val="1"/>
      <w:numFmt w:val="lowerLetter"/>
      <w:lvlText w:val="%8."/>
      <w:lvlJc w:val="left"/>
      <w:pPr>
        <w:ind w:left="5760" w:hanging="360"/>
      </w:pPr>
    </w:lvl>
    <w:lvl w:ilvl="8" w:tplc="0660F566">
      <w:start w:val="1"/>
      <w:numFmt w:val="lowerRoman"/>
      <w:lvlText w:val="%9."/>
      <w:lvlJc w:val="right"/>
      <w:pPr>
        <w:ind w:left="6480" w:hanging="180"/>
      </w:pPr>
    </w:lvl>
  </w:abstractNum>
  <w:abstractNum w:abstractNumId="22" w15:restartNumberingAfterBreak="0">
    <w:nsid w:val="49DFD1E9"/>
    <w:multiLevelType w:val="hybridMultilevel"/>
    <w:tmpl w:val="FFFFFFFF"/>
    <w:lvl w:ilvl="0" w:tplc="7660AAB6">
      <w:start w:val="1"/>
      <w:numFmt w:val="upperLetter"/>
      <w:lvlText w:val="%1."/>
      <w:lvlJc w:val="left"/>
      <w:pPr>
        <w:ind w:left="1440" w:hanging="360"/>
      </w:pPr>
    </w:lvl>
    <w:lvl w:ilvl="1" w:tplc="A1F8264C">
      <w:start w:val="1"/>
      <w:numFmt w:val="lowerLetter"/>
      <w:lvlText w:val="%2."/>
      <w:lvlJc w:val="left"/>
      <w:pPr>
        <w:ind w:left="2160" w:hanging="360"/>
      </w:pPr>
    </w:lvl>
    <w:lvl w:ilvl="2" w:tplc="9E3023C8">
      <w:start w:val="1"/>
      <w:numFmt w:val="lowerRoman"/>
      <w:lvlText w:val="%3."/>
      <w:lvlJc w:val="right"/>
      <w:pPr>
        <w:ind w:left="2880" w:hanging="180"/>
      </w:pPr>
    </w:lvl>
    <w:lvl w:ilvl="3" w:tplc="FD567134">
      <w:start w:val="1"/>
      <w:numFmt w:val="decimal"/>
      <w:lvlText w:val="%4."/>
      <w:lvlJc w:val="left"/>
      <w:pPr>
        <w:ind w:left="3600" w:hanging="360"/>
      </w:pPr>
    </w:lvl>
    <w:lvl w:ilvl="4" w:tplc="4C861D10">
      <w:start w:val="1"/>
      <w:numFmt w:val="lowerLetter"/>
      <w:lvlText w:val="%5."/>
      <w:lvlJc w:val="left"/>
      <w:pPr>
        <w:ind w:left="4320" w:hanging="360"/>
      </w:pPr>
    </w:lvl>
    <w:lvl w:ilvl="5" w:tplc="7390CB30">
      <w:start w:val="1"/>
      <w:numFmt w:val="lowerRoman"/>
      <w:lvlText w:val="%6."/>
      <w:lvlJc w:val="right"/>
      <w:pPr>
        <w:ind w:left="5040" w:hanging="180"/>
      </w:pPr>
    </w:lvl>
    <w:lvl w:ilvl="6" w:tplc="70D2B15A">
      <w:start w:val="1"/>
      <w:numFmt w:val="decimal"/>
      <w:lvlText w:val="%7."/>
      <w:lvlJc w:val="left"/>
      <w:pPr>
        <w:ind w:left="5760" w:hanging="360"/>
      </w:pPr>
    </w:lvl>
    <w:lvl w:ilvl="7" w:tplc="4B36E88C">
      <w:start w:val="1"/>
      <w:numFmt w:val="lowerLetter"/>
      <w:lvlText w:val="%8."/>
      <w:lvlJc w:val="left"/>
      <w:pPr>
        <w:ind w:left="6480" w:hanging="360"/>
      </w:pPr>
    </w:lvl>
    <w:lvl w:ilvl="8" w:tplc="D9F2BECC">
      <w:start w:val="1"/>
      <w:numFmt w:val="lowerRoman"/>
      <w:lvlText w:val="%9."/>
      <w:lvlJc w:val="right"/>
      <w:pPr>
        <w:ind w:left="7200" w:hanging="180"/>
      </w:pPr>
    </w:lvl>
  </w:abstractNum>
  <w:abstractNum w:abstractNumId="23" w15:restartNumberingAfterBreak="0">
    <w:nsid w:val="4ABBD6EF"/>
    <w:multiLevelType w:val="hybridMultilevel"/>
    <w:tmpl w:val="FFFFFFFF"/>
    <w:lvl w:ilvl="0" w:tplc="9118AFF6">
      <w:start w:val="1"/>
      <w:numFmt w:val="decimal"/>
      <w:lvlText w:val="%1."/>
      <w:lvlJc w:val="left"/>
      <w:pPr>
        <w:ind w:left="1440" w:hanging="360"/>
      </w:pPr>
    </w:lvl>
    <w:lvl w:ilvl="1" w:tplc="1932F862">
      <w:start w:val="1"/>
      <w:numFmt w:val="decimal"/>
      <w:lvlText w:val="%2."/>
      <w:lvlJc w:val="left"/>
      <w:pPr>
        <w:ind w:left="2160" w:hanging="360"/>
      </w:pPr>
    </w:lvl>
    <w:lvl w:ilvl="2" w:tplc="62548CB4">
      <w:start w:val="1"/>
      <w:numFmt w:val="lowerRoman"/>
      <w:lvlText w:val="%3."/>
      <w:lvlJc w:val="right"/>
      <w:pPr>
        <w:ind w:left="2880" w:hanging="180"/>
      </w:pPr>
    </w:lvl>
    <w:lvl w:ilvl="3" w:tplc="402C30A8">
      <w:start w:val="1"/>
      <w:numFmt w:val="decimal"/>
      <w:lvlText w:val="%4."/>
      <w:lvlJc w:val="left"/>
      <w:pPr>
        <w:ind w:left="3600" w:hanging="360"/>
      </w:pPr>
    </w:lvl>
    <w:lvl w:ilvl="4" w:tplc="EBF6E774">
      <w:start w:val="1"/>
      <w:numFmt w:val="lowerLetter"/>
      <w:lvlText w:val="%5."/>
      <w:lvlJc w:val="left"/>
      <w:pPr>
        <w:ind w:left="4320" w:hanging="360"/>
      </w:pPr>
    </w:lvl>
    <w:lvl w:ilvl="5" w:tplc="EE1A23B8">
      <w:start w:val="1"/>
      <w:numFmt w:val="lowerRoman"/>
      <w:lvlText w:val="%6."/>
      <w:lvlJc w:val="right"/>
      <w:pPr>
        <w:ind w:left="5040" w:hanging="180"/>
      </w:pPr>
    </w:lvl>
    <w:lvl w:ilvl="6" w:tplc="9F785702">
      <w:start w:val="1"/>
      <w:numFmt w:val="decimal"/>
      <w:lvlText w:val="%7."/>
      <w:lvlJc w:val="left"/>
      <w:pPr>
        <w:ind w:left="5760" w:hanging="360"/>
      </w:pPr>
    </w:lvl>
    <w:lvl w:ilvl="7" w:tplc="7E7E4860">
      <w:start w:val="1"/>
      <w:numFmt w:val="lowerLetter"/>
      <w:lvlText w:val="%8."/>
      <w:lvlJc w:val="left"/>
      <w:pPr>
        <w:ind w:left="6480" w:hanging="360"/>
      </w:pPr>
    </w:lvl>
    <w:lvl w:ilvl="8" w:tplc="E59079BC">
      <w:start w:val="1"/>
      <w:numFmt w:val="lowerRoman"/>
      <w:lvlText w:val="%9."/>
      <w:lvlJc w:val="right"/>
      <w:pPr>
        <w:ind w:left="7200" w:hanging="180"/>
      </w:pPr>
    </w:lvl>
  </w:abstractNum>
  <w:abstractNum w:abstractNumId="24" w15:restartNumberingAfterBreak="0">
    <w:nsid w:val="4B72A669"/>
    <w:multiLevelType w:val="hybridMultilevel"/>
    <w:tmpl w:val="FFFFFFFF"/>
    <w:lvl w:ilvl="0" w:tplc="17B86482">
      <w:start w:val="1"/>
      <w:numFmt w:val="bullet"/>
      <w:lvlText w:val=""/>
      <w:lvlJc w:val="left"/>
      <w:pPr>
        <w:ind w:left="720" w:hanging="360"/>
      </w:pPr>
      <w:rPr>
        <w:rFonts w:ascii="Symbol" w:hAnsi="Symbol" w:hint="default"/>
      </w:rPr>
    </w:lvl>
    <w:lvl w:ilvl="1" w:tplc="6A62CE70">
      <w:start w:val="1"/>
      <w:numFmt w:val="lowerLetter"/>
      <w:lvlText w:val="%2."/>
      <w:lvlJc w:val="left"/>
      <w:pPr>
        <w:ind w:left="1440" w:hanging="360"/>
      </w:pPr>
    </w:lvl>
    <w:lvl w:ilvl="2" w:tplc="38B27FF6">
      <w:start w:val="1"/>
      <w:numFmt w:val="lowerRoman"/>
      <w:lvlText w:val="%3."/>
      <w:lvlJc w:val="right"/>
      <w:pPr>
        <w:ind w:left="2160" w:hanging="180"/>
      </w:pPr>
    </w:lvl>
    <w:lvl w:ilvl="3" w:tplc="5EFC5444">
      <w:start w:val="1"/>
      <w:numFmt w:val="decimal"/>
      <w:lvlText w:val="%4."/>
      <w:lvlJc w:val="left"/>
      <w:pPr>
        <w:ind w:left="2880" w:hanging="360"/>
      </w:pPr>
    </w:lvl>
    <w:lvl w:ilvl="4" w:tplc="1E02A2F0">
      <w:start w:val="1"/>
      <w:numFmt w:val="lowerLetter"/>
      <w:lvlText w:val="%5."/>
      <w:lvlJc w:val="left"/>
      <w:pPr>
        <w:ind w:left="3600" w:hanging="360"/>
      </w:pPr>
    </w:lvl>
    <w:lvl w:ilvl="5" w:tplc="5E2673FC">
      <w:start w:val="1"/>
      <w:numFmt w:val="lowerRoman"/>
      <w:lvlText w:val="%6."/>
      <w:lvlJc w:val="right"/>
      <w:pPr>
        <w:ind w:left="4320" w:hanging="180"/>
      </w:pPr>
    </w:lvl>
    <w:lvl w:ilvl="6" w:tplc="2FEE23DE">
      <w:start w:val="1"/>
      <w:numFmt w:val="decimal"/>
      <w:lvlText w:val="%7."/>
      <w:lvlJc w:val="left"/>
      <w:pPr>
        <w:ind w:left="5040" w:hanging="360"/>
      </w:pPr>
    </w:lvl>
    <w:lvl w:ilvl="7" w:tplc="7A8A97C2">
      <w:start w:val="1"/>
      <w:numFmt w:val="lowerLetter"/>
      <w:lvlText w:val="%8."/>
      <w:lvlJc w:val="left"/>
      <w:pPr>
        <w:ind w:left="5760" w:hanging="360"/>
      </w:pPr>
    </w:lvl>
    <w:lvl w:ilvl="8" w:tplc="9C10A246">
      <w:start w:val="1"/>
      <w:numFmt w:val="lowerRoman"/>
      <w:lvlText w:val="%9."/>
      <w:lvlJc w:val="right"/>
      <w:pPr>
        <w:ind w:left="6480" w:hanging="180"/>
      </w:pPr>
    </w:lvl>
  </w:abstractNum>
  <w:abstractNum w:abstractNumId="25" w15:restartNumberingAfterBreak="0">
    <w:nsid w:val="4CA5B29D"/>
    <w:multiLevelType w:val="hybridMultilevel"/>
    <w:tmpl w:val="FFFFFFFF"/>
    <w:lvl w:ilvl="0" w:tplc="EAC41E0C">
      <w:start w:val="1"/>
      <w:numFmt w:val="lowerLetter"/>
      <w:lvlText w:val="%1)"/>
      <w:lvlJc w:val="left"/>
      <w:pPr>
        <w:ind w:left="720" w:hanging="360"/>
      </w:pPr>
    </w:lvl>
    <w:lvl w:ilvl="1" w:tplc="0AA0F6E6">
      <w:start w:val="1"/>
      <w:numFmt w:val="lowerLetter"/>
      <w:lvlText w:val="%2."/>
      <w:lvlJc w:val="left"/>
      <w:pPr>
        <w:ind w:left="1440" w:hanging="360"/>
      </w:pPr>
    </w:lvl>
    <w:lvl w:ilvl="2" w:tplc="592A09EE">
      <w:start w:val="1"/>
      <w:numFmt w:val="lowerRoman"/>
      <w:lvlText w:val="%3."/>
      <w:lvlJc w:val="right"/>
      <w:pPr>
        <w:ind w:left="2160" w:hanging="180"/>
      </w:pPr>
    </w:lvl>
    <w:lvl w:ilvl="3" w:tplc="53DC7D64">
      <w:start w:val="1"/>
      <w:numFmt w:val="decimal"/>
      <w:lvlText w:val="%4."/>
      <w:lvlJc w:val="left"/>
      <w:pPr>
        <w:ind w:left="2880" w:hanging="360"/>
      </w:pPr>
    </w:lvl>
    <w:lvl w:ilvl="4" w:tplc="0194C850">
      <w:start w:val="1"/>
      <w:numFmt w:val="lowerLetter"/>
      <w:lvlText w:val="%5."/>
      <w:lvlJc w:val="left"/>
      <w:pPr>
        <w:ind w:left="3600" w:hanging="360"/>
      </w:pPr>
    </w:lvl>
    <w:lvl w:ilvl="5" w:tplc="5C2A1A6C">
      <w:start w:val="1"/>
      <w:numFmt w:val="lowerRoman"/>
      <w:lvlText w:val="%6."/>
      <w:lvlJc w:val="right"/>
      <w:pPr>
        <w:ind w:left="4320" w:hanging="180"/>
      </w:pPr>
    </w:lvl>
    <w:lvl w:ilvl="6" w:tplc="F4CE41CA">
      <w:start w:val="1"/>
      <w:numFmt w:val="decimal"/>
      <w:lvlText w:val="%7."/>
      <w:lvlJc w:val="left"/>
      <w:pPr>
        <w:ind w:left="5040" w:hanging="360"/>
      </w:pPr>
    </w:lvl>
    <w:lvl w:ilvl="7" w:tplc="44FA858E">
      <w:start w:val="1"/>
      <w:numFmt w:val="lowerLetter"/>
      <w:lvlText w:val="%8."/>
      <w:lvlJc w:val="left"/>
      <w:pPr>
        <w:ind w:left="5760" w:hanging="360"/>
      </w:pPr>
    </w:lvl>
    <w:lvl w:ilvl="8" w:tplc="2E3AE1F2">
      <w:start w:val="1"/>
      <w:numFmt w:val="lowerRoman"/>
      <w:lvlText w:val="%9."/>
      <w:lvlJc w:val="right"/>
      <w:pPr>
        <w:ind w:left="6480" w:hanging="180"/>
      </w:pPr>
    </w:lvl>
  </w:abstractNum>
  <w:abstractNum w:abstractNumId="26" w15:restartNumberingAfterBreak="0">
    <w:nsid w:val="504F6907"/>
    <w:multiLevelType w:val="hybridMultilevel"/>
    <w:tmpl w:val="FFFFFFFF"/>
    <w:lvl w:ilvl="0" w:tplc="EF4AAEEA">
      <w:start w:val="1"/>
      <w:numFmt w:val="decimal"/>
      <w:lvlText w:val="%1."/>
      <w:lvlJc w:val="left"/>
      <w:pPr>
        <w:ind w:left="720" w:hanging="360"/>
      </w:pPr>
    </w:lvl>
    <w:lvl w:ilvl="1" w:tplc="D3AE4344">
      <w:start w:val="1"/>
      <w:numFmt w:val="lowerLetter"/>
      <w:lvlText w:val="%2."/>
      <w:lvlJc w:val="left"/>
      <w:pPr>
        <w:ind w:left="1440" w:hanging="360"/>
      </w:pPr>
    </w:lvl>
    <w:lvl w:ilvl="2" w:tplc="09F4514A">
      <w:start w:val="1"/>
      <w:numFmt w:val="lowerRoman"/>
      <w:lvlText w:val="%3."/>
      <w:lvlJc w:val="right"/>
      <w:pPr>
        <w:ind w:left="2160" w:hanging="180"/>
      </w:pPr>
    </w:lvl>
    <w:lvl w:ilvl="3" w:tplc="E206983A">
      <w:start w:val="1"/>
      <w:numFmt w:val="decimal"/>
      <w:lvlText w:val="%4."/>
      <w:lvlJc w:val="left"/>
      <w:pPr>
        <w:ind w:left="2880" w:hanging="360"/>
      </w:pPr>
    </w:lvl>
    <w:lvl w:ilvl="4" w:tplc="79F64CF4">
      <w:start w:val="1"/>
      <w:numFmt w:val="lowerLetter"/>
      <w:lvlText w:val="%5."/>
      <w:lvlJc w:val="left"/>
      <w:pPr>
        <w:ind w:left="3600" w:hanging="360"/>
      </w:pPr>
    </w:lvl>
    <w:lvl w:ilvl="5" w:tplc="C4FC76BE">
      <w:start w:val="1"/>
      <w:numFmt w:val="lowerRoman"/>
      <w:lvlText w:val="%6."/>
      <w:lvlJc w:val="right"/>
      <w:pPr>
        <w:ind w:left="4320" w:hanging="180"/>
      </w:pPr>
    </w:lvl>
    <w:lvl w:ilvl="6" w:tplc="F2F41352">
      <w:start w:val="1"/>
      <w:numFmt w:val="decimal"/>
      <w:lvlText w:val="%7."/>
      <w:lvlJc w:val="left"/>
      <w:pPr>
        <w:ind w:left="5040" w:hanging="360"/>
      </w:pPr>
    </w:lvl>
    <w:lvl w:ilvl="7" w:tplc="7BC8105C">
      <w:start w:val="1"/>
      <w:numFmt w:val="lowerLetter"/>
      <w:lvlText w:val="%8."/>
      <w:lvlJc w:val="left"/>
      <w:pPr>
        <w:ind w:left="5760" w:hanging="360"/>
      </w:pPr>
    </w:lvl>
    <w:lvl w:ilvl="8" w:tplc="DC06898A">
      <w:start w:val="1"/>
      <w:numFmt w:val="lowerRoman"/>
      <w:lvlText w:val="%9."/>
      <w:lvlJc w:val="right"/>
      <w:pPr>
        <w:ind w:left="6480" w:hanging="180"/>
      </w:pPr>
    </w:lvl>
  </w:abstractNum>
  <w:abstractNum w:abstractNumId="27" w15:restartNumberingAfterBreak="0">
    <w:nsid w:val="516AB997"/>
    <w:multiLevelType w:val="hybridMultilevel"/>
    <w:tmpl w:val="FFFFFFFF"/>
    <w:lvl w:ilvl="0" w:tplc="2C1C7C82">
      <w:start w:val="1"/>
      <w:numFmt w:val="bullet"/>
      <w:lvlText w:val=""/>
      <w:lvlJc w:val="left"/>
      <w:pPr>
        <w:ind w:left="720" w:hanging="360"/>
      </w:pPr>
      <w:rPr>
        <w:rFonts w:ascii="Symbol" w:hAnsi="Symbol" w:hint="default"/>
      </w:rPr>
    </w:lvl>
    <w:lvl w:ilvl="1" w:tplc="EE0E49D8">
      <w:start w:val="1"/>
      <w:numFmt w:val="bullet"/>
      <w:lvlText w:val="o"/>
      <w:lvlJc w:val="left"/>
      <w:pPr>
        <w:ind w:left="1440" w:hanging="360"/>
      </w:pPr>
      <w:rPr>
        <w:rFonts w:ascii="Courier New" w:hAnsi="Courier New" w:hint="default"/>
      </w:rPr>
    </w:lvl>
    <w:lvl w:ilvl="2" w:tplc="3DB22A74">
      <w:start w:val="1"/>
      <w:numFmt w:val="bullet"/>
      <w:lvlText w:val=""/>
      <w:lvlJc w:val="left"/>
      <w:pPr>
        <w:ind w:left="2160" w:hanging="360"/>
      </w:pPr>
      <w:rPr>
        <w:rFonts w:ascii="Wingdings" w:hAnsi="Wingdings" w:hint="default"/>
      </w:rPr>
    </w:lvl>
    <w:lvl w:ilvl="3" w:tplc="FA7867AC">
      <w:start w:val="1"/>
      <w:numFmt w:val="bullet"/>
      <w:lvlText w:val=""/>
      <w:lvlJc w:val="left"/>
      <w:pPr>
        <w:ind w:left="2880" w:hanging="360"/>
      </w:pPr>
      <w:rPr>
        <w:rFonts w:ascii="Symbol" w:hAnsi="Symbol" w:hint="default"/>
      </w:rPr>
    </w:lvl>
    <w:lvl w:ilvl="4" w:tplc="AB545728">
      <w:start w:val="1"/>
      <w:numFmt w:val="bullet"/>
      <w:lvlText w:val="o"/>
      <w:lvlJc w:val="left"/>
      <w:pPr>
        <w:ind w:left="3600" w:hanging="360"/>
      </w:pPr>
      <w:rPr>
        <w:rFonts w:ascii="Courier New" w:hAnsi="Courier New" w:hint="default"/>
      </w:rPr>
    </w:lvl>
    <w:lvl w:ilvl="5" w:tplc="231EBB56">
      <w:start w:val="1"/>
      <w:numFmt w:val="bullet"/>
      <w:lvlText w:val=""/>
      <w:lvlJc w:val="left"/>
      <w:pPr>
        <w:ind w:left="4320" w:hanging="360"/>
      </w:pPr>
      <w:rPr>
        <w:rFonts w:ascii="Wingdings" w:hAnsi="Wingdings" w:hint="default"/>
      </w:rPr>
    </w:lvl>
    <w:lvl w:ilvl="6" w:tplc="827C3F48">
      <w:start w:val="1"/>
      <w:numFmt w:val="bullet"/>
      <w:lvlText w:val=""/>
      <w:lvlJc w:val="left"/>
      <w:pPr>
        <w:ind w:left="5040" w:hanging="360"/>
      </w:pPr>
      <w:rPr>
        <w:rFonts w:ascii="Symbol" w:hAnsi="Symbol" w:hint="default"/>
      </w:rPr>
    </w:lvl>
    <w:lvl w:ilvl="7" w:tplc="10DADDDE">
      <w:start w:val="1"/>
      <w:numFmt w:val="bullet"/>
      <w:lvlText w:val="o"/>
      <w:lvlJc w:val="left"/>
      <w:pPr>
        <w:ind w:left="5760" w:hanging="360"/>
      </w:pPr>
      <w:rPr>
        <w:rFonts w:ascii="Courier New" w:hAnsi="Courier New" w:hint="default"/>
      </w:rPr>
    </w:lvl>
    <w:lvl w:ilvl="8" w:tplc="0CBE5B1A">
      <w:start w:val="1"/>
      <w:numFmt w:val="bullet"/>
      <w:lvlText w:val=""/>
      <w:lvlJc w:val="left"/>
      <w:pPr>
        <w:ind w:left="6480" w:hanging="360"/>
      </w:pPr>
      <w:rPr>
        <w:rFonts w:ascii="Wingdings" w:hAnsi="Wingdings" w:hint="default"/>
      </w:rPr>
    </w:lvl>
  </w:abstractNum>
  <w:abstractNum w:abstractNumId="28"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22CF6"/>
    <w:multiLevelType w:val="hybridMultilevel"/>
    <w:tmpl w:val="FFFFFFFF"/>
    <w:lvl w:ilvl="0" w:tplc="B704BFB8">
      <w:start w:val="1"/>
      <w:numFmt w:val="bullet"/>
      <w:lvlText w:val=""/>
      <w:lvlJc w:val="left"/>
      <w:pPr>
        <w:ind w:left="720" w:hanging="360"/>
      </w:pPr>
      <w:rPr>
        <w:rFonts w:ascii="Symbol" w:hAnsi="Symbol" w:hint="default"/>
      </w:rPr>
    </w:lvl>
    <w:lvl w:ilvl="1" w:tplc="6DC471D8">
      <w:start w:val="1"/>
      <w:numFmt w:val="bullet"/>
      <w:lvlText w:val="o"/>
      <w:lvlJc w:val="left"/>
      <w:pPr>
        <w:ind w:left="1440" w:hanging="360"/>
      </w:pPr>
      <w:rPr>
        <w:rFonts w:ascii="Courier New" w:hAnsi="Courier New" w:hint="default"/>
      </w:rPr>
    </w:lvl>
    <w:lvl w:ilvl="2" w:tplc="D7E04EC6">
      <w:start w:val="1"/>
      <w:numFmt w:val="bullet"/>
      <w:lvlText w:val=""/>
      <w:lvlJc w:val="left"/>
      <w:pPr>
        <w:ind w:left="2160" w:hanging="360"/>
      </w:pPr>
      <w:rPr>
        <w:rFonts w:ascii="Wingdings" w:hAnsi="Wingdings" w:hint="default"/>
      </w:rPr>
    </w:lvl>
    <w:lvl w:ilvl="3" w:tplc="6A8604CC">
      <w:start w:val="1"/>
      <w:numFmt w:val="bullet"/>
      <w:lvlText w:val=""/>
      <w:lvlJc w:val="left"/>
      <w:pPr>
        <w:ind w:left="2880" w:hanging="360"/>
      </w:pPr>
      <w:rPr>
        <w:rFonts w:ascii="Symbol" w:hAnsi="Symbol" w:hint="default"/>
      </w:rPr>
    </w:lvl>
    <w:lvl w:ilvl="4" w:tplc="755CD248">
      <w:start w:val="1"/>
      <w:numFmt w:val="bullet"/>
      <w:lvlText w:val="o"/>
      <w:lvlJc w:val="left"/>
      <w:pPr>
        <w:ind w:left="3600" w:hanging="360"/>
      </w:pPr>
      <w:rPr>
        <w:rFonts w:ascii="Courier New" w:hAnsi="Courier New" w:hint="default"/>
      </w:rPr>
    </w:lvl>
    <w:lvl w:ilvl="5" w:tplc="B330EF20">
      <w:start w:val="1"/>
      <w:numFmt w:val="bullet"/>
      <w:lvlText w:val=""/>
      <w:lvlJc w:val="left"/>
      <w:pPr>
        <w:ind w:left="4320" w:hanging="360"/>
      </w:pPr>
      <w:rPr>
        <w:rFonts w:ascii="Wingdings" w:hAnsi="Wingdings" w:hint="default"/>
      </w:rPr>
    </w:lvl>
    <w:lvl w:ilvl="6" w:tplc="47F60D8C">
      <w:start w:val="1"/>
      <w:numFmt w:val="bullet"/>
      <w:lvlText w:val=""/>
      <w:lvlJc w:val="left"/>
      <w:pPr>
        <w:ind w:left="5040" w:hanging="360"/>
      </w:pPr>
      <w:rPr>
        <w:rFonts w:ascii="Symbol" w:hAnsi="Symbol" w:hint="default"/>
      </w:rPr>
    </w:lvl>
    <w:lvl w:ilvl="7" w:tplc="102823C4">
      <w:start w:val="1"/>
      <w:numFmt w:val="bullet"/>
      <w:lvlText w:val="o"/>
      <w:lvlJc w:val="left"/>
      <w:pPr>
        <w:ind w:left="5760" w:hanging="360"/>
      </w:pPr>
      <w:rPr>
        <w:rFonts w:ascii="Courier New" w:hAnsi="Courier New" w:hint="default"/>
      </w:rPr>
    </w:lvl>
    <w:lvl w:ilvl="8" w:tplc="7DE4FC40">
      <w:start w:val="1"/>
      <w:numFmt w:val="bullet"/>
      <w:lvlText w:val=""/>
      <w:lvlJc w:val="left"/>
      <w:pPr>
        <w:ind w:left="6480" w:hanging="360"/>
      </w:pPr>
      <w:rPr>
        <w:rFonts w:ascii="Wingdings" w:hAnsi="Wingdings" w:hint="default"/>
      </w:rPr>
    </w:lvl>
  </w:abstractNum>
  <w:abstractNum w:abstractNumId="30"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1" w15:restartNumberingAfterBreak="0">
    <w:nsid w:val="624AA3DE"/>
    <w:multiLevelType w:val="hybridMultilevel"/>
    <w:tmpl w:val="FFFFFFFF"/>
    <w:lvl w:ilvl="0" w:tplc="D0A848B2">
      <w:start w:val="1"/>
      <w:numFmt w:val="bullet"/>
      <w:lvlText w:val="·"/>
      <w:lvlJc w:val="left"/>
      <w:pPr>
        <w:ind w:left="720" w:hanging="360"/>
      </w:pPr>
      <w:rPr>
        <w:rFonts w:ascii="Symbol" w:hAnsi="Symbol" w:hint="default"/>
      </w:rPr>
    </w:lvl>
    <w:lvl w:ilvl="1" w:tplc="62221BFC">
      <w:start w:val="1"/>
      <w:numFmt w:val="bullet"/>
      <w:lvlText w:val="o"/>
      <w:lvlJc w:val="left"/>
      <w:pPr>
        <w:ind w:left="1440" w:hanging="360"/>
      </w:pPr>
      <w:rPr>
        <w:rFonts w:ascii="Courier New" w:hAnsi="Courier New" w:hint="default"/>
      </w:rPr>
    </w:lvl>
    <w:lvl w:ilvl="2" w:tplc="0D8AB22C">
      <w:start w:val="1"/>
      <w:numFmt w:val="bullet"/>
      <w:lvlText w:val=""/>
      <w:lvlJc w:val="left"/>
      <w:pPr>
        <w:ind w:left="2160" w:hanging="360"/>
      </w:pPr>
      <w:rPr>
        <w:rFonts w:ascii="Wingdings" w:hAnsi="Wingdings" w:hint="default"/>
      </w:rPr>
    </w:lvl>
    <w:lvl w:ilvl="3" w:tplc="DCF8AFFE">
      <w:start w:val="1"/>
      <w:numFmt w:val="bullet"/>
      <w:lvlText w:val=""/>
      <w:lvlJc w:val="left"/>
      <w:pPr>
        <w:ind w:left="2880" w:hanging="360"/>
      </w:pPr>
      <w:rPr>
        <w:rFonts w:ascii="Symbol" w:hAnsi="Symbol" w:hint="default"/>
      </w:rPr>
    </w:lvl>
    <w:lvl w:ilvl="4" w:tplc="40323274">
      <w:start w:val="1"/>
      <w:numFmt w:val="bullet"/>
      <w:lvlText w:val="o"/>
      <w:lvlJc w:val="left"/>
      <w:pPr>
        <w:ind w:left="3600" w:hanging="360"/>
      </w:pPr>
      <w:rPr>
        <w:rFonts w:ascii="Courier New" w:hAnsi="Courier New" w:hint="default"/>
      </w:rPr>
    </w:lvl>
    <w:lvl w:ilvl="5" w:tplc="067C0EA0">
      <w:start w:val="1"/>
      <w:numFmt w:val="bullet"/>
      <w:lvlText w:val=""/>
      <w:lvlJc w:val="left"/>
      <w:pPr>
        <w:ind w:left="4320" w:hanging="360"/>
      </w:pPr>
      <w:rPr>
        <w:rFonts w:ascii="Wingdings" w:hAnsi="Wingdings" w:hint="default"/>
      </w:rPr>
    </w:lvl>
    <w:lvl w:ilvl="6" w:tplc="846825C2">
      <w:start w:val="1"/>
      <w:numFmt w:val="bullet"/>
      <w:lvlText w:val=""/>
      <w:lvlJc w:val="left"/>
      <w:pPr>
        <w:ind w:left="5040" w:hanging="360"/>
      </w:pPr>
      <w:rPr>
        <w:rFonts w:ascii="Symbol" w:hAnsi="Symbol" w:hint="default"/>
      </w:rPr>
    </w:lvl>
    <w:lvl w:ilvl="7" w:tplc="CA023D6A">
      <w:start w:val="1"/>
      <w:numFmt w:val="bullet"/>
      <w:lvlText w:val="o"/>
      <w:lvlJc w:val="left"/>
      <w:pPr>
        <w:ind w:left="5760" w:hanging="360"/>
      </w:pPr>
      <w:rPr>
        <w:rFonts w:ascii="Courier New" w:hAnsi="Courier New" w:hint="default"/>
      </w:rPr>
    </w:lvl>
    <w:lvl w:ilvl="8" w:tplc="9FBA2060">
      <w:start w:val="1"/>
      <w:numFmt w:val="bullet"/>
      <w:lvlText w:val=""/>
      <w:lvlJc w:val="left"/>
      <w:pPr>
        <w:ind w:left="6480" w:hanging="360"/>
      </w:pPr>
      <w:rPr>
        <w:rFonts w:ascii="Wingdings" w:hAnsi="Wingdings" w:hint="default"/>
      </w:rPr>
    </w:lvl>
  </w:abstractNum>
  <w:abstractNum w:abstractNumId="32" w15:restartNumberingAfterBreak="0">
    <w:nsid w:val="66D70103"/>
    <w:multiLevelType w:val="hybridMultilevel"/>
    <w:tmpl w:val="9F96D8BE"/>
    <w:lvl w:ilvl="0" w:tplc="BB4A86B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F3401D"/>
    <w:multiLevelType w:val="hybridMultilevel"/>
    <w:tmpl w:val="A8461400"/>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5F544"/>
    <w:multiLevelType w:val="hybridMultilevel"/>
    <w:tmpl w:val="FFFFFFFF"/>
    <w:lvl w:ilvl="0" w:tplc="F4924F68">
      <w:start w:val="1"/>
      <w:numFmt w:val="bullet"/>
      <w:lvlText w:val=""/>
      <w:lvlJc w:val="left"/>
      <w:pPr>
        <w:ind w:left="720" w:hanging="360"/>
      </w:pPr>
      <w:rPr>
        <w:rFonts w:ascii="Symbol" w:hAnsi="Symbol" w:hint="default"/>
      </w:rPr>
    </w:lvl>
    <w:lvl w:ilvl="1" w:tplc="A7C6ED3C">
      <w:start w:val="1"/>
      <w:numFmt w:val="bullet"/>
      <w:lvlText w:val="o"/>
      <w:lvlJc w:val="left"/>
      <w:pPr>
        <w:ind w:left="1440" w:hanging="360"/>
      </w:pPr>
      <w:rPr>
        <w:rFonts w:ascii="Courier New" w:hAnsi="Courier New" w:hint="default"/>
      </w:rPr>
    </w:lvl>
    <w:lvl w:ilvl="2" w:tplc="C6CE7CD8">
      <w:start w:val="1"/>
      <w:numFmt w:val="bullet"/>
      <w:lvlText w:val=""/>
      <w:lvlJc w:val="left"/>
      <w:pPr>
        <w:ind w:left="2160" w:hanging="360"/>
      </w:pPr>
      <w:rPr>
        <w:rFonts w:ascii="Wingdings" w:hAnsi="Wingdings" w:hint="default"/>
      </w:rPr>
    </w:lvl>
    <w:lvl w:ilvl="3" w:tplc="FBD82D56">
      <w:start w:val="1"/>
      <w:numFmt w:val="bullet"/>
      <w:lvlText w:val=""/>
      <w:lvlJc w:val="left"/>
      <w:pPr>
        <w:ind w:left="2880" w:hanging="360"/>
      </w:pPr>
      <w:rPr>
        <w:rFonts w:ascii="Symbol" w:hAnsi="Symbol" w:hint="default"/>
      </w:rPr>
    </w:lvl>
    <w:lvl w:ilvl="4" w:tplc="89C48564">
      <w:start w:val="1"/>
      <w:numFmt w:val="bullet"/>
      <w:lvlText w:val="o"/>
      <w:lvlJc w:val="left"/>
      <w:pPr>
        <w:ind w:left="3600" w:hanging="360"/>
      </w:pPr>
      <w:rPr>
        <w:rFonts w:ascii="Courier New" w:hAnsi="Courier New" w:hint="default"/>
      </w:rPr>
    </w:lvl>
    <w:lvl w:ilvl="5" w:tplc="B2329D4C">
      <w:start w:val="1"/>
      <w:numFmt w:val="bullet"/>
      <w:lvlText w:val=""/>
      <w:lvlJc w:val="left"/>
      <w:pPr>
        <w:ind w:left="4320" w:hanging="360"/>
      </w:pPr>
      <w:rPr>
        <w:rFonts w:ascii="Wingdings" w:hAnsi="Wingdings" w:hint="default"/>
      </w:rPr>
    </w:lvl>
    <w:lvl w:ilvl="6" w:tplc="D3920F58">
      <w:start w:val="1"/>
      <w:numFmt w:val="bullet"/>
      <w:lvlText w:val=""/>
      <w:lvlJc w:val="left"/>
      <w:pPr>
        <w:ind w:left="5040" w:hanging="360"/>
      </w:pPr>
      <w:rPr>
        <w:rFonts w:ascii="Symbol" w:hAnsi="Symbol" w:hint="default"/>
      </w:rPr>
    </w:lvl>
    <w:lvl w:ilvl="7" w:tplc="F8A0BDCC">
      <w:start w:val="1"/>
      <w:numFmt w:val="bullet"/>
      <w:lvlText w:val="o"/>
      <w:lvlJc w:val="left"/>
      <w:pPr>
        <w:ind w:left="5760" w:hanging="360"/>
      </w:pPr>
      <w:rPr>
        <w:rFonts w:ascii="Courier New" w:hAnsi="Courier New" w:hint="default"/>
      </w:rPr>
    </w:lvl>
    <w:lvl w:ilvl="8" w:tplc="DE5E412C">
      <w:start w:val="1"/>
      <w:numFmt w:val="bullet"/>
      <w:lvlText w:val=""/>
      <w:lvlJc w:val="left"/>
      <w:pPr>
        <w:ind w:left="6480" w:hanging="360"/>
      </w:pPr>
      <w:rPr>
        <w:rFonts w:ascii="Wingdings" w:hAnsi="Wingdings" w:hint="default"/>
      </w:rPr>
    </w:lvl>
  </w:abstractNum>
  <w:abstractNum w:abstractNumId="35" w15:restartNumberingAfterBreak="0">
    <w:nsid w:val="68274530"/>
    <w:multiLevelType w:val="hybridMultilevel"/>
    <w:tmpl w:val="FFFFFFFF"/>
    <w:lvl w:ilvl="0" w:tplc="67383F22">
      <w:start w:val="1"/>
      <w:numFmt w:val="bullet"/>
      <w:lvlText w:val="·"/>
      <w:lvlJc w:val="left"/>
      <w:pPr>
        <w:ind w:left="720" w:hanging="360"/>
      </w:pPr>
      <w:rPr>
        <w:rFonts w:ascii="Symbol" w:hAnsi="Symbol" w:hint="default"/>
      </w:rPr>
    </w:lvl>
    <w:lvl w:ilvl="1" w:tplc="6B226274">
      <w:start w:val="1"/>
      <w:numFmt w:val="bullet"/>
      <w:lvlText w:val="o"/>
      <w:lvlJc w:val="left"/>
      <w:pPr>
        <w:ind w:left="1440" w:hanging="360"/>
      </w:pPr>
      <w:rPr>
        <w:rFonts w:ascii="Courier New" w:hAnsi="Courier New" w:hint="default"/>
      </w:rPr>
    </w:lvl>
    <w:lvl w:ilvl="2" w:tplc="63E268B6">
      <w:start w:val="1"/>
      <w:numFmt w:val="bullet"/>
      <w:lvlText w:val=""/>
      <w:lvlJc w:val="left"/>
      <w:pPr>
        <w:ind w:left="2160" w:hanging="360"/>
      </w:pPr>
      <w:rPr>
        <w:rFonts w:ascii="Wingdings" w:hAnsi="Wingdings" w:hint="default"/>
      </w:rPr>
    </w:lvl>
    <w:lvl w:ilvl="3" w:tplc="6D44430C">
      <w:start w:val="1"/>
      <w:numFmt w:val="bullet"/>
      <w:lvlText w:val=""/>
      <w:lvlJc w:val="left"/>
      <w:pPr>
        <w:ind w:left="2880" w:hanging="360"/>
      </w:pPr>
      <w:rPr>
        <w:rFonts w:ascii="Symbol" w:hAnsi="Symbol" w:hint="default"/>
      </w:rPr>
    </w:lvl>
    <w:lvl w:ilvl="4" w:tplc="7D94F5CC">
      <w:start w:val="1"/>
      <w:numFmt w:val="bullet"/>
      <w:lvlText w:val="o"/>
      <w:lvlJc w:val="left"/>
      <w:pPr>
        <w:ind w:left="3600" w:hanging="360"/>
      </w:pPr>
      <w:rPr>
        <w:rFonts w:ascii="Courier New" w:hAnsi="Courier New" w:hint="default"/>
      </w:rPr>
    </w:lvl>
    <w:lvl w:ilvl="5" w:tplc="5C2C8262">
      <w:start w:val="1"/>
      <w:numFmt w:val="bullet"/>
      <w:lvlText w:val=""/>
      <w:lvlJc w:val="left"/>
      <w:pPr>
        <w:ind w:left="4320" w:hanging="360"/>
      </w:pPr>
      <w:rPr>
        <w:rFonts w:ascii="Wingdings" w:hAnsi="Wingdings" w:hint="default"/>
      </w:rPr>
    </w:lvl>
    <w:lvl w:ilvl="6" w:tplc="490A8CFE">
      <w:start w:val="1"/>
      <w:numFmt w:val="bullet"/>
      <w:lvlText w:val=""/>
      <w:lvlJc w:val="left"/>
      <w:pPr>
        <w:ind w:left="5040" w:hanging="360"/>
      </w:pPr>
      <w:rPr>
        <w:rFonts w:ascii="Symbol" w:hAnsi="Symbol" w:hint="default"/>
      </w:rPr>
    </w:lvl>
    <w:lvl w:ilvl="7" w:tplc="672097CE">
      <w:start w:val="1"/>
      <w:numFmt w:val="bullet"/>
      <w:lvlText w:val="o"/>
      <w:lvlJc w:val="left"/>
      <w:pPr>
        <w:ind w:left="5760" w:hanging="360"/>
      </w:pPr>
      <w:rPr>
        <w:rFonts w:ascii="Courier New" w:hAnsi="Courier New" w:hint="default"/>
      </w:rPr>
    </w:lvl>
    <w:lvl w:ilvl="8" w:tplc="3D6A8CEC">
      <w:start w:val="1"/>
      <w:numFmt w:val="bullet"/>
      <w:lvlText w:val=""/>
      <w:lvlJc w:val="left"/>
      <w:pPr>
        <w:ind w:left="6480" w:hanging="360"/>
      </w:pPr>
      <w:rPr>
        <w:rFonts w:ascii="Wingdings" w:hAnsi="Wingdings" w:hint="default"/>
      </w:rPr>
    </w:lvl>
  </w:abstractNum>
  <w:abstractNum w:abstractNumId="36" w15:restartNumberingAfterBreak="0">
    <w:nsid w:val="6C3D50E7"/>
    <w:multiLevelType w:val="hybridMultilevel"/>
    <w:tmpl w:val="FFFFFFFF"/>
    <w:lvl w:ilvl="0" w:tplc="61A2082E">
      <w:start w:val="1"/>
      <w:numFmt w:val="bullet"/>
      <w:lvlText w:val=""/>
      <w:lvlJc w:val="left"/>
      <w:pPr>
        <w:ind w:left="720" w:hanging="360"/>
      </w:pPr>
      <w:rPr>
        <w:rFonts w:ascii="Symbol" w:hAnsi="Symbol" w:hint="default"/>
      </w:rPr>
    </w:lvl>
    <w:lvl w:ilvl="1" w:tplc="244CF800">
      <w:start w:val="1"/>
      <w:numFmt w:val="bullet"/>
      <w:lvlText w:val="o"/>
      <w:lvlJc w:val="left"/>
      <w:pPr>
        <w:ind w:left="1440" w:hanging="360"/>
      </w:pPr>
      <w:rPr>
        <w:rFonts w:ascii="Courier New" w:hAnsi="Courier New" w:hint="default"/>
      </w:rPr>
    </w:lvl>
    <w:lvl w:ilvl="2" w:tplc="BD641E2A">
      <w:start w:val="1"/>
      <w:numFmt w:val="bullet"/>
      <w:lvlText w:val=""/>
      <w:lvlJc w:val="left"/>
      <w:pPr>
        <w:ind w:left="2160" w:hanging="360"/>
      </w:pPr>
      <w:rPr>
        <w:rFonts w:ascii="Wingdings" w:hAnsi="Wingdings" w:hint="default"/>
      </w:rPr>
    </w:lvl>
    <w:lvl w:ilvl="3" w:tplc="756C271E">
      <w:start w:val="1"/>
      <w:numFmt w:val="bullet"/>
      <w:lvlText w:val=""/>
      <w:lvlJc w:val="left"/>
      <w:pPr>
        <w:ind w:left="2880" w:hanging="360"/>
      </w:pPr>
      <w:rPr>
        <w:rFonts w:ascii="Symbol" w:hAnsi="Symbol" w:hint="default"/>
      </w:rPr>
    </w:lvl>
    <w:lvl w:ilvl="4" w:tplc="2BDE4FAE">
      <w:start w:val="1"/>
      <w:numFmt w:val="bullet"/>
      <w:lvlText w:val="o"/>
      <w:lvlJc w:val="left"/>
      <w:pPr>
        <w:ind w:left="3600" w:hanging="360"/>
      </w:pPr>
      <w:rPr>
        <w:rFonts w:ascii="Courier New" w:hAnsi="Courier New" w:hint="default"/>
      </w:rPr>
    </w:lvl>
    <w:lvl w:ilvl="5" w:tplc="2CF633BC">
      <w:start w:val="1"/>
      <w:numFmt w:val="bullet"/>
      <w:lvlText w:val=""/>
      <w:lvlJc w:val="left"/>
      <w:pPr>
        <w:ind w:left="4320" w:hanging="360"/>
      </w:pPr>
      <w:rPr>
        <w:rFonts w:ascii="Wingdings" w:hAnsi="Wingdings" w:hint="default"/>
      </w:rPr>
    </w:lvl>
    <w:lvl w:ilvl="6" w:tplc="418E58C8">
      <w:start w:val="1"/>
      <w:numFmt w:val="bullet"/>
      <w:lvlText w:val=""/>
      <w:lvlJc w:val="left"/>
      <w:pPr>
        <w:ind w:left="5040" w:hanging="360"/>
      </w:pPr>
      <w:rPr>
        <w:rFonts w:ascii="Symbol" w:hAnsi="Symbol" w:hint="default"/>
      </w:rPr>
    </w:lvl>
    <w:lvl w:ilvl="7" w:tplc="70641BA2">
      <w:start w:val="1"/>
      <w:numFmt w:val="bullet"/>
      <w:lvlText w:val="o"/>
      <w:lvlJc w:val="left"/>
      <w:pPr>
        <w:ind w:left="5760" w:hanging="360"/>
      </w:pPr>
      <w:rPr>
        <w:rFonts w:ascii="Courier New" w:hAnsi="Courier New" w:hint="default"/>
      </w:rPr>
    </w:lvl>
    <w:lvl w:ilvl="8" w:tplc="6E1A5348">
      <w:start w:val="1"/>
      <w:numFmt w:val="bullet"/>
      <w:lvlText w:val=""/>
      <w:lvlJc w:val="left"/>
      <w:pPr>
        <w:ind w:left="6480" w:hanging="360"/>
      </w:pPr>
      <w:rPr>
        <w:rFonts w:ascii="Wingdings" w:hAnsi="Wingdings" w:hint="default"/>
      </w:rPr>
    </w:lvl>
  </w:abstractNum>
  <w:abstractNum w:abstractNumId="37" w15:restartNumberingAfterBreak="0">
    <w:nsid w:val="6CF61AA8"/>
    <w:multiLevelType w:val="hybridMultilevel"/>
    <w:tmpl w:val="FFFFFFFF"/>
    <w:lvl w:ilvl="0" w:tplc="319EF1E0">
      <w:start w:val="1"/>
      <w:numFmt w:val="lowerRoman"/>
      <w:lvlText w:val="%1."/>
      <w:lvlJc w:val="right"/>
      <w:pPr>
        <w:ind w:left="1440" w:hanging="360"/>
      </w:pPr>
    </w:lvl>
    <w:lvl w:ilvl="1" w:tplc="C9823AC2">
      <w:start w:val="1"/>
      <w:numFmt w:val="decimal"/>
      <w:lvlText w:val="(%2)"/>
      <w:lvlJc w:val="left"/>
      <w:pPr>
        <w:ind w:left="2160" w:hanging="360"/>
      </w:pPr>
    </w:lvl>
    <w:lvl w:ilvl="2" w:tplc="B87C2204">
      <w:start w:val="1"/>
      <w:numFmt w:val="lowerRoman"/>
      <w:lvlText w:val="%3."/>
      <w:lvlJc w:val="right"/>
      <w:pPr>
        <w:ind w:left="2880" w:hanging="180"/>
      </w:pPr>
    </w:lvl>
    <w:lvl w:ilvl="3" w:tplc="49CA362A">
      <w:start w:val="1"/>
      <w:numFmt w:val="decimal"/>
      <w:lvlText w:val="%4."/>
      <w:lvlJc w:val="left"/>
      <w:pPr>
        <w:ind w:left="3600" w:hanging="360"/>
      </w:pPr>
    </w:lvl>
    <w:lvl w:ilvl="4" w:tplc="5E8A4D92">
      <w:start w:val="1"/>
      <w:numFmt w:val="lowerLetter"/>
      <w:lvlText w:val="%5."/>
      <w:lvlJc w:val="left"/>
      <w:pPr>
        <w:ind w:left="4320" w:hanging="360"/>
      </w:pPr>
    </w:lvl>
    <w:lvl w:ilvl="5" w:tplc="3E1652F0">
      <w:start w:val="1"/>
      <w:numFmt w:val="lowerRoman"/>
      <w:lvlText w:val="%6."/>
      <w:lvlJc w:val="right"/>
      <w:pPr>
        <w:ind w:left="5040" w:hanging="180"/>
      </w:pPr>
    </w:lvl>
    <w:lvl w:ilvl="6" w:tplc="2EF608C8">
      <w:start w:val="1"/>
      <w:numFmt w:val="decimal"/>
      <w:lvlText w:val="%7."/>
      <w:lvlJc w:val="left"/>
      <w:pPr>
        <w:ind w:left="5760" w:hanging="360"/>
      </w:pPr>
    </w:lvl>
    <w:lvl w:ilvl="7" w:tplc="5992B0B4">
      <w:start w:val="1"/>
      <w:numFmt w:val="lowerLetter"/>
      <w:lvlText w:val="%8."/>
      <w:lvlJc w:val="left"/>
      <w:pPr>
        <w:ind w:left="6480" w:hanging="360"/>
      </w:pPr>
    </w:lvl>
    <w:lvl w:ilvl="8" w:tplc="7E1ED32A">
      <w:start w:val="1"/>
      <w:numFmt w:val="lowerRoman"/>
      <w:lvlText w:val="%9."/>
      <w:lvlJc w:val="right"/>
      <w:pPr>
        <w:ind w:left="7200" w:hanging="180"/>
      </w:pPr>
    </w:lvl>
  </w:abstractNum>
  <w:abstractNum w:abstractNumId="38" w15:restartNumberingAfterBreak="0">
    <w:nsid w:val="6E90471D"/>
    <w:multiLevelType w:val="hybridMultilevel"/>
    <w:tmpl w:val="CAB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D4378"/>
    <w:multiLevelType w:val="hybridMultilevel"/>
    <w:tmpl w:val="FFFFFFFF"/>
    <w:lvl w:ilvl="0" w:tplc="B18E4838">
      <w:start w:val="1"/>
      <w:numFmt w:val="bullet"/>
      <w:lvlText w:val=""/>
      <w:lvlJc w:val="left"/>
      <w:pPr>
        <w:ind w:left="720" w:hanging="360"/>
      </w:pPr>
      <w:rPr>
        <w:rFonts w:ascii="Symbol" w:hAnsi="Symbol" w:hint="default"/>
      </w:rPr>
    </w:lvl>
    <w:lvl w:ilvl="1" w:tplc="197E48A4">
      <w:start w:val="1"/>
      <w:numFmt w:val="bullet"/>
      <w:lvlText w:val="o"/>
      <w:lvlJc w:val="left"/>
      <w:pPr>
        <w:ind w:left="1440" w:hanging="360"/>
      </w:pPr>
      <w:rPr>
        <w:rFonts w:ascii="Courier New" w:hAnsi="Courier New" w:hint="default"/>
      </w:rPr>
    </w:lvl>
    <w:lvl w:ilvl="2" w:tplc="1DAC93D8">
      <w:start w:val="1"/>
      <w:numFmt w:val="bullet"/>
      <w:lvlText w:val=""/>
      <w:lvlJc w:val="left"/>
      <w:pPr>
        <w:ind w:left="2160" w:hanging="360"/>
      </w:pPr>
      <w:rPr>
        <w:rFonts w:ascii="Wingdings" w:hAnsi="Wingdings" w:hint="default"/>
      </w:rPr>
    </w:lvl>
    <w:lvl w:ilvl="3" w:tplc="28A25DC2">
      <w:start w:val="1"/>
      <w:numFmt w:val="bullet"/>
      <w:lvlText w:val=""/>
      <w:lvlJc w:val="left"/>
      <w:pPr>
        <w:ind w:left="2880" w:hanging="360"/>
      </w:pPr>
      <w:rPr>
        <w:rFonts w:ascii="Symbol" w:hAnsi="Symbol" w:hint="default"/>
      </w:rPr>
    </w:lvl>
    <w:lvl w:ilvl="4" w:tplc="6D90CF2E">
      <w:start w:val="1"/>
      <w:numFmt w:val="bullet"/>
      <w:lvlText w:val="o"/>
      <w:lvlJc w:val="left"/>
      <w:pPr>
        <w:ind w:left="3600" w:hanging="360"/>
      </w:pPr>
      <w:rPr>
        <w:rFonts w:ascii="Courier New" w:hAnsi="Courier New" w:hint="default"/>
      </w:rPr>
    </w:lvl>
    <w:lvl w:ilvl="5" w:tplc="A976A3DA">
      <w:start w:val="1"/>
      <w:numFmt w:val="bullet"/>
      <w:lvlText w:val=""/>
      <w:lvlJc w:val="left"/>
      <w:pPr>
        <w:ind w:left="4320" w:hanging="360"/>
      </w:pPr>
      <w:rPr>
        <w:rFonts w:ascii="Wingdings" w:hAnsi="Wingdings" w:hint="default"/>
      </w:rPr>
    </w:lvl>
    <w:lvl w:ilvl="6" w:tplc="9056BCAE">
      <w:start w:val="1"/>
      <w:numFmt w:val="bullet"/>
      <w:lvlText w:val=""/>
      <w:lvlJc w:val="left"/>
      <w:pPr>
        <w:ind w:left="5040" w:hanging="360"/>
      </w:pPr>
      <w:rPr>
        <w:rFonts w:ascii="Symbol" w:hAnsi="Symbol" w:hint="default"/>
      </w:rPr>
    </w:lvl>
    <w:lvl w:ilvl="7" w:tplc="F0FCB838">
      <w:start w:val="1"/>
      <w:numFmt w:val="bullet"/>
      <w:lvlText w:val="o"/>
      <w:lvlJc w:val="left"/>
      <w:pPr>
        <w:ind w:left="5760" w:hanging="360"/>
      </w:pPr>
      <w:rPr>
        <w:rFonts w:ascii="Courier New" w:hAnsi="Courier New" w:hint="default"/>
      </w:rPr>
    </w:lvl>
    <w:lvl w:ilvl="8" w:tplc="F4FAAFE8">
      <w:start w:val="1"/>
      <w:numFmt w:val="bullet"/>
      <w:lvlText w:val=""/>
      <w:lvlJc w:val="left"/>
      <w:pPr>
        <w:ind w:left="6480" w:hanging="360"/>
      </w:pPr>
      <w:rPr>
        <w:rFonts w:ascii="Wingdings" w:hAnsi="Wingdings" w:hint="default"/>
      </w:rPr>
    </w:lvl>
  </w:abstractNum>
  <w:abstractNum w:abstractNumId="40" w15:restartNumberingAfterBreak="0">
    <w:nsid w:val="6FAA74EA"/>
    <w:multiLevelType w:val="hybridMultilevel"/>
    <w:tmpl w:val="FFFFFFFF"/>
    <w:lvl w:ilvl="0" w:tplc="F6860B18">
      <w:start w:val="1"/>
      <w:numFmt w:val="bullet"/>
      <w:lvlText w:val=""/>
      <w:lvlJc w:val="left"/>
      <w:pPr>
        <w:ind w:left="720" w:hanging="360"/>
      </w:pPr>
      <w:rPr>
        <w:rFonts w:ascii="Symbol" w:hAnsi="Symbol" w:hint="default"/>
      </w:rPr>
    </w:lvl>
    <w:lvl w:ilvl="1" w:tplc="E466C0DE">
      <w:start w:val="1"/>
      <w:numFmt w:val="bullet"/>
      <w:lvlText w:val="o"/>
      <w:lvlJc w:val="left"/>
      <w:pPr>
        <w:ind w:left="1440" w:hanging="360"/>
      </w:pPr>
      <w:rPr>
        <w:rFonts w:ascii="Courier New" w:hAnsi="Courier New" w:hint="default"/>
      </w:rPr>
    </w:lvl>
    <w:lvl w:ilvl="2" w:tplc="75B28ADC">
      <w:start w:val="1"/>
      <w:numFmt w:val="bullet"/>
      <w:lvlText w:val=""/>
      <w:lvlJc w:val="left"/>
      <w:pPr>
        <w:ind w:left="2160" w:hanging="360"/>
      </w:pPr>
      <w:rPr>
        <w:rFonts w:ascii="Wingdings" w:hAnsi="Wingdings" w:hint="default"/>
      </w:rPr>
    </w:lvl>
    <w:lvl w:ilvl="3" w:tplc="7DF46EF4">
      <w:start w:val="1"/>
      <w:numFmt w:val="bullet"/>
      <w:lvlText w:val=""/>
      <w:lvlJc w:val="left"/>
      <w:pPr>
        <w:ind w:left="2880" w:hanging="360"/>
      </w:pPr>
      <w:rPr>
        <w:rFonts w:ascii="Symbol" w:hAnsi="Symbol" w:hint="default"/>
      </w:rPr>
    </w:lvl>
    <w:lvl w:ilvl="4" w:tplc="21946F8C">
      <w:start w:val="1"/>
      <w:numFmt w:val="bullet"/>
      <w:lvlText w:val="o"/>
      <w:lvlJc w:val="left"/>
      <w:pPr>
        <w:ind w:left="3600" w:hanging="360"/>
      </w:pPr>
      <w:rPr>
        <w:rFonts w:ascii="Courier New" w:hAnsi="Courier New" w:hint="default"/>
      </w:rPr>
    </w:lvl>
    <w:lvl w:ilvl="5" w:tplc="C602EC18">
      <w:start w:val="1"/>
      <w:numFmt w:val="bullet"/>
      <w:lvlText w:val=""/>
      <w:lvlJc w:val="left"/>
      <w:pPr>
        <w:ind w:left="4320" w:hanging="360"/>
      </w:pPr>
      <w:rPr>
        <w:rFonts w:ascii="Wingdings" w:hAnsi="Wingdings" w:hint="default"/>
      </w:rPr>
    </w:lvl>
    <w:lvl w:ilvl="6" w:tplc="D97C1078">
      <w:start w:val="1"/>
      <w:numFmt w:val="bullet"/>
      <w:lvlText w:val=""/>
      <w:lvlJc w:val="left"/>
      <w:pPr>
        <w:ind w:left="5040" w:hanging="360"/>
      </w:pPr>
      <w:rPr>
        <w:rFonts w:ascii="Symbol" w:hAnsi="Symbol" w:hint="default"/>
      </w:rPr>
    </w:lvl>
    <w:lvl w:ilvl="7" w:tplc="2B167170">
      <w:start w:val="1"/>
      <w:numFmt w:val="bullet"/>
      <w:lvlText w:val="o"/>
      <w:lvlJc w:val="left"/>
      <w:pPr>
        <w:ind w:left="5760" w:hanging="360"/>
      </w:pPr>
      <w:rPr>
        <w:rFonts w:ascii="Courier New" w:hAnsi="Courier New" w:hint="default"/>
      </w:rPr>
    </w:lvl>
    <w:lvl w:ilvl="8" w:tplc="57247BC0">
      <w:start w:val="1"/>
      <w:numFmt w:val="bullet"/>
      <w:lvlText w:val=""/>
      <w:lvlJc w:val="left"/>
      <w:pPr>
        <w:ind w:left="6480" w:hanging="360"/>
      </w:pPr>
      <w:rPr>
        <w:rFonts w:ascii="Wingdings" w:hAnsi="Wingdings" w:hint="default"/>
      </w:rPr>
    </w:lvl>
  </w:abstractNum>
  <w:abstractNum w:abstractNumId="41" w15:restartNumberingAfterBreak="0">
    <w:nsid w:val="7008B285"/>
    <w:multiLevelType w:val="hybridMultilevel"/>
    <w:tmpl w:val="FFFFFFFF"/>
    <w:lvl w:ilvl="0" w:tplc="08167EB0">
      <w:start w:val="1"/>
      <w:numFmt w:val="decimal"/>
      <w:lvlText w:val="%1."/>
      <w:lvlJc w:val="left"/>
      <w:pPr>
        <w:ind w:left="1080" w:hanging="360"/>
      </w:pPr>
    </w:lvl>
    <w:lvl w:ilvl="1" w:tplc="B8040CD4">
      <w:start w:val="1"/>
      <w:numFmt w:val="lowerLetter"/>
      <w:lvlText w:val="%2."/>
      <w:lvlJc w:val="left"/>
      <w:pPr>
        <w:ind w:left="1800" w:hanging="360"/>
      </w:pPr>
    </w:lvl>
    <w:lvl w:ilvl="2" w:tplc="6F6ACAA6">
      <w:start w:val="1"/>
      <w:numFmt w:val="lowerRoman"/>
      <w:lvlText w:val="%3."/>
      <w:lvlJc w:val="right"/>
      <w:pPr>
        <w:ind w:left="2520" w:hanging="180"/>
      </w:pPr>
    </w:lvl>
    <w:lvl w:ilvl="3" w:tplc="EBD02324">
      <w:start w:val="1"/>
      <w:numFmt w:val="decimal"/>
      <w:lvlText w:val="%4."/>
      <w:lvlJc w:val="left"/>
      <w:pPr>
        <w:ind w:left="3240" w:hanging="360"/>
      </w:pPr>
    </w:lvl>
    <w:lvl w:ilvl="4" w:tplc="81B8FC12">
      <w:start w:val="1"/>
      <w:numFmt w:val="lowerLetter"/>
      <w:lvlText w:val="%5."/>
      <w:lvlJc w:val="left"/>
      <w:pPr>
        <w:ind w:left="3960" w:hanging="360"/>
      </w:pPr>
    </w:lvl>
    <w:lvl w:ilvl="5" w:tplc="D410EA3C">
      <w:start w:val="1"/>
      <w:numFmt w:val="lowerRoman"/>
      <w:lvlText w:val="%6."/>
      <w:lvlJc w:val="right"/>
      <w:pPr>
        <w:ind w:left="4680" w:hanging="180"/>
      </w:pPr>
    </w:lvl>
    <w:lvl w:ilvl="6" w:tplc="B3484C36">
      <w:start w:val="1"/>
      <w:numFmt w:val="decimal"/>
      <w:lvlText w:val="%7."/>
      <w:lvlJc w:val="left"/>
      <w:pPr>
        <w:ind w:left="5400" w:hanging="360"/>
      </w:pPr>
    </w:lvl>
    <w:lvl w:ilvl="7" w:tplc="1E88BA1E">
      <w:start w:val="1"/>
      <w:numFmt w:val="lowerLetter"/>
      <w:lvlText w:val="%8."/>
      <w:lvlJc w:val="left"/>
      <w:pPr>
        <w:ind w:left="6120" w:hanging="360"/>
      </w:pPr>
    </w:lvl>
    <w:lvl w:ilvl="8" w:tplc="9EEA0288">
      <w:start w:val="1"/>
      <w:numFmt w:val="lowerRoman"/>
      <w:lvlText w:val="%9."/>
      <w:lvlJc w:val="right"/>
      <w:pPr>
        <w:ind w:left="6840" w:hanging="180"/>
      </w:pPr>
    </w:lvl>
  </w:abstractNum>
  <w:num w:numId="1" w16cid:durableId="847061580">
    <w:abstractNumId w:val="11"/>
  </w:num>
  <w:num w:numId="2" w16cid:durableId="200675910">
    <w:abstractNumId w:val="10"/>
  </w:num>
  <w:num w:numId="3" w16cid:durableId="2130732381">
    <w:abstractNumId w:val="26"/>
  </w:num>
  <w:num w:numId="4" w16cid:durableId="1448161413">
    <w:abstractNumId w:val="24"/>
  </w:num>
  <w:num w:numId="5" w16cid:durableId="2102799018">
    <w:abstractNumId w:val="20"/>
  </w:num>
  <w:num w:numId="6" w16cid:durableId="1178809398">
    <w:abstractNumId w:val="29"/>
  </w:num>
  <w:num w:numId="7" w16cid:durableId="838888810">
    <w:abstractNumId w:val="27"/>
  </w:num>
  <w:num w:numId="8" w16cid:durableId="2072069349">
    <w:abstractNumId w:val="39"/>
  </w:num>
  <w:num w:numId="9" w16cid:durableId="16348572">
    <w:abstractNumId w:val="9"/>
  </w:num>
  <w:num w:numId="10" w16cid:durableId="1414889248">
    <w:abstractNumId w:val="31"/>
  </w:num>
  <w:num w:numId="11" w16cid:durableId="798425179">
    <w:abstractNumId w:val="7"/>
  </w:num>
  <w:num w:numId="12" w16cid:durableId="1960530040">
    <w:abstractNumId w:val="25"/>
  </w:num>
  <w:num w:numId="13" w16cid:durableId="885411533">
    <w:abstractNumId w:val="6"/>
  </w:num>
  <w:num w:numId="14" w16cid:durableId="997614860">
    <w:abstractNumId w:val="41"/>
  </w:num>
  <w:num w:numId="15" w16cid:durableId="97721587">
    <w:abstractNumId w:val="40"/>
  </w:num>
  <w:num w:numId="16" w16cid:durableId="1882404120">
    <w:abstractNumId w:val="35"/>
  </w:num>
  <w:num w:numId="17" w16cid:durableId="74130223">
    <w:abstractNumId w:val="36"/>
  </w:num>
  <w:num w:numId="18" w16cid:durableId="1521703446">
    <w:abstractNumId w:val="16"/>
  </w:num>
  <w:num w:numId="19" w16cid:durableId="1764379448">
    <w:abstractNumId w:val="22"/>
  </w:num>
  <w:num w:numId="20" w16cid:durableId="698317824">
    <w:abstractNumId w:val="23"/>
  </w:num>
  <w:num w:numId="21" w16cid:durableId="1698968764">
    <w:abstractNumId w:val="37"/>
  </w:num>
  <w:num w:numId="22" w16cid:durableId="1725331664">
    <w:abstractNumId w:val="4"/>
  </w:num>
  <w:num w:numId="23" w16cid:durableId="2038116989">
    <w:abstractNumId w:val="2"/>
  </w:num>
  <w:num w:numId="24" w16cid:durableId="2109084040">
    <w:abstractNumId w:val="8"/>
  </w:num>
  <w:num w:numId="25" w16cid:durableId="864367307">
    <w:abstractNumId w:val="21"/>
  </w:num>
  <w:num w:numId="26" w16cid:durableId="543634787">
    <w:abstractNumId w:val="3"/>
  </w:num>
  <w:num w:numId="27" w16cid:durableId="403845819">
    <w:abstractNumId w:val="18"/>
  </w:num>
  <w:num w:numId="28" w16cid:durableId="2111968601">
    <w:abstractNumId w:val="12"/>
  </w:num>
  <w:num w:numId="29" w16cid:durableId="1136987293">
    <w:abstractNumId w:val="34"/>
  </w:num>
  <w:num w:numId="30" w16cid:durableId="1163817959">
    <w:abstractNumId w:val="13"/>
  </w:num>
  <w:num w:numId="31" w16cid:durableId="243877725">
    <w:abstractNumId w:val="17"/>
  </w:num>
  <w:num w:numId="32" w16cid:durableId="1011834599">
    <w:abstractNumId w:val="33"/>
  </w:num>
  <w:num w:numId="33" w16cid:durableId="508906638">
    <w:abstractNumId w:val="1"/>
  </w:num>
  <w:num w:numId="34" w16cid:durableId="10573389">
    <w:abstractNumId w:val="0"/>
  </w:num>
  <w:num w:numId="35" w16cid:durableId="1171527656">
    <w:abstractNumId w:val="30"/>
  </w:num>
  <w:num w:numId="36" w16cid:durableId="1501626646">
    <w:abstractNumId w:val="28"/>
  </w:num>
  <w:num w:numId="37" w16cid:durableId="780224052">
    <w:abstractNumId w:val="15"/>
  </w:num>
  <w:num w:numId="38" w16cid:durableId="1543245943">
    <w:abstractNumId w:val="19"/>
  </w:num>
  <w:num w:numId="39" w16cid:durableId="2054111643">
    <w:abstractNumId w:val="5"/>
  </w:num>
  <w:num w:numId="40" w16cid:durableId="199321737">
    <w:abstractNumId w:val="38"/>
  </w:num>
  <w:num w:numId="41" w16cid:durableId="1532231844">
    <w:abstractNumId w:val="32"/>
  </w:num>
  <w:num w:numId="42" w16cid:durableId="201237181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0072B"/>
    <w:rsid w:val="00002E3F"/>
    <w:rsid w:val="00013B4C"/>
    <w:rsid w:val="0002081D"/>
    <w:rsid w:val="00021B81"/>
    <w:rsid w:val="000252A3"/>
    <w:rsid w:val="00025D60"/>
    <w:rsid w:val="00030F70"/>
    <w:rsid w:val="00031128"/>
    <w:rsid w:val="000438A2"/>
    <w:rsid w:val="00046FE3"/>
    <w:rsid w:val="0005735F"/>
    <w:rsid w:val="000624C3"/>
    <w:rsid w:val="00070985"/>
    <w:rsid w:val="000759AE"/>
    <w:rsid w:val="000823D3"/>
    <w:rsid w:val="00082A98"/>
    <w:rsid w:val="000863FE"/>
    <w:rsid w:val="00093403"/>
    <w:rsid w:val="000971C9"/>
    <w:rsid w:val="000A0CCD"/>
    <w:rsid w:val="000B54E8"/>
    <w:rsid w:val="000B7916"/>
    <w:rsid w:val="000C10C4"/>
    <w:rsid w:val="000C4F66"/>
    <w:rsid w:val="000C67B5"/>
    <w:rsid w:val="000C704B"/>
    <w:rsid w:val="000E46F4"/>
    <w:rsid w:val="000F38EB"/>
    <w:rsid w:val="001070EC"/>
    <w:rsid w:val="001113F5"/>
    <w:rsid w:val="00113852"/>
    <w:rsid w:val="00115CA2"/>
    <w:rsid w:val="00117643"/>
    <w:rsid w:val="00117910"/>
    <w:rsid w:val="0012BB2F"/>
    <w:rsid w:val="0013231E"/>
    <w:rsid w:val="001331B0"/>
    <w:rsid w:val="00133484"/>
    <w:rsid w:val="00145E9F"/>
    <w:rsid w:val="00150E79"/>
    <w:rsid w:val="00163E99"/>
    <w:rsid w:val="001664C5"/>
    <w:rsid w:val="00166FF3"/>
    <w:rsid w:val="001672C5"/>
    <w:rsid w:val="00170A78"/>
    <w:rsid w:val="0019328C"/>
    <w:rsid w:val="001A04FA"/>
    <w:rsid w:val="001A3316"/>
    <w:rsid w:val="001A6DE7"/>
    <w:rsid w:val="001B36E3"/>
    <w:rsid w:val="001B77BD"/>
    <w:rsid w:val="001C2007"/>
    <w:rsid w:val="001E2232"/>
    <w:rsid w:val="001E2C7B"/>
    <w:rsid w:val="0021346F"/>
    <w:rsid w:val="002137D6"/>
    <w:rsid w:val="00216248"/>
    <w:rsid w:val="002239DA"/>
    <w:rsid w:val="00223CDC"/>
    <w:rsid w:val="002245B4"/>
    <w:rsid w:val="00234F40"/>
    <w:rsid w:val="0023644F"/>
    <w:rsid w:val="00241A36"/>
    <w:rsid w:val="00243481"/>
    <w:rsid w:val="00246938"/>
    <w:rsid w:val="00255417"/>
    <w:rsid w:val="0025547E"/>
    <w:rsid w:val="0025707C"/>
    <w:rsid w:val="00264DA8"/>
    <w:rsid w:val="00267ACC"/>
    <w:rsid w:val="00271891"/>
    <w:rsid w:val="002725A3"/>
    <w:rsid w:val="00275566"/>
    <w:rsid w:val="00285392"/>
    <w:rsid w:val="00285ABE"/>
    <w:rsid w:val="0028645E"/>
    <w:rsid w:val="00289839"/>
    <w:rsid w:val="00291D49"/>
    <w:rsid w:val="002926C8"/>
    <w:rsid w:val="002927F6"/>
    <w:rsid w:val="00294A38"/>
    <w:rsid w:val="00296030"/>
    <w:rsid w:val="002A013D"/>
    <w:rsid w:val="002A0466"/>
    <w:rsid w:val="002A2923"/>
    <w:rsid w:val="002A41FF"/>
    <w:rsid w:val="002A5AB5"/>
    <w:rsid w:val="002A63C1"/>
    <w:rsid w:val="002A7B01"/>
    <w:rsid w:val="002C59C3"/>
    <w:rsid w:val="002C68DD"/>
    <w:rsid w:val="002D2A84"/>
    <w:rsid w:val="002D2C27"/>
    <w:rsid w:val="002D42A0"/>
    <w:rsid w:val="002D4BD1"/>
    <w:rsid w:val="002F045F"/>
    <w:rsid w:val="003068D4"/>
    <w:rsid w:val="00307EAA"/>
    <w:rsid w:val="003102F5"/>
    <w:rsid w:val="00310332"/>
    <w:rsid w:val="00311DBF"/>
    <w:rsid w:val="0031248B"/>
    <w:rsid w:val="003157D8"/>
    <w:rsid w:val="003179B3"/>
    <w:rsid w:val="00325906"/>
    <w:rsid w:val="00325991"/>
    <w:rsid w:val="003335CC"/>
    <w:rsid w:val="00343C76"/>
    <w:rsid w:val="00345375"/>
    <w:rsid w:val="0035166A"/>
    <w:rsid w:val="00353583"/>
    <w:rsid w:val="003660BB"/>
    <w:rsid w:val="0037341A"/>
    <w:rsid w:val="00375AF1"/>
    <w:rsid w:val="00382FF4"/>
    <w:rsid w:val="0038799D"/>
    <w:rsid w:val="003934A6"/>
    <w:rsid w:val="003A0C49"/>
    <w:rsid w:val="003A2C7A"/>
    <w:rsid w:val="003A7DE6"/>
    <w:rsid w:val="003B253E"/>
    <w:rsid w:val="003B7EBF"/>
    <w:rsid w:val="003D5578"/>
    <w:rsid w:val="003D6812"/>
    <w:rsid w:val="003D6A0C"/>
    <w:rsid w:val="003E0EC4"/>
    <w:rsid w:val="003E1D07"/>
    <w:rsid w:val="003E264B"/>
    <w:rsid w:val="003F0B66"/>
    <w:rsid w:val="00404521"/>
    <w:rsid w:val="00406528"/>
    <w:rsid w:val="00416800"/>
    <w:rsid w:val="00417633"/>
    <w:rsid w:val="00425F72"/>
    <w:rsid w:val="00426E04"/>
    <w:rsid w:val="004309C7"/>
    <w:rsid w:val="004350EA"/>
    <w:rsid w:val="00437B41"/>
    <w:rsid w:val="00444252"/>
    <w:rsid w:val="00444DCC"/>
    <w:rsid w:val="004469D5"/>
    <w:rsid w:val="00450371"/>
    <w:rsid w:val="004541B3"/>
    <w:rsid w:val="00454276"/>
    <w:rsid w:val="004556CB"/>
    <w:rsid w:val="0045753C"/>
    <w:rsid w:val="00464F2A"/>
    <w:rsid w:val="00470B9E"/>
    <w:rsid w:val="00474F80"/>
    <w:rsid w:val="0048317A"/>
    <w:rsid w:val="00486DB9"/>
    <w:rsid w:val="0049294C"/>
    <w:rsid w:val="00495E4A"/>
    <w:rsid w:val="004A00D5"/>
    <w:rsid w:val="004A646B"/>
    <w:rsid w:val="004A66B6"/>
    <w:rsid w:val="004B56C7"/>
    <w:rsid w:val="004B61C3"/>
    <w:rsid w:val="004C46AB"/>
    <w:rsid w:val="004D1415"/>
    <w:rsid w:val="004D1966"/>
    <w:rsid w:val="004D47D3"/>
    <w:rsid w:val="004E68AB"/>
    <w:rsid w:val="004F2E61"/>
    <w:rsid w:val="00501D81"/>
    <w:rsid w:val="00505158"/>
    <w:rsid w:val="00510A5F"/>
    <w:rsid w:val="00510FA1"/>
    <w:rsid w:val="005113FA"/>
    <w:rsid w:val="0051572F"/>
    <w:rsid w:val="0053057E"/>
    <w:rsid w:val="00536299"/>
    <w:rsid w:val="005413FA"/>
    <w:rsid w:val="00541EE7"/>
    <w:rsid w:val="00542C04"/>
    <w:rsid w:val="00543033"/>
    <w:rsid w:val="00543230"/>
    <w:rsid w:val="00547D90"/>
    <w:rsid w:val="00557D83"/>
    <w:rsid w:val="00563425"/>
    <w:rsid w:val="00566306"/>
    <w:rsid w:val="00572D17"/>
    <w:rsid w:val="00586374"/>
    <w:rsid w:val="00592C48"/>
    <w:rsid w:val="00596AD4"/>
    <w:rsid w:val="005A1920"/>
    <w:rsid w:val="005A7827"/>
    <w:rsid w:val="005A7E1E"/>
    <w:rsid w:val="005B1F0A"/>
    <w:rsid w:val="005B364F"/>
    <w:rsid w:val="005C3577"/>
    <w:rsid w:val="005C3809"/>
    <w:rsid w:val="005C7E68"/>
    <w:rsid w:val="005D5547"/>
    <w:rsid w:val="005E448C"/>
    <w:rsid w:val="005F2F06"/>
    <w:rsid w:val="005F4715"/>
    <w:rsid w:val="005F6707"/>
    <w:rsid w:val="005F77FF"/>
    <w:rsid w:val="006032BC"/>
    <w:rsid w:val="0060502F"/>
    <w:rsid w:val="00613ED8"/>
    <w:rsid w:val="0063725A"/>
    <w:rsid w:val="00640BED"/>
    <w:rsid w:val="00646D21"/>
    <w:rsid w:val="00646EB4"/>
    <w:rsid w:val="00653CBA"/>
    <w:rsid w:val="00657E0D"/>
    <w:rsid w:val="0066100E"/>
    <w:rsid w:val="0066212B"/>
    <w:rsid w:val="00662479"/>
    <w:rsid w:val="0066734A"/>
    <w:rsid w:val="00669807"/>
    <w:rsid w:val="00677756"/>
    <w:rsid w:val="00684A18"/>
    <w:rsid w:val="006863C6"/>
    <w:rsid w:val="006930CB"/>
    <w:rsid w:val="00694FA9"/>
    <w:rsid w:val="006A08CD"/>
    <w:rsid w:val="006A6291"/>
    <w:rsid w:val="006B082C"/>
    <w:rsid w:val="006B3976"/>
    <w:rsid w:val="006B4F3A"/>
    <w:rsid w:val="006B7161"/>
    <w:rsid w:val="006C12DC"/>
    <w:rsid w:val="006E1012"/>
    <w:rsid w:val="006E223A"/>
    <w:rsid w:val="006E70FE"/>
    <w:rsid w:val="006F2C9B"/>
    <w:rsid w:val="006F3E4C"/>
    <w:rsid w:val="006F70C9"/>
    <w:rsid w:val="00710BB5"/>
    <w:rsid w:val="007116C6"/>
    <w:rsid w:val="0071421D"/>
    <w:rsid w:val="00716BFE"/>
    <w:rsid w:val="00722BD7"/>
    <w:rsid w:val="007230EE"/>
    <w:rsid w:val="007336D1"/>
    <w:rsid w:val="00737B03"/>
    <w:rsid w:val="00742D71"/>
    <w:rsid w:val="00746090"/>
    <w:rsid w:val="0075097F"/>
    <w:rsid w:val="007623AD"/>
    <w:rsid w:val="00766E16"/>
    <w:rsid w:val="007823A9"/>
    <w:rsid w:val="00794C58"/>
    <w:rsid w:val="007A588B"/>
    <w:rsid w:val="007A79F5"/>
    <w:rsid w:val="007B1F3D"/>
    <w:rsid w:val="007B53CC"/>
    <w:rsid w:val="007C1577"/>
    <w:rsid w:val="007C2F3D"/>
    <w:rsid w:val="007D14D6"/>
    <w:rsid w:val="007D44A6"/>
    <w:rsid w:val="007E2218"/>
    <w:rsid w:val="007E4EA3"/>
    <w:rsid w:val="007E538B"/>
    <w:rsid w:val="007E6548"/>
    <w:rsid w:val="007E6981"/>
    <w:rsid w:val="007F115D"/>
    <w:rsid w:val="007F14AE"/>
    <w:rsid w:val="00803527"/>
    <w:rsid w:val="008038B7"/>
    <w:rsid w:val="00805725"/>
    <w:rsid w:val="00805B94"/>
    <w:rsid w:val="008108B1"/>
    <w:rsid w:val="00812BE5"/>
    <w:rsid w:val="00820909"/>
    <w:rsid w:val="00821555"/>
    <w:rsid w:val="00821740"/>
    <w:rsid w:val="00832773"/>
    <w:rsid w:val="00833DBE"/>
    <w:rsid w:val="00840A98"/>
    <w:rsid w:val="00842ACF"/>
    <w:rsid w:val="008446A2"/>
    <w:rsid w:val="00850470"/>
    <w:rsid w:val="00854887"/>
    <w:rsid w:val="0086005E"/>
    <w:rsid w:val="00861804"/>
    <w:rsid w:val="00862B76"/>
    <w:rsid w:val="00867A02"/>
    <w:rsid w:val="00873212"/>
    <w:rsid w:val="00873C6E"/>
    <w:rsid w:val="008871C0"/>
    <w:rsid w:val="008942FB"/>
    <w:rsid w:val="00894A62"/>
    <w:rsid w:val="00896B96"/>
    <w:rsid w:val="008A2A18"/>
    <w:rsid w:val="008A2C42"/>
    <w:rsid w:val="008A46F0"/>
    <w:rsid w:val="008B1BAB"/>
    <w:rsid w:val="008C2A6E"/>
    <w:rsid w:val="008C3D65"/>
    <w:rsid w:val="008C72B9"/>
    <w:rsid w:val="008C7CB1"/>
    <w:rsid w:val="008D24DE"/>
    <w:rsid w:val="008D554A"/>
    <w:rsid w:val="008D68E8"/>
    <w:rsid w:val="008E3BDF"/>
    <w:rsid w:val="008E3E4D"/>
    <w:rsid w:val="008F0ED4"/>
    <w:rsid w:val="008F3161"/>
    <w:rsid w:val="008F4FA6"/>
    <w:rsid w:val="0090113A"/>
    <w:rsid w:val="00901479"/>
    <w:rsid w:val="009049CF"/>
    <w:rsid w:val="009051BF"/>
    <w:rsid w:val="009113B8"/>
    <w:rsid w:val="00912EB2"/>
    <w:rsid w:val="00922FC6"/>
    <w:rsid w:val="00925CC5"/>
    <w:rsid w:val="00937064"/>
    <w:rsid w:val="0094546D"/>
    <w:rsid w:val="0095343F"/>
    <w:rsid w:val="009546E9"/>
    <w:rsid w:val="009568B0"/>
    <w:rsid w:val="00956AF6"/>
    <w:rsid w:val="009578CF"/>
    <w:rsid w:val="0096126F"/>
    <w:rsid w:val="00966F67"/>
    <w:rsid w:val="009750A1"/>
    <w:rsid w:val="00977125"/>
    <w:rsid w:val="009852B1"/>
    <w:rsid w:val="00992AA7"/>
    <w:rsid w:val="00993504"/>
    <w:rsid w:val="0099430B"/>
    <w:rsid w:val="00997121"/>
    <w:rsid w:val="009C3082"/>
    <w:rsid w:val="009C4367"/>
    <w:rsid w:val="009C4B49"/>
    <w:rsid w:val="009E733F"/>
    <w:rsid w:val="009E88A3"/>
    <w:rsid w:val="00A21EB2"/>
    <w:rsid w:val="00A252E5"/>
    <w:rsid w:val="00A3144E"/>
    <w:rsid w:val="00A35A9E"/>
    <w:rsid w:val="00A408F5"/>
    <w:rsid w:val="00A412D7"/>
    <w:rsid w:val="00A42209"/>
    <w:rsid w:val="00A57927"/>
    <w:rsid w:val="00A652BB"/>
    <w:rsid w:val="00A73874"/>
    <w:rsid w:val="00A84A39"/>
    <w:rsid w:val="00A87BA9"/>
    <w:rsid w:val="00A91C04"/>
    <w:rsid w:val="00A91EE5"/>
    <w:rsid w:val="00A94340"/>
    <w:rsid w:val="00A9459F"/>
    <w:rsid w:val="00AA059C"/>
    <w:rsid w:val="00AB7231"/>
    <w:rsid w:val="00AB797D"/>
    <w:rsid w:val="00AC2BCB"/>
    <w:rsid w:val="00AC3C2F"/>
    <w:rsid w:val="00AC6314"/>
    <w:rsid w:val="00AC7CB3"/>
    <w:rsid w:val="00AD0484"/>
    <w:rsid w:val="00AD69D1"/>
    <w:rsid w:val="00AE4C53"/>
    <w:rsid w:val="00AF538D"/>
    <w:rsid w:val="00B00D08"/>
    <w:rsid w:val="00B0285B"/>
    <w:rsid w:val="00B102FD"/>
    <w:rsid w:val="00B145DA"/>
    <w:rsid w:val="00B25754"/>
    <w:rsid w:val="00B3416E"/>
    <w:rsid w:val="00B45360"/>
    <w:rsid w:val="00B45A8F"/>
    <w:rsid w:val="00B54945"/>
    <w:rsid w:val="00B64939"/>
    <w:rsid w:val="00B656A1"/>
    <w:rsid w:val="00B747E9"/>
    <w:rsid w:val="00B758B2"/>
    <w:rsid w:val="00B82E9A"/>
    <w:rsid w:val="00B85769"/>
    <w:rsid w:val="00B963E3"/>
    <w:rsid w:val="00BA5DAC"/>
    <w:rsid w:val="00BB58DB"/>
    <w:rsid w:val="00BD12A3"/>
    <w:rsid w:val="00BD1F65"/>
    <w:rsid w:val="00BE240F"/>
    <w:rsid w:val="00BE245D"/>
    <w:rsid w:val="00BE4862"/>
    <w:rsid w:val="00BF07F8"/>
    <w:rsid w:val="00BF0E22"/>
    <w:rsid w:val="00BF0F74"/>
    <w:rsid w:val="00BF2A41"/>
    <w:rsid w:val="00BF2AF8"/>
    <w:rsid w:val="00BF416A"/>
    <w:rsid w:val="00BF5534"/>
    <w:rsid w:val="00BF7D8C"/>
    <w:rsid w:val="00C0030D"/>
    <w:rsid w:val="00C066DB"/>
    <w:rsid w:val="00C13292"/>
    <w:rsid w:val="00C22C04"/>
    <w:rsid w:val="00C23C25"/>
    <w:rsid w:val="00C273F6"/>
    <w:rsid w:val="00C34EB4"/>
    <w:rsid w:val="00C36EF8"/>
    <w:rsid w:val="00C37D77"/>
    <w:rsid w:val="00C4024C"/>
    <w:rsid w:val="00C4185D"/>
    <w:rsid w:val="00C42665"/>
    <w:rsid w:val="00C57E01"/>
    <w:rsid w:val="00C60ADB"/>
    <w:rsid w:val="00C62CB8"/>
    <w:rsid w:val="00C664B7"/>
    <w:rsid w:val="00C70A5C"/>
    <w:rsid w:val="00C91B0C"/>
    <w:rsid w:val="00C92037"/>
    <w:rsid w:val="00C92095"/>
    <w:rsid w:val="00C94692"/>
    <w:rsid w:val="00C97781"/>
    <w:rsid w:val="00CA032B"/>
    <w:rsid w:val="00CA3422"/>
    <w:rsid w:val="00CA3D61"/>
    <w:rsid w:val="00CC00D2"/>
    <w:rsid w:val="00CC0B21"/>
    <w:rsid w:val="00CC4C36"/>
    <w:rsid w:val="00CD0C45"/>
    <w:rsid w:val="00CE09DB"/>
    <w:rsid w:val="00CE253F"/>
    <w:rsid w:val="00CE2FFF"/>
    <w:rsid w:val="00CF091F"/>
    <w:rsid w:val="00D0187B"/>
    <w:rsid w:val="00D01C68"/>
    <w:rsid w:val="00D0343B"/>
    <w:rsid w:val="00D04BA5"/>
    <w:rsid w:val="00D1436A"/>
    <w:rsid w:val="00D14391"/>
    <w:rsid w:val="00D219E9"/>
    <w:rsid w:val="00D27D96"/>
    <w:rsid w:val="00D34F1D"/>
    <w:rsid w:val="00D361CE"/>
    <w:rsid w:val="00D37006"/>
    <w:rsid w:val="00D407C3"/>
    <w:rsid w:val="00D500F2"/>
    <w:rsid w:val="00D57113"/>
    <w:rsid w:val="00D62E61"/>
    <w:rsid w:val="00D646FC"/>
    <w:rsid w:val="00D71072"/>
    <w:rsid w:val="00D731F3"/>
    <w:rsid w:val="00D7397D"/>
    <w:rsid w:val="00D85DE3"/>
    <w:rsid w:val="00D86E42"/>
    <w:rsid w:val="00D91AB6"/>
    <w:rsid w:val="00D9258A"/>
    <w:rsid w:val="00D934F8"/>
    <w:rsid w:val="00D94F0B"/>
    <w:rsid w:val="00D95465"/>
    <w:rsid w:val="00D961F7"/>
    <w:rsid w:val="00DA70E5"/>
    <w:rsid w:val="00DB406A"/>
    <w:rsid w:val="00DD10CB"/>
    <w:rsid w:val="00DD4934"/>
    <w:rsid w:val="00DD4A75"/>
    <w:rsid w:val="00DE7200"/>
    <w:rsid w:val="00DF1342"/>
    <w:rsid w:val="00DF266C"/>
    <w:rsid w:val="00DF35B4"/>
    <w:rsid w:val="00DF62C1"/>
    <w:rsid w:val="00DF67B2"/>
    <w:rsid w:val="00E1055E"/>
    <w:rsid w:val="00E21E33"/>
    <w:rsid w:val="00E21FE2"/>
    <w:rsid w:val="00E2371D"/>
    <w:rsid w:val="00E243A5"/>
    <w:rsid w:val="00E43233"/>
    <w:rsid w:val="00E64469"/>
    <w:rsid w:val="00E655F9"/>
    <w:rsid w:val="00E65C54"/>
    <w:rsid w:val="00E72862"/>
    <w:rsid w:val="00E72ADD"/>
    <w:rsid w:val="00E72B38"/>
    <w:rsid w:val="00E830F1"/>
    <w:rsid w:val="00E84740"/>
    <w:rsid w:val="00E93DF0"/>
    <w:rsid w:val="00E95DF7"/>
    <w:rsid w:val="00EB2CA7"/>
    <w:rsid w:val="00EC7E8D"/>
    <w:rsid w:val="00ED63E1"/>
    <w:rsid w:val="00ED7C24"/>
    <w:rsid w:val="00EE2D38"/>
    <w:rsid w:val="00EE2FA5"/>
    <w:rsid w:val="00EE4616"/>
    <w:rsid w:val="00EE6175"/>
    <w:rsid w:val="00EE6911"/>
    <w:rsid w:val="00EE7DFB"/>
    <w:rsid w:val="00EF0E6F"/>
    <w:rsid w:val="00EF2225"/>
    <w:rsid w:val="00EF2D5D"/>
    <w:rsid w:val="00EF6CAC"/>
    <w:rsid w:val="00F009A1"/>
    <w:rsid w:val="00F04D33"/>
    <w:rsid w:val="00F07C9D"/>
    <w:rsid w:val="00F1618E"/>
    <w:rsid w:val="00F26DB0"/>
    <w:rsid w:val="00F336D7"/>
    <w:rsid w:val="00F362EC"/>
    <w:rsid w:val="00F36561"/>
    <w:rsid w:val="00F37AF6"/>
    <w:rsid w:val="00F37CD5"/>
    <w:rsid w:val="00F41832"/>
    <w:rsid w:val="00F4482F"/>
    <w:rsid w:val="00F46D7A"/>
    <w:rsid w:val="00F53C46"/>
    <w:rsid w:val="00F543A8"/>
    <w:rsid w:val="00F56B71"/>
    <w:rsid w:val="00F74051"/>
    <w:rsid w:val="00F771EC"/>
    <w:rsid w:val="00F77DC9"/>
    <w:rsid w:val="00F816F3"/>
    <w:rsid w:val="00F81DAD"/>
    <w:rsid w:val="00F83BF8"/>
    <w:rsid w:val="00F853FE"/>
    <w:rsid w:val="00F911DA"/>
    <w:rsid w:val="00F92373"/>
    <w:rsid w:val="00F944A8"/>
    <w:rsid w:val="00F9620C"/>
    <w:rsid w:val="00FB4701"/>
    <w:rsid w:val="00FB70DE"/>
    <w:rsid w:val="00FD3190"/>
    <w:rsid w:val="00FE1BE8"/>
    <w:rsid w:val="00FE4B3F"/>
    <w:rsid w:val="00FE693B"/>
    <w:rsid w:val="00FF0ED2"/>
    <w:rsid w:val="00FF7386"/>
    <w:rsid w:val="0109F277"/>
    <w:rsid w:val="012B36D8"/>
    <w:rsid w:val="014755B6"/>
    <w:rsid w:val="01C6AB54"/>
    <w:rsid w:val="01CA75DA"/>
    <w:rsid w:val="01CF35D3"/>
    <w:rsid w:val="01E3DBC1"/>
    <w:rsid w:val="01F0C6C7"/>
    <w:rsid w:val="02108EAF"/>
    <w:rsid w:val="022854DA"/>
    <w:rsid w:val="0244B0B4"/>
    <w:rsid w:val="0248846A"/>
    <w:rsid w:val="02530081"/>
    <w:rsid w:val="027B14F8"/>
    <w:rsid w:val="029B66A0"/>
    <w:rsid w:val="02B92347"/>
    <w:rsid w:val="02C4D296"/>
    <w:rsid w:val="02C649C0"/>
    <w:rsid w:val="02D1BB10"/>
    <w:rsid w:val="02F4E73A"/>
    <w:rsid w:val="0310E384"/>
    <w:rsid w:val="03181046"/>
    <w:rsid w:val="0323A4DC"/>
    <w:rsid w:val="035D4EE7"/>
    <w:rsid w:val="035E7D39"/>
    <w:rsid w:val="03AD5177"/>
    <w:rsid w:val="03C2BB28"/>
    <w:rsid w:val="03CD220F"/>
    <w:rsid w:val="03DAC6FA"/>
    <w:rsid w:val="04084447"/>
    <w:rsid w:val="04130DD6"/>
    <w:rsid w:val="0423D4AB"/>
    <w:rsid w:val="042D5CDA"/>
    <w:rsid w:val="044C9095"/>
    <w:rsid w:val="0459CFD9"/>
    <w:rsid w:val="046173A6"/>
    <w:rsid w:val="0467F1B3"/>
    <w:rsid w:val="046E1C14"/>
    <w:rsid w:val="046F4ABA"/>
    <w:rsid w:val="0477A922"/>
    <w:rsid w:val="04817585"/>
    <w:rsid w:val="04AD9B84"/>
    <w:rsid w:val="04B11D4C"/>
    <w:rsid w:val="04B7ADE9"/>
    <w:rsid w:val="04CBC36C"/>
    <w:rsid w:val="04D3A5A8"/>
    <w:rsid w:val="04DD5A54"/>
    <w:rsid w:val="04F14B5A"/>
    <w:rsid w:val="050DF8A1"/>
    <w:rsid w:val="056CE2DB"/>
    <w:rsid w:val="056E8DDC"/>
    <w:rsid w:val="05726B2A"/>
    <w:rsid w:val="059140F5"/>
    <w:rsid w:val="0595A60A"/>
    <w:rsid w:val="0596821D"/>
    <w:rsid w:val="0598EE6E"/>
    <w:rsid w:val="05B6AE33"/>
    <w:rsid w:val="05F8BDFC"/>
    <w:rsid w:val="0629D614"/>
    <w:rsid w:val="06321A49"/>
    <w:rsid w:val="0649E773"/>
    <w:rsid w:val="066813E3"/>
    <w:rsid w:val="06A4F512"/>
    <w:rsid w:val="06A87A71"/>
    <w:rsid w:val="06D9DBFE"/>
    <w:rsid w:val="06D9FE2F"/>
    <w:rsid w:val="06E311D9"/>
    <w:rsid w:val="06E9A7FD"/>
    <w:rsid w:val="06EC8571"/>
    <w:rsid w:val="06FC59D9"/>
    <w:rsid w:val="06FF7D30"/>
    <w:rsid w:val="070A9C2F"/>
    <w:rsid w:val="072F4392"/>
    <w:rsid w:val="0751C4C9"/>
    <w:rsid w:val="0775CBA2"/>
    <w:rsid w:val="0796959D"/>
    <w:rsid w:val="07B141EE"/>
    <w:rsid w:val="07C97110"/>
    <w:rsid w:val="07DF494F"/>
    <w:rsid w:val="07F1B93C"/>
    <w:rsid w:val="08167D3D"/>
    <w:rsid w:val="082D39A3"/>
    <w:rsid w:val="0838B11E"/>
    <w:rsid w:val="084914F9"/>
    <w:rsid w:val="085B6471"/>
    <w:rsid w:val="086E957B"/>
    <w:rsid w:val="0876C23C"/>
    <w:rsid w:val="087C9A14"/>
    <w:rsid w:val="0886AE24"/>
    <w:rsid w:val="08BF25F4"/>
    <w:rsid w:val="08D165C1"/>
    <w:rsid w:val="08D1D8EF"/>
    <w:rsid w:val="08D5B9E1"/>
    <w:rsid w:val="090BDCE9"/>
    <w:rsid w:val="092FF476"/>
    <w:rsid w:val="097D382E"/>
    <w:rsid w:val="09B187E0"/>
    <w:rsid w:val="0A0134FF"/>
    <w:rsid w:val="0A052503"/>
    <w:rsid w:val="0A0E09DE"/>
    <w:rsid w:val="0A2BEFC7"/>
    <w:rsid w:val="0A3DAA0E"/>
    <w:rsid w:val="0A6CAC43"/>
    <w:rsid w:val="0A7484B2"/>
    <w:rsid w:val="0A863E62"/>
    <w:rsid w:val="0A87C730"/>
    <w:rsid w:val="0A943D9B"/>
    <w:rsid w:val="0AADD6D5"/>
    <w:rsid w:val="0AC696E4"/>
    <w:rsid w:val="0AE5735C"/>
    <w:rsid w:val="0AF1140D"/>
    <w:rsid w:val="0AF26597"/>
    <w:rsid w:val="0B0C0451"/>
    <w:rsid w:val="0B10107D"/>
    <w:rsid w:val="0B19472A"/>
    <w:rsid w:val="0B300E15"/>
    <w:rsid w:val="0B433DB3"/>
    <w:rsid w:val="0B9357F8"/>
    <w:rsid w:val="0BB453AC"/>
    <w:rsid w:val="0BFB9B04"/>
    <w:rsid w:val="0C2BD278"/>
    <w:rsid w:val="0C2DF6A3"/>
    <w:rsid w:val="0C3BBEC2"/>
    <w:rsid w:val="0C6D55DF"/>
    <w:rsid w:val="0C8CB067"/>
    <w:rsid w:val="0C8D95A2"/>
    <w:rsid w:val="0C8F7357"/>
    <w:rsid w:val="0C997A91"/>
    <w:rsid w:val="0CA8832F"/>
    <w:rsid w:val="0CAC4FDA"/>
    <w:rsid w:val="0CDE877E"/>
    <w:rsid w:val="0CF586ED"/>
    <w:rsid w:val="0D0D2462"/>
    <w:rsid w:val="0D1DF0E2"/>
    <w:rsid w:val="0D3229E4"/>
    <w:rsid w:val="0D5B6FB9"/>
    <w:rsid w:val="0D6684E3"/>
    <w:rsid w:val="0D6D0CCC"/>
    <w:rsid w:val="0D7476FA"/>
    <w:rsid w:val="0D7AE312"/>
    <w:rsid w:val="0D884426"/>
    <w:rsid w:val="0D96C1BB"/>
    <w:rsid w:val="0DA292CA"/>
    <w:rsid w:val="0DB07C0F"/>
    <w:rsid w:val="0DCAA2F2"/>
    <w:rsid w:val="0DD42D46"/>
    <w:rsid w:val="0DEAB7BB"/>
    <w:rsid w:val="0DEC616C"/>
    <w:rsid w:val="0DFB7A3F"/>
    <w:rsid w:val="0DFBCAAB"/>
    <w:rsid w:val="0E281C1C"/>
    <w:rsid w:val="0E40BABF"/>
    <w:rsid w:val="0E45D31D"/>
    <w:rsid w:val="0E5151A1"/>
    <w:rsid w:val="0E75CD1E"/>
    <w:rsid w:val="0E9764AC"/>
    <w:rsid w:val="0EAD4E49"/>
    <w:rsid w:val="0ED176DB"/>
    <w:rsid w:val="0EF16A5A"/>
    <w:rsid w:val="0F184116"/>
    <w:rsid w:val="0F405370"/>
    <w:rsid w:val="0F6231E5"/>
    <w:rsid w:val="0F65A721"/>
    <w:rsid w:val="0F6AD1CC"/>
    <w:rsid w:val="0F84859C"/>
    <w:rsid w:val="0F923E2A"/>
    <w:rsid w:val="0FB1AB96"/>
    <w:rsid w:val="0FB660EA"/>
    <w:rsid w:val="0FB7F2B4"/>
    <w:rsid w:val="0FBD3B94"/>
    <w:rsid w:val="0FD672C4"/>
    <w:rsid w:val="100A2BA8"/>
    <w:rsid w:val="100FBEBC"/>
    <w:rsid w:val="107197E8"/>
    <w:rsid w:val="109DDF2B"/>
    <w:rsid w:val="10A5FE09"/>
    <w:rsid w:val="10B36E37"/>
    <w:rsid w:val="10D62ACC"/>
    <w:rsid w:val="10E425EC"/>
    <w:rsid w:val="1114F820"/>
    <w:rsid w:val="11167B01"/>
    <w:rsid w:val="1125A1F5"/>
    <w:rsid w:val="1151517C"/>
    <w:rsid w:val="1161F244"/>
    <w:rsid w:val="11646669"/>
    <w:rsid w:val="1174F205"/>
    <w:rsid w:val="11813858"/>
    <w:rsid w:val="118DC4C5"/>
    <w:rsid w:val="119B889B"/>
    <w:rsid w:val="11A2E246"/>
    <w:rsid w:val="11A7E0FB"/>
    <w:rsid w:val="11D054CC"/>
    <w:rsid w:val="11E24B41"/>
    <w:rsid w:val="11FB84AF"/>
    <w:rsid w:val="12299FF1"/>
    <w:rsid w:val="122AAA9D"/>
    <w:rsid w:val="1245EA35"/>
    <w:rsid w:val="1259DEC0"/>
    <w:rsid w:val="128D9ED0"/>
    <w:rsid w:val="12A66837"/>
    <w:rsid w:val="12B14B98"/>
    <w:rsid w:val="12B3102C"/>
    <w:rsid w:val="12DAA58B"/>
    <w:rsid w:val="12DEA2C5"/>
    <w:rsid w:val="13322690"/>
    <w:rsid w:val="13386DD7"/>
    <w:rsid w:val="134BC502"/>
    <w:rsid w:val="13524300"/>
    <w:rsid w:val="13602728"/>
    <w:rsid w:val="13CBECF8"/>
    <w:rsid w:val="13CBF4ED"/>
    <w:rsid w:val="140234BD"/>
    <w:rsid w:val="140399C4"/>
    <w:rsid w:val="146166EE"/>
    <w:rsid w:val="147C97E7"/>
    <w:rsid w:val="1488F2BB"/>
    <w:rsid w:val="14F27381"/>
    <w:rsid w:val="14F49ABC"/>
    <w:rsid w:val="14F80DFB"/>
    <w:rsid w:val="1506BC84"/>
    <w:rsid w:val="150AEB51"/>
    <w:rsid w:val="15310F80"/>
    <w:rsid w:val="153282F6"/>
    <w:rsid w:val="1532B0F8"/>
    <w:rsid w:val="157939F8"/>
    <w:rsid w:val="159D3A42"/>
    <w:rsid w:val="15A53ED8"/>
    <w:rsid w:val="160171AE"/>
    <w:rsid w:val="1610D1D2"/>
    <w:rsid w:val="161162C5"/>
    <w:rsid w:val="1652129F"/>
    <w:rsid w:val="16804DAD"/>
    <w:rsid w:val="16886029"/>
    <w:rsid w:val="16C2A9AD"/>
    <w:rsid w:val="16EC018C"/>
    <w:rsid w:val="16FD03BA"/>
    <w:rsid w:val="170F582C"/>
    <w:rsid w:val="1711DFA4"/>
    <w:rsid w:val="171451E6"/>
    <w:rsid w:val="17673565"/>
    <w:rsid w:val="17BBD73F"/>
    <w:rsid w:val="17D9C3A3"/>
    <w:rsid w:val="17E53530"/>
    <w:rsid w:val="17EA6ACF"/>
    <w:rsid w:val="17EAF7CD"/>
    <w:rsid w:val="17EF7891"/>
    <w:rsid w:val="1800C3AD"/>
    <w:rsid w:val="18241A70"/>
    <w:rsid w:val="1866C64F"/>
    <w:rsid w:val="186EF9F6"/>
    <w:rsid w:val="18723345"/>
    <w:rsid w:val="189F130A"/>
    <w:rsid w:val="18A6E874"/>
    <w:rsid w:val="1900ABEE"/>
    <w:rsid w:val="19217FDC"/>
    <w:rsid w:val="195F9C5B"/>
    <w:rsid w:val="196E6F74"/>
    <w:rsid w:val="1979B1B7"/>
    <w:rsid w:val="198DC7D4"/>
    <w:rsid w:val="198FE452"/>
    <w:rsid w:val="19CC197C"/>
    <w:rsid w:val="19D9FDE1"/>
    <w:rsid w:val="19E01728"/>
    <w:rsid w:val="19E4731D"/>
    <w:rsid w:val="1A1D0416"/>
    <w:rsid w:val="1A6EB0CF"/>
    <w:rsid w:val="1A8D1789"/>
    <w:rsid w:val="1A9E0E24"/>
    <w:rsid w:val="1AB35AA4"/>
    <w:rsid w:val="1AC1D351"/>
    <w:rsid w:val="1AC2CE3F"/>
    <w:rsid w:val="1AFA3E21"/>
    <w:rsid w:val="1AFE34BD"/>
    <w:rsid w:val="1B1B64CC"/>
    <w:rsid w:val="1B24D73C"/>
    <w:rsid w:val="1B5193D4"/>
    <w:rsid w:val="1B5A6265"/>
    <w:rsid w:val="1B605DEA"/>
    <w:rsid w:val="1B7447A7"/>
    <w:rsid w:val="1B8B2573"/>
    <w:rsid w:val="1B942479"/>
    <w:rsid w:val="1BAC2B7B"/>
    <w:rsid w:val="1BC29F23"/>
    <w:rsid w:val="1BC45DB8"/>
    <w:rsid w:val="1BEF816A"/>
    <w:rsid w:val="1BF47D1F"/>
    <w:rsid w:val="1C7F7495"/>
    <w:rsid w:val="1CA1A833"/>
    <w:rsid w:val="1CC0ECA1"/>
    <w:rsid w:val="1CD92565"/>
    <w:rsid w:val="1CE60A19"/>
    <w:rsid w:val="1CEB2B7B"/>
    <w:rsid w:val="1D2B50FC"/>
    <w:rsid w:val="1D41F119"/>
    <w:rsid w:val="1D6150FB"/>
    <w:rsid w:val="1D6BCC5A"/>
    <w:rsid w:val="1D773D31"/>
    <w:rsid w:val="1D79772E"/>
    <w:rsid w:val="1D86AF2F"/>
    <w:rsid w:val="1DA7F961"/>
    <w:rsid w:val="1DBDDFDE"/>
    <w:rsid w:val="1DE9A35A"/>
    <w:rsid w:val="1DEFA1E1"/>
    <w:rsid w:val="1DFE81AB"/>
    <w:rsid w:val="1E345F2C"/>
    <w:rsid w:val="1E51ACDF"/>
    <w:rsid w:val="1E52E70D"/>
    <w:rsid w:val="1E57D699"/>
    <w:rsid w:val="1E5D403B"/>
    <w:rsid w:val="1E7613C2"/>
    <w:rsid w:val="1EA514D1"/>
    <w:rsid w:val="1EA9E4A6"/>
    <w:rsid w:val="1EB16773"/>
    <w:rsid w:val="1ECAD887"/>
    <w:rsid w:val="1ECCD498"/>
    <w:rsid w:val="1ECFEB81"/>
    <w:rsid w:val="1EFFE9F9"/>
    <w:rsid w:val="1F05A8F6"/>
    <w:rsid w:val="1F2C786C"/>
    <w:rsid w:val="1F2D7FE4"/>
    <w:rsid w:val="1F37598D"/>
    <w:rsid w:val="1F3E054C"/>
    <w:rsid w:val="1F5652DC"/>
    <w:rsid w:val="1F56D1B8"/>
    <w:rsid w:val="1FA4CDA5"/>
    <w:rsid w:val="1FB3CD96"/>
    <w:rsid w:val="1FC64A39"/>
    <w:rsid w:val="1FCBD771"/>
    <w:rsid w:val="1FCD0EB0"/>
    <w:rsid w:val="1FCF5341"/>
    <w:rsid w:val="200AB449"/>
    <w:rsid w:val="2048C924"/>
    <w:rsid w:val="20522F2A"/>
    <w:rsid w:val="205428B8"/>
    <w:rsid w:val="20576F95"/>
    <w:rsid w:val="2064D04C"/>
    <w:rsid w:val="206513CF"/>
    <w:rsid w:val="207AC8D5"/>
    <w:rsid w:val="207D0FD1"/>
    <w:rsid w:val="209266EB"/>
    <w:rsid w:val="209EA1B5"/>
    <w:rsid w:val="20F1761C"/>
    <w:rsid w:val="2102DD50"/>
    <w:rsid w:val="21039378"/>
    <w:rsid w:val="212BF07C"/>
    <w:rsid w:val="213D1F18"/>
    <w:rsid w:val="216BA4C1"/>
    <w:rsid w:val="2196081B"/>
    <w:rsid w:val="21AD6B68"/>
    <w:rsid w:val="21B1FD0D"/>
    <w:rsid w:val="21BC9B2C"/>
    <w:rsid w:val="21CDF661"/>
    <w:rsid w:val="21EB38D6"/>
    <w:rsid w:val="21F39035"/>
    <w:rsid w:val="223729B4"/>
    <w:rsid w:val="22469350"/>
    <w:rsid w:val="2265866F"/>
    <w:rsid w:val="22749BCA"/>
    <w:rsid w:val="22A1AB9D"/>
    <w:rsid w:val="22A93A74"/>
    <w:rsid w:val="22B151DE"/>
    <w:rsid w:val="22C87975"/>
    <w:rsid w:val="22DAE57A"/>
    <w:rsid w:val="22E6D14B"/>
    <w:rsid w:val="2317C7E9"/>
    <w:rsid w:val="2322FD5B"/>
    <w:rsid w:val="233C1CEC"/>
    <w:rsid w:val="233F098A"/>
    <w:rsid w:val="23451512"/>
    <w:rsid w:val="23552680"/>
    <w:rsid w:val="23611DB8"/>
    <w:rsid w:val="23673A41"/>
    <w:rsid w:val="236E59B8"/>
    <w:rsid w:val="2384F1C0"/>
    <w:rsid w:val="23863A7D"/>
    <w:rsid w:val="238BAA15"/>
    <w:rsid w:val="23A69FC3"/>
    <w:rsid w:val="23B24E44"/>
    <w:rsid w:val="23C0B825"/>
    <w:rsid w:val="23CCB737"/>
    <w:rsid w:val="23D92180"/>
    <w:rsid w:val="23D96459"/>
    <w:rsid w:val="23FD5067"/>
    <w:rsid w:val="241D6968"/>
    <w:rsid w:val="243722BF"/>
    <w:rsid w:val="2449D04C"/>
    <w:rsid w:val="246EA0D6"/>
    <w:rsid w:val="247855D2"/>
    <w:rsid w:val="2486029A"/>
    <w:rsid w:val="2488EFFE"/>
    <w:rsid w:val="24E3B0C7"/>
    <w:rsid w:val="25195301"/>
    <w:rsid w:val="2524FD22"/>
    <w:rsid w:val="252739A9"/>
    <w:rsid w:val="252BE967"/>
    <w:rsid w:val="253FBEA7"/>
    <w:rsid w:val="255799F9"/>
    <w:rsid w:val="25644BC3"/>
    <w:rsid w:val="256A8622"/>
    <w:rsid w:val="25A47768"/>
    <w:rsid w:val="25A4CCF1"/>
    <w:rsid w:val="25C831D8"/>
    <w:rsid w:val="25E9D238"/>
    <w:rsid w:val="25EAD0DD"/>
    <w:rsid w:val="25F106D2"/>
    <w:rsid w:val="25F202F3"/>
    <w:rsid w:val="260049D8"/>
    <w:rsid w:val="2625C523"/>
    <w:rsid w:val="26288DC0"/>
    <w:rsid w:val="262CF8F4"/>
    <w:rsid w:val="2653641F"/>
    <w:rsid w:val="2697EA65"/>
    <w:rsid w:val="269EFFCD"/>
    <w:rsid w:val="26BF40C4"/>
    <w:rsid w:val="26C271ED"/>
    <w:rsid w:val="26C8CF87"/>
    <w:rsid w:val="26D250BB"/>
    <w:rsid w:val="26DE498A"/>
    <w:rsid w:val="2701048E"/>
    <w:rsid w:val="27067098"/>
    <w:rsid w:val="27258C21"/>
    <w:rsid w:val="272FA4E5"/>
    <w:rsid w:val="2738D065"/>
    <w:rsid w:val="274A86EA"/>
    <w:rsid w:val="2754F55C"/>
    <w:rsid w:val="275D4A4B"/>
    <w:rsid w:val="2781C1E5"/>
    <w:rsid w:val="2796F560"/>
    <w:rsid w:val="27A78D6B"/>
    <w:rsid w:val="27E19FA4"/>
    <w:rsid w:val="27FB349F"/>
    <w:rsid w:val="280479A6"/>
    <w:rsid w:val="285D2DE1"/>
    <w:rsid w:val="288047A0"/>
    <w:rsid w:val="28854EF8"/>
    <w:rsid w:val="28BDA6B9"/>
    <w:rsid w:val="28E9CDDF"/>
    <w:rsid w:val="28F2B27F"/>
    <w:rsid w:val="29326F8F"/>
    <w:rsid w:val="293572B6"/>
    <w:rsid w:val="293FFAEE"/>
    <w:rsid w:val="2961DDD7"/>
    <w:rsid w:val="296AFE70"/>
    <w:rsid w:val="296C3FC9"/>
    <w:rsid w:val="2990A131"/>
    <w:rsid w:val="29A2459B"/>
    <w:rsid w:val="29E6B25B"/>
    <w:rsid w:val="29E7B689"/>
    <w:rsid w:val="29FF88F0"/>
    <w:rsid w:val="2A3775FD"/>
    <w:rsid w:val="2A38D495"/>
    <w:rsid w:val="2A465757"/>
    <w:rsid w:val="2A53C74D"/>
    <w:rsid w:val="2A5C2D51"/>
    <w:rsid w:val="2A68E3BF"/>
    <w:rsid w:val="2A94D3B6"/>
    <w:rsid w:val="2AA1745A"/>
    <w:rsid w:val="2ABB1A8A"/>
    <w:rsid w:val="2AC1EAEC"/>
    <w:rsid w:val="2AE6FBC0"/>
    <w:rsid w:val="2B266472"/>
    <w:rsid w:val="2B2BA124"/>
    <w:rsid w:val="2B463FB6"/>
    <w:rsid w:val="2B4674C7"/>
    <w:rsid w:val="2B4B945D"/>
    <w:rsid w:val="2B5130D9"/>
    <w:rsid w:val="2B62B20E"/>
    <w:rsid w:val="2B658134"/>
    <w:rsid w:val="2BA37FDA"/>
    <w:rsid w:val="2BBAA234"/>
    <w:rsid w:val="2BBD0A98"/>
    <w:rsid w:val="2BF1773C"/>
    <w:rsid w:val="2C4E9BE8"/>
    <w:rsid w:val="2C592BE0"/>
    <w:rsid w:val="2C8AFA36"/>
    <w:rsid w:val="2CAFF8C6"/>
    <w:rsid w:val="2CCAB6A5"/>
    <w:rsid w:val="2CCB1606"/>
    <w:rsid w:val="2CDAB7CA"/>
    <w:rsid w:val="2CF8444D"/>
    <w:rsid w:val="2D034E5A"/>
    <w:rsid w:val="2D16B3A5"/>
    <w:rsid w:val="2D246B1F"/>
    <w:rsid w:val="2D6516CB"/>
    <w:rsid w:val="2D8AC6B9"/>
    <w:rsid w:val="2D99FEBE"/>
    <w:rsid w:val="2DF135A2"/>
    <w:rsid w:val="2DFFC34D"/>
    <w:rsid w:val="2E2BD3E2"/>
    <w:rsid w:val="2E8C8B48"/>
    <w:rsid w:val="2EA3517D"/>
    <w:rsid w:val="2EF3899A"/>
    <w:rsid w:val="2EFCBEAB"/>
    <w:rsid w:val="2F3ACAE1"/>
    <w:rsid w:val="2F4AB9F7"/>
    <w:rsid w:val="2F4F7875"/>
    <w:rsid w:val="2F5503C6"/>
    <w:rsid w:val="2F6821EE"/>
    <w:rsid w:val="2FACB205"/>
    <w:rsid w:val="2FD2C57D"/>
    <w:rsid w:val="2FD2DA8E"/>
    <w:rsid w:val="300CA83E"/>
    <w:rsid w:val="301331AA"/>
    <w:rsid w:val="301C895F"/>
    <w:rsid w:val="30551A94"/>
    <w:rsid w:val="3077817A"/>
    <w:rsid w:val="308F2173"/>
    <w:rsid w:val="3097742C"/>
    <w:rsid w:val="30BD2993"/>
    <w:rsid w:val="30D6EF96"/>
    <w:rsid w:val="30E28D6F"/>
    <w:rsid w:val="30E9005A"/>
    <w:rsid w:val="30F51936"/>
    <w:rsid w:val="310A7104"/>
    <w:rsid w:val="310CA3C7"/>
    <w:rsid w:val="3114D981"/>
    <w:rsid w:val="3131A43C"/>
    <w:rsid w:val="31463872"/>
    <w:rsid w:val="317DCD65"/>
    <w:rsid w:val="318F138E"/>
    <w:rsid w:val="319DC1E0"/>
    <w:rsid w:val="31AAE27F"/>
    <w:rsid w:val="31B7D1E2"/>
    <w:rsid w:val="31EA8CCE"/>
    <w:rsid w:val="31F6B85E"/>
    <w:rsid w:val="3217EDEC"/>
    <w:rsid w:val="321D2601"/>
    <w:rsid w:val="326CDA24"/>
    <w:rsid w:val="329A967D"/>
    <w:rsid w:val="32A37A46"/>
    <w:rsid w:val="32AD293A"/>
    <w:rsid w:val="32D1BD79"/>
    <w:rsid w:val="32EED288"/>
    <w:rsid w:val="3301181F"/>
    <w:rsid w:val="33219196"/>
    <w:rsid w:val="333289D5"/>
    <w:rsid w:val="3375C0E8"/>
    <w:rsid w:val="3383C5CF"/>
    <w:rsid w:val="339835DD"/>
    <w:rsid w:val="33A24254"/>
    <w:rsid w:val="33A2CD9C"/>
    <w:rsid w:val="33B71E7D"/>
    <w:rsid w:val="33D43D88"/>
    <w:rsid w:val="33EEB3EC"/>
    <w:rsid w:val="343734A3"/>
    <w:rsid w:val="343AD302"/>
    <w:rsid w:val="3490B11D"/>
    <w:rsid w:val="349212C7"/>
    <w:rsid w:val="3494B2BB"/>
    <w:rsid w:val="34979FDC"/>
    <w:rsid w:val="349E90EB"/>
    <w:rsid w:val="34D5396C"/>
    <w:rsid w:val="34E4DB79"/>
    <w:rsid w:val="34FA421B"/>
    <w:rsid w:val="3510F37D"/>
    <w:rsid w:val="351FB1B2"/>
    <w:rsid w:val="35310ECE"/>
    <w:rsid w:val="35442300"/>
    <w:rsid w:val="356B3CC8"/>
    <w:rsid w:val="356D6780"/>
    <w:rsid w:val="35A38F06"/>
    <w:rsid w:val="35B39F28"/>
    <w:rsid w:val="35F2A716"/>
    <w:rsid w:val="36167ABD"/>
    <w:rsid w:val="362DB7AD"/>
    <w:rsid w:val="362E7113"/>
    <w:rsid w:val="3641DEDB"/>
    <w:rsid w:val="36567EE8"/>
    <w:rsid w:val="3674A606"/>
    <w:rsid w:val="367B7D9D"/>
    <w:rsid w:val="36842B24"/>
    <w:rsid w:val="36897786"/>
    <w:rsid w:val="36A0BA1F"/>
    <w:rsid w:val="36C89461"/>
    <w:rsid w:val="36CC19BF"/>
    <w:rsid w:val="36CD6AB6"/>
    <w:rsid w:val="36D6BEC2"/>
    <w:rsid w:val="36E74472"/>
    <w:rsid w:val="36FC51F7"/>
    <w:rsid w:val="371C7E3F"/>
    <w:rsid w:val="37468D4B"/>
    <w:rsid w:val="377ECE40"/>
    <w:rsid w:val="37CF8209"/>
    <w:rsid w:val="381710A9"/>
    <w:rsid w:val="381F34AB"/>
    <w:rsid w:val="382C9012"/>
    <w:rsid w:val="382F1AFF"/>
    <w:rsid w:val="38428BDF"/>
    <w:rsid w:val="3871AEF9"/>
    <w:rsid w:val="387FA8B0"/>
    <w:rsid w:val="38BE0DC9"/>
    <w:rsid w:val="38E2071A"/>
    <w:rsid w:val="38F2FA20"/>
    <w:rsid w:val="3933F56F"/>
    <w:rsid w:val="395120D1"/>
    <w:rsid w:val="395D2D59"/>
    <w:rsid w:val="3995A753"/>
    <w:rsid w:val="399EDF21"/>
    <w:rsid w:val="39B891CC"/>
    <w:rsid w:val="39B94AB1"/>
    <w:rsid w:val="39ED0DD0"/>
    <w:rsid w:val="39EDDDF2"/>
    <w:rsid w:val="3A0C2599"/>
    <w:rsid w:val="3A28C1AD"/>
    <w:rsid w:val="3A2F726D"/>
    <w:rsid w:val="3A42CF65"/>
    <w:rsid w:val="3A4387A1"/>
    <w:rsid w:val="3A529F7F"/>
    <w:rsid w:val="3A76219A"/>
    <w:rsid w:val="3A88D152"/>
    <w:rsid w:val="3A8A4EFD"/>
    <w:rsid w:val="3ADA4D1C"/>
    <w:rsid w:val="3B067873"/>
    <w:rsid w:val="3B3E7B61"/>
    <w:rsid w:val="3B6CADC2"/>
    <w:rsid w:val="3B7E63A5"/>
    <w:rsid w:val="3B7F6B17"/>
    <w:rsid w:val="3BD9BF30"/>
    <w:rsid w:val="3BDB2B27"/>
    <w:rsid w:val="3BE06203"/>
    <w:rsid w:val="3C068316"/>
    <w:rsid w:val="3C22BF6D"/>
    <w:rsid w:val="3C46BD57"/>
    <w:rsid w:val="3C4B9475"/>
    <w:rsid w:val="3C4EDA8F"/>
    <w:rsid w:val="3C61F98B"/>
    <w:rsid w:val="3C73AEDE"/>
    <w:rsid w:val="3C823C7E"/>
    <w:rsid w:val="3C858D12"/>
    <w:rsid w:val="3C861111"/>
    <w:rsid w:val="3C9C2703"/>
    <w:rsid w:val="3CD26F82"/>
    <w:rsid w:val="3CF63DDD"/>
    <w:rsid w:val="3CFA150A"/>
    <w:rsid w:val="3D00D1FB"/>
    <w:rsid w:val="3D0395EF"/>
    <w:rsid w:val="3D2FA9D2"/>
    <w:rsid w:val="3D3B34DF"/>
    <w:rsid w:val="3D6D7B0D"/>
    <w:rsid w:val="3D81156E"/>
    <w:rsid w:val="3D99268E"/>
    <w:rsid w:val="3DCD30BE"/>
    <w:rsid w:val="3DD955E7"/>
    <w:rsid w:val="3DEC237F"/>
    <w:rsid w:val="3DF8AC04"/>
    <w:rsid w:val="3DFFD44A"/>
    <w:rsid w:val="3E136A2C"/>
    <w:rsid w:val="3E4E3786"/>
    <w:rsid w:val="3E553D2A"/>
    <w:rsid w:val="3E65AD18"/>
    <w:rsid w:val="3E8A135B"/>
    <w:rsid w:val="3E951911"/>
    <w:rsid w:val="3EA1BAB7"/>
    <w:rsid w:val="3EAAB7B0"/>
    <w:rsid w:val="3ECAB3D3"/>
    <w:rsid w:val="3ED15438"/>
    <w:rsid w:val="3EE151FE"/>
    <w:rsid w:val="3EE7E10B"/>
    <w:rsid w:val="3F0B6C29"/>
    <w:rsid w:val="3F15F346"/>
    <w:rsid w:val="3F25CDFA"/>
    <w:rsid w:val="3F328695"/>
    <w:rsid w:val="3F54474B"/>
    <w:rsid w:val="3F74F73D"/>
    <w:rsid w:val="3F81557E"/>
    <w:rsid w:val="3F94D312"/>
    <w:rsid w:val="3FE6CA4E"/>
    <w:rsid w:val="403C28C7"/>
    <w:rsid w:val="405EF15A"/>
    <w:rsid w:val="408015D8"/>
    <w:rsid w:val="40D04A24"/>
    <w:rsid w:val="40E2A6BD"/>
    <w:rsid w:val="40E66215"/>
    <w:rsid w:val="411C209A"/>
    <w:rsid w:val="4151ABE3"/>
    <w:rsid w:val="4156C331"/>
    <w:rsid w:val="415DE57F"/>
    <w:rsid w:val="41628B31"/>
    <w:rsid w:val="4162A24C"/>
    <w:rsid w:val="41BD3F29"/>
    <w:rsid w:val="41C024F6"/>
    <w:rsid w:val="41CEDD43"/>
    <w:rsid w:val="41E29C53"/>
    <w:rsid w:val="41F09CC5"/>
    <w:rsid w:val="421F6458"/>
    <w:rsid w:val="422D5C79"/>
    <w:rsid w:val="423095E0"/>
    <w:rsid w:val="4235C2A8"/>
    <w:rsid w:val="4236494E"/>
    <w:rsid w:val="4241D971"/>
    <w:rsid w:val="426E4068"/>
    <w:rsid w:val="427242ED"/>
    <w:rsid w:val="427B2446"/>
    <w:rsid w:val="427C8839"/>
    <w:rsid w:val="4295C25F"/>
    <w:rsid w:val="42A901E0"/>
    <w:rsid w:val="4334DE11"/>
    <w:rsid w:val="4339AE53"/>
    <w:rsid w:val="43AC8B71"/>
    <w:rsid w:val="43B54D25"/>
    <w:rsid w:val="43B72A42"/>
    <w:rsid w:val="43C12B45"/>
    <w:rsid w:val="43CA2F9A"/>
    <w:rsid w:val="44011CD5"/>
    <w:rsid w:val="4433C363"/>
    <w:rsid w:val="44343217"/>
    <w:rsid w:val="44767563"/>
    <w:rsid w:val="447C0A27"/>
    <w:rsid w:val="44861279"/>
    <w:rsid w:val="44A42320"/>
    <w:rsid w:val="44AB5C2D"/>
    <w:rsid w:val="44C1AA52"/>
    <w:rsid w:val="44C56159"/>
    <w:rsid w:val="45639AB9"/>
    <w:rsid w:val="45A1D3C1"/>
    <w:rsid w:val="45A40233"/>
    <w:rsid w:val="45D7EEC9"/>
    <w:rsid w:val="45E44C05"/>
    <w:rsid w:val="45FAA2A2"/>
    <w:rsid w:val="4618B7F0"/>
    <w:rsid w:val="4620AF7D"/>
    <w:rsid w:val="4634192B"/>
    <w:rsid w:val="463D4800"/>
    <w:rsid w:val="46666BAF"/>
    <w:rsid w:val="468364F2"/>
    <w:rsid w:val="4691DB2C"/>
    <w:rsid w:val="469A6AB9"/>
    <w:rsid w:val="46F36C20"/>
    <w:rsid w:val="4704752B"/>
    <w:rsid w:val="47287850"/>
    <w:rsid w:val="4738A3E1"/>
    <w:rsid w:val="477E83E3"/>
    <w:rsid w:val="479C96F3"/>
    <w:rsid w:val="479D786D"/>
    <w:rsid w:val="47BAF669"/>
    <w:rsid w:val="47C354D3"/>
    <w:rsid w:val="48037851"/>
    <w:rsid w:val="486217B1"/>
    <w:rsid w:val="487F1D67"/>
    <w:rsid w:val="488CC610"/>
    <w:rsid w:val="489CAB54"/>
    <w:rsid w:val="48B35EC4"/>
    <w:rsid w:val="48D39053"/>
    <w:rsid w:val="48E823B9"/>
    <w:rsid w:val="48E8DD54"/>
    <w:rsid w:val="4902DEE7"/>
    <w:rsid w:val="490BF4FB"/>
    <w:rsid w:val="490F70AD"/>
    <w:rsid w:val="491630C4"/>
    <w:rsid w:val="49351ECD"/>
    <w:rsid w:val="496DFA5F"/>
    <w:rsid w:val="498A6B40"/>
    <w:rsid w:val="498BC6FA"/>
    <w:rsid w:val="49C8EAB4"/>
    <w:rsid w:val="4A153AB8"/>
    <w:rsid w:val="4A3C7B46"/>
    <w:rsid w:val="4A45F85E"/>
    <w:rsid w:val="4A6978FC"/>
    <w:rsid w:val="4A8AAB5C"/>
    <w:rsid w:val="4A8BB52B"/>
    <w:rsid w:val="4AAF5623"/>
    <w:rsid w:val="4ABBBBDD"/>
    <w:rsid w:val="4ABDCDD7"/>
    <w:rsid w:val="4ACAFE6B"/>
    <w:rsid w:val="4AE34551"/>
    <w:rsid w:val="4AEE8A94"/>
    <w:rsid w:val="4B0A06FF"/>
    <w:rsid w:val="4B6A1F98"/>
    <w:rsid w:val="4B8B5B30"/>
    <w:rsid w:val="4BADD65E"/>
    <w:rsid w:val="4BB5AE21"/>
    <w:rsid w:val="4BD5C6D0"/>
    <w:rsid w:val="4BE9A75E"/>
    <w:rsid w:val="4C56D0D8"/>
    <w:rsid w:val="4C602D59"/>
    <w:rsid w:val="4C6D89A8"/>
    <w:rsid w:val="4CA00511"/>
    <w:rsid w:val="4CA1B20D"/>
    <w:rsid w:val="4CA688B6"/>
    <w:rsid w:val="4CC4EC79"/>
    <w:rsid w:val="4CC5F8C3"/>
    <w:rsid w:val="4CD474A9"/>
    <w:rsid w:val="4CF58EE9"/>
    <w:rsid w:val="4CF9C829"/>
    <w:rsid w:val="4D020F75"/>
    <w:rsid w:val="4D0955BA"/>
    <w:rsid w:val="4D14C7AC"/>
    <w:rsid w:val="4D2845A0"/>
    <w:rsid w:val="4D2ECB4D"/>
    <w:rsid w:val="4D40BAE1"/>
    <w:rsid w:val="4D49F2C9"/>
    <w:rsid w:val="4D758951"/>
    <w:rsid w:val="4D7B3AB2"/>
    <w:rsid w:val="4DC84452"/>
    <w:rsid w:val="4E363E4B"/>
    <w:rsid w:val="4E439FF9"/>
    <w:rsid w:val="4E4F416B"/>
    <w:rsid w:val="4EAD463E"/>
    <w:rsid w:val="4ECBD3AF"/>
    <w:rsid w:val="4ECD7CA1"/>
    <w:rsid w:val="4EE5381B"/>
    <w:rsid w:val="4F11D326"/>
    <w:rsid w:val="4F25B2C9"/>
    <w:rsid w:val="4F42DA82"/>
    <w:rsid w:val="4F9A4A86"/>
    <w:rsid w:val="4F9F7D8B"/>
    <w:rsid w:val="4FCCCF05"/>
    <w:rsid w:val="4FED280C"/>
    <w:rsid w:val="501F73CD"/>
    <w:rsid w:val="503A4B5E"/>
    <w:rsid w:val="503E15C3"/>
    <w:rsid w:val="507162BB"/>
    <w:rsid w:val="5084E2B4"/>
    <w:rsid w:val="509B1045"/>
    <w:rsid w:val="50D004CF"/>
    <w:rsid w:val="50DBE8C4"/>
    <w:rsid w:val="50EFA9AD"/>
    <w:rsid w:val="510E56DF"/>
    <w:rsid w:val="51245095"/>
    <w:rsid w:val="514B99D6"/>
    <w:rsid w:val="51CDF19C"/>
    <w:rsid w:val="51E83554"/>
    <w:rsid w:val="51EBC976"/>
    <w:rsid w:val="51FEB7DC"/>
    <w:rsid w:val="521EEF34"/>
    <w:rsid w:val="5231D5B4"/>
    <w:rsid w:val="52446DC9"/>
    <w:rsid w:val="5252368A"/>
    <w:rsid w:val="5277CBCD"/>
    <w:rsid w:val="52824C70"/>
    <w:rsid w:val="528833EA"/>
    <w:rsid w:val="52A85CD8"/>
    <w:rsid w:val="52ADBB86"/>
    <w:rsid w:val="52CA3A0D"/>
    <w:rsid w:val="52DE5D2A"/>
    <w:rsid w:val="52DFA3CD"/>
    <w:rsid w:val="530CB8A0"/>
    <w:rsid w:val="532215D0"/>
    <w:rsid w:val="532513E0"/>
    <w:rsid w:val="536B2DF8"/>
    <w:rsid w:val="5375B4C4"/>
    <w:rsid w:val="538A06D6"/>
    <w:rsid w:val="538E0F9F"/>
    <w:rsid w:val="53A6663D"/>
    <w:rsid w:val="53A9A252"/>
    <w:rsid w:val="53D4C53E"/>
    <w:rsid w:val="53E11248"/>
    <w:rsid w:val="53E92F9D"/>
    <w:rsid w:val="53EAA0F7"/>
    <w:rsid w:val="53F52FA1"/>
    <w:rsid w:val="541A3A93"/>
    <w:rsid w:val="5438FDC9"/>
    <w:rsid w:val="544E78EE"/>
    <w:rsid w:val="545383C6"/>
    <w:rsid w:val="546F0BD9"/>
    <w:rsid w:val="5480F162"/>
    <w:rsid w:val="548F0332"/>
    <w:rsid w:val="548FEF25"/>
    <w:rsid w:val="54C4AB65"/>
    <w:rsid w:val="54FBFDEE"/>
    <w:rsid w:val="55160A01"/>
    <w:rsid w:val="55312DEE"/>
    <w:rsid w:val="558B83DF"/>
    <w:rsid w:val="558C6AC4"/>
    <w:rsid w:val="55C06304"/>
    <w:rsid w:val="55C0EE5D"/>
    <w:rsid w:val="560E9249"/>
    <w:rsid w:val="5616572A"/>
    <w:rsid w:val="56259B4A"/>
    <w:rsid w:val="56266532"/>
    <w:rsid w:val="56271546"/>
    <w:rsid w:val="5629C842"/>
    <w:rsid w:val="56570ABD"/>
    <w:rsid w:val="5669D81C"/>
    <w:rsid w:val="566A47EF"/>
    <w:rsid w:val="5673663D"/>
    <w:rsid w:val="5682EAF3"/>
    <w:rsid w:val="569FECEB"/>
    <w:rsid w:val="56A5B3EB"/>
    <w:rsid w:val="56CCC3BD"/>
    <w:rsid w:val="56E231DC"/>
    <w:rsid w:val="56E29104"/>
    <w:rsid w:val="56E297F2"/>
    <w:rsid w:val="56EE1EF4"/>
    <w:rsid w:val="56F54782"/>
    <w:rsid w:val="5701F5D1"/>
    <w:rsid w:val="570DA493"/>
    <w:rsid w:val="57381AB5"/>
    <w:rsid w:val="57702152"/>
    <w:rsid w:val="5782900A"/>
    <w:rsid w:val="57BA8131"/>
    <w:rsid w:val="57C24904"/>
    <w:rsid w:val="57D7CDB9"/>
    <w:rsid w:val="57DE86D9"/>
    <w:rsid w:val="580FDC4E"/>
    <w:rsid w:val="58352503"/>
    <w:rsid w:val="58408E90"/>
    <w:rsid w:val="58798EC6"/>
    <w:rsid w:val="588DCE21"/>
    <w:rsid w:val="589CD969"/>
    <w:rsid w:val="58A83197"/>
    <w:rsid w:val="58BAFB99"/>
    <w:rsid w:val="58F7036B"/>
    <w:rsid w:val="5946BD5A"/>
    <w:rsid w:val="596BBBA3"/>
    <w:rsid w:val="5973FA81"/>
    <w:rsid w:val="5981A2A1"/>
    <w:rsid w:val="598A958A"/>
    <w:rsid w:val="598F77F6"/>
    <w:rsid w:val="5998E2A2"/>
    <w:rsid w:val="59A4E383"/>
    <w:rsid w:val="59BA6BE7"/>
    <w:rsid w:val="59D3502A"/>
    <w:rsid w:val="59E9A9D3"/>
    <w:rsid w:val="5A0CF6C4"/>
    <w:rsid w:val="5A116A86"/>
    <w:rsid w:val="5A30AD3D"/>
    <w:rsid w:val="5A3C690F"/>
    <w:rsid w:val="5A55015F"/>
    <w:rsid w:val="5A6C4027"/>
    <w:rsid w:val="5A6EB9B2"/>
    <w:rsid w:val="5A7B5175"/>
    <w:rsid w:val="5AA1D469"/>
    <w:rsid w:val="5AA66FE9"/>
    <w:rsid w:val="5AC54B60"/>
    <w:rsid w:val="5B0B51A2"/>
    <w:rsid w:val="5B1B6ABE"/>
    <w:rsid w:val="5B43F636"/>
    <w:rsid w:val="5B512BAD"/>
    <w:rsid w:val="5B5770D6"/>
    <w:rsid w:val="5BBF8ABB"/>
    <w:rsid w:val="5C0BD130"/>
    <w:rsid w:val="5C0DE82C"/>
    <w:rsid w:val="5C35F4B7"/>
    <w:rsid w:val="5C89F0FD"/>
    <w:rsid w:val="5C8ABC8F"/>
    <w:rsid w:val="5C9A1D1D"/>
    <w:rsid w:val="5CA3047B"/>
    <w:rsid w:val="5CD2A350"/>
    <w:rsid w:val="5CFDC1F9"/>
    <w:rsid w:val="5D3460FA"/>
    <w:rsid w:val="5D717BD8"/>
    <w:rsid w:val="5D76897F"/>
    <w:rsid w:val="5D979A1D"/>
    <w:rsid w:val="5DA7F589"/>
    <w:rsid w:val="5DB3F142"/>
    <w:rsid w:val="5DC472D7"/>
    <w:rsid w:val="5DCBB3ED"/>
    <w:rsid w:val="5DDF4208"/>
    <w:rsid w:val="5DF91050"/>
    <w:rsid w:val="5E051788"/>
    <w:rsid w:val="5E090674"/>
    <w:rsid w:val="5E106203"/>
    <w:rsid w:val="5E16FE57"/>
    <w:rsid w:val="5E19BF1B"/>
    <w:rsid w:val="5E3B6860"/>
    <w:rsid w:val="5E47931F"/>
    <w:rsid w:val="5E4CAE91"/>
    <w:rsid w:val="5E647741"/>
    <w:rsid w:val="5EC6B7D3"/>
    <w:rsid w:val="5EDAAA53"/>
    <w:rsid w:val="5EE91E5A"/>
    <w:rsid w:val="5F4FC4E8"/>
    <w:rsid w:val="5F84EBD0"/>
    <w:rsid w:val="5F8B1BBA"/>
    <w:rsid w:val="5FA91407"/>
    <w:rsid w:val="5FB3A54A"/>
    <w:rsid w:val="5FB80AE5"/>
    <w:rsid w:val="5FB90D65"/>
    <w:rsid w:val="5FBC4729"/>
    <w:rsid w:val="5FD63BA3"/>
    <w:rsid w:val="5FF58F13"/>
    <w:rsid w:val="600FA5A5"/>
    <w:rsid w:val="60282C60"/>
    <w:rsid w:val="6029F100"/>
    <w:rsid w:val="6041F074"/>
    <w:rsid w:val="60577A54"/>
    <w:rsid w:val="6059AB76"/>
    <w:rsid w:val="6066B63A"/>
    <w:rsid w:val="6069C4F5"/>
    <w:rsid w:val="6070A3E3"/>
    <w:rsid w:val="60746BEF"/>
    <w:rsid w:val="608F5E5D"/>
    <w:rsid w:val="60BABFEE"/>
    <w:rsid w:val="60D9A9C7"/>
    <w:rsid w:val="60DDC687"/>
    <w:rsid w:val="60DEDEC1"/>
    <w:rsid w:val="60FBE440"/>
    <w:rsid w:val="61020B66"/>
    <w:rsid w:val="6107E593"/>
    <w:rsid w:val="61116959"/>
    <w:rsid w:val="6118311B"/>
    <w:rsid w:val="61384C90"/>
    <w:rsid w:val="6144AA35"/>
    <w:rsid w:val="615E6511"/>
    <w:rsid w:val="61605F3F"/>
    <w:rsid w:val="617FB144"/>
    <w:rsid w:val="61AC4EE7"/>
    <w:rsid w:val="61D83CCD"/>
    <w:rsid w:val="61EFF550"/>
    <w:rsid w:val="61F2DCFD"/>
    <w:rsid w:val="622A828A"/>
    <w:rsid w:val="624608FA"/>
    <w:rsid w:val="625D59E6"/>
    <w:rsid w:val="627BCF1E"/>
    <w:rsid w:val="62902433"/>
    <w:rsid w:val="62923CA8"/>
    <w:rsid w:val="62D5F262"/>
    <w:rsid w:val="6314A9A8"/>
    <w:rsid w:val="631742EA"/>
    <w:rsid w:val="6326F3B6"/>
    <w:rsid w:val="63331365"/>
    <w:rsid w:val="63497BA7"/>
    <w:rsid w:val="634CD14B"/>
    <w:rsid w:val="6384ADCF"/>
    <w:rsid w:val="6394EEE8"/>
    <w:rsid w:val="6397FFD0"/>
    <w:rsid w:val="63DD05A2"/>
    <w:rsid w:val="63DD1BDB"/>
    <w:rsid w:val="64276B8A"/>
    <w:rsid w:val="644D8503"/>
    <w:rsid w:val="6463E4E3"/>
    <w:rsid w:val="64A30461"/>
    <w:rsid w:val="64A50BF5"/>
    <w:rsid w:val="64A5D750"/>
    <w:rsid w:val="64CD023D"/>
    <w:rsid w:val="64E382C3"/>
    <w:rsid w:val="64ED85E4"/>
    <w:rsid w:val="64F109B4"/>
    <w:rsid w:val="64F4EC19"/>
    <w:rsid w:val="65139A1F"/>
    <w:rsid w:val="6527682F"/>
    <w:rsid w:val="652CA2DB"/>
    <w:rsid w:val="652E34FC"/>
    <w:rsid w:val="6530C1C3"/>
    <w:rsid w:val="6544C668"/>
    <w:rsid w:val="65526CBE"/>
    <w:rsid w:val="65587A01"/>
    <w:rsid w:val="655AD667"/>
    <w:rsid w:val="6563A21A"/>
    <w:rsid w:val="65784800"/>
    <w:rsid w:val="658B6C45"/>
    <w:rsid w:val="658C35D3"/>
    <w:rsid w:val="65CE96FB"/>
    <w:rsid w:val="65F46835"/>
    <w:rsid w:val="65F7D09C"/>
    <w:rsid w:val="65FAA6FA"/>
    <w:rsid w:val="65FC1409"/>
    <w:rsid w:val="66752A68"/>
    <w:rsid w:val="66E119DE"/>
    <w:rsid w:val="67321E5B"/>
    <w:rsid w:val="67346C4B"/>
    <w:rsid w:val="67681C5B"/>
    <w:rsid w:val="676CCA47"/>
    <w:rsid w:val="67B1CAD9"/>
    <w:rsid w:val="67E0F856"/>
    <w:rsid w:val="680DA71C"/>
    <w:rsid w:val="682F51D8"/>
    <w:rsid w:val="683A8EED"/>
    <w:rsid w:val="68417A57"/>
    <w:rsid w:val="6848BAD2"/>
    <w:rsid w:val="686E07AF"/>
    <w:rsid w:val="6873A73E"/>
    <w:rsid w:val="6889B3DE"/>
    <w:rsid w:val="688AEA45"/>
    <w:rsid w:val="6898E232"/>
    <w:rsid w:val="68BE7E9E"/>
    <w:rsid w:val="68C4EA1C"/>
    <w:rsid w:val="68DD093A"/>
    <w:rsid w:val="68EB21A9"/>
    <w:rsid w:val="68F80073"/>
    <w:rsid w:val="69193538"/>
    <w:rsid w:val="691B78FE"/>
    <w:rsid w:val="6922D361"/>
    <w:rsid w:val="6924F6A2"/>
    <w:rsid w:val="6928DB64"/>
    <w:rsid w:val="6929E893"/>
    <w:rsid w:val="692E4F51"/>
    <w:rsid w:val="695A6DC1"/>
    <w:rsid w:val="6968812F"/>
    <w:rsid w:val="696E49E2"/>
    <w:rsid w:val="6984068C"/>
    <w:rsid w:val="69A7C5B1"/>
    <w:rsid w:val="69CECBD7"/>
    <w:rsid w:val="69ED674A"/>
    <w:rsid w:val="69F46EF8"/>
    <w:rsid w:val="69F9F58E"/>
    <w:rsid w:val="6A16E60F"/>
    <w:rsid w:val="6A34F7CB"/>
    <w:rsid w:val="6A40F269"/>
    <w:rsid w:val="6A5E9832"/>
    <w:rsid w:val="6A7524D9"/>
    <w:rsid w:val="6AA254DC"/>
    <w:rsid w:val="6AB42AC5"/>
    <w:rsid w:val="6ACFF73F"/>
    <w:rsid w:val="6AE28CB4"/>
    <w:rsid w:val="6AF5CEE3"/>
    <w:rsid w:val="6B1F2A28"/>
    <w:rsid w:val="6B223A70"/>
    <w:rsid w:val="6B4D42AC"/>
    <w:rsid w:val="6B56E624"/>
    <w:rsid w:val="6B84602B"/>
    <w:rsid w:val="6B98ACBE"/>
    <w:rsid w:val="6B99F7F9"/>
    <w:rsid w:val="6BA5840C"/>
    <w:rsid w:val="6BCDC0DC"/>
    <w:rsid w:val="6C1D2E12"/>
    <w:rsid w:val="6C661793"/>
    <w:rsid w:val="6C709D7E"/>
    <w:rsid w:val="6C8E4408"/>
    <w:rsid w:val="6CBECA5D"/>
    <w:rsid w:val="6CDDCEF8"/>
    <w:rsid w:val="6CE46C65"/>
    <w:rsid w:val="6CF2BFE2"/>
    <w:rsid w:val="6D2C1A3F"/>
    <w:rsid w:val="6D3D5349"/>
    <w:rsid w:val="6D4F2921"/>
    <w:rsid w:val="6D7026EA"/>
    <w:rsid w:val="6D73372F"/>
    <w:rsid w:val="6D736458"/>
    <w:rsid w:val="6DB53DEB"/>
    <w:rsid w:val="6DD2CE8F"/>
    <w:rsid w:val="6DE34483"/>
    <w:rsid w:val="6DE4D531"/>
    <w:rsid w:val="6DFB0C53"/>
    <w:rsid w:val="6E001231"/>
    <w:rsid w:val="6E170F16"/>
    <w:rsid w:val="6E65EA43"/>
    <w:rsid w:val="6E67C984"/>
    <w:rsid w:val="6E81EE19"/>
    <w:rsid w:val="6E991573"/>
    <w:rsid w:val="6EB203FF"/>
    <w:rsid w:val="6EC48E1A"/>
    <w:rsid w:val="6EF6599E"/>
    <w:rsid w:val="6EFD2E01"/>
    <w:rsid w:val="6F09F351"/>
    <w:rsid w:val="6F112985"/>
    <w:rsid w:val="6F1E781B"/>
    <w:rsid w:val="6F31C661"/>
    <w:rsid w:val="6F32EB30"/>
    <w:rsid w:val="6F59C617"/>
    <w:rsid w:val="6F9163AA"/>
    <w:rsid w:val="6F94CFA9"/>
    <w:rsid w:val="6F95A434"/>
    <w:rsid w:val="6FB9839F"/>
    <w:rsid w:val="6FCAF57C"/>
    <w:rsid w:val="6FDA18BA"/>
    <w:rsid w:val="6FEE2DD5"/>
    <w:rsid w:val="70022894"/>
    <w:rsid w:val="701CF60F"/>
    <w:rsid w:val="701FEF87"/>
    <w:rsid w:val="704BF5DD"/>
    <w:rsid w:val="706A4185"/>
    <w:rsid w:val="7097228F"/>
    <w:rsid w:val="70A31EDD"/>
    <w:rsid w:val="70A53117"/>
    <w:rsid w:val="70AC5048"/>
    <w:rsid w:val="70B31E1A"/>
    <w:rsid w:val="70E4476A"/>
    <w:rsid w:val="710DB22D"/>
    <w:rsid w:val="71154A45"/>
    <w:rsid w:val="711DC601"/>
    <w:rsid w:val="7160D9DC"/>
    <w:rsid w:val="716E0A81"/>
    <w:rsid w:val="719EDC2C"/>
    <w:rsid w:val="71A3C48B"/>
    <w:rsid w:val="71EA5DA4"/>
    <w:rsid w:val="71F09401"/>
    <w:rsid w:val="72241EC1"/>
    <w:rsid w:val="723E2634"/>
    <w:rsid w:val="724A510F"/>
    <w:rsid w:val="726EC54C"/>
    <w:rsid w:val="727C0446"/>
    <w:rsid w:val="728F91BC"/>
    <w:rsid w:val="728F9B01"/>
    <w:rsid w:val="729FB9C3"/>
    <w:rsid w:val="72A85FD2"/>
    <w:rsid w:val="730AF225"/>
    <w:rsid w:val="7312B69F"/>
    <w:rsid w:val="7325FAD3"/>
    <w:rsid w:val="732963DC"/>
    <w:rsid w:val="7363BE1F"/>
    <w:rsid w:val="7374BA00"/>
    <w:rsid w:val="7384B636"/>
    <w:rsid w:val="7384DC88"/>
    <w:rsid w:val="739C4356"/>
    <w:rsid w:val="73C909ED"/>
    <w:rsid w:val="73F0591F"/>
    <w:rsid w:val="744231B6"/>
    <w:rsid w:val="744A0592"/>
    <w:rsid w:val="746CB13C"/>
    <w:rsid w:val="74812B2B"/>
    <w:rsid w:val="74995CF5"/>
    <w:rsid w:val="74B99A39"/>
    <w:rsid w:val="74BC5E59"/>
    <w:rsid w:val="75187663"/>
    <w:rsid w:val="751965A4"/>
    <w:rsid w:val="75284C8D"/>
    <w:rsid w:val="7534AAB7"/>
    <w:rsid w:val="7559B168"/>
    <w:rsid w:val="75724366"/>
    <w:rsid w:val="758C90AA"/>
    <w:rsid w:val="75CD262E"/>
    <w:rsid w:val="75D3C575"/>
    <w:rsid w:val="75D4D860"/>
    <w:rsid w:val="76126055"/>
    <w:rsid w:val="7634EC4B"/>
    <w:rsid w:val="764AAFAC"/>
    <w:rsid w:val="76542F52"/>
    <w:rsid w:val="76692C18"/>
    <w:rsid w:val="766B398E"/>
    <w:rsid w:val="767162EB"/>
    <w:rsid w:val="7678885B"/>
    <w:rsid w:val="768C9E15"/>
    <w:rsid w:val="768E6516"/>
    <w:rsid w:val="76C09D8C"/>
    <w:rsid w:val="76DD243A"/>
    <w:rsid w:val="76DE574C"/>
    <w:rsid w:val="77437D6D"/>
    <w:rsid w:val="774E5808"/>
    <w:rsid w:val="775CF3C6"/>
    <w:rsid w:val="777806C5"/>
    <w:rsid w:val="77790907"/>
    <w:rsid w:val="777D773A"/>
    <w:rsid w:val="77B3B83E"/>
    <w:rsid w:val="77B4C5B8"/>
    <w:rsid w:val="77C1670A"/>
    <w:rsid w:val="77C1CED3"/>
    <w:rsid w:val="77E04632"/>
    <w:rsid w:val="77EF0318"/>
    <w:rsid w:val="77F8FF99"/>
    <w:rsid w:val="77FED582"/>
    <w:rsid w:val="780C02D0"/>
    <w:rsid w:val="781F03BB"/>
    <w:rsid w:val="7821B9C7"/>
    <w:rsid w:val="7829E0F1"/>
    <w:rsid w:val="7880A5DA"/>
    <w:rsid w:val="789489EF"/>
    <w:rsid w:val="789CAF9D"/>
    <w:rsid w:val="78B52BB2"/>
    <w:rsid w:val="78B576A7"/>
    <w:rsid w:val="7919479B"/>
    <w:rsid w:val="793884A4"/>
    <w:rsid w:val="79445734"/>
    <w:rsid w:val="799147BE"/>
    <w:rsid w:val="7995B2CE"/>
    <w:rsid w:val="79B9A4CC"/>
    <w:rsid w:val="79BB4793"/>
    <w:rsid w:val="79C153FF"/>
    <w:rsid w:val="79F4B02E"/>
    <w:rsid w:val="7A28670D"/>
    <w:rsid w:val="7A3648D1"/>
    <w:rsid w:val="7A46B5F2"/>
    <w:rsid w:val="7A4CED7B"/>
    <w:rsid w:val="7A567D77"/>
    <w:rsid w:val="7A5BB330"/>
    <w:rsid w:val="7A5DE838"/>
    <w:rsid w:val="7A95528F"/>
    <w:rsid w:val="7AA4D832"/>
    <w:rsid w:val="7ACF0590"/>
    <w:rsid w:val="7ADF65FD"/>
    <w:rsid w:val="7AE2F3B0"/>
    <w:rsid w:val="7AED2F26"/>
    <w:rsid w:val="7AF0EF6C"/>
    <w:rsid w:val="7B2B6695"/>
    <w:rsid w:val="7B2EADB0"/>
    <w:rsid w:val="7B333FA4"/>
    <w:rsid w:val="7B787632"/>
    <w:rsid w:val="7B7B2537"/>
    <w:rsid w:val="7B7B5996"/>
    <w:rsid w:val="7B960503"/>
    <w:rsid w:val="7B975400"/>
    <w:rsid w:val="7BBD45A9"/>
    <w:rsid w:val="7BC85B76"/>
    <w:rsid w:val="7BD3E965"/>
    <w:rsid w:val="7C02E500"/>
    <w:rsid w:val="7C17A995"/>
    <w:rsid w:val="7C22E56F"/>
    <w:rsid w:val="7C3E1058"/>
    <w:rsid w:val="7C55FB8A"/>
    <w:rsid w:val="7C714BD4"/>
    <w:rsid w:val="7C7D516C"/>
    <w:rsid w:val="7C9AA833"/>
    <w:rsid w:val="7CC67D5C"/>
    <w:rsid w:val="7CDA327A"/>
    <w:rsid w:val="7D06DE6A"/>
    <w:rsid w:val="7D1C0C16"/>
    <w:rsid w:val="7D36B744"/>
    <w:rsid w:val="7D4BA6FC"/>
    <w:rsid w:val="7D9232BC"/>
    <w:rsid w:val="7D94A41D"/>
    <w:rsid w:val="7DA7D873"/>
    <w:rsid w:val="7DC50456"/>
    <w:rsid w:val="7DD09292"/>
    <w:rsid w:val="7DD6BDF3"/>
    <w:rsid w:val="7E1B517B"/>
    <w:rsid w:val="7E1D6DA0"/>
    <w:rsid w:val="7E4FA598"/>
    <w:rsid w:val="7E7AAD39"/>
    <w:rsid w:val="7E7AFE2F"/>
    <w:rsid w:val="7E7E695D"/>
    <w:rsid w:val="7E96CFCC"/>
    <w:rsid w:val="7EA55276"/>
    <w:rsid w:val="7EBC7ED3"/>
    <w:rsid w:val="7EBD5BF9"/>
    <w:rsid w:val="7EE3A72F"/>
    <w:rsid w:val="7EEA5BB7"/>
    <w:rsid w:val="7F032B79"/>
    <w:rsid w:val="7F13034C"/>
    <w:rsid w:val="7F147F31"/>
    <w:rsid w:val="7F1A3330"/>
    <w:rsid w:val="7F41329D"/>
    <w:rsid w:val="7F4933D9"/>
    <w:rsid w:val="7F4A0306"/>
    <w:rsid w:val="7F6AD764"/>
    <w:rsid w:val="7FB42942"/>
    <w:rsid w:val="7FBD6ECC"/>
    <w:rsid w:val="7FDF5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B9B36F28-8141-42C4-8C94-DB877A84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Indented Text Char,Indented (Quote) Char"/>
    <w:link w:val="ListParagraph"/>
    <w:uiPriority w:val="34"/>
    <w:rsid w:val="002D42A0"/>
    <w:rPr>
      <w:color w:val="262626" w:themeColor="text1" w:themeTint="D9"/>
      <w:kern w:val="16"/>
    </w:rPr>
  </w:style>
  <w:style w:type="character" w:customStyle="1" w:styleId="NoSpacingChar">
    <w:name w:val="No Spacing Char"/>
    <w:basedOn w:val="DefaultParagraphFont"/>
    <w:link w:val="NoSpacing"/>
    <w:uiPriority w:val="1"/>
    <w:rsid w:val="002D42A0"/>
  </w:style>
  <w:style w:type="paragraph" w:styleId="Subtitle">
    <w:name w:val="Subtitle"/>
    <w:basedOn w:val="Normal"/>
    <w:next w:val="Normal"/>
    <w:uiPriority w:val="11"/>
    <w:qFormat/>
    <w:rsid w:val="6DB53DEB"/>
    <w:rPr>
      <w:rFonts w:eastAsiaTheme="minorEastAsia" w:cstheme="majorEastAsia"/>
      <w:color w:val="595959" w:themeColor="text1" w:themeTint="A6"/>
      <w:sz w:val="28"/>
      <w:szCs w:val="28"/>
    </w:rPr>
  </w:style>
  <w:style w:type="paragraph" w:styleId="Revision">
    <w:name w:val="Revision"/>
    <w:hidden/>
    <w:uiPriority w:val="99"/>
    <w:semiHidden/>
    <w:rsid w:val="005C3577"/>
    <w:pPr>
      <w:spacing w:after="0" w:line="240" w:lineRule="auto"/>
    </w:pPr>
    <w:rPr>
      <w:color w:val="262626" w:themeColor="text1" w:themeTint="D9"/>
      <w:kern w:val="16"/>
    </w:rPr>
  </w:style>
  <w:style w:type="table" w:customStyle="1" w:styleId="TableGrid2">
    <w:name w:val="Table Grid2"/>
    <w:basedOn w:val="TableNormal"/>
    <w:next w:val="TableGrid"/>
    <w:uiPriority w:val="39"/>
    <w:rsid w:val="00082A9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29361689">
      <w:bodyDiv w:val="1"/>
      <w:marLeft w:val="0"/>
      <w:marRight w:val="0"/>
      <w:marTop w:val="0"/>
      <w:marBottom w:val="0"/>
      <w:divBdr>
        <w:top w:val="none" w:sz="0" w:space="0" w:color="auto"/>
        <w:left w:val="none" w:sz="0" w:space="0" w:color="auto"/>
        <w:bottom w:val="none" w:sz="0" w:space="0" w:color="auto"/>
        <w:right w:val="none" w:sz="0" w:space="0" w:color="auto"/>
      </w:divBdr>
      <w:divsChild>
        <w:div w:id="310715158">
          <w:marLeft w:val="0"/>
          <w:marRight w:val="0"/>
          <w:marTop w:val="0"/>
          <w:marBottom w:val="0"/>
          <w:divBdr>
            <w:top w:val="none" w:sz="0" w:space="0" w:color="auto"/>
            <w:left w:val="none" w:sz="0" w:space="0" w:color="auto"/>
            <w:bottom w:val="none" w:sz="0" w:space="0" w:color="auto"/>
            <w:right w:val="none" w:sz="0" w:space="0" w:color="auto"/>
          </w:divBdr>
        </w:div>
        <w:div w:id="878853737">
          <w:marLeft w:val="0"/>
          <w:marRight w:val="0"/>
          <w:marTop w:val="0"/>
          <w:marBottom w:val="0"/>
          <w:divBdr>
            <w:top w:val="none" w:sz="0" w:space="0" w:color="auto"/>
            <w:left w:val="none" w:sz="0" w:space="0" w:color="auto"/>
            <w:bottom w:val="none" w:sz="0" w:space="0" w:color="auto"/>
            <w:right w:val="none" w:sz="0" w:space="0" w:color="auto"/>
          </w:divBdr>
        </w:div>
        <w:div w:id="1097674683">
          <w:marLeft w:val="0"/>
          <w:marRight w:val="0"/>
          <w:marTop w:val="0"/>
          <w:marBottom w:val="0"/>
          <w:divBdr>
            <w:top w:val="none" w:sz="0" w:space="0" w:color="auto"/>
            <w:left w:val="none" w:sz="0" w:space="0" w:color="auto"/>
            <w:bottom w:val="none" w:sz="0" w:space="0" w:color="auto"/>
            <w:right w:val="none" w:sz="0" w:space="0" w:color="auto"/>
          </w:divBdr>
          <w:divsChild>
            <w:div w:id="663821956">
              <w:marLeft w:val="-75"/>
              <w:marRight w:val="0"/>
              <w:marTop w:val="30"/>
              <w:marBottom w:val="30"/>
              <w:divBdr>
                <w:top w:val="none" w:sz="0" w:space="0" w:color="auto"/>
                <w:left w:val="none" w:sz="0" w:space="0" w:color="auto"/>
                <w:bottom w:val="none" w:sz="0" w:space="0" w:color="auto"/>
                <w:right w:val="none" w:sz="0" w:space="0" w:color="auto"/>
              </w:divBdr>
              <w:divsChild>
                <w:div w:id="192964354">
                  <w:marLeft w:val="0"/>
                  <w:marRight w:val="0"/>
                  <w:marTop w:val="0"/>
                  <w:marBottom w:val="0"/>
                  <w:divBdr>
                    <w:top w:val="none" w:sz="0" w:space="0" w:color="auto"/>
                    <w:left w:val="none" w:sz="0" w:space="0" w:color="auto"/>
                    <w:bottom w:val="none" w:sz="0" w:space="0" w:color="auto"/>
                    <w:right w:val="none" w:sz="0" w:space="0" w:color="auto"/>
                  </w:divBdr>
                  <w:divsChild>
                    <w:div w:id="1611933218">
                      <w:marLeft w:val="0"/>
                      <w:marRight w:val="0"/>
                      <w:marTop w:val="0"/>
                      <w:marBottom w:val="0"/>
                      <w:divBdr>
                        <w:top w:val="none" w:sz="0" w:space="0" w:color="auto"/>
                        <w:left w:val="none" w:sz="0" w:space="0" w:color="auto"/>
                        <w:bottom w:val="none" w:sz="0" w:space="0" w:color="auto"/>
                        <w:right w:val="none" w:sz="0" w:space="0" w:color="auto"/>
                      </w:divBdr>
                    </w:div>
                  </w:divsChild>
                </w:div>
                <w:div w:id="818155527">
                  <w:marLeft w:val="0"/>
                  <w:marRight w:val="0"/>
                  <w:marTop w:val="0"/>
                  <w:marBottom w:val="0"/>
                  <w:divBdr>
                    <w:top w:val="none" w:sz="0" w:space="0" w:color="auto"/>
                    <w:left w:val="none" w:sz="0" w:space="0" w:color="auto"/>
                    <w:bottom w:val="none" w:sz="0" w:space="0" w:color="auto"/>
                    <w:right w:val="none" w:sz="0" w:space="0" w:color="auto"/>
                  </w:divBdr>
                  <w:divsChild>
                    <w:div w:id="1415010438">
                      <w:marLeft w:val="0"/>
                      <w:marRight w:val="0"/>
                      <w:marTop w:val="0"/>
                      <w:marBottom w:val="0"/>
                      <w:divBdr>
                        <w:top w:val="none" w:sz="0" w:space="0" w:color="auto"/>
                        <w:left w:val="none" w:sz="0" w:space="0" w:color="auto"/>
                        <w:bottom w:val="none" w:sz="0" w:space="0" w:color="auto"/>
                        <w:right w:val="none" w:sz="0" w:space="0" w:color="auto"/>
                      </w:divBdr>
                    </w:div>
                  </w:divsChild>
                </w:div>
                <w:div w:id="1409185980">
                  <w:marLeft w:val="0"/>
                  <w:marRight w:val="0"/>
                  <w:marTop w:val="0"/>
                  <w:marBottom w:val="0"/>
                  <w:divBdr>
                    <w:top w:val="none" w:sz="0" w:space="0" w:color="auto"/>
                    <w:left w:val="none" w:sz="0" w:space="0" w:color="auto"/>
                    <w:bottom w:val="none" w:sz="0" w:space="0" w:color="auto"/>
                    <w:right w:val="none" w:sz="0" w:space="0" w:color="auto"/>
                  </w:divBdr>
                  <w:divsChild>
                    <w:div w:id="1540509313">
                      <w:marLeft w:val="0"/>
                      <w:marRight w:val="0"/>
                      <w:marTop w:val="0"/>
                      <w:marBottom w:val="0"/>
                      <w:divBdr>
                        <w:top w:val="none" w:sz="0" w:space="0" w:color="auto"/>
                        <w:left w:val="none" w:sz="0" w:space="0" w:color="auto"/>
                        <w:bottom w:val="none" w:sz="0" w:space="0" w:color="auto"/>
                        <w:right w:val="none" w:sz="0" w:space="0" w:color="auto"/>
                      </w:divBdr>
                    </w:div>
                  </w:divsChild>
                </w:div>
                <w:div w:id="1450202731">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0"/>
                      <w:marRight w:val="0"/>
                      <w:marTop w:val="0"/>
                      <w:marBottom w:val="0"/>
                      <w:divBdr>
                        <w:top w:val="none" w:sz="0" w:space="0" w:color="auto"/>
                        <w:left w:val="none" w:sz="0" w:space="0" w:color="auto"/>
                        <w:bottom w:val="none" w:sz="0" w:space="0" w:color="auto"/>
                        <w:right w:val="none" w:sz="0" w:space="0" w:color="auto"/>
                      </w:divBdr>
                    </w:div>
                  </w:divsChild>
                </w:div>
                <w:div w:id="1804344205">
                  <w:marLeft w:val="0"/>
                  <w:marRight w:val="0"/>
                  <w:marTop w:val="0"/>
                  <w:marBottom w:val="0"/>
                  <w:divBdr>
                    <w:top w:val="none" w:sz="0" w:space="0" w:color="auto"/>
                    <w:left w:val="none" w:sz="0" w:space="0" w:color="auto"/>
                    <w:bottom w:val="none" w:sz="0" w:space="0" w:color="auto"/>
                    <w:right w:val="none" w:sz="0" w:space="0" w:color="auto"/>
                  </w:divBdr>
                  <w:divsChild>
                    <w:div w:id="1751542861">
                      <w:marLeft w:val="0"/>
                      <w:marRight w:val="0"/>
                      <w:marTop w:val="0"/>
                      <w:marBottom w:val="0"/>
                      <w:divBdr>
                        <w:top w:val="none" w:sz="0" w:space="0" w:color="auto"/>
                        <w:left w:val="none" w:sz="0" w:space="0" w:color="auto"/>
                        <w:bottom w:val="none" w:sz="0" w:space="0" w:color="auto"/>
                        <w:right w:val="none" w:sz="0" w:space="0" w:color="auto"/>
                      </w:divBdr>
                    </w:div>
                  </w:divsChild>
                </w:div>
                <w:div w:id="1882480108">
                  <w:marLeft w:val="0"/>
                  <w:marRight w:val="0"/>
                  <w:marTop w:val="0"/>
                  <w:marBottom w:val="0"/>
                  <w:divBdr>
                    <w:top w:val="none" w:sz="0" w:space="0" w:color="auto"/>
                    <w:left w:val="none" w:sz="0" w:space="0" w:color="auto"/>
                    <w:bottom w:val="none" w:sz="0" w:space="0" w:color="auto"/>
                    <w:right w:val="none" w:sz="0" w:space="0" w:color="auto"/>
                  </w:divBdr>
                  <w:divsChild>
                    <w:div w:id="2096432054">
                      <w:marLeft w:val="0"/>
                      <w:marRight w:val="0"/>
                      <w:marTop w:val="0"/>
                      <w:marBottom w:val="0"/>
                      <w:divBdr>
                        <w:top w:val="none" w:sz="0" w:space="0" w:color="auto"/>
                        <w:left w:val="none" w:sz="0" w:space="0" w:color="auto"/>
                        <w:bottom w:val="none" w:sz="0" w:space="0" w:color="auto"/>
                        <w:right w:val="none" w:sz="0" w:space="0" w:color="auto"/>
                      </w:divBdr>
                    </w:div>
                  </w:divsChild>
                </w:div>
                <w:div w:id="2010257442">
                  <w:marLeft w:val="0"/>
                  <w:marRight w:val="0"/>
                  <w:marTop w:val="0"/>
                  <w:marBottom w:val="0"/>
                  <w:divBdr>
                    <w:top w:val="none" w:sz="0" w:space="0" w:color="auto"/>
                    <w:left w:val="none" w:sz="0" w:space="0" w:color="auto"/>
                    <w:bottom w:val="none" w:sz="0" w:space="0" w:color="auto"/>
                    <w:right w:val="none" w:sz="0" w:space="0" w:color="auto"/>
                  </w:divBdr>
                  <w:divsChild>
                    <w:div w:id="361904589">
                      <w:marLeft w:val="0"/>
                      <w:marRight w:val="0"/>
                      <w:marTop w:val="0"/>
                      <w:marBottom w:val="0"/>
                      <w:divBdr>
                        <w:top w:val="none" w:sz="0" w:space="0" w:color="auto"/>
                        <w:left w:val="none" w:sz="0" w:space="0" w:color="auto"/>
                        <w:bottom w:val="none" w:sz="0" w:space="0" w:color="auto"/>
                        <w:right w:val="none" w:sz="0" w:space="0" w:color="auto"/>
                      </w:divBdr>
                    </w:div>
                  </w:divsChild>
                </w:div>
                <w:div w:id="2016422018">
                  <w:marLeft w:val="0"/>
                  <w:marRight w:val="0"/>
                  <w:marTop w:val="0"/>
                  <w:marBottom w:val="0"/>
                  <w:divBdr>
                    <w:top w:val="none" w:sz="0" w:space="0" w:color="auto"/>
                    <w:left w:val="none" w:sz="0" w:space="0" w:color="auto"/>
                    <w:bottom w:val="none" w:sz="0" w:space="0" w:color="auto"/>
                    <w:right w:val="none" w:sz="0" w:space="0" w:color="auto"/>
                  </w:divBdr>
                  <w:divsChild>
                    <w:div w:id="2016378301">
                      <w:marLeft w:val="0"/>
                      <w:marRight w:val="0"/>
                      <w:marTop w:val="0"/>
                      <w:marBottom w:val="0"/>
                      <w:divBdr>
                        <w:top w:val="none" w:sz="0" w:space="0" w:color="auto"/>
                        <w:left w:val="none" w:sz="0" w:space="0" w:color="auto"/>
                        <w:bottom w:val="none" w:sz="0" w:space="0" w:color="auto"/>
                        <w:right w:val="none" w:sz="0" w:space="0" w:color="auto"/>
                      </w:divBdr>
                    </w:div>
                  </w:divsChild>
                </w:div>
                <w:div w:id="2058583372">
                  <w:marLeft w:val="0"/>
                  <w:marRight w:val="0"/>
                  <w:marTop w:val="0"/>
                  <w:marBottom w:val="0"/>
                  <w:divBdr>
                    <w:top w:val="none" w:sz="0" w:space="0" w:color="auto"/>
                    <w:left w:val="none" w:sz="0" w:space="0" w:color="auto"/>
                    <w:bottom w:val="none" w:sz="0" w:space="0" w:color="auto"/>
                    <w:right w:val="none" w:sz="0" w:space="0" w:color="auto"/>
                  </w:divBdr>
                  <w:divsChild>
                    <w:div w:id="1900093542">
                      <w:marLeft w:val="0"/>
                      <w:marRight w:val="0"/>
                      <w:marTop w:val="0"/>
                      <w:marBottom w:val="0"/>
                      <w:divBdr>
                        <w:top w:val="none" w:sz="0" w:space="0" w:color="auto"/>
                        <w:left w:val="none" w:sz="0" w:space="0" w:color="auto"/>
                        <w:bottom w:val="none" w:sz="0" w:space="0" w:color="auto"/>
                        <w:right w:val="none" w:sz="0" w:space="0" w:color="auto"/>
                      </w:divBdr>
                    </w:div>
                  </w:divsChild>
                </w:div>
                <w:div w:id="2078279476">
                  <w:marLeft w:val="0"/>
                  <w:marRight w:val="0"/>
                  <w:marTop w:val="0"/>
                  <w:marBottom w:val="0"/>
                  <w:divBdr>
                    <w:top w:val="none" w:sz="0" w:space="0" w:color="auto"/>
                    <w:left w:val="none" w:sz="0" w:space="0" w:color="auto"/>
                    <w:bottom w:val="none" w:sz="0" w:space="0" w:color="auto"/>
                    <w:right w:val="none" w:sz="0" w:space="0" w:color="auto"/>
                  </w:divBdr>
                  <w:divsChild>
                    <w:div w:id="509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gemann_w@cde.state.co.us" TargetMode="External"/><Relationship Id="rId18" Type="http://schemas.openxmlformats.org/officeDocument/2006/relationships/hyperlink" Target="https://www.ed.gov/sites/ed/files/2019/11/Statute-for-website.pdf" TargetMode="External"/><Relationship Id="rId26" Type="http://schemas.openxmlformats.org/officeDocument/2006/relationships/hyperlink" Target="https://www.ecfr.gov/current/title-34/part-226" TargetMode="External"/><Relationship Id="rId39" Type="http://schemas.openxmlformats.org/officeDocument/2006/relationships/footer" Target="footer1.xml"/><Relationship Id="rId21" Type="http://schemas.openxmlformats.org/officeDocument/2006/relationships/hyperlink" Target="https://www.ed.gov/sites/ed/files/2019/11/Statute-for-website.pdf" TargetMode="External"/><Relationship Id="rId34" Type="http://schemas.openxmlformats.org/officeDocument/2006/relationships/hyperlink" Target="https://colorado.egrantsmanagement.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e.state.co.us/gains" TargetMode="External"/><Relationship Id="rId29" Type="http://schemas.openxmlformats.org/officeDocument/2006/relationships/hyperlink" Target="https://www.cde.state.co.us/gains/finalexpenditure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ga_p@cde.state.co.us" TargetMode="External"/><Relationship Id="rId24" Type="http://schemas.openxmlformats.org/officeDocument/2006/relationships/hyperlink" Target="https://www.ecfr.gov/current/title-34/subtitle-B/chapter-II/part-226/subpart-C/section-226.21" TargetMode="External"/><Relationship Id="rId32" Type="http://schemas.openxmlformats.org/officeDocument/2006/relationships/hyperlink" Target="https://www.cde.state.co.us/gains" TargetMode="External"/><Relationship Id="rId37" Type="http://schemas.openxmlformats.org/officeDocument/2006/relationships/hyperlink" Target="https://colorado.egrantsmanagement.com/" TargetMode="External"/><Relationship Id="rId40" Type="http://schemas.openxmlformats.org/officeDocument/2006/relationships/header" Target="header2.xml"/><Relationship Id="rId45"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yperlink" Target="https://colorado.egrantsmanagement.com/" TargetMode="External"/><Relationship Id="rId23" Type="http://schemas.openxmlformats.org/officeDocument/2006/relationships/hyperlink" Target="https://leg.colorado.gov/sites/default/files/2024a_1448_signed.pdf" TargetMode="External"/><Relationship Id="rId28" Type="http://schemas.openxmlformats.org/officeDocument/2006/relationships/hyperlink" Target="https://www.govinfo.gov/content/pkg/PLAW-117publ58/pdf/PLAW-117publ58.pdf" TargetMode="External"/><Relationship Id="rId36" Type="http://schemas.openxmlformats.org/officeDocument/2006/relationships/hyperlink" Target="https://www.cde.state.co.us/cdechart/csfap" TargetMode="External"/><Relationship Id="rId10" Type="http://schemas.openxmlformats.org/officeDocument/2006/relationships/hyperlink" Target="https://colorado.egrantsmanagement.com/" TargetMode="External"/><Relationship Id="rId19" Type="http://schemas.openxmlformats.org/officeDocument/2006/relationships/hyperlink" Target="https://www.ed.gov/sites/ed/files/2019/11/Statute-for-website.pdf" TargetMode="External"/><Relationship Id="rId31" Type="http://schemas.openxmlformats.org/officeDocument/2006/relationships/hyperlink" Target="https://drive.google.com/drive/folders/1anNhCNp9TM3CzBUt_gFZqwf2cxZFesrC?usp=drive_link" TargetMode="External"/><Relationship Id="rId44" Type="http://schemas.microsoft.com/office/2019/05/relationships/documenttasks" Target="documenttasks/documenttasks1.xml"/><Relationship Id="rId4" Type="http://schemas.openxmlformats.org/officeDocument/2006/relationships/settings" Target="settings.xml"/><Relationship Id="rId9" Type="http://schemas.openxmlformats.org/officeDocument/2006/relationships/hyperlink" Target="https://us02web.zoom.us/meeting/register/gayyrklsSnm9V-EK7boBuQ" TargetMode="External"/><Relationship Id="rId14" Type="http://schemas.openxmlformats.org/officeDocument/2006/relationships/hyperlink" Target="mailto:GAINS@cde.state.co.us" TargetMode="External"/><Relationship Id="rId22" Type="http://schemas.openxmlformats.org/officeDocument/2006/relationships/hyperlink" Target="https://www.cde.state.co.us/capitalconstruction/cscc" TargetMode="External"/><Relationship Id="rId27" Type="http://schemas.openxmlformats.org/officeDocument/2006/relationships/hyperlink" Target="https://www.ecfr.gov/current/title-34/section-226.23" TargetMode="External"/><Relationship Id="rId30" Type="http://schemas.openxmlformats.org/officeDocument/2006/relationships/hyperlink" Target="https://us02web.zoom.us/meeting/register/gayyrklsSnm9V-EK7boBuQ" TargetMode="External"/><Relationship Id="rId35" Type="http://schemas.openxmlformats.org/officeDocument/2006/relationships/hyperlink" Target="mailto:CompetitiveGrants@cde.state.co.us"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tif"/><Relationship Id="rId17" Type="http://schemas.openxmlformats.org/officeDocument/2006/relationships/hyperlink" Target="https://app.smartsheet.com/b/form/6cb9159d35894e76b6875bebc7232d56" TargetMode="External"/><Relationship Id="rId25" Type="http://schemas.openxmlformats.org/officeDocument/2006/relationships/hyperlink" Target="https://www.ed.gov/sites/ed/files/2019/11/Statute-for-website.pdf" TargetMode="External"/><Relationship Id="rId33" Type="http://schemas.openxmlformats.org/officeDocument/2006/relationships/hyperlink" Target="https://app.smartsheet.com/b/form/6cb9159d35894e76b6875bebc7232d56" TargetMode="External"/><Relationship Id="rId38" Type="http://schemas.openxmlformats.org/officeDocument/2006/relationships/header" Target="header1.xml"/><Relationship Id="rId20" Type="http://schemas.openxmlformats.org/officeDocument/2006/relationships/hyperlink" Target="https://www.cde.state.co.us/capitalconstruction/cscc" TargetMode="External"/><Relationship Id="rId41"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F55EC72A-9476-402E-B705-42863F317746}">
    <t:Anchor>
      <t:Comment id="655065275"/>
    </t:Anchor>
    <t:History>
      <t:Event id="{94323664-DDD4-45DD-9F01-B25756F92DE8}" time="2025-02-03T15:01:56.777Z">
        <t:Attribution userId="S::paga_p@cde.state.co.us::18ad334f-6de1-403b-a48f-094ed743bd2b" userProvider="AD" userName="Paga, Paola"/>
        <t:Anchor>
          <t:Comment id="152982619"/>
        </t:Anchor>
        <t:Create/>
      </t:Event>
      <t:Event id="{DA8A2E2A-4049-470B-833E-E301B1AD2922}" time="2025-02-03T15:01:56.777Z">
        <t:Attribution userId="S::paga_p@cde.state.co.us::18ad334f-6de1-403b-a48f-094ed743bd2b" userProvider="AD" userName="Paga, Paola"/>
        <t:Anchor>
          <t:Comment id="152982619"/>
        </t:Anchor>
        <t:Assign userId="S::Hagemann_w@cde.state.co.us::55782793-9d4d-4067-afb2-c8ba8dadc70c" userProvider="AD" userName="Hagemann, Werner"/>
      </t:Event>
      <t:Event id="{8A523934-5AC8-49B0-88DA-3EF26A3AEF15}" time="2025-02-03T15:01:56.777Z">
        <t:Attribution userId="S::paga_p@cde.state.co.us::18ad334f-6de1-403b-a48f-094ed743bd2b" userProvider="AD" userName="Paga, Paola"/>
        <t:Anchor>
          <t:Comment id="152982619"/>
        </t:Anchor>
        <t:SetTitle title="@Hagemann, Werner"/>
      </t:Event>
      <t:Event id="{D24D76AB-0602-4A30-B4CB-E66362F7C4CC}" time="2025-02-06T22:28:57.772Z">
        <t:Attribution userId="S::paga_p@cde.state.co.us::18ad334f-6de1-403b-a48f-094ed743bd2b" userProvider="AD" userName="Paga, Paola"/>
        <t:Progress percentComplete="100"/>
      </t:Event>
    </t:History>
  </t:Task>
  <t:Task id="{AA6BDA11-C6AB-46B5-B72F-5732475B4E86}">
    <t:Anchor>
      <t:Comment id="767934830"/>
    </t:Anchor>
    <t:History>
      <t:Event id="{840BB849-30C1-48FF-8C32-5DB6ABBB351D}" time="2025-01-16T22:40:34.106Z">
        <t:Attribution userId="S::paga_p@cde.state.co.us::18ad334f-6de1-403b-a48f-094ed743bd2b" userProvider="AD" userName="Paga, Paola"/>
        <t:Anchor>
          <t:Comment id="767934830"/>
        </t:Anchor>
        <t:Create/>
      </t:Event>
      <t:Event id="{F5359F0C-E49B-4521-8B68-AC145F76C369}" time="2025-01-16T22:40:34.106Z">
        <t:Attribution userId="S::paga_p@cde.state.co.us::18ad334f-6de1-403b-a48f-094ed743bd2b" userProvider="AD" userName="Paga, Paola"/>
        <t:Anchor>
          <t:Comment id="767934830"/>
        </t:Anchor>
        <t:Assign userId="S::Burnham_K@cde.state.co.us::8a1289bd-648a-4696-85d2-921499452a2d" userProvider="AD" userName="Burnham, Kim"/>
      </t:Event>
      <t:Event id="{B2CF8E21-2465-4F4F-8316-170DF5FB9504}" time="2025-01-16T22:40:34.106Z">
        <t:Attribution userId="S::paga_p@cde.state.co.us::18ad334f-6de1-403b-a48f-094ed743bd2b" userProvider="AD" userName="Paga, Paola"/>
        <t:Anchor>
          <t:Comment id="767934830"/>
        </t:Anchor>
        <t:SetTitle title="@Burnham, Kim I am not sure what this means?"/>
      </t:Event>
      <t:Event id="{00D38A7E-748A-46A6-92E7-50F4DFD8F214}" time="2025-02-05T04:37:22.47Z">
        <t:Attribution userId="S::paga_p@cde.state.co.us::18ad334f-6de1-403b-a48f-094ed743bd2b" userProvider="AD" userName="Paga, Paola"/>
        <t:Progress percentComplete="100"/>
      </t:Event>
    </t:History>
  </t:Task>
  <t:Task id="{A3066ADF-17A5-4215-8B81-502453D2FD07}">
    <t:Anchor>
      <t:Comment id="566629185"/>
    </t:Anchor>
    <t:History>
      <t:Event id="{CCA0F142-06D5-4BF7-81B5-DF1BECE56CAE}" time="2025-02-07T00:20:27.21Z">
        <t:Attribution userId="S::kottenstette_b@cde.state.co.us::ae19b72b-9f0d-4a5b-b371-1c6f576d1662" userProvider="AD" userName="Kottenstette, Bill"/>
        <t:Anchor>
          <t:Comment id="566629185"/>
        </t:Anchor>
        <t:Create/>
      </t:Event>
      <t:Event id="{CC010440-A4B6-46CE-B77F-73860EA2E532}" time="2025-02-07T00:20:27.21Z">
        <t:Attribution userId="S::kottenstette_b@cde.state.co.us::ae19b72b-9f0d-4a5b-b371-1c6f576d1662" userProvider="AD" userName="Kottenstette, Bill"/>
        <t:Anchor>
          <t:Comment id="566629185"/>
        </t:Anchor>
        <t:Assign userId="S::Paga_P@cde.state.co.us::18ad334f-6de1-403b-a48f-094ed743bd2b" userProvider="AD" userName="Paga, Paola"/>
      </t:Event>
      <t:Event id="{93BB4D54-0EC8-49D4-9046-73CD16BD532C}" time="2025-02-07T00:20:27.21Z">
        <t:Attribution userId="S::kottenstette_b@cde.state.co.us::ae19b72b-9f0d-4a5b-b371-1c6f576d1662" userProvider="AD" userName="Kottenstette, Bill"/>
        <t:Anchor>
          <t:Comment id="566629185"/>
        </t:Anchor>
        <t:SetTitle title="@Paga, Paola - consider footnote: &quot;As reported in Column F of this spreadsheet&quot; https://www.cde.state.co.us/cdereval/2024-25pk-12membershiptrendbyschool"/>
      </t:Event>
      <t:Event id="{B60826C3-C104-4C77-9107-9C4B6395E4D8}" time="2025-02-07T01:43:11.417Z">
        <t:Attribution userId="S::paga_p@cde.state.co.us::18ad334f-6de1-403b-a48f-094ed743bd2b" userProvider="AD" userName="Paga, Paola"/>
        <t:Progress percentComplete="100"/>
      </t:Event>
    </t:History>
  </t:Task>
  <t:Task id="{A443DB83-CE95-4AC7-974D-C1EACE2EFDAC}">
    <t:Anchor>
      <t:Comment id="2125123885"/>
    </t:Anchor>
    <t:History>
      <t:Event id="{BC01245C-9122-4CC7-BEF1-C8CF201F7890}" time="2025-02-07T00:21:18.782Z">
        <t:Attribution userId="S::kottenstette_b@cde.state.co.us::ae19b72b-9f0d-4a5b-b371-1c6f576d1662" userProvider="AD" userName="Kottenstette, Bill"/>
        <t:Anchor>
          <t:Comment id="2125123885"/>
        </t:Anchor>
        <t:Create/>
      </t:Event>
      <t:Event id="{BA18DE58-ED6A-4113-BF2E-7F1D9EAA43AE}" time="2025-02-07T00:21:18.782Z">
        <t:Attribution userId="S::kottenstette_b@cde.state.co.us::ae19b72b-9f0d-4a5b-b371-1c6f576d1662" userProvider="AD" userName="Kottenstette, Bill"/>
        <t:Anchor>
          <t:Comment id="2125123885"/>
        </t:Anchor>
        <t:Assign userId="S::Paga_P@cde.state.co.us::18ad334f-6de1-403b-a48f-094ed743bd2b" userProvider="AD" userName="Paga, Paola"/>
      </t:Event>
      <t:Event id="{D9EA23E0-D900-4D70-BD62-491DB7F6431B}" time="2025-02-07T00:21:18.782Z">
        <t:Attribution userId="S::kottenstette_b@cde.state.co.us::ae19b72b-9f0d-4a5b-b371-1c6f576d1662" userProvider="AD" userName="Kottenstette, Bill"/>
        <t:Anchor>
          <t:Comment id="2125123885"/>
        </t:Anchor>
        <t:SetTitle title="@Paga, Paola - &quot;As reported in Column E of this spreadsheet&quot; https://www.cde.state.co.us/cdereval/2024-25pk-12membershiptrendbyschool"/>
      </t:Event>
      <t:Event id="{65D1A598-11C6-48C5-BF2B-FA194185C8E2}" time="2025-02-07T01:43:14.131Z">
        <t:Attribution userId="S::paga_p@cde.state.co.us::18ad334f-6de1-403b-a48f-094ed743bd2b" userProvider="AD" userName="Paga, Paola"/>
        <t:Progress percentComplete="100"/>
      </t:Event>
    </t:History>
  </t:Task>
  <t:Task id="{ABFE5971-D053-438D-8D76-9B34FEF66E3F}">
    <t:Anchor>
      <t:Comment id="1020790505"/>
    </t:Anchor>
    <t:History>
      <t:Event id="{BFD68ABB-AB42-450E-92D2-41D9FCC1BC84}" time="2025-02-07T00:22:58.045Z">
        <t:Attribution userId="S::kottenstette_b@cde.state.co.us::ae19b72b-9f0d-4a5b-b371-1c6f576d1662" userProvider="AD" userName="Kottenstette, Bill"/>
        <t:Anchor>
          <t:Comment id="1020790505"/>
        </t:Anchor>
        <t:Create/>
      </t:Event>
      <t:Event id="{4763F0A9-3C04-47FA-8BAE-DADFA8B1510C}" time="2025-02-07T00:22:58.045Z">
        <t:Attribution userId="S::kottenstette_b@cde.state.co.us::ae19b72b-9f0d-4a5b-b371-1c6f576d1662" userProvider="AD" userName="Kottenstette, Bill"/>
        <t:Anchor>
          <t:Comment id="1020790505"/>
        </t:Anchor>
        <t:Assign userId="S::Paga_P@cde.state.co.us::18ad334f-6de1-403b-a48f-094ed743bd2b" userProvider="AD" userName="Paga, Paola"/>
      </t:Event>
      <t:Event id="{903B4400-FE03-4E51-B4BF-C8C8964C57E2}" time="2025-02-07T00:22:58.045Z">
        <t:Attribution userId="S::kottenstette_b@cde.state.co.us::ae19b72b-9f0d-4a5b-b371-1c6f576d1662" userProvider="AD" userName="Kottenstette, Bill"/>
        <t:Anchor>
          <t:Comment id="1020790505"/>
        </t:Anchor>
        <t:SetTitle title="@Paga, Paola - delete? There isn't any focused programming, right?"/>
      </t:Event>
    </t:History>
  </t:Task>
  <t:Task id="{8877C105-3D29-4B87-AFD3-754D10F47523}">
    <t:Anchor>
      <t:Comment id="1294713239"/>
    </t:Anchor>
    <t:History>
      <t:Event id="{C9026453-E47D-46CD-8EFB-9270C0B7D9BC}" time="2025-02-07T00:24:17.137Z">
        <t:Attribution userId="S::kottenstette_b@cde.state.co.us::ae19b72b-9f0d-4a5b-b371-1c6f576d1662" userProvider="AD" userName="Kottenstette, Bill"/>
        <t:Anchor>
          <t:Comment id="1294713239"/>
        </t:Anchor>
        <t:Create/>
      </t:Event>
      <t:Event id="{9DB662F4-779C-4AAD-A696-E9F4C24E5311}" time="2025-02-07T00:24:17.137Z">
        <t:Attribution userId="S::kottenstette_b@cde.state.co.us::ae19b72b-9f0d-4a5b-b371-1c6f576d1662" userProvider="AD" userName="Kottenstette, Bill"/>
        <t:Anchor>
          <t:Comment id="1294713239"/>
        </t:Anchor>
        <t:Assign userId="S::Paga_P@cde.state.co.us::18ad334f-6de1-403b-a48f-094ed743bd2b" userProvider="AD" userName="Paga, Paola"/>
      </t:Event>
      <t:Event id="{3BC0D8F8-49AD-4937-8DC0-AF6347DE7355}" time="2025-02-07T00:24:17.137Z">
        <t:Attribution userId="S::kottenstette_b@cde.state.co.us::ae19b72b-9f0d-4a5b-b371-1c6f576d1662" userProvider="AD" userName="Kottenstette, Bill"/>
        <t:Anchor>
          <t:Comment id="1294713239"/>
        </t:Anchor>
        <t:SetTitle title="@Paga, Paola - necessary? I'm open to deleting."/>
      </t:Event>
    </t:History>
  </t:Task>
  <t:Task id="{785C7F2B-E0DA-4A84-8587-AF81D88FF533}">
    <t:Anchor>
      <t:Comment id="40128333"/>
    </t:Anchor>
    <t:History>
      <t:Event id="{63298777-F7D8-4164-BFB3-08FC3DF84782}" time="2025-02-21T21:13:02.821Z">
        <t:Attribution userId="S::paga_p@cde.state.co.us::18ad334f-6de1-403b-a48f-094ed743bd2b" userProvider="AD" userName="Paga, Paola"/>
        <t:Anchor>
          <t:Comment id="40128333"/>
        </t:Anchor>
        <t:Create/>
      </t:Event>
      <t:Event id="{187EF394-625B-4379-AB39-01A5852F3AF1}" time="2025-02-21T21:13:02.821Z">
        <t:Attribution userId="S::paga_p@cde.state.co.us::18ad334f-6de1-403b-a48f-094ed743bd2b" userProvider="AD" userName="Paga, Paola"/>
        <t:Anchor>
          <t:Comment id="40128333"/>
        </t:Anchor>
        <t:Assign userId="S::Burnham_K@cde.state.co.us::8a1289bd-648a-4696-85d2-921499452a2d" userProvider="AD" userName="Burnham, Kim"/>
      </t:Event>
      <t:Event id="{4D20195E-BFB9-44F7-A1E9-D6FDEC5B45E1}" time="2025-02-21T21:13:02.821Z">
        <t:Attribution userId="S::paga_p@cde.state.co.us::18ad334f-6de1-403b-a48f-094ed743bd2b" userProvider="AD" userName="Paga, Paola"/>
        <t:Anchor>
          <t:Comment id="40128333"/>
        </t:Anchor>
        <t:SetTitle title="@Burnham, Kim We can delete this entire section as it is no longer needed."/>
      </t:Event>
      <t:Event id="{72E70BA7-37C8-47AF-B562-5D2D6743B7BB}" time="2025-02-25T22:48:42.307Z">
        <t:Attribution userId="S::Paga_P@cde.state.co.us::18ad334f-6de1-403b-a48f-094ed743bd2b" userProvider="AD" userName="Paga, Paola"/>
        <t:Progress percentComplete="100"/>
      </t:Event>
    </t:History>
  </t:Task>
</t:Task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6430</Words>
  <Characters>36656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43001</CharactersWithSpaces>
  <SharedDoc>false</SharedDoc>
  <HLinks>
    <vt:vector size="294" baseType="variant">
      <vt:variant>
        <vt:i4>7274531</vt:i4>
      </vt:variant>
      <vt:variant>
        <vt:i4>183</vt:i4>
      </vt:variant>
      <vt:variant>
        <vt:i4>0</vt:i4>
      </vt:variant>
      <vt:variant>
        <vt:i4>5</vt:i4>
      </vt:variant>
      <vt:variant>
        <vt:lpwstr>https://colorado.egrantsmanagement.com/</vt:lpwstr>
      </vt:variant>
      <vt:variant>
        <vt:lpwstr/>
      </vt:variant>
      <vt:variant>
        <vt:i4>8257582</vt:i4>
      </vt:variant>
      <vt:variant>
        <vt:i4>180</vt:i4>
      </vt:variant>
      <vt:variant>
        <vt:i4>0</vt:i4>
      </vt:variant>
      <vt:variant>
        <vt:i4>5</vt:i4>
      </vt:variant>
      <vt:variant>
        <vt:lpwstr>https://www.cde.state.co.us/cdechart/csfap</vt:lpwstr>
      </vt:variant>
      <vt:variant>
        <vt:lpwstr/>
      </vt:variant>
      <vt:variant>
        <vt:i4>4980847</vt:i4>
      </vt:variant>
      <vt:variant>
        <vt:i4>177</vt:i4>
      </vt:variant>
      <vt:variant>
        <vt:i4>0</vt:i4>
      </vt:variant>
      <vt:variant>
        <vt:i4>5</vt:i4>
      </vt:variant>
      <vt:variant>
        <vt:lpwstr>mailto:CompetitiveGrants@cde.state.co.us</vt:lpwstr>
      </vt:variant>
      <vt:variant>
        <vt:lpwstr/>
      </vt:variant>
      <vt:variant>
        <vt:i4>7274531</vt:i4>
      </vt:variant>
      <vt:variant>
        <vt:i4>174</vt:i4>
      </vt:variant>
      <vt:variant>
        <vt:i4>0</vt:i4>
      </vt:variant>
      <vt:variant>
        <vt:i4>5</vt:i4>
      </vt:variant>
      <vt:variant>
        <vt:lpwstr>https://colorado.egrantsmanagement.com/</vt:lpwstr>
      </vt:variant>
      <vt:variant>
        <vt:lpwstr/>
      </vt:variant>
      <vt:variant>
        <vt:i4>6684785</vt:i4>
      </vt:variant>
      <vt:variant>
        <vt:i4>171</vt:i4>
      </vt:variant>
      <vt:variant>
        <vt:i4>0</vt:i4>
      </vt:variant>
      <vt:variant>
        <vt:i4>5</vt:i4>
      </vt:variant>
      <vt:variant>
        <vt:lpwstr>https://app.smartsheet.com/b/form/6cb9159d35894e76b6875bebc7232d56</vt:lpwstr>
      </vt:variant>
      <vt:variant>
        <vt:lpwstr/>
      </vt:variant>
      <vt:variant>
        <vt:i4>1441793</vt:i4>
      </vt:variant>
      <vt:variant>
        <vt:i4>168</vt:i4>
      </vt:variant>
      <vt:variant>
        <vt:i4>0</vt:i4>
      </vt:variant>
      <vt:variant>
        <vt:i4>5</vt:i4>
      </vt:variant>
      <vt:variant>
        <vt:lpwstr>https://www.cde.state.co.us/gains</vt:lpwstr>
      </vt:variant>
      <vt:variant>
        <vt:lpwstr/>
      </vt:variant>
      <vt:variant>
        <vt:i4>3735651</vt:i4>
      </vt:variant>
      <vt:variant>
        <vt:i4>165</vt:i4>
      </vt:variant>
      <vt:variant>
        <vt:i4>0</vt:i4>
      </vt:variant>
      <vt:variant>
        <vt:i4>5</vt:i4>
      </vt:variant>
      <vt:variant>
        <vt:lpwstr>https://us02web.zoom.us/meeting/register/gayyrklsSnm9V-EK7boBuQ</vt:lpwstr>
      </vt:variant>
      <vt:variant>
        <vt:lpwstr/>
      </vt:variant>
      <vt:variant>
        <vt:i4>5046297</vt:i4>
      </vt:variant>
      <vt:variant>
        <vt:i4>162</vt:i4>
      </vt:variant>
      <vt:variant>
        <vt:i4>0</vt:i4>
      </vt:variant>
      <vt:variant>
        <vt:i4>5</vt:i4>
      </vt:variant>
      <vt:variant>
        <vt:lpwstr>https://www.cde.state.co.us/gains/finalexpenditurereport</vt:lpwstr>
      </vt:variant>
      <vt:variant>
        <vt:lpwstr/>
      </vt:variant>
      <vt:variant>
        <vt:i4>1179720</vt:i4>
      </vt:variant>
      <vt:variant>
        <vt:i4>159</vt:i4>
      </vt:variant>
      <vt:variant>
        <vt:i4>0</vt:i4>
      </vt:variant>
      <vt:variant>
        <vt:i4>5</vt:i4>
      </vt:variant>
      <vt:variant>
        <vt:lpwstr>https://www.govinfo.gov/content/pkg/PLAW-117publ58/pdf/PLAW-117publ58.pdf</vt:lpwstr>
      </vt:variant>
      <vt:variant>
        <vt:lpwstr/>
      </vt:variant>
      <vt:variant>
        <vt:i4>5046358</vt:i4>
      </vt:variant>
      <vt:variant>
        <vt:i4>156</vt:i4>
      </vt:variant>
      <vt:variant>
        <vt:i4>0</vt:i4>
      </vt:variant>
      <vt:variant>
        <vt:i4>5</vt:i4>
      </vt:variant>
      <vt:variant>
        <vt:lpwstr>https://www.ecfr.gov/current/title-34/section-226.23</vt:lpwstr>
      </vt:variant>
      <vt:variant>
        <vt:lpwstr/>
      </vt:variant>
      <vt:variant>
        <vt:i4>3342397</vt:i4>
      </vt:variant>
      <vt:variant>
        <vt:i4>153</vt:i4>
      </vt:variant>
      <vt:variant>
        <vt:i4>0</vt:i4>
      </vt:variant>
      <vt:variant>
        <vt:i4>5</vt:i4>
      </vt:variant>
      <vt:variant>
        <vt:lpwstr>https://www.ecfr.gov/current/title-34/part-226</vt:lpwstr>
      </vt:variant>
      <vt:variant>
        <vt:lpwstr>p-226.4(Construction)</vt:lpwstr>
      </vt:variant>
      <vt:variant>
        <vt:i4>262167</vt:i4>
      </vt:variant>
      <vt:variant>
        <vt:i4>150</vt:i4>
      </vt:variant>
      <vt:variant>
        <vt:i4>0</vt:i4>
      </vt:variant>
      <vt:variant>
        <vt:i4>5</vt:i4>
      </vt:variant>
      <vt:variant>
        <vt:lpwstr>https://www.ed.gov/sites/ed/files/2019/11/Statute-for-website.pdf</vt:lpwstr>
      </vt:variant>
      <vt:variant>
        <vt:lpwstr/>
      </vt:variant>
      <vt:variant>
        <vt:i4>5636176</vt:i4>
      </vt:variant>
      <vt:variant>
        <vt:i4>147</vt:i4>
      </vt:variant>
      <vt:variant>
        <vt:i4>0</vt:i4>
      </vt:variant>
      <vt:variant>
        <vt:i4>5</vt:i4>
      </vt:variant>
      <vt:variant>
        <vt:lpwstr>https://www.ecfr.gov/current/title-34/subtitle-B/chapter-II/part-226/subpart-C/section-226.21</vt:lpwstr>
      </vt:variant>
      <vt:variant>
        <vt:lpwstr/>
      </vt:variant>
      <vt:variant>
        <vt:i4>327703</vt:i4>
      </vt:variant>
      <vt:variant>
        <vt:i4>144</vt:i4>
      </vt:variant>
      <vt:variant>
        <vt:i4>0</vt:i4>
      </vt:variant>
      <vt:variant>
        <vt:i4>5</vt:i4>
      </vt:variant>
      <vt:variant>
        <vt:lpwstr>https://leg.colorado.gov/sites/default/files/2024a_1448_signed.pdf</vt:lpwstr>
      </vt:variant>
      <vt:variant>
        <vt:lpwstr/>
      </vt:variant>
      <vt:variant>
        <vt:i4>5767182</vt:i4>
      </vt:variant>
      <vt:variant>
        <vt:i4>141</vt:i4>
      </vt:variant>
      <vt:variant>
        <vt:i4>0</vt:i4>
      </vt:variant>
      <vt:variant>
        <vt:i4>5</vt:i4>
      </vt:variant>
      <vt:variant>
        <vt:lpwstr>https://www.cde.state.co.us/capitalconstruction/cscc</vt:lpwstr>
      </vt:variant>
      <vt:variant>
        <vt:lpwstr/>
      </vt:variant>
      <vt:variant>
        <vt:i4>262167</vt:i4>
      </vt:variant>
      <vt:variant>
        <vt:i4>138</vt:i4>
      </vt:variant>
      <vt:variant>
        <vt:i4>0</vt:i4>
      </vt:variant>
      <vt:variant>
        <vt:i4>5</vt:i4>
      </vt:variant>
      <vt:variant>
        <vt:lpwstr>https://www.ed.gov/sites/ed/files/2019/11/Statute-for-website.pdf</vt:lpwstr>
      </vt:variant>
      <vt:variant>
        <vt:lpwstr/>
      </vt:variant>
      <vt:variant>
        <vt:i4>5767182</vt:i4>
      </vt:variant>
      <vt:variant>
        <vt:i4>135</vt:i4>
      </vt:variant>
      <vt:variant>
        <vt:i4>0</vt:i4>
      </vt:variant>
      <vt:variant>
        <vt:i4>5</vt:i4>
      </vt:variant>
      <vt:variant>
        <vt:lpwstr>https://www.cde.state.co.us/capitalconstruction/cscc</vt:lpwstr>
      </vt:variant>
      <vt:variant>
        <vt:lpwstr/>
      </vt:variant>
      <vt:variant>
        <vt:i4>262167</vt:i4>
      </vt:variant>
      <vt:variant>
        <vt:i4>132</vt:i4>
      </vt:variant>
      <vt:variant>
        <vt:i4>0</vt:i4>
      </vt:variant>
      <vt:variant>
        <vt:i4>5</vt:i4>
      </vt:variant>
      <vt:variant>
        <vt:lpwstr>https://www.ed.gov/sites/ed/files/2019/11/Statute-for-website.pdf</vt:lpwstr>
      </vt:variant>
      <vt:variant>
        <vt:lpwstr/>
      </vt:variant>
      <vt:variant>
        <vt:i4>262167</vt:i4>
      </vt:variant>
      <vt:variant>
        <vt:i4>129</vt:i4>
      </vt:variant>
      <vt:variant>
        <vt:i4>0</vt:i4>
      </vt:variant>
      <vt:variant>
        <vt:i4>5</vt:i4>
      </vt:variant>
      <vt:variant>
        <vt:lpwstr>https://www.ed.gov/sites/ed/files/2019/11/Statute-for-website.pdf</vt:lpwstr>
      </vt:variant>
      <vt:variant>
        <vt:lpwstr/>
      </vt:variant>
      <vt:variant>
        <vt:i4>6684785</vt:i4>
      </vt:variant>
      <vt:variant>
        <vt:i4>126</vt:i4>
      </vt:variant>
      <vt:variant>
        <vt:i4>0</vt:i4>
      </vt:variant>
      <vt:variant>
        <vt:i4>5</vt:i4>
      </vt:variant>
      <vt:variant>
        <vt:lpwstr>https://app.smartsheet.com/b/form/6cb9159d35894e76b6875bebc7232d56</vt:lpwstr>
      </vt:variant>
      <vt:variant>
        <vt:lpwstr/>
      </vt:variant>
      <vt:variant>
        <vt:i4>1441793</vt:i4>
      </vt:variant>
      <vt:variant>
        <vt:i4>123</vt:i4>
      </vt:variant>
      <vt:variant>
        <vt:i4>0</vt:i4>
      </vt:variant>
      <vt:variant>
        <vt:i4>5</vt:i4>
      </vt:variant>
      <vt:variant>
        <vt:lpwstr>https://www.cde.state.co.us/gains</vt:lpwstr>
      </vt:variant>
      <vt:variant>
        <vt:lpwstr/>
      </vt:variant>
      <vt:variant>
        <vt:i4>7274531</vt:i4>
      </vt:variant>
      <vt:variant>
        <vt:i4>120</vt:i4>
      </vt:variant>
      <vt:variant>
        <vt:i4>0</vt:i4>
      </vt:variant>
      <vt:variant>
        <vt:i4>5</vt:i4>
      </vt:variant>
      <vt:variant>
        <vt:lpwstr>https://colorado.egrantsmanagement.com/</vt:lpwstr>
      </vt:variant>
      <vt:variant>
        <vt:lpwstr/>
      </vt:variant>
      <vt:variant>
        <vt:i4>1572912</vt:i4>
      </vt:variant>
      <vt:variant>
        <vt:i4>113</vt:i4>
      </vt:variant>
      <vt:variant>
        <vt:i4>0</vt:i4>
      </vt:variant>
      <vt:variant>
        <vt:i4>5</vt:i4>
      </vt:variant>
      <vt:variant>
        <vt:lpwstr/>
      </vt:variant>
      <vt:variant>
        <vt:lpwstr>_Toc191465677</vt:lpwstr>
      </vt:variant>
      <vt:variant>
        <vt:i4>1572912</vt:i4>
      </vt:variant>
      <vt:variant>
        <vt:i4>107</vt:i4>
      </vt:variant>
      <vt:variant>
        <vt:i4>0</vt:i4>
      </vt:variant>
      <vt:variant>
        <vt:i4>5</vt:i4>
      </vt:variant>
      <vt:variant>
        <vt:lpwstr/>
      </vt:variant>
      <vt:variant>
        <vt:lpwstr>_Toc191465676</vt:lpwstr>
      </vt:variant>
      <vt:variant>
        <vt:i4>1572912</vt:i4>
      </vt:variant>
      <vt:variant>
        <vt:i4>101</vt:i4>
      </vt:variant>
      <vt:variant>
        <vt:i4>0</vt:i4>
      </vt:variant>
      <vt:variant>
        <vt:i4>5</vt:i4>
      </vt:variant>
      <vt:variant>
        <vt:lpwstr/>
      </vt:variant>
      <vt:variant>
        <vt:lpwstr>_Toc191465675</vt:lpwstr>
      </vt:variant>
      <vt:variant>
        <vt:i4>1572912</vt:i4>
      </vt:variant>
      <vt:variant>
        <vt:i4>95</vt:i4>
      </vt:variant>
      <vt:variant>
        <vt:i4>0</vt:i4>
      </vt:variant>
      <vt:variant>
        <vt:i4>5</vt:i4>
      </vt:variant>
      <vt:variant>
        <vt:lpwstr/>
      </vt:variant>
      <vt:variant>
        <vt:lpwstr>_Toc191465674</vt:lpwstr>
      </vt:variant>
      <vt:variant>
        <vt:i4>1572912</vt:i4>
      </vt:variant>
      <vt:variant>
        <vt:i4>89</vt:i4>
      </vt:variant>
      <vt:variant>
        <vt:i4>0</vt:i4>
      </vt:variant>
      <vt:variant>
        <vt:i4>5</vt:i4>
      </vt:variant>
      <vt:variant>
        <vt:lpwstr/>
      </vt:variant>
      <vt:variant>
        <vt:lpwstr>_Toc191465673</vt:lpwstr>
      </vt:variant>
      <vt:variant>
        <vt:i4>1572912</vt:i4>
      </vt:variant>
      <vt:variant>
        <vt:i4>83</vt:i4>
      </vt:variant>
      <vt:variant>
        <vt:i4>0</vt:i4>
      </vt:variant>
      <vt:variant>
        <vt:i4>5</vt:i4>
      </vt:variant>
      <vt:variant>
        <vt:lpwstr/>
      </vt:variant>
      <vt:variant>
        <vt:lpwstr>_Toc191465672</vt:lpwstr>
      </vt:variant>
      <vt:variant>
        <vt:i4>1572912</vt:i4>
      </vt:variant>
      <vt:variant>
        <vt:i4>77</vt:i4>
      </vt:variant>
      <vt:variant>
        <vt:i4>0</vt:i4>
      </vt:variant>
      <vt:variant>
        <vt:i4>5</vt:i4>
      </vt:variant>
      <vt:variant>
        <vt:lpwstr/>
      </vt:variant>
      <vt:variant>
        <vt:lpwstr>_Toc191465671</vt:lpwstr>
      </vt:variant>
      <vt:variant>
        <vt:i4>1572912</vt:i4>
      </vt:variant>
      <vt:variant>
        <vt:i4>71</vt:i4>
      </vt:variant>
      <vt:variant>
        <vt:i4>0</vt:i4>
      </vt:variant>
      <vt:variant>
        <vt:i4>5</vt:i4>
      </vt:variant>
      <vt:variant>
        <vt:lpwstr/>
      </vt:variant>
      <vt:variant>
        <vt:lpwstr>_Toc191465670</vt:lpwstr>
      </vt:variant>
      <vt:variant>
        <vt:i4>1638448</vt:i4>
      </vt:variant>
      <vt:variant>
        <vt:i4>65</vt:i4>
      </vt:variant>
      <vt:variant>
        <vt:i4>0</vt:i4>
      </vt:variant>
      <vt:variant>
        <vt:i4>5</vt:i4>
      </vt:variant>
      <vt:variant>
        <vt:lpwstr/>
      </vt:variant>
      <vt:variant>
        <vt:lpwstr>_Toc191465669</vt:lpwstr>
      </vt:variant>
      <vt:variant>
        <vt:i4>1638448</vt:i4>
      </vt:variant>
      <vt:variant>
        <vt:i4>59</vt:i4>
      </vt:variant>
      <vt:variant>
        <vt:i4>0</vt:i4>
      </vt:variant>
      <vt:variant>
        <vt:i4>5</vt:i4>
      </vt:variant>
      <vt:variant>
        <vt:lpwstr/>
      </vt:variant>
      <vt:variant>
        <vt:lpwstr>_Toc191465668</vt:lpwstr>
      </vt:variant>
      <vt:variant>
        <vt:i4>1638448</vt:i4>
      </vt:variant>
      <vt:variant>
        <vt:i4>53</vt:i4>
      </vt:variant>
      <vt:variant>
        <vt:i4>0</vt:i4>
      </vt:variant>
      <vt:variant>
        <vt:i4>5</vt:i4>
      </vt:variant>
      <vt:variant>
        <vt:lpwstr/>
      </vt:variant>
      <vt:variant>
        <vt:lpwstr>_Toc191465667</vt:lpwstr>
      </vt:variant>
      <vt:variant>
        <vt:i4>1638448</vt:i4>
      </vt:variant>
      <vt:variant>
        <vt:i4>47</vt:i4>
      </vt:variant>
      <vt:variant>
        <vt:i4>0</vt:i4>
      </vt:variant>
      <vt:variant>
        <vt:i4>5</vt:i4>
      </vt:variant>
      <vt:variant>
        <vt:lpwstr/>
      </vt:variant>
      <vt:variant>
        <vt:lpwstr>_Toc191465666</vt:lpwstr>
      </vt:variant>
      <vt:variant>
        <vt:i4>1638448</vt:i4>
      </vt:variant>
      <vt:variant>
        <vt:i4>41</vt:i4>
      </vt:variant>
      <vt:variant>
        <vt:i4>0</vt:i4>
      </vt:variant>
      <vt:variant>
        <vt:i4>5</vt:i4>
      </vt:variant>
      <vt:variant>
        <vt:lpwstr/>
      </vt:variant>
      <vt:variant>
        <vt:lpwstr>_Toc191465665</vt:lpwstr>
      </vt:variant>
      <vt:variant>
        <vt:i4>1638448</vt:i4>
      </vt:variant>
      <vt:variant>
        <vt:i4>35</vt:i4>
      </vt:variant>
      <vt:variant>
        <vt:i4>0</vt:i4>
      </vt:variant>
      <vt:variant>
        <vt:i4>5</vt:i4>
      </vt:variant>
      <vt:variant>
        <vt:lpwstr/>
      </vt:variant>
      <vt:variant>
        <vt:lpwstr>_Toc191465664</vt:lpwstr>
      </vt:variant>
      <vt:variant>
        <vt:i4>1638448</vt:i4>
      </vt:variant>
      <vt:variant>
        <vt:i4>29</vt:i4>
      </vt:variant>
      <vt:variant>
        <vt:i4>0</vt:i4>
      </vt:variant>
      <vt:variant>
        <vt:i4>5</vt:i4>
      </vt:variant>
      <vt:variant>
        <vt:lpwstr/>
      </vt:variant>
      <vt:variant>
        <vt:lpwstr>_Toc191465663</vt:lpwstr>
      </vt:variant>
      <vt:variant>
        <vt:i4>1638448</vt:i4>
      </vt:variant>
      <vt:variant>
        <vt:i4>23</vt:i4>
      </vt:variant>
      <vt:variant>
        <vt:i4>0</vt:i4>
      </vt:variant>
      <vt:variant>
        <vt:i4>5</vt:i4>
      </vt:variant>
      <vt:variant>
        <vt:lpwstr/>
      </vt:variant>
      <vt:variant>
        <vt:lpwstr>_Toc191465662</vt:lpwstr>
      </vt:variant>
      <vt:variant>
        <vt:i4>1638448</vt:i4>
      </vt:variant>
      <vt:variant>
        <vt:i4>17</vt:i4>
      </vt:variant>
      <vt:variant>
        <vt:i4>0</vt:i4>
      </vt:variant>
      <vt:variant>
        <vt:i4>5</vt:i4>
      </vt:variant>
      <vt:variant>
        <vt:lpwstr/>
      </vt:variant>
      <vt:variant>
        <vt:lpwstr>_Toc191465661</vt:lpwstr>
      </vt:variant>
      <vt:variant>
        <vt:i4>5243003</vt:i4>
      </vt:variant>
      <vt:variant>
        <vt:i4>12</vt:i4>
      </vt:variant>
      <vt:variant>
        <vt:i4>0</vt:i4>
      </vt:variant>
      <vt:variant>
        <vt:i4>5</vt:i4>
      </vt:variant>
      <vt:variant>
        <vt:lpwstr>mailto:GAINS@cde.state.co.us</vt:lpwstr>
      </vt:variant>
      <vt:variant>
        <vt:lpwstr/>
      </vt:variant>
      <vt:variant>
        <vt:i4>983050</vt:i4>
      </vt:variant>
      <vt:variant>
        <vt:i4>9</vt:i4>
      </vt:variant>
      <vt:variant>
        <vt:i4>0</vt:i4>
      </vt:variant>
      <vt:variant>
        <vt:i4>5</vt:i4>
      </vt:variant>
      <vt:variant>
        <vt:lpwstr>mailto:hagemann_w@cde.state.co.us</vt:lpwstr>
      </vt:variant>
      <vt:variant>
        <vt:lpwstr/>
      </vt:variant>
      <vt:variant>
        <vt:i4>1310726</vt:i4>
      </vt:variant>
      <vt:variant>
        <vt:i4>6</vt:i4>
      </vt:variant>
      <vt:variant>
        <vt:i4>0</vt:i4>
      </vt:variant>
      <vt:variant>
        <vt:i4>5</vt:i4>
      </vt:variant>
      <vt:variant>
        <vt:lpwstr>mailto:paga_p@cde.state.co.us</vt:lpwstr>
      </vt:variant>
      <vt:variant>
        <vt:lpwstr/>
      </vt:variant>
      <vt:variant>
        <vt:i4>7274531</vt:i4>
      </vt:variant>
      <vt:variant>
        <vt:i4>3</vt:i4>
      </vt:variant>
      <vt:variant>
        <vt:i4>0</vt:i4>
      </vt:variant>
      <vt:variant>
        <vt:i4>5</vt:i4>
      </vt:variant>
      <vt:variant>
        <vt:lpwstr>https://colorado.egrantsmanagement.com/</vt:lpwstr>
      </vt:variant>
      <vt:variant>
        <vt:lpwstr/>
      </vt:variant>
      <vt:variant>
        <vt:i4>3735651</vt:i4>
      </vt:variant>
      <vt:variant>
        <vt:i4>0</vt:i4>
      </vt:variant>
      <vt:variant>
        <vt:i4>0</vt:i4>
      </vt:variant>
      <vt:variant>
        <vt:i4>5</vt:i4>
      </vt:variant>
      <vt:variant>
        <vt:lpwstr>https://us02web.zoom.us/meeting/register/gayyrklsSnm9V-EK7boBuQ</vt:lpwstr>
      </vt:variant>
      <vt:variant>
        <vt:lpwstr/>
      </vt:variant>
      <vt:variant>
        <vt:i4>1310726</vt:i4>
      </vt:variant>
      <vt:variant>
        <vt:i4>12</vt:i4>
      </vt:variant>
      <vt:variant>
        <vt:i4>0</vt:i4>
      </vt:variant>
      <vt:variant>
        <vt:i4>5</vt:i4>
      </vt:variant>
      <vt:variant>
        <vt:lpwstr>mailto:Paga_P@cde.state.co.us</vt:lpwstr>
      </vt:variant>
      <vt:variant>
        <vt:lpwstr/>
      </vt:variant>
      <vt:variant>
        <vt:i4>6553719</vt:i4>
      </vt:variant>
      <vt:variant>
        <vt:i4>9</vt:i4>
      </vt:variant>
      <vt:variant>
        <vt:i4>0</vt:i4>
      </vt:variant>
      <vt:variant>
        <vt:i4>5</vt:i4>
      </vt:variant>
      <vt:variant>
        <vt:lpwstr>mailto:Craven_k@cde.state.co.us</vt:lpwstr>
      </vt:variant>
      <vt:variant>
        <vt:lpwstr/>
      </vt:variant>
      <vt:variant>
        <vt:i4>5439569</vt:i4>
      </vt:variant>
      <vt:variant>
        <vt:i4>6</vt:i4>
      </vt:variant>
      <vt:variant>
        <vt:i4>0</vt:i4>
      </vt:variant>
      <vt:variant>
        <vt:i4>5</vt:i4>
      </vt:variant>
      <vt:variant>
        <vt:lpwstr>mailto:Burnham_K@cde.state.co.us</vt:lpwstr>
      </vt:variant>
      <vt:variant>
        <vt:lpwstr/>
      </vt:variant>
      <vt:variant>
        <vt:i4>1769476</vt:i4>
      </vt:variant>
      <vt:variant>
        <vt:i4>3</vt:i4>
      </vt:variant>
      <vt:variant>
        <vt:i4>0</vt:i4>
      </vt:variant>
      <vt:variant>
        <vt:i4>5</vt:i4>
      </vt:variant>
      <vt:variant>
        <vt:lpwstr>mailto:KOTTENSTETTE_B@CDE.STATE.CO.US</vt:lpwstr>
      </vt:variant>
      <vt:variant>
        <vt:lpwstr/>
      </vt:variant>
      <vt:variant>
        <vt:i4>1310726</vt:i4>
      </vt:variant>
      <vt:variant>
        <vt:i4>0</vt:i4>
      </vt:variant>
      <vt:variant>
        <vt:i4>0</vt:i4>
      </vt:variant>
      <vt:variant>
        <vt:i4>5</vt:i4>
      </vt:variant>
      <vt:variant>
        <vt:lpwstr>mailto:Paga_P@cde.state.co.us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Paga, Paola</cp:lastModifiedBy>
  <cp:revision>3</cp:revision>
  <dcterms:created xsi:type="dcterms:W3CDTF">2025-03-17T18:53:00Z</dcterms:created>
  <dcterms:modified xsi:type="dcterms:W3CDTF">2025-03-17T18:59:00Z</dcterms:modified>
</cp:coreProperties>
</file>