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236109745" w:displacedByCustomXml="next"/>
    <w:bookmarkStart w:id="1" w:name="_Toc326685023" w:displacedByCustomXml="next"/>
    <w:bookmarkStart w:id="2" w:name="_Toc327190863" w:displacedByCustomXml="next"/>
    <w:bookmarkStart w:id="3" w:name="_Toc327191010" w:displacedByCustomXml="next"/>
    <w:bookmarkStart w:id="4" w:name="_Toc327192074" w:displacedByCustomXml="next"/>
    <w:bookmarkStart w:id="5" w:name="_Toc425178963" w:displacedByCustomXml="next"/>
    <w:bookmarkStart w:id="6" w:name="_Toc427589096" w:displacedByCustomXml="next"/>
    <w:bookmarkStart w:id="7" w:name="_Toc485131609" w:displacedByCustomXml="next"/>
    <w:bookmarkStart w:id="8" w:name="_Toc488847614" w:displacedByCustomXml="next"/>
    <w:bookmarkStart w:id="9" w:name="_Toc488848069" w:displacedByCustomXml="next"/>
    <w:bookmarkStart w:id="10" w:name="_Toc13645432" w:displacedByCustomXml="next"/>
    <w:bookmarkStart w:id="11" w:name="_Toc327190876" w:displacedByCustomXml="next"/>
    <w:bookmarkStart w:id="12" w:name="_Toc425178977" w:displacedByCustomXml="next"/>
    <w:sdt>
      <w:sdtPr>
        <w:id w:val="493307188"/>
        <w:docPartObj>
          <w:docPartGallery w:val="Cover Pages"/>
          <w:docPartUnique/>
        </w:docPartObj>
      </w:sdtPr>
      <w:sdtEndPr>
        <w:rPr>
          <w:smallCaps/>
          <w:sz w:val="28"/>
          <w:szCs w:val="28"/>
        </w:rPr>
      </w:sdtEndPr>
      <w:sdtContent>
        <w:p w14:paraId="6AF2D5BE" w14:textId="77777777" w:rsidR="00454F9D" w:rsidRPr="00454F9D" w:rsidRDefault="00454F9D" w:rsidP="00454F9D">
          <w:pPr>
            <w:spacing w:after="160" w:line="259" w:lineRule="auto"/>
            <w:rPr>
              <w:smallCaps/>
              <w:sz w:val="28"/>
              <w:szCs w:val="28"/>
            </w:rPr>
          </w:pPr>
        </w:p>
        <w:p w14:paraId="00FEC28D" w14:textId="77777777" w:rsidR="00454F9D" w:rsidRPr="00454F9D" w:rsidRDefault="00454F9D" w:rsidP="00454F9D">
          <w:pPr>
            <w:tabs>
              <w:tab w:val="left" w:pos="1546"/>
            </w:tabs>
            <w:spacing w:after="160" w:line="259" w:lineRule="auto"/>
            <w:rPr>
              <w:smallCaps/>
              <w:sz w:val="28"/>
              <w:szCs w:val="28"/>
            </w:rPr>
          </w:pPr>
          <w:r w:rsidRPr="00454F9D">
            <w:rPr>
              <w:smallCaps/>
              <w:sz w:val="28"/>
              <w:szCs w:val="28"/>
            </w:rPr>
            <w:tab/>
          </w:r>
          <w:r w:rsidRPr="00454F9D">
            <w:rPr>
              <w:noProof/>
              <w:kern w:val="2"/>
              <w:lang w:bidi="ar-SA"/>
            </w:rPr>
            <w:drawing>
              <wp:inline distT="0" distB="0" distL="0" distR="0" wp14:anchorId="6F985831" wp14:editId="427C31F5">
                <wp:extent cx="4198620" cy="7066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8620" cy="706698"/>
                        </a:xfrm>
                        <a:prstGeom prst="rect">
                          <a:avLst/>
                        </a:prstGeom>
                        <a:noFill/>
                        <a:ln>
                          <a:noFill/>
                        </a:ln>
                      </pic:spPr>
                    </pic:pic>
                  </a:graphicData>
                </a:graphic>
              </wp:inline>
            </w:drawing>
          </w:r>
        </w:p>
        <w:p w14:paraId="4CC83038" w14:textId="77777777" w:rsidR="00454F9D" w:rsidRPr="00515088" w:rsidRDefault="00454F9D" w:rsidP="00454F9D">
          <w:pPr>
            <w:jc w:val="center"/>
            <w:rPr>
              <w:rFonts w:cs="Arial"/>
              <w:b/>
              <w:sz w:val="50"/>
              <w:szCs w:val="50"/>
              <w:lang w:bidi="ar-SA"/>
            </w:rPr>
          </w:pPr>
        </w:p>
        <w:p w14:paraId="487A5DAF" w14:textId="6182F680" w:rsidR="00454F9D" w:rsidRPr="00454F9D" w:rsidRDefault="00EC0454" w:rsidP="00454F9D">
          <w:pPr>
            <w:jc w:val="center"/>
            <w:rPr>
              <w:rFonts w:ascii="Rockwell" w:hAnsi="Rockwell"/>
              <w:bCs/>
              <w:sz w:val="52"/>
              <w:szCs w:val="52"/>
            </w:rPr>
          </w:pPr>
          <w:r w:rsidRPr="00EC0454">
            <w:rPr>
              <w:rFonts w:ascii="Rockwell" w:hAnsi="Rockwell" w:cs="Arial"/>
              <w:bCs/>
              <w:sz w:val="52"/>
              <w:szCs w:val="52"/>
              <w:lang w:bidi="ar-SA"/>
            </w:rPr>
            <w:t>Renewal Proposal</w:t>
          </w:r>
        </w:p>
        <w:p w14:paraId="2FB488A8" w14:textId="77777777" w:rsidR="00433437" w:rsidRPr="00F217F0" w:rsidRDefault="00433437" w:rsidP="00454F9D">
          <w:pPr>
            <w:jc w:val="center"/>
            <w:rPr>
              <w:b/>
              <w:sz w:val="50"/>
              <w:szCs w:val="50"/>
            </w:rPr>
          </w:pPr>
        </w:p>
        <w:p w14:paraId="53982265" w14:textId="422C67C9" w:rsidR="00454F9D" w:rsidRPr="00454F9D" w:rsidRDefault="00454F9D" w:rsidP="00454F9D">
          <w:pPr>
            <w:jc w:val="center"/>
            <w:rPr>
              <w:sz w:val="32"/>
              <w:szCs w:val="32"/>
            </w:rPr>
          </w:pPr>
          <w:r w:rsidRPr="00454F9D">
            <w:rPr>
              <w:b/>
              <w:sz w:val="32"/>
              <w:szCs w:val="32"/>
            </w:rPr>
            <w:t>Proposals Due</w:t>
          </w:r>
          <w:r w:rsidR="007F0FC0">
            <w:rPr>
              <w:b/>
              <w:sz w:val="32"/>
              <w:szCs w:val="32"/>
            </w:rPr>
            <w:t xml:space="preserve"> </w:t>
          </w:r>
          <w:r w:rsidR="00515088" w:rsidRPr="00515088">
            <w:rPr>
              <w:sz w:val="32"/>
              <w:szCs w:val="32"/>
            </w:rPr>
            <w:t>Wednesday</w:t>
          </w:r>
          <w:r w:rsidRPr="00515088">
            <w:rPr>
              <w:sz w:val="32"/>
              <w:szCs w:val="32"/>
            </w:rPr>
            <w:t xml:space="preserve">, September </w:t>
          </w:r>
          <w:r w:rsidR="00515088" w:rsidRPr="00515088">
            <w:rPr>
              <w:sz w:val="32"/>
              <w:szCs w:val="32"/>
            </w:rPr>
            <w:t>9</w:t>
          </w:r>
          <w:r w:rsidRPr="00515088">
            <w:rPr>
              <w:sz w:val="32"/>
              <w:szCs w:val="32"/>
            </w:rPr>
            <w:t>, 2020</w:t>
          </w:r>
          <w:r w:rsidR="00F85909" w:rsidRPr="00F85909">
            <w:rPr>
              <w:bCs/>
              <w:sz w:val="32"/>
              <w:szCs w:val="32"/>
            </w:rPr>
            <w:t xml:space="preserve"> </w:t>
          </w:r>
          <w:r w:rsidR="00F85909" w:rsidRPr="007F0FC0">
            <w:rPr>
              <w:bCs/>
              <w:sz w:val="32"/>
              <w:szCs w:val="32"/>
            </w:rPr>
            <w:t xml:space="preserve">by </w:t>
          </w:r>
          <w:r w:rsidR="00F85909">
            <w:rPr>
              <w:sz w:val="32"/>
              <w:szCs w:val="32"/>
            </w:rPr>
            <w:t>11:59 PM</w:t>
          </w:r>
        </w:p>
        <w:p w14:paraId="2B7888AA" w14:textId="77777777" w:rsidR="00403B97" w:rsidRPr="00403B97" w:rsidRDefault="00454F9D" w:rsidP="00403B97">
          <w:pPr>
            <w:spacing w:before="240"/>
            <w:ind w:left="-360" w:right="-360"/>
            <w:jc w:val="center"/>
            <w:rPr>
              <w:b/>
              <w:i/>
              <w:sz w:val="32"/>
              <w:szCs w:val="32"/>
            </w:rPr>
          </w:pPr>
          <w:r w:rsidRPr="00403B97">
            <w:rPr>
              <w:b/>
              <w:i/>
              <w:sz w:val="32"/>
              <w:szCs w:val="32"/>
            </w:rPr>
            <w:t>CCSP Grant Renewal Proposal Webinar</w:t>
          </w:r>
          <w:r w:rsidR="00515088" w:rsidRPr="00403B97">
            <w:rPr>
              <w:b/>
              <w:i/>
              <w:sz w:val="32"/>
              <w:szCs w:val="32"/>
            </w:rPr>
            <w:t xml:space="preserve"> (pre-recorded)</w:t>
          </w:r>
          <w:r w:rsidRPr="00403B97">
            <w:rPr>
              <w:b/>
              <w:i/>
              <w:sz w:val="32"/>
              <w:szCs w:val="32"/>
            </w:rPr>
            <w:t xml:space="preserve">: </w:t>
          </w:r>
        </w:p>
        <w:p w14:paraId="6E010869" w14:textId="0C3E176D" w:rsidR="00454F9D" w:rsidRPr="00403B97" w:rsidRDefault="00515088" w:rsidP="00454F9D">
          <w:pPr>
            <w:ind w:left="-360" w:right="-360"/>
            <w:jc w:val="center"/>
            <w:rPr>
              <w:i/>
              <w:sz w:val="32"/>
              <w:szCs w:val="32"/>
            </w:rPr>
          </w:pPr>
          <w:r w:rsidRPr="00403B97">
            <w:rPr>
              <w:i/>
              <w:sz w:val="32"/>
              <w:szCs w:val="32"/>
            </w:rPr>
            <w:t>Wednesday</w:t>
          </w:r>
          <w:r w:rsidR="00454F9D" w:rsidRPr="00403B97">
            <w:rPr>
              <w:i/>
              <w:sz w:val="32"/>
              <w:szCs w:val="32"/>
            </w:rPr>
            <w:t>,</w:t>
          </w:r>
          <w:r w:rsidR="00454F9D" w:rsidRPr="00403B97">
            <w:rPr>
              <w:b/>
              <w:i/>
              <w:sz w:val="32"/>
              <w:szCs w:val="32"/>
            </w:rPr>
            <w:t xml:space="preserve"> </w:t>
          </w:r>
          <w:r w:rsidR="00454F9D" w:rsidRPr="00403B97">
            <w:rPr>
              <w:i/>
              <w:sz w:val="32"/>
              <w:szCs w:val="32"/>
            </w:rPr>
            <w:t xml:space="preserve">August </w:t>
          </w:r>
          <w:r w:rsidRPr="00403B97">
            <w:rPr>
              <w:i/>
              <w:sz w:val="32"/>
              <w:szCs w:val="32"/>
            </w:rPr>
            <w:t>5</w:t>
          </w:r>
          <w:r w:rsidR="00454F9D" w:rsidRPr="00403B97">
            <w:rPr>
              <w:i/>
              <w:sz w:val="32"/>
              <w:szCs w:val="32"/>
            </w:rPr>
            <w:t xml:space="preserve">, 2020 </w:t>
          </w:r>
          <w:r w:rsidRPr="00403B97">
            <w:rPr>
              <w:i/>
              <w:sz w:val="32"/>
              <w:szCs w:val="32"/>
            </w:rPr>
            <w:t xml:space="preserve">at </w:t>
          </w:r>
          <w:r w:rsidR="00454F9D" w:rsidRPr="00403B97">
            <w:rPr>
              <w:i/>
              <w:sz w:val="32"/>
              <w:szCs w:val="32"/>
            </w:rPr>
            <w:t>12:00 PM</w:t>
          </w:r>
          <w:r w:rsidR="00F217F0">
            <w:rPr>
              <w:i/>
              <w:sz w:val="32"/>
              <w:szCs w:val="32"/>
            </w:rPr>
            <w:t xml:space="preserve"> MDT</w:t>
          </w:r>
        </w:p>
        <w:p w14:paraId="3DC8D5A0" w14:textId="77777777" w:rsidR="00403B97" w:rsidRPr="00403B97" w:rsidRDefault="00515088" w:rsidP="00403B97">
          <w:pPr>
            <w:spacing w:before="240"/>
            <w:ind w:left="-360" w:right="-360"/>
            <w:jc w:val="center"/>
            <w:rPr>
              <w:i/>
              <w:sz w:val="32"/>
              <w:szCs w:val="32"/>
            </w:rPr>
          </w:pPr>
          <w:r w:rsidRPr="00403B97">
            <w:rPr>
              <w:b/>
              <w:bCs/>
              <w:i/>
              <w:sz w:val="32"/>
              <w:szCs w:val="32"/>
            </w:rPr>
            <w:t>CCSP Grant Renewal Proposal Open Forum Q&amp;A Conference Call:</w:t>
          </w:r>
          <w:r w:rsidRPr="00403B97">
            <w:rPr>
              <w:i/>
              <w:sz w:val="32"/>
              <w:szCs w:val="32"/>
            </w:rPr>
            <w:t xml:space="preserve"> </w:t>
          </w:r>
        </w:p>
        <w:p w14:paraId="48954567" w14:textId="45E50737" w:rsidR="00515088" w:rsidRPr="00403B97" w:rsidRDefault="00515088" w:rsidP="00403B97">
          <w:pPr>
            <w:ind w:left="-360" w:right="-360"/>
            <w:jc w:val="center"/>
            <w:rPr>
              <w:i/>
              <w:sz w:val="32"/>
              <w:szCs w:val="32"/>
            </w:rPr>
          </w:pPr>
          <w:r w:rsidRPr="00403B97">
            <w:rPr>
              <w:i/>
              <w:sz w:val="32"/>
              <w:szCs w:val="32"/>
            </w:rPr>
            <w:t>Wednesday, August 12, 2020 at 1:00 PM – 2:00 PM</w:t>
          </w:r>
          <w:r w:rsidR="00F217F0">
            <w:rPr>
              <w:i/>
              <w:sz w:val="32"/>
              <w:szCs w:val="32"/>
            </w:rPr>
            <w:t xml:space="preserve"> MDT</w:t>
          </w:r>
        </w:p>
        <w:p w14:paraId="38AC9C55" w14:textId="7F3FD292" w:rsidR="00454F9D" w:rsidRPr="00454F9D" w:rsidRDefault="00454F9D" w:rsidP="00454F9D">
          <w:pPr>
            <w:jc w:val="center"/>
            <w:rPr>
              <w:b/>
              <w:sz w:val="12"/>
              <w:szCs w:val="12"/>
            </w:rPr>
          </w:pPr>
        </w:p>
        <w:p w14:paraId="0EB00975" w14:textId="35E59A61" w:rsidR="00454F9D" w:rsidRPr="00433437" w:rsidRDefault="00454F9D" w:rsidP="00433437">
          <w:pPr>
            <w:rPr>
              <w:sz w:val="22"/>
              <w:szCs w:val="22"/>
            </w:rPr>
          </w:pPr>
        </w:p>
        <w:p w14:paraId="497B6453" w14:textId="0CF9A78F" w:rsidR="00EC0454" w:rsidRPr="00433437" w:rsidRDefault="00EC0454" w:rsidP="00433437">
          <w:pPr>
            <w:rPr>
              <w:sz w:val="22"/>
              <w:szCs w:val="22"/>
            </w:rPr>
          </w:pPr>
        </w:p>
        <w:p w14:paraId="1CF353AB" w14:textId="340FD540" w:rsidR="00EC0454" w:rsidRPr="00433437" w:rsidRDefault="00EC0454" w:rsidP="00433437">
          <w:pPr>
            <w:rPr>
              <w:sz w:val="22"/>
              <w:szCs w:val="22"/>
            </w:rPr>
          </w:pPr>
        </w:p>
        <w:bookmarkStart w:id="13" w:name="_Toc365015200"/>
        <w:bookmarkStart w:id="14" w:name="_Toc387328088"/>
        <w:bookmarkStart w:id="15" w:name="_Toc425178959"/>
        <w:bookmarkStart w:id="16" w:name="_Toc427589092"/>
        <w:bookmarkStart w:id="17" w:name="_Toc428280637"/>
        <w:bookmarkStart w:id="18" w:name="_Toc428786294"/>
        <w:bookmarkStart w:id="19" w:name="_Toc485131605"/>
        <w:bookmarkStart w:id="20" w:name="_Toc488847610"/>
        <w:bookmarkStart w:id="21" w:name="_Toc13645078"/>
        <w:bookmarkStart w:id="22" w:name="_Toc13645429"/>
        <w:p w14:paraId="7875260E" w14:textId="7272CFCE" w:rsidR="00EC0454" w:rsidRDefault="00EC0454" w:rsidP="00454F9D">
          <w:r w:rsidRPr="00454F9D">
            <w:rPr>
              <w:b/>
              <w:smallCaps/>
              <w:noProof/>
              <w:spacing w:val="5"/>
              <w:sz w:val="52"/>
              <w:szCs w:val="52"/>
              <w:lang w:bidi="ar-SA"/>
            </w:rPr>
            <mc:AlternateContent>
              <mc:Choice Requires="wps">
                <w:drawing>
                  <wp:anchor distT="0" distB="0" distL="114300" distR="114300" simplePos="0" relativeHeight="251666432" behindDoc="0" locked="0" layoutInCell="1" allowOverlap="1" wp14:anchorId="31955C0C" wp14:editId="2F66C5BF">
                    <wp:simplePos x="0" y="0"/>
                    <wp:positionH relativeFrom="margin">
                      <wp:align>center</wp:align>
                    </wp:positionH>
                    <wp:positionV relativeFrom="paragraph">
                      <wp:posOffset>28658</wp:posOffset>
                    </wp:positionV>
                    <wp:extent cx="5791200" cy="1307465"/>
                    <wp:effectExtent l="19050" t="19050" r="38100" b="450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7465"/>
                            </a:xfrm>
                            <a:prstGeom prst="rect">
                              <a:avLst/>
                            </a:prstGeom>
                            <a:solidFill>
                              <a:srgbClr val="FFFFFF"/>
                            </a:solidFill>
                            <a:ln w="57150" cmpd="dbl">
                              <a:solidFill>
                                <a:srgbClr val="000000"/>
                              </a:solidFill>
                              <a:miter lim="800000"/>
                              <a:headEnd/>
                              <a:tailEnd/>
                            </a:ln>
                          </wps:spPr>
                          <wps:txbx>
                            <w:txbxContent>
                              <w:p w14:paraId="1EC0F31F" w14:textId="77777777" w:rsidR="00BC1ED4" w:rsidRPr="006F2845" w:rsidRDefault="00BC1ED4" w:rsidP="00454F9D">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77777777" w:rsidR="00BC1ED4" w:rsidRPr="00A10AB2" w:rsidRDefault="00BC1ED4" w:rsidP="00454F9D">
                                <w:pPr>
                                  <w:jc w:val="center"/>
                                  <w:rPr>
                                    <w:b/>
                                  </w:rPr>
                                </w:pPr>
                                <w:r w:rsidRPr="006F2845">
                                  <w:rPr>
                                    <w:b/>
                                    <w:sz w:val="48"/>
                                    <w:szCs w:val="48"/>
                                  </w:rPr>
                                  <w:t>20</w:t>
                                </w:r>
                                <w:r>
                                  <w:rPr>
                                    <w:b/>
                                    <w:sz w:val="48"/>
                                    <w:szCs w:val="48"/>
                                  </w:rPr>
                                  <w:t>20-2021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55C0C" id="_x0000_t202" coordsize="21600,21600" o:spt="202" path="m,l,21600r21600,l21600,xe">
                    <v:stroke joinstyle="miter"/>
                    <v:path gradientshapeok="t" o:connecttype="rect"/>
                  </v:shapetype>
                  <v:shape id="Text Box 2" o:spid="_x0000_s1026" type="#_x0000_t202" style="position:absolute;margin-left:0;margin-top:2.25pt;width:456pt;height:102.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ouMQIAAF8EAAAOAAAAZHJzL2Uyb0RvYy54bWysVNtu2zAMfR+wfxD0vjpOk16MOEXXrsOA&#10;7gK0+wBZlmNhkqhRSuzu60fJaZbdXob5QRAl6vDwkPTqarSG7RQGDa7m5cmMM+UktNptav758e7V&#10;BWchCtcKA07V/EkFfrV++WI1+ErNoQfTKmQE4kI1+Jr3MfqqKILslRXhBLxydNkBWhHJxE3RohgI&#10;3ZpiPpudFQNg6xGkCoFOb6dLvs74Xadk/Nh1QUVmak7cYl4xr01ai/VKVBsUvtdyT0P8AwsrtKOg&#10;B6hbEQXbov4NymqJEKCLJxJsAV2npco5UDbl7JdsHnrhVc6FxAn+IFP4f7Dyw+4TMt3W/JQzJyyV&#10;6FGNkb2Gkc2TOoMPFTk9eHKLIx1TlXOmwd+D/BKYg5teuI26RoShV6IldmV6WRw9nXBCAmmG99BS&#10;GLGNkIHGDm2SjsRghE5VejpUJlGRdLg8vyyp3JxJuitPZ+eLs2WOIarn5x5DfKvAsrSpOVLpM7zY&#10;3YeY6Ijq2SVFC2B0e6eNyQZumhuDbCeoTe7yt0f/yc04NiQu5TIxsZ5UaxszqfFXuFn+/gRndaTe&#10;N9rW/OLgJKqk4RvX5s6MQptpT/SN24uadJwUjWMz7ovUQPtE8iJMPU4zSZse8BtnA/V3zcPXrUDF&#10;mXnnqESX5WKRBiIbi+X5nAw8vmmOb4STBFVzGZGzybiJ0xhtPepNT7GmtnBwTYXtdJY8dcDEa8+c&#10;ujhXYj9xaUyO7ez147+w/g4AAP//AwBQSwMEFAAGAAgAAAAhAMit4k3cAAAABgEAAA8AAABkcnMv&#10;ZG93bnJldi54bWxMj81OwzAQhO9IvIO1SFwQdRIV1IZsKoRUcaKChAdw420S4Z9gu2369iwnOI5m&#10;NPNNtZmtEScKcfQOIV9kIMh1Xo+uR/hst/crEDEpp5XxjhAuFGFTX19VqtT+7D7o1KRecImLpUIY&#10;UppKKWM3kFVx4Sdy7B18sCqxDL3UQZ253BpZZNmjtGp0vDCoiV4G6r6ao0WIb/1ld9e+vhdTa1Ym&#10;35nv0GwRb2/m5ycQieb0F4ZffEaHmpn2/uh0FAaBjySE5QMINtd5wXqPUOTZEmRdyf/49Q8AAAD/&#10;/wMAUEsBAi0AFAAGAAgAAAAhALaDOJL+AAAA4QEAABMAAAAAAAAAAAAAAAAAAAAAAFtDb250ZW50&#10;X1R5cGVzXS54bWxQSwECLQAUAAYACAAAACEAOP0h/9YAAACUAQAACwAAAAAAAAAAAAAAAAAvAQAA&#10;X3JlbHMvLnJlbHNQSwECLQAUAAYACAAAACEAYPKqLjECAABfBAAADgAAAAAAAAAAAAAAAAAuAgAA&#10;ZHJzL2Uyb0RvYy54bWxQSwECLQAUAAYACAAAACEAyK3iTdwAAAAGAQAADwAAAAAAAAAAAAAAAACL&#10;BAAAZHJzL2Rvd25yZXYueG1sUEsFBgAAAAAEAAQA8wAAAJQFAAAAAA==&#10;" strokeweight="4.5pt">
                    <v:stroke linestyle="thinThin"/>
                    <v:textbox>
                      <w:txbxContent>
                        <w:p w14:paraId="1EC0F31F" w14:textId="77777777" w:rsidR="00BC1ED4" w:rsidRPr="006F2845" w:rsidRDefault="00BC1ED4" w:rsidP="00454F9D">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77777777" w:rsidR="00BC1ED4" w:rsidRPr="00A10AB2" w:rsidRDefault="00BC1ED4" w:rsidP="00454F9D">
                          <w:pPr>
                            <w:jc w:val="center"/>
                            <w:rPr>
                              <w:b/>
                            </w:rPr>
                          </w:pPr>
                          <w:r w:rsidRPr="006F2845">
                            <w:rPr>
                              <w:b/>
                              <w:sz w:val="48"/>
                              <w:szCs w:val="48"/>
                            </w:rPr>
                            <w:t>20</w:t>
                          </w:r>
                          <w:r>
                            <w:rPr>
                              <w:b/>
                              <w:sz w:val="48"/>
                              <w:szCs w:val="48"/>
                            </w:rPr>
                            <w:t>20-2021</w:t>
                          </w:r>
                        </w:p>
                      </w:txbxContent>
                    </v:textbox>
                    <w10:wrap anchorx="margin"/>
                  </v:shape>
                </w:pict>
              </mc:Fallback>
            </mc:AlternateContent>
          </w:r>
          <w:bookmarkEnd w:id="13"/>
          <w:bookmarkEnd w:id="14"/>
          <w:bookmarkEnd w:id="15"/>
          <w:bookmarkEnd w:id="16"/>
          <w:bookmarkEnd w:id="17"/>
          <w:bookmarkEnd w:id="18"/>
          <w:bookmarkEnd w:id="19"/>
          <w:bookmarkEnd w:id="20"/>
          <w:bookmarkEnd w:id="21"/>
          <w:bookmarkEnd w:id="22"/>
        </w:p>
        <w:p w14:paraId="18F3CC64" w14:textId="5BF4D1B9" w:rsidR="00EC0454" w:rsidRDefault="00EC0454" w:rsidP="00454F9D"/>
        <w:p w14:paraId="5A1E854A" w14:textId="5FEC54FA" w:rsidR="00EC0454" w:rsidRDefault="00EC0454" w:rsidP="00454F9D"/>
        <w:p w14:paraId="0884E6A5" w14:textId="6D910A07" w:rsidR="00EC0454" w:rsidRDefault="00EC0454" w:rsidP="00454F9D"/>
        <w:p w14:paraId="703A9052" w14:textId="11BF9BA5" w:rsidR="00EC0454" w:rsidRDefault="00EC0454" w:rsidP="00454F9D"/>
        <w:p w14:paraId="7EC2B42C" w14:textId="0E86F4C6" w:rsidR="00EC0454" w:rsidRDefault="00EC0454" w:rsidP="00454F9D"/>
        <w:p w14:paraId="6A68FBE9" w14:textId="58950B62" w:rsidR="00EC0454" w:rsidRDefault="00EC0454" w:rsidP="00454F9D"/>
        <w:p w14:paraId="68E2A476" w14:textId="59CC385A" w:rsidR="00EC0454" w:rsidRDefault="00EC0454" w:rsidP="00454F9D"/>
        <w:p w14:paraId="25CC45E1" w14:textId="0CE4B47D" w:rsidR="00454F9D" w:rsidRPr="00454F9D" w:rsidRDefault="00454F9D" w:rsidP="00454F9D"/>
        <w:p w14:paraId="28A18069" w14:textId="040CAE6E" w:rsidR="00454F9D" w:rsidRDefault="00454F9D" w:rsidP="00454F9D"/>
        <w:p w14:paraId="52D1B0A8" w14:textId="77777777" w:rsidR="00403B97" w:rsidRDefault="00403B97" w:rsidP="00454F9D"/>
        <w:p w14:paraId="59F37B3C" w14:textId="77777777" w:rsidR="00433437" w:rsidRPr="00454F9D" w:rsidRDefault="00433437" w:rsidP="00454F9D"/>
        <w:p w14:paraId="56C81469" w14:textId="7F467377" w:rsidR="00454F9D" w:rsidRPr="00454F9D" w:rsidRDefault="005B4440" w:rsidP="00454F9D">
          <w:pPr>
            <w:contextualSpacing/>
            <w:outlineLvl w:val="3"/>
            <w:rPr>
              <w:b/>
              <w:sz w:val="28"/>
              <w:szCs w:val="28"/>
              <w:lang w:val="x-none" w:eastAsia="x-none"/>
            </w:rPr>
          </w:pPr>
          <w:r>
            <w:rPr>
              <w:noProof/>
            </w:rPr>
            <w:drawing>
              <wp:anchor distT="0" distB="0" distL="114300" distR="114300" simplePos="0" relativeHeight="251671552" behindDoc="1" locked="0" layoutInCell="1" allowOverlap="1" wp14:anchorId="0E869BE2" wp14:editId="16F7ADD4">
                <wp:simplePos x="0" y="0"/>
                <wp:positionH relativeFrom="margin">
                  <wp:align>right</wp:align>
                </wp:positionH>
                <wp:positionV relativeFrom="paragraph">
                  <wp:posOffset>172720</wp:posOffset>
                </wp:positionV>
                <wp:extent cx="1461823" cy="809625"/>
                <wp:effectExtent l="0" t="0" r="5080" b="0"/>
                <wp:wrapTight wrapText="bothSides">
                  <wp:wrapPolygon edited="0">
                    <wp:start x="0" y="0"/>
                    <wp:lineTo x="0" y="20838"/>
                    <wp:lineTo x="21394" y="20838"/>
                    <wp:lineTo x="213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823"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F9D" w:rsidRPr="00454F9D">
            <w:rPr>
              <w:b/>
              <w:sz w:val="28"/>
              <w:szCs w:val="28"/>
              <w:lang w:val="x-none" w:eastAsia="x-none"/>
            </w:rPr>
            <w:t>For program questions contact:</w:t>
          </w:r>
        </w:p>
        <w:p w14:paraId="54C3D8EF" w14:textId="6DC5C323" w:rsidR="00454F9D" w:rsidRPr="00454F9D" w:rsidRDefault="00454F9D" w:rsidP="00454F9D">
          <w:pPr>
            <w:rPr>
              <w:bCs/>
            </w:rPr>
          </w:pPr>
          <w:r w:rsidRPr="00454F9D">
            <w:rPr>
              <w:bCs/>
            </w:rPr>
            <w:t>Tanesha Bell │ bell_t@cde.state.co.us │ 303-866-3295</w:t>
          </w:r>
          <w:r w:rsidRPr="00454F9D">
            <w:rPr>
              <w:bCs/>
            </w:rPr>
            <w:tab/>
          </w:r>
          <w:r w:rsidRPr="00454F9D">
            <w:rPr>
              <w:bCs/>
            </w:rPr>
            <w:tab/>
          </w:r>
          <w:r w:rsidRPr="00454F9D">
            <w:rPr>
              <w:bCs/>
            </w:rPr>
            <w:tab/>
          </w:r>
          <w:r w:rsidRPr="00454F9D">
            <w:rPr>
              <w:bCs/>
            </w:rPr>
            <w:tab/>
            <w:t xml:space="preserve"> </w:t>
          </w:r>
        </w:p>
        <w:p w14:paraId="4602CD0B" w14:textId="4F224552" w:rsidR="005B4440" w:rsidRDefault="005B4440" w:rsidP="00454F9D">
          <w:pPr>
            <w:contextualSpacing/>
            <w:outlineLvl w:val="3"/>
            <w:rPr>
              <w:b/>
              <w:sz w:val="28"/>
              <w:szCs w:val="28"/>
              <w:lang w:val="x-none" w:eastAsia="x-none"/>
            </w:rPr>
          </w:pPr>
        </w:p>
        <w:p w14:paraId="4CD4FAC2" w14:textId="22338F4C" w:rsidR="00454F9D" w:rsidRPr="00454F9D" w:rsidRDefault="00454F9D" w:rsidP="00454F9D">
          <w:pPr>
            <w:contextualSpacing/>
            <w:outlineLvl w:val="3"/>
            <w:rPr>
              <w:b/>
              <w:sz w:val="28"/>
              <w:szCs w:val="28"/>
              <w:lang w:val="x-none" w:eastAsia="x-none"/>
            </w:rPr>
          </w:pPr>
          <w:r w:rsidRPr="00454F9D">
            <w:rPr>
              <w:b/>
              <w:sz w:val="28"/>
              <w:szCs w:val="28"/>
              <w:lang w:val="x-none" w:eastAsia="x-none"/>
            </w:rPr>
            <w:t>For fiscal/budget questions contact:</w:t>
          </w:r>
          <w:r w:rsidRPr="00454F9D">
            <w:rPr>
              <w:b/>
              <w:noProof/>
              <w:sz w:val="28"/>
              <w:szCs w:val="28"/>
              <w:lang w:val="x-none" w:eastAsia="x-none"/>
            </w:rPr>
            <w:t xml:space="preserve"> </w:t>
          </w:r>
        </w:p>
        <w:p w14:paraId="5200E8EF" w14:textId="1988056C" w:rsidR="005B4440" w:rsidRDefault="00454F9D" w:rsidP="005B4440">
          <w:pPr>
            <w:rPr>
              <w:rFonts w:cs="Times New Roman"/>
              <w:b/>
              <w:sz w:val="28"/>
              <w:szCs w:val="28"/>
              <w:lang w:val="x-none" w:eastAsia="x-none" w:bidi="ar-SA"/>
            </w:rPr>
          </w:pPr>
          <w:r w:rsidRPr="00454F9D">
            <w:t>Marti Rodriguez │ rodriguez_m@cde.state.co.us │ 303-866-6769</w:t>
          </w:r>
        </w:p>
        <w:p w14:paraId="39115748" w14:textId="77777777" w:rsidR="003A2F1E" w:rsidRDefault="003A2F1E" w:rsidP="005B4440">
          <w:pPr>
            <w:tabs>
              <w:tab w:val="right" w:pos="7035"/>
            </w:tabs>
            <w:spacing w:after="160" w:line="259" w:lineRule="auto"/>
            <w:rPr>
              <w:rFonts w:cs="Times New Roman"/>
              <w:b/>
              <w:sz w:val="28"/>
              <w:szCs w:val="28"/>
              <w:lang w:val="x-none" w:eastAsia="x-none" w:bidi="ar-SA"/>
            </w:rPr>
          </w:pPr>
        </w:p>
        <w:p w14:paraId="7F43BFD5" w14:textId="6C471111" w:rsidR="00454F9D" w:rsidRDefault="005B4440" w:rsidP="005B4440">
          <w:pPr>
            <w:tabs>
              <w:tab w:val="right" w:pos="7035"/>
            </w:tabs>
            <w:spacing w:after="160" w:line="259" w:lineRule="auto"/>
            <w:rPr>
              <w:rFonts w:cs="Times New Roman"/>
              <w:b/>
              <w:sz w:val="28"/>
              <w:szCs w:val="28"/>
              <w:lang w:val="x-none" w:eastAsia="x-none" w:bidi="ar-SA"/>
            </w:rPr>
          </w:pPr>
          <w:r>
            <w:rPr>
              <w:rFonts w:cs="Times New Roman"/>
              <w:b/>
              <w:sz w:val="28"/>
              <w:szCs w:val="28"/>
              <w:lang w:val="x-none" w:eastAsia="x-none" w:bidi="ar-SA"/>
            </w:rPr>
            <w:tab/>
          </w:r>
        </w:p>
      </w:sdtContent>
    </w:sdt>
    <w:bookmarkStart w:id="23" w:name="_Toc46319597" w:displacedByCustomXml="next"/>
    <w:sdt>
      <w:sdtPr>
        <w:rPr>
          <w:rFonts w:eastAsia="Calibri" w:cs="Calibri"/>
          <w:b w:val="0"/>
          <w:bCs/>
          <w:smallCaps w:val="0"/>
          <w:noProof/>
          <w:spacing w:val="0"/>
          <w:sz w:val="24"/>
          <w:szCs w:val="24"/>
          <w:lang w:val="en-US" w:eastAsia="en-US" w:bidi="en-US"/>
        </w:rPr>
        <w:id w:val="203768737"/>
        <w:docPartObj>
          <w:docPartGallery w:val="Table of Contents"/>
          <w:docPartUnique/>
        </w:docPartObj>
      </w:sdtPr>
      <w:sdtEndPr>
        <w:rPr>
          <w:b/>
        </w:rPr>
      </w:sdtEndPr>
      <w:sdtContent>
        <w:p w14:paraId="48EBF35A" w14:textId="77777777" w:rsidR="003A2F1E" w:rsidRPr="003A2F1E" w:rsidRDefault="003A2F1E" w:rsidP="003A2F1E">
          <w:pPr>
            <w:pStyle w:val="Heading1"/>
            <w:rPr>
              <w:bCs/>
              <w:caps/>
              <w:smallCaps w:val="0"/>
              <w:color w:val="FFFFFF" w:themeColor="background1"/>
              <w:spacing w:val="0"/>
              <w:sz w:val="28"/>
              <w:szCs w:val="28"/>
            </w:rPr>
          </w:pPr>
          <w:r w:rsidRPr="003A2F1E">
            <w:rPr>
              <w:bCs/>
              <w:caps/>
              <w:smallCaps w:val="0"/>
              <w:color w:val="FFFFFF" w:themeColor="background1"/>
              <w:spacing w:val="0"/>
              <w:sz w:val="28"/>
              <w:szCs w:val="28"/>
            </w:rPr>
            <w:t>Colorado Charter Schools Program Grant</w:t>
          </w:r>
          <w:bookmarkEnd w:id="23"/>
        </w:p>
        <w:p w14:paraId="11F92E3E" w14:textId="1B72019F" w:rsidR="0062062F" w:rsidRDefault="0084666D" w:rsidP="0062062F">
          <w:pPr>
            <w:shd w:val="clear" w:color="auto" w:fill="000000"/>
            <w:spacing w:after="240"/>
            <w:jc w:val="center"/>
            <w:outlineLvl w:val="0"/>
            <w:rPr>
              <w:rFonts w:asciiTheme="minorHAnsi" w:eastAsiaTheme="minorEastAsia" w:hAnsiTheme="minorHAnsi" w:cstheme="minorBidi"/>
              <w:b/>
              <w:bCs/>
              <w:noProof/>
              <w:sz w:val="22"/>
              <w:szCs w:val="22"/>
              <w:lang w:bidi="ar-SA"/>
            </w:rPr>
          </w:pPr>
          <w:bookmarkStart w:id="24" w:name="_Toc46319598"/>
          <w:r w:rsidRPr="003A2F1E">
            <w:rPr>
              <w:rStyle w:val="Heading1Char"/>
              <w:b w:val="0"/>
              <w:bCs/>
              <w:smallCaps w:val="0"/>
              <w:color w:val="FFFFFF" w:themeColor="background1"/>
              <w:sz w:val="28"/>
              <w:szCs w:val="28"/>
            </w:rPr>
            <w:t>Table of Contents</w:t>
          </w:r>
          <w:bookmarkEnd w:id="24"/>
          <w:r>
            <w:fldChar w:fldCharType="begin"/>
          </w:r>
          <w:r>
            <w:instrText xml:space="preserve"> TOC \o "1-3" \h \z \u </w:instrText>
          </w:r>
          <w:r>
            <w:fldChar w:fldCharType="separate"/>
          </w:r>
          <w:hyperlink w:anchor="_Toc46319597" w:history="1">
            <w:r w:rsidR="00105652" w:rsidRPr="00105652">
              <w:rPr>
                <w:rStyle w:val="Hyperlink"/>
              </w:rPr>
              <w:t>_Toc46319597</w:t>
            </w:r>
          </w:hyperlink>
        </w:p>
        <w:p w14:paraId="63A8EB4D" w14:textId="36CB969F" w:rsidR="0062062F" w:rsidRDefault="000B3F02">
          <w:pPr>
            <w:pStyle w:val="TOC1"/>
            <w:rPr>
              <w:rFonts w:asciiTheme="minorHAnsi" w:eastAsiaTheme="minorEastAsia" w:hAnsiTheme="minorHAnsi" w:cstheme="minorBidi"/>
              <w:b w:val="0"/>
              <w:bCs w:val="0"/>
              <w:sz w:val="22"/>
              <w:szCs w:val="22"/>
              <w:lang w:bidi="ar-SA"/>
            </w:rPr>
          </w:pPr>
          <w:hyperlink w:anchor="_Toc46319600" w:history="1">
            <w:r w:rsidR="0062062F" w:rsidRPr="007B279C">
              <w:rPr>
                <w:rStyle w:val="Hyperlink"/>
              </w:rPr>
              <w:t>2020-21 Grant Calendar</w:t>
            </w:r>
            <w:r w:rsidR="0062062F">
              <w:rPr>
                <w:webHidden/>
              </w:rPr>
              <w:tab/>
            </w:r>
            <w:r w:rsidR="0062062F">
              <w:rPr>
                <w:webHidden/>
              </w:rPr>
              <w:fldChar w:fldCharType="begin"/>
            </w:r>
            <w:r w:rsidR="0062062F">
              <w:rPr>
                <w:webHidden/>
              </w:rPr>
              <w:instrText xml:space="preserve"> PAGEREF _Toc46319600 \h </w:instrText>
            </w:r>
            <w:r w:rsidR="0062062F">
              <w:rPr>
                <w:webHidden/>
              </w:rPr>
            </w:r>
            <w:r w:rsidR="0062062F">
              <w:rPr>
                <w:webHidden/>
              </w:rPr>
              <w:fldChar w:fldCharType="separate"/>
            </w:r>
            <w:r w:rsidR="00105652">
              <w:rPr>
                <w:webHidden/>
              </w:rPr>
              <w:t>3</w:t>
            </w:r>
            <w:r w:rsidR="0062062F">
              <w:rPr>
                <w:webHidden/>
              </w:rPr>
              <w:fldChar w:fldCharType="end"/>
            </w:r>
          </w:hyperlink>
        </w:p>
        <w:p w14:paraId="5E68D9BF" w14:textId="12AE2CD6" w:rsidR="0062062F" w:rsidRDefault="000B3F02">
          <w:pPr>
            <w:pStyle w:val="TOC1"/>
            <w:rPr>
              <w:rFonts w:asciiTheme="minorHAnsi" w:eastAsiaTheme="minorEastAsia" w:hAnsiTheme="minorHAnsi" w:cstheme="minorBidi"/>
              <w:b w:val="0"/>
              <w:bCs w:val="0"/>
              <w:sz w:val="22"/>
              <w:szCs w:val="22"/>
              <w:lang w:bidi="ar-SA"/>
            </w:rPr>
          </w:pPr>
          <w:hyperlink w:anchor="_Toc46319602" w:history="1">
            <w:r w:rsidR="0062062F" w:rsidRPr="007B279C">
              <w:rPr>
                <w:rStyle w:val="Hyperlink"/>
              </w:rPr>
              <w:t>2020-21 Renewal Proposal</w:t>
            </w:r>
            <w:r w:rsidR="0062062F">
              <w:rPr>
                <w:webHidden/>
              </w:rPr>
              <w:tab/>
            </w:r>
            <w:r w:rsidR="0062062F">
              <w:rPr>
                <w:webHidden/>
              </w:rPr>
              <w:fldChar w:fldCharType="begin"/>
            </w:r>
            <w:r w:rsidR="0062062F">
              <w:rPr>
                <w:webHidden/>
              </w:rPr>
              <w:instrText xml:space="preserve"> PAGEREF _Toc46319602 \h </w:instrText>
            </w:r>
            <w:r w:rsidR="0062062F">
              <w:rPr>
                <w:webHidden/>
              </w:rPr>
            </w:r>
            <w:r w:rsidR="0062062F">
              <w:rPr>
                <w:webHidden/>
              </w:rPr>
              <w:fldChar w:fldCharType="separate"/>
            </w:r>
            <w:r w:rsidR="00105652">
              <w:rPr>
                <w:webHidden/>
              </w:rPr>
              <w:t>6</w:t>
            </w:r>
            <w:r w:rsidR="0062062F">
              <w:rPr>
                <w:webHidden/>
              </w:rPr>
              <w:fldChar w:fldCharType="end"/>
            </w:r>
          </w:hyperlink>
        </w:p>
        <w:p w14:paraId="77766141" w14:textId="4173BF09" w:rsidR="0062062F" w:rsidRDefault="000B3F02">
          <w:pPr>
            <w:pStyle w:val="TOC2"/>
            <w:rPr>
              <w:rFonts w:asciiTheme="minorHAnsi" w:eastAsiaTheme="minorEastAsia" w:hAnsiTheme="minorHAnsi" w:cstheme="minorBidi"/>
              <w:sz w:val="22"/>
              <w:szCs w:val="22"/>
              <w:lang w:bidi="ar-SA"/>
            </w:rPr>
          </w:pPr>
          <w:hyperlink w:anchor="_Toc46319603" w:history="1">
            <w:r w:rsidR="0062062F" w:rsidRPr="007B279C">
              <w:rPr>
                <w:rStyle w:val="Hyperlink"/>
              </w:rPr>
              <w:t>Background</w:t>
            </w:r>
            <w:r w:rsidR="0062062F">
              <w:rPr>
                <w:webHidden/>
              </w:rPr>
              <w:tab/>
            </w:r>
            <w:r w:rsidR="0062062F">
              <w:rPr>
                <w:webHidden/>
              </w:rPr>
              <w:fldChar w:fldCharType="begin"/>
            </w:r>
            <w:r w:rsidR="0062062F">
              <w:rPr>
                <w:webHidden/>
              </w:rPr>
              <w:instrText xml:space="preserve"> PAGEREF _Toc46319603 \h </w:instrText>
            </w:r>
            <w:r w:rsidR="0062062F">
              <w:rPr>
                <w:webHidden/>
              </w:rPr>
            </w:r>
            <w:r w:rsidR="0062062F">
              <w:rPr>
                <w:webHidden/>
              </w:rPr>
              <w:fldChar w:fldCharType="separate"/>
            </w:r>
            <w:r w:rsidR="00105652">
              <w:rPr>
                <w:webHidden/>
              </w:rPr>
              <w:t>6</w:t>
            </w:r>
            <w:r w:rsidR="0062062F">
              <w:rPr>
                <w:webHidden/>
              </w:rPr>
              <w:fldChar w:fldCharType="end"/>
            </w:r>
          </w:hyperlink>
        </w:p>
        <w:p w14:paraId="137DF7E5" w14:textId="022AE9C3" w:rsidR="0062062F" w:rsidRDefault="000B3F02">
          <w:pPr>
            <w:pStyle w:val="TOC2"/>
            <w:rPr>
              <w:rFonts w:asciiTheme="minorHAnsi" w:eastAsiaTheme="minorEastAsia" w:hAnsiTheme="minorHAnsi" w:cstheme="minorBidi"/>
              <w:sz w:val="22"/>
              <w:szCs w:val="22"/>
              <w:lang w:bidi="ar-SA"/>
            </w:rPr>
          </w:pPr>
          <w:hyperlink w:anchor="_Toc46319604" w:history="1">
            <w:r w:rsidR="0062062F" w:rsidRPr="007B279C">
              <w:rPr>
                <w:rStyle w:val="Hyperlink"/>
              </w:rPr>
              <w:t>Purpose of the Grant</w:t>
            </w:r>
            <w:r w:rsidR="0062062F">
              <w:rPr>
                <w:webHidden/>
              </w:rPr>
              <w:tab/>
            </w:r>
            <w:r w:rsidR="0062062F">
              <w:rPr>
                <w:webHidden/>
              </w:rPr>
              <w:fldChar w:fldCharType="begin"/>
            </w:r>
            <w:r w:rsidR="0062062F">
              <w:rPr>
                <w:webHidden/>
              </w:rPr>
              <w:instrText xml:space="preserve"> PAGEREF _Toc46319604 \h </w:instrText>
            </w:r>
            <w:r w:rsidR="0062062F">
              <w:rPr>
                <w:webHidden/>
              </w:rPr>
            </w:r>
            <w:r w:rsidR="0062062F">
              <w:rPr>
                <w:webHidden/>
              </w:rPr>
              <w:fldChar w:fldCharType="separate"/>
            </w:r>
            <w:r w:rsidR="00105652">
              <w:rPr>
                <w:webHidden/>
              </w:rPr>
              <w:t>6</w:t>
            </w:r>
            <w:r w:rsidR="0062062F">
              <w:rPr>
                <w:webHidden/>
              </w:rPr>
              <w:fldChar w:fldCharType="end"/>
            </w:r>
          </w:hyperlink>
        </w:p>
        <w:p w14:paraId="629BDAA4" w14:textId="6FA804DF" w:rsidR="0062062F" w:rsidRDefault="000B3F02">
          <w:pPr>
            <w:pStyle w:val="TOC2"/>
            <w:rPr>
              <w:rFonts w:asciiTheme="minorHAnsi" w:eastAsiaTheme="minorEastAsia" w:hAnsiTheme="minorHAnsi" w:cstheme="minorBidi"/>
              <w:sz w:val="22"/>
              <w:szCs w:val="22"/>
              <w:lang w:bidi="ar-SA"/>
            </w:rPr>
          </w:pPr>
          <w:hyperlink w:anchor="_Toc46319605" w:history="1">
            <w:r w:rsidR="0062062F" w:rsidRPr="007B279C">
              <w:rPr>
                <w:rStyle w:val="Hyperlink"/>
              </w:rPr>
              <w:t>Eligible Applicants</w:t>
            </w:r>
            <w:r w:rsidR="0062062F">
              <w:rPr>
                <w:webHidden/>
              </w:rPr>
              <w:tab/>
            </w:r>
            <w:r w:rsidR="0062062F">
              <w:rPr>
                <w:webHidden/>
              </w:rPr>
              <w:fldChar w:fldCharType="begin"/>
            </w:r>
            <w:r w:rsidR="0062062F">
              <w:rPr>
                <w:webHidden/>
              </w:rPr>
              <w:instrText xml:space="preserve"> PAGEREF _Toc46319605 \h </w:instrText>
            </w:r>
            <w:r w:rsidR="0062062F">
              <w:rPr>
                <w:webHidden/>
              </w:rPr>
            </w:r>
            <w:r w:rsidR="0062062F">
              <w:rPr>
                <w:webHidden/>
              </w:rPr>
              <w:fldChar w:fldCharType="separate"/>
            </w:r>
            <w:r w:rsidR="00105652">
              <w:rPr>
                <w:webHidden/>
              </w:rPr>
              <w:t>7</w:t>
            </w:r>
            <w:r w:rsidR="0062062F">
              <w:rPr>
                <w:webHidden/>
              </w:rPr>
              <w:fldChar w:fldCharType="end"/>
            </w:r>
          </w:hyperlink>
        </w:p>
        <w:p w14:paraId="293931C7" w14:textId="0C511923" w:rsidR="0062062F" w:rsidRDefault="000B3F02">
          <w:pPr>
            <w:pStyle w:val="TOC3"/>
            <w:rPr>
              <w:rFonts w:asciiTheme="minorHAnsi" w:eastAsiaTheme="minorEastAsia" w:hAnsiTheme="minorHAnsi" w:cstheme="minorBidi"/>
              <w:noProof/>
              <w:sz w:val="22"/>
              <w:szCs w:val="22"/>
              <w:lang w:bidi="ar-SA"/>
            </w:rPr>
          </w:pPr>
          <w:hyperlink w:anchor="_Toc46319607" w:history="1">
            <w:r w:rsidR="0062062F" w:rsidRPr="007B279C">
              <w:rPr>
                <w:rStyle w:val="Hyperlink"/>
                <w:noProof/>
              </w:rPr>
              <w:t>Educational Service Providers</w:t>
            </w:r>
            <w:r w:rsidR="0062062F">
              <w:rPr>
                <w:noProof/>
                <w:webHidden/>
              </w:rPr>
              <w:tab/>
            </w:r>
            <w:r w:rsidR="0062062F">
              <w:rPr>
                <w:noProof/>
                <w:webHidden/>
              </w:rPr>
              <w:fldChar w:fldCharType="begin"/>
            </w:r>
            <w:r w:rsidR="0062062F">
              <w:rPr>
                <w:noProof/>
                <w:webHidden/>
              </w:rPr>
              <w:instrText xml:space="preserve"> PAGEREF _Toc46319607 \h </w:instrText>
            </w:r>
            <w:r w:rsidR="0062062F">
              <w:rPr>
                <w:noProof/>
                <w:webHidden/>
              </w:rPr>
            </w:r>
            <w:r w:rsidR="0062062F">
              <w:rPr>
                <w:noProof/>
                <w:webHidden/>
              </w:rPr>
              <w:fldChar w:fldCharType="separate"/>
            </w:r>
            <w:r w:rsidR="00105652">
              <w:rPr>
                <w:noProof/>
                <w:webHidden/>
              </w:rPr>
              <w:t>7</w:t>
            </w:r>
            <w:r w:rsidR="0062062F">
              <w:rPr>
                <w:noProof/>
                <w:webHidden/>
              </w:rPr>
              <w:fldChar w:fldCharType="end"/>
            </w:r>
          </w:hyperlink>
        </w:p>
        <w:p w14:paraId="12375AF0" w14:textId="691CAE6A" w:rsidR="0062062F" w:rsidRDefault="000B3F02">
          <w:pPr>
            <w:pStyle w:val="TOC3"/>
            <w:rPr>
              <w:rFonts w:asciiTheme="minorHAnsi" w:eastAsiaTheme="minorEastAsia" w:hAnsiTheme="minorHAnsi" w:cstheme="minorBidi"/>
              <w:noProof/>
              <w:sz w:val="22"/>
              <w:szCs w:val="22"/>
              <w:lang w:bidi="ar-SA"/>
            </w:rPr>
          </w:pPr>
          <w:hyperlink w:anchor="_Toc46319608" w:history="1">
            <w:r w:rsidR="0062062F" w:rsidRPr="007B279C">
              <w:rPr>
                <w:rStyle w:val="Hyperlink"/>
                <w:noProof/>
              </w:rPr>
              <w:t>Regulations and Guidance</w:t>
            </w:r>
            <w:r w:rsidR="0062062F">
              <w:rPr>
                <w:noProof/>
                <w:webHidden/>
              </w:rPr>
              <w:tab/>
            </w:r>
            <w:r w:rsidR="0062062F">
              <w:rPr>
                <w:noProof/>
                <w:webHidden/>
              </w:rPr>
              <w:fldChar w:fldCharType="begin"/>
            </w:r>
            <w:r w:rsidR="0062062F">
              <w:rPr>
                <w:noProof/>
                <w:webHidden/>
              </w:rPr>
              <w:instrText xml:space="preserve"> PAGEREF _Toc46319608 \h </w:instrText>
            </w:r>
            <w:r w:rsidR="0062062F">
              <w:rPr>
                <w:noProof/>
                <w:webHidden/>
              </w:rPr>
            </w:r>
            <w:r w:rsidR="0062062F">
              <w:rPr>
                <w:noProof/>
                <w:webHidden/>
              </w:rPr>
              <w:fldChar w:fldCharType="separate"/>
            </w:r>
            <w:r w:rsidR="00105652">
              <w:rPr>
                <w:noProof/>
                <w:webHidden/>
              </w:rPr>
              <w:t>7</w:t>
            </w:r>
            <w:r w:rsidR="0062062F">
              <w:rPr>
                <w:noProof/>
                <w:webHidden/>
              </w:rPr>
              <w:fldChar w:fldCharType="end"/>
            </w:r>
          </w:hyperlink>
        </w:p>
        <w:p w14:paraId="70A87324" w14:textId="3972300A" w:rsidR="0062062F" w:rsidRDefault="000B3F02">
          <w:pPr>
            <w:pStyle w:val="TOC3"/>
            <w:rPr>
              <w:rFonts w:asciiTheme="minorHAnsi" w:eastAsiaTheme="minorEastAsia" w:hAnsiTheme="minorHAnsi" w:cstheme="minorBidi"/>
              <w:noProof/>
              <w:sz w:val="22"/>
              <w:szCs w:val="22"/>
              <w:lang w:bidi="ar-SA"/>
            </w:rPr>
          </w:pPr>
          <w:hyperlink w:anchor="_Toc46319609" w:history="1">
            <w:r w:rsidR="0062062F" w:rsidRPr="007B279C">
              <w:rPr>
                <w:rStyle w:val="Hyperlink"/>
                <w:noProof/>
              </w:rPr>
              <w:t>Proof of Eligibility</w:t>
            </w:r>
            <w:r w:rsidR="0062062F">
              <w:rPr>
                <w:noProof/>
                <w:webHidden/>
              </w:rPr>
              <w:tab/>
            </w:r>
            <w:r w:rsidR="0062062F">
              <w:rPr>
                <w:noProof/>
                <w:webHidden/>
              </w:rPr>
              <w:fldChar w:fldCharType="begin"/>
            </w:r>
            <w:r w:rsidR="0062062F">
              <w:rPr>
                <w:noProof/>
                <w:webHidden/>
              </w:rPr>
              <w:instrText xml:space="preserve"> PAGEREF _Toc46319609 \h </w:instrText>
            </w:r>
            <w:r w:rsidR="0062062F">
              <w:rPr>
                <w:noProof/>
                <w:webHidden/>
              </w:rPr>
            </w:r>
            <w:r w:rsidR="0062062F">
              <w:rPr>
                <w:noProof/>
                <w:webHidden/>
              </w:rPr>
              <w:fldChar w:fldCharType="separate"/>
            </w:r>
            <w:r w:rsidR="00105652">
              <w:rPr>
                <w:noProof/>
                <w:webHidden/>
              </w:rPr>
              <w:t>7</w:t>
            </w:r>
            <w:r w:rsidR="0062062F">
              <w:rPr>
                <w:noProof/>
                <w:webHidden/>
              </w:rPr>
              <w:fldChar w:fldCharType="end"/>
            </w:r>
          </w:hyperlink>
        </w:p>
        <w:p w14:paraId="095610A3" w14:textId="6AE44C25" w:rsidR="0062062F" w:rsidRDefault="000B3F02">
          <w:pPr>
            <w:pStyle w:val="TOC2"/>
            <w:rPr>
              <w:rFonts w:asciiTheme="minorHAnsi" w:eastAsiaTheme="minorEastAsia" w:hAnsiTheme="minorHAnsi" w:cstheme="minorBidi"/>
              <w:sz w:val="22"/>
              <w:szCs w:val="22"/>
              <w:lang w:bidi="ar-SA"/>
            </w:rPr>
          </w:pPr>
          <w:hyperlink w:anchor="_Toc46319610" w:history="1">
            <w:r w:rsidR="0062062F" w:rsidRPr="007B279C">
              <w:rPr>
                <w:rStyle w:val="Hyperlink"/>
              </w:rPr>
              <w:t>Available Funds</w:t>
            </w:r>
            <w:r w:rsidR="0062062F">
              <w:rPr>
                <w:webHidden/>
              </w:rPr>
              <w:tab/>
            </w:r>
            <w:r w:rsidR="0062062F">
              <w:rPr>
                <w:webHidden/>
              </w:rPr>
              <w:fldChar w:fldCharType="begin"/>
            </w:r>
            <w:r w:rsidR="0062062F">
              <w:rPr>
                <w:webHidden/>
              </w:rPr>
              <w:instrText xml:space="preserve"> PAGEREF _Toc46319610 \h </w:instrText>
            </w:r>
            <w:r w:rsidR="0062062F">
              <w:rPr>
                <w:webHidden/>
              </w:rPr>
            </w:r>
            <w:r w:rsidR="0062062F">
              <w:rPr>
                <w:webHidden/>
              </w:rPr>
              <w:fldChar w:fldCharType="separate"/>
            </w:r>
            <w:r w:rsidR="00105652">
              <w:rPr>
                <w:webHidden/>
              </w:rPr>
              <w:t>7</w:t>
            </w:r>
            <w:r w:rsidR="0062062F">
              <w:rPr>
                <w:webHidden/>
              </w:rPr>
              <w:fldChar w:fldCharType="end"/>
            </w:r>
          </w:hyperlink>
        </w:p>
        <w:p w14:paraId="45C8E7B3" w14:textId="53F49C83" w:rsidR="0062062F" w:rsidRDefault="000B3F02">
          <w:pPr>
            <w:pStyle w:val="TOC2"/>
            <w:rPr>
              <w:rFonts w:asciiTheme="minorHAnsi" w:eastAsiaTheme="minorEastAsia" w:hAnsiTheme="minorHAnsi" w:cstheme="minorBidi"/>
              <w:sz w:val="22"/>
              <w:szCs w:val="22"/>
              <w:lang w:bidi="ar-SA"/>
            </w:rPr>
          </w:pPr>
          <w:hyperlink w:anchor="_Toc46319611" w:history="1">
            <w:r w:rsidR="0062062F" w:rsidRPr="007B279C">
              <w:rPr>
                <w:rStyle w:val="Hyperlink"/>
              </w:rPr>
              <w:t>Duration of Grants</w:t>
            </w:r>
            <w:r w:rsidR="0062062F">
              <w:rPr>
                <w:webHidden/>
              </w:rPr>
              <w:tab/>
            </w:r>
            <w:r w:rsidR="0062062F">
              <w:rPr>
                <w:webHidden/>
              </w:rPr>
              <w:fldChar w:fldCharType="begin"/>
            </w:r>
            <w:r w:rsidR="0062062F">
              <w:rPr>
                <w:webHidden/>
              </w:rPr>
              <w:instrText xml:space="preserve"> PAGEREF _Toc46319611 \h </w:instrText>
            </w:r>
            <w:r w:rsidR="0062062F">
              <w:rPr>
                <w:webHidden/>
              </w:rPr>
            </w:r>
            <w:r w:rsidR="0062062F">
              <w:rPr>
                <w:webHidden/>
              </w:rPr>
              <w:fldChar w:fldCharType="separate"/>
            </w:r>
            <w:r w:rsidR="00105652">
              <w:rPr>
                <w:webHidden/>
              </w:rPr>
              <w:t>7</w:t>
            </w:r>
            <w:r w:rsidR="0062062F">
              <w:rPr>
                <w:webHidden/>
              </w:rPr>
              <w:fldChar w:fldCharType="end"/>
            </w:r>
          </w:hyperlink>
        </w:p>
        <w:p w14:paraId="476D977E" w14:textId="77211304" w:rsidR="0062062F" w:rsidRDefault="000B3F02">
          <w:pPr>
            <w:pStyle w:val="TOC2"/>
            <w:rPr>
              <w:rFonts w:asciiTheme="minorHAnsi" w:eastAsiaTheme="minorEastAsia" w:hAnsiTheme="minorHAnsi" w:cstheme="minorBidi"/>
              <w:sz w:val="22"/>
              <w:szCs w:val="22"/>
              <w:lang w:bidi="ar-SA"/>
            </w:rPr>
          </w:pPr>
          <w:hyperlink w:anchor="_Toc46319612" w:history="1">
            <w:r w:rsidR="0062062F" w:rsidRPr="007B279C">
              <w:rPr>
                <w:rStyle w:val="Hyperlink"/>
              </w:rPr>
              <w:t>Available Use of Funds</w:t>
            </w:r>
            <w:r w:rsidR="0062062F">
              <w:rPr>
                <w:webHidden/>
              </w:rPr>
              <w:tab/>
            </w:r>
            <w:r w:rsidR="0062062F">
              <w:rPr>
                <w:webHidden/>
              </w:rPr>
              <w:fldChar w:fldCharType="begin"/>
            </w:r>
            <w:r w:rsidR="0062062F">
              <w:rPr>
                <w:webHidden/>
              </w:rPr>
              <w:instrText xml:space="preserve"> PAGEREF _Toc46319612 \h </w:instrText>
            </w:r>
            <w:r w:rsidR="0062062F">
              <w:rPr>
                <w:webHidden/>
              </w:rPr>
            </w:r>
            <w:r w:rsidR="0062062F">
              <w:rPr>
                <w:webHidden/>
              </w:rPr>
              <w:fldChar w:fldCharType="separate"/>
            </w:r>
            <w:r w:rsidR="00105652">
              <w:rPr>
                <w:webHidden/>
              </w:rPr>
              <w:t>8</w:t>
            </w:r>
            <w:r w:rsidR="0062062F">
              <w:rPr>
                <w:webHidden/>
              </w:rPr>
              <w:fldChar w:fldCharType="end"/>
            </w:r>
          </w:hyperlink>
        </w:p>
        <w:p w14:paraId="525991F7" w14:textId="1CBBC963" w:rsidR="0062062F" w:rsidRDefault="000B3F02">
          <w:pPr>
            <w:pStyle w:val="TOC2"/>
            <w:rPr>
              <w:rFonts w:asciiTheme="minorHAnsi" w:eastAsiaTheme="minorEastAsia" w:hAnsiTheme="minorHAnsi" w:cstheme="minorBidi"/>
              <w:sz w:val="22"/>
              <w:szCs w:val="22"/>
              <w:lang w:bidi="ar-SA"/>
            </w:rPr>
          </w:pPr>
          <w:hyperlink w:anchor="_Toc46319613" w:history="1">
            <w:r w:rsidR="0062062F" w:rsidRPr="007B279C">
              <w:rPr>
                <w:rStyle w:val="Hyperlink"/>
                <w:rFonts w:eastAsia="Calibri"/>
              </w:rPr>
              <w:t>Participation, Evaluation and Reporting</w:t>
            </w:r>
            <w:r w:rsidR="0062062F">
              <w:rPr>
                <w:webHidden/>
              </w:rPr>
              <w:tab/>
            </w:r>
            <w:r w:rsidR="0062062F">
              <w:rPr>
                <w:webHidden/>
              </w:rPr>
              <w:fldChar w:fldCharType="begin"/>
            </w:r>
            <w:r w:rsidR="0062062F">
              <w:rPr>
                <w:webHidden/>
              </w:rPr>
              <w:instrText xml:space="preserve"> PAGEREF _Toc46319613 \h </w:instrText>
            </w:r>
            <w:r w:rsidR="0062062F">
              <w:rPr>
                <w:webHidden/>
              </w:rPr>
            </w:r>
            <w:r w:rsidR="0062062F">
              <w:rPr>
                <w:webHidden/>
              </w:rPr>
              <w:fldChar w:fldCharType="separate"/>
            </w:r>
            <w:r w:rsidR="00105652">
              <w:rPr>
                <w:webHidden/>
              </w:rPr>
              <w:t>9</w:t>
            </w:r>
            <w:r w:rsidR="0062062F">
              <w:rPr>
                <w:webHidden/>
              </w:rPr>
              <w:fldChar w:fldCharType="end"/>
            </w:r>
          </w:hyperlink>
        </w:p>
        <w:p w14:paraId="51419EB9" w14:textId="36AD67E1" w:rsidR="0062062F" w:rsidRDefault="000B3F02">
          <w:pPr>
            <w:pStyle w:val="TOC3"/>
            <w:rPr>
              <w:rFonts w:asciiTheme="minorHAnsi" w:eastAsiaTheme="minorEastAsia" w:hAnsiTheme="minorHAnsi" w:cstheme="minorBidi"/>
              <w:noProof/>
              <w:sz w:val="22"/>
              <w:szCs w:val="22"/>
              <w:lang w:bidi="ar-SA"/>
            </w:rPr>
          </w:pPr>
          <w:hyperlink w:anchor="_Toc46319614" w:history="1">
            <w:r w:rsidR="0062062F" w:rsidRPr="007B279C">
              <w:rPr>
                <w:rStyle w:val="Hyperlink"/>
                <w:rFonts w:eastAsia="Calibri"/>
                <w:noProof/>
              </w:rPr>
              <w:t>Risk Assessment</w:t>
            </w:r>
            <w:r w:rsidR="0062062F">
              <w:rPr>
                <w:noProof/>
                <w:webHidden/>
              </w:rPr>
              <w:tab/>
            </w:r>
            <w:r w:rsidR="0062062F">
              <w:rPr>
                <w:noProof/>
                <w:webHidden/>
              </w:rPr>
              <w:fldChar w:fldCharType="begin"/>
            </w:r>
            <w:r w:rsidR="0062062F">
              <w:rPr>
                <w:noProof/>
                <w:webHidden/>
              </w:rPr>
              <w:instrText xml:space="preserve"> PAGEREF _Toc46319614 \h </w:instrText>
            </w:r>
            <w:r w:rsidR="0062062F">
              <w:rPr>
                <w:noProof/>
                <w:webHidden/>
              </w:rPr>
            </w:r>
            <w:r w:rsidR="0062062F">
              <w:rPr>
                <w:noProof/>
                <w:webHidden/>
              </w:rPr>
              <w:fldChar w:fldCharType="separate"/>
            </w:r>
            <w:r w:rsidR="00105652">
              <w:rPr>
                <w:noProof/>
                <w:webHidden/>
              </w:rPr>
              <w:t>9</w:t>
            </w:r>
            <w:r w:rsidR="0062062F">
              <w:rPr>
                <w:noProof/>
                <w:webHidden/>
              </w:rPr>
              <w:fldChar w:fldCharType="end"/>
            </w:r>
          </w:hyperlink>
        </w:p>
        <w:p w14:paraId="5D7311EC" w14:textId="1D41F86D" w:rsidR="0062062F" w:rsidRDefault="000B3F02">
          <w:pPr>
            <w:pStyle w:val="TOC3"/>
            <w:rPr>
              <w:rFonts w:asciiTheme="minorHAnsi" w:eastAsiaTheme="minorEastAsia" w:hAnsiTheme="minorHAnsi" w:cstheme="minorBidi"/>
              <w:noProof/>
              <w:sz w:val="22"/>
              <w:szCs w:val="22"/>
              <w:lang w:bidi="ar-SA"/>
            </w:rPr>
          </w:pPr>
          <w:hyperlink w:anchor="_Toc46319615" w:history="1">
            <w:r w:rsidR="0062062F" w:rsidRPr="007B279C">
              <w:rPr>
                <w:rStyle w:val="Hyperlink"/>
                <w:rFonts w:eastAsia="Calibri"/>
                <w:noProof/>
              </w:rPr>
              <w:t>Evaluation</w:t>
            </w:r>
            <w:r w:rsidR="0062062F">
              <w:rPr>
                <w:noProof/>
                <w:webHidden/>
              </w:rPr>
              <w:tab/>
            </w:r>
            <w:r w:rsidR="0062062F">
              <w:rPr>
                <w:noProof/>
                <w:webHidden/>
              </w:rPr>
              <w:fldChar w:fldCharType="begin"/>
            </w:r>
            <w:r w:rsidR="0062062F">
              <w:rPr>
                <w:noProof/>
                <w:webHidden/>
              </w:rPr>
              <w:instrText xml:space="preserve"> PAGEREF _Toc46319615 \h </w:instrText>
            </w:r>
            <w:r w:rsidR="0062062F">
              <w:rPr>
                <w:noProof/>
                <w:webHidden/>
              </w:rPr>
            </w:r>
            <w:r w:rsidR="0062062F">
              <w:rPr>
                <w:noProof/>
                <w:webHidden/>
              </w:rPr>
              <w:fldChar w:fldCharType="separate"/>
            </w:r>
            <w:r w:rsidR="00105652">
              <w:rPr>
                <w:noProof/>
                <w:webHidden/>
              </w:rPr>
              <w:t>9</w:t>
            </w:r>
            <w:r w:rsidR="0062062F">
              <w:rPr>
                <w:noProof/>
                <w:webHidden/>
              </w:rPr>
              <w:fldChar w:fldCharType="end"/>
            </w:r>
          </w:hyperlink>
        </w:p>
        <w:p w14:paraId="22836819" w14:textId="3CC2C38E" w:rsidR="0062062F" w:rsidRDefault="000B3F02">
          <w:pPr>
            <w:pStyle w:val="TOC3"/>
            <w:rPr>
              <w:rFonts w:asciiTheme="minorHAnsi" w:eastAsiaTheme="minorEastAsia" w:hAnsiTheme="minorHAnsi" w:cstheme="minorBidi"/>
              <w:noProof/>
              <w:sz w:val="22"/>
              <w:szCs w:val="22"/>
              <w:lang w:bidi="ar-SA"/>
            </w:rPr>
          </w:pPr>
          <w:hyperlink w:anchor="_Toc46319616" w:history="1">
            <w:r w:rsidR="0062062F" w:rsidRPr="007B279C">
              <w:rPr>
                <w:rStyle w:val="Hyperlink"/>
                <w:rFonts w:eastAsia="Calibri"/>
                <w:noProof/>
              </w:rPr>
              <w:t>Reporting</w:t>
            </w:r>
            <w:r w:rsidR="0062062F">
              <w:rPr>
                <w:noProof/>
                <w:webHidden/>
              </w:rPr>
              <w:tab/>
            </w:r>
            <w:r w:rsidR="0062062F">
              <w:rPr>
                <w:noProof/>
                <w:webHidden/>
              </w:rPr>
              <w:fldChar w:fldCharType="begin"/>
            </w:r>
            <w:r w:rsidR="0062062F">
              <w:rPr>
                <w:noProof/>
                <w:webHidden/>
              </w:rPr>
              <w:instrText xml:space="preserve"> PAGEREF _Toc46319616 \h </w:instrText>
            </w:r>
            <w:r w:rsidR="0062062F">
              <w:rPr>
                <w:noProof/>
                <w:webHidden/>
              </w:rPr>
            </w:r>
            <w:r w:rsidR="0062062F">
              <w:rPr>
                <w:noProof/>
                <w:webHidden/>
              </w:rPr>
              <w:fldChar w:fldCharType="separate"/>
            </w:r>
            <w:r w:rsidR="00105652">
              <w:rPr>
                <w:noProof/>
                <w:webHidden/>
              </w:rPr>
              <w:t>10</w:t>
            </w:r>
            <w:r w:rsidR="0062062F">
              <w:rPr>
                <w:noProof/>
                <w:webHidden/>
              </w:rPr>
              <w:fldChar w:fldCharType="end"/>
            </w:r>
          </w:hyperlink>
        </w:p>
        <w:p w14:paraId="263D46FF" w14:textId="16091F0F" w:rsidR="0062062F" w:rsidRDefault="000B3F02">
          <w:pPr>
            <w:pStyle w:val="TOC2"/>
            <w:rPr>
              <w:rFonts w:asciiTheme="minorHAnsi" w:eastAsiaTheme="minorEastAsia" w:hAnsiTheme="minorHAnsi" w:cstheme="minorBidi"/>
              <w:sz w:val="22"/>
              <w:szCs w:val="22"/>
              <w:lang w:bidi="ar-SA"/>
            </w:rPr>
          </w:pPr>
          <w:hyperlink w:anchor="_Toc46319617" w:history="1">
            <w:r w:rsidR="0062062F" w:rsidRPr="007B279C">
              <w:rPr>
                <w:rStyle w:val="Hyperlink"/>
                <w:rFonts w:eastAsia="Calibri"/>
              </w:rPr>
              <w:t>Data Privacy</w:t>
            </w:r>
            <w:r w:rsidR="0062062F">
              <w:rPr>
                <w:webHidden/>
              </w:rPr>
              <w:tab/>
            </w:r>
            <w:r w:rsidR="0062062F">
              <w:rPr>
                <w:webHidden/>
              </w:rPr>
              <w:fldChar w:fldCharType="begin"/>
            </w:r>
            <w:r w:rsidR="0062062F">
              <w:rPr>
                <w:webHidden/>
              </w:rPr>
              <w:instrText xml:space="preserve"> PAGEREF _Toc46319617 \h </w:instrText>
            </w:r>
            <w:r w:rsidR="0062062F">
              <w:rPr>
                <w:webHidden/>
              </w:rPr>
            </w:r>
            <w:r w:rsidR="0062062F">
              <w:rPr>
                <w:webHidden/>
              </w:rPr>
              <w:fldChar w:fldCharType="separate"/>
            </w:r>
            <w:r w:rsidR="00105652">
              <w:rPr>
                <w:webHidden/>
              </w:rPr>
              <w:t>11</w:t>
            </w:r>
            <w:r w:rsidR="0062062F">
              <w:rPr>
                <w:webHidden/>
              </w:rPr>
              <w:fldChar w:fldCharType="end"/>
            </w:r>
          </w:hyperlink>
        </w:p>
        <w:p w14:paraId="17D97C28" w14:textId="59F731F4" w:rsidR="0062062F" w:rsidRDefault="000B3F02">
          <w:pPr>
            <w:pStyle w:val="TOC2"/>
            <w:rPr>
              <w:rFonts w:asciiTheme="minorHAnsi" w:eastAsiaTheme="minorEastAsia" w:hAnsiTheme="minorHAnsi" w:cstheme="minorBidi"/>
              <w:sz w:val="22"/>
              <w:szCs w:val="22"/>
              <w:lang w:bidi="ar-SA"/>
            </w:rPr>
          </w:pPr>
          <w:hyperlink w:anchor="_Toc46319618" w:history="1">
            <w:r w:rsidR="0062062F" w:rsidRPr="007B279C">
              <w:rPr>
                <w:rStyle w:val="Hyperlink"/>
                <w:rFonts w:eastAsia="Calibri"/>
              </w:rPr>
              <w:t>Technical Assistance</w:t>
            </w:r>
            <w:r w:rsidR="0062062F">
              <w:rPr>
                <w:webHidden/>
              </w:rPr>
              <w:tab/>
            </w:r>
            <w:r w:rsidR="0062062F">
              <w:rPr>
                <w:webHidden/>
              </w:rPr>
              <w:fldChar w:fldCharType="begin"/>
            </w:r>
            <w:r w:rsidR="0062062F">
              <w:rPr>
                <w:webHidden/>
              </w:rPr>
              <w:instrText xml:space="preserve"> PAGEREF _Toc46319618 \h </w:instrText>
            </w:r>
            <w:r w:rsidR="0062062F">
              <w:rPr>
                <w:webHidden/>
              </w:rPr>
            </w:r>
            <w:r w:rsidR="0062062F">
              <w:rPr>
                <w:webHidden/>
              </w:rPr>
              <w:fldChar w:fldCharType="separate"/>
            </w:r>
            <w:r w:rsidR="00105652">
              <w:rPr>
                <w:webHidden/>
              </w:rPr>
              <w:t>11</w:t>
            </w:r>
            <w:r w:rsidR="0062062F">
              <w:rPr>
                <w:webHidden/>
              </w:rPr>
              <w:fldChar w:fldCharType="end"/>
            </w:r>
          </w:hyperlink>
        </w:p>
        <w:p w14:paraId="0D7CC401" w14:textId="5636EEED" w:rsidR="0062062F" w:rsidRDefault="000B3F02">
          <w:pPr>
            <w:pStyle w:val="TOC3"/>
            <w:rPr>
              <w:rFonts w:asciiTheme="minorHAnsi" w:eastAsiaTheme="minorEastAsia" w:hAnsiTheme="minorHAnsi" w:cstheme="minorBidi"/>
              <w:noProof/>
              <w:sz w:val="22"/>
              <w:szCs w:val="22"/>
              <w:lang w:bidi="ar-SA"/>
            </w:rPr>
          </w:pPr>
          <w:hyperlink w:anchor="_Toc46319619" w:history="1">
            <w:r w:rsidR="0062062F" w:rsidRPr="007B279C">
              <w:rPr>
                <w:rStyle w:val="Hyperlink"/>
                <w:noProof/>
              </w:rPr>
              <w:t>Renewal Proposal Technical Assistance</w:t>
            </w:r>
            <w:r w:rsidR="0062062F">
              <w:rPr>
                <w:noProof/>
                <w:webHidden/>
              </w:rPr>
              <w:tab/>
            </w:r>
            <w:r w:rsidR="0062062F">
              <w:rPr>
                <w:noProof/>
                <w:webHidden/>
              </w:rPr>
              <w:fldChar w:fldCharType="begin"/>
            </w:r>
            <w:r w:rsidR="0062062F">
              <w:rPr>
                <w:noProof/>
                <w:webHidden/>
              </w:rPr>
              <w:instrText xml:space="preserve"> PAGEREF _Toc46319619 \h </w:instrText>
            </w:r>
            <w:r w:rsidR="0062062F">
              <w:rPr>
                <w:noProof/>
                <w:webHidden/>
              </w:rPr>
            </w:r>
            <w:r w:rsidR="0062062F">
              <w:rPr>
                <w:noProof/>
                <w:webHidden/>
              </w:rPr>
              <w:fldChar w:fldCharType="separate"/>
            </w:r>
            <w:r w:rsidR="00105652">
              <w:rPr>
                <w:noProof/>
                <w:webHidden/>
              </w:rPr>
              <w:t>11</w:t>
            </w:r>
            <w:r w:rsidR="0062062F">
              <w:rPr>
                <w:noProof/>
                <w:webHidden/>
              </w:rPr>
              <w:fldChar w:fldCharType="end"/>
            </w:r>
          </w:hyperlink>
        </w:p>
        <w:p w14:paraId="06781A0E" w14:textId="5D2A380D" w:rsidR="0062062F" w:rsidRDefault="000B3F02">
          <w:pPr>
            <w:pStyle w:val="TOC2"/>
            <w:rPr>
              <w:rFonts w:asciiTheme="minorHAnsi" w:eastAsiaTheme="minorEastAsia" w:hAnsiTheme="minorHAnsi" w:cstheme="minorBidi"/>
              <w:sz w:val="22"/>
              <w:szCs w:val="22"/>
              <w:lang w:bidi="ar-SA"/>
            </w:rPr>
          </w:pPr>
          <w:hyperlink w:anchor="_Toc46319620" w:history="1">
            <w:r w:rsidR="0062062F" w:rsidRPr="007B279C">
              <w:rPr>
                <w:rStyle w:val="Hyperlink"/>
              </w:rPr>
              <w:t>Review Process</w:t>
            </w:r>
            <w:r w:rsidR="0062062F">
              <w:rPr>
                <w:webHidden/>
              </w:rPr>
              <w:tab/>
            </w:r>
            <w:r w:rsidR="0062062F">
              <w:rPr>
                <w:webHidden/>
              </w:rPr>
              <w:fldChar w:fldCharType="begin"/>
            </w:r>
            <w:r w:rsidR="0062062F">
              <w:rPr>
                <w:webHidden/>
              </w:rPr>
              <w:instrText xml:space="preserve"> PAGEREF _Toc46319620 \h </w:instrText>
            </w:r>
            <w:r w:rsidR="0062062F">
              <w:rPr>
                <w:webHidden/>
              </w:rPr>
            </w:r>
            <w:r w:rsidR="0062062F">
              <w:rPr>
                <w:webHidden/>
              </w:rPr>
              <w:fldChar w:fldCharType="separate"/>
            </w:r>
            <w:r w:rsidR="00105652">
              <w:rPr>
                <w:webHidden/>
              </w:rPr>
              <w:t>11</w:t>
            </w:r>
            <w:r w:rsidR="0062062F">
              <w:rPr>
                <w:webHidden/>
              </w:rPr>
              <w:fldChar w:fldCharType="end"/>
            </w:r>
          </w:hyperlink>
        </w:p>
        <w:p w14:paraId="488C4DB2" w14:textId="44B20F91" w:rsidR="0062062F" w:rsidRDefault="000B3F02">
          <w:pPr>
            <w:pStyle w:val="TOC2"/>
            <w:rPr>
              <w:rFonts w:asciiTheme="minorHAnsi" w:eastAsiaTheme="minorEastAsia" w:hAnsiTheme="minorHAnsi" w:cstheme="minorBidi"/>
              <w:sz w:val="22"/>
              <w:szCs w:val="22"/>
              <w:lang w:bidi="ar-SA"/>
            </w:rPr>
          </w:pPr>
          <w:hyperlink w:anchor="_Toc46319621" w:history="1">
            <w:r w:rsidR="0062062F" w:rsidRPr="007B279C">
              <w:rPr>
                <w:rStyle w:val="Hyperlink"/>
              </w:rPr>
              <w:t>Award Process and Start Date</w:t>
            </w:r>
            <w:r w:rsidR="0062062F">
              <w:rPr>
                <w:webHidden/>
              </w:rPr>
              <w:tab/>
            </w:r>
            <w:r w:rsidR="0062062F">
              <w:rPr>
                <w:webHidden/>
              </w:rPr>
              <w:fldChar w:fldCharType="begin"/>
            </w:r>
            <w:r w:rsidR="0062062F">
              <w:rPr>
                <w:webHidden/>
              </w:rPr>
              <w:instrText xml:space="preserve"> PAGEREF _Toc46319621 \h </w:instrText>
            </w:r>
            <w:r w:rsidR="0062062F">
              <w:rPr>
                <w:webHidden/>
              </w:rPr>
            </w:r>
            <w:r w:rsidR="0062062F">
              <w:rPr>
                <w:webHidden/>
              </w:rPr>
              <w:fldChar w:fldCharType="separate"/>
            </w:r>
            <w:r w:rsidR="00105652">
              <w:rPr>
                <w:webHidden/>
              </w:rPr>
              <w:t>12</w:t>
            </w:r>
            <w:r w:rsidR="0062062F">
              <w:rPr>
                <w:webHidden/>
              </w:rPr>
              <w:fldChar w:fldCharType="end"/>
            </w:r>
          </w:hyperlink>
        </w:p>
        <w:p w14:paraId="498D91DC" w14:textId="63E476AC" w:rsidR="0062062F" w:rsidRDefault="000B3F02">
          <w:pPr>
            <w:pStyle w:val="TOC2"/>
            <w:rPr>
              <w:rFonts w:asciiTheme="minorHAnsi" w:eastAsiaTheme="minorEastAsia" w:hAnsiTheme="minorHAnsi" w:cstheme="minorBidi"/>
              <w:sz w:val="22"/>
              <w:szCs w:val="22"/>
              <w:lang w:bidi="ar-SA"/>
            </w:rPr>
          </w:pPr>
          <w:hyperlink w:anchor="_Toc46319622" w:history="1">
            <w:r w:rsidR="0062062F" w:rsidRPr="007B279C">
              <w:rPr>
                <w:rStyle w:val="Hyperlink"/>
              </w:rPr>
              <w:t>Submission Process and Deadline</w:t>
            </w:r>
            <w:r w:rsidR="0062062F">
              <w:rPr>
                <w:webHidden/>
              </w:rPr>
              <w:tab/>
            </w:r>
            <w:r w:rsidR="0062062F">
              <w:rPr>
                <w:webHidden/>
              </w:rPr>
              <w:fldChar w:fldCharType="begin"/>
            </w:r>
            <w:r w:rsidR="0062062F">
              <w:rPr>
                <w:webHidden/>
              </w:rPr>
              <w:instrText xml:space="preserve"> PAGEREF _Toc46319622 \h </w:instrText>
            </w:r>
            <w:r w:rsidR="0062062F">
              <w:rPr>
                <w:webHidden/>
              </w:rPr>
            </w:r>
            <w:r w:rsidR="0062062F">
              <w:rPr>
                <w:webHidden/>
              </w:rPr>
              <w:fldChar w:fldCharType="separate"/>
            </w:r>
            <w:r w:rsidR="00105652">
              <w:rPr>
                <w:webHidden/>
              </w:rPr>
              <w:t>12</w:t>
            </w:r>
            <w:r w:rsidR="0062062F">
              <w:rPr>
                <w:webHidden/>
              </w:rPr>
              <w:fldChar w:fldCharType="end"/>
            </w:r>
          </w:hyperlink>
        </w:p>
        <w:p w14:paraId="572189D9" w14:textId="74236139" w:rsidR="0062062F" w:rsidRDefault="000B3F02">
          <w:pPr>
            <w:pStyle w:val="TOC3"/>
            <w:rPr>
              <w:rFonts w:asciiTheme="minorHAnsi" w:eastAsiaTheme="minorEastAsia" w:hAnsiTheme="minorHAnsi" w:cstheme="minorBidi"/>
              <w:noProof/>
              <w:sz w:val="22"/>
              <w:szCs w:val="22"/>
              <w:lang w:bidi="ar-SA"/>
            </w:rPr>
          </w:pPr>
          <w:hyperlink w:anchor="_Toc46319623" w:history="1">
            <w:r w:rsidR="0062062F" w:rsidRPr="007B279C">
              <w:rPr>
                <w:rStyle w:val="Hyperlink"/>
                <w:noProof/>
              </w:rPr>
              <w:t>Required Elements</w:t>
            </w:r>
            <w:r w:rsidR="0062062F">
              <w:rPr>
                <w:noProof/>
                <w:webHidden/>
              </w:rPr>
              <w:tab/>
            </w:r>
            <w:r w:rsidR="0062062F">
              <w:rPr>
                <w:noProof/>
                <w:webHidden/>
              </w:rPr>
              <w:fldChar w:fldCharType="begin"/>
            </w:r>
            <w:r w:rsidR="0062062F">
              <w:rPr>
                <w:noProof/>
                <w:webHidden/>
              </w:rPr>
              <w:instrText xml:space="preserve"> PAGEREF _Toc46319623 \h </w:instrText>
            </w:r>
            <w:r w:rsidR="0062062F">
              <w:rPr>
                <w:noProof/>
                <w:webHidden/>
              </w:rPr>
            </w:r>
            <w:r w:rsidR="0062062F">
              <w:rPr>
                <w:noProof/>
                <w:webHidden/>
              </w:rPr>
              <w:fldChar w:fldCharType="separate"/>
            </w:r>
            <w:r w:rsidR="00105652">
              <w:rPr>
                <w:noProof/>
                <w:webHidden/>
              </w:rPr>
              <w:t>13</w:t>
            </w:r>
            <w:r w:rsidR="0062062F">
              <w:rPr>
                <w:noProof/>
                <w:webHidden/>
              </w:rPr>
              <w:fldChar w:fldCharType="end"/>
            </w:r>
          </w:hyperlink>
        </w:p>
        <w:p w14:paraId="3CB23D5F" w14:textId="64B5C97D" w:rsidR="0062062F" w:rsidRDefault="000B3F02">
          <w:pPr>
            <w:pStyle w:val="TOC3"/>
            <w:rPr>
              <w:rFonts w:asciiTheme="minorHAnsi" w:eastAsiaTheme="minorEastAsia" w:hAnsiTheme="minorHAnsi" w:cstheme="minorBidi"/>
              <w:noProof/>
              <w:sz w:val="22"/>
              <w:szCs w:val="22"/>
              <w:lang w:bidi="ar-SA"/>
            </w:rPr>
          </w:pPr>
          <w:hyperlink w:anchor="_Toc46319624" w:history="1">
            <w:r w:rsidR="0062062F" w:rsidRPr="007B279C">
              <w:rPr>
                <w:rStyle w:val="Hyperlink"/>
                <w:noProof/>
              </w:rPr>
              <w:t>Application Format</w:t>
            </w:r>
            <w:r w:rsidR="0062062F">
              <w:rPr>
                <w:noProof/>
                <w:webHidden/>
              </w:rPr>
              <w:tab/>
            </w:r>
            <w:r w:rsidR="0062062F">
              <w:rPr>
                <w:noProof/>
                <w:webHidden/>
              </w:rPr>
              <w:fldChar w:fldCharType="begin"/>
            </w:r>
            <w:r w:rsidR="0062062F">
              <w:rPr>
                <w:noProof/>
                <w:webHidden/>
              </w:rPr>
              <w:instrText xml:space="preserve"> PAGEREF _Toc46319624 \h </w:instrText>
            </w:r>
            <w:r w:rsidR="0062062F">
              <w:rPr>
                <w:noProof/>
                <w:webHidden/>
              </w:rPr>
            </w:r>
            <w:r w:rsidR="0062062F">
              <w:rPr>
                <w:noProof/>
                <w:webHidden/>
              </w:rPr>
              <w:fldChar w:fldCharType="separate"/>
            </w:r>
            <w:r w:rsidR="00105652">
              <w:rPr>
                <w:noProof/>
                <w:webHidden/>
              </w:rPr>
              <w:t>13</w:t>
            </w:r>
            <w:r w:rsidR="0062062F">
              <w:rPr>
                <w:noProof/>
                <w:webHidden/>
              </w:rPr>
              <w:fldChar w:fldCharType="end"/>
            </w:r>
          </w:hyperlink>
        </w:p>
        <w:p w14:paraId="1CE942CD" w14:textId="194E4D2A" w:rsidR="0062062F" w:rsidRDefault="000B3F02">
          <w:pPr>
            <w:pStyle w:val="TOC2"/>
            <w:rPr>
              <w:rFonts w:asciiTheme="minorHAnsi" w:eastAsiaTheme="minorEastAsia" w:hAnsiTheme="minorHAnsi" w:cstheme="minorBidi"/>
              <w:sz w:val="22"/>
              <w:szCs w:val="22"/>
              <w:lang w:bidi="ar-SA"/>
            </w:rPr>
          </w:pPr>
          <w:hyperlink w:anchor="_Toc46319625" w:history="1">
            <w:r w:rsidR="0062062F" w:rsidRPr="007B279C">
              <w:rPr>
                <w:rStyle w:val="Hyperlink"/>
              </w:rPr>
              <w:t>CCSP Grant Programmatic Technical Assistance Requirements</w:t>
            </w:r>
            <w:r w:rsidR="0062062F">
              <w:rPr>
                <w:webHidden/>
              </w:rPr>
              <w:tab/>
            </w:r>
            <w:r w:rsidR="0062062F">
              <w:rPr>
                <w:webHidden/>
              </w:rPr>
              <w:fldChar w:fldCharType="begin"/>
            </w:r>
            <w:r w:rsidR="0062062F">
              <w:rPr>
                <w:webHidden/>
              </w:rPr>
              <w:instrText xml:space="preserve"> PAGEREF _Toc46319625 \h </w:instrText>
            </w:r>
            <w:r w:rsidR="0062062F">
              <w:rPr>
                <w:webHidden/>
              </w:rPr>
            </w:r>
            <w:r w:rsidR="0062062F">
              <w:rPr>
                <w:webHidden/>
              </w:rPr>
              <w:fldChar w:fldCharType="separate"/>
            </w:r>
            <w:r w:rsidR="00105652">
              <w:rPr>
                <w:webHidden/>
              </w:rPr>
              <w:t>14</w:t>
            </w:r>
            <w:r w:rsidR="0062062F">
              <w:rPr>
                <w:webHidden/>
              </w:rPr>
              <w:fldChar w:fldCharType="end"/>
            </w:r>
          </w:hyperlink>
        </w:p>
        <w:p w14:paraId="3BB46B6B" w14:textId="1D16EAAC" w:rsidR="0062062F" w:rsidRDefault="000B3F02">
          <w:pPr>
            <w:pStyle w:val="TOC2"/>
            <w:rPr>
              <w:rFonts w:asciiTheme="minorHAnsi" w:eastAsiaTheme="minorEastAsia" w:hAnsiTheme="minorHAnsi" w:cstheme="minorBidi"/>
              <w:sz w:val="22"/>
              <w:szCs w:val="22"/>
              <w:lang w:bidi="ar-SA"/>
            </w:rPr>
          </w:pPr>
          <w:hyperlink w:anchor="_Toc46319626" w:history="1">
            <w:r w:rsidR="0062062F" w:rsidRPr="007B279C">
              <w:rPr>
                <w:rStyle w:val="Hyperlink"/>
                <w:rFonts w:eastAsia="Calibri"/>
              </w:rPr>
              <w:t>CCSP Grant Budget Instructions</w:t>
            </w:r>
            <w:r w:rsidR="0062062F">
              <w:rPr>
                <w:webHidden/>
              </w:rPr>
              <w:tab/>
            </w:r>
            <w:r w:rsidR="0062062F">
              <w:rPr>
                <w:webHidden/>
              </w:rPr>
              <w:fldChar w:fldCharType="begin"/>
            </w:r>
            <w:r w:rsidR="0062062F">
              <w:rPr>
                <w:webHidden/>
              </w:rPr>
              <w:instrText xml:space="preserve"> PAGEREF _Toc46319626 \h </w:instrText>
            </w:r>
            <w:r w:rsidR="0062062F">
              <w:rPr>
                <w:webHidden/>
              </w:rPr>
            </w:r>
            <w:r w:rsidR="0062062F">
              <w:rPr>
                <w:webHidden/>
              </w:rPr>
              <w:fldChar w:fldCharType="separate"/>
            </w:r>
            <w:r w:rsidR="00105652">
              <w:rPr>
                <w:webHidden/>
              </w:rPr>
              <w:t>15</w:t>
            </w:r>
            <w:r w:rsidR="0062062F">
              <w:rPr>
                <w:webHidden/>
              </w:rPr>
              <w:fldChar w:fldCharType="end"/>
            </w:r>
          </w:hyperlink>
        </w:p>
        <w:p w14:paraId="1389C383" w14:textId="2D78255D" w:rsidR="0062062F" w:rsidRDefault="000B3F02">
          <w:pPr>
            <w:pStyle w:val="TOC3"/>
            <w:rPr>
              <w:rFonts w:asciiTheme="minorHAnsi" w:eastAsiaTheme="minorEastAsia" w:hAnsiTheme="minorHAnsi" w:cstheme="minorBidi"/>
              <w:noProof/>
              <w:sz w:val="22"/>
              <w:szCs w:val="22"/>
              <w:lang w:bidi="ar-SA"/>
            </w:rPr>
          </w:pPr>
          <w:hyperlink w:anchor="_Toc46319627" w:history="1">
            <w:r w:rsidR="0062062F" w:rsidRPr="007B279C">
              <w:rPr>
                <w:rStyle w:val="Hyperlink"/>
                <w:rFonts w:eastAsia="Calibri"/>
                <w:noProof/>
              </w:rPr>
              <w:t>General Guidelines and Restrictions</w:t>
            </w:r>
            <w:r w:rsidR="0062062F">
              <w:rPr>
                <w:noProof/>
                <w:webHidden/>
              </w:rPr>
              <w:tab/>
            </w:r>
            <w:r w:rsidR="0062062F">
              <w:rPr>
                <w:noProof/>
                <w:webHidden/>
              </w:rPr>
              <w:fldChar w:fldCharType="begin"/>
            </w:r>
            <w:r w:rsidR="0062062F">
              <w:rPr>
                <w:noProof/>
                <w:webHidden/>
              </w:rPr>
              <w:instrText xml:space="preserve"> PAGEREF _Toc46319627 \h </w:instrText>
            </w:r>
            <w:r w:rsidR="0062062F">
              <w:rPr>
                <w:noProof/>
                <w:webHidden/>
              </w:rPr>
            </w:r>
            <w:r w:rsidR="0062062F">
              <w:rPr>
                <w:noProof/>
                <w:webHidden/>
              </w:rPr>
              <w:fldChar w:fldCharType="separate"/>
            </w:r>
            <w:r w:rsidR="00105652">
              <w:rPr>
                <w:noProof/>
                <w:webHidden/>
              </w:rPr>
              <w:t>16</w:t>
            </w:r>
            <w:r w:rsidR="0062062F">
              <w:rPr>
                <w:noProof/>
                <w:webHidden/>
              </w:rPr>
              <w:fldChar w:fldCharType="end"/>
            </w:r>
          </w:hyperlink>
        </w:p>
        <w:p w14:paraId="271E31B0" w14:textId="312C7F14" w:rsidR="0062062F" w:rsidRDefault="000B3F02">
          <w:pPr>
            <w:pStyle w:val="TOC3"/>
            <w:rPr>
              <w:rFonts w:asciiTheme="minorHAnsi" w:eastAsiaTheme="minorEastAsia" w:hAnsiTheme="minorHAnsi" w:cstheme="minorBidi"/>
              <w:noProof/>
              <w:sz w:val="22"/>
              <w:szCs w:val="22"/>
              <w:lang w:bidi="ar-SA"/>
            </w:rPr>
          </w:pPr>
          <w:hyperlink w:anchor="_Toc46319628" w:history="1">
            <w:r w:rsidR="0062062F" w:rsidRPr="007B279C">
              <w:rPr>
                <w:rStyle w:val="Hyperlink"/>
                <w:rFonts w:eastAsia="Calibri"/>
                <w:noProof/>
              </w:rPr>
              <w:t>Equipment</w:t>
            </w:r>
            <w:r w:rsidR="0062062F">
              <w:rPr>
                <w:noProof/>
                <w:webHidden/>
              </w:rPr>
              <w:tab/>
            </w:r>
            <w:r w:rsidR="0062062F">
              <w:rPr>
                <w:noProof/>
                <w:webHidden/>
              </w:rPr>
              <w:fldChar w:fldCharType="begin"/>
            </w:r>
            <w:r w:rsidR="0062062F">
              <w:rPr>
                <w:noProof/>
                <w:webHidden/>
              </w:rPr>
              <w:instrText xml:space="preserve"> PAGEREF _Toc46319628 \h </w:instrText>
            </w:r>
            <w:r w:rsidR="0062062F">
              <w:rPr>
                <w:noProof/>
                <w:webHidden/>
              </w:rPr>
            </w:r>
            <w:r w:rsidR="0062062F">
              <w:rPr>
                <w:noProof/>
                <w:webHidden/>
              </w:rPr>
              <w:fldChar w:fldCharType="separate"/>
            </w:r>
            <w:r w:rsidR="00105652">
              <w:rPr>
                <w:noProof/>
                <w:webHidden/>
              </w:rPr>
              <w:t>19</w:t>
            </w:r>
            <w:r w:rsidR="0062062F">
              <w:rPr>
                <w:noProof/>
                <w:webHidden/>
              </w:rPr>
              <w:fldChar w:fldCharType="end"/>
            </w:r>
          </w:hyperlink>
        </w:p>
        <w:p w14:paraId="4C64F026" w14:textId="199A64FD" w:rsidR="0062062F" w:rsidRDefault="000B3F02">
          <w:pPr>
            <w:pStyle w:val="TOC3"/>
            <w:rPr>
              <w:rFonts w:asciiTheme="minorHAnsi" w:eastAsiaTheme="minorEastAsia" w:hAnsiTheme="minorHAnsi" w:cstheme="minorBidi"/>
              <w:noProof/>
              <w:sz w:val="22"/>
              <w:szCs w:val="22"/>
              <w:lang w:bidi="ar-SA"/>
            </w:rPr>
          </w:pPr>
          <w:hyperlink w:anchor="_Toc46319629" w:history="1">
            <w:r w:rsidR="0062062F" w:rsidRPr="007B279C">
              <w:rPr>
                <w:rStyle w:val="Hyperlink"/>
                <w:rFonts w:eastAsia="Calibri"/>
                <w:noProof/>
              </w:rPr>
              <w:t>Transportation</w:t>
            </w:r>
            <w:r w:rsidR="0062062F">
              <w:rPr>
                <w:noProof/>
                <w:webHidden/>
              </w:rPr>
              <w:tab/>
            </w:r>
            <w:r w:rsidR="0062062F">
              <w:rPr>
                <w:noProof/>
                <w:webHidden/>
              </w:rPr>
              <w:fldChar w:fldCharType="begin"/>
            </w:r>
            <w:r w:rsidR="0062062F">
              <w:rPr>
                <w:noProof/>
                <w:webHidden/>
              </w:rPr>
              <w:instrText xml:space="preserve"> PAGEREF _Toc46319629 \h </w:instrText>
            </w:r>
            <w:r w:rsidR="0062062F">
              <w:rPr>
                <w:noProof/>
                <w:webHidden/>
              </w:rPr>
            </w:r>
            <w:r w:rsidR="0062062F">
              <w:rPr>
                <w:noProof/>
                <w:webHidden/>
              </w:rPr>
              <w:fldChar w:fldCharType="separate"/>
            </w:r>
            <w:r w:rsidR="00105652">
              <w:rPr>
                <w:noProof/>
                <w:webHidden/>
              </w:rPr>
              <w:t>19</w:t>
            </w:r>
            <w:r w:rsidR="0062062F">
              <w:rPr>
                <w:noProof/>
                <w:webHidden/>
              </w:rPr>
              <w:fldChar w:fldCharType="end"/>
            </w:r>
          </w:hyperlink>
        </w:p>
        <w:p w14:paraId="575DB905" w14:textId="62AE3D2C" w:rsidR="0062062F" w:rsidRDefault="000B3F02">
          <w:pPr>
            <w:pStyle w:val="TOC3"/>
            <w:rPr>
              <w:rFonts w:asciiTheme="minorHAnsi" w:eastAsiaTheme="minorEastAsia" w:hAnsiTheme="minorHAnsi" w:cstheme="minorBidi"/>
              <w:noProof/>
              <w:sz w:val="22"/>
              <w:szCs w:val="22"/>
              <w:lang w:bidi="ar-SA"/>
            </w:rPr>
          </w:pPr>
          <w:hyperlink w:anchor="_Toc46319630" w:history="1">
            <w:r w:rsidR="0062062F" w:rsidRPr="007B279C">
              <w:rPr>
                <w:rStyle w:val="Hyperlink"/>
                <w:rFonts w:eastAsia="Calibri"/>
                <w:noProof/>
              </w:rPr>
              <w:t>Facilities</w:t>
            </w:r>
            <w:r w:rsidR="0062062F">
              <w:rPr>
                <w:noProof/>
                <w:webHidden/>
              </w:rPr>
              <w:tab/>
            </w:r>
            <w:r w:rsidR="0062062F">
              <w:rPr>
                <w:noProof/>
                <w:webHidden/>
              </w:rPr>
              <w:fldChar w:fldCharType="begin"/>
            </w:r>
            <w:r w:rsidR="0062062F">
              <w:rPr>
                <w:noProof/>
                <w:webHidden/>
              </w:rPr>
              <w:instrText xml:space="preserve"> PAGEREF _Toc46319630 \h </w:instrText>
            </w:r>
            <w:r w:rsidR="0062062F">
              <w:rPr>
                <w:noProof/>
                <w:webHidden/>
              </w:rPr>
            </w:r>
            <w:r w:rsidR="0062062F">
              <w:rPr>
                <w:noProof/>
                <w:webHidden/>
              </w:rPr>
              <w:fldChar w:fldCharType="separate"/>
            </w:r>
            <w:r w:rsidR="00105652">
              <w:rPr>
                <w:noProof/>
                <w:webHidden/>
              </w:rPr>
              <w:t>21</w:t>
            </w:r>
            <w:r w:rsidR="0062062F">
              <w:rPr>
                <w:noProof/>
                <w:webHidden/>
              </w:rPr>
              <w:fldChar w:fldCharType="end"/>
            </w:r>
          </w:hyperlink>
        </w:p>
        <w:p w14:paraId="418FDF24" w14:textId="26B55B52" w:rsidR="0062062F" w:rsidRDefault="000B3F02">
          <w:pPr>
            <w:pStyle w:val="TOC3"/>
            <w:rPr>
              <w:rFonts w:asciiTheme="minorHAnsi" w:eastAsiaTheme="minorEastAsia" w:hAnsiTheme="minorHAnsi" w:cstheme="minorBidi"/>
              <w:noProof/>
              <w:sz w:val="22"/>
              <w:szCs w:val="22"/>
              <w:lang w:bidi="ar-SA"/>
            </w:rPr>
          </w:pPr>
          <w:hyperlink w:anchor="_Toc46319631" w:history="1">
            <w:r w:rsidR="0062062F" w:rsidRPr="007B279C">
              <w:rPr>
                <w:rStyle w:val="Hyperlink"/>
                <w:rFonts w:eastAsia="Calibri"/>
                <w:noProof/>
              </w:rPr>
              <w:t>References and Additional Guidance</w:t>
            </w:r>
            <w:r w:rsidR="0062062F">
              <w:rPr>
                <w:noProof/>
                <w:webHidden/>
              </w:rPr>
              <w:tab/>
            </w:r>
            <w:r w:rsidR="0062062F">
              <w:rPr>
                <w:noProof/>
                <w:webHidden/>
              </w:rPr>
              <w:fldChar w:fldCharType="begin"/>
            </w:r>
            <w:r w:rsidR="0062062F">
              <w:rPr>
                <w:noProof/>
                <w:webHidden/>
              </w:rPr>
              <w:instrText xml:space="preserve"> PAGEREF _Toc46319631 \h </w:instrText>
            </w:r>
            <w:r w:rsidR="0062062F">
              <w:rPr>
                <w:noProof/>
                <w:webHidden/>
              </w:rPr>
            </w:r>
            <w:r w:rsidR="0062062F">
              <w:rPr>
                <w:noProof/>
                <w:webHidden/>
              </w:rPr>
              <w:fldChar w:fldCharType="separate"/>
            </w:r>
            <w:r w:rsidR="00105652">
              <w:rPr>
                <w:noProof/>
                <w:webHidden/>
              </w:rPr>
              <w:t>22</w:t>
            </w:r>
            <w:r w:rsidR="0062062F">
              <w:rPr>
                <w:noProof/>
                <w:webHidden/>
              </w:rPr>
              <w:fldChar w:fldCharType="end"/>
            </w:r>
          </w:hyperlink>
        </w:p>
        <w:p w14:paraId="372AD6BA" w14:textId="6D85DFD7" w:rsidR="0062062F" w:rsidRDefault="000B3F02">
          <w:pPr>
            <w:pStyle w:val="TOC1"/>
            <w:rPr>
              <w:rFonts w:asciiTheme="minorHAnsi" w:eastAsiaTheme="minorEastAsia" w:hAnsiTheme="minorHAnsi" w:cstheme="minorBidi"/>
              <w:b w:val="0"/>
              <w:bCs w:val="0"/>
              <w:sz w:val="22"/>
              <w:szCs w:val="22"/>
              <w:lang w:bidi="ar-SA"/>
            </w:rPr>
          </w:pPr>
          <w:hyperlink w:anchor="_Toc46319633" w:history="1">
            <w:r w:rsidR="0062062F" w:rsidRPr="007B279C">
              <w:rPr>
                <w:rStyle w:val="Hyperlink"/>
              </w:rPr>
              <w:t>2020-21 Renewal Proposal Final Checklist</w:t>
            </w:r>
            <w:r w:rsidR="0062062F">
              <w:rPr>
                <w:webHidden/>
              </w:rPr>
              <w:tab/>
            </w:r>
            <w:r w:rsidR="0062062F">
              <w:rPr>
                <w:webHidden/>
              </w:rPr>
              <w:fldChar w:fldCharType="begin"/>
            </w:r>
            <w:r w:rsidR="0062062F">
              <w:rPr>
                <w:webHidden/>
              </w:rPr>
              <w:instrText xml:space="preserve"> PAGEREF _Toc46319633 \h </w:instrText>
            </w:r>
            <w:r w:rsidR="0062062F">
              <w:rPr>
                <w:webHidden/>
              </w:rPr>
            </w:r>
            <w:r w:rsidR="0062062F">
              <w:rPr>
                <w:webHidden/>
              </w:rPr>
              <w:fldChar w:fldCharType="separate"/>
            </w:r>
            <w:r w:rsidR="00105652">
              <w:rPr>
                <w:webHidden/>
              </w:rPr>
              <w:t>23</w:t>
            </w:r>
            <w:r w:rsidR="0062062F">
              <w:rPr>
                <w:webHidden/>
              </w:rPr>
              <w:fldChar w:fldCharType="end"/>
            </w:r>
          </w:hyperlink>
        </w:p>
        <w:p w14:paraId="1E1AB309" w14:textId="5957A7A8" w:rsidR="0062062F" w:rsidRDefault="000B3F02">
          <w:pPr>
            <w:pStyle w:val="TOC1"/>
            <w:rPr>
              <w:rFonts w:asciiTheme="minorHAnsi" w:eastAsiaTheme="minorEastAsia" w:hAnsiTheme="minorHAnsi" w:cstheme="minorBidi"/>
              <w:b w:val="0"/>
              <w:bCs w:val="0"/>
              <w:sz w:val="22"/>
              <w:szCs w:val="22"/>
              <w:lang w:bidi="ar-SA"/>
            </w:rPr>
          </w:pPr>
          <w:hyperlink w:anchor="_Toc46319635" w:history="1">
            <w:r w:rsidR="0062062F" w:rsidRPr="007B279C">
              <w:rPr>
                <w:rStyle w:val="Hyperlink"/>
              </w:rPr>
              <w:t>2020-21 Renewal Proposal Cover Page and Assurances</w:t>
            </w:r>
            <w:r w:rsidR="0062062F">
              <w:rPr>
                <w:webHidden/>
              </w:rPr>
              <w:tab/>
            </w:r>
            <w:r w:rsidR="0062062F">
              <w:rPr>
                <w:webHidden/>
              </w:rPr>
              <w:fldChar w:fldCharType="begin"/>
            </w:r>
            <w:r w:rsidR="0062062F">
              <w:rPr>
                <w:webHidden/>
              </w:rPr>
              <w:instrText xml:space="preserve"> PAGEREF _Toc46319635 \h </w:instrText>
            </w:r>
            <w:r w:rsidR="0062062F">
              <w:rPr>
                <w:webHidden/>
              </w:rPr>
            </w:r>
            <w:r w:rsidR="0062062F">
              <w:rPr>
                <w:webHidden/>
              </w:rPr>
              <w:fldChar w:fldCharType="separate"/>
            </w:r>
            <w:r w:rsidR="00105652">
              <w:rPr>
                <w:webHidden/>
              </w:rPr>
              <w:t>24</w:t>
            </w:r>
            <w:r w:rsidR="0062062F">
              <w:rPr>
                <w:webHidden/>
              </w:rPr>
              <w:fldChar w:fldCharType="end"/>
            </w:r>
          </w:hyperlink>
        </w:p>
        <w:p w14:paraId="015325F5" w14:textId="017924C0" w:rsidR="0062062F" w:rsidRDefault="000B3F02">
          <w:pPr>
            <w:pStyle w:val="TOC1"/>
            <w:rPr>
              <w:rFonts w:asciiTheme="minorHAnsi" w:eastAsiaTheme="minorEastAsia" w:hAnsiTheme="minorHAnsi" w:cstheme="minorBidi"/>
              <w:b w:val="0"/>
              <w:bCs w:val="0"/>
              <w:sz w:val="22"/>
              <w:szCs w:val="22"/>
              <w:lang w:bidi="ar-SA"/>
            </w:rPr>
          </w:pPr>
          <w:hyperlink w:anchor="_Toc46319636" w:history="1">
            <w:r w:rsidR="0062062F" w:rsidRPr="007B279C">
              <w:rPr>
                <w:rStyle w:val="Hyperlink"/>
                <w:caps/>
              </w:rPr>
              <w:t xml:space="preserve">Part Ia: </w:t>
            </w:r>
            <w:r w:rsidR="0062062F" w:rsidRPr="007B279C">
              <w:rPr>
                <w:rStyle w:val="Hyperlink"/>
              </w:rPr>
              <w:t xml:space="preserve">Cover Page </w:t>
            </w:r>
            <w:r w:rsidR="0062062F" w:rsidRPr="007B279C">
              <w:rPr>
                <w:rStyle w:val="Hyperlink"/>
                <w:i/>
              </w:rPr>
              <w:t>(Complete and attach as the first page of proposal)</w:t>
            </w:r>
            <w:r w:rsidR="0062062F">
              <w:rPr>
                <w:webHidden/>
              </w:rPr>
              <w:tab/>
            </w:r>
            <w:r w:rsidR="0062062F">
              <w:rPr>
                <w:webHidden/>
              </w:rPr>
              <w:fldChar w:fldCharType="begin"/>
            </w:r>
            <w:r w:rsidR="0062062F">
              <w:rPr>
                <w:webHidden/>
              </w:rPr>
              <w:instrText xml:space="preserve"> PAGEREF _Toc46319636 \h </w:instrText>
            </w:r>
            <w:r w:rsidR="0062062F">
              <w:rPr>
                <w:webHidden/>
              </w:rPr>
            </w:r>
            <w:r w:rsidR="0062062F">
              <w:rPr>
                <w:webHidden/>
              </w:rPr>
              <w:fldChar w:fldCharType="separate"/>
            </w:r>
            <w:r w:rsidR="00105652">
              <w:rPr>
                <w:webHidden/>
              </w:rPr>
              <w:t>24</w:t>
            </w:r>
            <w:r w:rsidR="0062062F">
              <w:rPr>
                <w:webHidden/>
              </w:rPr>
              <w:fldChar w:fldCharType="end"/>
            </w:r>
          </w:hyperlink>
        </w:p>
        <w:p w14:paraId="6DE3E422" w14:textId="15CAAFC9" w:rsidR="0062062F" w:rsidRDefault="000B3F02">
          <w:pPr>
            <w:pStyle w:val="TOC1"/>
            <w:rPr>
              <w:rFonts w:asciiTheme="minorHAnsi" w:eastAsiaTheme="minorEastAsia" w:hAnsiTheme="minorHAnsi" w:cstheme="minorBidi"/>
              <w:b w:val="0"/>
              <w:bCs w:val="0"/>
              <w:sz w:val="22"/>
              <w:szCs w:val="22"/>
              <w:lang w:bidi="ar-SA"/>
            </w:rPr>
          </w:pPr>
          <w:hyperlink w:anchor="_Toc46319637" w:history="1">
            <w:r w:rsidR="0062062F" w:rsidRPr="007B279C">
              <w:rPr>
                <w:rStyle w:val="Hyperlink"/>
              </w:rPr>
              <w:t>Part IB: Certifications and Assurances</w:t>
            </w:r>
            <w:r w:rsidR="0062062F">
              <w:rPr>
                <w:webHidden/>
              </w:rPr>
              <w:tab/>
            </w:r>
            <w:r w:rsidR="0062062F">
              <w:rPr>
                <w:webHidden/>
              </w:rPr>
              <w:fldChar w:fldCharType="begin"/>
            </w:r>
            <w:r w:rsidR="0062062F">
              <w:rPr>
                <w:webHidden/>
              </w:rPr>
              <w:instrText xml:space="preserve"> PAGEREF _Toc46319637 \h </w:instrText>
            </w:r>
            <w:r w:rsidR="0062062F">
              <w:rPr>
                <w:webHidden/>
              </w:rPr>
            </w:r>
            <w:r w:rsidR="0062062F">
              <w:rPr>
                <w:webHidden/>
              </w:rPr>
              <w:fldChar w:fldCharType="separate"/>
            </w:r>
            <w:r w:rsidR="00105652">
              <w:rPr>
                <w:webHidden/>
              </w:rPr>
              <w:t>26</w:t>
            </w:r>
            <w:r w:rsidR="0062062F">
              <w:rPr>
                <w:webHidden/>
              </w:rPr>
              <w:fldChar w:fldCharType="end"/>
            </w:r>
          </w:hyperlink>
        </w:p>
        <w:p w14:paraId="3F4F8165" w14:textId="15721F74" w:rsidR="0062062F" w:rsidRDefault="000B3F02">
          <w:pPr>
            <w:pStyle w:val="TOC1"/>
            <w:rPr>
              <w:rFonts w:asciiTheme="minorHAnsi" w:eastAsiaTheme="minorEastAsia" w:hAnsiTheme="minorHAnsi" w:cstheme="minorBidi"/>
              <w:b w:val="0"/>
              <w:bCs w:val="0"/>
              <w:sz w:val="22"/>
              <w:szCs w:val="22"/>
              <w:lang w:bidi="ar-SA"/>
            </w:rPr>
          </w:pPr>
          <w:hyperlink w:anchor="_Toc46319639" w:history="1">
            <w:r w:rsidR="0062062F" w:rsidRPr="007B279C">
              <w:rPr>
                <w:rStyle w:val="Hyperlink"/>
              </w:rPr>
              <w:t>2020-21 Renewal Proposal Scoresheet</w:t>
            </w:r>
            <w:r w:rsidR="0062062F">
              <w:rPr>
                <w:webHidden/>
              </w:rPr>
              <w:tab/>
            </w:r>
            <w:r w:rsidR="0062062F">
              <w:rPr>
                <w:webHidden/>
              </w:rPr>
              <w:fldChar w:fldCharType="begin"/>
            </w:r>
            <w:r w:rsidR="0062062F">
              <w:rPr>
                <w:webHidden/>
              </w:rPr>
              <w:instrText xml:space="preserve"> PAGEREF _Toc46319639 \h </w:instrText>
            </w:r>
            <w:r w:rsidR="0062062F">
              <w:rPr>
                <w:webHidden/>
              </w:rPr>
            </w:r>
            <w:r w:rsidR="0062062F">
              <w:rPr>
                <w:webHidden/>
              </w:rPr>
              <w:fldChar w:fldCharType="separate"/>
            </w:r>
            <w:r w:rsidR="00105652">
              <w:rPr>
                <w:webHidden/>
              </w:rPr>
              <w:t>32</w:t>
            </w:r>
            <w:r w:rsidR="0062062F">
              <w:rPr>
                <w:webHidden/>
              </w:rPr>
              <w:fldChar w:fldCharType="end"/>
            </w:r>
          </w:hyperlink>
        </w:p>
        <w:p w14:paraId="44990E58" w14:textId="528BD444" w:rsidR="0062062F" w:rsidRDefault="000B3F02">
          <w:pPr>
            <w:pStyle w:val="TOC1"/>
            <w:rPr>
              <w:rFonts w:asciiTheme="minorHAnsi" w:eastAsiaTheme="minorEastAsia" w:hAnsiTheme="minorHAnsi" w:cstheme="minorBidi"/>
              <w:b w:val="0"/>
              <w:bCs w:val="0"/>
              <w:sz w:val="22"/>
              <w:szCs w:val="22"/>
              <w:lang w:bidi="ar-SA"/>
            </w:rPr>
          </w:pPr>
          <w:hyperlink w:anchor="_Toc46319641" w:history="1">
            <w:r w:rsidR="0062062F" w:rsidRPr="007B279C">
              <w:rPr>
                <w:rStyle w:val="Hyperlink"/>
              </w:rPr>
              <w:t>2020-21 Renewal Proposal Criteria and Evaluation Rubric</w:t>
            </w:r>
            <w:r w:rsidR="0062062F">
              <w:rPr>
                <w:webHidden/>
              </w:rPr>
              <w:tab/>
            </w:r>
            <w:r w:rsidR="0062062F">
              <w:rPr>
                <w:webHidden/>
              </w:rPr>
              <w:fldChar w:fldCharType="begin"/>
            </w:r>
            <w:r w:rsidR="0062062F">
              <w:rPr>
                <w:webHidden/>
              </w:rPr>
              <w:instrText xml:space="preserve"> PAGEREF _Toc46319641 \h </w:instrText>
            </w:r>
            <w:r w:rsidR="0062062F">
              <w:rPr>
                <w:webHidden/>
              </w:rPr>
            </w:r>
            <w:r w:rsidR="0062062F">
              <w:rPr>
                <w:webHidden/>
              </w:rPr>
              <w:fldChar w:fldCharType="separate"/>
            </w:r>
            <w:r w:rsidR="00105652">
              <w:rPr>
                <w:webHidden/>
              </w:rPr>
              <w:t>33</w:t>
            </w:r>
            <w:r w:rsidR="0062062F">
              <w:rPr>
                <w:webHidden/>
              </w:rPr>
              <w:fldChar w:fldCharType="end"/>
            </w:r>
          </w:hyperlink>
        </w:p>
        <w:p w14:paraId="3EC810E6" w14:textId="63E18455" w:rsidR="0062062F" w:rsidRDefault="000B3F02">
          <w:pPr>
            <w:pStyle w:val="TOC2"/>
            <w:rPr>
              <w:rFonts w:asciiTheme="minorHAnsi" w:eastAsiaTheme="minorEastAsia" w:hAnsiTheme="minorHAnsi" w:cstheme="minorBidi"/>
              <w:sz w:val="22"/>
              <w:szCs w:val="22"/>
              <w:lang w:bidi="ar-SA"/>
            </w:rPr>
          </w:pPr>
          <w:hyperlink w:anchor="_Toc46319642" w:history="1">
            <w:r w:rsidR="0062062F" w:rsidRPr="007B279C">
              <w:rPr>
                <w:rStyle w:val="Hyperlink"/>
              </w:rPr>
              <w:t>Part I: Cover Page</w:t>
            </w:r>
            <w:r w:rsidR="0062062F">
              <w:rPr>
                <w:rFonts w:asciiTheme="minorHAnsi" w:eastAsiaTheme="minorEastAsia" w:hAnsiTheme="minorHAnsi" w:cstheme="minorBidi"/>
                <w:sz w:val="22"/>
                <w:szCs w:val="22"/>
                <w:lang w:bidi="ar-SA"/>
              </w:rPr>
              <w:tab/>
            </w:r>
            <w:r w:rsidR="0062062F" w:rsidRPr="007B279C">
              <w:rPr>
                <w:rStyle w:val="Hyperlink"/>
              </w:rPr>
              <w:t xml:space="preserve">       No Points</w:t>
            </w:r>
            <w:r w:rsidR="0062062F">
              <w:rPr>
                <w:webHidden/>
              </w:rPr>
              <w:tab/>
            </w:r>
            <w:r w:rsidR="0062062F">
              <w:rPr>
                <w:webHidden/>
              </w:rPr>
              <w:fldChar w:fldCharType="begin"/>
            </w:r>
            <w:r w:rsidR="0062062F">
              <w:rPr>
                <w:webHidden/>
              </w:rPr>
              <w:instrText xml:space="preserve"> PAGEREF _Toc46319642 \h </w:instrText>
            </w:r>
            <w:r w:rsidR="0062062F">
              <w:rPr>
                <w:webHidden/>
              </w:rPr>
            </w:r>
            <w:r w:rsidR="0062062F">
              <w:rPr>
                <w:webHidden/>
              </w:rPr>
              <w:fldChar w:fldCharType="separate"/>
            </w:r>
            <w:r w:rsidR="00105652">
              <w:rPr>
                <w:webHidden/>
              </w:rPr>
              <w:t>33</w:t>
            </w:r>
            <w:r w:rsidR="0062062F">
              <w:rPr>
                <w:webHidden/>
              </w:rPr>
              <w:fldChar w:fldCharType="end"/>
            </w:r>
          </w:hyperlink>
        </w:p>
        <w:p w14:paraId="1C3D139C" w14:textId="244844DD" w:rsidR="0062062F" w:rsidRDefault="000B3F02">
          <w:pPr>
            <w:pStyle w:val="TOC2"/>
            <w:rPr>
              <w:rFonts w:asciiTheme="minorHAnsi" w:eastAsiaTheme="minorEastAsia" w:hAnsiTheme="minorHAnsi" w:cstheme="minorBidi"/>
              <w:sz w:val="22"/>
              <w:szCs w:val="22"/>
              <w:lang w:bidi="ar-SA"/>
            </w:rPr>
          </w:pPr>
          <w:hyperlink w:anchor="_Toc46319643" w:history="1">
            <w:r w:rsidR="0062062F" w:rsidRPr="007B279C">
              <w:rPr>
                <w:rStyle w:val="Hyperlink"/>
              </w:rPr>
              <w:t>Part II: Narrative</w:t>
            </w:r>
            <w:r w:rsidR="0062062F">
              <w:rPr>
                <w:rFonts w:asciiTheme="minorHAnsi" w:eastAsiaTheme="minorEastAsia" w:hAnsiTheme="minorHAnsi" w:cstheme="minorBidi"/>
                <w:sz w:val="22"/>
                <w:szCs w:val="22"/>
                <w:lang w:bidi="ar-SA"/>
              </w:rPr>
              <w:tab/>
            </w:r>
            <w:r w:rsidR="0062062F" w:rsidRPr="007B279C">
              <w:rPr>
                <w:rStyle w:val="Hyperlink"/>
              </w:rPr>
              <w:t xml:space="preserve">   25 Points [30 Points for Focused Programs]</w:t>
            </w:r>
            <w:r w:rsidR="0062062F">
              <w:rPr>
                <w:webHidden/>
              </w:rPr>
              <w:tab/>
            </w:r>
            <w:r w:rsidR="0062062F">
              <w:rPr>
                <w:webHidden/>
              </w:rPr>
              <w:fldChar w:fldCharType="begin"/>
            </w:r>
            <w:r w:rsidR="0062062F">
              <w:rPr>
                <w:webHidden/>
              </w:rPr>
              <w:instrText xml:space="preserve"> PAGEREF _Toc46319643 \h </w:instrText>
            </w:r>
            <w:r w:rsidR="0062062F">
              <w:rPr>
                <w:webHidden/>
              </w:rPr>
            </w:r>
            <w:r w:rsidR="0062062F">
              <w:rPr>
                <w:webHidden/>
              </w:rPr>
              <w:fldChar w:fldCharType="separate"/>
            </w:r>
            <w:r w:rsidR="00105652">
              <w:rPr>
                <w:webHidden/>
              </w:rPr>
              <w:t>33</w:t>
            </w:r>
            <w:r w:rsidR="0062062F">
              <w:rPr>
                <w:webHidden/>
              </w:rPr>
              <w:fldChar w:fldCharType="end"/>
            </w:r>
          </w:hyperlink>
        </w:p>
        <w:p w14:paraId="6E260928" w14:textId="10723884" w:rsidR="0062062F" w:rsidRDefault="000B3F02" w:rsidP="00107C9B">
          <w:pPr>
            <w:pStyle w:val="TOC3"/>
            <w:spacing w:after="0"/>
            <w:ind w:left="475"/>
            <w:rPr>
              <w:rFonts w:asciiTheme="minorHAnsi" w:eastAsiaTheme="minorEastAsia" w:hAnsiTheme="minorHAnsi" w:cstheme="minorBidi"/>
              <w:noProof/>
              <w:sz w:val="22"/>
              <w:szCs w:val="22"/>
              <w:lang w:bidi="ar-SA"/>
            </w:rPr>
          </w:pPr>
          <w:hyperlink w:anchor="_Toc46319644" w:history="1">
            <w:r w:rsidR="0062062F" w:rsidRPr="007B279C">
              <w:rPr>
                <w:rStyle w:val="Hyperlink"/>
                <w:noProof/>
              </w:rPr>
              <w:t>A.</w:t>
            </w:r>
            <w:r w:rsidR="0062062F">
              <w:rPr>
                <w:rFonts w:asciiTheme="minorHAnsi" w:eastAsiaTheme="minorEastAsia" w:hAnsiTheme="minorHAnsi" w:cstheme="minorBidi"/>
                <w:noProof/>
                <w:sz w:val="22"/>
                <w:szCs w:val="22"/>
                <w:lang w:bidi="ar-SA"/>
              </w:rPr>
              <w:tab/>
            </w:r>
            <w:r w:rsidR="0062062F" w:rsidRPr="007B279C">
              <w:rPr>
                <w:rStyle w:val="Hyperlink"/>
                <w:noProof/>
              </w:rPr>
              <w:t>Executive Summary</w:t>
            </w:r>
            <w:r w:rsidR="0062062F">
              <w:rPr>
                <w:noProof/>
                <w:webHidden/>
              </w:rPr>
              <w:tab/>
            </w:r>
            <w:r w:rsidR="0062062F">
              <w:rPr>
                <w:noProof/>
                <w:webHidden/>
              </w:rPr>
              <w:fldChar w:fldCharType="begin"/>
            </w:r>
            <w:r w:rsidR="0062062F">
              <w:rPr>
                <w:noProof/>
                <w:webHidden/>
              </w:rPr>
              <w:instrText xml:space="preserve"> PAGEREF _Toc46319644 \h </w:instrText>
            </w:r>
            <w:r w:rsidR="0062062F">
              <w:rPr>
                <w:noProof/>
                <w:webHidden/>
              </w:rPr>
            </w:r>
            <w:r w:rsidR="0062062F">
              <w:rPr>
                <w:noProof/>
                <w:webHidden/>
              </w:rPr>
              <w:fldChar w:fldCharType="separate"/>
            </w:r>
            <w:r w:rsidR="00105652">
              <w:rPr>
                <w:noProof/>
                <w:webHidden/>
              </w:rPr>
              <w:t>33</w:t>
            </w:r>
            <w:r w:rsidR="0062062F">
              <w:rPr>
                <w:noProof/>
                <w:webHidden/>
              </w:rPr>
              <w:fldChar w:fldCharType="end"/>
            </w:r>
          </w:hyperlink>
        </w:p>
        <w:p w14:paraId="443A3A4B" w14:textId="7CA40FDA" w:rsidR="0062062F" w:rsidRDefault="000B3F02" w:rsidP="00107C9B">
          <w:pPr>
            <w:pStyle w:val="TOC3"/>
            <w:spacing w:after="0"/>
            <w:ind w:left="475"/>
            <w:rPr>
              <w:rFonts w:asciiTheme="minorHAnsi" w:eastAsiaTheme="minorEastAsia" w:hAnsiTheme="minorHAnsi" w:cstheme="minorBidi"/>
              <w:noProof/>
              <w:sz w:val="22"/>
              <w:szCs w:val="22"/>
              <w:lang w:bidi="ar-SA"/>
            </w:rPr>
          </w:pPr>
          <w:hyperlink w:anchor="_Toc46319645" w:history="1">
            <w:r w:rsidR="0062062F" w:rsidRPr="007B279C">
              <w:rPr>
                <w:rStyle w:val="Hyperlink"/>
                <w:rFonts w:eastAsiaTheme="minorHAnsi"/>
                <w:bCs/>
                <w:noProof/>
              </w:rPr>
              <w:t>*</w:t>
            </w:r>
            <w:r w:rsidR="0062062F">
              <w:rPr>
                <w:rFonts w:asciiTheme="minorHAnsi" w:eastAsiaTheme="minorEastAsia" w:hAnsiTheme="minorHAnsi" w:cstheme="minorBidi"/>
                <w:noProof/>
                <w:sz w:val="22"/>
                <w:szCs w:val="22"/>
                <w:lang w:bidi="ar-SA"/>
              </w:rPr>
              <w:tab/>
            </w:r>
            <w:r w:rsidR="0062062F" w:rsidRPr="007B279C">
              <w:rPr>
                <w:rStyle w:val="Hyperlink"/>
                <w:noProof/>
              </w:rPr>
              <w:t>Executive Summary - Focused Programming</w:t>
            </w:r>
            <w:r w:rsidR="0062062F">
              <w:rPr>
                <w:noProof/>
                <w:webHidden/>
              </w:rPr>
              <w:tab/>
            </w:r>
            <w:r w:rsidR="0062062F">
              <w:rPr>
                <w:noProof/>
                <w:webHidden/>
              </w:rPr>
              <w:fldChar w:fldCharType="begin"/>
            </w:r>
            <w:r w:rsidR="0062062F">
              <w:rPr>
                <w:noProof/>
                <w:webHidden/>
              </w:rPr>
              <w:instrText xml:space="preserve"> PAGEREF _Toc46319645 \h </w:instrText>
            </w:r>
            <w:r w:rsidR="0062062F">
              <w:rPr>
                <w:noProof/>
                <w:webHidden/>
              </w:rPr>
            </w:r>
            <w:r w:rsidR="0062062F">
              <w:rPr>
                <w:noProof/>
                <w:webHidden/>
              </w:rPr>
              <w:fldChar w:fldCharType="separate"/>
            </w:r>
            <w:r w:rsidR="00105652">
              <w:rPr>
                <w:noProof/>
                <w:webHidden/>
              </w:rPr>
              <w:t>33</w:t>
            </w:r>
            <w:r w:rsidR="0062062F">
              <w:rPr>
                <w:noProof/>
                <w:webHidden/>
              </w:rPr>
              <w:fldChar w:fldCharType="end"/>
            </w:r>
          </w:hyperlink>
        </w:p>
        <w:p w14:paraId="08DB2558" w14:textId="06742DD4" w:rsidR="0062062F" w:rsidRDefault="000B3F02" w:rsidP="00107C9B">
          <w:pPr>
            <w:pStyle w:val="TOC3"/>
            <w:spacing w:after="0"/>
            <w:ind w:left="475"/>
            <w:rPr>
              <w:rFonts w:asciiTheme="minorHAnsi" w:eastAsiaTheme="minorEastAsia" w:hAnsiTheme="minorHAnsi" w:cstheme="minorBidi"/>
              <w:noProof/>
              <w:sz w:val="22"/>
              <w:szCs w:val="22"/>
              <w:lang w:bidi="ar-SA"/>
            </w:rPr>
          </w:pPr>
          <w:hyperlink w:anchor="_Toc46319646" w:history="1">
            <w:r w:rsidR="0062062F" w:rsidRPr="007B279C">
              <w:rPr>
                <w:rStyle w:val="Hyperlink"/>
                <w:noProof/>
              </w:rPr>
              <w:t>B.</w:t>
            </w:r>
            <w:r w:rsidR="0062062F">
              <w:rPr>
                <w:rFonts w:asciiTheme="minorHAnsi" w:eastAsiaTheme="minorEastAsia" w:hAnsiTheme="minorHAnsi" w:cstheme="minorBidi"/>
                <w:noProof/>
                <w:sz w:val="22"/>
                <w:szCs w:val="22"/>
                <w:lang w:bidi="ar-SA"/>
              </w:rPr>
              <w:tab/>
            </w:r>
            <w:r w:rsidR="0062062F" w:rsidRPr="007B279C">
              <w:rPr>
                <w:rStyle w:val="Hyperlink"/>
                <w:noProof/>
              </w:rPr>
              <w:t>Progress toward Grant Project Goals</w:t>
            </w:r>
            <w:r w:rsidR="0062062F">
              <w:rPr>
                <w:noProof/>
                <w:webHidden/>
              </w:rPr>
              <w:tab/>
            </w:r>
            <w:r w:rsidR="0062062F">
              <w:rPr>
                <w:noProof/>
                <w:webHidden/>
              </w:rPr>
              <w:fldChar w:fldCharType="begin"/>
            </w:r>
            <w:r w:rsidR="0062062F">
              <w:rPr>
                <w:noProof/>
                <w:webHidden/>
              </w:rPr>
              <w:instrText xml:space="preserve"> PAGEREF _Toc46319646 \h </w:instrText>
            </w:r>
            <w:r w:rsidR="0062062F">
              <w:rPr>
                <w:noProof/>
                <w:webHidden/>
              </w:rPr>
            </w:r>
            <w:r w:rsidR="0062062F">
              <w:rPr>
                <w:noProof/>
                <w:webHidden/>
              </w:rPr>
              <w:fldChar w:fldCharType="separate"/>
            </w:r>
            <w:r w:rsidR="00105652">
              <w:rPr>
                <w:noProof/>
                <w:webHidden/>
              </w:rPr>
              <w:t>34</w:t>
            </w:r>
            <w:r w:rsidR="0062062F">
              <w:rPr>
                <w:noProof/>
                <w:webHidden/>
              </w:rPr>
              <w:fldChar w:fldCharType="end"/>
            </w:r>
          </w:hyperlink>
        </w:p>
        <w:p w14:paraId="5A344921" w14:textId="4F877E8C" w:rsidR="0062062F" w:rsidRDefault="000B3F02" w:rsidP="00107C9B">
          <w:pPr>
            <w:pStyle w:val="TOC3"/>
            <w:spacing w:after="0"/>
            <w:ind w:left="475"/>
            <w:rPr>
              <w:rFonts w:asciiTheme="minorHAnsi" w:eastAsiaTheme="minorEastAsia" w:hAnsiTheme="minorHAnsi" w:cstheme="minorBidi"/>
              <w:noProof/>
              <w:sz w:val="22"/>
              <w:szCs w:val="22"/>
              <w:lang w:bidi="ar-SA"/>
            </w:rPr>
          </w:pPr>
          <w:hyperlink w:anchor="_Toc46319647" w:history="1">
            <w:r w:rsidR="0062062F" w:rsidRPr="007B279C">
              <w:rPr>
                <w:rStyle w:val="Hyperlink"/>
                <w:noProof/>
              </w:rPr>
              <w:t>C.</w:t>
            </w:r>
            <w:r w:rsidR="0062062F">
              <w:rPr>
                <w:rFonts w:asciiTheme="minorHAnsi" w:eastAsiaTheme="minorEastAsia" w:hAnsiTheme="minorHAnsi" w:cstheme="minorBidi"/>
                <w:noProof/>
                <w:sz w:val="22"/>
                <w:szCs w:val="22"/>
                <w:lang w:bidi="ar-SA"/>
              </w:rPr>
              <w:tab/>
            </w:r>
            <w:r w:rsidR="0062062F" w:rsidRPr="007B279C">
              <w:rPr>
                <w:rStyle w:val="Hyperlink"/>
                <w:noProof/>
              </w:rPr>
              <w:t>Project Budget Narrative</w:t>
            </w:r>
            <w:r w:rsidR="0062062F">
              <w:rPr>
                <w:noProof/>
                <w:webHidden/>
              </w:rPr>
              <w:tab/>
            </w:r>
            <w:r w:rsidR="0062062F">
              <w:rPr>
                <w:noProof/>
                <w:webHidden/>
              </w:rPr>
              <w:fldChar w:fldCharType="begin"/>
            </w:r>
            <w:r w:rsidR="0062062F">
              <w:rPr>
                <w:noProof/>
                <w:webHidden/>
              </w:rPr>
              <w:instrText xml:space="preserve"> PAGEREF _Toc46319647 \h </w:instrText>
            </w:r>
            <w:r w:rsidR="0062062F">
              <w:rPr>
                <w:noProof/>
                <w:webHidden/>
              </w:rPr>
            </w:r>
            <w:r w:rsidR="0062062F">
              <w:rPr>
                <w:noProof/>
                <w:webHidden/>
              </w:rPr>
              <w:fldChar w:fldCharType="separate"/>
            </w:r>
            <w:r w:rsidR="00105652">
              <w:rPr>
                <w:noProof/>
                <w:webHidden/>
              </w:rPr>
              <w:t>34</w:t>
            </w:r>
            <w:r w:rsidR="0062062F">
              <w:rPr>
                <w:noProof/>
                <w:webHidden/>
              </w:rPr>
              <w:fldChar w:fldCharType="end"/>
            </w:r>
          </w:hyperlink>
        </w:p>
        <w:p w14:paraId="22E65E9E" w14:textId="2D513605" w:rsidR="0062062F" w:rsidRDefault="000B3F02" w:rsidP="00107C9B">
          <w:pPr>
            <w:pStyle w:val="TOC3"/>
            <w:spacing w:after="0"/>
            <w:ind w:left="475"/>
            <w:rPr>
              <w:rFonts w:asciiTheme="minorHAnsi" w:eastAsiaTheme="minorEastAsia" w:hAnsiTheme="minorHAnsi" w:cstheme="minorBidi"/>
              <w:noProof/>
              <w:sz w:val="22"/>
              <w:szCs w:val="22"/>
              <w:lang w:bidi="ar-SA"/>
            </w:rPr>
          </w:pPr>
          <w:hyperlink w:anchor="_Toc46319648" w:history="1">
            <w:r w:rsidR="0062062F" w:rsidRPr="007B279C">
              <w:rPr>
                <w:rStyle w:val="Hyperlink"/>
                <w:noProof/>
              </w:rPr>
              <w:t>D.</w:t>
            </w:r>
            <w:r w:rsidR="0062062F">
              <w:rPr>
                <w:rFonts w:asciiTheme="minorHAnsi" w:eastAsiaTheme="minorEastAsia" w:hAnsiTheme="minorHAnsi" w:cstheme="minorBidi"/>
                <w:noProof/>
                <w:sz w:val="22"/>
                <w:szCs w:val="22"/>
                <w:lang w:bidi="ar-SA"/>
              </w:rPr>
              <w:tab/>
            </w:r>
            <w:r w:rsidR="0062062F" w:rsidRPr="007B279C">
              <w:rPr>
                <w:rStyle w:val="Hyperlink"/>
                <w:noProof/>
              </w:rPr>
              <w:t>Accountability and Accreditation</w:t>
            </w:r>
            <w:r w:rsidR="0062062F">
              <w:rPr>
                <w:noProof/>
                <w:webHidden/>
              </w:rPr>
              <w:tab/>
            </w:r>
            <w:r w:rsidR="0062062F">
              <w:rPr>
                <w:noProof/>
                <w:webHidden/>
              </w:rPr>
              <w:fldChar w:fldCharType="begin"/>
            </w:r>
            <w:r w:rsidR="0062062F">
              <w:rPr>
                <w:noProof/>
                <w:webHidden/>
              </w:rPr>
              <w:instrText xml:space="preserve"> PAGEREF _Toc46319648 \h </w:instrText>
            </w:r>
            <w:r w:rsidR="0062062F">
              <w:rPr>
                <w:noProof/>
                <w:webHidden/>
              </w:rPr>
            </w:r>
            <w:r w:rsidR="0062062F">
              <w:rPr>
                <w:noProof/>
                <w:webHidden/>
              </w:rPr>
              <w:fldChar w:fldCharType="separate"/>
            </w:r>
            <w:r w:rsidR="00105652">
              <w:rPr>
                <w:noProof/>
                <w:webHidden/>
              </w:rPr>
              <w:t>35</w:t>
            </w:r>
            <w:r w:rsidR="0062062F">
              <w:rPr>
                <w:noProof/>
                <w:webHidden/>
              </w:rPr>
              <w:fldChar w:fldCharType="end"/>
            </w:r>
          </w:hyperlink>
        </w:p>
        <w:p w14:paraId="7AC88EE3" w14:textId="03583E95" w:rsidR="0062062F" w:rsidRDefault="000B3F02">
          <w:pPr>
            <w:pStyle w:val="TOC3"/>
            <w:rPr>
              <w:rFonts w:asciiTheme="minorHAnsi" w:eastAsiaTheme="minorEastAsia" w:hAnsiTheme="minorHAnsi" w:cstheme="minorBidi"/>
              <w:noProof/>
              <w:sz w:val="22"/>
              <w:szCs w:val="22"/>
              <w:lang w:bidi="ar-SA"/>
            </w:rPr>
          </w:pPr>
          <w:hyperlink w:anchor="_Toc46319649" w:history="1">
            <w:r w:rsidR="0062062F" w:rsidRPr="007B279C">
              <w:rPr>
                <w:rStyle w:val="Hyperlink"/>
                <w:noProof/>
              </w:rPr>
              <w:t>E.</w:t>
            </w:r>
            <w:r w:rsidR="0062062F">
              <w:rPr>
                <w:rFonts w:asciiTheme="minorHAnsi" w:eastAsiaTheme="minorEastAsia" w:hAnsiTheme="minorHAnsi" w:cstheme="minorBidi"/>
                <w:noProof/>
                <w:sz w:val="22"/>
                <w:szCs w:val="22"/>
                <w:lang w:bidi="ar-SA"/>
              </w:rPr>
              <w:tab/>
            </w:r>
            <w:r w:rsidR="0062062F" w:rsidRPr="007B279C">
              <w:rPr>
                <w:rStyle w:val="Hyperlink"/>
                <w:noProof/>
              </w:rPr>
              <w:t>Continued Operation</w:t>
            </w:r>
            <w:r w:rsidR="0062062F">
              <w:rPr>
                <w:noProof/>
                <w:webHidden/>
              </w:rPr>
              <w:tab/>
            </w:r>
            <w:r w:rsidR="0062062F">
              <w:rPr>
                <w:noProof/>
                <w:webHidden/>
              </w:rPr>
              <w:fldChar w:fldCharType="begin"/>
            </w:r>
            <w:r w:rsidR="0062062F">
              <w:rPr>
                <w:noProof/>
                <w:webHidden/>
              </w:rPr>
              <w:instrText xml:space="preserve"> PAGEREF _Toc46319649 \h </w:instrText>
            </w:r>
            <w:r w:rsidR="0062062F">
              <w:rPr>
                <w:noProof/>
                <w:webHidden/>
              </w:rPr>
            </w:r>
            <w:r w:rsidR="0062062F">
              <w:rPr>
                <w:noProof/>
                <w:webHidden/>
              </w:rPr>
              <w:fldChar w:fldCharType="separate"/>
            </w:r>
            <w:r w:rsidR="00105652">
              <w:rPr>
                <w:noProof/>
                <w:webHidden/>
              </w:rPr>
              <w:t>35</w:t>
            </w:r>
            <w:r w:rsidR="0062062F">
              <w:rPr>
                <w:noProof/>
                <w:webHidden/>
              </w:rPr>
              <w:fldChar w:fldCharType="end"/>
            </w:r>
          </w:hyperlink>
        </w:p>
        <w:p w14:paraId="7B1EA335" w14:textId="69D0FFA7" w:rsidR="0062062F" w:rsidRDefault="000B3F02">
          <w:pPr>
            <w:pStyle w:val="TOC2"/>
            <w:rPr>
              <w:rFonts w:asciiTheme="minorHAnsi" w:eastAsiaTheme="minorEastAsia" w:hAnsiTheme="minorHAnsi" w:cstheme="minorBidi"/>
              <w:sz w:val="22"/>
              <w:szCs w:val="22"/>
              <w:lang w:bidi="ar-SA"/>
            </w:rPr>
          </w:pPr>
          <w:hyperlink w:anchor="_Toc46319650" w:history="1">
            <w:r w:rsidR="0062062F" w:rsidRPr="007B279C">
              <w:rPr>
                <w:rStyle w:val="Hyperlink"/>
              </w:rPr>
              <w:t>Part III: Appendices</w:t>
            </w:r>
            <w:r w:rsidR="0062062F">
              <w:rPr>
                <w:rFonts w:asciiTheme="minorHAnsi" w:eastAsiaTheme="minorEastAsia" w:hAnsiTheme="minorHAnsi" w:cstheme="minorBidi"/>
                <w:sz w:val="22"/>
                <w:szCs w:val="22"/>
                <w:lang w:bidi="ar-SA"/>
              </w:rPr>
              <w:tab/>
            </w:r>
            <w:r w:rsidR="0062062F" w:rsidRPr="007B279C">
              <w:rPr>
                <w:rStyle w:val="Hyperlink"/>
              </w:rPr>
              <w:t xml:space="preserve">                         No Points</w:t>
            </w:r>
            <w:r w:rsidR="0062062F">
              <w:rPr>
                <w:webHidden/>
              </w:rPr>
              <w:tab/>
            </w:r>
            <w:r w:rsidR="0062062F">
              <w:rPr>
                <w:webHidden/>
              </w:rPr>
              <w:fldChar w:fldCharType="begin"/>
            </w:r>
            <w:r w:rsidR="0062062F">
              <w:rPr>
                <w:webHidden/>
              </w:rPr>
              <w:instrText xml:space="preserve"> PAGEREF _Toc46319650 \h </w:instrText>
            </w:r>
            <w:r w:rsidR="0062062F">
              <w:rPr>
                <w:webHidden/>
              </w:rPr>
            </w:r>
            <w:r w:rsidR="0062062F">
              <w:rPr>
                <w:webHidden/>
              </w:rPr>
              <w:fldChar w:fldCharType="separate"/>
            </w:r>
            <w:r w:rsidR="00105652">
              <w:rPr>
                <w:webHidden/>
              </w:rPr>
              <w:t>36</w:t>
            </w:r>
            <w:r w:rsidR="0062062F">
              <w:rPr>
                <w:webHidden/>
              </w:rPr>
              <w:fldChar w:fldCharType="end"/>
            </w:r>
          </w:hyperlink>
        </w:p>
        <w:p w14:paraId="6168151F" w14:textId="2159A3D1" w:rsidR="0062062F" w:rsidRDefault="000B3F02">
          <w:pPr>
            <w:pStyle w:val="TOC3"/>
            <w:rPr>
              <w:rFonts w:asciiTheme="minorHAnsi" w:eastAsiaTheme="minorEastAsia" w:hAnsiTheme="minorHAnsi" w:cstheme="minorBidi"/>
              <w:noProof/>
              <w:sz w:val="22"/>
              <w:szCs w:val="22"/>
              <w:lang w:bidi="ar-SA"/>
            </w:rPr>
          </w:pPr>
          <w:hyperlink w:anchor="_Toc46319651" w:history="1">
            <w:r w:rsidR="0062062F" w:rsidRPr="007B279C">
              <w:rPr>
                <w:rStyle w:val="Hyperlink"/>
                <w:rFonts w:cstheme="minorHAnsi"/>
                <w:noProof/>
              </w:rPr>
              <w:t>A.</w:t>
            </w:r>
            <w:r w:rsidR="0062062F">
              <w:rPr>
                <w:rFonts w:asciiTheme="minorHAnsi" w:eastAsiaTheme="minorEastAsia" w:hAnsiTheme="minorHAnsi" w:cstheme="minorBidi"/>
                <w:noProof/>
                <w:sz w:val="22"/>
                <w:szCs w:val="22"/>
                <w:lang w:bidi="ar-SA"/>
              </w:rPr>
              <w:tab/>
            </w:r>
            <w:r w:rsidR="0062062F" w:rsidRPr="007B279C">
              <w:rPr>
                <w:rStyle w:val="Hyperlink"/>
                <w:bCs/>
                <w:noProof/>
              </w:rPr>
              <w:t>Charter School Enrollment Policy:</w:t>
            </w:r>
            <w:r w:rsidR="0062062F" w:rsidRPr="007B279C">
              <w:rPr>
                <w:rStyle w:val="Hyperlink"/>
                <w:noProof/>
              </w:rPr>
              <w:t xml:space="preserve"> Include lottery protocol and application form(s) if there have been changes since initial application.</w:t>
            </w:r>
            <w:r w:rsidR="0062062F">
              <w:rPr>
                <w:noProof/>
                <w:webHidden/>
              </w:rPr>
              <w:tab/>
            </w:r>
            <w:r w:rsidR="0062062F">
              <w:rPr>
                <w:noProof/>
                <w:webHidden/>
              </w:rPr>
              <w:fldChar w:fldCharType="begin"/>
            </w:r>
            <w:r w:rsidR="0062062F">
              <w:rPr>
                <w:noProof/>
                <w:webHidden/>
              </w:rPr>
              <w:instrText xml:space="preserve"> PAGEREF _Toc46319651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70FF439D" w14:textId="21B9A2FF" w:rsidR="0062062F" w:rsidRDefault="000B3F02">
          <w:pPr>
            <w:pStyle w:val="TOC3"/>
            <w:rPr>
              <w:rFonts w:asciiTheme="minorHAnsi" w:eastAsiaTheme="minorEastAsia" w:hAnsiTheme="minorHAnsi" w:cstheme="minorBidi"/>
              <w:noProof/>
              <w:sz w:val="22"/>
              <w:szCs w:val="22"/>
              <w:lang w:bidi="ar-SA"/>
            </w:rPr>
          </w:pPr>
          <w:hyperlink w:anchor="_Toc46319652" w:history="1">
            <w:r w:rsidR="0062062F" w:rsidRPr="007B279C">
              <w:rPr>
                <w:rStyle w:val="Hyperlink"/>
                <w:rFonts w:cstheme="minorHAnsi"/>
                <w:noProof/>
              </w:rPr>
              <w:t>B.</w:t>
            </w:r>
            <w:r w:rsidR="0062062F">
              <w:rPr>
                <w:rFonts w:asciiTheme="minorHAnsi" w:eastAsiaTheme="minorEastAsia" w:hAnsiTheme="minorHAnsi" w:cstheme="minorBidi"/>
                <w:noProof/>
                <w:sz w:val="22"/>
                <w:szCs w:val="22"/>
                <w:lang w:bidi="ar-SA"/>
              </w:rPr>
              <w:tab/>
            </w:r>
            <w:r w:rsidR="0062062F" w:rsidRPr="007B279C">
              <w:rPr>
                <w:rStyle w:val="Hyperlink"/>
                <w:bCs/>
                <w:noProof/>
              </w:rPr>
              <w:t>CCSP Grant Budget:</w:t>
            </w:r>
            <w:r w:rsidR="0062062F" w:rsidRPr="007B279C">
              <w:rPr>
                <w:rStyle w:val="Hyperlink"/>
                <w:noProof/>
              </w:rPr>
              <w:t xml:space="preserve"> Do not include. Last, approved budget on file will be used.</w:t>
            </w:r>
            <w:r w:rsidR="0062062F">
              <w:rPr>
                <w:noProof/>
                <w:webHidden/>
              </w:rPr>
              <w:tab/>
            </w:r>
            <w:r w:rsidR="0062062F">
              <w:rPr>
                <w:noProof/>
                <w:webHidden/>
              </w:rPr>
              <w:fldChar w:fldCharType="begin"/>
            </w:r>
            <w:r w:rsidR="0062062F">
              <w:rPr>
                <w:noProof/>
                <w:webHidden/>
              </w:rPr>
              <w:instrText xml:space="preserve"> PAGEREF _Toc46319652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0BD1D9D2" w14:textId="65F21CC0" w:rsidR="0062062F" w:rsidRDefault="000B3F02">
          <w:pPr>
            <w:pStyle w:val="TOC3"/>
            <w:rPr>
              <w:rFonts w:asciiTheme="minorHAnsi" w:eastAsiaTheme="minorEastAsia" w:hAnsiTheme="minorHAnsi" w:cstheme="minorBidi"/>
              <w:noProof/>
              <w:sz w:val="22"/>
              <w:szCs w:val="22"/>
              <w:lang w:bidi="ar-SA"/>
            </w:rPr>
          </w:pPr>
          <w:hyperlink w:anchor="_Toc46319653" w:history="1">
            <w:r w:rsidR="0062062F" w:rsidRPr="007B279C">
              <w:rPr>
                <w:rStyle w:val="Hyperlink"/>
                <w:rFonts w:cstheme="minorHAnsi"/>
                <w:noProof/>
              </w:rPr>
              <w:t>C.</w:t>
            </w:r>
            <w:r w:rsidR="0062062F">
              <w:rPr>
                <w:rFonts w:asciiTheme="minorHAnsi" w:eastAsiaTheme="minorEastAsia" w:hAnsiTheme="minorHAnsi" w:cstheme="minorBidi"/>
                <w:noProof/>
                <w:sz w:val="22"/>
                <w:szCs w:val="22"/>
                <w:lang w:bidi="ar-SA"/>
              </w:rPr>
              <w:tab/>
            </w:r>
            <w:r w:rsidR="0062062F" w:rsidRPr="007B279C">
              <w:rPr>
                <w:rStyle w:val="Hyperlink"/>
                <w:bCs/>
                <w:noProof/>
              </w:rPr>
              <w:t>Charter School Operating Budget:</w:t>
            </w:r>
            <w:r w:rsidR="0062062F" w:rsidRPr="007B279C">
              <w:rPr>
                <w:rStyle w:val="Hyperlink"/>
                <w:noProof/>
              </w:rPr>
              <w:t xml:space="preserve"> Include last audited financial statement (no more than two pages) and long-term budget showing five or more years.</w:t>
            </w:r>
            <w:r w:rsidR="0062062F">
              <w:rPr>
                <w:noProof/>
                <w:webHidden/>
              </w:rPr>
              <w:tab/>
            </w:r>
            <w:r w:rsidR="0062062F">
              <w:rPr>
                <w:noProof/>
                <w:webHidden/>
              </w:rPr>
              <w:fldChar w:fldCharType="begin"/>
            </w:r>
            <w:r w:rsidR="0062062F">
              <w:rPr>
                <w:noProof/>
                <w:webHidden/>
              </w:rPr>
              <w:instrText xml:space="preserve"> PAGEREF _Toc46319653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0C9E0377" w14:textId="021FB2C5" w:rsidR="0062062F" w:rsidRDefault="000B3F02">
          <w:pPr>
            <w:pStyle w:val="TOC3"/>
            <w:rPr>
              <w:rFonts w:asciiTheme="minorHAnsi" w:eastAsiaTheme="minorEastAsia" w:hAnsiTheme="minorHAnsi" w:cstheme="minorBidi"/>
              <w:noProof/>
              <w:sz w:val="22"/>
              <w:szCs w:val="22"/>
              <w:lang w:bidi="ar-SA"/>
            </w:rPr>
          </w:pPr>
          <w:hyperlink w:anchor="_Toc46319654" w:history="1">
            <w:r w:rsidR="0062062F" w:rsidRPr="007B279C">
              <w:rPr>
                <w:rStyle w:val="Hyperlink"/>
                <w:rFonts w:cstheme="minorHAnsi"/>
                <w:noProof/>
              </w:rPr>
              <w:t>D.</w:t>
            </w:r>
            <w:r w:rsidR="0062062F">
              <w:rPr>
                <w:rFonts w:asciiTheme="minorHAnsi" w:eastAsiaTheme="minorEastAsia" w:hAnsiTheme="minorHAnsi" w:cstheme="minorBidi"/>
                <w:noProof/>
                <w:sz w:val="22"/>
                <w:szCs w:val="22"/>
                <w:lang w:bidi="ar-SA"/>
              </w:rPr>
              <w:tab/>
            </w:r>
            <w:r w:rsidR="0062062F" w:rsidRPr="007B279C">
              <w:rPr>
                <w:rStyle w:val="Hyperlink"/>
                <w:bCs/>
                <w:noProof/>
              </w:rPr>
              <w:t>Technology Plan:</w:t>
            </w:r>
            <w:r w:rsidR="0062062F" w:rsidRPr="007B279C">
              <w:rPr>
                <w:rStyle w:val="Hyperlink"/>
                <w:noProof/>
              </w:rPr>
              <w:t xml:space="preserve"> Include most current plan if requesting funds for technology.</w:t>
            </w:r>
            <w:r w:rsidR="0062062F">
              <w:rPr>
                <w:noProof/>
                <w:webHidden/>
              </w:rPr>
              <w:tab/>
            </w:r>
            <w:r w:rsidR="0062062F">
              <w:rPr>
                <w:noProof/>
                <w:webHidden/>
              </w:rPr>
              <w:fldChar w:fldCharType="begin"/>
            </w:r>
            <w:r w:rsidR="0062062F">
              <w:rPr>
                <w:noProof/>
                <w:webHidden/>
              </w:rPr>
              <w:instrText xml:space="preserve"> PAGEREF _Toc46319654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24F7AC39" w14:textId="02D91806" w:rsidR="0062062F" w:rsidRDefault="000B3F02">
          <w:pPr>
            <w:pStyle w:val="TOC3"/>
            <w:rPr>
              <w:rFonts w:asciiTheme="minorHAnsi" w:eastAsiaTheme="minorEastAsia" w:hAnsiTheme="minorHAnsi" w:cstheme="minorBidi"/>
              <w:noProof/>
              <w:sz w:val="22"/>
              <w:szCs w:val="22"/>
              <w:lang w:bidi="ar-SA"/>
            </w:rPr>
          </w:pPr>
          <w:hyperlink w:anchor="_Toc46319655" w:history="1">
            <w:r w:rsidR="0062062F" w:rsidRPr="007B279C">
              <w:rPr>
                <w:rStyle w:val="Hyperlink"/>
                <w:rFonts w:cstheme="minorHAnsi"/>
                <w:noProof/>
              </w:rPr>
              <w:t>E.</w:t>
            </w:r>
            <w:r w:rsidR="0062062F">
              <w:rPr>
                <w:rFonts w:asciiTheme="minorHAnsi" w:eastAsiaTheme="minorEastAsia" w:hAnsiTheme="minorHAnsi" w:cstheme="minorBidi"/>
                <w:noProof/>
                <w:sz w:val="22"/>
                <w:szCs w:val="22"/>
                <w:lang w:bidi="ar-SA"/>
              </w:rPr>
              <w:tab/>
            </w:r>
            <w:r w:rsidR="0062062F" w:rsidRPr="007B279C">
              <w:rPr>
                <w:rStyle w:val="Hyperlink"/>
                <w:bCs/>
                <w:noProof/>
              </w:rPr>
              <w:t>Minor Facility Repair Plan:</w:t>
            </w:r>
            <w:r w:rsidR="0062062F" w:rsidRPr="007B279C">
              <w:rPr>
                <w:rStyle w:val="Hyperlink"/>
                <w:noProof/>
              </w:rPr>
              <w:t xml:space="preserve"> Include the most current plan if requesting funds for minor repairs or renovations.</w:t>
            </w:r>
            <w:r w:rsidR="0062062F">
              <w:rPr>
                <w:noProof/>
                <w:webHidden/>
              </w:rPr>
              <w:tab/>
            </w:r>
            <w:r w:rsidR="0062062F">
              <w:rPr>
                <w:noProof/>
                <w:webHidden/>
              </w:rPr>
              <w:fldChar w:fldCharType="begin"/>
            </w:r>
            <w:r w:rsidR="0062062F">
              <w:rPr>
                <w:noProof/>
                <w:webHidden/>
              </w:rPr>
              <w:instrText xml:space="preserve"> PAGEREF _Toc46319655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4C96BED4" w14:textId="2C2B4E8F" w:rsidR="0062062F" w:rsidRDefault="000B3F02">
          <w:pPr>
            <w:pStyle w:val="TOC3"/>
            <w:rPr>
              <w:rFonts w:asciiTheme="minorHAnsi" w:eastAsiaTheme="minorEastAsia" w:hAnsiTheme="minorHAnsi" w:cstheme="minorBidi"/>
              <w:noProof/>
              <w:sz w:val="22"/>
              <w:szCs w:val="22"/>
              <w:lang w:bidi="ar-SA"/>
            </w:rPr>
          </w:pPr>
          <w:hyperlink w:anchor="_Toc46319656" w:history="1">
            <w:r w:rsidR="0062062F" w:rsidRPr="007B279C">
              <w:rPr>
                <w:rStyle w:val="Hyperlink"/>
                <w:rFonts w:cstheme="minorHAnsi"/>
                <w:noProof/>
              </w:rPr>
              <w:t>F.</w:t>
            </w:r>
            <w:r w:rsidR="0062062F">
              <w:rPr>
                <w:rFonts w:asciiTheme="minorHAnsi" w:eastAsiaTheme="minorEastAsia" w:hAnsiTheme="minorHAnsi" w:cstheme="minorBidi"/>
                <w:noProof/>
                <w:sz w:val="22"/>
                <w:szCs w:val="22"/>
                <w:lang w:bidi="ar-SA"/>
              </w:rPr>
              <w:tab/>
            </w:r>
            <w:r w:rsidR="0062062F" w:rsidRPr="007B279C">
              <w:rPr>
                <w:rStyle w:val="Hyperlink"/>
                <w:bCs/>
                <w:noProof/>
              </w:rPr>
              <w:t>Transportation Plan:</w:t>
            </w:r>
            <w:r w:rsidR="0062062F" w:rsidRPr="007B279C">
              <w:rPr>
                <w:rStyle w:val="Hyperlink"/>
                <w:noProof/>
              </w:rPr>
              <w:t xml:space="preserve"> Include Part A of the most current plan and if funds were requested for transportation, include Part B of the most current plan. In addition, provide a copy of the Transportation Annual Report for Charters submitted with the school’s Annual Financial Report.</w:t>
            </w:r>
            <w:r w:rsidR="0062062F">
              <w:rPr>
                <w:noProof/>
                <w:webHidden/>
              </w:rPr>
              <w:tab/>
            </w:r>
            <w:r w:rsidR="0062062F">
              <w:rPr>
                <w:noProof/>
                <w:webHidden/>
              </w:rPr>
              <w:fldChar w:fldCharType="begin"/>
            </w:r>
            <w:r w:rsidR="0062062F">
              <w:rPr>
                <w:noProof/>
                <w:webHidden/>
              </w:rPr>
              <w:instrText xml:space="preserve"> PAGEREF _Toc46319656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4E23A6BA" w14:textId="6718757A" w:rsidR="0062062F" w:rsidRDefault="000B3F02">
          <w:pPr>
            <w:pStyle w:val="TOC3"/>
            <w:rPr>
              <w:rFonts w:asciiTheme="minorHAnsi" w:eastAsiaTheme="minorEastAsia" w:hAnsiTheme="minorHAnsi" w:cstheme="minorBidi"/>
              <w:noProof/>
              <w:sz w:val="22"/>
              <w:szCs w:val="22"/>
              <w:lang w:bidi="ar-SA"/>
            </w:rPr>
          </w:pPr>
          <w:hyperlink w:anchor="_Toc46319657" w:history="1">
            <w:r w:rsidR="0062062F" w:rsidRPr="007B279C">
              <w:rPr>
                <w:rStyle w:val="Hyperlink"/>
                <w:rFonts w:cstheme="minorHAnsi"/>
                <w:noProof/>
              </w:rPr>
              <w:t>G.</w:t>
            </w:r>
            <w:r w:rsidR="0062062F">
              <w:rPr>
                <w:rFonts w:asciiTheme="minorHAnsi" w:eastAsiaTheme="minorEastAsia" w:hAnsiTheme="minorHAnsi" w:cstheme="minorBidi"/>
                <w:noProof/>
                <w:sz w:val="22"/>
                <w:szCs w:val="22"/>
                <w:lang w:bidi="ar-SA"/>
              </w:rPr>
              <w:tab/>
            </w:r>
            <w:r w:rsidR="0062062F" w:rsidRPr="007B279C">
              <w:rPr>
                <w:rStyle w:val="Hyperlink"/>
                <w:bCs/>
                <w:noProof/>
              </w:rPr>
              <w:t>Library Development Plan:</w:t>
            </w:r>
            <w:r w:rsidR="0062062F" w:rsidRPr="007B279C">
              <w:rPr>
                <w:rStyle w:val="Hyperlink"/>
                <w:noProof/>
              </w:rPr>
              <w:t xml:space="preserve"> Include most current plan if requesting funds for school or classroom-based library resources.</w:t>
            </w:r>
            <w:r w:rsidR="0062062F">
              <w:rPr>
                <w:noProof/>
                <w:webHidden/>
              </w:rPr>
              <w:tab/>
            </w:r>
            <w:r w:rsidR="0062062F">
              <w:rPr>
                <w:noProof/>
                <w:webHidden/>
              </w:rPr>
              <w:fldChar w:fldCharType="begin"/>
            </w:r>
            <w:r w:rsidR="0062062F">
              <w:rPr>
                <w:noProof/>
                <w:webHidden/>
              </w:rPr>
              <w:instrText xml:space="preserve"> PAGEREF _Toc46319657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48C013FF" w14:textId="35EB5F19" w:rsidR="0062062F" w:rsidRDefault="000B3F02">
          <w:pPr>
            <w:pStyle w:val="TOC3"/>
            <w:rPr>
              <w:rFonts w:asciiTheme="minorHAnsi" w:eastAsiaTheme="minorEastAsia" w:hAnsiTheme="minorHAnsi" w:cstheme="minorBidi"/>
              <w:noProof/>
              <w:sz w:val="22"/>
              <w:szCs w:val="22"/>
              <w:lang w:bidi="ar-SA"/>
            </w:rPr>
          </w:pPr>
          <w:hyperlink w:anchor="_Toc46319658" w:history="1">
            <w:r w:rsidR="0062062F" w:rsidRPr="007B279C">
              <w:rPr>
                <w:rStyle w:val="Hyperlink"/>
                <w:rFonts w:cstheme="minorHAnsi"/>
                <w:noProof/>
              </w:rPr>
              <w:t>H.</w:t>
            </w:r>
            <w:r w:rsidR="0062062F">
              <w:rPr>
                <w:rFonts w:asciiTheme="minorHAnsi" w:eastAsiaTheme="minorEastAsia" w:hAnsiTheme="minorHAnsi" w:cstheme="minorBidi"/>
                <w:noProof/>
                <w:sz w:val="22"/>
                <w:szCs w:val="22"/>
                <w:lang w:bidi="ar-SA"/>
              </w:rPr>
              <w:tab/>
            </w:r>
            <w:r w:rsidR="0062062F" w:rsidRPr="007B279C">
              <w:rPr>
                <w:rStyle w:val="Hyperlink"/>
                <w:bCs/>
                <w:noProof/>
              </w:rPr>
              <w:t>Professional Development Plan:</w:t>
            </w:r>
            <w:r w:rsidR="0062062F" w:rsidRPr="007B279C">
              <w:rPr>
                <w:rStyle w:val="Hyperlink"/>
                <w:noProof/>
              </w:rPr>
              <w:t xml:space="preserve"> Include most current plan.</w:t>
            </w:r>
            <w:r w:rsidR="0062062F">
              <w:rPr>
                <w:noProof/>
                <w:webHidden/>
              </w:rPr>
              <w:tab/>
            </w:r>
            <w:r w:rsidR="0062062F">
              <w:rPr>
                <w:noProof/>
                <w:webHidden/>
              </w:rPr>
              <w:fldChar w:fldCharType="begin"/>
            </w:r>
            <w:r w:rsidR="0062062F">
              <w:rPr>
                <w:noProof/>
                <w:webHidden/>
              </w:rPr>
              <w:instrText xml:space="preserve"> PAGEREF _Toc46319658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0BCC0318" w14:textId="47C6D247" w:rsidR="0062062F" w:rsidRDefault="000B3F02">
          <w:pPr>
            <w:pStyle w:val="TOC3"/>
            <w:rPr>
              <w:rFonts w:asciiTheme="minorHAnsi" w:eastAsiaTheme="minorEastAsia" w:hAnsiTheme="minorHAnsi" w:cstheme="minorBidi"/>
              <w:noProof/>
              <w:sz w:val="22"/>
              <w:szCs w:val="22"/>
              <w:lang w:bidi="ar-SA"/>
            </w:rPr>
          </w:pPr>
          <w:hyperlink w:anchor="_Toc46319659" w:history="1">
            <w:r w:rsidR="0062062F" w:rsidRPr="007B279C">
              <w:rPr>
                <w:rStyle w:val="Hyperlink"/>
                <w:rFonts w:cstheme="minorHAnsi"/>
                <w:noProof/>
              </w:rPr>
              <w:t>I.</w:t>
            </w:r>
            <w:r w:rsidR="0062062F">
              <w:rPr>
                <w:rFonts w:asciiTheme="minorHAnsi" w:eastAsiaTheme="minorEastAsia" w:hAnsiTheme="minorHAnsi" w:cstheme="minorBidi"/>
                <w:noProof/>
                <w:sz w:val="22"/>
                <w:szCs w:val="22"/>
                <w:lang w:bidi="ar-SA"/>
              </w:rPr>
              <w:tab/>
            </w:r>
            <w:r w:rsidR="0062062F" w:rsidRPr="007B279C">
              <w:rPr>
                <w:rStyle w:val="Hyperlink"/>
                <w:bCs/>
                <w:noProof/>
              </w:rPr>
              <w:t>Performance Management Plan:</w:t>
            </w:r>
            <w:r w:rsidR="0062062F" w:rsidRPr="007B279C">
              <w:rPr>
                <w:rStyle w:val="Hyperlink"/>
                <w:noProof/>
              </w:rPr>
              <w:t xml:space="preserve"> Include most current plan.</w:t>
            </w:r>
            <w:r w:rsidR="0062062F">
              <w:rPr>
                <w:noProof/>
                <w:webHidden/>
              </w:rPr>
              <w:tab/>
            </w:r>
            <w:r w:rsidR="0062062F">
              <w:rPr>
                <w:noProof/>
                <w:webHidden/>
              </w:rPr>
              <w:fldChar w:fldCharType="begin"/>
            </w:r>
            <w:r w:rsidR="0062062F">
              <w:rPr>
                <w:noProof/>
                <w:webHidden/>
              </w:rPr>
              <w:instrText xml:space="preserve"> PAGEREF _Toc46319659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2C9F60F3" w14:textId="72A42191" w:rsidR="0062062F" w:rsidRDefault="000B3F02">
          <w:pPr>
            <w:pStyle w:val="TOC3"/>
            <w:rPr>
              <w:rFonts w:asciiTheme="minorHAnsi" w:eastAsiaTheme="minorEastAsia" w:hAnsiTheme="minorHAnsi" w:cstheme="minorBidi"/>
              <w:noProof/>
              <w:sz w:val="22"/>
              <w:szCs w:val="22"/>
              <w:lang w:bidi="ar-SA"/>
            </w:rPr>
          </w:pPr>
          <w:hyperlink w:anchor="_Toc46319660" w:history="1">
            <w:r w:rsidR="0062062F" w:rsidRPr="007B279C">
              <w:rPr>
                <w:rStyle w:val="Hyperlink"/>
                <w:rFonts w:cstheme="minorHAnsi"/>
                <w:noProof/>
              </w:rPr>
              <w:t>J.</w:t>
            </w:r>
            <w:r w:rsidR="0062062F">
              <w:rPr>
                <w:rFonts w:asciiTheme="minorHAnsi" w:eastAsiaTheme="minorEastAsia" w:hAnsiTheme="minorHAnsi" w:cstheme="minorBidi"/>
                <w:noProof/>
                <w:sz w:val="22"/>
                <w:szCs w:val="22"/>
                <w:lang w:bidi="ar-SA"/>
              </w:rPr>
              <w:tab/>
            </w:r>
            <w:r w:rsidR="0062062F" w:rsidRPr="007B279C">
              <w:rPr>
                <w:rStyle w:val="Hyperlink"/>
                <w:bCs/>
                <w:noProof/>
              </w:rPr>
              <w:t>Waivers Sought:</w:t>
            </w:r>
            <w:r w:rsidR="0062062F" w:rsidRPr="007B279C">
              <w:rPr>
                <w:rStyle w:val="Hyperlink"/>
                <w:noProof/>
              </w:rPr>
              <w:t xml:space="preserve"> Ensure CDE Schools of Choice has current waivers on file.</w:t>
            </w:r>
            <w:r w:rsidR="0062062F">
              <w:rPr>
                <w:noProof/>
                <w:webHidden/>
              </w:rPr>
              <w:tab/>
            </w:r>
            <w:r w:rsidR="0062062F">
              <w:rPr>
                <w:noProof/>
                <w:webHidden/>
              </w:rPr>
              <w:fldChar w:fldCharType="begin"/>
            </w:r>
            <w:r w:rsidR="0062062F">
              <w:rPr>
                <w:noProof/>
                <w:webHidden/>
              </w:rPr>
              <w:instrText xml:space="preserve"> PAGEREF _Toc46319660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79570AB6" w14:textId="6C4D1AFC" w:rsidR="0062062F" w:rsidRDefault="000B3F02">
          <w:pPr>
            <w:pStyle w:val="TOC3"/>
            <w:rPr>
              <w:rFonts w:asciiTheme="minorHAnsi" w:eastAsiaTheme="minorEastAsia" w:hAnsiTheme="minorHAnsi" w:cstheme="minorBidi"/>
              <w:noProof/>
              <w:sz w:val="22"/>
              <w:szCs w:val="22"/>
              <w:lang w:bidi="ar-SA"/>
            </w:rPr>
          </w:pPr>
          <w:hyperlink w:anchor="_Toc46319661" w:history="1">
            <w:r w:rsidR="0062062F" w:rsidRPr="007B279C">
              <w:rPr>
                <w:rStyle w:val="Hyperlink"/>
                <w:rFonts w:cstheme="minorHAnsi"/>
                <w:noProof/>
              </w:rPr>
              <w:t>K.</w:t>
            </w:r>
            <w:r w:rsidR="0062062F">
              <w:rPr>
                <w:rFonts w:asciiTheme="minorHAnsi" w:eastAsiaTheme="minorEastAsia" w:hAnsiTheme="minorHAnsi" w:cstheme="minorBidi"/>
                <w:noProof/>
                <w:sz w:val="22"/>
                <w:szCs w:val="22"/>
                <w:lang w:bidi="ar-SA"/>
              </w:rPr>
              <w:tab/>
            </w:r>
            <w:r w:rsidR="0062062F" w:rsidRPr="007B279C">
              <w:rPr>
                <w:rStyle w:val="Hyperlink"/>
                <w:bCs/>
                <w:noProof/>
              </w:rPr>
              <w:t>Technical Assistance Proposal (2-Year):</w:t>
            </w:r>
            <w:r w:rsidR="0062062F" w:rsidRPr="007B279C">
              <w:rPr>
                <w:rStyle w:val="Hyperlink"/>
                <w:noProof/>
              </w:rPr>
              <w:t xml:space="preserve"> Required of 2-year applicants (provide a narrative, plan, and date of completion for any previous incomplete TA).</w:t>
            </w:r>
            <w:r w:rsidR="0062062F">
              <w:rPr>
                <w:noProof/>
                <w:webHidden/>
              </w:rPr>
              <w:tab/>
            </w:r>
            <w:r w:rsidR="0062062F">
              <w:rPr>
                <w:noProof/>
                <w:webHidden/>
              </w:rPr>
              <w:fldChar w:fldCharType="begin"/>
            </w:r>
            <w:r w:rsidR="0062062F">
              <w:rPr>
                <w:noProof/>
                <w:webHidden/>
              </w:rPr>
              <w:instrText xml:space="preserve"> PAGEREF _Toc46319661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1B42F06A" w14:textId="1C146E7E" w:rsidR="0062062F" w:rsidRDefault="000B3F02">
          <w:pPr>
            <w:pStyle w:val="TOC3"/>
            <w:rPr>
              <w:rFonts w:asciiTheme="minorHAnsi" w:eastAsiaTheme="minorEastAsia" w:hAnsiTheme="minorHAnsi" w:cstheme="minorBidi"/>
              <w:noProof/>
              <w:sz w:val="22"/>
              <w:szCs w:val="22"/>
              <w:lang w:bidi="ar-SA"/>
            </w:rPr>
          </w:pPr>
          <w:hyperlink w:anchor="_Toc46319662" w:history="1">
            <w:r w:rsidR="0062062F" w:rsidRPr="007B279C">
              <w:rPr>
                <w:rStyle w:val="Hyperlink"/>
                <w:rFonts w:cstheme="minorHAnsi"/>
                <w:noProof/>
              </w:rPr>
              <w:t>L.</w:t>
            </w:r>
            <w:r w:rsidR="0062062F">
              <w:rPr>
                <w:rFonts w:asciiTheme="minorHAnsi" w:eastAsiaTheme="minorEastAsia" w:hAnsiTheme="minorHAnsi" w:cstheme="minorBidi"/>
                <w:noProof/>
                <w:sz w:val="22"/>
                <w:szCs w:val="22"/>
                <w:lang w:bidi="ar-SA"/>
              </w:rPr>
              <w:tab/>
            </w:r>
            <w:r w:rsidR="0062062F" w:rsidRPr="007B279C">
              <w:rPr>
                <w:rStyle w:val="Hyperlink"/>
                <w:rFonts w:eastAsia="Calibri"/>
                <w:bCs/>
                <w:noProof/>
              </w:rPr>
              <w:t>Technical Assistance Proposal (3-Year):</w:t>
            </w:r>
            <w:r w:rsidR="0062062F" w:rsidRPr="007B279C">
              <w:rPr>
                <w:rStyle w:val="Hyperlink"/>
                <w:rFonts w:eastAsia="Calibri"/>
                <w:noProof/>
              </w:rPr>
              <w:t xml:space="preserve"> Required of 3-year applicants (provide a narrative, plan, and date of completion for any previous incomplete TA).</w:t>
            </w:r>
            <w:r w:rsidR="0062062F">
              <w:rPr>
                <w:noProof/>
                <w:webHidden/>
              </w:rPr>
              <w:tab/>
            </w:r>
            <w:r w:rsidR="0062062F">
              <w:rPr>
                <w:noProof/>
                <w:webHidden/>
              </w:rPr>
              <w:fldChar w:fldCharType="begin"/>
            </w:r>
            <w:r w:rsidR="0062062F">
              <w:rPr>
                <w:noProof/>
                <w:webHidden/>
              </w:rPr>
              <w:instrText xml:space="preserve"> PAGEREF _Toc46319662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720DD591" w14:textId="2DC31B1A" w:rsidR="0062062F" w:rsidRDefault="000B3F02">
          <w:pPr>
            <w:pStyle w:val="TOC3"/>
            <w:rPr>
              <w:rFonts w:asciiTheme="minorHAnsi" w:eastAsiaTheme="minorEastAsia" w:hAnsiTheme="minorHAnsi" w:cstheme="minorBidi"/>
              <w:noProof/>
              <w:sz w:val="22"/>
              <w:szCs w:val="22"/>
              <w:lang w:bidi="ar-SA"/>
            </w:rPr>
          </w:pPr>
          <w:hyperlink w:anchor="_Toc46319663" w:history="1">
            <w:r w:rsidR="0062062F" w:rsidRPr="007B279C">
              <w:rPr>
                <w:rStyle w:val="Hyperlink"/>
                <w:rFonts w:cstheme="minorHAnsi"/>
                <w:noProof/>
              </w:rPr>
              <w:t>M.</w:t>
            </w:r>
            <w:r w:rsidR="0062062F">
              <w:rPr>
                <w:rFonts w:asciiTheme="minorHAnsi" w:eastAsiaTheme="minorEastAsia" w:hAnsiTheme="minorHAnsi" w:cstheme="minorBidi"/>
                <w:noProof/>
                <w:sz w:val="22"/>
                <w:szCs w:val="22"/>
                <w:lang w:bidi="ar-SA"/>
              </w:rPr>
              <w:tab/>
            </w:r>
            <w:r w:rsidR="0062062F" w:rsidRPr="007B279C">
              <w:rPr>
                <w:rStyle w:val="Hyperlink"/>
                <w:bCs/>
                <w:noProof/>
              </w:rPr>
              <w:t>Disclosure Information:</w:t>
            </w:r>
            <w:r w:rsidR="0062062F" w:rsidRPr="007B279C">
              <w:rPr>
                <w:rStyle w:val="Hyperlink"/>
                <w:noProof/>
              </w:rPr>
              <w:t xml:space="preserve"> Required of all applicants.</w:t>
            </w:r>
            <w:r w:rsidR="0062062F">
              <w:rPr>
                <w:noProof/>
                <w:webHidden/>
              </w:rPr>
              <w:tab/>
            </w:r>
            <w:r w:rsidR="0062062F">
              <w:rPr>
                <w:noProof/>
                <w:webHidden/>
              </w:rPr>
              <w:fldChar w:fldCharType="begin"/>
            </w:r>
            <w:r w:rsidR="0062062F">
              <w:rPr>
                <w:noProof/>
                <w:webHidden/>
              </w:rPr>
              <w:instrText xml:space="preserve"> PAGEREF _Toc46319663 \h </w:instrText>
            </w:r>
            <w:r w:rsidR="0062062F">
              <w:rPr>
                <w:noProof/>
                <w:webHidden/>
              </w:rPr>
            </w:r>
            <w:r w:rsidR="0062062F">
              <w:rPr>
                <w:noProof/>
                <w:webHidden/>
              </w:rPr>
              <w:fldChar w:fldCharType="separate"/>
            </w:r>
            <w:r w:rsidR="00105652">
              <w:rPr>
                <w:noProof/>
                <w:webHidden/>
              </w:rPr>
              <w:t>36</w:t>
            </w:r>
            <w:r w:rsidR="0062062F">
              <w:rPr>
                <w:noProof/>
                <w:webHidden/>
              </w:rPr>
              <w:fldChar w:fldCharType="end"/>
            </w:r>
          </w:hyperlink>
        </w:p>
        <w:p w14:paraId="4A0A1524" w14:textId="0F9458FB" w:rsidR="0062062F" w:rsidRDefault="000B3F02">
          <w:pPr>
            <w:pStyle w:val="TOC1"/>
            <w:rPr>
              <w:rFonts w:asciiTheme="minorHAnsi" w:eastAsiaTheme="minorEastAsia" w:hAnsiTheme="minorHAnsi" w:cstheme="minorBidi"/>
              <w:b w:val="0"/>
              <w:bCs w:val="0"/>
              <w:sz w:val="22"/>
              <w:szCs w:val="22"/>
              <w:lang w:bidi="ar-SA"/>
            </w:rPr>
          </w:pPr>
          <w:hyperlink w:anchor="_Toc46319665" w:history="1">
            <w:r w:rsidR="0062062F" w:rsidRPr="007B279C">
              <w:rPr>
                <w:rStyle w:val="Hyperlink"/>
              </w:rPr>
              <w:t>Appendix K: Technical Assistance Proposal (2-Year)</w:t>
            </w:r>
            <w:r w:rsidR="0062062F">
              <w:rPr>
                <w:webHidden/>
              </w:rPr>
              <w:tab/>
            </w:r>
            <w:r w:rsidR="0062062F">
              <w:rPr>
                <w:webHidden/>
              </w:rPr>
              <w:fldChar w:fldCharType="begin"/>
            </w:r>
            <w:r w:rsidR="0062062F">
              <w:rPr>
                <w:webHidden/>
              </w:rPr>
              <w:instrText xml:space="preserve"> PAGEREF _Toc46319665 \h </w:instrText>
            </w:r>
            <w:r w:rsidR="0062062F">
              <w:rPr>
                <w:webHidden/>
              </w:rPr>
            </w:r>
            <w:r w:rsidR="0062062F">
              <w:rPr>
                <w:webHidden/>
              </w:rPr>
              <w:fldChar w:fldCharType="separate"/>
            </w:r>
            <w:r w:rsidR="00105652">
              <w:rPr>
                <w:webHidden/>
              </w:rPr>
              <w:t>37</w:t>
            </w:r>
            <w:r w:rsidR="0062062F">
              <w:rPr>
                <w:webHidden/>
              </w:rPr>
              <w:fldChar w:fldCharType="end"/>
            </w:r>
          </w:hyperlink>
        </w:p>
        <w:p w14:paraId="64F725F6" w14:textId="6683887F" w:rsidR="0062062F" w:rsidRDefault="000B3F02">
          <w:pPr>
            <w:pStyle w:val="TOC1"/>
            <w:rPr>
              <w:rFonts w:asciiTheme="minorHAnsi" w:eastAsiaTheme="minorEastAsia" w:hAnsiTheme="minorHAnsi" w:cstheme="minorBidi"/>
              <w:b w:val="0"/>
              <w:bCs w:val="0"/>
              <w:sz w:val="22"/>
              <w:szCs w:val="22"/>
              <w:lang w:bidi="ar-SA"/>
            </w:rPr>
          </w:pPr>
          <w:hyperlink w:anchor="_Toc46319667" w:history="1">
            <w:r w:rsidR="0062062F" w:rsidRPr="007B279C">
              <w:rPr>
                <w:rStyle w:val="Hyperlink"/>
              </w:rPr>
              <w:t>Appendix L: Technical Assistance Proposal (3-Year)</w:t>
            </w:r>
            <w:r w:rsidR="0062062F">
              <w:rPr>
                <w:webHidden/>
              </w:rPr>
              <w:tab/>
            </w:r>
            <w:r w:rsidR="0062062F">
              <w:rPr>
                <w:webHidden/>
              </w:rPr>
              <w:fldChar w:fldCharType="begin"/>
            </w:r>
            <w:r w:rsidR="0062062F">
              <w:rPr>
                <w:webHidden/>
              </w:rPr>
              <w:instrText xml:space="preserve"> PAGEREF _Toc46319667 \h </w:instrText>
            </w:r>
            <w:r w:rsidR="0062062F">
              <w:rPr>
                <w:webHidden/>
              </w:rPr>
            </w:r>
            <w:r w:rsidR="0062062F">
              <w:rPr>
                <w:webHidden/>
              </w:rPr>
              <w:fldChar w:fldCharType="separate"/>
            </w:r>
            <w:r w:rsidR="00105652">
              <w:rPr>
                <w:webHidden/>
              </w:rPr>
              <w:t>40</w:t>
            </w:r>
            <w:r w:rsidR="0062062F">
              <w:rPr>
                <w:webHidden/>
              </w:rPr>
              <w:fldChar w:fldCharType="end"/>
            </w:r>
          </w:hyperlink>
        </w:p>
        <w:p w14:paraId="3A14CC97" w14:textId="1D8478CF" w:rsidR="0062062F" w:rsidRDefault="000B3F02">
          <w:pPr>
            <w:pStyle w:val="TOC1"/>
            <w:rPr>
              <w:rFonts w:asciiTheme="minorHAnsi" w:eastAsiaTheme="minorEastAsia" w:hAnsiTheme="minorHAnsi" w:cstheme="minorBidi"/>
              <w:b w:val="0"/>
              <w:bCs w:val="0"/>
              <w:sz w:val="22"/>
              <w:szCs w:val="22"/>
              <w:lang w:bidi="ar-SA"/>
            </w:rPr>
          </w:pPr>
          <w:hyperlink w:anchor="_Toc46319669" w:history="1">
            <w:r w:rsidR="0062062F" w:rsidRPr="007B279C">
              <w:rPr>
                <w:rStyle w:val="Hyperlink"/>
              </w:rPr>
              <w:t>Appendix M: Disclosure Information</w:t>
            </w:r>
            <w:r w:rsidR="0062062F">
              <w:rPr>
                <w:webHidden/>
              </w:rPr>
              <w:tab/>
            </w:r>
            <w:r w:rsidR="0062062F">
              <w:rPr>
                <w:webHidden/>
              </w:rPr>
              <w:fldChar w:fldCharType="begin"/>
            </w:r>
            <w:r w:rsidR="0062062F">
              <w:rPr>
                <w:webHidden/>
              </w:rPr>
              <w:instrText xml:space="preserve"> PAGEREF _Toc46319669 \h </w:instrText>
            </w:r>
            <w:r w:rsidR="0062062F">
              <w:rPr>
                <w:webHidden/>
              </w:rPr>
            </w:r>
            <w:r w:rsidR="0062062F">
              <w:rPr>
                <w:webHidden/>
              </w:rPr>
              <w:fldChar w:fldCharType="separate"/>
            </w:r>
            <w:r w:rsidR="00105652">
              <w:rPr>
                <w:webHidden/>
              </w:rPr>
              <w:t>44</w:t>
            </w:r>
            <w:r w:rsidR="0062062F">
              <w:rPr>
                <w:webHidden/>
              </w:rPr>
              <w:fldChar w:fldCharType="end"/>
            </w:r>
          </w:hyperlink>
        </w:p>
        <w:p w14:paraId="01575551" w14:textId="727C4C47" w:rsidR="0084666D" w:rsidRDefault="0084666D" w:rsidP="00C56B57">
          <w:pPr>
            <w:pStyle w:val="TOC1"/>
          </w:pPr>
          <w:r>
            <w:rPr>
              <w:b w:val="0"/>
              <w:bCs w:val="0"/>
            </w:rPr>
            <w:fldChar w:fldCharType="end"/>
          </w:r>
        </w:p>
      </w:sdtContent>
    </w:sdt>
    <w:tbl>
      <w:tblPr>
        <w:tblW w:w="10800" w:type="dxa"/>
        <w:jc w:val="center"/>
        <w:tblLayout w:type="fixed"/>
        <w:tblLook w:val="04A0" w:firstRow="1" w:lastRow="0" w:firstColumn="1" w:lastColumn="0" w:noHBand="0" w:noVBand="1"/>
      </w:tblPr>
      <w:tblGrid>
        <w:gridCol w:w="3050"/>
        <w:gridCol w:w="1175"/>
        <w:gridCol w:w="4244"/>
        <w:gridCol w:w="2331"/>
      </w:tblGrid>
      <w:tr w:rsidR="002234E3" w:rsidRPr="00061B42" w14:paraId="5E914944" w14:textId="77777777" w:rsidTr="002234E3">
        <w:trPr>
          <w:trHeight w:val="710"/>
          <w:jc w:val="center"/>
        </w:trPr>
        <w:tc>
          <w:tcPr>
            <w:tcW w:w="10800" w:type="dxa"/>
            <w:gridSpan w:val="4"/>
            <w:tcBorders>
              <w:top w:val="single" w:sz="4" w:space="0" w:color="auto"/>
              <w:left w:val="single" w:sz="4" w:space="0" w:color="auto"/>
              <w:bottom w:val="single" w:sz="4" w:space="0" w:color="auto"/>
              <w:right w:val="single" w:sz="8" w:space="0" w:color="auto"/>
            </w:tcBorders>
            <w:shd w:val="clear" w:color="auto" w:fill="000000"/>
            <w:noWrap/>
            <w:vAlign w:val="center"/>
          </w:tcPr>
          <w:p w14:paraId="00E311A8" w14:textId="77777777" w:rsidR="00A377B1" w:rsidRPr="004048C5" w:rsidRDefault="00A377B1" w:rsidP="00A377B1">
            <w:pPr>
              <w:pStyle w:val="Heading1"/>
              <w:rPr>
                <w:caps/>
                <w:smallCaps w:val="0"/>
                <w:sz w:val="28"/>
                <w:szCs w:val="28"/>
                <w:lang w:val="en-US"/>
              </w:rPr>
            </w:pPr>
            <w:bookmarkStart w:id="25" w:name="_Toc46319599"/>
            <w:r w:rsidRPr="004048C5">
              <w:rPr>
                <w:caps/>
                <w:smallCaps w:val="0"/>
                <w:sz w:val="28"/>
                <w:szCs w:val="28"/>
              </w:rPr>
              <w:lastRenderedPageBreak/>
              <w:t>Colorado Charter Schools Program</w:t>
            </w:r>
            <w:r>
              <w:rPr>
                <w:caps/>
                <w:smallCaps w:val="0"/>
                <w:sz w:val="28"/>
                <w:szCs w:val="28"/>
                <w:lang w:val="en-US"/>
              </w:rPr>
              <w:t xml:space="preserve"> Grant</w:t>
            </w:r>
            <w:bookmarkEnd w:id="25"/>
          </w:p>
          <w:p w14:paraId="38BA4FB9" w14:textId="7B001C7D" w:rsidR="002234E3" w:rsidRPr="00061B42" w:rsidRDefault="00A377B1" w:rsidP="00A377B1">
            <w:pPr>
              <w:pStyle w:val="Heading1"/>
            </w:pPr>
            <w:bookmarkStart w:id="26" w:name="Calendar"/>
            <w:bookmarkStart w:id="27" w:name="_Toc46319600"/>
            <w:bookmarkEnd w:id="26"/>
            <w:r w:rsidRPr="00214862">
              <w:rPr>
                <w:b w:val="0"/>
                <w:bCs/>
                <w:smallCaps w:val="0"/>
                <w:sz w:val="28"/>
                <w:szCs w:val="28"/>
              </w:rPr>
              <w:t xml:space="preserve">2020-21 </w:t>
            </w:r>
            <w:r>
              <w:rPr>
                <w:b w:val="0"/>
                <w:bCs/>
                <w:smallCaps w:val="0"/>
                <w:sz w:val="28"/>
                <w:szCs w:val="28"/>
                <w:lang w:val="en-US"/>
              </w:rPr>
              <w:t>Grant Calendar</w:t>
            </w:r>
            <w:bookmarkEnd w:id="27"/>
          </w:p>
        </w:tc>
      </w:tr>
      <w:tr w:rsidR="002234E3" w:rsidRPr="00E034F4" w14:paraId="0772728F" w14:textId="77777777" w:rsidTr="002234E3">
        <w:trPr>
          <w:trHeight w:val="215"/>
          <w:jc w:val="center"/>
        </w:trPr>
        <w:tc>
          <w:tcPr>
            <w:tcW w:w="10800" w:type="dxa"/>
            <w:gridSpan w:val="4"/>
            <w:tcBorders>
              <w:top w:val="single" w:sz="4" w:space="0" w:color="auto"/>
              <w:bottom w:val="single" w:sz="8" w:space="0" w:color="auto"/>
            </w:tcBorders>
            <w:shd w:val="clear" w:color="auto" w:fill="auto"/>
            <w:noWrap/>
            <w:vAlign w:val="center"/>
          </w:tcPr>
          <w:p w14:paraId="5B633198" w14:textId="6310EA52" w:rsidR="002234E3" w:rsidRPr="00E034F4" w:rsidRDefault="002234E3" w:rsidP="002234E3">
            <w:pPr>
              <w:rPr>
                <w:b/>
                <w:bCs/>
                <w:color w:val="000000"/>
              </w:rPr>
            </w:pPr>
          </w:p>
        </w:tc>
      </w:tr>
      <w:tr w:rsidR="002234E3" w:rsidRPr="00061B42" w14:paraId="60488B47"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488BC9"/>
            <w:noWrap/>
            <w:vAlign w:val="center"/>
          </w:tcPr>
          <w:p w14:paraId="4CA17F5C" w14:textId="77777777" w:rsidR="002234E3" w:rsidRPr="00DA5997" w:rsidRDefault="002234E3" w:rsidP="002234E3">
            <w:pPr>
              <w:jc w:val="right"/>
              <w:rPr>
                <w:b/>
                <w:bCs/>
                <w:color w:val="000000"/>
                <w:sz w:val="20"/>
                <w:szCs w:val="20"/>
              </w:rPr>
            </w:pPr>
            <w:r>
              <w:rPr>
                <w:b/>
                <w:bCs/>
                <w:color w:val="000000"/>
                <w:sz w:val="20"/>
                <w:szCs w:val="20"/>
              </w:rPr>
              <w:t>Tuesday, July 21, 2020</w:t>
            </w:r>
          </w:p>
        </w:tc>
        <w:tc>
          <w:tcPr>
            <w:tcW w:w="1175" w:type="dxa"/>
            <w:tcBorders>
              <w:top w:val="single" w:sz="8" w:space="0" w:color="auto"/>
              <w:left w:val="nil"/>
              <w:bottom w:val="single" w:sz="8" w:space="0" w:color="auto"/>
              <w:right w:val="single" w:sz="8" w:space="0" w:color="auto"/>
            </w:tcBorders>
            <w:shd w:val="clear" w:color="auto" w:fill="488BC9"/>
            <w:noWrap/>
            <w:vAlign w:val="center"/>
          </w:tcPr>
          <w:p w14:paraId="6A9FDB17" w14:textId="77777777" w:rsidR="002234E3" w:rsidRPr="00B04654" w:rsidRDefault="002234E3" w:rsidP="002234E3">
            <w:pPr>
              <w:jc w:val="center"/>
              <w:rPr>
                <w:b/>
                <w:bCs/>
                <w:i/>
                <w:iCs/>
                <w:color w:val="000000"/>
                <w:sz w:val="20"/>
                <w:szCs w:val="20"/>
              </w:rPr>
            </w:pPr>
            <w:r>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488BC9"/>
            <w:vAlign w:val="center"/>
          </w:tcPr>
          <w:p w14:paraId="11A4E610" w14:textId="77777777" w:rsidR="002234E3" w:rsidRPr="001D5E52" w:rsidRDefault="002234E3" w:rsidP="002234E3">
            <w:pPr>
              <w:rPr>
                <w:rFonts w:asciiTheme="minorHAnsi" w:hAnsiTheme="minorHAnsi" w:cstheme="minorHAnsi"/>
                <w:b/>
                <w:bCs/>
                <w:color w:val="000000"/>
                <w:sz w:val="20"/>
                <w:szCs w:val="20"/>
              </w:rPr>
            </w:pPr>
            <w:r>
              <w:rPr>
                <w:rFonts w:asciiTheme="minorHAnsi" w:hAnsiTheme="minorHAnsi" w:cstheme="minorHAnsi"/>
                <w:b/>
                <w:bCs/>
                <w:color w:val="000000"/>
                <w:sz w:val="20"/>
                <w:szCs w:val="20"/>
              </w:rPr>
              <w:t>ELD Programming in Charter Schools</w:t>
            </w:r>
          </w:p>
        </w:tc>
        <w:tc>
          <w:tcPr>
            <w:tcW w:w="2331" w:type="dxa"/>
            <w:tcBorders>
              <w:top w:val="single" w:sz="8" w:space="0" w:color="auto"/>
              <w:left w:val="nil"/>
              <w:bottom w:val="single" w:sz="8" w:space="0" w:color="auto"/>
              <w:right w:val="single" w:sz="8" w:space="0" w:color="auto"/>
            </w:tcBorders>
            <w:shd w:val="clear" w:color="auto" w:fill="488BC9"/>
            <w:noWrap/>
            <w:vAlign w:val="center"/>
          </w:tcPr>
          <w:p w14:paraId="7E1AAC15" w14:textId="77777777" w:rsidR="002234E3" w:rsidRPr="001543FB" w:rsidRDefault="002234E3" w:rsidP="002234E3">
            <w:pPr>
              <w:jc w:val="center"/>
              <w:rPr>
                <w:b/>
                <w:bCs/>
                <w:color w:val="000000"/>
                <w:sz w:val="20"/>
                <w:szCs w:val="20"/>
                <w:highlight w:val="yellow"/>
              </w:rPr>
            </w:pPr>
            <w:r w:rsidRPr="004669B6">
              <w:rPr>
                <w:b/>
                <w:bCs/>
                <w:color w:val="000000"/>
                <w:sz w:val="20"/>
                <w:szCs w:val="20"/>
              </w:rPr>
              <w:t>9:00 AM – 11:00</w:t>
            </w:r>
            <w:r>
              <w:rPr>
                <w:b/>
                <w:bCs/>
                <w:color w:val="000000"/>
                <w:sz w:val="20"/>
                <w:szCs w:val="20"/>
              </w:rPr>
              <w:t xml:space="preserve"> </w:t>
            </w:r>
            <w:r w:rsidRPr="004669B6">
              <w:rPr>
                <w:b/>
                <w:bCs/>
                <w:color w:val="000000"/>
                <w:sz w:val="20"/>
                <w:szCs w:val="20"/>
              </w:rPr>
              <w:t>AM</w:t>
            </w:r>
          </w:p>
        </w:tc>
      </w:tr>
      <w:tr w:rsidR="002234E3" w:rsidRPr="00061B42" w14:paraId="583D3718"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5A140120" w14:textId="77777777" w:rsidR="002234E3" w:rsidRPr="00061B42" w:rsidRDefault="002234E3" w:rsidP="002234E3">
            <w:pPr>
              <w:jc w:val="right"/>
              <w:rPr>
                <w:b/>
                <w:bCs/>
                <w:color w:val="000000"/>
                <w:sz w:val="20"/>
                <w:szCs w:val="20"/>
              </w:rPr>
            </w:pPr>
            <w:r w:rsidRPr="00DA5997">
              <w:rPr>
                <w:b/>
                <w:bCs/>
                <w:color w:val="000000"/>
                <w:sz w:val="20"/>
                <w:szCs w:val="20"/>
              </w:rPr>
              <w:t>Wednesday, August 05</w:t>
            </w:r>
            <w:r>
              <w:rPr>
                <w:b/>
                <w:bCs/>
                <w:color w:val="000000"/>
                <w:sz w:val="20"/>
                <w:szCs w:val="20"/>
              </w:rPr>
              <w:t>,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4C7C1CC3" w14:textId="77777777" w:rsidR="002234E3" w:rsidRPr="00586DEF" w:rsidRDefault="002234E3" w:rsidP="002234E3">
            <w:pPr>
              <w:jc w:val="center"/>
              <w:rPr>
                <w:b/>
                <w:bCs/>
                <w:i/>
                <w:color w:val="00B050"/>
                <w:sz w:val="20"/>
                <w:szCs w:val="20"/>
              </w:rPr>
            </w:pPr>
            <w:r w:rsidRPr="00B04654">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50685382" w14:textId="77777777" w:rsidR="002234E3" w:rsidRPr="00061B42" w:rsidRDefault="002234E3" w:rsidP="002234E3">
            <w:pPr>
              <w:rPr>
                <w:b/>
                <w:bCs/>
                <w:color w:val="000000"/>
                <w:sz w:val="20"/>
                <w:szCs w:val="20"/>
              </w:rPr>
            </w:pPr>
            <w:r w:rsidRPr="001D5E52">
              <w:rPr>
                <w:rFonts w:asciiTheme="minorHAnsi" w:hAnsiTheme="minorHAnsi" w:cstheme="minorHAnsi"/>
                <w:b/>
                <w:bCs/>
                <w:color w:val="000000"/>
                <w:sz w:val="20"/>
                <w:szCs w:val="20"/>
              </w:rPr>
              <w:t>CCSP Grant Renewal</w:t>
            </w:r>
            <w:r>
              <w:rPr>
                <w:rFonts w:asciiTheme="minorHAnsi" w:hAnsiTheme="minorHAnsi" w:cstheme="minorHAnsi"/>
                <w:b/>
                <w:bCs/>
                <w:color w:val="000000"/>
                <w:sz w:val="20"/>
                <w:szCs w:val="20"/>
              </w:rPr>
              <w:t xml:space="preserve"> </w:t>
            </w:r>
            <w:r w:rsidRPr="001D5E52">
              <w:rPr>
                <w:rFonts w:asciiTheme="minorHAnsi" w:hAnsiTheme="minorHAnsi" w:cstheme="minorHAnsi"/>
                <w:b/>
                <w:bCs/>
                <w:color w:val="000000"/>
                <w:sz w:val="20"/>
                <w:szCs w:val="20"/>
              </w:rPr>
              <w:t xml:space="preserve">Proposal </w:t>
            </w:r>
            <w:r w:rsidRPr="001D5E52">
              <w:rPr>
                <w:rFonts w:asciiTheme="minorHAnsi" w:hAnsiTheme="minorHAnsi" w:cstheme="minorHAnsi"/>
                <w:b/>
                <w:bCs/>
                <w:iCs/>
                <w:color w:val="000000"/>
                <w:sz w:val="20"/>
                <w:szCs w:val="20"/>
              </w:rPr>
              <w:t>Webinar</w:t>
            </w:r>
            <w:r>
              <w:rPr>
                <w:rFonts w:asciiTheme="minorHAnsi" w:hAnsiTheme="minorHAnsi" w:cstheme="minorHAnsi"/>
                <w:b/>
                <w:bCs/>
                <w:iCs/>
                <w:color w:val="000000"/>
                <w:sz w:val="20"/>
                <w:szCs w:val="20"/>
              </w:rPr>
              <w:t xml:space="preserve"> [pre-recorded]</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4D5886EE" w14:textId="77777777" w:rsidR="002234E3" w:rsidRPr="00061B42" w:rsidRDefault="002234E3" w:rsidP="002234E3">
            <w:pPr>
              <w:jc w:val="center"/>
              <w:rPr>
                <w:b/>
                <w:bCs/>
                <w:color w:val="000000"/>
                <w:sz w:val="20"/>
                <w:szCs w:val="20"/>
              </w:rPr>
            </w:pPr>
            <w:r w:rsidRPr="009D14A3">
              <w:rPr>
                <w:b/>
                <w:bCs/>
                <w:color w:val="000000"/>
                <w:sz w:val="20"/>
                <w:szCs w:val="20"/>
              </w:rPr>
              <w:t>12:00 PM</w:t>
            </w:r>
          </w:p>
        </w:tc>
      </w:tr>
      <w:tr w:rsidR="002234E3" w:rsidRPr="00061B42" w14:paraId="55DACC4D"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3F777D5E" w14:textId="77777777" w:rsidR="002234E3" w:rsidRPr="00061B42" w:rsidRDefault="002234E3" w:rsidP="002234E3">
            <w:pPr>
              <w:jc w:val="right"/>
              <w:rPr>
                <w:b/>
                <w:bCs/>
                <w:color w:val="000000"/>
                <w:sz w:val="20"/>
                <w:szCs w:val="20"/>
              </w:rPr>
            </w:pPr>
            <w:r>
              <w:rPr>
                <w:b/>
                <w:bCs/>
                <w:color w:val="000000"/>
                <w:sz w:val="20"/>
                <w:szCs w:val="20"/>
              </w:rPr>
              <w:t>Wednes</w:t>
            </w:r>
            <w:r w:rsidRPr="00DA5997">
              <w:rPr>
                <w:b/>
                <w:bCs/>
                <w:color w:val="000000"/>
                <w:sz w:val="20"/>
                <w:szCs w:val="20"/>
              </w:rPr>
              <w:t>day, August 12,</w:t>
            </w:r>
            <w:r>
              <w:rPr>
                <w:b/>
                <w:bCs/>
                <w:color w:val="000000"/>
                <w:sz w:val="20"/>
                <w:szCs w:val="20"/>
              </w:rPr>
              <w:t xml:space="preserve">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66115D55" w14:textId="77777777" w:rsidR="002234E3" w:rsidRPr="00586DEF" w:rsidRDefault="002234E3" w:rsidP="002234E3">
            <w:pPr>
              <w:jc w:val="center"/>
              <w:rPr>
                <w:b/>
                <w:bCs/>
                <w:i/>
                <w:color w:val="00B05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43366C15" w14:textId="77777777" w:rsidR="002234E3" w:rsidRPr="00061B42" w:rsidRDefault="002234E3" w:rsidP="002234E3">
            <w:pPr>
              <w:rPr>
                <w:b/>
                <w:bCs/>
                <w:color w:val="000000"/>
                <w:sz w:val="20"/>
                <w:szCs w:val="20"/>
              </w:rPr>
            </w:pPr>
            <w:r w:rsidRPr="001D5E52">
              <w:rPr>
                <w:rFonts w:asciiTheme="minorHAnsi" w:hAnsiTheme="minorHAnsi" w:cstheme="minorHAnsi"/>
                <w:b/>
                <w:bCs/>
                <w:color w:val="000000"/>
                <w:sz w:val="20"/>
                <w:szCs w:val="20"/>
              </w:rPr>
              <w:t>CCSP Grant Renewal</w:t>
            </w:r>
            <w:r>
              <w:rPr>
                <w:rFonts w:asciiTheme="minorHAnsi" w:hAnsiTheme="minorHAnsi" w:cstheme="minorHAnsi"/>
                <w:b/>
                <w:bCs/>
                <w:color w:val="000000"/>
                <w:sz w:val="20"/>
                <w:szCs w:val="20"/>
              </w:rPr>
              <w:t xml:space="preserve"> Open Forum Q&amp;A</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19DD322E" w14:textId="77777777" w:rsidR="002234E3" w:rsidRPr="009D14A3" w:rsidRDefault="002234E3" w:rsidP="002234E3">
            <w:pPr>
              <w:jc w:val="center"/>
              <w:rPr>
                <w:b/>
                <w:bCs/>
                <w:color w:val="000000"/>
                <w:sz w:val="20"/>
                <w:szCs w:val="20"/>
              </w:rPr>
            </w:pPr>
            <w:r w:rsidRPr="009D14A3">
              <w:rPr>
                <w:b/>
                <w:bCs/>
                <w:color w:val="000000"/>
                <w:sz w:val="20"/>
                <w:szCs w:val="20"/>
              </w:rPr>
              <w:t>1:00 PM – 2:00 PM</w:t>
            </w:r>
          </w:p>
        </w:tc>
      </w:tr>
      <w:tr w:rsidR="002234E3" w:rsidRPr="00061B42" w14:paraId="5A0A43F6" w14:textId="77777777" w:rsidTr="002234E3">
        <w:trPr>
          <w:trHeight w:val="41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45DC8BA6" w14:textId="77777777" w:rsidR="002234E3" w:rsidRPr="00E96AFC" w:rsidRDefault="002234E3" w:rsidP="002234E3">
            <w:pPr>
              <w:jc w:val="right"/>
              <w:rPr>
                <w:b/>
                <w:bCs/>
                <w:color w:val="000000"/>
                <w:sz w:val="20"/>
                <w:szCs w:val="20"/>
              </w:rPr>
            </w:pPr>
            <w:r>
              <w:rPr>
                <w:b/>
                <w:bCs/>
                <w:color w:val="000000"/>
                <w:sz w:val="20"/>
                <w:szCs w:val="20"/>
              </w:rPr>
              <w:t>Thurs</w:t>
            </w:r>
            <w:r w:rsidRPr="000469FB">
              <w:rPr>
                <w:b/>
                <w:bCs/>
                <w:color w:val="000000"/>
                <w:sz w:val="20"/>
                <w:szCs w:val="20"/>
              </w:rPr>
              <w:t>day, August 2</w:t>
            </w:r>
            <w:r>
              <w:rPr>
                <w:b/>
                <w:bCs/>
                <w:color w:val="000000"/>
                <w:sz w:val="20"/>
                <w:szCs w:val="20"/>
              </w:rPr>
              <w:t>7</w:t>
            </w:r>
            <w:r w:rsidRPr="000469FB">
              <w:rPr>
                <w:b/>
                <w:bCs/>
                <w:color w:val="000000"/>
                <w:sz w:val="20"/>
                <w:szCs w:val="20"/>
              </w:rPr>
              <w:t>,</w:t>
            </w:r>
            <w:r>
              <w:rPr>
                <w:b/>
                <w:bCs/>
                <w:color w:val="000000"/>
                <w:sz w:val="20"/>
                <w:szCs w:val="20"/>
              </w:rPr>
              <w:t xml:space="preserve">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38E64BCD" w14:textId="77777777" w:rsidR="002234E3" w:rsidRPr="002410F3"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75F6D1E8" w14:textId="77777777" w:rsidR="002234E3" w:rsidRPr="009D4377" w:rsidRDefault="002234E3" w:rsidP="002234E3">
            <w:pPr>
              <w:rPr>
                <w:i/>
                <w:iCs/>
                <w:color w:val="000000"/>
                <w:sz w:val="20"/>
                <w:szCs w:val="20"/>
              </w:rPr>
            </w:pPr>
            <w:r w:rsidRPr="001D5E52">
              <w:rPr>
                <w:rFonts w:asciiTheme="minorHAnsi" w:hAnsiTheme="minorHAnsi" w:cstheme="minorHAnsi"/>
                <w:b/>
                <w:bCs/>
                <w:color w:val="000000"/>
                <w:sz w:val="20"/>
                <w:szCs w:val="20"/>
              </w:rPr>
              <w:t>CCSP Grant and Application Training</w:t>
            </w:r>
            <w:r>
              <w:rPr>
                <w:rFonts w:asciiTheme="minorHAnsi" w:hAnsiTheme="minorHAnsi" w:cstheme="minorHAnsi"/>
                <w:b/>
                <w:bCs/>
                <w:color w:val="000000"/>
                <w:sz w:val="20"/>
                <w:szCs w:val="20"/>
              </w:rPr>
              <w:t xml:space="preserve"> </w:t>
            </w:r>
            <w:r w:rsidRPr="00CE22C9">
              <w:rPr>
                <w:rFonts w:asciiTheme="minorHAnsi" w:hAnsiTheme="minorHAnsi" w:cstheme="minorHAnsi"/>
                <w:color w:val="000000"/>
                <w:sz w:val="20"/>
                <w:szCs w:val="20"/>
              </w:rPr>
              <w:t>(for New and Replication/Expansion Charter Schools)</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18DFBAB4" w14:textId="18ADC0CE" w:rsidR="002234E3" w:rsidRPr="00061B42" w:rsidRDefault="00426C3B" w:rsidP="002234E3">
            <w:pPr>
              <w:jc w:val="center"/>
              <w:rPr>
                <w:b/>
                <w:bCs/>
                <w:color w:val="000000"/>
                <w:sz w:val="20"/>
                <w:szCs w:val="20"/>
              </w:rPr>
            </w:pPr>
            <w:r>
              <w:rPr>
                <w:b/>
                <w:bCs/>
                <w:color w:val="000000"/>
                <w:sz w:val="20"/>
                <w:szCs w:val="20"/>
              </w:rPr>
              <w:t>9:00 AM – 3:00 PM</w:t>
            </w:r>
          </w:p>
        </w:tc>
      </w:tr>
      <w:tr w:rsidR="002234E3" w:rsidRPr="00061B42" w14:paraId="1310F62B" w14:textId="77777777" w:rsidTr="002234E3">
        <w:trPr>
          <w:trHeight w:val="268"/>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56DE1386" w14:textId="77777777" w:rsidR="002234E3" w:rsidRDefault="002234E3" w:rsidP="002234E3">
            <w:pPr>
              <w:jc w:val="right"/>
              <w:rPr>
                <w:b/>
                <w:bCs/>
                <w:color w:val="000000"/>
                <w:sz w:val="20"/>
                <w:szCs w:val="20"/>
              </w:rPr>
            </w:pPr>
            <w:r w:rsidRPr="00061B42">
              <w:rPr>
                <w:b/>
                <w:bCs/>
                <w:color w:val="000000"/>
                <w:sz w:val="20"/>
                <w:szCs w:val="20"/>
              </w:rPr>
              <w:t xml:space="preserve">Wednesday, September </w:t>
            </w:r>
            <w:r>
              <w:rPr>
                <w:b/>
                <w:bCs/>
                <w:color w:val="000000"/>
                <w:sz w:val="20"/>
                <w:szCs w:val="20"/>
              </w:rPr>
              <w:t>02</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209FEFBF" w14:textId="77777777" w:rsidR="002234E3" w:rsidRPr="00586DEF"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32BD33BA" w14:textId="77777777" w:rsidR="002234E3" w:rsidRPr="00263807" w:rsidRDefault="002234E3" w:rsidP="002234E3">
            <w:pPr>
              <w:rPr>
                <w:rFonts w:asciiTheme="minorHAnsi" w:hAnsiTheme="minorHAnsi" w:cstheme="minorHAnsi"/>
                <w:i/>
                <w:iCs/>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1F762909" w14:textId="77777777" w:rsidR="002234E3" w:rsidRDefault="002234E3" w:rsidP="002234E3">
            <w:pPr>
              <w:jc w:val="center"/>
              <w:rPr>
                <w:b/>
                <w:bCs/>
                <w:color w:val="000000"/>
                <w:sz w:val="20"/>
                <w:szCs w:val="20"/>
              </w:rPr>
            </w:pPr>
            <w:r w:rsidRPr="007259F0">
              <w:rPr>
                <w:b/>
                <w:bCs/>
                <w:color w:val="000000"/>
                <w:sz w:val="20"/>
                <w:szCs w:val="20"/>
              </w:rPr>
              <w:t>8:30 AM – 3:00 PM</w:t>
            </w:r>
          </w:p>
        </w:tc>
      </w:tr>
      <w:tr w:rsidR="002234E3" w:rsidRPr="00061B42" w14:paraId="73F7724E"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C0966F" w14:textId="77777777" w:rsidR="002234E3" w:rsidRDefault="002234E3" w:rsidP="002234E3">
            <w:pPr>
              <w:jc w:val="right"/>
              <w:rPr>
                <w:b/>
                <w:bCs/>
                <w:color w:val="000000"/>
                <w:sz w:val="20"/>
                <w:szCs w:val="20"/>
              </w:rPr>
            </w:pPr>
            <w:r>
              <w:rPr>
                <w:b/>
                <w:bCs/>
                <w:color w:val="000000"/>
                <w:sz w:val="20"/>
                <w:szCs w:val="20"/>
              </w:rPr>
              <w:t>Thursday</w:t>
            </w:r>
            <w:r w:rsidRPr="000469FB">
              <w:rPr>
                <w:b/>
                <w:bCs/>
                <w:color w:val="000000"/>
                <w:sz w:val="20"/>
                <w:szCs w:val="20"/>
              </w:rPr>
              <w:t xml:space="preserve">, September </w:t>
            </w:r>
            <w:r>
              <w:rPr>
                <w:b/>
                <w:bCs/>
                <w:color w:val="000000"/>
                <w:sz w:val="20"/>
                <w:szCs w:val="20"/>
              </w:rPr>
              <w:t>03</w:t>
            </w:r>
            <w:r w:rsidRPr="000469FB">
              <w:rPr>
                <w:b/>
                <w:bCs/>
                <w:color w:val="000000"/>
                <w:sz w:val="20"/>
                <w:szCs w:val="20"/>
              </w:rPr>
              <w:t>, 2020</w:t>
            </w:r>
            <w:r>
              <w:rPr>
                <w:b/>
                <w:bCs/>
                <w:color w:val="000000"/>
                <w:sz w:val="20"/>
                <w:szCs w:val="20"/>
              </w:rPr>
              <w:t xml:space="preserve"> </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5357C663" w14:textId="77777777" w:rsidR="002234E3" w:rsidRPr="00586DEF" w:rsidRDefault="002234E3" w:rsidP="002234E3">
            <w:pPr>
              <w:jc w:val="center"/>
              <w:rPr>
                <w:b/>
                <w:bCs/>
                <w:i/>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6962A84B" w14:textId="77777777" w:rsidR="002234E3" w:rsidRPr="00061B42" w:rsidRDefault="002234E3" w:rsidP="002234E3">
            <w:pPr>
              <w:rPr>
                <w:bCs/>
                <w:i/>
                <w:color w:val="000000"/>
                <w:sz w:val="20"/>
                <w:szCs w:val="20"/>
              </w:rPr>
            </w:pPr>
            <w:r w:rsidRPr="00263807">
              <w:rPr>
                <w:rFonts w:asciiTheme="minorHAnsi" w:hAnsiTheme="minorHAnsi" w:cstheme="minorHAnsi"/>
                <w:i/>
                <w:iCs/>
                <w:color w:val="000000"/>
                <w:sz w:val="20"/>
                <w:szCs w:val="20"/>
              </w:rPr>
              <w:t>DUE DATE:</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Submit </w:t>
            </w:r>
            <w:r w:rsidRPr="001D5E52">
              <w:rPr>
                <w:rFonts w:asciiTheme="minorHAnsi" w:hAnsiTheme="minorHAnsi" w:cstheme="minorHAnsi"/>
                <w:b/>
                <w:bCs/>
                <w:color w:val="000000"/>
                <w:sz w:val="20"/>
                <w:szCs w:val="20"/>
              </w:rPr>
              <w:t xml:space="preserve">CCSP Grant Intent to </w:t>
            </w:r>
            <w:r>
              <w:rPr>
                <w:rFonts w:asciiTheme="minorHAnsi" w:hAnsiTheme="minorHAnsi" w:cstheme="minorHAnsi"/>
                <w:b/>
                <w:bCs/>
                <w:color w:val="000000"/>
                <w:sz w:val="20"/>
                <w:szCs w:val="20"/>
              </w:rPr>
              <w:t>Apply</w:t>
            </w:r>
            <w:r w:rsidRPr="001D5E52">
              <w:rPr>
                <w:rFonts w:asciiTheme="minorHAnsi" w:hAnsiTheme="minorHAnsi" w:cstheme="minorHAnsi"/>
                <w:b/>
                <w:bCs/>
                <w:color w:val="000000"/>
                <w:sz w:val="20"/>
                <w:szCs w:val="20"/>
              </w:rPr>
              <w:t xml:space="preserve"> and Eligibility </w:t>
            </w:r>
            <w:r>
              <w:rPr>
                <w:rFonts w:asciiTheme="minorHAnsi" w:hAnsiTheme="minorHAnsi" w:cstheme="minorHAnsi"/>
                <w:b/>
                <w:bCs/>
                <w:color w:val="000000"/>
                <w:sz w:val="20"/>
                <w:szCs w:val="20"/>
              </w:rPr>
              <w:t>F</w:t>
            </w:r>
            <w:r w:rsidRPr="001D5E52">
              <w:rPr>
                <w:rFonts w:asciiTheme="minorHAnsi" w:hAnsiTheme="minorHAnsi" w:cstheme="minorHAnsi"/>
                <w:b/>
                <w:bCs/>
                <w:color w:val="000000"/>
                <w:sz w:val="20"/>
                <w:szCs w:val="20"/>
              </w:rPr>
              <w:t>orm</w:t>
            </w:r>
            <w:r>
              <w:rPr>
                <w:rFonts w:asciiTheme="minorHAnsi" w:hAnsiTheme="minorHAnsi" w:cstheme="minorHAnsi"/>
                <w:b/>
                <w:bCs/>
                <w:color w:val="000000"/>
                <w:sz w:val="20"/>
                <w:szCs w:val="20"/>
              </w:rPr>
              <w:t xml:space="preserve"> </w:t>
            </w:r>
            <w:r w:rsidRPr="00CE22C9">
              <w:rPr>
                <w:rFonts w:asciiTheme="minorHAnsi" w:hAnsiTheme="minorHAnsi" w:cstheme="minorHAnsi"/>
                <w:color w:val="000000"/>
                <w:sz w:val="20"/>
                <w:szCs w:val="20"/>
              </w:rPr>
              <w:t>(for New and Replication/ Expansion Charter Schools)</w:t>
            </w:r>
            <w:r w:rsidRPr="001D5E52">
              <w:rPr>
                <w:rFonts w:asciiTheme="minorHAnsi" w:hAnsiTheme="minorHAnsi" w:cstheme="minorHAnsi"/>
                <w:i/>
                <w:iCs/>
                <w:color w:val="000000"/>
                <w:sz w:val="20"/>
                <w:szCs w:val="20"/>
              </w:rPr>
              <w:t xml:space="preserve"> </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08DF2768" w14:textId="77777777" w:rsidR="002234E3" w:rsidRPr="00061B42" w:rsidRDefault="002234E3" w:rsidP="002234E3">
            <w:pPr>
              <w:jc w:val="center"/>
              <w:rPr>
                <w:b/>
                <w:bCs/>
                <w:color w:val="000000"/>
                <w:sz w:val="20"/>
                <w:szCs w:val="20"/>
              </w:rPr>
            </w:pPr>
            <w:r>
              <w:rPr>
                <w:b/>
                <w:bCs/>
                <w:color w:val="000000"/>
                <w:sz w:val="20"/>
                <w:szCs w:val="20"/>
              </w:rPr>
              <w:t>11:59 PM</w:t>
            </w:r>
          </w:p>
        </w:tc>
      </w:tr>
      <w:tr w:rsidR="002234E3" w:rsidRPr="00061B42" w14:paraId="0D503DB7"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EDDA62" w14:textId="77777777" w:rsidR="002234E3" w:rsidRDefault="002234E3" w:rsidP="002234E3">
            <w:pPr>
              <w:jc w:val="right"/>
              <w:rPr>
                <w:b/>
                <w:bCs/>
                <w:color w:val="000000"/>
                <w:sz w:val="20"/>
                <w:szCs w:val="20"/>
              </w:rPr>
            </w:pPr>
            <w:r>
              <w:rPr>
                <w:b/>
                <w:bCs/>
                <w:color w:val="000000"/>
                <w:sz w:val="20"/>
                <w:szCs w:val="20"/>
              </w:rPr>
              <w:t>Wednesday, September 09</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55DF984C" w14:textId="77777777" w:rsidR="002234E3" w:rsidRPr="00586DEF" w:rsidRDefault="002234E3" w:rsidP="002234E3">
            <w:pPr>
              <w:jc w:val="center"/>
              <w:rPr>
                <w:b/>
                <w:bCs/>
                <w:i/>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7DE28C5F" w14:textId="77777777" w:rsidR="002234E3" w:rsidRPr="00061B42" w:rsidRDefault="002234E3" w:rsidP="002234E3">
            <w:pPr>
              <w:rPr>
                <w:bCs/>
                <w:i/>
                <w:color w:val="000000"/>
                <w:sz w:val="20"/>
                <w:szCs w:val="20"/>
              </w:rPr>
            </w:pPr>
            <w:r w:rsidRPr="001D5E52">
              <w:rPr>
                <w:rFonts w:asciiTheme="minorHAnsi" w:hAnsiTheme="minorHAnsi" w:cstheme="minorHAnsi"/>
                <w:i/>
                <w:iCs/>
                <w:color w:val="000000"/>
                <w:sz w:val="20"/>
                <w:szCs w:val="20"/>
              </w:rPr>
              <w:t>DUE DATE:</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Submit </w:t>
            </w:r>
            <w:r w:rsidRPr="001D5E52">
              <w:rPr>
                <w:rFonts w:asciiTheme="minorHAnsi" w:hAnsiTheme="minorHAnsi" w:cstheme="minorHAnsi"/>
                <w:b/>
                <w:bCs/>
                <w:color w:val="000000"/>
                <w:sz w:val="20"/>
                <w:szCs w:val="20"/>
              </w:rPr>
              <w:t>CCSP</w:t>
            </w:r>
            <w:r>
              <w:rPr>
                <w:rFonts w:asciiTheme="minorHAnsi" w:hAnsiTheme="minorHAnsi" w:cstheme="minorHAnsi"/>
                <w:b/>
                <w:bCs/>
                <w:color w:val="000000"/>
                <w:sz w:val="20"/>
                <w:szCs w:val="20"/>
              </w:rPr>
              <w:t xml:space="preserve"> Grant</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R</w:t>
            </w:r>
            <w:r w:rsidRPr="001D5E52">
              <w:rPr>
                <w:rFonts w:asciiTheme="minorHAnsi" w:hAnsiTheme="minorHAnsi" w:cstheme="minorHAnsi"/>
                <w:b/>
                <w:bCs/>
                <w:color w:val="000000"/>
                <w:sz w:val="20"/>
                <w:szCs w:val="20"/>
              </w:rPr>
              <w:t xml:space="preserve">enewal </w:t>
            </w:r>
            <w:r>
              <w:rPr>
                <w:rFonts w:asciiTheme="minorHAnsi" w:hAnsiTheme="minorHAnsi" w:cstheme="minorHAnsi"/>
                <w:b/>
                <w:bCs/>
                <w:color w:val="000000"/>
                <w:sz w:val="20"/>
                <w:szCs w:val="20"/>
              </w:rPr>
              <w:t>P</w:t>
            </w:r>
            <w:r w:rsidRPr="001D5E52">
              <w:rPr>
                <w:rFonts w:asciiTheme="minorHAnsi" w:hAnsiTheme="minorHAnsi" w:cstheme="minorHAnsi"/>
                <w:b/>
                <w:bCs/>
                <w:color w:val="000000"/>
                <w:sz w:val="20"/>
                <w:szCs w:val="20"/>
              </w:rPr>
              <w:t>roposal</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773026DF"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739FD6AD"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5A5C3CF7" w14:textId="77777777" w:rsidR="002234E3" w:rsidRDefault="002234E3" w:rsidP="002234E3">
            <w:pPr>
              <w:jc w:val="right"/>
              <w:rPr>
                <w:b/>
                <w:bCs/>
                <w:color w:val="000000"/>
                <w:sz w:val="20"/>
                <w:szCs w:val="20"/>
              </w:rPr>
            </w:pPr>
            <w:r>
              <w:rPr>
                <w:b/>
                <w:bCs/>
                <w:color w:val="000000"/>
                <w:sz w:val="20"/>
                <w:szCs w:val="20"/>
              </w:rPr>
              <w:t>Thursday, September 10,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1F9BC55F" w14:textId="77777777" w:rsidR="002234E3" w:rsidRPr="00586DEF" w:rsidRDefault="002234E3" w:rsidP="002234E3">
            <w:pPr>
              <w:jc w:val="center"/>
              <w:rPr>
                <w:b/>
                <w:bCs/>
                <w:i/>
                <w:sz w:val="20"/>
                <w:szCs w:val="20"/>
              </w:rPr>
            </w:pPr>
            <w:r>
              <w:rPr>
                <w:b/>
                <w:bCs/>
                <w:i/>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35EF87BB" w14:textId="34176536" w:rsidR="002234E3" w:rsidRPr="00EC5BB0" w:rsidRDefault="002234E3" w:rsidP="002234E3">
            <w:pPr>
              <w:rPr>
                <w:b/>
                <w:iCs/>
                <w:color w:val="000000"/>
                <w:sz w:val="20"/>
                <w:szCs w:val="20"/>
              </w:rPr>
            </w:pPr>
            <w:r w:rsidRPr="00EC5BB0">
              <w:rPr>
                <w:b/>
                <w:iCs/>
                <w:color w:val="000000"/>
                <w:sz w:val="20"/>
                <w:szCs w:val="20"/>
              </w:rPr>
              <w:t xml:space="preserve">CCSP Sub-grantee Conference Call </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4136EFF1" w14:textId="77777777" w:rsidR="002234E3" w:rsidRPr="00061B42" w:rsidRDefault="002234E3" w:rsidP="002234E3">
            <w:pPr>
              <w:jc w:val="center"/>
              <w:rPr>
                <w:b/>
                <w:bCs/>
                <w:color w:val="000000"/>
                <w:sz w:val="20"/>
                <w:szCs w:val="20"/>
              </w:rPr>
            </w:pPr>
            <w:r>
              <w:rPr>
                <w:b/>
                <w:bCs/>
                <w:color w:val="000000"/>
                <w:sz w:val="20"/>
                <w:szCs w:val="20"/>
              </w:rPr>
              <w:t>10:00 AM – 11:00 AM</w:t>
            </w:r>
          </w:p>
        </w:tc>
      </w:tr>
      <w:tr w:rsidR="002234E3" w:rsidRPr="00061B42" w14:paraId="1CFF40A6" w14:textId="77777777" w:rsidTr="002234E3">
        <w:trPr>
          <w:trHeight w:val="864"/>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FB9ACA" w14:textId="77777777" w:rsidR="002234E3" w:rsidRPr="00061B42" w:rsidRDefault="002234E3" w:rsidP="002234E3">
            <w:pPr>
              <w:jc w:val="right"/>
              <w:rPr>
                <w:b/>
                <w:bCs/>
                <w:color w:val="000000"/>
                <w:sz w:val="20"/>
                <w:szCs w:val="20"/>
              </w:rPr>
            </w:pPr>
            <w:r>
              <w:rPr>
                <w:b/>
                <w:bCs/>
                <w:color w:val="000000"/>
                <w:sz w:val="20"/>
                <w:szCs w:val="20"/>
              </w:rPr>
              <w:t>Thurs</w:t>
            </w:r>
            <w:r w:rsidRPr="00061B42">
              <w:rPr>
                <w:b/>
                <w:bCs/>
                <w:color w:val="000000"/>
                <w:sz w:val="20"/>
                <w:szCs w:val="20"/>
              </w:rPr>
              <w:t xml:space="preserve">day, September </w:t>
            </w:r>
            <w:r>
              <w:rPr>
                <w:b/>
                <w:bCs/>
                <w:color w:val="000000"/>
                <w:sz w:val="20"/>
                <w:szCs w:val="20"/>
              </w:rPr>
              <w:t>17</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306E1F9C" w14:textId="77777777" w:rsidR="002234E3" w:rsidRPr="00586DEF" w:rsidRDefault="002234E3" w:rsidP="002234E3">
            <w:pPr>
              <w:jc w:val="center"/>
              <w:rPr>
                <w:b/>
                <w:bCs/>
                <w:i/>
                <w:color w:val="FF0000"/>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0BBF708D" w14:textId="77777777" w:rsidR="002234E3" w:rsidRPr="00061B42" w:rsidRDefault="002234E3" w:rsidP="002234E3">
            <w:pPr>
              <w:rPr>
                <w:b/>
                <w:bCs/>
                <w:color w:val="000000"/>
                <w:sz w:val="20"/>
                <w:szCs w:val="20"/>
              </w:rPr>
            </w:pPr>
            <w:r w:rsidRPr="00061B42">
              <w:rPr>
                <w:bCs/>
                <w:i/>
                <w:color w:val="000000"/>
                <w:sz w:val="20"/>
                <w:szCs w:val="20"/>
              </w:rPr>
              <w:t>REMINDER</w:t>
            </w:r>
            <w:r w:rsidRPr="00061B42">
              <w:rPr>
                <w:b/>
                <w:bCs/>
                <w:color w:val="000000"/>
                <w:sz w:val="20"/>
                <w:szCs w:val="20"/>
              </w:rPr>
              <w:t xml:space="preserve">: Constitution Day is </w:t>
            </w:r>
            <w:r>
              <w:rPr>
                <w:b/>
                <w:bCs/>
                <w:color w:val="000000"/>
                <w:sz w:val="20"/>
                <w:szCs w:val="20"/>
              </w:rPr>
              <w:t>Thursday</w:t>
            </w:r>
            <w:r w:rsidRPr="00061B42">
              <w:rPr>
                <w:b/>
                <w:bCs/>
                <w:color w:val="000000"/>
                <w:sz w:val="20"/>
                <w:szCs w:val="20"/>
              </w:rPr>
              <w:t>, September 17</w:t>
            </w:r>
            <w:r w:rsidRPr="009D4377">
              <w:rPr>
                <w:b/>
                <w:bCs/>
                <w:color w:val="000000"/>
                <w:sz w:val="20"/>
                <w:szCs w:val="20"/>
                <w:vertAlign w:val="superscript"/>
              </w:rPr>
              <w:t>th</w:t>
            </w:r>
            <w:r>
              <w:rPr>
                <w:color w:val="000000"/>
                <w:sz w:val="20"/>
                <w:szCs w:val="20"/>
              </w:rPr>
              <w:t xml:space="preserve"> -</w:t>
            </w:r>
            <w:r w:rsidRPr="00880E8C">
              <w:rPr>
                <w:color w:val="000000"/>
                <w:sz w:val="20"/>
                <w:szCs w:val="20"/>
              </w:rPr>
              <w:t xml:space="preserve"> all schools receiving federal funding are required to teach to the U.S. Constitution on this day</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A4D92A2" w14:textId="77777777" w:rsidR="002234E3" w:rsidRPr="00061B42" w:rsidRDefault="002234E3" w:rsidP="002234E3">
            <w:pPr>
              <w:jc w:val="center"/>
              <w:rPr>
                <w:b/>
                <w:bCs/>
                <w:color w:val="000000"/>
                <w:sz w:val="20"/>
                <w:szCs w:val="20"/>
              </w:rPr>
            </w:pPr>
            <w:r w:rsidRPr="00061B42">
              <w:rPr>
                <w:b/>
                <w:bCs/>
                <w:color w:val="000000"/>
                <w:sz w:val="20"/>
                <w:szCs w:val="20"/>
              </w:rPr>
              <w:t> </w:t>
            </w:r>
          </w:p>
        </w:tc>
      </w:tr>
      <w:tr w:rsidR="002234E3" w:rsidRPr="00061B42" w14:paraId="6B492173"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075FD415" w14:textId="77777777" w:rsidR="002234E3" w:rsidRDefault="002234E3" w:rsidP="002234E3">
            <w:pPr>
              <w:jc w:val="right"/>
              <w:rPr>
                <w:b/>
                <w:bCs/>
                <w:color w:val="000000"/>
                <w:sz w:val="20"/>
                <w:szCs w:val="20"/>
              </w:rPr>
            </w:pPr>
            <w:r w:rsidRPr="00FD694D">
              <w:rPr>
                <w:b/>
                <w:bCs/>
                <w:color w:val="000000"/>
                <w:sz w:val="20"/>
                <w:szCs w:val="20"/>
              </w:rPr>
              <w:t>Thursday, September 17,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0257F0D1" w14:textId="77777777" w:rsidR="002234E3" w:rsidRPr="005579D3" w:rsidRDefault="002234E3" w:rsidP="002234E3">
            <w:pPr>
              <w:jc w:val="center"/>
              <w:rPr>
                <w:b/>
                <w:bCs/>
                <w:i/>
                <w:color w:val="FF0000"/>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02BE2479" w14:textId="77777777" w:rsidR="002234E3" w:rsidRPr="009D4377" w:rsidRDefault="002234E3" w:rsidP="002234E3">
            <w:pPr>
              <w:rPr>
                <w:i/>
                <w:iCs/>
                <w:color w:val="000000"/>
                <w:sz w:val="20"/>
                <w:szCs w:val="20"/>
              </w:rPr>
            </w:pPr>
            <w:r w:rsidRPr="001D5E52">
              <w:rPr>
                <w:rFonts w:asciiTheme="minorHAnsi" w:hAnsiTheme="minorHAnsi" w:cstheme="minorHAnsi"/>
                <w:b/>
                <w:bCs/>
                <w:color w:val="000000"/>
                <w:sz w:val="20"/>
                <w:szCs w:val="20"/>
              </w:rPr>
              <w:t>CCSP Grant Budget Workshop</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5389DF52" w14:textId="77777777" w:rsidR="002234E3" w:rsidRPr="00061B42" w:rsidRDefault="002234E3" w:rsidP="002234E3">
            <w:pPr>
              <w:jc w:val="center"/>
              <w:rPr>
                <w:b/>
                <w:bCs/>
                <w:color w:val="000000"/>
                <w:sz w:val="20"/>
                <w:szCs w:val="20"/>
              </w:rPr>
            </w:pPr>
            <w:r>
              <w:rPr>
                <w:b/>
                <w:bCs/>
                <w:color w:val="000000"/>
                <w:sz w:val="20"/>
                <w:szCs w:val="20"/>
              </w:rPr>
              <w:t>9:30</w:t>
            </w:r>
            <w:r w:rsidRPr="00C3234D">
              <w:rPr>
                <w:b/>
                <w:bCs/>
                <w:color w:val="000000"/>
                <w:sz w:val="20"/>
                <w:szCs w:val="20"/>
              </w:rPr>
              <w:t xml:space="preserve"> AM – </w:t>
            </w:r>
            <w:r>
              <w:rPr>
                <w:b/>
                <w:bCs/>
                <w:color w:val="000000"/>
                <w:sz w:val="20"/>
                <w:szCs w:val="20"/>
              </w:rPr>
              <w:t>11:30 A</w:t>
            </w:r>
            <w:r w:rsidRPr="00C3234D">
              <w:rPr>
                <w:b/>
                <w:bCs/>
                <w:color w:val="000000"/>
                <w:sz w:val="20"/>
                <w:szCs w:val="20"/>
              </w:rPr>
              <w:t>M</w:t>
            </w:r>
          </w:p>
        </w:tc>
      </w:tr>
      <w:tr w:rsidR="00BC1ED4" w:rsidRPr="00061B42" w14:paraId="026F6943" w14:textId="77777777" w:rsidTr="00BC1ED4">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F79646"/>
            <w:noWrap/>
            <w:vAlign w:val="center"/>
          </w:tcPr>
          <w:p w14:paraId="33D4331A" w14:textId="6787B807" w:rsidR="00BC1ED4" w:rsidRDefault="00BC1ED4" w:rsidP="00BC1ED4">
            <w:pPr>
              <w:jc w:val="right"/>
              <w:rPr>
                <w:b/>
                <w:bCs/>
                <w:color w:val="000000"/>
                <w:sz w:val="20"/>
                <w:szCs w:val="20"/>
              </w:rPr>
            </w:pPr>
            <w:r>
              <w:rPr>
                <w:b/>
                <w:bCs/>
                <w:color w:val="000000"/>
                <w:sz w:val="20"/>
                <w:szCs w:val="20"/>
              </w:rPr>
              <w:t>Friday, September 18, 2020</w:t>
            </w:r>
          </w:p>
        </w:tc>
        <w:tc>
          <w:tcPr>
            <w:tcW w:w="1175" w:type="dxa"/>
            <w:tcBorders>
              <w:top w:val="single" w:sz="8" w:space="0" w:color="auto"/>
              <w:left w:val="nil"/>
              <w:bottom w:val="single" w:sz="8" w:space="0" w:color="auto"/>
              <w:right w:val="single" w:sz="8" w:space="0" w:color="auto"/>
            </w:tcBorders>
            <w:shd w:val="clear" w:color="auto" w:fill="F79646"/>
            <w:noWrap/>
            <w:vAlign w:val="center"/>
          </w:tcPr>
          <w:p w14:paraId="6EB948AE" w14:textId="77777777" w:rsidR="00BC1ED4" w:rsidRPr="00586DEF" w:rsidRDefault="00BC1ED4" w:rsidP="00BC1ED4">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F79646"/>
            <w:vAlign w:val="center"/>
          </w:tcPr>
          <w:p w14:paraId="55262C0D" w14:textId="77777777" w:rsidR="00BC1ED4" w:rsidRPr="001D5E52" w:rsidRDefault="00BC1ED4" w:rsidP="00BC1ED4">
            <w:pPr>
              <w:rPr>
                <w:rFonts w:asciiTheme="minorHAnsi" w:hAnsiTheme="minorHAnsi" w:cstheme="minorHAnsi"/>
                <w:i/>
                <w:iCs/>
                <w:color w:val="000000"/>
                <w:sz w:val="20"/>
                <w:szCs w:val="20"/>
              </w:rPr>
            </w:pPr>
            <w:r w:rsidRPr="00061B42">
              <w:rPr>
                <w:b/>
                <w:bCs/>
                <w:color w:val="000000"/>
                <w:sz w:val="20"/>
                <w:szCs w:val="20"/>
              </w:rPr>
              <w:t>Authorizer Meeting</w:t>
            </w:r>
            <w:r>
              <w:rPr>
                <w:b/>
                <w:bCs/>
                <w:color w:val="000000"/>
                <w:sz w:val="20"/>
                <w:szCs w:val="20"/>
              </w:rPr>
              <w:t xml:space="preserve"> </w:t>
            </w:r>
            <w:r w:rsidRPr="008172B6">
              <w:rPr>
                <w:bCs/>
                <w:i/>
                <w:color w:val="000000"/>
                <w:sz w:val="20"/>
                <w:szCs w:val="20"/>
              </w:rPr>
              <w:t>(In conjunction with CACSA)</w:t>
            </w:r>
          </w:p>
        </w:tc>
        <w:tc>
          <w:tcPr>
            <w:tcW w:w="2331" w:type="dxa"/>
            <w:tcBorders>
              <w:top w:val="single" w:sz="8" w:space="0" w:color="auto"/>
              <w:left w:val="nil"/>
              <w:bottom w:val="single" w:sz="8" w:space="0" w:color="auto"/>
              <w:right w:val="single" w:sz="8" w:space="0" w:color="auto"/>
            </w:tcBorders>
            <w:shd w:val="clear" w:color="auto" w:fill="F79646"/>
            <w:noWrap/>
            <w:vAlign w:val="center"/>
          </w:tcPr>
          <w:p w14:paraId="3474DDD8" w14:textId="77777777" w:rsidR="00BC1ED4" w:rsidRPr="00061B42" w:rsidRDefault="00BC1ED4" w:rsidP="00BC1ED4">
            <w:pPr>
              <w:jc w:val="center"/>
              <w:rPr>
                <w:b/>
                <w:bCs/>
                <w:color w:val="000000"/>
                <w:sz w:val="20"/>
                <w:szCs w:val="20"/>
              </w:rPr>
            </w:pPr>
            <w:r>
              <w:rPr>
                <w:b/>
                <w:bCs/>
                <w:color w:val="000000"/>
                <w:sz w:val="20"/>
                <w:szCs w:val="20"/>
              </w:rPr>
              <w:t>9:00 AM – 3</w:t>
            </w:r>
            <w:r w:rsidRPr="00061B42">
              <w:rPr>
                <w:b/>
                <w:bCs/>
                <w:color w:val="000000"/>
                <w:sz w:val="20"/>
                <w:szCs w:val="20"/>
              </w:rPr>
              <w:t>:00 PM</w:t>
            </w:r>
          </w:p>
        </w:tc>
      </w:tr>
      <w:tr w:rsidR="002234E3" w:rsidRPr="00061B42" w14:paraId="131F190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53B13" w14:textId="77777777" w:rsidR="002234E3" w:rsidRPr="00EE2456" w:rsidRDefault="002234E3" w:rsidP="002234E3">
            <w:pPr>
              <w:jc w:val="right"/>
              <w:rPr>
                <w:b/>
                <w:bCs/>
                <w:color w:val="000000"/>
                <w:sz w:val="20"/>
                <w:szCs w:val="20"/>
              </w:rPr>
            </w:pPr>
            <w:r w:rsidRPr="00EE2456">
              <w:rPr>
                <w:b/>
                <w:bCs/>
                <w:color w:val="000000"/>
                <w:sz w:val="20"/>
                <w:szCs w:val="20"/>
              </w:rPr>
              <w:t>Friday, September 18,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4B08434F" w14:textId="77777777" w:rsidR="002234E3" w:rsidRPr="005579D3" w:rsidRDefault="002234E3" w:rsidP="002234E3">
            <w:pPr>
              <w:jc w:val="center"/>
              <w:rPr>
                <w:b/>
                <w:bCs/>
                <w:i/>
                <w:color w:val="FF0000"/>
                <w:sz w:val="20"/>
                <w:szCs w:val="20"/>
              </w:rPr>
            </w:pPr>
            <w:r w:rsidRPr="002410F3">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170B0DD6" w14:textId="77777777" w:rsidR="002234E3" w:rsidRPr="009D4377" w:rsidRDefault="002234E3" w:rsidP="002234E3">
            <w:pPr>
              <w:rPr>
                <w:i/>
                <w:iCs/>
                <w:color w:val="000000"/>
                <w:sz w:val="20"/>
                <w:szCs w:val="20"/>
              </w:rPr>
            </w:pPr>
            <w:r w:rsidRPr="009D4377">
              <w:rPr>
                <w:i/>
                <w:iCs/>
                <w:color w:val="000000"/>
                <w:sz w:val="20"/>
                <w:szCs w:val="20"/>
              </w:rPr>
              <w:t>DUE DATE:</w:t>
            </w:r>
            <w:r w:rsidRPr="00061B42">
              <w:rPr>
                <w:b/>
                <w:bCs/>
                <w:color w:val="000000"/>
                <w:sz w:val="20"/>
                <w:szCs w:val="20"/>
              </w:rPr>
              <w:t xml:space="preserve"> CCSP </w:t>
            </w:r>
            <w:r>
              <w:rPr>
                <w:b/>
                <w:bCs/>
                <w:color w:val="000000"/>
                <w:sz w:val="20"/>
                <w:szCs w:val="20"/>
              </w:rPr>
              <w:t>G</w:t>
            </w:r>
            <w:r w:rsidRPr="00061B42">
              <w:rPr>
                <w:b/>
                <w:bCs/>
                <w:color w:val="000000"/>
                <w:sz w:val="20"/>
                <w:szCs w:val="20"/>
              </w:rPr>
              <w:t xml:space="preserve">rant </w:t>
            </w:r>
            <w:r>
              <w:rPr>
                <w:b/>
                <w:bCs/>
                <w:color w:val="000000"/>
                <w:sz w:val="20"/>
                <w:szCs w:val="20"/>
              </w:rPr>
              <w:t>R</w:t>
            </w:r>
            <w:r w:rsidRPr="00061B42">
              <w:rPr>
                <w:b/>
                <w:bCs/>
                <w:color w:val="000000"/>
                <w:sz w:val="20"/>
                <w:szCs w:val="20"/>
              </w:rPr>
              <w:t xml:space="preserve">eviewer </w:t>
            </w:r>
            <w:r>
              <w:rPr>
                <w:b/>
                <w:bCs/>
                <w:color w:val="000000"/>
                <w:sz w:val="20"/>
                <w:szCs w:val="20"/>
              </w:rPr>
              <w:t>Requests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1E1E7FF2"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25501F45"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FFD72D"/>
            <w:noWrap/>
            <w:vAlign w:val="center"/>
          </w:tcPr>
          <w:p w14:paraId="2B108254" w14:textId="77777777" w:rsidR="002234E3" w:rsidRPr="00732C60" w:rsidRDefault="002234E3" w:rsidP="002234E3">
            <w:pPr>
              <w:jc w:val="right"/>
              <w:rPr>
                <w:b/>
                <w:bCs/>
                <w:color w:val="000000"/>
                <w:sz w:val="20"/>
                <w:szCs w:val="20"/>
              </w:rPr>
            </w:pPr>
            <w:r>
              <w:rPr>
                <w:b/>
                <w:bCs/>
                <w:sz w:val="20"/>
                <w:szCs w:val="20"/>
              </w:rPr>
              <w:t>Frid</w:t>
            </w:r>
            <w:r w:rsidRPr="00061B42">
              <w:rPr>
                <w:b/>
                <w:bCs/>
                <w:sz w:val="20"/>
                <w:szCs w:val="20"/>
              </w:rPr>
              <w:t>ay, September</w:t>
            </w:r>
            <w:r>
              <w:rPr>
                <w:b/>
                <w:bCs/>
                <w:sz w:val="20"/>
                <w:szCs w:val="20"/>
              </w:rPr>
              <w:t xml:space="preserve"> 25</w:t>
            </w:r>
            <w:r w:rsidRPr="00061B42">
              <w:rPr>
                <w:b/>
                <w:bCs/>
                <w:sz w:val="20"/>
                <w:szCs w:val="20"/>
              </w:rPr>
              <w:t xml:space="preserve">, </w:t>
            </w:r>
            <w:r>
              <w:rPr>
                <w:b/>
                <w:bCs/>
                <w:sz w:val="20"/>
                <w:szCs w:val="20"/>
              </w:rPr>
              <w:t>2020</w:t>
            </w:r>
          </w:p>
        </w:tc>
        <w:tc>
          <w:tcPr>
            <w:tcW w:w="1175" w:type="dxa"/>
            <w:tcBorders>
              <w:top w:val="single" w:sz="8" w:space="0" w:color="auto"/>
              <w:left w:val="nil"/>
              <w:bottom w:val="single" w:sz="8" w:space="0" w:color="auto"/>
              <w:right w:val="single" w:sz="8" w:space="0" w:color="auto"/>
            </w:tcBorders>
            <w:shd w:val="clear" w:color="auto" w:fill="FFD72D"/>
            <w:noWrap/>
            <w:vAlign w:val="center"/>
          </w:tcPr>
          <w:p w14:paraId="3364A75C" w14:textId="77777777" w:rsidR="002234E3" w:rsidRPr="00586DEF" w:rsidRDefault="002234E3" w:rsidP="002234E3">
            <w:pPr>
              <w:jc w:val="center"/>
              <w:rPr>
                <w:b/>
                <w:bCs/>
                <w:i/>
                <w:color w:val="FF0000"/>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FFD72D"/>
            <w:vAlign w:val="center"/>
          </w:tcPr>
          <w:p w14:paraId="37753BE8" w14:textId="77777777" w:rsidR="002234E3" w:rsidRPr="00263807" w:rsidRDefault="002234E3" w:rsidP="002234E3">
            <w:pPr>
              <w:rPr>
                <w:rFonts w:asciiTheme="minorHAnsi" w:hAnsiTheme="minorHAnsi" w:cstheme="minorHAnsi"/>
                <w:i/>
                <w:iCs/>
                <w:color w:val="000000"/>
                <w:sz w:val="20"/>
                <w:szCs w:val="20"/>
              </w:rPr>
            </w:pPr>
            <w:r w:rsidRPr="004619A2">
              <w:rPr>
                <w:b/>
                <w:bCs/>
                <w:sz w:val="20"/>
                <w:szCs w:val="20"/>
              </w:rPr>
              <w:t>Annual Finance Seminar</w:t>
            </w:r>
          </w:p>
        </w:tc>
        <w:tc>
          <w:tcPr>
            <w:tcW w:w="2331" w:type="dxa"/>
            <w:tcBorders>
              <w:top w:val="single" w:sz="8" w:space="0" w:color="auto"/>
              <w:left w:val="nil"/>
              <w:bottom w:val="single" w:sz="8" w:space="0" w:color="auto"/>
              <w:right w:val="single" w:sz="8" w:space="0" w:color="auto"/>
            </w:tcBorders>
            <w:shd w:val="clear" w:color="auto" w:fill="FFD72D"/>
            <w:noWrap/>
            <w:vAlign w:val="center"/>
          </w:tcPr>
          <w:p w14:paraId="2787F1B3" w14:textId="77777777" w:rsidR="002234E3" w:rsidRPr="00061B42" w:rsidRDefault="002234E3" w:rsidP="002234E3">
            <w:pPr>
              <w:jc w:val="center"/>
              <w:rPr>
                <w:b/>
                <w:bCs/>
                <w:color w:val="000000"/>
                <w:sz w:val="20"/>
                <w:szCs w:val="20"/>
              </w:rPr>
            </w:pPr>
            <w:r>
              <w:rPr>
                <w:b/>
                <w:bCs/>
                <w:sz w:val="20"/>
                <w:szCs w:val="20"/>
              </w:rPr>
              <w:t>9</w:t>
            </w:r>
            <w:r w:rsidRPr="00061B42">
              <w:rPr>
                <w:b/>
                <w:bCs/>
                <w:sz w:val="20"/>
                <w:szCs w:val="20"/>
              </w:rPr>
              <w:t xml:space="preserve">:00 AM – </w:t>
            </w:r>
            <w:r>
              <w:rPr>
                <w:b/>
                <w:bCs/>
                <w:sz w:val="20"/>
                <w:szCs w:val="20"/>
              </w:rPr>
              <w:t>2</w:t>
            </w:r>
            <w:r w:rsidRPr="00061B42">
              <w:rPr>
                <w:b/>
                <w:bCs/>
                <w:sz w:val="20"/>
                <w:szCs w:val="20"/>
              </w:rPr>
              <w:t>:</w:t>
            </w:r>
            <w:r>
              <w:rPr>
                <w:b/>
                <w:bCs/>
                <w:sz w:val="20"/>
                <w:szCs w:val="20"/>
              </w:rPr>
              <w:t>3</w:t>
            </w:r>
            <w:r w:rsidRPr="00061B42">
              <w:rPr>
                <w:b/>
                <w:bCs/>
                <w:sz w:val="20"/>
                <w:szCs w:val="20"/>
              </w:rPr>
              <w:t>0 PM</w:t>
            </w:r>
          </w:p>
        </w:tc>
      </w:tr>
      <w:tr w:rsidR="002234E3" w:rsidRPr="00061B42" w14:paraId="2038A79D"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CC593C" w14:textId="77777777" w:rsidR="002234E3" w:rsidRDefault="002234E3" w:rsidP="002234E3">
            <w:pPr>
              <w:jc w:val="right"/>
              <w:rPr>
                <w:b/>
                <w:bCs/>
                <w:color w:val="000000"/>
                <w:sz w:val="20"/>
                <w:szCs w:val="20"/>
              </w:rPr>
            </w:pPr>
            <w:r w:rsidRPr="00732C60">
              <w:rPr>
                <w:b/>
                <w:bCs/>
                <w:color w:val="000000"/>
                <w:sz w:val="20"/>
                <w:szCs w:val="20"/>
              </w:rPr>
              <w:t xml:space="preserve">Wednesday, </w:t>
            </w:r>
            <w:r>
              <w:rPr>
                <w:b/>
                <w:bCs/>
                <w:color w:val="000000"/>
                <w:sz w:val="20"/>
                <w:szCs w:val="20"/>
              </w:rPr>
              <w:t>Septem</w:t>
            </w:r>
            <w:r w:rsidRPr="00732C60">
              <w:rPr>
                <w:b/>
                <w:bCs/>
                <w:color w:val="000000"/>
                <w:sz w:val="20"/>
                <w:szCs w:val="20"/>
              </w:rPr>
              <w:t xml:space="preserve">ber </w:t>
            </w:r>
            <w:r>
              <w:rPr>
                <w:b/>
                <w:bCs/>
                <w:color w:val="000000"/>
                <w:sz w:val="20"/>
                <w:szCs w:val="20"/>
              </w:rPr>
              <w:t>30</w:t>
            </w:r>
            <w:r w:rsidRPr="00732C60">
              <w:rPr>
                <w:b/>
                <w:bCs/>
                <w:color w:val="000000"/>
                <w:sz w:val="20"/>
                <w:szCs w:val="20"/>
              </w:rPr>
              <w:t>,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73880AFE" w14:textId="77777777" w:rsidR="002234E3" w:rsidRPr="005579D3" w:rsidRDefault="002234E3" w:rsidP="002234E3">
            <w:pPr>
              <w:jc w:val="center"/>
              <w:rPr>
                <w:b/>
                <w:bCs/>
                <w:i/>
                <w:color w:val="FF0000"/>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451A94F4" w14:textId="77777777" w:rsidR="002234E3" w:rsidRPr="009D4377" w:rsidRDefault="002234E3" w:rsidP="002234E3">
            <w:pPr>
              <w:rPr>
                <w:i/>
                <w:iCs/>
                <w:color w:val="000000"/>
                <w:sz w:val="20"/>
                <w:szCs w:val="20"/>
              </w:rPr>
            </w:pPr>
            <w:r w:rsidRPr="00263807">
              <w:rPr>
                <w:rFonts w:asciiTheme="minorHAnsi" w:hAnsiTheme="minorHAnsi" w:cstheme="minorHAnsi"/>
                <w:i/>
                <w:iCs/>
                <w:color w:val="000000"/>
                <w:sz w:val="20"/>
                <w:szCs w:val="20"/>
              </w:rPr>
              <w:t>NOTIFICATION:</w:t>
            </w:r>
            <w:r w:rsidRPr="001D5E52">
              <w:rPr>
                <w:rFonts w:asciiTheme="minorHAnsi" w:hAnsiTheme="minorHAnsi" w:cstheme="minorHAnsi"/>
                <w:b/>
                <w:bCs/>
                <w:i/>
                <w:iCs/>
                <w:color w:val="000000"/>
                <w:sz w:val="20"/>
                <w:szCs w:val="20"/>
              </w:rPr>
              <w:t xml:space="preserve"> </w:t>
            </w:r>
            <w:r w:rsidRPr="001D5E52">
              <w:rPr>
                <w:rFonts w:asciiTheme="minorHAnsi" w:hAnsiTheme="minorHAnsi" w:cstheme="minorHAnsi"/>
                <w:b/>
                <w:bCs/>
                <w:color w:val="000000"/>
                <w:sz w:val="20"/>
                <w:szCs w:val="20"/>
              </w:rPr>
              <w:t>CCSP</w:t>
            </w:r>
            <w:r>
              <w:rPr>
                <w:rFonts w:asciiTheme="minorHAnsi" w:hAnsiTheme="minorHAnsi" w:cstheme="minorHAnsi"/>
                <w:b/>
                <w:bCs/>
                <w:color w:val="000000"/>
                <w:sz w:val="20"/>
                <w:szCs w:val="20"/>
              </w:rPr>
              <w:t xml:space="preserve"> Grant Renewal Proposal Feedback </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27D13706" w14:textId="77777777" w:rsidR="002234E3" w:rsidRPr="00061B42" w:rsidRDefault="002234E3" w:rsidP="002234E3">
            <w:pPr>
              <w:jc w:val="center"/>
              <w:rPr>
                <w:b/>
                <w:bCs/>
                <w:color w:val="000000"/>
                <w:sz w:val="20"/>
                <w:szCs w:val="20"/>
              </w:rPr>
            </w:pPr>
            <w:r w:rsidRPr="00061B42">
              <w:rPr>
                <w:b/>
                <w:bCs/>
                <w:color w:val="000000"/>
                <w:sz w:val="20"/>
                <w:szCs w:val="20"/>
              </w:rPr>
              <w:t>5:00 PM</w:t>
            </w:r>
          </w:p>
        </w:tc>
      </w:tr>
      <w:tr w:rsidR="002234E3" w:rsidRPr="00061B42" w14:paraId="7E2913DD"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8301FC" w14:textId="77777777" w:rsidR="002234E3" w:rsidRDefault="002234E3" w:rsidP="002234E3">
            <w:pPr>
              <w:jc w:val="right"/>
              <w:rPr>
                <w:b/>
                <w:bCs/>
                <w:color w:val="000000"/>
                <w:sz w:val="20"/>
                <w:szCs w:val="20"/>
              </w:rPr>
            </w:pPr>
            <w:r>
              <w:rPr>
                <w:b/>
                <w:bCs/>
                <w:color w:val="000000"/>
                <w:sz w:val="20"/>
                <w:szCs w:val="20"/>
              </w:rPr>
              <w:t>Wednesday</w:t>
            </w:r>
            <w:r w:rsidRPr="00061B42">
              <w:rPr>
                <w:b/>
                <w:bCs/>
                <w:color w:val="000000"/>
                <w:sz w:val="20"/>
                <w:szCs w:val="20"/>
              </w:rPr>
              <w:t xml:space="preserve">, September </w:t>
            </w:r>
            <w:r>
              <w:rPr>
                <w:b/>
                <w:bCs/>
                <w:color w:val="000000"/>
                <w:sz w:val="20"/>
                <w:szCs w:val="20"/>
              </w:rPr>
              <w:t>30</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14EFF31F" w14:textId="77777777" w:rsidR="002234E3" w:rsidRPr="00586DEF" w:rsidRDefault="002234E3" w:rsidP="002234E3">
            <w:pPr>
              <w:jc w:val="center"/>
              <w:rPr>
                <w:b/>
                <w:bCs/>
                <w:i/>
                <w:sz w:val="20"/>
                <w:szCs w:val="20"/>
              </w:rPr>
            </w:pPr>
            <w:r w:rsidRPr="005579D3">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544EA62E" w14:textId="77777777" w:rsidR="002234E3" w:rsidRPr="00061B42" w:rsidRDefault="002234E3" w:rsidP="002234E3">
            <w:pPr>
              <w:rPr>
                <w:bCs/>
                <w:i/>
                <w:color w:val="000000"/>
                <w:sz w:val="20"/>
                <w:szCs w:val="20"/>
              </w:rPr>
            </w:pPr>
            <w:r w:rsidRPr="009D4377">
              <w:rPr>
                <w:i/>
                <w:iCs/>
                <w:color w:val="000000"/>
                <w:sz w:val="20"/>
                <w:szCs w:val="20"/>
              </w:rPr>
              <w:t>DUE DATE:</w:t>
            </w:r>
            <w:r>
              <w:rPr>
                <w:b/>
                <w:bCs/>
                <w:color w:val="000000"/>
                <w:sz w:val="20"/>
                <w:szCs w:val="20"/>
              </w:rPr>
              <w:t xml:space="preserve"> Submit 2019</w:t>
            </w:r>
            <w:r w:rsidRPr="00061B42">
              <w:rPr>
                <w:b/>
                <w:bCs/>
                <w:color w:val="000000"/>
                <w:sz w:val="20"/>
                <w:szCs w:val="20"/>
              </w:rPr>
              <w:t>-</w:t>
            </w:r>
            <w:r>
              <w:rPr>
                <w:b/>
                <w:bCs/>
                <w:color w:val="000000"/>
                <w:sz w:val="20"/>
                <w:szCs w:val="20"/>
              </w:rPr>
              <w:t>20</w:t>
            </w:r>
            <w:r w:rsidRPr="00061B42">
              <w:rPr>
                <w:b/>
                <w:bCs/>
                <w:color w:val="000000"/>
                <w:sz w:val="20"/>
                <w:szCs w:val="20"/>
              </w:rPr>
              <w:t xml:space="preserve"> </w:t>
            </w:r>
            <w:r>
              <w:rPr>
                <w:b/>
                <w:bCs/>
                <w:color w:val="000000"/>
                <w:sz w:val="20"/>
                <w:szCs w:val="20"/>
              </w:rPr>
              <w:t xml:space="preserve">CCSP Grant </w:t>
            </w:r>
            <w:r w:rsidRPr="00061B42">
              <w:rPr>
                <w:b/>
                <w:bCs/>
                <w:color w:val="000000"/>
                <w:sz w:val="20"/>
                <w:szCs w:val="20"/>
              </w:rPr>
              <w:t xml:space="preserve">AFR </w:t>
            </w:r>
            <w:r w:rsidRPr="009D4377">
              <w:rPr>
                <w:color w:val="000000"/>
                <w:sz w:val="20"/>
                <w:szCs w:val="20"/>
              </w:rPr>
              <w:t>(for all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684A1C35"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690B52B3"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EBF3BC" w14:textId="77777777" w:rsidR="002234E3" w:rsidRDefault="002234E3" w:rsidP="002234E3">
            <w:pPr>
              <w:jc w:val="right"/>
              <w:rPr>
                <w:b/>
                <w:bCs/>
                <w:color w:val="000000"/>
                <w:sz w:val="20"/>
                <w:szCs w:val="20"/>
              </w:rPr>
            </w:pPr>
            <w:bookmarkStart w:id="28" w:name="_Hlk39048474"/>
            <w:r>
              <w:rPr>
                <w:b/>
                <w:bCs/>
                <w:color w:val="000000"/>
                <w:sz w:val="20"/>
                <w:szCs w:val="20"/>
              </w:rPr>
              <w:t>Wednes</w:t>
            </w:r>
            <w:r w:rsidRPr="00061B42">
              <w:rPr>
                <w:b/>
                <w:bCs/>
                <w:color w:val="000000"/>
                <w:sz w:val="20"/>
                <w:szCs w:val="20"/>
              </w:rPr>
              <w:t xml:space="preserve">day, September </w:t>
            </w:r>
            <w:r>
              <w:rPr>
                <w:b/>
                <w:bCs/>
                <w:color w:val="000000"/>
                <w:sz w:val="20"/>
                <w:szCs w:val="20"/>
              </w:rPr>
              <w:t>30</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5EF21CE1" w14:textId="77777777" w:rsidR="002234E3" w:rsidRPr="00586DEF" w:rsidRDefault="002234E3" w:rsidP="002234E3">
            <w:pPr>
              <w:jc w:val="center"/>
              <w:rPr>
                <w:b/>
                <w:bCs/>
                <w:i/>
                <w:sz w:val="20"/>
                <w:szCs w:val="20"/>
              </w:rPr>
            </w:pPr>
            <w:r w:rsidRPr="005579D3">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094ADCAD" w14:textId="77777777" w:rsidR="002234E3" w:rsidRPr="00061B42" w:rsidRDefault="002234E3" w:rsidP="002234E3">
            <w:pPr>
              <w:rPr>
                <w:bCs/>
                <w:i/>
                <w:color w:val="000000"/>
                <w:sz w:val="20"/>
                <w:szCs w:val="20"/>
              </w:rPr>
            </w:pPr>
            <w:r w:rsidRPr="009D4377">
              <w:rPr>
                <w:i/>
                <w:iCs/>
                <w:color w:val="000000"/>
                <w:sz w:val="20"/>
                <w:szCs w:val="20"/>
              </w:rPr>
              <w:t>DUE DATE:</w:t>
            </w:r>
            <w:r w:rsidRPr="00061B42">
              <w:rPr>
                <w:b/>
                <w:bCs/>
                <w:color w:val="000000"/>
                <w:sz w:val="20"/>
                <w:szCs w:val="20"/>
              </w:rPr>
              <w:t xml:space="preserve"> </w:t>
            </w:r>
            <w:r>
              <w:rPr>
                <w:b/>
                <w:bCs/>
                <w:color w:val="000000"/>
                <w:sz w:val="20"/>
                <w:szCs w:val="20"/>
              </w:rPr>
              <w:t xml:space="preserve">Submit Final </w:t>
            </w:r>
            <w:r w:rsidRPr="00061B42">
              <w:rPr>
                <w:b/>
                <w:bCs/>
                <w:color w:val="000000"/>
                <w:sz w:val="20"/>
                <w:szCs w:val="20"/>
              </w:rPr>
              <w:t xml:space="preserve">CCSP </w:t>
            </w:r>
            <w:r>
              <w:rPr>
                <w:b/>
                <w:bCs/>
                <w:color w:val="000000"/>
                <w:sz w:val="20"/>
                <w:szCs w:val="20"/>
              </w:rPr>
              <w:t>Grant R</w:t>
            </w:r>
            <w:r w:rsidRPr="00061B42">
              <w:rPr>
                <w:b/>
                <w:bCs/>
                <w:color w:val="000000"/>
                <w:sz w:val="20"/>
                <w:szCs w:val="20"/>
              </w:rPr>
              <w:t xml:space="preserve">eport </w:t>
            </w:r>
            <w:r w:rsidRPr="009D4377">
              <w:rPr>
                <w:color w:val="000000"/>
                <w:sz w:val="20"/>
                <w:szCs w:val="20"/>
              </w:rPr>
              <w:t>(for 2019-20 Year 2 Implementation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180092C5"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36888D6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727093A3" w14:textId="77777777" w:rsidR="002234E3" w:rsidRDefault="002234E3" w:rsidP="002234E3">
            <w:pPr>
              <w:jc w:val="right"/>
              <w:rPr>
                <w:b/>
                <w:bCs/>
                <w:color w:val="000000"/>
                <w:sz w:val="20"/>
                <w:szCs w:val="20"/>
                <w:highlight w:val="yellow"/>
              </w:rPr>
            </w:pPr>
            <w:r>
              <w:rPr>
                <w:b/>
                <w:bCs/>
                <w:sz w:val="20"/>
                <w:szCs w:val="20"/>
              </w:rPr>
              <w:t>October 2020</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63DCC2A8" w14:textId="77777777" w:rsidR="002234E3" w:rsidRPr="00586DEF" w:rsidRDefault="002234E3" w:rsidP="002234E3">
            <w:pPr>
              <w:jc w:val="center"/>
              <w:rPr>
                <w:b/>
                <w:bCs/>
                <w:i/>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27249D58" w14:textId="77777777" w:rsidR="002234E3" w:rsidRPr="00061B42" w:rsidRDefault="002234E3" w:rsidP="002234E3">
            <w:pPr>
              <w:rPr>
                <w:bCs/>
                <w:i/>
                <w:color w:val="000000"/>
                <w:sz w:val="20"/>
                <w:szCs w:val="20"/>
              </w:rPr>
            </w:pPr>
            <w:r>
              <w:rPr>
                <w:b/>
                <w:bCs/>
                <w:sz w:val="20"/>
                <w:szCs w:val="20"/>
              </w:rPr>
              <w:t xml:space="preserve">Fall Equity </w:t>
            </w:r>
            <w:r w:rsidRPr="00180AA9">
              <w:rPr>
                <w:b/>
                <w:bCs/>
                <w:sz w:val="20"/>
                <w:szCs w:val="20"/>
              </w:rPr>
              <w:t>Convening</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42B50B8A" w14:textId="77777777" w:rsidR="002234E3" w:rsidRPr="00061B42" w:rsidRDefault="002234E3" w:rsidP="002234E3">
            <w:pPr>
              <w:jc w:val="center"/>
              <w:rPr>
                <w:b/>
                <w:bCs/>
                <w:color w:val="000000"/>
                <w:sz w:val="20"/>
                <w:szCs w:val="20"/>
              </w:rPr>
            </w:pPr>
            <w:r>
              <w:rPr>
                <w:b/>
                <w:bCs/>
                <w:sz w:val="20"/>
                <w:szCs w:val="20"/>
              </w:rPr>
              <w:t>TBD</w:t>
            </w:r>
          </w:p>
        </w:tc>
      </w:tr>
      <w:bookmarkEnd w:id="28"/>
      <w:tr w:rsidR="00835EB9" w:rsidRPr="00061B42" w14:paraId="512813D9" w14:textId="77777777" w:rsidTr="00835EB9">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E6B530" w14:textId="77777777" w:rsidR="00835EB9" w:rsidRDefault="00835EB9" w:rsidP="00835EB9">
            <w:pPr>
              <w:jc w:val="right"/>
              <w:rPr>
                <w:b/>
                <w:bCs/>
                <w:color w:val="000000"/>
                <w:sz w:val="20"/>
                <w:szCs w:val="20"/>
              </w:rPr>
            </w:pPr>
            <w:r w:rsidRPr="00676241">
              <w:rPr>
                <w:b/>
                <w:bCs/>
                <w:color w:val="000000"/>
                <w:sz w:val="20"/>
                <w:szCs w:val="20"/>
              </w:rPr>
              <w:t>Beginning</w:t>
            </w:r>
            <w:r>
              <w:rPr>
                <w:b/>
                <w:bCs/>
                <w:color w:val="000000"/>
                <w:sz w:val="20"/>
                <w:szCs w:val="20"/>
              </w:rPr>
              <w:t xml:space="preserve"> </w:t>
            </w:r>
            <w:r w:rsidRPr="00676241">
              <w:rPr>
                <w:b/>
                <w:bCs/>
                <w:color w:val="000000"/>
                <w:sz w:val="20"/>
                <w:szCs w:val="20"/>
              </w:rPr>
              <w:t xml:space="preserve">week of </w:t>
            </w:r>
          </w:p>
          <w:p w14:paraId="2FA60502" w14:textId="781D43D5" w:rsidR="00835EB9" w:rsidRPr="00586DEF" w:rsidRDefault="00835EB9" w:rsidP="00835EB9">
            <w:pPr>
              <w:jc w:val="right"/>
              <w:rPr>
                <w:b/>
                <w:bCs/>
                <w:color w:val="000000"/>
                <w:sz w:val="20"/>
                <w:szCs w:val="20"/>
                <w:highlight w:val="yellow"/>
              </w:rPr>
            </w:pPr>
            <w:r w:rsidRPr="00676241">
              <w:rPr>
                <w:b/>
                <w:bCs/>
                <w:color w:val="000000"/>
                <w:sz w:val="20"/>
                <w:szCs w:val="20"/>
              </w:rPr>
              <w:t>October 19,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0F1AEDFA" w14:textId="15C04189" w:rsidR="00835EB9" w:rsidRPr="00586DEF" w:rsidRDefault="00835EB9" w:rsidP="00835EB9">
            <w:pPr>
              <w:jc w:val="center"/>
              <w:rPr>
                <w:b/>
                <w:bCs/>
                <w:i/>
                <w:color w:val="FF0000"/>
                <w:sz w:val="20"/>
                <w:szCs w:val="20"/>
              </w:rPr>
            </w:pPr>
            <w:r w:rsidRPr="00181EBC">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01C108B9" w14:textId="1D06997C" w:rsidR="00835EB9" w:rsidRPr="009D4377" w:rsidRDefault="00835EB9" w:rsidP="00835EB9">
            <w:pPr>
              <w:rPr>
                <w:i/>
                <w:iCs/>
                <w:color w:val="000000"/>
                <w:sz w:val="20"/>
                <w:szCs w:val="20"/>
              </w:rPr>
            </w:pPr>
            <w:r>
              <w:rPr>
                <w:bCs/>
                <w:i/>
                <w:color w:val="000000"/>
                <w:sz w:val="20"/>
                <w:szCs w:val="20"/>
              </w:rPr>
              <w:t>NOTIFICATION</w:t>
            </w:r>
            <w:r w:rsidRPr="00676241">
              <w:rPr>
                <w:b/>
                <w:bCs/>
                <w:color w:val="000000"/>
                <w:sz w:val="20"/>
                <w:szCs w:val="20"/>
              </w:rPr>
              <w:t xml:space="preserve">: </w:t>
            </w:r>
            <w:bookmarkStart w:id="29" w:name="_Hlk46316329"/>
            <w:r w:rsidRPr="00676241">
              <w:rPr>
                <w:b/>
                <w:bCs/>
                <w:color w:val="000000"/>
                <w:sz w:val="20"/>
                <w:szCs w:val="20"/>
              </w:rPr>
              <w:t xml:space="preserve">2019-20 Annual Financial Report (AFR) </w:t>
            </w:r>
            <w:bookmarkEnd w:id="29"/>
            <w:r>
              <w:rPr>
                <w:b/>
                <w:bCs/>
                <w:color w:val="000000"/>
                <w:sz w:val="20"/>
                <w:szCs w:val="20"/>
              </w:rPr>
              <w:t>Feedback</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65783F7A" w14:textId="0796F67F" w:rsidR="00835EB9" w:rsidRPr="00061B42" w:rsidRDefault="00835EB9" w:rsidP="00835EB9">
            <w:pPr>
              <w:jc w:val="center"/>
              <w:rPr>
                <w:b/>
                <w:bCs/>
                <w:color w:val="000000"/>
                <w:sz w:val="20"/>
                <w:szCs w:val="20"/>
              </w:rPr>
            </w:pPr>
            <w:r w:rsidRPr="00061B42">
              <w:rPr>
                <w:b/>
                <w:bCs/>
                <w:color w:val="000000"/>
                <w:sz w:val="20"/>
                <w:szCs w:val="20"/>
              </w:rPr>
              <w:t> </w:t>
            </w:r>
          </w:p>
        </w:tc>
      </w:tr>
      <w:tr w:rsidR="002234E3" w:rsidRPr="00061B42" w14:paraId="2F3E57E8"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098E453A" w14:textId="77777777" w:rsidR="002234E3" w:rsidRDefault="002234E3" w:rsidP="002234E3">
            <w:pPr>
              <w:jc w:val="right"/>
              <w:rPr>
                <w:b/>
                <w:bCs/>
                <w:color w:val="000000"/>
                <w:sz w:val="20"/>
                <w:szCs w:val="20"/>
                <w:highlight w:val="yellow"/>
              </w:rPr>
            </w:pPr>
            <w:r w:rsidRPr="00061B42">
              <w:rPr>
                <w:b/>
                <w:bCs/>
                <w:color w:val="000000"/>
                <w:sz w:val="20"/>
                <w:szCs w:val="20"/>
              </w:rPr>
              <w:t>Wednesday, October 0</w:t>
            </w:r>
            <w:r>
              <w:rPr>
                <w:b/>
                <w:bCs/>
                <w:color w:val="000000"/>
                <w:sz w:val="20"/>
                <w:szCs w:val="20"/>
              </w:rPr>
              <w:t>7</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320269EF"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21A6C194" w14:textId="77777777" w:rsidR="002234E3" w:rsidRPr="001D5E52" w:rsidRDefault="002234E3" w:rsidP="002234E3">
            <w:pPr>
              <w:rPr>
                <w:rFonts w:asciiTheme="minorHAnsi" w:hAnsiTheme="minorHAnsi" w:cstheme="minorHAnsi"/>
                <w:b/>
                <w:bCs/>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155D16BF" w14:textId="77777777" w:rsidR="002234E3" w:rsidRPr="00B04654" w:rsidRDefault="002234E3" w:rsidP="002234E3">
            <w:pPr>
              <w:jc w:val="center"/>
              <w:rPr>
                <w:b/>
                <w:bCs/>
                <w:color w:val="000000"/>
                <w:sz w:val="20"/>
                <w:szCs w:val="20"/>
                <w:highlight w:val="yellow"/>
              </w:rPr>
            </w:pPr>
            <w:r w:rsidRPr="007259F0">
              <w:rPr>
                <w:b/>
                <w:bCs/>
                <w:color w:val="000000"/>
                <w:sz w:val="20"/>
                <w:szCs w:val="20"/>
              </w:rPr>
              <w:t>8:30 AM – 3:00 PM</w:t>
            </w:r>
          </w:p>
        </w:tc>
      </w:tr>
      <w:tr w:rsidR="002234E3" w:rsidRPr="00061B42" w14:paraId="3B0C0C59"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05BF33CE" w14:textId="77777777" w:rsidR="002234E3" w:rsidRPr="00F7373E" w:rsidRDefault="002234E3" w:rsidP="002234E3">
            <w:pPr>
              <w:jc w:val="right"/>
              <w:rPr>
                <w:b/>
                <w:bCs/>
                <w:color w:val="000000"/>
                <w:sz w:val="20"/>
                <w:szCs w:val="20"/>
              </w:rPr>
            </w:pPr>
            <w:r w:rsidRPr="00F7373E">
              <w:rPr>
                <w:b/>
                <w:bCs/>
                <w:color w:val="000000"/>
                <w:sz w:val="20"/>
                <w:szCs w:val="20"/>
              </w:rPr>
              <w:t>Thursday, October 08,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1333151E" w14:textId="77777777" w:rsidR="002234E3" w:rsidRPr="00F7373E" w:rsidRDefault="002234E3" w:rsidP="002234E3">
            <w:pPr>
              <w:jc w:val="center"/>
              <w:rPr>
                <w:b/>
                <w:bCs/>
                <w:i/>
                <w:color w:val="FF0000"/>
                <w:sz w:val="20"/>
                <w:szCs w:val="20"/>
              </w:rPr>
            </w:pPr>
            <w:r w:rsidRPr="00F7373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29BDEAFA" w14:textId="77777777" w:rsidR="002234E3" w:rsidRPr="00F7373E" w:rsidRDefault="002234E3" w:rsidP="002234E3">
            <w:pPr>
              <w:rPr>
                <w:rFonts w:asciiTheme="minorHAnsi" w:hAnsiTheme="minorHAnsi" w:cstheme="minorHAnsi"/>
                <w:b/>
                <w:bCs/>
                <w:color w:val="000000"/>
                <w:sz w:val="20"/>
                <w:szCs w:val="20"/>
              </w:rPr>
            </w:pPr>
            <w:r w:rsidRPr="00F7373E">
              <w:rPr>
                <w:rFonts w:asciiTheme="minorHAnsi" w:hAnsiTheme="minorHAnsi" w:cstheme="minorHAnsi"/>
                <w:b/>
                <w:bCs/>
                <w:color w:val="000000"/>
                <w:sz w:val="20"/>
                <w:szCs w:val="20"/>
              </w:rPr>
              <w:t xml:space="preserve">CCSP Grant Reviewer </w:t>
            </w:r>
            <w:r w:rsidRPr="00F7373E">
              <w:rPr>
                <w:rFonts w:asciiTheme="minorHAnsi" w:hAnsiTheme="minorHAnsi" w:cstheme="minorHAnsi"/>
                <w:b/>
                <w:bCs/>
                <w:iCs/>
                <w:color w:val="000000"/>
                <w:sz w:val="20"/>
                <w:szCs w:val="20"/>
              </w:rPr>
              <w:t>Training</w:t>
            </w:r>
            <w:r w:rsidRPr="00F7373E">
              <w:rPr>
                <w:rFonts w:asciiTheme="minorHAnsi" w:hAnsiTheme="minorHAnsi" w:cstheme="minorHAnsi"/>
                <w:b/>
                <w:bCs/>
                <w:color w:val="000000"/>
                <w:sz w:val="20"/>
                <w:szCs w:val="20"/>
              </w:rPr>
              <w:t xml:space="preserve">, Part I </w:t>
            </w:r>
          </w:p>
          <w:p w14:paraId="75EC52CE" w14:textId="77777777" w:rsidR="002234E3" w:rsidRPr="00F7373E" w:rsidRDefault="002234E3" w:rsidP="002234E3">
            <w:pPr>
              <w:rPr>
                <w:i/>
                <w:iCs/>
                <w:color w:val="000000"/>
                <w:sz w:val="20"/>
                <w:szCs w:val="20"/>
              </w:rPr>
            </w:pPr>
            <w:r w:rsidRPr="00F7373E">
              <w:rPr>
                <w:rFonts w:asciiTheme="minorHAnsi" w:hAnsiTheme="minorHAnsi" w:cstheme="minorHAnsi"/>
                <w:b/>
                <w:bCs/>
                <w:color w:val="000000"/>
                <w:sz w:val="20"/>
                <w:szCs w:val="20"/>
              </w:rPr>
              <w:t>[pre-recorded;</w:t>
            </w:r>
            <w:r w:rsidRPr="00F7373E">
              <w:rPr>
                <w:rFonts w:asciiTheme="minorHAnsi" w:hAnsiTheme="minorHAnsi" w:cstheme="minorHAnsi"/>
                <w:b/>
                <w:bCs/>
                <w:i/>
                <w:iCs/>
                <w:color w:val="000000"/>
                <w:sz w:val="20"/>
                <w:szCs w:val="20"/>
              </w:rPr>
              <w:t xml:space="preserve"> by invitation only</w:t>
            </w:r>
            <w:r w:rsidRPr="00F7373E">
              <w:rPr>
                <w:rFonts w:asciiTheme="minorHAnsi" w:hAnsiTheme="minorHAnsi" w:cstheme="minorHAnsi"/>
                <w:b/>
                <w:bCs/>
                <w:color w:val="000000"/>
                <w:sz w:val="20"/>
                <w:szCs w:val="20"/>
              </w:rPr>
              <w:t>]</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0631AED0" w14:textId="77777777" w:rsidR="002234E3" w:rsidRPr="00F7373E" w:rsidRDefault="002234E3" w:rsidP="002234E3">
            <w:pPr>
              <w:jc w:val="center"/>
              <w:rPr>
                <w:b/>
                <w:bCs/>
                <w:color w:val="000000"/>
                <w:sz w:val="20"/>
                <w:szCs w:val="20"/>
              </w:rPr>
            </w:pPr>
            <w:r w:rsidRPr="00F7373E">
              <w:rPr>
                <w:b/>
                <w:bCs/>
                <w:color w:val="000000"/>
                <w:sz w:val="20"/>
                <w:szCs w:val="20"/>
              </w:rPr>
              <w:t>12:00 PM</w:t>
            </w:r>
          </w:p>
        </w:tc>
      </w:tr>
      <w:tr w:rsidR="002234E3" w:rsidRPr="00061B42" w14:paraId="6F74761D"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42814E" w14:textId="77777777" w:rsidR="002234E3" w:rsidRPr="00586DEF" w:rsidRDefault="002234E3" w:rsidP="002234E3">
            <w:pPr>
              <w:jc w:val="right"/>
              <w:rPr>
                <w:b/>
                <w:bCs/>
                <w:color w:val="000000"/>
                <w:sz w:val="20"/>
                <w:szCs w:val="20"/>
                <w:highlight w:val="yellow"/>
              </w:rPr>
            </w:pPr>
            <w:r w:rsidRPr="00DC5A95">
              <w:rPr>
                <w:b/>
                <w:bCs/>
                <w:color w:val="000000"/>
                <w:sz w:val="20"/>
                <w:szCs w:val="20"/>
              </w:rPr>
              <w:t>Thursday, October 15,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0A677869" w14:textId="77777777" w:rsidR="002234E3" w:rsidRPr="00586DEF" w:rsidRDefault="002234E3" w:rsidP="002234E3">
            <w:pPr>
              <w:jc w:val="center"/>
              <w:rPr>
                <w:b/>
                <w:bCs/>
                <w:i/>
                <w:color w:val="FF0000"/>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3E831D46" w14:textId="77777777" w:rsidR="002234E3" w:rsidRPr="009D4377" w:rsidRDefault="002234E3" w:rsidP="002234E3">
            <w:pPr>
              <w:rPr>
                <w:i/>
                <w:iCs/>
                <w:color w:val="000000"/>
                <w:sz w:val="20"/>
                <w:szCs w:val="20"/>
              </w:rPr>
            </w:pPr>
            <w:r w:rsidRPr="00263807">
              <w:rPr>
                <w:rFonts w:asciiTheme="minorHAnsi" w:hAnsiTheme="minorHAnsi" w:cstheme="minorHAnsi"/>
                <w:i/>
                <w:iCs/>
                <w:color w:val="000000"/>
                <w:sz w:val="20"/>
                <w:szCs w:val="20"/>
              </w:rPr>
              <w:t>DUE DATE:</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Submit </w:t>
            </w:r>
            <w:r w:rsidRPr="001D5E52">
              <w:rPr>
                <w:rFonts w:asciiTheme="minorHAnsi" w:hAnsiTheme="minorHAnsi" w:cstheme="minorHAnsi"/>
                <w:b/>
                <w:bCs/>
                <w:color w:val="000000"/>
                <w:sz w:val="20"/>
                <w:szCs w:val="20"/>
              </w:rPr>
              <w:t xml:space="preserve">CCSP </w:t>
            </w:r>
            <w:r w:rsidRPr="00802E07">
              <w:rPr>
                <w:rFonts w:asciiTheme="minorHAnsi" w:hAnsiTheme="minorHAnsi" w:cstheme="minorHAnsi"/>
                <w:b/>
                <w:bCs/>
                <w:color w:val="000000"/>
                <w:sz w:val="20"/>
                <w:szCs w:val="20"/>
              </w:rPr>
              <w:t xml:space="preserve">Grant </w:t>
            </w:r>
            <w:r>
              <w:rPr>
                <w:rFonts w:asciiTheme="minorHAnsi" w:hAnsiTheme="minorHAnsi" w:cstheme="minorHAnsi"/>
                <w:b/>
                <w:bCs/>
                <w:color w:val="000000"/>
                <w:sz w:val="20"/>
                <w:szCs w:val="20"/>
              </w:rPr>
              <w:t>A</w:t>
            </w:r>
            <w:r w:rsidRPr="001D5E52">
              <w:rPr>
                <w:rFonts w:asciiTheme="minorHAnsi" w:hAnsiTheme="minorHAnsi" w:cstheme="minorHAnsi"/>
                <w:b/>
                <w:bCs/>
                <w:color w:val="000000"/>
                <w:sz w:val="20"/>
                <w:szCs w:val="20"/>
              </w:rPr>
              <w:t>pplication</w:t>
            </w:r>
            <w:r w:rsidRPr="00CE22C9">
              <w:rPr>
                <w:rFonts w:asciiTheme="minorHAnsi" w:hAnsiTheme="minorHAnsi" w:cstheme="minorHAnsi"/>
                <w:color w:val="000000"/>
                <w:sz w:val="20"/>
                <w:szCs w:val="20"/>
              </w:rPr>
              <w:t xml:space="preserve"> (for New and Replication/Expansion Charter</w:t>
            </w:r>
            <w:r>
              <w:rPr>
                <w:rFonts w:asciiTheme="minorHAnsi" w:hAnsiTheme="minorHAnsi" w:cstheme="minorHAnsi"/>
                <w:color w:val="000000"/>
                <w:sz w:val="20"/>
                <w:szCs w:val="20"/>
              </w:rPr>
              <w:t xml:space="preserve"> </w:t>
            </w:r>
            <w:r w:rsidRPr="00CE22C9">
              <w:rPr>
                <w:rFonts w:asciiTheme="minorHAnsi" w:hAnsiTheme="minorHAnsi" w:cstheme="minorHAnsi"/>
                <w:color w:val="000000"/>
                <w:sz w:val="20"/>
                <w:szCs w:val="20"/>
              </w:rPr>
              <w:t>Schools)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706EB0F"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7088656D"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61E4244E" w14:textId="77777777" w:rsidR="002234E3" w:rsidRPr="00F7373E" w:rsidRDefault="002234E3" w:rsidP="002234E3">
            <w:pPr>
              <w:jc w:val="right"/>
              <w:rPr>
                <w:b/>
                <w:bCs/>
                <w:color w:val="000000"/>
                <w:sz w:val="20"/>
                <w:szCs w:val="20"/>
              </w:rPr>
            </w:pPr>
            <w:r w:rsidRPr="00F7373E">
              <w:rPr>
                <w:b/>
                <w:bCs/>
                <w:color w:val="000000"/>
                <w:sz w:val="20"/>
                <w:szCs w:val="20"/>
              </w:rPr>
              <w:t>Friday, October 16,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0851A23A" w14:textId="77777777" w:rsidR="002234E3" w:rsidRPr="00F7373E" w:rsidRDefault="002234E3" w:rsidP="002234E3">
            <w:pPr>
              <w:jc w:val="center"/>
              <w:rPr>
                <w:b/>
                <w:bCs/>
                <w:i/>
                <w:color w:val="FF0000"/>
                <w:sz w:val="20"/>
                <w:szCs w:val="20"/>
              </w:rPr>
            </w:pPr>
            <w:r w:rsidRPr="00F7373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3EC92F09" w14:textId="12716C45" w:rsidR="002234E3" w:rsidRPr="00F7373E" w:rsidRDefault="002234E3" w:rsidP="002234E3">
            <w:pPr>
              <w:rPr>
                <w:i/>
                <w:iCs/>
                <w:color w:val="000000"/>
                <w:sz w:val="20"/>
                <w:szCs w:val="20"/>
              </w:rPr>
            </w:pPr>
            <w:r w:rsidRPr="00F7373E">
              <w:rPr>
                <w:rFonts w:asciiTheme="minorHAnsi" w:hAnsiTheme="minorHAnsi" w:cstheme="minorHAnsi"/>
                <w:b/>
                <w:bCs/>
                <w:color w:val="000000"/>
                <w:sz w:val="20"/>
                <w:szCs w:val="20"/>
              </w:rPr>
              <w:t>CCSP Grant Reviewer Training, Part II and Distribution [</w:t>
            </w:r>
            <w:r w:rsidRPr="00F7373E">
              <w:rPr>
                <w:rFonts w:asciiTheme="minorHAnsi" w:hAnsiTheme="minorHAnsi" w:cstheme="minorHAnsi"/>
                <w:b/>
                <w:bCs/>
                <w:i/>
                <w:iCs/>
                <w:color w:val="000000"/>
                <w:sz w:val="20"/>
                <w:szCs w:val="20"/>
              </w:rPr>
              <w:t>by invitation only</w:t>
            </w:r>
            <w:r w:rsidRPr="00F7373E">
              <w:rPr>
                <w:rFonts w:asciiTheme="minorHAnsi" w:hAnsiTheme="minorHAnsi" w:cstheme="minorHAnsi"/>
                <w:b/>
                <w:bCs/>
                <w:color w:val="000000"/>
                <w:sz w:val="20"/>
                <w:szCs w:val="20"/>
              </w:rPr>
              <w:t>]</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471E4D4D" w14:textId="77777777" w:rsidR="002234E3" w:rsidRPr="00F7373E" w:rsidRDefault="002234E3" w:rsidP="002234E3">
            <w:pPr>
              <w:jc w:val="center"/>
              <w:rPr>
                <w:b/>
                <w:bCs/>
                <w:color w:val="000000"/>
                <w:sz w:val="20"/>
                <w:szCs w:val="20"/>
              </w:rPr>
            </w:pPr>
            <w:r w:rsidRPr="00F7373E">
              <w:rPr>
                <w:b/>
                <w:bCs/>
                <w:color w:val="000000"/>
                <w:sz w:val="20"/>
                <w:szCs w:val="20"/>
              </w:rPr>
              <w:t>9:00 AM – 1</w:t>
            </w:r>
            <w:r>
              <w:rPr>
                <w:b/>
                <w:bCs/>
                <w:color w:val="000000"/>
                <w:sz w:val="20"/>
                <w:szCs w:val="20"/>
              </w:rPr>
              <w:t>1</w:t>
            </w:r>
            <w:r w:rsidRPr="00F7373E">
              <w:rPr>
                <w:b/>
                <w:bCs/>
                <w:color w:val="000000"/>
                <w:sz w:val="20"/>
                <w:szCs w:val="20"/>
              </w:rPr>
              <w:t>:</w:t>
            </w:r>
            <w:r>
              <w:rPr>
                <w:b/>
                <w:bCs/>
                <w:color w:val="000000"/>
                <w:sz w:val="20"/>
                <w:szCs w:val="20"/>
              </w:rPr>
              <w:t>3</w:t>
            </w:r>
            <w:r w:rsidRPr="00F7373E">
              <w:rPr>
                <w:b/>
                <w:bCs/>
                <w:color w:val="000000"/>
                <w:sz w:val="20"/>
                <w:szCs w:val="20"/>
              </w:rPr>
              <w:t xml:space="preserve">0 </w:t>
            </w:r>
            <w:r>
              <w:rPr>
                <w:b/>
                <w:bCs/>
                <w:color w:val="000000"/>
                <w:sz w:val="20"/>
                <w:szCs w:val="20"/>
              </w:rPr>
              <w:t>A</w:t>
            </w:r>
            <w:r w:rsidRPr="00F7373E">
              <w:rPr>
                <w:b/>
                <w:bCs/>
                <w:color w:val="000000"/>
                <w:sz w:val="20"/>
                <w:szCs w:val="20"/>
              </w:rPr>
              <w:t>M</w:t>
            </w:r>
          </w:p>
        </w:tc>
      </w:tr>
      <w:tr w:rsidR="002234E3" w:rsidRPr="00061B42" w14:paraId="1E5F0003"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BA7FA5D" w14:textId="77777777" w:rsidR="002234E3" w:rsidRPr="00061B42" w:rsidRDefault="002234E3" w:rsidP="002234E3">
            <w:pPr>
              <w:jc w:val="right"/>
              <w:rPr>
                <w:b/>
                <w:bCs/>
                <w:color w:val="000000"/>
                <w:sz w:val="20"/>
                <w:szCs w:val="20"/>
              </w:rPr>
            </w:pPr>
            <w:r w:rsidRPr="00061B42">
              <w:rPr>
                <w:b/>
                <w:bCs/>
                <w:color w:val="000000"/>
                <w:sz w:val="20"/>
                <w:szCs w:val="20"/>
              </w:rPr>
              <w:t xml:space="preserve">Friday, October </w:t>
            </w:r>
            <w:r>
              <w:rPr>
                <w:b/>
                <w:bCs/>
                <w:color w:val="000000"/>
                <w:sz w:val="20"/>
                <w:szCs w:val="20"/>
              </w:rPr>
              <w:t>30</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63C8DB0"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C1472DA" w14:textId="77777777" w:rsidR="002234E3" w:rsidRPr="00061B42" w:rsidRDefault="002234E3" w:rsidP="002234E3">
            <w:pPr>
              <w:rPr>
                <w:b/>
                <w:bCs/>
                <w:color w:val="000000"/>
                <w:sz w:val="20"/>
                <w:szCs w:val="20"/>
              </w:rPr>
            </w:pPr>
            <w:r w:rsidRPr="00061B42">
              <w:rPr>
                <w:b/>
                <w:bCs/>
                <w:color w:val="000000"/>
                <w:sz w:val="20"/>
                <w:szCs w:val="20"/>
              </w:rPr>
              <w:t xml:space="preserve">Board Fundamentals </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786EDD6" w14:textId="77777777" w:rsidR="002234E3" w:rsidRPr="007259F0" w:rsidRDefault="002234E3" w:rsidP="002234E3">
            <w:pPr>
              <w:jc w:val="center"/>
              <w:rPr>
                <w:b/>
                <w:bCs/>
                <w:color w:val="000000"/>
                <w:sz w:val="20"/>
                <w:szCs w:val="20"/>
              </w:rPr>
            </w:pPr>
            <w:r w:rsidRPr="00061B42">
              <w:rPr>
                <w:b/>
                <w:bCs/>
                <w:color w:val="000000"/>
                <w:sz w:val="20"/>
                <w:szCs w:val="20"/>
              </w:rPr>
              <w:t>9:00 AM – 2:00 PM</w:t>
            </w:r>
          </w:p>
        </w:tc>
      </w:tr>
      <w:tr w:rsidR="002234E3" w:rsidRPr="00061B42" w14:paraId="7498ADA6"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D9041B1" w14:textId="77777777" w:rsidR="002234E3" w:rsidRDefault="002234E3" w:rsidP="002234E3">
            <w:pPr>
              <w:jc w:val="right"/>
              <w:rPr>
                <w:b/>
                <w:bCs/>
                <w:color w:val="000000"/>
                <w:sz w:val="20"/>
                <w:szCs w:val="20"/>
                <w:highlight w:val="yellow"/>
              </w:rPr>
            </w:pPr>
            <w:r w:rsidRPr="00061B42">
              <w:rPr>
                <w:b/>
                <w:bCs/>
                <w:color w:val="000000"/>
                <w:sz w:val="20"/>
                <w:szCs w:val="20"/>
              </w:rPr>
              <w:t>Wednesday, November 0</w:t>
            </w:r>
            <w:r>
              <w:rPr>
                <w:b/>
                <w:bCs/>
                <w:color w:val="000000"/>
                <w:sz w:val="20"/>
                <w:szCs w:val="20"/>
              </w:rPr>
              <w:t>4</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6234EB88"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233C9E25" w14:textId="77777777" w:rsidR="002234E3" w:rsidRPr="001D5E52" w:rsidRDefault="002234E3" w:rsidP="002234E3">
            <w:pPr>
              <w:rPr>
                <w:rFonts w:asciiTheme="minorHAnsi" w:hAnsiTheme="minorHAnsi" w:cstheme="minorHAnsi"/>
                <w:b/>
                <w:bCs/>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678BADD5" w14:textId="77777777" w:rsidR="002234E3" w:rsidRPr="005E0ADB" w:rsidRDefault="002234E3" w:rsidP="002234E3">
            <w:pPr>
              <w:jc w:val="center"/>
              <w:rPr>
                <w:b/>
                <w:bCs/>
                <w:color w:val="000000"/>
                <w:sz w:val="20"/>
                <w:szCs w:val="20"/>
                <w:highlight w:val="yellow"/>
              </w:rPr>
            </w:pPr>
            <w:r w:rsidRPr="007259F0">
              <w:rPr>
                <w:b/>
                <w:bCs/>
                <w:color w:val="000000"/>
                <w:sz w:val="20"/>
                <w:szCs w:val="20"/>
              </w:rPr>
              <w:t>8:30 AM – 3:00 PM</w:t>
            </w:r>
          </w:p>
        </w:tc>
      </w:tr>
      <w:tr w:rsidR="002234E3" w:rsidRPr="00061B42" w14:paraId="67372551"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04AC160" w14:textId="77777777" w:rsidR="002234E3" w:rsidRPr="00586DEF" w:rsidRDefault="002234E3" w:rsidP="002234E3">
            <w:pPr>
              <w:jc w:val="right"/>
              <w:rPr>
                <w:b/>
                <w:bCs/>
                <w:color w:val="000000"/>
                <w:sz w:val="20"/>
                <w:szCs w:val="20"/>
                <w:highlight w:val="yellow"/>
              </w:rPr>
            </w:pPr>
            <w:r w:rsidRPr="00061B42">
              <w:rPr>
                <w:b/>
                <w:bCs/>
                <w:color w:val="000000"/>
                <w:sz w:val="20"/>
                <w:szCs w:val="20"/>
              </w:rPr>
              <w:t>Tuesday, November 1</w:t>
            </w:r>
            <w:r>
              <w:rPr>
                <w:b/>
                <w:bCs/>
                <w:color w:val="000000"/>
                <w:sz w:val="20"/>
                <w:szCs w:val="20"/>
              </w:rPr>
              <w:t>0</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EE95451" w14:textId="77777777" w:rsidR="002234E3" w:rsidRPr="00586DEF"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8549C78" w14:textId="77777777" w:rsidR="002234E3" w:rsidRPr="009D4377" w:rsidRDefault="002234E3" w:rsidP="002234E3">
            <w:pPr>
              <w:rPr>
                <w:i/>
                <w:iCs/>
                <w:color w:val="000000"/>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1035095" w14:textId="77777777" w:rsidR="002234E3" w:rsidRPr="00061B42" w:rsidRDefault="002234E3" w:rsidP="002234E3">
            <w:pPr>
              <w:jc w:val="center"/>
              <w:rPr>
                <w:b/>
                <w:bCs/>
                <w:color w:val="000000"/>
                <w:sz w:val="20"/>
                <w:szCs w:val="20"/>
              </w:rPr>
            </w:pPr>
            <w:r w:rsidRPr="00061B42">
              <w:rPr>
                <w:b/>
                <w:bCs/>
                <w:color w:val="000000"/>
                <w:sz w:val="20"/>
                <w:szCs w:val="20"/>
              </w:rPr>
              <w:t>11:00 AM – 12:30 PM</w:t>
            </w:r>
          </w:p>
        </w:tc>
      </w:tr>
      <w:tr w:rsidR="002234E3" w:rsidRPr="00061B42" w14:paraId="08267788"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FFD72D"/>
            <w:noWrap/>
            <w:vAlign w:val="center"/>
          </w:tcPr>
          <w:p w14:paraId="499F6F50" w14:textId="77777777" w:rsidR="002234E3" w:rsidRPr="00586DEF" w:rsidRDefault="002234E3" w:rsidP="002234E3">
            <w:pPr>
              <w:jc w:val="right"/>
              <w:rPr>
                <w:b/>
                <w:bCs/>
                <w:color w:val="000000"/>
                <w:sz w:val="20"/>
                <w:szCs w:val="20"/>
                <w:highlight w:val="yellow"/>
              </w:rPr>
            </w:pPr>
            <w:r>
              <w:rPr>
                <w:b/>
                <w:bCs/>
                <w:color w:val="000000"/>
                <w:sz w:val="20"/>
                <w:szCs w:val="20"/>
              </w:rPr>
              <w:t xml:space="preserve">Thursday, </w:t>
            </w:r>
            <w:r w:rsidRPr="00CC340C">
              <w:rPr>
                <w:b/>
                <w:bCs/>
                <w:color w:val="000000"/>
                <w:sz w:val="20"/>
                <w:szCs w:val="20"/>
              </w:rPr>
              <w:t>November</w:t>
            </w:r>
            <w:r>
              <w:rPr>
                <w:b/>
                <w:bCs/>
                <w:color w:val="000000"/>
                <w:sz w:val="20"/>
                <w:szCs w:val="20"/>
              </w:rPr>
              <w:t xml:space="preserve"> 12, 2020</w:t>
            </w:r>
          </w:p>
        </w:tc>
        <w:tc>
          <w:tcPr>
            <w:tcW w:w="1175" w:type="dxa"/>
            <w:tcBorders>
              <w:top w:val="single" w:sz="8" w:space="0" w:color="auto"/>
              <w:left w:val="nil"/>
              <w:bottom w:val="single" w:sz="8" w:space="0" w:color="auto"/>
              <w:right w:val="single" w:sz="8" w:space="0" w:color="auto"/>
            </w:tcBorders>
            <w:shd w:val="clear" w:color="auto" w:fill="FFD72D"/>
            <w:noWrap/>
            <w:vAlign w:val="center"/>
          </w:tcPr>
          <w:p w14:paraId="047E3692" w14:textId="77777777" w:rsidR="002234E3" w:rsidRPr="00586DEF"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FFD72D"/>
            <w:vAlign w:val="center"/>
          </w:tcPr>
          <w:p w14:paraId="79001EBB" w14:textId="77777777" w:rsidR="002234E3" w:rsidRPr="009D4377" w:rsidRDefault="002234E3" w:rsidP="002234E3">
            <w:pPr>
              <w:rPr>
                <w:i/>
                <w:iCs/>
                <w:color w:val="000000"/>
                <w:sz w:val="20"/>
                <w:szCs w:val="20"/>
              </w:rPr>
            </w:pPr>
            <w:r w:rsidRPr="004619A2">
              <w:rPr>
                <w:b/>
                <w:bCs/>
                <w:color w:val="000000"/>
                <w:sz w:val="20"/>
                <w:szCs w:val="20"/>
              </w:rPr>
              <w:t>Statewide Business Manager Network Meeting</w:t>
            </w:r>
            <w:r w:rsidRPr="004619A2">
              <w:rPr>
                <w:b/>
                <w:bCs/>
                <w:i/>
                <w:color w:val="FF0000"/>
                <w:sz w:val="20"/>
                <w:szCs w:val="20"/>
              </w:rPr>
              <w:t xml:space="preserve"> </w:t>
            </w:r>
            <w:r w:rsidRPr="004619A2">
              <w:rPr>
                <w:bCs/>
                <w:i/>
                <w:color w:val="000000"/>
                <w:sz w:val="20"/>
                <w:szCs w:val="20"/>
              </w:rPr>
              <w:t>(hosted within the Northern region in conjunction with The League)</w:t>
            </w:r>
          </w:p>
        </w:tc>
        <w:tc>
          <w:tcPr>
            <w:tcW w:w="2331" w:type="dxa"/>
            <w:tcBorders>
              <w:top w:val="single" w:sz="8" w:space="0" w:color="auto"/>
              <w:left w:val="nil"/>
              <w:bottom w:val="single" w:sz="8" w:space="0" w:color="auto"/>
              <w:right w:val="single" w:sz="8" w:space="0" w:color="auto"/>
            </w:tcBorders>
            <w:shd w:val="clear" w:color="auto" w:fill="FFD72D"/>
            <w:noWrap/>
            <w:vAlign w:val="center"/>
          </w:tcPr>
          <w:p w14:paraId="14A7E5C5" w14:textId="77777777" w:rsidR="002234E3" w:rsidRPr="00061B42" w:rsidRDefault="002234E3" w:rsidP="002234E3">
            <w:pPr>
              <w:jc w:val="center"/>
              <w:rPr>
                <w:b/>
                <w:bCs/>
                <w:color w:val="000000"/>
                <w:sz w:val="20"/>
                <w:szCs w:val="20"/>
              </w:rPr>
            </w:pPr>
            <w:r w:rsidRPr="0091471A">
              <w:rPr>
                <w:b/>
                <w:bCs/>
                <w:color w:val="000000"/>
                <w:sz w:val="20"/>
                <w:szCs w:val="20"/>
              </w:rPr>
              <w:t>9:30 AM – 11:30 AM</w:t>
            </w:r>
          </w:p>
        </w:tc>
      </w:tr>
      <w:tr w:rsidR="002234E3" w:rsidRPr="00061B42" w14:paraId="652D4058"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46C46264" w14:textId="77777777" w:rsidR="002234E3" w:rsidRDefault="002234E3" w:rsidP="002234E3">
            <w:pPr>
              <w:jc w:val="right"/>
              <w:rPr>
                <w:b/>
                <w:bCs/>
                <w:color w:val="000000"/>
                <w:sz w:val="20"/>
                <w:szCs w:val="20"/>
              </w:rPr>
            </w:pPr>
            <w:r w:rsidRPr="00F7373E">
              <w:rPr>
                <w:b/>
                <w:bCs/>
                <w:color w:val="000000"/>
                <w:sz w:val="20"/>
                <w:szCs w:val="20"/>
              </w:rPr>
              <w:t>Thursday, November 12,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76FF62D4" w14:textId="77777777" w:rsidR="002234E3" w:rsidRPr="0072012E" w:rsidRDefault="002234E3" w:rsidP="002234E3">
            <w:pPr>
              <w:jc w:val="center"/>
              <w:rPr>
                <w:b/>
                <w:bCs/>
                <w:i/>
                <w:iCs/>
                <w:color w:val="000000"/>
                <w:sz w:val="20"/>
                <w:szCs w:val="20"/>
              </w:rPr>
            </w:pPr>
            <w:r w:rsidRPr="00F7373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3E7F4A50" w14:textId="77777777" w:rsidR="002234E3" w:rsidRPr="004619A2" w:rsidRDefault="002234E3" w:rsidP="002234E3">
            <w:pPr>
              <w:rPr>
                <w:b/>
                <w:bCs/>
                <w:color w:val="000000"/>
                <w:sz w:val="20"/>
                <w:szCs w:val="20"/>
              </w:rPr>
            </w:pPr>
            <w:r w:rsidRPr="00F7373E">
              <w:rPr>
                <w:rFonts w:asciiTheme="minorHAnsi" w:hAnsiTheme="minorHAnsi" w:cstheme="minorHAnsi"/>
                <w:b/>
                <w:bCs/>
                <w:color w:val="000000"/>
                <w:sz w:val="20"/>
                <w:szCs w:val="20"/>
              </w:rPr>
              <w:t>CCSP Grant Application Review</w:t>
            </w:r>
            <w:r>
              <w:rPr>
                <w:rFonts w:asciiTheme="minorHAnsi" w:hAnsiTheme="minorHAnsi" w:cstheme="minorHAnsi"/>
                <w:b/>
                <w:bCs/>
                <w:color w:val="000000"/>
                <w:sz w:val="20"/>
                <w:szCs w:val="20"/>
              </w:rPr>
              <w:t>er Debrief</w:t>
            </w:r>
            <w:r w:rsidRPr="00F7373E">
              <w:rPr>
                <w:rFonts w:asciiTheme="minorHAnsi" w:hAnsiTheme="minorHAnsi" w:cstheme="minorHAnsi"/>
                <w:b/>
                <w:bCs/>
                <w:color w:val="000000"/>
                <w:sz w:val="20"/>
                <w:szCs w:val="20"/>
              </w:rPr>
              <w:t xml:space="preserve"> [</w:t>
            </w:r>
            <w:r w:rsidRPr="00F7373E">
              <w:rPr>
                <w:rFonts w:asciiTheme="minorHAnsi" w:hAnsiTheme="minorHAnsi" w:cstheme="minorHAnsi"/>
                <w:b/>
                <w:bCs/>
                <w:i/>
                <w:iCs/>
                <w:color w:val="000000"/>
                <w:sz w:val="20"/>
                <w:szCs w:val="20"/>
              </w:rPr>
              <w:t xml:space="preserve">by </w:t>
            </w:r>
            <w:r>
              <w:rPr>
                <w:rFonts w:asciiTheme="minorHAnsi" w:hAnsiTheme="minorHAnsi" w:cstheme="minorHAnsi"/>
                <w:b/>
                <w:bCs/>
                <w:i/>
                <w:iCs/>
                <w:color w:val="000000"/>
                <w:sz w:val="20"/>
                <w:szCs w:val="20"/>
              </w:rPr>
              <w:t>appointment</w:t>
            </w:r>
            <w:r w:rsidRPr="00F7373E">
              <w:rPr>
                <w:rFonts w:asciiTheme="minorHAnsi" w:hAnsiTheme="minorHAnsi" w:cstheme="minorHAnsi"/>
                <w:b/>
                <w:bCs/>
                <w:i/>
                <w:iCs/>
                <w:color w:val="000000"/>
                <w:sz w:val="20"/>
                <w:szCs w:val="20"/>
              </w:rPr>
              <w:t xml:space="preserve"> only</w:t>
            </w:r>
            <w:r w:rsidRPr="00F7373E">
              <w:rPr>
                <w:rFonts w:asciiTheme="minorHAnsi" w:hAnsiTheme="minorHAnsi" w:cstheme="minorHAnsi"/>
                <w:b/>
                <w:bCs/>
                <w:color w:val="000000"/>
                <w:sz w:val="20"/>
                <w:szCs w:val="20"/>
              </w:rPr>
              <w:t>]</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3452BD19" w14:textId="77777777" w:rsidR="002234E3" w:rsidRPr="00885A7F" w:rsidRDefault="002234E3" w:rsidP="002234E3">
            <w:pPr>
              <w:jc w:val="center"/>
              <w:rPr>
                <w:b/>
                <w:bCs/>
                <w:color w:val="000000"/>
                <w:sz w:val="20"/>
                <w:szCs w:val="20"/>
              </w:rPr>
            </w:pPr>
            <w:r w:rsidRPr="00885A7F">
              <w:rPr>
                <w:b/>
                <w:bCs/>
                <w:color w:val="000000"/>
                <w:sz w:val="20"/>
                <w:szCs w:val="20"/>
              </w:rPr>
              <w:t>8:30 AM – 4:00 PM</w:t>
            </w:r>
          </w:p>
        </w:tc>
      </w:tr>
      <w:tr w:rsidR="002234E3" w:rsidRPr="00061B42" w14:paraId="0EB2AF54"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140A6F20" w14:textId="77777777" w:rsidR="002234E3" w:rsidRPr="00F7373E" w:rsidRDefault="002234E3" w:rsidP="002234E3">
            <w:pPr>
              <w:jc w:val="right"/>
              <w:rPr>
                <w:b/>
                <w:bCs/>
                <w:color w:val="000000"/>
                <w:sz w:val="20"/>
                <w:szCs w:val="20"/>
              </w:rPr>
            </w:pPr>
            <w:r w:rsidRPr="00F7373E">
              <w:rPr>
                <w:b/>
                <w:bCs/>
                <w:color w:val="000000"/>
                <w:sz w:val="20"/>
                <w:szCs w:val="20"/>
              </w:rPr>
              <w:t>Friday, November 13,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6F55DB77" w14:textId="77777777" w:rsidR="002234E3" w:rsidRPr="00F7373E" w:rsidRDefault="002234E3" w:rsidP="002234E3">
            <w:pPr>
              <w:jc w:val="center"/>
              <w:rPr>
                <w:b/>
                <w:bCs/>
                <w:i/>
                <w:iCs/>
                <w:color w:val="000000"/>
                <w:sz w:val="20"/>
                <w:szCs w:val="20"/>
              </w:rPr>
            </w:pPr>
            <w:r w:rsidRPr="00F7373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4BD150F3" w14:textId="77777777" w:rsidR="002234E3" w:rsidRPr="00F7373E" w:rsidRDefault="002234E3" w:rsidP="002234E3">
            <w:pPr>
              <w:rPr>
                <w:rFonts w:asciiTheme="minorHAnsi" w:hAnsiTheme="minorHAnsi" w:cstheme="minorHAnsi"/>
                <w:b/>
                <w:bCs/>
                <w:color w:val="000000"/>
                <w:sz w:val="20"/>
                <w:szCs w:val="20"/>
              </w:rPr>
            </w:pPr>
            <w:r w:rsidRPr="00F7373E">
              <w:rPr>
                <w:rFonts w:asciiTheme="minorHAnsi" w:hAnsiTheme="minorHAnsi" w:cstheme="minorHAnsi"/>
                <w:b/>
                <w:bCs/>
                <w:color w:val="000000"/>
                <w:sz w:val="20"/>
                <w:szCs w:val="20"/>
              </w:rPr>
              <w:t>CCSP Grant Application Review</w:t>
            </w:r>
            <w:r>
              <w:rPr>
                <w:rFonts w:asciiTheme="minorHAnsi" w:hAnsiTheme="minorHAnsi" w:cstheme="minorHAnsi"/>
                <w:b/>
                <w:bCs/>
                <w:color w:val="000000"/>
                <w:sz w:val="20"/>
                <w:szCs w:val="20"/>
              </w:rPr>
              <w:t>er Debrief</w:t>
            </w:r>
            <w:r w:rsidRPr="00F7373E">
              <w:rPr>
                <w:rFonts w:asciiTheme="minorHAnsi" w:hAnsiTheme="minorHAnsi" w:cstheme="minorHAnsi"/>
                <w:b/>
                <w:bCs/>
                <w:color w:val="000000"/>
                <w:sz w:val="20"/>
                <w:szCs w:val="20"/>
              </w:rPr>
              <w:t xml:space="preserve"> [</w:t>
            </w:r>
            <w:r w:rsidRPr="00F7373E">
              <w:rPr>
                <w:rFonts w:asciiTheme="minorHAnsi" w:hAnsiTheme="minorHAnsi" w:cstheme="minorHAnsi"/>
                <w:b/>
                <w:bCs/>
                <w:i/>
                <w:iCs/>
                <w:color w:val="000000"/>
                <w:sz w:val="20"/>
                <w:szCs w:val="20"/>
              </w:rPr>
              <w:t xml:space="preserve">by </w:t>
            </w:r>
            <w:r>
              <w:rPr>
                <w:rFonts w:asciiTheme="minorHAnsi" w:hAnsiTheme="minorHAnsi" w:cstheme="minorHAnsi"/>
                <w:b/>
                <w:bCs/>
                <w:i/>
                <w:iCs/>
                <w:color w:val="000000"/>
                <w:sz w:val="20"/>
                <w:szCs w:val="20"/>
              </w:rPr>
              <w:t>appointment</w:t>
            </w:r>
            <w:r w:rsidRPr="00F7373E">
              <w:rPr>
                <w:rFonts w:asciiTheme="minorHAnsi" w:hAnsiTheme="minorHAnsi" w:cstheme="minorHAnsi"/>
                <w:b/>
                <w:bCs/>
                <w:i/>
                <w:iCs/>
                <w:color w:val="000000"/>
                <w:sz w:val="20"/>
                <w:szCs w:val="20"/>
              </w:rPr>
              <w:t xml:space="preserve"> only</w:t>
            </w:r>
            <w:r w:rsidRPr="00F7373E">
              <w:rPr>
                <w:rFonts w:asciiTheme="minorHAnsi" w:hAnsiTheme="minorHAnsi" w:cstheme="minorHAnsi"/>
                <w:b/>
                <w:bCs/>
                <w:color w:val="000000"/>
                <w:sz w:val="20"/>
                <w:szCs w:val="20"/>
              </w:rPr>
              <w:t>]</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381B69B2" w14:textId="77777777" w:rsidR="002234E3" w:rsidRPr="00885A7F" w:rsidRDefault="002234E3" w:rsidP="002234E3">
            <w:pPr>
              <w:jc w:val="center"/>
              <w:rPr>
                <w:b/>
                <w:bCs/>
                <w:color w:val="000000"/>
                <w:sz w:val="20"/>
                <w:szCs w:val="20"/>
              </w:rPr>
            </w:pPr>
            <w:r w:rsidRPr="00885A7F">
              <w:rPr>
                <w:b/>
                <w:bCs/>
                <w:color w:val="000000"/>
                <w:sz w:val="20"/>
                <w:szCs w:val="20"/>
              </w:rPr>
              <w:t>8:30 AM – 4:00 PM</w:t>
            </w:r>
          </w:p>
        </w:tc>
      </w:tr>
      <w:tr w:rsidR="002234E3" w:rsidRPr="00061B42" w14:paraId="6DC4CBA8" w14:textId="77777777" w:rsidTr="002234E3">
        <w:trPr>
          <w:trHeight w:val="864"/>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FCDEF0" w14:textId="77777777" w:rsidR="002234E3" w:rsidRDefault="002234E3" w:rsidP="002234E3">
            <w:pPr>
              <w:jc w:val="right"/>
              <w:rPr>
                <w:b/>
                <w:bCs/>
                <w:color w:val="000000"/>
                <w:sz w:val="20"/>
                <w:szCs w:val="20"/>
              </w:rPr>
            </w:pPr>
            <w:r w:rsidRPr="00EE2456">
              <w:rPr>
                <w:b/>
                <w:bCs/>
                <w:color w:val="000000"/>
                <w:sz w:val="20"/>
                <w:szCs w:val="20"/>
              </w:rPr>
              <w:lastRenderedPageBreak/>
              <w:t>Friday, November 13,</w:t>
            </w:r>
            <w:r w:rsidRPr="00061B42">
              <w:rPr>
                <w:b/>
                <w:bCs/>
                <w:color w:val="000000"/>
                <w:sz w:val="20"/>
                <w:szCs w:val="20"/>
              </w:rPr>
              <w:t xml:space="preserve"> 20</w:t>
            </w:r>
            <w:r>
              <w:rPr>
                <w:b/>
                <w:bCs/>
                <w:color w:val="000000"/>
                <w:sz w:val="20"/>
                <w:szCs w:val="20"/>
              </w:rPr>
              <w:t>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3B018A95" w14:textId="77777777" w:rsidR="002234E3" w:rsidRPr="005579D3" w:rsidRDefault="002234E3" w:rsidP="002234E3">
            <w:pPr>
              <w:jc w:val="center"/>
              <w:rPr>
                <w:b/>
                <w:bCs/>
                <w:i/>
                <w:color w:val="FF0000"/>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452E5776" w14:textId="77777777" w:rsidR="002234E3" w:rsidRPr="009D4377" w:rsidRDefault="002234E3" w:rsidP="002234E3">
            <w:pPr>
              <w:rPr>
                <w:i/>
                <w:iCs/>
                <w:color w:val="000000"/>
                <w:sz w:val="20"/>
                <w:szCs w:val="20"/>
              </w:rPr>
            </w:pPr>
            <w:r w:rsidRPr="009D4377">
              <w:rPr>
                <w:i/>
                <w:iCs/>
                <w:color w:val="000000"/>
                <w:sz w:val="20"/>
                <w:szCs w:val="20"/>
              </w:rPr>
              <w:t>EXTENDED DUE DATE:</w:t>
            </w:r>
            <w:r w:rsidRPr="00061B42">
              <w:rPr>
                <w:b/>
                <w:bCs/>
                <w:color w:val="000000"/>
                <w:sz w:val="20"/>
                <w:szCs w:val="20"/>
              </w:rPr>
              <w:t xml:space="preserve"> </w:t>
            </w:r>
            <w:r>
              <w:rPr>
                <w:b/>
                <w:bCs/>
                <w:color w:val="000000"/>
                <w:sz w:val="20"/>
                <w:szCs w:val="20"/>
              </w:rPr>
              <w:t xml:space="preserve">Submit </w:t>
            </w:r>
            <w:r w:rsidRPr="00061B42">
              <w:rPr>
                <w:b/>
                <w:bCs/>
                <w:color w:val="000000"/>
                <w:sz w:val="20"/>
                <w:szCs w:val="20"/>
              </w:rPr>
              <w:t>Final 20</w:t>
            </w:r>
            <w:r>
              <w:rPr>
                <w:b/>
                <w:bCs/>
                <w:color w:val="000000"/>
                <w:sz w:val="20"/>
                <w:szCs w:val="20"/>
              </w:rPr>
              <w:t>19</w:t>
            </w:r>
            <w:r w:rsidRPr="00061B42">
              <w:rPr>
                <w:b/>
                <w:bCs/>
                <w:color w:val="000000"/>
                <w:sz w:val="20"/>
                <w:szCs w:val="20"/>
              </w:rPr>
              <w:t>-</w:t>
            </w:r>
            <w:r>
              <w:rPr>
                <w:b/>
                <w:bCs/>
                <w:color w:val="000000"/>
                <w:sz w:val="20"/>
                <w:szCs w:val="20"/>
              </w:rPr>
              <w:t xml:space="preserve">20 CCSP Grant Reimbursement Request via </w:t>
            </w:r>
            <w:proofErr w:type="spellStart"/>
            <w:r>
              <w:rPr>
                <w:b/>
                <w:bCs/>
                <w:color w:val="000000"/>
                <w:sz w:val="20"/>
                <w:szCs w:val="20"/>
              </w:rPr>
              <w:t>Formsite</w:t>
            </w:r>
            <w:proofErr w:type="spellEnd"/>
            <w:r>
              <w:rPr>
                <w:b/>
                <w:bCs/>
                <w:color w:val="000000"/>
                <w:sz w:val="20"/>
                <w:szCs w:val="20"/>
              </w:rPr>
              <w:t xml:space="preserve"> </w:t>
            </w:r>
            <w:r w:rsidRPr="009D4377">
              <w:rPr>
                <w:color w:val="000000"/>
                <w:sz w:val="20"/>
                <w:szCs w:val="20"/>
              </w:rPr>
              <w:t xml:space="preserve">(for </w:t>
            </w:r>
            <w:r>
              <w:rPr>
                <w:color w:val="000000"/>
                <w:sz w:val="20"/>
                <w:szCs w:val="20"/>
              </w:rPr>
              <w:t xml:space="preserve">all </w:t>
            </w:r>
            <w:r w:rsidRPr="009D4377">
              <w:rPr>
                <w:color w:val="000000"/>
                <w:sz w:val="20"/>
                <w:szCs w:val="20"/>
              </w:rPr>
              <w:t>sub-</w:t>
            </w:r>
            <w:r w:rsidRPr="003C5083">
              <w:rPr>
                <w:color w:val="000000"/>
                <w:sz w:val="20"/>
                <w:szCs w:val="20"/>
              </w:rPr>
              <w:t>grantees receiving an extension)</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1DDE21D6"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5789D10F"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C5DFB9" w14:textId="77777777" w:rsidR="002234E3" w:rsidRPr="00586DEF" w:rsidRDefault="002234E3" w:rsidP="002234E3">
            <w:pPr>
              <w:jc w:val="right"/>
              <w:rPr>
                <w:b/>
                <w:bCs/>
                <w:color w:val="000000"/>
                <w:sz w:val="20"/>
                <w:szCs w:val="20"/>
                <w:highlight w:val="yellow"/>
              </w:rPr>
            </w:pPr>
            <w:r w:rsidRPr="00460E5C">
              <w:rPr>
                <w:b/>
                <w:bCs/>
                <w:color w:val="000000"/>
                <w:sz w:val="20"/>
                <w:szCs w:val="20"/>
              </w:rPr>
              <w:t>Thursday, November 19,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0F248112" w14:textId="77777777" w:rsidR="002234E3" w:rsidRPr="00586DEF" w:rsidRDefault="002234E3" w:rsidP="002234E3">
            <w:pPr>
              <w:jc w:val="center"/>
              <w:rPr>
                <w:b/>
                <w:bCs/>
                <w:i/>
                <w:color w:val="FF0000"/>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0678403F" w14:textId="77777777" w:rsidR="002234E3" w:rsidRPr="009D4377" w:rsidRDefault="002234E3" w:rsidP="002234E3">
            <w:pPr>
              <w:rPr>
                <w:i/>
                <w:iCs/>
                <w:color w:val="000000"/>
                <w:sz w:val="20"/>
                <w:szCs w:val="20"/>
              </w:rPr>
            </w:pPr>
            <w:r w:rsidRPr="00263807">
              <w:rPr>
                <w:rFonts w:asciiTheme="minorHAnsi" w:hAnsiTheme="minorHAnsi" w:cstheme="minorHAnsi"/>
                <w:i/>
                <w:iCs/>
                <w:color w:val="000000"/>
                <w:sz w:val="20"/>
                <w:szCs w:val="20"/>
              </w:rPr>
              <w:t>NOTIFICATION:</w:t>
            </w:r>
            <w:r w:rsidRPr="001D5E52">
              <w:rPr>
                <w:rFonts w:asciiTheme="minorHAnsi" w:hAnsiTheme="minorHAnsi" w:cstheme="minorHAnsi"/>
                <w:b/>
                <w:bCs/>
                <w:i/>
                <w:iCs/>
                <w:color w:val="000000"/>
                <w:sz w:val="20"/>
                <w:szCs w:val="20"/>
              </w:rPr>
              <w:t xml:space="preserve"> </w:t>
            </w:r>
            <w:r w:rsidRPr="001D5E52">
              <w:rPr>
                <w:rFonts w:asciiTheme="minorHAnsi" w:hAnsiTheme="minorHAnsi" w:cstheme="minorHAnsi"/>
                <w:b/>
                <w:bCs/>
                <w:color w:val="000000"/>
                <w:sz w:val="20"/>
                <w:szCs w:val="20"/>
              </w:rPr>
              <w:t xml:space="preserve">CCSP </w:t>
            </w:r>
            <w:r>
              <w:rPr>
                <w:rFonts w:asciiTheme="minorHAnsi" w:hAnsiTheme="minorHAnsi" w:cstheme="minorHAnsi"/>
                <w:b/>
                <w:bCs/>
                <w:color w:val="000000"/>
                <w:sz w:val="20"/>
                <w:szCs w:val="20"/>
              </w:rPr>
              <w:t>G</w:t>
            </w:r>
            <w:r w:rsidRPr="001D5E52">
              <w:rPr>
                <w:rFonts w:asciiTheme="minorHAnsi" w:hAnsiTheme="minorHAnsi" w:cstheme="minorHAnsi"/>
                <w:b/>
                <w:bCs/>
                <w:color w:val="000000"/>
                <w:sz w:val="20"/>
                <w:szCs w:val="20"/>
              </w:rPr>
              <w:t xml:space="preserve">rant </w:t>
            </w:r>
            <w:r>
              <w:rPr>
                <w:rFonts w:asciiTheme="minorHAnsi" w:hAnsiTheme="minorHAnsi" w:cstheme="minorHAnsi"/>
                <w:b/>
                <w:bCs/>
                <w:color w:val="000000"/>
                <w:sz w:val="20"/>
                <w:szCs w:val="20"/>
              </w:rPr>
              <w:t>Applicant Feedback/Award</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E4566E9" w14:textId="77777777" w:rsidR="002234E3" w:rsidRPr="00061B42" w:rsidRDefault="002234E3" w:rsidP="002234E3">
            <w:pPr>
              <w:jc w:val="center"/>
              <w:rPr>
                <w:b/>
                <w:bCs/>
                <w:color w:val="000000"/>
                <w:sz w:val="20"/>
                <w:szCs w:val="20"/>
              </w:rPr>
            </w:pPr>
            <w:r w:rsidRPr="00061B42">
              <w:rPr>
                <w:b/>
                <w:bCs/>
                <w:color w:val="000000"/>
                <w:sz w:val="20"/>
                <w:szCs w:val="20"/>
              </w:rPr>
              <w:t>5:00 PM</w:t>
            </w:r>
          </w:p>
        </w:tc>
      </w:tr>
      <w:tr w:rsidR="002234E3" w:rsidRPr="00061B42" w14:paraId="4B37EA94" w14:textId="77777777" w:rsidTr="002234E3">
        <w:trPr>
          <w:trHeight w:val="576"/>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5D26132D" w14:textId="77777777" w:rsidR="002234E3" w:rsidRPr="00450C3D" w:rsidRDefault="002234E3" w:rsidP="002234E3">
            <w:pPr>
              <w:jc w:val="right"/>
              <w:rPr>
                <w:b/>
                <w:bCs/>
                <w:color w:val="000000"/>
                <w:sz w:val="20"/>
                <w:szCs w:val="20"/>
                <w:highlight w:val="yellow"/>
              </w:rPr>
            </w:pPr>
            <w:r>
              <w:rPr>
                <w:b/>
                <w:bCs/>
                <w:color w:val="000000"/>
                <w:sz w:val="20"/>
                <w:szCs w:val="20"/>
              </w:rPr>
              <w:t>Thur</w:t>
            </w:r>
            <w:r w:rsidRPr="00BE66CA">
              <w:rPr>
                <w:b/>
                <w:bCs/>
                <w:color w:val="000000"/>
                <w:sz w:val="20"/>
                <w:szCs w:val="20"/>
              </w:rPr>
              <w:t>sday, December 0</w:t>
            </w:r>
            <w:r>
              <w:rPr>
                <w:b/>
                <w:bCs/>
                <w:color w:val="000000"/>
                <w:sz w:val="20"/>
                <w:szCs w:val="20"/>
              </w:rPr>
              <w:t>3</w:t>
            </w:r>
            <w:r w:rsidRPr="00BE66CA">
              <w:rPr>
                <w:b/>
                <w:bCs/>
                <w:color w:val="000000"/>
                <w:sz w:val="20"/>
                <w:szCs w:val="20"/>
              </w:rPr>
              <w:t>,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18BA8050" w14:textId="77777777" w:rsidR="002234E3" w:rsidRPr="005579D3"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45D9442B" w14:textId="77777777" w:rsidR="002234E3" w:rsidRPr="009D4377" w:rsidRDefault="002234E3" w:rsidP="002234E3">
            <w:pPr>
              <w:rPr>
                <w:i/>
                <w:iCs/>
                <w:color w:val="000000"/>
                <w:sz w:val="20"/>
                <w:szCs w:val="20"/>
              </w:rPr>
            </w:pPr>
            <w:r w:rsidRPr="001D5E52">
              <w:rPr>
                <w:rFonts w:asciiTheme="minorHAnsi" w:hAnsiTheme="minorHAnsi" w:cstheme="minorHAnsi"/>
                <w:b/>
                <w:bCs/>
                <w:color w:val="000000"/>
                <w:sz w:val="20"/>
                <w:szCs w:val="20"/>
              </w:rPr>
              <w:t xml:space="preserve">CCSP Grant Post-Award </w:t>
            </w:r>
            <w:r w:rsidRPr="001D5E52">
              <w:rPr>
                <w:rFonts w:asciiTheme="minorHAnsi" w:hAnsiTheme="minorHAnsi" w:cstheme="minorHAnsi"/>
                <w:b/>
                <w:bCs/>
                <w:iCs/>
                <w:color w:val="000000"/>
                <w:sz w:val="20"/>
                <w:szCs w:val="20"/>
              </w:rPr>
              <w:t>Webinar</w:t>
            </w:r>
            <w:r>
              <w:rPr>
                <w:rFonts w:asciiTheme="minorHAnsi" w:hAnsiTheme="minorHAnsi" w:cstheme="minorHAnsi"/>
                <w:b/>
                <w:bCs/>
                <w:iCs/>
                <w:color w:val="000000"/>
                <w:sz w:val="20"/>
                <w:szCs w:val="20"/>
              </w:rPr>
              <w:t xml:space="preserve"> </w:t>
            </w:r>
            <w:r w:rsidRPr="00947AA8">
              <w:rPr>
                <w:rFonts w:asciiTheme="minorHAnsi" w:hAnsiTheme="minorHAnsi" w:cstheme="minorHAnsi"/>
                <w:iCs/>
                <w:color w:val="000000"/>
                <w:sz w:val="20"/>
                <w:szCs w:val="20"/>
              </w:rPr>
              <w:t>(for all new</w:t>
            </w:r>
            <w:r>
              <w:rPr>
                <w:rFonts w:asciiTheme="minorHAnsi" w:hAnsiTheme="minorHAnsi" w:cstheme="minorHAnsi"/>
                <w:iCs/>
                <w:color w:val="000000"/>
                <w:sz w:val="20"/>
                <w:szCs w:val="20"/>
              </w:rPr>
              <w:t>ly awarded</w:t>
            </w:r>
            <w:r w:rsidRPr="00947AA8">
              <w:rPr>
                <w:rFonts w:asciiTheme="minorHAnsi" w:hAnsiTheme="minorHAnsi" w:cstheme="minorHAnsi"/>
                <w:iCs/>
                <w:color w:val="000000"/>
                <w:sz w:val="20"/>
                <w:szCs w:val="20"/>
              </w:rPr>
              <w:t xml:space="preserve"> sub-grantees)</w:t>
            </w:r>
            <w:r>
              <w:rPr>
                <w:rFonts w:asciiTheme="minorHAnsi" w:hAnsiTheme="minorHAnsi" w:cstheme="minorHAnsi"/>
                <w:b/>
                <w:bCs/>
                <w:iCs/>
                <w:color w:val="000000"/>
                <w:sz w:val="20"/>
                <w:szCs w:val="20"/>
              </w:rPr>
              <w:t xml:space="preserve"> </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3B190DEC" w14:textId="77777777" w:rsidR="002234E3" w:rsidRPr="008F5AF9" w:rsidRDefault="002234E3" w:rsidP="002234E3">
            <w:pPr>
              <w:jc w:val="center"/>
              <w:rPr>
                <w:b/>
                <w:bCs/>
                <w:color w:val="000000"/>
                <w:sz w:val="20"/>
                <w:szCs w:val="20"/>
              </w:rPr>
            </w:pPr>
            <w:r w:rsidRPr="00061B42">
              <w:rPr>
                <w:b/>
                <w:bCs/>
                <w:color w:val="000000"/>
                <w:sz w:val="20"/>
                <w:szCs w:val="20"/>
              </w:rPr>
              <w:t>1:</w:t>
            </w:r>
            <w:r>
              <w:rPr>
                <w:b/>
                <w:bCs/>
                <w:color w:val="000000"/>
                <w:sz w:val="20"/>
                <w:szCs w:val="20"/>
              </w:rPr>
              <w:t>0</w:t>
            </w:r>
            <w:r w:rsidRPr="00061B42">
              <w:rPr>
                <w:b/>
                <w:bCs/>
                <w:color w:val="000000"/>
                <w:sz w:val="20"/>
                <w:szCs w:val="20"/>
              </w:rPr>
              <w:t xml:space="preserve">0 PM – </w:t>
            </w:r>
            <w:r>
              <w:rPr>
                <w:b/>
                <w:bCs/>
                <w:color w:val="000000"/>
                <w:sz w:val="20"/>
                <w:szCs w:val="20"/>
              </w:rPr>
              <w:t>4</w:t>
            </w:r>
            <w:r w:rsidRPr="00061B42">
              <w:rPr>
                <w:b/>
                <w:bCs/>
                <w:color w:val="000000"/>
                <w:sz w:val="20"/>
                <w:szCs w:val="20"/>
              </w:rPr>
              <w:t>:</w:t>
            </w:r>
            <w:r>
              <w:rPr>
                <w:b/>
                <w:bCs/>
                <w:color w:val="000000"/>
                <w:sz w:val="20"/>
                <w:szCs w:val="20"/>
              </w:rPr>
              <w:t>0</w:t>
            </w:r>
            <w:r w:rsidRPr="00061B42">
              <w:rPr>
                <w:b/>
                <w:bCs/>
                <w:color w:val="000000"/>
                <w:sz w:val="20"/>
                <w:szCs w:val="20"/>
              </w:rPr>
              <w:t>0 PM</w:t>
            </w:r>
          </w:p>
        </w:tc>
      </w:tr>
      <w:tr w:rsidR="002234E3" w:rsidRPr="00061B42" w14:paraId="4BC6B894" w14:textId="77777777" w:rsidTr="00835EB9">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F79646"/>
            <w:noWrap/>
            <w:vAlign w:val="center"/>
          </w:tcPr>
          <w:p w14:paraId="3B2F136C" w14:textId="77777777" w:rsidR="002234E3" w:rsidRPr="00061B42" w:rsidRDefault="002234E3" w:rsidP="002234E3">
            <w:pPr>
              <w:jc w:val="right"/>
              <w:rPr>
                <w:b/>
                <w:bCs/>
                <w:color w:val="000000"/>
                <w:sz w:val="20"/>
                <w:szCs w:val="20"/>
              </w:rPr>
            </w:pPr>
            <w:r>
              <w:rPr>
                <w:b/>
                <w:bCs/>
                <w:color w:val="000000"/>
                <w:sz w:val="20"/>
                <w:szCs w:val="20"/>
              </w:rPr>
              <w:t>Friday, December 04, 2020</w:t>
            </w:r>
          </w:p>
        </w:tc>
        <w:tc>
          <w:tcPr>
            <w:tcW w:w="1175" w:type="dxa"/>
            <w:tcBorders>
              <w:top w:val="single" w:sz="8" w:space="0" w:color="auto"/>
              <w:left w:val="nil"/>
              <w:bottom w:val="single" w:sz="8" w:space="0" w:color="auto"/>
              <w:right w:val="single" w:sz="8" w:space="0" w:color="auto"/>
            </w:tcBorders>
            <w:shd w:val="clear" w:color="auto" w:fill="F79646"/>
            <w:noWrap/>
            <w:vAlign w:val="center"/>
          </w:tcPr>
          <w:p w14:paraId="1808E00B" w14:textId="77777777" w:rsidR="002234E3" w:rsidRPr="0072012E" w:rsidRDefault="002234E3" w:rsidP="002234E3">
            <w:pPr>
              <w:jc w:val="center"/>
              <w:rPr>
                <w:b/>
                <w:bCs/>
                <w:i/>
                <w:iCs/>
                <w:color w:val="000000"/>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F79646"/>
            <w:vAlign w:val="center"/>
          </w:tcPr>
          <w:p w14:paraId="2787B640" w14:textId="77777777" w:rsidR="002234E3" w:rsidRPr="00061B42" w:rsidRDefault="002234E3" w:rsidP="002234E3">
            <w:pPr>
              <w:rPr>
                <w:b/>
                <w:bCs/>
                <w:color w:val="000000"/>
                <w:sz w:val="20"/>
                <w:szCs w:val="20"/>
              </w:rPr>
            </w:pPr>
            <w:r>
              <w:rPr>
                <w:b/>
                <w:bCs/>
                <w:color w:val="000000"/>
                <w:sz w:val="20"/>
                <w:szCs w:val="20"/>
              </w:rPr>
              <w:t xml:space="preserve">Authorizer Meeting </w:t>
            </w:r>
            <w:r w:rsidRPr="00736844">
              <w:rPr>
                <w:bCs/>
                <w:i/>
                <w:color w:val="000000"/>
                <w:sz w:val="20"/>
                <w:szCs w:val="20"/>
              </w:rPr>
              <w:t>(in conjunction with CACSA)</w:t>
            </w:r>
          </w:p>
        </w:tc>
        <w:tc>
          <w:tcPr>
            <w:tcW w:w="2331" w:type="dxa"/>
            <w:tcBorders>
              <w:top w:val="single" w:sz="8" w:space="0" w:color="auto"/>
              <w:left w:val="nil"/>
              <w:bottom w:val="single" w:sz="8" w:space="0" w:color="auto"/>
              <w:right w:val="single" w:sz="8" w:space="0" w:color="auto"/>
            </w:tcBorders>
            <w:shd w:val="clear" w:color="auto" w:fill="F79646"/>
            <w:noWrap/>
            <w:vAlign w:val="center"/>
          </w:tcPr>
          <w:p w14:paraId="1C678E31" w14:textId="77777777" w:rsidR="002234E3" w:rsidRPr="00061B42" w:rsidRDefault="002234E3" w:rsidP="002234E3">
            <w:pPr>
              <w:jc w:val="center"/>
              <w:rPr>
                <w:b/>
                <w:bCs/>
                <w:color w:val="000000"/>
                <w:sz w:val="20"/>
                <w:szCs w:val="20"/>
              </w:rPr>
            </w:pPr>
            <w:r>
              <w:rPr>
                <w:b/>
                <w:bCs/>
                <w:color w:val="000000"/>
                <w:sz w:val="20"/>
                <w:szCs w:val="20"/>
              </w:rPr>
              <w:t>9:00 AM – 3:00 PM</w:t>
            </w:r>
          </w:p>
        </w:tc>
      </w:tr>
      <w:tr w:rsidR="002234E3" w:rsidRPr="00061B42" w14:paraId="7C2CAFA3"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1A3EA3F" w14:textId="77777777" w:rsidR="002234E3" w:rsidRPr="00B926DF" w:rsidRDefault="002234E3" w:rsidP="002234E3">
            <w:pPr>
              <w:jc w:val="right"/>
              <w:rPr>
                <w:b/>
                <w:bCs/>
                <w:color w:val="000000"/>
                <w:sz w:val="20"/>
                <w:szCs w:val="20"/>
              </w:rPr>
            </w:pPr>
            <w:r w:rsidRPr="00061B42">
              <w:rPr>
                <w:b/>
                <w:bCs/>
                <w:color w:val="000000"/>
                <w:sz w:val="20"/>
                <w:szCs w:val="20"/>
              </w:rPr>
              <w:t>Tuesday, December 0</w:t>
            </w:r>
            <w:r>
              <w:rPr>
                <w:b/>
                <w:bCs/>
                <w:color w:val="000000"/>
                <w:sz w:val="20"/>
                <w:szCs w:val="20"/>
              </w:rPr>
              <w:t>8</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85E3C9E"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248490C" w14:textId="77777777" w:rsidR="002234E3" w:rsidRPr="001D5E52" w:rsidRDefault="002234E3" w:rsidP="002234E3">
            <w:pPr>
              <w:rPr>
                <w:rFonts w:asciiTheme="minorHAnsi" w:hAnsiTheme="minorHAnsi" w:cstheme="minorHAnsi"/>
                <w:b/>
                <w:bCs/>
                <w:color w:val="000000"/>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A272E6B" w14:textId="77777777" w:rsidR="002234E3" w:rsidRDefault="002234E3" w:rsidP="002234E3">
            <w:pPr>
              <w:jc w:val="center"/>
              <w:rPr>
                <w:b/>
                <w:bCs/>
                <w:color w:val="000000"/>
                <w:sz w:val="20"/>
                <w:szCs w:val="20"/>
              </w:rPr>
            </w:pPr>
            <w:r w:rsidRPr="00061B42">
              <w:rPr>
                <w:b/>
                <w:bCs/>
                <w:color w:val="000000"/>
                <w:sz w:val="20"/>
                <w:szCs w:val="20"/>
              </w:rPr>
              <w:t>11:00 AM – 12:30 PM</w:t>
            </w:r>
          </w:p>
        </w:tc>
      </w:tr>
      <w:tr w:rsidR="002234E3" w:rsidRPr="00061B42" w14:paraId="1EBAF6F2"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595AE837" w14:textId="77777777" w:rsidR="002234E3" w:rsidRPr="00B926DF" w:rsidRDefault="002234E3" w:rsidP="002234E3">
            <w:pPr>
              <w:jc w:val="right"/>
              <w:rPr>
                <w:b/>
                <w:bCs/>
                <w:color w:val="000000"/>
                <w:sz w:val="20"/>
                <w:szCs w:val="20"/>
              </w:rPr>
            </w:pPr>
            <w:r>
              <w:rPr>
                <w:b/>
                <w:bCs/>
                <w:color w:val="000000"/>
                <w:sz w:val="20"/>
                <w:szCs w:val="20"/>
              </w:rPr>
              <w:t>Thursday, December 10,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0F8B6452" w14:textId="77777777" w:rsidR="002234E3" w:rsidRPr="0072012E" w:rsidRDefault="002234E3" w:rsidP="002234E3">
            <w:pPr>
              <w:jc w:val="center"/>
              <w:rPr>
                <w:b/>
                <w:bCs/>
                <w:i/>
                <w:iCs/>
                <w:color w:val="000000"/>
                <w:sz w:val="20"/>
                <w:szCs w:val="20"/>
              </w:rPr>
            </w:pPr>
            <w:r>
              <w:rPr>
                <w:b/>
                <w:bCs/>
                <w:i/>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71944533" w14:textId="77777777" w:rsidR="002234E3" w:rsidRPr="001D5E52" w:rsidRDefault="002234E3" w:rsidP="002234E3">
            <w:pPr>
              <w:rPr>
                <w:rFonts w:asciiTheme="minorHAnsi" w:hAnsiTheme="minorHAnsi" w:cstheme="minorHAnsi"/>
                <w:b/>
                <w:bCs/>
                <w:color w:val="000000"/>
                <w:sz w:val="20"/>
                <w:szCs w:val="20"/>
              </w:rPr>
            </w:pPr>
            <w:r w:rsidRPr="00EC5BB0">
              <w:rPr>
                <w:b/>
                <w:iCs/>
                <w:color w:val="000000"/>
                <w:sz w:val="20"/>
                <w:szCs w:val="20"/>
              </w:rPr>
              <w:t xml:space="preserve">CCSP Sub-grantee Conference Call </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602FA432" w14:textId="77777777" w:rsidR="002234E3" w:rsidRDefault="002234E3" w:rsidP="002234E3">
            <w:pPr>
              <w:jc w:val="center"/>
              <w:rPr>
                <w:b/>
                <w:bCs/>
                <w:color w:val="000000"/>
                <w:sz w:val="20"/>
                <w:szCs w:val="20"/>
              </w:rPr>
            </w:pPr>
            <w:r>
              <w:rPr>
                <w:b/>
                <w:bCs/>
                <w:color w:val="000000"/>
                <w:sz w:val="20"/>
                <w:szCs w:val="20"/>
              </w:rPr>
              <w:t>10:00 AM – 11:00 AM</w:t>
            </w:r>
          </w:p>
        </w:tc>
      </w:tr>
      <w:tr w:rsidR="002234E3" w:rsidRPr="00061B42" w14:paraId="09BF1604"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05A06128" w14:textId="77777777" w:rsidR="002234E3" w:rsidRPr="00450C3D" w:rsidRDefault="002234E3" w:rsidP="002234E3">
            <w:pPr>
              <w:jc w:val="right"/>
              <w:rPr>
                <w:b/>
                <w:bCs/>
                <w:color w:val="000000"/>
                <w:sz w:val="20"/>
                <w:szCs w:val="20"/>
                <w:highlight w:val="yellow"/>
              </w:rPr>
            </w:pPr>
            <w:r w:rsidRPr="00B926DF">
              <w:rPr>
                <w:b/>
                <w:bCs/>
                <w:color w:val="000000"/>
                <w:sz w:val="20"/>
                <w:szCs w:val="20"/>
              </w:rPr>
              <w:t>Thursday, December 17, 2020</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74BBFAB1" w14:textId="77777777" w:rsidR="002234E3" w:rsidRPr="005579D3"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6A8D5D39" w14:textId="77777777" w:rsidR="002234E3" w:rsidRPr="009D4377" w:rsidRDefault="002234E3" w:rsidP="002234E3">
            <w:pPr>
              <w:rPr>
                <w:i/>
                <w:iCs/>
                <w:color w:val="000000"/>
                <w:sz w:val="20"/>
                <w:szCs w:val="20"/>
              </w:rPr>
            </w:pPr>
            <w:r w:rsidRPr="001D5E52">
              <w:rPr>
                <w:rFonts w:asciiTheme="minorHAnsi" w:hAnsiTheme="minorHAnsi" w:cstheme="minorHAnsi"/>
                <w:b/>
                <w:bCs/>
                <w:color w:val="000000"/>
                <w:sz w:val="20"/>
                <w:szCs w:val="20"/>
              </w:rPr>
              <w:t>CCSP Grant Budget Workshop</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4C3E3689" w14:textId="77777777" w:rsidR="002234E3" w:rsidRPr="008F5AF9" w:rsidRDefault="002234E3" w:rsidP="002234E3">
            <w:pPr>
              <w:jc w:val="center"/>
              <w:rPr>
                <w:b/>
                <w:bCs/>
                <w:color w:val="000000"/>
                <w:sz w:val="20"/>
                <w:szCs w:val="20"/>
              </w:rPr>
            </w:pPr>
            <w:r>
              <w:rPr>
                <w:b/>
                <w:bCs/>
                <w:color w:val="000000"/>
                <w:sz w:val="20"/>
                <w:szCs w:val="20"/>
              </w:rPr>
              <w:t>9:30 AM – 11:3</w:t>
            </w:r>
            <w:r w:rsidRPr="00061B42">
              <w:rPr>
                <w:b/>
                <w:bCs/>
                <w:color w:val="000000"/>
                <w:sz w:val="20"/>
                <w:szCs w:val="20"/>
              </w:rPr>
              <w:t>0 AM</w:t>
            </w:r>
          </w:p>
        </w:tc>
      </w:tr>
      <w:tr w:rsidR="002234E3" w:rsidRPr="00061B42" w14:paraId="11CF69C7"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BC4EAE" w14:textId="77777777" w:rsidR="002234E3" w:rsidRPr="00061B42" w:rsidRDefault="002234E3" w:rsidP="002234E3">
            <w:pPr>
              <w:jc w:val="right"/>
              <w:rPr>
                <w:b/>
                <w:bCs/>
                <w:color w:val="000000"/>
                <w:sz w:val="20"/>
                <w:szCs w:val="20"/>
              </w:rPr>
            </w:pPr>
            <w:r>
              <w:rPr>
                <w:b/>
                <w:bCs/>
                <w:color w:val="000000"/>
                <w:sz w:val="20"/>
                <w:szCs w:val="20"/>
              </w:rPr>
              <w:t>Wednes</w:t>
            </w:r>
            <w:r w:rsidRPr="00061B42">
              <w:rPr>
                <w:b/>
                <w:bCs/>
                <w:color w:val="000000"/>
                <w:sz w:val="20"/>
                <w:szCs w:val="20"/>
              </w:rPr>
              <w:t xml:space="preserve">day, </w:t>
            </w:r>
            <w:r>
              <w:rPr>
                <w:b/>
                <w:bCs/>
                <w:color w:val="000000"/>
                <w:sz w:val="20"/>
                <w:szCs w:val="20"/>
              </w:rPr>
              <w:t>Dec</w:t>
            </w:r>
            <w:r w:rsidRPr="00061B42">
              <w:rPr>
                <w:b/>
                <w:bCs/>
                <w:color w:val="000000"/>
                <w:sz w:val="20"/>
                <w:szCs w:val="20"/>
              </w:rPr>
              <w:t xml:space="preserve">ember </w:t>
            </w:r>
            <w:r>
              <w:rPr>
                <w:b/>
                <w:bCs/>
                <w:color w:val="000000"/>
                <w:sz w:val="20"/>
                <w:szCs w:val="20"/>
              </w:rPr>
              <w:t>30</w:t>
            </w:r>
            <w:r w:rsidRPr="00061B42">
              <w:rPr>
                <w:b/>
                <w:bCs/>
                <w:color w:val="000000"/>
                <w:sz w:val="20"/>
                <w:szCs w:val="20"/>
              </w:rPr>
              <w:t xml:space="preserve">, </w:t>
            </w:r>
            <w:r>
              <w:rPr>
                <w:b/>
                <w:bCs/>
                <w:color w:val="000000"/>
                <w:sz w:val="20"/>
                <w:szCs w:val="20"/>
              </w:rPr>
              <w:t>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0D2317AB" w14:textId="77777777" w:rsidR="002234E3" w:rsidRPr="00586DEF" w:rsidRDefault="002234E3" w:rsidP="002234E3">
            <w:pPr>
              <w:jc w:val="center"/>
              <w:rPr>
                <w:b/>
                <w:bCs/>
                <w:i/>
                <w:sz w:val="20"/>
                <w:szCs w:val="20"/>
              </w:rPr>
            </w:pPr>
            <w:r w:rsidRPr="005579D3">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164FC648" w14:textId="77777777" w:rsidR="002234E3" w:rsidRPr="00061B42" w:rsidRDefault="002234E3" w:rsidP="002234E3">
            <w:pPr>
              <w:rPr>
                <w:bCs/>
                <w:i/>
                <w:color w:val="000000"/>
                <w:sz w:val="20"/>
                <w:szCs w:val="20"/>
              </w:rPr>
            </w:pPr>
            <w:r w:rsidRPr="009D4377">
              <w:rPr>
                <w:i/>
                <w:iCs/>
                <w:color w:val="000000"/>
                <w:sz w:val="20"/>
                <w:szCs w:val="20"/>
              </w:rPr>
              <w:t>EXTENDED DUE DATE:</w:t>
            </w:r>
            <w:r w:rsidRPr="00061B42">
              <w:rPr>
                <w:b/>
                <w:bCs/>
                <w:color w:val="000000"/>
                <w:sz w:val="20"/>
                <w:szCs w:val="20"/>
              </w:rPr>
              <w:t xml:space="preserve"> </w:t>
            </w:r>
            <w:r>
              <w:rPr>
                <w:b/>
                <w:bCs/>
                <w:color w:val="000000"/>
                <w:sz w:val="20"/>
                <w:szCs w:val="20"/>
              </w:rPr>
              <w:t xml:space="preserve">Submit </w:t>
            </w:r>
            <w:r w:rsidRPr="00061B42">
              <w:rPr>
                <w:b/>
                <w:bCs/>
                <w:color w:val="000000"/>
                <w:sz w:val="20"/>
                <w:szCs w:val="20"/>
              </w:rPr>
              <w:t xml:space="preserve">CCSP </w:t>
            </w:r>
            <w:r>
              <w:rPr>
                <w:b/>
                <w:bCs/>
                <w:color w:val="000000"/>
                <w:sz w:val="20"/>
                <w:szCs w:val="20"/>
              </w:rPr>
              <w:t>F</w:t>
            </w:r>
            <w:r w:rsidRPr="00061B42">
              <w:rPr>
                <w:b/>
                <w:bCs/>
                <w:color w:val="000000"/>
                <w:sz w:val="20"/>
                <w:szCs w:val="20"/>
              </w:rPr>
              <w:t xml:space="preserve">inal </w:t>
            </w:r>
            <w:r>
              <w:rPr>
                <w:b/>
                <w:bCs/>
                <w:color w:val="000000"/>
                <w:sz w:val="20"/>
                <w:szCs w:val="20"/>
              </w:rPr>
              <w:t>Grant R</w:t>
            </w:r>
            <w:r w:rsidRPr="00061B42">
              <w:rPr>
                <w:b/>
                <w:bCs/>
                <w:color w:val="000000"/>
                <w:sz w:val="20"/>
                <w:szCs w:val="20"/>
              </w:rPr>
              <w:t xml:space="preserve">eport </w:t>
            </w:r>
            <w:r w:rsidRPr="009D4377">
              <w:rPr>
                <w:color w:val="000000"/>
                <w:sz w:val="20"/>
                <w:szCs w:val="20"/>
              </w:rPr>
              <w:t>(for 2019-20 Year 2 Implementation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0D766362"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64E3FF5D"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19B7D8" w14:textId="77777777" w:rsidR="002234E3" w:rsidRDefault="002234E3" w:rsidP="002234E3">
            <w:pPr>
              <w:jc w:val="right"/>
              <w:rPr>
                <w:b/>
                <w:bCs/>
                <w:color w:val="000000"/>
                <w:sz w:val="20"/>
                <w:szCs w:val="20"/>
              </w:rPr>
            </w:pPr>
            <w:r w:rsidRPr="00BE66CA">
              <w:rPr>
                <w:b/>
                <w:bCs/>
                <w:color w:val="000000"/>
                <w:sz w:val="20"/>
                <w:szCs w:val="20"/>
              </w:rPr>
              <w:t>Wednesday, December 30,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3EAEB2AC" w14:textId="77777777" w:rsidR="002234E3" w:rsidRDefault="002234E3" w:rsidP="002234E3">
            <w:pPr>
              <w:jc w:val="center"/>
              <w:rPr>
                <w:b/>
                <w:bCs/>
                <w:i/>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4F094082" w14:textId="77777777" w:rsidR="002234E3" w:rsidRDefault="002234E3" w:rsidP="002234E3">
            <w:pPr>
              <w:rPr>
                <w:bCs/>
                <w:i/>
                <w:color w:val="000000"/>
                <w:sz w:val="20"/>
                <w:szCs w:val="20"/>
              </w:rPr>
            </w:pPr>
            <w:r w:rsidRPr="001D5E52">
              <w:rPr>
                <w:rFonts w:asciiTheme="minorHAnsi" w:hAnsiTheme="minorHAnsi" w:cstheme="minorHAnsi"/>
                <w:i/>
                <w:iCs/>
                <w:color w:val="000000"/>
                <w:sz w:val="20"/>
                <w:szCs w:val="20"/>
              </w:rPr>
              <w:t>DUE DATE:</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Submit </w:t>
            </w:r>
            <w:r w:rsidRPr="001D5E52">
              <w:rPr>
                <w:rFonts w:asciiTheme="minorHAnsi" w:hAnsiTheme="minorHAnsi" w:cstheme="minorHAnsi"/>
                <w:b/>
                <w:bCs/>
                <w:color w:val="000000"/>
                <w:sz w:val="20"/>
                <w:szCs w:val="20"/>
              </w:rPr>
              <w:t xml:space="preserve">CCSP </w:t>
            </w:r>
            <w:r>
              <w:rPr>
                <w:rFonts w:asciiTheme="minorHAnsi" w:hAnsiTheme="minorHAnsi" w:cstheme="minorHAnsi"/>
                <w:b/>
                <w:bCs/>
                <w:color w:val="000000"/>
                <w:sz w:val="20"/>
                <w:szCs w:val="20"/>
              </w:rPr>
              <w:t>G</w:t>
            </w:r>
            <w:r w:rsidRPr="001D5E52">
              <w:rPr>
                <w:rFonts w:asciiTheme="minorHAnsi" w:hAnsiTheme="minorHAnsi" w:cstheme="minorHAnsi"/>
                <w:b/>
                <w:bCs/>
                <w:color w:val="000000"/>
                <w:sz w:val="20"/>
                <w:szCs w:val="20"/>
              </w:rPr>
              <w:t xml:space="preserve">rant </w:t>
            </w:r>
            <w:r>
              <w:rPr>
                <w:rFonts w:asciiTheme="minorHAnsi" w:hAnsiTheme="minorHAnsi" w:cstheme="minorHAnsi"/>
                <w:b/>
                <w:bCs/>
                <w:color w:val="000000"/>
                <w:sz w:val="20"/>
                <w:szCs w:val="20"/>
              </w:rPr>
              <w:t>Application Clarifications and R</w:t>
            </w:r>
            <w:r w:rsidRPr="001D5E52">
              <w:rPr>
                <w:rFonts w:asciiTheme="minorHAnsi" w:hAnsiTheme="minorHAnsi" w:cstheme="minorHAnsi"/>
                <w:b/>
                <w:bCs/>
                <w:color w:val="000000"/>
                <w:sz w:val="20"/>
                <w:szCs w:val="20"/>
              </w:rPr>
              <w:t>evisions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30FC94C4" w14:textId="77777777" w:rsidR="002234E3" w:rsidRPr="00061B42" w:rsidRDefault="002234E3" w:rsidP="002234E3">
            <w:pPr>
              <w:jc w:val="center"/>
              <w:rPr>
                <w:b/>
                <w:bCs/>
                <w:color w:val="000000"/>
                <w:sz w:val="20"/>
                <w:szCs w:val="20"/>
              </w:rPr>
            </w:pPr>
            <w:r w:rsidRPr="00061B42">
              <w:rPr>
                <w:b/>
                <w:bCs/>
                <w:color w:val="000000"/>
                <w:sz w:val="20"/>
                <w:szCs w:val="20"/>
              </w:rPr>
              <w:t>11:59 PM</w:t>
            </w:r>
          </w:p>
        </w:tc>
      </w:tr>
      <w:tr w:rsidR="002234E3" w:rsidRPr="00061B42" w14:paraId="3F1D664A"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C87CA9" w14:textId="77777777" w:rsidR="002234E3" w:rsidRPr="00BE66CA" w:rsidRDefault="002234E3" w:rsidP="002234E3">
            <w:pPr>
              <w:jc w:val="right"/>
              <w:rPr>
                <w:b/>
                <w:bCs/>
                <w:color w:val="000000"/>
                <w:sz w:val="20"/>
                <w:szCs w:val="20"/>
              </w:rPr>
            </w:pPr>
            <w:r w:rsidRPr="00AA1952">
              <w:rPr>
                <w:b/>
                <w:bCs/>
                <w:color w:val="000000"/>
                <w:sz w:val="20"/>
                <w:szCs w:val="20"/>
              </w:rPr>
              <w:t>Thursday, December 31, 2020</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3B632C1F" w14:textId="77777777" w:rsidR="002234E3" w:rsidRPr="00586DEF" w:rsidRDefault="002234E3" w:rsidP="002234E3">
            <w:pPr>
              <w:jc w:val="center"/>
              <w:rPr>
                <w:b/>
                <w:bCs/>
                <w:i/>
                <w:color w:val="FF0000"/>
                <w:sz w:val="20"/>
                <w:szCs w:val="20"/>
              </w:rPr>
            </w:pPr>
            <w:r w:rsidRPr="005579D3">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66A07B19" w14:textId="77777777" w:rsidR="002234E3" w:rsidRPr="001D5E52" w:rsidRDefault="002234E3" w:rsidP="002234E3">
            <w:pPr>
              <w:rPr>
                <w:rFonts w:asciiTheme="minorHAnsi" w:hAnsiTheme="minorHAnsi" w:cstheme="minorHAnsi"/>
                <w:i/>
                <w:iCs/>
                <w:color w:val="000000"/>
                <w:sz w:val="20"/>
                <w:szCs w:val="20"/>
              </w:rPr>
            </w:pPr>
            <w:r w:rsidRPr="009D4377">
              <w:rPr>
                <w:i/>
                <w:iCs/>
                <w:color w:val="000000"/>
                <w:sz w:val="20"/>
                <w:szCs w:val="20"/>
              </w:rPr>
              <w:t>DUE DATE:</w:t>
            </w:r>
            <w:r>
              <w:rPr>
                <w:b/>
                <w:bCs/>
                <w:color w:val="000000"/>
                <w:sz w:val="20"/>
                <w:szCs w:val="20"/>
              </w:rPr>
              <w:t xml:space="preserve"> CCSP Grant 2019</w:t>
            </w:r>
            <w:r w:rsidRPr="00061B42">
              <w:rPr>
                <w:b/>
                <w:bCs/>
                <w:color w:val="000000"/>
                <w:sz w:val="20"/>
                <w:szCs w:val="20"/>
              </w:rPr>
              <w:t>-</w:t>
            </w:r>
            <w:r>
              <w:rPr>
                <w:b/>
                <w:bCs/>
                <w:color w:val="000000"/>
                <w:sz w:val="20"/>
                <w:szCs w:val="20"/>
              </w:rPr>
              <w:t>20</w:t>
            </w:r>
            <w:r w:rsidRPr="00061B42">
              <w:rPr>
                <w:b/>
                <w:bCs/>
                <w:color w:val="000000"/>
                <w:sz w:val="20"/>
                <w:szCs w:val="20"/>
              </w:rPr>
              <w:t xml:space="preserve"> </w:t>
            </w:r>
            <w:r>
              <w:rPr>
                <w:b/>
                <w:bCs/>
                <w:color w:val="000000"/>
                <w:sz w:val="20"/>
                <w:szCs w:val="20"/>
              </w:rPr>
              <w:t xml:space="preserve">Extension Period </w:t>
            </w:r>
            <w:r w:rsidRPr="00061B42">
              <w:rPr>
                <w:b/>
                <w:bCs/>
                <w:color w:val="000000"/>
                <w:sz w:val="20"/>
                <w:szCs w:val="20"/>
              </w:rPr>
              <w:t xml:space="preserve">AFR </w:t>
            </w:r>
            <w:r w:rsidRPr="009D4377">
              <w:rPr>
                <w:color w:val="000000"/>
                <w:sz w:val="20"/>
                <w:szCs w:val="20"/>
              </w:rPr>
              <w:t>(for all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359F661E" w14:textId="77777777" w:rsidR="002234E3" w:rsidRPr="00061B42" w:rsidRDefault="002234E3" w:rsidP="002234E3">
            <w:pPr>
              <w:jc w:val="center"/>
              <w:rPr>
                <w:b/>
                <w:bCs/>
                <w:color w:val="000000"/>
                <w:sz w:val="20"/>
                <w:szCs w:val="20"/>
              </w:rPr>
            </w:pPr>
            <w:r w:rsidRPr="008F5AF9">
              <w:rPr>
                <w:b/>
                <w:bCs/>
                <w:color w:val="000000"/>
                <w:sz w:val="20"/>
                <w:szCs w:val="20"/>
              </w:rPr>
              <w:t>11:59 PM</w:t>
            </w:r>
          </w:p>
        </w:tc>
      </w:tr>
      <w:tr w:rsidR="002234E3" w:rsidRPr="00061B42" w14:paraId="02174C8B"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E9F31B" w14:textId="77777777" w:rsidR="002234E3" w:rsidRPr="00061B42" w:rsidRDefault="002234E3" w:rsidP="002234E3">
            <w:pPr>
              <w:jc w:val="right"/>
              <w:rPr>
                <w:b/>
                <w:bCs/>
                <w:color w:val="000000"/>
                <w:sz w:val="20"/>
                <w:szCs w:val="20"/>
              </w:rPr>
            </w:pPr>
            <w:r>
              <w:rPr>
                <w:b/>
                <w:bCs/>
                <w:color w:val="000000"/>
                <w:sz w:val="20"/>
                <w:szCs w:val="20"/>
              </w:rPr>
              <w:t>January – April 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5B2044EC" w14:textId="77777777" w:rsidR="002234E3" w:rsidRPr="00586DEF" w:rsidRDefault="002234E3" w:rsidP="002234E3">
            <w:pPr>
              <w:jc w:val="center"/>
              <w:rPr>
                <w:b/>
                <w:bCs/>
                <w:i/>
                <w:sz w:val="20"/>
                <w:szCs w:val="20"/>
              </w:rPr>
            </w:pPr>
            <w:r>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00010414" w14:textId="77777777" w:rsidR="002234E3" w:rsidRPr="008F5AF9" w:rsidRDefault="002234E3" w:rsidP="002234E3">
            <w:pPr>
              <w:rPr>
                <w:b/>
                <w:iCs/>
                <w:color w:val="000000"/>
                <w:sz w:val="20"/>
                <w:szCs w:val="20"/>
              </w:rPr>
            </w:pPr>
            <w:r>
              <w:rPr>
                <w:bCs/>
                <w:i/>
                <w:color w:val="000000"/>
                <w:sz w:val="20"/>
                <w:szCs w:val="20"/>
              </w:rPr>
              <w:t xml:space="preserve">REMINDER: </w:t>
            </w:r>
            <w:r>
              <w:rPr>
                <w:b/>
                <w:iCs/>
                <w:color w:val="000000"/>
                <w:sz w:val="20"/>
                <w:szCs w:val="20"/>
              </w:rPr>
              <w:t xml:space="preserve">Charter School Support Initiative (CSSI) Site Review </w:t>
            </w:r>
            <w:r w:rsidRPr="00880E8C">
              <w:rPr>
                <w:bCs/>
                <w:iCs/>
                <w:color w:val="000000"/>
                <w:sz w:val="20"/>
                <w:szCs w:val="20"/>
              </w:rPr>
              <w:t>(for Implementation Year 2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2062DC9" w14:textId="77777777" w:rsidR="002234E3" w:rsidRPr="00061B42" w:rsidRDefault="002234E3" w:rsidP="002234E3">
            <w:pPr>
              <w:jc w:val="center"/>
              <w:rPr>
                <w:b/>
                <w:bCs/>
                <w:color w:val="000000"/>
                <w:sz w:val="20"/>
                <w:szCs w:val="20"/>
              </w:rPr>
            </w:pPr>
          </w:p>
        </w:tc>
      </w:tr>
      <w:tr w:rsidR="002234E3" w:rsidRPr="00061B42" w14:paraId="60EB3EE3"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2E02DA3" w14:textId="77777777" w:rsidR="002234E3" w:rsidRDefault="002234E3" w:rsidP="002234E3">
            <w:pPr>
              <w:jc w:val="right"/>
              <w:rPr>
                <w:b/>
                <w:bCs/>
                <w:color w:val="000000"/>
                <w:sz w:val="20"/>
                <w:szCs w:val="20"/>
              </w:rPr>
            </w:pPr>
            <w:r w:rsidRPr="00061B42">
              <w:rPr>
                <w:b/>
                <w:bCs/>
                <w:color w:val="000000"/>
                <w:sz w:val="20"/>
                <w:szCs w:val="20"/>
              </w:rPr>
              <w:t xml:space="preserve">Tuesday, January </w:t>
            </w:r>
            <w:r>
              <w:rPr>
                <w:b/>
                <w:bCs/>
                <w:color w:val="000000"/>
                <w:sz w:val="20"/>
                <w:szCs w:val="20"/>
              </w:rPr>
              <w:t>12</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D43A872" w14:textId="77777777" w:rsidR="002234E3"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7A21347" w14:textId="77777777" w:rsidR="002234E3" w:rsidRDefault="002234E3" w:rsidP="002234E3">
            <w:pPr>
              <w:rPr>
                <w:bCs/>
                <w:i/>
                <w:color w:val="000000"/>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FCA59FF" w14:textId="77777777" w:rsidR="002234E3" w:rsidRPr="00061B42" w:rsidRDefault="002234E3" w:rsidP="002234E3">
            <w:pPr>
              <w:jc w:val="center"/>
              <w:rPr>
                <w:b/>
                <w:bCs/>
                <w:color w:val="000000"/>
                <w:sz w:val="20"/>
                <w:szCs w:val="20"/>
              </w:rPr>
            </w:pPr>
            <w:r w:rsidRPr="00061B42">
              <w:rPr>
                <w:b/>
                <w:bCs/>
                <w:color w:val="000000"/>
                <w:sz w:val="20"/>
                <w:szCs w:val="20"/>
              </w:rPr>
              <w:t>11:00 AM – 12:30 PM</w:t>
            </w:r>
          </w:p>
        </w:tc>
      </w:tr>
      <w:tr w:rsidR="002234E3" w:rsidRPr="00061B42" w14:paraId="4304C601"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D86D98" w14:textId="77777777" w:rsidR="002234E3" w:rsidRPr="00061B42" w:rsidRDefault="002234E3" w:rsidP="002234E3">
            <w:pPr>
              <w:jc w:val="right"/>
              <w:rPr>
                <w:b/>
                <w:bCs/>
                <w:color w:val="000000"/>
                <w:sz w:val="20"/>
                <w:szCs w:val="20"/>
              </w:rPr>
            </w:pPr>
            <w:r w:rsidRPr="00061B42">
              <w:rPr>
                <w:b/>
                <w:bCs/>
                <w:color w:val="000000"/>
                <w:sz w:val="20"/>
                <w:szCs w:val="20"/>
              </w:rPr>
              <w:t xml:space="preserve">February – April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78F145F8" w14:textId="77777777" w:rsidR="002234E3" w:rsidRPr="00586DEF" w:rsidRDefault="002234E3" w:rsidP="002234E3">
            <w:pPr>
              <w:jc w:val="center"/>
              <w:rPr>
                <w:b/>
                <w:bCs/>
                <w:i/>
                <w:color w:val="FF0000"/>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5B162E8F" w14:textId="77777777" w:rsidR="002234E3" w:rsidRPr="00061B42" w:rsidRDefault="002234E3" w:rsidP="002234E3">
            <w:pPr>
              <w:rPr>
                <w:b/>
                <w:bCs/>
                <w:color w:val="000000"/>
                <w:sz w:val="20"/>
                <w:szCs w:val="20"/>
              </w:rPr>
            </w:pPr>
            <w:r w:rsidRPr="00061B42">
              <w:rPr>
                <w:bCs/>
                <w:i/>
                <w:color w:val="000000"/>
                <w:sz w:val="20"/>
                <w:szCs w:val="20"/>
              </w:rPr>
              <w:t>REMINDER</w:t>
            </w:r>
            <w:r w:rsidRPr="00061B42">
              <w:rPr>
                <w:b/>
                <w:bCs/>
                <w:color w:val="000000"/>
                <w:sz w:val="20"/>
                <w:szCs w:val="20"/>
              </w:rPr>
              <w:t xml:space="preserve">: CDE Grants Fiscal </w:t>
            </w:r>
            <w:r>
              <w:rPr>
                <w:b/>
                <w:bCs/>
                <w:color w:val="000000"/>
                <w:sz w:val="20"/>
                <w:szCs w:val="20"/>
              </w:rPr>
              <w:t>D</w:t>
            </w:r>
            <w:r w:rsidRPr="00061B42">
              <w:rPr>
                <w:b/>
                <w:bCs/>
                <w:color w:val="000000"/>
                <w:sz w:val="20"/>
                <w:szCs w:val="20"/>
              </w:rPr>
              <w:t xml:space="preserve">esk </w:t>
            </w:r>
            <w:r>
              <w:rPr>
                <w:b/>
                <w:bCs/>
                <w:color w:val="000000"/>
                <w:sz w:val="20"/>
                <w:szCs w:val="20"/>
              </w:rPr>
              <w:t>R</w:t>
            </w:r>
            <w:r w:rsidRPr="00061B42">
              <w:rPr>
                <w:b/>
                <w:bCs/>
                <w:color w:val="000000"/>
                <w:sz w:val="20"/>
                <w:szCs w:val="20"/>
              </w:rPr>
              <w:t xml:space="preserve">eview </w:t>
            </w:r>
            <w:r w:rsidRPr="008F5AF9">
              <w:rPr>
                <w:color w:val="000000"/>
                <w:sz w:val="20"/>
                <w:szCs w:val="20"/>
              </w:rPr>
              <w:t>(</w:t>
            </w:r>
            <w:r>
              <w:rPr>
                <w:color w:val="000000"/>
                <w:sz w:val="20"/>
                <w:szCs w:val="20"/>
              </w:rPr>
              <w:t>for</w:t>
            </w:r>
            <w:r w:rsidRPr="008F5AF9">
              <w:rPr>
                <w:color w:val="000000"/>
                <w:sz w:val="20"/>
                <w:szCs w:val="20"/>
              </w:rPr>
              <w:t xml:space="preserve"> all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7D04FA57" w14:textId="77777777" w:rsidR="002234E3" w:rsidRPr="00061B42" w:rsidRDefault="002234E3" w:rsidP="002234E3">
            <w:pPr>
              <w:jc w:val="center"/>
              <w:rPr>
                <w:b/>
                <w:bCs/>
                <w:color w:val="000000"/>
                <w:sz w:val="20"/>
                <w:szCs w:val="20"/>
              </w:rPr>
            </w:pPr>
            <w:r w:rsidRPr="00061B42">
              <w:rPr>
                <w:b/>
                <w:bCs/>
                <w:color w:val="000000"/>
                <w:sz w:val="20"/>
                <w:szCs w:val="20"/>
              </w:rPr>
              <w:t> </w:t>
            </w:r>
          </w:p>
        </w:tc>
      </w:tr>
      <w:tr w:rsidR="002234E3" w:rsidRPr="00061B42" w14:paraId="23BB69DF"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292CEB82" w14:textId="77777777" w:rsidR="002234E3" w:rsidRPr="00061B42" w:rsidRDefault="002234E3" w:rsidP="002234E3">
            <w:pPr>
              <w:jc w:val="right"/>
              <w:rPr>
                <w:b/>
                <w:bCs/>
                <w:color w:val="000000"/>
                <w:sz w:val="20"/>
                <w:szCs w:val="20"/>
              </w:rPr>
            </w:pPr>
            <w:r w:rsidRPr="00061B42">
              <w:rPr>
                <w:b/>
                <w:bCs/>
                <w:color w:val="000000"/>
                <w:sz w:val="20"/>
                <w:szCs w:val="20"/>
              </w:rPr>
              <w:t xml:space="preserve">Wednesday, February </w:t>
            </w:r>
            <w:r>
              <w:rPr>
                <w:b/>
                <w:bCs/>
                <w:color w:val="000000"/>
                <w:sz w:val="20"/>
                <w:szCs w:val="20"/>
              </w:rPr>
              <w:t>03</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3B539738"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10DD13A4" w14:textId="77777777" w:rsidR="002234E3" w:rsidRPr="00061B42" w:rsidRDefault="002234E3" w:rsidP="002234E3">
            <w:pPr>
              <w:rPr>
                <w:bCs/>
                <w:i/>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0C473B52" w14:textId="77777777" w:rsidR="002234E3" w:rsidRPr="00061B42" w:rsidRDefault="002234E3" w:rsidP="002234E3">
            <w:pPr>
              <w:jc w:val="center"/>
              <w:rPr>
                <w:b/>
                <w:bCs/>
                <w:color w:val="000000"/>
                <w:sz w:val="20"/>
                <w:szCs w:val="20"/>
              </w:rPr>
            </w:pPr>
            <w:r w:rsidRPr="007259F0">
              <w:rPr>
                <w:b/>
                <w:bCs/>
                <w:color w:val="000000"/>
                <w:sz w:val="20"/>
                <w:szCs w:val="20"/>
              </w:rPr>
              <w:t>8:30 AM – 3:00 PM</w:t>
            </w:r>
          </w:p>
        </w:tc>
      </w:tr>
      <w:tr w:rsidR="002234E3" w:rsidRPr="00061B42" w14:paraId="62D0C306"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FFD72D"/>
            <w:noWrap/>
            <w:vAlign w:val="center"/>
          </w:tcPr>
          <w:p w14:paraId="67D94283" w14:textId="77777777" w:rsidR="002234E3" w:rsidRPr="00061B42" w:rsidRDefault="002234E3" w:rsidP="002234E3">
            <w:pPr>
              <w:jc w:val="right"/>
              <w:rPr>
                <w:b/>
                <w:bCs/>
                <w:color w:val="000000"/>
                <w:sz w:val="20"/>
                <w:szCs w:val="20"/>
              </w:rPr>
            </w:pPr>
            <w:r>
              <w:rPr>
                <w:b/>
                <w:bCs/>
                <w:color w:val="000000"/>
                <w:sz w:val="20"/>
                <w:szCs w:val="20"/>
              </w:rPr>
              <w:t xml:space="preserve">Thursday, </w:t>
            </w:r>
            <w:r w:rsidRPr="00DC0894">
              <w:rPr>
                <w:b/>
                <w:bCs/>
                <w:color w:val="000000"/>
                <w:sz w:val="20"/>
                <w:szCs w:val="20"/>
              </w:rPr>
              <w:t>February</w:t>
            </w:r>
            <w:r>
              <w:rPr>
                <w:b/>
                <w:bCs/>
                <w:color w:val="000000"/>
                <w:sz w:val="20"/>
                <w:szCs w:val="20"/>
              </w:rPr>
              <w:t xml:space="preserve"> 11, 2021</w:t>
            </w:r>
          </w:p>
        </w:tc>
        <w:tc>
          <w:tcPr>
            <w:tcW w:w="1175" w:type="dxa"/>
            <w:tcBorders>
              <w:top w:val="single" w:sz="8" w:space="0" w:color="auto"/>
              <w:left w:val="nil"/>
              <w:bottom w:val="single" w:sz="8" w:space="0" w:color="auto"/>
              <w:right w:val="single" w:sz="8" w:space="0" w:color="auto"/>
            </w:tcBorders>
            <w:shd w:val="clear" w:color="auto" w:fill="FFD72D"/>
            <w:noWrap/>
            <w:vAlign w:val="center"/>
          </w:tcPr>
          <w:p w14:paraId="14D985C4"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FFD72D"/>
            <w:vAlign w:val="center"/>
          </w:tcPr>
          <w:p w14:paraId="77ED7270" w14:textId="77777777" w:rsidR="002234E3" w:rsidRPr="00061B42" w:rsidRDefault="002234E3" w:rsidP="002234E3">
            <w:pPr>
              <w:rPr>
                <w:b/>
                <w:bCs/>
                <w:color w:val="000000"/>
                <w:sz w:val="20"/>
                <w:szCs w:val="20"/>
              </w:rPr>
            </w:pPr>
            <w:r w:rsidRPr="004619A2">
              <w:rPr>
                <w:b/>
                <w:bCs/>
                <w:color w:val="000000"/>
                <w:sz w:val="20"/>
                <w:szCs w:val="20"/>
              </w:rPr>
              <w:t>Statewide Business Manager Network Meeting</w:t>
            </w:r>
            <w:r w:rsidRPr="004619A2">
              <w:rPr>
                <w:b/>
                <w:bCs/>
                <w:strike/>
                <w:color w:val="FF0000"/>
                <w:sz w:val="20"/>
                <w:szCs w:val="20"/>
              </w:rPr>
              <w:t xml:space="preserve"> </w:t>
            </w:r>
            <w:r w:rsidRPr="004619A2">
              <w:rPr>
                <w:bCs/>
                <w:i/>
                <w:color w:val="000000"/>
                <w:sz w:val="20"/>
                <w:szCs w:val="20"/>
              </w:rPr>
              <w:t>(hosted within the Denver metro region in conjunction with The League)</w:t>
            </w:r>
          </w:p>
        </w:tc>
        <w:tc>
          <w:tcPr>
            <w:tcW w:w="2331" w:type="dxa"/>
            <w:tcBorders>
              <w:top w:val="single" w:sz="8" w:space="0" w:color="auto"/>
              <w:left w:val="nil"/>
              <w:bottom w:val="single" w:sz="8" w:space="0" w:color="auto"/>
              <w:right w:val="single" w:sz="8" w:space="0" w:color="auto"/>
            </w:tcBorders>
            <w:shd w:val="clear" w:color="auto" w:fill="FFD72D"/>
            <w:noWrap/>
            <w:vAlign w:val="center"/>
          </w:tcPr>
          <w:p w14:paraId="6B4C2267" w14:textId="77777777" w:rsidR="002234E3" w:rsidRPr="00061B42" w:rsidRDefault="002234E3" w:rsidP="002234E3">
            <w:pPr>
              <w:jc w:val="center"/>
              <w:rPr>
                <w:b/>
                <w:bCs/>
                <w:color w:val="000000"/>
                <w:sz w:val="20"/>
                <w:szCs w:val="20"/>
              </w:rPr>
            </w:pPr>
            <w:r w:rsidRPr="0091471A">
              <w:rPr>
                <w:b/>
                <w:bCs/>
                <w:color w:val="000000"/>
                <w:sz w:val="20"/>
                <w:szCs w:val="20"/>
              </w:rPr>
              <w:t>9:30 AM – 11:30 AM</w:t>
            </w:r>
          </w:p>
        </w:tc>
      </w:tr>
      <w:tr w:rsidR="002234E3" w:rsidRPr="00061B42" w14:paraId="15D00C97" w14:textId="77777777" w:rsidTr="002234E3">
        <w:trPr>
          <w:trHeight w:val="295"/>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DD6B5E3" w14:textId="77777777" w:rsidR="002234E3" w:rsidRPr="00061B42" w:rsidRDefault="002234E3" w:rsidP="002234E3">
            <w:pPr>
              <w:jc w:val="right"/>
              <w:rPr>
                <w:b/>
                <w:bCs/>
                <w:color w:val="000000"/>
                <w:sz w:val="20"/>
                <w:szCs w:val="20"/>
              </w:rPr>
            </w:pPr>
            <w:r w:rsidRPr="00061B42">
              <w:rPr>
                <w:b/>
                <w:bCs/>
                <w:color w:val="000000"/>
                <w:sz w:val="20"/>
                <w:szCs w:val="20"/>
              </w:rPr>
              <w:t xml:space="preserve">Tuesday, February </w:t>
            </w:r>
            <w:r>
              <w:rPr>
                <w:b/>
                <w:bCs/>
                <w:color w:val="000000"/>
                <w:sz w:val="20"/>
                <w:szCs w:val="20"/>
              </w:rPr>
              <w:t>23</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10CB735"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FDD3BE7" w14:textId="77777777" w:rsidR="002234E3" w:rsidRPr="00061B42" w:rsidRDefault="002234E3" w:rsidP="002234E3">
            <w:pPr>
              <w:rPr>
                <w:bCs/>
                <w:i/>
                <w:color w:val="000000"/>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54FE9FA" w14:textId="77777777" w:rsidR="002234E3" w:rsidRPr="00061B42" w:rsidRDefault="002234E3" w:rsidP="002234E3">
            <w:pPr>
              <w:jc w:val="center"/>
              <w:rPr>
                <w:b/>
                <w:bCs/>
                <w:color w:val="000000"/>
                <w:sz w:val="20"/>
                <w:szCs w:val="20"/>
              </w:rPr>
            </w:pPr>
            <w:r w:rsidRPr="00061B42">
              <w:rPr>
                <w:b/>
                <w:bCs/>
                <w:color w:val="000000"/>
                <w:sz w:val="20"/>
                <w:szCs w:val="20"/>
              </w:rPr>
              <w:t>11:00 AM – 12:30 PM</w:t>
            </w:r>
          </w:p>
        </w:tc>
      </w:tr>
      <w:tr w:rsidR="002234E3" w:rsidRPr="00061B42" w14:paraId="3A054F34"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7FBE91" w14:textId="77777777" w:rsidR="002234E3" w:rsidRPr="00061B42" w:rsidRDefault="002234E3" w:rsidP="002234E3">
            <w:pPr>
              <w:jc w:val="right"/>
              <w:rPr>
                <w:b/>
                <w:bCs/>
                <w:color w:val="000000"/>
                <w:sz w:val="20"/>
                <w:szCs w:val="20"/>
              </w:rPr>
            </w:pPr>
            <w:r w:rsidRPr="00061B42">
              <w:rPr>
                <w:b/>
                <w:bCs/>
                <w:color w:val="000000"/>
                <w:sz w:val="20"/>
                <w:szCs w:val="20"/>
              </w:rPr>
              <w:t xml:space="preserve">March – May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64BEA5FA" w14:textId="77777777" w:rsidR="002234E3" w:rsidRPr="00586DEF" w:rsidRDefault="002234E3" w:rsidP="002234E3">
            <w:pPr>
              <w:jc w:val="center"/>
              <w:rPr>
                <w:b/>
                <w:bCs/>
                <w:i/>
                <w:color w:val="FF0000"/>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00F257D8" w14:textId="77777777" w:rsidR="002234E3" w:rsidRPr="00061B42" w:rsidRDefault="002234E3" w:rsidP="002234E3">
            <w:pPr>
              <w:rPr>
                <w:b/>
                <w:bCs/>
                <w:color w:val="000000"/>
                <w:sz w:val="20"/>
                <w:szCs w:val="20"/>
              </w:rPr>
            </w:pPr>
            <w:r w:rsidRPr="00061B42">
              <w:rPr>
                <w:bCs/>
                <w:i/>
                <w:color w:val="000000"/>
                <w:sz w:val="20"/>
                <w:szCs w:val="20"/>
              </w:rPr>
              <w:t>REMINDER</w:t>
            </w:r>
            <w:r w:rsidRPr="00061B42">
              <w:rPr>
                <w:b/>
                <w:bCs/>
                <w:color w:val="000000"/>
                <w:sz w:val="20"/>
                <w:szCs w:val="20"/>
              </w:rPr>
              <w:t xml:space="preserve">: </w:t>
            </w:r>
            <w:r>
              <w:rPr>
                <w:b/>
                <w:bCs/>
                <w:color w:val="000000"/>
                <w:sz w:val="20"/>
                <w:szCs w:val="20"/>
              </w:rPr>
              <w:t xml:space="preserve">CDE </w:t>
            </w:r>
            <w:r w:rsidRPr="00061B42">
              <w:rPr>
                <w:b/>
                <w:bCs/>
                <w:color w:val="000000"/>
                <w:sz w:val="20"/>
                <w:szCs w:val="20"/>
              </w:rPr>
              <w:t xml:space="preserve">Site </w:t>
            </w:r>
            <w:r>
              <w:rPr>
                <w:b/>
                <w:bCs/>
                <w:color w:val="000000"/>
                <w:sz w:val="20"/>
                <w:szCs w:val="20"/>
              </w:rPr>
              <w:t>V</w:t>
            </w:r>
            <w:r w:rsidRPr="00061B42">
              <w:rPr>
                <w:b/>
                <w:bCs/>
                <w:color w:val="000000"/>
                <w:sz w:val="20"/>
                <w:szCs w:val="20"/>
              </w:rPr>
              <w:t xml:space="preserve">isit </w:t>
            </w:r>
            <w:r w:rsidRPr="00880E8C">
              <w:rPr>
                <w:color w:val="000000"/>
                <w:sz w:val="20"/>
                <w:szCs w:val="20"/>
              </w:rPr>
              <w:t>(for Implementation Year 1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6C209BC9" w14:textId="77777777" w:rsidR="002234E3" w:rsidRPr="00061B42" w:rsidRDefault="002234E3" w:rsidP="002234E3">
            <w:pPr>
              <w:jc w:val="center"/>
              <w:rPr>
                <w:b/>
                <w:bCs/>
                <w:color w:val="000000"/>
                <w:sz w:val="20"/>
                <w:szCs w:val="20"/>
              </w:rPr>
            </w:pPr>
          </w:p>
        </w:tc>
      </w:tr>
      <w:tr w:rsidR="002234E3" w:rsidRPr="00061B42" w14:paraId="3FA4C25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78BC5388" w14:textId="77777777" w:rsidR="002234E3" w:rsidRDefault="002234E3" w:rsidP="002234E3">
            <w:pPr>
              <w:jc w:val="right"/>
              <w:rPr>
                <w:b/>
                <w:bCs/>
                <w:color w:val="000000"/>
                <w:sz w:val="20"/>
                <w:szCs w:val="20"/>
              </w:rPr>
            </w:pPr>
            <w:r>
              <w:rPr>
                <w:b/>
                <w:bCs/>
                <w:color w:val="000000"/>
                <w:sz w:val="20"/>
                <w:szCs w:val="20"/>
              </w:rPr>
              <w:t>Wednesday, March 03</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6BDD79D8" w14:textId="77777777" w:rsidR="002234E3"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2A9853F9" w14:textId="77777777" w:rsidR="002234E3" w:rsidRDefault="002234E3" w:rsidP="002234E3">
            <w:pPr>
              <w:rPr>
                <w:b/>
                <w:bCs/>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30DA3EB7" w14:textId="77777777" w:rsidR="002234E3" w:rsidRDefault="002234E3" w:rsidP="002234E3">
            <w:pPr>
              <w:jc w:val="center"/>
              <w:rPr>
                <w:b/>
                <w:bCs/>
                <w:color w:val="000000"/>
                <w:sz w:val="20"/>
                <w:szCs w:val="20"/>
              </w:rPr>
            </w:pPr>
            <w:r w:rsidRPr="007259F0">
              <w:rPr>
                <w:b/>
                <w:bCs/>
                <w:color w:val="000000"/>
                <w:sz w:val="20"/>
                <w:szCs w:val="20"/>
              </w:rPr>
              <w:t>8:30 AM – 3:00 PM</w:t>
            </w:r>
          </w:p>
        </w:tc>
      </w:tr>
      <w:tr w:rsidR="002234E3" w:rsidRPr="00061B42" w14:paraId="6394925C"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2EC0E8AA" w14:textId="77777777" w:rsidR="002234E3" w:rsidRDefault="002234E3" w:rsidP="002234E3">
            <w:pPr>
              <w:jc w:val="right"/>
              <w:rPr>
                <w:b/>
                <w:bCs/>
                <w:color w:val="000000"/>
                <w:sz w:val="20"/>
                <w:szCs w:val="20"/>
              </w:rPr>
            </w:pPr>
            <w:r>
              <w:rPr>
                <w:b/>
                <w:bCs/>
                <w:color w:val="000000"/>
                <w:sz w:val="20"/>
                <w:szCs w:val="20"/>
              </w:rPr>
              <w:t>March 03 – 04,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39AA7FCD" w14:textId="77777777" w:rsidR="002234E3" w:rsidRPr="0072012E" w:rsidRDefault="002234E3" w:rsidP="002234E3">
            <w:pPr>
              <w:jc w:val="center"/>
              <w:rPr>
                <w:b/>
                <w:bCs/>
                <w:i/>
                <w:iCs/>
                <w:color w:val="000000"/>
                <w:sz w:val="20"/>
                <w:szCs w:val="20"/>
              </w:rPr>
            </w:pPr>
            <w:r>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5CF59E3B" w14:textId="77777777" w:rsidR="002234E3" w:rsidRPr="00061B42" w:rsidRDefault="002234E3" w:rsidP="002234E3">
            <w:pPr>
              <w:rPr>
                <w:b/>
                <w:bCs/>
                <w:color w:val="000000"/>
                <w:sz w:val="20"/>
                <w:szCs w:val="20"/>
              </w:rPr>
            </w:pPr>
            <w:r>
              <w:rPr>
                <w:b/>
                <w:bCs/>
                <w:color w:val="000000"/>
                <w:sz w:val="20"/>
                <w:szCs w:val="20"/>
              </w:rPr>
              <w:t>Colorado Charter Schools Conference</w:t>
            </w:r>
            <w:r w:rsidRPr="001A6C06">
              <w:rPr>
                <w:i/>
                <w:iCs/>
                <w:color w:val="000000"/>
                <w:sz w:val="20"/>
                <w:szCs w:val="20"/>
              </w:rPr>
              <w:t xml:space="preserve"> (hosted by </w:t>
            </w:r>
            <w:r>
              <w:rPr>
                <w:i/>
                <w:iCs/>
                <w:color w:val="000000"/>
                <w:sz w:val="20"/>
                <w:szCs w:val="20"/>
              </w:rPr>
              <w:t>t</w:t>
            </w:r>
            <w:r w:rsidRPr="001A6C06">
              <w:rPr>
                <w:i/>
                <w:iCs/>
                <w:color w:val="000000"/>
                <w:sz w:val="20"/>
                <w:szCs w:val="20"/>
              </w:rPr>
              <w:t xml:space="preserve">he </w:t>
            </w:r>
            <w:r>
              <w:rPr>
                <w:i/>
                <w:iCs/>
                <w:color w:val="000000"/>
                <w:sz w:val="20"/>
                <w:szCs w:val="20"/>
              </w:rPr>
              <w:t>Colorado League of Charter Schools</w:t>
            </w:r>
            <w:r w:rsidRPr="001A6C06">
              <w:rPr>
                <w:i/>
                <w:iCs/>
                <w:color w:val="000000"/>
                <w:sz w:val="20"/>
                <w:szCs w:val="20"/>
              </w:rPr>
              <w:t>)</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55C43791" w14:textId="77777777" w:rsidR="002234E3" w:rsidRPr="007259F0" w:rsidRDefault="002234E3" w:rsidP="002234E3">
            <w:pPr>
              <w:jc w:val="center"/>
              <w:rPr>
                <w:b/>
                <w:bCs/>
                <w:color w:val="000000"/>
                <w:sz w:val="20"/>
                <w:szCs w:val="20"/>
              </w:rPr>
            </w:pPr>
            <w:r>
              <w:rPr>
                <w:b/>
                <w:bCs/>
                <w:color w:val="000000"/>
                <w:sz w:val="20"/>
                <w:szCs w:val="20"/>
              </w:rPr>
              <w:t>TBD</w:t>
            </w:r>
          </w:p>
        </w:tc>
      </w:tr>
      <w:tr w:rsidR="002234E3" w:rsidRPr="00061B42" w14:paraId="762FB0A6" w14:textId="77777777" w:rsidTr="00835EB9">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F79646"/>
            <w:noWrap/>
            <w:vAlign w:val="center"/>
          </w:tcPr>
          <w:p w14:paraId="55BFC7B6" w14:textId="77777777" w:rsidR="002234E3" w:rsidRPr="00061B42" w:rsidRDefault="002234E3" w:rsidP="002234E3">
            <w:pPr>
              <w:jc w:val="right"/>
              <w:rPr>
                <w:b/>
                <w:bCs/>
                <w:color w:val="000000"/>
                <w:sz w:val="20"/>
                <w:szCs w:val="20"/>
              </w:rPr>
            </w:pPr>
            <w:r>
              <w:rPr>
                <w:b/>
                <w:bCs/>
                <w:color w:val="000000"/>
                <w:sz w:val="20"/>
                <w:szCs w:val="20"/>
              </w:rPr>
              <w:t>Fri</w:t>
            </w:r>
            <w:r w:rsidRPr="00061B42">
              <w:rPr>
                <w:b/>
                <w:bCs/>
                <w:color w:val="000000"/>
                <w:sz w:val="20"/>
                <w:szCs w:val="20"/>
              </w:rPr>
              <w:t xml:space="preserve">day, </w:t>
            </w:r>
            <w:r>
              <w:rPr>
                <w:b/>
                <w:bCs/>
                <w:color w:val="000000"/>
                <w:sz w:val="20"/>
                <w:szCs w:val="20"/>
              </w:rPr>
              <w:t>March 05,</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F79646"/>
            <w:noWrap/>
            <w:vAlign w:val="center"/>
          </w:tcPr>
          <w:p w14:paraId="395D675C"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F79646"/>
            <w:vAlign w:val="center"/>
          </w:tcPr>
          <w:p w14:paraId="4F5310E2" w14:textId="77777777" w:rsidR="002234E3" w:rsidRPr="00061B42" w:rsidRDefault="002234E3" w:rsidP="002234E3">
            <w:pPr>
              <w:rPr>
                <w:bCs/>
                <w:i/>
                <w:color w:val="000000"/>
                <w:sz w:val="20"/>
                <w:szCs w:val="20"/>
              </w:rPr>
            </w:pPr>
            <w:r w:rsidRPr="00061B42">
              <w:rPr>
                <w:b/>
                <w:bCs/>
                <w:color w:val="000000"/>
                <w:sz w:val="20"/>
                <w:szCs w:val="20"/>
              </w:rPr>
              <w:t xml:space="preserve">Authorizer Summit </w:t>
            </w:r>
            <w:r w:rsidRPr="00405044">
              <w:rPr>
                <w:bCs/>
                <w:i/>
                <w:color w:val="000000"/>
                <w:sz w:val="20"/>
                <w:szCs w:val="20"/>
              </w:rPr>
              <w:t>(</w:t>
            </w:r>
            <w:r>
              <w:rPr>
                <w:bCs/>
                <w:i/>
                <w:color w:val="000000"/>
                <w:sz w:val="20"/>
                <w:szCs w:val="20"/>
              </w:rPr>
              <w:t xml:space="preserve">In conjunction with CACSA; synchronized with the </w:t>
            </w:r>
            <w:r w:rsidRPr="00405044">
              <w:rPr>
                <w:bCs/>
                <w:i/>
                <w:color w:val="000000"/>
                <w:sz w:val="20"/>
                <w:szCs w:val="20"/>
              </w:rPr>
              <w:t>Colorado Charter School</w:t>
            </w:r>
            <w:r>
              <w:rPr>
                <w:bCs/>
                <w:i/>
                <w:color w:val="000000"/>
                <w:sz w:val="20"/>
                <w:szCs w:val="20"/>
              </w:rPr>
              <w:t>s</w:t>
            </w:r>
            <w:r w:rsidRPr="00405044">
              <w:rPr>
                <w:bCs/>
                <w:i/>
                <w:color w:val="000000"/>
                <w:sz w:val="20"/>
                <w:szCs w:val="20"/>
              </w:rPr>
              <w:t xml:space="preserve"> Conference)</w:t>
            </w:r>
          </w:p>
        </w:tc>
        <w:tc>
          <w:tcPr>
            <w:tcW w:w="2331" w:type="dxa"/>
            <w:tcBorders>
              <w:top w:val="single" w:sz="8" w:space="0" w:color="auto"/>
              <w:left w:val="nil"/>
              <w:bottom w:val="single" w:sz="8" w:space="0" w:color="auto"/>
              <w:right w:val="single" w:sz="8" w:space="0" w:color="auto"/>
            </w:tcBorders>
            <w:shd w:val="clear" w:color="auto" w:fill="F79646"/>
            <w:noWrap/>
            <w:vAlign w:val="center"/>
          </w:tcPr>
          <w:p w14:paraId="40BB8D7C" w14:textId="77777777" w:rsidR="002234E3" w:rsidRPr="00061B42" w:rsidRDefault="002234E3" w:rsidP="002234E3">
            <w:pPr>
              <w:jc w:val="center"/>
              <w:rPr>
                <w:b/>
                <w:bCs/>
                <w:color w:val="000000"/>
                <w:sz w:val="20"/>
                <w:szCs w:val="20"/>
              </w:rPr>
            </w:pPr>
            <w:r w:rsidRPr="00061B42">
              <w:rPr>
                <w:b/>
                <w:bCs/>
                <w:color w:val="000000"/>
                <w:sz w:val="20"/>
                <w:szCs w:val="20"/>
              </w:rPr>
              <w:t>9:00 AM – 1:00 PM</w:t>
            </w:r>
          </w:p>
        </w:tc>
      </w:tr>
      <w:tr w:rsidR="002234E3" w:rsidRPr="00061B42" w14:paraId="2017FA6A"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E98D202" w14:textId="77777777" w:rsidR="002234E3" w:rsidRPr="00061B42" w:rsidRDefault="002234E3" w:rsidP="002234E3">
            <w:pPr>
              <w:jc w:val="right"/>
              <w:rPr>
                <w:b/>
                <w:bCs/>
                <w:color w:val="000000"/>
                <w:sz w:val="20"/>
                <w:szCs w:val="20"/>
              </w:rPr>
            </w:pPr>
            <w:r w:rsidRPr="00061B42">
              <w:rPr>
                <w:b/>
                <w:bCs/>
                <w:color w:val="000000"/>
                <w:sz w:val="20"/>
                <w:szCs w:val="20"/>
              </w:rPr>
              <w:t xml:space="preserve">Tuesday, March </w:t>
            </w:r>
            <w:r>
              <w:rPr>
                <w:b/>
                <w:bCs/>
                <w:color w:val="000000"/>
                <w:sz w:val="20"/>
                <w:szCs w:val="20"/>
              </w:rPr>
              <w:t>09</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7BD5A62"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64162A0" w14:textId="77777777" w:rsidR="002234E3" w:rsidRPr="00061B42" w:rsidRDefault="002234E3" w:rsidP="002234E3">
            <w:pPr>
              <w:rPr>
                <w:bCs/>
                <w:i/>
                <w:color w:val="000000"/>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5718C15" w14:textId="77777777" w:rsidR="002234E3" w:rsidRPr="00061B42" w:rsidRDefault="002234E3" w:rsidP="002234E3">
            <w:pPr>
              <w:jc w:val="center"/>
              <w:rPr>
                <w:b/>
                <w:bCs/>
                <w:color w:val="000000"/>
                <w:sz w:val="20"/>
                <w:szCs w:val="20"/>
              </w:rPr>
            </w:pPr>
            <w:r w:rsidRPr="00061B42">
              <w:rPr>
                <w:b/>
                <w:bCs/>
                <w:color w:val="000000"/>
                <w:sz w:val="20"/>
                <w:szCs w:val="20"/>
              </w:rPr>
              <w:t>11:00 AM – 12:30 PM</w:t>
            </w:r>
          </w:p>
        </w:tc>
      </w:tr>
      <w:tr w:rsidR="002234E3" w:rsidRPr="00061B42" w14:paraId="09283376"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52EE86DA" w14:textId="77777777" w:rsidR="002234E3" w:rsidRPr="00061B42" w:rsidRDefault="002234E3" w:rsidP="002234E3">
            <w:pPr>
              <w:jc w:val="right"/>
              <w:rPr>
                <w:b/>
                <w:bCs/>
                <w:color w:val="000000"/>
                <w:sz w:val="20"/>
                <w:szCs w:val="20"/>
              </w:rPr>
            </w:pPr>
            <w:r>
              <w:rPr>
                <w:b/>
                <w:bCs/>
                <w:color w:val="000000"/>
                <w:sz w:val="20"/>
                <w:szCs w:val="20"/>
              </w:rPr>
              <w:t>Thursday, March 18, 2021</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23B84AF0" w14:textId="77777777" w:rsidR="002234E3" w:rsidRPr="00586DEF" w:rsidRDefault="002234E3" w:rsidP="002234E3">
            <w:pPr>
              <w:jc w:val="center"/>
              <w:rPr>
                <w:b/>
                <w:bCs/>
                <w:i/>
                <w:sz w:val="20"/>
                <w:szCs w:val="20"/>
              </w:rPr>
            </w:pPr>
            <w:r>
              <w:rPr>
                <w:b/>
                <w:bCs/>
                <w:i/>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701FA8AF" w14:textId="6E0C15B5" w:rsidR="002234E3" w:rsidRPr="00061B42" w:rsidRDefault="002234E3" w:rsidP="002234E3">
            <w:pPr>
              <w:rPr>
                <w:bCs/>
                <w:i/>
                <w:color w:val="000000"/>
                <w:sz w:val="20"/>
                <w:szCs w:val="20"/>
              </w:rPr>
            </w:pPr>
            <w:r w:rsidRPr="00EC5BB0">
              <w:rPr>
                <w:b/>
                <w:iCs/>
                <w:color w:val="000000"/>
                <w:sz w:val="20"/>
                <w:szCs w:val="20"/>
              </w:rPr>
              <w:t>CCSP Sub-grantee Conference Call</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09973711" w14:textId="77777777" w:rsidR="002234E3" w:rsidRPr="00061B42" w:rsidRDefault="002234E3" w:rsidP="002234E3">
            <w:pPr>
              <w:jc w:val="center"/>
              <w:rPr>
                <w:b/>
                <w:bCs/>
                <w:color w:val="000000"/>
                <w:sz w:val="20"/>
                <w:szCs w:val="20"/>
              </w:rPr>
            </w:pPr>
            <w:r>
              <w:rPr>
                <w:b/>
                <w:bCs/>
                <w:color w:val="000000"/>
                <w:sz w:val="20"/>
                <w:szCs w:val="20"/>
              </w:rPr>
              <w:t>10:00 AM – 11:00 AM</w:t>
            </w:r>
          </w:p>
        </w:tc>
      </w:tr>
      <w:tr w:rsidR="002234E3" w:rsidRPr="00061B42" w14:paraId="00D5CE99"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4AF6C1" w14:textId="77777777" w:rsidR="002234E3" w:rsidRPr="00061B42" w:rsidRDefault="002234E3" w:rsidP="002234E3">
            <w:pPr>
              <w:jc w:val="right"/>
              <w:rPr>
                <w:b/>
                <w:bCs/>
                <w:color w:val="000000"/>
                <w:sz w:val="20"/>
                <w:szCs w:val="20"/>
              </w:rPr>
            </w:pPr>
            <w:r w:rsidRPr="00061B42">
              <w:rPr>
                <w:b/>
                <w:bCs/>
                <w:color w:val="000000"/>
                <w:sz w:val="20"/>
                <w:szCs w:val="20"/>
              </w:rPr>
              <w:t xml:space="preserve">April – June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64E92F7D" w14:textId="77777777" w:rsidR="002234E3" w:rsidRPr="00586DEF" w:rsidRDefault="002234E3" w:rsidP="002234E3">
            <w:pPr>
              <w:jc w:val="center"/>
              <w:rPr>
                <w:b/>
                <w:bCs/>
                <w:i/>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60CFC565" w14:textId="77777777" w:rsidR="002234E3" w:rsidRPr="00061B42" w:rsidRDefault="002234E3" w:rsidP="002234E3">
            <w:pPr>
              <w:rPr>
                <w:bCs/>
                <w:i/>
                <w:color w:val="000000"/>
                <w:sz w:val="20"/>
                <w:szCs w:val="20"/>
              </w:rPr>
            </w:pPr>
            <w:r w:rsidRPr="00061B42">
              <w:rPr>
                <w:bCs/>
                <w:i/>
                <w:color w:val="000000"/>
                <w:sz w:val="20"/>
                <w:szCs w:val="20"/>
              </w:rPr>
              <w:t>REMINDER</w:t>
            </w:r>
            <w:r w:rsidRPr="00061B42">
              <w:rPr>
                <w:b/>
                <w:bCs/>
                <w:color w:val="000000"/>
                <w:sz w:val="20"/>
                <w:szCs w:val="20"/>
              </w:rPr>
              <w:t xml:space="preserve">: Ensure </w:t>
            </w:r>
            <w:r>
              <w:rPr>
                <w:b/>
                <w:bCs/>
                <w:color w:val="000000"/>
                <w:sz w:val="20"/>
                <w:szCs w:val="20"/>
              </w:rPr>
              <w:t xml:space="preserve">LEA has applied </w:t>
            </w:r>
            <w:r w:rsidRPr="00061B42">
              <w:rPr>
                <w:b/>
                <w:bCs/>
                <w:color w:val="000000"/>
                <w:sz w:val="20"/>
                <w:szCs w:val="20"/>
              </w:rPr>
              <w:t>to CDE on behalf</w:t>
            </w:r>
            <w:r>
              <w:rPr>
                <w:b/>
                <w:bCs/>
                <w:color w:val="000000"/>
                <w:sz w:val="20"/>
                <w:szCs w:val="20"/>
              </w:rPr>
              <w:t xml:space="preserve"> of Charter School</w:t>
            </w:r>
            <w:r w:rsidRPr="00061B42">
              <w:rPr>
                <w:b/>
                <w:bCs/>
                <w:color w:val="000000"/>
                <w:sz w:val="20"/>
                <w:szCs w:val="20"/>
              </w:rPr>
              <w:t xml:space="preserve"> for </w:t>
            </w:r>
            <w:r>
              <w:rPr>
                <w:b/>
                <w:bCs/>
                <w:color w:val="000000"/>
                <w:sz w:val="20"/>
                <w:szCs w:val="20"/>
              </w:rPr>
              <w:t>School Code</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1DD49E9E" w14:textId="77777777" w:rsidR="002234E3" w:rsidRPr="00061B42" w:rsidRDefault="002234E3" w:rsidP="002234E3">
            <w:pPr>
              <w:jc w:val="center"/>
              <w:rPr>
                <w:b/>
                <w:bCs/>
                <w:color w:val="000000"/>
                <w:sz w:val="20"/>
                <w:szCs w:val="20"/>
              </w:rPr>
            </w:pPr>
            <w:r w:rsidRPr="00061B42">
              <w:rPr>
                <w:b/>
                <w:bCs/>
                <w:color w:val="000000"/>
                <w:sz w:val="20"/>
                <w:szCs w:val="20"/>
              </w:rPr>
              <w:t> </w:t>
            </w:r>
          </w:p>
        </w:tc>
      </w:tr>
      <w:tr w:rsidR="002234E3" w:rsidRPr="00061B42" w14:paraId="6DF34BC3"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6363BA" w14:textId="77777777" w:rsidR="002234E3" w:rsidRPr="00061B42" w:rsidRDefault="002234E3" w:rsidP="002234E3">
            <w:pPr>
              <w:jc w:val="right"/>
              <w:rPr>
                <w:b/>
                <w:bCs/>
                <w:color w:val="000000"/>
                <w:sz w:val="20"/>
                <w:szCs w:val="20"/>
              </w:rPr>
            </w:pPr>
            <w:r w:rsidRPr="00061B42">
              <w:rPr>
                <w:b/>
                <w:bCs/>
                <w:color w:val="000000"/>
                <w:sz w:val="20"/>
                <w:szCs w:val="20"/>
              </w:rPr>
              <w:t xml:space="preserve">April – June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70F5AD7C" w14:textId="77777777" w:rsidR="002234E3" w:rsidRPr="00586DEF" w:rsidRDefault="002234E3" w:rsidP="002234E3">
            <w:pPr>
              <w:jc w:val="center"/>
              <w:rPr>
                <w:b/>
                <w:bCs/>
                <w:i/>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1C0D6E5D" w14:textId="77777777" w:rsidR="002234E3" w:rsidRPr="00061B42" w:rsidRDefault="002234E3" w:rsidP="002234E3">
            <w:pPr>
              <w:rPr>
                <w:bCs/>
                <w:i/>
                <w:color w:val="000000"/>
                <w:sz w:val="20"/>
                <w:szCs w:val="20"/>
              </w:rPr>
            </w:pPr>
            <w:r w:rsidRPr="00061B42">
              <w:rPr>
                <w:bCs/>
                <w:i/>
                <w:color w:val="000000"/>
                <w:sz w:val="20"/>
                <w:szCs w:val="20"/>
              </w:rPr>
              <w:t>REMINDER:</w:t>
            </w:r>
            <w:r w:rsidRPr="00061B42">
              <w:rPr>
                <w:bCs/>
                <w:color w:val="000000"/>
                <w:sz w:val="20"/>
                <w:szCs w:val="20"/>
              </w:rPr>
              <w:t xml:space="preserve"> </w:t>
            </w:r>
            <w:r w:rsidRPr="00061B42">
              <w:rPr>
                <w:b/>
                <w:bCs/>
                <w:color w:val="000000"/>
                <w:sz w:val="20"/>
                <w:szCs w:val="20"/>
              </w:rPr>
              <w:t xml:space="preserve">CDE </w:t>
            </w:r>
            <w:r>
              <w:rPr>
                <w:b/>
                <w:bCs/>
                <w:color w:val="000000"/>
                <w:sz w:val="20"/>
                <w:szCs w:val="20"/>
              </w:rPr>
              <w:t>P</w:t>
            </w:r>
            <w:r w:rsidRPr="00061B42">
              <w:rPr>
                <w:b/>
                <w:bCs/>
                <w:color w:val="000000"/>
                <w:sz w:val="20"/>
                <w:szCs w:val="20"/>
              </w:rPr>
              <w:t xml:space="preserve">rogram </w:t>
            </w:r>
            <w:r>
              <w:rPr>
                <w:b/>
                <w:bCs/>
                <w:color w:val="000000"/>
                <w:sz w:val="20"/>
                <w:szCs w:val="20"/>
              </w:rPr>
              <w:t>D</w:t>
            </w:r>
            <w:r w:rsidRPr="00061B42">
              <w:rPr>
                <w:b/>
                <w:bCs/>
                <w:color w:val="000000"/>
                <w:sz w:val="20"/>
                <w:szCs w:val="20"/>
              </w:rPr>
              <w:t xml:space="preserve">esk </w:t>
            </w:r>
            <w:r>
              <w:rPr>
                <w:b/>
                <w:bCs/>
                <w:color w:val="000000"/>
                <w:sz w:val="20"/>
                <w:szCs w:val="20"/>
              </w:rPr>
              <w:t>R</w:t>
            </w:r>
            <w:r w:rsidRPr="00061B42">
              <w:rPr>
                <w:b/>
                <w:bCs/>
                <w:color w:val="000000"/>
                <w:sz w:val="20"/>
                <w:szCs w:val="20"/>
              </w:rPr>
              <w:t xml:space="preserve">eview </w:t>
            </w:r>
            <w:r w:rsidRPr="008F5AF9">
              <w:rPr>
                <w:color w:val="000000"/>
                <w:sz w:val="20"/>
                <w:szCs w:val="20"/>
              </w:rPr>
              <w:t>(for all CCSP grant sub-grantees)</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A4FAED7" w14:textId="77777777" w:rsidR="002234E3" w:rsidRPr="00061B42" w:rsidRDefault="002234E3" w:rsidP="002234E3">
            <w:pPr>
              <w:jc w:val="center"/>
              <w:rPr>
                <w:b/>
                <w:bCs/>
                <w:color w:val="000000"/>
                <w:sz w:val="20"/>
                <w:szCs w:val="20"/>
              </w:rPr>
            </w:pPr>
          </w:p>
        </w:tc>
      </w:tr>
      <w:tr w:rsidR="002234E3" w:rsidRPr="00061B42" w14:paraId="1892EC7A"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E79FE" w14:textId="77777777" w:rsidR="002234E3" w:rsidRPr="00450C3D" w:rsidRDefault="002234E3" w:rsidP="002234E3">
            <w:pPr>
              <w:jc w:val="right"/>
              <w:rPr>
                <w:b/>
                <w:bCs/>
                <w:color w:val="000000"/>
                <w:sz w:val="20"/>
                <w:szCs w:val="20"/>
                <w:highlight w:val="yellow"/>
              </w:rPr>
            </w:pPr>
            <w:r>
              <w:rPr>
                <w:b/>
                <w:bCs/>
                <w:color w:val="000000"/>
                <w:sz w:val="20"/>
                <w:szCs w:val="20"/>
              </w:rPr>
              <w:t>Thursda</w:t>
            </w:r>
            <w:r w:rsidRPr="00061B42">
              <w:rPr>
                <w:b/>
                <w:bCs/>
                <w:color w:val="000000"/>
                <w:sz w:val="20"/>
                <w:szCs w:val="20"/>
              </w:rPr>
              <w:t>y</w:t>
            </w:r>
            <w:r>
              <w:rPr>
                <w:b/>
                <w:bCs/>
                <w:color w:val="000000"/>
                <w:sz w:val="20"/>
                <w:szCs w:val="20"/>
              </w:rPr>
              <w:t>,</w:t>
            </w:r>
            <w:r w:rsidRPr="00061B42">
              <w:rPr>
                <w:b/>
                <w:bCs/>
                <w:color w:val="000000"/>
                <w:sz w:val="20"/>
                <w:szCs w:val="20"/>
              </w:rPr>
              <w:t xml:space="preserve"> </w:t>
            </w:r>
            <w:r>
              <w:rPr>
                <w:b/>
                <w:bCs/>
                <w:color w:val="000000"/>
                <w:sz w:val="20"/>
                <w:szCs w:val="20"/>
              </w:rPr>
              <w:t>April 01</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258ACC62" w14:textId="77777777" w:rsidR="002234E3" w:rsidRPr="00586DEF" w:rsidRDefault="002234E3" w:rsidP="002234E3">
            <w:pPr>
              <w:jc w:val="center"/>
              <w:rPr>
                <w:b/>
                <w:bCs/>
                <w:i/>
                <w:color w:val="FF0000"/>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58CF8D8A" w14:textId="77777777" w:rsidR="002234E3" w:rsidRPr="009D4377" w:rsidRDefault="002234E3" w:rsidP="002234E3">
            <w:pPr>
              <w:rPr>
                <w:i/>
                <w:iCs/>
                <w:color w:val="000000"/>
                <w:sz w:val="20"/>
                <w:szCs w:val="20"/>
              </w:rPr>
            </w:pPr>
            <w:r w:rsidRPr="001D5E52">
              <w:rPr>
                <w:rFonts w:asciiTheme="minorHAnsi" w:hAnsiTheme="minorHAnsi" w:cstheme="minorHAnsi"/>
                <w:color w:val="000000"/>
                <w:sz w:val="20"/>
                <w:szCs w:val="20"/>
              </w:rPr>
              <w:t>DUE DATE:</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Absolute last day to submit executed C</w:t>
            </w:r>
            <w:r w:rsidRPr="001D5E52">
              <w:rPr>
                <w:rFonts w:asciiTheme="minorHAnsi" w:hAnsiTheme="minorHAnsi" w:cstheme="minorHAnsi"/>
                <w:b/>
                <w:bCs/>
                <w:color w:val="000000"/>
                <w:sz w:val="20"/>
                <w:szCs w:val="20"/>
              </w:rPr>
              <w:t xml:space="preserve">harter </w:t>
            </w:r>
            <w:r>
              <w:rPr>
                <w:rFonts w:asciiTheme="minorHAnsi" w:hAnsiTheme="minorHAnsi" w:cstheme="minorHAnsi"/>
                <w:b/>
                <w:bCs/>
                <w:color w:val="000000"/>
                <w:sz w:val="20"/>
                <w:szCs w:val="20"/>
              </w:rPr>
              <w:t>C</w:t>
            </w:r>
            <w:r w:rsidRPr="001D5E52">
              <w:rPr>
                <w:rFonts w:asciiTheme="minorHAnsi" w:hAnsiTheme="minorHAnsi" w:cstheme="minorHAnsi"/>
                <w:b/>
                <w:bCs/>
                <w:color w:val="000000"/>
                <w:sz w:val="20"/>
                <w:szCs w:val="20"/>
              </w:rPr>
              <w:t>ontract</w:t>
            </w:r>
            <w:r>
              <w:rPr>
                <w:rFonts w:asciiTheme="minorHAnsi" w:hAnsiTheme="minorHAnsi" w:cstheme="minorHAnsi"/>
                <w:b/>
                <w:bCs/>
                <w:color w:val="000000"/>
                <w:sz w:val="20"/>
                <w:szCs w:val="20"/>
              </w:rPr>
              <w:t xml:space="preserve"> and </w:t>
            </w:r>
            <w:r w:rsidRPr="001D5E52">
              <w:rPr>
                <w:rFonts w:asciiTheme="minorHAnsi" w:hAnsiTheme="minorHAnsi" w:cstheme="minorHAnsi"/>
                <w:b/>
                <w:bCs/>
                <w:color w:val="000000"/>
                <w:sz w:val="20"/>
                <w:szCs w:val="20"/>
              </w:rPr>
              <w:t xml:space="preserve">CCSP </w:t>
            </w:r>
            <w:r>
              <w:rPr>
                <w:rFonts w:asciiTheme="minorHAnsi" w:hAnsiTheme="minorHAnsi" w:cstheme="minorHAnsi"/>
                <w:b/>
                <w:bCs/>
                <w:color w:val="000000"/>
                <w:sz w:val="20"/>
                <w:szCs w:val="20"/>
              </w:rPr>
              <w:t>G</w:t>
            </w:r>
            <w:r w:rsidRPr="001D5E52">
              <w:rPr>
                <w:rFonts w:asciiTheme="minorHAnsi" w:hAnsiTheme="minorHAnsi" w:cstheme="minorHAnsi"/>
                <w:b/>
                <w:bCs/>
                <w:color w:val="000000"/>
                <w:sz w:val="20"/>
                <w:szCs w:val="20"/>
              </w:rPr>
              <w:t xml:space="preserve">rant </w:t>
            </w:r>
            <w:r>
              <w:rPr>
                <w:rFonts w:asciiTheme="minorHAnsi" w:hAnsiTheme="minorHAnsi" w:cstheme="minorHAnsi"/>
                <w:b/>
                <w:bCs/>
                <w:color w:val="000000"/>
                <w:sz w:val="20"/>
                <w:szCs w:val="20"/>
              </w:rPr>
              <w:t>Budget</w:t>
            </w:r>
            <w:r w:rsidRPr="001D5E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to CDE</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2D75BAFB" w14:textId="77777777" w:rsidR="002234E3" w:rsidRPr="00061B42" w:rsidRDefault="002234E3" w:rsidP="002234E3">
            <w:pPr>
              <w:jc w:val="center"/>
              <w:rPr>
                <w:b/>
                <w:bCs/>
                <w:color w:val="000000"/>
                <w:sz w:val="20"/>
                <w:szCs w:val="20"/>
              </w:rPr>
            </w:pPr>
            <w:r w:rsidRPr="00061B42">
              <w:rPr>
                <w:b/>
                <w:bCs/>
                <w:color w:val="000000"/>
                <w:sz w:val="20"/>
                <w:szCs w:val="20"/>
              </w:rPr>
              <w:t>11:59 PM </w:t>
            </w:r>
          </w:p>
        </w:tc>
      </w:tr>
      <w:tr w:rsidR="002234E3" w:rsidRPr="00061B42" w14:paraId="7FFE245A"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86CE20" w14:textId="77777777" w:rsidR="002234E3" w:rsidRPr="001918E2" w:rsidRDefault="002234E3" w:rsidP="002234E3">
            <w:pPr>
              <w:jc w:val="right"/>
              <w:rPr>
                <w:b/>
                <w:bCs/>
                <w:color w:val="000000"/>
                <w:sz w:val="20"/>
                <w:szCs w:val="20"/>
              </w:rPr>
            </w:pPr>
            <w:r w:rsidRPr="00AA1952">
              <w:rPr>
                <w:b/>
                <w:bCs/>
                <w:color w:val="000000"/>
                <w:sz w:val="20"/>
                <w:szCs w:val="20"/>
              </w:rPr>
              <w:t xml:space="preserve">Thursday, April </w:t>
            </w:r>
            <w:r>
              <w:rPr>
                <w:b/>
                <w:bCs/>
                <w:color w:val="000000"/>
                <w:sz w:val="20"/>
                <w:szCs w:val="20"/>
              </w:rPr>
              <w:t>0</w:t>
            </w:r>
            <w:r w:rsidRPr="00AA1952">
              <w:rPr>
                <w:b/>
                <w:bCs/>
                <w:color w:val="000000"/>
                <w:sz w:val="20"/>
                <w:szCs w:val="20"/>
              </w:rPr>
              <w:t>1</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699E783D" w14:textId="77777777" w:rsidR="002234E3" w:rsidRPr="0072012E" w:rsidRDefault="002234E3" w:rsidP="002234E3">
            <w:pPr>
              <w:jc w:val="center"/>
              <w:rPr>
                <w:b/>
                <w:bCs/>
                <w:i/>
                <w:iCs/>
                <w:sz w:val="20"/>
                <w:szCs w:val="20"/>
              </w:rPr>
            </w:pPr>
            <w:r w:rsidRPr="00586DEF">
              <w:rPr>
                <w:b/>
                <w:bCs/>
                <w:i/>
                <w:color w:val="FF0000"/>
                <w:sz w:val="20"/>
                <w:szCs w:val="20"/>
              </w:rPr>
              <w:t>D</w:t>
            </w:r>
            <w:r>
              <w:rPr>
                <w:b/>
                <w:bCs/>
                <w:i/>
                <w:color w:val="FF0000"/>
                <w:sz w:val="20"/>
                <w:szCs w:val="20"/>
              </w:rPr>
              <w:t>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7F77BB76" w14:textId="77777777" w:rsidR="002234E3" w:rsidRPr="004619A2" w:rsidRDefault="002234E3" w:rsidP="002234E3">
            <w:pPr>
              <w:rPr>
                <w:b/>
                <w:bCs/>
                <w:color w:val="000000"/>
                <w:sz w:val="20"/>
                <w:szCs w:val="20"/>
              </w:rPr>
            </w:pPr>
            <w:r w:rsidRPr="009D4377">
              <w:rPr>
                <w:i/>
                <w:iCs/>
                <w:color w:val="000000"/>
                <w:sz w:val="20"/>
                <w:szCs w:val="20"/>
              </w:rPr>
              <w:t>DUE DATE:</w:t>
            </w:r>
            <w:r w:rsidRPr="00061B42">
              <w:rPr>
                <w:b/>
                <w:bCs/>
                <w:color w:val="000000"/>
                <w:sz w:val="20"/>
                <w:szCs w:val="20"/>
              </w:rPr>
              <w:t xml:space="preserve"> </w:t>
            </w:r>
            <w:r>
              <w:rPr>
                <w:b/>
                <w:bCs/>
                <w:color w:val="000000"/>
                <w:sz w:val="20"/>
                <w:szCs w:val="20"/>
              </w:rPr>
              <w:t>R</w:t>
            </w:r>
            <w:r w:rsidRPr="00061B42">
              <w:rPr>
                <w:b/>
                <w:bCs/>
                <w:color w:val="000000"/>
                <w:sz w:val="20"/>
                <w:szCs w:val="20"/>
              </w:rPr>
              <w:t xml:space="preserve">equest </w:t>
            </w:r>
            <w:r>
              <w:rPr>
                <w:b/>
                <w:bCs/>
                <w:color w:val="000000"/>
                <w:sz w:val="20"/>
                <w:szCs w:val="20"/>
              </w:rPr>
              <w:t>to extend CCSP Grant period to July 31, 2020</w:t>
            </w:r>
            <w:r w:rsidRPr="00061B42">
              <w:rPr>
                <w:b/>
                <w:bCs/>
                <w:color w:val="000000"/>
                <w:sz w:val="20"/>
                <w:szCs w:val="20"/>
              </w:rPr>
              <w:t xml:space="preserve"> – extenuating circumstances ONLY</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2F5F8F03" w14:textId="77777777" w:rsidR="002234E3" w:rsidRPr="0091471A" w:rsidRDefault="002234E3" w:rsidP="002234E3">
            <w:pPr>
              <w:jc w:val="center"/>
              <w:rPr>
                <w:b/>
                <w:bCs/>
                <w:color w:val="000000"/>
                <w:sz w:val="20"/>
                <w:szCs w:val="20"/>
              </w:rPr>
            </w:pPr>
            <w:r w:rsidRPr="00061B42">
              <w:rPr>
                <w:b/>
                <w:bCs/>
                <w:color w:val="000000"/>
                <w:sz w:val="20"/>
                <w:szCs w:val="20"/>
              </w:rPr>
              <w:t>11:59 PM</w:t>
            </w:r>
          </w:p>
        </w:tc>
      </w:tr>
      <w:tr w:rsidR="002234E3" w:rsidRPr="00061B42" w14:paraId="680C5F2C"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FFD72D"/>
            <w:noWrap/>
            <w:vAlign w:val="center"/>
          </w:tcPr>
          <w:p w14:paraId="53C58EB9" w14:textId="77777777" w:rsidR="002234E3" w:rsidRDefault="002234E3" w:rsidP="002234E3">
            <w:pPr>
              <w:jc w:val="right"/>
              <w:rPr>
                <w:b/>
                <w:bCs/>
                <w:color w:val="000000"/>
                <w:sz w:val="20"/>
                <w:szCs w:val="20"/>
              </w:rPr>
            </w:pPr>
            <w:r w:rsidRPr="001918E2">
              <w:rPr>
                <w:b/>
                <w:bCs/>
                <w:color w:val="000000"/>
                <w:sz w:val="20"/>
                <w:szCs w:val="20"/>
              </w:rPr>
              <w:lastRenderedPageBreak/>
              <w:t>Thursday, April 08, 2021</w:t>
            </w:r>
          </w:p>
        </w:tc>
        <w:tc>
          <w:tcPr>
            <w:tcW w:w="1175" w:type="dxa"/>
            <w:tcBorders>
              <w:top w:val="single" w:sz="8" w:space="0" w:color="auto"/>
              <w:left w:val="nil"/>
              <w:bottom w:val="single" w:sz="8" w:space="0" w:color="auto"/>
              <w:right w:val="single" w:sz="8" w:space="0" w:color="auto"/>
            </w:tcBorders>
            <w:shd w:val="clear" w:color="auto" w:fill="FFD72D"/>
            <w:noWrap/>
            <w:vAlign w:val="center"/>
          </w:tcPr>
          <w:p w14:paraId="5D013D20" w14:textId="77777777" w:rsidR="002234E3" w:rsidRPr="00586DEF" w:rsidRDefault="002234E3" w:rsidP="002234E3">
            <w:pPr>
              <w:jc w:val="center"/>
              <w:rPr>
                <w:b/>
                <w:bCs/>
                <w:i/>
                <w:color w:val="FF0000"/>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FFD72D"/>
            <w:vAlign w:val="center"/>
          </w:tcPr>
          <w:p w14:paraId="1392E060" w14:textId="77777777" w:rsidR="002234E3" w:rsidRPr="001D5E52" w:rsidRDefault="002234E3" w:rsidP="002234E3">
            <w:pPr>
              <w:rPr>
                <w:rFonts w:asciiTheme="minorHAnsi" w:hAnsiTheme="minorHAnsi" w:cstheme="minorHAnsi"/>
                <w:color w:val="000000"/>
                <w:sz w:val="20"/>
                <w:szCs w:val="20"/>
              </w:rPr>
            </w:pPr>
            <w:r w:rsidRPr="004619A2">
              <w:rPr>
                <w:b/>
                <w:bCs/>
                <w:color w:val="000000"/>
                <w:sz w:val="20"/>
                <w:szCs w:val="20"/>
              </w:rPr>
              <w:t>Statewide Business Manager Network Meeting</w:t>
            </w:r>
            <w:r w:rsidRPr="004619A2">
              <w:rPr>
                <w:b/>
                <w:bCs/>
                <w:strike/>
                <w:color w:val="FF0000"/>
                <w:sz w:val="20"/>
                <w:szCs w:val="20"/>
              </w:rPr>
              <w:t xml:space="preserve"> </w:t>
            </w:r>
            <w:r w:rsidRPr="004619A2">
              <w:rPr>
                <w:bCs/>
                <w:i/>
                <w:color w:val="000000"/>
                <w:sz w:val="20"/>
                <w:szCs w:val="20"/>
              </w:rPr>
              <w:t>(hosted within the Southern region in conjunction with The League)</w:t>
            </w:r>
          </w:p>
        </w:tc>
        <w:tc>
          <w:tcPr>
            <w:tcW w:w="2331" w:type="dxa"/>
            <w:tcBorders>
              <w:top w:val="single" w:sz="8" w:space="0" w:color="auto"/>
              <w:left w:val="nil"/>
              <w:bottom w:val="single" w:sz="8" w:space="0" w:color="auto"/>
              <w:right w:val="single" w:sz="8" w:space="0" w:color="auto"/>
            </w:tcBorders>
            <w:shd w:val="clear" w:color="auto" w:fill="FFD72D"/>
            <w:noWrap/>
            <w:vAlign w:val="center"/>
          </w:tcPr>
          <w:p w14:paraId="04B67DFF" w14:textId="77777777" w:rsidR="002234E3" w:rsidRPr="00061B42" w:rsidRDefault="002234E3" w:rsidP="002234E3">
            <w:pPr>
              <w:jc w:val="center"/>
              <w:rPr>
                <w:b/>
                <w:bCs/>
                <w:color w:val="000000"/>
                <w:sz w:val="20"/>
                <w:szCs w:val="20"/>
              </w:rPr>
            </w:pPr>
            <w:r w:rsidRPr="0091471A">
              <w:rPr>
                <w:b/>
                <w:bCs/>
                <w:color w:val="000000"/>
                <w:sz w:val="20"/>
                <w:szCs w:val="20"/>
              </w:rPr>
              <w:t>9:30 AM – 11:30 AM</w:t>
            </w:r>
          </w:p>
        </w:tc>
      </w:tr>
      <w:tr w:rsidR="002234E3" w:rsidRPr="00061B42" w14:paraId="20D446C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3DAC1C63" w14:textId="77777777" w:rsidR="002234E3" w:rsidRPr="00450C3D" w:rsidRDefault="002234E3" w:rsidP="002234E3">
            <w:pPr>
              <w:jc w:val="right"/>
              <w:rPr>
                <w:b/>
                <w:bCs/>
                <w:color w:val="000000"/>
                <w:sz w:val="20"/>
                <w:szCs w:val="20"/>
                <w:highlight w:val="yellow"/>
              </w:rPr>
            </w:pPr>
            <w:r w:rsidRPr="00061B42">
              <w:rPr>
                <w:b/>
                <w:bCs/>
                <w:color w:val="000000"/>
                <w:sz w:val="20"/>
                <w:szCs w:val="20"/>
              </w:rPr>
              <w:t>April 1</w:t>
            </w:r>
            <w:r>
              <w:rPr>
                <w:b/>
                <w:bCs/>
                <w:color w:val="000000"/>
                <w:sz w:val="20"/>
                <w:szCs w:val="20"/>
              </w:rPr>
              <w:t>4 – 16</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0EC9D00B" w14:textId="77777777" w:rsidR="002234E3" w:rsidRPr="00586DEF" w:rsidRDefault="002234E3" w:rsidP="002234E3">
            <w:pPr>
              <w:jc w:val="center"/>
              <w:rPr>
                <w:b/>
                <w:bCs/>
                <w:i/>
                <w:color w:val="FF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6F3EF3CF" w14:textId="77777777" w:rsidR="002234E3" w:rsidRPr="009D4377" w:rsidRDefault="002234E3" w:rsidP="002234E3">
            <w:pPr>
              <w:rPr>
                <w:i/>
                <w:iCs/>
                <w:color w:val="000000"/>
                <w:sz w:val="20"/>
                <w:szCs w:val="20"/>
              </w:rPr>
            </w:pPr>
            <w:r w:rsidRPr="00061B42">
              <w:rPr>
                <w:b/>
                <w:bCs/>
                <w:color w:val="000000"/>
                <w:sz w:val="20"/>
                <w:szCs w:val="20"/>
              </w:rPr>
              <w:t>Charter School Boot Camp</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5D1C46C8" w14:textId="77777777" w:rsidR="002234E3" w:rsidRPr="00061B42" w:rsidRDefault="002234E3" w:rsidP="002234E3">
            <w:pPr>
              <w:jc w:val="center"/>
              <w:rPr>
                <w:b/>
                <w:bCs/>
                <w:color w:val="000000"/>
                <w:sz w:val="20"/>
                <w:szCs w:val="20"/>
              </w:rPr>
            </w:pPr>
            <w:r w:rsidRPr="00061B42">
              <w:rPr>
                <w:b/>
                <w:bCs/>
                <w:color w:val="000000"/>
                <w:sz w:val="20"/>
                <w:szCs w:val="20"/>
              </w:rPr>
              <w:t>8:30 AM – 4:00 PM</w:t>
            </w:r>
          </w:p>
        </w:tc>
      </w:tr>
      <w:tr w:rsidR="002234E3" w:rsidRPr="00061B42" w14:paraId="7818E2C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0AAC8EF3" w14:textId="77777777" w:rsidR="002234E3" w:rsidRPr="00061B42" w:rsidRDefault="002234E3" w:rsidP="002234E3">
            <w:pPr>
              <w:jc w:val="right"/>
              <w:rPr>
                <w:b/>
                <w:bCs/>
                <w:color w:val="000000"/>
                <w:sz w:val="20"/>
                <w:szCs w:val="20"/>
              </w:rPr>
            </w:pPr>
            <w:r>
              <w:rPr>
                <w:b/>
                <w:bCs/>
                <w:sz w:val="20"/>
                <w:szCs w:val="20"/>
              </w:rPr>
              <w:t>May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18F4B268" w14:textId="77777777" w:rsidR="002234E3" w:rsidRPr="0072012E" w:rsidRDefault="002234E3" w:rsidP="002234E3">
            <w:pPr>
              <w:jc w:val="center"/>
              <w:rPr>
                <w:b/>
                <w:bCs/>
                <w:i/>
                <w:iCs/>
                <w:color w:val="000000"/>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7E6D071C" w14:textId="77777777" w:rsidR="002234E3" w:rsidRPr="00061B42" w:rsidRDefault="002234E3" w:rsidP="002234E3">
            <w:pPr>
              <w:rPr>
                <w:b/>
                <w:bCs/>
                <w:color w:val="000000"/>
                <w:sz w:val="20"/>
                <w:szCs w:val="20"/>
              </w:rPr>
            </w:pPr>
            <w:r>
              <w:rPr>
                <w:b/>
                <w:bCs/>
                <w:sz w:val="20"/>
                <w:szCs w:val="20"/>
              </w:rPr>
              <w:t xml:space="preserve">Spring Equity </w:t>
            </w:r>
            <w:r w:rsidRPr="00180AA9">
              <w:rPr>
                <w:b/>
                <w:bCs/>
                <w:sz w:val="20"/>
                <w:szCs w:val="20"/>
              </w:rPr>
              <w:t>Convening</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37B6BA61" w14:textId="77777777" w:rsidR="002234E3" w:rsidRPr="00061B42" w:rsidRDefault="002234E3" w:rsidP="002234E3">
            <w:pPr>
              <w:jc w:val="center"/>
              <w:rPr>
                <w:b/>
                <w:bCs/>
                <w:color w:val="000000"/>
                <w:sz w:val="20"/>
                <w:szCs w:val="20"/>
              </w:rPr>
            </w:pPr>
            <w:r w:rsidRPr="00250247">
              <w:rPr>
                <w:b/>
                <w:bCs/>
                <w:sz w:val="20"/>
                <w:szCs w:val="20"/>
              </w:rPr>
              <w:t>TBD</w:t>
            </w:r>
          </w:p>
        </w:tc>
      </w:tr>
      <w:tr w:rsidR="002234E3" w:rsidRPr="00061B42" w14:paraId="7B70CDCB"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6DC1717E" w14:textId="77777777" w:rsidR="002234E3" w:rsidRPr="00061B42" w:rsidRDefault="002234E3" w:rsidP="002234E3">
            <w:pPr>
              <w:jc w:val="right"/>
              <w:rPr>
                <w:b/>
                <w:bCs/>
                <w:color w:val="000000"/>
                <w:sz w:val="20"/>
                <w:szCs w:val="20"/>
              </w:rPr>
            </w:pPr>
            <w:r>
              <w:rPr>
                <w:b/>
                <w:bCs/>
                <w:color w:val="000000"/>
                <w:sz w:val="20"/>
                <w:szCs w:val="20"/>
              </w:rPr>
              <w:t>Friday, May 07,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312BD068" w14:textId="77777777" w:rsidR="002234E3" w:rsidRPr="0072012E" w:rsidRDefault="002234E3" w:rsidP="002234E3">
            <w:pPr>
              <w:jc w:val="center"/>
              <w:rPr>
                <w:b/>
                <w:bCs/>
                <w:i/>
                <w:iCs/>
                <w:color w:val="000000"/>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78E6F354" w14:textId="77777777" w:rsidR="002234E3" w:rsidRPr="00061B42" w:rsidRDefault="002234E3" w:rsidP="002234E3">
            <w:pPr>
              <w:rPr>
                <w:b/>
                <w:bCs/>
                <w:color w:val="000000"/>
                <w:sz w:val="20"/>
                <w:szCs w:val="20"/>
              </w:rPr>
            </w:pPr>
            <w:r>
              <w:rPr>
                <w:b/>
                <w:bCs/>
                <w:color w:val="000000"/>
                <w:sz w:val="20"/>
                <w:szCs w:val="20"/>
              </w:rPr>
              <w:t>Western Slope Seminar</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4F11DDA4" w14:textId="77777777" w:rsidR="002234E3" w:rsidRPr="00061B42" w:rsidRDefault="002234E3" w:rsidP="002234E3">
            <w:pPr>
              <w:jc w:val="center"/>
              <w:rPr>
                <w:b/>
                <w:bCs/>
                <w:color w:val="000000"/>
                <w:sz w:val="20"/>
                <w:szCs w:val="20"/>
              </w:rPr>
            </w:pPr>
            <w:r>
              <w:rPr>
                <w:b/>
                <w:bCs/>
                <w:color w:val="000000"/>
                <w:sz w:val="20"/>
                <w:szCs w:val="20"/>
              </w:rPr>
              <w:t>9:00 AM – 3:00 PM</w:t>
            </w:r>
          </w:p>
        </w:tc>
      </w:tr>
      <w:tr w:rsidR="002234E3" w:rsidRPr="00061B42" w14:paraId="559F9547"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193D032" w14:textId="77777777" w:rsidR="002234E3" w:rsidRDefault="002234E3" w:rsidP="002234E3">
            <w:pPr>
              <w:jc w:val="right"/>
              <w:rPr>
                <w:b/>
                <w:bCs/>
                <w:sz w:val="20"/>
                <w:szCs w:val="20"/>
              </w:rPr>
            </w:pPr>
            <w:r w:rsidRPr="00061B42">
              <w:rPr>
                <w:b/>
                <w:bCs/>
                <w:color w:val="000000"/>
                <w:sz w:val="20"/>
                <w:szCs w:val="20"/>
              </w:rPr>
              <w:t>Tuesday, May 1</w:t>
            </w:r>
            <w:r>
              <w:rPr>
                <w:b/>
                <w:bCs/>
                <w:color w:val="000000"/>
                <w:sz w:val="20"/>
                <w:szCs w:val="20"/>
              </w:rPr>
              <w:t>1</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EA6D3ED" w14:textId="77777777" w:rsidR="002234E3" w:rsidRDefault="002234E3" w:rsidP="002234E3">
            <w:pPr>
              <w:jc w:val="center"/>
              <w:rPr>
                <w:b/>
                <w:bCs/>
                <w:i/>
                <w:iCs/>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11CE2B2" w14:textId="77777777" w:rsidR="002234E3" w:rsidRDefault="002234E3" w:rsidP="002234E3">
            <w:pPr>
              <w:rPr>
                <w:b/>
                <w:bCs/>
                <w:sz w:val="20"/>
                <w:szCs w:val="20"/>
              </w:rPr>
            </w:pPr>
            <w:r w:rsidRPr="00061B42">
              <w:rPr>
                <w:b/>
                <w:bCs/>
                <w:color w:val="000000"/>
                <w:sz w:val="20"/>
                <w:szCs w:val="20"/>
              </w:rPr>
              <w:t>Topic-based Webinar</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C3197F6" w14:textId="77777777" w:rsidR="002234E3" w:rsidRDefault="002234E3" w:rsidP="002234E3">
            <w:pPr>
              <w:jc w:val="center"/>
              <w:rPr>
                <w:b/>
                <w:bCs/>
                <w:sz w:val="20"/>
                <w:szCs w:val="20"/>
                <w:highlight w:val="yellow"/>
              </w:rPr>
            </w:pPr>
            <w:r w:rsidRPr="00061B42">
              <w:rPr>
                <w:b/>
                <w:bCs/>
                <w:color w:val="000000"/>
                <w:sz w:val="20"/>
                <w:szCs w:val="20"/>
              </w:rPr>
              <w:t>11:00 AM – 12:30 PM</w:t>
            </w:r>
          </w:p>
        </w:tc>
      </w:tr>
      <w:tr w:rsidR="002234E3" w:rsidRPr="00061B42" w14:paraId="3EDBF33C"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662EA79F" w14:textId="77777777" w:rsidR="002234E3" w:rsidRPr="00061B42" w:rsidRDefault="002234E3" w:rsidP="002234E3">
            <w:pPr>
              <w:jc w:val="right"/>
              <w:rPr>
                <w:b/>
                <w:bCs/>
                <w:color w:val="000000"/>
                <w:sz w:val="20"/>
                <w:szCs w:val="20"/>
              </w:rPr>
            </w:pPr>
            <w:r>
              <w:rPr>
                <w:b/>
                <w:bCs/>
                <w:sz w:val="20"/>
                <w:szCs w:val="20"/>
              </w:rPr>
              <w:t>Wednesday, May 12,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26E16F02" w14:textId="77777777" w:rsidR="002234E3" w:rsidRPr="0072012E" w:rsidRDefault="002234E3" w:rsidP="002234E3">
            <w:pPr>
              <w:jc w:val="center"/>
              <w:rPr>
                <w:b/>
                <w:bCs/>
                <w:i/>
                <w:iCs/>
                <w:color w:val="000000"/>
                <w:sz w:val="20"/>
                <w:szCs w:val="20"/>
              </w:rPr>
            </w:pPr>
            <w:r>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316C56F3" w14:textId="77777777" w:rsidR="002234E3" w:rsidRPr="00061B42" w:rsidRDefault="002234E3" w:rsidP="002234E3">
            <w:pPr>
              <w:rPr>
                <w:b/>
                <w:bCs/>
                <w:color w:val="000000"/>
                <w:sz w:val="20"/>
                <w:szCs w:val="20"/>
              </w:rPr>
            </w:pPr>
            <w:r>
              <w:rPr>
                <w:b/>
                <w:bCs/>
                <w:sz w:val="20"/>
                <w:szCs w:val="20"/>
              </w:rPr>
              <w:t>Accountability and School Improvement Training Series, Part I</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24507D19" w14:textId="77777777" w:rsidR="002234E3" w:rsidRPr="00061B42" w:rsidRDefault="002234E3" w:rsidP="002234E3">
            <w:pPr>
              <w:jc w:val="center"/>
              <w:rPr>
                <w:b/>
                <w:bCs/>
                <w:color w:val="000000"/>
                <w:sz w:val="20"/>
                <w:szCs w:val="20"/>
              </w:rPr>
            </w:pPr>
            <w:r>
              <w:rPr>
                <w:b/>
                <w:bCs/>
                <w:sz w:val="20"/>
                <w:szCs w:val="20"/>
              </w:rPr>
              <w:t>9:00 AM – 11:00 AM</w:t>
            </w:r>
          </w:p>
        </w:tc>
      </w:tr>
      <w:tr w:rsidR="002234E3" w:rsidRPr="00061B42" w14:paraId="6C8FD2D3"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170F25C2" w14:textId="77777777" w:rsidR="002234E3" w:rsidRPr="00061B42" w:rsidRDefault="002234E3" w:rsidP="002234E3">
            <w:pPr>
              <w:jc w:val="right"/>
              <w:rPr>
                <w:b/>
                <w:bCs/>
                <w:color w:val="000000"/>
                <w:sz w:val="20"/>
                <w:szCs w:val="20"/>
              </w:rPr>
            </w:pPr>
            <w:r>
              <w:rPr>
                <w:b/>
                <w:bCs/>
                <w:sz w:val="20"/>
                <w:szCs w:val="20"/>
              </w:rPr>
              <w:t>Thursday, May 13,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3B28389A" w14:textId="77777777" w:rsidR="002234E3" w:rsidRPr="0072012E" w:rsidRDefault="002234E3" w:rsidP="002234E3">
            <w:pPr>
              <w:jc w:val="center"/>
              <w:rPr>
                <w:b/>
                <w:bCs/>
                <w:i/>
                <w:iCs/>
                <w:color w:val="000000"/>
                <w:sz w:val="20"/>
                <w:szCs w:val="20"/>
              </w:rPr>
            </w:pPr>
            <w:r>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11103D78" w14:textId="77777777" w:rsidR="002234E3" w:rsidRPr="00061B42" w:rsidRDefault="002234E3" w:rsidP="002234E3">
            <w:pPr>
              <w:rPr>
                <w:b/>
                <w:bCs/>
                <w:color w:val="000000"/>
                <w:sz w:val="20"/>
                <w:szCs w:val="20"/>
              </w:rPr>
            </w:pPr>
            <w:r>
              <w:rPr>
                <w:b/>
                <w:bCs/>
                <w:sz w:val="20"/>
                <w:szCs w:val="20"/>
              </w:rPr>
              <w:t>Accountability and School Improvement Training Series, Part II</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3712F00C" w14:textId="77777777" w:rsidR="002234E3" w:rsidRPr="00061B42" w:rsidRDefault="002234E3" w:rsidP="002234E3">
            <w:pPr>
              <w:jc w:val="center"/>
              <w:rPr>
                <w:b/>
                <w:bCs/>
                <w:color w:val="000000"/>
                <w:sz w:val="20"/>
                <w:szCs w:val="20"/>
              </w:rPr>
            </w:pPr>
            <w:r>
              <w:rPr>
                <w:b/>
                <w:bCs/>
                <w:sz w:val="20"/>
                <w:szCs w:val="20"/>
              </w:rPr>
              <w:t>9:00 AM – 11:00 AM</w:t>
            </w:r>
          </w:p>
        </w:tc>
      </w:tr>
      <w:tr w:rsidR="002234E3" w:rsidRPr="00061B42" w14:paraId="52CF43A2"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6497DA04" w14:textId="77777777" w:rsidR="002234E3" w:rsidRPr="00061B42" w:rsidRDefault="002234E3" w:rsidP="002234E3">
            <w:pPr>
              <w:jc w:val="right"/>
              <w:rPr>
                <w:b/>
                <w:bCs/>
                <w:color w:val="000000"/>
                <w:sz w:val="20"/>
                <w:szCs w:val="20"/>
              </w:rPr>
            </w:pPr>
            <w:r>
              <w:rPr>
                <w:b/>
                <w:bCs/>
                <w:sz w:val="20"/>
                <w:szCs w:val="20"/>
              </w:rPr>
              <w:t>Friday, May 14,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3093C4EA" w14:textId="77777777" w:rsidR="002234E3" w:rsidRPr="0072012E" w:rsidRDefault="002234E3" w:rsidP="002234E3">
            <w:pPr>
              <w:jc w:val="center"/>
              <w:rPr>
                <w:b/>
                <w:bCs/>
                <w:i/>
                <w:iCs/>
                <w:color w:val="000000"/>
                <w:sz w:val="20"/>
                <w:szCs w:val="20"/>
              </w:rPr>
            </w:pPr>
            <w:r>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2FF60958" w14:textId="77777777" w:rsidR="002234E3" w:rsidRPr="00061B42" w:rsidRDefault="002234E3" w:rsidP="002234E3">
            <w:pPr>
              <w:rPr>
                <w:b/>
                <w:bCs/>
                <w:color w:val="000000"/>
                <w:sz w:val="20"/>
                <w:szCs w:val="20"/>
              </w:rPr>
            </w:pPr>
            <w:r>
              <w:rPr>
                <w:b/>
                <w:bCs/>
                <w:sz w:val="20"/>
                <w:szCs w:val="20"/>
              </w:rPr>
              <w:t>Accountability and School Improvement Training Series, Part III</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0CD141A0" w14:textId="77777777" w:rsidR="002234E3" w:rsidRPr="00061B42" w:rsidRDefault="002234E3" w:rsidP="002234E3">
            <w:pPr>
              <w:jc w:val="center"/>
              <w:rPr>
                <w:b/>
                <w:bCs/>
                <w:color w:val="000000"/>
                <w:sz w:val="20"/>
                <w:szCs w:val="20"/>
              </w:rPr>
            </w:pPr>
            <w:r>
              <w:rPr>
                <w:b/>
                <w:bCs/>
                <w:sz w:val="20"/>
                <w:szCs w:val="20"/>
              </w:rPr>
              <w:t>9:00 AM – 11:00 AM</w:t>
            </w:r>
          </w:p>
        </w:tc>
      </w:tr>
      <w:tr w:rsidR="002234E3" w:rsidRPr="00061B42" w14:paraId="4395AF26"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8FC6E8"/>
            <w:noWrap/>
            <w:vAlign w:val="center"/>
          </w:tcPr>
          <w:p w14:paraId="746273A4" w14:textId="77777777" w:rsidR="002234E3" w:rsidRPr="00A1634F" w:rsidRDefault="002234E3" w:rsidP="002234E3">
            <w:pPr>
              <w:jc w:val="right"/>
              <w:rPr>
                <w:b/>
                <w:bCs/>
                <w:color w:val="000000"/>
                <w:sz w:val="20"/>
                <w:szCs w:val="20"/>
              </w:rPr>
            </w:pPr>
            <w:r>
              <w:rPr>
                <w:b/>
                <w:bCs/>
                <w:color w:val="000000"/>
                <w:sz w:val="20"/>
                <w:szCs w:val="20"/>
              </w:rPr>
              <w:t>Thursday, May 20, 2021</w:t>
            </w:r>
          </w:p>
        </w:tc>
        <w:tc>
          <w:tcPr>
            <w:tcW w:w="1175" w:type="dxa"/>
            <w:tcBorders>
              <w:top w:val="single" w:sz="8" w:space="0" w:color="auto"/>
              <w:left w:val="nil"/>
              <w:bottom w:val="single" w:sz="8" w:space="0" w:color="auto"/>
              <w:right w:val="single" w:sz="8" w:space="0" w:color="auto"/>
            </w:tcBorders>
            <w:shd w:val="clear" w:color="auto" w:fill="8FC6E8"/>
            <w:noWrap/>
            <w:vAlign w:val="center"/>
          </w:tcPr>
          <w:p w14:paraId="7FFB59F4" w14:textId="77777777" w:rsidR="002234E3" w:rsidRPr="0072012E" w:rsidRDefault="002234E3" w:rsidP="002234E3">
            <w:pPr>
              <w:jc w:val="center"/>
              <w:rPr>
                <w:b/>
                <w:bCs/>
                <w:i/>
                <w:iCs/>
                <w:color w:val="000000"/>
                <w:sz w:val="20"/>
                <w:szCs w:val="20"/>
              </w:rPr>
            </w:pPr>
            <w:r>
              <w:rPr>
                <w:b/>
                <w:bCs/>
                <w:i/>
                <w:sz w:val="20"/>
                <w:szCs w:val="20"/>
              </w:rPr>
              <w:t>Event</w:t>
            </w:r>
          </w:p>
        </w:tc>
        <w:tc>
          <w:tcPr>
            <w:tcW w:w="4244" w:type="dxa"/>
            <w:tcBorders>
              <w:top w:val="single" w:sz="8" w:space="0" w:color="auto"/>
              <w:left w:val="nil"/>
              <w:bottom w:val="single" w:sz="8" w:space="0" w:color="auto"/>
              <w:right w:val="single" w:sz="8" w:space="0" w:color="auto"/>
            </w:tcBorders>
            <w:shd w:val="clear" w:color="auto" w:fill="8FC6E8"/>
            <w:vAlign w:val="center"/>
          </w:tcPr>
          <w:p w14:paraId="68B6DDC0" w14:textId="77777777" w:rsidR="002234E3" w:rsidRPr="00061B42" w:rsidRDefault="002234E3" w:rsidP="002234E3">
            <w:pPr>
              <w:rPr>
                <w:b/>
                <w:bCs/>
                <w:color w:val="000000"/>
                <w:sz w:val="20"/>
                <w:szCs w:val="20"/>
              </w:rPr>
            </w:pPr>
            <w:r w:rsidRPr="00EC5BB0">
              <w:rPr>
                <w:b/>
                <w:iCs/>
                <w:color w:val="000000"/>
                <w:sz w:val="20"/>
                <w:szCs w:val="20"/>
              </w:rPr>
              <w:t>CCSP Sub-grantee Conference Call</w:t>
            </w:r>
          </w:p>
        </w:tc>
        <w:tc>
          <w:tcPr>
            <w:tcW w:w="2331" w:type="dxa"/>
            <w:tcBorders>
              <w:top w:val="single" w:sz="8" w:space="0" w:color="auto"/>
              <w:left w:val="nil"/>
              <w:bottom w:val="single" w:sz="8" w:space="0" w:color="auto"/>
              <w:right w:val="single" w:sz="8" w:space="0" w:color="auto"/>
            </w:tcBorders>
            <w:shd w:val="clear" w:color="auto" w:fill="8FC6E8"/>
            <w:noWrap/>
            <w:vAlign w:val="center"/>
          </w:tcPr>
          <w:p w14:paraId="4A65EF2F" w14:textId="77777777" w:rsidR="002234E3" w:rsidRPr="00061B42" w:rsidRDefault="002234E3" w:rsidP="002234E3">
            <w:pPr>
              <w:jc w:val="center"/>
              <w:rPr>
                <w:b/>
                <w:bCs/>
                <w:color w:val="000000"/>
                <w:sz w:val="20"/>
                <w:szCs w:val="20"/>
              </w:rPr>
            </w:pPr>
            <w:r>
              <w:rPr>
                <w:b/>
                <w:bCs/>
                <w:color w:val="000000"/>
                <w:sz w:val="20"/>
                <w:szCs w:val="20"/>
              </w:rPr>
              <w:t>10:00 AM – 11:00 AM</w:t>
            </w:r>
          </w:p>
        </w:tc>
      </w:tr>
      <w:tr w:rsidR="002234E3" w:rsidRPr="00061B42" w14:paraId="36567C96"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06D0CCF" w14:textId="77777777" w:rsidR="002234E3" w:rsidRDefault="002234E3" w:rsidP="002234E3">
            <w:pPr>
              <w:jc w:val="right"/>
              <w:rPr>
                <w:b/>
                <w:bCs/>
                <w:sz w:val="20"/>
                <w:szCs w:val="20"/>
              </w:rPr>
            </w:pPr>
            <w:r w:rsidRPr="00A1634F">
              <w:rPr>
                <w:b/>
                <w:bCs/>
                <w:color w:val="000000"/>
                <w:sz w:val="20"/>
                <w:szCs w:val="20"/>
              </w:rPr>
              <w:t>Friday, Ma</w:t>
            </w:r>
            <w:r w:rsidRPr="00061B42">
              <w:rPr>
                <w:b/>
                <w:bCs/>
                <w:color w:val="000000"/>
                <w:sz w:val="20"/>
                <w:szCs w:val="20"/>
              </w:rPr>
              <w:t xml:space="preserve">y </w:t>
            </w:r>
            <w:r>
              <w:rPr>
                <w:b/>
                <w:bCs/>
                <w:color w:val="000000"/>
                <w:sz w:val="20"/>
                <w:szCs w:val="20"/>
              </w:rPr>
              <w:t>28</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2915064" w14:textId="77777777" w:rsidR="002234E3" w:rsidRDefault="002234E3" w:rsidP="002234E3">
            <w:pPr>
              <w:jc w:val="center"/>
              <w:rPr>
                <w:b/>
                <w:bCs/>
                <w:i/>
                <w:iCs/>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BC5FB73" w14:textId="77777777" w:rsidR="002234E3" w:rsidRDefault="002234E3" w:rsidP="002234E3">
            <w:pPr>
              <w:rPr>
                <w:b/>
                <w:bCs/>
                <w:sz w:val="20"/>
                <w:szCs w:val="20"/>
              </w:rPr>
            </w:pPr>
            <w:r w:rsidRPr="00061B42">
              <w:rPr>
                <w:b/>
                <w:bCs/>
                <w:color w:val="000000"/>
                <w:sz w:val="20"/>
                <w:szCs w:val="20"/>
              </w:rPr>
              <w:t>Board Fundamentals</w:t>
            </w:r>
          </w:p>
        </w:tc>
        <w:tc>
          <w:tcPr>
            <w:tcW w:w="233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54C2C90" w14:textId="77777777" w:rsidR="002234E3" w:rsidRPr="001A6C06" w:rsidRDefault="002234E3" w:rsidP="002234E3">
            <w:pPr>
              <w:jc w:val="center"/>
              <w:rPr>
                <w:b/>
                <w:bCs/>
                <w:sz w:val="20"/>
                <w:szCs w:val="20"/>
              </w:rPr>
            </w:pPr>
            <w:r w:rsidRPr="00061B42">
              <w:rPr>
                <w:b/>
                <w:bCs/>
                <w:color w:val="000000"/>
                <w:sz w:val="20"/>
                <w:szCs w:val="20"/>
              </w:rPr>
              <w:t>9:00 AM – 2:00 PM</w:t>
            </w:r>
          </w:p>
        </w:tc>
      </w:tr>
      <w:tr w:rsidR="002234E3" w:rsidRPr="00061B42" w14:paraId="41172A18"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5E9AD0"/>
            <w:noWrap/>
            <w:vAlign w:val="center"/>
          </w:tcPr>
          <w:p w14:paraId="2EF64C07" w14:textId="77777777" w:rsidR="002234E3" w:rsidRDefault="002234E3" w:rsidP="002234E3">
            <w:pPr>
              <w:jc w:val="right"/>
              <w:rPr>
                <w:b/>
                <w:bCs/>
                <w:sz w:val="20"/>
                <w:szCs w:val="20"/>
              </w:rPr>
            </w:pPr>
            <w:r>
              <w:rPr>
                <w:b/>
                <w:bCs/>
                <w:sz w:val="20"/>
                <w:szCs w:val="20"/>
              </w:rPr>
              <w:t>June 2021</w:t>
            </w:r>
          </w:p>
        </w:tc>
        <w:tc>
          <w:tcPr>
            <w:tcW w:w="1175" w:type="dxa"/>
            <w:tcBorders>
              <w:top w:val="single" w:sz="8" w:space="0" w:color="auto"/>
              <w:left w:val="nil"/>
              <w:bottom w:val="single" w:sz="8" w:space="0" w:color="auto"/>
              <w:right w:val="single" w:sz="8" w:space="0" w:color="auto"/>
            </w:tcBorders>
            <w:shd w:val="clear" w:color="auto" w:fill="5E9AD0"/>
            <w:noWrap/>
            <w:vAlign w:val="center"/>
          </w:tcPr>
          <w:p w14:paraId="39CF7199" w14:textId="77777777" w:rsidR="002234E3" w:rsidRDefault="002234E3" w:rsidP="002234E3">
            <w:pPr>
              <w:jc w:val="center"/>
              <w:rPr>
                <w:b/>
                <w:bCs/>
                <w:i/>
                <w:iCs/>
                <w:sz w:val="20"/>
                <w:szCs w:val="20"/>
              </w:rPr>
            </w:pPr>
            <w:r>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5E9AD0"/>
            <w:vAlign w:val="center"/>
          </w:tcPr>
          <w:p w14:paraId="6645D83E" w14:textId="77777777" w:rsidR="002234E3" w:rsidRDefault="002234E3" w:rsidP="002234E3">
            <w:pPr>
              <w:rPr>
                <w:b/>
                <w:bCs/>
                <w:sz w:val="20"/>
                <w:szCs w:val="20"/>
              </w:rPr>
            </w:pPr>
            <w:r>
              <w:rPr>
                <w:b/>
                <w:bCs/>
                <w:sz w:val="20"/>
                <w:szCs w:val="20"/>
              </w:rPr>
              <w:t xml:space="preserve">National Charter Schools Conference </w:t>
            </w:r>
            <w:r w:rsidRPr="001A6C06">
              <w:rPr>
                <w:i/>
                <w:iCs/>
                <w:sz w:val="20"/>
                <w:szCs w:val="20"/>
              </w:rPr>
              <w:t xml:space="preserve">(hosted </w:t>
            </w:r>
            <w:r>
              <w:rPr>
                <w:i/>
                <w:iCs/>
                <w:sz w:val="20"/>
                <w:szCs w:val="20"/>
              </w:rPr>
              <w:t xml:space="preserve">by the National Alliance for Public Charter Schools </w:t>
            </w:r>
            <w:r w:rsidRPr="001A6C06">
              <w:rPr>
                <w:i/>
                <w:iCs/>
                <w:sz w:val="20"/>
                <w:szCs w:val="20"/>
              </w:rPr>
              <w:t>in New Orleans, LA)</w:t>
            </w:r>
          </w:p>
        </w:tc>
        <w:tc>
          <w:tcPr>
            <w:tcW w:w="2331" w:type="dxa"/>
            <w:tcBorders>
              <w:top w:val="single" w:sz="8" w:space="0" w:color="auto"/>
              <w:left w:val="nil"/>
              <w:bottom w:val="single" w:sz="8" w:space="0" w:color="auto"/>
              <w:right w:val="single" w:sz="8" w:space="0" w:color="auto"/>
            </w:tcBorders>
            <w:shd w:val="clear" w:color="auto" w:fill="5E9AD0"/>
            <w:noWrap/>
            <w:vAlign w:val="center"/>
          </w:tcPr>
          <w:p w14:paraId="20859E50" w14:textId="77777777" w:rsidR="002234E3" w:rsidRDefault="002234E3" w:rsidP="002234E3">
            <w:pPr>
              <w:jc w:val="center"/>
              <w:rPr>
                <w:b/>
                <w:bCs/>
                <w:sz w:val="20"/>
                <w:szCs w:val="20"/>
                <w:highlight w:val="yellow"/>
              </w:rPr>
            </w:pPr>
            <w:r w:rsidRPr="001A6C06">
              <w:rPr>
                <w:b/>
                <w:bCs/>
                <w:sz w:val="20"/>
                <w:szCs w:val="20"/>
              </w:rPr>
              <w:t>TBD</w:t>
            </w:r>
          </w:p>
        </w:tc>
      </w:tr>
      <w:tr w:rsidR="002234E3" w:rsidRPr="00061B42" w14:paraId="405A4137" w14:textId="77777777" w:rsidTr="002234E3">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0B6BC0D" w14:textId="77777777" w:rsidR="002234E3" w:rsidRPr="00E3446C" w:rsidRDefault="002234E3" w:rsidP="002234E3">
            <w:pPr>
              <w:jc w:val="right"/>
              <w:rPr>
                <w:b/>
                <w:bCs/>
                <w:color w:val="000000"/>
                <w:sz w:val="20"/>
                <w:szCs w:val="20"/>
              </w:rPr>
            </w:pPr>
            <w:r w:rsidRPr="00061B42">
              <w:rPr>
                <w:b/>
                <w:bCs/>
                <w:color w:val="000000"/>
                <w:sz w:val="20"/>
                <w:szCs w:val="20"/>
              </w:rPr>
              <w:t xml:space="preserve">Wednesday, June </w:t>
            </w:r>
            <w:r>
              <w:rPr>
                <w:b/>
                <w:bCs/>
                <w:color w:val="000000"/>
                <w:sz w:val="20"/>
                <w:szCs w:val="20"/>
              </w:rPr>
              <w:t>02</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92D050"/>
            <w:noWrap/>
            <w:vAlign w:val="center"/>
          </w:tcPr>
          <w:p w14:paraId="6D5916B0"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92D050"/>
            <w:vAlign w:val="center"/>
          </w:tcPr>
          <w:p w14:paraId="0DC84139" w14:textId="77777777" w:rsidR="002234E3" w:rsidRPr="00586DEF" w:rsidRDefault="002234E3" w:rsidP="002234E3">
            <w:pPr>
              <w:rPr>
                <w:color w:val="000000"/>
                <w:sz w:val="20"/>
                <w:szCs w:val="20"/>
              </w:rPr>
            </w:pPr>
            <w:r w:rsidRPr="00061B42">
              <w:rPr>
                <w:b/>
                <w:bCs/>
                <w:color w:val="000000"/>
                <w:sz w:val="20"/>
                <w:szCs w:val="20"/>
              </w:rPr>
              <w:t>Administrator Mentoring Cohort Meeting</w:t>
            </w:r>
          </w:p>
        </w:tc>
        <w:tc>
          <w:tcPr>
            <w:tcW w:w="2331" w:type="dxa"/>
            <w:tcBorders>
              <w:top w:val="single" w:sz="8" w:space="0" w:color="auto"/>
              <w:left w:val="nil"/>
              <w:bottom w:val="single" w:sz="8" w:space="0" w:color="auto"/>
              <w:right w:val="single" w:sz="8" w:space="0" w:color="auto"/>
            </w:tcBorders>
            <w:shd w:val="clear" w:color="auto" w:fill="92D050"/>
            <w:noWrap/>
            <w:vAlign w:val="center"/>
          </w:tcPr>
          <w:p w14:paraId="567ACEBE" w14:textId="77777777" w:rsidR="002234E3" w:rsidRPr="00061B42" w:rsidRDefault="002234E3" w:rsidP="002234E3">
            <w:pPr>
              <w:jc w:val="center"/>
              <w:rPr>
                <w:b/>
                <w:bCs/>
                <w:color w:val="000000"/>
                <w:sz w:val="20"/>
                <w:szCs w:val="20"/>
              </w:rPr>
            </w:pPr>
            <w:r w:rsidRPr="00061B42">
              <w:rPr>
                <w:b/>
                <w:bCs/>
                <w:color w:val="000000"/>
                <w:sz w:val="20"/>
                <w:szCs w:val="20"/>
              </w:rPr>
              <w:t xml:space="preserve">8:30 </w:t>
            </w:r>
            <w:r w:rsidRPr="007259F0">
              <w:rPr>
                <w:b/>
                <w:bCs/>
                <w:color w:val="000000"/>
                <w:sz w:val="20"/>
                <w:szCs w:val="20"/>
              </w:rPr>
              <w:t>AM – 12:00</w:t>
            </w:r>
            <w:r w:rsidRPr="00061B42">
              <w:rPr>
                <w:b/>
                <w:bCs/>
                <w:color w:val="000000"/>
                <w:sz w:val="20"/>
                <w:szCs w:val="20"/>
              </w:rPr>
              <w:t xml:space="preserve"> PM</w:t>
            </w:r>
          </w:p>
        </w:tc>
      </w:tr>
      <w:tr w:rsidR="002234E3" w:rsidRPr="00061B42" w14:paraId="73DF0631" w14:textId="77777777" w:rsidTr="007F1EB2">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F79646"/>
            <w:noWrap/>
            <w:vAlign w:val="center"/>
          </w:tcPr>
          <w:p w14:paraId="6184ADED" w14:textId="77777777" w:rsidR="002234E3" w:rsidRPr="00E3446C" w:rsidRDefault="002234E3" w:rsidP="002234E3">
            <w:pPr>
              <w:jc w:val="right"/>
              <w:rPr>
                <w:b/>
                <w:bCs/>
                <w:color w:val="000000"/>
                <w:sz w:val="20"/>
                <w:szCs w:val="20"/>
              </w:rPr>
            </w:pPr>
            <w:r w:rsidRPr="00061B42">
              <w:rPr>
                <w:b/>
                <w:bCs/>
                <w:color w:val="000000"/>
                <w:sz w:val="20"/>
                <w:szCs w:val="20"/>
              </w:rPr>
              <w:t xml:space="preserve">Friday, </w:t>
            </w:r>
            <w:r>
              <w:rPr>
                <w:b/>
                <w:bCs/>
                <w:color w:val="000000"/>
                <w:sz w:val="20"/>
                <w:szCs w:val="20"/>
              </w:rPr>
              <w:t>June 04</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F79646"/>
            <w:noWrap/>
            <w:vAlign w:val="center"/>
          </w:tcPr>
          <w:p w14:paraId="3A1139DC" w14:textId="77777777" w:rsidR="002234E3" w:rsidRPr="00586DEF" w:rsidRDefault="002234E3" w:rsidP="002234E3">
            <w:pPr>
              <w:jc w:val="center"/>
              <w:rPr>
                <w:b/>
                <w:bCs/>
                <w:i/>
                <w:sz w:val="20"/>
                <w:szCs w:val="20"/>
              </w:rPr>
            </w:pPr>
            <w:r w:rsidRPr="0072012E">
              <w:rPr>
                <w:b/>
                <w:bCs/>
                <w:i/>
                <w:iCs/>
                <w:color w:val="000000"/>
                <w:sz w:val="20"/>
                <w:szCs w:val="20"/>
              </w:rPr>
              <w:t>Event</w:t>
            </w:r>
          </w:p>
        </w:tc>
        <w:tc>
          <w:tcPr>
            <w:tcW w:w="4244" w:type="dxa"/>
            <w:tcBorders>
              <w:top w:val="single" w:sz="8" w:space="0" w:color="auto"/>
              <w:left w:val="nil"/>
              <w:bottom w:val="single" w:sz="8" w:space="0" w:color="auto"/>
              <w:right w:val="single" w:sz="8" w:space="0" w:color="auto"/>
            </w:tcBorders>
            <w:shd w:val="clear" w:color="auto" w:fill="F79646"/>
            <w:vAlign w:val="center"/>
          </w:tcPr>
          <w:p w14:paraId="41E581D1" w14:textId="77777777" w:rsidR="002234E3" w:rsidRPr="00586DEF" w:rsidRDefault="002234E3" w:rsidP="002234E3">
            <w:pPr>
              <w:rPr>
                <w:color w:val="000000"/>
                <w:sz w:val="20"/>
                <w:szCs w:val="20"/>
              </w:rPr>
            </w:pPr>
            <w:r w:rsidRPr="00061B42">
              <w:rPr>
                <w:b/>
                <w:bCs/>
                <w:color w:val="000000"/>
                <w:sz w:val="20"/>
                <w:szCs w:val="20"/>
              </w:rPr>
              <w:t>Authorizer Meeting</w:t>
            </w:r>
            <w:r>
              <w:rPr>
                <w:b/>
                <w:bCs/>
                <w:color w:val="000000"/>
                <w:sz w:val="20"/>
                <w:szCs w:val="20"/>
              </w:rPr>
              <w:t xml:space="preserve"> </w:t>
            </w:r>
            <w:r w:rsidRPr="003C1F97">
              <w:rPr>
                <w:bCs/>
                <w:i/>
                <w:color w:val="000000"/>
                <w:sz w:val="20"/>
                <w:szCs w:val="20"/>
              </w:rPr>
              <w:t>(In conjunction with CACSA)</w:t>
            </w:r>
          </w:p>
        </w:tc>
        <w:tc>
          <w:tcPr>
            <w:tcW w:w="2331" w:type="dxa"/>
            <w:tcBorders>
              <w:top w:val="single" w:sz="8" w:space="0" w:color="auto"/>
              <w:left w:val="nil"/>
              <w:bottom w:val="single" w:sz="8" w:space="0" w:color="auto"/>
              <w:right w:val="single" w:sz="8" w:space="0" w:color="auto"/>
            </w:tcBorders>
            <w:shd w:val="clear" w:color="auto" w:fill="F79646"/>
            <w:noWrap/>
            <w:vAlign w:val="center"/>
          </w:tcPr>
          <w:p w14:paraId="1CB2010D" w14:textId="77777777" w:rsidR="002234E3" w:rsidRPr="00061B42" w:rsidRDefault="002234E3" w:rsidP="002234E3">
            <w:pPr>
              <w:jc w:val="center"/>
              <w:rPr>
                <w:b/>
                <w:bCs/>
                <w:color w:val="000000"/>
                <w:sz w:val="20"/>
                <w:szCs w:val="20"/>
              </w:rPr>
            </w:pPr>
            <w:r>
              <w:rPr>
                <w:b/>
                <w:bCs/>
                <w:color w:val="000000"/>
                <w:sz w:val="20"/>
                <w:szCs w:val="20"/>
              </w:rPr>
              <w:t>9:00 AM – 3</w:t>
            </w:r>
            <w:r w:rsidRPr="00061B42">
              <w:rPr>
                <w:b/>
                <w:bCs/>
                <w:color w:val="000000"/>
                <w:sz w:val="20"/>
                <w:szCs w:val="20"/>
              </w:rPr>
              <w:t>:00 PM</w:t>
            </w:r>
          </w:p>
        </w:tc>
      </w:tr>
      <w:tr w:rsidR="002234E3" w:rsidRPr="00061B42" w14:paraId="5F6873E2"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FFD72D"/>
            <w:noWrap/>
            <w:vAlign w:val="center"/>
          </w:tcPr>
          <w:p w14:paraId="4DFD8807" w14:textId="77777777" w:rsidR="002234E3" w:rsidRPr="00E3446C" w:rsidRDefault="002234E3" w:rsidP="002234E3">
            <w:pPr>
              <w:jc w:val="right"/>
              <w:rPr>
                <w:b/>
                <w:bCs/>
                <w:color w:val="000000"/>
                <w:sz w:val="20"/>
                <w:szCs w:val="20"/>
              </w:rPr>
            </w:pPr>
            <w:r>
              <w:rPr>
                <w:b/>
                <w:bCs/>
                <w:color w:val="000000"/>
                <w:sz w:val="20"/>
                <w:szCs w:val="20"/>
              </w:rPr>
              <w:t>Friday</w:t>
            </w:r>
            <w:r w:rsidRPr="00CC0133">
              <w:rPr>
                <w:b/>
                <w:bCs/>
                <w:color w:val="000000"/>
                <w:sz w:val="20"/>
                <w:szCs w:val="20"/>
              </w:rPr>
              <w:t xml:space="preserve">, </w:t>
            </w:r>
            <w:r>
              <w:rPr>
                <w:b/>
                <w:bCs/>
                <w:color w:val="000000"/>
                <w:sz w:val="20"/>
                <w:szCs w:val="20"/>
              </w:rPr>
              <w:t>June</w:t>
            </w:r>
            <w:r w:rsidRPr="00CC0133">
              <w:rPr>
                <w:b/>
                <w:bCs/>
                <w:color w:val="000000"/>
                <w:sz w:val="20"/>
                <w:szCs w:val="20"/>
              </w:rPr>
              <w:t xml:space="preserve"> </w:t>
            </w:r>
            <w:r>
              <w:rPr>
                <w:b/>
                <w:bCs/>
                <w:color w:val="000000"/>
                <w:sz w:val="20"/>
                <w:szCs w:val="20"/>
              </w:rPr>
              <w:t>10</w:t>
            </w:r>
            <w:r w:rsidRPr="00CC0133">
              <w:rPr>
                <w:b/>
                <w:bCs/>
                <w:color w:val="000000"/>
                <w:sz w:val="20"/>
                <w:szCs w:val="20"/>
              </w:rPr>
              <w:t>, 2021</w:t>
            </w:r>
          </w:p>
        </w:tc>
        <w:tc>
          <w:tcPr>
            <w:tcW w:w="1175" w:type="dxa"/>
            <w:tcBorders>
              <w:top w:val="single" w:sz="8" w:space="0" w:color="auto"/>
              <w:left w:val="nil"/>
              <w:bottom w:val="single" w:sz="8" w:space="0" w:color="auto"/>
              <w:right w:val="single" w:sz="8" w:space="0" w:color="auto"/>
            </w:tcBorders>
            <w:shd w:val="clear" w:color="auto" w:fill="FFD72D"/>
            <w:noWrap/>
            <w:vAlign w:val="center"/>
          </w:tcPr>
          <w:p w14:paraId="125842B2" w14:textId="77777777" w:rsidR="002234E3" w:rsidRPr="00586DEF" w:rsidRDefault="002234E3" w:rsidP="002234E3">
            <w:pPr>
              <w:jc w:val="center"/>
              <w:rPr>
                <w:b/>
                <w:bCs/>
                <w:i/>
                <w:sz w:val="20"/>
                <w:szCs w:val="20"/>
              </w:rPr>
            </w:pPr>
            <w:r w:rsidRPr="0072012E">
              <w:rPr>
                <w:b/>
                <w:bCs/>
                <w:i/>
                <w:iCs/>
                <w:sz w:val="20"/>
                <w:szCs w:val="20"/>
              </w:rPr>
              <w:t>Event</w:t>
            </w:r>
          </w:p>
        </w:tc>
        <w:tc>
          <w:tcPr>
            <w:tcW w:w="4244" w:type="dxa"/>
            <w:tcBorders>
              <w:top w:val="single" w:sz="8" w:space="0" w:color="auto"/>
              <w:left w:val="nil"/>
              <w:bottom w:val="single" w:sz="8" w:space="0" w:color="auto"/>
              <w:right w:val="single" w:sz="8" w:space="0" w:color="auto"/>
            </w:tcBorders>
            <w:shd w:val="clear" w:color="auto" w:fill="FFD72D"/>
            <w:vAlign w:val="center"/>
          </w:tcPr>
          <w:p w14:paraId="5F036B72" w14:textId="77777777" w:rsidR="002234E3" w:rsidRPr="00586DEF" w:rsidRDefault="002234E3" w:rsidP="002234E3">
            <w:pPr>
              <w:rPr>
                <w:color w:val="000000"/>
                <w:sz w:val="20"/>
                <w:szCs w:val="20"/>
              </w:rPr>
            </w:pPr>
            <w:r w:rsidRPr="004619A2">
              <w:rPr>
                <w:b/>
                <w:bCs/>
                <w:color w:val="000000"/>
                <w:sz w:val="20"/>
                <w:szCs w:val="20"/>
              </w:rPr>
              <w:t>Statewide Business Manager Network Meeting</w:t>
            </w:r>
            <w:r w:rsidRPr="004619A2">
              <w:rPr>
                <w:b/>
                <w:bCs/>
                <w:strike/>
                <w:color w:val="FF0000"/>
                <w:sz w:val="20"/>
                <w:szCs w:val="20"/>
              </w:rPr>
              <w:t xml:space="preserve"> </w:t>
            </w:r>
            <w:r w:rsidRPr="004619A2">
              <w:rPr>
                <w:bCs/>
                <w:i/>
                <w:color w:val="000000"/>
                <w:sz w:val="20"/>
                <w:szCs w:val="20"/>
              </w:rPr>
              <w:t>(hosted within the Western slope region in conjunction with The League)</w:t>
            </w:r>
          </w:p>
        </w:tc>
        <w:tc>
          <w:tcPr>
            <w:tcW w:w="2331" w:type="dxa"/>
            <w:tcBorders>
              <w:top w:val="single" w:sz="8" w:space="0" w:color="auto"/>
              <w:left w:val="nil"/>
              <w:bottom w:val="single" w:sz="8" w:space="0" w:color="auto"/>
              <w:right w:val="single" w:sz="8" w:space="0" w:color="auto"/>
            </w:tcBorders>
            <w:shd w:val="clear" w:color="auto" w:fill="FFD72D"/>
            <w:noWrap/>
            <w:vAlign w:val="center"/>
          </w:tcPr>
          <w:p w14:paraId="213DEAE1" w14:textId="77777777" w:rsidR="002234E3" w:rsidRPr="00061B42" w:rsidRDefault="002234E3" w:rsidP="002234E3">
            <w:pPr>
              <w:jc w:val="center"/>
              <w:rPr>
                <w:b/>
                <w:bCs/>
                <w:color w:val="000000"/>
                <w:sz w:val="20"/>
                <w:szCs w:val="20"/>
              </w:rPr>
            </w:pPr>
            <w:r w:rsidRPr="0091471A">
              <w:rPr>
                <w:b/>
                <w:bCs/>
                <w:color w:val="000000"/>
                <w:sz w:val="20"/>
                <w:szCs w:val="20"/>
              </w:rPr>
              <w:t>9:30 AM – 11:30</w:t>
            </w:r>
            <w:r>
              <w:rPr>
                <w:b/>
                <w:bCs/>
                <w:color w:val="000000"/>
                <w:sz w:val="20"/>
                <w:szCs w:val="20"/>
              </w:rPr>
              <w:t xml:space="preserve"> </w:t>
            </w:r>
            <w:r w:rsidRPr="0091471A">
              <w:rPr>
                <w:b/>
                <w:bCs/>
                <w:color w:val="000000"/>
                <w:sz w:val="20"/>
                <w:szCs w:val="20"/>
              </w:rPr>
              <w:t>AM</w:t>
            </w:r>
          </w:p>
        </w:tc>
      </w:tr>
      <w:tr w:rsidR="002234E3" w:rsidRPr="00061B42" w14:paraId="3F2CB799" w14:textId="77777777" w:rsidTr="002234E3">
        <w:trPr>
          <w:trHeight w:val="432"/>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327D24" w14:textId="77777777" w:rsidR="002234E3" w:rsidRPr="00E3446C" w:rsidRDefault="002234E3" w:rsidP="002234E3">
            <w:pPr>
              <w:jc w:val="right"/>
              <w:rPr>
                <w:b/>
                <w:bCs/>
                <w:color w:val="000000"/>
                <w:sz w:val="20"/>
                <w:szCs w:val="20"/>
              </w:rPr>
            </w:pPr>
            <w:r w:rsidRPr="00E3446C">
              <w:rPr>
                <w:b/>
                <w:bCs/>
                <w:color w:val="000000"/>
                <w:sz w:val="20"/>
                <w:szCs w:val="20"/>
              </w:rPr>
              <w:t xml:space="preserve">Friday, June </w:t>
            </w:r>
            <w:r>
              <w:rPr>
                <w:b/>
                <w:bCs/>
                <w:color w:val="000000"/>
                <w:sz w:val="20"/>
                <w:szCs w:val="20"/>
              </w:rPr>
              <w:t>30</w:t>
            </w:r>
            <w:r w:rsidRPr="00E3446C">
              <w:rPr>
                <w:b/>
                <w:bCs/>
                <w:color w:val="000000"/>
                <w:sz w:val="20"/>
                <w:szCs w:val="20"/>
              </w:rPr>
              <w:t>, 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3CF7B854" w14:textId="77777777" w:rsidR="002234E3" w:rsidRPr="00625589" w:rsidRDefault="002234E3" w:rsidP="002234E3">
            <w:pPr>
              <w:jc w:val="center"/>
              <w:rPr>
                <w:b/>
                <w:bCs/>
                <w:i/>
                <w:color w:val="FF0000"/>
                <w:sz w:val="20"/>
                <w:szCs w:val="20"/>
              </w:rPr>
            </w:pPr>
            <w:r w:rsidRPr="00625589">
              <w:rPr>
                <w:b/>
                <w:bCs/>
                <w:i/>
                <w:color w:val="FF0000"/>
                <w:sz w:val="20"/>
                <w:szCs w:val="20"/>
              </w:rPr>
              <w:t>Deadline</w:t>
            </w:r>
          </w:p>
        </w:tc>
        <w:tc>
          <w:tcPr>
            <w:tcW w:w="4244" w:type="dxa"/>
            <w:tcBorders>
              <w:top w:val="single" w:sz="8" w:space="0" w:color="auto"/>
              <w:left w:val="nil"/>
              <w:bottom w:val="single" w:sz="8" w:space="0" w:color="auto"/>
              <w:right w:val="single" w:sz="8" w:space="0" w:color="auto"/>
            </w:tcBorders>
            <w:shd w:val="clear" w:color="auto" w:fill="auto"/>
            <w:vAlign w:val="center"/>
          </w:tcPr>
          <w:p w14:paraId="066737B9" w14:textId="77777777" w:rsidR="002234E3" w:rsidRPr="00860930" w:rsidRDefault="002234E3" w:rsidP="002234E3">
            <w:pPr>
              <w:rPr>
                <w:b/>
                <w:bCs/>
                <w:color w:val="000000"/>
                <w:sz w:val="20"/>
                <w:szCs w:val="20"/>
              </w:rPr>
            </w:pPr>
            <w:r>
              <w:rPr>
                <w:color w:val="000000"/>
                <w:sz w:val="20"/>
                <w:szCs w:val="20"/>
              </w:rPr>
              <w:t>DEADLINE</w:t>
            </w:r>
            <w:r w:rsidRPr="00586DEF">
              <w:rPr>
                <w:color w:val="000000"/>
                <w:sz w:val="20"/>
                <w:szCs w:val="20"/>
              </w:rPr>
              <w:t>:</w:t>
            </w:r>
            <w:r w:rsidRPr="00860930">
              <w:rPr>
                <w:b/>
                <w:bCs/>
                <w:color w:val="000000"/>
                <w:sz w:val="20"/>
                <w:szCs w:val="20"/>
              </w:rPr>
              <w:t xml:space="preserve"> </w:t>
            </w:r>
            <w:r>
              <w:rPr>
                <w:b/>
                <w:bCs/>
                <w:color w:val="000000"/>
                <w:sz w:val="20"/>
                <w:szCs w:val="20"/>
              </w:rPr>
              <w:t>Ensure your waivers to state statutes have been approved</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40D17971" w14:textId="77777777" w:rsidR="002234E3" w:rsidRPr="00061B42" w:rsidRDefault="002234E3" w:rsidP="002234E3">
            <w:pPr>
              <w:jc w:val="center"/>
              <w:rPr>
                <w:b/>
                <w:bCs/>
                <w:color w:val="000000"/>
                <w:sz w:val="20"/>
                <w:szCs w:val="20"/>
              </w:rPr>
            </w:pPr>
            <w:r w:rsidRPr="00061B42">
              <w:rPr>
                <w:b/>
                <w:bCs/>
                <w:color w:val="000000"/>
                <w:sz w:val="20"/>
                <w:szCs w:val="20"/>
              </w:rPr>
              <w:t> </w:t>
            </w:r>
          </w:p>
        </w:tc>
      </w:tr>
      <w:tr w:rsidR="002234E3" w:rsidRPr="00061B42" w14:paraId="68A53CF1" w14:textId="77777777" w:rsidTr="002234E3">
        <w:trPr>
          <w:trHeight w:val="720"/>
          <w:jc w:val="center"/>
        </w:trPr>
        <w:tc>
          <w:tcPr>
            <w:tcW w:w="30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8C305D" w14:textId="77777777" w:rsidR="002234E3" w:rsidRPr="00061B42" w:rsidRDefault="002234E3" w:rsidP="002234E3">
            <w:pPr>
              <w:jc w:val="right"/>
              <w:rPr>
                <w:b/>
                <w:bCs/>
                <w:color w:val="000000"/>
                <w:sz w:val="20"/>
                <w:szCs w:val="20"/>
              </w:rPr>
            </w:pPr>
            <w:r>
              <w:rPr>
                <w:b/>
                <w:bCs/>
                <w:color w:val="000000"/>
                <w:sz w:val="20"/>
                <w:szCs w:val="20"/>
              </w:rPr>
              <w:t>Wednes</w:t>
            </w:r>
            <w:r w:rsidRPr="00061B42">
              <w:rPr>
                <w:b/>
                <w:bCs/>
                <w:color w:val="000000"/>
                <w:sz w:val="20"/>
                <w:szCs w:val="20"/>
              </w:rPr>
              <w:t xml:space="preserve">day, June </w:t>
            </w:r>
            <w:r>
              <w:rPr>
                <w:b/>
                <w:bCs/>
                <w:color w:val="000000"/>
                <w:sz w:val="20"/>
                <w:szCs w:val="20"/>
              </w:rPr>
              <w:t>30</w:t>
            </w:r>
            <w:r w:rsidRPr="00061B42">
              <w:rPr>
                <w:b/>
                <w:bCs/>
                <w:color w:val="000000"/>
                <w:sz w:val="20"/>
                <w:szCs w:val="20"/>
              </w:rPr>
              <w:t xml:space="preserve">, </w:t>
            </w:r>
            <w:r>
              <w:rPr>
                <w:b/>
                <w:bCs/>
                <w:color w:val="000000"/>
                <w:sz w:val="20"/>
                <w:szCs w:val="20"/>
              </w:rPr>
              <w:t>2021</w:t>
            </w:r>
          </w:p>
        </w:tc>
        <w:tc>
          <w:tcPr>
            <w:tcW w:w="1175" w:type="dxa"/>
            <w:tcBorders>
              <w:top w:val="single" w:sz="8" w:space="0" w:color="auto"/>
              <w:left w:val="nil"/>
              <w:bottom w:val="single" w:sz="8" w:space="0" w:color="auto"/>
              <w:right w:val="single" w:sz="8" w:space="0" w:color="auto"/>
            </w:tcBorders>
            <w:shd w:val="clear" w:color="auto" w:fill="auto"/>
            <w:noWrap/>
            <w:vAlign w:val="center"/>
          </w:tcPr>
          <w:p w14:paraId="6A283A12" w14:textId="77777777" w:rsidR="002234E3" w:rsidRPr="00586DEF" w:rsidRDefault="002234E3" w:rsidP="002234E3">
            <w:pPr>
              <w:jc w:val="center"/>
              <w:rPr>
                <w:b/>
                <w:bCs/>
                <w:i/>
                <w:sz w:val="20"/>
                <w:szCs w:val="20"/>
              </w:rPr>
            </w:pPr>
            <w:r w:rsidRPr="00586DEF">
              <w:rPr>
                <w:b/>
                <w:bCs/>
                <w:i/>
                <w:sz w:val="20"/>
                <w:szCs w:val="20"/>
              </w:rPr>
              <w:t>Reminder</w:t>
            </w:r>
          </w:p>
        </w:tc>
        <w:tc>
          <w:tcPr>
            <w:tcW w:w="4244" w:type="dxa"/>
            <w:tcBorders>
              <w:top w:val="single" w:sz="8" w:space="0" w:color="auto"/>
              <w:left w:val="nil"/>
              <w:bottom w:val="single" w:sz="8" w:space="0" w:color="auto"/>
              <w:right w:val="single" w:sz="8" w:space="0" w:color="auto"/>
            </w:tcBorders>
            <w:shd w:val="clear" w:color="auto" w:fill="auto"/>
            <w:vAlign w:val="center"/>
          </w:tcPr>
          <w:p w14:paraId="2448C006" w14:textId="77777777" w:rsidR="002234E3" w:rsidRPr="00061B42" w:rsidRDefault="002234E3" w:rsidP="002234E3">
            <w:pPr>
              <w:rPr>
                <w:b/>
                <w:bCs/>
                <w:color w:val="000000"/>
                <w:sz w:val="20"/>
                <w:szCs w:val="20"/>
              </w:rPr>
            </w:pPr>
            <w:r w:rsidRPr="009D4377">
              <w:rPr>
                <w:i/>
                <w:iCs/>
                <w:color w:val="000000"/>
                <w:sz w:val="20"/>
                <w:szCs w:val="20"/>
              </w:rPr>
              <w:t>REMINDER:</w:t>
            </w:r>
            <w:r w:rsidRPr="00061B42">
              <w:rPr>
                <w:b/>
                <w:bCs/>
                <w:color w:val="000000"/>
                <w:sz w:val="20"/>
                <w:szCs w:val="20"/>
              </w:rPr>
              <w:t xml:space="preserve"> End of fiscal year for all grants</w:t>
            </w:r>
            <w:r w:rsidRPr="009D4377">
              <w:rPr>
                <w:color w:val="000000"/>
                <w:sz w:val="20"/>
                <w:szCs w:val="20"/>
              </w:rPr>
              <w:t xml:space="preserve"> (all grant funds must be obligated,</w:t>
            </w:r>
            <w:r>
              <w:rPr>
                <w:color w:val="000000"/>
                <w:sz w:val="20"/>
                <w:szCs w:val="20"/>
              </w:rPr>
              <w:t xml:space="preserve"> and</w:t>
            </w:r>
            <w:r w:rsidRPr="009D4377">
              <w:rPr>
                <w:color w:val="000000"/>
                <w:sz w:val="20"/>
                <w:szCs w:val="20"/>
              </w:rPr>
              <w:t xml:space="preserve"> all technical assistance requirements completed)</w:t>
            </w:r>
          </w:p>
        </w:tc>
        <w:tc>
          <w:tcPr>
            <w:tcW w:w="2331" w:type="dxa"/>
            <w:tcBorders>
              <w:top w:val="single" w:sz="8" w:space="0" w:color="auto"/>
              <w:left w:val="nil"/>
              <w:bottom w:val="single" w:sz="8" w:space="0" w:color="auto"/>
              <w:right w:val="single" w:sz="8" w:space="0" w:color="auto"/>
            </w:tcBorders>
            <w:shd w:val="clear" w:color="auto" w:fill="auto"/>
            <w:noWrap/>
            <w:vAlign w:val="center"/>
          </w:tcPr>
          <w:p w14:paraId="15FB66D8" w14:textId="77777777" w:rsidR="002234E3" w:rsidRPr="00061B42" w:rsidRDefault="002234E3" w:rsidP="002234E3">
            <w:pPr>
              <w:jc w:val="center"/>
              <w:rPr>
                <w:b/>
                <w:bCs/>
                <w:color w:val="000000"/>
                <w:sz w:val="20"/>
                <w:szCs w:val="20"/>
              </w:rPr>
            </w:pPr>
            <w:r w:rsidRPr="00061B42">
              <w:rPr>
                <w:b/>
                <w:bCs/>
                <w:color w:val="000000"/>
                <w:sz w:val="20"/>
                <w:szCs w:val="20"/>
              </w:rPr>
              <w:t> </w:t>
            </w:r>
          </w:p>
        </w:tc>
      </w:tr>
    </w:tbl>
    <w:p w14:paraId="6AC8E3A5" w14:textId="77777777" w:rsidR="00835EB9" w:rsidRPr="00835EB9" w:rsidRDefault="00835EB9" w:rsidP="00835EB9">
      <w:pPr>
        <w:spacing w:before="120"/>
        <w:jc w:val="center"/>
        <w:rPr>
          <w:color w:val="000000"/>
          <w:sz w:val="20"/>
          <w:szCs w:val="20"/>
        </w:rPr>
      </w:pPr>
      <w:r w:rsidRPr="00835EB9">
        <w:rPr>
          <w:color w:val="000000"/>
          <w:sz w:val="20"/>
          <w:szCs w:val="20"/>
        </w:rPr>
        <w:t xml:space="preserve">Grant calendar updates and registration details can be found on the SOC website.   </w:t>
      </w:r>
    </w:p>
    <w:p w14:paraId="37D210A0" w14:textId="42DFDB5D" w:rsidR="00835EB9" w:rsidRDefault="00835EB9" w:rsidP="00835EB9">
      <w:pPr>
        <w:spacing w:before="120"/>
        <w:jc w:val="center"/>
        <w:rPr>
          <w:color w:val="000000"/>
          <w:sz w:val="20"/>
          <w:szCs w:val="20"/>
        </w:rPr>
      </w:pPr>
      <w:r w:rsidRPr="00835EB9">
        <w:rPr>
          <w:color w:val="000000"/>
          <w:sz w:val="20"/>
          <w:szCs w:val="20"/>
        </w:rPr>
        <w:t>Contact CDE Schools of Choice at SOC@cde.state.co.us with questions.</w:t>
      </w:r>
    </w:p>
    <w:p w14:paraId="20EF5029" w14:textId="77777777" w:rsidR="00835EB9" w:rsidRDefault="00835EB9" w:rsidP="00835EB9">
      <w:pPr>
        <w:jc w:val="center"/>
        <w:rPr>
          <w:color w:val="000000"/>
          <w:sz w:val="20"/>
          <w:szCs w:val="20"/>
        </w:rPr>
      </w:pPr>
    </w:p>
    <w:tbl>
      <w:tblPr>
        <w:tblStyle w:val="TableGrid"/>
        <w:tblW w:w="3065" w:type="dxa"/>
        <w:jc w:val="center"/>
        <w:tblLook w:val="04A0" w:firstRow="1" w:lastRow="0" w:firstColumn="1" w:lastColumn="0" w:noHBand="0" w:noVBand="1"/>
      </w:tblPr>
      <w:tblGrid>
        <w:gridCol w:w="1530"/>
        <w:gridCol w:w="1535"/>
      </w:tblGrid>
      <w:tr w:rsidR="002234E3" w14:paraId="2B635512" w14:textId="77777777" w:rsidTr="002234E3">
        <w:trPr>
          <w:trHeight w:val="245"/>
          <w:jc w:val="center"/>
        </w:trPr>
        <w:tc>
          <w:tcPr>
            <w:tcW w:w="3065" w:type="dxa"/>
            <w:gridSpan w:val="2"/>
            <w:vAlign w:val="center"/>
          </w:tcPr>
          <w:p w14:paraId="0B2F29CD" w14:textId="77777777" w:rsidR="002234E3" w:rsidRPr="00D01C1C" w:rsidRDefault="002234E3" w:rsidP="002234E3">
            <w:pPr>
              <w:rPr>
                <w:b/>
                <w:sz w:val="20"/>
                <w:szCs w:val="20"/>
              </w:rPr>
            </w:pPr>
            <w:r w:rsidRPr="00D01C1C">
              <w:rPr>
                <w:b/>
                <w:sz w:val="20"/>
                <w:szCs w:val="20"/>
              </w:rPr>
              <w:t>Legend:</w:t>
            </w:r>
          </w:p>
        </w:tc>
      </w:tr>
      <w:tr w:rsidR="002234E3" w14:paraId="1809E380" w14:textId="77777777" w:rsidTr="002234E3">
        <w:trPr>
          <w:trHeight w:val="245"/>
          <w:jc w:val="center"/>
        </w:trPr>
        <w:tc>
          <w:tcPr>
            <w:tcW w:w="1530" w:type="dxa"/>
            <w:shd w:val="clear" w:color="auto" w:fill="8FC6E8"/>
            <w:vAlign w:val="center"/>
          </w:tcPr>
          <w:p w14:paraId="1CC364D7" w14:textId="77777777" w:rsidR="002234E3" w:rsidRPr="00D01C1C" w:rsidRDefault="002234E3" w:rsidP="002234E3">
            <w:pPr>
              <w:rPr>
                <w:b/>
                <w:sz w:val="18"/>
                <w:szCs w:val="18"/>
              </w:rPr>
            </w:pPr>
            <w:r w:rsidRPr="00D01C1C">
              <w:rPr>
                <w:b/>
                <w:sz w:val="18"/>
                <w:szCs w:val="18"/>
              </w:rPr>
              <w:t>CCSP Grant</w:t>
            </w:r>
          </w:p>
        </w:tc>
        <w:tc>
          <w:tcPr>
            <w:tcW w:w="1535" w:type="dxa"/>
            <w:shd w:val="clear" w:color="auto" w:fill="FFD72D"/>
            <w:vAlign w:val="center"/>
          </w:tcPr>
          <w:p w14:paraId="0F0042A8" w14:textId="77777777" w:rsidR="002234E3" w:rsidRPr="00D01C1C" w:rsidRDefault="002234E3" w:rsidP="002234E3">
            <w:pPr>
              <w:rPr>
                <w:b/>
                <w:sz w:val="18"/>
                <w:szCs w:val="18"/>
              </w:rPr>
            </w:pPr>
            <w:r w:rsidRPr="00D01C1C">
              <w:rPr>
                <w:b/>
                <w:sz w:val="18"/>
                <w:szCs w:val="18"/>
              </w:rPr>
              <w:t>Business Office</w:t>
            </w:r>
          </w:p>
        </w:tc>
      </w:tr>
      <w:tr w:rsidR="002234E3" w14:paraId="3DFFA879" w14:textId="77777777" w:rsidTr="00835EB9">
        <w:trPr>
          <w:trHeight w:val="245"/>
          <w:jc w:val="center"/>
        </w:trPr>
        <w:tc>
          <w:tcPr>
            <w:tcW w:w="1530" w:type="dxa"/>
            <w:shd w:val="clear" w:color="auto" w:fill="F79646"/>
            <w:vAlign w:val="center"/>
          </w:tcPr>
          <w:p w14:paraId="4E696F61" w14:textId="77777777" w:rsidR="002234E3" w:rsidRPr="00D01C1C" w:rsidRDefault="002234E3" w:rsidP="002234E3">
            <w:pPr>
              <w:rPr>
                <w:b/>
                <w:sz w:val="18"/>
                <w:szCs w:val="18"/>
              </w:rPr>
            </w:pPr>
            <w:r w:rsidRPr="00D01C1C">
              <w:rPr>
                <w:b/>
                <w:sz w:val="18"/>
                <w:szCs w:val="18"/>
              </w:rPr>
              <w:t>Authorizers</w:t>
            </w:r>
          </w:p>
        </w:tc>
        <w:tc>
          <w:tcPr>
            <w:tcW w:w="1535" w:type="dxa"/>
            <w:shd w:val="clear" w:color="auto" w:fill="D9D9D9" w:themeFill="background1" w:themeFillShade="D9"/>
            <w:vAlign w:val="center"/>
          </w:tcPr>
          <w:p w14:paraId="3DE2B9D3" w14:textId="77777777" w:rsidR="002234E3" w:rsidRPr="00D01C1C" w:rsidRDefault="002234E3" w:rsidP="002234E3">
            <w:pPr>
              <w:rPr>
                <w:b/>
                <w:sz w:val="18"/>
                <w:szCs w:val="18"/>
              </w:rPr>
            </w:pPr>
            <w:r w:rsidRPr="00D01C1C">
              <w:rPr>
                <w:b/>
                <w:sz w:val="18"/>
                <w:szCs w:val="18"/>
              </w:rPr>
              <w:t>Governing Board</w:t>
            </w:r>
          </w:p>
        </w:tc>
      </w:tr>
      <w:tr w:rsidR="002234E3" w14:paraId="5597117A" w14:textId="77777777" w:rsidTr="002234E3">
        <w:trPr>
          <w:trHeight w:val="245"/>
          <w:jc w:val="center"/>
        </w:trPr>
        <w:tc>
          <w:tcPr>
            <w:tcW w:w="1530" w:type="dxa"/>
            <w:shd w:val="clear" w:color="auto" w:fill="92D050"/>
            <w:vAlign w:val="center"/>
          </w:tcPr>
          <w:p w14:paraId="13EEF51D" w14:textId="77777777" w:rsidR="002234E3" w:rsidRPr="00D01C1C" w:rsidRDefault="002234E3" w:rsidP="002234E3">
            <w:pPr>
              <w:rPr>
                <w:b/>
                <w:sz w:val="18"/>
                <w:szCs w:val="18"/>
              </w:rPr>
            </w:pPr>
            <w:r w:rsidRPr="00D01C1C">
              <w:rPr>
                <w:b/>
                <w:sz w:val="18"/>
                <w:szCs w:val="18"/>
              </w:rPr>
              <w:t>Administrators</w:t>
            </w:r>
          </w:p>
        </w:tc>
        <w:tc>
          <w:tcPr>
            <w:tcW w:w="1535" w:type="dxa"/>
            <w:shd w:val="clear" w:color="auto" w:fill="5E9AD0"/>
            <w:vAlign w:val="center"/>
          </w:tcPr>
          <w:p w14:paraId="513E1421" w14:textId="77777777" w:rsidR="002234E3" w:rsidRPr="00D01C1C" w:rsidRDefault="002234E3" w:rsidP="002234E3">
            <w:pPr>
              <w:rPr>
                <w:b/>
                <w:sz w:val="18"/>
                <w:szCs w:val="18"/>
              </w:rPr>
            </w:pPr>
            <w:r w:rsidRPr="00D01C1C">
              <w:rPr>
                <w:b/>
                <w:sz w:val="18"/>
                <w:szCs w:val="18"/>
              </w:rPr>
              <w:t>Extra</w:t>
            </w:r>
          </w:p>
        </w:tc>
      </w:tr>
    </w:tbl>
    <w:p w14:paraId="1F8646D8" w14:textId="77777777" w:rsidR="002234E3" w:rsidRPr="00716D17" w:rsidRDefault="002234E3" w:rsidP="002234E3">
      <w:pPr>
        <w:rPr>
          <w:rFonts w:eastAsia="Calibri"/>
        </w:rPr>
      </w:pPr>
    </w:p>
    <w:p w14:paraId="0C524FF8" w14:textId="16116913" w:rsidR="002234E3" w:rsidRDefault="002234E3">
      <w:pPr>
        <w:rPr>
          <w:rFonts w:cs="Times New Roman"/>
          <w:b/>
          <w:caps/>
          <w:spacing w:val="-2"/>
          <w:sz w:val="28"/>
          <w:szCs w:val="28"/>
          <w:lang w:val="x-none" w:eastAsia="x-none" w:bidi="ar-SA"/>
        </w:rPr>
      </w:pPr>
    </w:p>
    <w:p w14:paraId="30828570" w14:textId="77777777" w:rsidR="00C56B57" w:rsidRDefault="00C56B57">
      <w:pPr>
        <w:rPr>
          <w:rFonts w:cs="Times New Roman"/>
          <w:b/>
          <w:caps/>
          <w:spacing w:val="-2"/>
          <w:sz w:val="28"/>
          <w:szCs w:val="28"/>
          <w:lang w:val="x-none" w:eastAsia="x-none" w:bidi="ar-SA"/>
        </w:rPr>
      </w:pPr>
      <w:bookmarkStart w:id="30" w:name="_Colorado_Charter_Schools"/>
      <w:bookmarkEnd w:id="30"/>
      <w:r>
        <w:rPr>
          <w:caps/>
          <w:smallCaps/>
          <w:sz w:val="28"/>
          <w:szCs w:val="28"/>
        </w:rPr>
        <w:br w:type="page"/>
      </w:r>
    </w:p>
    <w:p w14:paraId="379BDCA4" w14:textId="33E698D9" w:rsidR="004048C5" w:rsidRPr="004048C5" w:rsidRDefault="00A706AD" w:rsidP="004048C5">
      <w:pPr>
        <w:pStyle w:val="Heading1"/>
        <w:rPr>
          <w:caps/>
          <w:smallCaps w:val="0"/>
          <w:sz w:val="28"/>
          <w:szCs w:val="28"/>
          <w:lang w:val="en-US"/>
        </w:rPr>
      </w:pPr>
      <w:bookmarkStart w:id="31" w:name="_Toc46319601"/>
      <w:r w:rsidRPr="004048C5">
        <w:rPr>
          <w:caps/>
          <w:smallCaps w:val="0"/>
          <w:sz w:val="28"/>
          <w:szCs w:val="28"/>
        </w:rPr>
        <w:lastRenderedPageBreak/>
        <w:t>Colorado Charter Schools Program</w:t>
      </w:r>
      <w:bookmarkEnd w:id="10"/>
      <w:bookmarkEnd w:id="9"/>
      <w:bookmarkEnd w:id="8"/>
      <w:bookmarkEnd w:id="7"/>
      <w:bookmarkEnd w:id="6"/>
      <w:bookmarkEnd w:id="5"/>
      <w:bookmarkEnd w:id="4"/>
      <w:bookmarkEnd w:id="3"/>
      <w:bookmarkEnd w:id="2"/>
      <w:bookmarkEnd w:id="1"/>
      <w:bookmarkEnd w:id="0"/>
      <w:r w:rsidR="004048C5">
        <w:rPr>
          <w:caps/>
          <w:smallCaps w:val="0"/>
          <w:sz w:val="28"/>
          <w:szCs w:val="28"/>
          <w:lang w:val="en-US"/>
        </w:rPr>
        <w:t xml:space="preserve"> </w:t>
      </w:r>
      <w:r w:rsidR="00214862">
        <w:rPr>
          <w:caps/>
          <w:smallCaps w:val="0"/>
          <w:sz w:val="28"/>
          <w:szCs w:val="28"/>
          <w:lang w:val="en-US"/>
        </w:rPr>
        <w:t>Grant</w:t>
      </w:r>
      <w:bookmarkEnd w:id="31"/>
    </w:p>
    <w:p w14:paraId="1AC824D7" w14:textId="33AA2EDD" w:rsidR="00694C44" w:rsidRPr="00214862" w:rsidRDefault="00694C44" w:rsidP="004048C5">
      <w:pPr>
        <w:pStyle w:val="Heading1"/>
        <w:rPr>
          <w:b w:val="0"/>
          <w:bCs/>
          <w:smallCaps w:val="0"/>
          <w:sz w:val="28"/>
          <w:szCs w:val="28"/>
        </w:rPr>
      </w:pPr>
      <w:bookmarkStart w:id="32" w:name="_Toc13645433"/>
      <w:bookmarkStart w:id="33" w:name="_Toc41859505"/>
      <w:bookmarkStart w:id="34" w:name="_Toc46319602"/>
      <w:r w:rsidRPr="00214862">
        <w:rPr>
          <w:b w:val="0"/>
          <w:bCs/>
          <w:smallCaps w:val="0"/>
          <w:sz w:val="28"/>
          <w:szCs w:val="28"/>
        </w:rPr>
        <w:t>20</w:t>
      </w:r>
      <w:bookmarkEnd w:id="32"/>
      <w:r w:rsidRPr="00214862">
        <w:rPr>
          <w:b w:val="0"/>
          <w:bCs/>
          <w:smallCaps w:val="0"/>
          <w:sz w:val="28"/>
          <w:szCs w:val="28"/>
        </w:rPr>
        <w:t>20-21 Renewal Proposal</w:t>
      </w:r>
      <w:bookmarkEnd w:id="33"/>
      <w:bookmarkEnd w:id="34"/>
    </w:p>
    <w:p w14:paraId="0BF8BFC8" w14:textId="6B2D79DC" w:rsidR="00A706AD" w:rsidRPr="00E317BB" w:rsidRDefault="00A706AD" w:rsidP="006367E1">
      <w:pPr>
        <w:pStyle w:val="Heading2"/>
        <w:spacing w:before="120" w:after="120"/>
      </w:pPr>
      <w:bookmarkStart w:id="35" w:name="_Toc327190865"/>
      <w:bookmarkStart w:id="36" w:name="_Toc425178965"/>
      <w:bookmarkStart w:id="37" w:name="_Toc427589098"/>
      <w:bookmarkStart w:id="38" w:name="_Toc13645434"/>
      <w:bookmarkStart w:id="39" w:name="_Toc46319603"/>
      <w:r w:rsidRPr="00E317BB">
        <w:t>Background</w:t>
      </w:r>
      <w:bookmarkEnd w:id="35"/>
      <w:bookmarkEnd w:id="36"/>
      <w:bookmarkEnd w:id="37"/>
      <w:bookmarkEnd w:id="38"/>
      <w:bookmarkEnd w:id="39"/>
    </w:p>
    <w:p w14:paraId="496B8BF6" w14:textId="30E873D0" w:rsidR="00705AAF" w:rsidRPr="002234E3" w:rsidRDefault="00705AAF" w:rsidP="00705AAF">
      <w:pPr>
        <w:jc w:val="both"/>
        <w:rPr>
          <w:sz w:val="22"/>
          <w:szCs w:val="22"/>
        </w:rPr>
      </w:pPr>
      <w:r w:rsidRPr="006367E1">
        <w:rPr>
          <w:sz w:val="22"/>
          <w:szCs w:val="22"/>
        </w:rPr>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3DE54305" w14:textId="77777777" w:rsidR="00705AAF" w:rsidRPr="006367E1" w:rsidRDefault="00705AAF" w:rsidP="00705AAF">
      <w:pPr>
        <w:jc w:val="both"/>
        <w:rPr>
          <w:sz w:val="22"/>
          <w:szCs w:val="22"/>
        </w:rPr>
      </w:pPr>
    </w:p>
    <w:p w14:paraId="1F48EAD0" w14:textId="77777777" w:rsidR="00705AAF" w:rsidRPr="006367E1" w:rsidRDefault="00705AAF" w:rsidP="00705AAF">
      <w:pPr>
        <w:jc w:val="both"/>
        <w:rPr>
          <w:sz w:val="22"/>
          <w:szCs w:val="22"/>
        </w:rPr>
      </w:pPr>
      <w:r w:rsidRPr="006367E1">
        <w:rPr>
          <w:sz w:val="22"/>
          <w:szCs w:val="22"/>
        </w:rPr>
        <w:t xml:space="preserve">The CSP State Entities program provides financial assistance to State Entities to support charter schools that serve elementary and secondary school students </w:t>
      </w:r>
      <w:proofErr w:type="gramStart"/>
      <w:r w:rsidRPr="006367E1">
        <w:rPr>
          <w:sz w:val="22"/>
          <w:szCs w:val="22"/>
        </w:rPr>
        <w:t>in a given</w:t>
      </w:r>
      <w:proofErr w:type="gramEnd"/>
      <w:r w:rsidRPr="006367E1">
        <w:rPr>
          <w:sz w:val="22"/>
          <w:szCs w:val="22"/>
        </w:rPr>
        <w:t xml:space="preserve">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59B670AE" w14:textId="77777777" w:rsidR="00A706AD" w:rsidRPr="006367E1" w:rsidRDefault="00A706AD" w:rsidP="00A706AD">
      <w:pPr>
        <w:rPr>
          <w:sz w:val="22"/>
          <w:szCs w:val="22"/>
        </w:rPr>
      </w:pPr>
    </w:p>
    <w:p w14:paraId="470DA930" w14:textId="496CF84C" w:rsidR="00A706AD" w:rsidRPr="00E317BB" w:rsidRDefault="00A706AD" w:rsidP="006367E1">
      <w:pPr>
        <w:pStyle w:val="Heading2"/>
        <w:spacing w:before="120" w:after="120"/>
      </w:pPr>
      <w:bookmarkStart w:id="40" w:name="_Toc327190866"/>
      <w:bookmarkStart w:id="41" w:name="_Toc425178966"/>
      <w:bookmarkStart w:id="42" w:name="_Toc427589099"/>
      <w:bookmarkStart w:id="43" w:name="_Toc13645435"/>
      <w:bookmarkStart w:id="44" w:name="_Toc46319604"/>
      <w:r w:rsidRPr="00E317BB">
        <w:t>Purpose of the Grant</w:t>
      </w:r>
      <w:bookmarkEnd w:id="40"/>
      <w:bookmarkEnd w:id="41"/>
      <w:bookmarkEnd w:id="42"/>
      <w:bookmarkEnd w:id="43"/>
      <w:bookmarkEnd w:id="44"/>
    </w:p>
    <w:p w14:paraId="311E1E6D" w14:textId="77777777" w:rsidR="00705AAF" w:rsidRPr="006367E1" w:rsidRDefault="00705AAF" w:rsidP="006367E1">
      <w:pPr>
        <w:jc w:val="both"/>
        <w:rPr>
          <w:rFonts w:asciiTheme="minorHAnsi" w:hAnsiTheme="minorHAnsi" w:cstheme="minorHAnsi"/>
          <w:sz w:val="22"/>
          <w:szCs w:val="22"/>
          <w:lang w:bidi="ar-SA"/>
        </w:rPr>
      </w:pPr>
      <w:r w:rsidRPr="006367E1">
        <w:rPr>
          <w:rFonts w:cstheme="minorHAnsi"/>
          <w:sz w:val="22"/>
          <w:szCs w:val="22"/>
        </w:rPr>
        <w:t xml:space="preserve">Colorado Department of Education (CDE) has received a competitive grant under this federal Charter Schools Program for 2018-2023 in the amount of $55,171,335 to carry out the following objectives within Colorado: </w:t>
      </w:r>
    </w:p>
    <w:p w14:paraId="6B81FE0F" w14:textId="77777777" w:rsidR="00705AAF" w:rsidRPr="006367E1" w:rsidRDefault="00705AAF" w:rsidP="006367E1">
      <w:pPr>
        <w:pStyle w:val="ListParagraph"/>
        <w:numPr>
          <w:ilvl w:val="0"/>
          <w:numId w:val="12"/>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74FC63B5" w14:textId="77777777" w:rsidR="00705AAF" w:rsidRPr="006367E1" w:rsidRDefault="00705AAF" w:rsidP="006367E1">
      <w:pPr>
        <w:pStyle w:val="ListParagraph"/>
        <w:numPr>
          <w:ilvl w:val="0"/>
          <w:numId w:val="12"/>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118A0414" w14:textId="77777777" w:rsidR="00705AAF" w:rsidRPr="006367E1" w:rsidRDefault="00705AAF" w:rsidP="006367E1">
      <w:pPr>
        <w:rPr>
          <w:rFonts w:cstheme="minorHAnsi"/>
          <w:sz w:val="22"/>
          <w:szCs w:val="22"/>
        </w:rPr>
      </w:pPr>
    </w:p>
    <w:p w14:paraId="76CB2756" w14:textId="77777777" w:rsidR="00705AAF" w:rsidRPr="006367E1" w:rsidRDefault="00705AAF" w:rsidP="006367E1">
      <w:pPr>
        <w:jc w:val="both"/>
        <w:rPr>
          <w:rFonts w:cstheme="minorHAnsi"/>
          <w:sz w:val="22"/>
          <w:szCs w:val="22"/>
        </w:rPr>
      </w:pPr>
      <w:r w:rsidRPr="006367E1">
        <w:rPr>
          <w:rFonts w:cstheme="minorHAnsi"/>
          <w:sz w:val="22"/>
          <w:szCs w:val="22"/>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6AB117A9" w14:textId="77777777" w:rsidR="00705AAF" w:rsidRPr="006367E1" w:rsidRDefault="00705AAF" w:rsidP="006367E1">
      <w:pPr>
        <w:jc w:val="both"/>
        <w:rPr>
          <w:rFonts w:cstheme="minorHAnsi"/>
          <w:sz w:val="22"/>
          <w:szCs w:val="22"/>
        </w:rPr>
      </w:pPr>
    </w:p>
    <w:p w14:paraId="26E58D55" w14:textId="77777777" w:rsidR="00705AAF" w:rsidRPr="006367E1" w:rsidRDefault="00705AAF" w:rsidP="006367E1">
      <w:pPr>
        <w:jc w:val="both"/>
        <w:rPr>
          <w:rFonts w:cstheme="minorHAnsi"/>
          <w:sz w:val="22"/>
          <w:szCs w:val="22"/>
        </w:rPr>
      </w:pPr>
      <w:r w:rsidRPr="006367E1">
        <w:rPr>
          <w:rFonts w:cstheme="minorHAnsi"/>
          <w:sz w:val="22"/>
          <w:szCs w:val="22"/>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05F0E621" w14:textId="77777777" w:rsidR="00A706AD" w:rsidRPr="00D02F46" w:rsidRDefault="00A706AD" w:rsidP="00A706AD">
      <w:pPr>
        <w:rPr>
          <w:sz w:val="22"/>
          <w:szCs w:val="22"/>
        </w:rPr>
      </w:pPr>
    </w:p>
    <w:p w14:paraId="411BA69F" w14:textId="77777777" w:rsidR="00C56B57" w:rsidRDefault="00C56B57">
      <w:pPr>
        <w:rPr>
          <w:rFonts w:cs="Arial"/>
          <w:b/>
          <w:sz w:val="28"/>
          <w:szCs w:val="28"/>
          <w:lang w:val="x-none" w:eastAsia="x-none"/>
        </w:rPr>
      </w:pPr>
      <w:bookmarkStart w:id="45" w:name="_Toc327190867"/>
      <w:bookmarkStart w:id="46" w:name="_Toc425178967"/>
      <w:bookmarkStart w:id="47" w:name="_Toc427589100"/>
      <w:bookmarkStart w:id="48" w:name="_Toc13645436"/>
      <w:r>
        <w:br w:type="page"/>
      </w:r>
    </w:p>
    <w:p w14:paraId="05B93E8F" w14:textId="4B88192D" w:rsidR="00A706AD" w:rsidRPr="00E317BB" w:rsidRDefault="00A706AD" w:rsidP="006367E1">
      <w:pPr>
        <w:pStyle w:val="Heading2"/>
        <w:spacing w:before="120" w:after="120"/>
      </w:pPr>
      <w:bookmarkStart w:id="49" w:name="_Toc46319605"/>
      <w:r w:rsidRPr="00E317BB">
        <w:lastRenderedPageBreak/>
        <w:t>Eligible Applicants</w:t>
      </w:r>
      <w:bookmarkEnd w:id="45"/>
      <w:bookmarkEnd w:id="46"/>
      <w:bookmarkEnd w:id="47"/>
      <w:bookmarkEnd w:id="48"/>
      <w:bookmarkEnd w:id="49"/>
    </w:p>
    <w:p w14:paraId="45C024BC" w14:textId="058C5B03" w:rsidR="00FE2E25" w:rsidRDefault="00FE2E25" w:rsidP="002B0126">
      <w:pPr>
        <w:pStyle w:val="Heading3"/>
        <w:jc w:val="both"/>
        <w:rPr>
          <w:b w:val="0"/>
          <w:sz w:val="22"/>
          <w:u w:val="none"/>
          <w:lang w:val="en-US" w:eastAsia="en-US"/>
        </w:rPr>
      </w:pPr>
      <w:bookmarkStart w:id="50" w:name="_Toc45041282"/>
      <w:bookmarkStart w:id="51" w:name="_Toc46161897"/>
      <w:bookmarkStart w:id="52" w:name="_Toc46319606"/>
      <w:bookmarkStart w:id="53" w:name="_Toc327190869"/>
      <w:bookmarkStart w:id="54" w:name="_Toc425178970"/>
      <w:bookmarkStart w:id="55" w:name="_Toc427589103"/>
      <w:bookmarkStart w:id="56" w:name="_Toc13645437"/>
      <w:r w:rsidRPr="00FE2E25">
        <w:rPr>
          <w:b w:val="0"/>
          <w:bCs/>
          <w:sz w:val="22"/>
          <w:u w:val="none"/>
        </w:rPr>
        <w:t xml:space="preserve">Schools must have first applied for and secured a CCSP grant in the previous year to be eligible to apply for a renewal award. Continuation of CCSP funds are distributed to schools that successfully complete a renewal proposal following  the initial CCSP grant year.  </w:t>
      </w:r>
      <w:r w:rsidRPr="00FE2E25">
        <w:rPr>
          <w:b w:val="0"/>
          <w:sz w:val="22"/>
          <w:u w:val="none"/>
          <w:lang w:val="en-US" w:eastAsia="en-US"/>
        </w:rPr>
        <w:t>Th</w:t>
      </w:r>
      <w:r w:rsidR="002B0126">
        <w:rPr>
          <w:b w:val="0"/>
          <w:sz w:val="22"/>
          <w:u w:val="none"/>
          <w:lang w:val="en-US" w:eastAsia="en-US"/>
        </w:rPr>
        <w:t>e</w:t>
      </w:r>
      <w:r w:rsidRPr="00FE2E25">
        <w:rPr>
          <w:b w:val="0"/>
          <w:sz w:val="22"/>
          <w:u w:val="none"/>
          <w:lang w:val="en-US" w:eastAsia="en-US"/>
        </w:rPr>
        <w:t xml:space="preserve"> renewal process to continue grant funding is not competitive but is subject to available </w:t>
      </w:r>
      <w:r w:rsidRPr="002B0126">
        <w:rPr>
          <w:b w:val="0"/>
          <w:sz w:val="22"/>
          <w:u w:val="none"/>
          <w:lang w:val="en-US" w:eastAsia="en-US"/>
        </w:rPr>
        <w:t>federal funds, appropriateness</w:t>
      </w:r>
      <w:r w:rsidRPr="00FE2E25">
        <w:rPr>
          <w:b w:val="0"/>
          <w:sz w:val="22"/>
          <w:u w:val="none"/>
          <w:lang w:val="en-US" w:eastAsia="en-US"/>
        </w:rPr>
        <w:t xml:space="preserve"> of the renewal proposal concerning the grant budget, student enrollment, need, student academic achievement, and progress made toward grant goals as outlined in the initial application.</w:t>
      </w:r>
      <w:bookmarkEnd w:id="50"/>
      <w:bookmarkEnd w:id="51"/>
      <w:bookmarkEnd w:id="52"/>
    </w:p>
    <w:p w14:paraId="5E144CF2" w14:textId="77777777" w:rsidR="00FE2E25" w:rsidRPr="00FE2E25" w:rsidRDefault="00FE2E25" w:rsidP="00FE2E25"/>
    <w:p w14:paraId="2E62F02B" w14:textId="03FF339E" w:rsidR="00705AAF" w:rsidRPr="0030658F" w:rsidRDefault="00705AAF" w:rsidP="0030658F">
      <w:pPr>
        <w:pStyle w:val="Heading3"/>
      </w:pPr>
      <w:bookmarkStart w:id="57" w:name="_Toc46319607"/>
      <w:r w:rsidRPr="0030658F">
        <w:t>Educational Service Providers</w:t>
      </w:r>
      <w:bookmarkEnd w:id="53"/>
      <w:bookmarkEnd w:id="54"/>
      <w:bookmarkEnd w:id="55"/>
      <w:bookmarkEnd w:id="56"/>
      <w:bookmarkEnd w:id="57"/>
    </w:p>
    <w:p w14:paraId="24A480A2" w14:textId="715FDFED" w:rsidR="00705AAF" w:rsidRDefault="00705AAF" w:rsidP="00D02F46">
      <w:pPr>
        <w:spacing w:before="60"/>
        <w:jc w:val="both"/>
        <w:rPr>
          <w:sz w:val="22"/>
          <w:szCs w:val="22"/>
        </w:rPr>
      </w:pPr>
      <w:r w:rsidRPr="003B0A61">
        <w:rPr>
          <w:sz w:val="22"/>
          <w:szCs w:val="22"/>
        </w:rPr>
        <w:t xml:space="preserve">Schools choosing to engage a for-profit or non-profit </w:t>
      </w:r>
      <w:r>
        <w:rPr>
          <w:sz w:val="22"/>
          <w:szCs w:val="22"/>
        </w:rPr>
        <w:t>e</w:t>
      </w:r>
      <w:r w:rsidRPr="003B0A61">
        <w:rPr>
          <w:sz w:val="22"/>
          <w:szCs w:val="22"/>
        </w:rPr>
        <w:t xml:space="preserve">ducational </w:t>
      </w:r>
      <w:r>
        <w:rPr>
          <w:sz w:val="22"/>
          <w:szCs w:val="22"/>
        </w:rPr>
        <w:t>s</w:t>
      </w:r>
      <w:r w:rsidRPr="003B0A61">
        <w:rPr>
          <w:sz w:val="22"/>
          <w:szCs w:val="22"/>
        </w:rPr>
        <w:t xml:space="preserve">ervice </w:t>
      </w:r>
      <w:r>
        <w:rPr>
          <w:sz w:val="22"/>
          <w:szCs w:val="22"/>
        </w:rPr>
        <w:t>p</w:t>
      </w:r>
      <w:r w:rsidRPr="003B0A61">
        <w:rPr>
          <w:sz w:val="22"/>
          <w:szCs w:val="22"/>
        </w:rPr>
        <w:t xml:space="preserve">rovider (ESP) or </w:t>
      </w:r>
      <w:r>
        <w:rPr>
          <w:sz w:val="22"/>
          <w:szCs w:val="22"/>
        </w:rPr>
        <w:t>e</w:t>
      </w:r>
      <w:r w:rsidRPr="003B0A61">
        <w:rPr>
          <w:sz w:val="22"/>
          <w:szCs w:val="22"/>
        </w:rPr>
        <w:t>ducation</w:t>
      </w:r>
      <w:r>
        <w:rPr>
          <w:sz w:val="22"/>
          <w:szCs w:val="22"/>
        </w:rPr>
        <w:t>al</w:t>
      </w:r>
      <w:r w:rsidRPr="003B0A61">
        <w:rPr>
          <w:sz w:val="22"/>
          <w:szCs w:val="22"/>
        </w:rPr>
        <w:t xml:space="preserve"> </w:t>
      </w:r>
      <w:r>
        <w:rPr>
          <w:sz w:val="22"/>
          <w:szCs w:val="22"/>
        </w:rPr>
        <w:t>m</w:t>
      </w:r>
      <w:r w:rsidRPr="003B0A61">
        <w:rPr>
          <w:sz w:val="22"/>
          <w:szCs w:val="22"/>
        </w:rPr>
        <w:t xml:space="preserve">anagement </w:t>
      </w:r>
      <w:r>
        <w:rPr>
          <w:sz w:val="22"/>
          <w:szCs w:val="22"/>
        </w:rPr>
        <w:t>o</w:t>
      </w:r>
      <w:r w:rsidRPr="003B0A61">
        <w:rPr>
          <w:sz w:val="22"/>
          <w:szCs w:val="22"/>
        </w:rPr>
        <w:t xml:space="preserve">rganization (EMO) </w:t>
      </w:r>
      <w:r w:rsidR="006367E1" w:rsidRPr="006367E1">
        <w:rPr>
          <w:b/>
          <w:sz w:val="22"/>
          <w:szCs w:val="22"/>
        </w:rPr>
        <w:t>MUST</w:t>
      </w:r>
      <w:r w:rsidRPr="003B0A61">
        <w:rPr>
          <w:sz w:val="22"/>
          <w:szCs w:val="22"/>
        </w:rPr>
        <w:t xml:space="preserve"> demonstrate that they and their governing boards are independent of the provider, and that all fees and agreements are fair and reasonable. The ESP does not qualify as an eligible applicant nor may it hold or manage a CCSP Grant awarded to a school. Schools must exercise special care to ensure that a direct representative of the applicant school, independent of the ESP, is identified to administer the grant 34 CFR 75.700-75.702 and 76.701</w:t>
      </w:r>
      <w:r>
        <w:rPr>
          <w:sz w:val="22"/>
          <w:szCs w:val="22"/>
        </w:rPr>
        <w:t xml:space="preserve">. </w:t>
      </w:r>
      <w:r w:rsidRPr="003B0A61">
        <w:rPr>
          <w:sz w:val="22"/>
          <w:szCs w:val="22"/>
        </w:rPr>
        <w:t>Contracts between schools and ESPs will be subject to review as a part of the eligibility process.</w:t>
      </w:r>
      <w:r>
        <w:rPr>
          <w:sz w:val="22"/>
          <w:szCs w:val="22"/>
        </w:rPr>
        <w:t xml:space="preserve">  </w:t>
      </w:r>
    </w:p>
    <w:p w14:paraId="2E2424FB" w14:textId="77777777" w:rsidR="00705AAF" w:rsidRPr="003B0A61" w:rsidRDefault="00705AAF" w:rsidP="00705AAF">
      <w:pPr>
        <w:rPr>
          <w:sz w:val="22"/>
          <w:szCs w:val="22"/>
        </w:rPr>
      </w:pPr>
    </w:p>
    <w:p w14:paraId="3BAB72E5" w14:textId="4EDBBA12" w:rsidR="00705AAF" w:rsidRPr="0030658F" w:rsidRDefault="00705AAF" w:rsidP="004048C5">
      <w:pPr>
        <w:pStyle w:val="Heading3"/>
      </w:pPr>
      <w:bookmarkStart w:id="58" w:name="_Toc46319608"/>
      <w:r w:rsidRPr="0030658F">
        <w:t>Regulations and Guidance</w:t>
      </w:r>
      <w:bookmarkEnd w:id="58"/>
    </w:p>
    <w:p w14:paraId="3B63A07F" w14:textId="3E757558" w:rsidR="00705AAF" w:rsidRPr="002947A0" w:rsidRDefault="00705AAF" w:rsidP="00D02F46">
      <w:pPr>
        <w:spacing w:before="60"/>
        <w:jc w:val="both"/>
        <w:rPr>
          <w:sz w:val="22"/>
          <w:szCs w:val="22"/>
        </w:rPr>
      </w:pPr>
      <w:r w:rsidRPr="002947A0">
        <w:rPr>
          <w:sz w:val="22"/>
          <w:szCs w:val="22"/>
        </w:rPr>
        <w:t xml:space="preserve">Applicants should also be aware of the following relevant provisions: </w:t>
      </w:r>
      <w:r w:rsidRPr="00730D56">
        <w:rPr>
          <w:sz w:val="22"/>
          <w:szCs w:val="22"/>
        </w:rPr>
        <w:t>January 2014 CSP Nonregulatory Guidance</w:t>
      </w:r>
      <w:r w:rsidR="002B0126">
        <w:rPr>
          <w:sz w:val="22"/>
          <w:szCs w:val="22"/>
        </w:rPr>
        <w:t xml:space="preserve"> </w:t>
      </w:r>
      <w:r w:rsidRPr="00220F2B">
        <w:rPr>
          <w:sz w:val="22"/>
          <w:szCs w:val="22"/>
        </w:rPr>
        <w:t xml:space="preserve">and </w:t>
      </w:r>
      <w:r w:rsidRPr="002947A0">
        <w:rPr>
          <w:sz w:val="22"/>
          <w:szCs w:val="22"/>
        </w:rPr>
        <w:t xml:space="preserve">2 CFR Part </w:t>
      </w:r>
      <w:r>
        <w:rPr>
          <w:sz w:val="22"/>
          <w:szCs w:val="22"/>
        </w:rPr>
        <w:t>200 Uniform Administrative Requirements, Cost Principles, and Audit Requirements for Federal Awards and Nonregulatory Guidance Student Support and Academic Achievement Programs.</w:t>
      </w:r>
      <w:r w:rsidRPr="002947A0">
        <w:rPr>
          <w:sz w:val="22"/>
          <w:szCs w:val="22"/>
        </w:rPr>
        <w:t xml:space="preserve"> </w:t>
      </w:r>
    </w:p>
    <w:p w14:paraId="7810F1CA" w14:textId="77777777" w:rsidR="00705AAF" w:rsidRDefault="00705AAF" w:rsidP="00705AAF">
      <w:pPr>
        <w:pStyle w:val="Heading3"/>
        <w:rPr>
          <w:sz w:val="22"/>
          <w:szCs w:val="22"/>
          <w:lang w:val="en-US"/>
        </w:rPr>
      </w:pPr>
      <w:bookmarkStart w:id="59" w:name="_Toc327190870"/>
      <w:bookmarkStart w:id="60" w:name="_Toc425178971"/>
      <w:bookmarkStart w:id="61" w:name="_Toc427589104"/>
    </w:p>
    <w:p w14:paraId="3D18C16D" w14:textId="42EBEA0B" w:rsidR="00705AAF" w:rsidRPr="0030658F" w:rsidRDefault="00705AAF" w:rsidP="00705AAF">
      <w:pPr>
        <w:pStyle w:val="Heading3"/>
      </w:pPr>
      <w:bookmarkStart w:id="62" w:name="_Toc13645438"/>
      <w:bookmarkStart w:id="63" w:name="_Toc46319609"/>
      <w:r w:rsidRPr="0030658F">
        <w:t>Proof of Eligibility</w:t>
      </w:r>
      <w:bookmarkEnd w:id="59"/>
      <w:bookmarkEnd w:id="60"/>
      <w:bookmarkEnd w:id="61"/>
      <w:bookmarkEnd w:id="62"/>
      <w:bookmarkEnd w:id="63"/>
    </w:p>
    <w:p w14:paraId="34995313" w14:textId="77777777" w:rsidR="00A706AD" w:rsidRDefault="00A706AD" w:rsidP="00D02F46">
      <w:pPr>
        <w:spacing w:before="60"/>
        <w:jc w:val="both"/>
        <w:rPr>
          <w:rFonts w:ascii="Arial" w:hAnsi="Arial"/>
        </w:rPr>
      </w:pPr>
      <w:r w:rsidRPr="003C1C68">
        <w:rPr>
          <w:sz w:val="22"/>
          <w:szCs w:val="22"/>
        </w:rPr>
        <w:t>Only those applicants determined to meet eligibility may receive the grant. Awards issued to schools, subsequently determined to be non-qualifying, will be suspended.</w:t>
      </w:r>
      <w:r w:rsidRPr="001D686C">
        <w:rPr>
          <w:rFonts w:ascii="Arial" w:hAnsi="Arial"/>
        </w:rPr>
        <w:t xml:space="preserve"> </w:t>
      </w:r>
    </w:p>
    <w:p w14:paraId="7914D1B9" w14:textId="77777777" w:rsidR="00A706AD" w:rsidRPr="00D02F46" w:rsidRDefault="00A706AD" w:rsidP="00A706AD">
      <w:pPr>
        <w:rPr>
          <w:sz w:val="22"/>
          <w:szCs w:val="22"/>
        </w:rPr>
      </w:pPr>
    </w:p>
    <w:p w14:paraId="2EBE9BEC" w14:textId="7FB34009" w:rsidR="00A706AD" w:rsidRPr="00E317BB" w:rsidRDefault="00A706AD" w:rsidP="00D02F46">
      <w:pPr>
        <w:pStyle w:val="Heading2"/>
        <w:spacing w:before="120" w:after="120"/>
      </w:pPr>
      <w:bookmarkStart w:id="64" w:name="_Toc13645439"/>
      <w:bookmarkStart w:id="65" w:name="_Toc46319610"/>
      <w:r w:rsidRPr="003A16A1">
        <w:t>Available Funds</w:t>
      </w:r>
      <w:bookmarkEnd w:id="64"/>
      <w:bookmarkEnd w:id="65"/>
      <w:bookmarkEnd w:id="12"/>
      <w:bookmarkEnd w:id="11"/>
    </w:p>
    <w:p w14:paraId="3BE4F1F7" w14:textId="450E90D4" w:rsidR="00A706AD" w:rsidRDefault="00A706AD" w:rsidP="0008754F">
      <w:pPr>
        <w:jc w:val="both"/>
        <w:rPr>
          <w:sz w:val="22"/>
          <w:szCs w:val="22"/>
        </w:rPr>
      </w:pPr>
      <w:r w:rsidRPr="003E02C7">
        <w:rPr>
          <w:sz w:val="22"/>
          <w:szCs w:val="22"/>
        </w:rPr>
        <w:t xml:space="preserve">CCSP </w:t>
      </w:r>
      <w:r>
        <w:rPr>
          <w:sz w:val="22"/>
          <w:szCs w:val="22"/>
        </w:rPr>
        <w:t>sub-</w:t>
      </w:r>
      <w:r w:rsidRPr="00D02F46">
        <w:rPr>
          <w:sz w:val="22"/>
          <w:szCs w:val="22"/>
        </w:rPr>
        <w:t xml:space="preserve">grants are renewed </w:t>
      </w:r>
      <w:proofErr w:type="gramStart"/>
      <w:r w:rsidRPr="00D02F46">
        <w:rPr>
          <w:sz w:val="22"/>
          <w:szCs w:val="22"/>
        </w:rPr>
        <w:t>as a result of</w:t>
      </w:r>
      <w:proofErr w:type="gramEnd"/>
      <w:r w:rsidRPr="00D02F46">
        <w:rPr>
          <w:sz w:val="22"/>
          <w:szCs w:val="22"/>
        </w:rPr>
        <w:t xml:space="preserve">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 of the anticipated 20</w:t>
      </w:r>
      <w:r w:rsidR="00705AAF" w:rsidRPr="00D02F46">
        <w:rPr>
          <w:sz w:val="22"/>
          <w:szCs w:val="22"/>
        </w:rPr>
        <w:t>20-21</w:t>
      </w:r>
      <w:r w:rsidRPr="00D02F46">
        <w:rPr>
          <w:sz w:val="22"/>
          <w:szCs w:val="22"/>
        </w:rPr>
        <w:t xml:space="preserve"> award may be re</w:t>
      </w:r>
      <w:r w:rsidR="0008754F">
        <w:rPr>
          <w:sz w:val="22"/>
          <w:szCs w:val="22"/>
        </w:rPr>
        <w:t>leased</w:t>
      </w:r>
      <w:r w:rsidRPr="00D02F46">
        <w:rPr>
          <w:sz w:val="22"/>
          <w:szCs w:val="22"/>
        </w:rPr>
        <w:t xml:space="preserve"> before the renewal proposal is approved, subject to a completed and approved Annual Financial Report (AFR) for the previous grant year.</w:t>
      </w:r>
    </w:p>
    <w:p w14:paraId="5AD6EFC1" w14:textId="77777777" w:rsidR="0008754F" w:rsidRPr="00D02F46" w:rsidRDefault="0008754F" w:rsidP="0008754F">
      <w:pPr>
        <w:jc w:val="both"/>
        <w:rPr>
          <w:sz w:val="22"/>
          <w:szCs w:val="22"/>
        </w:rPr>
      </w:pPr>
    </w:p>
    <w:p w14:paraId="592360AE" w14:textId="541D78E7" w:rsidR="00A706AD" w:rsidRPr="00E317BB" w:rsidRDefault="00A706AD" w:rsidP="00D02F46">
      <w:pPr>
        <w:pStyle w:val="Heading2"/>
        <w:spacing w:before="120" w:after="120"/>
      </w:pPr>
      <w:bookmarkStart w:id="66" w:name="_Duration_of_Grants"/>
      <w:bookmarkStart w:id="67" w:name="_Toc327190877"/>
      <w:bookmarkStart w:id="68" w:name="_Toc425178978"/>
      <w:bookmarkStart w:id="69" w:name="_Toc13645440"/>
      <w:bookmarkStart w:id="70" w:name="_Toc46319611"/>
      <w:bookmarkEnd w:id="66"/>
      <w:r w:rsidRPr="00E317BB">
        <w:t>Duration of Grants</w:t>
      </w:r>
      <w:bookmarkEnd w:id="67"/>
      <w:bookmarkEnd w:id="68"/>
      <w:bookmarkEnd w:id="69"/>
      <w:bookmarkEnd w:id="70"/>
    </w:p>
    <w:p w14:paraId="3D40C5C8" w14:textId="55DAB20E" w:rsidR="00A706AD" w:rsidRDefault="00A706AD" w:rsidP="0008754F">
      <w:pPr>
        <w:jc w:val="both"/>
        <w:rPr>
          <w:sz w:val="22"/>
          <w:szCs w:val="22"/>
        </w:rPr>
      </w:pPr>
      <w:r>
        <w:rPr>
          <w:sz w:val="22"/>
          <w:szCs w:val="22"/>
        </w:rPr>
        <w:t>The f</w:t>
      </w:r>
      <w:r w:rsidRPr="003E02C7">
        <w:rPr>
          <w:sz w:val="22"/>
          <w:szCs w:val="22"/>
        </w:rPr>
        <w:t xml:space="preserve">ederal CSP program stipulates that not more than </w:t>
      </w:r>
      <w:r w:rsidR="00185533">
        <w:rPr>
          <w:sz w:val="22"/>
          <w:szCs w:val="22"/>
        </w:rPr>
        <w:t>60</w:t>
      </w:r>
      <w:r w:rsidRPr="003E02C7">
        <w:rPr>
          <w:sz w:val="22"/>
          <w:szCs w:val="22"/>
        </w:rPr>
        <w:t xml:space="preserve"> </w:t>
      </w:r>
      <w:r>
        <w:rPr>
          <w:sz w:val="22"/>
          <w:szCs w:val="22"/>
        </w:rPr>
        <w:t xml:space="preserve">consecutive </w:t>
      </w:r>
      <w:r w:rsidRPr="003E02C7">
        <w:rPr>
          <w:sz w:val="22"/>
          <w:szCs w:val="22"/>
        </w:rPr>
        <w:t>fiscal months of funding be provided</w:t>
      </w:r>
      <w:r>
        <w:rPr>
          <w:sz w:val="22"/>
          <w:szCs w:val="22"/>
        </w:rPr>
        <w:t xml:space="preserve"> to any one sub-grant</w:t>
      </w:r>
      <w:r w:rsidRPr="003E02C7">
        <w:rPr>
          <w:sz w:val="22"/>
          <w:szCs w:val="22"/>
        </w:rPr>
        <w:t xml:space="preserve">, with no more than </w:t>
      </w:r>
      <w:r w:rsidR="00185533">
        <w:rPr>
          <w:sz w:val="22"/>
          <w:szCs w:val="22"/>
        </w:rPr>
        <w:t>18</w:t>
      </w:r>
      <w:r w:rsidRPr="003E02C7">
        <w:rPr>
          <w:sz w:val="22"/>
          <w:szCs w:val="22"/>
        </w:rPr>
        <w:t xml:space="preserve"> of those</w:t>
      </w:r>
      <w:r>
        <w:rPr>
          <w:sz w:val="22"/>
          <w:szCs w:val="22"/>
        </w:rPr>
        <w:t xml:space="preserve"> months in </w:t>
      </w:r>
      <w:r w:rsidR="00185533">
        <w:rPr>
          <w:sz w:val="22"/>
          <w:szCs w:val="22"/>
        </w:rPr>
        <w:t>planning</w:t>
      </w:r>
      <w:r>
        <w:rPr>
          <w:sz w:val="22"/>
          <w:szCs w:val="22"/>
        </w:rPr>
        <w:t xml:space="preserve"> phase</w:t>
      </w:r>
      <w:r w:rsidR="00185533">
        <w:rPr>
          <w:sz w:val="22"/>
          <w:szCs w:val="22"/>
        </w:rPr>
        <w:t>.</w:t>
      </w:r>
      <w:r w:rsidRPr="003B0A61">
        <w:rPr>
          <w:sz w:val="22"/>
          <w:szCs w:val="22"/>
        </w:rPr>
        <w:t xml:space="preserve"> </w:t>
      </w:r>
    </w:p>
    <w:p w14:paraId="78F069F0" w14:textId="77777777" w:rsidR="00A706AD" w:rsidRDefault="00A706AD" w:rsidP="00A706AD">
      <w:pPr>
        <w:rPr>
          <w:sz w:val="22"/>
          <w:szCs w:val="22"/>
        </w:rPr>
      </w:pPr>
    </w:p>
    <w:p w14:paraId="0EA5CF89" w14:textId="3E4ABA52" w:rsidR="00A706AD" w:rsidRDefault="00A706AD" w:rsidP="0008754F">
      <w:pPr>
        <w:jc w:val="both"/>
        <w:rPr>
          <w:sz w:val="22"/>
          <w:szCs w:val="22"/>
        </w:rPr>
      </w:pPr>
      <w:r w:rsidRPr="00D654D5">
        <w:rPr>
          <w:sz w:val="22"/>
          <w:szCs w:val="22"/>
        </w:rPr>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Pr>
          <w:sz w:val="22"/>
          <w:szCs w:val="22"/>
        </w:rPr>
        <w:t>technical assistance (</w:t>
      </w:r>
      <w:r w:rsidRPr="00D654D5">
        <w:rPr>
          <w:sz w:val="22"/>
          <w:szCs w:val="22"/>
        </w:rPr>
        <w:t>TA</w:t>
      </w:r>
      <w:r>
        <w:rPr>
          <w:sz w:val="22"/>
          <w:szCs w:val="22"/>
        </w:rPr>
        <w:t>)</w:t>
      </w:r>
      <w:r w:rsidRPr="00D654D5">
        <w:rPr>
          <w:sz w:val="22"/>
          <w:szCs w:val="22"/>
        </w:rPr>
        <w:t xml:space="preserve"> requirements, or meet enrollment projections by a significant amount may potentially disrupt </w:t>
      </w:r>
      <w:r w:rsidRPr="00D02F46">
        <w:rPr>
          <w:sz w:val="22"/>
          <w:szCs w:val="22"/>
        </w:rPr>
        <w:t>funding. Regular communication regarding changes in plans, administration, or ability to fulfill obligations of the grant is encouraged to identify early solutions.</w:t>
      </w:r>
      <w:bookmarkStart w:id="71" w:name="_Toc327190878"/>
      <w:bookmarkStart w:id="72" w:name="_Toc425178981"/>
    </w:p>
    <w:p w14:paraId="0A177CEF" w14:textId="712CAE7A" w:rsidR="00A706AD" w:rsidRPr="00E317BB" w:rsidRDefault="006C25E2" w:rsidP="00FD19B5">
      <w:pPr>
        <w:pStyle w:val="Heading2"/>
        <w:spacing w:before="120" w:after="120"/>
      </w:pPr>
      <w:bookmarkStart w:id="73" w:name="_Toc13645441"/>
      <w:bookmarkStart w:id="74" w:name="_Toc46319612"/>
      <w:r>
        <w:rPr>
          <w:lang w:val="en-US"/>
        </w:rPr>
        <w:lastRenderedPageBreak/>
        <w:t xml:space="preserve">Available </w:t>
      </w:r>
      <w:r w:rsidR="00A706AD" w:rsidRPr="00E317BB">
        <w:t>Use of Funds</w:t>
      </w:r>
      <w:bookmarkEnd w:id="71"/>
      <w:bookmarkEnd w:id="72"/>
      <w:bookmarkEnd w:id="73"/>
      <w:bookmarkEnd w:id="74"/>
    </w:p>
    <w:p w14:paraId="1BDDBB43" w14:textId="77777777" w:rsidR="00185533" w:rsidRPr="00D02F46" w:rsidRDefault="00185533" w:rsidP="00185533">
      <w:pPr>
        <w:jc w:val="both"/>
        <w:rPr>
          <w:rFonts w:asciiTheme="minorHAnsi" w:hAnsiTheme="minorHAnsi" w:cstheme="minorBidi"/>
          <w:sz w:val="22"/>
          <w:szCs w:val="22"/>
          <w:lang w:bidi="ar-SA"/>
        </w:rPr>
      </w:pPr>
      <w:bookmarkStart w:id="75" w:name="_Toc327190879"/>
      <w:bookmarkStart w:id="76" w:name="_Toc425178982"/>
      <w:bookmarkStart w:id="77" w:name="_Toc13645442"/>
      <w:r w:rsidRPr="00D02F46">
        <w:rPr>
          <w:sz w:val="22"/>
          <w:szCs w:val="22"/>
        </w:rPr>
        <w:t>The CCSP grant is a reimbursement program, which means recipients will be reimbursed following proof of expenditures on allowable, approved activities.</w:t>
      </w:r>
    </w:p>
    <w:p w14:paraId="2465ACE4" w14:textId="77777777" w:rsidR="00185533" w:rsidRPr="00D02F46" w:rsidRDefault="00185533" w:rsidP="00185533">
      <w:pPr>
        <w:rPr>
          <w:color w:val="262626" w:themeColor="text1" w:themeTint="D9"/>
          <w:kern w:val="16"/>
          <w:sz w:val="22"/>
          <w:szCs w:val="22"/>
        </w:rPr>
      </w:pPr>
    </w:p>
    <w:p w14:paraId="6BA67F77" w14:textId="77777777" w:rsidR="00185533" w:rsidRPr="00D02F46" w:rsidRDefault="00185533" w:rsidP="00D02F46">
      <w:pPr>
        <w:jc w:val="both"/>
        <w:rPr>
          <w:sz w:val="22"/>
          <w:szCs w:val="22"/>
        </w:rPr>
      </w:pPr>
      <w:r w:rsidRPr="00D02F46">
        <w:rPr>
          <w:sz w:val="22"/>
          <w:szCs w:val="22"/>
        </w:rPr>
        <w:t>Under the allowable activities described in the ESEA § 4303 (h), CCSP Grant funds must be used for one or more of the following activities:</w:t>
      </w:r>
    </w:p>
    <w:p w14:paraId="6D74F3DC" w14:textId="77777777" w:rsidR="00185533" w:rsidRPr="00D02F46" w:rsidRDefault="00185533" w:rsidP="00D02F46">
      <w:pPr>
        <w:numPr>
          <w:ilvl w:val="0"/>
          <w:numId w:val="13"/>
        </w:numPr>
        <w:spacing w:before="60"/>
        <w:rPr>
          <w:sz w:val="22"/>
          <w:szCs w:val="22"/>
        </w:rPr>
      </w:pPr>
      <w:r w:rsidRPr="00D02F46">
        <w:rPr>
          <w:sz w:val="22"/>
          <w:szCs w:val="22"/>
        </w:rPr>
        <w:t xml:space="preserve">Preparing teachers, school leaders, and specialized instructional support personnel, including through paying costs associated with – </w:t>
      </w:r>
    </w:p>
    <w:p w14:paraId="3ABC3409" w14:textId="77777777" w:rsidR="00185533" w:rsidRPr="00D02F46" w:rsidRDefault="00185533" w:rsidP="00D02F46">
      <w:pPr>
        <w:numPr>
          <w:ilvl w:val="1"/>
          <w:numId w:val="13"/>
        </w:numPr>
        <w:spacing w:before="60"/>
        <w:rPr>
          <w:sz w:val="22"/>
          <w:szCs w:val="22"/>
        </w:rPr>
      </w:pPr>
      <w:r w:rsidRPr="00D02F46">
        <w:rPr>
          <w:sz w:val="22"/>
          <w:szCs w:val="22"/>
        </w:rP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61251383" w14:textId="77777777" w:rsidR="00185533" w:rsidRPr="00D02F46" w:rsidRDefault="00185533" w:rsidP="00D02F46">
      <w:pPr>
        <w:numPr>
          <w:ilvl w:val="1"/>
          <w:numId w:val="13"/>
        </w:numPr>
        <w:spacing w:before="60"/>
        <w:rPr>
          <w:sz w:val="22"/>
          <w:szCs w:val="22"/>
        </w:rPr>
      </w:pPr>
      <w:r w:rsidRPr="00D02F46">
        <w:rPr>
          <w:sz w:val="22"/>
          <w:szCs w:val="22"/>
        </w:rPr>
        <w:t>Hiring and compensating, during the eligible applicant’s planning period specified in the application for funds, one or more of the following: (</w:t>
      </w:r>
      <w:proofErr w:type="spellStart"/>
      <w:r w:rsidRPr="00D02F46">
        <w:rPr>
          <w:sz w:val="22"/>
          <w:szCs w:val="22"/>
        </w:rPr>
        <w:t>i</w:t>
      </w:r>
      <w:proofErr w:type="spellEnd"/>
      <w:r w:rsidRPr="00D02F46">
        <w:rPr>
          <w:sz w:val="22"/>
          <w:szCs w:val="22"/>
        </w:rPr>
        <w:t xml:space="preserve">) Teachers. (ii) School Leaders. (iii) Specialized instructional support personnel. </w:t>
      </w:r>
    </w:p>
    <w:p w14:paraId="666A650D" w14:textId="77777777" w:rsidR="00185533" w:rsidRPr="00D02F46" w:rsidRDefault="00185533" w:rsidP="00D02F46">
      <w:pPr>
        <w:numPr>
          <w:ilvl w:val="0"/>
          <w:numId w:val="13"/>
        </w:numPr>
        <w:spacing w:before="60"/>
        <w:rPr>
          <w:sz w:val="22"/>
          <w:szCs w:val="22"/>
        </w:rPr>
      </w:pPr>
      <w:r w:rsidRPr="00D02F46">
        <w:rPr>
          <w:sz w:val="22"/>
          <w:szCs w:val="22"/>
        </w:rPr>
        <w:t xml:space="preserve">Acquiring supplies, training, equipment (including technology), and educational materials (including developing and acquiring instructional materials or aligning curriculum). </w:t>
      </w:r>
    </w:p>
    <w:p w14:paraId="1AB3831C" w14:textId="77777777" w:rsidR="00185533" w:rsidRPr="00D02F46" w:rsidRDefault="00185533" w:rsidP="00D02F46">
      <w:pPr>
        <w:numPr>
          <w:ilvl w:val="0"/>
          <w:numId w:val="13"/>
        </w:numPr>
        <w:spacing w:before="60"/>
        <w:rPr>
          <w:sz w:val="22"/>
          <w:szCs w:val="22"/>
        </w:rPr>
      </w:pPr>
      <w:r w:rsidRPr="00D02F46">
        <w:rPr>
          <w:sz w:val="22"/>
          <w:szCs w:val="22"/>
        </w:rPr>
        <w:t xml:space="preserve">Under ESEA § 4303(h)(4), providing one-time startup costs associated with providing transportation to students to and from the charter school. </w:t>
      </w:r>
    </w:p>
    <w:p w14:paraId="73B98569" w14:textId="77777777" w:rsidR="00185533" w:rsidRPr="00D02F46" w:rsidRDefault="00185533" w:rsidP="00D02F46">
      <w:pPr>
        <w:numPr>
          <w:ilvl w:val="0"/>
          <w:numId w:val="13"/>
        </w:numPr>
        <w:spacing w:before="60"/>
        <w:rPr>
          <w:sz w:val="22"/>
          <w:szCs w:val="22"/>
        </w:rPr>
      </w:pPr>
      <w:r w:rsidRPr="00D02F46">
        <w:rPr>
          <w:sz w:val="22"/>
          <w:szCs w:val="22"/>
        </w:rPr>
        <w:t xml:space="preserve">Carrying out community engagement activities, which may include paying the cost of student and staff recruitment and informing the community about the school. </w:t>
      </w:r>
    </w:p>
    <w:p w14:paraId="2F400ED9" w14:textId="77777777" w:rsidR="00185533" w:rsidRPr="00D02F46" w:rsidRDefault="00185533" w:rsidP="00D02F46">
      <w:pPr>
        <w:numPr>
          <w:ilvl w:val="0"/>
          <w:numId w:val="13"/>
        </w:numPr>
        <w:spacing w:before="60"/>
        <w:rPr>
          <w:sz w:val="22"/>
          <w:szCs w:val="22"/>
        </w:rPr>
      </w:pPr>
      <w:r w:rsidRPr="00D02F46">
        <w:rPr>
          <w:sz w:val="22"/>
          <w:szCs w:val="22"/>
        </w:rPr>
        <w:t xml:space="preserve">Providing for other appropriate, non-sustained costs related to opening, replicating, or expanding high-quality charter schools when such costs cannot be met from other sources, providing support requests are reasonable and appropriate. </w:t>
      </w:r>
    </w:p>
    <w:p w14:paraId="47865E7E" w14:textId="77777777" w:rsidR="00185533" w:rsidRPr="00D02F46" w:rsidRDefault="00185533" w:rsidP="00D02F46">
      <w:pPr>
        <w:numPr>
          <w:ilvl w:val="0"/>
          <w:numId w:val="13"/>
        </w:numPr>
        <w:spacing w:before="60"/>
        <w:rPr>
          <w:sz w:val="22"/>
          <w:szCs w:val="22"/>
        </w:rPr>
      </w:pPr>
      <w:r w:rsidRPr="00D02F46">
        <w:rPr>
          <w:sz w:val="22"/>
          <w:szCs w:val="22"/>
        </w:rPr>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sz w:val="22"/>
          <w:szCs w:val="22"/>
        </w:rPr>
        <w:t>See Appendix E. Minor Facility Repairs for more information</w:t>
      </w:r>
      <w:r w:rsidRPr="00D02F46">
        <w:rPr>
          <w:sz w:val="22"/>
          <w:szCs w:val="22"/>
        </w:rPr>
        <w:t>.</w:t>
      </w:r>
    </w:p>
    <w:p w14:paraId="08E3E271" w14:textId="77777777" w:rsidR="00185533" w:rsidRPr="00D02F46" w:rsidRDefault="00185533" w:rsidP="00185533">
      <w:pPr>
        <w:rPr>
          <w:b/>
          <w:sz w:val="22"/>
          <w:szCs w:val="22"/>
        </w:rPr>
      </w:pPr>
    </w:p>
    <w:p w14:paraId="2972B449" w14:textId="77777777" w:rsidR="00185533" w:rsidRPr="00D02F46" w:rsidRDefault="00185533" w:rsidP="00185533">
      <w:pPr>
        <w:rPr>
          <w:sz w:val="22"/>
          <w:szCs w:val="22"/>
        </w:rPr>
      </w:pPr>
      <w:r w:rsidRPr="00D02F46">
        <w:rPr>
          <w:b/>
          <w:sz w:val="22"/>
          <w:szCs w:val="22"/>
        </w:rPr>
        <w:t>Note:</w:t>
      </w:r>
      <w:r w:rsidRPr="00D02F46">
        <w:rPr>
          <w:sz w:val="22"/>
          <w:szCs w:val="22"/>
        </w:rPr>
        <w:t xml:space="preserve"> CCSP Grant funds are generally not allowed to be used for the following purposes:</w:t>
      </w:r>
    </w:p>
    <w:p w14:paraId="307B26F1" w14:textId="77777777" w:rsidR="00185533" w:rsidRPr="00D02F46" w:rsidRDefault="00185533" w:rsidP="0008754F">
      <w:pPr>
        <w:pStyle w:val="ListParagraph"/>
        <w:numPr>
          <w:ilvl w:val="0"/>
          <w:numId w:val="14"/>
        </w:numPr>
        <w:spacing w:before="60"/>
        <w:contextualSpacing w:val="0"/>
      </w:pPr>
      <w:r w:rsidRPr="00D02F46">
        <w:t>recurring costs for which PPR should be utilized</w:t>
      </w:r>
    </w:p>
    <w:p w14:paraId="7F91BDE5" w14:textId="77777777" w:rsidR="00185533" w:rsidRPr="00D02F46" w:rsidRDefault="00185533" w:rsidP="0008754F">
      <w:pPr>
        <w:pStyle w:val="ListParagraph"/>
        <w:numPr>
          <w:ilvl w:val="0"/>
          <w:numId w:val="14"/>
        </w:numPr>
        <w:spacing w:before="60"/>
        <w:contextualSpacing w:val="0"/>
      </w:pPr>
      <w:r w:rsidRPr="00D02F46">
        <w:t>before and after school programs</w:t>
      </w:r>
    </w:p>
    <w:p w14:paraId="152EEBEF" w14:textId="77777777" w:rsidR="00185533" w:rsidRPr="00D02F46" w:rsidRDefault="00185533" w:rsidP="0008754F">
      <w:pPr>
        <w:pStyle w:val="ListParagraph"/>
        <w:numPr>
          <w:ilvl w:val="0"/>
          <w:numId w:val="14"/>
        </w:numPr>
        <w:spacing w:before="60"/>
        <w:contextualSpacing w:val="0"/>
      </w:pPr>
      <w:r w:rsidRPr="00D02F46">
        <w:t>salary and benefits for staff once the school has opened</w:t>
      </w:r>
    </w:p>
    <w:p w14:paraId="441DFF79" w14:textId="77777777" w:rsidR="00185533" w:rsidRPr="00D02F46" w:rsidRDefault="00185533" w:rsidP="0008754F">
      <w:pPr>
        <w:pStyle w:val="ListParagraph"/>
        <w:numPr>
          <w:ilvl w:val="0"/>
          <w:numId w:val="14"/>
        </w:numPr>
        <w:spacing w:before="60"/>
        <w:contextualSpacing w:val="0"/>
      </w:pPr>
      <w:r w:rsidRPr="00D02F46">
        <w:t>major capital costs</w:t>
      </w:r>
    </w:p>
    <w:p w14:paraId="4DDEA204" w14:textId="77777777" w:rsidR="00185533" w:rsidRPr="00D02F46" w:rsidRDefault="00185533" w:rsidP="0008754F">
      <w:pPr>
        <w:pStyle w:val="ListParagraph"/>
        <w:numPr>
          <w:ilvl w:val="0"/>
          <w:numId w:val="14"/>
        </w:numPr>
        <w:spacing w:before="60"/>
        <w:contextualSpacing w:val="0"/>
      </w:pPr>
      <w:r w:rsidRPr="00D02F46">
        <w:t>food costs for staff, students, or parents</w:t>
      </w:r>
    </w:p>
    <w:p w14:paraId="70FA6438" w14:textId="77777777" w:rsidR="00185533" w:rsidRPr="00D02F46" w:rsidRDefault="00185533" w:rsidP="0008754F">
      <w:pPr>
        <w:pStyle w:val="ListParagraph"/>
        <w:numPr>
          <w:ilvl w:val="0"/>
          <w:numId w:val="14"/>
        </w:numPr>
        <w:spacing w:before="60"/>
        <w:contextualSpacing w:val="0"/>
      </w:pPr>
      <w:r w:rsidRPr="00D02F46">
        <w:t>promotional/novelty items for advertising, events, or recruiting</w:t>
      </w:r>
    </w:p>
    <w:p w14:paraId="50E3A058" w14:textId="77777777" w:rsidR="00185533" w:rsidRPr="00D02F46" w:rsidRDefault="00185533" w:rsidP="0008754F">
      <w:pPr>
        <w:pStyle w:val="ListParagraph"/>
        <w:numPr>
          <w:ilvl w:val="0"/>
          <w:numId w:val="14"/>
        </w:numPr>
        <w:spacing w:before="60"/>
        <w:contextualSpacing w:val="0"/>
      </w:pPr>
      <w:r w:rsidRPr="00D02F46">
        <w:t>student travel costs</w:t>
      </w:r>
    </w:p>
    <w:p w14:paraId="478B2E4E" w14:textId="77777777" w:rsidR="00185533" w:rsidRPr="00D02F46" w:rsidRDefault="00185533" w:rsidP="0008754F">
      <w:pPr>
        <w:pStyle w:val="ListParagraph"/>
        <w:numPr>
          <w:ilvl w:val="0"/>
          <w:numId w:val="14"/>
        </w:numPr>
        <w:spacing w:before="60"/>
        <w:contextualSpacing w:val="0"/>
      </w:pPr>
      <w:r w:rsidRPr="00D02F46">
        <w:t>continuing educational credits for professional development coursework</w:t>
      </w:r>
    </w:p>
    <w:p w14:paraId="417C341D" w14:textId="77777777" w:rsidR="00185533" w:rsidRPr="00D02F46" w:rsidRDefault="00185533" w:rsidP="0008754F">
      <w:pPr>
        <w:pStyle w:val="ListParagraph"/>
        <w:numPr>
          <w:ilvl w:val="0"/>
          <w:numId w:val="14"/>
        </w:numPr>
        <w:spacing w:before="60"/>
        <w:contextualSpacing w:val="0"/>
      </w:pPr>
      <w:r w:rsidRPr="00D02F46">
        <w:t>professional memberships</w:t>
      </w:r>
    </w:p>
    <w:p w14:paraId="54E804D7" w14:textId="77777777" w:rsidR="00185533" w:rsidRPr="00D02F46" w:rsidRDefault="00185533" w:rsidP="0008754F">
      <w:pPr>
        <w:pStyle w:val="ListParagraph"/>
        <w:numPr>
          <w:ilvl w:val="0"/>
          <w:numId w:val="14"/>
        </w:numPr>
        <w:spacing w:before="60"/>
        <w:contextualSpacing w:val="0"/>
      </w:pPr>
      <w:r w:rsidRPr="00D02F46">
        <w:t>financial audit fees</w:t>
      </w:r>
    </w:p>
    <w:p w14:paraId="640E90CF" w14:textId="77777777" w:rsidR="00185533" w:rsidRPr="00D02F46" w:rsidRDefault="00185533" w:rsidP="0008754F">
      <w:pPr>
        <w:pStyle w:val="ListParagraph"/>
        <w:numPr>
          <w:ilvl w:val="0"/>
          <w:numId w:val="14"/>
        </w:numPr>
        <w:spacing w:before="60"/>
        <w:contextualSpacing w:val="0"/>
      </w:pPr>
      <w:r w:rsidRPr="00D02F46">
        <w:t>grant oversight expenses</w:t>
      </w:r>
    </w:p>
    <w:p w14:paraId="1DD633D6" w14:textId="77777777" w:rsidR="00185533" w:rsidRPr="00D02F46" w:rsidRDefault="00185533" w:rsidP="0008754F">
      <w:pPr>
        <w:pStyle w:val="ListParagraph"/>
        <w:numPr>
          <w:ilvl w:val="0"/>
          <w:numId w:val="14"/>
        </w:numPr>
        <w:spacing w:before="60"/>
        <w:contextualSpacing w:val="0"/>
      </w:pPr>
      <w:r w:rsidRPr="00D02F46">
        <w:t>business consultants beyond first year of CCSP grant funding</w:t>
      </w:r>
    </w:p>
    <w:p w14:paraId="3D8F5C07" w14:textId="77777777" w:rsidR="00185533" w:rsidRPr="00D02F46" w:rsidRDefault="00185533" w:rsidP="00185533">
      <w:pPr>
        <w:pStyle w:val="Header"/>
        <w:tabs>
          <w:tab w:val="left" w:pos="720"/>
        </w:tabs>
      </w:pPr>
    </w:p>
    <w:p w14:paraId="30E05780" w14:textId="77777777" w:rsidR="001353FC" w:rsidRDefault="001353FC">
      <w:pPr>
        <w:rPr>
          <w:sz w:val="22"/>
          <w:szCs w:val="22"/>
        </w:rPr>
      </w:pPr>
      <w:r>
        <w:rPr>
          <w:sz w:val="22"/>
          <w:szCs w:val="22"/>
        </w:rPr>
        <w:br w:type="page"/>
      </w:r>
    </w:p>
    <w:p w14:paraId="7F1F671D" w14:textId="2F2B72D0" w:rsidR="006C25E2" w:rsidRPr="00D02F46" w:rsidRDefault="00185533" w:rsidP="00185533">
      <w:pPr>
        <w:jc w:val="both"/>
        <w:rPr>
          <w:sz w:val="22"/>
          <w:szCs w:val="22"/>
        </w:rPr>
      </w:pPr>
      <w:r w:rsidRPr="00D02F46">
        <w:rPr>
          <w:sz w:val="22"/>
          <w:szCs w:val="22"/>
        </w:rPr>
        <w:lastRenderedPageBreak/>
        <w:t xml:space="preserve">Expenses must be necessary, reasonable, and allocable to the grant </w:t>
      </w:r>
      <w:proofErr w:type="gramStart"/>
      <w:r w:rsidRPr="00D02F46">
        <w:rPr>
          <w:sz w:val="22"/>
          <w:szCs w:val="22"/>
        </w:rPr>
        <w:t>in order to</w:t>
      </w:r>
      <w:proofErr w:type="gramEnd"/>
      <w:r w:rsidRPr="00D02F46">
        <w:rPr>
          <w:sz w:val="22"/>
          <w:szCs w:val="22"/>
        </w:rPr>
        <w:t xml:space="preserve"> be allowable under the CSP (2 CFR 200.403(a)). Further details on allowable use of funds can be found in the </w:t>
      </w:r>
      <w:hyperlink w:anchor="Budget" w:history="1">
        <w:r w:rsidRPr="001353FC">
          <w:rPr>
            <w:rStyle w:val="Hyperlink"/>
            <w:rFonts w:cs="Arial"/>
            <w:sz w:val="22"/>
            <w:szCs w:val="22"/>
          </w:rPr>
          <w:t>CCSP Grant Budget Instructions</w:t>
        </w:r>
      </w:hyperlink>
      <w:r w:rsidRPr="001353FC">
        <w:rPr>
          <w:sz w:val="22"/>
          <w:szCs w:val="22"/>
        </w:rPr>
        <w:t xml:space="preserve"> section of this document, as well as in the CCSP Guidebook, which serv</w:t>
      </w:r>
      <w:r w:rsidRPr="00D02F46">
        <w:rPr>
          <w:sz w:val="22"/>
          <w:szCs w:val="22"/>
        </w:rPr>
        <w:t>es as a resource companion for the CCSP grant and program.</w:t>
      </w:r>
    </w:p>
    <w:p w14:paraId="3FCA56BA" w14:textId="1FCFBA00" w:rsidR="00185533" w:rsidRPr="001353FC" w:rsidRDefault="00185533" w:rsidP="00185533">
      <w:pPr>
        <w:jc w:val="both"/>
        <w:rPr>
          <w:sz w:val="22"/>
          <w:szCs w:val="22"/>
        </w:rPr>
      </w:pPr>
      <w:r>
        <w:t xml:space="preserve"> </w:t>
      </w:r>
    </w:p>
    <w:p w14:paraId="46AD44E7" w14:textId="0007EE67" w:rsidR="006C25E2" w:rsidRPr="006C25E2" w:rsidRDefault="006C25E2" w:rsidP="0030658F">
      <w:pPr>
        <w:pStyle w:val="Heading2"/>
        <w:spacing w:before="120" w:after="120"/>
        <w:rPr>
          <w:rFonts w:eastAsia="Calibri"/>
          <w:lang w:bidi="ar-SA"/>
        </w:rPr>
      </w:pPr>
      <w:bookmarkStart w:id="78" w:name="_Participation,_Evaluation_and"/>
      <w:bookmarkStart w:id="79" w:name="_Toc16761252"/>
      <w:bookmarkStart w:id="80" w:name="_Toc46319613"/>
      <w:bookmarkEnd w:id="75"/>
      <w:bookmarkEnd w:id="76"/>
      <w:bookmarkEnd w:id="77"/>
      <w:bookmarkEnd w:id="78"/>
      <w:r w:rsidRPr="006C25E2">
        <w:rPr>
          <w:rFonts w:eastAsia="Calibri"/>
          <w:lang w:bidi="ar-SA"/>
        </w:rPr>
        <w:t>Participation, Evaluation and Reporting</w:t>
      </w:r>
      <w:bookmarkEnd w:id="79"/>
      <w:bookmarkEnd w:id="80"/>
    </w:p>
    <w:p w14:paraId="00393580" w14:textId="77777777" w:rsidR="006C25E2" w:rsidRPr="006C25E2" w:rsidRDefault="006C25E2" w:rsidP="00D02F46">
      <w:pPr>
        <w:contextualSpacing/>
        <w:rPr>
          <w:rFonts w:eastAsia="Calibri" w:cs="Times New Roman"/>
          <w:color w:val="262626"/>
          <w:kern w:val="16"/>
          <w:sz w:val="22"/>
          <w:szCs w:val="22"/>
          <w:lang w:bidi="ar-SA"/>
        </w:rPr>
      </w:pPr>
      <w:bookmarkStart w:id="81" w:name="_Toc141136716"/>
      <w:bookmarkStart w:id="82" w:name="_Toc174089045"/>
      <w:bookmarkStart w:id="83" w:name="_Toc205018710"/>
      <w:r w:rsidRPr="006C25E2">
        <w:rPr>
          <w:rFonts w:eastAsia="Calibri" w:cs="Times New Roman"/>
          <w:color w:val="262626"/>
          <w:kern w:val="16"/>
          <w:sz w:val="22"/>
          <w:szCs w:val="22"/>
          <w:lang w:bidi="ar-SA"/>
        </w:rPr>
        <w:t>Recipient participation in Technical Assistance, Evaluation, and Reporting is an inherent expectation and required in return for funding. Application indicates acknowledgement and consent to these contingencies.</w:t>
      </w:r>
    </w:p>
    <w:bookmarkEnd w:id="81"/>
    <w:bookmarkEnd w:id="82"/>
    <w:bookmarkEnd w:id="83"/>
    <w:p w14:paraId="2DC63256" w14:textId="77777777" w:rsidR="006C25E2" w:rsidRPr="006C25E2" w:rsidRDefault="006C25E2" w:rsidP="006C25E2">
      <w:pPr>
        <w:contextualSpacing/>
        <w:rPr>
          <w:rFonts w:eastAsia="Calibri" w:cs="Times New Roman"/>
          <w:color w:val="262626"/>
          <w:kern w:val="16"/>
          <w:sz w:val="22"/>
          <w:szCs w:val="22"/>
          <w:lang w:bidi="ar-SA"/>
        </w:rPr>
      </w:pPr>
    </w:p>
    <w:p w14:paraId="2785E7FC" w14:textId="32D6F1ED" w:rsidR="006C25E2" w:rsidRPr="0030658F" w:rsidRDefault="006C25E2" w:rsidP="0030658F">
      <w:pPr>
        <w:pStyle w:val="Heading3"/>
        <w:rPr>
          <w:rFonts w:eastAsia="Calibri"/>
          <w:lang w:bidi="ar-SA"/>
        </w:rPr>
      </w:pPr>
      <w:bookmarkStart w:id="84" w:name="_Toc511636243"/>
      <w:bookmarkStart w:id="85" w:name="_Toc46319614"/>
      <w:r w:rsidRPr="0030658F">
        <w:rPr>
          <w:rFonts w:eastAsia="Calibri"/>
          <w:lang w:bidi="ar-SA"/>
        </w:rPr>
        <w:t>Risk Assessment</w:t>
      </w:r>
      <w:bookmarkEnd w:id="84"/>
      <w:bookmarkEnd w:id="85"/>
    </w:p>
    <w:p w14:paraId="57216F22"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Under all federal programs, CDE is required to assess applicants and their applications to identify potential fiscal and programmatic risks, which may result in increased reporting, monitoring, additional technical assistance, corrective action, and/or grant suspension or termination. </w:t>
      </w:r>
    </w:p>
    <w:p w14:paraId="38B15B38" w14:textId="77777777" w:rsidR="006C25E2" w:rsidRPr="006C25E2" w:rsidRDefault="006C25E2" w:rsidP="006C25E2">
      <w:pPr>
        <w:contextualSpacing/>
        <w:jc w:val="both"/>
        <w:rPr>
          <w:rFonts w:eastAsia="Calibri" w:cs="Times New Roman"/>
          <w:color w:val="262626"/>
          <w:kern w:val="16"/>
          <w:sz w:val="22"/>
          <w:szCs w:val="22"/>
          <w:lang w:bidi="ar-SA"/>
        </w:rPr>
      </w:pPr>
    </w:p>
    <w:p w14:paraId="07055474"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Risk is assessed through a variety of fiscal criteria identified by CDE Grants Fiscal 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sidRPr="006C25E2">
        <w:rPr>
          <w:rFonts w:eastAsia="Calibri" w:cs="Times New Roman"/>
          <w:color w:val="262626"/>
          <w:kern w:val="16"/>
          <w:sz w:val="22"/>
          <w:lang w:bidi="ar-SA"/>
        </w:rPr>
        <w:t xml:space="preserve"> </w:t>
      </w:r>
      <w:r w:rsidRPr="006C25E2">
        <w:rPr>
          <w:rFonts w:eastAsia="Calibri" w:cs="Times New Roman"/>
          <w:color w:val="262626"/>
          <w:kern w:val="16"/>
          <w:sz w:val="22"/>
          <w:szCs w:val="22"/>
          <w:lang w:bidi="ar-SA"/>
        </w:rPr>
        <w:t xml:space="preserve">This includes assessing the performance of CMO/EMO/ESP services to the recipients as it relates to their successful operation of their schools. </w:t>
      </w:r>
    </w:p>
    <w:p w14:paraId="7285A933" w14:textId="77777777" w:rsidR="006C25E2" w:rsidRPr="006C25E2" w:rsidRDefault="006C25E2" w:rsidP="006C25E2">
      <w:pPr>
        <w:contextualSpacing/>
        <w:jc w:val="both"/>
        <w:rPr>
          <w:rFonts w:eastAsia="Calibri" w:cs="Times New Roman"/>
          <w:color w:val="262626"/>
          <w:kern w:val="16"/>
          <w:sz w:val="22"/>
          <w:szCs w:val="22"/>
          <w:lang w:bidi="ar-SA"/>
        </w:rPr>
      </w:pPr>
    </w:p>
    <w:p w14:paraId="0CB8F92D" w14:textId="7FAE37B5" w:rsidR="006C25E2" w:rsidRPr="0030658F" w:rsidRDefault="006C25E2" w:rsidP="0030658F">
      <w:pPr>
        <w:pStyle w:val="Heading3"/>
        <w:rPr>
          <w:rFonts w:eastAsia="Calibri"/>
          <w:lang w:bidi="ar-SA"/>
        </w:rPr>
      </w:pPr>
      <w:bookmarkStart w:id="86" w:name="_Toc327190881"/>
      <w:bookmarkStart w:id="87" w:name="_Toc425178984"/>
      <w:bookmarkStart w:id="88" w:name="_Toc511636244"/>
      <w:bookmarkStart w:id="89" w:name="_Toc46319615"/>
      <w:r w:rsidRPr="0030658F">
        <w:rPr>
          <w:rFonts w:eastAsia="Calibri"/>
          <w:lang w:bidi="ar-SA"/>
        </w:rPr>
        <w:t>Evaluation</w:t>
      </w:r>
      <w:bookmarkEnd w:id="86"/>
      <w:bookmarkEnd w:id="87"/>
      <w:bookmarkEnd w:id="88"/>
      <w:bookmarkEnd w:id="89"/>
      <w:r w:rsidRPr="0030658F">
        <w:rPr>
          <w:rFonts w:eastAsia="Calibri"/>
          <w:lang w:bidi="ar-SA"/>
        </w:rPr>
        <w:t xml:space="preserve"> </w:t>
      </w:r>
    </w:p>
    <w:p w14:paraId="2F3BD956"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260D959B" w14:textId="77777777" w:rsidR="006C25E2" w:rsidRPr="006C25E2" w:rsidRDefault="006C25E2" w:rsidP="00D111E6">
      <w:pPr>
        <w:numPr>
          <w:ilvl w:val="0"/>
          <w:numId w:val="16"/>
        </w:numPr>
        <w:spacing w:before="120"/>
        <w:rPr>
          <w:rFonts w:eastAsia="Calibri" w:cs="Times New Roman"/>
          <w:color w:val="262626"/>
          <w:kern w:val="16"/>
          <w:sz w:val="22"/>
          <w:szCs w:val="22"/>
          <w:lang w:bidi="ar-SA"/>
        </w:rPr>
      </w:pPr>
      <w:r w:rsidRPr="006C25E2">
        <w:rPr>
          <w:rFonts w:eastAsia="Calibri" w:cs="Times New Roman"/>
          <w:color w:val="262626"/>
          <w:kern w:val="16"/>
          <w:sz w:val="22"/>
          <w:szCs w:val="22"/>
          <w:lang w:bidi="ar-SA"/>
        </w:rPr>
        <w:t>Quarterly call or check-in (if identified as at risk, calls may be increased to at least monthly)</w:t>
      </w:r>
    </w:p>
    <w:p w14:paraId="72311B38"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Programmatic and Fiscal Desk Reviews, coordinated with quarterly check-in</w:t>
      </w:r>
    </w:p>
    <w:p w14:paraId="60EE3139"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Renewal Proposal report (see below)</w:t>
      </w:r>
    </w:p>
    <w:p w14:paraId="2CE3378B"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Annual Financial Report (see below)</w:t>
      </w:r>
    </w:p>
    <w:p w14:paraId="23D68F30" w14:textId="77777777"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On-site visits</w:t>
      </w:r>
    </w:p>
    <w:p w14:paraId="793FE70C" w14:textId="77777777" w:rsidR="006C25E2" w:rsidRPr="006C25E2" w:rsidRDefault="006C25E2" w:rsidP="00D02F46">
      <w:pPr>
        <w:numPr>
          <w:ilvl w:val="1"/>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1 Implementation</w:t>
      </w:r>
      <w:r w:rsidRPr="006C25E2">
        <w:rPr>
          <w:rFonts w:eastAsia="Calibri" w:cs="Times New Roman"/>
          <w:color w:val="262626"/>
          <w:kern w:val="16"/>
          <w:sz w:val="22"/>
          <w:szCs w:val="22"/>
          <w:lang w:bidi="ar-SA"/>
        </w:rPr>
        <w:t xml:space="preserve"> - a site visit is conducted by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AFR.</w:t>
      </w:r>
    </w:p>
    <w:p w14:paraId="238FA38F" w14:textId="77777777" w:rsidR="006C25E2" w:rsidRPr="006C25E2" w:rsidRDefault="006C25E2" w:rsidP="00D02F46">
      <w:pPr>
        <w:numPr>
          <w:ilvl w:val="1"/>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2 Implementation</w:t>
      </w:r>
      <w:r w:rsidRPr="006C25E2">
        <w:rPr>
          <w:rFonts w:eastAsia="Calibri" w:cs="Times New Roman"/>
          <w:color w:val="262626"/>
          <w:kern w:val="16"/>
          <w:sz w:val="22"/>
          <w:szCs w:val="22"/>
          <w:lang w:bidi="ar-SA"/>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and may be paid for with grant funds. More information about the CSSI visit can be found in the technical assistance section of the CCSP Guidebook.</w:t>
      </w:r>
    </w:p>
    <w:p w14:paraId="211F58C6" w14:textId="77777777" w:rsidR="001353FC" w:rsidRDefault="001353FC">
      <w:pPr>
        <w:rPr>
          <w:rFonts w:eastAsia="Calibri" w:cs="Times New Roman"/>
          <w:color w:val="262626"/>
          <w:kern w:val="16"/>
          <w:sz w:val="22"/>
          <w:szCs w:val="22"/>
          <w:u w:val="single"/>
          <w:lang w:bidi="ar-SA"/>
        </w:rPr>
      </w:pPr>
      <w:r>
        <w:rPr>
          <w:rFonts w:eastAsia="Calibri" w:cs="Times New Roman"/>
          <w:color w:val="262626"/>
          <w:kern w:val="16"/>
          <w:sz w:val="22"/>
          <w:szCs w:val="22"/>
          <w:u w:val="single"/>
          <w:lang w:bidi="ar-SA"/>
        </w:rPr>
        <w:br w:type="page"/>
      </w:r>
    </w:p>
    <w:p w14:paraId="58826383" w14:textId="2989A8D9" w:rsidR="006C25E2" w:rsidRPr="006C25E2" w:rsidRDefault="006C25E2" w:rsidP="00D02F46">
      <w:pPr>
        <w:numPr>
          <w:ilvl w:val="0"/>
          <w:numId w:val="16"/>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lastRenderedPageBreak/>
        <w:t>Year 3 Implementation Performance Award</w:t>
      </w:r>
      <w:r w:rsidRPr="006C25E2">
        <w:rPr>
          <w:rFonts w:eastAsia="Calibri" w:cs="Times New Roman"/>
          <w:color w:val="262626"/>
          <w:kern w:val="16"/>
          <w:sz w:val="22"/>
          <w:szCs w:val="22"/>
          <w:lang w:bidi="ar-SA"/>
        </w:rPr>
        <w:t xml:space="preserve"> – for recipients seeking to receive additional funding for Year 3 Implementation Performance Award, a simple evaluation form will be required during the spring of Year 2 Implementation. More information on this process will be provided in advance.</w:t>
      </w:r>
    </w:p>
    <w:p w14:paraId="1D308C22" w14:textId="77777777" w:rsidR="006C25E2" w:rsidRPr="006C25E2" w:rsidRDefault="006C25E2" w:rsidP="00D02F46">
      <w:pPr>
        <w:rPr>
          <w:rFonts w:eastAsia="Calibri" w:cs="Times New Roman"/>
          <w:color w:val="262626"/>
          <w:kern w:val="16"/>
          <w:sz w:val="22"/>
          <w:szCs w:val="22"/>
          <w:lang w:bidi="ar-SA"/>
        </w:rPr>
      </w:pPr>
    </w:p>
    <w:p w14:paraId="6A7CAB46" w14:textId="6D6F34B4" w:rsidR="006C25E2" w:rsidRDefault="006C25E2" w:rsidP="00D02F46">
      <w:pPr>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Schools that fail to adhere to Sub-grantee RFP and/or federal guidelines or to demonstrate high academic achievement will be subject to corrective action and placed on high-risk status until concerns are resolved.</w:t>
      </w:r>
    </w:p>
    <w:p w14:paraId="5E45CF94" w14:textId="77777777" w:rsidR="002B0126" w:rsidRPr="006C25E2" w:rsidRDefault="002B0126" w:rsidP="00D02F46">
      <w:pPr>
        <w:jc w:val="both"/>
        <w:rPr>
          <w:rFonts w:eastAsia="Calibri" w:cs="Times New Roman"/>
          <w:color w:val="262626"/>
          <w:kern w:val="16"/>
          <w:sz w:val="22"/>
          <w:szCs w:val="22"/>
          <w:lang w:bidi="ar-SA"/>
        </w:rPr>
      </w:pPr>
    </w:p>
    <w:p w14:paraId="256EDD4D" w14:textId="69B44E4D" w:rsidR="006C25E2" w:rsidRPr="0030658F" w:rsidRDefault="006C25E2" w:rsidP="00D111E6">
      <w:pPr>
        <w:pStyle w:val="Heading3"/>
        <w:rPr>
          <w:rFonts w:eastAsia="Calibri"/>
          <w:lang w:bidi="ar-SA"/>
        </w:rPr>
      </w:pPr>
      <w:bookmarkStart w:id="90" w:name="_Toc327190882"/>
      <w:bookmarkStart w:id="91" w:name="_Toc425178985"/>
      <w:bookmarkStart w:id="92" w:name="_Toc511636245"/>
      <w:bookmarkStart w:id="93" w:name="_Toc46319616"/>
      <w:r w:rsidRPr="0030658F">
        <w:rPr>
          <w:rFonts w:eastAsia="Calibri"/>
          <w:lang w:bidi="ar-SA"/>
        </w:rPr>
        <w:t>Reporting</w:t>
      </w:r>
      <w:bookmarkEnd w:id="90"/>
      <w:bookmarkEnd w:id="91"/>
      <w:bookmarkEnd w:id="92"/>
      <w:bookmarkEnd w:id="93"/>
    </w:p>
    <w:p w14:paraId="292C8C12" w14:textId="77777777" w:rsidR="006C25E2" w:rsidRPr="006C25E2" w:rsidRDefault="006C25E2" w:rsidP="00D02F46">
      <w:pPr>
        <w:spacing w:before="60"/>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Schools of Choice is required to track specific information as a part of its federal CSP grant. Sub-grantees will be required to:</w:t>
      </w:r>
    </w:p>
    <w:p w14:paraId="2D0651C0"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Join </w:t>
      </w:r>
      <w:hyperlink r:id="rId10" w:history="1">
        <w:r w:rsidRPr="006C25E2">
          <w:rPr>
            <w:rFonts w:eastAsia="Calibri" w:cs="Times New Roman"/>
            <w:color w:val="0563C1"/>
            <w:kern w:val="16"/>
            <w:sz w:val="22"/>
            <w:szCs w:val="22"/>
            <w:u w:val="single"/>
            <w:lang w:bidi="ar-SA"/>
          </w:rPr>
          <w:t>CDE Schools of Choice listserv</w:t>
        </w:r>
      </w:hyperlink>
      <w:r w:rsidRPr="006C25E2">
        <w:rPr>
          <w:rFonts w:eastAsia="Calibri" w:cs="Times New Roman"/>
          <w:color w:val="262626"/>
          <w:kern w:val="16"/>
          <w:sz w:val="22"/>
          <w:szCs w:val="22"/>
          <w:lang w:bidi="ar-SA"/>
        </w:rPr>
        <w:t>. Multiple people from each school are encouraged to be on this list.</w:t>
      </w:r>
    </w:p>
    <w:p w14:paraId="667B09F7"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contact information for current board members, with officers identified, including a phone number and e-mail address for each board member.</w:t>
      </w:r>
    </w:p>
    <w:p w14:paraId="193A330E"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Notify CDE Schools of Choice upon any transition of administrator, leadership, or board at the school anytime during the grant period. Note: Additional technical assistance may be required. A changeover in school grant contact will require the governing board to submit a written notification and the new school grant contact will be required to complete the CCSP Grant Post-Award Webinar within five business days.</w:t>
      </w:r>
    </w:p>
    <w:p w14:paraId="68C57042"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information requested via survey and other data collection projects.</w:t>
      </w:r>
    </w:p>
    <w:p w14:paraId="79707B73"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Annual Financial Report</w:t>
      </w:r>
      <w:r w:rsidRPr="006C25E2">
        <w:rPr>
          <w:rFonts w:eastAsia="Calibri" w:cs="Times New Roman"/>
          <w:color w:val="262626"/>
          <w:kern w:val="16"/>
          <w:sz w:val="22"/>
          <w:szCs w:val="22"/>
          <w:lang w:bidi="ar-SA"/>
        </w:rPr>
        <w:t>: An AFR is required to be filed within 90 days following each grant fiscal year. The AFR reports actual expenditures made from the grant. If an AFR is not filed, Sub-grantees risk losing their funds for the following year.</w:t>
      </w:r>
    </w:p>
    <w:p w14:paraId="6B3CE50F" w14:textId="77777777" w:rsidR="006C25E2" w:rsidRPr="006C25E2" w:rsidRDefault="006C25E2" w:rsidP="00D02F46">
      <w:pPr>
        <w:numPr>
          <w:ilvl w:val="0"/>
          <w:numId w:val="17"/>
        </w:numPr>
        <w:spacing w:before="60"/>
        <w:rPr>
          <w:rFonts w:eastAsia="Calibri" w:cs="Times New Roman"/>
          <w:color w:val="262626"/>
          <w:kern w:val="16"/>
          <w:sz w:val="22"/>
          <w:szCs w:val="22"/>
          <w:u w:val="single"/>
          <w:lang w:bidi="ar-SA"/>
        </w:rPr>
      </w:pPr>
      <w:r w:rsidRPr="006C25E2">
        <w:rPr>
          <w:rFonts w:eastAsia="Calibri" w:cs="Times New Roman"/>
          <w:color w:val="262626"/>
          <w:kern w:val="16"/>
          <w:sz w:val="22"/>
          <w:szCs w:val="22"/>
          <w:u w:val="single"/>
          <w:lang w:bidi="ar-SA"/>
        </w:rPr>
        <w:t>Renewal Proposal: Recipients must complete a Renewal Proposal heading into each new grant year that includes a progress report toward Grant Project Goals and grant activities and submission of the school’s Unified Improvement Plan evidencing academic performance.</w:t>
      </w:r>
    </w:p>
    <w:p w14:paraId="1A2C5B13" w14:textId="77777777" w:rsidR="006C25E2" w:rsidRPr="006C25E2" w:rsidRDefault="006C25E2" w:rsidP="00D02F46">
      <w:pPr>
        <w:numPr>
          <w:ilvl w:val="0"/>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Final Grant Report</w:t>
      </w:r>
      <w:r w:rsidRPr="006C25E2">
        <w:rPr>
          <w:rFonts w:eastAsia="Calibri" w:cs="Times New Roman"/>
          <w:color w:val="262626"/>
          <w:kern w:val="16"/>
          <w:sz w:val="22"/>
          <w:szCs w:val="22"/>
          <w:lang w:bidi="ar-SA"/>
        </w:rPr>
        <w:t>: A final grant report is due to CDE Schools of Choice within 90 days of the end of the final grant year. The final report should contain the following:</w:t>
      </w:r>
    </w:p>
    <w:p w14:paraId="32AEADA9"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Executive summary (not to exceed one page)</w:t>
      </w:r>
    </w:p>
    <w:p w14:paraId="72490A5A"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Report on each grant project goal, including a summary of the progress made on each goal and objective.</w:t>
      </w:r>
    </w:p>
    <w:p w14:paraId="771F165A"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A report on the academic achievement and growth of the school, including a copy of the school’s most recent School Performance Framework report and Unified Improvement Plan </w:t>
      </w:r>
    </w:p>
    <w:p w14:paraId="7EA97E0B"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Financial narrative report on how the grant was expended for each of the grant years and totals for the two- or three-year period.</w:t>
      </w:r>
    </w:p>
    <w:p w14:paraId="475555DF" w14:textId="77777777" w:rsidR="006C25E2" w:rsidRPr="006C25E2" w:rsidRDefault="006C25E2" w:rsidP="00D02F46">
      <w:pPr>
        <w:numPr>
          <w:ilvl w:val="1"/>
          <w:numId w:val="17"/>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Expenditure report that details 100% of awarded grant funds and includes a property inventory of all equipment and non-consumable goods purchased with CSP grant funds (UGG §200.439)</w:t>
      </w:r>
    </w:p>
    <w:p w14:paraId="2FCC18D1" w14:textId="77777777" w:rsidR="006C25E2" w:rsidRPr="006C25E2" w:rsidRDefault="006C25E2" w:rsidP="006C25E2">
      <w:pPr>
        <w:contextualSpacing/>
        <w:rPr>
          <w:rFonts w:eastAsia="Calibri" w:cs="Times New Roman"/>
          <w:color w:val="262626"/>
          <w:kern w:val="16"/>
          <w:sz w:val="22"/>
          <w:szCs w:val="22"/>
          <w:lang w:bidi="ar-SA"/>
        </w:rPr>
      </w:pPr>
    </w:p>
    <w:p w14:paraId="43E0C45F" w14:textId="77777777" w:rsidR="006C25E2" w:rsidRPr="006C25E2" w:rsidRDefault="006C25E2" w:rsidP="006C25E2">
      <w:pPr>
        <w:contextualSpacing/>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Note: Completion of all CCSP requirements are necessary </w:t>
      </w:r>
      <w:proofErr w:type="gramStart"/>
      <w:r w:rsidRPr="006C25E2">
        <w:rPr>
          <w:rFonts w:eastAsia="Calibri" w:cs="Times New Roman"/>
          <w:color w:val="262626"/>
          <w:kern w:val="16"/>
          <w:sz w:val="22"/>
          <w:szCs w:val="22"/>
          <w:lang w:bidi="ar-SA"/>
        </w:rPr>
        <w:t>in order to</w:t>
      </w:r>
      <w:proofErr w:type="gramEnd"/>
      <w:r w:rsidRPr="006C25E2">
        <w:rPr>
          <w:rFonts w:eastAsia="Calibri" w:cs="Times New Roman"/>
          <w:color w:val="262626"/>
          <w:kern w:val="16"/>
          <w:sz w:val="22"/>
          <w:szCs w:val="22"/>
          <w:lang w:bidi="ar-SA"/>
        </w:rPr>
        <w:t xml:space="preserve"> exit the program in good standing. </w:t>
      </w:r>
    </w:p>
    <w:p w14:paraId="20DA3E11" w14:textId="77777777" w:rsidR="006C25E2" w:rsidRPr="006C25E2" w:rsidRDefault="006C25E2" w:rsidP="006C25E2">
      <w:pPr>
        <w:contextualSpacing/>
        <w:rPr>
          <w:rFonts w:eastAsia="Calibri" w:cs="Times New Roman"/>
          <w:color w:val="262626"/>
          <w:kern w:val="16"/>
          <w:sz w:val="22"/>
          <w:szCs w:val="22"/>
          <w:lang w:bidi="ar-SA"/>
        </w:rPr>
      </w:pPr>
    </w:p>
    <w:p w14:paraId="6F8BC593" w14:textId="77777777" w:rsidR="006C25E2" w:rsidRPr="006C25E2" w:rsidRDefault="006C25E2" w:rsidP="002B0126">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Award amounts may be reduced if recipients do not adhere to the terms of their grant award; this includes if projected enrollment is not met, technical assistance requirements are not completed each year, funds are not spent in a timely manner, and reporting not completed. </w:t>
      </w:r>
      <w:proofErr w:type="gramStart"/>
      <w:r w:rsidRPr="006C25E2">
        <w:rPr>
          <w:rFonts w:eastAsia="Calibri" w:cs="Times New Roman"/>
          <w:color w:val="262626"/>
          <w:kern w:val="16"/>
          <w:sz w:val="22"/>
          <w:szCs w:val="22"/>
          <w:lang w:bidi="ar-SA"/>
        </w:rPr>
        <w:t>In order for</w:t>
      </w:r>
      <w:proofErr w:type="gramEnd"/>
      <w:r w:rsidRPr="006C25E2">
        <w:rPr>
          <w:rFonts w:eastAsia="Calibri" w:cs="Times New Roman"/>
          <w:color w:val="262626"/>
          <w:kern w:val="16"/>
          <w:sz w:val="22"/>
          <w:szCs w:val="22"/>
          <w:lang w:bidi="ar-SA"/>
        </w:rPr>
        <w:t xml:space="preserve"> schools to exit the program in good standing, it is imperative that sub-grantees comply with all requirements of the program. </w:t>
      </w:r>
    </w:p>
    <w:p w14:paraId="67D19E2D" w14:textId="55B063C6" w:rsidR="006C25E2" w:rsidRPr="006C25E2" w:rsidRDefault="006C25E2" w:rsidP="0030658F">
      <w:pPr>
        <w:pStyle w:val="Heading2"/>
        <w:spacing w:before="120" w:after="120"/>
        <w:rPr>
          <w:rFonts w:eastAsia="Calibri"/>
          <w:lang w:bidi="ar-SA"/>
        </w:rPr>
      </w:pPr>
      <w:bookmarkStart w:id="94" w:name="_Toc16761253"/>
      <w:bookmarkStart w:id="95" w:name="_Toc46319617"/>
      <w:r w:rsidRPr="006C25E2">
        <w:rPr>
          <w:rFonts w:eastAsia="Calibri"/>
          <w:lang w:bidi="ar-SA"/>
        </w:rPr>
        <w:lastRenderedPageBreak/>
        <w:t>Data Privacy</w:t>
      </w:r>
      <w:bookmarkEnd w:id="94"/>
      <w:bookmarkEnd w:id="95"/>
    </w:p>
    <w:p w14:paraId="6FAE1F87"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takes seriously its obligation to protect the privacy of student Personally Identifiable Information (PII) collected, used, shared, and stored. PII will not be collected through the CCSP Grant. All program evaluation data will be collected in the aggregate and will be used, shared, and stored in compliance with CDE’s privacy and security policies and procedures.</w:t>
      </w:r>
    </w:p>
    <w:p w14:paraId="05FC6F90" w14:textId="77777777" w:rsidR="006C25E2" w:rsidRPr="006C25E2" w:rsidRDefault="006C25E2" w:rsidP="006C25E2">
      <w:pPr>
        <w:contextualSpacing/>
        <w:rPr>
          <w:rFonts w:eastAsia="Calibri" w:cs="Times New Roman"/>
          <w:color w:val="262626"/>
          <w:kern w:val="16"/>
          <w:sz w:val="22"/>
          <w:szCs w:val="22"/>
          <w:lang w:bidi="ar-SA"/>
        </w:rPr>
      </w:pPr>
    </w:p>
    <w:p w14:paraId="4050A1FB" w14:textId="77777777" w:rsidR="006C25E2" w:rsidRPr="006C25E2" w:rsidRDefault="006C25E2" w:rsidP="006C25E2">
      <w:pPr>
        <w:contextualSpacing/>
        <w:jc w:val="both"/>
        <w:rPr>
          <w:rFonts w:eastAsia="Calibri" w:cs="Times New Roman"/>
          <w:color w:val="262626"/>
          <w:kern w:val="16"/>
          <w:sz w:val="22"/>
          <w:szCs w:val="22"/>
          <w:lang w:bidi="ar-SA"/>
        </w:rPr>
      </w:pPr>
      <w:r w:rsidRPr="00CF7900">
        <w:rPr>
          <w:rFonts w:eastAsia="Calibri" w:cs="Times New Roman"/>
          <w:b/>
          <w:bCs/>
          <w:color w:val="262626"/>
          <w:kern w:val="16"/>
          <w:sz w:val="22"/>
          <w:szCs w:val="22"/>
          <w:lang w:bidi="ar-SA"/>
        </w:rPr>
        <w:t>Note:</w:t>
      </w:r>
      <w:r w:rsidRPr="006C25E2">
        <w:rPr>
          <w:rFonts w:eastAsia="Calibri" w:cs="Times New Roman"/>
          <w:color w:val="262626"/>
          <w:kern w:val="16"/>
          <w:sz w:val="22"/>
          <w:szCs w:val="22"/>
          <w:lang w:bidi="ar-SA"/>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7062FCA3" w14:textId="77777777" w:rsidR="006C25E2" w:rsidRPr="006C25E2" w:rsidRDefault="006C25E2" w:rsidP="006C25E2">
      <w:pPr>
        <w:contextualSpacing/>
        <w:rPr>
          <w:rFonts w:eastAsia="Calibri" w:cs="Times New Roman"/>
          <w:color w:val="262626"/>
          <w:kern w:val="16"/>
          <w:sz w:val="22"/>
          <w:szCs w:val="22"/>
          <w:lang w:bidi="ar-SA"/>
        </w:rPr>
      </w:pPr>
    </w:p>
    <w:p w14:paraId="2082ECFB" w14:textId="4F6D4F99" w:rsidR="006C25E2" w:rsidRPr="006C25E2" w:rsidRDefault="006C25E2" w:rsidP="004D0FE8">
      <w:pPr>
        <w:pStyle w:val="Heading2"/>
        <w:spacing w:before="120" w:after="120"/>
        <w:rPr>
          <w:rFonts w:eastAsia="Calibri"/>
          <w:lang w:bidi="ar-SA"/>
        </w:rPr>
      </w:pPr>
      <w:bookmarkStart w:id="96" w:name="_Toc16761254"/>
      <w:bookmarkStart w:id="97" w:name="_Toc46319618"/>
      <w:r w:rsidRPr="006C25E2">
        <w:rPr>
          <w:rFonts w:eastAsia="Calibri"/>
          <w:lang w:bidi="ar-SA"/>
        </w:rPr>
        <w:t>Technical Assistance</w:t>
      </w:r>
      <w:bookmarkEnd w:id="96"/>
      <w:bookmarkEnd w:id="97"/>
    </w:p>
    <w:p w14:paraId="59CA2516" w14:textId="3EAEE73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CDE places great value on providing high-quality support and training to </w:t>
      </w:r>
      <w:r w:rsidR="0030658F">
        <w:rPr>
          <w:rFonts w:eastAsia="Calibri" w:cs="Times New Roman"/>
          <w:color w:val="262626"/>
          <w:kern w:val="16"/>
          <w:sz w:val="22"/>
          <w:szCs w:val="22"/>
          <w:lang w:bidi="ar-SA"/>
        </w:rPr>
        <w:t>s</w:t>
      </w:r>
      <w:r w:rsidRPr="006C25E2">
        <w:rPr>
          <w:rFonts w:eastAsia="Calibri" w:cs="Times New Roman"/>
          <w:color w:val="262626"/>
          <w:kern w:val="16"/>
          <w:sz w:val="22"/>
          <w:szCs w:val="22"/>
          <w:lang w:bidi="ar-SA"/>
        </w:rPr>
        <w:t xml:space="preserve">ub-grantees based on research-proven best practices as a means of ensuring high-quality school programs. Sub-grantees are expected as part of federal and state requirements to attend a variety of technical assistance options over the grant period that are intentionally designed to improve each school’s chance for success. More information on technical assistance participation requirements over the multi-year grant is available in the </w:t>
      </w:r>
      <w:hyperlink w:anchor="Technical" w:history="1">
        <w:r w:rsidR="0039274F" w:rsidRPr="0039274F">
          <w:rPr>
            <w:rStyle w:val="Hyperlink"/>
            <w:rFonts w:eastAsia="Calibri" w:cs="Times New Roman"/>
            <w:kern w:val="16"/>
            <w:sz w:val="22"/>
            <w:szCs w:val="22"/>
            <w:lang w:bidi="ar-SA"/>
          </w:rPr>
          <w:t>CCSP Grant Technical Assistance Requirements</w:t>
        </w:r>
      </w:hyperlink>
      <w:r w:rsidRPr="006C25E2">
        <w:rPr>
          <w:rFonts w:eastAsia="Calibri" w:cs="Times New Roman"/>
          <w:color w:val="262626"/>
          <w:kern w:val="16"/>
          <w:sz w:val="22"/>
          <w:szCs w:val="22"/>
          <w:lang w:bidi="ar-SA"/>
        </w:rPr>
        <w:t xml:space="preserve"> section below, in the </w:t>
      </w:r>
      <w:r w:rsidR="001353FC" w:rsidRPr="001353FC">
        <w:rPr>
          <w:rFonts w:eastAsia="Calibri" w:cs="Times New Roman"/>
          <w:kern w:val="16"/>
          <w:sz w:val="22"/>
          <w:szCs w:val="22"/>
          <w:lang w:bidi="ar-SA"/>
        </w:rPr>
        <w:t>CCSP Guidebook</w:t>
      </w:r>
      <w:r w:rsidRPr="006C25E2">
        <w:rPr>
          <w:rFonts w:eastAsia="Calibri" w:cs="Times New Roman"/>
          <w:color w:val="262626"/>
          <w:kern w:val="16"/>
          <w:sz w:val="22"/>
          <w:szCs w:val="22"/>
          <w:lang w:bidi="ar-SA"/>
        </w:rPr>
        <w:t xml:space="preserve">, and in the </w:t>
      </w:r>
      <w:hyperlink w:anchor="Calendar" w:history="1">
        <w:r w:rsidRPr="002234E3">
          <w:rPr>
            <w:rStyle w:val="Hyperlink"/>
            <w:rFonts w:eastAsia="Calibri" w:cs="Times New Roman"/>
            <w:kern w:val="16"/>
            <w:sz w:val="22"/>
            <w:szCs w:val="22"/>
            <w:lang w:bidi="ar-SA"/>
          </w:rPr>
          <w:t>CCSP Grant Calendar</w:t>
        </w:r>
      </w:hyperlink>
      <w:r w:rsidRPr="006C25E2">
        <w:rPr>
          <w:rFonts w:eastAsia="Calibri" w:cs="Times New Roman"/>
          <w:color w:val="262626"/>
          <w:kern w:val="16"/>
          <w:sz w:val="22"/>
          <w:szCs w:val="22"/>
          <w:lang w:bidi="ar-SA"/>
        </w:rPr>
        <w:t xml:space="preserve">. </w:t>
      </w:r>
    </w:p>
    <w:p w14:paraId="3AFD96E8" w14:textId="77777777" w:rsidR="006C25E2" w:rsidRPr="006C25E2" w:rsidRDefault="006C25E2" w:rsidP="006C25E2">
      <w:pPr>
        <w:contextualSpacing/>
        <w:rPr>
          <w:rFonts w:eastAsia="Calibri" w:cs="Times New Roman"/>
          <w:color w:val="262626"/>
          <w:kern w:val="16"/>
          <w:sz w:val="22"/>
          <w:szCs w:val="22"/>
          <w:lang w:bidi="ar-SA"/>
        </w:rPr>
      </w:pPr>
    </w:p>
    <w:p w14:paraId="12AE1150" w14:textId="51218B72" w:rsidR="00A706AD" w:rsidRPr="004048C5" w:rsidRDefault="00A706AD" w:rsidP="00D111E6">
      <w:pPr>
        <w:pStyle w:val="Heading3"/>
        <w:spacing w:after="60"/>
      </w:pPr>
      <w:bookmarkStart w:id="98" w:name="_Toc327190883"/>
      <w:bookmarkStart w:id="99" w:name="_Toc425178986"/>
      <w:bookmarkStart w:id="100" w:name="_Toc13645446"/>
      <w:bookmarkStart w:id="101" w:name="_Toc46319619"/>
      <w:r w:rsidRPr="004048C5">
        <w:rPr>
          <w:lang w:val="en-US"/>
        </w:rPr>
        <w:t>Renewal Proposal</w:t>
      </w:r>
      <w:r w:rsidRPr="004048C5">
        <w:t xml:space="preserve"> Technical Assistance</w:t>
      </w:r>
      <w:bookmarkEnd w:id="98"/>
      <w:bookmarkEnd w:id="99"/>
      <w:bookmarkEnd w:id="100"/>
      <w:bookmarkEnd w:id="101"/>
    </w:p>
    <w:p w14:paraId="3ADAD8D2" w14:textId="39239F26" w:rsidR="00A706AD" w:rsidRDefault="00A706AD" w:rsidP="006367E1">
      <w:pPr>
        <w:jc w:val="both"/>
      </w:pPr>
      <w:r w:rsidRPr="003A16A1">
        <w:rPr>
          <w:sz w:val="22"/>
        </w:rPr>
        <w:t xml:space="preserve">Those submitting a </w:t>
      </w:r>
      <w:r>
        <w:rPr>
          <w:sz w:val="22"/>
        </w:rPr>
        <w:t>r</w:t>
      </w:r>
      <w:r w:rsidRPr="003A16A1">
        <w:rPr>
          <w:sz w:val="22"/>
        </w:rPr>
        <w:t xml:space="preserve">enewal </w:t>
      </w:r>
      <w:r w:rsidRPr="001B2F59">
        <w:rPr>
          <w:sz w:val="22"/>
        </w:rPr>
        <w:t xml:space="preserve">proposal </w:t>
      </w:r>
      <w:r w:rsidRPr="001B2F59">
        <w:rPr>
          <w:b/>
          <w:sz w:val="22"/>
        </w:rPr>
        <w:t>MUST</w:t>
      </w:r>
      <w:r w:rsidRPr="001B2F59">
        <w:rPr>
          <w:sz w:val="22"/>
        </w:rPr>
        <w:t xml:space="preserve"> </w:t>
      </w:r>
      <w:r w:rsidR="00FD19B5" w:rsidRPr="001B2F59">
        <w:rPr>
          <w:sz w:val="22"/>
        </w:rPr>
        <w:t xml:space="preserve">review the pre-recorded </w:t>
      </w:r>
      <w:r w:rsidRPr="001B2F59">
        <w:rPr>
          <w:b/>
          <w:sz w:val="22"/>
        </w:rPr>
        <w:t xml:space="preserve">CCSP Grant Renewal Proposal </w:t>
      </w:r>
      <w:r w:rsidR="001B2F59" w:rsidRPr="001B2F59">
        <w:rPr>
          <w:b/>
          <w:sz w:val="22"/>
        </w:rPr>
        <w:t xml:space="preserve">Webinar </w:t>
      </w:r>
      <w:r w:rsidR="001B2F59" w:rsidRPr="001B2F59">
        <w:rPr>
          <w:sz w:val="22"/>
        </w:rPr>
        <w:t xml:space="preserve">posted on the CCSP webpage </w:t>
      </w:r>
      <w:r w:rsidR="006367E1">
        <w:rPr>
          <w:sz w:val="22"/>
        </w:rPr>
        <w:t xml:space="preserve">at </w:t>
      </w:r>
      <w:r w:rsidR="006367E1" w:rsidRPr="006367E1">
        <w:rPr>
          <w:b/>
          <w:bCs/>
          <w:sz w:val="22"/>
        </w:rPr>
        <w:t>12:00 PM</w:t>
      </w:r>
      <w:r w:rsidR="006367E1">
        <w:rPr>
          <w:sz w:val="22"/>
        </w:rPr>
        <w:t xml:space="preserve"> </w:t>
      </w:r>
      <w:r w:rsidR="001B2F59" w:rsidRPr="0059657A">
        <w:rPr>
          <w:sz w:val="22"/>
        </w:rPr>
        <w:t xml:space="preserve">on </w:t>
      </w:r>
      <w:r w:rsidR="002B0126" w:rsidRPr="0059657A">
        <w:rPr>
          <w:b/>
          <w:bCs/>
          <w:sz w:val="22"/>
        </w:rPr>
        <w:t>Wednesday</w:t>
      </w:r>
      <w:r w:rsidR="006367E1" w:rsidRPr="0059657A">
        <w:rPr>
          <w:b/>
          <w:bCs/>
          <w:sz w:val="22"/>
        </w:rPr>
        <w:t>,</w:t>
      </w:r>
      <w:r w:rsidR="006367E1" w:rsidRPr="0059657A">
        <w:rPr>
          <w:sz w:val="22"/>
        </w:rPr>
        <w:t xml:space="preserve"> </w:t>
      </w:r>
      <w:r w:rsidRPr="0059657A">
        <w:rPr>
          <w:b/>
          <w:sz w:val="22"/>
        </w:rPr>
        <w:t xml:space="preserve">August </w:t>
      </w:r>
      <w:r w:rsidR="002B0126" w:rsidRPr="0059657A">
        <w:rPr>
          <w:b/>
          <w:sz w:val="22"/>
        </w:rPr>
        <w:t>5</w:t>
      </w:r>
      <w:r w:rsidRPr="0059657A">
        <w:rPr>
          <w:b/>
          <w:sz w:val="22"/>
        </w:rPr>
        <w:t>, 20</w:t>
      </w:r>
      <w:r w:rsidR="003E3909" w:rsidRPr="0059657A">
        <w:rPr>
          <w:b/>
          <w:sz w:val="22"/>
        </w:rPr>
        <w:t>20</w:t>
      </w:r>
      <w:r w:rsidRPr="0059657A">
        <w:rPr>
          <w:sz w:val="22"/>
        </w:rPr>
        <w:t xml:space="preserve">. This </w:t>
      </w:r>
      <w:r w:rsidR="001B2F59" w:rsidRPr="0059657A">
        <w:rPr>
          <w:sz w:val="22"/>
        </w:rPr>
        <w:t>presentation</w:t>
      </w:r>
      <w:r w:rsidRPr="0059657A">
        <w:rPr>
          <w:sz w:val="22"/>
        </w:rPr>
        <w:t xml:space="preserve"> will review the aspects of the renewal process and is required each year of the implementation phase of the grant award. CDE highly recommends that two or more individuals from each applicant charter school </w:t>
      </w:r>
      <w:r w:rsidR="001B2F59" w:rsidRPr="0059657A">
        <w:rPr>
          <w:sz w:val="22"/>
        </w:rPr>
        <w:t>engage with this information</w:t>
      </w:r>
      <w:r w:rsidRPr="0059657A">
        <w:rPr>
          <w:sz w:val="22"/>
        </w:rPr>
        <w:t>.</w:t>
      </w:r>
      <w:r w:rsidR="00FA355D" w:rsidRPr="0059657A">
        <w:rPr>
          <w:sz w:val="22"/>
        </w:rPr>
        <w:t xml:space="preserve"> This rich webinar will be followed by a </w:t>
      </w:r>
      <w:r w:rsidR="00FA355D" w:rsidRPr="0059657A">
        <w:rPr>
          <w:b/>
          <w:bCs/>
          <w:sz w:val="22"/>
        </w:rPr>
        <w:t xml:space="preserve">CCSP Grant Renewal </w:t>
      </w:r>
      <w:r w:rsidR="006367E1" w:rsidRPr="0059657A">
        <w:rPr>
          <w:b/>
          <w:bCs/>
          <w:sz w:val="22"/>
        </w:rPr>
        <w:t>Question and Answer (Q&amp;A) Open F</w:t>
      </w:r>
      <w:r w:rsidR="00FA355D" w:rsidRPr="0059657A">
        <w:rPr>
          <w:b/>
          <w:bCs/>
          <w:sz w:val="22"/>
        </w:rPr>
        <w:t>orum</w:t>
      </w:r>
      <w:r w:rsidR="00FA355D" w:rsidRPr="0059657A">
        <w:rPr>
          <w:sz w:val="22"/>
        </w:rPr>
        <w:t xml:space="preserve"> from </w:t>
      </w:r>
      <w:r w:rsidR="00FA355D" w:rsidRPr="0059657A">
        <w:rPr>
          <w:b/>
          <w:bCs/>
          <w:sz w:val="22"/>
        </w:rPr>
        <w:t xml:space="preserve">1:00 – 2:00 </w:t>
      </w:r>
      <w:r w:rsidR="006367E1" w:rsidRPr="0059657A">
        <w:rPr>
          <w:b/>
          <w:bCs/>
          <w:sz w:val="22"/>
        </w:rPr>
        <w:t>PM</w:t>
      </w:r>
      <w:r w:rsidR="006367E1" w:rsidRPr="0059657A">
        <w:rPr>
          <w:sz w:val="22"/>
        </w:rPr>
        <w:t xml:space="preserve"> </w:t>
      </w:r>
      <w:r w:rsidR="00FA355D" w:rsidRPr="0059657A">
        <w:rPr>
          <w:sz w:val="22"/>
        </w:rPr>
        <w:t xml:space="preserve">on </w:t>
      </w:r>
      <w:r w:rsidR="002B0126" w:rsidRPr="0059657A">
        <w:rPr>
          <w:b/>
          <w:bCs/>
          <w:sz w:val="22"/>
        </w:rPr>
        <w:t>Wednesday</w:t>
      </w:r>
      <w:r w:rsidR="00FA355D" w:rsidRPr="0059657A">
        <w:rPr>
          <w:b/>
          <w:bCs/>
          <w:sz w:val="22"/>
        </w:rPr>
        <w:t>, August 1</w:t>
      </w:r>
      <w:r w:rsidR="002B0126" w:rsidRPr="0059657A">
        <w:rPr>
          <w:b/>
          <w:bCs/>
          <w:sz w:val="22"/>
        </w:rPr>
        <w:t>2</w:t>
      </w:r>
      <w:r w:rsidR="00FA355D" w:rsidRPr="0059657A">
        <w:rPr>
          <w:b/>
          <w:bCs/>
          <w:sz w:val="22"/>
        </w:rPr>
        <w:t>, 2020</w:t>
      </w:r>
      <w:r w:rsidR="00FA355D" w:rsidRPr="0059657A">
        <w:rPr>
          <w:sz w:val="22"/>
        </w:rPr>
        <w:t xml:space="preserve">. </w:t>
      </w:r>
      <w:r w:rsidRPr="0059657A">
        <w:rPr>
          <w:sz w:val="22"/>
        </w:rPr>
        <w:t xml:space="preserve"> Note: </w:t>
      </w:r>
      <w:r w:rsidR="0059657A">
        <w:rPr>
          <w:sz w:val="22"/>
        </w:rPr>
        <w:t>At minimum, t</w:t>
      </w:r>
      <w:r w:rsidRPr="0059657A">
        <w:rPr>
          <w:sz w:val="22"/>
        </w:rPr>
        <w:t>he school grant contact is required to complete the webinar.</w:t>
      </w:r>
      <w:r w:rsidRPr="003A16A1">
        <w:rPr>
          <w:sz w:val="22"/>
        </w:rPr>
        <w:t xml:space="preserve"> </w:t>
      </w:r>
    </w:p>
    <w:p w14:paraId="78BCB0F3" w14:textId="77777777" w:rsidR="00A706AD" w:rsidRPr="0039274F" w:rsidRDefault="00A706AD" w:rsidP="00A706AD">
      <w:pPr>
        <w:rPr>
          <w:sz w:val="22"/>
          <w:szCs w:val="22"/>
        </w:rPr>
      </w:pPr>
    </w:p>
    <w:p w14:paraId="79DD511C" w14:textId="3C15DDFB" w:rsidR="00A706AD" w:rsidRPr="004F6865" w:rsidRDefault="00A706AD" w:rsidP="00FD19B5">
      <w:pPr>
        <w:pStyle w:val="Heading2"/>
        <w:spacing w:before="120" w:after="120"/>
      </w:pPr>
      <w:bookmarkStart w:id="102" w:name="_Toc327190886"/>
      <w:bookmarkStart w:id="103" w:name="_Toc425178989"/>
      <w:bookmarkStart w:id="104" w:name="_Toc13645447"/>
      <w:bookmarkStart w:id="105" w:name="_Toc46319620"/>
      <w:r>
        <w:t>Review Process</w:t>
      </w:r>
      <w:bookmarkEnd w:id="102"/>
      <w:bookmarkEnd w:id="103"/>
      <w:bookmarkEnd w:id="104"/>
      <w:bookmarkEnd w:id="105"/>
    </w:p>
    <w:p w14:paraId="3DDDA24F" w14:textId="1F56804F" w:rsidR="00A706AD" w:rsidRPr="003A16A1" w:rsidRDefault="00A706AD" w:rsidP="006367E1">
      <w:pPr>
        <w:jc w:val="both"/>
        <w:rPr>
          <w:sz w:val="22"/>
        </w:rPr>
      </w:pPr>
      <w:bookmarkStart w:id="106" w:name="_Toc327190887"/>
      <w:r w:rsidRPr="003A16A1">
        <w:rPr>
          <w:sz w:val="22"/>
        </w:rPr>
        <w:t xml:space="preserve">Each section of the </w:t>
      </w:r>
      <w:r>
        <w:rPr>
          <w:sz w:val="22"/>
        </w:rPr>
        <w:t>r</w:t>
      </w:r>
      <w:r w:rsidRPr="003A16A1">
        <w:rPr>
          <w:sz w:val="22"/>
        </w:rPr>
        <w:t xml:space="preserve">enewal </w:t>
      </w:r>
      <w:r>
        <w:rPr>
          <w:sz w:val="22"/>
        </w:rPr>
        <w:t>p</w:t>
      </w:r>
      <w:r w:rsidRPr="003A16A1">
        <w:rPr>
          <w:sz w:val="22"/>
        </w:rPr>
        <w:t xml:space="preserve">roposal will be rated according to the </w:t>
      </w:r>
      <w:hyperlink w:anchor="_Part_I:_" w:history="1">
        <w:r w:rsidRPr="005307E5">
          <w:rPr>
            <w:sz w:val="22"/>
          </w:rPr>
          <w:t>selection criteria and evaluation rubric</w:t>
        </w:r>
      </w:hyperlink>
      <w:r w:rsidRPr="005307E5">
        <w:rPr>
          <w:sz w:val="22"/>
        </w:rPr>
        <w:t xml:space="preserve">, included </w:t>
      </w:r>
      <w:r>
        <w:rPr>
          <w:sz w:val="22"/>
        </w:rPr>
        <w:t xml:space="preserve">in this document. </w:t>
      </w:r>
      <w:r w:rsidRPr="003A16A1">
        <w:rPr>
          <w:sz w:val="22"/>
        </w:rPr>
        <w:t>CDE program staff will review applications according to these criteria, as well as for completeness, adherence to the certifications of the applicant’s initial CCSP application, budgetary restrictions, eligibility, and compliance</w:t>
      </w:r>
      <w:r>
        <w:rPr>
          <w:sz w:val="22"/>
        </w:rPr>
        <w:t xml:space="preserve"> with formatting requirements. </w:t>
      </w:r>
      <w:r w:rsidRPr="003A16A1">
        <w:rPr>
          <w:sz w:val="22"/>
        </w:rPr>
        <w:t xml:space="preserve">This review will determine if the application </w:t>
      </w:r>
      <w:proofErr w:type="gramStart"/>
      <w:r w:rsidRPr="003A16A1">
        <w:rPr>
          <w:sz w:val="22"/>
        </w:rPr>
        <w:t>is in compliance with</w:t>
      </w:r>
      <w:proofErr w:type="gramEnd"/>
      <w:r w:rsidRPr="003A16A1">
        <w:rPr>
          <w:sz w:val="22"/>
        </w:rPr>
        <w:t xml:space="preserve"> Uniform Guidance (2 CFR 200) and the Education Department’s General Administrative Regulations (EDGAR) and the basic requirements of the CCSP </w:t>
      </w:r>
      <w:r>
        <w:rPr>
          <w:sz w:val="22"/>
        </w:rPr>
        <w:t>g</w:t>
      </w:r>
      <w:r w:rsidRPr="003A16A1">
        <w:rPr>
          <w:sz w:val="22"/>
        </w:rPr>
        <w:t>rant.</w:t>
      </w:r>
    </w:p>
    <w:p w14:paraId="7AA88B49" w14:textId="77777777" w:rsidR="00A706AD" w:rsidRPr="003A16A1" w:rsidRDefault="00A706AD" w:rsidP="00A706AD">
      <w:pPr>
        <w:rPr>
          <w:sz w:val="22"/>
        </w:rPr>
      </w:pPr>
    </w:p>
    <w:p w14:paraId="2EF46BFA" w14:textId="23F3A740" w:rsidR="00A706AD" w:rsidRPr="003A16A1" w:rsidRDefault="00A706AD" w:rsidP="006367E1">
      <w:pPr>
        <w:jc w:val="both"/>
        <w:rPr>
          <w:sz w:val="22"/>
        </w:rPr>
      </w:pPr>
      <w:r w:rsidRPr="003A16A1">
        <w:rPr>
          <w:sz w:val="22"/>
        </w:rPr>
        <w:t xml:space="preserve">Generally, the </w:t>
      </w:r>
      <w:r>
        <w:rPr>
          <w:sz w:val="22"/>
        </w:rPr>
        <w:t>r</w:t>
      </w:r>
      <w:r w:rsidRPr="003A16A1">
        <w:rPr>
          <w:sz w:val="22"/>
        </w:rPr>
        <w:t xml:space="preserve">enewal </w:t>
      </w:r>
      <w:r>
        <w:rPr>
          <w:sz w:val="22"/>
        </w:rPr>
        <w:t>p</w:t>
      </w:r>
      <w:r w:rsidRPr="003A16A1">
        <w:rPr>
          <w:sz w:val="22"/>
        </w:rPr>
        <w:t xml:space="preserve">roposal will be reviewed </w:t>
      </w:r>
      <w:proofErr w:type="gramStart"/>
      <w:r w:rsidRPr="003A16A1">
        <w:rPr>
          <w:sz w:val="22"/>
        </w:rPr>
        <w:t>in light of</w:t>
      </w:r>
      <w:proofErr w:type="gramEnd"/>
      <w:r w:rsidRPr="003A16A1">
        <w:rPr>
          <w:sz w:val="22"/>
        </w:rPr>
        <w:t xml:space="preserve"> the </w:t>
      </w:r>
      <w:r>
        <w:rPr>
          <w:sz w:val="22"/>
        </w:rPr>
        <w:t>Sub-grantee</w:t>
      </w:r>
      <w:r w:rsidRPr="003A16A1">
        <w:rPr>
          <w:sz w:val="22"/>
        </w:rPr>
        <w:t>’s attentiveness to fiscal consideration and responsib</w:t>
      </w:r>
      <w:r>
        <w:rPr>
          <w:sz w:val="22"/>
        </w:rPr>
        <w:t xml:space="preserve">le use of grant funds to date. </w:t>
      </w: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its initial CCSP </w:t>
      </w:r>
      <w:r>
        <w:rPr>
          <w:sz w:val="22"/>
        </w:rPr>
        <w:t>g</w:t>
      </w:r>
      <w:r w:rsidRPr="003A16A1">
        <w:rPr>
          <w:sz w:val="22"/>
        </w:rPr>
        <w:t xml:space="preserve">rant proposal. Thus, a variety of factors will be considered during the </w:t>
      </w:r>
      <w:r>
        <w:rPr>
          <w:sz w:val="22"/>
        </w:rPr>
        <w:t>r</w:t>
      </w:r>
      <w:r w:rsidRPr="003A16A1">
        <w:rPr>
          <w:sz w:val="22"/>
        </w:rPr>
        <w:t xml:space="preserve">enewal </w:t>
      </w:r>
      <w:r>
        <w:rPr>
          <w:sz w:val="22"/>
        </w:rPr>
        <w:t>p</w:t>
      </w:r>
      <w:r w:rsidRPr="003A16A1">
        <w:rPr>
          <w:sz w:val="22"/>
        </w:rPr>
        <w:t>rocess, including but not limited to</w:t>
      </w:r>
      <w:r w:rsidR="006367E1">
        <w:rPr>
          <w:sz w:val="22"/>
        </w:rPr>
        <w:t>:</w:t>
      </w:r>
    </w:p>
    <w:p w14:paraId="71DF246B" w14:textId="77777777" w:rsidR="00A706AD" w:rsidRPr="003A16A1" w:rsidRDefault="00A706AD" w:rsidP="00FD19B5">
      <w:pPr>
        <w:numPr>
          <w:ilvl w:val="0"/>
          <w:numId w:val="8"/>
        </w:numPr>
        <w:spacing w:before="60"/>
        <w:rPr>
          <w:sz w:val="22"/>
        </w:rPr>
      </w:pPr>
      <w:r w:rsidRPr="003A16A1">
        <w:rPr>
          <w:sz w:val="22"/>
        </w:rPr>
        <w:t>appropriateness of the proposed budget</w:t>
      </w:r>
    </w:p>
    <w:p w14:paraId="18850B78" w14:textId="77777777" w:rsidR="00A706AD" w:rsidRPr="003A16A1" w:rsidRDefault="00A706AD" w:rsidP="00FD19B5">
      <w:pPr>
        <w:numPr>
          <w:ilvl w:val="0"/>
          <w:numId w:val="8"/>
        </w:numPr>
        <w:spacing w:before="60"/>
        <w:rPr>
          <w:sz w:val="22"/>
        </w:rPr>
      </w:pPr>
      <w:r w:rsidRPr="003A16A1">
        <w:rPr>
          <w:sz w:val="22"/>
        </w:rPr>
        <w:t xml:space="preserve">legitimacy and prudency of the planned expenditures within the context of the </w:t>
      </w:r>
      <w:r>
        <w:rPr>
          <w:sz w:val="22"/>
        </w:rPr>
        <w:t>Sub-grantee</w:t>
      </w:r>
      <w:r w:rsidRPr="003A16A1">
        <w:rPr>
          <w:sz w:val="22"/>
        </w:rPr>
        <w:t>’s overall financial picture</w:t>
      </w:r>
    </w:p>
    <w:p w14:paraId="4315B1F7" w14:textId="77777777" w:rsidR="00A706AD" w:rsidRPr="003A16A1" w:rsidRDefault="00A706AD" w:rsidP="00FD19B5">
      <w:pPr>
        <w:numPr>
          <w:ilvl w:val="0"/>
          <w:numId w:val="8"/>
        </w:numPr>
        <w:spacing w:before="60"/>
        <w:rPr>
          <w:sz w:val="22"/>
        </w:rPr>
      </w:pPr>
      <w:r w:rsidRPr="003A16A1">
        <w:rPr>
          <w:sz w:val="22"/>
        </w:rPr>
        <w:t xml:space="preserve">continued alignment with the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 xml:space="preserve">oals established in the initial CCSP </w:t>
      </w:r>
      <w:r>
        <w:rPr>
          <w:sz w:val="22"/>
        </w:rPr>
        <w:t>g</w:t>
      </w:r>
      <w:r w:rsidRPr="003A16A1">
        <w:rPr>
          <w:sz w:val="22"/>
        </w:rPr>
        <w:t>rant proposal</w:t>
      </w:r>
    </w:p>
    <w:p w14:paraId="3259337D" w14:textId="77777777" w:rsidR="00A706AD" w:rsidRPr="003A16A1" w:rsidRDefault="00A706AD" w:rsidP="00FD19B5">
      <w:pPr>
        <w:numPr>
          <w:ilvl w:val="0"/>
          <w:numId w:val="8"/>
        </w:numPr>
        <w:spacing w:before="60"/>
        <w:rPr>
          <w:sz w:val="22"/>
        </w:rPr>
      </w:pPr>
      <w:r w:rsidRPr="003A16A1">
        <w:rPr>
          <w:sz w:val="22"/>
        </w:rPr>
        <w:t xml:space="preserve">progress toward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oals</w:t>
      </w:r>
    </w:p>
    <w:p w14:paraId="23190553" w14:textId="77777777" w:rsidR="00A706AD" w:rsidRPr="003A16A1" w:rsidRDefault="00A706AD" w:rsidP="00FD19B5">
      <w:pPr>
        <w:numPr>
          <w:ilvl w:val="0"/>
          <w:numId w:val="8"/>
        </w:numPr>
        <w:spacing w:before="60"/>
        <w:rPr>
          <w:sz w:val="22"/>
        </w:rPr>
      </w:pPr>
      <w:r w:rsidRPr="003A16A1">
        <w:rPr>
          <w:sz w:val="22"/>
        </w:rPr>
        <w:lastRenderedPageBreak/>
        <w:t>progress toward academic achievement</w:t>
      </w:r>
    </w:p>
    <w:p w14:paraId="11EDFC80" w14:textId="77777777" w:rsidR="00A706AD" w:rsidRPr="003A16A1" w:rsidRDefault="00A706AD" w:rsidP="00FD19B5">
      <w:pPr>
        <w:numPr>
          <w:ilvl w:val="0"/>
          <w:numId w:val="8"/>
        </w:numPr>
        <w:spacing w:before="60"/>
        <w:rPr>
          <w:sz w:val="22"/>
        </w:rPr>
      </w:pPr>
      <w:r w:rsidRPr="003A16A1">
        <w:rPr>
          <w:sz w:val="22"/>
        </w:rPr>
        <w:t xml:space="preserve">evidence the charter school is being operated in accordance with the information provided in the CCSP </w:t>
      </w:r>
      <w:r>
        <w:rPr>
          <w:sz w:val="22"/>
        </w:rPr>
        <w:t>g</w:t>
      </w:r>
      <w:r w:rsidRPr="003A16A1">
        <w:rPr>
          <w:sz w:val="22"/>
        </w:rPr>
        <w:t>rant proposal, including the demonstration of accountability</w:t>
      </w:r>
    </w:p>
    <w:p w14:paraId="71FC6894" w14:textId="77777777" w:rsidR="00A706AD" w:rsidRPr="003A16A1" w:rsidRDefault="00A706AD" w:rsidP="00FD19B5">
      <w:pPr>
        <w:numPr>
          <w:ilvl w:val="0"/>
          <w:numId w:val="8"/>
        </w:numPr>
        <w:spacing w:before="60"/>
        <w:rPr>
          <w:sz w:val="22"/>
        </w:rPr>
      </w:pPr>
      <w:r w:rsidRPr="003A16A1">
        <w:rPr>
          <w:sz w:val="22"/>
        </w:rPr>
        <w:t>student enrollment and need</w:t>
      </w:r>
    </w:p>
    <w:p w14:paraId="7B44EACD" w14:textId="77777777" w:rsidR="00A706AD" w:rsidRPr="003A16A1" w:rsidRDefault="00A706AD" w:rsidP="00FD19B5">
      <w:pPr>
        <w:numPr>
          <w:ilvl w:val="0"/>
          <w:numId w:val="8"/>
        </w:numPr>
        <w:spacing w:before="60"/>
        <w:rPr>
          <w:sz w:val="22"/>
        </w:rPr>
      </w:pPr>
      <w:r w:rsidRPr="003A16A1">
        <w:rPr>
          <w:sz w:val="22"/>
        </w:rPr>
        <w:t>appropriate and timely spend down of grant funds</w:t>
      </w:r>
    </w:p>
    <w:p w14:paraId="1DF0B030" w14:textId="77777777" w:rsidR="00A706AD" w:rsidRPr="003A16A1" w:rsidRDefault="00A706AD" w:rsidP="00FD19B5">
      <w:pPr>
        <w:numPr>
          <w:ilvl w:val="0"/>
          <w:numId w:val="8"/>
        </w:numPr>
        <w:spacing w:before="60"/>
        <w:rPr>
          <w:sz w:val="22"/>
        </w:rPr>
      </w:pPr>
      <w:r w:rsidRPr="003A16A1">
        <w:rPr>
          <w:sz w:val="22"/>
        </w:rPr>
        <w:t>explanation of any significant discrepancies between the approved and actual expenditures of the prior grant year</w:t>
      </w:r>
    </w:p>
    <w:p w14:paraId="35A3E2B3" w14:textId="77777777" w:rsidR="00A706AD" w:rsidRPr="003A16A1" w:rsidRDefault="00A706AD" w:rsidP="00A706AD">
      <w:pPr>
        <w:rPr>
          <w:sz w:val="22"/>
        </w:rPr>
      </w:pPr>
    </w:p>
    <w:p w14:paraId="6B3CCEE2" w14:textId="215481CE" w:rsidR="00A706AD" w:rsidRPr="003A16A1" w:rsidRDefault="00A706AD" w:rsidP="00D111E6">
      <w:pPr>
        <w:jc w:val="both"/>
        <w:rPr>
          <w:sz w:val="22"/>
        </w:rPr>
      </w:pPr>
      <w:r w:rsidRPr="00111078">
        <w:rPr>
          <w:sz w:val="22"/>
        </w:rPr>
        <w:t xml:space="preserve">Implementation Grant </w:t>
      </w:r>
      <w:r w:rsidRPr="0059657A">
        <w:rPr>
          <w:sz w:val="22"/>
        </w:rPr>
        <w:t xml:space="preserve">renewal applications </w:t>
      </w:r>
      <w:r w:rsidRPr="0059657A">
        <w:rPr>
          <w:b/>
          <w:sz w:val="22"/>
        </w:rPr>
        <w:t>must be submitted b</w:t>
      </w:r>
      <w:r w:rsidR="003E3909" w:rsidRPr="0059657A">
        <w:rPr>
          <w:b/>
          <w:sz w:val="22"/>
        </w:rPr>
        <w:t xml:space="preserve">y </w:t>
      </w:r>
      <w:r w:rsidR="0059657A" w:rsidRPr="0059657A">
        <w:rPr>
          <w:b/>
          <w:sz w:val="22"/>
        </w:rPr>
        <w:t xml:space="preserve">Wednesday, </w:t>
      </w:r>
      <w:r w:rsidR="003E3909" w:rsidRPr="0059657A">
        <w:rPr>
          <w:b/>
          <w:sz w:val="22"/>
        </w:rPr>
        <w:t xml:space="preserve">September </w:t>
      </w:r>
      <w:r w:rsidR="0059657A" w:rsidRPr="0059657A">
        <w:rPr>
          <w:b/>
          <w:sz w:val="22"/>
        </w:rPr>
        <w:t>9</w:t>
      </w:r>
      <w:r w:rsidR="003E3909" w:rsidRPr="0059657A">
        <w:rPr>
          <w:b/>
          <w:sz w:val="22"/>
        </w:rPr>
        <w:t>, 2020</w:t>
      </w:r>
      <w:r w:rsidRPr="0059657A">
        <w:rPr>
          <w:sz w:val="22"/>
        </w:rPr>
        <w:t>. A school whose renewal proposal does not reach a minimum score will not be funded.</w:t>
      </w:r>
      <w:r w:rsidRPr="003A16A1">
        <w:rPr>
          <w:sz w:val="22"/>
        </w:rPr>
        <w:t xml:space="preserve">  </w:t>
      </w:r>
    </w:p>
    <w:p w14:paraId="16D9967C" w14:textId="77777777" w:rsidR="00A706AD" w:rsidRPr="00D111E6" w:rsidRDefault="00A706AD" w:rsidP="00A706AD">
      <w:pPr>
        <w:rPr>
          <w:sz w:val="22"/>
          <w:szCs w:val="22"/>
        </w:rPr>
      </w:pPr>
    </w:p>
    <w:p w14:paraId="346ED98E" w14:textId="19381919" w:rsidR="00A706AD" w:rsidRPr="00C8735A" w:rsidRDefault="00A706AD" w:rsidP="00FD19B5">
      <w:pPr>
        <w:pStyle w:val="Heading2"/>
        <w:spacing w:before="120" w:after="120"/>
      </w:pPr>
      <w:bookmarkStart w:id="107" w:name="_Toc425178990"/>
      <w:bookmarkStart w:id="108" w:name="_Toc13645448"/>
      <w:bookmarkStart w:id="109" w:name="_Toc46319621"/>
      <w:r w:rsidRPr="00C8735A">
        <w:t>Award Process and Start Date</w:t>
      </w:r>
      <w:bookmarkEnd w:id="106"/>
      <w:bookmarkEnd w:id="107"/>
      <w:bookmarkEnd w:id="108"/>
      <w:bookmarkEnd w:id="109"/>
    </w:p>
    <w:p w14:paraId="1B9CF381" w14:textId="748C3CC1" w:rsidR="00A706AD" w:rsidRPr="0059657A" w:rsidRDefault="00A706AD" w:rsidP="00FD19B5">
      <w:pPr>
        <w:numPr>
          <w:ilvl w:val="0"/>
          <w:numId w:val="3"/>
        </w:numPr>
        <w:spacing w:before="60"/>
        <w:rPr>
          <w:sz w:val="22"/>
        </w:rPr>
      </w:pPr>
      <w:bookmarkStart w:id="110" w:name="_Toc236109960"/>
      <w:r w:rsidRPr="0059657A">
        <w:rPr>
          <w:sz w:val="22"/>
        </w:rPr>
        <w:t xml:space="preserve">Renewal proposals will be reviewed and scored within </w:t>
      </w:r>
      <w:r w:rsidR="0059657A" w:rsidRPr="0059657A">
        <w:rPr>
          <w:sz w:val="22"/>
        </w:rPr>
        <w:t>thirty days</w:t>
      </w:r>
      <w:r w:rsidRPr="0059657A">
        <w:rPr>
          <w:sz w:val="22"/>
        </w:rPr>
        <w:t xml:space="preserve"> of the submission deadline, and grant award letters will be sent via email to successful applicants outlining their award amounts for subsequent year(s).  </w:t>
      </w:r>
    </w:p>
    <w:p w14:paraId="6F366A50" w14:textId="77777777" w:rsidR="00A706AD" w:rsidRPr="003A16A1" w:rsidRDefault="00A706AD" w:rsidP="00FD19B5">
      <w:pPr>
        <w:numPr>
          <w:ilvl w:val="0"/>
          <w:numId w:val="3"/>
        </w:numPr>
        <w:spacing w:before="60"/>
        <w:rPr>
          <w:sz w:val="22"/>
        </w:rPr>
      </w:pPr>
      <w:r w:rsidRPr="003A16A1">
        <w:rPr>
          <w:sz w:val="22"/>
        </w:rPr>
        <w:t xml:space="preserve">The </w:t>
      </w:r>
      <w:r>
        <w:rPr>
          <w:sz w:val="22"/>
        </w:rPr>
        <w:t>g</w:t>
      </w:r>
      <w:r w:rsidRPr="003A16A1">
        <w:rPr>
          <w:sz w:val="22"/>
        </w:rPr>
        <w:t xml:space="preserve">rant </w:t>
      </w:r>
      <w:r>
        <w:rPr>
          <w:sz w:val="22"/>
        </w:rPr>
        <w:t>a</w:t>
      </w:r>
      <w:r w:rsidRPr="003A16A1">
        <w:rPr>
          <w:sz w:val="22"/>
        </w:rPr>
        <w:t xml:space="preserve">ward </w:t>
      </w:r>
      <w:r>
        <w:rPr>
          <w:sz w:val="22"/>
        </w:rPr>
        <w:t>l</w:t>
      </w:r>
      <w:r w:rsidRPr="003A16A1">
        <w:rPr>
          <w:sz w:val="22"/>
        </w:rPr>
        <w:t xml:space="preserve">etter may stipulate that additional information must be submitted within 30 days before final approval, including necessary revisions, budget modification and/or denied line items.  </w:t>
      </w:r>
    </w:p>
    <w:p w14:paraId="15995FB9" w14:textId="77777777" w:rsidR="00A706AD" w:rsidRPr="003A16A1" w:rsidRDefault="00A706AD" w:rsidP="00FD19B5">
      <w:pPr>
        <w:numPr>
          <w:ilvl w:val="0"/>
          <w:numId w:val="3"/>
        </w:numPr>
        <w:spacing w:before="60"/>
        <w:rPr>
          <w:sz w:val="22"/>
        </w:rPr>
      </w:pPr>
      <w:r w:rsidRPr="003A16A1">
        <w:rPr>
          <w:sz w:val="22"/>
        </w:rPr>
        <w:t xml:space="preserve">Once additional information is satisfactorily provided to </w:t>
      </w:r>
      <w:r>
        <w:rPr>
          <w:sz w:val="22"/>
        </w:rPr>
        <w:t>CDE Schools of Choice</w:t>
      </w:r>
      <w:r w:rsidRPr="003A16A1">
        <w:rPr>
          <w:sz w:val="22"/>
        </w:rPr>
        <w:t xml:space="preserve">, the applicant will receive an email stating the </w:t>
      </w:r>
      <w:r>
        <w:rPr>
          <w:sz w:val="22"/>
        </w:rPr>
        <w:t>Sub-grantee</w:t>
      </w:r>
      <w:r w:rsidRPr="003A16A1">
        <w:rPr>
          <w:sz w:val="22"/>
        </w:rPr>
        <w:t xml:space="preserve"> has </w:t>
      </w:r>
      <w:r w:rsidRPr="000F1BA1">
        <w:rPr>
          <w:sz w:val="22"/>
        </w:rPr>
        <w:t>final approval</w:t>
      </w:r>
      <w:r w:rsidRPr="003A16A1">
        <w:rPr>
          <w:sz w:val="22"/>
        </w:rPr>
        <w:t xml:space="preserve">.  </w:t>
      </w:r>
    </w:p>
    <w:p w14:paraId="37F9FBF9" w14:textId="020D5E61" w:rsidR="00A706AD" w:rsidRPr="0059657A" w:rsidRDefault="00A706AD" w:rsidP="00FD19B5">
      <w:pPr>
        <w:numPr>
          <w:ilvl w:val="0"/>
          <w:numId w:val="3"/>
        </w:numPr>
        <w:spacing w:before="60"/>
        <w:rPr>
          <w:sz w:val="22"/>
        </w:rPr>
      </w:pPr>
      <w:r w:rsidRPr="0059657A">
        <w:rPr>
          <w:sz w:val="22"/>
        </w:rPr>
        <w:t>A follow</w:t>
      </w:r>
      <w:r w:rsidR="0059657A">
        <w:rPr>
          <w:sz w:val="22"/>
        </w:rPr>
        <w:t xml:space="preserve"> </w:t>
      </w:r>
      <w:r w:rsidRPr="0059657A">
        <w:rPr>
          <w:sz w:val="22"/>
        </w:rPr>
        <w:t xml:space="preserve">up email from </w:t>
      </w:r>
      <w:r w:rsidR="0059657A" w:rsidRPr="0059657A">
        <w:rPr>
          <w:sz w:val="22"/>
        </w:rPr>
        <w:t>the</w:t>
      </w:r>
      <w:r w:rsidRPr="0059657A">
        <w:rPr>
          <w:sz w:val="22"/>
        </w:rPr>
        <w:t xml:space="preserve"> Grants Fiscal </w:t>
      </w:r>
      <w:r w:rsidR="0059657A" w:rsidRPr="0059657A">
        <w:rPr>
          <w:sz w:val="22"/>
        </w:rPr>
        <w:t xml:space="preserve">Management Unit </w:t>
      </w:r>
      <w:r w:rsidRPr="0059657A">
        <w:rPr>
          <w:sz w:val="22"/>
        </w:rPr>
        <w:t xml:space="preserve">will provide necessary grant fiscal forms and instructions </w:t>
      </w:r>
      <w:r w:rsidR="0059657A" w:rsidRPr="0059657A">
        <w:rPr>
          <w:sz w:val="22"/>
        </w:rPr>
        <w:t xml:space="preserve">concerning </w:t>
      </w:r>
      <w:r w:rsidRPr="0059657A">
        <w:rPr>
          <w:sz w:val="22"/>
        </w:rPr>
        <w:t xml:space="preserve">the reimbursement process for the grant.  </w:t>
      </w:r>
    </w:p>
    <w:p w14:paraId="0C44490A" w14:textId="27009409" w:rsidR="00A706AD" w:rsidRPr="003A16A1" w:rsidRDefault="00A706AD" w:rsidP="00FD19B5">
      <w:pPr>
        <w:numPr>
          <w:ilvl w:val="0"/>
          <w:numId w:val="3"/>
        </w:numPr>
        <w:spacing w:before="60"/>
        <w:rPr>
          <w:sz w:val="22"/>
        </w:rPr>
      </w:pPr>
      <w:r w:rsidRPr="003A16A1">
        <w:rPr>
          <w:sz w:val="22"/>
        </w:rPr>
        <w:t xml:space="preserve">Schools </w:t>
      </w:r>
      <w:r>
        <w:rPr>
          <w:sz w:val="22"/>
        </w:rPr>
        <w:t xml:space="preserve">can </w:t>
      </w:r>
      <w:r w:rsidRPr="003A16A1">
        <w:rPr>
          <w:sz w:val="22"/>
        </w:rPr>
        <w:t xml:space="preserve">only incur 25% of their anticipated </w:t>
      </w:r>
      <w:r>
        <w:rPr>
          <w:sz w:val="22"/>
        </w:rPr>
        <w:t>20</w:t>
      </w:r>
      <w:r w:rsidR="005E717E">
        <w:rPr>
          <w:sz w:val="22"/>
        </w:rPr>
        <w:t>20-21</w:t>
      </w:r>
      <w:r w:rsidRPr="003A16A1">
        <w:rPr>
          <w:sz w:val="22"/>
        </w:rPr>
        <w:t xml:space="preserve"> CCSP award amount prior to receiving final approval of their award.  </w:t>
      </w:r>
    </w:p>
    <w:bookmarkEnd w:id="110"/>
    <w:p w14:paraId="32B2C659" w14:textId="77777777" w:rsidR="00A706AD" w:rsidRPr="003A16A1" w:rsidRDefault="00A706AD" w:rsidP="00A706AD">
      <w:pPr>
        <w:rPr>
          <w:sz w:val="22"/>
        </w:rPr>
      </w:pPr>
    </w:p>
    <w:p w14:paraId="0F700346" w14:textId="6BBE42F4" w:rsidR="00A706AD" w:rsidRDefault="00A706AD" w:rsidP="00A706AD">
      <w:pPr>
        <w:rPr>
          <w:sz w:val="22"/>
        </w:rPr>
      </w:pPr>
      <w:r w:rsidRPr="003A16A1">
        <w:rPr>
          <w:sz w:val="22"/>
        </w:rPr>
        <w:t xml:space="preserve">The budget period for the </w:t>
      </w:r>
      <w:r>
        <w:rPr>
          <w:sz w:val="22"/>
        </w:rPr>
        <w:t>i</w:t>
      </w:r>
      <w:r w:rsidRPr="003A16A1">
        <w:rPr>
          <w:sz w:val="22"/>
        </w:rPr>
        <w:t xml:space="preserve">mplementation </w:t>
      </w:r>
      <w:r>
        <w:rPr>
          <w:sz w:val="22"/>
        </w:rPr>
        <w:t>p</w:t>
      </w:r>
      <w:r w:rsidRPr="003A16A1">
        <w:rPr>
          <w:sz w:val="22"/>
        </w:rPr>
        <w:t>hase years of the CCSP grant run from Jul</w:t>
      </w:r>
      <w:r>
        <w:rPr>
          <w:sz w:val="22"/>
        </w:rPr>
        <w:t xml:space="preserve">y 1 through June 30 each year. </w:t>
      </w:r>
      <w:r w:rsidRPr="003A16A1">
        <w:rPr>
          <w:sz w:val="22"/>
        </w:rPr>
        <w:t>The proposed charter school grant project should reflect that timeframe.</w:t>
      </w:r>
    </w:p>
    <w:p w14:paraId="7D1B88BE" w14:textId="77777777" w:rsidR="00FD19B5" w:rsidRPr="00D111E6" w:rsidRDefault="00FD19B5" w:rsidP="00A706AD">
      <w:pPr>
        <w:rPr>
          <w:sz w:val="22"/>
          <w:szCs w:val="22"/>
        </w:rPr>
      </w:pPr>
    </w:p>
    <w:p w14:paraId="75383AAB" w14:textId="3B685480" w:rsidR="00A706AD" w:rsidRPr="004F6865" w:rsidRDefault="00A706AD" w:rsidP="00FD19B5">
      <w:pPr>
        <w:pStyle w:val="Heading2"/>
        <w:spacing w:before="120" w:after="120"/>
      </w:pPr>
      <w:bookmarkStart w:id="111" w:name="_Toc327190888"/>
      <w:bookmarkStart w:id="112" w:name="_Toc425178991"/>
      <w:bookmarkStart w:id="113" w:name="_Toc13645449"/>
      <w:bookmarkStart w:id="114" w:name="_Toc46319622"/>
      <w:r w:rsidRPr="004F6865">
        <w:t>Submission Process and Deadline</w:t>
      </w:r>
      <w:bookmarkEnd w:id="111"/>
      <w:bookmarkEnd w:id="112"/>
      <w:bookmarkEnd w:id="113"/>
      <w:bookmarkEnd w:id="114"/>
    </w:p>
    <w:p w14:paraId="06F29F3B" w14:textId="77777777" w:rsidR="00A706AD" w:rsidRDefault="00A706AD" w:rsidP="00A706AD">
      <w:r>
        <w:rPr>
          <w:rFonts w:ascii="Arial" w:hAnsi="Arial" w:cs="Arial"/>
          <w:noProof/>
          <w:lang w:bidi="ar-SA"/>
        </w:rPr>
        <mc:AlternateContent>
          <mc:Choice Requires="wps">
            <w:drawing>
              <wp:anchor distT="0" distB="0" distL="114300" distR="114300" simplePos="0" relativeHeight="251659264" behindDoc="0" locked="0" layoutInCell="1" allowOverlap="1" wp14:anchorId="3202754D" wp14:editId="04E4AA20">
                <wp:simplePos x="0" y="0"/>
                <wp:positionH relativeFrom="column">
                  <wp:posOffset>583593</wp:posOffset>
                </wp:positionH>
                <wp:positionV relativeFrom="paragraph">
                  <wp:posOffset>85726</wp:posOffset>
                </wp:positionV>
                <wp:extent cx="5038285" cy="2604880"/>
                <wp:effectExtent l="19050" t="19050" r="29210" b="43180"/>
                <wp:wrapNone/>
                <wp:docPr id="1"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285" cy="2604880"/>
                        </a:xfrm>
                        <a:prstGeom prst="rect">
                          <a:avLst/>
                        </a:prstGeom>
                        <a:solidFill>
                          <a:srgbClr val="FFFFFF"/>
                        </a:solidFill>
                        <a:ln w="57150" cmpd="thinThick">
                          <a:solidFill>
                            <a:srgbClr val="000000"/>
                          </a:solidFill>
                          <a:miter lim="800000"/>
                          <a:headEnd/>
                          <a:tailEnd/>
                        </a:ln>
                      </wps:spPr>
                      <wps:txbx>
                        <w:txbxContent>
                          <w:p w14:paraId="41183D8B" w14:textId="3B31A968" w:rsidR="00BC1ED4" w:rsidRPr="003A16A1" w:rsidRDefault="00BC1ED4" w:rsidP="00D111E6">
                            <w:pPr>
                              <w:jc w:val="center"/>
                              <w:rPr>
                                <w:rFonts w:cs="Arial"/>
                                <w:sz w:val="22"/>
                              </w:rPr>
                            </w:pPr>
                            <w:r w:rsidRPr="003A16A1">
                              <w:rPr>
                                <w:rFonts w:cs="Arial"/>
                                <w:sz w:val="22"/>
                              </w:rPr>
                              <w:t>Submit the electronic copy of the entire application by</w:t>
                            </w:r>
                          </w:p>
                          <w:p w14:paraId="59FDC32E" w14:textId="412796B6" w:rsidR="00BC1ED4" w:rsidRPr="003A16A1" w:rsidRDefault="00BC1ED4" w:rsidP="00D111E6">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930674">
                              <w:rPr>
                                <w:rFonts w:cs="Arial"/>
                                <w:b/>
                                <w:sz w:val="22"/>
                              </w:rPr>
                              <w:t>Wednesday, Se</w:t>
                            </w:r>
                            <w:r w:rsidRPr="0059657A">
                              <w:rPr>
                                <w:rFonts w:cs="Arial"/>
                                <w:b/>
                                <w:sz w:val="22"/>
                              </w:rPr>
                              <w:t xml:space="preserve">ptember </w:t>
                            </w:r>
                            <w:r>
                              <w:rPr>
                                <w:rFonts w:cs="Arial"/>
                                <w:b/>
                                <w:sz w:val="22"/>
                              </w:rPr>
                              <w:t>9</w:t>
                            </w:r>
                            <w:r w:rsidRPr="00FD19B5">
                              <w:rPr>
                                <w:rFonts w:cs="Arial"/>
                                <w:b/>
                                <w:sz w:val="22"/>
                              </w:rPr>
                              <w:t>, 2020</w:t>
                            </w:r>
                            <w:r w:rsidRPr="003A16A1">
                              <w:rPr>
                                <w:rFonts w:cs="Arial"/>
                                <w:sz w:val="22"/>
                              </w:rPr>
                              <w:t xml:space="preserve"> to:</w:t>
                            </w:r>
                          </w:p>
                          <w:p w14:paraId="773592B3" w14:textId="7B3CDE22" w:rsidR="00BC1ED4" w:rsidRPr="003A16A1" w:rsidRDefault="000B3F02" w:rsidP="00D111E6">
                            <w:pPr>
                              <w:jc w:val="center"/>
                              <w:rPr>
                                <w:rFonts w:cs="Arial"/>
                                <w:sz w:val="22"/>
                              </w:rPr>
                            </w:pPr>
                            <w:hyperlink r:id="rId11" w:history="1">
                              <w:r w:rsidR="00BC1ED4" w:rsidRPr="003A16A1">
                                <w:rPr>
                                  <w:rStyle w:val="Hyperlink"/>
                                  <w:rFonts w:cs="Arial"/>
                                  <w:b/>
                                  <w:sz w:val="22"/>
                                </w:rPr>
                                <w:t>SOC@cde.state.co.us</w:t>
                              </w:r>
                            </w:hyperlink>
                          </w:p>
                          <w:p w14:paraId="5D49D8CF" w14:textId="77777777" w:rsidR="00BC1ED4" w:rsidRPr="00CF7900" w:rsidRDefault="00BC1ED4" w:rsidP="00D111E6">
                            <w:pPr>
                              <w:jc w:val="center"/>
                              <w:rPr>
                                <w:rFonts w:cs="Arial"/>
                                <w:sz w:val="12"/>
                                <w:szCs w:val="12"/>
                              </w:rPr>
                            </w:pPr>
                          </w:p>
                          <w:p w14:paraId="750F59BC" w14:textId="6922B902" w:rsidR="00BC1ED4" w:rsidRDefault="00BC1ED4" w:rsidP="00D111E6">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BC1ED4" w:rsidRPr="00CF7900" w:rsidRDefault="00BC1ED4" w:rsidP="00D111E6">
                            <w:pPr>
                              <w:jc w:val="center"/>
                              <w:rPr>
                                <w:rFonts w:cs="Arial"/>
                                <w:sz w:val="10"/>
                                <w:szCs w:val="10"/>
                              </w:rPr>
                            </w:pPr>
                          </w:p>
                          <w:p w14:paraId="367F29F1" w14:textId="77777777" w:rsidR="00BC1ED4" w:rsidRPr="003A16A1" w:rsidRDefault="00BC1ED4" w:rsidP="00D111E6">
                            <w:pPr>
                              <w:jc w:val="center"/>
                              <w:rPr>
                                <w:rFonts w:cs="Arial"/>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p w14:paraId="4778C5D6" w14:textId="77777777" w:rsidR="00BC1ED4" w:rsidRPr="00CF7900" w:rsidRDefault="00BC1ED4" w:rsidP="00D111E6">
                            <w:pPr>
                              <w:jc w:val="center"/>
                              <w:rPr>
                                <w:rFonts w:cs="Arial"/>
                                <w:sz w:val="6"/>
                                <w:szCs w:val="6"/>
                              </w:rPr>
                            </w:pPr>
                          </w:p>
                          <w:p w14:paraId="7F4A80EC" w14:textId="77777777" w:rsidR="00BC1ED4" w:rsidRPr="003A16A1" w:rsidRDefault="00BC1ED4" w:rsidP="00D111E6">
                            <w:pPr>
                              <w:jc w:val="center"/>
                              <w:rPr>
                                <w:rFonts w:cs="Arial"/>
                                <w:b/>
                                <w:i/>
                                <w:sz w:val="22"/>
                                <w:u w:val="single"/>
                              </w:rPr>
                            </w:pPr>
                            <w:r w:rsidRPr="003A16A1">
                              <w:rPr>
                                <w:rFonts w:cs="Arial"/>
                                <w:b/>
                                <w:i/>
                                <w:sz w:val="22"/>
                                <w:u w:val="single"/>
                              </w:rPr>
                              <w:t>AND</w:t>
                            </w:r>
                          </w:p>
                          <w:p w14:paraId="6840EA4C" w14:textId="77777777" w:rsidR="00BC1ED4" w:rsidRPr="00CF7900" w:rsidRDefault="00BC1ED4" w:rsidP="00D111E6">
                            <w:pPr>
                              <w:jc w:val="center"/>
                              <w:rPr>
                                <w:rFonts w:cs="Arial"/>
                                <w:sz w:val="6"/>
                                <w:szCs w:val="6"/>
                              </w:rPr>
                            </w:pPr>
                          </w:p>
                          <w:p w14:paraId="1D695C86" w14:textId="3CA7EC07" w:rsidR="00BC1ED4" w:rsidRPr="003A16A1" w:rsidRDefault="00BC1ED4" w:rsidP="00D111E6">
                            <w:pPr>
                              <w:jc w:val="center"/>
                              <w:rPr>
                                <w:rFonts w:cs="Arial"/>
                                <w:sz w:val="22"/>
                              </w:rPr>
                            </w:pPr>
                            <w:r w:rsidRPr="003A16A1">
                              <w:rPr>
                                <w:rFonts w:cs="Arial"/>
                                <w:sz w:val="22"/>
                                <w:u w:val="single"/>
                              </w:rPr>
                              <w:t>Postmark</w:t>
                            </w:r>
                            <w:r w:rsidRPr="003A16A1">
                              <w:rPr>
                                <w:rFonts w:cs="Arial"/>
                                <w:sz w:val="22"/>
                              </w:rPr>
                              <w:t xml:space="preserve"> the original plus one copy (via </w:t>
                            </w:r>
                            <w:r>
                              <w:rPr>
                                <w:rFonts w:cs="Arial"/>
                                <w:sz w:val="22"/>
                              </w:rPr>
                              <w:t xml:space="preserve">U.S. </w:t>
                            </w:r>
                            <w:r w:rsidRPr="003A16A1">
                              <w:rPr>
                                <w:rFonts w:cs="Arial"/>
                                <w:sz w:val="22"/>
                              </w:rPr>
                              <w:t xml:space="preserve">mail) </w:t>
                            </w:r>
                            <w:r>
                              <w:rPr>
                                <w:rFonts w:cs="Arial"/>
                                <w:sz w:val="22"/>
                              </w:rPr>
                              <w:t>by</w:t>
                            </w:r>
                          </w:p>
                          <w:p w14:paraId="6E0F3E45" w14:textId="2BF755BF" w:rsidR="00BC1ED4" w:rsidRPr="003A16A1" w:rsidRDefault="00BC1ED4" w:rsidP="00D111E6">
                            <w:pPr>
                              <w:jc w:val="center"/>
                              <w:rPr>
                                <w:rFonts w:cs="Arial"/>
                                <w:sz w:val="22"/>
                              </w:rPr>
                            </w:pPr>
                            <w:r w:rsidRPr="00CD2AE1">
                              <w:rPr>
                                <w:rFonts w:cs="Arial"/>
                                <w:sz w:val="22"/>
                              </w:rPr>
                              <w:t>Wednesday, September 9, 2020 to:</w:t>
                            </w:r>
                          </w:p>
                          <w:p w14:paraId="59D4C2BE" w14:textId="77777777" w:rsidR="00BC1ED4" w:rsidRPr="003A16A1" w:rsidRDefault="00BC1ED4" w:rsidP="00D111E6">
                            <w:pPr>
                              <w:jc w:val="center"/>
                              <w:rPr>
                                <w:rFonts w:cs="Arial"/>
                                <w:sz w:val="6"/>
                                <w:szCs w:val="8"/>
                              </w:rPr>
                            </w:pPr>
                          </w:p>
                          <w:p w14:paraId="523FDF98" w14:textId="2316C172" w:rsidR="00BC1ED4" w:rsidRPr="003A16A1" w:rsidRDefault="00BC1ED4" w:rsidP="00D111E6">
                            <w:pPr>
                              <w:jc w:val="center"/>
                              <w:rPr>
                                <w:rFonts w:cs="Arial"/>
                                <w:b/>
                                <w:sz w:val="22"/>
                              </w:rPr>
                            </w:pPr>
                            <w:r w:rsidRPr="003A16A1">
                              <w:rPr>
                                <w:rFonts w:cs="Arial"/>
                                <w:b/>
                                <w:sz w:val="22"/>
                              </w:rPr>
                              <w:t>Schools of Choice</w:t>
                            </w:r>
                            <w:r>
                              <w:rPr>
                                <w:rFonts w:cs="Arial"/>
                                <w:b/>
                                <w:sz w:val="22"/>
                              </w:rPr>
                              <w:t xml:space="preserve"> Unit</w:t>
                            </w:r>
                          </w:p>
                          <w:p w14:paraId="7771AB9F" w14:textId="77777777" w:rsidR="00BC1ED4" w:rsidRPr="003A16A1" w:rsidRDefault="00BC1ED4" w:rsidP="00D111E6">
                            <w:pPr>
                              <w:jc w:val="center"/>
                              <w:rPr>
                                <w:rFonts w:cs="Arial"/>
                                <w:b/>
                                <w:sz w:val="22"/>
                              </w:rPr>
                            </w:pPr>
                            <w:r w:rsidRPr="003A16A1">
                              <w:rPr>
                                <w:rFonts w:cs="Arial"/>
                                <w:b/>
                                <w:sz w:val="22"/>
                              </w:rPr>
                              <w:t>Colorado Department of Education</w:t>
                            </w:r>
                          </w:p>
                          <w:p w14:paraId="5ED1F80F" w14:textId="1F2E6D53" w:rsidR="00BC1ED4" w:rsidRPr="003A16A1" w:rsidRDefault="00BC1ED4" w:rsidP="00D111E6">
                            <w:pPr>
                              <w:jc w:val="center"/>
                              <w:rPr>
                                <w:rFonts w:cs="Arial"/>
                                <w:b/>
                                <w:sz w:val="22"/>
                              </w:rPr>
                            </w:pPr>
                            <w:r w:rsidRPr="003A16A1">
                              <w:rPr>
                                <w:rFonts w:cs="Arial"/>
                                <w:b/>
                                <w:sz w:val="22"/>
                              </w:rPr>
                              <w:t xml:space="preserve">201 E. Colfax Avenue, </w:t>
                            </w:r>
                            <w:r>
                              <w:rPr>
                                <w:rFonts w:cs="Arial"/>
                                <w:b/>
                                <w:sz w:val="22"/>
                              </w:rPr>
                              <w:t>Room</w:t>
                            </w:r>
                            <w:r w:rsidRPr="003A16A1">
                              <w:rPr>
                                <w:rFonts w:cs="Arial"/>
                                <w:b/>
                                <w:sz w:val="22"/>
                              </w:rPr>
                              <w:t xml:space="preserve"> 210</w:t>
                            </w:r>
                          </w:p>
                          <w:p w14:paraId="382636AF" w14:textId="77777777" w:rsidR="00BC1ED4" w:rsidRPr="003A16A1" w:rsidRDefault="00BC1ED4" w:rsidP="00D111E6">
                            <w:pPr>
                              <w:jc w:val="center"/>
                              <w:rPr>
                                <w:rFonts w:cs="Arial"/>
                                <w:b/>
                                <w:sz w:val="22"/>
                              </w:rPr>
                            </w:pPr>
                            <w:r w:rsidRPr="003A16A1">
                              <w:rPr>
                                <w:rFonts w:cs="Arial"/>
                                <w:b/>
                                <w:sz w:val="22"/>
                              </w:rPr>
                              <w:t>Denver, CO 80203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2754D" id="Text Box 605" o:spid="_x0000_s1027" type="#_x0000_t202" style="position:absolute;margin-left:45.95pt;margin-top:6.75pt;width:396.7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EPgIAAG4EAAAOAAAAZHJzL2Uyb0RvYy54bWysVNtu2zAMfR+wfxD0vtrJkjYz4hRduw4D&#10;ugvQ7gMUWY6FSqJGKbG7ry8lp5mx7WmYHwRRpI7Ic0ivLwdr2EFh0OBqPjsrOVNOQqPdrubfH27f&#10;rDgLUbhGGHCq5k8q8MvN61fr3ldqDh2YRiEjEBeq3te8i9FXRRFkp6wIZ+CVI2cLaEUkE3dFg6In&#10;dGuKeVmeFz1g4xGkCoFOb0Yn32T8tlUyfm3boCIzNafcYl4xr9u0Fpu1qHYofKflMQ3xD1lYoR09&#10;eoK6EVGwPeo/oKyWCAHaeCbBFtC2WqpcA1UzK3+r5r4TXuVaiJzgTzSF/wcrvxy+IdMNaceZE5Yk&#10;elBDZO9hYOflMvHT+1BR2L2nwDiQI8WmWoO/A/kYmIPrTridukKEvlOiofxm6WYxuTrihASy7T9D&#10;Qw+JfYQMNLRoEyDRwQiddHo6aZOSkXS4LN+u5qslZ5J88/NysVpl9QpRvVz3GOJHBZalTc2RxM/w&#10;4nAXYkpHVC8hOX0wurnVxmQDd9trg+wgqFFu85croCqnYcaxnnK5mC0pSWk98RY77R6oex5HTqbR&#10;YQpa5u9voFZHmgGjbc1XpyBRJSY/uCZ3aBTajHsqwrgjtYnNkdc4bIejikfFttA8EdcIY8vTiNKm&#10;A/zJWU/tXvPwYy9QcWY+OdLr3WyxSPORjcXyYk4GTj3bqUc4SVA1lxE5G43rOE7V3qPedfTW2CMO&#10;rkjlVmf+UzuMeR0LoKbOshwHME3N1M5Rv34Tm2cAAAD//wMAUEsDBBQABgAIAAAAIQCu9x8f3wAA&#10;AAkBAAAPAAAAZHJzL2Rvd25yZXYueG1sTI/BTsMwEETvSPyDtUjcqNOmgTTEqaBSJeDWgMTVjRcn&#10;Il5HsdMGvp7lBMfZGc28Lbez68UJx9B5UrBcJCCQGm86sgreXvc3OYgQNRnde0IFXxhgW11elLow&#10;/kwHPNXRCi6hUGgFbYxDIWVoWnQ6LPyAxN6HH52OLEcrzajPXO56uUqSW+l0R7zQ6gF3LTaf9eQU&#10;2MdsPWTfT3LavdvnfTJ3L/WhVur6an64BxFxjn9h+MVndKiY6egnMkH0CjbLDSf5nmYg2M/zLAVx&#10;VLBepXcgq1L+/6D6AQAA//8DAFBLAQItABQABgAIAAAAIQC2gziS/gAAAOEBAAATAAAAAAAAAAAA&#10;AAAAAAAAAABbQ29udGVudF9UeXBlc10ueG1sUEsBAi0AFAAGAAgAAAAhADj9If/WAAAAlAEAAAsA&#10;AAAAAAAAAAAAAAAALwEAAF9yZWxzLy5yZWxzUEsBAi0AFAAGAAgAAAAhAPdu/4Q+AgAAbgQAAA4A&#10;AAAAAAAAAAAAAAAALgIAAGRycy9lMm9Eb2MueG1sUEsBAi0AFAAGAAgAAAAhAK73Hx/fAAAACQEA&#10;AA8AAAAAAAAAAAAAAAAAmAQAAGRycy9kb3ducmV2LnhtbFBLBQYAAAAABAAEAPMAAACkBQAAAAA=&#10;" strokeweight="4.5pt">
                <v:stroke linestyle="thinThick"/>
                <v:textbox>
                  <w:txbxContent>
                    <w:p w14:paraId="41183D8B" w14:textId="3B31A968" w:rsidR="00BC1ED4" w:rsidRPr="003A16A1" w:rsidRDefault="00BC1ED4" w:rsidP="00D111E6">
                      <w:pPr>
                        <w:jc w:val="center"/>
                        <w:rPr>
                          <w:rFonts w:cs="Arial"/>
                          <w:sz w:val="22"/>
                        </w:rPr>
                      </w:pPr>
                      <w:r w:rsidRPr="003A16A1">
                        <w:rPr>
                          <w:rFonts w:cs="Arial"/>
                          <w:sz w:val="22"/>
                        </w:rPr>
                        <w:t>Submit the electronic copy of the entire application by</w:t>
                      </w:r>
                    </w:p>
                    <w:p w14:paraId="59FDC32E" w14:textId="412796B6" w:rsidR="00BC1ED4" w:rsidRPr="003A16A1" w:rsidRDefault="00BC1ED4" w:rsidP="00D111E6">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930674">
                        <w:rPr>
                          <w:rFonts w:cs="Arial"/>
                          <w:b/>
                          <w:sz w:val="22"/>
                        </w:rPr>
                        <w:t>Wednesday, Se</w:t>
                      </w:r>
                      <w:r w:rsidRPr="0059657A">
                        <w:rPr>
                          <w:rFonts w:cs="Arial"/>
                          <w:b/>
                          <w:sz w:val="22"/>
                        </w:rPr>
                        <w:t xml:space="preserve">ptember </w:t>
                      </w:r>
                      <w:r>
                        <w:rPr>
                          <w:rFonts w:cs="Arial"/>
                          <w:b/>
                          <w:sz w:val="22"/>
                        </w:rPr>
                        <w:t>9</w:t>
                      </w:r>
                      <w:r w:rsidRPr="00FD19B5">
                        <w:rPr>
                          <w:rFonts w:cs="Arial"/>
                          <w:b/>
                          <w:sz w:val="22"/>
                        </w:rPr>
                        <w:t>, 2020</w:t>
                      </w:r>
                      <w:r w:rsidRPr="003A16A1">
                        <w:rPr>
                          <w:rFonts w:cs="Arial"/>
                          <w:sz w:val="22"/>
                        </w:rPr>
                        <w:t xml:space="preserve"> to:</w:t>
                      </w:r>
                    </w:p>
                    <w:p w14:paraId="773592B3" w14:textId="7B3CDE22" w:rsidR="00BC1ED4" w:rsidRPr="003A16A1" w:rsidRDefault="00BC1ED4" w:rsidP="00D111E6">
                      <w:pPr>
                        <w:jc w:val="center"/>
                        <w:rPr>
                          <w:rFonts w:cs="Arial"/>
                          <w:sz w:val="22"/>
                        </w:rPr>
                      </w:pPr>
                      <w:hyperlink r:id="rId12" w:history="1">
                        <w:r w:rsidRPr="003A16A1">
                          <w:rPr>
                            <w:rStyle w:val="Hyperlink"/>
                            <w:rFonts w:cs="Arial"/>
                            <w:b/>
                            <w:sz w:val="22"/>
                          </w:rPr>
                          <w:t>SOC@cde.state.co.us</w:t>
                        </w:r>
                      </w:hyperlink>
                    </w:p>
                    <w:p w14:paraId="5D49D8CF" w14:textId="77777777" w:rsidR="00BC1ED4" w:rsidRPr="00CF7900" w:rsidRDefault="00BC1ED4" w:rsidP="00D111E6">
                      <w:pPr>
                        <w:jc w:val="center"/>
                        <w:rPr>
                          <w:rFonts w:cs="Arial"/>
                          <w:sz w:val="12"/>
                          <w:szCs w:val="12"/>
                        </w:rPr>
                      </w:pPr>
                    </w:p>
                    <w:p w14:paraId="750F59BC" w14:textId="6922B902" w:rsidR="00BC1ED4" w:rsidRDefault="00BC1ED4" w:rsidP="00D111E6">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BC1ED4" w:rsidRPr="00CF7900" w:rsidRDefault="00BC1ED4" w:rsidP="00D111E6">
                      <w:pPr>
                        <w:jc w:val="center"/>
                        <w:rPr>
                          <w:rFonts w:cs="Arial"/>
                          <w:sz w:val="10"/>
                          <w:szCs w:val="10"/>
                        </w:rPr>
                      </w:pPr>
                    </w:p>
                    <w:p w14:paraId="367F29F1" w14:textId="77777777" w:rsidR="00BC1ED4" w:rsidRPr="003A16A1" w:rsidRDefault="00BC1ED4" w:rsidP="00D111E6">
                      <w:pPr>
                        <w:jc w:val="center"/>
                        <w:rPr>
                          <w:rFonts w:cs="Arial"/>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p w14:paraId="4778C5D6" w14:textId="77777777" w:rsidR="00BC1ED4" w:rsidRPr="00CF7900" w:rsidRDefault="00BC1ED4" w:rsidP="00D111E6">
                      <w:pPr>
                        <w:jc w:val="center"/>
                        <w:rPr>
                          <w:rFonts w:cs="Arial"/>
                          <w:sz w:val="6"/>
                          <w:szCs w:val="6"/>
                        </w:rPr>
                      </w:pPr>
                    </w:p>
                    <w:p w14:paraId="7F4A80EC" w14:textId="77777777" w:rsidR="00BC1ED4" w:rsidRPr="003A16A1" w:rsidRDefault="00BC1ED4" w:rsidP="00D111E6">
                      <w:pPr>
                        <w:jc w:val="center"/>
                        <w:rPr>
                          <w:rFonts w:cs="Arial"/>
                          <w:b/>
                          <w:i/>
                          <w:sz w:val="22"/>
                          <w:u w:val="single"/>
                        </w:rPr>
                      </w:pPr>
                      <w:r w:rsidRPr="003A16A1">
                        <w:rPr>
                          <w:rFonts w:cs="Arial"/>
                          <w:b/>
                          <w:i/>
                          <w:sz w:val="22"/>
                          <w:u w:val="single"/>
                        </w:rPr>
                        <w:t>AND</w:t>
                      </w:r>
                    </w:p>
                    <w:p w14:paraId="6840EA4C" w14:textId="77777777" w:rsidR="00BC1ED4" w:rsidRPr="00CF7900" w:rsidRDefault="00BC1ED4" w:rsidP="00D111E6">
                      <w:pPr>
                        <w:jc w:val="center"/>
                        <w:rPr>
                          <w:rFonts w:cs="Arial"/>
                          <w:sz w:val="6"/>
                          <w:szCs w:val="6"/>
                        </w:rPr>
                      </w:pPr>
                    </w:p>
                    <w:p w14:paraId="1D695C86" w14:textId="3CA7EC07" w:rsidR="00BC1ED4" w:rsidRPr="003A16A1" w:rsidRDefault="00BC1ED4" w:rsidP="00D111E6">
                      <w:pPr>
                        <w:jc w:val="center"/>
                        <w:rPr>
                          <w:rFonts w:cs="Arial"/>
                          <w:sz w:val="22"/>
                        </w:rPr>
                      </w:pPr>
                      <w:r w:rsidRPr="003A16A1">
                        <w:rPr>
                          <w:rFonts w:cs="Arial"/>
                          <w:sz w:val="22"/>
                          <w:u w:val="single"/>
                        </w:rPr>
                        <w:t>Postmark</w:t>
                      </w:r>
                      <w:r w:rsidRPr="003A16A1">
                        <w:rPr>
                          <w:rFonts w:cs="Arial"/>
                          <w:sz w:val="22"/>
                        </w:rPr>
                        <w:t xml:space="preserve"> the original plus one copy (via </w:t>
                      </w:r>
                      <w:r>
                        <w:rPr>
                          <w:rFonts w:cs="Arial"/>
                          <w:sz w:val="22"/>
                        </w:rPr>
                        <w:t xml:space="preserve">U.S. </w:t>
                      </w:r>
                      <w:r w:rsidRPr="003A16A1">
                        <w:rPr>
                          <w:rFonts w:cs="Arial"/>
                          <w:sz w:val="22"/>
                        </w:rPr>
                        <w:t xml:space="preserve">mail) </w:t>
                      </w:r>
                      <w:r>
                        <w:rPr>
                          <w:rFonts w:cs="Arial"/>
                          <w:sz w:val="22"/>
                        </w:rPr>
                        <w:t>by</w:t>
                      </w:r>
                    </w:p>
                    <w:p w14:paraId="6E0F3E45" w14:textId="2BF755BF" w:rsidR="00BC1ED4" w:rsidRPr="003A16A1" w:rsidRDefault="00BC1ED4" w:rsidP="00D111E6">
                      <w:pPr>
                        <w:jc w:val="center"/>
                        <w:rPr>
                          <w:rFonts w:cs="Arial"/>
                          <w:sz w:val="22"/>
                        </w:rPr>
                      </w:pPr>
                      <w:r w:rsidRPr="00CD2AE1">
                        <w:rPr>
                          <w:rFonts w:cs="Arial"/>
                          <w:sz w:val="22"/>
                        </w:rPr>
                        <w:t>Wednesday, September 9, 2020 to:</w:t>
                      </w:r>
                    </w:p>
                    <w:p w14:paraId="59D4C2BE" w14:textId="77777777" w:rsidR="00BC1ED4" w:rsidRPr="003A16A1" w:rsidRDefault="00BC1ED4" w:rsidP="00D111E6">
                      <w:pPr>
                        <w:jc w:val="center"/>
                        <w:rPr>
                          <w:rFonts w:cs="Arial"/>
                          <w:sz w:val="6"/>
                          <w:szCs w:val="8"/>
                        </w:rPr>
                      </w:pPr>
                    </w:p>
                    <w:p w14:paraId="523FDF98" w14:textId="2316C172" w:rsidR="00BC1ED4" w:rsidRPr="003A16A1" w:rsidRDefault="00BC1ED4" w:rsidP="00D111E6">
                      <w:pPr>
                        <w:jc w:val="center"/>
                        <w:rPr>
                          <w:rFonts w:cs="Arial"/>
                          <w:b/>
                          <w:sz w:val="22"/>
                        </w:rPr>
                      </w:pPr>
                      <w:r w:rsidRPr="003A16A1">
                        <w:rPr>
                          <w:rFonts w:cs="Arial"/>
                          <w:b/>
                          <w:sz w:val="22"/>
                        </w:rPr>
                        <w:t>Schools of Choice</w:t>
                      </w:r>
                      <w:r>
                        <w:rPr>
                          <w:rFonts w:cs="Arial"/>
                          <w:b/>
                          <w:sz w:val="22"/>
                        </w:rPr>
                        <w:t xml:space="preserve"> Unit</w:t>
                      </w:r>
                    </w:p>
                    <w:p w14:paraId="7771AB9F" w14:textId="77777777" w:rsidR="00BC1ED4" w:rsidRPr="003A16A1" w:rsidRDefault="00BC1ED4" w:rsidP="00D111E6">
                      <w:pPr>
                        <w:jc w:val="center"/>
                        <w:rPr>
                          <w:rFonts w:cs="Arial"/>
                          <w:b/>
                          <w:sz w:val="22"/>
                        </w:rPr>
                      </w:pPr>
                      <w:r w:rsidRPr="003A16A1">
                        <w:rPr>
                          <w:rFonts w:cs="Arial"/>
                          <w:b/>
                          <w:sz w:val="22"/>
                        </w:rPr>
                        <w:t>Colorado Department of Education</w:t>
                      </w:r>
                    </w:p>
                    <w:p w14:paraId="5ED1F80F" w14:textId="1F2E6D53" w:rsidR="00BC1ED4" w:rsidRPr="003A16A1" w:rsidRDefault="00BC1ED4" w:rsidP="00D111E6">
                      <w:pPr>
                        <w:jc w:val="center"/>
                        <w:rPr>
                          <w:rFonts w:cs="Arial"/>
                          <w:b/>
                          <w:sz w:val="22"/>
                        </w:rPr>
                      </w:pPr>
                      <w:r w:rsidRPr="003A16A1">
                        <w:rPr>
                          <w:rFonts w:cs="Arial"/>
                          <w:b/>
                          <w:sz w:val="22"/>
                        </w:rPr>
                        <w:t xml:space="preserve">201 E. Colfax Avenue, </w:t>
                      </w:r>
                      <w:r>
                        <w:rPr>
                          <w:rFonts w:cs="Arial"/>
                          <w:b/>
                          <w:sz w:val="22"/>
                        </w:rPr>
                        <w:t>Room</w:t>
                      </w:r>
                      <w:r w:rsidRPr="003A16A1">
                        <w:rPr>
                          <w:rFonts w:cs="Arial"/>
                          <w:b/>
                          <w:sz w:val="22"/>
                        </w:rPr>
                        <w:t xml:space="preserve"> 210</w:t>
                      </w:r>
                    </w:p>
                    <w:p w14:paraId="382636AF" w14:textId="77777777" w:rsidR="00BC1ED4" w:rsidRPr="003A16A1" w:rsidRDefault="00BC1ED4" w:rsidP="00D111E6">
                      <w:pPr>
                        <w:jc w:val="center"/>
                        <w:rPr>
                          <w:rFonts w:cs="Arial"/>
                          <w:b/>
                          <w:sz w:val="22"/>
                        </w:rPr>
                      </w:pPr>
                      <w:r w:rsidRPr="003A16A1">
                        <w:rPr>
                          <w:rFonts w:cs="Arial"/>
                          <w:b/>
                          <w:sz w:val="22"/>
                        </w:rPr>
                        <w:t>Denver, CO 80203</w:t>
                      </w:r>
                    </w:p>
                  </w:txbxContent>
                </v:textbox>
              </v:shape>
            </w:pict>
          </mc:Fallback>
        </mc:AlternateContent>
      </w:r>
    </w:p>
    <w:p w14:paraId="24D34033" w14:textId="77777777" w:rsidR="00A706AD" w:rsidRDefault="00A706AD" w:rsidP="00A706AD"/>
    <w:p w14:paraId="5752ACFB" w14:textId="77777777" w:rsidR="00A706AD" w:rsidRDefault="00A706AD" w:rsidP="00A706AD"/>
    <w:p w14:paraId="19C30BD4" w14:textId="77777777" w:rsidR="00A706AD" w:rsidRPr="00D61B4A" w:rsidRDefault="00A706AD" w:rsidP="00A706AD"/>
    <w:p w14:paraId="6AA9740B" w14:textId="77777777" w:rsidR="00A706AD" w:rsidRPr="007050F5" w:rsidRDefault="00A706AD" w:rsidP="00A706AD">
      <w:pPr>
        <w:rPr>
          <w:rFonts w:cs="Arial"/>
        </w:rPr>
      </w:pPr>
    </w:p>
    <w:p w14:paraId="01D5B466" w14:textId="77777777" w:rsidR="00A706AD" w:rsidRDefault="00A706AD" w:rsidP="00A706AD">
      <w:pPr>
        <w:tabs>
          <w:tab w:val="left" w:pos="1260"/>
        </w:tabs>
        <w:rPr>
          <w:rFonts w:cs="Arial"/>
          <w:b/>
          <w:u w:val="single"/>
        </w:rPr>
      </w:pPr>
    </w:p>
    <w:p w14:paraId="7E765DD4" w14:textId="77777777" w:rsidR="00A706AD" w:rsidRDefault="00A706AD" w:rsidP="00A706AD">
      <w:pPr>
        <w:tabs>
          <w:tab w:val="left" w:pos="1260"/>
        </w:tabs>
        <w:rPr>
          <w:rFonts w:cs="Arial"/>
          <w:b/>
          <w:u w:val="single"/>
        </w:rPr>
      </w:pPr>
    </w:p>
    <w:p w14:paraId="1DFA97BD" w14:textId="77777777" w:rsidR="00A706AD" w:rsidRDefault="00A706AD" w:rsidP="00A706AD">
      <w:pPr>
        <w:tabs>
          <w:tab w:val="left" w:pos="1260"/>
        </w:tabs>
        <w:rPr>
          <w:rFonts w:cs="Arial"/>
          <w:b/>
          <w:u w:val="single"/>
        </w:rPr>
      </w:pPr>
    </w:p>
    <w:p w14:paraId="319BF2AC" w14:textId="77777777" w:rsidR="00A706AD" w:rsidRDefault="00A706AD" w:rsidP="00A706AD">
      <w:pPr>
        <w:tabs>
          <w:tab w:val="left" w:pos="1260"/>
        </w:tabs>
        <w:rPr>
          <w:rFonts w:cs="Arial"/>
          <w:b/>
          <w:u w:val="single"/>
        </w:rPr>
      </w:pPr>
    </w:p>
    <w:p w14:paraId="46B96F20" w14:textId="77777777" w:rsidR="00A706AD" w:rsidRDefault="00A706AD" w:rsidP="00A706AD">
      <w:pPr>
        <w:tabs>
          <w:tab w:val="left" w:pos="1260"/>
        </w:tabs>
        <w:rPr>
          <w:rFonts w:cs="Arial"/>
          <w:b/>
          <w:u w:val="single"/>
        </w:rPr>
      </w:pPr>
    </w:p>
    <w:p w14:paraId="52E8F2C5" w14:textId="77777777" w:rsidR="00A706AD" w:rsidRDefault="00A706AD" w:rsidP="00A706AD">
      <w:pPr>
        <w:tabs>
          <w:tab w:val="left" w:pos="1260"/>
        </w:tabs>
        <w:rPr>
          <w:rFonts w:cs="Arial"/>
          <w:b/>
          <w:u w:val="single"/>
        </w:rPr>
      </w:pPr>
    </w:p>
    <w:p w14:paraId="4DB648BB" w14:textId="77777777" w:rsidR="00A706AD" w:rsidRDefault="00A706AD" w:rsidP="00A706AD">
      <w:pPr>
        <w:tabs>
          <w:tab w:val="left" w:pos="1260"/>
        </w:tabs>
        <w:rPr>
          <w:rFonts w:cs="Arial"/>
          <w:b/>
          <w:u w:val="single"/>
        </w:rPr>
      </w:pPr>
    </w:p>
    <w:p w14:paraId="65110D9D" w14:textId="77777777" w:rsidR="00A706AD" w:rsidRDefault="00A706AD" w:rsidP="00A706AD">
      <w:pPr>
        <w:tabs>
          <w:tab w:val="left" w:pos="1260"/>
        </w:tabs>
        <w:rPr>
          <w:rFonts w:cs="Arial"/>
          <w:b/>
          <w:u w:val="single"/>
        </w:rPr>
      </w:pPr>
    </w:p>
    <w:p w14:paraId="5A443E83" w14:textId="77777777" w:rsidR="00A706AD" w:rsidRDefault="00A706AD" w:rsidP="00A706AD">
      <w:pPr>
        <w:tabs>
          <w:tab w:val="left" w:pos="1260"/>
        </w:tabs>
        <w:rPr>
          <w:rFonts w:cs="Arial"/>
          <w:b/>
          <w:u w:val="single"/>
        </w:rPr>
      </w:pPr>
    </w:p>
    <w:p w14:paraId="7EAA2077" w14:textId="77777777" w:rsidR="008A7B9B" w:rsidRDefault="008A7B9B" w:rsidP="00D111E6">
      <w:pPr>
        <w:pStyle w:val="Heading3"/>
        <w:spacing w:after="60"/>
      </w:pPr>
      <w:bookmarkStart w:id="115" w:name="_Toc327190889"/>
      <w:bookmarkStart w:id="116" w:name="_Toc425178992"/>
      <w:bookmarkStart w:id="117" w:name="_Toc13645450"/>
    </w:p>
    <w:p w14:paraId="2A65838A" w14:textId="77777777" w:rsidR="0039274F" w:rsidRDefault="0039274F">
      <w:pPr>
        <w:rPr>
          <w:b/>
          <w:u w:val="single"/>
          <w:lang w:val="x-none" w:eastAsia="x-none"/>
        </w:rPr>
      </w:pPr>
      <w:r>
        <w:br w:type="page"/>
      </w:r>
    </w:p>
    <w:p w14:paraId="5D829AA6" w14:textId="241CBD6C" w:rsidR="00A706AD" w:rsidRPr="00D111E6" w:rsidRDefault="00A706AD" w:rsidP="00D111E6">
      <w:pPr>
        <w:pStyle w:val="Heading3"/>
        <w:spacing w:after="60"/>
        <w:rPr>
          <w:i/>
        </w:rPr>
      </w:pPr>
      <w:bookmarkStart w:id="118" w:name="_Toc46319623"/>
      <w:r w:rsidRPr="00D111E6">
        <w:lastRenderedPageBreak/>
        <w:t>Required Elements</w:t>
      </w:r>
      <w:bookmarkEnd w:id="115"/>
      <w:bookmarkEnd w:id="116"/>
      <w:bookmarkEnd w:id="117"/>
      <w:bookmarkEnd w:id="118"/>
    </w:p>
    <w:p w14:paraId="7673BC2D" w14:textId="77777777" w:rsidR="00A706AD" w:rsidRPr="003A16A1" w:rsidRDefault="00A706AD" w:rsidP="00FD19B5">
      <w:pPr>
        <w:jc w:val="both"/>
        <w:rPr>
          <w:sz w:val="22"/>
        </w:rPr>
      </w:pP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elements outlined in its initial CCSP </w:t>
      </w:r>
      <w:r>
        <w:rPr>
          <w:sz w:val="22"/>
        </w:rPr>
        <w:t>g</w:t>
      </w:r>
      <w:r w:rsidRPr="003A16A1">
        <w:rPr>
          <w:sz w:val="22"/>
        </w:rPr>
        <w:t>rant app</w:t>
      </w:r>
      <w:r>
        <w:rPr>
          <w:sz w:val="22"/>
        </w:rPr>
        <w:t xml:space="preserve">lication and </w:t>
      </w:r>
      <w:r w:rsidRPr="003A16A1">
        <w:rPr>
          <w:b/>
          <w:sz w:val="22"/>
          <w:u w:val="single"/>
        </w:rPr>
        <w:t>must</w:t>
      </w:r>
      <w:r w:rsidRPr="003A16A1">
        <w:rPr>
          <w:sz w:val="22"/>
        </w:rPr>
        <w:t xml:space="preserve"> include the following elements in the sequence outlined:</w:t>
      </w:r>
    </w:p>
    <w:p w14:paraId="5106FD70" w14:textId="77777777" w:rsidR="00A706AD" w:rsidRPr="003A16A1" w:rsidRDefault="00A706AD" w:rsidP="00A706AD">
      <w:pPr>
        <w:rPr>
          <w:sz w:val="22"/>
        </w:rPr>
      </w:pPr>
    </w:p>
    <w:p w14:paraId="14358B88" w14:textId="7EBCABCB" w:rsidR="00A706AD" w:rsidRPr="003A16A1" w:rsidRDefault="00A706AD" w:rsidP="00A706AD">
      <w:pPr>
        <w:rPr>
          <w:b/>
          <w:sz w:val="22"/>
        </w:rPr>
      </w:pPr>
      <w:r w:rsidRPr="003A16A1">
        <w:rPr>
          <w:b/>
          <w:sz w:val="22"/>
        </w:rPr>
        <w:t xml:space="preserve">Part I: </w:t>
      </w:r>
      <w:r w:rsidRPr="003A16A1">
        <w:rPr>
          <w:b/>
          <w:sz w:val="22"/>
        </w:rPr>
        <w:tab/>
        <w:t>Cover Page, with signatures</w:t>
      </w:r>
    </w:p>
    <w:p w14:paraId="65368BB6" w14:textId="77777777" w:rsidR="00A706AD" w:rsidRPr="003A16A1" w:rsidRDefault="00A706AD" w:rsidP="00A706AD">
      <w:pPr>
        <w:rPr>
          <w:sz w:val="22"/>
        </w:rPr>
      </w:pPr>
      <w:r w:rsidRPr="003A16A1">
        <w:rPr>
          <w:sz w:val="22"/>
        </w:rPr>
        <w:tab/>
        <w:t>Certification and Assurance, initialed and with signatures</w:t>
      </w:r>
    </w:p>
    <w:p w14:paraId="789AC4DE" w14:textId="77777777" w:rsidR="00A706AD" w:rsidRDefault="00A706AD" w:rsidP="00A706AD">
      <w:pPr>
        <w:rPr>
          <w:b/>
          <w:sz w:val="22"/>
        </w:rPr>
      </w:pPr>
    </w:p>
    <w:p w14:paraId="647F6D3C" w14:textId="77777777" w:rsidR="00A706AD" w:rsidRPr="003A16A1" w:rsidRDefault="00A706AD" w:rsidP="00A706AD">
      <w:pPr>
        <w:rPr>
          <w:b/>
          <w:sz w:val="22"/>
        </w:rPr>
      </w:pPr>
      <w:r w:rsidRPr="003A16A1">
        <w:rPr>
          <w:b/>
          <w:sz w:val="22"/>
        </w:rPr>
        <w:t>Part II:</w:t>
      </w:r>
      <w:r w:rsidRPr="003A16A1">
        <w:rPr>
          <w:b/>
          <w:sz w:val="22"/>
        </w:rPr>
        <w:tab/>
        <w:t>Narrative (limited to 16 pages)</w:t>
      </w:r>
    </w:p>
    <w:p w14:paraId="078E88EB" w14:textId="5C3BF708" w:rsidR="00A706AD" w:rsidRPr="003A16A1" w:rsidRDefault="00A706AD" w:rsidP="00FD19B5">
      <w:pPr>
        <w:numPr>
          <w:ilvl w:val="0"/>
          <w:numId w:val="5"/>
        </w:numPr>
        <w:spacing w:before="60"/>
        <w:rPr>
          <w:sz w:val="22"/>
        </w:rPr>
      </w:pPr>
      <w:r w:rsidRPr="003A16A1">
        <w:rPr>
          <w:sz w:val="22"/>
        </w:rPr>
        <w:t>Executive Summary</w:t>
      </w:r>
      <w:r w:rsidR="005E717E">
        <w:rPr>
          <w:sz w:val="22"/>
        </w:rPr>
        <w:t xml:space="preserve"> </w:t>
      </w:r>
    </w:p>
    <w:p w14:paraId="022744FD" w14:textId="77777777" w:rsidR="00A706AD" w:rsidRPr="003A16A1" w:rsidRDefault="00A706AD" w:rsidP="00FD19B5">
      <w:pPr>
        <w:numPr>
          <w:ilvl w:val="0"/>
          <w:numId w:val="5"/>
        </w:numPr>
        <w:spacing w:before="60"/>
        <w:rPr>
          <w:sz w:val="22"/>
        </w:rPr>
      </w:pPr>
      <w:r w:rsidRPr="003A16A1">
        <w:rPr>
          <w:sz w:val="22"/>
        </w:rPr>
        <w:t>Progress toward Grant Project Goals</w:t>
      </w:r>
    </w:p>
    <w:p w14:paraId="378E586E" w14:textId="77777777" w:rsidR="00A706AD" w:rsidRPr="003A16A1" w:rsidRDefault="00A706AD" w:rsidP="00FD19B5">
      <w:pPr>
        <w:numPr>
          <w:ilvl w:val="0"/>
          <w:numId w:val="5"/>
        </w:numPr>
        <w:spacing w:before="60"/>
        <w:rPr>
          <w:sz w:val="22"/>
        </w:rPr>
      </w:pPr>
      <w:r w:rsidRPr="003A16A1">
        <w:rPr>
          <w:sz w:val="22"/>
        </w:rPr>
        <w:t>Project Budget Narrative</w:t>
      </w:r>
    </w:p>
    <w:p w14:paraId="6AE3487B" w14:textId="77777777" w:rsidR="00A706AD" w:rsidRPr="003A16A1" w:rsidRDefault="00A706AD" w:rsidP="00FD19B5">
      <w:pPr>
        <w:numPr>
          <w:ilvl w:val="0"/>
          <w:numId w:val="5"/>
        </w:numPr>
        <w:spacing w:before="60"/>
        <w:rPr>
          <w:sz w:val="22"/>
        </w:rPr>
      </w:pPr>
      <w:r w:rsidRPr="003A16A1">
        <w:rPr>
          <w:sz w:val="22"/>
        </w:rPr>
        <w:t>Accountability and Accreditation</w:t>
      </w:r>
    </w:p>
    <w:p w14:paraId="2C608355" w14:textId="77777777" w:rsidR="00A706AD" w:rsidRPr="003A16A1" w:rsidRDefault="00A706AD" w:rsidP="00FD19B5">
      <w:pPr>
        <w:numPr>
          <w:ilvl w:val="0"/>
          <w:numId w:val="5"/>
        </w:numPr>
        <w:spacing w:before="60"/>
        <w:rPr>
          <w:sz w:val="22"/>
        </w:rPr>
      </w:pPr>
      <w:r w:rsidRPr="003A16A1">
        <w:rPr>
          <w:sz w:val="22"/>
        </w:rPr>
        <w:t>Continued Operation</w:t>
      </w:r>
    </w:p>
    <w:p w14:paraId="0D9B160B" w14:textId="77777777" w:rsidR="00A706AD" w:rsidRDefault="00A706AD" w:rsidP="00A706AD">
      <w:pPr>
        <w:rPr>
          <w:b/>
          <w:sz w:val="22"/>
        </w:rPr>
      </w:pPr>
    </w:p>
    <w:p w14:paraId="11A96663" w14:textId="77777777" w:rsidR="00A706AD" w:rsidRPr="003A16A1" w:rsidRDefault="00A706AD" w:rsidP="00A706AD">
      <w:pPr>
        <w:rPr>
          <w:b/>
          <w:sz w:val="22"/>
        </w:rPr>
      </w:pPr>
      <w:r w:rsidRPr="003A16A1">
        <w:rPr>
          <w:b/>
          <w:sz w:val="22"/>
        </w:rPr>
        <w:t>Part III: Appendices</w:t>
      </w:r>
    </w:p>
    <w:p w14:paraId="2AC994E5" w14:textId="77777777" w:rsidR="00A706AD" w:rsidRDefault="00A706AD" w:rsidP="00FD19B5">
      <w:pPr>
        <w:numPr>
          <w:ilvl w:val="0"/>
          <w:numId w:val="6"/>
        </w:numPr>
        <w:spacing w:before="60"/>
        <w:ind w:left="720"/>
        <w:rPr>
          <w:sz w:val="22"/>
        </w:rPr>
      </w:pPr>
      <w:r w:rsidRPr="003A16A1">
        <w:rPr>
          <w:sz w:val="22"/>
        </w:rPr>
        <w:t xml:space="preserve">Charter </w:t>
      </w:r>
      <w:r>
        <w:rPr>
          <w:sz w:val="22"/>
        </w:rPr>
        <w:t>S</w:t>
      </w:r>
      <w:r w:rsidRPr="003A16A1">
        <w:rPr>
          <w:sz w:val="22"/>
        </w:rPr>
        <w:t>chool Enrollment Policy</w:t>
      </w:r>
      <w:r>
        <w:rPr>
          <w:sz w:val="22"/>
        </w:rPr>
        <w:t>:</w:t>
      </w:r>
      <w:r w:rsidRPr="003A16A1">
        <w:rPr>
          <w:sz w:val="22"/>
        </w:rPr>
        <w:t xml:space="preserve"> </w:t>
      </w:r>
      <w:r>
        <w:rPr>
          <w:sz w:val="22"/>
        </w:rPr>
        <w:t>I</w:t>
      </w:r>
      <w:r w:rsidRPr="003A16A1">
        <w:rPr>
          <w:sz w:val="22"/>
        </w:rPr>
        <w:t>nclud</w:t>
      </w:r>
      <w:r>
        <w:rPr>
          <w:sz w:val="22"/>
        </w:rPr>
        <w:t>e</w:t>
      </w:r>
      <w:r w:rsidRPr="003A16A1">
        <w:rPr>
          <w:sz w:val="22"/>
        </w:rPr>
        <w:t xml:space="preserve"> lottery protocol and application form(s)</w:t>
      </w:r>
      <w:r>
        <w:rPr>
          <w:sz w:val="22"/>
        </w:rPr>
        <w:t xml:space="preserve"> if there have been any changes since initial application</w:t>
      </w:r>
    </w:p>
    <w:p w14:paraId="1261E01F" w14:textId="77777777" w:rsidR="00A706AD" w:rsidRPr="000B2B06" w:rsidRDefault="00A706AD" w:rsidP="00FD19B5">
      <w:pPr>
        <w:numPr>
          <w:ilvl w:val="0"/>
          <w:numId w:val="6"/>
        </w:numPr>
        <w:spacing w:before="60"/>
        <w:ind w:left="720"/>
        <w:rPr>
          <w:sz w:val="22"/>
        </w:rPr>
      </w:pPr>
      <w:r>
        <w:rPr>
          <w:sz w:val="22"/>
        </w:rPr>
        <w:t>CCSP Grant Budget: Do not include. School’s most current, approved budget will be used.</w:t>
      </w:r>
    </w:p>
    <w:p w14:paraId="4FDFD150" w14:textId="77777777" w:rsidR="00A706AD" w:rsidRPr="003A16A1" w:rsidRDefault="00A706AD" w:rsidP="00FD19B5">
      <w:pPr>
        <w:numPr>
          <w:ilvl w:val="0"/>
          <w:numId w:val="6"/>
        </w:numPr>
        <w:spacing w:before="60"/>
        <w:ind w:left="720"/>
        <w:rPr>
          <w:sz w:val="22"/>
        </w:rPr>
      </w:pPr>
      <w:r w:rsidRPr="003A16A1">
        <w:rPr>
          <w:sz w:val="22"/>
        </w:rPr>
        <w:t xml:space="preserve">Charter </w:t>
      </w:r>
      <w:r>
        <w:rPr>
          <w:sz w:val="22"/>
        </w:rPr>
        <w:t>S</w:t>
      </w:r>
      <w:r w:rsidRPr="003A16A1">
        <w:rPr>
          <w:sz w:val="22"/>
        </w:rPr>
        <w:t xml:space="preserve">chool </w:t>
      </w:r>
      <w:r>
        <w:rPr>
          <w:sz w:val="22"/>
        </w:rPr>
        <w:t>A</w:t>
      </w:r>
      <w:r w:rsidRPr="003A16A1">
        <w:rPr>
          <w:sz w:val="22"/>
        </w:rPr>
        <w:t xml:space="preserve">nnual </w:t>
      </w:r>
      <w:r>
        <w:rPr>
          <w:sz w:val="22"/>
        </w:rPr>
        <w:t>B</w:t>
      </w:r>
      <w:r w:rsidRPr="003A16A1">
        <w:rPr>
          <w:sz w:val="22"/>
        </w:rPr>
        <w:t>udget</w:t>
      </w:r>
      <w:r>
        <w:rPr>
          <w:sz w:val="22"/>
        </w:rPr>
        <w:t>:</w:t>
      </w:r>
      <w:r w:rsidRPr="003A16A1">
        <w:rPr>
          <w:sz w:val="22"/>
        </w:rPr>
        <w:t xml:space="preserve"> </w:t>
      </w:r>
      <w:r>
        <w:rPr>
          <w:sz w:val="22"/>
        </w:rPr>
        <w:t>Include</w:t>
      </w:r>
      <w:r w:rsidRPr="003A16A1">
        <w:rPr>
          <w:sz w:val="22"/>
        </w:rPr>
        <w:t xml:space="preserve"> last audited financial statement (no more than 2 pages) and long-term budget showing </w:t>
      </w:r>
      <w:r>
        <w:rPr>
          <w:sz w:val="22"/>
        </w:rPr>
        <w:t>five</w:t>
      </w:r>
      <w:r w:rsidRPr="003A16A1">
        <w:rPr>
          <w:sz w:val="22"/>
        </w:rPr>
        <w:t xml:space="preserve"> or more years</w:t>
      </w:r>
    </w:p>
    <w:p w14:paraId="586DD1E9" w14:textId="77777777" w:rsidR="00A706AD" w:rsidRPr="003A16A1" w:rsidRDefault="00A706AD" w:rsidP="00FD19B5">
      <w:pPr>
        <w:numPr>
          <w:ilvl w:val="0"/>
          <w:numId w:val="6"/>
        </w:numPr>
        <w:spacing w:before="60"/>
        <w:ind w:left="720"/>
        <w:rPr>
          <w:sz w:val="22"/>
        </w:rPr>
      </w:pPr>
      <w:r w:rsidRPr="003A16A1">
        <w:rPr>
          <w:sz w:val="22"/>
        </w:rPr>
        <w:t>Technology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p>
    <w:p w14:paraId="081ACE69" w14:textId="77777777" w:rsidR="00A706AD" w:rsidRPr="003A16A1" w:rsidRDefault="00A706AD" w:rsidP="00FD19B5">
      <w:pPr>
        <w:numPr>
          <w:ilvl w:val="0"/>
          <w:numId w:val="6"/>
        </w:numPr>
        <w:spacing w:before="60"/>
        <w:ind w:left="720"/>
        <w:rPr>
          <w:sz w:val="22"/>
        </w:rPr>
      </w:pPr>
      <w:r w:rsidRPr="003A16A1">
        <w:rPr>
          <w:sz w:val="22"/>
        </w:rPr>
        <w:t>Library Development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p>
    <w:p w14:paraId="076D41CD" w14:textId="77777777" w:rsidR="00A706AD" w:rsidRPr="003A16A1" w:rsidRDefault="00A706AD" w:rsidP="00FD19B5">
      <w:pPr>
        <w:numPr>
          <w:ilvl w:val="0"/>
          <w:numId w:val="6"/>
        </w:numPr>
        <w:spacing w:before="60"/>
        <w:ind w:left="720"/>
        <w:rPr>
          <w:sz w:val="22"/>
        </w:rPr>
      </w:pPr>
      <w:r w:rsidRPr="003A16A1">
        <w:rPr>
          <w:sz w:val="22"/>
        </w:rPr>
        <w:t>Professional Development Plan</w:t>
      </w:r>
      <w:r>
        <w:rPr>
          <w:sz w:val="22"/>
        </w:rPr>
        <w:t>:</w:t>
      </w:r>
      <w:r w:rsidRPr="003A16A1">
        <w:rPr>
          <w:sz w:val="22"/>
        </w:rPr>
        <w:t xml:space="preserve"> </w:t>
      </w:r>
      <w:r>
        <w:rPr>
          <w:sz w:val="22"/>
        </w:rPr>
        <w:t>Include most current plan if there have been any changes since initial application</w:t>
      </w:r>
    </w:p>
    <w:p w14:paraId="05821D08" w14:textId="77777777" w:rsidR="00A706AD" w:rsidRDefault="00A706AD" w:rsidP="00FD19B5">
      <w:pPr>
        <w:numPr>
          <w:ilvl w:val="0"/>
          <w:numId w:val="6"/>
        </w:numPr>
        <w:spacing w:before="60"/>
        <w:ind w:left="720"/>
        <w:rPr>
          <w:sz w:val="22"/>
        </w:rPr>
      </w:pPr>
      <w:r w:rsidRPr="003A16A1">
        <w:rPr>
          <w:sz w:val="22"/>
        </w:rPr>
        <w:t>Performance Management Plan</w:t>
      </w:r>
      <w:r>
        <w:rPr>
          <w:sz w:val="22"/>
        </w:rPr>
        <w:t>:</w:t>
      </w:r>
      <w:r w:rsidRPr="003A16A1">
        <w:rPr>
          <w:sz w:val="22"/>
        </w:rPr>
        <w:t xml:space="preserve"> </w:t>
      </w:r>
      <w:r>
        <w:rPr>
          <w:sz w:val="22"/>
        </w:rPr>
        <w:t>Include most current plan if there have been any changes since initial application</w:t>
      </w:r>
    </w:p>
    <w:p w14:paraId="6BA0814A" w14:textId="77777777" w:rsidR="00A706AD" w:rsidRPr="003A16A1" w:rsidRDefault="00A706AD" w:rsidP="00FD19B5">
      <w:pPr>
        <w:numPr>
          <w:ilvl w:val="0"/>
          <w:numId w:val="6"/>
        </w:numPr>
        <w:spacing w:before="60"/>
        <w:ind w:left="720"/>
        <w:rPr>
          <w:sz w:val="22"/>
        </w:rPr>
      </w:pPr>
      <w:r>
        <w:rPr>
          <w:sz w:val="22"/>
        </w:rPr>
        <w:t>Waivers Sought: Provide information on waivers in executive summary</w:t>
      </w:r>
    </w:p>
    <w:p w14:paraId="078CD55E" w14:textId="77777777" w:rsidR="00A706AD" w:rsidRPr="003A16A1" w:rsidRDefault="00A706AD" w:rsidP="00FD19B5">
      <w:pPr>
        <w:numPr>
          <w:ilvl w:val="0"/>
          <w:numId w:val="6"/>
        </w:numPr>
        <w:spacing w:before="60"/>
        <w:ind w:left="720"/>
        <w:rPr>
          <w:sz w:val="22"/>
        </w:rPr>
      </w:pPr>
      <w:r w:rsidRPr="003A16A1">
        <w:rPr>
          <w:sz w:val="22"/>
        </w:rPr>
        <w:t>Technical Assistance Proposal</w:t>
      </w:r>
      <w:r>
        <w:rPr>
          <w:sz w:val="22"/>
        </w:rPr>
        <w:t>: Include most current plan</w:t>
      </w:r>
    </w:p>
    <w:p w14:paraId="40E236C3" w14:textId="77777777" w:rsidR="00A706AD" w:rsidRPr="003A16A1" w:rsidRDefault="00A706AD" w:rsidP="00FD19B5">
      <w:pPr>
        <w:numPr>
          <w:ilvl w:val="0"/>
          <w:numId w:val="6"/>
        </w:numPr>
        <w:spacing w:before="60"/>
        <w:ind w:left="720"/>
        <w:rPr>
          <w:sz w:val="22"/>
        </w:rPr>
      </w:pPr>
      <w:r w:rsidRPr="003A16A1">
        <w:rPr>
          <w:sz w:val="22"/>
        </w:rPr>
        <w:t>Disclosure Information</w:t>
      </w:r>
      <w:r>
        <w:rPr>
          <w:sz w:val="22"/>
        </w:rPr>
        <w:t>:</w:t>
      </w:r>
      <w:r w:rsidRPr="003A16A1">
        <w:rPr>
          <w:sz w:val="22"/>
        </w:rPr>
        <w:t xml:space="preserve"> </w:t>
      </w:r>
      <w:r>
        <w:rPr>
          <w:sz w:val="22"/>
        </w:rPr>
        <w:t>Include most current information</w:t>
      </w:r>
    </w:p>
    <w:p w14:paraId="415BB8D9" w14:textId="77777777" w:rsidR="00A706AD" w:rsidRPr="003A16A1" w:rsidRDefault="00A706AD" w:rsidP="00A706AD">
      <w:pPr>
        <w:pStyle w:val="Heading3"/>
        <w:rPr>
          <w:sz w:val="22"/>
          <w:lang w:val="en-US"/>
        </w:rPr>
      </w:pPr>
      <w:bookmarkStart w:id="119" w:name="_Toc327190890"/>
    </w:p>
    <w:p w14:paraId="76CF26C9" w14:textId="0A4AAC02" w:rsidR="00A706AD" w:rsidRPr="00391DB2" w:rsidRDefault="00A706AD" w:rsidP="00D111E6">
      <w:pPr>
        <w:pStyle w:val="Heading3"/>
        <w:spacing w:after="60"/>
      </w:pPr>
      <w:bookmarkStart w:id="120" w:name="_Toc425178993"/>
      <w:bookmarkStart w:id="121" w:name="_Toc13645451"/>
      <w:bookmarkStart w:id="122" w:name="_Toc46319624"/>
      <w:r w:rsidRPr="00391DB2">
        <w:t>Application Format</w:t>
      </w:r>
      <w:bookmarkEnd w:id="119"/>
      <w:bookmarkEnd w:id="120"/>
      <w:bookmarkEnd w:id="121"/>
      <w:bookmarkEnd w:id="122"/>
    </w:p>
    <w:p w14:paraId="040FD194" w14:textId="77777777" w:rsidR="00A706AD" w:rsidRPr="00E139C4" w:rsidRDefault="00A706AD" w:rsidP="00FD19B5">
      <w:pPr>
        <w:numPr>
          <w:ilvl w:val="0"/>
          <w:numId w:val="4"/>
        </w:numPr>
        <w:spacing w:before="60"/>
        <w:rPr>
          <w:sz w:val="22"/>
          <w:szCs w:val="22"/>
        </w:rPr>
      </w:pPr>
      <w:r w:rsidRPr="00E139C4">
        <w:rPr>
          <w:sz w:val="22"/>
          <w:szCs w:val="22"/>
        </w:rPr>
        <w:t>All pages must be standard letter size (8.5” x 11”)</w:t>
      </w:r>
      <w:r>
        <w:rPr>
          <w:sz w:val="22"/>
          <w:szCs w:val="22"/>
        </w:rPr>
        <w:t>.</w:t>
      </w:r>
    </w:p>
    <w:p w14:paraId="6DE7C53F" w14:textId="77777777" w:rsidR="00A706AD" w:rsidRPr="00E139C4" w:rsidRDefault="00A706AD" w:rsidP="00FD19B5">
      <w:pPr>
        <w:numPr>
          <w:ilvl w:val="0"/>
          <w:numId w:val="4"/>
        </w:numPr>
        <w:spacing w:before="60"/>
        <w:rPr>
          <w:sz w:val="22"/>
          <w:szCs w:val="22"/>
        </w:rPr>
      </w:pPr>
      <w:r w:rsidRPr="00E139C4">
        <w:rPr>
          <w:sz w:val="22"/>
          <w:szCs w:val="22"/>
        </w:rPr>
        <w:t>Use 12-point Times New Roman, Arial, or Calibri font, single line spacing, and 1-inch margins. Tables may be in an 11-point font.</w:t>
      </w:r>
    </w:p>
    <w:p w14:paraId="6F8701B6" w14:textId="77777777" w:rsidR="00A706AD" w:rsidRPr="00E139C4" w:rsidRDefault="00A706AD" w:rsidP="00FD19B5">
      <w:pPr>
        <w:numPr>
          <w:ilvl w:val="0"/>
          <w:numId w:val="4"/>
        </w:numPr>
        <w:spacing w:before="60"/>
        <w:rPr>
          <w:sz w:val="22"/>
          <w:szCs w:val="22"/>
        </w:rPr>
      </w:pPr>
      <w:r w:rsidRPr="00E139C4">
        <w:rPr>
          <w:sz w:val="22"/>
          <w:szCs w:val="22"/>
        </w:rPr>
        <w:t xml:space="preserve">The narrative must address, in sequence, each section of part II identified in the CCSP Renewal Proposal Evaluation Rubric. State each part, section number and title in </w:t>
      </w:r>
      <w:r w:rsidRPr="00E139C4">
        <w:rPr>
          <w:b/>
          <w:sz w:val="22"/>
          <w:szCs w:val="22"/>
        </w:rPr>
        <w:t>bold</w:t>
      </w:r>
      <w:r w:rsidRPr="00E139C4">
        <w:rPr>
          <w:sz w:val="22"/>
          <w:szCs w:val="22"/>
        </w:rPr>
        <w:t>.</w:t>
      </w:r>
    </w:p>
    <w:p w14:paraId="29599ED3" w14:textId="77777777" w:rsidR="00A706AD" w:rsidRPr="00E139C4" w:rsidRDefault="00A706AD" w:rsidP="00FD19B5">
      <w:pPr>
        <w:numPr>
          <w:ilvl w:val="0"/>
          <w:numId w:val="4"/>
        </w:numPr>
        <w:spacing w:before="60"/>
        <w:rPr>
          <w:sz w:val="22"/>
          <w:szCs w:val="22"/>
        </w:rPr>
      </w:pPr>
      <w:r w:rsidRPr="00E139C4">
        <w:rPr>
          <w:sz w:val="22"/>
          <w:szCs w:val="22"/>
        </w:rPr>
        <w:t>Part II: Narrative cannot exceed 16 pages.</w:t>
      </w:r>
    </w:p>
    <w:p w14:paraId="6E2EDA4B" w14:textId="77777777" w:rsidR="00A706AD" w:rsidRPr="00E139C4" w:rsidRDefault="00A706AD" w:rsidP="00FD19B5">
      <w:pPr>
        <w:numPr>
          <w:ilvl w:val="0"/>
          <w:numId w:val="4"/>
        </w:numPr>
        <w:spacing w:before="60"/>
        <w:rPr>
          <w:sz w:val="22"/>
          <w:szCs w:val="22"/>
        </w:rPr>
      </w:pPr>
      <w:r w:rsidRPr="00E139C4">
        <w:rPr>
          <w:sz w:val="22"/>
          <w:szCs w:val="22"/>
        </w:rPr>
        <w:t>Number all pages.</w:t>
      </w:r>
    </w:p>
    <w:p w14:paraId="167960B1" w14:textId="77777777" w:rsidR="00A706AD" w:rsidRPr="00E139C4" w:rsidRDefault="00A706AD" w:rsidP="00FD19B5">
      <w:pPr>
        <w:numPr>
          <w:ilvl w:val="0"/>
          <w:numId w:val="4"/>
        </w:numPr>
        <w:spacing w:before="60"/>
        <w:rPr>
          <w:sz w:val="22"/>
          <w:szCs w:val="22"/>
        </w:rPr>
      </w:pPr>
      <w:r w:rsidRPr="00E139C4">
        <w:rPr>
          <w:sz w:val="22"/>
          <w:szCs w:val="22"/>
        </w:rPr>
        <w:t>Do not use a table of contents page or divider pages.</w:t>
      </w:r>
    </w:p>
    <w:p w14:paraId="497F1A13" w14:textId="77777777" w:rsidR="00A706AD" w:rsidRPr="00E139C4" w:rsidRDefault="00A706AD" w:rsidP="00FD19B5">
      <w:pPr>
        <w:numPr>
          <w:ilvl w:val="0"/>
          <w:numId w:val="4"/>
        </w:numPr>
        <w:spacing w:before="60"/>
        <w:rPr>
          <w:sz w:val="22"/>
          <w:szCs w:val="22"/>
        </w:rPr>
      </w:pPr>
      <w:r w:rsidRPr="00E139C4">
        <w:rPr>
          <w:sz w:val="22"/>
          <w:szCs w:val="22"/>
        </w:rPr>
        <w:t xml:space="preserve">Cover Page and Certification and Assurance must include </w:t>
      </w:r>
      <w:r w:rsidRPr="00E139C4">
        <w:rPr>
          <w:b/>
          <w:sz w:val="22"/>
          <w:szCs w:val="22"/>
        </w:rPr>
        <w:t>original signatures</w:t>
      </w:r>
      <w:r w:rsidRPr="00E139C4">
        <w:rPr>
          <w:sz w:val="22"/>
          <w:szCs w:val="22"/>
        </w:rPr>
        <w:t>.</w:t>
      </w:r>
    </w:p>
    <w:p w14:paraId="675CCA99" w14:textId="77777777" w:rsidR="00D111E6" w:rsidRDefault="00A706AD" w:rsidP="00D111E6">
      <w:pPr>
        <w:numPr>
          <w:ilvl w:val="0"/>
          <w:numId w:val="4"/>
        </w:numPr>
        <w:spacing w:before="60"/>
        <w:rPr>
          <w:sz w:val="22"/>
          <w:szCs w:val="22"/>
        </w:rPr>
      </w:pPr>
      <w:r w:rsidRPr="00E139C4">
        <w:rPr>
          <w:sz w:val="22"/>
          <w:szCs w:val="22"/>
        </w:rPr>
        <w:t xml:space="preserve">Staple the original and copy of the proposal in the top left corner. If too thick to staple, please use a binder clip.  </w:t>
      </w:r>
    </w:p>
    <w:p w14:paraId="61552E7D" w14:textId="57DC29CB" w:rsidR="00A706AD" w:rsidRDefault="00A706AD" w:rsidP="00D111E6">
      <w:pPr>
        <w:numPr>
          <w:ilvl w:val="0"/>
          <w:numId w:val="4"/>
        </w:numPr>
        <w:spacing w:before="60"/>
        <w:rPr>
          <w:sz w:val="22"/>
          <w:szCs w:val="22"/>
        </w:rPr>
      </w:pPr>
      <w:r w:rsidRPr="00D111E6">
        <w:rPr>
          <w:sz w:val="22"/>
          <w:szCs w:val="22"/>
        </w:rPr>
        <w:lastRenderedPageBreak/>
        <w:t xml:space="preserve">Do not attach curriculum, invoices, or any other document not specifically required as an attachment. If, for good cause, the applicant wishes to include an additional attachment, email </w:t>
      </w:r>
      <w:hyperlink r:id="rId13" w:history="1">
        <w:r w:rsidRPr="00D111E6">
          <w:rPr>
            <w:rStyle w:val="Hyperlink"/>
            <w:rFonts w:cs="Arial"/>
            <w:sz w:val="22"/>
            <w:szCs w:val="22"/>
          </w:rPr>
          <w:t>SOC@cde.state.co.us</w:t>
        </w:r>
      </w:hyperlink>
      <w:r w:rsidRPr="00D111E6">
        <w:rPr>
          <w:sz w:val="22"/>
          <w:szCs w:val="22"/>
        </w:rPr>
        <w:t xml:space="preserve"> with your request for permission and a supporting rationale. Extraneous attachments, without proper authorization, will be removed and not submitted to the grant reviewer. Do not include cover pages for the attachments. Do not send any material that must be returned.</w:t>
      </w:r>
    </w:p>
    <w:p w14:paraId="343C2F88" w14:textId="03F845A2" w:rsidR="00AD7262" w:rsidRDefault="00AD7262" w:rsidP="00AD7262">
      <w:pPr>
        <w:spacing w:before="60"/>
        <w:ind w:left="360"/>
        <w:rPr>
          <w:sz w:val="22"/>
          <w:szCs w:val="22"/>
        </w:rPr>
      </w:pPr>
    </w:p>
    <w:p w14:paraId="74450372" w14:textId="739D2A36" w:rsidR="00AD7262" w:rsidRDefault="00AD7262" w:rsidP="00AD7262">
      <w:pPr>
        <w:pStyle w:val="Heading2"/>
        <w:spacing w:before="120" w:after="120"/>
      </w:pPr>
      <w:bookmarkStart w:id="123" w:name="Technical"/>
      <w:bookmarkStart w:id="124" w:name="_CCSP_Grant_Programmatic"/>
      <w:bookmarkStart w:id="125" w:name="_Toc16761372"/>
      <w:bookmarkStart w:id="126" w:name="_Toc46319625"/>
      <w:bookmarkEnd w:id="123"/>
      <w:bookmarkEnd w:id="124"/>
      <w:r>
        <w:t>CCSP Grant Programmatic Technical Assistance Requirements</w:t>
      </w:r>
      <w:bookmarkEnd w:id="125"/>
      <w:bookmarkEnd w:id="126"/>
    </w:p>
    <w:p w14:paraId="6DCBE0E5" w14:textId="04D53EAD" w:rsidR="00AD7262" w:rsidRDefault="00AD7262" w:rsidP="00C11B97">
      <w:pPr>
        <w:jc w:val="both"/>
        <w:rPr>
          <w:sz w:val="22"/>
          <w:szCs w:val="22"/>
        </w:rPr>
      </w:pPr>
      <w:r>
        <w:rPr>
          <w:sz w:val="22"/>
          <w:szCs w:val="22"/>
        </w:rPr>
        <w:t xml:space="preserve">A technical assistance proposal must be completed and </w:t>
      </w:r>
      <w:r w:rsidRPr="001E484C">
        <w:rPr>
          <w:sz w:val="22"/>
          <w:szCs w:val="22"/>
        </w:rPr>
        <w:t>included as</w:t>
      </w:r>
      <w:r w:rsidR="00C11B97" w:rsidRPr="001E484C">
        <w:rPr>
          <w:sz w:val="22"/>
          <w:szCs w:val="22"/>
        </w:rPr>
        <w:t xml:space="preserve"> Appendix </w:t>
      </w:r>
      <w:r w:rsidR="00AF58D1">
        <w:rPr>
          <w:sz w:val="22"/>
          <w:szCs w:val="22"/>
        </w:rPr>
        <w:t>K or Appendix L</w:t>
      </w:r>
      <w:r w:rsidR="00C11B97" w:rsidRPr="001E484C">
        <w:rPr>
          <w:sz w:val="22"/>
          <w:szCs w:val="22"/>
        </w:rPr>
        <w:t>, which</w:t>
      </w:r>
      <w:r w:rsidR="00C11B97">
        <w:rPr>
          <w:sz w:val="22"/>
          <w:szCs w:val="22"/>
        </w:rPr>
        <w:t xml:space="preserve"> reflects participation from the initial CCSP grant year and proposes how requirements will be met for the remaining year(s) of the grant.</w:t>
      </w:r>
    </w:p>
    <w:p w14:paraId="57EB2249" w14:textId="77777777" w:rsidR="00AD7262" w:rsidRDefault="00AD7262" w:rsidP="00C11B97">
      <w:pPr>
        <w:jc w:val="both"/>
        <w:rPr>
          <w:sz w:val="22"/>
          <w:szCs w:val="22"/>
        </w:rPr>
      </w:pPr>
    </w:p>
    <w:p w14:paraId="4C6044C9" w14:textId="4BAC57F9" w:rsidR="00AD7262" w:rsidRPr="00AD7262" w:rsidRDefault="00AD7262" w:rsidP="00C11B97">
      <w:pPr>
        <w:jc w:val="both"/>
        <w:rPr>
          <w:sz w:val="22"/>
          <w:szCs w:val="22"/>
        </w:rPr>
      </w:pPr>
      <w:r w:rsidRPr="00AD7262">
        <w:rPr>
          <w:sz w:val="22"/>
          <w:szCs w:val="22"/>
        </w:rPr>
        <w:t>The CDE Schools of Choice places great value on providing high-quality support and training based on research-proven best practices that are intentionally designed to improve each school’s chance for success. Therefore, participation in technical assistance events is expected of sub-grantees. Flexibility exists within the technical assistance requirements for schools to tailor their selection of trainings to best meet the school’s unique needs. Using the technical assistance requirements as a plan, and grant funds as a resource, schools should self-evaluate and use this opportunity to build capacity.</w:t>
      </w:r>
      <w:r w:rsidR="00C11B97">
        <w:rPr>
          <w:sz w:val="22"/>
          <w:szCs w:val="22"/>
        </w:rPr>
        <w:t xml:space="preserve"> </w:t>
      </w:r>
      <w:r w:rsidRPr="00AD7262">
        <w:rPr>
          <w:sz w:val="22"/>
          <w:szCs w:val="22"/>
        </w:rPr>
        <w:t xml:space="preserve">A </w:t>
      </w:r>
      <w:hyperlink r:id="rId14" w:history="1">
        <w:r w:rsidRPr="00AD7262">
          <w:rPr>
            <w:sz w:val="22"/>
            <w:szCs w:val="22"/>
          </w:rPr>
          <w:t>training request form</w:t>
        </w:r>
      </w:hyperlink>
      <w:r w:rsidRPr="00AD7262">
        <w:rPr>
          <w:sz w:val="22"/>
          <w:szCs w:val="22"/>
        </w:rPr>
        <w:t xml:space="preserve"> must be completed and submitted to CDE Schools of Choice at </w:t>
      </w:r>
      <w:hyperlink r:id="rId15" w:history="1">
        <w:r w:rsidRPr="00AD7262">
          <w:rPr>
            <w:rStyle w:val="Hyperlink"/>
            <w:sz w:val="22"/>
            <w:szCs w:val="22"/>
          </w:rPr>
          <w:t>SOC@cde.state.co.us</w:t>
        </w:r>
      </w:hyperlink>
      <w:r w:rsidRPr="00AD7262">
        <w:rPr>
          <w:sz w:val="22"/>
          <w:szCs w:val="22"/>
        </w:rPr>
        <w:t xml:space="preserve"> PRIOR TO any individualized training for pre-authorization, and credit will be issued once the authorized </w:t>
      </w:r>
      <w:hyperlink r:id="rId16" w:history="1">
        <w:r w:rsidRPr="00AD7262">
          <w:rPr>
            <w:sz w:val="22"/>
            <w:szCs w:val="22"/>
          </w:rPr>
          <w:t>training</w:t>
        </w:r>
      </w:hyperlink>
      <w:r w:rsidRPr="00AD7262">
        <w:rPr>
          <w:sz w:val="22"/>
          <w:szCs w:val="22"/>
        </w:rPr>
        <w:t xml:space="preserve"> request form is resubmitted with </w:t>
      </w:r>
      <w:r w:rsidR="00C11B97">
        <w:rPr>
          <w:sz w:val="22"/>
          <w:szCs w:val="22"/>
        </w:rPr>
        <w:t xml:space="preserve">a </w:t>
      </w:r>
      <w:r w:rsidRPr="00AD7262">
        <w:rPr>
          <w:sz w:val="22"/>
          <w:szCs w:val="22"/>
        </w:rPr>
        <w:t>reflection on professional development gains from the training.</w:t>
      </w:r>
    </w:p>
    <w:p w14:paraId="243BA6B7" w14:textId="77777777" w:rsidR="00AD7262" w:rsidRPr="00AD7262" w:rsidRDefault="00AD7262" w:rsidP="00AD7262">
      <w:pPr>
        <w:rPr>
          <w:sz w:val="22"/>
          <w:szCs w:val="22"/>
        </w:rPr>
      </w:pP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05"/>
        <w:gridCol w:w="1890"/>
        <w:gridCol w:w="1710"/>
        <w:gridCol w:w="1710"/>
        <w:gridCol w:w="1545"/>
      </w:tblGrid>
      <w:tr w:rsidR="00AD7262" w:rsidRPr="006005FF" w14:paraId="63C01D10" w14:textId="77777777" w:rsidTr="006258AD">
        <w:trPr>
          <w:trHeight w:val="495"/>
          <w:jc w:val="center"/>
        </w:trPr>
        <w:tc>
          <w:tcPr>
            <w:tcW w:w="2505" w:type="dxa"/>
            <w:tcBorders>
              <w:top w:val="single" w:sz="12" w:space="0" w:color="auto"/>
              <w:bottom w:val="double" w:sz="4" w:space="0" w:color="auto"/>
              <w:right w:val="single" w:sz="4" w:space="0" w:color="auto"/>
            </w:tcBorders>
            <w:shd w:val="clear" w:color="auto" w:fill="auto"/>
            <w:vAlign w:val="center"/>
            <w:hideMark/>
          </w:tcPr>
          <w:p w14:paraId="1F779033" w14:textId="77777777" w:rsidR="00AD7262" w:rsidRPr="006005FF" w:rsidRDefault="00AD7262" w:rsidP="00EF0E98">
            <w:pPr>
              <w:jc w:val="center"/>
              <w:rPr>
                <w:rFonts w:cs="Times New Roman"/>
                <w:b/>
                <w:bCs/>
                <w:color w:val="000000"/>
                <w:sz w:val="18"/>
                <w:szCs w:val="18"/>
              </w:rPr>
            </w:pPr>
            <w:r w:rsidRPr="006005FF">
              <w:rPr>
                <w:rFonts w:cs="Times New Roman"/>
                <w:b/>
                <w:bCs/>
                <w:color w:val="000000"/>
                <w:sz w:val="18"/>
                <w:szCs w:val="18"/>
              </w:rPr>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189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8E3C693" w14:textId="77777777" w:rsidR="00AD7262" w:rsidRPr="004C4A43" w:rsidRDefault="00AD7262" w:rsidP="00EF0E98">
            <w:pPr>
              <w:jc w:val="center"/>
              <w:rPr>
                <w:rFonts w:cs="Times New Roman"/>
                <w:color w:val="000000"/>
                <w:sz w:val="18"/>
                <w:szCs w:val="18"/>
              </w:rPr>
            </w:pPr>
            <w:r w:rsidRPr="004C4A43">
              <w:rPr>
                <w:rFonts w:cs="Times New Roman"/>
                <w:color w:val="000000"/>
                <w:sz w:val="18"/>
                <w:szCs w:val="18"/>
              </w:rPr>
              <w:t>Events Per Year</w:t>
            </w:r>
          </w:p>
        </w:tc>
        <w:tc>
          <w:tcPr>
            <w:tcW w:w="171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545CB45" w14:textId="77777777" w:rsidR="00AD7262" w:rsidRPr="004C4A43" w:rsidRDefault="00AD7262" w:rsidP="00EF0E98">
            <w:pPr>
              <w:jc w:val="center"/>
              <w:rPr>
                <w:rFonts w:cs="Times New Roman"/>
                <w:color w:val="000000"/>
                <w:sz w:val="18"/>
                <w:szCs w:val="18"/>
              </w:rPr>
            </w:pPr>
            <w:r w:rsidRPr="004C4A43">
              <w:rPr>
                <w:rFonts w:cs="Times New Roman"/>
                <w:color w:val="000000"/>
                <w:sz w:val="18"/>
                <w:szCs w:val="18"/>
              </w:rPr>
              <w:t>Planning Year*</w:t>
            </w:r>
          </w:p>
        </w:tc>
        <w:tc>
          <w:tcPr>
            <w:tcW w:w="171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193F60D" w14:textId="77777777" w:rsidR="00AD7262" w:rsidRPr="004C4A43" w:rsidRDefault="00AD7262" w:rsidP="00EF0E98">
            <w:pPr>
              <w:jc w:val="center"/>
              <w:rPr>
                <w:rFonts w:cs="Times New Roman"/>
                <w:color w:val="000000"/>
                <w:sz w:val="18"/>
                <w:szCs w:val="18"/>
              </w:rPr>
            </w:pPr>
            <w:r w:rsidRPr="004C4A43">
              <w:rPr>
                <w:rFonts w:cs="Times New Roman"/>
                <w:color w:val="000000"/>
                <w:sz w:val="18"/>
                <w:szCs w:val="18"/>
              </w:rPr>
              <w:t>Year 1 Implementation</w:t>
            </w:r>
          </w:p>
        </w:tc>
        <w:tc>
          <w:tcPr>
            <w:tcW w:w="1545" w:type="dxa"/>
            <w:tcBorders>
              <w:top w:val="single" w:sz="12" w:space="0" w:color="auto"/>
              <w:left w:val="single" w:sz="4" w:space="0" w:color="auto"/>
              <w:bottom w:val="double" w:sz="4" w:space="0" w:color="auto"/>
            </w:tcBorders>
            <w:shd w:val="clear" w:color="auto" w:fill="auto"/>
            <w:vAlign w:val="center"/>
            <w:hideMark/>
          </w:tcPr>
          <w:p w14:paraId="64531E59" w14:textId="77777777" w:rsidR="00AD7262" w:rsidRPr="004C4A43" w:rsidRDefault="00AD7262" w:rsidP="00EF0E98">
            <w:pPr>
              <w:jc w:val="center"/>
              <w:rPr>
                <w:rFonts w:cs="Times New Roman"/>
                <w:color w:val="000000"/>
                <w:sz w:val="18"/>
                <w:szCs w:val="18"/>
              </w:rPr>
            </w:pPr>
            <w:r w:rsidRPr="004C4A43">
              <w:rPr>
                <w:rFonts w:cs="Times New Roman"/>
                <w:color w:val="000000"/>
                <w:sz w:val="18"/>
                <w:szCs w:val="18"/>
              </w:rPr>
              <w:t>Year 2 Implementation</w:t>
            </w:r>
          </w:p>
        </w:tc>
      </w:tr>
      <w:tr w:rsidR="00AD7262" w:rsidRPr="006005FF" w14:paraId="00267F5E" w14:textId="77777777" w:rsidTr="00C11B97">
        <w:trPr>
          <w:trHeight w:val="288"/>
          <w:jc w:val="center"/>
        </w:trPr>
        <w:tc>
          <w:tcPr>
            <w:tcW w:w="9360" w:type="dxa"/>
            <w:gridSpan w:val="5"/>
            <w:tcBorders>
              <w:top w:val="double" w:sz="4" w:space="0" w:color="auto"/>
              <w:bottom w:val="single" w:sz="4" w:space="0" w:color="auto"/>
            </w:tcBorders>
            <w:shd w:val="clear" w:color="auto" w:fill="auto"/>
            <w:vAlign w:val="center"/>
            <w:hideMark/>
          </w:tcPr>
          <w:p w14:paraId="5C27DBC2" w14:textId="77777777" w:rsidR="00AD7262" w:rsidRPr="006005FF" w:rsidRDefault="00AD7262" w:rsidP="00EF0E98">
            <w:pPr>
              <w:rPr>
                <w:rFonts w:cs="Times New Roman"/>
                <w:b/>
                <w:bCs/>
                <w:color w:val="000000"/>
                <w:sz w:val="18"/>
                <w:szCs w:val="18"/>
              </w:rPr>
            </w:pPr>
            <w:r>
              <w:rPr>
                <w:rFonts w:cs="Times New Roman"/>
                <w:b/>
                <w:bCs/>
                <w:color w:val="000000"/>
                <w:sz w:val="18"/>
                <w:szCs w:val="18"/>
              </w:rPr>
              <w:t>Sub-grantee</w:t>
            </w:r>
            <w:r w:rsidRPr="006005FF">
              <w:rPr>
                <w:rFonts w:cs="Times New Roman"/>
                <w:b/>
                <w:bCs/>
                <w:color w:val="000000"/>
                <w:sz w:val="18"/>
                <w:szCs w:val="18"/>
              </w:rPr>
              <w:t xml:space="preserve"> Support</w:t>
            </w:r>
          </w:p>
        </w:tc>
      </w:tr>
      <w:tr w:rsidR="00AD7262" w:rsidRPr="006005FF" w14:paraId="0078926F" w14:textId="77777777" w:rsidTr="006258AD">
        <w:trPr>
          <w:trHeight w:val="495"/>
          <w:jc w:val="center"/>
        </w:trPr>
        <w:tc>
          <w:tcPr>
            <w:tcW w:w="2505" w:type="dxa"/>
            <w:tcBorders>
              <w:top w:val="single" w:sz="4" w:space="0" w:color="auto"/>
              <w:bottom w:val="single" w:sz="2" w:space="0" w:color="auto"/>
              <w:right w:val="single" w:sz="4" w:space="0" w:color="auto"/>
            </w:tcBorders>
            <w:shd w:val="clear" w:color="auto" w:fill="FFFFCC"/>
            <w:vAlign w:val="center"/>
            <w:hideMark/>
          </w:tcPr>
          <w:p w14:paraId="5FF0DD1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CCSP Grant </w:t>
            </w:r>
            <w:r>
              <w:rPr>
                <w:rFonts w:cs="Times New Roman"/>
                <w:color w:val="000000"/>
                <w:sz w:val="18"/>
                <w:szCs w:val="18"/>
              </w:rPr>
              <w:t>and Application Training</w:t>
            </w:r>
          </w:p>
        </w:tc>
        <w:tc>
          <w:tcPr>
            <w:tcW w:w="1890" w:type="dxa"/>
            <w:tcBorders>
              <w:top w:val="single" w:sz="4" w:space="0" w:color="auto"/>
              <w:left w:val="single" w:sz="4" w:space="0" w:color="auto"/>
              <w:bottom w:val="single" w:sz="2" w:space="0" w:color="auto"/>
              <w:right w:val="single" w:sz="4" w:space="0" w:color="auto"/>
            </w:tcBorders>
            <w:shd w:val="clear" w:color="auto" w:fill="FFFFCC"/>
            <w:vAlign w:val="center"/>
            <w:hideMark/>
          </w:tcPr>
          <w:p w14:paraId="365F829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0920E5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10"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4E11E7E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545" w:type="dxa"/>
            <w:tcBorders>
              <w:top w:val="single" w:sz="4" w:space="0" w:color="auto"/>
              <w:left w:val="single" w:sz="4" w:space="0" w:color="auto"/>
              <w:bottom w:val="single" w:sz="2" w:space="0" w:color="auto"/>
            </w:tcBorders>
            <w:shd w:val="clear" w:color="000000" w:fill="BFBFBF"/>
            <w:vAlign w:val="center"/>
            <w:hideMark/>
          </w:tcPr>
          <w:p w14:paraId="1FFB22F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7F474823" w14:textId="77777777" w:rsidTr="006258AD">
        <w:trPr>
          <w:trHeight w:val="288"/>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2C964ABF" w14:textId="77777777" w:rsidR="00AD7262" w:rsidRPr="006005FF" w:rsidRDefault="00AD7262" w:rsidP="00EF0E98">
            <w:pPr>
              <w:rPr>
                <w:rFonts w:cs="Times New Roman"/>
                <w:color w:val="000000"/>
                <w:sz w:val="18"/>
                <w:szCs w:val="18"/>
              </w:rPr>
            </w:pPr>
            <w:r w:rsidRPr="006005FF">
              <w:rPr>
                <w:rFonts w:cs="Times New Roman"/>
                <w:color w:val="000000"/>
                <w:sz w:val="18"/>
                <w:szCs w:val="18"/>
              </w:rPr>
              <w:t>CCSP Grant Budget Workshop</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1CBE517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2</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C48EE0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24E175C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545" w:type="dxa"/>
            <w:tcBorders>
              <w:top w:val="single" w:sz="2" w:space="0" w:color="auto"/>
              <w:left w:val="single" w:sz="4" w:space="0" w:color="auto"/>
              <w:bottom w:val="single" w:sz="2" w:space="0" w:color="auto"/>
            </w:tcBorders>
            <w:shd w:val="clear" w:color="000000" w:fill="BFBFBF"/>
            <w:vAlign w:val="center"/>
            <w:hideMark/>
          </w:tcPr>
          <w:p w14:paraId="787017A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761B3680" w14:textId="77777777" w:rsidTr="006258AD">
        <w:trPr>
          <w:trHeight w:val="490"/>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6CA76005"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Grant Post-Award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6C1BA30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7B49AC6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54674D5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545" w:type="dxa"/>
            <w:tcBorders>
              <w:top w:val="single" w:sz="2" w:space="0" w:color="auto"/>
              <w:left w:val="single" w:sz="4" w:space="0" w:color="auto"/>
              <w:bottom w:val="single" w:sz="2" w:space="0" w:color="auto"/>
            </w:tcBorders>
            <w:shd w:val="clear" w:color="000000" w:fill="BFBFBF"/>
            <w:vAlign w:val="center"/>
            <w:hideMark/>
          </w:tcPr>
          <w:p w14:paraId="1A1015A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30C3CAB3" w14:textId="77777777" w:rsidTr="006258AD">
        <w:trPr>
          <w:trHeight w:val="490"/>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0D06CB5B"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Grant </w:t>
            </w:r>
            <w:r w:rsidRPr="006005FF">
              <w:rPr>
                <w:rFonts w:cs="Times New Roman"/>
                <w:color w:val="000000"/>
                <w:sz w:val="18"/>
                <w:szCs w:val="18"/>
              </w:rPr>
              <w:t>Renewal Proposal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58B4297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2A7980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280A1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545" w:type="dxa"/>
            <w:tcBorders>
              <w:top w:val="single" w:sz="2" w:space="0" w:color="auto"/>
              <w:left w:val="single" w:sz="4" w:space="0" w:color="auto"/>
              <w:bottom w:val="single" w:sz="2" w:space="0" w:color="auto"/>
            </w:tcBorders>
            <w:shd w:val="clear" w:color="000000" w:fill="BFBFBF"/>
            <w:vAlign w:val="center"/>
            <w:hideMark/>
          </w:tcPr>
          <w:p w14:paraId="5BBB053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22A3A6AA" w14:textId="77777777" w:rsidTr="006258AD">
        <w:trPr>
          <w:trHeight w:val="490"/>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624405F3"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Implementation Grant Site Visit</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66A51BB5" w14:textId="77777777" w:rsidR="00AD7262" w:rsidRPr="006005FF" w:rsidRDefault="00AD7262" w:rsidP="00EF0E98">
            <w:pPr>
              <w:jc w:val="center"/>
              <w:rPr>
                <w:rFonts w:cs="Times New Roman"/>
                <w:color w:val="000000"/>
                <w:sz w:val="18"/>
                <w:szCs w:val="18"/>
              </w:rPr>
            </w:pPr>
            <w:r>
              <w:rPr>
                <w:rFonts w:cs="Times New Roman"/>
                <w:color w:val="000000"/>
                <w:sz w:val="18"/>
                <w:szCs w:val="18"/>
              </w:rPr>
              <w:t>CDE Schools of Choice schedules with school</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724E63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D9FADC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545" w:type="dxa"/>
            <w:tcBorders>
              <w:top w:val="single" w:sz="2" w:space="0" w:color="auto"/>
              <w:left w:val="single" w:sz="4" w:space="0" w:color="auto"/>
              <w:bottom w:val="single" w:sz="2" w:space="0" w:color="auto"/>
            </w:tcBorders>
            <w:shd w:val="clear" w:color="000000" w:fill="BFBFBF"/>
            <w:vAlign w:val="center"/>
            <w:hideMark/>
          </w:tcPr>
          <w:p w14:paraId="41DBA708"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2599CF2F" w14:textId="77777777" w:rsidTr="006258AD">
        <w:trPr>
          <w:trHeight w:val="490"/>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7B3D898B" w14:textId="77777777" w:rsidR="00AD7262" w:rsidRPr="006005FF" w:rsidRDefault="00AD7262" w:rsidP="00EF0E98">
            <w:pPr>
              <w:rPr>
                <w:rFonts w:cs="Times New Roman"/>
                <w:color w:val="000000"/>
                <w:sz w:val="18"/>
                <w:szCs w:val="18"/>
              </w:rPr>
            </w:pPr>
            <w:r w:rsidRPr="006005FF">
              <w:rPr>
                <w:rFonts w:cs="Times New Roman"/>
                <w:color w:val="000000"/>
                <w:sz w:val="18"/>
                <w:szCs w:val="18"/>
              </w:rPr>
              <w:t>Charter School Support Initiative Webinar</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02D285C6" w14:textId="77777777" w:rsidR="00AD7262" w:rsidRPr="006005FF" w:rsidRDefault="00AD7262" w:rsidP="00EF0E98">
            <w:pPr>
              <w:jc w:val="center"/>
              <w:rPr>
                <w:rFonts w:cs="Times New Roman"/>
                <w:color w:val="000000"/>
                <w:sz w:val="18"/>
                <w:szCs w:val="18"/>
              </w:rPr>
            </w:pPr>
            <w:r>
              <w:rPr>
                <w:rFonts w:cs="Times New Roman"/>
                <w:color w:val="000000"/>
                <w:sz w:val="18"/>
                <w:szCs w:val="18"/>
              </w:rPr>
              <w:t>recording</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1629C2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1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F0E3A6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545" w:type="dxa"/>
            <w:tcBorders>
              <w:top w:val="single" w:sz="2" w:space="0" w:color="auto"/>
              <w:left w:val="single" w:sz="4" w:space="0" w:color="auto"/>
              <w:bottom w:val="single" w:sz="2" w:space="0" w:color="auto"/>
            </w:tcBorders>
            <w:shd w:val="clear" w:color="auto" w:fill="auto"/>
            <w:vAlign w:val="center"/>
            <w:hideMark/>
          </w:tcPr>
          <w:p w14:paraId="7FE23F0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r>
      <w:tr w:rsidR="00AD7262" w:rsidRPr="006005FF" w14:paraId="58EAF123" w14:textId="77777777" w:rsidTr="006258AD">
        <w:trPr>
          <w:trHeight w:val="490"/>
          <w:jc w:val="center"/>
        </w:trPr>
        <w:tc>
          <w:tcPr>
            <w:tcW w:w="2505" w:type="dxa"/>
            <w:tcBorders>
              <w:top w:val="single" w:sz="2" w:space="0" w:color="auto"/>
              <w:bottom w:val="single" w:sz="12" w:space="0" w:color="auto"/>
              <w:right w:val="single" w:sz="4" w:space="0" w:color="auto"/>
            </w:tcBorders>
            <w:shd w:val="clear" w:color="auto" w:fill="FFFFCC"/>
            <w:vAlign w:val="center"/>
            <w:hideMark/>
          </w:tcPr>
          <w:p w14:paraId="18AE027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Charter School Support Initiative </w:t>
            </w:r>
            <w:r>
              <w:rPr>
                <w:rFonts w:cs="Times New Roman"/>
                <w:color w:val="000000"/>
                <w:sz w:val="18"/>
                <w:szCs w:val="18"/>
              </w:rPr>
              <w:t xml:space="preserve">Site </w:t>
            </w:r>
            <w:r w:rsidRPr="006005FF">
              <w:rPr>
                <w:rFonts w:cs="Times New Roman"/>
                <w:color w:val="000000"/>
                <w:sz w:val="18"/>
                <w:szCs w:val="18"/>
              </w:rPr>
              <w:t>Visit</w:t>
            </w:r>
          </w:p>
        </w:tc>
        <w:tc>
          <w:tcPr>
            <w:tcW w:w="1890" w:type="dxa"/>
            <w:tcBorders>
              <w:top w:val="single" w:sz="2" w:space="0" w:color="auto"/>
              <w:left w:val="single" w:sz="4" w:space="0" w:color="auto"/>
              <w:bottom w:val="single" w:sz="12" w:space="0" w:color="auto"/>
              <w:right w:val="single" w:sz="4" w:space="0" w:color="auto"/>
            </w:tcBorders>
            <w:shd w:val="clear" w:color="auto" w:fill="FFFFCC"/>
            <w:vAlign w:val="center"/>
            <w:hideMark/>
          </w:tcPr>
          <w:p w14:paraId="66A222AA" w14:textId="77777777" w:rsidR="00AD7262" w:rsidRPr="006005FF" w:rsidRDefault="00AD7262" w:rsidP="00EF0E98">
            <w:pPr>
              <w:jc w:val="center"/>
              <w:rPr>
                <w:rFonts w:cs="Times New Roman"/>
                <w:color w:val="000000"/>
                <w:sz w:val="18"/>
                <w:szCs w:val="18"/>
              </w:rPr>
            </w:pPr>
            <w:r>
              <w:rPr>
                <w:rFonts w:cs="Times New Roman"/>
                <w:color w:val="000000"/>
                <w:sz w:val="18"/>
                <w:szCs w:val="18"/>
              </w:rPr>
              <w:t>CSSI team lead schedules with school</w:t>
            </w:r>
          </w:p>
        </w:tc>
        <w:tc>
          <w:tcPr>
            <w:tcW w:w="1710"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7518C8D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10"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52DEE92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545" w:type="dxa"/>
            <w:tcBorders>
              <w:top w:val="single" w:sz="2" w:space="0" w:color="auto"/>
              <w:left w:val="single" w:sz="4" w:space="0" w:color="auto"/>
              <w:bottom w:val="single" w:sz="12" w:space="0" w:color="auto"/>
            </w:tcBorders>
            <w:shd w:val="clear" w:color="auto" w:fill="auto"/>
            <w:vAlign w:val="center"/>
            <w:hideMark/>
          </w:tcPr>
          <w:p w14:paraId="4CA45F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r>
      <w:tr w:rsidR="00AD7262" w:rsidRPr="006005FF" w14:paraId="33AECA00" w14:textId="77777777" w:rsidTr="00C11B97">
        <w:trPr>
          <w:trHeight w:val="288"/>
          <w:jc w:val="center"/>
        </w:trPr>
        <w:tc>
          <w:tcPr>
            <w:tcW w:w="9360" w:type="dxa"/>
            <w:gridSpan w:val="5"/>
            <w:tcBorders>
              <w:top w:val="single" w:sz="12" w:space="0" w:color="auto"/>
              <w:bottom w:val="single" w:sz="4" w:space="0" w:color="auto"/>
            </w:tcBorders>
            <w:shd w:val="clear" w:color="auto" w:fill="auto"/>
            <w:vAlign w:val="center"/>
            <w:hideMark/>
          </w:tcPr>
          <w:p w14:paraId="4831A5B4" w14:textId="77777777" w:rsidR="00AD7262" w:rsidRPr="006005FF" w:rsidRDefault="00AD7262" w:rsidP="00EF0E98">
            <w:pPr>
              <w:rPr>
                <w:rFonts w:cs="Times New Roman"/>
                <w:b/>
                <w:bCs/>
                <w:color w:val="000000"/>
                <w:sz w:val="18"/>
                <w:szCs w:val="18"/>
              </w:rPr>
            </w:pPr>
            <w:r w:rsidRPr="006005FF">
              <w:rPr>
                <w:rFonts w:cs="Times New Roman"/>
                <w:b/>
                <w:bCs/>
                <w:color w:val="000000"/>
                <w:sz w:val="18"/>
                <w:szCs w:val="18"/>
              </w:rPr>
              <w:t>Governing Board Support</w:t>
            </w:r>
          </w:p>
        </w:tc>
      </w:tr>
      <w:tr w:rsidR="00AD7262" w:rsidRPr="006005FF" w14:paraId="3338EDE7" w14:textId="77777777" w:rsidTr="006258AD">
        <w:trPr>
          <w:trHeight w:val="735"/>
          <w:jc w:val="center"/>
        </w:trPr>
        <w:tc>
          <w:tcPr>
            <w:tcW w:w="2505" w:type="dxa"/>
            <w:tcBorders>
              <w:top w:val="single" w:sz="4" w:space="0" w:color="auto"/>
              <w:bottom w:val="single" w:sz="2" w:space="0" w:color="auto"/>
              <w:right w:val="single" w:sz="4" w:space="0" w:color="auto"/>
            </w:tcBorders>
            <w:shd w:val="clear" w:color="auto" w:fill="FFFFCC"/>
            <w:vAlign w:val="center"/>
            <w:hideMark/>
          </w:tcPr>
          <w:p w14:paraId="53883325" w14:textId="77777777" w:rsidR="00AD7262" w:rsidRPr="006005FF" w:rsidRDefault="00AD7262" w:rsidP="00EF0E98">
            <w:pPr>
              <w:rPr>
                <w:rFonts w:cs="Times New Roman"/>
                <w:color w:val="000000"/>
                <w:sz w:val="18"/>
                <w:szCs w:val="18"/>
              </w:rPr>
            </w:pPr>
            <w:r w:rsidRPr="006005FF">
              <w:rPr>
                <w:rFonts w:cs="Times New Roman"/>
                <w:color w:val="000000"/>
                <w:sz w:val="18"/>
                <w:szCs w:val="18"/>
              </w:rPr>
              <w:t>Charter School Board Training Modules</w:t>
            </w:r>
          </w:p>
        </w:tc>
        <w:tc>
          <w:tcPr>
            <w:tcW w:w="1890" w:type="dxa"/>
            <w:tcBorders>
              <w:top w:val="single" w:sz="4" w:space="0" w:color="auto"/>
              <w:left w:val="single" w:sz="4" w:space="0" w:color="auto"/>
              <w:bottom w:val="single" w:sz="2" w:space="0" w:color="auto"/>
              <w:right w:val="single" w:sz="4" w:space="0" w:color="auto"/>
            </w:tcBorders>
            <w:shd w:val="clear" w:color="auto" w:fill="FFFFCC"/>
            <w:vAlign w:val="center"/>
            <w:hideMark/>
          </w:tcPr>
          <w:p w14:paraId="2B1F07C8"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30 modules, complete collectively</w:t>
            </w:r>
          </w:p>
        </w:tc>
        <w:tc>
          <w:tcPr>
            <w:tcW w:w="1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607A485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1-6, 8-11, 14, 17, 18, 23, </w:t>
            </w:r>
            <w:r>
              <w:rPr>
                <w:rFonts w:cs="Times New Roman"/>
                <w:color w:val="000000"/>
                <w:sz w:val="18"/>
                <w:szCs w:val="18"/>
              </w:rPr>
              <w:t>and</w:t>
            </w:r>
            <w:r w:rsidRPr="006005FF">
              <w:rPr>
                <w:rFonts w:cs="Times New Roman"/>
                <w:color w:val="000000"/>
                <w:sz w:val="18"/>
                <w:szCs w:val="18"/>
              </w:rPr>
              <w:t xml:space="preserve"> 25</w:t>
            </w:r>
          </w:p>
        </w:tc>
        <w:tc>
          <w:tcPr>
            <w:tcW w:w="1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E37074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7, 12, 13, 15, 16, 19-22, 24, </w:t>
            </w:r>
            <w:r>
              <w:rPr>
                <w:rFonts w:cs="Times New Roman"/>
                <w:color w:val="000000"/>
                <w:sz w:val="18"/>
                <w:szCs w:val="18"/>
              </w:rPr>
              <w:t>and</w:t>
            </w:r>
            <w:r w:rsidRPr="006005FF">
              <w:rPr>
                <w:rFonts w:cs="Times New Roman"/>
                <w:color w:val="000000"/>
                <w:sz w:val="18"/>
                <w:szCs w:val="18"/>
              </w:rPr>
              <w:t xml:space="preserve"> 26-30</w:t>
            </w:r>
          </w:p>
        </w:tc>
        <w:tc>
          <w:tcPr>
            <w:tcW w:w="1545" w:type="dxa"/>
            <w:tcBorders>
              <w:top w:val="single" w:sz="4" w:space="0" w:color="auto"/>
              <w:left w:val="single" w:sz="4" w:space="0" w:color="auto"/>
              <w:bottom w:val="single" w:sz="2" w:space="0" w:color="auto"/>
            </w:tcBorders>
            <w:shd w:val="clear" w:color="000000" w:fill="BFBFBF"/>
            <w:vAlign w:val="center"/>
            <w:hideMark/>
          </w:tcPr>
          <w:p w14:paraId="301F136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5BF725B2" w14:textId="77777777" w:rsidTr="006258AD">
        <w:trPr>
          <w:trHeight w:val="288"/>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2A0B7E54" w14:textId="77777777" w:rsidR="00AD7262" w:rsidRPr="006005FF" w:rsidRDefault="00AD7262" w:rsidP="00EF0E98">
            <w:pPr>
              <w:rPr>
                <w:rFonts w:cs="Times New Roman"/>
                <w:color w:val="000000"/>
                <w:sz w:val="18"/>
                <w:szCs w:val="18"/>
              </w:rPr>
            </w:pPr>
            <w:r>
              <w:rPr>
                <w:rFonts w:cs="Times New Roman"/>
                <w:color w:val="000000"/>
                <w:sz w:val="18"/>
                <w:szCs w:val="18"/>
              </w:rPr>
              <w:t>Board Fundamentals</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15FA13F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2</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35DCAE18" w14:textId="77777777" w:rsidR="00AD7262" w:rsidRPr="006005FF" w:rsidRDefault="00AD7262" w:rsidP="00EF0E98">
            <w:pPr>
              <w:jc w:val="center"/>
              <w:rPr>
                <w:rFonts w:cs="Times New Roman"/>
                <w:color w:val="000000"/>
                <w:sz w:val="18"/>
                <w:szCs w:val="18"/>
              </w:rPr>
            </w:pPr>
            <w:r>
              <w:rPr>
                <w:rFonts w:cs="Times New Roman"/>
                <w:color w:val="000000"/>
                <w:sz w:val="18"/>
                <w:szCs w:val="18"/>
              </w:rPr>
              <w:t>1 Required</w:t>
            </w:r>
          </w:p>
        </w:tc>
        <w:tc>
          <w:tcPr>
            <w:tcW w:w="1710" w:type="dxa"/>
            <w:vMerge w:val="restart"/>
            <w:tcBorders>
              <w:top w:val="single" w:sz="2" w:space="0" w:color="auto"/>
              <w:left w:val="single" w:sz="4" w:space="0" w:color="auto"/>
              <w:right w:val="single" w:sz="4" w:space="0" w:color="auto"/>
            </w:tcBorders>
            <w:shd w:val="clear" w:color="auto" w:fill="auto"/>
            <w:vAlign w:val="center"/>
            <w:hideMark/>
          </w:tcPr>
          <w:p w14:paraId="6E0F8D82"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545" w:type="dxa"/>
            <w:vMerge w:val="restart"/>
            <w:tcBorders>
              <w:top w:val="single" w:sz="2" w:space="0" w:color="auto"/>
              <w:left w:val="single" w:sz="4" w:space="0" w:color="auto"/>
            </w:tcBorders>
            <w:shd w:val="clear" w:color="auto" w:fill="auto"/>
            <w:vAlign w:val="center"/>
            <w:hideMark/>
          </w:tcPr>
          <w:p w14:paraId="65B4964E"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66E8217E" w14:textId="77777777" w:rsidTr="006258AD">
        <w:trPr>
          <w:trHeight w:val="490"/>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336E0511"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Specialized Governing Board Training</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1EC52A21"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scheduled individually</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CEDFC5F"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710" w:type="dxa"/>
            <w:vMerge/>
            <w:tcBorders>
              <w:left w:val="single" w:sz="4" w:space="0" w:color="auto"/>
              <w:bottom w:val="single" w:sz="2" w:space="0" w:color="auto"/>
              <w:right w:val="single" w:sz="4" w:space="0" w:color="auto"/>
            </w:tcBorders>
            <w:shd w:val="clear" w:color="auto" w:fill="auto"/>
            <w:vAlign w:val="center"/>
            <w:hideMark/>
          </w:tcPr>
          <w:p w14:paraId="20F78DD3" w14:textId="77777777" w:rsidR="00AD7262" w:rsidRPr="006005FF" w:rsidRDefault="00AD7262" w:rsidP="00EF0E98">
            <w:pPr>
              <w:jc w:val="center"/>
              <w:rPr>
                <w:rFonts w:cs="Times New Roman"/>
                <w:color w:val="000000"/>
                <w:sz w:val="18"/>
                <w:szCs w:val="18"/>
              </w:rPr>
            </w:pPr>
          </w:p>
        </w:tc>
        <w:tc>
          <w:tcPr>
            <w:tcW w:w="1545" w:type="dxa"/>
            <w:vMerge/>
            <w:tcBorders>
              <w:left w:val="single" w:sz="4" w:space="0" w:color="auto"/>
              <w:bottom w:val="single" w:sz="2" w:space="0" w:color="auto"/>
            </w:tcBorders>
            <w:shd w:val="clear" w:color="auto" w:fill="auto"/>
            <w:vAlign w:val="center"/>
            <w:hideMark/>
          </w:tcPr>
          <w:p w14:paraId="54088BCD" w14:textId="77777777" w:rsidR="00AD7262" w:rsidRPr="006005FF" w:rsidRDefault="00AD7262" w:rsidP="00EF0E98">
            <w:pPr>
              <w:jc w:val="center"/>
              <w:rPr>
                <w:rFonts w:cs="Times New Roman"/>
                <w:color w:val="000000"/>
                <w:sz w:val="18"/>
                <w:szCs w:val="18"/>
              </w:rPr>
            </w:pPr>
          </w:p>
        </w:tc>
      </w:tr>
      <w:tr w:rsidR="00AD7262" w:rsidRPr="006005FF" w14:paraId="50357476" w14:textId="77777777" w:rsidTr="006258AD">
        <w:trPr>
          <w:trHeight w:val="288"/>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7259DFCC" w14:textId="77777777" w:rsidR="00AD7262" w:rsidRPr="006005FF" w:rsidRDefault="00AD7262" w:rsidP="00EF0E9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7CEB8D11" w14:textId="77777777" w:rsidR="00AD7262" w:rsidRPr="006005FF" w:rsidRDefault="00AD7262" w:rsidP="00EF0E9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7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38FBE0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7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6C7A38A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545" w:type="dxa"/>
            <w:vMerge w:val="restart"/>
            <w:tcBorders>
              <w:top w:val="single" w:sz="2" w:space="0" w:color="auto"/>
              <w:left w:val="single" w:sz="4" w:space="0" w:color="auto"/>
              <w:bottom w:val="single" w:sz="2" w:space="0" w:color="auto"/>
            </w:tcBorders>
            <w:shd w:val="clear" w:color="auto" w:fill="auto"/>
            <w:vAlign w:val="center"/>
            <w:hideMark/>
          </w:tcPr>
          <w:p w14:paraId="27DC79B2"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16582D42" w14:textId="77777777" w:rsidTr="006258AD">
        <w:trPr>
          <w:trHeight w:val="709"/>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2DC1A1B1"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Colorado or National Charter Schools Conference Breakout Sessions</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7864E06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scheduled individually</w:t>
            </w:r>
          </w:p>
        </w:tc>
        <w:tc>
          <w:tcPr>
            <w:tcW w:w="1710"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5102FA0F" w14:textId="77777777" w:rsidR="00AD7262" w:rsidRPr="006005FF" w:rsidRDefault="00AD7262" w:rsidP="00EF0E98">
            <w:pPr>
              <w:jc w:val="center"/>
              <w:rPr>
                <w:rFonts w:cs="Times New Roman"/>
                <w:color w:val="000000"/>
                <w:sz w:val="18"/>
                <w:szCs w:val="18"/>
              </w:rPr>
            </w:pPr>
          </w:p>
        </w:tc>
        <w:tc>
          <w:tcPr>
            <w:tcW w:w="1710"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7A3FF57A" w14:textId="77777777" w:rsidR="00AD7262" w:rsidRPr="006005FF" w:rsidRDefault="00AD7262" w:rsidP="00EF0E98">
            <w:pPr>
              <w:jc w:val="center"/>
              <w:rPr>
                <w:rFonts w:cs="Times New Roman"/>
                <w:color w:val="000000"/>
                <w:sz w:val="18"/>
                <w:szCs w:val="18"/>
              </w:rPr>
            </w:pPr>
          </w:p>
        </w:tc>
        <w:tc>
          <w:tcPr>
            <w:tcW w:w="1545" w:type="dxa"/>
            <w:vMerge/>
            <w:tcBorders>
              <w:top w:val="single" w:sz="2" w:space="0" w:color="auto"/>
              <w:left w:val="single" w:sz="4" w:space="0" w:color="auto"/>
              <w:bottom w:val="single" w:sz="2" w:space="0" w:color="auto"/>
            </w:tcBorders>
            <w:shd w:val="clear" w:color="auto" w:fill="auto"/>
            <w:vAlign w:val="center"/>
            <w:hideMark/>
          </w:tcPr>
          <w:p w14:paraId="02B935F8" w14:textId="77777777" w:rsidR="00AD7262" w:rsidRPr="006005FF" w:rsidRDefault="00AD7262" w:rsidP="00EF0E98">
            <w:pPr>
              <w:jc w:val="center"/>
              <w:rPr>
                <w:rFonts w:cs="Times New Roman"/>
                <w:color w:val="000000"/>
                <w:sz w:val="18"/>
                <w:szCs w:val="18"/>
              </w:rPr>
            </w:pPr>
          </w:p>
        </w:tc>
      </w:tr>
      <w:tr w:rsidR="00AD7262" w:rsidRPr="006005FF" w14:paraId="5BE40922" w14:textId="77777777" w:rsidTr="006258AD">
        <w:trPr>
          <w:trHeight w:val="864"/>
          <w:jc w:val="center"/>
        </w:trPr>
        <w:tc>
          <w:tcPr>
            <w:tcW w:w="2505" w:type="dxa"/>
            <w:vMerge w:val="restart"/>
            <w:tcBorders>
              <w:top w:val="single" w:sz="2" w:space="0" w:color="auto"/>
              <w:bottom w:val="single" w:sz="2" w:space="0" w:color="auto"/>
              <w:right w:val="single" w:sz="4" w:space="0" w:color="auto"/>
            </w:tcBorders>
            <w:shd w:val="clear" w:color="auto" w:fill="FFFFCC"/>
            <w:vAlign w:val="center"/>
          </w:tcPr>
          <w:p w14:paraId="4FCCFF5D" w14:textId="77777777" w:rsidR="00AD7262" w:rsidRPr="00F7480B" w:rsidDel="006E1066" w:rsidRDefault="00AD7262" w:rsidP="00EF0E98">
            <w:pPr>
              <w:rPr>
                <w:rFonts w:cs="Times New Roman"/>
                <w:color w:val="000000"/>
                <w:sz w:val="18"/>
                <w:szCs w:val="18"/>
              </w:rPr>
            </w:pPr>
            <w:r>
              <w:rPr>
                <w:rFonts w:cs="Times New Roman"/>
                <w:color w:val="000000"/>
                <w:sz w:val="18"/>
                <w:szCs w:val="18"/>
              </w:rPr>
              <w:lastRenderedPageBreak/>
              <w:t>Performance Management Training</w:t>
            </w:r>
          </w:p>
        </w:tc>
        <w:tc>
          <w:tcPr>
            <w:tcW w:w="1890" w:type="dxa"/>
            <w:vMerge w:val="restart"/>
            <w:tcBorders>
              <w:top w:val="single" w:sz="2" w:space="0" w:color="auto"/>
              <w:left w:val="single" w:sz="4" w:space="0" w:color="auto"/>
              <w:bottom w:val="single" w:sz="2" w:space="0" w:color="auto"/>
              <w:right w:val="single" w:sz="4" w:space="0" w:color="auto"/>
            </w:tcBorders>
            <w:shd w:val="clear" w:color="auto" w:fill="FFFFCC"/>
            <w:vAlign w:val="center"/>
          </w:tcPr>
          <w:p w14:paraId="066D8115"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scheduled individually</w:t>
            </w: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tcPr>
          <w:p w14:paraId="31FDC47E" w14:textId="77777777" w:rsidR="00AD7262" w:rsidRPr="009C155A" w:rsidDel="006E1066" w:rsidRDefault="00AD7262" w:rsidP="00EF0E98">
            <w:pPr>
              <w:jc w:val="center"/>
              <w:rPr>
                <w:rFonts w:cs="Times New Roman"/>
                <w:color w:val="000000"/>
                <w:sz w:val="18"/>
                <w:szCs w:val="18"/>
              </w:rPr>
            </w:pPr>
            <w:r>
              <w:rPr>
                <w:rFonts w:cs="Times New Roman"/>
                <w:color w:val="000000"/>
                <w:sz w:val="18"/>
                <w:szCs w:val="18"/>
              </w:rPr>
              <w:t>CDE Unified Improvement Plan training or tutorial encouraged</w:t>
            </w:r>
          </w:p>
        </w:tc>
        <w:tc>
          <w:tcPr>
            <w:tcW w:w="1710"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6F67E2A6" w14:textId="77777777" w:rsidR="00AD7262" w:rsidRPr="00F7480B" w:rsidDel="006E1066" w:rsidRDefault="00AD7262" w:rsidP="00EF0E98">
            <w:pPr>
              <w:jc w:val="center"/>
              <w:rPr>
                <w:rFonts w:cs="Times New Roman"/>
                <w:color w:val="000000"/>
                <w:sz w:val="18"/>
                <w:szCs w:val="18"/>
              </w:rPr>
            </w:pPr>
            <w:r>
              <w:rPr>
                <w:rFonts w:cs="Times New Roman"/>
                <w:color w:val="000000"/>
                <w:sz w:val="18"/>
                <w:szCs w:val="18"/>
              </w:rPr>
              <w:t>CDE Unified Improvement Plan training required</w:t>
            </w:r>
          </w:p>
        </w:tc>
        <w:tc>
          <w:tcPr>
            <w:tcW w:w="1545" w:type="dxa"/>
            <w:tcBorders>
              <w:top w:val="single" w:sz="2" w:space="0" w:color="auto"/>
              <w:left w:val="single" w:sz="4" w:space="0" w:color="auto"/>
              <w:bottom w:val="single" w:sz="2" w:space="0" w:color="auto"/>
            </w:tcBorders>
            <w:shd w:val="clear" w:color="auto" w:fill="auto"/>
            <w:vAlign w:val="center"/>
          </w:tcPr>
          <w:p w14:paraId="7F6EE214"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Board Self-Assessment required</w:t>
            </w:r>
          </w:p>
        </w:tc>
      </w:tr>
      <w:tr w:rsidR="00AD7262" w:rsidRPr="006005FF" w14:paraId="4DDDA646" w14:textId="77777777" w:rsidTr="006258AD">
        <w:trPr>
          <w:trHeight w:val="1051"/>
          <w:jc w:val="center"/>
        </w:trPr>
        <w:tc>
          <w:tcPr>
            <w:tcW w:w="2505" w:type="dxa"/>
            <w:vMerge/>
            <w:tcBorders>
              <w:top w:val="single" w:sz="2" w:space="0" w:color="auto"/>
              <w:bottom w:val="single" w:sz="12" w:space="0" w:color="auto"/>
              <w:right w:val="single" w:sz="4" w:space="0" w:color="auto"/>
            </w:tcBorders>
            <w:shd w:val="clear" w:color="auto" w:fill="FFFFCC"/>
            <w:vAlign w:val="center"/>
          </w:tcPr>
          <w:p w14:paraId="563F3E88" w14:textId="77777777" w:rsidR="00AD7262" w:rsidRPr="00A4228B" w:rsidRDefault="00AD7262" w:rsidP="00EF0E98">
            <w:pPr>
              <w:rPr>
                <w:rFonts w:cs="Times New Roman"/>
                <w:i/>
                <w:color w:val="000000"/>
                <w:sz w:val="16"/>
                <w:szCs w:val="16"/>
              </w:rPr>
            </w:pPr>
          </w:p>
        </w:tc>
        <w:tc>
          <w:tcPr>
            <w:tcW w:w="1890" w:type="dxa"/>
            <w:vMerge/>
            <w:tcBorders>
              <w:top w:val="single" w:sz="2" w:space="0" w:color="auto"/>
              <w:left w:val="single" w:sz="4" w:space="0" w:color="auto"/>
              <w:bottom w:val="single" w:sz="12" w:space="0" w:color="auto"/>
              <w:right w:val="single" w:sz="4" w:space="0" w:color="auto"/>
            </w:tcBorders>
            <w:shd w:val="clear" w:color="auto" w:fill="FFFFCC"/>
            <w:vAlign w:val="center"/>
          </w:tcPr>
          <w:p w14:paraId="534ED7CC" w14:textId="77777777" w:rsidR="00AD7262" w:rsidRDefault="00AD7262" w:rsidP="00EF0E98">
            <w:pPr>
              <w:jc w:val="center"/>
              <w:rPr>
                <w:rFonts w:cs="Times New Roman"/>
                <w:color w:val="000000"/>
                <w:sz w:val="18"/>
                <w:szCs w:val="18"/>
              </w:rPr>
            </w:pPr>
          </w:p>
        </w:tc>
        <w:tc>
          <w:tcPr>
            <w:tcW w:w="1710" w:type="dxa"/>
            <w:tcBorders>
              <w:top w:val="single" w:sz="2" w:space="0" w:color="auto"/>
              <w:left w:val="single" w:sz="4" w:space="0" w:color="auto"/>
              <w:bottom w:val="single" w:sz="12" w:space="0" w:color="auto"/>
              <w:right w:val="single" w:sz="4" w:space="0" w:color="auto"/>
            </w:tcBorders>
            <w:shd w:val="clear" w:color="auto" w:fill="auto"/>
            <w:vAlign w:val="center"/>
          </w:tcPr>
          <w:p w14:paraId="12B998A2"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Data dashboard with academic, culture, financial and operational measures required</w:t>
            </w:r>
          </w:p>
        </w:tc>
        <w:tc>
          <w:tcPr>
            <w:tcW w:w="1710"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75214B6D" w14:textId="77777777" w:rsidR="00AD7262" w:rsidRPr="006005FF" w:rsidDel="006E1066" w:rsidRDefault="00AD7262" w:rsidP="00EF0E98">
            <w:pPr>
              <w:jc w:val="center"/>
              <w:rPr>
                <w:rFonts w:cs="Times New Roman"/>
                <w:color w:val="000000"/>
                <w:sz w:val="18"/>
                <w:szCs w:val="18"/>
              </w:rPr>
            </w:pPr>
          </w:p>
        </w:tc>
        <w:tc>
          <w:tcPr>
            <w:tcW w:w="1545" w:type="dxa"/>
            <w:tcBorders>
              <w:top w:val="single" w:sz="2" w:space="0" w:color="auto"/>
              <w:left w:val="single" w:sz="4" w:space="0" w:color="auto"/>
              <w:bottom w:val="single" w:sz="12" w:space="0" w:color="auto"/>
            </w:tcBorders>
            <w:shd w:val="clear" w:color="auto" w:fill="auto"/>
            <w:vAlign w:val="center"/>
          </w:tcPr>
          <w:p w14:paraId="195786DE" w14:textId="77777777" w:rsidR="00AD7262" w:rsidRPr="006005FF" w:rsidDel="006E1066" w:rsidRDefault="00AD7262" w:rsidP="00EF0E98">
            <w:pPr>
              <w:jc w:val="center"/>
              <w:rPr>
                <w:rFonts w:cs="Times New Roman"/>
                <w:color w:val="000000"/>
                <w:sz w:val="18"/>
                <w:szCs w:val="18"/>
              </w:rPr>
            </w:pPr>
            <w:r>
              <w:rPr>
                <w:rFonts w:cs="Times New Roman"/>
                <w:color w:val="000000"/>
                <w:sz w:val="18"/>
                <w:szCs w:val="18"/>
              </w:rPr>
              <w:t xml:space="preserve">Strategic Planning training required </w:t>
            </w:r>
          </w:p>
        </w:tc>
      </w:tr>
    </w:tbl>
    <w:p w14:paraId="78431AA1" w14:textId="77777777" w:rsidR="00AD7262" w:rsidRDefault="00AD7262" w:rsidP="00AD7262"/>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05"/>
        <w:gridCol w:w="1890"/>
        <w:gridCol w:w="1710"/>
        <w:gridCol w:w="1710"/>
        <w:gridCol w:w="1545"/>
      </w:tblGrid>
      <w:tr w:rsidR="00AD7262" w:rsidRPr="006005FF" w14:paraId="77B3E29E" w14:textId="77777777" w:rsidTr="006258AD">
        <w:trPr>
          <w:trHeight w:val="255"/>
          <w:jc w:val="center"/>
        </w:trPr>
        <w:tc>
          <w:tcPr>
            <w:tcW w:w="2505" w:type="dxa"/>
            <w:tcBorders>
              <w:top w:val="single" w:sz="12" w:space="0" w:color="auto"/>
              <w:bottom w:val="double" w:sz="4" w:space="0" w:color="auto"/>
            </w:tcBorders>
            <w:shd w:val="clear" w:color="auto" w:fill="auto"/>
            <w:vAlign w:val="center"/>
          </w:tcPr>
          <w:p w14:paraId="41617D90" w14:textId="77777777" w:rsidR="00AD7262" w:rsidRPr="006005FF" w:rsidRDefault="00AD7262" w:rsidP="00EF0E98">
            <w:pPr>
              <w:jc w:val="center"/>
              <w:rPr>
                <w:rFonts w:cs="Times New Roman"/>
                <w:b/>
                <w:bCs/>
                <w:color w:val="000000"/>
                <w:sz w:val="18"/>
                <w:szCs w:val="18"/>
              </w:rPr>
            </w:pPr>
            <w:r w:rsidRPr="006005FF">
              <w:rPr>
                <w:rFonts w:cs="Times New Roman"/>
                <w:b/>
                <w:bCs/>
                <w:color w:val="000000"/>
                <w:sz w:val="18"/>
                <w:szCs w:val="18"/>
              </w:rPr>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1890" w:type="dxa"/>
            <w:tcBorders>
              <w:top w:val="single" w:sz="12" w:space="0" w:color="auto"/>
              <w:bottom w:val="double" w:sz="4" w:space="0" w:color="auto"/>
            </w:tcBorders>
            <w:shd w:val="clear" w:color="auto" w:fill="auto"/>
            <w:vAlign w:val="center"/>
          </w:tcPr>
          <w:p w14:paraId="541AC684" w14:textId="77777777" w:rsidR="00AD7262" w:rsidRPr="006005FF" w:rsidRDefault="00AD7262" w:rsidP="00EF0E98">
            <w:pPr>
              <w:jc w:val="center"/>
              <w:rPr>
                <w:rFonts w:cs="Times New Roman"/>
                <w:b/>
                <w:bCs/>
                <w:color w:val="000000"/>
                <w:sz w:val="18"/>
                <w:szCs w:val="18"/>
              </w:rPr>
            </w:pPr>
            <w:r w:rsidRPr="004C4A43">
              <w:rPr>
                <w:rFonts w:cs="Times New Roman"/>
                <w:color w:val="000000"/>
                <w:sz w:val="18"/>
                <w:szCs w:val="18"/>
              </w:rPr>
              <w:t>Events Per Year</w:t>
            </w:r>
          </w:p>
        </w:tc>
        <w:tc>
          <w:tcPr>
            <w:tcW w:w="1710" w:type="dxa"/>
            <w:tcBorders>
              <w:top w:val="single" w:sz="12" w:space="0" w:color="auto"/>
              <w:bottom w:val="double" w:sz="4" w:space="0" w:color="auto"/>
            </w:tcBorders>
            <w:shd w:val="clear" w:color="auto" w:fill="auto"/>
            <w:vAlign w:val="center"/>
          </w:tcPr>
          <w:p w14:paraId="223EA18D" w14:textId="77777777" w:rsidR="00AD7262" w:rsidRPr="006005FF" w:rsidRDefault="00AD7262" w:rsidP="00EF0E98">
            <w:pPr>
              <w:jc w:val="center"/>
              <w:rPr>
                <w:rFonts w:cs="Times New Roman"/>
                <w:b/>
                <w:bCs/>
                <w:color w:val="000000"/>
                <w:sz w:val="18"/>
                <w:szCs w:val="18"/>
              </w:rPr>
            </w:pPr>
            <w:r w:rsidRPr="004C4A43">
              <w:rPr>
                <w:rFonts w:cs="Times New Roman"/>
                <w:color w:val="000000"/>
                <w:sz w:val="18"/>
                <w:szCs w:val="18"/>
              </w:rPr>
              <w:t>Planning Year*</w:t>
            </w:r>
          </w:p>
        </w:tc>
        <w:tc>
          <w:tcPr>
            <w:tcW w:w="1710" w:type="dxa"/>
            <w:tcBorders>
              <w:top w:val="single" w:sz="12" w:space="0" w:color="auto"/>
              <w:bottom w:val="double" w:sz="4" w:space="0" w:color="auto"/>
            </w:tcBorders>
            <w:shd w:val="clear" w:color="auto" w:fill="auto"/>
            <w:vAlign w:val="center"/>
          </w:tcPr>
          <w:p w14:paraId="57C871C4" w14:textId="77777777" w:rsidR="00AD7262" w:rsidRPr="006005FF" w:rsidRDefault="00AD7262" w:rsidP="00EF0E98">
            <w:pPr>
              <w:jc w:val="center"/>
              <w:rPr>
                <w:rFonts w:cs="Times New Roman"/>
                <w:b/>
                <w:bCs/>
                <w:color w:val="000000"/>
                <w:sz w:val="18"/>
                <w:szCs w:val="18"/>
              </w:rPr>
            </w:pPr>
            <w:r w:rsidRPr="004C4A43">
              <w:rPr>
                <w:rFonts w:cs="Times New Roman"/>
                <w:color w:val="000000"/>
                <w:sz w:val="18"/>
                <w:szCs w:val="18"/>
              </w:rPr>
              <w:t>Year 1 Implementation</w:t>
            </w:r>
          </w:p>
        </w:tc>
        <w:tc>
          <w:tcPr>
            <w:tcW w:w="1545" w:type="dxa"/>
            <w:tcBorders>
              <w:top w:val="single" w:sz="12" w:space="0" w:color="auto"/>
              <w:bottom w:val="double" w:sz="4" w:space="0" w:color="auto"/>
            </w:tcBorders>
            <w:shd w:val="clear" w:color="auto" w:fill="auto"/>
            <w:vAlign w:val="center"/>
          </w:tcPr>
          <w:p w14:paraId="3FC15A59" w14:textId="77777777" w:rsidR="00AD7262" w:rsidRPr="006005FF" w:rsidRDefault="00AD7262" w:rsidP="00EF0E98">
            <w:pPr>
              <w:jc w:val="center"/>
              <w:rPr>
                <w:rFonts w:cs="Times New Roman"/>
                <w:b/>
                <w:bCs/>
                <w:color w:val="000000"/>
                <w:sz w:val="18"/>
                <w:szCs w:val="18"/>
              </w:rPr>
            </w:pPr>
            <w:r w:rsidRPr="004C4A43">
              <w:rPr>
                <w:rFonts w:cs="Times New Roman"/>
                <w:color w:val="000000"/>
                <w:sz w:val="18"/>
                <w:szCs w:val="18"/>
              </w:rPr>
              <w:t>Year 2 Implementation</w:t>
            </w:r>
          </w:p>
        </w:tc>
      </w:tr>
      <w:tr w:rsidR="00AD7262" w:rsidRPr="006005FF" w14:paraId="508618C4" w14:textId="77777777" w:rsidTr="00EF0E98">
        <w:trPr>
          <w:trHeight w:val="255"/>
          <w:jc w:val="center"/>
        </w:trPr>
        <w:tc>
          <w:tcPr>
            <w:tcW w:w="9360" w:type="dxa"/>
            <w:gridSpan w:val="5"/>
            <w:tcBorders>
              <w:top w:val="double" w:sz="4" w:space="0" w:color="auto"/>
            </w:tcBorders>
            <w:shd w:val="clear" w:color="auto" w:fill="auto"/>
            <w:vAlign w:val="center"/>
            <w:hideMark/>
          </w:tcPr>
          <w:p w14:paraId="4B09C2E1" w14:textId="77777777" w:rsidR="00AD7262" w:rsidRPr="006005FF" w:rsidRDefault="00AD7262" w:rsidP="00EF0E98">
            <w:pPr>
              <w:rPr>
                <w:rFonts w:cs="Times New Roman"/>
                <w:b/>
                <w:bCs/>
                <w:color w:val="000000"/>
                <w:sz w:val="18"/>
                <w:szCs w:val="18"/>
              </w:rPr>
            </w:pPr>
            <w:r w:rsidRPr="006005FF">
              <w:rPr>
                <w:rFonts w:cs="Times New Roman"/>
                <w:b/>
                <w:bCs/>
                <w:color w:val="000000"/>
                <w:sz w:val="18"/>
                <w:szCs w:val="18"/>
              </w:rPr>
              <w:t>Administrator Support</w:t>
            </w:r>
          </w:p>
        </w:tc>
      </w:tr>
      <w:tr w:rsidR="00AD7262" w:rsidRPr="006005FF" w14:paraId="047A8509" w14:textId="77777777" w:rsidTr="006258AD">
        <w:trPr>
          <w:trHeight w:val="288"/>
          <w:jc w:val="center"/>
        </w:trPr>
        <w:tc>
          <w:tcPr>
            <w:tcW w:w="2505" w:type="dxa"/>
            <w:shd w:val="clear" w:color="auto" w:fill="FFFFCC"/>
            <w:vAlign w:val="center"/>
            <w:hideMark/>
          </w:tcPr>
          <w:p w14:paraId="4370E7AD" w14:textId="77777777" w:rsidR="00AD7262" w:rsidRPr="00A4228B" w:rsidRDefault="00AD7262" w:rsidP="00EF0E98">
            <w:pPr>
              <w:rPr>
                <w:rFonts w:cs="Times New Roman"/>
                <w:i/>
                <w:color w:val="000000"/>
                <w:sz w:val="16"/>
                <w:szCs w:val="16"/>
              </w:rPr>
            </w:pPr>
            <w:r w:rsidRPr="006005FF">
              <w:rPr>
                <w:rFonts w:cs="Times New Roman"/>
                <w:color w:val="000000"/>
                <w:sz w:val="18"/>
                <w:szCs w:val="18"/>
              </w:rPr>
              <w:t>Administrator Mentoring</w:t>
            </w:r>
            <w:r>
              <w:rPr>
                <w:rFonts w:cs="Times New Roman"/>
                <w:color w:val="000000"/>
                <w:sz w:val="18"/>
                <w:szCs w:val="18"/>
              </w:rPr>
              <w:t xml:space="preserve"> </w:t>
            </w:r>
          </w:p>
        </w:tc>
        <w:tc>
          <w:tcPr>
            <w:tcW w:w="1890" w:type="dxa"/>
            <w:shd w:val="clear" w:color="auto" w:fill="FFFFCC"/>
            <w:vAlign w:val="center"/>
            <w:hideMark/>
          </w:tcPr>
          <w:p w14:paraId="5D74B4D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scheduled individually </w:t>
            </w:r>
          </w:p>
        </w:tc>
        <w:tc>
          <w:tcPr>
            <w:tcW w:w="1710" w:type="dxa"/>
            <w:shd w:val="clear" w:color="auto" w:fill="auto"/>
            <w:vAlign w:val="center"/>
            <w:hideMark/>
          </w:tcPr>
          <w:p w14:paraId="614A392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8-10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c>
          <w:tcPr>
            <w:tcW w:w="1710" w:type="dxa"/>
            <w:shd w:val="clear" w:color="auto" w:fill="auto"/>
            <w:vAlign w:val="center"/>
            <w:hideMark/>
          </w:tcPr>
          <w:p w14:paraId="77805F7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32-40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c>
          <w:tcPr>
            <w:tcW w:w="1545" w:type="dxa"/>
            <w:shd w:val="clear" w:color="auto" w:fill="auto"/>
            <w:vAlign w:val="center"/>
            <w:hideMark/>
          </w:tcPr>
          <w:p w14:paraId="12DB5C8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20-25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r>
      <w:tr w:rsidR="00AD7262" w:rsidRPr="006005FF" w14:paraId="2E8CA6CC" w14:textId="77777777" w:rsidTr="006258AD">
        <w:trPr>
          <w:trHeight w:val="288"/>
          <w:jc w:val="center"/>
        </w:trPr>
        <w:tc>
          <w:tcPr>
            <w:tcW w:w="2505" w:type="dxa"/>
            <w:shd w:val="clear" w:color="auto" w:fill="FFFFCC"/>
            <w:vAlign w:val="center"/>
            <w:hideMark/>
          </w:tcPr>
          <w:p w14:paraId="6B4E6EC0" w14:textId="77777777" w:rsidR="00AD7262" w:rsidRPr="006005FF" w:rsidRDefault="00AD7262" w:rsidP="00EF0E98">
            <w:pPr>
              <w:rPr>
                <w:rFonts w:cs="Times New Roman"/>
                <w:color w:val="000000"/>
                <w:sz w:val="18"/>
                <w:szCs w:val="18"/>
              </w:rPr>
            </w:pPr>
            <w:r>
              <w:rPr>
                <w:rFonts w:cs="Times New Roman"/>
                <w:color w:val="000000"/>
                <w:sz w:val="18"/>
                <w:szCs w:val="18"/>
              </w:rPr>
              <w:t>School Administrator Mentoring Cohort</w:t>
            </w:r>
          </w:p>
        </w:tc>
        <w:tc>
          <w:tcPr>
            <w:tcW w:w="1890" w:type="dxa"/>
            <w:shd w:val="clear" w:color="auto" w:fill="FFFFCC"/>
            <w:vAlign w:val="center"/>
            <w:hideMark/>
          </w:tcPr>
          <w:p w14:paraId="3AFBBCB4"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6</w:t>
            </w:r>
          </w:p>
        </w:tc>
        <w:tc>
          <w:tcPr>
            <w:tcW w:w="1710" w:type="dxa"/>
            <w:vMerge w:val="restart"/>
            <w:shd w:val="clear" w:color="auto" w:fill="auto"/>
            <w:vAlign w:val="center"/>
            <w:hideMark/>
          </w:tcPr>
          <w:p w14:paraId="66831018" w14:textId="77777777" w:rsidR="00AD7262" w:rsidRPr="006005FF" w:rsidRDefault="00AD7262" w:rsidP="00EF0E98">
            <w:pPr>
              <w:jc w:val="center"/>
              <w:rPr>
                <w:rFonts w:cs="Times New Roman"/>
                <w:color w:val="000000"/>
                <w:sz w:val="18"/>
                <w:szCs w:val="18"/>
              </w:rPr>
            </w:pPr>
            <w:r>
              <w:rPr>
                <w:rFonts w:cs="Times New Roman"/>
                <w:color w:val="000000"/>
                <w:sz w:val="18"/>
                <w:szCs w:val="18"/>
              </w:rPr>
              <w:t>3 Required</w:t>
            </w:r>
          </w:p>
        </w:tc>
        <w:tc>
          <w:tcPr>
            <w:tcW w:w="1710" w:type="dxa"/>
            <w:vMerge w:val="restart"/>
            <w:shd w:val="clear" w:color="auto" w:fill="auto"/>
            <w:vAlign w:val="center"/>
            <w:hideMark/>
          </w:tcPr>
          <w:p w14:paraId="4D0D463B" w14:textId="77777777" w:rsidR="00AD7262" w:rsidRPr="006005FF" w:rsidRDefault="00AD7262" w:rsidP="00EF0E98">
            <w:pPr>
              <w:jc w:val="center"/>
              <w:rPr>
                <w:rFonts w:cs="Times New Roman"/>
                <w:color w:val="000000"/>
                <w:sz w:val="18"/>
                <w:szCs w:val="18"/>
              </w:rPr>
            </w:pPr>
            <w:r>
              <w:rPr>
                <w:rFonts w:cs="Times New Roman"/>
                <w:color w:val="000000"/>
                <w:sz w:val="18"/>
                <w:szCs w:val="18"/>
              </w:rPr>
              <w:t>3 Required</w:t>
            </w:r>
          </w:p>
        </w:tc>
        <w:tc>
          <w:tcPr>
            <w:tcW w:w="1545" w:type="dxa"/>
            <w:vMerge w:val="restart"/>
            <w:shd w:val="clear" w:color="auto" w:fill="auto"/>
            <w:vAlign w:val="center"/>
            <w:hideMark/>
          </w:tcPr>
          <w:p w14:paraId="114C134A" w14:textId="77777777" w:rsidR="00AD7262" w:rsidRPr="006005FF" w:rsidRDefault="00AD7262" w:rsidP="00EF0E98">
            <w:pPr>
              <w:jc w:val="center"/>
              <w:rPr>
                <w:rFonts w:cs="Times New Roman"/>
                <w:color w:val="000000"/>
                <w:sz w:val="18"/>
                <w:szCs w:val="18"/>
              </w:rPr>
            </w:pPr>
            <w:r w:rsidRPr="007A4123">
              <w:rPr>
                <w:rFonts w:cs="Times New Roman"/>
                <w:color w:val="000000"/>
                <w:sz w:val="18"/>
                <w:szCs w:val="18"/>
              </w:rPr>
              <w:t>4 R</w:t>
            </w:r>
            <w:r>
              <w:rPr>
                <w:rFonts w:cs="Times New Roman"/>
                <w:color w:val="000000"/>
                <w:sz w:val="18"/>
                <w:szCs w:val="18"/>
              </w:rPr>
              <w:t>equired</w:t>
            </w:r>
          </w:p>
        </w:tc>
      </w:tr>
      <w:tr w:rsidR="00AD7262" w:rsidRPr="006005FF" w14:paraId="32094474" w14:textId="77777777" w:rsidTr="006258AD">
        <w:trPr>
          <w:trHeight w:val="490"/>
          <w:jc w:val="center"/>
        </w:trPr>
        <w:tc>
          <w:tcPr>
            <w:tcW w:w="2505" w:type="dxa"/>
            <w:shd w:val="clear" w:color="auto" w:fill="FFFFCC"/>
            <w:vAlign w:val="center"/>
            <w:hideMark/>
          </w:tcPr>
          <w:p w14:paraId="64E79A54" w14:textId="77777777" w:rsidR="00AD7262" w:rsidRPr="006005FF" w:rsidRDefault="00AD7262" w:rsidP="00EF0E98">
            <w:pPr>
              <w:rPr>
                <w:rFonts w:cs="Times New Roman"/>
                <w:color w:val="000000"/>
                <w:sz w:val="18"/>
                <w:szCs w:val="18"/>
              </w:rPr>
            </w:pPr>
            <w:r w:rsidRPr="006005FF">
              <w:rPr>
                <w:rFonts w:cs="Times New Roman"/>
                <w:color w:val="000000"/>
                <w:sz w:val="18"/>
                <w:szCs w:val="18"/>
              </w:rPr>
              <w:t>Specialized Instructional Leadership Training</w:t>
            </w:r>
            <w:r>
              <w:rPr>
                <w:rFonts w:cs="Times New Roman"/>
                <w:color w:val="000000"/>
                <w:sz w:val="18"/>
                <w:szCs w:val="18"/>
              </w:rPr>
              <w:t xml:space="preserve"> </w:t>
            </w:r>
          </w:p>
        </w:tc>
        <w:tc>
          <w:tcPr>
            <w:tcW w:w="1890" w:type="dxa"/>
            <w:shd w:val="clear" w:color="auto" w:fill="FFFFCC"/>
            <w:vAlign w:val="center"/>
            <w:hideMark/>
          </w:tcPr>
          <w:p w14:paraId="2418678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scheduled individually</w:t>
            </w:r>
          </w:p>
        </w:tc>
        <w:tc>
          <w:tcPr>
            <w:tcW w:w="1710" w:type="dxa"/>
            <w:vMerge/>
            <w:shd w:val="clear" w:color="auto" w:fill="auto"/>
            <w:vAlign w:val="center"/>
            <w:hideMark/>
          </w:tcPr>
          <w:p w14:paraId="574865CE" w14:textId="77777777" w:rsidR="00AD7262" w:rsidRPr="006005FF" w:rsidRDefault="00AD7262" w:rsidP="00EF0E98">
            <w:pPr>
              <w:jc w:val="center"/>
              <w:rPr>
                <w:rFonts w:cs="Times New Roman"/>
                <w:color w:val="000000"/>
                <w:sz w:val="18"/>
                <w:szCs w:val="18"/>
              </w:rPr>
            </w:pPr>
          </w:p>
        </w:tc>
        <w:tc>
          <w:tcPr>
            <w:tcW w:w="1710" w:type="dxa"/>
            <w:vMerge/>
            <w:shd w:val="clear" w:color="auto" w:fill="auto"/>
            <w:vAlign w:val="center"/>
            <w:hideMark/>
          </w:tcPr>
          <w:p w14:paraId="0F767FC8" w14:textId="77777777" w:rsidR="00AD7262" w:rsidRPr="006005FF" w:rsidRDefault="00AD7262" w:rsidP="00EF0E98">
            <w:pPr>
              <w:rPr>
                <w:rFonts w:cs="Times New Roman"/>
                <w:color w:val="000000"/>
                <w:sz w:val="18"/>
                <w:szCs w:val="18"/>
              </w:rPr>
            </w:pPr>
          </w:p>
        </w:tc>
        <w:tc>
          <w:tcPr>
            <w:tcW w:w="1545" w:type="dxa"/>
            <w:vMerge/>
            <w:shd w:val="clear" w:color="auto" w:fill="auto"/>
            <w:vAlign w:val="center"/>
            <w:hideMark/>
          </w:tcPr>
          <w:p w14:paraId="5010DD5E" w14:textId="77777777" w:rsidR="00AD7262" w:rsidRPr="006005FF" w:rsidRDefault="00AD7262" w:rsidP="00EF0E98">
            <w:pPr>
              <w:rPr>
                <w:rFonts w:cs="Times New Roman"/>
                <w:color w:val="000000"/>
                <w:sz w:val="18"/>
                <w:szCs w:val="18"/>
              </w:rPr>
            </w:pPr>
          </w:p>
        </w:tc>
      </w:tr>
      <w:tr w:rsidR="00AD7262" w:rsidRPr="006005FF" w14:paraId="53DF00A9" w14:textId="77777777" w:rsidTr="006258AD">
        <w:trPr>
          <w:trHeight w:val="490"/>
          <w:jc w:val="center"/>
        </w:trPr>
        <w:tc>
          <w:tcPr>
            <w:tcW w:w="2505" w:type="dxa"/>
            <w:tcBorders>
              <w:bottom w:val="single" w:sz="2" w:space="0" w:color="auto"/>
            </w:tcBorders>
            <w:shd w:val="clear" w:color="auto" w:fill="FFFFCC"/>
            <w:vAlign w:val="center"/>
            <w:hideMark/>
          </w:tcPr>
          <w:p w14:paraId="2893DFCC" w14:textId="77777777" w:rsidR="00AD7262" w:rsidRPr="006005FF" w:rsidRDefault="00AD7262" w:rsidP="00EF0E98">
            <w:pPr>
              <w:rPr>
                <w:rFonts w:cs="Times New Roman"/>
                <w:color w:val="000000"/>
                <w:sz w:val="18"/>
                <w:szCs w:val="18"/>
              </w:rPr>
            </w:pPr>
            <w:r>
              <w:rPr>
                <w:rFonts w:cs="Times New Roman"/>
                <w:color w:val="000000"/>
                <w:sz w:val="18"/>
                <w:szCs w:val="18"/>
              </w:rPr>
              <w:t xml:space="preserve">CDE </w:t>
            </w:r>
            <w:r w:rsidRPr="006005FF">
              <w:rPr>
                <w:rFonts w:cs="Times New Roman"/>
                <w:color w:val="000000"/>
                <w:sz w:val="18"/>
                <w:szCs w:val="18"/>
              </w:rPr>
              <w:t>Unified Improvement Plan Training</w:t>
            </w:r>
          </w:p>
        </w:tc>
        <w:tc>
          <w:tcPr>
            <w:tcW w:w="1890" w:type="dxa"/>
            <w:tcBorders>
              <w:bottom w:val="single" w:sz="2" w:space="0" w:color="auto"/>
            </w:tcBorders>
            <w:shd w:val="clear" w:color="auto" w:fill="FFFFCC"/>
            <w:vAlign w:val="center"/>
            <w:hideMark/>
          </w:tcPr>
          <w:p w14:paraId="4BFD5DCA" w14:textId="77777777" w:rsidR="00AD7262" w:rsidRPr="006005FF" w:rsidRDefault="00AD7262" w:rsidP="00EF0E98">
            <w:pPr>
              <w:jc w:val="center"/>
              <w:rPr>
                <w:rFonts w:cs="Times New Roman"/>
                <w:color w:val="000000"/>
                <w:sz w:val="18"/>
                <w:szCs w:val="18"/>
              </w:rPr>
            </w:pPr>
            <w:r>
              <w:rPr>
                <w:rFonts w:cs="Times New Roman"/>
                <w:color w:val="000000"/>
                <w:sz w:val="18"/>
                <w:szCs w:val="18"/>
              </w:rPr>
              <w:t>scheduled individually</w:t>
            </w:r>
          </w:p>
        </w:tc>
        <w:tc>
          <w:tcPr>
            <w:tcW w:w="1710" w:type="dxa"/>
            <w:tcBorders>
              <w:bottom w:val="single" w:sz="2" w:space="0" w:color="auto"/>
            </w:tcBorders>
            <w:shd w:val="clear" w:color="auto" w:fill="auto"/>
            <w:vAlign w:val="center"/>
            <w:hideMark/>
          </w:tcPr>
          <w:p w14:paraId="5203EF90"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710" w:type="dxa"/>
            <w:tcBorders>
              <w:bottom w:val="single" w:sz="2" w:space="0" w:color="auto"/>
            </w:tcBorders>
            <w:shd w:val="clear" w:color="auto" w:fill="auto"/>
            <w:vAlign w:val="center"/>
            <w:hideMark/>
          </w:tcPr>
          <w:p w14:paraId="7C0A57B4" w14:textId="77777777" w:rsidR="00AD7262" w:rsidRPr="006005FF" w:rsidRDefault="00AD7262" w:rsidP="00EF0E98">
            <w:pPr>
              <w:jc w:val="center"/>
              <w:rPr>
                <w:rFonts w:cs="Times New Roman"/>
                <w:color w:val="000000"/>
                <w:sz w:val="18"/>
                <w:szCs w:val="18"/>
              </w:rPr>
            </w:pPr>
            <w:r>
              <w:rPr>
                <w:rFonts w:cs="Times New Roman"/>
                <w:color w:val="000000"/>
                <w:sz w:val="18"/>
                <w:szCs w:val="18"/>
              </w:rPr>
              <w:t>Required</w:t>
            </w:r>
          </w:p>
        </w:tc>
        <w:tc>
          <w:tcPr>
            <w:tcW w:w="1545" w:type="dxa"/>
            <w:tcBorders>
              <w:bottom w:val="single" w:sz="2" w:space="0" w:color="auto"/>
            </w:tcBorders>
            <w:shd w:val="clear" w:color="auto" w:fill="BFBFBF" w:themeFill="background1" w:themeFillShade="BF"/>
            <w:vAlign w:val="center"/>
            <w:hideMark/>
          </w:tcPr>
          <w:p w14:paraId="33D37FEA" w14:textId="77777777" w:rsidR="00AD7262" w:rsidRPr="006005FF" w:rsidRDefault="00AD7262" w:rsidP="00EF0E98">
            <w:pPr>
              <w:rPr>
                <w:rFonts w:cs="Times New Roman"/>
                <w:color w:val="000000"/>
                <w:sz w:val="18"/>
                <w:szCs w:val="18"/>
              </w:rPr>
            </w:pPr>
          </w:p>
        </w:tc>
      </w:tr>
      <w:tr w:rsidR="00AD7262" w:rsidRPr="006005FF" w14:paraId="17549741" w14:textId="77777777" w:rsidTr="006258AD">
        <w:trPr>
          <w:trHeight w:val="490"/>
          <w:jc w:val="center"/>
        </w:trPr>
        <w:tc>
          <w:tcPr>
            <w:tcW w:w="2505" w:type="dxa"/>
            <w:tcBorders>
              <w:top w:val="single" w:sz="2" w:space="0" w:color="auto"/>
              <w:bottom w:val="single" w:sz="12" w:space="0" w:color="auto"/>
              <w:right w:val="single" w:sz="2" w:space="0" w:color="auto"/>
            </w:tcBorders>
            <w:shd w:val="clear" w:color="auto" w:fill="FFFFCC"/>
            <w:vAlign w:val="center"/>
          </w:tcPr>
          <w:p w14:paraId="2D292644" w14:textId="77777777" w:rsidR="00AD7262" w:rsidRDefault="00AD7262" w:rsidP="00EF0E9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1890" w:type="dxa"/>
            <w:tcBorders>
              <w:top w:val="single" w:sz="2" w:space="0" w:color="auto"/>
              <w:left w:val="single" w:sz="2" w:space="0" w:color="auto"/>
              <w:bottom w:val="single" w:sz="12" w:space="0" w:color="auto"/>
              <w:right w:val="single" w:sz="2" w:space="0" w:color="auto"/>
            </w:tcBorders>
            <w:shd w:val="clear" w:color="auto" w:fill="FFFFCC"/>
            <w:vAlign w:val="center"/>
          </w:tcPr>
          <w:p w14:paraId="1EADD480" w14:textId="77777777" w:rsidR="00AD7262" w:rsidRDefault="00AD7262" w:rsidP="00EF0E9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710" w:type="dxa"/>
            <w:tcBorders>
              <w:top w:val="single" w:sz="2" w:space="0" w:color="auto"/>
              <w:left w:val="single" w:sz="2" w:space="0" w:color="auto"/>
              <w:bottom w:val="single" w:sz="12" w:space="0" w:color="auto"/>
              <w:right w:val="single" w:sz="2" w:space="0" w:color="auto"/>
            </w:tcBorders>
            <w:shd w:val="clear" w:color="auto" w:fill="auto"/>
            <w:vAlign w:val="center"/>
          </w:tcPr>
          <w:p w14:paraId="0DBDE528"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710" w:type="dxa"/>
            <w:tcBorders>
              <w:top w:val="single" w:sz="2" w:space="0" w:color="auto"/>
              <w:left w:val="single" w:sz="2" w:space="0" w:color="auto"/>
              <w:bottom w:val="single" w:sz="12" w:space="0" w:color="auto"/>
              <w:right w:val="single" w:sz="2" w:space="0" w:color="auto"/>
            </w:tcBorders>
            <w:shd w:val="clear" w:color="auto" w:fill="auto"/>
            <w:vAlign w:val="center"/>
          </w:tcPr>
          <w:p w14:paraId="490CDAEA" w14:textId="77777777" w:rsidR="00AD7262" w:rsidRDefault="00AD7262" w:rsidP="00EF0E98">
            <w:pPr>
              <w:jc w:val="center"/>
              <w:rPr>
                <w:rFonts w:cs="Times New Roman"/>
                <w:color w:val="000000"/>
                <w:sz w:val="18"/>
                <w:szCs w:val="18"/>
              </w:rPr>
            </w:pPr>
            <w:r>
              <w:rPr>
                <w:rFonts w:cs="Times New Roman"/>
                <w:color w:val="000000"/>
                <w:sz w:val="18"/>
                <w:szCs w:val="18"/>
              </w:rPr>
              <w:t>Encouraged</w:t>
            </w:r>
          </w:p>
        </w:tc>
        <w:tc>
          <w:tcPr>
            <w:tcW w:w="1545" w:type="dxa"/>
            <w:tcBorders>
              <w:top w:val="single" w:sz="2" w:space="0" w:color="auto"/>
              <w:left w:val="single" w:sz="2" w:space="0" w:color="auto"/>
              <w:bottom w:val="single" w:sz="12" w:space="0" w:color="auto"/>
            </w:tcBorders>
            <w:shd w:val="clear" w:color="auto" w:fill="auto"/>
            <w:vAlign w:val="center"/>
          </w:tcPr>
          <w:p w14:paraId="0D37235E"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3894957B" w14:textId="77777777" w:rsidTr="00EF0E98">
        <w:trPr>
          <w:trHeight w:val="295"/>
          <w:jc w:val="center"/>
        </w:trPr>
        <w:tc>
          <w:tcPr>
            <w:tcW w:w="9360" w:type="dxa"/>
            <w:gridSpan w:val="5"/>
            <w:tcBorders>
              <w:top w:val="single" w:sz="12" w:space="0" w:color="auto"/>
              <w:bottom w:val="single" w:sz="8" w:space="0" w:color="auto"/>
            </w:tcBorders>
            <w:shd w:val="clear" w:color="auto" w:fill="auto"/>
            <w:vAlign w:val="center"/>
            <w:hideMark/>
          </w:tcPr>
          <w:p w14:paraId="233B64BE" w14:textId="77777777" w:rsidR="00AD7262" w:rsidRPr="006005FF" w:rsidRDefault="00AD7262" w:rsidP="00EF0E98">
            <w:pPr>
              <w:rPr>
                <w:rFonts w:cs="Times New Roman"/>
                <w:b/>
                <w:bCs/>
                <w:color w:val="000000"/>
                <w:sz w:val="18"/>
                <w:szCs w:val="18"/>
              </w:rPr>
            </w:pPr>
            <w:r w:rsidRPr="006005FF">
              <w:rPr>
                <w:rFonts w:cs="Times New Roman"/>
                <w:b/>
                <w:bCs/>
                <w:color w:val="000000"/>
                <w:sz w:val="18"/>
                <w:szCs w:val="18"/>
              </w:rPr>
              <w:t>Business Office Support</w:t>
            </w:r>
          </w:p>
        </w:tc>
      </w:tr>
      <w:tr w:rsidR="00AD7262" w:rsidRPr="006005FF" w14:paraId="3BF09FDD" w14:textId="77777777" w:rsidTr="006258AD">
        <w:trPr>
          <w:trHeight w:val="288"/>
          <w:jc w:val="center"/>
        </w:trPr>
        <w:tc>
          <w:tcPr>
            <w:tcW w:w="2505" w:type="dxa"/>
            <w:tcBorders>
              <w:top w:val="single" w:sz="8" w:space="0" w:color="auto"/>
              <w:bottom w:val="single" w:sz="2" w:space="0" w:color="auto"/>
              <w:right w:val="single" w:sz="4" w:space="0" w:color="auto"/>
            </w:tcBorders>
            <w:shd w:val="clear" w:color="auto" w:fill="FFFFCC"/>
            <w:vAlign w:val="center"/>
            <w:hideMark/>
          </w:tcPr>
          <w:p w14:paraId="37375BF6" w14:textId="77777777" w:rsidR="00AD7262" w:rsidRPr="006005FF" w:rsidRDefault="00AD7262" w:rsidP="00EF0E98">
            <w:pPr>
              <w:rPr>
                <w:rFonts w:cs="Times New Roman"/>
                <w:color w:val="000000"/>
                <w:sz w:val="18"/>
                <w:szCs w:val="18"/>
              </w:rPr>
            </w:pPr>
            <w:r w:rsidRPr="006005FF">
              <w:rPr>
                <w:rFonts w:cs="Times New Roman"/>
                <w:color w:val="000000"/>
                <w:sz w:val="18"/>
                <w:szCs w:val="18"/>
              </w:rPr>
              <w:t>Annual Finance Seminar</w:t>
            </w:r>
          </w:p>
        </w:tc>
        <w:tc>
          <w:tcPr>
            <w:tcW w:w="1890" w:type="dxa"/>
            <w:tcBorders>
              <w:top w:val="single" w:sz="8" w:space="0" w:color="auto"/>
              <w:left w:val="single" w:sz="4" w:space="0" w:color="auto"/>
              <w:bottom w:val="single" w:sz="2" w:space="0" w:color="auto"/>
              <w:right w:val="single" w:sz="4" w:space="0" w:color="auto"/>
            </w:tcBorders>
            <w:shd w:val="clear" w:color="auto" w:fill="FFFFCC"/>
            <w:vAlign w:val="center"/>
            <w:hideMark/>
          </w:tcPr>
          <w:p w14:paraId="61CFC2C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xml:space="preserve">1 </w:t>
            </w:r>
          </w:p>
        </w:tc>
        <w:tc>
          <w:tcPr>
            <w:tcW w:w="1710"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7A6F76DF" w14:textId="77777777" w:rsidR="00AD7262" w:rsidRPr="006005FF" w:rsidRDefault="00AD7262" w:rsidP="00EF0E98">
            <w:pPr>
              <w:jc w:val="center"/>
              <w:rPr>
                <w:rFonts w:cs="Times New Roman"/>
                <w:color w:val="000000"/>
                <w:sz w:val="18"/>
                <w:szCs w:val="18"/>
              </w:rPr>
            </w:pPr>
          </w:p>
        </w:tc>
        <w:tc>
          <w:tcPr>
            <w:tcW w:w="1710" w:type="dxa"/>
            <w:tcBorders>
              <w:top w:val="single" w:sz="8" w:space="0" w:color="auto"/>
              <w:left w:val="single" w:sz="4" w:space="0" w:color="auto"/>
              <w:bottom w:val="single" w:sz="2" w:space="0" w:color="auto"/>
              <w:right w:val="single" w:sz="4" w:space="0" w:color="auto"/>
            </w:tcBorders>
            <w:shd w:val="clear" w:color="auto" w:fill="auto"/>
            <w:vAlign w:val="center"/>
            <w:hideMark/>
          </w:tcPr>
          <w:p w14:paraId="213046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545" w:type="dxa"/>
            <w:tcBorders>
              <w:top w:val="single" w:sz="8" w:space="0" w:color="auto"/>
              <w:left w:val="single" w:sz="4" w:space="0" w:color="auto"/>
              <w:bottom w:val="single" w:sz="2" w:space="0" w:color="auto"/>
            </w:tcBorders>
            <w:shd w:val="clear" w:color="auto" w:fill="auto"/>
            <w:vAlign w:val="center"/>
            <w:hideMark/>
          </w:tcPr>
          <w:p w14:paraId="540E196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r>
      <w:tr w:rsidR="00AD7262" w:rsidRPr="006005FF" w14:paraId="064D944B" w14:textId="77777777" w:rsidTr="006258AD">
        <w:trPr>
          <w:trHeight w:val="288"/>
          <w:jc w:val="center"/>
        </w:trPr>
        <w:tc>
          <w:tcPr>
            <w:tcW w:w="2505" w:type="dxa"/>
            <w:tcBorders>
              <w:top w:val="single" w:sz="2" w:space="0" w:color="auto"/>
              <w:bottom w:val="single" w:sz="2" w:space="0" w:color="auto"/>
              <w:right w:val="single" w:sz="4" w:space="0" w:color="auto"/>
            </w:tcBorders>
            <w:shd w:val="clear" w:color="auto" w:fill="FFFFCC"/>
            <w:vAlign w:val="center"/>
            <w:hideMark/>
          </w:tcPr>
          <w:p w14:paraId="1931C445"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Business </w:t>
            </w:r>
            <w:r>
              <w:rPr>
                <w:rFonts w:cs="Times New Roman"/>
                <w:color w:val="000000"/>
                <w:sz w:val="18"/>
                <w:szCs w:val="18"/>
              </w:rPr>
              <w:t>Managers Network Meetings</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25433C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4</w:t>
            </w:r>
          </w:p>
        </w:tc>
        <w:tc>
          <w:tcPr>
            <w:tcW w:w="17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1F758FA9" w14:textId="77777777" w:rsidR="00AD7262" w:rsidRPr="006005FF" w:rsidRDefault="00AD7262" w:rsidP="00EF0E98">
            <w:pPr>
              <w:jc w:val="center"/>
              <w:rPr>
                <w:rFonts w:cs="Times New Roman"/>
                <w:color w:val="000000"/>
                <w:sz w:val="18"/>
                <w:szCs w:val="18"/>
              </w:rPr>
            </w:pPr>
            <w:r>
              <w:rPr>
                <w:rFonts w:cs="Times New Roman"/>
                <w:color w:val="000000"/>
                <w:sz w:val="18"/>
                <w:szCs w:val="18"/>
              </w:rPr>
              <w:t>1 required</w:t>
            </w:r>
          </w:p>
        </w:tc>
        <w:tc>
          <w:tcPr>
            <w:tcW w:w="171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C151BF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c>
          <w:tcPr>
            <w:tcW w:w="1545" w:type="dxa"/>
            <w:vMerge w:val="restart"/>
            <w:tcBorders>
              <w:top w:val="single" w:sz="2" w:space="0" w:color="auto"/>
              <w:left w:val="single" w:sz="4" w:space="0" w:color="auto"/>
              <w:bottom w:val="single" w:sz="2" w:space="0" w:color="auto"/>
            </w:tcBorders>
            <w:shd w:val="clear" w:color="auto" w:fill="auto"/>
            <w:vAlign w:val="center"/>
            <w:hideMark/>
          </w:tcPr>
          <w:p w14:paraId="50DE96D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r>
      <w:tr w:rsidR="00AD7262" w:rsidRPr="006005FF" w14:paraId="51C83FD6" w14:textId="77777777" w:rsidTr="006258AD">
        <w:trPr>
          <w:trHeight w:val="495"/>
          <w:jc w:val="center"/>
        </w:trPr>
        <w:tc>
          <w:tcPr>
            <w:tcW w:w="2505" w:type="dxa"/>
            <w:tcBorders>
              <w:top w:val="single" w:sz="2" w:space="0" w:color="auto"/>
              <w:bottom w:val="single" w:sz="2" w:space="0" w:color="auto"/>
              <w:right w:val="single" w:sz="4" w:space="0" w:color="auto"/>
            </w:tcBorders>
            <w:shd w:val="clear" w:color="auto" w:fill="FFFFCC"/>
            <w:vAlign w:val="center"/>
          </w:tcPr>
          <w:p w14:paraId="693EC115" w14:textId="77777777" w:rsidR="00AD7262" w:rsidRPr="00A4228B" w:rsidRDefault="00AD7262" w:rsidP="00EF0E98">
            <w:pPr>
              <w:rPr>
                <w:rFonts w:cs="Times New Roman"/>
                <w:i/>
                <w:color w:val="000000"/>
                <w:sz w:val="16"/>
                <w:szCs w:val="16"/>
              </w:rPr>
            </w:pPr>
            <w:r>
              <w:rPr>
                <w:rFonts w:cs="Times New Roman"/>
                <w:color w:val="000000"/>
                <w:sz w:val="18"/>
                <w:szCs w:val="18"/>
              </w:rPr>
              <w:t xml:space="preserve">Specialized Business Office Training </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tcPr>
          <w:p w14:paraId="2782398B" w14:textId="77777777" w:rsidR="00AD7262" w:rsidRPr="006005FF" w:rsidRDefault="00AD7262" w:rsidP="00EF0E98">
            <w:pPr>
              <w:jc w:val="center"/>
              <w:rPr>
                <w:rFonts w:cs="Times New Roman"/>
                <w:color w:val="000000"/>
                <w:sz w:val="18"/>
                <w:szCs w:val="18"/>
              </w:rPr>
            </w:pPr>
            <w:r>
              <w:rPr>
                <w:rFonts w:cs="Times New Roman"/>
                <w:color w:val="000000"/>
                <w:sz w:val="18"/>
                <w:szCs w:val="18"/>
              </w:rPr>
              <w:t>scheduled individually</w:t>
            </w:r>
          </w:p>
        </w:tc>
        <w:tc>
          <w:tcPr>
            <w:tcW w:w="1710" w:type="dxa"/>
            <w:vMerge/>
            <w:tcBorders>
              <w:top w:val="single" w:sz="2" w:space="0" w:color="auto"/>
              <w:left w:val="single" w:sz="4" w:space="0" w:color="auto"/>
              <w:bottom w:val="single" w:sz="2" w:space="0" w:color="auto"/>
              <w:right w:val="single" w:sz="4" w:space="0" w:color="auto"/>
            </w:tcBorders>
            <w:shd w:val="clear" w:color="auto" w:fill="auto"/>
            <w:vAlign w:val="center"/>
          </w:tcPr>
          <w:p w14:paraId="49E64716" w14:textId="77777777" w:rsidR="00AD7262" w:rsidRPr="006005FF" w:rsidRDefault="00AD7262" w:rsidP="00EF0E98">
            <w:pPr>
              <w:rPr>
                <w:rFonts w:cs="Times New Roman"/>
                <w:color w:val="000000"/>
                <w:sz w:val="18"/>
                <w:szCs w:val="18"/>
              </w:rPr>
            </w:pPr>
          </w:p>
        </w:tc>
        <w:tc>
          <w:tcPr>
            <w:tcW w:w="1710" w:type="dxa"/>
            <w:vMerge/>
            <w:tcBorders>
              <w:top w:val="single" w:sz="2" w:space="0" w:color="auto"/>
              <w:left w:val="single" w:sz="4" w:space="0" w:color="auto"/>
              <w:bottom w:val="single" w:sz="2" w:space="0" w:color="auto"/>
              <w:right w:val="single" w:sz="4" w:space="0" w:color="auto"/>
            </w:tcBorders>
            <w:shd w:val="clear" w:color="auto" w:fill="auto"/>
            <w:vAlign w:val="center"/>
          </w:tcPr>
          <w:p w14:paraId="2241FCAC" w14:textId="77777777" w:rsidR="00AD7262" w:rsidRPr="006005FF" w:rsidRDefault="00AD7262" w:rsidP="00EF0E98">
            <w:pPr>
              <w:jc w:val="center"/>
              <w:rPr>
                <w:rFonts w:cs="Times New Roman"/>
                <w:color w:val="000000"/>
                <w:sz w:val="18"/>
                <w:szCs w:val="18"/>
              </w:rPr>
            </w:pPr>
          </w:p>
        </w:tc>
        <w:tc>
          <w:tcPr>
            <w:tcW w:w="1545" w:type="dxa"/>
            <w:vMerge/>
            <w:tcBorders>
              <w:top w:val="single" w:sz="2" w:space="0" w:color="auto"/>
              <w:left w:val="single" w:sz="4" w:space="0" w:color="auto"/>
              <w:bottom w:val="single" w:sz="2" w:space="0" w:color="auto"/>
            </w:tcBorders>
            <w:shd w:val="clear" w:color="auto" w:fill="auto"/>
            <w:vAlign w:val="center"/>
          </w:tcPr>
          <w:p w14:paraId="5887189E" w14:textId="77777777" w:rsidR="00AD7262" w:rsidRPr="006005FF" w:rsidRDefault="00AD7262" w:rsidP="00EF0E98">
            <w:pPr>
              <w:jc w:val="center"/>
              <w:rPr>
                <w:rFonts w:cs="Times New Roman"/>
                <w:color w:val="000000"/>
                <w:sz w:val="18"/>
                <w:szCs w:val="18"/>
              </w:rPr>
            </w:pPr>
          </w:p>
        </w:tc>
      </w:tr>
      <w:tr w:rsidR="00AD7262" w:rsidRPr="006005FF" w14:paraId="2B1CA64F" w14:textId="77777777" w:rsidTr="006258AD">
        <w:trPr>
          <w:trHeight w:val="495"/>
          <w:jc w:val="center"/>
        </w:trPr>
        <w:tc>
          <w:tcPr>
            <w:tcW w:w="2505" w:type="dxa"/>
            <w:tcBorders>
              <w:top w:val="single" w:sz="2" w:space="0" w:color="auto"/>
              <w:bottom w:val="single" w:sz="2" w:space="0" w:color="auto"/>
              <w:right w:val="single" w:sz="4" w:space="0" w:color="auto"/>
            </w:tcBorders>
            <w:shd w:val="clear" w:color="auto" w:fill="FFFFCC"/>
            <w:vAlign w:val="center"/>
          </w:tcPr>
          <w:p w14:paraId="0A45D7CD" w14:textId="77777777" w:rsidR="00AD7262" w:rsidRDefault="00AD7262" w:rsidP="00EF0E98">
            <w:pPr>
              <w:rPr>
                <w:rFonts w:cs="Times New Roman"/>
                <w:color w:val="000000"/>
                <w:sz w:val="18"/>
                <w:szCs w:val="18"/>
              </w:rPr>
            </w:pPr>
            <w:r>
              <w:rPr>
                <w:rFonts w:cs="Times New Roman"/>
                <w:color w:val="000000"/>
                <w:sz w:val="18"/>
                <w:szCs w:val="18"/>
              </w:rPr>
              <w:t xml:space="preserve">CDE Individualized Business Technical Assistance </w:t>
            </w:r>
          </w:p>
        </w:tc>
        <w:tc>
          <w:tcPr>
            <w:tcW w:w="1890" w:type="dxa"/>
            <w:tcBorders>
              <w:top w:val="single" w:sz="2" w:space="0" w:color="auto"/>
              <w:left w:val="single" w:sz="4" w:space="0" w:color="auto"/>
              <w:bottom w:val="single" w:sz="2" w:space="0" w:color="auto"/>
              <w:right w:val="single" w:sz="4" w:space="0" w:color="auto"/>
            </w:tcBorders>
            <w:shd w:val="clear" w:color="auto" w:fill="FFFFCC"/>
            <w:vAlign w:val="center"/>
          </w:tcPr>
          <w:p w14:paraId="34748BE5" w14:textId="77777777" w:rsidR="00AD7262" w:rsidRDefault="00AD7262" w:rsidP="00EF0E98">
            <w:pPr>
              <w:jc w:val="center"/>
              <w:rPr>
                <w:rFonts w:cs="Times New Roman"/>
                <w:color w:val="000000"/>
                <w:sz w:val="18"/>
                <w:szCs w:val="18"/>
              </w:rPr>
            </w:pPr>
            <w:r>
              <w:rPr>
                <w:rFonts w:cs="Times New Roman"/>
                <w:color w:val="000000"/>
                <w:sz w:val="18"/>
                <w:szCs w:val="18"/>
              </w:rPr>
              <w:t>scheduled individually</w:t>
            </w:r>
          </w:p>
        </w:tc>
        <w:tc>
          <w:tcPr>
            <w:tcW w:w="1710" w:type="dxa"/>
            <w:tcBorders>
              <w:top w:val="single" w:sz="2" w:space="0" w:color="auto"/>
              <w:left w:val="single" w:sz="4" w:space="0" w:color="auto"/>
              <w:bottom w:val="single" w:sz="2" w:space="0" w:color="auto"/>
              <w:right w:val="single" w:sz="4" w:space="0" w:color="auto"/>
            </w:tcBorders>
            <w:shd w:val="clear" w:color="auto" w:fill="BFBFBF" w:themeFill="background1" w:themeFillShade="BF"/>
            <w:vAlign w:val="center"/>
          </w:tcPr>
          <w:p w14:paraId="7627A169" w14:textId="77777777" w:rsidR="00AD7262" w:rsidRPr="006005FF" w:rsidRDefault="00AD7262" w:rsidP="00EF0E98">
            <w:pPr>
              <w:rPr>
                <w:rFonts w:cs="Times New Roman"/>
                <w:color w:val="000000"/>
                <w:sz w:val="18"/>
                <w:szCs w:val="18"/>
              </w:rPr>
            </w:pPr>
          </w:p>
        </w:tc>
        <w:tc>
          <w:tcPr>
            <w:tcW w:w="1710" w:type="dxa"/>
            <w:tcBorders>
              <w:top w:val="single" w:sz="2" w:space="0" w:color="auto"/>
              <w:left w:val="single" w:sz="4" w:space="0" w:color="auto"/>
              <w:bottom w:val="single" w:sz="2" w:space="0" w:color="auto"/>
              <w:right w:val="single" w:sz="4" w:space="0" w:color="auto"/>
            </w:tcBorders>
            <w:shd w:val="clear" w:color="auto" w:fill="auto"/>
            <w:vAlign w:val="center"/>
          </w:tcPr>
          <w:p w14:paraId="69683573" w14:textId="77777777" w:rsidR="00AD7262" w:rsidRPr="006005FF" w:rsidRDefault="00AD7262" w:rsidP="00EF0E98">
            <w:pPr>
              <w:jc w:val="center"/>
              <w:rPr>
                <w:rFonts w:cs="Times New Roman"/>
                <w:color w:val="000000"/>
                <w:sz w:val="18"/>
                <w:szCs w:val="18"/>
              </w:rPr>
            </w:pPr>
            <w:r>
              <w:rPr>
                <w:rFonts w:cs="Times New Roman"/>
                <w:color w:val="000000"/>
                <w:sz w:val="18"/>
                <w:szCs w:val="18"/>
              </w:rPr>
              <w:t xml:space="preserve">Encouraged </w:t>
            </w:r>
          </w:p>
        </w:tc>
        <w:tc>
          <w:tcPr>
            <w:tcW w:w="1545" w:type="dxa"/>
            <w:tcBorders>
              <w:top w:val="single" w:sz="2" w:space="0" w:color="auto"/>
              <w:left w:val="single" w:sz="4" w:space="0" w:color="auto"/>
              <w:bottom w:val="single" w:sz="2" w:space="0" w:color="auto"/>
            </w:tcBorders>
            <w:shd w:val="clear" w:color="auto" w:fill="auto"/>
            <w:vAlign w:val="center"/>
          </w:tcPr>
          <w:p w14:paraId="5DD763CD"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r w:rsidR="00AD7262" w:rsidRPr="006005FF" w14:paraId="266256BA" w14:textId="77777777" w:rsidTr="006258AD">
        <w:trPr>
          <w:trHeight w:val="495"/>
          <w:jc w:val="center"/>
        </w:trPr>
        <w:tc>
          <w:tcPr>
            <w:tcW w:w="2505" w:type="dxa"/>
            <w:tcBorders>
              <w:top w:val="single" w:sz="2" w:space="0" w:color="auto"/>
              <w:bottom w:val="single" w:sz="12" w:space="0" w:color="auto"/>
              <w:right w:val="single" w:sz="4" w:space="0" w:color="auto"/>
            </w:tcBorders>
            <w:shd w:val="clear" w:color="auto" w:fill="FFFFCC"/>
            <w:vAlign w:val="center"/>
          </w:tcPr>
          <w:p w14:paraId="052501B0" w14:textId="77777777" w:rsidR="00AD7262" w:rsidRDefault="00AD7262" w:rsidP="00EF0E98">
            <w:pPr>
              <w:rPr>
                <w:rFonts w:cs="Times New Roman"/>
                <w:color w:val="000000"/>
                <w:sz w:val="18"/>
                <w:szCs w:val="18"/>
              </w:rPr>
            </w:pPr>
            <w:r>
              <w:rPr>
                <w:rFonts w:cs="Times New Roman"/>
                <w:color w:val="000000"/>
                <w:sz w:val="18"/>
                <w:szCs w:val="18"/>
              </w:rPr>
              <w:t>Business Operations Mentor</w:t>
            </w:r>
          </w:p>
        </w:tc>
        <w:tc>
          <w:tcPr>
            <w:tcW w:w="1890" w:type="dxa"/>
            <w:tcBorders>
              <w:top w:val="single" w:sz="2" w:space="0" w:color="auto"/>
              <w:left w:val="single" w:sz="4" w:space="0" w:color="auto"/>
              <w:bottom w:val="single" w:sz="12" w:space="0" w:color="auto"/>
              <w:right w:val="single" w:sz="4" w:space="0" w:color="auto"/>
            </w:tcBorders>
            <w:shd w:val="clear" w:color="auto" w:fill="FFFFCC"/>
            <w:vAlign w:val="center"/>
          </w:tcPr>
          <w:p w14:paraId="77BE805F" w14:textId="77777777" w:rsidR="00AD7262" w:rsidRDefault="00AD7262" w:rsidP="00EF0E98">
            <w:pPr>
              <w:jc w:val="center"/>
              <w:rPr>
                <w:rFonts w:cs="Times New Roman"/>
                <w:color w:val="000000"/>
                <w:sz w:val="18"/>
                <w:szCs w:val="18"/>
              </w:rPr>
            </w:pPr>
            <w:r>
              <w:rPr>
                <w:rFonts w:cs="Times New Roman"/>
                <w:color w:val="000000"/>
                <w:sz w:val="18"/>
                <w:szCs w:val="18"/>
              </w:rPr>
              <w:t>scheduled individually</w:t>
            </w:r>
          </w:p>
        </w:tc>
        <w:tc>
          <w:tcPr>
            <w:tcW w:w="1710"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tcPr>
          <w:p w14:paraId="624FA8A2" w14:textId="77777777" w:rsidR="00AD7262" w:rsidRPr="006005FF" w:rsidRDefault="00AD7262" w:rsidP="00EF0E98">
            <w:pPr>
              <w:rPr>
                <w:rFonts w:cs="Times New Roman"/>
                <w:color w:val="000000"/>
                <w:sz w:val="18"/>
                <w:szCs w:val="18"/>
              </w:rPr>
            </w:pPr>
          </w:p>
        </w:tc>
        <w:tc>
          <w:tcPr>
            <w:tcW w:w="1710" w:type="dxa"/>
            <w:tcBorders>
              <w:top w:val="single" w:sz="2" w:space="0" w:color="auto"/>
              <w:left w:val="single" w:sz="4" w:space="0" w:color="auto"/>
              <w:bottom w:val="single" w:sz="12" w:space="0" w:color="auto"/>
              <w:right w:val="single" w:sz="4" w:space="0" w:color="auto"/>
            </w:tcBorders>
            <w:shd w:val="clear" w:color="auto" w:fill="auto"/>
            <w:vAlign w:val="center"/>
          </w:tcPr>
          <w:p w14:paraId="25052CE3"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c>
          <w:tcPr>
            <w:tcW w:w="1545" w:type="dxa"/>
            <w:tcBorders>
              <w:top w:val="single" w:sz="2" w:space="0" w:color="auto"/>
              <w:left w:val="single" w:sz="4" w:space="0" w:color="auto"/>
              <w:bottom w:val="single" w:sz="12" w:space="0" w:color="auto"/>
            </w:tcBorders>
            <w:shd w:val="clear" w:color="auto" w:fill="auto"/>
            <w:vAlign w:val="center"/>
          </w:tcPr>
          <w:p w14:paraId="5297D8BB" w14:textId="77777777" w:rsidR="00AD7262" w:rsidRPr="006005FF" w:rsidRDefault="00AD7262" w:rsidP="00EF0E98">
            <w:pPr>
              <w:jc w:val="center"/>
              <w:rPr>
                <w:rFonts w:cs="Times New Roman"/>
                <w:color w:val="000000"/>
                <w:sz w:val="18"/>
                <w:szCs w:val="18"/>
              </w:rPr>
            </w:pPr>
            <w:r>
              <w:rPr>
                <w:rFonts w:cs="Times New Roman"/>
                <w:color w:val="000000"/>
                <w:sz w:val="18"/>
                <w:szCs w:val="18"/>
              </w:rPr>
              <w:t>Encouraged</w:t>
            </w:r>
          </w:p>
        </w:tc>
      </w:tr>
    </w:tbl>
    <w:p w14:paraId="25A5DA6A" w14:textId="77777777" w:rsidR="00AD7262" w:rsidRPr="00632F99" w:rsidRDefault="00AD7262" w:rsidP="00AD7262">
      <w:pPr>
        <w:rPr>
          <w:sz w:val="8"/>
          <w:szCs w:val="8"/>
        </w:rPr>
      </w:pPr>
    </w:p>
    <w:p w14:paraId="66B8DADD" w14:textId="77777777" w:rsidR="00AD7262" w:rsidRPr="0098488B" w:rsidRDefault="00AD7262" w:rsidP="00AD7262">
      <w:pPr>
        <w:ind w:left="270"/>
        <w:rPr>
          <w:rFonts w:cs="Times New Roman"/>
          <w:color w:val="000000"/>
          <w:sz w:val="18"/>
          <w:szCs w:val="18"/>
        </w:rPr>
      </w:pPr>
      <w:r w:rsidRPr="0098488B">
        <w:rPr>
          <w:rFonts w:cs="Times New Roman"/>
          <w:color w:val="000000"/>
          <w:sz w:val="18"/>
          <w:szCs w:val="18"/>
        </w:rPr>
        <w:t xml:space="preserve">* For schools entering </w:t>
      </w:r>
      <w:r>
        <w:rPr>
          <w:rFonts w:cs="Times New Roman"/>
          <w:color w:val="000000"/>
          <w:sz w:val="18"/>
          <w:szCs w:val="18"/>
        </w:rPr>
        <w:t xml:space="preserve">the CCSP grant </w:t>
      </w:r>
      <w:r w:rsidRPr="0098488B">
        <w:rPr>
          <w:rFonts w:cs="Times New Roman"/>
          <w:color w:val="000000"/>
          <w:sz w:val="18"/>
          <w:szCs w:val="18"/>
        </w:rPr>
        <w:t xml:space="preserve">in Year 1 Implementation, </w:t>
      </w:r>
      <w:r>
        <w:rPr>
          <w:rFonts w:cs="Times New Roman"/>
          <w:color w:val="000000"/>
          <w:sz w:val="18"/>
          <w:szCs w:val="18"/>
        </w:rPr>
        <w:t>the technical assistance</w:t>
      </w:r>
      <w:r w:rsidRPr="0098488B">
        <w:rPr>
          <w:rFonts w:cs="Times New Roman"/>
          <w:color w:val="000000"/>
          <w:sz w:val="18"/>
          <w:szCs w:val="18"/>
        </w:rPr>
        <w:t xml:space="preserve"> requirements are </w:t>
      </w:r>
      <w:r>
        <w:rPr>
          <w:rFonts w:cs="Times New Roman"/>
          <w:color w:val="000000"/>
          <w:sz w:val="18"/>
          <w:szCs w:val="18"/>
        </w:rPr>
        <w:t>modified. Please see Appendix K: Technical Assistance Proposal – CCSP Grant (2-year) for details.</w:t>
      </w:r>
    </w:p>
    <w:p w14:paraId="53FF5AAD" w14:textId="06468D98" w:rsidR="00EF0E98" w:rsidRDefault="00EF0E98" w:rsidP="00CD2AE1">
      <w:pPr>
        <w:tabs>
          <w:tab w:val="left" w:pos="360"/>
        </w:tabs>
        <w:spacing w:before="60"/>
        <w:ind w:left="360"/>
        <w:rPr>
          <w:sz w:val="22"/>
          <w:szCs w:val="22"/>
        </w:rPr>
      </w:pPr>
    </w:p>
    <w:p w14:paraId="2F407414" w14:textId="7FA4E1E9" w:rsidR="00EF0E98" w:rsidRPr="00EF0E98" w:rsidRDefault="00EF0E98" w:rsidP="00EF0E98">
      <w:pPr>
        <w:pStyle w:val="Heading2"/>
        <w:spacing w:before="120" w:after="120"/>
        <w:rPr>
          <w:rFonts w:eastAsia="Calibri"/>
          <w:lang w:bidi="ar-SA"/>
        </w:rPr>
      </w:pPr>
      <w:bookmarkStart w:id="127" w:name="Budget"/>
      <w:bookmarkStart w:id="128" w:name="_CCSP_Grant_Budget"/>
      <w:bookmarkStart w:id="129" w:name="_Toc16761373"/>
      <w:bookmarkStart w:id="130" w:name="_Toc46319626"/>
      <w:bookmarkEnd w:id="127"/>
      <w:bookmarkEnd w:id="128"/>
      <w:r w:rsidRPr="00EF0E98">
        <w:rPr>
          <w:rFonts w:eastAsia="Calibri"/>
          <w:lang w:bidi="ar-SA"/>
        </w:rPr>
        <w:t>CCSP Grant Budget Instructions</w:t>
      </w:r>
      <w:bookmarkEnd w:id="129"/>
      <w:bookmarkEnd w:id="130"/>
    </w:p>
    <w:p w14:paraId="56B1DE3C" w14:textId="14EA0BA5" w:rsidR="00EF0E98" w:rsidRPr="00EF0E98" w:rsidRDefault="00EF0E98" w:rsidP="00EF0E98">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The CCSP grant budget, </w:t>
      </w:r>
      <w:r w:rsidR="00F46AB2">
        <w:rPr>
          <w:rFonts w:eastAsia="Calibri" w:cs="Times New Roman"/>
          <w:color w:val="262626"/>
          <w:kern w:val="16"/>
          <w:sz w:val="22"/>
          <w:szCs w:val="22"/>
          <w:lang w:bidi="ar-SA"/>
        </w:rPr>
        <w:t xml:space="preserve">created </w:t>
      </w:r>
      <w:r w:rsidRPr="00EF0E98">
        <w:rPr>
          <w:rFonts w:eastAsia="Calibri" w:cs="Times New Roman"/>
          <w:color w:val="262626"/>
          <w:kern w:val="16"/>
          <w:sz w:val="22"/>
          <w:szCs w:val="22"/>
          <w:lang w:bidi="ar-SA"/>
        </w:rPr>
        <w:t xml:space="preserve">in </w:t>
      </w:r>
      <w:r w:rsidR="00F46AB2">
        <w:rPr>
          <w:rFonts w:eastAsia="Calibri" w:cs="Times New Roman"/>
          <w:color w:val="262626"/>
          <w:kern w:val="16"/>
          <w:sz w:val="22"/>
          <w:szCs w:val="22"/>
          <w:lang w:bidi="ar-SA"/>
        </w:rPr>
        <w:t xml:space="preserve">MS </w:t>
      </w:r>
      <w:r w:rsidRPr="00EF0E98">
        <w:rPr>
          <w:rFonts w:eastAsia="Calibri" w:cs="Times New Roman"/>
          <w:color w:val="262626"/>
          <w:kern w:val="16"/>
          <w:sz w:val="22"/>
          <w:szCs w:val="22"/>
          <w:lang w:bidi="ar-SA"/>
        </w:rPr>
        <w:t>Excel, is the document tha</w:t>
      </w:r>
      <w:r>
        <w:rPr>
          <w:rFonts w:eastAsia="Calibri" w:cs="Times New Roman"/>
          <w:color w:val="262626"/>
          <w:kern w:val="16"/>
          <w:sz w:val="22"/>
          <w:szCs w:val="22"/>
          <w:lang w:bidi="ar-SA"/>
        </w:rPr>
        <w:t>t</w:t>
      </w:r>
      <w:r w:rsidRPr="00EF0E98">
        <w:rPr>
          <w:rFonts w:eastAsia="Calibri" w:cs="Times New Roman"/>
          <w:color w:val="262626"/>
          <w:kern w:val="16"/>
          <w:sz w:val="22"/>
          <w:szCs w:val="22"/>
          <w:lang w:bidi="ar-SA"/>
        </w:rPr>
        <w:t xml:space="preserve"> guide</w:t>
      </w:r>
      <w:r>
        <w:rPr>
          <w:rFonts w:eastAsia="Calibri" w:cs="Times New Roman"/>
          <w:color w:val="262626"/>
          <w:kern w:val="16"/>
          <w:sz w:val="22"/>
          <w:szCs w:val="22"/>
          <w:lang w:bidi="ar-SA"/>
        </w:rPr>
        <w:t>s</w:t>
      </w:r>
      <w:r w:rsidRPr="00EF0E98">
        <w:rPr>
          <w:rFonts w:eastAsia="Calibri" w:cs="Times New Roman"/>
          <w:color w:val="262626"/>
          <w:kern w:val="16"/>
          <w:sz w:val="22"/>
          <w:szCs w:val="22"/>
          <w:lang w:bidi="ar-SA"/>
        </w:rPr>
        <w:t xml:space="preserve"> the charter school, authorizer, and CDE over the grant period</w:t>
      </w:r>
      <w:r>
        <w:rPr>
          <w:rFonts w:eastAsia="Calibri" w:cs="Times New Roman"/>
          <w:color w:val="262626"/>
          <w:kern w:val="16"/>
          <w:sz w:val="22"/>
          <w:szCs w:val="22"/>
          <w:lang w:bidi="ar-SA"/>
        </w:rPr>
        <w:t xml:space="preserve"> and maintained for the life of the grant. Sub-grantees are expected to: </w:t>
      </w:r>
    </w:p>
    <w:p w14:paraId="00A77BC4" w14:textId="2EE79EED"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Ensure compliance with state and federal regulations</w:t>
      </w:r>
      <w:r w:rsidR="0042591E">
        <w:rPr>
          <w:rFonts w:eastAsia="Calibri" w:cs="Times New Roman"/>
          <w:color w:val="262626"/>
          <w:kern w:val="16"/>
          <w:sz w:val="21"/>
          <w:szCs w:val="21"/>
          <w:lang w:bidi="ar-SA"/>
        </w:rPr>
        <w:t>.</w:t>
      </w:r>
    </w:p>
    <w:p w14:paraId="3443CB1F" w14:textId="5ABC11C7"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Provide the planned expenditures for the entire grant period</w:t>
      </w:r>
      <w:r w:rsidR="0042591E">
        <w:rPr>
          <w:rFonts w:eastAsia="Calibri" w:cs="Times New Roman"/>
          <w:color w:val="262626"/>
          <w:kern w:val="16"/>
          <w:sz w:val="21"/>
          <w:szCs w:val="21"/>
          <w:lang w:bidi="ar-SA"/>
        </w:rPr>
        <w:t>.</w:t>
      </w:r>
    </w:p>
    <w:p w14:paraId="27D43197" w14:textId="2259338B" w:rsidR="00EF0E98" w:rsidRPr="00EF0E98" w:rsidRDefault="00EF0E98" w:rsidP="00EF0E98">
      <w:pPr>
        <w:numPr>
          <w:ilvl w:val="0"/>
          <w:numId w:val="21"/>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Maintain the history of the budgeted and actual expenditures</w:t>
      </w:r>
      <w:r>
        <w:rPr>
          <w:rFonts w:eastAsia="Calibri" w:cs="Times New Roman"/>
          <w:color w:val="262626"/>
          <w:kern w:val="16"/>
          <w:sz w:val="21"/>
          <w:szCs w:val="21"/>
          <w:lang w:bidi="ar-SA"/>
        </w:rPr>
        <w:t>.</w:t>
      </w:r>
    </w:p>
    <w:p w14:paraId="127F3E38" w14:textId="77777777" w:rsidR="00EF0E98" w:rsidRPr="00EF0E98" w:rsidRDefault="00EF0E98" w:rsidP="00EF0E98">
      <w:pPr>
        <w:ind w:left="720"/>
        <w:contextualSpacing/>
        <w:rPr>
          <w:rFonts w:eastAsia="Calibri" w:cs="Times New Roman"/>
          <w:color w:val="262626"/>
          <w:kern w:val="16"/>
          <w:sz w:val="21"/>
          <w:szCs w:val="21"/>
          <w:lang w:bidi="ar-SA"/>
        </w:rPr>
      </w:pPr>
    </w:p>
    <w:p w14:paraId="536F3213" w14:textId="4500653A" w:rsidR="00EF0E98" w:rsidRPr="00EF0E98" w:rsidRDefault="00E70B65" w:rsidP="00EF0E98">
      <w:pPr>
        <w:contextualSpacing/>
        <w:jc w:val="both"/>
        <w:rPr>
          <w:rFonts w:eastAsia="Calibri" w:cs="Times New Roman"/>
          <w:color w:val="262626"/>
          <w:kern w:val="16"/>
          <w:sz w:val="22"/>
          <w:szCs w:val="22"/>
          <w:lang w:bidi="ar-SA"/>
        </w:rPr>
      </w:pPr>
      <w:r>
        <w:rPr>
          <w:rFonts w:eastAsia="Calibri" w:cs="Times New Roman"/>
          <w:color w:val="262626"/>
          <w:kern w:val="16"/>
          <w:sz w:val="22"/>
          <w:szCs w:val="22"/>
          <w:lang w:bidi="ar-SA"/>
        </w:rPr>
        <w:t xml:space="preserve">The most current, approved CCSP budget on file at CDE will be reviewed. The school’s budget narrative </w:t>
      </w:r>
      <w:r w:rsidR="0042591E">
        <w:rPr>
          <w:rFonts w:eastAsia="Calibri" w:cs="Times New Roman"/>
          <w:color w:val="262626"/>
          <w:kern w:val="16"/>
          <w:sz w:val="22"/>
          <w:szCs w:val="22"/>
          <w:lang w:bidi="ar-SA"/>
        </w:rPr>
        <w:t xml:space="preserve">should </w:t>
      </w:r>
      <w:r>
        <w:rPr>
          <w:rFonts w:eastAsia="Calibri" w:cs="Times New Roman"/>
          <w:color w:val="262626"/>
          <w:kern w:val="16"/>
          <w:sz w:val="22"/>
          <w:szCs w:val="22"/>
          <w:lang w:bidi="ar-SA"/>
        </w:rPr>
        <w:t>support the grant budget goals identified in part II section B of the application. There should be evidence of a clear relationship between the progress toward</w:t>
      </w:r>
      <w:r w:rsidR="0042591E">
        <w:rPr>
          <w:rFonts w:eastAsia="Calibri" w:cs="Times New Roman"/>
          <w:color w:val="262626"/>
          <w:kern w:val="16"/>
          <w:sz w:val="22"/>
          <w:szCs w:val="22"/>
          <w:lang w:bidi="ar-SA"/>
        </w:rPr>
        <w:t xml:space="preserve">s the </w:t>
      </w:r>
      <w:r>
        <w:rPr>
          <w:rFonts w:eastAsia="Calibri" w:cs="Times New Roman"/>
          <w:color w:val="262626"/>
          <w:kern w:val="16"/>
          <w:sz w:val="22"/>
          <w:szCs w:val="22"/>
          <w:lang w:bidi="ar-SA"/>
        </w:rPr>
        <w:t>identified goals, the completion of activities, and grant fund spending. Renewal proposals should contain budget narratives for all years of funding.</w:t>
      </w:r>
      <w:r w:rsidR="00F46AB2">
        <w:rPr>
          <w:rFonts w:eastAsia="Calibri" w:cs="Times New Roman"/>
          <w:color w:val="262626"/>
          <w:kern w:val="16"/>
          <w:sz w:val="22"/>
          <w:szCs w:val="22"/>
          <w:lang w:bidi="ar-SA"/>
        </w:rPr>
        <w:t xml:space="preserve"> </w:t>
      </w:r>
      <w:r w:rsidR="00EF0E98" w:rsidRPr="00EF0E98">
        <w:rPr>
          <w:rFonts w:eastAsia="Calibri" w:cs="Times New Roman"/>
          <w:color w:val="262626"/>
          <w:kern w:val="16"/>
          <w:sz w:val="22"/>
          <w:szCs w:val="22"/>
          <w:lang w:bidi="ar-SA"/>
        </w:rPr>
        <w:t>Grant funds must be spent sequentially; first year funds must be drawn down before accessing second year funds, etc. The budget period for CCSP Implementation grant is from July 1 – June 30</w:t>
      </w:r>
      <w:r w:rsidR="0042591E">
        <w:rPr>
          <w:rFonts w:eastAsia="Calibri" w:cs="Times New Roman"/>
          <w:color w:val="262626"/>
          <w:kern w:val="16"/>
          <w:sz w:val="22"/>
          <w:szCs w:val="22"/>
          <w:lang w:bidi="ar-SA"/>
        </w:rPr>
        <w:t xml:space="preserve"> and t</w:t>
      </w:r>
      <w:r w:rsidR="00EF0E98" w:rsidRPr="00EF0E98">
        <w:rPr>
          <w:rFonts w:eastAsia="Calibri" w:cs="Times New Roman"/>
          <w:color w:val="262626"/>
          <w:kern w:val="16"/>
          <w:sz w:val="22"/>
          <w:szCs w:val="22"/>
          <w:lang w:bidi="ar-SA"/>
        </w:rPr>
        <w:t xml:space="preserve">he proposed </w:t>
      </w:r>
      <w:r w:rsidR="0042591E">
        <w:rPr>
          <w:rFonts w:eastAsia="Calibri" w:cs="Times New Roman"/>
          <w:color w:val="262626"/>
          <w:kern w:val="16"/>
          <w:sz w:val="22"/>
          <w:szCs w:val="22"/>
          <w:lang w:bidi="ar-SA"/>
        </w:rPr>
        <w:t>s</w:t>
      </w:r>
      <w:r w:rsidR="00EF0E98" w:rsidRPr="00EF0E98">
        <w:rPr>
          <w:rFonts w:eastAsia="Calibri" w:cs="Times New Roman"/>
          <w:color w:val="262626"/>
          <w:kern w:val="16"/>
          <w:sz w:val="22"/>
          <w:szCs w:val="22"/>
          <w:lang w:bidi="ar-SA"/>
        </w:rPr>
        <w:t>ub-grantee budget should reflect this timeframe.</w:t>
      </w:r>
    </w:p>
    <w:p w14:paraId="6BE0DD30" w14:textId="77777777" w:rsidR="00EF0E98" w:rsidRPr="00EF0E98" w:rsidRDefault="00EF0E98" w:rsidP="00EF0E98">
      <w:pPr>
        <w:contextualSpacing/>
        <w:rPr>
          <w:rFonts w:eastAsia="Calibri" w:cs="Times New Roman"/>
          <w:color w:val="262626"/>
          <w:kern w:val="16"/>
          <w:sz w:val="22"/>
          <w:szCs w:val="22"/>
          <w:lang w:bidi="ar-SA"/>
        </w:rPr>
      </w:pPr>
    </w:p>
    <w:p w14:paraId="582D6A57" w14:textId="308A84E9" w:rsidR="00EF0E98" w:rsidRPr="00EF0E98" w:rsidRDefault="00EF0E98" w:rsidP="00EF0E98">
      <w:pPr>
        <w:pStyle w:val="Heading3"/>
        <w:spacing w:after="60"/>
        <w:rPr>
          <w:rFonts w:eastAsia="Calibri"/>
          <w:lang w:bidi="ar-SA"/>
        </w:rPr>
      </w:pPr>
      <w:bookmarkStart w:id="131" w:name="_Toc46319627"/>
      <w:r w:rsidRPr="00EF0E98">
        <w:rPr>
          <w:rFonts w:eastAsia="Calibri"/>
          <w:lang w:bidi="ar-SA"/>
        </w:rPr>
        <w:lastRenderedPageBreak/>
        <w:t>General Guidelines and Restrictions</w:t>
      </w:r>
      <w:bookmarkEnd w:id="131"/>
    </w:p>
    <w:p w14:paraId="4C018F70" w14:textId="77777777" w:rsidR="00EF0E98" w:rsidRDefault="00EF0E98" w:rsidP="00EF0E98">
      <w:pPr>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CCSP Grant Budget form instructions are found within the document itself. Each line item in the Excel budget should include the following in the respective columns: object category, quantity, budgeted amount (initial entry must be under original amount), grant project goal number it is aligned to and year, justification (include a cost per unit and an explanation of quantity, such as number of items or kits, number of students, classrooms or employees served, etc.), and date the activity will be completed. </w:t>
      </w:r>
    </w:p>
    <w:p w14:paraId="5EF116E5" w14:textId="77777777" w:rsidR="00EF0E98" w:rsidRDefault="00EF0E98" w:rsidP="00EF0E98">
      <w:pPr>
        <w:rPr>
          <w:rFonts w:eastAsia="Calibri" w:cs="Times New Roman"/>
          <w:color w:val="262626"/>
          <w:kern w:val="16"/>
          <w:sz w:val="22"/>
          <w:szCs w:val="22"/>
          <w:lang w:bidi="ar-SA"/>
        </w:rPr>
      </w:pPr>
    </w:p>
    <w:p w14:paraId="615577BA" w14:textId="71A740B5" w:rsidR="00EF0E98" w:rsidRPr="00EF0E98" w:rsidRDefault="00EF0E98" w:rsidP="00EF0E98">
      <w:pPr>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The following guidance is provided to assist in the preparation of the budget</w:t>
      </w:r>
      <w:r>
        <w:rPr>
          <w:rFonts w:eastAsia="Calibri" w:cs="Times New Roman"/>
          <w:color w:val="262626"/>
          <w:kern w:val="16"/>
          <w:sz w:val="22"/>
          <w:szCs w:val="22"/>
          <w:lang w:bidi="ar-SA"/>
        </w:rPr>
        <w:t>:</w:t>
      </w:r>
    </w:p>
    <w:p w14:paraId="1AC2AD93" w14:textId="77777777" w:rsidR="00D23620"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Any single line item more than $1,000 should have a detailed justification. Break down line items exceeding $1,000 through notations of quantity, </w:t>
      </w:r>
      <w:r w:rsidR="00D23620" w:rsidRPr="00D23620">
        <w:rPr>
          <w:rFonts w:eastAsia="Calibri" w:cs="Times New Roman"/>
          <w:color w:val="262626"/>
          <w:kern w:val="16"/>
          <w:sz w:val="22"/>
          <w:szCs w:val="22"/>
          <w:lang w:bidi="ar-SA"/>
        </w:rPr>
        <w:t>explanation,</w:t>
      </w:r>
      <w:r w:rsidRPr="00D23620">
        <w:rPr>
          <w:rFonts w:eastAsia="Calibri" w:cs="Times New Roman"/>
          <w:color w:val="262626"/>
          <w:kern w:val="16"/>
          <w:sz w:val="22"/>
          <w:szCs w:val="22"/>
          <w:lang w:bidi="ar-SA"/>
        </w:rPr>
        <w:t xml:space="preserve"> or additional line items to clarify how funding will be expended.</w:t>
      </w:r>
    </w:p>
    <w:p w14:paraId="26DEF888" w14:textId="75A01E98" w:rsidR="00EF0E98" w:rsidRPr="00D23620" w:rsidRDefault="00EF0E98" w:rsidP="00D23620">
      <w:pPr>
        <w:spacing w:before="60"/>
        <w:ind w:left="720"/>
        <w:rPr>
          <w:rFonts w:eastAsia="Calibri" w:cs="Times New Roman"/>
          <w:color w:val="262626"/>
          <w:kern w:val="16"/>
          <w:sz w:val="22"/>
          <w:szCs w:val="22"/>
          <w:lang w:bidi="ar-SA"/>
        </w:rPr>
      </w:pPr>
      <w:r w:rsidRPr="00D23620">
        <w:rPr>
          <w:rFonts w:eastAsia="Calibri" w:cs="Times New Roman"/>
          <w:b/>
          <w:bCs/>
          <w:color w:val="262626"/>
          <w:kern w:val="16"/>
          <w:sz w:val="22"/>
          <w:szCs w:val="22"/>
          <w:lang w:bidi="ar-SA"/>
        </w:rPr>
        <w:t>Note:</w:t>
      </w:r>
      <w:r w:rsidRPr="00D23620">
        <w:rPr>
          <w:rFonts w:eastAsia="Calibri" w:cs="Times New Roman"/>
          <w:color w:val="262626"/>
          <w:kern w:val="16"/>
          <w:sz w:val="22"/>
          <w:szCs w:val="22"/>
          <w:lang w:bidi="ar-SA"/>
        </w:rPr>
        <w:t xml:space="preserve"> The Excel document does not calculate the quantity by the original amount; the original amount must be the total cost of the purchase.</w:t>
      </w:r>
    </w:p>
    <w:p w14:paraId="52F14AB4"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Budgets have sections for each year to expedite approval.</w:t>
      </w:r>
    </w:p>
    <w:p w14:paraId="0DCBB84E"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Do keep in mind that budget submissions can go through several reviews prior to approval; budget </w:t>
      </w:r>
      <w:r w:rsidRPr="00D23620">
        <w:rPr>
          <w:rFonts w:eastAsia="Calibri" w:cs="Times New Roman"/>
          <w:i/>
          <w:color w:val="262626"/>
          <w:kern w:val="16"/>
          <w:sz w:val="22"/>
          <w:szCs w:val="22"/>
          <w:lang w:bidi="ar-SA"/>
        </w:rPr>
        <w:t>time</w:t>
      </w:r>
      <w:r w:rsidRPr="00D23620">
        <w:rPr>
          <w:rFonts w:eastAsia="Calibri" w:cs="Times New Roman"/>
          <w:color w:val="262626"/>
          <w:kern w:val="16"/>
          <w:sz w:val="22"/>
          <w:szCs w:val="22"/>
          <w:lang w:bidi="ar-SA"/>
        </w:rPr>
        <w:t xml:space="preserve"> adequately.</w:t>
      </w:r>
    </w:p>
    <w:p w14:paraId="5B6A44CD"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Up to $100 per hour can be budgeted for administrator mentoring costs. It is important to include the rate and or hours.</w:t>
      </w:r>
    </w:p>
    <w:p w14:paraId="16DE5CB8"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Attendance at conferences must be justified against the grant project goals and is limited to two individuals (unless it can be demonstrated that attendance is necessary for additional staff for professional development purposes).</w:t>
      </w:r>
    </w:p>
    <w:p w14:paraId="6B97B610"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Requests for specialized training must include expected attendees, expected outcomes, topic(s), provider, cost (not to exceed $700 of grant funds for half-day trainings or $1,000 for full-day trainings), and a plan for sustaining that training.</w:t>
      </w:r>
    </w:p>
    <w:p w14:paraId="36307EFF"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Budget expenditures must be supported by a description that provides the number of staff/students to be served; this can be grade level or actual number of participants. In subsequent years, this is critical as the grant is not intended to address recurring costs.</w:t>
      </w:r>
    </w:p>
    <w:p w14:paraId="7D84C7C9"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Performance management and professional development requests must include number of participants, number of days, and cost per person per day, topic, and provider.</w:t>
      </w:r>
    </w:p>
    <w:p w14:paraId="69F17156"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It is in the best interest of the charter school applicant to request only reasonable funding levels </w:t>
      </w:r>
      <w:proofErr w:type="gramStart"/>
      <w:r w:rsidRPr="00D23620">
        <w:rPr>
          <w:rFonts w:eastAsia="Calibri" w:cs="Times New Roman"/>
          <w:color w:val="262626"/>
          <w:kern w:val="16"/>
          <w:sz w:val="22"/>
          <w:szCs w:val="22"/>
          <w:lang w:bidi="ar-SA"/>
        </w:rPr>
        <w:t>in order to</w:t>
      </w:r>
      <w:proofErr w:type="gramEnd"/>
      <w:r w:rsidRPr="00D23620">
        <w:rPr>
          <w:rFonts w:eastAsia="Calibri" w:cs="Times New Roman"/>
          <w:color w:val="262626"/>
          <w:kern w:val="16"/>
          <w:sz w:val="22"/>
          <w:szCs w:val="22"/>
          <w:lang w:bidi="ar-SA"/>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6E95F23E" w14:textId="77777777" w:rsidR="00EF0E98" w:rsidRPr="00D23620" w:rsidRDefault="00EF0E98" w:rsidP="00EF0E98">
      <w:pPr>
        <w:numPr>
          <w:ilvl w:val="0"/>
          <w:numId w:val="20"/>
        </w:numPr>
        <w:spacing w:before="60"/>
        <w:rPr>
          <w:rFonts w:eastAsia="Calibri" w:cs="Times New Roman"/>
          <w:color w:val="262626"/>
          <w:kern w:val="16"/>
          <w:sz w:val="22"/>
          <w:szCs w:val="22"/>
          <w:lang w:bidi="ar-SA"/>
        </w:rPr>
      </w:pPr>
      <w:r w:rsidRPr="00D23620">
        <w:rPr>
          <w:rFonts w:eastAsia="Calibri" w:cs="Times New Roman"/>
          <w:color w:val="262626"/>
          <w:kern w:val="16"/>
          <w:sz w:val="22"/>
          <w:szCs w:val="22"/>
          <w:lang w:bidi="ar-SA"/>
        </w:rPr>
        <w:t xml:space="preserve">Subcontracting is allowed, but schools must comply with procurement policies as outlined in the Uniform Grant Guidance §200.317. </w:t>
      </w:r>
    </w:p>
    <w:p w14:paraId="097B13FC" w14:textId="77777777" w:rsidR="00EF0E98" w:rsidRPr="00D23620" w:rsidRDefault="00EF0E98" w:rsidP="00EF0E98">
      <w:pPr>
        <w:rPr>
          <w:rFonts w:eastAsia="Calibri" w:cs="Times New Roman"/>
          <w:color w:val="262626"/>
          <w:kern w:val="16"/>
          <w:sz w:val="22"/>
          <w:szCs w:val="22"/>
          <w:lang w:bidi="ar-SA"/>
        </w:rPr>
      </w:pPr>
    </w:p>
    <w:p w14:paraId="51BA6DE8" w14:textId="77777777" w:rsidR="00EF0E98" w:rsidRPr="004048C5" w:rsidRDefault="00EF0E98" w:rsidP="004048C5">
      <w:pPr>
        <w:pStyle w:val="Heading4"/>
        <w:rPr>
          <w:rFonts w:eastAsia="Calibri"/>
          <w:sz w:val="22"/>
          <w:szCs w:val="22"/>
          <w:lang w:bidi="ar-SA"/>
        </w:rPr>
      </w:pPr>
      <w:r w:rsidRPr="004048C5">
        <w:rPr>
          <w:rFonts w:eastAsia="Calibri"/>
          <w:sz w:val="22"/>
          <w:szCs w:val="22"/>
          <w:lang w:bidi="ar-SA"/>
        </w:rPr>
        <w:t>Allowable Costs</w:t>
      </w:r>
    </w:p>
    <w:p w14:paraId="3307E736" w14:textId="6F498C3F" w:rsidR="00EF0E98" w:rsidRPr="00D23620" w:rsidRDefault="00EF0E98" w:rsidP="00EF0E98">
      <w:pPr>
        <w:jc w:val="both"/>
        <w:rPr>
          <w:rFonts w:eastAsia="Calibri" w:cs="Times New Roman"/>
          <w:color w:val="262626"/>
          <w:kern w:val="16"/>
          <w:sz w:val="22"/>
          <w:szCs w:val="22"/>
          <w:lang w:bidi="ar-SA"/>
        </w:rPr>
      </w:pPr>
      <w:r w:rsidRPr="00D23620">
        <w:rPr>
          <w:rFonts w:eastAsia="Calibri" w:cs="Times New Roman"/>
          <w:color w:val="262626"/>
          <w:kern w:val="16"/>
          <w:sz w:val="22"/>
          <w:szCs w:val="22"/>
          <w:lang w:bidi="ar-SA"/>
        </w:rPr>
        <w:t>To ensure that federal funds go as far as possible, proposed budgets must adhere strictly to the federal policy</w:t>
      </w:r>
      <w:r w:rsidR="00504E32">
        <w:rPr>
          <w:rFonts w:eastAsia="Calibri" w:cs="Times New Roman"/>
          <w:color w:val="262626"/>
          <w:kern w:val="16"/>
          <w:sz w:val="22"/>
          <w:szCs w:val="22"/>
          <w:lang w:bidi="ar-SA"/>
        </w:rPr>
        <w:t xml:space="preserve"> (i.e. supplement not supplant)</w:t>
      </w:r>
      <w:r w:rsidRPr="00D23620">
        <w:rPr>
          <w:rFonts w:eastAsia="Calibri" w:cs="Times New Roman"/>
          <w:color w:val="262626"/>
          <w:kern w:val="16"/>
          <w:sz w:val="22"/>
          <w:szCs w:val="22"/>
          <w:lang w:bidi="ar-SA"/>
        </w:rPr>
        <w:t xml:space="preserve">.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the Uniform Grant Guidance (UGG). All expenditures must tie to the approved application. All expenditures must </w:t>
      </w:r>
      <w:r w:rsidR="00504E32">
        <w:rPr>
          <w:rFonts w:eastAsia="Calibri" w:cs="Times New Roman"/>
          <w:color w:val="262626"/>
          <w:kern w:val="16"/>
          <w:sz w:val="22"/>
          <w:szCs w:val="22"/>
          <w:lang w:bidi="ar-SA"/>
        </w:rPr>
        <w:t xml:space="preserve">also </w:t>
      </w:r>
      <w:r w:rsidRPr="00D23620">
        <w:rPr>
          <w:rFonts w:eastAsia="Calibri" w:cs="Times New Roman"/>
          <w:color w:val="262626"/>
          <w:kern w:val="16"/>
          <w:sz w:val="22"/>
          <w:szCs w:val="22"/>
          <w:lang w:bidi="ar-SA"/>
        </w:rPr>
        <w:t xml:space="preserve">be adequately documented. </w:t>
      </w:r>
    </w:p>
    <w:p w14:paraId="4A3FC8B5" w14:textId="77777777" w:rsidR="00EF0E98" w:rsidRDefault="00EF0E98" w:rsidP="00EF0E98">
      <w:pPr>
        <w:rPr>
          <w:rFonts w:eastAsia="Calibri" w:cs="Times New Roman"/>
          <w:color w:val="262626"/>
          <w:kern w:val="16"/>
          <w:sz w:val="22"/>
          <w:szCs w:val="22"/>
          <w:lang w:bidi="ar-SA"/>
        </w:rPr>
      </w:pPr>
    </w:p>
    <w:p w14:paraId="7817426E" w14:textId="513DC873" w:rsidR="00EF0E98" w:rsidRPr="00EF0E98" w:rsidRDefault="00EF0E98" w:rsidP="0039274F">
      <w:pPr>
        <w:jc w:val="both"/>
        <w:rPr>
          <w:rFonts w:eastAsia="Calibri"/>
          <w:color w:val="262626"/>
          <w:kern w:val="16"/>
          <w:sz w:val="22"/>
          <w:szCs w:val="22"/>
          <w:lang w:bidi="ar-SA"/>
        </w:rPr>
      </w:pPr>
      <w:r w:rsidRPr="00EF0E98">
        <w:rPr>
          <w:rFonts w:eastAsia="Calibri"/>
          <w:color w:val="262626"/>
          <w:kern w:val="16"/>
          <w:sz w:val="22"/>
          <w:szCs w:val="22"/>
          <w:lang w:bidi="ar-SA"/>
        </w:rPr>
        <w:t>As a general matter, the following are examples of costs that may be include, but are not necessarily limited to:</w:t>
      </w:r>
    </w:p>
    <w:p w14:paraId="0A6A2CC8" w14:textId="77777777" w:rsidR="00EF0E98" w:rsidRPr="00EF0E98" w:rsidRDefault="00EF0E98" w:rsidP="00EF0E98">
      <w:pPr>
        <w:numPr>
          <w:ilvl w:val="0"/>
          <w:numId w:val="20"/>
        </w:numPr>
        <w:contextualSpacing/>
        <w:rPr>
          <w:rFonts w:eastAsia="Calibri" w:cs="Times New Roman"/>
          <w:color w:val="262626"/>
          <w:kern w:val="16"/>
          <w:sz w:val="22"/>
          <w:szCs w:val="22"/>
          <w:lang w:bidi="ar-SA"/>
        </w:rPr>
      </w:pPr>
      <w:r w:rsidRPr="00EF0E98">
        <w:rPr>
          <w:rFonts w:eastAsia="Calibri" w:cs="Times New Roman"/>
          <w:color w:val="262626"/>
          <w:kern w:val="16"/>
          <w:sz w:val="21"/>
          <w:szCs w:val="21"/>
          <w:lang w:bidi="ar-SA"/>
        </w:rPr>
        <w:lastRenderedPageBreak/>
        <w:t xml:space="preserve">All </w:t>
      </w:r>
      <w:r w:rsidRPr="00EF0E98">
        <w:rPr>
          <w:rFonts w:eastAsia="Calibri"/>
          <w:color w:val="262626"/>
          <w:kern w:val="16"/>
          <w:sz w:val="21"/>
          <w:szCs w:val="21"/>
          <w:lang w:bidi="ar-SA"/>
        </w:rPr>
        <w:t xml:space="preserve">expenditures must be necessary, reasonable, and allocable to the grant </w:t>
      </w:r>
      <w:proofErr w:type="gramStart"/>
      <w:r w:rsidRPr="00EF0E98">
        <w:rPr>
          <w:rFonts w:eastAsia="Calibri"/>
          <w:color w:val="262626"/>
          <w:kern w:val="16"/>
          <w:sz w:val="21"/>
          <w:szCs w:val="21"/>
          <w:lang w:bidi="ar-SA"/>
        </w:rPr>
        <w:t>in order to</w:t>
      </w:r>
      <w:proofErr w:type="gramEnd"/>
      <w:r w:rsidRPr="00EF0E98">
        <w:rPr>
          <w:rFonts w:eastAsia="Calibri"/>
          <w:color w:val="262626"/>
          <w:kern w:val="16"/>
          <w:sz w:val="21"/>
          <w:szCs w:val="21"/>
          <w:lang w:bidi="ar-SA"/>
        </w:rPr>
        <w:t xml:space="preserve"> be allowable under the CSP (2 CFR 200.403(a))</w:t>
      </w:r>
      <w:r w:rsidRPr="00EF0E98">
        <w:rPr>
          <w:rFonts w:eastAsia="Calibri" w:cs="Times New Roman"/>
          <w:color w:val="262626"/>
          <w:kern w:val="16"/>
          <w:sz w:val="22"/>
          <w:szCs w:val="22"/>
          <w:lang w:bidi="ar-SA"/>
        </w:rPr>
        <w:t xml:space="preserve">. </w:t>
      </w:r>
      <w:proofErr w:type="gramStart"/>
      <w:r w:rsidRPr="00EF0E98">
        <w:rPr>
          <w:rFonts w:eastAsia="Calibri" w:cs="Times New Roman"/>
          <w:color w:val="262626"/>
          <w:kern w:val="16"/>
          <w:sz w:val="22"/>
          <w:szCs w:val="22"/>
          <w:lang w:bidi="ar-SA"/>
        </w:rPr>
        <w:t>In particular, grantees</w:t>
      </w:r>
      <w:proofErr w:type="gramEnd"/>
      <w:r w:rsidRPr="00EF0E98">
        <w:rPr>
          <w:rFonts w:eastAsia="Calibri" w:cs="Times New Roman"/>
          <w:color w:val="262626"/>
          <w:kern w:val="16"/>
          <w:sz w:val="22"/>
          <w:szCs w:val="22"/>
          <w:lang w:bidi="ar-SA"/>
        </w:rPr>
        <w:t xml:space="preserve"> should refer to the following provisions:</w:t>
      </w:r>
    </w:p>
    <w:p w14:paraId="34FB3A9E" w14:textId="77777777" w:rsidR="00EF0E98" w:rsidRPr="00E70B65" w:rsidRDefault="00EF0E98" w:rsidP="00E70B65">
      <w:pPr>
        <w:numPr>
          <w:ilvl w:val="1"/>
          <w:numId w:val="20"/>
        </w:numPr>
        <w:spacing w:before="60"/>
        <w:rPr>
          <w:rFonts w:eastAsia="Calibri" w:cs="Times New Roman"/>
          <w:i/>
          <w:color w:val="262626"/>
          <w:kern w:val="16"/>
          <w:sz w:val="22"/>
          <w:szCs w:val="22"/>
          <w:lang w:bidi="ar-SA"/>
        </w:rPr>
      </w:pPr>
      <w:r w:rsidRPr="00E70B65">
        <w:rPr>
          <w:rFonts w:eastAsia="Calibri" w:cs="Times New Roman"/>
          <w:b/>
          <w:i/>
          <w:color w:val="262626"/>
          <w:kern w:val="16"/>
          <w:sz w:val="22"/>
          <w:szCs w:val="22"/>
          <w:lang w:bidi="ar-SA"/>
        </w:rPr>
        <w:t>Necessary cost</w:t>
      </w:r>
      <w:r w:rsidRPr="00E70B65">
        <w:rPr>
          <w:rFonts w:eastAsia="Calibri" w:cs="Times New Roman"/>
          <w:i/>
          <w:color w:val="262626"/>
          <w:kern w:val="16"/>
          <w:sz w:val="22"/>
          <w:szCs w:val="22"/>
          <w:lang w:bidi="ar-SA"/>
        </w:rPr>
        <w:t xml:space="preserve"> -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250487C8" w14:textId="77777777" w:rsidR="00EF0E98" w:rsidRPr="00E70B65" w:rsidRDefault="00EF0E98" w:rsidP="00E70B65">
      <w:pPr>
        <w:numPr>
          <w:ilvl w:val="1"/>
          <w:numId w:val="20"/>
        </w:numPr>
        <w:spacing w:before="60"/>
        <w:rPr>
          <w:rFonts w:eastAsia="Calibri" w:cs="Times New Roman"/>
          <w:i/>
          <w:color w:val="262626"/>
          <w:kern w:val="16"/>
          <w:sz w:val="22"/>
          <w:szCs w:val="22"/>
          <w:lang w:bidi="ar-SA"/>
        </w:rPr>
      </w:pPr>
      <w:r w:rsidRPr="00E70B65">
        <w:rPr>
          <w:rFonts w:eastAsia="Calibri" w:cs="Times New Roman"/>
          <w:b/>
          <w:i/>
          <w:color w:val="262626"/>
          <w:kern w:val="16"/>
          <w:sz w:val="22"/>
          <w:szCs w:val="22"/>
          <w:lang w:bidi="ar-SA"/>
        </w:rPr>
        <w:t>Reasonable cost</w:t>
      </w:r>
      <w:r w:rsidRPr="00E70B65">
        <w:rPr>
          <w:rFonts w:eastAsia="Calibri" w:cs="Times New Roman"/>
          <w:i/>
          <w:color w:val="262626"/>
          <w:kern w:val="16"/>
          <w:sz w:val="22"/>
          <w:szCs w:val="22"/>
          <w:lang w:bidi="ar-SA"/>
        </w:rPr>
        <w:t xml:space="preserve"> -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39D9C8F7" w14:textId="4DE0B6D0" w:rsidR="00EF0E98" w:rsidRPr="00EF0E98" w:rsidRDefault="00EF0E98" w:rsidP="00E70B65">
      <w:pPr>
        <w:numPr>
          <w:ilvl w:val="1"/>
          <w:numId w:val="20"/>
        </w:numPr>
        <w:spacing w:before="60"/>
        <w:rPr>
          <w:rFonts w:eastAsia="Calibri" w:cs="Times New Roman"/>
          <w:i/>
          <w:color w:val="262626"/>
          <w:kern w:val="16"/>
          <w:sz w:val="20"/>
          <w:szCs w:val="20"/>
          <w:lang w:bidi="ar-SA"/>
        </w:rPr>
      </w:pPr>
      <w:r w:rsidRPr="00E70B65">
        <w:rPr>
          <w:rFonts w:eastAsia="Calibri" w:cs="Times New Roman"/>
          <w:b/>
          <w:i/>
          <w:color w:val="262626"/>
          <w:kern w:val="16"/>
          <w:sz w:val="22"/>
          <w:szCs w:val="22"/>
          <w:lang w:bidi="ar-SA"/>
        </w:rPr>
        <w:t>Allocable cost:</w:t>
      </w:r>
      <w:r w:rsidRPr="00E70B65">
        <w:rPr>
          <w:rFonts w:eastAsia="Calibri" w:cs="Times New Roman"/>
          <w:i/>
          <w:color w:val="262626"/>
          <w:kern w:val="16"/>
          <w:sz w:val="22"/>
          <w:szCs w:val="22"/>
          <w:lang w:bidi="ar-SA"/>
        </w:rPr>
        <w:t xml:space="preserve"> A cost is allocable if the goods and services involved are chargeable or assignable to the grant in accordance with the relative benefits received. (2 CFR 200.405(a)</w:t>
      </w:r>
      <w:r w:rsidR="00E70B65">
        <w:rPr>
          <w:rFonts w:eastAsia="Calibri" w:cs="Times New Roman"/>
          <w:i/>
          <w:color w:val="262626"/>
          <w:kern w:val="16"/>
          <w:sz w:val="22"/>
          <w:szCs w:val="22"/>
          <w:lang w:bidi="ar-SA"/>
        </w:rPr>
        <w:t>.</w:t>
      </w:r>
    </w:p>
    <w:p w14:paraId="72FF863E" w14:textId="77777777" w:rsidR="00EF0E98" w:rsidRPr="00EF0E98" w:rsidRDefault="00EF0E98" w:rsidP="00EF0E98">
      <w:pPr>
        <w:contextualSpacing/>
        <w:rPr>
          <w:rFonts w:eastAsia="Calibri" w:cs="Times New Roman"/>
          <w:color w:val="262626"/>
          <w:kern w:val="16"/>
          <w:sz w:val="22"/>
          <w:szCs w:val="22"/>
          <w:lang w:bidi="ar-SA"/>
        </w:rPr>
      </w:pPr>
    </w:p>
    <w:p w14:paraId="4FCDE28C" w14:textId="10159BCB"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The following is a list of costs that are covered by the grant. It is </w:t>
      </w:r>
      <w:r w:rsidR="00E70B65">
        <w:rPr>
          <w:rFonts w:eastAsia="Calibri" w:cs="Times New Roman"/>
          <w:color w:val="262626"/>
          <w:kern w:val="16"/>
          <w:sz w:val="22"/>
          <w:szCs w:val="22"/>
          <w:lang w:bidi="ar-SA"/>
        </w:rPr>
        <w:t xml:space="preserve">important to note that this is </w:t>
      </w:r>
      <w:r w:rsidRPr="00EF0E98">
        <w:rPr>
          <w:rFonts w:eastAsia="Calibri" w:cs="Times New Roman"/>
          <w:color w:val="262626"/>
          <w:kern w:val="16"/>
          <w:sz w:val="22"/>
          <w:szCs w:val="22"/>
          <w:lang w:bidi="ar-SA"/>
        </w:rPr>
        <w:t>not a complete list and is provided as guidance for budget preparation.</w:t>
      </w:r>
    </w:p>
    <w:p w14:paraId="428C9926"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Curriculum</w:t>
      </w:r>
      <w:r w:rsidRPr="00EF0E98">
        <w:rPr>
          <w:rFonts w:eastAsia="Calibri" w:cs="Times New Roman"/>
          <w:color w:val="262626"/>
          <w:kern w:val="16"/>
          <w:sz w:val="21"/>
          <w:szCs w:val="21"/>
          <w:lang w:bidi="ar-SA"/>
        </w:rPr>
        <w:t xml:space="preserve"> expenditures are only allowed for initial training prior to the implementation of a new curriculum or existing curriculum for a new grade level.</w:t>
      </w:r>
    </w:p>
    <w:p w14:paraId="26DC151B" w14:textId="30E5A249"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Legal fees</w:t>
      </w:r>
      <w:r w:rsidRPr="00EF0E98">
        <w:rPr>
          <w:rFonts w:eastAsia="Calibri" w:cs="Times New Roman"/>
          <w:color w:val="262626"/>
          <w:kern w:val="16"/>
          <w:sz w:val="21"/>
          <w:szCs w:val="21"/>
          <w:lang w:bidi="ar-SA"/>
        </w:rPr>
        <w:t xml:space="preserve"> limited to direct legal services for employee and lease contract are allowed. If legal fees are budgeted beyond the first year, additional information must be provided to support the request. It is </w:t>
      </w:r>
      <w:proofErr w:type="gramStart"/>
      <w:r w:rsidRPr="00EF0E98">
        <w:rPr>
          <w:rFonts w:eastAsia="Calibri" w:cs="Times New Roman"/>
          <w:color w:val="262626"/>
          <w:kern w:val="16"/>
          <w:sz w:val="21"/>
          <w:szCs w:val="21"/>
          <w:lang w:bidi="ar-SA"/>
        </w:rPr>
        <w:t>anticipate</w:t>
      </w:r>
      <w:r w:rsidR="001E484C">
        <w:rPr>
          <w:rFonts w:eastAsia="Calibri" w:cs="Times New Roman"/>
          <w:color w:val="262626"/>
          <w:kern w:val="16"/>
          <w:sz w:val="21"/>
          <w:szCs w:val="21"/>
          <w:lang w:bidi="ar-SA"/>
        </w:rPr>
        <w:t>d  that</w:t>
      </w:r>
      <w:proofErr w:type="gramEnd"/>
      <w:r w:rsidRPr="00EF0E98">
        <w:rPr>
          <w:rFonts w:eastAsia="Calibri" w:cs="Times New Roman"/>
          <w:color w:val="262626"/>
          <w:kern w:val="16"/>
          <w:sz w:val="21"/>
          <w:szCs w:val="21"/>
          <w:lang w:bidi="ar-SA"/>
        </w:rPr>
        <w:t xml:space="preserve"> the legal fees covered by the grant would be completed prior to school opening. Additional costs must be reviewed by CDE to ensure they are allowed.</w:t>
      </w:r>
    </w:p>
    <w:p w14:paraId="64227F87"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 xml:space="preserve">Community Engagement Activities – </w:t>
      </w:r>
      <w:r w:rsidRPr="00EF0E98">
        <w:rPr>
          <w:rFonts w:eastAsia="Calibri" w:cs="Times New Roman"/>
          <w:color w:val="262626"/>
          <w:kern w:val="16"/>
          <w:sz w:val="21"/>
          <w:szCs w:val="21"/>
          <w:lang w:bidi="ar-SA"/>
        </w:rPr>
        <w:t>The costs related to student and staff recruitment along with informing community about the school. Cannot include food costs or promotional items.</w:t>
      </w:r>
    </w:p>
    <w:p w14:paraId="1A834C44"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Salaries (Contracted Services)</w:t>
      </w:r>
      <w:r w:rsidRPr="00EF0E98">
        <w:rPr>
          <w:rFonts w:eastAsia="Calibri" w:cs="Times New Roman"/>
          <w:color w:val="262626"/>
          <w:kern w:val="16"/>
          <w:sz w:val="21"/>
          <w:szCs w:val="21"/>
          <w:lang w:bidi="ar-SA"/>
        </w:rPr>
        <w:t xml:space="preserve"> – Hiring and compensating teachers, school leaders, and/or specialized instructional support during the planning period is allowed. Time and effort documentation </w:t>
      </w:r>
      <w:proofErr w:type="gramStart"/>
      <w:r w:rsidRPr="00EF0E98">
        <w:rPr>
          <w:rFonts w:eastAsia="Calibri" w:cs="Times New Roman"/>
          <w:color w:val="262626"/>
          <w:kern w:val="16"/>
          <w:sz w:val="21"/>
          <w:szCs w:val="21"/>
          <w:lang w:bidi="ar-SA"/>
        </w:rPr>
        <w:t>is</w:t>
      </w:r>
      <w:proofErr w:type="gramEnd"/>
      <w:r w:rsidRPr="00EF0E98">
        <w:rPr>
          <w:rFonts w:eastAsia="Calibri" w:cs="Times New Roman"/>
          <w:color w:val="262626"/>
          <w:kern w:val="16"/>
          <w:sz w:val="21"/>
          <w:szCs w:val="21"/>
          <w:lang w:bidi="ar-SA"/>
        </w:rPr>
        <w:t xml:space="preserve"> required for all personnel compensated with federal funds UGG §200.430 Compensation-Personal Services (</w:t>
      </w:r>
      <w:proofErr w:type="spellStart"/>
      <w:r w:rsidRPr="00EF0E98">
        <w:rPr>
          <w:rFonts w:eastAsia="Calibri" w:cs="Times New Roman"/>
          <w:color w:val="262626"/>
          <w:kern w:val="16"/>
          <w:sz w:val="21"/>
          <w:szCs w:val="21"/>
          <w:lang w:bidi="ar-SA"/>
        </w:rPr>
        <w:t>i</w:t>
      </w:r>
      <w:proofErr w:type="spellEnd"/>
      <w:r w:rsidRPr="00EF0E98">
        <w:rPr>
          <w:rFonts w:eastAsia="Calibri" w:cs="Times New Roman"/>
          <w:color w:val="262626"/>
          <w:kern w:val="16"/>
          <w:sz w:val="21"/>
          <w:szCs w:val="21"/>
          <w:lang w:bidi="ar-SA"/>
        </w:rPr>
        <w:t>) Standards for Documentation of Personnel. If a school will be submitting salary for two staff that are not the principal/head of school or the business manager, they must submit this request for prior approval.</w:t>
      </w:r>
    </w:p>
    <w:p w14:paraId="3A118799"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Site licenses</w:t>
      </w:r>
      <w:r w:rsidRPr="00EF0E98">
        <w:rPr>
          <w:rFonts w:eastAsia="Calibri" w:cs="Times New Roman"/>
          <w:color w:val="262626"/>
          <w:kern w:val="16"/>
          <w:sz w:val="21"/>
          <w:szCs w:val="21"/>
          <w:lang w:bidi="ar-SA"/>
        </w:rPr>
        <w:t xml:space="preserve"> for software </w:t>
      </w:r>
    </w:p>
    <w:p w14:paraId="4D8BC994" w14:textId="77777777" w:rsidR="00EF0E98" w:rsidRPr="000B0E79" w:rsidRDefault="00EF0E98" w:rsidP="00E70B65">
      <w:pPr>
        <w:numPr>
          <w:ilvl w:val="0"/>
          <w:numId w:val="20"/>
        </w:numPr>
        <w:spacing w:before="60"/>
        <w:rPr>
          <w:rFonts w:eastAsia="Calibri" w:cs="Times New Roman"/>
          <w:b/>
          <w:bCs/>
          <w:color w:val="262626"/>
          <w:kern w:val="16"/>
          <w:sz w:val="21"/>
          <w:szCs w:val="21"/>
          <w:lang w:bidi="ar-SA"/>
        </w:rPr>
      </w:pPr>
      <w:r w:rsidRPr="000B0E79">
        <w:rPr>
          <w:rFonts w:eastAsia="Calibri" w:cs="Times New Roman"/>
          <w:b/>
          <w:bCs/>
          <w:color w:val="262626"/>
          <w:kern w:val="16"/>
          <w:sz w:val="21"/>
          <w:szCs w:val="21"/>
          <w:lang w:bidi="ar-SA"/>
        </w:rPr>
        <w:t>Telephones</w:t>
      </w:r>
    </w:p>
    <w:p w14:paraId="06C11A2C"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 xml:space="preserve">Computers </w:t>
      </w:r>
      <w:r w:rsidRPr="00EF0E98">
        <w:rPr>
          <w:rFonts w:eastAsia="Calibri" w:cs="Times New Roman"/>
          <w:color w:val="262626"/>
          <w:kern w:val="16"/>
          <w:sz w:val="21"/>
          <w:szCs w:val="21"/>
          <w:lang w:bidi="ar-SA"/>
        </w:rPr>
        <w:t>for staff and students</w:t>
      </w:r>
    </w:p>
    <w:p w14:paraId="3915B093" w14:textId="77777777" w:rsidR="00EF0E98" w:rsidRPr="00EF0E98" w:rsidRDefault="00EF0E98" w:rsidP="00E70B65">
      <w:pPr>
        <w:numPr>
          <w:ilvl w:val="0"/>
          <w:numId w:val="20"/>
        </w:numPr>
        <w:spacing w:before="60"/>
        <w:rPr>
          <w:rFonts w:eastAsia="Calibri" w:cs="Times New Roman"/>
          <w:color w:val="262626"/>
          <w:kern w:val="16"/>
          <w:sz w:val="21"/>
          <w:szCs w:val="21"/>
          <w:lang w:bidi="ar-SA"/>
        </w:rPr>
      </w:pPr>
      <w:r w:rsidRPr="00EF0E98">
        <w:rPr>
          <w:rFonts w:eastAsia="Calibri" w:cs="Times New Roman"/>
          <w:b/>
          <w:color w:val="262626"/>
          <w:kern w:val="16"/>
          <w:sz w:val="21"/>
          <w:szCs w:val="21"/>
          <w:lang w:bidi="ar-SA"/>
        </w:rPr>
        <w:t xml:space="preserve">Student Furnishings – </w:t>
      </w:r>
      <w:r w:rsidRPr="00EF0E98">
        <w:rPr>
          <w:rFonts w:eastAsia="Calibri" w:cs="Times New Roman"/>
          <w:color w:val="262626"/>
          <w:kern w:val="16"/>
          <w:sz w:val="21"/>
          <w:szCs w:val="21"/>
          <w:lang w:bidi="ar-SA"/>
        </w:rPr>
        <w:t>should be based on projected enrollment</w:t>
      </w:r>
    </w:p>
    <w:p w14:paraId="1023BFC9" w14:textId="77777777" w:rsidR="00EF0E98" w:rsidRPr="00EF0E98" w:rsidRDefault="00EF0E98" w:rsidP="00EF0E98">
      <w:pPr>
        <w:rPr>
          <w:rFonts w:eastAsia="Calibri" w:cs="Times New Roman"/>
          <w:color w:val="262626"/>
          <w:kern w:val="16"/>
          <w:sz w:val="21"/>
          <w:szCs w:val="21"/>
          <w:lang w:bidi="ar-SA"/>
        </w:rPr>
      </w:pPr>
    </w:p>
    <w:p w14:paraId="46814754"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Generally allowable costs are:</w:t>
      </w:r>
    </w:p>
    <w:p w14:paraId="689A3C07"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Customary (e.g., interventionist or coaching salaries and benefits, professional development opportunities based on need</w:t>
      </w:r>
      <w:proofErr w:type="gramStart"/>
      <w:r w:rsidRPr="00EF0E98">
        <w:rPr>
          <w:rFonts w:eastAsia="Calibri" w:cs="Times New Roman"/>
          <w:color w:val="262626"/>
          <w:kern w:val="16"/>
          <w:sz w:val="22"/>
          <w:szCs w:val="22"/>
          <w:lang w:bidi="ar-SA"/>
        </w:rPr>
        <w:t>);</w:t>
      </w:r>
      <w:proofErr w:type="gramEnd"/>
    </w:p>
    <w:p w14:paraId="7FFDC290"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Allowed by circulars, regulations, policy, and </w:t>
      </w:r>
      <w:proofErr w:type="gramStart"/>
      <w:r w:rsidRPr="00EF0E98">
        <w:rPr>
          <w:rFonts w:eastAsia="Calibri" w:cs="Times New Roman"/>
          <w:color w:val="262626"/>
          <w:kern w:val="16"/>
          <w:sz w:val="22"/>
          <w:szCs w:val="22"/>
          <w:lang w:bidi="ar-SA"/>
        </w:rPr>
        <w:t>guidance;</w:t>
      </w:r>
      <w:proofErr w:type="gramEnd"/>
    </w:p>
    <w:p w14:paraId="451E0F57"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Disclosed in the budget submitted to the State agency; and</w:t>
      </w:r>
    </w:p>
    <w:p w14:paraId="2D3F4E5B" w14:textId="77777777" w:rsidR="00EF0E98" w:rsidRPr="00EF0E98" w:rsidRDefault="00EF0E98" w:rsidP="00504E32">
      <w:pPr>
        <w:numPr>
          <w:ilvl w:val="0"/>
          <w:numId w:val="25"/>
        </w:numPr>
        <w:spacing w:before="60"/>
        <w:rPr>
          <w:rFonts w:eastAsia="Calibri" w:cs="Times New Roman"/>
          <w:color w:val="262626"/>
          <w:kern w:val="16"/>
          <w:sz w:val="22"/>
          <w:szCs w:val="22"/>
          <w:lang w:bidi="ar-SA"/>
        </w:rPr>
      </w:pPr>
      <w:r w:rsidRPr="00EF0E98">
        <w:rPr>
          <w:rFonts w:eastAsia="Calibri" w:cs="Times New Roman"/>
          <w:color w:val="262626"/>
          <w:kern w:val="16"/>
          <w:sz w:val="22"/>
          <w:szCs w:val="22"/>
          <w:lang w:bidi="ar-SA"/>
        </w:rPr>
        <w:t>Approved in advance through the budget.</w:t>
      </w:r>
    </w:p>
    <w:p w14:paraId="70ADB30D" w14:textId="77777777" w:rsidR="00EF0E98" w:rsidRPr="00EF0E98" w:rsidRDefault="00EF0E98" w:rsidP="00EF0E98">
      <w:pPr>
        <w:contextualSpacing/>
        <w:rPr>
          <w:rFonts w:eastAsia="Calibri" w:cs="Times New Roman"/>
          <w:color w:val="262626"/>
          <w:kern w:val="16"/>
          <w:sz w:val="22"/>
          <w:szCs w:val="22"/>
          <w:lang w:bidi="ar-SA"/>
        </w:rPr>
      </w:pPr>
    </w:p>
    <w:p w14:paraId="52BAEA30" w14:textId="77777777" w:rsidR="00EF0E98" w:rsidRPr="00EF0E98" w:rsidRDefault="00EF0E98" w:rsidP="00EF0E98">
      <w:pPr>
        <w:keepNext/>
        <w:contextualSpacing/>
        <w:outlineLvl w:val="8"/>
        <w:rPr>
          <w:rFonts w:eastAsia="Calibri" w:cs="Times New Roman"/>
          <w:color w:val="262626"/>
          <w:kern w:val="16"/>
          <w:sz w:val="22"/>
          <w:szCs w:val="22"/>
          <w:u w:val="single"/>
          <w:lang w:bidi="ar-SA"/>
        </w:rPr>
      </w:pPr>
      <w:r w:rsidRPr="00EF0E98">
        <w:rPr>
          <w:rFonts w:eastAsia="Calibri" w:cs="Times New Roman"/>
          <w:color w:val="262626"/>
          <w:kern w:val="16"/>
          <w:sz w:val="22"/>
          <w:szCs w:val="22"/>
          <w:u w:val="single"/>
          <w:lang w:bidi="ar-SA"/>
        </w:rPr>
        <w:lastRenderedPageBreak/>
        <w:t>Recurring Costs – Examples – Not Covered by CCSP</w:t>
      </w:r>
    </w:p>
    <w:p w14:paraId="67B72600" w14:textId="74E9DDEF" w:rsidR="00EF0E98" w:rsidRPr="00EF0E98" w:rsidRDefault="00EF0E98" w:rsidP="00B72D51">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The following items are examples of recurring costs that are not allowed without additional</w:t>
      </w:r>
      <w:r w:rsidR="00B72D51">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documentation explaining the additional request.</w:t>
      </w:r>
    </w:p>
    <w:p w14:paraId="7839C3C9"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Software licensing renewals</w:t>
      </w:r>
    </w:p>
    <w:p w14:paraId="5B18E48A"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Supplies that were clearly purchased in the prior year</w:t>
      </w:r>
    </w:p>
    <w:p w14:paraId="650458F9"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Curriculum purchased in the prior year</w:t>
      </w:r>
    </w:p>
    <w:p w14:paraId="72D6364D"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Legal fees for lease or employment contracts that were included in a prior year</w:t>
      </w:r>
    </w:p>
    <w:p w14:paraId="1EEE0CC1" w14:textId="77777777" w:rsidR="00EF0E98" w:rsidRPr="00EF0E98" w:rsidRDefault="00EF0E98" w:rsidP="00504E32">
      <w:pPr>
        <w:numPr>
          <w:ilvl w:val="0"/>
          <w:numId w:val="22"/>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Professional development that is not progressive in nature is considered recurring if it does not clearly indicate it is for a new cohort of teachers</w:t>
      </w:r>
    </w:p>
    <w:p w14:paraId="2D6C076E" w14:textId="77777777" w:rsidR="00EF0E98" w:rsidRPr="00EF0E98" w:rsidRDefault="00EF0E98" w:rsidP="00EF0E98">
      <w:pPr>
        <w:contextualSpacing/>
        <w:rPr>
          <w:rFonts w:eastAsia="Calibri" w:cs="Times New Roman"/>
          <w:color w:val="262626"/>
          <w:kern w:val="16"/>
          <w:sz w:val="21"/>
          <w:szCs w:val="21"/>
          <w:lang w:bidi="ar-SA"/>
        </w:rPr>
      </w:pPr>
    </w:p>
    <w:p w14:paraId="2465CD19"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This list is not inclusive but is presented to show typical items that would be considered recurring under the CCSP grant.</w:t>
      </w:r>
    </w:p>
    <w:p w14:paraId="7079EC28" w14:textId="77777777" w:rsidR="00EF0E98" w:rsidRPr="00EF0E98" w:rsidRDefault="00EF0E98" w:rsidP="00EF0E98">
      <w:pPr>
        <w:contextualSpacing/>
        <w:rPr>
          <w:rFonts w:eastAsia="Calibri" w:cs="Times New Roman"/>
          <w:color w:val="262626"/>
          <w:kern w:val="16"/>
          <w:sz w:val="22"/>
          <w:szCs w:val="22"/>
          <w:highlight w:val="yellow"/>
          <w:lang w:bidi="ar-SA"/>
        </w:rPr>
      </w:pPr>
    </w:p>
    <w:p w14:paraId="10659D97" w14:textId="31EF6501" w:rsidR="00EF0E98" w:rsidRPr="004048C5" w:rsidRDefault="00EF0E98" w:rsidP="004048C5">
      <w:pPr>
        <w:pStyle w:val="Heading4"/>
        <w:rPr>
          <w:rFonts w:eastAsia="Calibri"/>
          <w:sz w:val="22"/>
          <w:szCs w:val="22"/>
          <w:lang w:bidi="ar-SA"/>
        </w:rPr>
      </w:pPr>
      <w:r w:rsidRPr="004048C5">
        <w:rPr>
          <w:rFonts w:eastAsia="Calibri"/>
          <w:sz w:val="22"/>
          <w:szCs w:val="22"/>
          <w:lang w:bidi="ar-SA"/>
        </w:rPr>
        <w:t xml:space="preserve">Costs </w:t>
      </w:r>
      <w:r w:rsidR="000B0E79">
        <w:rPr>
          <w:rFonts w:eastAsia="Calibri"/>
          <w:sz w:val="22"/>
          <w:szCs w:val="22"/>
          <w:lang w:val="en-US" w:bidi="ar-SA"/>
        </w:rPr>
        <w:t>n</w:t>
      </w:r>
      <w:proofErr w:type="spellStart"/>
      <w:r w:rsidRPr="004048C5">
        <w:rPr>
          <w:rFonts w:eastAsia="Calibri"/>
          <w:sz w:val="22"/>
          <w:szCs w:val="22"/>
          <w:lang w:bidi="ar-SA"/>
        </w:rPr>
        <w:t>ot</w:t>
      </w:r>
      <w:proofErr w:type="spellEnd"/>
      <w:r w:rsidRPr="004048C5">
        <w:rPr>
          <w:rFonts w:eastAsia="Calibri"/>
          <w:sz w:val="22"/>
          <w:szCs w:val="22"/>
          <w:lang w:bidi="ar-SA"/>
        </w:rPr>
        <w:t xml:space="preserve"> </w:t>
      </w:r>
      <w:r w:rsidR="000B0E79" w:rsidRPr="004048C5">
        <w:rPr>
          <w:rFonts w:eastAsia="Calibri"/>
          <w:sz w:val="22"/>
          <w:szCs w:val="22"/>
          <w:lang w:bidi="ar-SA"/>
        </w:rPr>
        <w:t>covered</w:t>
      </w:r>
      <w:r w:rsidRPr="004048C5">
        <w:rPr>
          <w:rFonts w:eastAsia="Calibri"/>
          <w:sz w:val="22"/>
          <w:szCs w:val="22"/>
          <w:lang w:bidi="ar-SA"/>
        </w:rPr>
        <w:t xml:space="preserve"> by CCSP Grant</w:t>
      </w:r>
    </w:p>
    <w:p w14:paraId="0B56686B" w14:textId="77777777" w:rsidR="00D624F2" w:rsidRDefault="00EF0E98" w:rsidP="00EF0E98">
      <w:pPr>
        <w:contextualSpacing/>
        <w:rPr>
          <w:rFonts w:eastAsia="Calibri" w:cs="Times New Roman"/>
          <w:color w:val="262626"/>
          <w:kern w:val="16"/>
          <w:sz w:val="21"/>
          <w:szCs w:val="21"/>
          <w:lang w:bidi="ar-SA"/>
        </w:rPr>
      </w:pPr>
      <w:r w:rsidRPr="00EF0E98">
        <w:rPr>
          <w:rFonts w:eastAsia="Calibri" w:cs="Times New Roman"/>
          <w:color w:val="262626"/>
          <w:kern w:val="16"/>
          <w:sz w:val="22"/>
          <w:szCs w:val="22"/>
          <w:lang w:bidi="ar-SA"/>
        </w:rPr>
        <w:t xml:space="preserve">The following are examples of costs that are not covered by the CCSP grant. It is not a comprehensive </w:t>
      </w:r>
      <w:r w:rsidR="00504E32" w:rsidRPr="00EF0E98">
        <w:rPr>
          <w:rFonts w:eastAsia="Calibri" w:cs="Times New Roman"/>
          <w:color w:val="262626"/>
          <w:kern w:val="16"/>
          <w:sz w:val="22"/>
          <w:szCs w:val="22"/>
          <w:lang w:bidi="ar-SA"/>
        </w:rPr>
        <w:t>list and</w:t>
      </w:r>
      <w:r w:rsidRPr="00EF0E98">
        <w:rPr>
          <w:rFonts w:eastAsia="Calibri" w:cs="Times New Roman"/>
          <w:color w:val="262626"/>
          <w:kern w:val="16"/>
          <w:sz w:val="22"/>
          <w:szCs w:val="22"/>
          <w:lang w:bidi="ar-SA"/>
        </w:rPr>
        <w:t xml:space="preserve"> is provided as guidance in preparation of the budget.</w:t>
      </w:r>
      <w:r w:rsidRPr="00EF0E98">
        <w:rPr>
          <w:rFonts w:eastAsia="Calibri" w:cs="Times New Roman"/>
          <w:color w:val="262626"/>
          <w:kern w:val="16"/>
          <w:sz w:val="21"/>
          <w:szCs w:val="21"/>
          <w:lang w:bidi="ar-SA"/>
        </w:rPr>
        <w:t xml:space="preserve"> </w:t>
      </w:r>
    </w:p>
    <w:p w14:paraId="255B626E" w14:textId="0DAEF0BE" w:rsidR="00EF0E98" w:rsidRPr="00D624F2" w:rsidRDefault="00EF0E98" w:rsidP="00D624F2">
      <w:pPr>
        <w:pStyle w:val="ListParagraph"/>
        <w:numPr>
          <w:ilvl w:val="0"/>
          <w:numId w:val="47"/>
        </w:numPr>
        <w:spacing w:before="120"/>
        <w:contextualSpacing w:val="0"/>
        <w:rPr>
          <w:rFonts w:eastAsia="Calibri" w:cs="Times New Roman"/>
          <w:color w:val="262626"/>
          <w:sz w:val="21"/>
          <w:szCs w:val="21"/>
        </w:rPr>
      </w:pPr>
      <w:r w:rsidRPr="00D624F2">
        <w:rPr>
          <w:rFonts w:eastAsia="Calibri" w:cs="Times New Roman"/>
          <w:color w:val="262626"/>
          <w:sz w:val="21"/>
          <w:szCs w:val="21"/>
        </w:rPr>
        <w:t>Architecture fees</w:t>
      </w:r>
    </w:p>
    <w:p w14:paraId="3DDBCEC2"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Before and after school programs</w:t>
      </w:r>
    </w:p>
    <w:p w14:paraId="3497B62E"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Bus passes</w:t>
      </w:r>
    </w:p>
    <w:p w14:paraId="3B34C40D" w14:textId="77777777" w:rsidR="00EF0E98" w:rsidRPr="00EF0E98" w:rsidRDefault="00EF0E98" w:rsidP="00504E32">
      <w:pPr>
        <w:numPr>
          <w:ilvl w:val="0"/>
          <w:numId w:val="23"/>
        </w:numPr>
        <w:spacing w:before="60"/>
        <w:rPr>
          <w:rFonts w:eastAsia="Calibri" w:cs="Times New Roman"/>
          <w:color w:val="262626"/>
          <w:kern w:val="16"/>
          <w:sz w:val="21"/>
          <w:szCs w:val="21"/>
          <w:lang w:bidi="ar-SA"/>
        </w:rPr>
      </w:pPr>
      <w:r w:rsidRPr="00EF0E98">
        <w:rPr>
          <w:rFonts w:eastAsia="Calibri" w:cs="Times New Roman"/>
          <w:color w:val="262626"/>
          <w:kern w:val="16"/>
          <w:sz w:val="21"/>
          <w:szCs w:val="21"/>
          <w:lang w:bidi="ar-SA"/>
        </w:rPr>
        <w:t>Building insurance costs are considered facility cost</w:t>
      </w:r>
    </w:p>
    <w:p w14:paraId="7251E92E"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Financial audit fees</w:t>
      </w:r>
    </w:p>
    <w:p w14:paraId="4B6B8E55" w14:textId="01A62BB0"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 xml:space="preserve">Food costs for staff, </w:t>
      </w:r>
      <w:r w:rsidR="001E484C" w:rsidRPr="00EF0E98">
        <w:rPr>
          <w:rFonts w:eastAsia="Calibri" w:cs="Times New Roman"/>
          <w:color w:val="262626"/>
          <w:kern w:val="16"/>
          <w:sz w:val="21"/>
          <w:szCs w:val="21"/>
          <w:lang w:bidi="ar-SA"/>
        </w:rPr>
        <w:t>students,</w:t>
      </w:r>
      <w:r w:rsidRPr="00EF0E98">
        <w:rPr>
          <w:rFonts w:eastAsia="Calibri" w:cs="Times New Roman"/>
          <w:color w:val="262626"/>
          <w:kern w:val="16"/>
          <w:sz w:val="21"/>
          <w:szCs w:val="21"/>
          <w:lang w:bidi="ar-SA"/>
        </w:rPr>
        <w:t xml:space="preserve"> or parents</w:t>
      </w:r>
    </w:p>
    <w:p w14:paraId="7840403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Gift certificates, alcoholic beverages, school apparel for staff or students, fines and penalties, and lobbying</w:t>
      </w:r>
    </w:p>
    <w:p w14:paraId="53EBBEE4"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Grant oversight expenses</w:t>
      </w:r>
    </w:p>
    <w:p w14:paraId="16070D11"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Hiring/recruitment expenses such as a placement firm or travel for prospective employees (small amounts for advertising are acceptable)</w:t>
      </w:r>
    </w:p>
    <w:p w14:paraId="278D0FA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Installation costs associated with playground and/or fitness equipment, unless demonstrated as necessary to the school’s vision/goals (subject to pre-approval)</w:t>
      </w:r>
    </w:p>
    <w:p w14:paraId="699E68A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7D210F6D"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Legal fees outside of those directly related to employee and lease contracts</w:t>
      </w:r>
    </w:p>
    <w:p w14:paraId="7859BD1C"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Normal operating expenses such as utilities</w:t>
      </w:r>
    </w:p>
    <w:p w14:paraId="25B8C66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Professional dues or memberships</w:t>
      </w:r>
    </w:p>
    <w:p w14:paraId="3C9FE7D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Rental insurance costs are considered facility cost</w:t>
      </w:r>
    </w:p>
    <w:p w14:paraId="5D8DB9BB"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Salary and benefits for staff once the school has opened</w:t>
      </w:r>
    </w:p>
    <w:p w14:paraId="211B359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Student recruitment in the form of promotional items, food costs or any type of incentives</w:t>
      </w:r>
    </w:p>
    <w:p w14:paraId="2BE3C8F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Traffic study fees</w:t>
      </w:r>
    </w:p>
    <w:p w14:paraId="5CA13672"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Travel costs for student expeditions (travel, etc.)</w:t>
      </w:r>
    </w:p>
    <w:p w14:paraId="2FB28C48"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Student recruitment expenses beyond $10,000 in Planning Year and $5,000 in Year 1 Implementation (none allowed in Year 2 Implementation).</w:t>
      </w:r>
    </w:p>
    <w:p w14:paraId="6FBC69F7"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Non-educational/non-informative promotional/novelty items for advertising, events, or recruiting.</w:t>
      </w:r>
    </w:p>
    <w:p w14:paraId="2A3A115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lastRenderedPageBreak/>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10B7B33D"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Colorado League of Charter School’s accountability self-studies and site visit expenses</w:t>
      </w:r>
    </w:p>
    <w:p w14:paraId="7263D7F7"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Colorado League of Charter School’s or other retreats, unless based on needs assessment</w:t>
      </w:r>
    </w:p>
    <w:p w14:paraId="7B611065" w14:textId="77777777" w:rsidR="00EF0E98" w:rsidRPr="00EF0E98" w:rsidRDefault="00EF0E98" w:rsidP="00504E32">
      <w:pPr>
        <w:numPr>
          <w:ilvl w:val="0"/>
          <w:numId w:val="19"/>
        </w:numPr>
        <w:tabs>
          <w:tab w:val="num" w:pos="720"/>
        </w:tabs>
        <w:spacing w:before="60"/>
        <w:ind w:left="720"/>
        <w:rPr>
          <w:rFonts w:eastAsia="Calibri" w:cs="Times New Roman"/>
          <w:color w:val="262626"/>
          <w:kern w:val="16"/>
          <w:sz w:val="21"/>
          <w:szCs w:val="21"/>
          <w:lang w:bidi="ar-SA"/>
        </w:rPr>
      </w:pPr>
      <w:r w:rsidRPr="00EF0E98">
        <w:rPr>
          <w:rFonts w:eastAsia="Calibri" w:cs="Times New Roman"/>
          <w:color w:val="262626"/>
          <w:kern w:val="16"/>
          <w:sz w:val="21"/>
          <w:szCs w:val="21"/>
          <w:lang w:bidi="ar-SA"/>
        </w:rPr>
        <w:t>Out-of-state travel unless it can be demonstrated that the goal of the travel cannot be accomplished in-state (no out-of-country travel is permitted)</w:t>
      </w:r>
    </w:p>
    <w:p w14:paraId="55BEE1A9" w14:textId="77777777" w:rsidR="00EF0E98" w:rsidRPr="00EF0E98" w:rsidRDefault="00EF0E98" w:rsidP="00EF0E98">
      <w:pPr>
        <w:contextualSpacing/>
        <w:rPr>
          <w:rFonts w:eastAsia="Calibri" w:cs="Times New Roman"/>
          <w:color w:val="262626"/>
          <w:kern w:val="16"/>
          <w:sz w:val="21"/>
          <w:szCs w:val="21"/>
          <w:lang w:bidi="ar-SA"/>
        </w:rPr>
      </w:pPr>
    </w:p>
    <w:p w14:paraId="16E3EAB0"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This list is not inclusive but is presented to show typical items that cannot be covered with CCSP grant funds.</w:t>
      </w:r>
    </w:p>
    <w:p w14:paraId="40AF10B1" w14:textId="77777777" w:rsidR="00EF0E98" w:rsidRPr="00EF0E98" w:rsidRDefault="00EF0E98" w:rsidP="00EF0E98">
      <w:pPr>
        <w:contextualSpacing/>
        <w:rPr>
          <w:rFonts w:eastAsia="Calibri" w:cs="Times New Roman"/>
          <w:color w:val="262626"/>
          <w:kern w:val="16"/>
          <w:sz w:val="22"/>
          <w:szCs w:val="22"/>
          <w:highlight w:val="yellow"/>
          <w:lang w:bidi="ar-SA"/>
        </w:rPr>
      </w:pPr>
    </w:p>
    <w:p w14:paraId="6C7A97C7" w14:textId="12F12B72" w:rsidR="00EF0E98" w:rsidRPr="00EF0E98" w:rsidRDefault="00EF0E98" w:rsidP="00B72D51">
      <w:pPr>
        <w:pStyle w:val="Heading3"/>
        <w:spacing w:after="60"/>
        <w:rPr>
          <w:rFonts w:eastAsia="Calibri"/>
          <w:lang w:bidi="ar-SA"/>
        </w:rPr>
      </w:pPr>
      <w:bookmarkStart w:id="132" w:name="_Toc46319628"/>
      <w:r w:rsidRPr="00EF0E98">
        <w:rPr>
          <w:rFonts w:eastAsia="Calibri"/>
          <w:lang w:bidi="ar-SA"/>
        </w:rPr>
        <w:t>Equipment</w:t>
      </w:r>
      <w:bookmarkEnd w:id="132"/>
    </w:p>
    <w:p w14:paraId="361DA6E7"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The Federal definition of equipment is: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2A98BE44" w14:textId="77777777" w:rsidR="00EF0E98" w:rsidRPr="00EF0E98" w:rsidRDefault="00EF0E98" w:rsidP="00B72D51">
      <w:pPr>
        <w:contextualSpacing/>
        <w:jc w:val="both"/>
        <w:rPr>
          <w:rFonts w:eastAsia="Calibri" w:cs="Times New Roman"/>
          <w:color w:val="262626"/>
          <w:kern w:val="16"/>
          <w:sz w:val="22"/>
          <w:szCs w:val="22"/>
          <w:lang w:bidi="ar-SA"/>
        </w:rPr>
      </w:pPr>
    </w:p>
    <w:p w14:paraId="40C80215"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5404AF20" w14:textId="77777777" w:rsidR="00EF0E98" w:rsidRPr="00EF0E98" w:rsidRDefault="00EF0E98" w:rsidP="00B72D51">
      <w:pPr>
        <w:contextualSpacing/>
        <w:jc w:val="both"/>
        <w:rPr>
          <w:rFonts w:eastAsia="Calibri" w:cs="Times New Roman"/>
          <w:color w:val="262626"/>
          <w:kern w:val="16"/>
          <w:sz w:val="22"/>
          <w:szCs w:val="22"/>
          <w:lang w:bidi="ar-SA"/>
        </w:rPr>
      </w:pPr>
    </w:p>
    <w:p w14:paraId="52BF541D"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i/>
          <w:color w:val="262626"/>
          <w:kern w:val="16"/>
          <w:sz w:val="22"/>
          <w:szCs w:val="22"/>
          <w:lang w:bidi="ar-SA"/>
        </w:rPr>
        <w:t>(735) Equipment</w:t>
      </w:r>
      <w:r w:rsidRPr="00EF0E98">
        <w:rPr>
          <w:rFonts w:eastAsia="Calibri" w:cs="Times New Roman"/>
          <w:color w:val="262626"/>
          <w:kern w:val="16"/>
          <w:sz w:val="22"/>
          <w:szCs w:val="22"/>
          <w:lang w:bidi="ar-SA"/>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and office furniture, vocational education equipment, and specialized technology furniture such as media carts. Please be sure to provide detail on large technology purchases. </w:t>
      </w:r>
    </w:p>
    <w:p w14:paraId="110AAF2F" w14:textId="77777777" w:rsidR="00EF0E98" w:rsidRPr="00EF0E98" w:rsidRDefault="00EF0E98" w:rsidP="00EF0E98">
      <w:pPr>
        <w:contextualSpacing/>
        <w:rPr>
          <w:rFonts w:eastAsia="Calibri" w:cs="Times New Roman"/>
          <w:b/>
          <w:color w:val="262626"/>
          <w:kern w:val="16"/>
          <w:sz w:val="22"/>
          <w:szCs w:val="22"/>
          <w:lang w:bidi="ar-SA"/>
        </w:rPr>
      </w:pPr>
    </w:p>
    <w:p w14:paraId="61EF5EF6" w14:textId="77777777" w:rsidR="00EF0E98" w:rsidRPr="00EF0E98" w:rsidRDefault="00EF0E98" w:rsidP="00EF0E98">
      <w:pPr>
        <w:contextualSpacing/>
        <w:rPr>
          <w:rFonts w:eastAsia="Calibri" w:cs="Times New Roman"/>
          <w:b/>
          <w:color w:val="262626"/>
          <w:kern w:val="16"/>
          <w:sz w:val="22"/>
          <w:szCs w:val="22"/>
          <w:lang w:bidi="ar-SA"/>
        </w:rPr>
      </w:pPr>
      <w:r w:rsidRPr="00EF0E98">
        <w:rPr>
          <w:rFonts w:eastAsia="Calibri" w:cs="Times New Roman"/>
          <w:b/>
          <w:color w:val="262626"/>
          <w:kern w:val="16"/>
          <w:sz w:val="22"/>
          <w:szCs w:val="22"/>
          <w:lang w:bidi="ar-SA"/>
        </w:rPr>
        <w:t>Example:</w:t>
      </w:r>
    </w:p>
    <w:p w14:paraId="371AE8BF" w14:textId="77777777" w:rsidR="00EF0E98" w:rsidRPr="00EF0E98" w:rsidRDefault="00EF0E98" w:rsidP="00EF0E98">
      <w:pPr>
        <w:numPr>
          <w:ilvl w:val="0"/>
          <w:numId w:val="26"/>
        </w:num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1E5FB803" w14:textId="77777777" w:rsidR="00EF0E98" w:rsidRPr="00EF0E98" w:rsidRDefault="00EF0E98" w:rsidP="00EF0E98">
      <w:pPr>
        <w:contextualSpacing/>
        <w:rPr>
          <w:rFonts w:eastAsia="Calibri" w:cs="Times New Roman"/>
          <w:color w:val="262626"/>
          <w:kern w:val="16"/>
          <w:sz w:val="22"/>
          <w:szCs w:val="22"/>
          <w:lang w:bidi="ar-SA"/>
        </w:rPr>
      </w:pPr>
    </w:p>
    <w:p w14:paraId="59230FA6" w14:textId="4BABC3F0" w:rsidR="00EF0E98" w:rsidRPr="00EF0E98" w:rsidRDefault="00EF0E98" w:rsidP="00B72D51">
      <w:pPr>
        <w:pStyle w:val="Heading3"/>
        <w:spacing w:after="60"/>
        <w:rPr>
          <w:rFonts w:eastAsia="Calibri"/>
          <w:lang w:bidi="ar-SA"/>
        </w:rPr>
      </w:pPr>
      <w:bookmarkStart w:id="133" w:name="_Toc46319629"/>
      <w:r w:rsidRPr="00EF0E98">
        <w:rPr>
          <w:rFonts w:eastAsia="Calibri"/>
          <w:lang w:bidi="ar-SA"/>
        </w:rPr>
        <w:t>Transportation</w:t>
      </w:r>
      <w:bookmarkEnd w:id="133"/>
    </w:p>
    <w:p w14:paraId="311C34DD" w14:textId="77777777" w:rsidR="00EF0E98" w:rsidRPr="00EF0E98" w:rsidRDefault="00EF0E98" w:rsidP="00B72D51">
      <w:pPr>
        <w:contextualSpacing/>
        <w:jc w:val="both"/>
        <w:rPr>
          <w:rFonts w:eastAsia="Calibri"/>
          <w:kern w:val="16"/>
          <w:sz w:val="22"/>
          <w:szCs w:val="22"/>
          <w:lang w:bidi="ar-SA"/>
        </w:rPr>
      </w:pPr>
      <w:r w:rsidRPr="00EF0E98">
        <w:rPr>
          <w:rFonts w:eastAsia="Calibri"/>
          <w:kern w:val="16"/>
          <w:sz w:val="22"/>
          <w:szCs w:val="22"/>
          <w:lang w:bidi="ar-SA"/>
        </w:rPr>
        <w:t>Under section 4303(h)(4) of the ESEA, grantees may use CSP funds to provide “one-time, startup costs associated with providing transportation to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(see response to Question #7 above and Uniform Guidance at 2 CFR 200.12, 200.13, 200.329, 200.439).</w:t>
      </w:r>
    </w:p>
    <w:p w14:paraId="2224C8CB" w14:textId="77777777" w:rsidR="00EF0E98" w:rsidRPr="00EF0E98" w:rsidRDefault="00EF0E98" w:rsidP="00B72D51">
      <w:pPr>
        <w:contextualSpacing/>
        <w:jc w:val="both"/>
        <w:rPr>
          <w:rFonts w:eastAsia="Calibri"/>
          <w:color w:val="FF0000"/>
          <w:kern w:val="16"/>
          <w:sz w:val="22"/>
          <w:szCs w:val="22"/>
          <w:lang w:bidi="ar-SA"/>
        </w:rPr>
      </w:pPr>
    </w:p>
    <w:p w14:paraId="7837EAA9" w14:textId="77777777"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 xml:space="preserve">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w:t>
      </w:r>
      <w:r w:rsidRPr="00EF0E98">
        <w:rPr>
          <w:rFonts w:eastAsia="Calibri"/>
          <w:color w:val="222222"/>
          <w:kern w:val="16"/>
          <w:sz w:val="22"/>
          <w:szCs w:val="22"/>
          <w:lang w:bidi="ar-SA"/>
        </w:rPr>
        <w:lastRenderedPageBreak/>
        <w:t>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17" w:tgtFrame="_blank" w:history="1">
        <w:r w:rsidRPr="00EF0E98">
          <w:rPr>
            <w:rFonts w:eastAsia="Calibri"/>
            <w:color w:val="0563C1"/>
            <w:kern w:val="16"/>
            <w:sz w:val="22"/>
            <w:szCs w:val="22"/>
            <w:u w:val="single"/>
            <w:lang w:bidi="ar-SA"/>
          </w:rPr>
          <w:t>2015-Present</w:t>
        </w:r>
      </w:hyperlink>
      <w:r w:rsidRPr="00EF0E98">
        <w:rPr>
          <w:rFonts w:eastAsia="Calibri"/>
          <w:color w:val="222222"/>
          <w:kern w:val="16"/>
          <w:sz w:val="22"/>
          <w:szCs w:val="22"/>
          <w:lang w:bidi="ar-SA"/>
        </w:rPr>
        <w:t>, September 1, </w:t>
      </w:r>
      <w:hyperlink r:id="rId18" w:tgtFrame="_blank" w:history="1">
        <w:r w:rsidRPr="00EF0E98">
          <w:rPr>
            <w:rFonts w:eastAsia="Calibri"/>
            <w:color w:val="0563C1"/>
            <w:kern w:val="16"/>
            <w:sz w:val="22"/>
            <w:szCs w:val="22"/>
            <w:u w:val="single"/>
            <w:lang w:bidi="ar-SA"/>
          </w:rPr>
          <w:t>2007-2015</w:t>
        </w:r>
      </w:hyperlink>
      <w:r w:rsidRPr="00EF0E98">
        <w:rPr>
          <w:rFonts w:eastAsia="Calibri"/>
          <w:color w:val="222222"/>
          <w:kern w:val="16"/>
          <w:sz w:val="22"/>
          <w:szCs w:val="22"/>
          <w:lang w:bidi="ar-SA"/>
        </w:rPr>
        <w:t>, February 1, </w:t>
      </w:r>
      <w:hyperlink r:id="rId19" w:tgtFrame="_blank" w:history="1">
        <w:r w:rsidRPr="00EF0E98">
          <w:rPr>
            <w:rFonts w:eastAsia="Calibri"/>
            <w:color w:val="0563C1"/>
            <w:kern w:val="16"/>
            <w:sz w:val="22"/>
            <w:szCs w:val="22"/>
            <w:u w:val="single"/>
            <w:lang w:bidi="ar-SA"/>
          </w:rPr>
          <w:t>1999-2007</w:t>
        </w:r>
      </w:hyperlink>
      <w:r w:rsidRPr="00EF0E98">
        <w:rPr>
          <w:rFonts w:eastAsia="Calibri"/>
          <w:color w:val="222222"/>
          <w:kern w:val="16"/>
          <w:sz w:val="22"/>
          <w:szCs w:val="22"/>
          <w:lang w:bidi="ar-SA"/>
        </w:rPr>
        <w:t> or October 1, </w:t>
      </w:r>
      <w:hyperlink r:id="rId20" w:tgtFrame="_blank" w:history="1">
        <w:r w:rsidRPr="00EF0E98">
          <w:rPr>
            <w:rFonts w:eastAsia="Calibri"/>
            <w:color w:val="0563C1"/>
            <w:kern w:val="16"/>
            <w:sz w:val="22"/>
            <w:szCs w:val="22"/>
            <w:u w:val="single"/>
            <w:lang w:bidi="ar-SA"/>
          </w:rPr>
          <w:t>1993-1999</w:t>
        </w:r>
      </w:hyperlink>
      <w:r w:rsidRPr="00EF0E98">
        <w:rPr>
          <w:rFonts w:eastAsia="Calibri"/>
          <w:color w:val="222222"/>
          <w:kern w:val="16"/>
          <w:sz w:val="22"/>
          <w:szCs w:val="22"/>
          <w:lang w:bidi="ar-SA"/>
        </w:rPr>
        <w:t>), </w:t>
      </w:r>
      <w:hyperlink r:id="rId21" w:tgtFrame="_blank" w:history="1">
        <w:r w:rsidRPr="00EF0E98">
          <w:rPr>
            <w:rFonts w:eastAsia="Calibri"/>
            <w:color w:val="0563C1"/>
            <w:kern w:val="16"/>
            <w:sz w:val="22"/>
            <w:szCs w:val="22"/>
            <w:u w:val="single"/>
            <w:lang w:bidi="ar-SA"/>
          </w:rPr>
          <w:t>1 CCR 301-26 Operation Maintenance and Annual Inspection of School Transportation Vehicles</w:t>
        </w:r>
      </w:hyperlink>
      <w:r w:rsidRPr="00EF0E98">
        <w:rPr>
          <w:rFonts w:eastAsia="Calibri"/>
          <w:color w:val="222222"/>
          <w:kern w:val="16"/>
          <w:sz w:val="22"/>
          <w:szCs w:val="22"/>
          <w:lang w:bidi="ar-SA"/>
        </w:rPr>
        <w:t>, </w:t>
      </w:r>
      <w:r w:rsidRPr="00EF0E98">
        <w:rPr>
          <w:rFonts w:eastAsia="Calibri"/>
          <w:color w:val="333333"/>
          <w:kern w:val="16"/>
          <w:sz w:val="22"/>
          <w:szCs w:val="22"/>
          <w:lang w:bidi="ar-SA"/>
        </w:rPr>
        <w:t>and</w:t>
      </w:r>
      <w:r w:rsidRPr="00EF0E98">
        <w:rPr>
          <w:rFonts w:eastAsia="Calibri"/>
          <w:color w:val="222222"/>
          <w:kern w:val="16"/>
          <w:sz w:val="22"/>
          <w:szCs w:val="22"/>
          <w:lang w:bidi="ar-SA"/>
        </w:rPr>
        <w:t> </w:t>
      </w:r>
      <w:hyperlink r:id="rId22" w:tgtFrame="_blank" w:history="1">
        <w:r w:rsidRPr="00EF0E98">
          <w:rPr>
            <w:rFonts w:eastAsia="Calibri"/>
            <w:color w:val="0563C1"/>
            <w:kern w:val="16"/>
            <w:sz w:val="22"/>
            <w:szCs w:val="22"/>
            <w:u w:val="single"/>
            <w:lang w:bidi="ar-SA"/>
          </w:rPr>
          <w:t>Rules for the Administration of the Public School Transportation Fund</w:t>
        </w:r>
      </w:hyperlink>
      <w:r w:rsidRPr="00EF0E98">
        <w:rPr>
          <w:rFonts w:eastAsia="Calibri"/>
          <w:color w:val="333333"/>
          <w:kern w:val="16"/>
          <w:sz w:val="22"/>
          <w:szCs w:val="22"/>
          <w:lang w:bidi="ar-SA"/>
        </w:rPr>
        <w:t> (CCR 301-14) and guidance. </w:t>
      </w:r>
      <w:r w:rsidRPr="00EF0E98">
        <w:rPr>
          <w:rFonts w:eastAsia="Calibri"/>
          <w:color w:val="222222"/>
          <w:kern w:val="16"/>
          <w:sz w:val="22"/>
          <w:szCs w:val="22"/>
          <w:lang w:bidi="ar-SA"/>
        </w:rPr>
        <w:t>Additionally, the Schools of Choice Unit will require Sub-grantees requesting these funds to establish contact with the Department’s Transportation Unit to receive authorization on any purchases before purchases are made or grant funding is released, provide a multi-year transportation and maintenance budget, and comply with any and all necessary technical assistance trainings. This information may be requested during a monitoring visit.</w:t>
      </w:r>
    </w:p>
    <w:p w14:paraId="14324A36" w14:textId="77777777"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p>
    <w:p w14:paraId="6855B3FC" w14:textId="52CA8484"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 xml:space="preserve">Colorado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a </w:t>
      </w:r>
      <w:r w:rsidR="001E484C" w:rsidRPr="00EF0E98">
        <w:rPr>
          <w:rFonts w:eastAsia="Calibri"/>
          <w:color w:val="222222"/>
          <w:kern w:val="16"/>
          <w:sz w:val="22"/>
          <w:szCs w:val="22"/>
          <w:lang w:bidi="ar-SA"/>
        </w:rPr>
        <w:t>high-quality</w:t>
      </w:r>
      <w:r w:rsidRPr="00EF0E98">
        <w:rPr>
          <w:rFonts w:eastAsia="Calibri"/>
          <w:color w:val="222222"/>
          <w:kern w:val="16"/>
          <w:sz w:val="22"/>
          <w:szCs w:val="22"/>
          <w:lang w:bidi="ar-SA"/>
        </w:rPr>
        <w:t xml:space="preserve"> charter schools and authorizers will become better able to understand how to find a path for public charter schools to offer transportation services to students.</w:t>
      </w:r>
    </w:p>
    <w:p w14:paraId="0EC01116" w14:textId="77777777" w:rsidR="00B72D51" w:rsidRDefault="00B72D51" w:rsidP="00B72D51">
      <w:pPr>
        <w:shd w:val="clear" w:color="auto" w:fill="FFFFFF"/>
        <w:spacing w:line="221" w:lineRule="atLeast"/>
        <w:contextualSpacing/>
        <w:jc w:val="both"/>
        <w:rPr>
          <w:rFonts w:eastAsia="Calibri"/>
          <w:color w:val="222222"/>
          <w:kern w:val="16"/>
          <w:sz w:val="22"/>
          <w:szCs w:val="22"/>
          <w:lang w:bidi="ar-SA"/>
        </w:rPr>
      </w:pPr>
    </w:p>
    <w:p w14:paraId="3AE6B77E" w14:textId="4AF40712" w:rsidR="00EF0E98" w:rsidRPr="00EF0E98" w:rsidRDefault="00EF0E98" w:rsidP="00B72D51">
      <w:pPr>
        <w:shd w:val="clear" w:color="auto" w:fill="FFFFFF"/>
        <w:spacing w:line="221" w:lineRule="atLeast"/>
        <w:contextualSpacing/>
        <w:jc w:val="both"/>
        <w:rPr>
          <w:rFonts w:eastAsia="Calibri"/>
          <w:color w:val="222222"/>
          <w:kern w:val="16"/>
          <w:sz w:val="22"/>
          <w:szCs w:val="22"/>
          <w:lang w:bidi="ar-SA"/>
        </w:rPr>
      </w:pPr>
      <w:r w:rsidRPr="00EF0E98">
        <w:rPr>
          <w:rFonts w:eastAsia="Calibri"/>
          <w:color w:val="222222"/>
          <w:kern w:val="16"/>
          <w:sz w:val="22"/>
          <w:szCs w:val="22"/>
          <w:lang w:bidi="ar-SA"/>
        </w:rPr>
        <w:t>SOC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Colorado CSP application.</w:t>
      </w:r>
    </w:p>
    <w:p w14:paraId="401A3AA9" w14:textId="77777777" w:rsidR="00EF0E98" w:rsidRPr="00EF0E98" w:rsidRDefault="00EF0E98" w:rsidP="00EF0E98">
      <w:pPr>
        <w:shd w:val="clear" w:color="auto" w:fill="FFFFFF"/>
        <w:spacing w:line="221" w:lineRule="atLeast"/>
        <w:contextualSpacing/>
        <w:rPr>
          <w:rFonts w:eastAsia="Calibri"/>
          <w:color w:val="222222"/>
          <w:kern w:val="16"/>
          <w:sz w:val="22"/>
          <w:szCs w:val="22"/>
          <w:lang w:bidi="ar-SA"/>
        </w:rPr>
      </w:pPr>
    </w:p>
    <w:p w14:paraId="17B8AD3E" w14:textId="77777777" w:rsidR="00EF0E98" w:rsidRPr="00EF0E98" w:rsidRDefault="00EF0E98" w:rsidP="00EF0E98">
      <w:pPr>
        <w:shd w:val="clear" w:color="auto" w:fill="FFFFFF"/>
        <w:rPr>
          <w:rFonts w:eastAsia="Calibri"/>
          <w:color w:val="222222"/>
          <w:kern w:val="16"/>
          <w:sz w:val="22"/>
          <w:szCs w:val="22"/>
          <w:lang w:bidi="ar-SA"/>
        </w:rPr>
      </w:pPr>
      <w:r w:rsidRPr="00EF0E98">
        <w:rPr>
          <w:rFonts w:eastAsia="Calibri"/>
          <w:color w:val="222222"/>
          <w:kern w:val="16"/>
          <w:sz w:val="22"/>
          <w:szCs w:val="22"/>
          <w:lang w:bidi="ar-SA"/>
        </w:rPr>
        <w:t>Criteria – Colorado will use the following criteria for determining whether a proposed transportation expense is allowable under the CSP grant:</w:t>
      </w:r>
    </w:p>
    <w:p w14:paraId="22DADF9E"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 xml:space="preserve">Total annual expenses on transportation item is not to exceed 25% of annual grant award and only for the acquisition of a bus. </w:t>
      </w:r>
    </w:p>
    <w:p w14:paraId="41C17DCD"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School will provide annual reports on the status of the bus including evidence of proper record keeping, inventory, serial # and maintenance.</w:t>
      </w:r>
    </w:p>
    <w:p w14:paraId="3703ED4D"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 xml:space="preserve">Identified cost of a bus will be evaluated by CDE Transportation Unit to determine whether identified cost is a reasonable cost for the bus </w:t>
      </w:r>
      <w:r w:rsidRPr="00EF0E98">
        <w:rPr>
          <w:rFonts w:eastAsia="Calibri"/>
          <w:b/>
          <w:color w:val="222222"/>
          <w:kern w:val="16"/>
          <w:sz w:val="22"/>
          <w:szCs w:val="22"/>
          <w:lang w:bidi="ar-SA"/>
        </w:rPr>
        <w:t>before a purchase would be allowed</w:t>
      </w:r>
      <w:r w:rsidRPr="00EF0E98">
        <w:rPr>
          <w:rFonts w:eastAsia="Calibri"/>
          <w:color w:val="222222"/>
          <w:kern w:val="16"/>
          <w:sz w:val="22"/>
          <w:szCs w:val="22"/>
          <w:lang w:bidi="ar-SA"/>
        </w:rPr>
        <w:t>.</w:t>
      </w:r>
    </w:p>
    <w:p w14:paraId="2CB375EB"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Primary goals of the grant are clearly met and not compromised based on expenditures made related to transportation costs.</w:t>
      </w:r>
    </w:p>
    <w:p w14:paraId="7BBF952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The school will provide a transportation goal and write a measure and metric to report on related to the transportation goal and</w:t>
      </w:r>
    </w:p>
    <w:p w14:paraId="7FC90E3E"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The school will provide an update in their annual report on their transportation plan and the plan’s effectiveness.</w:t>
      </w:r>
    </w:p>
    <w:p w14:paraId="5F345915"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School will provide an assurance that funds used are clearly associated as a cost that is a one-time cost to the school.</w:t>
      </w:r>
    </w:p>
    <w:p w14:paraId="764A5E8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Consideration of management of recurring transportation costs</w:t>
      </w:r>
    </w:p>
    <w:p w14:paraId="1E187FF0"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Schools will be asked to complete a budget template that allows them to demonstrate an understanding of what reasonable cost assumptions look like over a five year period for managing transportation expenses and how these costs will be incorporated into a long-term sustainable operational budget for the school.</w:t>
      </w:r>
    </w:p>
    <w:p w14:paraId="2CF0E471" w14:textId="77777777" w:rsidR="00EF0E98" w:rsidRPr="00EF0E98" w:rsidRDefault="00EF0E98" w:rsidP="00B72D51">
      <w:pPr>
        <w:numPr>
          <w:ilvl w:val="0"/>
          <w:numId w:val="24"/>
        </w:numPr>
        <w:shd w:val="clear" w:color="auto" w:fill="FFFFFF"/>
        <w:spacing w:before="30"/>
        <w:rPr>
          <w:rFonts w:eastAsia="Calibri"/>
          <w:color w:val="222222"/>
          <w:kern w:val="16"/>
          <w:sz w:val="22"/>
          <w:szCs w:val="22"/>
          <w:lang w:bidi="ar-SA"/>
        </w:rPr>
      </w:pPr>
      <w:r w:rsidRPr="00EF0E98">
        <w:rPr>
          <w:rFonts w:eastAsia="Calibri"/>
          <w:color w:val="222222"/>
          <w:kern w:val="16"/>
          <w:sz w:val="22"/>
          <w:szCs w:val="22"/>
          <w:lang w:bidi="ar-SA"/>
        </w:rPr>
        <w:t>As with other assurances, state will not fund recurring costs in the grant.</w:t>
      </w:r>
    </w:p>
    <w:p w14:paraId="30789D1E" w14:textId="77777777" w:rsidR="00EF0E98" w:rsidRPr="00EF0E98" w:rsidRDefault="00EF0E98" w:rsidP="00EF0E98">
      <w:pPr>
        <w:contextualSpacing/>
        <w:rPr>
          <w:rFonts w:eastAsia="Calibri" w:cs="Times New Roman"/>
          <w:color w:val="262626"/>
          <w:kern w:val="16"/>
          <w:sz w:val="22"/>
          <w:szCs w:val="22"/>
          <w:lang w:bidi="ar-SA"/>
        </w:rPr>
      </w:pPr>
    </w:p>
    <w:p w14:paraId="1E30481D" w14:textId="71C099F5" w:rsidR="00EF0E98" w:rsidRPr="00EF0E98" w:rsidRDefault="00EF0E98" w:rsidP="00504E32">
      <w:pPr>
        <w:pStyle w:val="Heading3"/>
        <w:rPr>
          <w:rFonts w:eastAsia="Calibri"/>
          <w:lang w:bidi="ar-SA"/>
        </w:rPr>
      </w:pPr>
      <w:bookmarkStart w:id="134" w:name="_Toc46319630"/>
      <w:r w:rsidRPr="00EF0E98">
        <w:rPr>
          <w:rFonts w:eastAsia="Calibri"/>
          <w:lang w:bidi="ar-SA"/>
        </w:rPr>
        <w:lastRenderedPageBreak/>
        <w:t>Facilities</w:t>
      </w:r>
      <w:bookmarkEnd w:id="134"/>
    </w:p>
    <w:p w14:paraId="3D4B4D90" w14:textId="04E5D7E0" w:rsidR="00EF0E98" w:rsidRPr="00EF0E98" w:rsidRDefault="00EF0E98" w:rsidP="004B5D7D">
      <w:pPr>
        <w:numPr>
          <w:ilvl w:val="0"/>
          <w:numId w:val="42"/>
        </w:numPr>
        <w:tabs>
          <w:tab w:val="clear" w:pos="1080"/>
          <w:tab w:val="num" w:pos="720"/>
        </w:tabs>
        <w:spacing w:before="120"/>
        <w:ind w:left="720"/>
        <w:contextualSpacing/>
        <w:rPr>
          <w:rFonts w:eastAsia="Calibri"/>
          <w:color w:val="262626"/>
          <w:kern w:val="16"/>
          <w:sz w:val="22"/>
          <w:szCs w:val="22"/>
          <w:lang w:val="x-none" w:bidi="ar-SA"/>
        </w:rPr>
      </w:pPr>
      <w:r w:rsidRPr="00EF0E98">
        <w:rPr>
          <w:rFonts w:eastAsia="Calibri" w:cs="Times New Roman"/>
          <w:color w:val="262626"/>
          <w:kern w:val="16"/>
          <w:sz w:val="22"/>
          <w:szCs w:val="22"/>
          <w:lang w:bidi="ar-SA"/>
        </w:rPr>
        <w:t>“New Flexibilities under the Every Student Succeeds Act”</w:t>
      </w:r>
      <w:r w:rsidRPr="00EF0E98">
        <w:rPr>
          <w:rFonts w:eastAsia="Calibri"/>
          <w:color w:val="262626"/>
          <w:kern w:val="16"/>
          <w:sz w:val="22"/>
          <w:szCs w:val="22"/>
          <w:lang w:val="x-none" w:bidi="ar-SA"/>
        </w:rPr>
        <w:t xml:space="preserve"> Frequently Asked Questions (FAQ) (December 2017) </w:t>
      </w:r>
      <w:hyperlink r:id="rId23" w:history="1">
        <w:r w:rsidRPr="00EF0E98">
          <w:rPr>
            <w:rFonts w:eastAsia="Calibri"/>
            <w:color w:val="0563C1"/>
            <w:kern w:val="16"/>
            <w:sz w:val="22"/>
            <w:szCs w:val="22"/>
            <w:u w:val="single"/>
            <w:lang w:val="x-none" w:bidi="ar-SA"/>
          </w:rPr>
          <w:t>PDF</w:t>
        </w:r>
      </w:hyperlink>
      <w:r w:rsidRPr="00EF0E98">
        <w:rPr>
          <w:rFonts w:eastAsia="Calibri"/>
          <w:color w:val="262626"/>
          <w:kern w:val="16"/>
          <w:sz w:val="22"/>
          <w:szCs w:val="22"/>
          <w:lang w:val="x-none" w:bidi="ar-SA"/>
        </w:rPr>
        <w:t xml:space="preserve"> (190 KB)</w:t>
      </w:r>
      <w:r w:rsidRPr="00EF0E98">
        <w:rPr>
          <w:rFonts w:eastAsia="Calibri"/>
          <w:color w:val="262626"/>
          <w:kern w:val="16"/>
          <w:sz w:val="22"/>
          <w:szCs w:val="22"/>
          <w:lang w:bidi="ar-SA"/>
        </w:rPr>
        <w:t>.</w:t>
      </w:r>
    </w:p>
    <w:p w14:paraId="0CEB5CAA" w14:textId="77777777" w:rsidR="00EF0E98" w:rsidRPr="00EF0E98" w:rsidRDefault="00EF0E98" w:rsidP="00B72D51">
      <w:pPr>
        <w:numPr>
          <w:ilvl w:val="0"/>
          <w:numId w:val="42"/>
        </w:numPr>
        <w:tabs>
          <w:tab w:val="clear" w:pos="1080"/>
          <w:tab w:val="num" w:pos="720"/>
        </w:tabs>
        <w:spacing w:before="30"/>
        <w:ind w:left="720"/>
        <w:rPr>
          <w:rFonts w:eastAsia="Calibri"/>
          <w:color w:val="262626"/>
          <w:kern w:val="16"/>
          <w:sz w:val="22"/>
          <w:szCs w:val="22"/>
          <w:lang w:val="x-none" w:bidi="ar-SA"/>
        </w:rPr>
      </w:pPr>
      <w:r w:rsidRPr="00EF0E98">
        <w:rPr>
          <w:rFonts w:eastAsia="Calibri"/>
          <w:color w:val="262626"/>
          <w:kern w:val="16"/>
          <w:sz w:val="22"/>
          <w:szCs w:val="22"/>
          <w:lang w:val="x-none" w:bidi="ar-SA"/>
        </w:rPr>
        <w:t xml:space="preserve">ESSA Flexibility Webinar </w:t>
      </w:r>
      <w:hyperlink r:id="rId24" w:history="1">
        <w:r w:rsidRPr="00EF0E98">
          <w:rPr>
            <w:rFonts w:eastAsia="Calibri"/>
            <w:color w:val="0563C1"/>
            <w:kern w:val="16"/>
            <w:sz w:val="22"/>
            <w:szCs w:val="22"/>
            <w:u w:val="single"/>
            <w:lang w:val="x-none" w:bidi="ar-SA"/>
          </w:rPr>
          <w:t>Recording</w:t>
        </w:r>
      </w:hyperlink>
      <w:r w:rsidRPr="00EF0E98">
        <w:rPr>
          <w:rFonts w:eastAsia="Calibri"/>
          <w:color w:val="262626"/>
          <w:kern w:val="16"/>
          <w:sz w:val="22"/>
          <w:szCs w:val="22"/>
          <w:lang w:val="x-none" w:bidi="ar-SA"/>
        </w:rPr>
        <w:t xml:space="preserve"> and </w:t>
      </w:r>
      <w:hyperlink r:id="rId25" w:history="1">
        <w:r w:rsidRPr="00EF0E98">
          <w:rPr>
            <w:rFonts w:eastAsia="Calibri"/>
            <w:color w:val="0563C1"/>
            <w:kern w:val="16"/>
            <w:sz w:val="22"/>
            <w:szCs w:val="22"/>
            <w:u w:val="single"/>
            <w:lang w:val="x-none" w:bidi="ar-SA"/>
          </w:rPr>
          <w:t>Slides</w:t>
        </w:r>
      </w:hyperlink>
      <w:r w:rsidRPr="00EF0E98">
        <w:rPr>
          <w:rFonts w:eastAsia="Calibri"/>
          <w:color w:val="262626"/>
          <w:kern w:val="16"/>
          <w:sz w:val="22"/>
          <w:szCs w:val="22"/>
          <w:lang w:bidi="ar-SA"/>
        </w:rPr>
        <w:t>.</w:t>
      </w:r>
    </w:p>
    <w:p w14:paraId="3C4EA6F2" w14:textId="77777777" w:rsidR="00EF0E98" w:rsidRPr="00EF0E98" w:rsidRDefault="00EF0E98" w:rsidP="00EF0E98">
      <w:pPr>
        <w:contextualSpacing/>
        <w:rPr>
          <w:rFonts w:eastAsia="Calibri" w:cs="Times New Roman"/>
          <w:color w:val="FF0000"/>
          <w:kern w:val="16"/>
          <w:sz w:val="22"/>
          <w:szCs w:val="22"/>
          <w:lang w:bidi="ar-SA"/>
        </w:rPr>
      </w:pPr>
    </w:p>
    <w:p w14:paraId="30676CCE"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Examples of “minor facilities repairs” under ESEA § 4303(h)(3) include: repairing a leak in a roof, replacing a broken window, and repairing a furnace or air conditioning unit. </w:t>
      </w:r>
      <w:proofErr w:type="gramStart"/>
      <w:r w:rsidRPr="00EF0E98">
        <w:rPr>
          <w:rFonts w:eastAsia="Calibri" w:cs="Times New Roman"/>
          <w:color w:val="262626"/>
          <w:kern w:val="16"/>
          <w:sz w:val="22"/>
          <w:szCs w:val="22"/>
          <w:lang w:bidi="ar-SA"/>
        </w:rPr>
        <w:t>In essence, minor</w:t>
      </w:r>
      <w:proofErr w:type="gramEnd"/>
      <w:r w:rsidRPr="00EF0E98">
        <w:rPr>
          <w:rFonts w:eastAsia="Calibri" w:cs="Times New Roman"/>
          <w:color w:val="262626"/>
          <w:kern w:val="16"/>
          <w:sz w:val="22"/>
          <w:szCs w:val="22"/>
          <w:lang w:bidi="ar-SA"/>
        </w:rPr>
        <w:t xml:space="preserve"> facilities repairs neither add to the permanent value of the property nor appreciably prolong its intended life, but rather, keep it in efficient operating condition </w:t>
      </w:r>
    </w:p>
    <w:p w14:paraId="0AC5DAFA" w14:textId="77777777" w:rsidR="00EF0E98" w:rsidRPr="00EF0E98" w:rsidRDefault="00EF0E98" w:rsidP="00B72D51">
      <w:pPr>
        <w:contextualSpacing/>
        <w:jc w:val="both"/>
        <w:rPr>
          <w:rFonts w:eastAsia="Calibri" w:cs="Times New Roman"/>
          <w:color w:val="262626"/>
          <w:kern w:val="16"/>
          <w:sz w:val="22"/>
          <w:szCs w:val="22"/>
          <w:lang w:bidi="ar-SA"/>
        </w:rPr>
      </w:pPr>
    </w:p>
    <w:p w14:paraId="636E6EE0" w14:textId="4A22816B"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Finally, </w:t>
      </w:r>
      <w:r w:rsidR="004B5D7D">
        <w:rPr>
          <w:rFonts w:eastAsia="Calibri" w:cs="Times New Roman"/>
          <w:color w:val="262626"/>
          <w:kern w:val="16"/>
          <w:sz w:val="22"/>
          <w:szCs w:val="22"/>
          <w:lang w:bidi="ar-SA"/>
        </w:rPr>
        <w:t>u</w:t>
      </w:r>
      <w:r w:rsidRPr="00EF0E98">
        <w:rPr>
          <w:rFonts w:eastAsia="Calibri" w:cs="Times New Roman"/>
          <w:color w:val="262626"/>
          <w:kern w:val="16"/>
          <w:sz w:val="22"/>
          <w:szCs w:val="22"/>
          <w:lang w:bidi="ar-SA"/>
        </w:rPr>
        <w:t>nder section 4303(h)(4) of the ESEA, grantees may use CSP funds to provide “one-time,</w:t>
      </w:r>
    </w:p>
    <w:p w14:paraId="1EA08136"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startup costs associated with providing transportation to students to and from the charter school.”</w:t>
      </w:r>
    </w:p>
    <w:p w14:paraId="0E89B56F" w14:textId="77777777" w:rsidR="00EF0E98" w:rsidRPr="00EF0E98" w:rsidRDefault="00EF0E98" w:rsidP="00B72D51">
      <w:pPr>
        <w:contextualSpacing/>
        <w:jc w:val="both"/>
        <w:rPr>
          <w:rFonts w:eastAsia="Calibri" w:cs="Times New Roman"/>
          <w:color w:val="FF0000"/>
          <w:kern w:val="16"/>
          <w:sz w:val="22"/>
          <w:szCs w:val="22"/>
          <w:lang w:bidi="ar-SA"/>
        </w:rPr>
      </w:pPr>
    </w:p>
    <w:p w14:paraId="54021B5F" w14:textId="77777777" w:rsidR="00EF0E98" w:rsidRPr="00EF0E98" w:rsidRDefault="00EF0E98" w:rsidP="00B72D51">
      <w:pPr>
        <w:contextualSpacing/>
        <w:jc w:val="both"/>
        <w:rPr>
          <w:rFonts w:eastAsia="Calibri" w:cs="Times New Roman"/>
          <w:kern w:val="16"/>
          <w:sz w:val="22"/>
          <w:szCs w:val="22"/>
          <w:lang w:bidi="ar-SA"/>
        </w:rPr>
      </w:pPr>
      <w:r w:rsidRPr="00EF0E98">
        <w:rPr>
          <w:rFonts w:eastAsia="Calibri" w:cs="Times New Roman"/>
          <w:kern w:val="16"/>
          <w:sz w:val="22"/>
          <w:szCs w:val="22"/>
          <w:lang w:bidi="ar-SA"/>
        </w:rPr>
        <w:t>Section 4303(h)(3) of the ESEA, grantees may use CSP funds to carry out “necessary renovations to ensure that a new school building complies with applicable statutes and regulations, and minor facilities repairs (excluding construction).”</w:t>
      </w:r>
    </w:p>
    <w:p w14:paraId="6FE0E041" w14:textId="77777777" w:rsidR="00EF0E98" w:rsidRPr="00EF0E98" w:rsidRDefault="00EF0E98" w:rsidP="00B72D51">
      <w:pPr>
        <w:contextualSpacing/>
        <w:jc w:val="both"/>
        <w:rPr>
          <w:rFonts w:eastAsia="Calibri" w:cs="Times New Roman"/>
          <w:kern w:val="16"/>
          <w:sz w:val="22"/>
          <w:szCs w:val="22"/>
          <w:lang w:bidi="ar-SA"/>
        </w:rPr>
      </w:pPr>
    </w:p>
    <w:p w14:paraId="2108082A" w14:textId="77777777" w:rsidR="00EF0E98" w:rsidRPr="00EF0E98" w:rsidRDefault="00EF0E98" w:rsidP="00B72D51">
      <w:pPr>
        <w:contextualSpacing/>
        <w:jc w:val="both"/>
        <w:rPr>
          <w:rFonts w:eastAsia="Calibri" w:cs="Times New Roman"/>
          <w:kern w:val="16"/>
          <w:sz w:val="22"/>
          <w:szCs w:val="22"/>
          <w:lang w:bidi="ar-SA"/>
        </w:rPr>
      </w:pPr>
      <w:r w:rsidRPr="00EF0E98">
        <w:rPr>
          <w:rFonts w:eastAsia="Calibri" w:cs="Times New Roman"/>
          <w:kern w:val="16"/>
          <w:sz w:val="22"/>
          <w:szCs w:val="22"/>
          <w:lang w:bidi="ar-SA"/>
        </w:rPr>
        <w:t xml:space="preserve">Under section 200.13 of the Uniform Guidance,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proofErr w:type="gramStart"/>
      <w:r w:rsidRPr="00EF0E98">
        <w:rPr>
          <w:rFonts w:eastAsia="Calibri" w:cs="Times New Roman"/>
          <w:kern w:val="16"/>
          <w:sz w:val="22"/>
          <w:szCs w:val="22"/>
          <w:lang w:bidi="ar-SA"/>
        </w:rPr>
        <w:t>In order to</w:t>
      </w:r>
      <w:proofErr w:type="gramEnd"/>
      <w:r w:rsidRPr="00EF0E98">
        <w:rPr>
          <w:rFonts w:eastAsia="Calibri" w:cs="Times New Roman"/>
          <w:kern w:val="16"/>
          <w:sz w:val="22"/>
          <w:szCs w:val="22"/>
          <w:lang w:bidi="ar-SA"/>
        </w:rPr>
        <w:t xml:space="preserve">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4C2DF21F" w14:textId="77777777" w:rsidR="00EF0E98" w:rsidRPr="00EF0E98" w:rsidRDefault="00EF0E98" w:rsidP="00B72D51">
      <w:pPr>
        <w:contextualSpacing/>
        <w:jc w:val="both"/>
        <w:rPr>
          <w:rFonts w:eastAsia="Calibri" w:cs="Times New Roman"/>
          <w:kern w:val="16"/>
          <w:sz w:val="22"/>
          <w:szCs w:val="22"/>
          <w:lang w:bidi="ar-SA"/>
        </w:rPr>
      </w:pPr>
    </w:p>
    <w:p w14:paraId="19AE7850" w14:textId="77777777" w:rsidR="00EF0E98" w:rsidRPr="00EF0E98" w:rsidRDefault="00EF0E98" w:rsidP="00B72D51">
      <w:pPr>
        <w:contextualSpacing/>
        <w:jc w:val="both"/>
        <w:rPr>
          <w:rFonts w:eastAsia="Calibri" w:cs="Times New Roman"/>
          <w:color w:val="262626"/>
          <w:kern w:val="16"/>
          <w:sz w:val="22"/>
          <w:szCs w:val="22"/>
          <w:lang w:bidi="ar-SA"/>
        </w:rPr>
      </w:pPr>
      <w:r w:rsidRPr="00EF0E98">
        <w:rPr>
          <w:rFonts w:eastAsia="Calibri" w:cs="Times New Roman"/>
          <w:color w:val="262626"/>
          <w:kern w:val="16"/>
          <w:sz w:val="22"/>
          <w:szCs w:val="22"/>
          <w:lang w:bidi="ar-SA"/>
        </w:rPr>
        <w:t>As stated above, grantees may use 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actually required by a statute or regulation (i.e., not simply suggested or proposed), including the source and citation for the specific compliance requirement and the consequences for non-compliance. In determining whether the cost of a proposed renovation is “necessary and reasonable,” the Department encourages grantees to consider, and to explain in their amendment requests, the following:</w:t>
      </w:r>
    </w:p>
    <w:p w14:paraId="554A61DD"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Whether the renovation is necessary for the performance of the </w:t>
      </w:r>
      <w:proofErr w:type="gramStart"/>
      <w:r w:rsidRPr="00EF0E98">
        <w:rPr>
          <w:rFonts w:eastAsia="Calibri" w:cs="Times New Roman"/>
          <w:color w:val="262626"/>
          <w:kern w:val="16"/>
          <w:sz w:val="22"/>
          <w:szCs w:val="22"/>
          <w:lang w:bidi="ar-SA"/>
        </w:rPr>
        <w:t>grant;</w:t>
      </w:r>
      <w:proofErr w:type="gramEnd"/>
    </w:p>
    <w:p w14:paraId="21993C18"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Whether the cost of the renovation (e.g., materials and labor) is commensurate with the market rate for such goods and </w:t>
      </w:r>
      <w:proofErr w:type="gramStart"/>
      <w:r w:rsidRPr="00EF0E98">
        <w:rPr>
          <w:rFonts w:eastAsia="Calibri" w:cs="Times New Roman"/>
          <w:color w:val="262626"/>
          <w:kern w:val="16"/>
          <w:sz w:val="22"/>
          <w:szCs w:val="22"/>
          <w:lang w:bidi="ar-SA"/>
        </w:rPr>
        <w:t>services;</w:t>
      </w:r>
      <w:proofErr w:type="gramEnd"/>
    </w:p>
    <w:p w14:paraId="0EA33246"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 xml:space="preserve">The relative cost of the renovation calculated as a percentage of the overall dollar size of the CSP grant allocated to the charter </w:t>
      </w:r>
      <w:proofErr w:type="gramStart"/>
      <w:r w:rsidRPr="00EF0E98">
        <w:rPr>
          <w:rFonts w:eastAsia="Calibri" w:cs="Times New Roman"/>
          <w:color w:val="262626"/>
          <w:kern w:val="16"/>
          <w:sz w:val="22"/>
          <w:szCs w:val="22"/>
          <w:lang w:bidi="ar-SA"/>
        </w:rPr>
        <w:t>school;</w:t>
      </w:r>
      <w:proofErr w:type="gramEnd"/>
    </w:p>
    <w:p w14:paraId="25CC5AD5"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The relative cost of the renovation calculated as a percentage of the overall cost basis of the underlying property; and</w:t>
      </w:r>
    </w:p>
    <w:p w14:paraId="2BC56815" w14:textId="77777777" w:rsidR="00EF0E98" w:rsidRPr="00EF0E98" w:rsidRDefault="00EF0E98" w:rsidP="00EF0E98">
      <w:pPr>
        <w:tabs>
          <w:tab w:val="left" w:pos="270"/>
        </w:tabs>
        <w:spacing w:before="120"/>
        <w:ind w:left="270" w:hanging="270"/>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 </w:t>
      </w:r>
      <w:r w:rsidRPr="00EF0E98">
        <w:rPr>
          <w:rFonts w:eastAsia="Calibri" w:cs="Times New Roman"/>
          <w:color w:val="262626"/>
          <w:kern w:val="16"/>
          <w:sz w:val="22"/>
          <w:szCs w:val="22"/>
          <w:lang w:bidi="ar-SA"/>
        </w:rPr>
        <w:tab/>
        <w:t>Whether the costs are non-sustained (i.e., “one-time” costs associated with the startup or expansion of the charter school).</w:t>
      </w:r>
    </w:p>
    <w:p w14:paraId="13DDECDA" w14:textId="77777777" w:rsidR="00EF0E98" w:rsidRPr="00EF0E98" w:rsidRDefault="00EF0E98" w:rsidP="00EF0E98">
      <w:pPr>
        <w:contextualSpacing/>
        <w:rPr>
          <w:rFonts w:eastAsia="Calibri" w:cs="Times New Roman"/>
          <w:color w:val="262626"/>
          <w:kern w:val="16"/>
          <w:sz w:val="22"/>
          <w:szCs w:val="22"/>
          <w:lang w:bidi="ar-SA"/>
        </w:rPr>
      </w:pPr>
    </w:p>
    <w:p w14:paraId="4B82A409" w14:textId="77777777" w:rsidR="00B72D51" w:rsidRDefault="00B72D51">
      <w:pPr>
        <w:rPr>
          <w:rFonts w:eastAsia="Calibri"/>
          <w:b/>
          <w:u w:val="single"/>
          <w:lang w:val="x-none" w:eastAsia="x-none" w:bidi="ar-SA"/>
        </w:rPr>
      </w:pPr>
      <w:r>
        <w:rPr>
          <w:rFonts w:eastAsia="Calibri"/>
          <w:lang w:bidi="ar-SA"/>
        </w:rPr>
        <w:br w:type="page"/>
      </w:r>
    </w:p>
    <w:p w14:paraId="43D42D2E" w14:textId="420AA476" w:rsidR="00EF0E98" w:rsidRPr="00EF0E98" w:rsidRDefault="00EF0E98" w:rsidP="00504E32">
      <w:pPr>
        <w:pStyle w:val="Heading3"/>
        <w:rPr>
          <w:rFonts w:eastAsia="Calibri"/>
          <w:lang w:bidi="ar-SA"/>
        </w:rPr>
      </w:pPr>
      <w:bookmarkStart w:id="135" w:name="_Toc46319631"/>
      <w:r w:rsidRPr="00EF0E98">
        <w:rPr>
          <w:rFonts w:eastAsia="Calibri"/>
          <w:lang w:bidi="ar-SA"/>
        </w:rPr>
        <w:lastRenderedPageBreak/>
        <w:t>References and Additional Guidance</w:t>
      </w:r>
      <w:bookmarkEnd w:id="135"/>
    </w:p>
    <w:p w14:paraId="3DD60A37"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Additional information and guidance on budgeting, budget revision, and allowable expenses can be found in the </w:t>
      </w:r>
      <w:r w:rsidRPr="00EF0E98">
        <w:rPr>
          <w:rFonts w:eastAsia="Calibri" w:cs="Arial"/>
          <w:color w:val="262626"/>
          <w:kern w:val="16"/>
          <w:sz w:val="22"/>
          <w:szCs w:val="22"/>
          <w:lang w:bidi="ar-SA"/>
        </w:rPr>
        <w:t>CCSP Guidebook</w:t>
      </w:r>
      <w:r w:rsidRPr="00EF0E98">
        <w:rPr>
          <w:rFonts w:eastAsia="Calibri" w:cs="Times New Roman"/>
          <w:color w:val="262626"/>
          <w:kern w:val="16"/>
          <w:sz w:val="22"/>
          <w:szCs w:val="22"/>
          <w:lang w:bidi="ar-SA"/>
        </w:rPr>
        <w:t xml:space="preserve">, as well as in the federal </w:t>
      </w:r>
      <w:r w:rsidRPr="00EF0E98">
        <w:rPr>
          <w:rFonts w:eastAsia="Calibri" w:cs="Arial"/>
          <w:color w:val="262626"/>
          <w:kern w:val="16"/>
          <w:sz w:val="22"/>
          <w:szCs w:val="22"/>
          <w:lang w:bidi="ar-SA"/>
        </w:rPr>
        <w:t>January 2014 CSP Nonregulatory Guidance</w:t>
      </w:r>
      <w:r w:rsidRPr="00EF0E98">
        <w:rPr>
          <w:rFonts w:eastAsia="Calibri" w:cs="Times New Roman"/>
          <w:color w:val="262626"/>
          <w:kern w:val="16"/>
          <w:sz w:val="22"/>
          <w:szCs w:val="22"/>
          <w:lang w:bidi="ar-SA"/>
        </w:rPr>
        <w:t>.</w:t>
      </w:r>
    </w:p>
    <w:p w14:paraId="5752A4EA" w14:textId="77777777" w:rsidR="00EF0E98" w:rsidRPr="00EF0E98" w:rsidRDefault="00EF0E98" w:rsidP="00EF0E98">
      <w:pPr>
        <w:contextualSpacing/>
        <w:rPr>
          <w:rFonts w:eastAsia="Calibri" w:cs="Times New Roman"/>
          <w:color w:val="262626"/>
          <w:kern w:val="16"/>
          <w:sz w:val="22"/>
          <w:szCs w:val="22"/>
          <w:lang w:bidi="ar-SA"/>
        </w:rPr>
      </w:pPr>
    </w:p>
    <w:p w14:paraId="188D830C" w14:textId="77777777" w:rsidR="00EF0E98" w:rsidRPr="00EF0E98" w:rsidRDefault="00EF0E98" w:rsidP="00EF0E98">
      <w:pPr>
        <w:contextualSpacing/>
        <w:rPr>
          <w:rFonts w:eastAsia="Calibri" w:cs="Times New Roman"/>
          <w:color w:val="262626"/>
          <w:kern w:val="16"/>
          <w:sz w:val="22"/>
          <w:szCs w:val="22"/>
          <w:lang w:bidi="ar-SA"/>
        </w:rPr>
      </w:pPr>
      <w:r w:rsidRPr="00EF0E98">
        <w:rPr>
          <w:rFonts w:eastAsia="Calibri" w:cs="Times New Roman"/>
          <w:color w:val="262626"/>
          <w:kern w:val="16"/>
          <w:sz w:val="22"/>
          <w:szCs w:val="22"/>
          <w:lang w:bidi="ar-SA"/>
        </w:rPr>
        <w:t xml:space="preserve">Applicants should also be aware of the following relevant provisions </w:t>
      </w:r>
      <w:hyperlink r:id="rId26" w:history="1">
        <w:r w:rsidRPr="00EF0E98">
          <w:rPr>
            <w:rFonts w:eastAsia="Calibri" w:cs="Times New Roman"/>
            <w:color w:val="0563C1"/>
            <w:kern w:val="16"/>
            <w:sz w:val="22"/>
            <w:szCs w:val="22"/>
            <w:u w:val="single"/>
            <w:lang w:bidi="ar-SA"/>
          </w:rPr>
          <w:t>2 CFR Part 200 Uniform Administrative Requirements, Cost Principles, and Audit Requirements for Federal Awards</w:t>
        </w:r>
      </w:hyperlink>
      <w:r w:rsidRPr="00EF0E98">
        <w:rPr>
          <w:rFonts w:eastAsia="Calibri" w:cs="Times New Roman"/>
          <w:color w:val="262626"/>
          <w:kern w:val="16"/>
          <w:sz w:val="22"/>
          <w:szCs w:val="22"/>
          <w:lang w:bidi="ar-SA"/>
        </w:rPr>
        <w:t xml:space="preserve"> and </w:t>
      </w:r>
      <w:hyperlink r:id="rId27" w:history="1">
        <w:r w:rsidRPr="00EF0E98">
          <w:rPr>
            <w:rFonts w:eastAsia="Calibri" w:cs="Times New Roman"/>
            <w:color w:val="0563C1"/>
            <w:kern w:val="16"/>
            <w:sz w:val="22"/>
            <w:szCs w:val="22"/>
            <w:u w:val="single"/>
            <w:lang w:bidi="ar-SA"/>
          </w:rPr>
          <w:t>Nonregulatory Guidance Student Support and Academic Achievement Programs</w:t>
        </w:r>
      </w:hyperlink>
      <w:r w:rsidRPr="00EF0E98">
        <w:rPr>
          <w:rFonts w:eastAsia="Calibri" w:cs="Times New Roman"/>
          <w:color w:val="0563C1"/>
          <w:kern w:val="16"/>
          <w:sz w:val="22"/>
          <w:szCs w:val="22"/>
          <w:u w:val="single"/>
          <w:lang w:bidi="ar-SA"/>
        </w:rPr>
        <w:t>.</w:t>
      </w:r>
      <w:r w:rsidRPr="00EF0E98">
        <w:rPr>
          <w:rFonts w:eastAsia="Calibri" w:cs="Times New Roman"/>
          <w:color w:val="262626"/>
          <w:kern w:val="16"/>
          <w:sz w:val="22"/>
          <w:szCs w:val="22"/>
          <w:lang w:bidi="ar-SA"/>
        </w:rPr>
        <w:t xml:space="preserve"> </w:t>
      </w:r>
    </w:p>
    <w:p w14:paraId="55127F9C" w14:textId="6DA8E0EB" w:rsidR="00EF0E98" w:rsidRDefault="00EF0E98" w:rsidP="00AD7262">
      <w:pPr>
        <w:spacing w:before="60"/>
        <w:ind w:left="360"/>
        <w:rPr>
          <w:sz w:val="22"/>
          <w:szCs w:val="22"/>
        </w:rPr>
      </w:pPr>
    </w:p>
    <w:p w14:paraId="02C992C8" w14:textId="0A10BC6E" w:rsidR="00504E32" w:rsidRDefault="00504E32">
      <w:pPr>
        <w:spacing w:after="160" w:line="259" w:lineRule="auto"/>
        <w:rPr>
          <w:sz w:val="22"/>
          <w:szCs w:val="22"/>
        </w:rPr>
      </w:pPr>
      <w:r>
        <w:rPr>
          <w:sz w:val="22"/>
          <w:szCs w:val="22"/>
        </w:rPr>
        <w:br w:type="page"/>
      </w:r>
    </w:p>
    <w:p w14:paraId="23207B82" w14:textId="0E450A04" w:rsidR="002C5C0F" w:rsidRPr="003A2F1E" w:rsidRDefault="002C5C0F" w:rsidP="003A2F1E">
      <w:pPr>
        <w:pStyle w:val="Heading1"/>
        <w:rPr>
          <w:caps/>
          <w:smallCaps w:val="0"/>
          <w:sz w:val="28"/>
          <w:szCs w:val="28"/>
        </w:rPr>
      </w:pPr>
      <w:bookmarkStart w:id="136" w:name="_Toc387931536"/>
      <w:bookmarkStart w:id="137" w:name="_Toc13645456"/>
      <w:bookmarkStart w:id="138" w:name="_Toc41859534"/>
      <w:bookmarkStart w:id="139" w:name="_Toc45041308"/>
      <w:bookmarkStart w:id="140" w:name="_Toc46161923"/>
      <w:bookmarkStart w:id="141" w:name="_Toc46319632"/>
      <w:r w:rsidRPr="003A2F1E">
        <w:rPr>
          <w:caps/>
          <w:smallCaps w:val="0"/>
          <w:sz w:val="28"/>
          <w:szCs w:val="28"/>
        </w:rPr>
        <w:lastRenderedPageBreak/>
        <w:t>C</w:t>
      </w:r>
      <w:bookmarkEnd w:id="136"/>
      <w:bookmarkEnd w:id="137"/>
      <w:r w:rsidR="006659D6" w:rsidRPr="003A2F1E">
        <w:rPr>
          <w:caps/>
          <w:smallCaps w:val="0"/>
          <w:sz w:val="28"/>
          <w:szCs w:val="28"/>
        </w:rPr>
        <w:t>olorado Charter School</w:t>
      </w:r>
      <w:r w:rsidR="003A2F1E" w:rsidRPr="003A2F1E">
        <w:rPr>
          <w:caps/>
          <w:smallCaps w:val="0"/>
          <w:sz w:val="28"/>
          <w:szCs w:val="28"/>
          <w:lang w:val="en-US"/>
        </w:rPr>
        <w:t>s</w:t>
      </w:r>
      <w:r w:rsidR="006659D6" w:rsidRPr="003A2F1E">
        <w:rPr>
          <w:caps/>
          <w:smallCaps w:val="0"/>
          <w:sz w:val="28"/>
          <w:szCs w:val="28"/>
        </w:rPr>
        <w:t xml:space="preserve"> Program Grant</w:t>
      </w:r>
      <w:bookmarkEnd w:id="138"/>
      <w:bookmarkEnd w:id="139"/>
      <w:bookmarkEnd w:id="140"/>
      <w:bookmarkEnd w:id="141"/>
    </w:p>
    <w:p w14:paraId="7EC7CAE0" w14:textId="143DBB86" w:rsidR="00DB64EC" w:rsidRPr="00214862" w:rsidRDefault="00DB64EC" w:rsidP="004048C5">
      <w:pPr>
        <w:pStyle w:val="Heading1"/>
        <w:rPr>
          <w:b w:val="0"/>
          <w:bCs/>
          <w:smallCaps w:val="0"/>
          <w:sz w:val="28"/>
          <w:szCs w:val="28"/>
        </w:rPr>
      </w:pPr>
      <w:bookmarkStart w:id="142" w:name="_Toc46319633"/>
      <w:r w:rsidRPr="00214862">
        <w:rPr>
          <w:b w:val="0"/>
          <w:bCs/>
          <w:smallCaps w:val="0"/>
          <w:sz w:val="28"/>
          <w:szCs w:val="28"/>
        </w:rPr>
        <w:t>2020-21 Renewal Proposal Final Checklist</w:t>
      </w:r>
      <w:bookmarkEnd w:id="142"/>
    </w:p>
    <w:p w14:paraId="64434E9B" w14:textId="77777777" w:rsidR="0039274F" w:rsidRDefault="0039274F" w:rsidP="004B5D7D">
      <w:pPr>
        <w:jc w:val="both"/>
        <w:rPr>
          <w:sz w:val="22"/>
          <w:szCs w:val="22"/>
        </w:rPr>
      </w:pPr>
    </w:p>
    <w:p w14:paraId="141E0FFC" w14:textId="2681FFE9" w:rsidR="002C5C0F" w:rsidRDefault="002C5C0F" w:rsidP="004B5D7D">
      <w:pPr>
        <w:jc w:val="both"/>
        <w:rPr>
          <w:sz w:val="22"/>
          <w:szCs w:val="22"/>
        </w:rPr>
      </w:pPr>
      <w:r w:rsidRPr="002C5C0F">
        <w:rPr>
          <w:sz w:val="22"/>
          <w:szCs w:val="22"/>
        </w:rPr>
        <w:t xml:space="preserve">This checklist is designed to help you in completing your renewal proposal. The left-hand checklist offers suggested steps in reviewing, revising, editing, and finalizing the format for your submission. The right-hand checklist identifies steps in printing, signing, and assembling your submission to ensure </w:t>
      </w:r>
      <w:proofErr w:type="gramStart"/>
      <w:r w:rsidRPr="002C5C0F">
        <w:rPr>
          <w:sz w:val="22"/>
          <w:szCs w:val="22"/>
        </w:rPr>
        <w:t>all of</w:t>
      </w:r>
      <w:proofErr w:type="gramEnd"/>
      <w:r w:rsidRPr="002C5C0F">
        <w:rPr>
          <w:sz w:val="22"/>
          <w:szCs w:val="22"/>
        </w:rPr>
        <w:t xml:space="preserve"> the necessary parts are in</w:t>
      </w:r>
      <w:r>
        <w:rPr>
          <w:sz w:val="22"/>
          <w:szCs w:val="22"/>
        </w:rPr>
        <w:t>cluded.</w:t>
      </w:r>
    </w:p>
    <w:p w14:paraId="565C4B6B" w14:textId="77777777" w:rsidR="002C5C0F" w:rsidRPr="002C5C0F" w:rsidRDefault="002C5C0F" w:rsidP="002C5C0F">
      <w:pPr>
        <w:rPr>
          <w:sz w:val="22"/>
          <w:szCs w:val="22"/>
        </w:rPr>
      </w:pPr>
    </w:p>
    <w:p w14:paraId="24BEC80D" w14:textId="77777777" w:rsidR="002C5C0F" w:rsidRPr="00F01EA4" w:rsidRDefault="002C5C0F" w:rsidP="00F01EA4">
      <w:pPr>
        <w:outlineLvl w:val="3"/>
        <w:rPr>
          <w:b/>
          <w:sz w:val="12"/>
          <w:szCs w:val="12"/>
          <w:lang w:val="x-none" w:eastAsia="x-none"/>
        </w:rPr>
        <w:sectPr w:rsidR="002C5C0F" w:rsidRPr="00F01EA4" w:rsidSect="00F217F0">
          <w:headerReference w:type="even" r:id="rId28"/>
          <w:footerReference w:type="default" r:id="rId29"/>
          <w:headerReference w:type="first" r:id="rId30"/>
          <w:footerReference w:type="first" r:id="rId31"/>
          <w:pgSz w:w="12240" w:h="15840" w:code="1"/>
          <w:pgMar w:top="1080" w:right="1440" w:bottom="1080" w:left="1440" w:header="360" w:footer="360" w:gutter="0"/>
          <w:pgNumType w:start="0"/>
          <w:cols w:space="720"/>
          <w:titlePg/>
          <w:docGrid w:linePitch="360"/>
        </w:sectPr>
      </w:pPr>
    </w:p>
    <w:tbl>
      <w:tblPr>
        <w:tblW w:w="46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267"/>
      </w:tblGrid>
      <w:tr w:rsidR="002C5C0F" w:rsidRPr="002C5C0F" w14:paraId="36AA59FE" w14:textId="77777777" w:rsidTr="00F01EA4">
        <w:trPr>
          <w:trHeight w:val="576"/>
        </w:trPr>
        <w:tc>
          <w:tcPr>
            <w:tcW w:w="440" w:type="dxa"/>
            <w:shd w:val="clear" w:color="auto" w:fill="AFC6CC"/>
            <w:vAlign w:val="center"/>
          </w:tcPr>
          <w:p w14:paraId="7B957299" w14:textId="2DC61FCD" w:rsidR="002C5C0F" w:rsidRPr="002C5C0F" w:rsidRDefault="002C5C0F" w:rsidP="002C5C0F">
            <w:pPr>
              <w:contextualSpacing/>
              <w:outlineLvl w:val="3"/>
              <w:rPr>
                <w:b/>
                <w:lang w:val="x-none" w:eastAsia="x-none"/>
              </w:rPr>
            </w:pPr>
            <w:r w:rsidRPr="002C5C0F">
              <w:rPr>
                <w:b/>
                <w:lang w:val="x-none" w:eastAsia="x-none"/>
              </w:rPr>
              <w:sym w:font="Wingdings 2" w:char="F050"/>
            </w:r>
          </w:p>
        </w:tc>
        <w:tc>
          <w:tcPr>
            <w:tcW w:w="4870" w:type="dxa"/>
            <w:shd w:val="clear" w:color="auto" w:fill="AFC6CC"/>
            <w:vAlign w:val="center"/>
          </w:tcPr>
          <w:p w14:paraId="2F5A4F8B" w14:textId="77777777" w:rsidR="002C5C0F" w:rsidRPr="00F01EA4" w:rsidRDefault="002C5C0F" w:rsidP="002C5C0F">
            <w:pPr>
              <w:contextualSpacing/>
              <w:outlineLvl w:val="3"/>
              <w:rPr>
                <w:b/>
                <w:sz w:val="23"/>
                <w:szCs w:val="23"/>
                <w:lang w:val="x-none" w:eastAsia="x-none"/>
              </w:rPr>
            </w:pPr>
            <w:r w:rsidRPr="00F01EA4">
              <w:rPr>
                <w:b/>
                <w:sz w:val="23"/>
                <w:szCs w:val="23"/>
                <w:lang w:val="x-none" w:eastAsia="x-none"/>
              </w:rPr>
              <w:t xml:space="preserve">Revising, Editing, </w:t>
            </w:r>
            <w:r w:rsidRPr="00F01EA4">
              <w:rPr>
                <w:b/>
                <w:sz w:val="23"/>
                <w:szCs w:val="23"/>
                <w:lang w:eastAsia="x-none"/>
              </w:rPr>
              <w:t>and</w:t>
            </w:r>
            <w:r w:rsidRPr="00F01EA4">
              <w:rPr>
                <w:b/>
                <w:sz w:val="23"/>
                <w:szCs w:val="23"/>
                <w:lang w:val="x-none" w:eastAsia="x-none"/>
              </w:rPr>
              <w:t xml:space="preserve"> Formatting Proposal</w:t>
            </w:r>
          </w:p>
        </w:tc>
      </w:tr>
      <w:tr w:rsidR="002C5C0F" w:rsidRPr="002C5C0F" w14:paraId="02379E6A" w14:textId="77777777" w:rsidTr="00F01EA4">
        <w:trPr>
          <w:trHeight w:val="1078"/>
        </w:trPr>
        <w:tc>
          <w:tcPr>
            <w:tcW w:w="440" w:type="dxa"/>
          </w:tcPr>
          <w:p w14:paraId="404B3E97" w14:textId="77777777" w:rsidR="002C5C0F" w:rsidRPr="002C5C0F" w:rsidRDefault="002C5C0F" w:rsidP="002C5C0F"/>
        </w:tc>
        <w:tc>
          <w:tcPr>
            <w:tcW w:w="4870" w:type="dxa"/>
            <w:vAlign w:val="center"/>
          </w:tcPr>
          <w:p w14:paraId="21ACEE1D" w14:textId="77777777" w:rsidR="002C5C0F" w:rsidRPr="002C5C0F" w:rsidRDefault="002C5C0F" w:rsidP="002C5C0F">
            <w:pPr>
              <w:rPr>
                <w:sz w:val="22"/>
                <w:szCs w:val="22"/>
              </w:rPr>
            </w:pPr>
            <w:r w:rsidRPr="002C5C0F">
              <w:rPr>
                <w:sz w:val="22"/>
                <w:szCs w:val="22"/>
              </w:rPr>
              <w:t>Does your lottery policy comply with the federal Charter Schools Program, title V, part B nonregulatory guidance? Has it been reviewed for compliance by CDE Schools of Choice?</w:t>
            </w:r>
          </w:p>
        </w:tc>
      </w:tr>
      <w:tr w:rsidR="002C5C0F" w:rsidRPr="002C5C0F" w14:paraId="6D48F182" w14:textId="77777777" w:rsidTr="00F01EA4">
        <w:trPr>
          <w:trHeight w:val="547"/>
        </w:trPr>
        <w:tc>
          <w:tcPr>
            <w:tcW w:w="440" w:type="dxa"/>
          </w:tcPr>
          <w:p w14:paraId="2AC4EDC0" w14:textId="77777777" w:rsidR="002C5C0F" w:rsidRPr="002C5C0F" w:rsidRDefault="002C5C0F" w:rsidP="002C5C0F"/>
        </w:tc>
        <w:tc>
          <w:tcPr>
            <w:tcW w:w="4870" w:type="dxa"/>
            <w:vAlign w:val="center"/>
          </w:tcPr>
          <w:p w14:paraId="5FE19CCB" w14:textId="77777777" w:rsidR="002C5C0F" w:rsidRPr="002C5C0F" w:rsidRDefault="002C5C0F" w:rsidP="002C5C0F">
            <w:pPr>
              <w:rPr>
                <w:sz w:val="22"/>
                <w:szCs w:val="22"/>
              </w:rPr>
            </w:pPr>
            <w:r w:rsidRPr="002C5C0F">
              <w:rPr>
                <w:sz w:val="22"/>
                <w:szCs w:val="22"/>
              </w:rPr>
              <w:t>Have you stated things concisely and without redundancy?</w:t>
            </w:r>
          </w:p>
        </w:tc>
      </w:tr>
      <w:tr w:rsidR="002C5C0F" w:rsidRPr="002C5C0F" w14:paraId="18AFB333" w14:textId="77777777" w:rsidTr="00F01EA4">
        <w:trPr>
          <w:trHeight w:val="1078"/>
        </w:trPr>
        <w:tc>
          <w:tcPr>
            <w:tcW w:w="440" w:type="dxa"/>
          </w:tcPr>
          <w:p w14:paraId="2265F94C" w14:textId="77777777" w:rsidR="002C5C0F" w:rsidRPr="002C5C0F" w:rsidRDefault="002C5C0F" w:rsidP="002C5C0F"/>
        </w:tc>
        <w:tc>
          <w:tcPr>
            <w:tcW w:w="4870" w:type="dxa"/>
            <w:vAlign w:val="center"/>
          </w:tcPr>
          <w:p w14:paraId="3D198FD5" w14:textId="77777777" w:rsidR="002C5C0F" w:rsidRPr="002C5C0F" w:rsidRDefault="002C5C0F" w:rsidP="002C5C0F">
            <w:pPr>
              <w:rPr>
                <w:sz w:val="22"/>
                <w:szCs w:val="22"/>
              </w:rPr>
            </w:pPr>
            <w:r w:rsidRPr="002C5C0F">
              <w:rPr>
                <w:sz w:val="22"/>
                <w:szCs w:val="22"/>
              </w:rPr>
              <w:t>Have people not involved in writing the renewal proposal been used to edit the document and make sure that the document is clear and understandable?</w:t>
            </w:r>
          </w:p>
        </w:tc>
      </w:tr>
      <w:tr w:rsidR="002C5C0F" w:rsidRPr="002C5C0F" w14:paraId="32B6971C" w14:textId="77777777" w:rsidTr="00F01EA4">
        <w:trPr>
          <w:trHeight w:val="547"/>
        </w:trPr>
        <w:tc>
          <w:tcPr>
            <w:tcW w:w="440" w:type="dxa"/>
          </w:tcPr>
          <w:p w14:paraId="277A76AF" w14:textId="77777777" w:rsidR="002C5C0F" w:rsidRPr="002C5C0F" w:rsidRDefault="002C5C0F" w:rsidP="002C5C0F"/>
        </w:tc>
        <w:tc>
          <w:tcPr>
            <w:tcW w:w="4870" w:type="dxa"/>
            <w:vAlign w:val="center"/>
          </w:tcPr>
          <w:p w14:paraId="2027D22C" w14:textId="77777777" w:rsidR="002C5C0F" w:rsidRPr="002C5C0F" w:rsidRDefault="002C5C0F" w:rsidP="002C5C0F">
            <w:pPr>
              <w:rPr>
                <w:sz w:val="22"/>
                <w:szCs w:val="22"/>
              </w:rPr>
            </w:pPr>
            <w:r w:rsidRPr="002C5C0F">
              <w:rPr>
                <w:sz w:val="22"/>
                <w:szCs w:val="22"/>
              </w:rPr>
              <w:t>Have you checked for grammatical errors and spelling mistakes?</w:t>
            </w:r>
          </w:p>
        </w:tc>
      </w:tr>
      <w:tr w:rsidR="002C5C0F" w:rsidRPr="002C5C0F" w14:paraId="79533B5D" w14:textId="77777777" w:rsidTr="00F01EA4">
        <w:trPr>
          <w:trHeight w:val="805"/>
        </w:trPr>
        <w:tc>
          <w:tcPr>
            <w:tcW w:w="440" w:type="dxa"/>
          </w:tcPr>
          <w:p w14:paraId="21CFDEB2" w14:textId="77777777" w:rsidR="002C5C0F" w:rsidRPr="002C5C0F" w:rsidRDefault="002C5C0F" w:rsidP="002C5C0F"/>
        </w:tc>
        <w:tc>
          <w:tcPr>
            <w:tcW w:w="4870" w:type="dxa"/>
            <w:vAlign w:val="center"/>
          </w:tcPr>
          <w:p w14:paraId="3E9F1E1E" w14:textId="77777777" w:rsidR="002C5C0F" w:rsidRPr="002C5C0F" w:rsidRDefault="002C5C0F" w:rsidP="002C5C0F">
            <w:pPr>
              <w:rPr>
                <w:sz w:val="22"/>
                <w:szCs w:val="22"/>
              </w:rPr>
            </w:pPr>
            <w:r w:rsidRPr="002C5C0F">
              <w:rPr>
                <w:sz w:val="22"/>
                <w:szCs w:val="22"/>
              </w:rPr>
              <w:t>Have you used bullets and headings to help the grant reviewer to follow the main sections of your grant proposal?</w:t>
            </w:r>
          </w:p>
        </w:tc>
      </w:tr>
      <w:tr w:rsidR="002C5C0F" w:rsidRPr="002C5C0F" w14:paraId="3B30E40A" w14:textId="77777777" w:rsidTr="00F01EA4">
        <w:trPr>
          <w:trHeight w:val="288"/>
        </w:trPr>
        <w:tc>
          <w:tcPr>
            <w:tcW w:w="440" w:type="dxa"/>
          </w:tcPr>
          <w:p w14:paraId="09195028" w14:textId="77777777" w:rsidR="002C5C0F" w:rsidRPr="002C5C0F" w:rsidRDefault="002C5C0F" w:rsidP="002C5C0F"/>
        </w:tc>
        <w:tc>
          <w:tcPr>
            <w:tcW w:w="4870" w:type="dxa"/>
            <w:vAlign w:val="center"/>
          </w:tcPr>
          <w:p w14:paraId="2B24BB44" w14:textId="77777777" w:rsidR="002C5C0F" w:rsidRPr="002C5C0F" w:rsidRDefault="002C5C0F" w:rsidP="002C5C0F">
            <w:pPr>
              <w:rPr>
                <w:sz w:val="22"/>
                <w:szCs w:val="22"/>
              </w:rPr>
            </w:pPr>
            <w:r w:rsidRPr="002C5C0F">
              <w:rPr>
                <w:sz w:val="22"/>
                <w:szCs w:val="22"/>
              </w:rPr>
              <w:t>Have you used a 12-point font in your document?</w:t>
            </w:r>
          </w:p>
        </w:tc>
      </w:tr>
      <w:tr w:rsidR="002C5C0F" w:rsidRPr="002C5C0F" w14:paraId="4019C91F" w14:textId="77777777" w:rsidTr="00F01EA4">
        <w:trPr>
          <w:trHeight w:val="547"/>
        </w:trPr>
        <w:tc>
          <w:tcPr>
            <w:tcW w:w="440" w:type="dxa"/>
          </w:tcPr>
          <w:p w14:paraId="5DA92048" w14:textId="77777777" w:rsidR="002C5C0F" w:rsidRPr="002C5C0F" w:rsidRDefault="002C5C0F" w:rsidP="002C5C0F"/>
        </w:tc>
        <w:tc>
          <w:tcPr>
            <w:tcW w:w="4870" w:type="dxa"/>
            <w:vAlign w:val="center"/>
          </w:tcPr>
          <w:p w14:paraId="3C486364" w14:textId="77777777" w:rsidR="002C5C0F" w:rsidRPr="002C5C0F" w:rsidRDefault="002C5C0F" w:rsidP="002C5C0F">
            <w:pPr>
              <w:rPr>
                <w:sz w:val="22"/>
                <w:szCs w:val="22"/>
              </w:rPr>
            </w:pPr>
            <w:r w:rsidRPr="002C5C0F">
              <w:rPr>
                <w:sz w:val="22"/>
                <w:szCs w:val="22"/>
              </w:rPr>
              <w:t>Have you used 1-inch margins and formatted your proposal to print on 8.5” x 11” paper?</w:t>
            </w:r>
          </w:p>
        </w:tc>
      </w:tr>
      <w:tr w:rsidR="002C5C0F" w:rsidRPr="002C5C0F" w14:paraId="2B4FEA7E" w14:textId="77777777" w:rsidTr="00F01EA4">
        <w:trPr>
          <w:trHeight w:val="273"/>
        </w:trPr>
        <w:tc>
          <w:tcPr>
            <w:tcW w:w="440" w:type="dxa"/>
          </w:tcPr>
          <w:p w14:paraId="38458347" w14:textId="77777777" w:rsidR="002C5C0F" w:rsidRPr="002C5C0F" w:rsidRDefault="002C5C0F" w:rsidP="002C5C0F"/>
        </w:tc>
        <w:tc>
          <w:tcPr>
            <w:tcW w:w="4870" w:type="dxa"/>
            <w:vAlign w:val="center"/>
          </w:tcPr>
          <w:p w14:paraId="5DCA0C8A" w14:textId="77777777" w:rsidR="002C5C0F" w:rsidRPr="002C5C0F" w:rsidRDefault="002C5C0F" w:rsidP="002C5C0F">
            <w:pPr>
              <w:rPr>
                <w:sz w:val="22"/>
                <w:szCs w:val="22"/>
              </w:rPr>
            </w:pPr>
            <w:r w:rsidRPr="002C5C0F">
              <w:rPr>
                <w:sz w:val="22"/>
                <w:szCs w:val="22"/>
              </w:rPr>
              <w:t>Is the narrative limited to 16 pages?</w:t>
            </w:r>
          </w:p>
        </w:tc>
      </w:tr>
    </w:tbl>
    <w:p w14:paraId="33E3ADE1" w14:textId="77777777" w:rsidR="002C5C0F" w:rsidRPr="002C5C0F" w:rsidRDefault="002C5C0F" w:rsidP="002C5C0F"/>
    <w:p w14:paraId="4A01791B" w14:textId="77777777" w:rsidR="002C5C0F" w:rsidRPr="002C5C0F" w:rsidRDefault="002C5C0F" w:rsidP="002C5C0F"/>
    <w:p w14:paraId="358FCD16" w14:textId="77777777" w:rsidR="002C5C0F" w:rsidRPr="002C5C0F" w:rsidRDefault="002C5C0F" w:rsidP="002C5C0F"/>
    <w:p w14:paraId="68BB9B62" w14:textId="460D66A0" w:rsidR="002C5C0F" w:rsidRDefault="002C5C0F" w:rsidP="002C5C0F"/>
    <w:p w14:paraId="0B26E20B" w14:textId="77777777" w:rsidR="002C5C0F" w:rsidRPr="002C5C0F" w:rsidRDefault="002C5C0F" w:rsidP="002C5C0F"/>
    <w:p w14:paraId="0044E901" w14:textId="77777777" w:rsidR="002C5C0F" w:rsidRPr="002C5C0F" w:rsidRDefault="002C5C0F" w:rsidP="002C5C0F"/>
    <w:p w14:paraId="6EAB7C24" w14:textId="77777777" w:rsidR="002C5C0F" w:rsidRPr="002C5C0F" w:rsidRDefault="002C5C0F" w:rsidP="002C5C0F"/>
    <w:p w14:paraId="43C6546F" w14:textId="77777777" w:rsidR="002C5C0F" w:rsidRPr="002C5C0F" w:rsidRDefault="002C5C0F" w:rsidP="002C5C0F"/>
    <w:p w14:paraId="2AA20902" w14:textId="77777777" w:rsidR="002C5C0F" w:rsidRPr="002C5C0F" w:rsidRDefault="002C5C0F" w:rsidP="002C5C0F"/>
    <w:p w14:paraId="25404DAC" w14:textId="77777777" w:rsidR="002C5C0F" w:rsidRPr="002C5C0F" w:rsidRDefault="002C5C0F" w:rsidP="002C5C0F"/>
    <w:p w14:paraId="2EF07EF3" w14:textId="77777777" w:rsidR="002C5C0F" w:rsidRPr="002C5C0F" w:rsidRDefault="002C5C0F" w:rsidP="002C5C0F"/>
    <w:p w14:paraId="5B430458" w14:textId="77777777" w:rsidR="002C5C0F" w:rsidRPr="002C5C0F" w:rsidRDefault="002C5C0F" w:rsidP="002C5C0F"/>
    <w:p w14:paraId="350A9C88" w14:textId="77777777" w:rsidR="002C5C0F" w:rsidRPr="002C5C0F" w:rsidRDefault="002C5C0F" w:rsidP="002C5C0F"/>
    <w:p w14:paraId="7323CAD8" w14:textId="77777777" w:rsidR="002C5C0F" w:rsidRPr="002C5C0F" w:rsidRDefault="002C5C0F" w:rsidP="002C5C0F"/>
    <w:p w14:paraId="3F29BE93" w14:textId="77777777" w:rsidR="002C5C0F" w:rsidRPr="002C5C0F" w:rsidRDefault="002C5C0F" w:rsidP="002C5C0F"/>
    <w:p w14:paraId="3F80DBDA" w14:textId="77777777" w:rsidR="002C5C0F" w:rsidRPr="002C5C0F" w:rsidRDefault="002C5C0F" w:rsidP="002C5C0F"/>
    <w:p w14:paraId="4D7F1ADA" w14:textId="77777777" w:rsidR="002C5C0F" w:rsidRPr="002C5C0F" w:rsidRDefault="002C5C0F" w:rsidP="002C5C0F"/>
    <w:tbl>
      <w:tblPr>
        <w:tblW w:w="50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574"/>
      </w:tblGrid>
      <w:tr w:rsidR="002C5C0F" w:rsidRPr="002C5C0F" w14:paraId="3CDB2A3A" w14:textId="77777777" w:rsidTr="00F01EA4">
        <w:trPr>
          <w:trHeight w:val="530"/>
        </w:trPr>
        <w:tc>
          <w:tcPr>
            <w:tcW w:w="466" w:type="dxa"/>
            <w:tcBorders>
              <w:top w:val="single" w:sz="4" w:space="0" w:color="auto"/>
              <w:left w:val="single" w:sz="4" w:space="0" w:color="auto"/>
              <w:bottom w:val="single" w:sz="4" w:space="0" w:color="auto"/>
              <w:right w:val="single" w:sz="4" w:space="0" w:color="auto"/>
            </w:tcBorders>
            <w:shd w:val="clear" w:color="auto" w:fill="AFC6CC"/>
            <w:vAlign w:val="center"/>
          </w:tcPr>
          <w:p w14:paraId="2036032D" w14:textId="77777777" w:rsidR="002C5C0F" w:rsidRPr="002C5C0F" w:rsidRDefault="002C5C0F" w:rsidP="002C5C0F">
            <w:pPr>
              <w:contextualSpacing/>
              <w:outlineLvl w:val="3"/>
              <w:rPr>
                <w:b/>
                <w:lang w:val="x-none" w:eastAsia="x-none"/>
              </w:rPr>
            </w:pPr>
            <w:r w:rsidRPr="002C5C0F">
              <w:rPr>
                <w:b/>
                <w:lang w:val="x-none" w:eastAsia="x-none"/>
              </w:rPr>
              <w:sym w:font="Wingdings 2" w:char="F050"/>
            </w:r>
          </w:p>
        </w:tc>
        <w:tc>
          <w:tcPr>
            <w:tcW w:w="4574" w:type="dxa"/>
            <w:tcBorders>
              <w:top w:val="single" w:sz="4" w:space="0" w:color="auto"/>
              <w:left w:val="single" w:sz="4" w:space="0" w:color="auto"/>
              <w:bottom w:val="single" w:sz="4" w:space="0" w:color="auto"/>
              <w:right w:val="single" w:sz="4" w:space="0" w:color="auto"/>
            </w:tcBorders>
            <w:shd w:val="clear" w:color="auto" w:fill="AFC6CC"/>
            <w:vAlign w:val="center"/>
          </w:tcPr>
          <w:p w14:paraId="532490FD" w14:textId="77777777" w:rsidR="002C5C0F" w:rsidRPr="00F01EA4" w:rsidRDefault="002C5C0F" w:rsidP="002C5C0F">
            <w:pPr>
              <w:contextualSpacing/>
              <w:outlineLvl w:val="3"/>
              <w:rPr>
                <w:b/>
                <w:sz w:val="22"/>
                <w:szCs w:val="22"/>
                <w:lang w:val="x-none" w:eastAsia="x-none"/>
              </w:rPr>
            </w:pPr>
            <w:r w:rsidRPr="00F01EA4">
              <w:rPr>
                <w:b/>
                <w:sz w:val="22"/>
                <w:szCs w:val="22"/>
                <w:lang w:val="x-none" w:eastAsia="x-none"/>
              </w:rPr>
              <w:t>Printing, Signing and Assembling Proposal</w:t>
            </w:r>
          </w:p>
        </w:tc>
      </w:tr>
      <w:tr w:rsidR="002C5C0F" w:rsidRPr="002C5C0F" w14:paraId="52909B2E" w14:textId="77777777" w:rsidTr="00F01EA4">
        <w:tc>
          <w:tcPr>
            <w:tcW w:w="466" w:type="dxa"/>
            <w:tcBorders>
              <w:top w:val="single" w:sz="4" w:space="0" w:color="auto"/>
              <w:left w:val="single" w:sz="4" w:space="0" w:color="auto"/>
              <w:bottom w:val="single" w:sz="4" w:space="0" w:color="auto"/>
              <w:right w:val="single" w:sz="4" w:space="0" w:color="auto"/>
            </w:tcBorders>
          </w:tcPr>
          <w:p w14:paraId="3EEFD7A0"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122FE5D3" w14:textId="77777777" w:rsidR="002C5C0F" w:rsidRPr="002C5C0F" w:rsidRDefault="002C5C0F" w:rsidP="002C5C0F">
            <w:pPr>
              <w:rPr>
                <w:sz w:val="22"/>
                <w:szCs w:val="22"/>
              </w:rPr>
            </w:pPr>
            <w:r w:rsidRPr="002C5C0F">
              <w:rPr>
                <w:sz w:val="22"/>
                <w:szCs w:val="22"/>
              </w:rPr>
              <w:t>Have you prepared two (one original and one copy) hard copies of the grant to be given to CDE?</w:t>
            </w:r>
          </w:p>
        </w:tc>
      </w:tr>
      <w:tr w:rsidR="002C5C0F" w:rsidRPr="002C5C0F" w14:paraId="1C552456" w14:textId="77777777" w:rsidTr="00F01EA4">
        <w:tc>
          <w:tcPr>
            <w:tcW w:w="466" w:type="dxa"/>
            <w:tcBorders>
              <w:top w:val="single" w:sz="4" w:space="0" w:color="auto"/>
              <w:left w:val="single" w:sz="4" w:space="0" w:color="auto"/>
              <w:bottom w:val="single" w:sz="4" w:space="0" w:color="auto"/>
              <w:right w:val="single" w:sz="4" w:space="0" w:color="auto"/>
            </w:tcBorders>
          </w:tcPr>
          <w:p w14:paraId="109E1126"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1B04A5B0" w14:textId="77777777" w:rsidR="002C5C0F" w:rsidRPr="002C5C0F" w:rsidRDefault="002C5C0F" w:rsidP="002C5C0F">
            <w:pPr>
              <w:rPr>
                <w:sz w:val="22"/>
                <w:szCs w:val="22"/>
              </w:rPr>
            </w:pPr>
            <w:r w:rsidRPr="002C5C0F">
              <w:rPr>
                <w:sz w:val="22"/>
                <w:szCs w:val="22"/>
              </w:rPr>
              <w:t>Is your Narrative saved as a Word file? Do not send Narrative as a PDF. Appendices may be submitted as a PDF document.</w:t>
            </w:r>
          </w:p>
        </w:tc>
      </w:tr>
      <w:tr w:rsidR="002C5C0F" w:rsidRPr="002C5C0F" w14:paraId="67A4980C" w14:textId="77777777" w:rsidTr="00F01EA4">
        <w:tc>
          <w:tcPr>
            <w:tcW w:w="466" w:type="dxa"/>
            <w:tcBorders>
              <w:top w:val="single" w:sz="4" w:space="0" w:color="auto"/>
              <w:left w:val="single" w:sz="4" w:space="0" w:color="auto"/>
              <w:bottom w:val="single" w:sz="4" w:space="0" w:color="auto"/>
              <w:right w:val="single" w:sz="4" w:space="0" w:color="auto"/>
            </w:tcBorders>
          </w:tcPr>
          <w:p w14:paraId="095FB117"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37197B86" w14:textId="77777777" w:rsidR="002C5C0F" w:rsidRPr="002C5C0F" w:rsidRDefault="002C5C0F" w:rsidP="002C5C0F">
            <w:pPr>
              <w:rPr>
                <w:sz w:val="22"/>
                <w:szCs w:val="22"/>
              </w:rPr>
            </w:pPr>
            <w:r w:rsidRPr="002C5C0F">
              <w:rPr>
                <w:sz w:val="22"/>
                <w:szCs w:val="22"/>
              </w:rPr>
              <w:t>Is the cover page (with appropriate signatures and certifications) printed and on top of each printed copy?</w:t>
            </w:r>
          </w:p>
        </w:tc>
      </w:tr>
      <w:tr w:rsidR="002C5C0F" w:rsidRPr="002C5C0F" w14:paraId="17505866" w14:textId="77777777" w:rsidTr="00F01EA4">
        <w:tc>
          <w:tcPr>
            <w:tcW w:w="466" w:type="dxa"/>
            <w:tcBorders>
              <w:top w:val="single" w:sz="4" w:space="0" w:color="auto"/>
              <w:left w:val="single" w:sz="4" w:space="0" w:color="auto"/>
              <w:bottom w:val="single" w:sz="4" w:space="0" w:color="auto"/>
              <w:right w:val="single" w:sz="4" w:space="0" w:color="auto"/>
            </w:tcBorders>
          </w:tcPr>
          <w:p w14:paraId="3069F26E"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6B863947" w14:textId="77777777" w:rsidR="002C5C0F" w:rsidRPr="002C5C0F" w:rsidRDefault="002C5C0F" w:rsidP="002C5C0F">
            <w:pPr>
              <w:rPr>
                <w:sz w:val="22"/>
                <w:szCs w:val="22"/>
              </w:rPr>
            </w:pPr>
            <w:r w:rsidRPr="002C5C0F">
              <w:rPr>
                <w:sz w:val="22"/>
                <w:szCs w:val="22"/>
              </w:rPr>
              <w:t>Have you attached as Appendix A your charter school’s lottery policy, if there have been any revisions in the last year?</w:t>
            </w:r>
          </w:p>
        </w:tc>
      </w:tr>
      <w:tr w:rsidR="002C5C0F" w:rsidRPr="002C5C0F" w14:paraId="325718DA" w14:textId="77777777" w:rsidTr="00F01EA4">
        <w:tc>
          <w:tcPr>
            <w:tcW w:w="466" w:type="dxa"/>
            <w:tcBorders>
              <w:top w:val="single" w:sz="4" w:space="0" w:color="auto"/>
              <w:left w:val="single" w:sz="4" w:space="0" w:color="auto"/>
              <w:bottom w:val="single" w:sz="4" w:space="0" w:color="auto"/>
              <w:right w:val="single" w:sz="4" w:space="0" w:color="auto"/>
            </w:tcBorders>
          </w:tcPr>
          <w:p w14:paraId="005C016C"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64AF40D5" w14:textId="77777777" w:rsidR="002C5C0F" w:rsidRPr="002C5C0F" w:rsidRDefault="002C5C0F" w:rsidP="002C5C0F">
            <w:pPr>
              <w:rPr>
                <w:sz w:val="22"/>
                <w:szCs w:val="22"/>
              </w:rPr>
            </w:pPr>
            <w:r w:rsidRPr="002C5C0F">
              <w:rPr>
                <w:sz w:val="22"/>
                <w:szCs w:val="22"/>
              </w:rPr>
              <w:t>Did you include sheets 2-4 of the current approved Excel CCSP Grant Budget as Appendix B?</w:t>
            </w:r>
          </w:p>
        </w:tc>
      </w:tr>
      <w:tr w:rsidR="002C5C0F" w:rsidRPr="002C5C0F" w14:paraId="500595D3" w14:textId="77777777" w:rsidTr="00F01EA4">
        <w:tc>
          <w:tcPr>
            <w:tcW w:w="466" w:type="dxa"/>
            <w:tcBorders>
              <w:top w:val="single" w:sz="4" w:space="0" w:color="auto"/>
              <w:left w:val="single" w:sz="4" w:space="0" w:color="auto"/>
              <w:bottom w:val="single" w:sz="4" w:space="0" w:color="auto"/>
              <w:right w:val="single" w:sz="4" w:space="0" w:color="auto"/>
            </w:tcBorders>
          </w:tcPr>
          <w:p w14:paraId="52613385"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7602445D" w14:textId="77777777" w:rsidR="002C5C0F" w:rsidRPr="002C5C0F" w:rsidRDefault="002C5C0F" w:rsidP="002C5C0F">
            <w:pPr>
              <w:rPr>
                <w:sz w:val="22"/>
                <w:szCs w:val="22"/>
              </w:rPr>
            </w:pPr>
            <w:r w:rsidRPr="002C5C0F">
              <w:rPr>
                <w:sz w:val="22"/>
                <w:szCs w:val="22"/>
              </w:rPr>
              <w:t xml:space="preserve">Is your school’s latest annual budget and long-term budget included as Appendix C? </w:t>
            </w:r>
          </w:p>
        </w:tc>
      </w:tr>
      <w:tr w:rsidR="002C5C0F" w:rsidRPr="002C5C0F" w14:paraId="4123B500" w14:textId="77777777" w:rsidTr="00F01EA4">
        <w:tc>
          <w:tcPr>
            <w:tcW w:w="466" w:type="dxa"/>
            <w:tcBorders>
              <w:top w:val="single" w:sz="4" w:space="0" w:color="auto"/>
              <w:left w:val="single" w:sz="4" w:space="0" w:color="auto"/>
              <w:bottom w:val="single" w:sz="4" w:space="0" w:color="auto"/>
              <w:right w:val="single" w:sz="4" w:space="0" w:color="auto"/>
            </w:tcBorders>
          </w:tcPr>
          <w:p w14:paraId="0151AB2E"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3520A9ED" w14:textId="77777777" w:rsidR="002C5C0F" w:rsidRPr="002C5C0F" w:rsidRDefault="002C5C0F" w:rsidP="002C5C0F">
            <w:pPr>
              <w:rPr>
                <w:sz w:val="22"/>
                <w:szCs w:val="22"/>
              </w:rPr>
            </w:pPr>
            <w:r w:rsidRPr="002C5C0F">
              <w:rPr>
                <w:sz w:val="22"/>
                <w:szCs w:val="22"/>
              </w:rPr>
              <w:t>If you are requesting technology funds, is your current Technology Plan included as Appendix D?</w:t>
            </w:r>
          </w:p>
        </w:tc>
      </w:tr>
      <w:tr w:rsidR="002C5C0F" w:rsidRPr="002C5C0F" w14:paraId="31C052DB" w14:textId="77777777" w:rsidTr="00F01EA4">
        <w:tc>
          <w:tcPr>
            <w:tcW w:w="466" w:type="dxa"/>
            <w:tcBorders>
              <w:top w:val="single" w:sz="4" w:space="0" w:color="auto"/>
              <w:left w:val="single" w:sz="4" w:space="0" w:color="auto"/>
              <w:bottom w:val="single" w:sz="4" w:space="0" w:color="auto"/>
              <w:right w:val="single" w:sz="4" w:space="0" w:color="auto"/>
            </w:tcBorders>
          </w:tcPr>
          <w:p w14:paraId="11E3A66B"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657417C2" w14:textId="77777777" w:rsidR="002C5C0F" w:rsidRPr="002C5C0F" w:rsidRDefault="002C5C0F" w:rsidP="002C5C0F">
            <w:pPr>
              <w:rPr>
                <w:sz w:val="22"/>
                <w:szCs w:val="22"/>
              </w:rPr>
            </w:pPr>
            <w:r w:rsidRPr="002C5C0F">
              <w:rPr>
                <w:sz w:val="22"/>
                <w:szCs w:val="22"/>
              </w:rPr>
              <w:t>If you are requesting funds for a school or classroom-based library, is your current Library Development Plan included as Appendix E?</w:t>
            </w:r>
          </w:p>
        </w:tc>
      </w:tr>
      <w:tr w:rsidR="002C5C0F" w:rsidRPr="002C5C0F" w14:paraId="16512769" w14:textId="77777777" w:rsidTr="00F01EA4">
        <w:tc>
          <w:tcPr>
            <w:tcW w:w="466" w:type="dxa"/>
            <w:tcBorders>
              <w:top w:val="single" w:sz="4" w:space="0" w:color="auto"/>
              <w:left w:val="single" w:sz="4" w:space="0" w:color="auto"/>
              <w:bottom w:val="single" w:sz="4" w:space="0" w:color="auto"/>
              <w:right w:val="single" w:sz="4" w:space="0" w:color="auto"/>
            </w:tcBorders>
          </w:tcPr>
          <w:p w14:paraId="3A376C2F"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7B3E0BA1" w14:textId="77777777" w:rsidR="002C5C0F" w:rsidRPr="002C5C0F" w:rsidRDefault="002C5C0F" w:rsidP="002C5C0F">
            <w:pPr>
              <w:rPr>
                <w:sz w:val="22"/>
                <w:szCs w:val="22"/>
              </w:rPr>
            </w:pPr>
            <w:r w:rsidRPr="002C5C0F">
              <w:rPr>
                <w:sz w:val="22"/>
                <w:szCs w:val="22"/>
              </w:rPr>
              <w:t>Have you included your most current Professional Development Plan as Appendix F?</w:t>
            </w:r>
          </w:p>
        </w:tc>
      </w:tr>
      <w:tr w:rsidR="002C5C0F" w:rsidRPr="002C5C0F" w14:paraId="41A93AB9" w14:textId="77777777" w:rsidTr="00F01EA4">
        <w:tc>
          <w:tcPr>
            <w:tcW w:w="466" w:type="dxa"/>
            <w:tcBorders>
              <w:top w:val="single" w:sz="4" w:space="0" w:color="auto"/>
              <w:left w:val="single" w:sz="4" w:space="0" w:color="auto"/>
              <w:bottom w:val="single" w:sz="4" w:space="0" w:color="auto"/>
              <w:right w:val="single" w:sz="4" w:space="0" w:color="auto"/>
            </w:tcBorders>
          </w:tcPr>
          <w:p w14:paraId="4261ADCD"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38557654" w14:textId="77777777" w:rsidR="002C5C0F" w:rsidRPr="002C5C0F" w:rsidRDefault="002C5C0F" w:rsidP="002C5C0F">
            <w:pPr>
              <w:rPr>
                <w:sz w:val="22"/>
                <w:szCs w:val="22"/>
              </w:rPr>
            </w:pPr>
            <w:r w:rsidRPr="002C5C0F">
              <w:rPr>
                <w:sz w:val="22"/>
                <w:szCs w:val="22"/>
              </w:rPr>
              <w:t>Have you included your most current Performance Management Plan as Appendix G?</w:t>
            </w:r>
          </w:p>
        </w:tc>
      </w:tr>
      <w:tr w:rsidR="002C5C0F" w:rsidRPr="002C5C0F" w14:paraId="5C99C640" w14:textId="77777777" w:rsidTr="00F01EA4">
        <w:tc>
          <w:tcPr>
            <w:tcW w:w="466" w:type="dxa"/>
            <w:tcBorders>
              <w:top w:val="single" w:sz="4" w:space="0" w:color="auto"/>
              <w:left w:val="single" w:sz="4" w:space="0" w:color="auto"/>
              <w:bottom w:val="single" w:sz="4" w:space="0" w:color="auto"/>
              <w:right w:val="single" w:sz="4" w:space="0" w:color="auto"/>
            </w:tcBorders>
          </w:tcPr>
          <w:p w14:paraId="143EAC9E"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4370E1F8" w14:textId="77777777" w:rsidR="002C5C0F" w:rsidRPr="002C5C0F" w:rsidRDefault="002C5C0F" w:rsidP="002C5C0F">
            <w:pPr>
              <w:rPr>
                <w:sz w:val="22"/>
                <w:szCs w:val="22"/>
              </w:rPr>
            </w:pPr>
            <w:r w:rsidRPr="002C5C0F">
              <w:rPr>
                <w:sz w:val="22"/>
                <w:szCs w:val="22"/>
              </w:rPr>
              <w:t>Have you completed and included your Technical Assistance Proposal as Appendix H?</w:t>
            </w:r>
          </w:p>
        </w:tc>
      </w:tr>
      <w:tr w:rsidR="002C5C0F" w:rsidRPr="002C5C0F" w14:paraId="670FF6AA" w14:textId="77777777" w:rsidTr="00F01EA4">
        <w:tc>
          <w:tcPr>
            <w:tcW w:w="466" w:type="dxa"/>
            <w:tcBorders>
              <w:top w:val="single" w:sz="4" w:space="0" w:color="auto"/>
              <w:left w:val="single" w:sz="4" w:space="0" w:color="auto"/>
              <w:bottom w:val="single" w:sz="4" w:space="0" w:color="auto"/>
              <w:right w:val="single" w:sz="4" w:space="0" w:color="auto"/>
            </w:tcBorders>
          </w:tcPr>
          <w:p w14:paraId="12577951"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40D5D9C3" w14:textId="77777777" w:rsidR="002C5C0F" w:rsidRPr="002C5C0F" w:rsidRDefault="002C5C0F" w:rsidP="002C5C0F">
            <w:pPr>
              <w:rPr>
                <w:sz w:val="22"/>
                <w:szCs w:val="22"/>
              </w:rPr>
            </w:pPr>
            <w:r w:rsidRPr="002C5C0F">
              <w:rPr>
                <w:sz w:val="22"/>
                <w:szCs w:val="22"/>
              </w:rPr>
              <w:t xml:space="preserve">Have you provided the necessary disclosure information in appendix I if any of your agreements or contractual relationships have changed in the last year? </w:t>
            </w:r>
          </w:p>
        </w:tc>
      </w:tr>
      <w:tr w:rsidR="002C5C0F" w:rsidRPr="002C5C0F" w14:paraId="76855A8D" w14:textId="77777777" w:rsidTr="00F01EA4">
        <w:tc>
          <w:tcPr>
            <w:tcW w:w="466" w:type="dxa"/>
            <w:tcBorders>
              <w:top w:val="single" w:sz="4" w:space="0" w:color="auto"/>
              <w:left w:val="single" w:sz="4" w:space="0" w:color="auto"/>
              <w:bottom w:val="single" w:sz="4" w:space="0" w:color="auto"/>
              <w:right w:val="single" w:sz="4" w:space="0" w:color="auto"/>
            </w:tcBorders>
          </w:tcPr>
          <w:p w14:paraId="6A76B604"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6731A49F" w14:textId="77777777" w:rsidR="002C5C0F" w:rsidRPr="002C5C0F" w:rsidRDefault="002C5C0F" w:rsidP="002C5C0F">
            <w:pPr>
              <w:rPr>
                <w:sz w:val="22"/>
                <w:szCs w:val="22"/>
              </w:rPr>
            </w:pPr>
            <w:r w:rsidRPr="002C5C0F">
              <w:rPr>
                <w:sz w:val="22"/>
                <w:szCs w:val="22"/>
              </w:rPr>
              <w:t>Have you attained prior approval from CDE for any additional attachments/appendices?</w:t>
            </w:r>
          </w:p>
        </w:tc>
      </w:tr>
      <w:tr w:rsidR="002C5C0F" w:rsidRPr="002C5C0F" w14:paraId="563D0713" w14:textId="77777777" w:rsidTr="00F01EA4">
        <w:tc>
          <w:tcPr>
            <w:tcW w:w="466" w:type="dxa"/>
            <w:tcBorders>
              <w:top w:val="single" w:sz="4" w:space="0" w:color="auto"/>
              <w:left w:val="single" w:sz="4" w:space="0" w:color="auto"/>
              <w:bottom w:val="single" w:sz="4" w:space="0" w:color="auto"/>
              <w:right w:val="single" w:sz="4" w:space="0" w:color="auto"/>
            </w:tcBorders>
          </w:tcPr>
          <w:p w14:paraId="74EFB78C" w14:textId="77777777" w:rsidR="002C5C0F" w:rsidRPr="002C5C0F" w:rsidRDefault="002C5C0F" w:rsidP="002C5C0F"/>
        </w:tc>
        <w:tc>
          <w:tcPr>
            <w:tcW w:w="4574" w:type="dxa"/>
            <w:tcBorders>
              <w:top w:val="single" w:sz="4" w:space="0" w:color="auto"/>
              <w:left w:val="single" w:sz="4" w:space="0" w:color="auto"/>
              <w:bottom w:val="single" w:sz="4" w:space="0" w:color="auto"/>
              <w:right w:val="single" w:sz="4" w:space="0" w:color="auto"/>
            </w:tcBorders>
            <w:vAlign w:val="center"/>
          </w:tcPr>
          <w:p w14:paraId="2B617E75" w14:textId="77777777" w:rsidR="002C5C0F" w:rsidRPr="002C5C0F" w:rsidRDefault="002C5C0F" w:rsidP="002C5C0F">
            <w:pPr>
              <w:rPr>
                <w:sz w:val="22"/>
                <w:szCs w:val="22"/>
              </w:rPr>
            </w:pPr>
            <w:r w:rsidRPr="002C5C0F">
              <w:rPr>
                <w:sz w:val="22"/>
                <w:szCs w:val="22"/>
              </w:rPr>
              <w:t>Have you stapled or binder-clipped each copy of the proposal in the upper left-hand corner and have you refrained from using divider pages or binders?</w:t>
            </w:r>
          </w:p>
        </w:tc>
      </w:tr>
    </w:tbl>
    <w:p w14:paraId="1777A5D4" w14:textId="77777777" w:rsidR="006659D6" w:rsidRDefault="006659D6">
      <w:pPr>
        <w:spacing w:after="160" w:line="259" w:lineRule="auto"/>
        <w:rPr>
          <w:rStyle w:val="SubtleEmphasis"/>
          <w:smallCaps/>
          <w:sz w:val="28"/>
          <w:szCs w:val="28"/>
        </w:rPr>
        <w:sectPr w:rsidR="006659D6" w:rsidSect="00CF7900">
          <w:headerReference w:type="even" r:id="rId32"/>
          <w:headerReference w:type="default" r:id="rId33"/>
          <w:headerReference w:type="first" r:id="rId34"/>
          <w:type w:val="continuous"/>
          <w:pgSz w:w="12240" w:h="15840" w:code="1"/>
          <w:pgMar w:top="1080" w:right="1440" w:bottom="1080" w:left="1440" w:header="360" w:footer="360" w:gutter="0"/>
          <w:cols w:num="2" w:space="720"/>
          <w:docGrid w:linePitch="360"/>
        </w:sectPr>
      </w:pPr>
      <w:bookmarkStart w:id="143" w:name="_Toc327190897"/>
      <w:bookmarkStart w:id="144" w:name="_Toc327191044"/>
      <w:bookmarkStart w:id="145" w:name="_Toc327192108"/>
      <w:bookmarkStart w:id="146" w:name="_Toc327192720"/>
      <w:bookmarkStart w:id="147" w:name="_Toc365015238"/>
      <w:bookmarkStart w:id="148" w:name="_Toc387328127"/>
      <w:bookmarkStart w:id="149" w:name="_Toc425179000"/>
      <w:bookmarkStart w:id="150" w:name="_Toc427589133"/>
      <w:bookmarkStart w:id="151" w:name="_Toc428280673"/>
      <w:bookmarkStart w:id="152" w:name="_Toc428786330"/>
      <w:bookmarkStart w:id="153" w:name="_Toc485131644"/>
      <w:bookmarkStart w:id="154" w:name="_Toc488848102"/>
      <w:bookmarkStart w:id="155" w:name="_Toc13645457"/>
    </w:p>
    <w:p w14:paraId="4FCF9FB5" w14:textId="1E6763C7" w:rsidR="004D0FE8" w:rsidRPr="00214862" w:rsidRDefault="004D0FE8" w:rsidP="003A2F1E">
      <w:pPr>
        <w:pStyle w:val="Heading1"/>
        <w:rPr>
          <w:rStyle w:val="SubtleEmphasis"/>
          <w:b/>
          <w:bCs/>
          <w:caps/>
          <w:smallCaps w:val="0"/>
          <w:color w:val="FFFFFF" w:themeColor="background1"/>
          <w:spacing w:val="0"/>
          <w:sz w:val="28"/>
          <w:szCs w:val="28"/>
        </w:rPr>
      </w:pPr>
      <w:bookmarkStart w:id="156" w:name="_2012-13_Grant_Calendar"/>
      <w:bookmarkStart w:id="157" w:name="_Technical_Assistance_Information"/>
      <w:bookmarkStart w:id="158" w:name="_Budget_Instructions"/>
      <w:bookmarkStart w:id="159" w:name="_General_Guidelines_and"/>
      <w:bookmarkStart w:id="160" w:name="_Toc41859536"/>
      <w:bookmarkStart w:id="161" w:name="_Toc45041310"/>
      <w:bookmarkStart w:id="162" w:name="_Toc46161925"/>
      <w:bookmarkStart w:id="163" w:name="_Toc46319634"/>
      <w:bookmarkEnd w:id="156"/>
      <w:bookmarkEnd w:id="157"/>
      <w:bookmarkEnd w:id="158"/>
      <w:bookmarkEnd w:id="159"/>
      <w:r w:rsidRPr="00214862">
        <w:rPr>
          <w:rStyle w:val="SubtleEmphasis"/>
          <w:b/>
          <w:bCs/>
          <w:caps/>
          <w:smallCaps w:val="0"/>
          <w:color w:val="FFFFFF" w:themeColor="background1"/>
          <w:spacing w:val="0"/>
          <w:sz w:val="28"/>
          <w:szCs w:val="28"/>
        </w:rPr>
        <w:lastRenderedPageBreak/>
        <w:t>Colorado Charter Schools Program Grant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60"/>
      <w:bookmarkEnd w:id="161"/>
      <w:bookmarkEnd w:id="162"/>
      <w:bookmarkEnd w:id="163"/>
    </w:p>
    <w:p w14:paraId="6B2ED5C4" w14:textId="7A0D16DE" w:rsidR="004D0FE8" w:rsidRPr="00214862" w:rsidRDefault="006659D6" w:rsidP="00813834">
      <w:pPr>
        <w:pStyle w:val="Heading1"/>
        <w:spacing w:after="240"/>
        <w:rPr>
          <w:rStyle w:val="SubtleEmphasis"/>
          <w:bCs/>
          <w:smallCaps w:val="0"/>
          <w:color w:val="FFFFFF" w:themeColor="background1"/>
          <w:sz w:val="28"/>
          <w:szCs w:val="28"/>
        </w:rPr>
      </w:pPr>
      <w:bookmarkStart w:id="164" w:name="_Toc425179001"/>
      <w:bookmarkStart w:id="165" w:name="_Toc427589134"/>
      <w:bookmarkStart w:id="166" w:name="_Toc428280674"/>
      <w:bookmarkStart w:id="167" w:name="_Toc428786331"/>
      <w:bookmarkStart w:id="168" w:name="_Toc13645458"/>
      <w:bookmarkStart w:id="169" w:name="_Toc46319635"/>
      <w:r w:rsidRPr="00214862">
        <w:rPr>
          <w:rStyle w:val="SubtleEmphasis"/>
          <w:bCs/>
          <w:smallCaps w:val="0"/>
          <w:color w:val="FFFFFF" w:themeColor="background1"/>
          <w:sz w:val="28"/>
          <w:szCs w:val="28"/>
        </w:rPr>
        <w:t>20</w:t>
      </w:r>
      <w:r w:rsidR="004D0FE8" w:rsidRPr="00214862">
        <w:rPr>
          <w:rStyle w:val="SubtleEmphasis"/>
          <w:bCs/>
          <w:smallCaps w:val="0"/>
          <w:color w:val="FFFFFF" w:themeColor="background1"/>
          <w:sz w:val="28"/>
          <w:szCs w:val="28"/>
        </w:rPr>
        <w:t xml:space="preserve">20-21 </w:t>
      </w:r>
      <w:bookmarkEnd w:id="164"/>
      <w:bookmarkEnd w:id="165"/>
      <w:r w:rsidR="004D0FE8" w:rsidRPr="00214862">
        <w:rPr>
          <w:rStyle w:val="SubtleEmphasis"/>
          <w:bCs/>
          <w:smallCaps w:val="0"/>
          <w:color w:val="FFFFFF" w:themeColor="background1"/>
          <w:sz w:val="28"/>
          <w:szCs w:val="28"/>
        </w:rPr>
        <w:t>Renewal Proposal</w:t>
      </w:r>
      <w:bookmarkEnd w:id="166"/>
      <w:bookmarkEnd w:id="167"/>
      <w:bookmarkEnd w:id="168"/>
      <w:r w:rsidR="00694C44" w:rsidRPr="00214862">
        <w:rPr>
          <w:rStyle w:val="SubtleEmphasis"/>
          <w:bCs/>
          <w:smallCaps w:val="0"/>
          <w:color w:val="FFFFFF" w:themeColor="background1"/>
          <w:sz w:val="28"/>
          <w:szCs w:val="28"/>
        </w:rPr>
        <w:t xml:space="preserve"> Cover Page and Assurances</w:t>
      </w:r>
      <w:bookmarkEnd w:id="169"/>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4D0FE8" w:rsidRPr="009772C3" w14:paraId="6895D3A1" w14:textId="77777777" w:rsidTr="00DB64EC">
        <w:trPr>
          <w:trHeight w:val="345"/>
          <w:jc w:val="center"/>
        </w:trPr>
        <w:tc>
          <w:tcPr>
            <w:tcW w:w="10278" w:type="dxa"/>
            <w:gridSpan w:val="6"/>
            <w:tcBorders>
              <w:top w:val="single" w:sz="6" w:space="0" w:color="000000"/>
              <w:bottom w:val="single" w:sz="6" w:space="0" w:color="000000"/>
            </w:tcBorders>
            <w:shd w:val="clear" w:color="auto" w:fill="000000"/>
            <w:vAlign w:val="bottom"/>
          </w:tcPr>
          <w:p w14:paraId="7ECBB96F" w14:textId="632309E5" w:rsidR="004D0FE8" w:rsidRPr="00301E65" w:rsidRDefault="004D0FE8" w:rsidP="00D91562">
            <w:pPr>
              <w:pStyle w:val="Heading1"/>
              <w:ind w:right="-170"/>
              <w:jc w:val="left"/>
              <w:rPr>
                <w:rFonts w:cs="Calibri"/>
                <w:sz w:val="28"/>
                <w:szCs w:val="28"/>
                <w:lang w:val="en-US" w:eastAsia="en-US" w:bidi="en-US"/>
              </w:rPr>
            </w:pPr>
            <w:bookmarkStart w:id="170" w:name="_Part_Ia:_Cover"/>
            <w:bookmarkStart w:id="171" w:name="_Toc327190898"/>
            <w:bookmarkStart w:id="172" w:name="_Toc425179002"/>
            <w:bookmarkStart w:id="173" w:name="_Toc13645459"/>
            <w:bookmarkStart w:id="174" w:name="_Toc46319636"/>
            <w:bookmarkEnd w:id="170"/>
            <w:r w:rsidRPr="00301E65">
              <w:rPr>
                <w:rFonts w:cs="Calibri"/>
                <w:caps/>
                <w:smallCaps w:val="0"/>
                <w:spacing w:val="0"/>
                <w:sz w:val="28"/>
                <w:szCs w:val="28"/>
                <w:lang w:val="en-US" w:eastAsia="en-US" w:bidi="en-US"/>
              </w:rPr>
              <w:t>Part Ia</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175" w:name="_Hlk41762557"/>
            <w:bookmarkEnd w:id="171"/>
            <w:bookmarkEnd w:id="172"/>
            <w:bookmarkEnd w:id="173"/>
            <w:bookmarkEnd w:id="174"/>
          </w:p>
        </w:tc>
      </w:tr>
      <w:bookmarkEnd w:id="175"/>
      <w:tr w:rsidR="004D0FE8" w:rsidRPr="00857DCE" w14:paraId="2C870896" w14:textId="77777777" w:rsidTr="00DB64EC">
        <w:trPr>
          <w:trHeight w:val="345"/>
          <w:jc w:val="center"/>
        </w:trPr>
        <w:tc>
          <w:tcPr>
            <w:tcW w:w="2688" w:type="dxa"/>
            <w:tcBorders>
              <w:top w:val="single" w:sz="6" w:space="0" w:color="000000"/>
              <w:bottom w:val="single" w:sz="6" w:space="0" w:color="000000"/>
              <w:right w:val="nil"/>
            </w:tcBorders>
            <w:shd w:val="clear" w:color="auto" w:fill="auto"/>
            <w:vAlign w:val="bottom"/>
          </w:tcPr>
          <w:p w14:paraId="56E4AE83" w14:textId="77777777" w:rsidR="004D0FE8" w:rsidRPr="00146FD0" w:rsidRDefault="004D0FE8" w:rsidP="00DB64E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1E07CE6E" w14:textId="77777777" w:rsidR="004D0FE8" w:rsidRPr="00146FD0" w:rsidRDefault="004D0FE8" w:rsidP="00DB64EC">
            <w:pPr>
              <w:pStyle w:val="Default"/>
              <w:rPr>
                <w:rFonts w:ascii="Calibri" w:hAnsi="Calibri" w:cs="Arial"/>
                <w:b/>
              </w:rPr>
            </w:pPr>
          </w:p>
        </w:tc>
      </w:tr>
      <w:tr w:rsidR="004D0FE8" w:rsidRPr="00857DCE" w14:paraId="414137D6" w14:textId="77777777" w:rsidTr="00DB64E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536125ED" w14:textId="7777777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2020-21:</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50F8E138"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76E4FF4D" w14:textId="7777777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2020-21:</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A2324A2" w14:textId="77777777" w:rsidR="004D0FE8" w:rsidRPr="0098118B" w:rsidRDefault="004D0FE8" w:rsidP="00DB64EC">
            <w:pPr>
              <w:pStyle w:val="Default"/>
              <w:ind w:left="-105"/>
              <w:rPr>
                <w:rFonts w:ascii="Calibri" w:hAnsi="Calibri" w:cs="Arial"/>
                <w:bCs/>
                <w:sz w:val="22"/>
                <w:szCs w:val="22"/>
              </w:rPr>
            </w:pPr>
          </w:p>
        </w:tc>
      </w:tr>
      <w:tr w:rsidR="004D0FE8" w:rsidRPr="00857DCE" w14:paraId="39C71CD4" w14:textId="77777777" w:rsidTr="00DB64E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E07F68A" w14:textId="7777777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2021-22:</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1289F842"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5205B3A6" w14:textId="7777777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2021-22:</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FC9BF92" w14:textId="77777777" w:rsidR="004D0FE8" w:rsidRPr="0098118B" w:rsidRDefault="004D0FE8" w:rsidP="00DB64EC">
            <w:pPr>
              <w:pStyle w:val="Default"/>
              <w:ind w:left="-105"/>
              <w:rPr>
                <w:rFonts w:ascii="Calibri" w:hAnsi="Calibri" w:cs="Arial"/>
                <w:bCs/>
                <w:sz w:val="22"/>
                <w:szCs w:val="22"/>
              </w:rPr>
            </w:pPr>
          </w:p>
        </w:tc>
      </w:tr>
      <w:tr w:rsidR="004D0FE8" w:rsidRPr="00857DCE" w14:paraId="5C3F5510" w14:textId="77777777" w:rsidTr="00DB64E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6A9D439" w14:textId="77777777" w:rsidR="004D0FE8" w:rsidRPr="000D2F68" w:rsidRDefault="004D0FE8" w:rsidP="00DB64EC">
            <w:pPr>
              <w:pStyle w:val="Default"/>
              <w:rPr>
                <w:rFonts w:ascii="Calibri" w:hAnsi="Calibri" w:cs="Arial"/>
                <w:b/>
                <w:sz w:val="4"/>
                <w:szCs w:val="4"/>
              </w:rPr>
            </w:pPr>
          </w:p>
        </w:tc>
      </w:tr>
      <w:tr w:rsidR="004D0FE8" w:rsidRPr="00857DCE" w14:paraId="2F4E410F" w14:textId="77777777" w:rsidTr="00DB64EC">
        <w:trPr>
          <w:trHeight w:val="576"/>
          <w:jc w:val="center"/>
        </w:trPr>
        <w:tc>
          <w:tcPr>
            <w:tcW w:w="3768" w:type="dxa"/>
            <w:gridSpan w:val="3"/>
            <w:tcBorders>
              <w:top w:val="single" w:sz="6" w:space="0" w:color="000000"/>
              <w:bottom w:val="single" w:sz="6" w:space="0" w:color="000000"/>
            </w:tcBorders>
            <w:vAlign w:val="center"/>
          </w:tcPr>
          <w:p w14:paraId="04AF3629" w14:textId="77777777" w:rsidR="004D0FE8" w:rsidRDefault="004D0FE8" w:rsidP="00DB64E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0BD7339" w14:textId="77777777" w:rsidR="004D0FE8" w:rsidRPr="000F2C72" w:rsidRDefault="004D0FE8" w:rsidP="00DB64EC">
            <w:pPr>
              <w:pStyle w:val="Default"/>
              <w:rPr>
                <w:rFonts w:ascii="Calibri" w:hAnsi="Calibri" w:cs="Arial"/>
              </w:rPr>
            </w:pPr>
            <w:r w:rsidRPr="000F2C72">
              <w:rPr>
                <w:rFonts w:ascii="Calibri" w:hAnsi="Calibri" w:cs="Arial"/>
                <w:sz w:val="22"/>
                <w:szCs w:val="22"/>
              </w:rPr>
              <w:t>(</w:t>
            </w:r>
            <w:r w:rsidRPr="000F2C72">
              <w:rPr>
                <w:rFonts w:ascii="Calibri" w:hAnsi="Calibri"/>
                <w:i/>
                <w:sz w:val="22"/>
                <w:szCs w:val="22"/>
              </w:rPr>
              <w:t>Street, City, State, and Zip</w:t>
            </w:r>
            <w:r w:rsidRPr="000F2C72">
              <w:rPr>
                <w:rFonts w:ascii="Calibri" w:hAnsi="Calibri"/>
                <w:sz w:val="22"/>
                <w:szCs w:val="22"/>
              </w:rPr>
              <w:t>)</w:t>
            </w:r>
            <w:r w:rsidRPr="000F2C72">
              <w:rPr>
                <w:rFonts w:ascii="Calibri" w:hAnsi="Calibri" w:cs="Arial"/>
              </w:rPr>
              <w:t xml:space="preserve">  </w:t>
            </w:r>
          </w:p>
        </w:tc>
        <w:tc>
          <w:tcPr>
            <w:tcW w:w="6510" w:type="dxa"/>
            <w:gridSpan w:val="3"/>
            <w:tcBorders>
              <w:top w:val="single" w:sz="6" w:space="0" w:color="000000"/>
              <w:bottom w:val="single" w:sz="6" w:space="0" w:color="000000"/>
            </w:tcBorders>
          </w:tcPr>
          <w:p w14:paraId="0EFA319E" w14:textId="77777777" w:rsidR="004D0FE8" w:rsidRPr="000F2C72" w:rsidRDefault="004D0FE8" w:rsidP="00DB64EC">
            <w:pPr>
              <w:pStyle w:val="Default"/>
              <w:rPr>
                <w:rFonts w:ascii="Calibri" w:hAnsi="Calibri" w:cs="Arial"/>
              </w:rPr>
            </w:pPr>
          </w:p>
        </w:tc>
      </w:tr>
      <w:tr w:rsidR="004D0FE8" w:rsidRPr="00857DCE" w14:paraId="0074410A"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68229AF0" w14:textId="77777777" w:rsidR="004D0FE8" w:rsidRPr="000F2C72" w:rsidRDefault="004D0FE8" w:rsidP="00DB64E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129ED5C3" w14:textId="77777777" w:rsidR="004D0FE8" w:rsidRPr="000F2C72" w:rsidRDefault="004D0FE8" w:rsidP="00DB64EC">
            <w:pPr>
              <w:pStyle w:val="Default"/>
              <w:jc w:val="center"/>
              <w:rPr>
                <w:rFonts w:ascii="Calibri" w:hAnsi="Calibri" w:cs="Arial"/>
                <w:b/>
                <w:color w:val="FFFFFF"/>
                <w:sz w:val="22"/>
                <w:szCs w:val="22"/>
              </w:rPr>
            </w:pPr>
            <w:r w:rsidRPr="000F2C72">
              <w:rPr>
                <w:rFonts w:ascii="Calibri" w:hAnsi="Calibri" w:cs="Arial"/>
                <w:i/>
                <w:sz w:val="22"/>
                <w:szCs w:val="22"/>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727B54E1" w14:textId="77777777" w:rsidR="004D0FE8" w:rsidRPr="00857DCE" w:rsidRDefault="004D0FE8" w:rsidP="00DB64EC">
            <w:pPr>
              <w:pStyle w:val="Default"/>
              <w:rPr>
                <w:rFonts w:ascii="Calibri" w:hAnsi="Calibri" w:cs="Arial"/>
                <w:b/>
              </w:rPr>
            </w:pPr>
          </w:p>
        </w:tc>
      </w:tr>
      <w:tr w:rsidR="004D0FE8" w:rsidRPr="00857DCE" w14:paraId="2975727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06EFD582"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9DE8A89"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4CEFA46" w14:textId="77777777" w:rsidTr="00DB64EC">
        <w:trPr>
          <w:trHeight w:val="576"/>
          <w:jc w:val="center"/>
        </w:trPr>
        <w:tc>
          <w:tcPr>
            <w:tcW w:w="10278" w:type="dxa"/>
            <w:gridSpan w:val="6"/>
            <w:tcBorders>
              <w:top w:val="single" w:sz="6" w:space="0" w:color="000000"/>
              <w:bottom w:val="single" w:sz="6" w:space="0" w:color="000000"/>
            </w:tcBorders>
            <w:vAlign w:val="bottom"/>
          </w:tcPr>
          <w:p w14:paraId="19B5F6EF" w14:textId="77777777" w:rsidR="004D0FE8" w:rsidRPr="0098118B" w:rsidRDefault="004D0FE8" w:rsidP="00DB64E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4D0FE8" w:rsidRPr="00857DCE" w14:paraId="79CE717D" w14:textId="77777777" w:rsidTr="00DB64E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3644C43" w14:textId="77777777" w:rsidR="004D0FE8" w:rsidRPr="00BB67DB" w:rsidRDefault="004D0FE8" w:rsidP="00DB64E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4D0FE8" w:rsidRPr="00857DCE" w14:paraId="08021493" w14:textId="77777777" w:rsidTr="00DB64E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FE4CFBA" w14:textId="77777777" w:rsidR="004D0FE8" w:rsidRDefault="004D0FE8" w:rsidP="00DB64E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4D0FE8" w:rsidRPr="00857DCE" w14:paraId="1B82383A"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52DC0492" w14:textId="77777777" w:rsidR="004D0FE8" w:rsidRDefault="004D0FE8" w:rsidP="00DB64EC">
            <w:pPr>
              <w:pStyle w:val="Default"/>
              <w:rPr>
                <w:rFonts w:ascii="Calibri" w:hAnsi="Calibri" w:cs="Arial"/>
                <w:b/>
              </w:rPr>
            </w:pPr>
            <w:r w:rsidRPr="00BB67DB">
              <w:rPr>
                <w:rFonts w:ascii="Calibri" w:hAnsi="Calibri" w:cs="Arial"/>
                <w:b/>
                <w:color w:val="auto"/>
              </w:rPr>
              <w:t>LEA DUNS Number</w:t>
            </w:r>
            <w:r w:rsidRPr="00BB67DB">
              <w:rPr>
                <w:rStyle w:val="FootnoteReference"/>
                <w:rFonts w:ascii="Calibri" w:hAnsi="Calibri" w:cs="Arial"/>
                <w:b/>
                <w:color w:val="auto"/>
              </w:rPr>
              <w:footnoteReference w:id="1"/>
            </w:r>
            <w:r w:rsidRPr="00BB67DB">
              <w:rPr>
                <w:rFonts w:ascii="Calibri" w:hAnsi="Calibri" w:cs="Arial"/>
                <w:b/>
                <w:color w:val="auto"/>
              </w:rPr>
              <w:t>:</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5DA84594" w14:textId="77777777" w:rsidR="004D0FE8" w:rsidRDefault="004D0FE8" w:rsidP="00DB64EC">
            <w:pPr>
              <w:pStyle w:val="Default"/>
              <w:rPr>
                <w:rFonts w:ascii="Calibri" w:hAnsi="Calibri" w:cs="Arial"/>
                <w:b/>
              </w:rPr>
            </w:pPr>
            <w:r>
              <w:rPr>
                <w:rFonts w:ascii="Calibri" w:hAnsi="Calibri" w:cs="Arial"/>
                <w:b/>
              </w:rPr>
              <w:t>NCES ID:</w:t>
            </w:r>
          </w:p>
        </w:tc>
      </w:tr>
      <w:tr w:rsidR="004D0FE8" w:rsidRPr="00857DCE" w14:paraId="7E7E0444"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DB3CD67" w14:textId="77777777" w:rsidR="004D0FE8" w:rsidRPr="00857DCE" w:rsidRDefault="004D0FE8" w:rsidP="00DB64EC">
            <w:pPr>
              <w:pStyle w:val="Default"/>
              <w:rPr>
                <w:rFonts w:ascii="Calibri" w:hAnsi="Calibri" w:cs="Arial"/>
                <w:b/>
              </w:rPr>
            </w:pPr>
            <w:r>
              <w:rPr>
                <w:rFonts w:ascii="Calibri" w:hAnsi="Calibri" w:cs="Arial"/>
                <w:b/>
              </w:rPr>
              <w:t>CDE District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5DBDB6F" w14:textId="77777777" w:rsidR="004D0FE8" w:rsidRPr="00857DCE" w:rsidRDefault="004D0FE8" w:rsidP="00DB64EC">
            <w:pPr>
              <w:pStyle w:val="Default"/>
              <w:rPr>
                <w:rFonts w:ascii="Calibri" w:hAnsi="Calibri" w:cs="Arial"/>
                <w:b/>
              </w:rPr>
            </w:pPr>
            <w:r>
              <w:rPr>
                <w:rFonts w:ascii="Calibri" w:hAnsi="Calibri" w:cs="Arial"/>
                <w:b/>
              </w:rPr>
              <w:t>CDE School Code:</w:t>
            </w:r>
          </w:p>
        </w:tc>
      </w:tr>
      <w:tr w:rsidR="004D0FE8" w:rsidRPr="00857DCE" w14:paraId="3A11450F"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376A7D4" w14:textId="77777777" w:rsidR="004D0FE8" w:rsidRPr="00CA26E9" w:rsidRDefault="004D0FE8" w:rsidP="00DB64E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4D0FE8" w:rsidRPr="00857DCE" w14:paraId="00B8BFD3"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43933082" w14:textId="77777777" w:rsidR="004D0FE8" w:rsidRPr="00CA26E9"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05D2DFE1"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AA3B7E6" w14:textId="77777777" w:rsidR="004D0FE8" w:rsidRDefault="004D0FE8" w:rsidP="00DB64E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4D0FE8" w:rsidRPr="00857DCE" w14:paraId="02D3F0F7"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05E37A35" w14:textId="77777777" w:rsidR="004D0FE8"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1F401CA5"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CFDF91" w14:textId="77777777" w:rsidR="004D0FE8" w:rsidRDefault="004D0FE8" w:rsidP="00DB64E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98118B">
              <w:rPr>
                <w:rFonts w:ascii="Calibri" w:hAnsi="Calibri" w:cs="Arial"/>
                <w:i/>
                <w:color w:val="auto"/>
                <w:sz w:val="22"/>
                <w:szCs w:val="22"/>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1CC07B1F" w14:textId="77777777" w:rsidR="004D0FE8" w:rsidRPr="00CA26E9" w:rsidRDefault="004D0FE8" w:rsidP="00DB64EC">
            <w:pPr>
              <w:pStyle w:val="Default"/>
              <w:rPr>
                <w:rFonts w:ascii="Calibri" w:hAnsi="Calibri" w:cs="Arial"/>
                <w:color w:val="auto"/>
              </w:rPr>
            </w:pPr>
          </w:p>
        </w:tc>
      </w:tr>
      <w:tr w:rsidR="004D0FE8" w:rsidRPr="00857DCE" w14:paraId="4D6B72D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7997AB3F"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A9190C3"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83AD5DF"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2E2262F3" w14:textId="77777777" w:rsidR="004D0FE8" w:rsidRPr="00146FD0" w:rsidRDefault="004D0FE8" w:rsidP="00DB64EC">
            <w:pPr>
              <w:pStyle w:val="Default"/>
              <w:rPr>
                <w:rFonts w:ascii="Calibri" w:hAnsi="Calibri" w:cs="Arial"/>
                <w:i/>
              </w:rPr>
            </w:pPr>
            <w:r w:rsidRPr="00146FD0">
              <w:rPr>
                <w:rFonts w:ascii="Calibri" w:hAnsi="Calibri" w:cs="Arial"/>
                <w:b/>
                <w:i/>
              </w:rPr>
              <w:t>Signature:</w:t>
            </w:r>
          </w:p>
        </w:tc>
      </w:tr>
      <w:tr w:rsidR="004D0FE8" w:rsidRPr="00857DCE" w14:paraId="3CCA8BE2" w14:textId="77777777" w:rsidTr="00DB64E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042BC4CD" w14:textId="77777777" w:rsidR="004D0FE8" w:rsidRPr="0098118B" w:rsidRDefault="004D0FE8" w:rsidP="00DB64EC">
            <w:pPr>
              <w:pStyle w:val="Default"/>
              <w:rPr>
                <w:rFonts w:ascii="Calibri" w:hAnsi="Calibri" w:cs="Arial"/>
                <w:b/>
                <w:bCs/>
                <w:i/>
                <w:color w:val="auto"/>
                <w:sz w:val="22"/>
                <w:szCs w:val="22"/>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r w:rsidRPr="00BB67DB">
              <w:rPr>
                <w:rFonts w:ascii="Calibri" w:hAnsi="Calibri" w:cs="Arial"/>
                <w:i/>
                <w:color w:val="auto"/>
                <w:sz w:val="22"/>
                <w:szCs w:val="22"/>
              </w:rPr>
              <w:t>(</w:t>
            </w:r>
            <w:r>
              <w:rPr>
                <w:rFonts w:ascii="Calibri" w:hAnsi="Calibri" w:cs="Arial"/>
                <w:i/>
                <w:color w:val="auto"/>
                <w:sz w:val="22"/>
                <w:szCs w:val="22"/>
              </w:rPr>
              <w:t>NOTE</w:t>
            </w:r>
            <w:r w:rsidRPr="00BB67DB">
              <w:rPr>
                <w:rFonts w:ascii="Calibri" w:hAnsi="Calibri" w:cs="Arial"/>
                <w:i/>
                <w:color w:val="auto"/>
                <w:sz w:val="22"/>
                <w:szCs w:val="22"/>
              </w:rPr>
              <w:t xml:space="preserve">: </w:t>
            </w:r>
            <w:r w:rsidRPr="00BB67DB">
              <w:rPr>
                <w:rFonts w:ascii="Calibri" w:hAnsi="Calibri" w:cs="Arial"/>
                <w:i/>
                <w:color w:val="auto"/>
                <w:sz w:val="22"/>
                <w:szCs w:val="22"/>
                <w:u w:val="single"/>
              </w:rPr>
              <w:t>District</w:t>
            </w:r>
            <w:r w:rsidRPr="00BB67DB">
              <w:rPr>
                <w:rFonts w:ascii="Calibri" w:hAnsi="Calibri" w:cs="Arial"/>
                <w:i/>
                <w:color w:val="auto"/>
                <w:sz w:val="22"/>
                <w:szCs w:val="22"/>
              </w:rPr>
              <w:t xml:space="preserve"> Fiscal Contact</w:t>
            </w:r>
            <w:r>
              <w:rPr>
                <w:rFonts w:ascii="Calibri" w:hAnsi="Calibri" w:cs="Arial"/>
                <w:i/>
                <w:color w:val="auto"/>
                <w:sz w:val="22"/>
                <w:szCs w:val="22"/>
              </w:rPr>
              <w:t xml:space="preserve"> or </w:t>
            </w:r>
            <w:r w:rsidRPr="00BB67DB">
              <w:rPr>
                <w:rFonts w:ascii="Calibri" w:hAnsi="Calibri" w:cs="Arial"/>
                <w:i/>
                <w:color w:val="auto"/>
                <w:sz w:val="22"/>
                <w:szCs w:val="22"/>
                <w:u w:val="single"/>
              </w:rPr>
              <w:t>CSI</w:t>
            </w:r>
            <w:r w:rsidRPr="00BB67DB">
              <w:rPr>
                <w:rFonts w:ascii="Calibri" w:hAnsi="Calibri" w:cs="Arial"/>
                <w:i/>
                <w:color w:val="auto"/>
                <w:sz w:val="22"/>
                <w:szCs w:val="22"/>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E299875" w14:textId="77777777" w:rsidR="004D0FE8" w:rsidRPr="0098118B" w:rsidRDefault="004D0FE8" w:rsidP="00DB64EC">
            <w:pPr>
              <w:pStyle w:val="Default"/>
              <w:rPr>
                <w:rFonts w:ascii="Calibri" w:hAnsi="Calibri" w:cs="Arial"/>
                <w:b/>
                <w:bCs/>
                <w:i/>
                <w:color w:val="auto"/>
                <w:sz w:val="22"/>
                <w:szCs w:val="22"/>
              </w:rPr>
            </w:pPr>
          </w:p>
        </w:tc>
      </w:tr>
      <w:tr w:rsidR="004D0FE8" w:rsidRPr="00857DCE" w14:paraId="28B68830"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1652C9A"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16CDF11"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18FD0788" w14:textId="77777777" w:rsidTr="00DB64EC">
        <w:trPr>
          <w:trHeight w:val="576"/>
          <w:jc w:val="center"/>
        </w:trPr>
        <w:tc>
          <w:tcPr>
            <w:tcW w:w="10278" w:type="dxa"/>
            <w:gridSpan w:val="6"/>
            <w:tcBorders>
              <w:top w:val="single" w:sz="6" w:space="0" w:color="000000"/>
              <w:bottom w:val="single" w:sz="6" w:space="0" w:color="000000"/>
            </w:tcBorders>
            <w:vAlign w:val="bottom"/>
          </w:tcPr>
          <w:p w14:paraId="7D935A52" w14:textId="77777777" w:rsidR="004D0FE8" w:rsidRPr="00857DCE" w:rsidRDefault="004D0FE8" w:rsidP="00DB64EC">
            <w:pPr>
              <w:pStyle w:val="Default"/>
              <w:rPr>
                <w:rFonts w:ascii="Calibri" w:hAnsi="Calibri" w:cs="Arial"/>
              </w:rPr>
            </w:pPr>
            <w:r w:rsidRPr="00736806">
              <w:rPr>
                <w:rFonts w:ascii="Calibri" w:hAnsi="Calibri" w:cs="Arial"/>
                <w:b/>
                <w:i/>
              </w:rPr>
              <w:t>Signature:</w:t>
            </w:r>
          </w:p>
        </w:tc>
      </w:tr>
    </w:tbl>
    <w:p w14:paraId="3E16BD1B" w14:textId="77777777" w:rsidR="004D0FE8" w:rsidRDefault="004D0FE8" w:rsidP="004D0FE8">
      <w:r>
        <w:rPr>
          <w:b/>
        </w:rPr>
        <w:br w:type="page"/>
      </w:r>
    </w:p>
    <w:tbl>
      <w:tblPr>
        <w:tblW w:w="1045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8"/>
        <w:gridCol w:w="1439"/>
        <w:gridCol w:w="17"/>
        <w:gridCol w:w="896"/>
        <w:gridCol w:w="977"/>
        <w:gridCol w:w="17"/>
        <w:gridCol w:w="616"/>
        <w:gridCol w:w="1257"/>
        <w:gridCol w:w="17"/>
        <w:gridCol w:w="542"/>
        <w:gridCol w:w="1331"/>
        <w:gridCol w:w="17"/>
        <w:gridCol w:w="2265"/>
      </w:tblGrid>
      <w:tr w:rsidR="004D0FE8" w:rsidRPr="009772C3" w14:paraId="7C8540AD" w14:textId="77777777" w:rsidTr="00D91562">
        <w:trPr>
          <w:trHeight w:val="360"/>
          <w:jc w:val="center"/>
        </w:trPr>
        <w:tc>
          <w:tcPr>
            <w:tcW w:w="10459" w:type="dxa"/>
            <w:gridSpan w:val="13"/>
            <w:tcBorders>
              <w:top w:val="single" w:sz="4" w:space="0" w:color="auto"/>
              <w:bottom w:val="single" w:sz="6" w:space="0" w:color="000000"/>
            </w:tcBorders>
            <w:shd w:val="clear" w:color="auto" w:fill="7F7F7F" w:themeFill="text1" w:themeFillTint="80"/>
            <w:vAlign w:val="bottom"/>
          </w:tcPr>
          <w:p w14:paraId="09618057" w14:textId="77777777" w:rsidR="004D0FE8" w:rsidRPr="00BB67DB" w:rsidRDefault="004D0FE8" w:rsidP="00DB64EC">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4D0FE8" w:rsidRPr="00857DCE" w14:paraId="4F239E7C" w14:textId="77777777" w:rsidTr="00D91562">
        <w:trPr>
          <w:trHeight w:val="360"/>
          <w:jc w:val="center"/>
        </w:trPr>
        <w:tc>
          <w:tcPr>
            <w:tcW w:w="5030"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1F0F1A18" w14:textId="77777777" w:rsidR="004D0FE8" w:rsidRPr="002E0188" w:rsidRDefault="004D0FE8" w:rsidP="00DB64E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2168DE44" w14:textId="77777777" w:rsidR="004D0FE8" w:rsidRPr="002E0188" w:rsidRDefault="004D0FE8" w:rsidP="00DB64E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4D0FE8" w:rsidRPr="00857DCE" w14:paraId="2F85C573" w14:textId="77777777" w:rsidTr="00D91562">
        <w:trPr>
          <w:trHeight w:val="648"/>
          <w:jc w:val="center"/>
        </w:trPr>
        <w:tc>
          <w:tcPr>
            <w:tcW w:w="104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83D556" w14:textId="77777777" w:rsidR="004D0FE8" w:rsidRPr="009B205F" w:rsidRDefault="004D0FE8" w:rsidP="00DB64E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709C195C" w14:textId="77777777" w:rsidR="004D0FE8" w:rsidRPr="008C6EFC" w:rsidRDefault="004D0FE8" w:rsidP="00DB64EC">
            <w:pPr>
              <w:pStyle w:val="Default"/>
              <w:spacing w:before="60"/>
              <w:rPr>
                <w:rFonts w:ascii="Calibri" w:hAnsi="Calibri" w:cs="Arial"/>
                <w:sz w:val="22"/>
                <w:szCs w:val="22"/>
                <w:lang w:bidi="en-US"/>
              </w:rPr>
            </w:pPr>
            <w:r>
              <w:rPr>
                <w:rFonts w:ascii="Calibri" w:hAnsi="Calibri" w:cs="Arial"/>
                <w:sz w:val="22"/>
                <w:szCs w:val="22"/>
                <w:lang w:bidi="en-US"/>
              </w:rPr>
              <w:t xml:space="preserve">Performance </w:t>
            </w:r>
            <w:r w:rsidRPr="008C6EFC">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0B3F02">
              <w:rPr>
                <w:rFonts w:ascii="Calibri" w:hAnsi="Calibri" w:cs="Arial"/>
                <w:sz w:val="22"/>
                <w:szCs w:val="22"/>
              </w:rPr>
            </w:r>
            <w:r w:rsidR="000B3F02">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0B3F02">
              <w:rPr>
                <w:rFonts w:ascii="Calibri" w:hAnsi="Calibri" w:cs="Arial"/>
                <w:sz w:val="22"/>
                <w:szCs w:val="22"/>
              </w:rPr>
            </w:r>
            <w:r w:rsidR="000B3F02">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Priority 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0B3F02">
              <w:rPr>
                <w:rFonts w:ascii="Calibri" w:hAnsi="Calibri" w:cs="Arial"/>
                <w:sz w:val="22"/>
                <w:szCs w:val="22"/>
              </w:rPr>
            </w:r>
            <w:r w:rsidR="000B3F02">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lang w:bidi="en-US"/>
              </w:rPr>
              <w:t xml:space="preserve">         Turnaround</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0B3F02">
              <w:rPr>
                <w:rFonts w:ascii="Calibri" w:hAnsi="Calibri" w:cs="Arial"/>
                <w:sz w:val="22"/>
                <w:szCs w:val="22"/>
              </w:rPr>
            </w:r>
            <w:r w:rsidR="000B3F02">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0B3F02">
              <w:rPr>
                <w:rFonts w:ascii="Calibri" w:hAnsi="Calibri" w:cs="Arial"/>
                <w:sz w:val="22"/>
                <w:szCs w:val="22"/>
              </w:rPr>
            </w:r>
            <w:r w:rsidR="000B3F02">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p>
        </w:tc>
      </w:tr>
      <w:tr w:rsidR="004D0FE8" w:rsidRPr="00857DCE" w14:paraId="3D63139E" w14:textId="77777777" w:rsidTr="00D91562">
        <w:trPr>
          <w:trHeight w:val="360"/>
          <w:jc w:val="center"/>
        </w:trPr>
        <w:tc>
          <w:tcPr>
            <w:tcW w:w="8177" w:type="dxa"/>
            <w:gridSpan w:val="11"/>
            <w:tcBorders>
              <w:top w:val="single" w:sz="4" w:space="0" w:color="auto"/>
              <w:left w:val="single" w:sz="4" w:space="0" w:color="auto"/>
              <w:bottom w:val="nil"/>
              <w:right w:val="single" w:sz="4" w:space="0" w:color="auto"/>
            </w:tcBorders>
            <w:shd w:val="clear" w:color="auto" w:fill="auto"/>
            <w:vAlign w:val="center"/>
          </w:tcPr>
          <w:p w14:paraId="39F49D53"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 Lunch</w:t>
            </w:r>
            <w:r>
              <w:rPr>
                <w:rFonts w:ascii="Calibri" w:hAnsi="Calibri" w:cs="Arial"/>
                <w:sz w:val="22"/>
                <w:szCs w:val="22"/>
                <w:lang w:bidi="en-US"/>
              </w:rPr>
              <w:t xml:space="preserve">: </w:t>
            </w:r>
          </w:p>
          <w:p w14:paraId="78445D1B" w14:textId="77777777" w:rsidR="004D0FE8" w:rsidRPr="008C6EFC" w:rsidRDefault="004D0FE8" w:rsidP="00DB64E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71B4BA7C" w14:textId="77777777" w:rsidR="004D0FE8" w:rsidRPr="008C6EFC" w:rsidRDefault="004D0FE8" w:rsidP="00DB64EC">
            <w:pPr>
              <w:pStyle w:val="Default"/>
              <w:rPr>
                <w:rFonts w:ascii="Calibri" w:hAnsi="Calibri" w:cs="Arial"/>
                <w:sz w:val="22"/>
                <w:szCs w:val="22"/>
                <w:lang w:bidi="en-US"/>
              </w:rPr>
            </w:pPr>
          </w:p>
        </w:tc>
      </w:tr>
      <w:tr w:rsidR="004D0FE8" w:rsidRPr="00857DCE" w14:paraId="65C1FF79" w14:textId="77777777" w:rsidTr="00D91562">
        <w:trPr>
          <w:trHeight w:val="360"/>
          <w:jc w:val="center"/>
        </w:trPr>
        <w:tc>
          <w:tcPr>
            <w:tcW w:w="8177"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CF475E2"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95B1EA3" w14:textId="77777777" w:rsidR="004D0FE8" w:rsidRPr="0098118B" w:rsidRDefault="004D0FE8" w:rsidP="00DB64E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B3549D" w14:textId="77777777" w:rsidR="004D0FE8" w:rsidRPr="008C6EFC" w:rsidRDefault="004D0FE8" w:rsidP="00DB64EC">
            <w:pPr>
              <w:pStyle w:val="Default"/>
              <w:rPr>
                <w:rFonts w:ascii="Calibri" w:hAnsi="Calibri" w:cs="Arial"/>
                <w:sz w:val="22"/>
                <w:szCs w:val="22"/>
                <w:lang w:bidi="en-US"/>
              </w:rPr>
            </w:pPr>
          </w:p>
        </w:tc>
      </w:tr>
      <w:tr w:rsidR="004D0FE8" w:rsidRPr="00857DCE" w14:paraId="6FCF77EF" w14:textId="77777777" w:rsidTr="00D91562">
        <w:trPr>
          <w:trHeight w:val="357"/>
          <w:jc w:val="center"/>
        </w:trPr>
        <w:tc>
          <w:tcPr>
            <w:tcW w:w="10459" w:type="dxa"/>
            <w:gridSpan w:val="13"/>
            <w:tcBorders>
              <w:top w:val="double" w:sz="4" w:space="0" w:color="auto"/>
              <w:bottom w:val="double" w:sz="4" w:space="0" w:color="auto"/>
            </w:tcBorders>
            <w:shd w:val="clear" w:color="auto" w:fill="BFBFBF" w:themeFill="background1" w:themeFillShade="BF"/>
            <w:vAlign w:val="center"/>
          </w:tcPr>
          <w:p w14:paraId="5E72A922" w14:textId="77777777" w:rsidR="004D0FE8" w:rsidRPr="004A57B9" w:rsidRDefault="004D0FE8" w:rsidP="00DB64E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4D0FE8" w:rsidRPr="00857DCE" w14:paraId="641B8635"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538EBF6"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2019-20</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73C0F1A3"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C030009" w14:textId="77777777" w:rsidR="004D0FE8" w:rsidRPr="00AC74CB" w:rsidRDefault="004D0FE8" w:rsidP="00DB64E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A2542FF"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287EF6D"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3F90AAD"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9-12:</w:t>
            </w:r>
          </w:p>
        </w:tc>
      </w:tr>
      <w:tr w:rsidR="004D0FE8" w:rsidRPr="00857DCE" w14:paraId="1A36D807"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F886A9"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2020-21</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F52A7FB"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10336ED" w14:textId="77777777" w:rsidR="004D0FE8" w:rsidRPr="00AC74CB" w:rsidRDefault="004D0FE8" w:rsidP="00DB64E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35F0DEC"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0A5D8D2"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57BD213"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9-12:</w:t>
            </w:r>
          </w:p>
        </w:tc>
      </w:tr>
      <w:tr w:rsidR="004D0FE8" w:rsidRPr="00857DCE" w14:paraId="19708EC0"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450A5611"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2021-22</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89495A1"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73D17F5" w14:textId="77777777" w:rsidR="004D0FE8" w:rsidRPr="00AC74CB" w:rsidRDefault="004D0FE8" w:rsidP="00DB64E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DCCDD02"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74768BE"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98A4B1F"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9-12:</w:t>
            </w:r>
          </w:p>
        </w:tc>
      </w:tr>
      <w:tr w:rsidR="004D0FE8" w:rsidRPr="00857DCE" w14:paraId="2326E424"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210EDB"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2022-23</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439664"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CED41F6" w14:textId="77777777" w:rsidR="004D0FE8" w:rsidRPr="00AC74CB" w:rsidRDefault="004D0FE8" w:rsidP="00DB64E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50846B9"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98DDE34"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292572A"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9-12:</w:t>
            </w:r>
          </w:p>
        </w:tc>
      </w:tr>
      <w:tr w:rsidR="004D0FE8" w:rsidRPr="00857DCE" w14:paraId="47598E78" w14:textId="77777777" w:rsidTr="00D91562">
        <w:trPr>
          <w:trHeight w:val="288"/>
          <w:jc w:val="center"/>
        </w:trPr>
        <w:tc>
          <w:tcPr>
            <w:tcW w:w="1068" w:type="dxa"/>
            <w:tcBorders>
              <w:top w:val="double" w:sz="4" w:space="0" w:color="auto"/>
              <w:bottom w:val="single" w:sz="6" w:space="0" w:color="000000"/>
              <w:right w:val="single" w:sz="4" w:space="0" w:color="auto"/>
            </w:tcBorders>
            <w:shd w:val="clear" w:color="auto" w:fill="auto"/>
            <w:vAlign w:val="center"/>
          </w:tcPr>
          <w:p w14:paraId="260AF28D"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2023-24</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D07CAEA"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F00359E" w14:textId="77777777" w:rsidR="004D0FE8" w:rsidRPr="00AC74CB" w:rsidRDefault="004D0FE8" w:rsidP="00DB64E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615DA98"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F6FDE26"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1AA24FC" w14:textId="77777777" w:rsidR="004D0FE8" w:rsidRPr="00AC74CB" w:rsidRDefault="004D0FE8" w:rsidP="00DB64EC">
            <w:pPr>
              <w:pStyle w:val="NoSpacing"/>
              <w:rPr>
                <w:b w:val="0"/>
                <w:bCs/>
                <w:color w:val="auto"/>
                <w:sz w:val="22"/>
                <w:szCs w:val="22"/>
                <w:lang w:val="en-US" w:eastAsia="en-US"/>
              </w:rPr>
            </w:pPr>
            <w:r w:rsidRPr="00AC74CB">
              <w:rPr>
                <w:b w:val="0"/>
                <w:bCs/>
                <w:color w:val="auto"/>
                <w:sz w:val="22"/>
                <w:szCs w:val="22"/>
              </w:rPr>
              <w:t>Grades 9-12:</w:t>
            </w:r>
          </w:p>
        </w:tc>
      </w:tr>
      <w:tr w:rsidR="004D0FE8" w:rsidRPr="00857DCE" w14:paraId="1EE7298F" w14:textId="77777777" w:rsidTr="00D91562">
        <w:trPr>
          <w:trHeight w:val="357"/>
          <w:jc w:val="center"/>
        </w:trPr>
        <w:tc>
          <w:tcPr>
            <w:tcW w:w="10459" w:type="dxa"/>
            <w:gridSpan w:val="13"/>
            <w:tcBorders>
              <w:top w:val="double" w:sz="4" w:space="0" w:color="auto"/>
              <w:bottom w:val="single" w:sz="6" w:space="0" w:color="000000"/>
            </w:tcBorders>
            <w:shd w:val="clear" w:color="auto" w:fill="BFBFBF"/>
            <w:vAlign w:val="center"/>
          </w:tcPr>
          <w:p w14:paraId="51BB70E7" w14:textId="77777777" w:rsidR="004D0FE8" w:rsidRPr="00301E65" w:rsidRDefault="004D0FE8" w:rsidP="00DB64EC">
            <w:pPr>
              <w:pStyle w:val="NoSpacing"/>
              <w:rPr>
                <w:color w:val="000000"/>
                <w:lang w:val="en-US" w:eastAsia="en-US"/>
              </w:rPr>
            </w:pPr>
            <w:bookmarkStart w:id="176"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tr w:rsidR="004D0FE8" w:rsidRPr="00857DCE" w14:paraId="34A3847A"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25320C0C" w14:textId="77777777" w:rsidR="004D0FE8" w:rsidRPr="0089798A" w:rsidRDefault="004D0FE8" w:rsidP="00DB64EC">
            <w:pPr>
              <w:rPr>
                <w:sz w:val="22"/>
                <w:szCs w:val="22"/>
              </w:rPr>
            </w:pPr>
            <w:r>
              <w:rPr>
                <w:sz w:val="22"/>
                <w:szCs w:val="22"/>
                <w:lang w:val="es-MX"/>
              </w:rPr>
              <w:t>2019-20</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0C04EB93" w14:textId="77777777" w:rsidR="004D0FE8" w:rsidRPr="0089798A" w:rsidRDefault="004D0FE8" w:rsidP="00DB64E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33CE1742" w14:textId="77777777" w:rsidR="004D0FE8" w:rsidRPr="0089798A" w:rsidRDefault="004D0FE8" w:rsidP="00DB64E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45F02F1" w14:textId="77777777" w:rsidR="004D0FE8" w:rsidRPr="0089798A" w:rsidRDefault="004D0FE8" w:rsidP="00DB64E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C00815C" w14:textId="77777777" w:rsidR="004D0FE8" w:rsidRPr="0089798A" w:rsidRDefault="004D0FE8" w:rsidP="00DB64E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4A6F8DE6" w14:textId="77777777" w:rsidR="004D0FE8" w:rsidRPr="0089798A" w:rsidRDefault="004D0FE8" w:rsidP="00DB64EC">
            <w:pPr>
              <w:rPr>
                <w:sz w:val="22"/>
                <w:szCs w:val="22"/>
              </w:rPr>
            </w:pPr>
            <w:r w:rsidRPr="0089798A">
              <w:rPr>
                <w:sz w:val="22"/>
                <w:szCs w:val="22"/>
              </w:rPr>
              <w:t>Grades 9-12:</w:t>
            </w:r>
          </w:p>
        </w:tc>
      </w:tr>
      <w:tr w:rsidR="004D0FE8" w:rsidRPr="00857DCE" w14:paraId="4CB4031E"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001E0096" w14:textId="77777777" w:rsidR="004D0FE8" w:rsidRPr="0089798A" w:rsidRDefault="004D0FE8" w:rsidP="00DB64EC">
            <w:pPr>
              <w:rPr>
                <w:sz w:val="22"/>
                <w:szCs w:val="22"/>
              </w:rPr>
            </w:pPr>
            <w:r w:rsidRPr="0089798A">
              <w:rPr>
                <w:sz w:val="22"/>
                <w:szCs w:val="22"/>
                <w:lang w:val="es-MX"/>
              </w:rPr>
              <w:t>20</w:t>
            </w:r>
            <w:r>
              <w:rPr>
                <w:sz w:val="22"/>
                <w:szCs w:val="22"/>
                <w:lang w:val="es-MX"/>
              </w:rPr>
              <w:t>20-21</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1A0919D1" w14:textId="77777777" w:rsidR="004D0FE8" w:rsidRPr="0089798A" w:rsidRDefault="004D0FE8" w:rsidP="00DB64E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A30178E" w14:textId="77777777" w:rsidR="004D0FE8" w:rsidRPr="0089798A" w:rsidRDefault="004D0FE8" w:rsidP="00DB64E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204865F" w14:textId="77777777" w:rsidR="004D0FE8" w:rsidRPr="0089798A" w:rsidRDefault="004D0FE8" w:rsidP="00DB64E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2A3CA20" w14:textId="77777777" w:rsidR="004D0FE8" w:rsidRPr="0089798A" w:rsidRDefault="004D0FE8" w:rsidP="00DB64E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308DD869" w14:textId="77777777" w:rsidR="004D0FE8" w:rsidRPr="0089798A" w:rsidRDefault="004D0FE8" w:rsidP="00DB64EC">
            <w:pPr>
              <w:rPr>
                <w:sz w:val="22"/>
                <w:szCs w:val="22"/>
              </w:rPr>
            </w:pPr>
            <w:r w:rsidRPr="0089798A">
              <w:rPr>
                <w:sz w:val="22"/>
                <w:szCs w:val="22"/>
              </w:rPr>
              <w:t>Grades 9-12:</w:t>
            </w:r>
          </w:p>
        </w:tc>
      </w:tr>
      <w:tr w:rsidR="004D0FE8" w:rsidRPr="00857DCE" w14:paraId="67B1F902"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0E880F9" w14:textId="77777777" w:rsidR="004D0FE8" w:rsidRPr="0089798A" w:rsidRDefault="004D0FE8" w:rsidP="00DB64EC">
            <w:pPr>
              <w:rPr>
                <w:sz w:val="22"/>
                <w:szCs w:val="22"/>
              </w:rPr>
            </w:pPr>
            <w:r w:rsidRPr="0089798A">
              <w:rPr>
                <w:sz w:val="22"/>
                <w:szCs w:val="22"/>
                <w:lang w:val="es-MX"/>
              </w:rPr>
              <w:t>20</w:t>
            </w:r>
            <w:r>
              <w:rPr>
                <w:sz w:val="22"/>
                <w:szCs w:val="22"/>
                <w:lang w:val="es-MX"/>
              </w:rPr>
              <w:t>21-22</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2A89996" w14:textId="77777777" w:rsidR="004D0FE8" w:rsidRPr="0089798A" w:rsidRDefault="004D0FE8" w:rsidP="00DB64E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18F41E" w14:textId="77777777" w:rsidR="004D0FE8" w:rsidRPr="0089798A" w:rsidRDefault="004D0FE8" w:rsidP="00DB64E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D5A20ED" w14:textId="77777777" w:rsidR="004D0FE8" w:rsidRPr="0089798A" w:rsidRDefault="004D0FE8" w:rsidP="00DB64E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5AE1205" w14:textId="77777777" w:rsidR="004D0FE8" w:rsidRPr="0089798A" w:rsidRDefault="004D0FE8" w:rsidP="00DB64E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51F60F33" w14:textId="77777777" w:rsidR="004D0FE8" w:rsidRPr="0089798A" w:rsidRDefault="004D0FE8" w:rsidP="00DB64EC">
            <w:pPr>
              <w:rPr>
                <w:sz w:val="22"/>
                <w:szCs w:val="22"/>
              </w:rPr>
            </w:pPr>
            <w:r w:rsidRPr="0089798A">
              <w:rPr>
                <w:sz w:val="22"/>
                <w:szCs w:val="22"/>
              </w:rPr>
              <w:t>Grades 9-12:</w:t>
            </w:r>
          </w:p>
        </w:tc>
      </w:tr>
      <w:tr w:rsidR="004D0FE8" w:rsidRPr="00857DCE" w14:paraId="70DC82AD"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1AAA7A1" w14:textId="77777777" w:rsidR="004D0FE8" w:rsidRPr="0089798A" w:rsidRDefault="004D0FE8" w:rsidP="00DB64EC">
            <w:pPr>
              <w:rPr>
                <w:sz w:val="22"/>
                <w:szCs w:val="22"/>
              </w:rPr>
            </w:pPr>
            <w:r>
              <w:rPr>
                <w:sz w:val="22"/>
                <w:szCs w:val="22"/>
              </w:rPr>
              <w:t>2022-23</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AEDA686" w14:textId="77777777" w:rsidR="004D0FE8" w:rsidRPr="0089798A" w:rsidRDefault="004D0FE8" w:rsidP="00DB64E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1A571F" w14:textId="77777777" w:rsidR="004D0FE8" w:rsidRPr="0089798A" w:rsidRDefault="004D0FE8" w:rsidP="00DB64E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8CFE3B" w14:textId="77777777" w:rsidR="004D0FE8" w:rsidRPr="0089798A" w:rsidRDefault="004D0FE8" w:rsidP="00DB64E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01D93A" w14:textId="77777777" w:rsidR="004D0FE8" w:rsidRPr="0089798A" w:rsidRDefault="004D0FE8" w:rsidP="00DB64E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14F75DF7" w14:textId="77777777" w:rsidR="004D0FE8" w:rsidRPr="0089798A" w:rsidRDefault="004D0FE8" w:rsidP="00DB64EC">
            <w:pPr>
              <w:rPr>
                <w:sz w:val="22"/>
                <w:szCs w:val="22"/>
              </w:rPr>
            </w:pPr>
            <w:r w:rsidRPr="0089798A">
              <w:rPr>
                <w:sz w:val="22"/>
                <w:szCs w:val="22"/>
              </w:rPr>
              <w:t>Grades 9-12:</w:t>
            </w:r>
          </w:p>
        </w:tc>
      </w:tr>
      <w:tr w:rsidR="004D0FE8" w:rsidRPr="00857DCE" w14:paraId="34829A20"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568E1EA8" w14:textId="77777777" w:rsidR="004D0FE8" w:rsidRPr="0089798A" w:rsidRDefault="004D0FE8" w:rsidP="00DB64EC">
            <w:pPr>
              <w:rPr>
                <w:sz w:val="22"/>
                <w:szCs w:val="22"/>
              </w:rPr>
            </w:pPr>
            <w:r w:rsidRPr="0089798A">
              <w:rPr>
                <w:sz w:val="22"/>
                <w:szCs w:val="22"/>
              </w:rPr>
              <w:t>20</w:t>
            </w:r>
            <w:r>
              <w:rPr>
                <w:sz w:val="22"/>
                <w:szCs w:val="22"/>
              </w:rPr>
              <w:t>23-24</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253AFDF5" w14:textId="77777777" w:rsidR="004D0FE8" w:rsidRPr="0089798A" w:rsidRDefault="004D0FE8" w:rsidP="00DB64EC">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32D5B32" w14:textId="77777777" w:rsidR="004D0FE8" w:rsidRPr="0089798A" w:rsidRDefault="004D0FE8" w:rsidP="00DB64E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E107A09" w14:textId="77777777" w:rsidR="004D0FE8" w:rsidRPr="0089798A" w:rsidRDefault="004D0FE8" w:rsidP="00DB64EC">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39268230" w14:textId="77777777" w:rsidR="004D0FE8" w:rsidRPr="0089798A" w:rsidRDefault="004D0FE8" w:rsidP="00DB64EC">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155D39E4" w14:textId="77777777" w:rsidR="004D0FE8" w:rsidRPr="0089798A" w:rsidRDefault="004D0FE8" w:rsidP="00DB64EC">
            <w:pPr>
              <w:rPr>
                <w:sz w:val="22"/>
                <w:szCs w:val="22"/>
              </w:rPr>
            </w:pPr>
            <w:r w:rsidRPr="0089798A">
              <w:rPr>
                <w:sz w:val="22"/>
                <w:szCs w:val="22"/>
              </w:rPr>
              <w:t>Grades 9-12:</w:t>
            </w:r>
          </w:p>
        </w:tc>
      </w:tr>
      <w:tr w:rsidR="004D0FE8" w:rsidRPr="00857DCE" w14:paraId="17546F2B" w14:textId="77777777" w:rsidTr="00721813">
        <w:trPr>
          <w:trHeight w:val="1296"/>
          <w:jc w:val="center"/>
        </w:trPr>
        <w:tc>
          <w:tcPr>
            <w:tcW w:w="10459" w:type="dxa"/>
            <w:gridSpan w:val="13"/>
            <w:tcBorders>
              <w:top w:val="single" w:sz="4" w:space="0" w:color="auto"/>
              <w:bottom w:val="double" w:sz="4" w:space="0" w:color="auto"/>
              <w:right w:val="single" w:sz="6" w:space="0" w:color="000000"/>
            </w:tcBorders>
            <w:shd w:val="clear" w:color="auto" w:fill="auto"/>
          </w:tcPr>
          <w:p w14:paraId="115F7D3E" w14:textId="77777777" w:rsidR="004D0FE8" w:rsidRPr="00301E65" w:rsidRDefault="004D0FE8" w:rsidP="00DB64EC">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4D0FE8" w:rsidRPr="00857DCE" w14:paraId="07C964B5" w14:textId="77777777" w:rsidTr="00D91562">
        <w:trPr>
          <w:trHeight w:val="360"/>
          <w:jc w:val="center"/>
        </w:trPr>
        <w:tc>
          <w:tcPr>
            <w:tcW w:w="10459" w:type="dxa"/>
            <w:gridSpan w:val="13"/>
            <w:tcBorders>
              <w:top w:val="double" w:sz="4" w:space="0" w:color="auto"/>
              <w:bottom w:val="single" w:sz="6" w:space="0" w:color="000000"/>
              <w:right w:val="single" w:sz="6" w:space="0" w:color="000000"/>
            </w:tcBorders>
            <w:shd w:val="clear" w:color="auto" w:fill="BFBFBF"/>
            <w:vAlign w:val="center"/>
          </w:tcPr>
          <w:p w14:paraId="1D398E94" w14:textId="27FC9963" w:rsidR="004D0FE8" w:rsidRPr="00301E65" w:rsidRDefault="001D2E45" w:rsidP="00DB64EC">
            <w:pPr>
              <w:pStyle w:val="NoSpacing"/>
              <w:rPr>
                <w:color w:val="000000"/>
                <w:lang w:val="en-US" w:eastAsia="en-US"/>
              </w:rPr>
            </w:pPr>
            <w:bookmarkStart w:id="177" w:name="_Hlk46321969"/>
            <w:bookmarkEnd w:id="176"/>
            <w:r>
              <w:rPr>
                <w:color w:val="000000"/>
                <w:lang w:val="en-US" w:eastAsia="en-US"/>
              </w:rPr>
              <w:t xml:space="preserve">ESEA Programs that </w:t>
            </w:r>
            <w:r w:rsidR="004D0FE8" w:rsidRPr="00301E65">
              <w:rPr>
                <w:color w:val="000000"/>
                <w:lang w:val="en-US" w:eastAsia="en-US"/>
              </w:rPr>
              <w:t>Charter School</w:t>
            </w:r>
            <w:r w:rsidR="00BC2A2B">
              <w:rPr>
                <w:color w:val="000000"/>
                <w:lang w:val="en-US" w:eastAsia="en-US"/>
              </w:rPr>
              <w:t>s</w:t>
            </w:r>
            <w:r w:rsidR="004D0FE8" w:rsidRPr="00301E65">
              <w:rPr>
                <w:color w:val="000000"/>
                <w:lang w:val="en-US" w:eastAsia="en-US"/>
              </w:rPr>
              <w:t xml:space="preserve"> </w:t>
            </w:r>
            <w:r w:rsidR="004D0FE8">
              <w:rPr>
                <w:color w:val="000000"/>
                <w:lang w:val="en-US" w:eastAsia="en-US"/>
              </w:rPr>
              <w:t>ha</w:t>
            </w:r>
            <w:r w:rsidR="00BC2A2B">
              <w:rPr>
                <w:color w:val="000000"/>
                <w:lang w:val="en-US" w:eastAsia="en-US"/>
              </w:rPr>
              <w:t>ve access to</w:t>
            </w:r>
            <w:r w:rsidR="004D0FE8">
              <w:rPr>
                <w:color w:val="000000"/>
                <w:lang w:val="en-US" w:eastAsia="en-US"/>
              </w:rPr>
              <w:t>:</w:t>
            </w:r>
            <w:r w:rsidR="004D0FE8" w:rsidRPr="00301E65">
              <w:rPr>
                <w:color w:val="000000"/>
                <w:lang w:val="en-US" w:eastAsia="en-US"/>
              </w:rPr>
              <w:t xml:space="preserve"> </w:t>
            </w:r>
          </w:p>
          <w:p w14:paraId="441F81F5" w14:textId="684F9C2D" w:rsidR="004D0FE8" w:rsidRPr="0098118B" w:rsidRDefault="004D0FE8" w:rsidP="00DB64EC">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sidR="00BC2A2B">
              <w:rPr>
                <w:b w:val="0"/>
                <w:i/>
                <w:color w:val="000000"/>
                <w:sz w:val="22"/>
                <w:szCs w:val="22"/>
                <w:lang w:val="en-US" w:eastAsia="en-US"/>
              </w:rPr>
              <w:t xml:space="preserve">made </w:t>
            </w:r>
            <w:r w:rsidRPr="0098118B">
              <w:rPr>
                <w:b w:val="0"/>
                <w:i/>
                <w:color w:val="000000"/>
                <w:sz w:val="22"/>
                <w:szCs w:val="22"/>
                <w:lang w:val="en-US" w:eastAsia="en-US"/>
              </w:rPr>
              <w:t>available to charter school</w:t>
            </w:r>
            <w:r w:rsidR="00BC2A2B">
              <w:rPr>
                <w:b w:val="0"/>
                <w:i/>
                <w:color w:val="000000"/>
                <w:sz w:val="22"/>
                <w:szCs w:val="22"/>
                <w:lang w:val="en-US" w:eastAsia="en-US"/>
              </w:rPr>
              <w:t>s</w:t>
            </w:r>
            <w:r w:rsidR="006A73ED">
              <w:rPr>
                <w:b w:val="0"/>
                <w:i/>
                <w:color w:val="000000"/>
                <w:sz w:val="22"/>
                <w:szCs w:val="22"/>
                <w:lang w:val="en-US" w:eastAsia="en-US"/>
              </w:rPr>
              <w:t>; check all that apply</w:t>
            </w:r>
            <w:r w:rsidRPr="0098118B">
              <w:rPr>
                <w:b w:val="0"/>
                <w:i/>
                <w:color w:val="000000"/>
                <w:sz w:val="22"/>
                <w:szCs w:val="22"/>
                <w:lang w:val="en-US" w:eastAsia="en-US"/>
              </w:rPr>
              <w:t>)</w:t>
            </w:r>
          </w:p>
        </w:tc>
      </w:tr>
      <w:tr w:rsidR="004D0FE8" w:rsidRPr="00857DCE" w14:paraId="21158F5E" w14:textId="77777777" w:rsidTr="00721813">
        <w:trPr>
          <w:trHeight w:val="2262"/>
          <w:jc w:val="center"/>
        </w:trPr>
        <w:tc>
          <w:tcPr>
            <w:tcW w:w="10459" w:type="dxa"/>
            <w:gridSpan w:val="13"/>
            <w:tcBorders>
              <w:top w:val="single" w:sz="6" w:space="0" w:color="000000"/>
              <w:bottom w:val="double" w:sz="4" w:space="0" w:color="auto"/>
              <w:right w:val="single" w:sz="4" w:space="0" w:color="auto"/>
            </w:tcBorders>
            <w:shd w:val="clear" w:color="auto" w:fill="auto"/>
            <w:vAlign w:val="center"/>
          </w:tcPr>
          <w:p w14:paraId="542918EB" w14:textId="77777777" w:rsidR="004D0FE8" w:rsidRPr="00F32263" w:rsidRDefault="004D0FE8" w:rsidP="004D0FE8">
            <w:pPr>
              <w:numPr>
                <w:ilvl w:val="0"/>
                <w:numId w:val="28"/>
              </w:numPr>
              <w:tabs>
                <w:tab w:val="clear" w:pos="2160"/>
              </w:tabs>
              <w:ind w:left="531"/>
              <w:rPr>
                <w:sz w:val="22"/>
                <w:szCs w:val="22"/>
              </w:rPr>
            </w:pPr>
            <w:r w:rsidRPr="00F32263">
              <w:rPr>
                <w:sz w:val="22"/>
                <w:szCs w:val="22"/>
              </w:rPr>
              <w:t xml:space="preserve">Title I, Part A: </w:t>
            </w:r>
            <w:r>
              <w:rPr>
                <w:sz w:val="22"/>
                <w:szCs w:val="22"/>
              </w:rPr>
              <w:t>Improving Basic Programs Operated by State and Local Educational Agencies</w:t>
            </w:r>
          </w:p>
          <w:p w14:paraId="47ADCCCE" w14:textId="77777777" w:rsidR="004D0FE8" w:rsidRPr="00F32263" w:rsidRDefault="004D0FE8" w:rsidP="000B3F02">
            <w:pPr>
              <w:numPr>
                <w:ilvl w:val="0"/>
                <w:numId w:val="28"/>
              </w:numPr>
              <w:tabs>
                <w:tab w:val="clear" w:pos="2160"/>
              </w:tabs>
              <w:spacing w:before="30"/>
              <w:ind w:left="533"/>
              <w:rPr>
                <w:sz w:val="22"/>
                <w:szCs w:val="22"/>
              </w:rPr>
            </w:pPr>
            <w:r w:rsidRPr="00F32263">
              <w:rPr>
                <w:sz w:val="22"/>
                <w:szCs w:val="22"/>
              </w:rPr>
              <w:t xml:space="preserve">Title II, Part A: </w:t>
            </w:r>
            <w:r>
              <w:rPr>
                <w:sz w:val="22"/>
                <w:szCs w:val="22"/>
              </w:rPr>
              <w:t>Preparing, Training, and Recruiting High-Quality Teachers, Principals or Other School Leaders</w:t>
            </w:r>
          </w:p>
          <w:p w14:paraId="7196E814" w14:textId="77777777" w:rsidR="004D0FE8" w:rsidRPr="00F32263" w:rsidRDefault="004D0FE8" w:rsidP="000B3F02">
            <w:pPr>
              <w:numPr>
                <w:ilvl w:val="0"/>
                <w:numId w:val="28"/>
              </w:numPr>
              <w:tabs>
                <w:tab w:val="clear" w:pos="2160"/>
              </w:tabs>
              <w:spacing w:before="30"/>
              <w:ind w:left="533"/>
              <w:rPr>
                <w:sz w:val="22"/>
                <w:szCs w:val="22"/>
              </w:rPr>
            </w:pPr>
            <w:r w:rsidRPr="00F32263">
              <w:rPr>
                <w:sz w:val="22"/>
                <w:szCs w:val="22"/>
              </w:rPr>
              <w:t xml:space="preserve">Title III: </w:t>
            </w:r>
            <w:r>
              <w:rPr>
                <w:sz w:val="22"/>
                <w:szCs w:val="22"/>
              </w:rPr>
              <w:t>Language Instruction for English Learners and Immigrant Students</w:t>
            </w:r>
          </w:p>
          <w:p w14:paraId="45524106" w14:textId="77777777" w:rsidR="004D0FE8" w:rsidRPr="00F32263" w:rsidRDefault="004D0FE8" w:rsidP="000B3F02">
            <w:pPr>
              <w:numPr>
                <w:ilvl w:val="0"/>
                <w:numId w:val="28"/>
              </w:numPr>
              <w:tabs>
                <w:tab w:val="clear" w:pos="2160"/>
              </w:tabs>
              <w:spacing w:before="30"/>
              <w:ind w:left="533"/>
              <w:rPr>
                <w:sz w:val="22"/>
                <w:szCs w:val="22"/>
              </w:rPr>
            </w:pPr>
            <w:r w:rsidRPr="00F32263">
              <w:rPr>
                <w:sz w:val="22"/>
                <w:szCs w:val="22"/>
              </w:rPr>
              <w:t xml:space="preserve">Title IV, Part A: </w:t>
            </w:r>
            <w:r>
              <w:rPr>
                <w:sz w:val="22"/>
                <w:szCs w:val="22"/>
              </w:rPr>
              <w:t>Student Support and Academic Enrichment Grants</w:t>
            </w:r>
          </w:p>
          <w:p w14:paraId="57CA7B38" w14:textId="7EC2886D" w:rsidR="004D0FE8" w:rsidRPr="000B3F02" w:rsidRDefault="004D0FE8" w:rsidP="000B3F02">
            <w:pPr>
              <w:numPr>
                <w:ilvl w:val="0"/>
                <w:numId w:val="28"/>
              </w:numPr>
              <w:tabs>
                <w:tab w:val="clear" w:pos="2160"/>
              </w:tabs>
              <w:spacing w:before="30"/>
              <w:ind w:left="533"/>
            </w:pPr>
            <w:r w:rsidRPr="00F32263">
              <w:rPr>
                <w:sz w:val="22"/>
                <w:szCs w:val="22"/>
              </w:rPr>
              <w:t xml:space="preserve">Title V, Part </w:t>
            </w:r>
            <w:r>
              <w:rPr>
                <w:sz w:val="22"/>
                <w:szCs w:val="22"/>
              </w:rPr>
              <w:t>B</w:t>
            </w:r>
            <w:r w:rsidRPr="00F32263">
              <w:rPr>
                <w:sz w:val="22"/>
                <w:szCs w:val="22"/>
              </w:rPr>
              <w:t xml:space="preserve">: </w:t>
            </w:r>
            <w:r>
              <w:rPr>
                <w:sz w:val="22"/>
                <w:szCs w:val="22"/>
              </w:rPr>
              <w:t>Rural Education Initiative</w:t>
            </w:r>
          </w:p>
          <w:p w14:paraId="07F8B5DC" w14:textId="50319602" w:rsidR="000B3F02" w:rsidRPr="00BC2A2B" w:rsidRDefault="000B3F02" w:rsidP="000B3F02">
            <w:pPr>
              <w:numPr>
                <w:ilvl w:val="0"/>
                <w:numId w:val="28"/>
              </w:numPr>
              <w:tabs>
                <w:tab w:val="clear" w:pos="2160"/>
              </w:tabs>
              <w:spacing w:before="30"/>
              <w:ind w:left="533"/>
            </w:pPr>
            <w:r w:rsidRPr="000B3F02">
              <w:t>School Lunch Program, Free and Reduced Priced Meals</w:t>
            </w:r>
          </w:p>
          <w:p w14:paraId="7F956376" w14:textId="10354DA8" w:rsidR="00BC2A2B" w:rsidRPr="00B55EAE" w:rsidRDefault="00C25B84" w:rsidP="000B3F02">
            <w:pPr>
              <w:numPr>
                <w:ilvl w:val="0"/>
                <w:numId w:val="28"/>
              </w:numPr>
              <w:tabs>
                <w:tab w:val="clear" w:pos="2160"/>
              </w:tabs>
              <w:spacing w:before="30"/>
              <w:ind w:left="533"/>
            </w:pPr>
            <w:r>
              <w:rPr>
                <w:sz w:val="22"/>
                <w:szCs w:val="22"/>
              </w:rPr>
              <w:t xml:space="preserve">CARES Act </w:t>
            </w:r>
            <w:r w:rsidR="00BC2A2B">
              <w:rPr>
                <w:sz w:val="22"/>
                <w:szCs w:val="22"/>
              </w:rPr>
              <w:t xml:space="preserve">Elementary and Secondary School Emergency Relief </w:t>
            </w:r>
            <w:r>
              <w:rPr>
                <w:sz w:val="22"/>
                <w:szCs w:val="22"/>
              </w:rPr>
              <w:t>(ESSER)</w:t>
            </w:r>
            <w:r w:rsidR="00BC2A2B">
              <w:rPr>
                <w:sz w:val="22"/>
                <w:szCs w:val="22"/>
              </w:rPr>
              <w:t>: Education Stabilization Fund Program</w:t>
            </w:r>
          </w:p>
        </w:tc>
      </w:tr>
      <w:bookmarkEnd w:id="177"/>
      <w:tr w:rsidR="004D0FE8" w:rsidRPr="00857DCE" w14:paraId="0785E624" w14:textId="77777777" w:rsidTr="00BC2A2B">
        <w:trPr>
          <w:trHeight w:val="288"/>
          <w:jc w:val="center"/>
        </w:trPr>
        <w:tc>
          <w:tcPr>
            <w:tcW w:w="10459" w:type="dxa"/>
            <w:gridSpan w:val="13"/>
            <w:tcBorders>
              <w:top w:val="double" w:sz="4" w:space="0" w:color="auto"/>
              <w:bottom w:val="nil"/>
              <w:right w:val="single" w:sz="4" w:space="0" w:color="auto"/>
            </w:tcBorders>
            <w:shd w:val="clear" w:color="auto" w:fill="auto"/>
          </w:tcPr>
          <w:p w14:paraId="5329D965" w14:textId="77777777" w:rsidR="004D0FE8" w:rsidRPr="008C479C" w:rsidRDefault="004D0FE8" w:rsidP="00DB64EC">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4D0FE8" w:rsidRPr="00857DCE" w14:paraId="143F1C23" w14:textId="77777777" w:rsidTr="000B3F02">
        <w:trPr>
          <w:trHeight w:val="2160"/>
          <w:jc w:val="center"/>
        </w:trPr>
        <w:tc>
          <w:tcPr>
            <w:tcW w:w="3420" w:type="dxa"/>
            <w:gridSpan w:val="4"/>
            <w:tcBorders>
              <w:top w:val="nil"/>
              <w:bottom w:val="single" w:sz="4" w:space="0" w:color="auto"/>
              <w:right w:val="nil"/>
            </w:tcBorders>
            <w:shd w:val="clear" w:color="auto" w:fill="auto"/>
          </w:tcPr>
          <w:p w14:paraId="36DA9C84"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Alternative Education Campus/Credit Recovery</w:t>
            </w:r>
          </w:p>
          <w:p w14:paraId="7BB33896"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Arts/Performing Arts</w:t>
            </w:r>
          </w:p>
          <w:p w14:paraId="258EBB05"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Blended Learning</w:t>
            </w:r>
          </w:p>
          <w:p w14:paraId="6FA97146"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Career and Technical Education</w:t>
            </w:r>
          </w:p>
          <w:p w14:paraId="526B8F0D"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Classical</w:t>
            </w:r>
          </w:p>
          <w:p w14:paraId="65085F8B" w14:textId="77777777" w:rsidR="00721813" w:rsidRDefault="004D0FE8" w:rsidP="000B3F02">
            <w:pPr>
              <w:numPr>
                <w:ilvl w:val="0"/>
                <w:numId w:val="29"/>
              </w:numPr>
              <w:pBdr>
                <w:left w:val="single" w:sz="4" w:space="4" w:color="auto"/>
              </w:pBdr>
              <w:spacing w:before="20"/>
              <w:ind w:left="360"/>
              <w:rPr>
                <w:sz w:val="22"/>
                <w:szCs w:val="22"/>
              </w:rPr>
            </w:pPr>
            <w:r w:rsidRPr="00885A34">
              <w:rPr>
                <w:sz w:val="22"/>
                <w:szCs w:val="22"/>
              </w:rPr>
              <w:t>College Prep</w:t>
            </w:r>
            <w:r w:rsidR="00721813" w:rsidRPr="00885A34">
              <w:rPr>
                <w:sz w:val="22"/>
                <w:szCs w:val="22"/>
              </w:rPr>
              <w:t xml:space="preserve"> </w:t>
            </w:r>
          </w:p>
          <w:p w14:paraId="035BD30C" w14:textId="51D86CB8" w:rsidR="004D0FE8" w:rsidRPr="00721813" w:rsidRDefault="00721813" w:rsidP="000B3F02">
            <w:pPr>
              <w:numPr>
                <w:ilvl w:val="0"/>
                <w:numId w:val="29"/>
              </w:numPr>
              <w:pBdr>
                <w:left w:val="single" w:sz="4" w:space="4" w:color="auto"/>
              </w:pBdr>
              <w:spacing w:before="20"/>
              <w:ind w:left="360"/>
              <w:rPr>
                <w:sz w:val="22"/>
                <w:szCs w:val="22"/>
              </w:rPr>
            </w:pPr>
            <w:r w:rsidRPr="00885A34">
              <w:rPr>
                <w:sz w:val="22"/>
                <w:szCs w:val="22"/>
              </w:rPr>
              <w:t>Competency-based</w:t>
            </w:r>
          </w:p>
        </w:tc>
        <w:tc>
          <w:tcPr>
            <w:tcW w:w="3426" w:type="dxa"/>
            <w:gridSpan w:val="6"/>
            <w:tcBorders>
              <w:top w:val="nil"/>
              <w:left w:val="nil"/>
              <w:bottom w:val="single" w:sz="4" w:space="0" w:color="auto"/>
              <w:right w:val="nil"/>
            </w:tcBorders>
            <w:shd w:val="clear" w:color="auto" w:fill="auto"/>
          </w:tcPr>
          <w:p w14:paraId="713ED082"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Core Knowledge</w:t>
            </w:r>
          </w:p>
          <w:p w14:paraId="11D1EE36" w14:textId="77777777" w:rsidR="004D0FE8" w:rsidRPr="00885A34" w:rsidRDefault="004D0FE8" w:rsidP="000B3F02">
            <w:pPr>
              <w:numPr>
                <w:ilvl w:val="0"/>
                <w:numId w:val="29"/>
              </w:numPr>
              <w:pBdr>
                <w:left w:val="single" w:sz="4" w:space="4" w:color="auto"/>
              </w:pBdr>
              <w:spacing w:before="20"/>
              <w:ind w:left="360"/>
              <w:rPr>
                <w:sz w:val="22"/>
                <w:szCs w:val="22"/>
              </w:rPr>
            </w:pPr>
            <w:r w:rsidRPr="00885A34">
              <w:rPr>
                <w:sz w:val="22"/>
                <w:szCs w:val="22"/>
              </w:rPr>
              <w:t>Direct Instruction</w:t>
            </w:r>
          </w:p>
          <w:p w14:paraId="3DAC3F25" w14:textId="77777777" w:rsidR="004D0FE8" w:rsidRPr="00885A34" w:rsidRDefault="004D0FE8" w:rsidP="000B3F02">
            <w:pPr>
              <w:numPr>
                <w:ilvl w:val="0"/>
                <w:numId w:val="29"/>
              </w:numPr>
              <w:spacing w:before="20"/>
              <w:ind w:left="360"/>
              <w:rPr>
                <w:sz w:val="22"/>
                <w:szCs w:val="22"/>
              </w:rPr>
            </w:pPr>
            <w:r w:rsidRPr="00885A34">
              <w:rPr>
                <w:sz w:val="22"/>
                <w:szCs w:val="22"/>
              </w:rPr>
              <w:t>Dual Language/Immersion</w:t>
            </w:r>
          </w:p>
          <w:p w14:paraId="13FF4AC2" w14:textId="77777777" w:rsidR="004D0FE8" w:rsidRPr="00885A34" w:rsidRDefault="004D0FE8" w:rsidP="000B3F02">
            <w:pPr>
              <w:numPr>
                <w:ilvl w:val="0"/>
                <w:numId w:val="29"/>
              </w:numPr>
              <w:spacing w:before="20"/>
              <w:ind w:left="360"/>
              <w:rPr>
                <w:sz w:val="22"/>
                <w:szCs w:val="22"/>
              </w:rPr>
            </w:pPr>
            <w:r w:rsidRPr="00885A34">
              <w:rPr>
                <w:sz w:val="22"/>
                <w:szCs w:val="22"/>
              </w:rPr>
              <w:t>Early College/Concurrent Enrollment</w:t>
            </w:r>
          </w:p>
          <w:p w14:paraId="43E39F8F" w14:textId="77777777" w:rsidR="004D0FE8" w:rsidRPr="00885A34" w:rsidRDefault="004D0FE8" w:rsidP="000B3F02">
            <w:pPr>
              <w:numPr>
                <w:ilvl w:val="0"/>
                <w:numId w:val="29"/>
              </w:numPr>
              <w:spacing w:before="20"/>
              <w:ind w:left="360"/>
              <w:rPr>
                <w:sz w:val="22"/>
                <w:szCs w:val="22"/>
              </w:rPr>
            </w:pPr>
            <w:r w:rsidRPr="00885A34">
              <w:rPr>
                <w:sz w:val="22"/>
                <w:szCs w:val="22"/>
              </w:rPr>
              <w:t>Expeditionary Learning</w:t>
            </w:r>
          </w:p>
          <w:p w14:paraId="198165EB" w14:textId="77777777" w:rsidR="004D0FE8" w:rsidRDefault="004D0FE8" w:rsidP="000B3F02">
            <w:pPr>
              <w:numPr>
                <w:ilvl w:val="0"/>
                <w:numId w:val="29"/>
              </w:numPr>
              <w:spacing w:before="20"/>
              <w:ind w:left="360"/>
              <w:rPr>
                <w:sz w:val="22"/>
                <w:szCs w:val="22"/>
              </w:rPr>
            </w:pPr>
            <w:r w:rsidRPr="00885A34">
              <w:rPr>
                <w:sz w:val="22"/>
                <w:szCs w:val="22"/>
              </w:rPr>
              <w:t>Gifted Education</w:t>
            </w:r>
          </w:p>
          <w:p w14:paraId="0E6D1BCD" w14:textId="4FB61F7C" w:rsidR="00721813" w:rsidRPr="00721813" w:rsidRDefault="00721813" w:rsidP="000B3F02">
            <w:pPr>
              <w:pStyle w:val="ListParagraph"/>
              <w:numPr>
                <w:ilvl w:val="0"/>
                <w:numId w:val="29"/>
              </w:numPr>
              <w:spacing w:before="20"/>
              <w:ind w:left="330" w:hanging="330"/>
              <w:contextualSpacing w:val="0"/>
              <w:rPr>
                <w:rFonts w:ascii="Calibri" w:eastAsia="Times New Roman" w:hAnsi="Calibri" w:cs="Calibri"/>
                <w:color w:val="auto"/>
                <w:kern w:val="0"/>
                <w:lang w:bidi="en-US"/>
              </w:rPr>
            </w:pPr>
            <w:r w:rsidRPr="00721813">
              <w:rPr>
                <w:rFonts w:ascii="Calibri" w:eastAsia="Times New Roman" w:hAnsi="Calibri" w:cs="Calibri"/>
                <w:color w:val="auto"/>
                <w:kern w:val="0"/>
                <w:lang w:bidi="en-US"/>
              </w:rPr>
              <w:t>Inclusion</w:t>
            </w:r>
          </w:p>
        </w:tc>
        <w:tc>
          <w:tcPr>
            <w:tcW w:w="3613" w:type="dxa"/>
            <w:gridSpan w:val="3"/>
            <w:tcBorders>
              <w:top w:val="nil"/>
              <w:left w:val="nil"/>
              <w:bottom w:val="single" w:sz="4" w:space="0" w:color="auto"/>
              <w:right w:val="single" w:sz="4" w:space="0" w:color="auto"/>
            </w:tcBorders>
            <w:shd w:val="clear" w:color="auto" w:fill="auto"/>
          </w:tcPr>
          <w:p w14:paraId="718F0CA7"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Online format only</w:t>
            </w:r>
          </w:p>
          <w:p w14:paraId="17E55F94"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Montessori</w:t>
            </w:r>
          </w:p>
          <w:p w14:paraId="55905C73"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Project-based</w:t>
            </w:r>
          </w:p>
          <w:p w14:paraId="1E377DA6"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Single Gender</w:t>
            </w:r>
          </w:p>
          <w:p w14:paraId="51DC02EC"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STEM/STEAM</w:t>
            </w:r>
          </w:p>
          <w:p w14:paraId="00690BBA" w14:textId="77777777"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Waldorf</w:t>
            </w:r>
          </w:p>
          <w:p w14:paraId="58F398F0" w14:textId="6B48E2FF" w:rsidR="004D0FE8" w:rsidRPr="00885A34" w:rsidRDefault="004D0FE8" w:rsidP="000B3F02">
            <w:pPr>
              <w:numPr>
                <w:ilvl w:val="0"/>
                <w:numId w:val="29"/>
              </w:numPr>
              <w:pBdr>
                <w:right w:val="single" w:sz="4" w:space="21" w:color="auto"/>
              </w:pBdr>
              <w:spacing w:before="20"/>
              <w:ind w:left="360"/>
              <w:rPr>
                <w:sz w:val="22"/>
                <w:szCs w:val="22"/>
              </w:rPr>
            </w:pPr>
            <w:r w:rsidRPr="00885A34">
              <w:rPr>
                <w:sz w:val="22"/>
                <w:szCs w:val="22"/>
              </w:rPr>
              <w:t>Other</w:t>
            </w:r>
            <w:r w:rsidR="00721813">
              <w:rPr>
                <w:sz w:val="22"/>
                <w:szCs w:val="22"/>
              </w:rPr>
              <w:t>: _____________________</w:t>
            </w:r>
          </w:p>
        </w:tc>
      </w:tr>
    </w:tbl>
    <w:p w14:paraId="0F22F9B9" w14:textId="7E8DAA10" w:rsidR="000B3F02" w:rsidRDefault="000B3F02">
      <w:bookmarkStart w:id="178" w:name="_Ib:_Certification_and"/>
      <w:bookmarkStart w:id="179" w:name="_Part_Ib:_Certification"/>
      <w:bookmarkStart w:id="180" w:name="_Evaluation_Rubric"/>
      <w:bookmarkStart w:id="181" w:name="_Part_I:_"/>
      <w:bookmarkStart w:id="182" w:name="_Toc46319637"/>
      <w:bookmarkEnd w:id="178"/>
      <w:bookmarkEnd w:id="179"/>
      <w:bookmarkEnd w:id="180"/>
      <w:bookmarkEnd w:id="181"/>
    </w:p>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43849" w:rsidRPr="00214862" w14:paraId="6D8D65E6" w14:textId="77777777" w:rsidTr="000B3F02">
        <w:trPr>
          <w:trHeight w:val="345"/>
          <w:jc w:val="center"/>
        </w:trPr>
        <w:tc>
          <w:tcPr>
            <w:tcW w:w="10170" w:type="dxa"/>
            <w:tcBorders>
              <w:top w:val="single" w:sz="6" w:space="0" w:color="000000"/>
              <w:bottom w:val="single" w:sz="6" w:space="0" w:color="000000"/>
            </w:tcBorders>
            <w:shd w:val="clear" w:color="auto" w:fill="000000"/>
            <w:vAlign w:val="bottom"/>
          </w:tcPr>
          <w:p w14:paraId="4EC819AA" w14:textId="706934FE" w:rsidR="00743849" w:rsidRPr="003A2F1E" w:rsidRDefault="00743849" w:rsidP="00214862">
            <w:pPr>
              <w:pStyle w:val="Heading1"/>
              <w:jc w:val="left"/>
              <w:rPr>
                <w:smallCaps w:val="0"/>
                <w:sz w:val="28"/>
                <w:szCs w:val="28"/>
                <w:lang w:val="en-US"/>
              </w:rPr>
            </w:pPr>
            <w:r w:rsidRPr="00214862">
              <w:rPr>
                <w:smallCaps w:val="0"/>
                <w:sz w:val="28"/>
                <w:szCs w:val="28"/>
              </w:rPr>
              <w:t>Part IB: Certifications and Assurance</w:t>
            </w:r>
            <w:r w:rsidR="003A2F1E">
              <w:rPr>
                <w:smallCaps w:val="0"/>
                <w:sz w:val="28"/>
                <w:szCs w:val="28"/>
                <w:lang w:val="en-US"/>
              </w:rPr>
              <w:t>s</w:t>
            </w:r>
            <w:bookmarkEnd w:id="182"/>
          </w:p>
        </w:tc>
      </w:tr>
    </w:tbl>
    <w:p w14:paraId="3909CC4D" w14:textId="77777777" w:rsidR="00743849" w:rsidRPr="00743849" w:rsidRDefault="00743849" w:rsidP="00D91562">
      <w:pPr>
        <w:spacing w:before="12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47EF765F"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489CF087" w14:textId="77777777" w:rsidR="00743849" w:rsidRPr="00743849" w:rsidRDefault="00743849" w:rsidP="00D91562">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47C458F6" w14:textId="77777777" w:rsidR="00743849" w:rsidRPr="00743849" w:rsidRDefault="00743849" w:rsidP="00D91562">
      <w:pPr>
        <w:ind w:left="-360"/>
        <w:contextualSpacing/>
        <w:rPr>
          <w:rFonts w:eastAsia="Calibri" w:cs="Times New Roman"/>
          <w:color w:val="262626"/>
          <w:kern w:val="2"/>
          <w:sz w:val="22"/>
          <w:szCs w:val="22"/>
          <w:lang w:bidi="ar-SA"/>
        </w:rPr>
      </w:pPr>
    </w:p>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95"/>
        <w:gridCol w:w="2025"/>
        <w:gridCol w:w="4109"/>
      </w:tblGrid>
      <w:tr w:rsidR="00743849" w:rsidRPr="00743849" w14:paraId="6F4FBD28" w14:textId="77777777" w:rsidTr="00D91562">
        <w:trPr>
          <w:trHeight w:val="324"/>
          <w:jc w:val="center"/>
        </w:trPr>
        <w:tc>
          <w:tcPr>
            <w:tcW w:w="360" w:type="dxa"/>
            <w:vAlign w:val="bottom"/>
          </w:tcPr>
          <w:p w14:paraId="5295C11D" w14:textId="6D8EFFDF" w:rsidR="00743849" w:rsidRPr="00743849" w:rsidRDefault="00743849" w:rsidP="00D91562">
            <w:pPr>
              <w:ind w:left="-10" w:firstLine="4"/>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sidR="00D91562">
              <w:rPr>
                <w:rFonts w:eastAsia="Calibri" w:cs="Times New Roman"/>
                <w:color w:val="262626"/>
                <w:kern w:val="2"/>
                <w:sz w:val="22"/>
                <w:szCs w:val="22"/>
                <w:lang w:bidi="ar-SA"/>
              </w:rPr>
              <w:t>n</w:t>
            </w:r>
          </w:p>
        </w:tc>
        <w:tc>
          <w:tcPr>
            <w:tcW w:w="3399" w:type="dxa"/>
            <w:tcBorders>
              <w:bottom w:val="single" w:sz="4" w:space="0" w:color="000000"/>
            </w:tcBorders>
            <w:vAlign w:val="center"/>
          </w:tcPr>
          <w:p w14:paraId="561E5704" w14:textId="77777777" w:rsidR="00743849" w:rsidRPr="00743849" w:rsidRDefault="00743849" w:rsidP="00D91562">
            <w:pPr>
              <w:tabs>
                <w:tab w:val="left" w:pos="219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(date)</w:t>
            </w:r>
          </w:p>
        </w:tc>
        <w:tc>
          <w:tcPr>
            <w:tcW w:w="2027" w:type="dxa"/>
            <w:vAlign w:val="bottom"/>
          </w:tcPr>
          <w:p w14:paraId="64FD1A5B" w14:textId="77777777" w:rsidR="00743849" w:rsidRPr="00743849" w:rsidRDefault="00743849" w:rsidP="00D91562">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2020, the Board of</w:t>
            </w:r>
          </w:p>
        </w:tc>
        <w:tc>
          <w:tcPr>
            <w:tcW w:w="4114" w:type="dxa"/>
            <w:tcBorders>
              <w:bottom w:val="single" w:sz="4" w:space="0" w:color="000000"/>
            </w:tcBorders>
            <w:vAlign w:val="center"/>
          </w:tcPr>
          <w:p w14:paraId="5CE8F018" w14:textId="77777777" w:rsidR="00743849" w:rsidRPr="00743849" w:rsidRDefault="00743849" w:rsidP="00D91562">
            <w:pPr>
              <w:tabs>
                <w:tab w:val="left" w:pos="165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(charter school)</w:t>
            </w:r>
          </w:p>
        </w:tc>
      </w:tr>
    </w:tbl>
    <w:p w14:paraId="61188BB5" w14:textId="77777777" w:rsidR="00743849" w:rsidRPr="00743849" w:rsidRDefault="00743849" w:rsidP="00D91562">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05B4996A"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7C6E383E" w14:textId="77777777" w:rsidR="00743849" w:rsidRPr="00743849" w:rsidRDefault="00743849" w:rsidP="00D91562">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B70A054" w14:textId="77777777" w:rsidR="00743849" w:rsidRPr="00743849" w:rsidRDefault="00743849" w:rsidP="00D91562">
      <w:pPr>
        <w:ind w:left="-450" w:right="-270"/>
        <w:rPr>
          <w:rFonts w:eastAsia="Calibri" w:cs="Times New Roman"/>
          <w:color w:val="262626"/>
          <w:kern w:val="2"/>
          <w:sz w:val="22"/>
          <w:szCs w:val="22"/>
          <w:lang w:bidi="ar-SA"/>
        </w:rPr>
      </w:pPr>
    </w:p>
    <w:p w14:paraId="1AC38F75" w14:textId="77777777"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Program Requirements</w:t>
      </w:r>
    </w:p>
    <w:p w14:paraId="5B63464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0A8C1CA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certify that they understand an approved charter application and a signed charter contract are required </w:t>
      </w:r>
      <w:proofErr w:type="gramStart"/>
      <w:r w:rsidRPr="00743849">
        <w:rPr>
          <w:rFonts w:eastAsia="Calibri" w:cs="Times New Roman"/>
          <w:color w:val="262626"/>
          <w:kern w:val="16"/>
          <w:sz w:val="22"/>
          <w:szCs w:val="22"/>
          <w:lang w:bidi="ar-SA"/>
        </w:rPr>
        <w:t>in order to</w:t>
      </w:r>
      <w:proofErr w:type="gramEnd"/>
      <w:r w:rsidRPr="00743849">
        <w:rPr>
          <w:rFonts w:eastAsia="Calibri" w:cs="Times New Roman"/>
          <w:color w:val="262626"/>
          <w:kern w:val="16"/>
          <w:sz w:val="22"/>
          <w:szCs w:val="22"/>
          <w:lang w:bidi="ar-SA"/>
        </w:rPr>
        <w:t xml:space="preserve"> be eligible for an award.</w:t>
      </w:r>
    </w:p>
    <w:p w14:paraId="3C3362F2" w14:textId="0FB9BD4D"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operate (or will operate, if not yet open) a charter school in compliance with all state and federal laws and that does not discriminate based on race</w:t>
      </w:r>
      <w:r w:rsidR="00813834">
        <w:rPr>
          <w:rFonts w:eastAsia="Calibri" w:cs="Times New Roman"/>
          <w:color w:val="262626"/>
          <w:kern w:val="16"/>
          <w:sz w:val="22"/>
          <w:szCs w:val="22"/>
          <w:lang w:bidi="ar-SA"/>
        </w:rPr>
        <w:t xml:space="preserve"> (including hair texture, hair type or hairstyle)</w:t>
      </w:r>
      <w:r w:rsidRPr="00743849">
        <w:rPr>
          <w:rFonts w:eastAsia="Calibri" w:cs="Times New Roman"/>
          <w:color w:val="262626"/>
          <w:kern w:val="16"/>
          <w:sz w:val="22"/>
          <w:szCs w:val="22"/>
          <w:lang w:bidi="ar-SA"/>
        </w:rPr>
        <w:t xml:space="preserve">, </w:t>
      </w:r>
      <w:r w:rsidR="00813834">
        <w:rPr>
          <w:rFonts w:eastAsia="Calibri" w:cs="Times New Roman"/>
          <w:color w:val="262626"/>
          <w:kern w:val="16"/>
          <w:sz w:val="22"/>
          <w:szCs w:val="22"/>
          <w:lang w:bidi="ar-SA"/>
        </w:rPr>
        <w:t xml:space="preserve">creed, </w:t>
      </w:r>
      <w:r w:rsidRPr="00743849">
        <w:rPr>
          <w:rFonts w:eastAsia="Calibri" w:cs="Times New Roman"/>
          <w:color w:val="262626"/>
          <w:kern w:val="16"/>
          <w:sz w:val="22"/>
          <w:szCs w:val="22"/>
          <w:lang w:bidi="ar-SA"/>
        </w:rPr>
        <w:t xml:space="preserve">gender, </w:t>
      </w:r>
      <w:r w:rsidR="00813834">
        <w:rPr>
          <w:rFonts w:eastAsia="Calibri" w:cs="Times New Roman"/>
          <w:color w:val="262626"/>
          <w:kern w:val="16"/>
          <w:sz w:val="22"/>
          <w:szCs w:val="22"/>
          <w:lang w:bidi="ar-SA"/>
        </w:rPr>
        <w:t xml:space="preserve">sexual orientation, religion, ancestry, </w:t>
      </w:r>
      <w:r w:rsidRPr="00743849">
        <w:rPr>
          <w:rFonts w:eastAsia="Calibri" w:cs="Times New Roman"/>
          <w:color w:val="262626"/>
          <w:kern w:val="16"/>
          <w:sz w:val="22"/>
          <w:szCs w:val="22"/>
          <w:lang w:bidi="ar-SA"/>
        </w:rPr>
        <w:t>national origin, color, disability, or age.</w:t>
      </w:r>
    </w:p>
    <w:p w14:paraId="1A67AD9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167A4A6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ensure that at least one person from the charter school will subscribe to and be responsible to receive communication from the CDE Schools of Choice Office email listserv for the life of the grant. </w:t>
      </w:r>
    </w:p>
    <w:p w14:paraId="6C840F4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4EA897A4" w14:textId="77777777" w:rsidR="009C7DBE" w:rsidRDefault="009C7DBE" w:rsidP="009C7DBE">
      <w:pPr>
        <w:rPr>
          <w:rFonts w:eastAsia="Calibri" w:cs="Times New Roman"/>
          <w:b/>
          <w:color w:val="262626"/>
          <w:kern w:val="16"/>
          <w:sz w:val="22"/>
          <w:szCs w:val="22"/>
          <w:lang w:bidi="ar-SA"/>
        </w:rPr>
      </w:pPr>
    </w:p>
    <w:p w14:paraId="67FC8D96" w14:textId="77777777" w:rsidR="00D91562" w:rsidRDefault="00D91562" w:rsidP="00D91562">
      <w:pPr>
        <w:spacing w:after="120"/>
        <w:ind w:left="-360"/>
        <w:rPr>
          <w:rFonts w:eastAsia="Calibri" w:cs="Times New Roman"/>
          <w:b/>
          <w:color w:val="262626"/>
          <w:kern w:val="16"/>
          <w:sz w:val="22"/>
          <w:szCs w:val="22"/>
          <w:lang w:bidi="ar-SA"/>
        </w:rPr>
      </w:pPr>
    </w:p>
    <w:p w14:paraId="657FB516" w14:textId="5ED0945F"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lastRenderedPageBreak/>
        <w:t>Federal Compliance</w:t>
      </w:r>
    </w:p>
    <w:p w14:paraId="6F52F1B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5C0F184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w:t>
      </w:r>
      <w:proofErr w:type="spellStart"/>
      <w:r w:rsidRPr="00743849">
        <w:rPr>
          <w:rFonts w:eastAsia="Calibri" w:cs="Times New Roman"/>
          <w:color w:val="262626"/>
          <w:kern w:val="16"/>
          <w:sz w:val="22"/>
          <w:szCs w:val="22"/>
          <w:lang w:bidi="ar-SA"/>
        </w:rPr>
        <w:t>Nonprocurement</w:t>
      </w:r>
      <w:proofErr w:type="spellEnd"/>
      <w:r w:rsidRPr="00743849">
        <w:rPr>
          <w:rFonts w:eastAsia="Calibri" w:cs="Times New Roman"/>
          <w:color w:val="262626"/>
          <w:kern w:val="16"/>
          <w:sz w:val="22"/>
          <w:szCs w:val="22"/>
          <w:lang w:bidi="ar-SA"/>
        </w:rPr>
        <w:t xml:space="preserve">)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A24055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62ED730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§4308).</w:t>
      </w:r>
    </w:p>
    <w:p w14:paraId="4A62DBF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743849">
        <w:rPr>
          <w:rFonts w:eastAsia="Calibri" w:cs="Times New Roman"/>
          <w:color w:val="262626"/>
          <w:kern w:val="16"/>
          <w:sz w:val="22"/>
          <w:szCs w:val="22"/>
          <w:lang w:bidi="ar-SA"/>
        </w:rPr>
        <w:t>entering into</w:t>
      </w:r>
      <w:proofErr w:type="gramEnd"/>
      <w:r w:rsidRPr="00743849">
        <w:rPr>
          <w:rFonts w:eastAsia="Calibri" w:cs="Times New Roman"/>
          <w:color w:val="262626"/>
          <w:kern w:val="16"/>
          <w:sz w:val="22"/>
          <w:szCs w:val="22"/>
          <w:lang w:bidi="ar-SA"/>
        </w:rPr>
        <w:t xml:space="preserve"> contracts for equipment and services. </w:t>
      </w:r>
    </w:p>
    <w:p w14:paraId="4D9E49D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must remain in compliance with the requirements of the federal Children’s Internet Protection Act.</w:t>
      </w:r>
    </w:p>
    <w:p w14:paraId="4C8350D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no policy of the school or local educational agency prevents or otherwise denies participation in constitutionally protected prayer in public schools.</w:t>
      </w:r>
    </w:p>
    <w:p w14:paraId="64C00CA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w:t>
      </w:r>
      <w:r w:rsidRPr="00743849">
        <w:rPr>
          <w:rFonts w:eastAsia="Calibri" w:cs="Times New Roman"/>
          <w:color w:val="262626"/>
          <w:kern w:val="16"/>
          <w:sz w:val="22"/>
          <w:szCs w:val="22"/>
          <w:lang w:bidi="ar-SA"/>
        </w:rPr>
        <w:lastRenderedPageBreak/>
        <w:t xml:space="preserve">driving a government owned vehicle, or while driving their own privately owned vehicle during official grant business, or from using government supplied electronic equipment to text message or email when driving. </w:t>
      </w:r>
    </w:p>
    <w:p w14:paraId="36B19139"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ensure that students enrolled in the charter school will be taught the United States Constitution each year on September 17, Constitution Day (</w:t>
      </w:r>
      <w:hyperlink r:id="rId35" w:history="1">
        <w:r w:rsidRPr="00743849">
          <w:rPr>
            <w:rFonts w:eastAsia="Calibri" w:cs="Times New Roman"/>
            <w:color w:val="0563C1"/>
            <w:kern w:val="16"/>
            <w:sz w:val="22"/>
            <w:szCs w:val="22"/>
            <w:u w:val="single"/>
            <w:lang w:bidi="ar-SA"/>
          </w:rPr>
          <w:t>https://www2.ed.gov/policy/fund/guid/constitutionday.html</w:t>
        </w:r>
      </w:hyperlink>
      <w:r w:rsidRPr="00743849">
        <w:rPr>
          <w:rFonts w:eastAsia="Calibri" w:cs="Times New Roman"/>
          <w:color w:val="262626"/>
          <w:kern w:val="16"/>
          <w:sz w:val="22"/>
          <w:szCs w:val="22"/>
          <w:lang w:bidi="ar-SA"/>
        </w:rPr>
        <w:t>).</w:t>
      </w:r>
    </w:p>
    <w:p w14:paraId="551D0089" w14:textId="77777777" w:rsidR="00743849" w:rsidRPr="00743849" w:rsidRDefault="00743849" w:rsidP="009C7DBE">
      <w:pPr>
        <w:rPr>
          <w:rFonts w:eastAsia="Calibri" w:cs="Times New Roman"/>
          <w:b/>
          <w:color w:val="262626"/>
          <w:kern w:val="16"/>
          <w:sz w:val="22"/>
          <w:szCs w:val="22"/>
          <w:lang w:bidi="ar-SA"/>
        </w:rPr>
      </w:pPr>
    </w:p>
    <w:p w14:paraId="54AA76E3"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Finances, Budget, and Audit</w:t>
      </w:r>
    </w:p>
    <w:p w14:paraId="2A9FCA9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4F2CD54E" w14:textId="43C66ABF"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Authorizer of recipient schools may not deduct funds for administrative fees or expenses from a sub-grant awarded to an eligible </w:t>
      </w:r>
      <w:r w:rsidR="001E484C" w:rsidRPr="00743849">
        <w:rPr>
          <w:rFonts w:eastAsia="Calibri" w:cs="Times New Roman"/>
          <w:color w:val="262626"/>
          <w:kern w:val="16"/>
          <w:sz w:val="22"/>
          <w:szCs w:val="22"/>
          <w:lang w:bidi="ar-SA"/>
        </w:rPr>
        <w:t>applicant and</w:t>
      </w:r>
      <w:r w:rsidRPr="00743849">
        <w:rPr>
          <w:rFonts w:eastAsia="Calibri" w:cs="Times New Roman"/>
          <w:color w:val="262626"/>
          <w:kern w:val="16"/>
          <w:sz w:val="22"/>
          <w:szCs w:val="22"/>
          <w:lang w:bidi="ar-SA"/>
        </w:rPr>
        <w:t xml:space="preserve"> shall distribute all sub-grant funds to the eligible applicant without delay. </w:t>
      </w:r>
    </w:p>
    <w:p w14:paraId="05FFFD3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48A2AFD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24411BD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they will budget for and comply with the required Charter School Support Initiative visit during Implementation Year 2 according to their projected student count for the year of the visit.</w:t>
      </w:r>
    </w:p>
    <w:p w14:paraId="70D67C5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follow reimbursement procedures, requesting funds at a minimum of quarterly, and respond to all grant requirements in a timely fashion, including the Annual Financial Report (AFR).</w:t>
      </w:r>
    </w:p>
    <w:p w14:paraId="6F6D295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49D8B61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will ensure that the awarded grant funds will be spent or encumbered by June 30 of each grant </w:t>
      </w:r>
      <w:proofErr w:type="gramStart"/>
      <w:r w:rsidRPr="00743849">
        <w:rPr>
          <w:rFonts w:eastAsia="Calibri" w:cs="Times New Roman"/>
          <w:color w:val="262626"/>
          <w:kern w:val="16"/>
          <w:sz w:val="22"/>
          <w:szCs w:val="22"/>
          <w:lang w:bidi="ar-SA"/>
        </w:rPr>
        <w:t>year, unless</w:t>
      </w:r>
      <w:proofErr w:type="gramEnd"/>
      <w:r w:rsidRPr="00743849">
        <w:rPr>
          <w:rFonts w:eastAsia="Calibri" w:cs="Times New Roman"/>
          <w:color w:val="262626"/>
          <w:kern w:val="16"/>
          <w:sz w:val="22"/>
          <w:szCs w:val="22"/>
          <w:lang w:bidi="ar-SA"/>
        </w:rPr>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19CF74F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provide the Grants Fiscal Management Unit at CDE a written account of expenditures no later than October 1 following each grant year, utilizing the Annual Financial Report (AFR).</w:t>
      </w:r>
    </w:p>
    <w:p w14:paraId="46C6057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proofErr w:type="gramStart"/>
      <w:r w:rsidRPr="00743849">
        <w:rPr>
          <w:rFonts w:eastAsia="Calibri" w:cs="Times New Roman"/>
          <w:color w:val="262626"/>
          <w:kern w:val="16"/>
          <w:sz w:val="22"/>
          <w:szCs w:val="22"/>
          <w:lang w:bidi="ar-SA"/>
        </w:rPr>
        <w:t>papers</w:t>
      </w:r>
      <w:proofErr w:type="gramEnd"/>
      <w:r w:rsidRPr="00743849">
        <w:rPr>
          <w:rFonts w:eastAsia="Calibri" w:cs="Times New Roman"/>
          <w:color w:val="262626"/>
          <w:kern w:val="16"/>
          <w:sz w:val="22"/>
          <w:szCs w:val="22"/>
          <w:lang w:bidi="ar-SA"/>
        </w:rPr>
        <w:t xml:space="preserve"> and other records relating to the expenditures of grant proceeds. </w:t>
      </w:r>
    </w:p>
    <w:p w14:paraId="35CB62E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w:t>
      </w:r>
      <w:r w:rsidRPr="00743849">
        <w:rPr>
          <w:rFonts w:eastAsia="Calibri" w:cs="Times New Roman"/>
          <w:color w:val="262626"/>
          <w:kern w:val="16"/>
          <w:sz w:val="22"/>
          <w:szCs w:val="22"/>
          <w:lang w:bidi="ar-SA"/>
        </w:rPr>
        <w:lastRenderedPageBreak/>
        <w:t>of funds under this program are to be conducted by the recipients annually as a part of their regular audit. Auditors should be aware of the federal audit requirements contained in the Single Audit Act of 1984.</w:t>
      </w:r>
    </w:p>
    <w:p w14:paraId="569DB06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use an independent auditor for annual financial audits that is different from their authorizer’s auditor.</w:t>
      </w:r>
    </w:p>
    <w:p w14:paraId="7A86192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to keep and maintain all equipment purchased with grant funds in accordance with federal law and regulation. Should the charter school close, the authorizer agrees to notify CDE Schools of Choice Office of the reason for closure and agrees to notify CDE Schools of Choice Office regarding the appropriate disposition of assets purchased under this grant.</w:t>
      </w:r>
    </w:p>
    <w:p w14:paraId="057F683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03CE2D26"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17A6C78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Grant history of the Recipient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744031EB" w14:textId="77777777" w:rsidR="00743849" w:rsidRPr="00743849" w:rsidRDefault="00743849" w:rsidP="009C7DBE">
      <w:pPr>
        <w:rPr>
          <w:rFonts w:eastAsia="Calibri" w:cs="Times New Roman"/>
          <w:b/>
          <w:color w:val="262626"/>
          <w:kern w:val="16"/>
          <w:sz w:val="22"/>
          <w:szCs w:val="22"/>
          <w:lang w:bidi="ar-SA"/>
        </w:rPr>
      </w:pPr>
    </w:p>
    <w:p w14:paraId="5DC7FBF5"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Participation, Evaluation, Research and Reporting</w:t>
      </w:r>
    </w:p>
    <w:p w14:paraId="5C19BBF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participate in at least one site visit and one diagnostic review through the Charter School Support Initiative (CSSI) within the multi-year grant cycle by CDE and possibly a visit by the U.S. Department of Education.</w:t>
      </w:r>
    </w:p>
    <w:p w14:paraId="624C19D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submit any necessary annual year-end reports to CDE by September 30</w:t>
      </w:r>
      <w:r w:rsidRPr="00743849">
        <w:rPr>
          <w:rFonts w:eastAsia="Calibri" w:cs="Times New Roman"/>
          <w:color w:val="262626"/>
          <w:kern w:val="16"/>
          <w:sz w:val="22"/>
          <w:szCs w:val="22"/>
          <w:vertAlign w:val="superscript"/>
          <w:lang w:bidi="ar-SA"/>
        </w:rPr>
        <w:t>th</w:t>
      </w:r>
      <w:r w:rsidRPr="00743849">
        <w:rPr>
          <w:rFonts w:eastAsia="Calibri" w:cs="Times New Roman"/>
          <w:color w:val="262626"/>
          <w:kern w:val="16"/>
          <w:sz w:val="22"/>
          <w:szCs w:val="22"/>
          <w:lang w:bidi="ar-SA"/>
        </w:rPr>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1C892328" w14:textId="1D277851"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Participation,_Evaluation_and" w:history="1">
        <w:r w:rsidRPr="00743849">
          <w:rPr>
            <w:rFonts w:eastAsia="Calibri" w:cs="Times New Roman"/>
            <w:b/>
            <w:color w:val="0563C1"/>
            <w:kern w:val="16"/>
            <w:sz w:val="22"/>
            <w:szCs w:val="22"/>
            <w:u w:val="single"/>
            <w:lang w:bidi="ar-SA"/>
          </w:rPr>
          <w:t>Participation, Evaluation and Reporting</w:t>
        </w:r>
      </w:hyperlink>
      <w:r w:rsidRPr="00743849">
        <w:rPr>
          <w:rFonts w:eastAsia="Calibri" w:cs="Times New Roman"/>
          <w:color w:val="262626"/>
          <w:kern w:val="16"/>
          <w:sz w:val="22"/>
          <w:szCs w:val="22"/>
          <w:lang w:bidi="ar-SA"/>
        </w:rPr>
        <w:t xml:space="preserve"> section of the CCSP grant ”Funding Opportunity” request for applicants, including participation in CDE Schools of Choice Office annual evaluations, studies and surveys and submission of annual financial reports, final grant report and supporting documentation.</w:t>
      </w:r>
    </w:p>
    <w:p w14:paraId="1A8E3A09" w14:textId="77777777" w:rsidR="00743849" w:rsidRDefault="00743849" w:rsidP="009C7DBE">
      <w:pPr>
        <w:rPr>
          <w:rFonts w:eastAsia="Calibri" w:cs="Times New Roman"/>
          <w:b/>
          <w:color w:val="262626"/>
          <w:kern w:val="16"/>
          <w:sz w:val="22"/>
          <w:szCs w:val="22"/>
          <w:lang w:bidi="ar-SA"/>
        </w:rPr>
      </w:pPr>
    </w:p>
    <w:p w14:paraId="7BDE16DA" w14:textId="3B3FD2FE"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Authorization, Accountability, and Governance</w:t>
      </w:r>
    </w:p>
    <w:p w14:paraId="121F98D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applicant charter school assures that they have provided their authorizer with “adequate and timely notice” of this grant application (as required by ESEA §4310 (6)(B)), including the opportunity to review the complete CCSP application prior to submission.</w:t>
      </w:r>
    </w:p>
    <w:p w14:paraId="61373C7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the governing board is apprised of the requirements of the grant and their obligation to complete technical assistance requirements or risk delayed or suspended grant funds.</w:t>
      </w:r>
    </w:p>
    <w:p w14:paraId="1F1731D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recipient school and their authorizer, per ESEA §4303 (f)(1)(C)(</w:t>
      </w:r>
      <w:proofErr w:type="spellStart"/>
      <w:r w:rsidRPr="00743849">
        <w:rPr>
          <w:rFonts w:eastAsia="Calibri" w:cs="Times New Roman"/>
          <w:color w:val="262626"/>
          <w:kern w:val="16"/>
          <w:sz w:val="22"/>
          <w:szCs w:val="22"/>
          <w:lang w:bidi="ar-SA"/>
        </w:rPr>
        <w:t>i</w:t>
      </w:r>
      <w:proofErr w:type="spellEnd"/>
      <w:r w:rsidRPr="00743849">
        <w:rPr>
          <w:rFonts w:eastAsia="Calibri" w:cs="Times New Roman"/>
          <w:color w:val="262626"/>
          <w:kern w:val="16"/>
          <w:sz w:val="22"/>
          <w:szCs w:val="22"/>
          <w:lang w:bidi="ar-SA"/>
        </w:rPr>
        <w:t xml:space="preserve">)(II), certify that the Charter Contract agreed for the school articulates that student achievement and growth, as measured by </w:t>
      </w:r>
      <w:r w:rsidRPr="00743849">
        <w:rPr>
          <w:rFonts w:eastAsia="Calibri" w:cs="Times New Roman"/>
          <w:color w:val="262626"/>
          <w:kern w:val="16"/>
          <w:sz w:val="22"/>
          <w:szCs w:val="22"/>
          <w:lang w:bidi="ar-SA"/>
        </w:rPr>
        <w:lastRenderedPageBreak/>
        <w:t>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57E0D19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66D458D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their charter contract allows the opportunity for the school to purchase services via a third party.</w:t>
      </w:r>
    </w:p>
    <w:p w14:paraId="7B609CD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p w14:paraId="446E16E2" w14:textId="77777777" w:rsidR="00743849" w:rsidRPr="00743849" w:rsidRDefault="00743849" w:rsidP="009C7DBE">
      <w:pPr>
        <w:ind w:left="900"/>
        <w:rPr>
          <w:rFonts w:eastAsia="Calibri" w:cs="Times New Roman"/>
          <w:color w:val="262626"/>
          <w:kern w:val="16"/>
          <w:sz w:val="22"/>
          <w:szCs w:val="22"/>
          <w:lang w:bidi="ar-SA"/>
        </w:rPr>
      </w:pPr>
    </w:p>
    <w:p w14:paraId="4E70C53A" w14:textId="77777777" w:rsidR="00743849" w:rsidRPr="00743849" w:rsidRDefault="00743849" w:rsidP="00D91562">
      <w:pPr>
        <w:spacing w:after="120"/>
        <w:ind w:left="2970" w:right="-360" w:hanging="333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Minor Facilities Repair</w:t>
      </w:r>
      <w:r w:rsidRPr="00743849">
        <w:rPr>
          <w:rFonts w:eastAsia="Calibri" w:cs="Times New Roman"/>
          <w:b/>
          <w:bCs/>
          <w:color w:val="262626"/>
          <w:kern w:val="16"/>
          <w:sz w:val="22"/>
          <w:szCs w:val="22"/>
          <w:lang w:bidi="ar-SA"/>
        </w:rPr>
        <w:t xml:space="preserve"> Expenditures </w:t>
      </w:r>
      <w:r w:rsidRPr="00743849">
        <w:rPr>
          <w:rFonts w:eastAsia="Calibri" w:cs="Times New Roman"/>
          <w:i/>
          <w:iCs/>
          <w:color w:val="262626"/>
          <w:kern w:val="16"/>
          <w:sz w:val="22"/>
          <w:szCs w:val="22"/>
          <w:lang w:bidi="ar-SA"/>
        </w:rPr>
        <w:t>(initial if seeking a portion of CCSP funds be designated for this purpose)</w:t>
      </w:r>
    </w:p>
    <w:p w14:paraId="56475647" w14:textId="77777777" w:rsidR="00D91562"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facility repairs will be minor, and any other renovations will be necessary to ensure compliance with applicable statutes and regulations.</w:t>
      </w:r>
    </w:p>
    <w:p w14:paraId="7691B5CA" w14:textId="2C305C07" w:rsidR="00743849" w:rsidRPr="00D91562" w:rsidRDefault="00743849" w:rsidP="00D91562">
      <w:pPr>
        <w:numPr>
          <w:ilvl w:val="0"/>
          <w:numId w:val="30"/>
        </w:numPr>
        <w:ind w:left="900" w:right="-360" w:hanging="900"/>
        <w:rPr>
          <w:rFonts w:eastAsia="Calibri" w:cs="Times New Roman"/>
          <w:color w:val="262626"/>
          <w:kern w:val="16"/>
          <w:sz w:val="22"/>
          <w:szCs w:val="22"/>
          <w:lang w:bidi="ar-SA"/>
        </w:rPr>
      </w:pPr>
      <w:r w:rsidRPr="00D91562">
        <w:rPr>
          <w:rFonts w:eastAsia="Calibri" w:cs="Times New Roman"/>
          <w:color w:val="262626"/>
          <w:kern w:val="16"/>
          <w:sz w:val="22"/>
          <w:szCs w:val="22"/>
          <w:lang w:bidi="ar-SA"/>
        </w:rPr>
        <w:t>Charter school acknowledges that any minor facility repairs paid for through CCSP funds must be reviewed and approved by the CDE Schools of Choice Office and Grants Fiscal Office before funds related to the activity will be released can be incurred.</w:t>
      </w:r>
    </w:p>
    <w:p w14:paraId="4EF7FAA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annual expenses will not exceed 10% percent of the annual CCSP grant award </w:t>
      </w:r>
      <w:proofErr w:type="gramStart"/>
      <w:r w:rsidRPr="00743849">
        <w:rPr>
          <w:rFonts w:eastAsia="Calibri" w:cs="Times New Roman"/>
          <w:color w:val="262626"/>
          <w:kern w:val="16"/>
          <w:sz w:val="22"/>
          <w:szCs w:val="22"/>
          <w:lang w:bidi="ar-SA"/>
        </w:rPr>
        <w:t>in a given year</w:t>
      </w:r>
      <w:proofErr w:type="gramEnd"/>
      <w:r w:rsidRPr="00743849">
        <w:rPr>
          <w:rFonts w:eastAsia="Calibri" w:cs="Times New Roman"/>
          <w:color w:val="262626"/>
          <w:kern w:val="16"/>
          <w:sz w:val="22"/>
          <w:szCs w:val="22"/>
          <w:lang w:bidi="ar-SA"/>
        </w:rPr>
        <w:t xml:space="preserve">. </w:t>
      </w:r>
    </w:p>
    <w:p w14:paraId="1A586EBB"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expenses are only for minor facility repairs that are non-sustained/one-time associated for one-time costs.</w:t>
      </w:r>
    </w:p>
    <w:p w14:paraId="4D9CB208" w14:textId="77777777" w:rsidR="00743849" w:rsidRPr="00743849" w:rsidRDefault="00743849" w:rsidP="009C7DBE">
      <w:pPr>
        <w:ind w:left="187"/>
        <w:rPr>
          <w:rFonts w:eastAsia="Calibri" w:cs="Times New Roman"/>
          <w:color w:val="262626"/>
          <w:kern w:val="16"/>
          <w:sz w:val="22"/>
          <w:szCs w:val="22"/>
          <w:lang w:bidi="ar-SA"/>
        </w:rPr>
      </w:pPr>
    </w:p>
    <w:p w14:paraId="0F66BC4B" w14:textId="77777777" w:rsidR="00743849" w:rsidRPr="00743849" w:rsidRDefault="00743849" w:rsidP="00D91562">
      <w:pPr>
        <w:spacing w:after="120"/>
        <w:ind w:left="-36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Transportation Expenditures</w:t>
      </w:r>
      <w:r w:rsidRPr="00743849">
        <w:rPr>
          <w:rFonts w:eastAsia="Calibri" w:cs="Times New Roman"/>
          <w:b/>
          <w:bCs/>
          <w:color w:val="262626"/>
          <w:kern w:val="16"/>
          <w:sz w:val="22"/>
          <w:szCs w:val="22"/>
          <w:lang w:bidi="ar-SA"/>
        </w:rPr>
        <w:t xml:space="preserve"> </w:t>
      </w:r>
      <w:r w:rsidRPr="00743849">
        <w:rPr>
          <w:rFonts w:eastAsia="Calibri" w:cs="Times New Roman"/>
          <w:i/>
          <w:iCs/>
          <w:color w:val="262626"/>
          <w:kern w:val="16"/>
          <w:sz w:val="22"/>
          <w:szCs w:val="22"/>
          <w:lang w:bidi="ar-SA"/>
        </w:rPr>
        <w:t>(initial if seeking a portion of CCSP funds be designated for this purpose)</w:t>
      </w:r>
    </w:p>
    <w:p w14:paraId="7352457C"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3640A7C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Charter school acknowledges that any one-time transportation costs are “essential” and fall within the scope for of the approved project. </w:t>
      </w:r>
    </w:p>
    <w:p w14:paraId="69703468"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expense for this modification that will be charged to the CSP grant will not exceed 25% of the annual grant. </w:t>
      </w:r>
    </w:p>
    <w:p w14:paraId="10977AD0"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School will report on its Transportation Goal by completing the Transportation Annual Report for Charters.</w:t>
      </w:r>
    </w:p>
    <w:p w14:paraId="1E4F28CC" w14:textId="77777777" w:rsidR="00743849" w:rsidRPr="00743849" w:rsidRDefault="00743849" w:rsidP="009C7DBE">
      <w:pPr>
        <w:numPr>
          <w:ilvl w:val="12"/>
          <w:numId w:val="0"/>
        </w:numPr>
        <w:tabs>
          <w:tab w:val="left" w:pos="-720"/>
        </w:tabs>
        <w:suppressAutoHyphens/>
        <w:rPr>
          <w:rFonts w:eastAsia="Calibri" w:cs="Arial"/>
          <w:color w:val="262626"/>
          <w:kern w:val="2"/>
          <w:sz w:val="22"/>
          <w:szCs w:val="22"/>
          <w:u w:val="single"/>
          <w:lang w:bidi="ar-SA"/>
        </w:rPr>
      </w:pPr>
    </w:p>
    <w:p w14:paraId="5DDCEC87" w14:textId="77777777" w:rsidR="00743849" w:rsidRPr="00743849" w:rsidRDefault="00743849" w:rsidP="00D91562">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ind w:right="-360"/>
        <w:jc w:val="both"/>
        <w:rPr>
          <w:rFonts w:eastAsia="Calibri" w:cs="Arial"/>
          <w:color w:val="262626"/>
          <w:kern w:val="2"/>
          <w:lang w:bidi="ar-SA"/>
        </w:rPr>
      </w:pPr>
      <w:r w:rsidRPr="00743849">
        <w:rPr>
          <w:rFonts w:eastAsia="Calibri" w:cs="Times New Roman"/>
          <w:color w:val="262626"/>
          <w:kern w:val="16"/>
          <w:sz w:val="22"/>
          <w:szCs w:val="22"/>
          <w:lang w:bidi="ar-SA"/>
        </w:rPr>
        <w:t xml:space="preserve">IF ANY FINDINGS OF MISUSE OF FUNDS ARE DISCOVERED, PROJECT FUNDS MUST BE RETURNED TO THE COLORADO DEPARTMENT OF EDUCATION. </w:t>
      </w:r>
      <w:r w:rsidRPr="00743849">
        <w:rPr>
          <w:rFonts w:eastAsia="Calibri" w:cs="Arial"/>
          <w:color w:val="262626"/>
          <w:kern w:val="2"/>
          <w:sz w:val="22"/>
          <w:szCs w:val="22"/>
          <w:lang w:bidi="ar-SA"/>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14:paraId="7F6AEFC0" w14:textId="77777777" w:rsidR="00743849" w:rsidRPr="00743849" w:rsidRDefault="00743849" w:rsidP="009C7DBE">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rPr>
          <w:rFonts w:eastAsia="Calibri" w:cs="Arial"/>
          <w:color w:val="262626"/>
          <w:kern w:val="2"/>
          <w:sz w:val="16"/>
          <w:szCs w:val="16"/>
          <w:lang w:bidi="ar-SA"/>
        </w:rPr>
      </w:pPr>
    </w:p>
    <w:p w14:paraId="4BCC4344" w14:textId="77777777" w:rsidR="00721813" w:rsidRDefault="00721813">
      <w:pPr>
        <w:rPr>
          <w:rFonts w:eastAsia="Calibri" w:cs="Arial"/>
          <w:color w:val="262626"/>
          <w:kern w:val="2"/>
          <w:sz w:val="22"/>
          <w:szCs w:val="22"/>
          <w:lang w:bidi="ar-SA"/>
        </w:rPr>
      </w:pPr>
      <w:r>
        <w:rPr>
          <w:rFonts w:eastAsia="Calibri" w:cs="Arial"/>
          <w:color w:val="262626"/>
          <w:kern w:val="2"/>
          <w:sz w:val="22"/>
          <w:szCs w:val="22"/>
          <w:lang w:bidi="ar-SA"/>
        </w:rPr>
        <w:br w:type="page"/>
      </w:r>
    </w:p>
    <w:p w14:paraId="447C8A7E" w14:textId="18E2B1D0" w:rsidR="00743849" w:rsidRPr="00743849" w:rsidRDefault="00743849" w:rsidP="00D91562">
      <w:pPr>
        <w:numPr>
          <w:ilvl w:val="12"/>
          <w:numId w:val="0"/>
        </w:numPr>
        <w:tabs>
          <w:tab w:val="left" w:pos="-720"/>
        </w:tabs>
        <w:suppressAutoHyphens/>
        <w:ind w:left="-270" w:right="-360"/>
        <w:jc w:val="both"/>
        <w:rPr>
          <w:rFonts w:eastAsia="Calibri" w:cs="Arial"/>
          <w:color w:val="262626"/>
          <w:kern w:val="2"/>
          <w:sz w:val="22"/>
          <w:szCs w:val="22"/>
          <w:lang w:bidi="ar-SA"/>
        </w:rPr>
      </w:pPr>
      <w:r w:rsidRPr="00743849">
        <w:rPr>
          <w:rFonts w:eastAsia="Calibri" w:cs="Arial"/>
          <w:color w:val="262626"/>
          <w:kern w:val="2"/>
          <w:sz w:val="22"/>
          <w:szCs w:val="22"/>
          <w:lang w:bidi="ar-SA"/>
        </w:rPr>
        <w:lastRenderedPageBreak/>
        <w:t xml:space="preserve">Project modifications and changes in the approved budget must be requested in writing and be approved in writing by the CDE </w:t>
      </w:r>
      <w:r w:rsidRPr="00743849">
        <w:rPr>
          <w:rFonts w:eastAsia="Calibri" w:cs="Arial"/>
          <w:color w:val="262626"/>
          <w:kern w:val="2"/>
          <w:sz w:val="22"/>
          <w:szCs w:val="22"/>
          <w:u w:val="single"/>
          <w:lang w:bidi="ar-SA"/>
        </w:rPr>
        <w:t>before</w:t>
      </w:r>
      <w:r w:rsidRPr="00743849">
        <w:rPr>
          <w:rFonts w:eastAsia="Calibri" w:cs="Arial"/>
          <w:color w:val="262626"/>
          <w:kern w:val="2"/>
          <w:sz w:val="22"/>
          <w:szCs w:val="22"/>
          <w:lang w:bidi="ar-SA"/>
        </w:rPr>
        <w:t xml:space="preserve"> modifications are made to the expenditures. Please contact Marti Rodriguez (Email </w:t>
      </w:r>
      <w:hyperlink r:id="rId36" w:history="1">
        <w:r w:rsidRPr="00743849">
          <w:rPr>
            <w:rFonts w:eastAsia="Calibri" w:cs="Times New Roman"/>
            <w:color w:val="0563C1"/>
            <w:kern w:val="16"/>
            <w:sz w:val="22"/>
            <w:szCs w:val="22"/>
            <w:u w:val="single"/>
            <w:lang w:bidi="ar-SA"/>
          </w:rPr>
          <w:t>rodriguez_m@cde.state.co.us</w:t>
        </w:r>
      </w:hyperlink>
      <w:r w:rsidRPr="00743849">
        <w:rPr>
          <w:rFonts w:eastAsia="Calibri" w:cs="Arial"/>
          <w:color w:val="262626"/>
          <w:kern w:val="2"/>
          <w:sz w:val="22"/>
          <w:szCs w:val="22"/>
          <w:lang w:bidi="ar-SA"/>
        </w:rPr>
        <w:t xml:space="preserve"> | Telephone </w:t>
      </w:r>
      <w:r w:rsidRPr="00743849">
        <w:rPr>
          <w:rFonts w:eastAsia="Calibri" w:cs="Times New Roman"/>
          <w:color w:val="262626"/>
          <w:kern w:val="16"/>
          <w:sz w:val="22"/>
          <w:szCs w:val="22"/>
          <w:lang w:bidi="ar-SA"/>
        </w:rPr>
        <w:t>303-866-6769 |</w:t>
      </w:r>
      <w:r w:rsidRPr="00743849">
        <w:rPr>
          <w:rFonts w:eastAsia="Calibri" w:cs="Arial"/>
          <w:color w:val="262626"/>
          <w:kern w:val="2"/>
          <w:sz w:val="22"/>
          <w:szCs w:val="22"/>
          <w:lang w:bidi="ar-SA"/>
        </w:rPr>
        <w:t xml:space="preserve">) and Tanesha Bell, CCSP Sub-Grant Monitor (Email </w:t>
      </w:r>
      <w:hyperlink r:id="rId37" w:history="1">
        <w:r w:rsidRPr="00743849">
          <w:rPr>
            <w:rFonts w:eastAsia="Calibri" w:cs="Arial"/>
            <w:color w:val="0563C1"/>
            <w:kern w:val="2"/>
            <w:sz w:val="22"/>
            <w:szCs w:val="22"/>
            <w:u w:val="single"/>
            <w:lang w:bidi="ar-SA"/>
          </w:rPr>
          <w:t>bell_t@cde.state.co.us</w:t>
        </w:r>
      </w:hyperlink>
      <w:r w:rsidRPr="00743849">
        <w:rPr>
          <w:rFonts w:eastAsia="Calibri" w:cs="Arial"/>
          <w:color w:val="262626"/>
          <w:kern w:val="2"/>
          <w:sz w:val="22"/>
          <w:szCs w:val="22"/>
          <w:lang w:bidi="ar-SA"/>
        </w:rPr>
        <w:t xml:space="preserve"> | Telephone 303-866-3295) for any modifications.</w:t>
      </w:r>
    </w:p>
    <w:p w14:paraId="2B735BD5" w14:textId="478B5812"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p w14:paraId="47BE7AF0" w14:textId="1BA783C1"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9C7DBE" w:rsidRPr="00743849" w14:paraId="1F78F3E0" w14:textId="77777777" w:rsidTr="00D91562">
        <w:trPr>
          <w:trHeight w:val="504"/>
          <w:jc w:val="center"/>
        </w:trPr>
        <w:tc>
          <w:tcPr>
            <w:tcW w:w="2654" w:type="pct"/>
          </w:tcPr>
          <w:p w14:paraId="1E90072C" w14:textId="77777777" w:rsidR="009C7DBE" w:rsidRPr="00743849" w:rsidRDefault="009C7DBE" w:rsidP="00743849">
            <w:pPr>
              <w:contextualSpacing/>
              <w:jc w:val="center"/>
              <w:rPr>
                <w:rFonts w:eastAsia="Calibri" w:cs="Arial"/>
                <w:color w:val="262626"/>
                <w:kern w:val="2"/>
                <w:sz w:val="20"/>
                <w:szCs w:val="20"/>
                <w:lang w:bidi="ar-SA"/>
              </w:rPr>
            </w:pPr>
          </w:p>
        </w:tc>
        <w:tc>
          <w:tcPr>
            <w:tcW w:w="128" w:type="pct"/>
          </w:tcPr>
          <w:p w14:paraId="166FE54C" w14:textId="77777777" w:rsidR="009C7DBE" w:rsidRPr="00743849" w:rsidRDefault="009C7DBE" w:rsidP="00743849">
            <w:pPr>
              <w:contextualSpacing/>
              <w:jc w:val="center"/>
              <w:rPr>
                <w:rFonts w:eastAsia="Calibri" w:cs="Arial"/>
                <w:color w:val="262626"/>
                <w:kern w:val="2"/>
                <w:sz w:val="20"/>
                <w:szCs w:val="20"/>
                <w:lang w:bidi="ar-SA"/>
              </w:rPr>
            </w:pPr>
          </w:p>
        </w:tc>
        <w:tc>
          <w:tcPr>
            <w:tcW w:w="2219" w:type="pct"/>
          </w:tcPr>
          <w:p w14:paraId="5DBC64EE" w14:textId="77777777" w:rsidR="009C7DBE" w:rsidRPr="00743849" w:rsidRDefault="009C7DBE" w:rsidP="00743849">
            <w:pPr>
              <w:contextualSpacing/>
              <w:jc w:val="center"/>
              <w:rPr>
                <w:rFonts w:eastAsia="Calibri" w:cs="Arial"/>
                <w:color w:val="262626"/>
                <w:kern w:val="2"/>
                <w:sz w:val="20"/>
                <w:szCs w:val="20"/>
                <w:lang w:bidi="ar-SA"/>
              </w:rPr>
            </w:pPr>
          </w:p>
        </w:tc>
      </w:tr>
      <w:tr w:rsidR="00743849" w:rsidRPr="00743849" w14:paraId="557007F7" w14:textId="77777777" w:rsidTr="00D91562">
        <w:trPr>
          <w:trHeight w:val="504"/>
          <w:jc w:val="center"/>
        </w:trPr>
        <w:tc>
          <w:tcPr>
            <w:tcW w:w="2654" w:type="pct"/>
            <w:tcBorders>
              <w:top w:val="single" w:sz="4" w:space="0" w:color="auto"/>
            </w:tcBorders>
          </w:tcPr>
          <w:p w14:paraId="4BC880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65F5D64F"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232B768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404899C0" w14:textId="77777777" w:rsidTr="00D91562">
        <w:trPr>
          <w:trHeight w:val="504"/>
          <w:jc w:val="center"/>
        </w:trPr>
        <w:tc>
          <w:tcPr>
            <w:tcW w:w="2654" w:type="pct"/>
            <w:tcBorders>
              <w:bottom w:val="single" w:sz="4" w:space="0" w:color="auto"/>
            </w:tcBorders>
            <w:vAlign w:val="bottom"/>
          </w:tcPr>
          <w:p w14:paraId="45EE7B87"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6905B9FD"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BBD17D9"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2DC6D319" w14:textId="77777777" w:rsidTr="00D91562">
        <w:trPr>
          <w:trHeight w:val="504"/>
          <w:jc w:val="center"/>
        </w:trPr>
        <w:tc>
          <w:tcPr>
            <w:tcW w:w="2654" w:type="pct"/>
            <w:tcBorders>
              <w:top w:val="single" w:sz="4" w:space="0" w:color="auto"/>
            </w:tcBorders>
          </w:tcPr>
          <w:p w14:paraId="3C3F4440"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622A1B7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046DC596"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0241B4EE"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59F1D791" w14:textId="77777777" w:rsidTr="00D91562">
        <w:trPr>
          <w:trHeight w:val="504"/>
          <w:jc w:val="center"/>
        </w:trPr>
        <w:tc>
          <w:tcPr>
            <w:tcW w:w="2654" w:type="pct"/>
            <w:tcBorders>
              <w:bottom w:val="single" w:sz="4" w:space="0" w:color="auto"/>
            </w:tcBorders>
            <w:vAlign w:val="bottom"/>
          </w:tcPr>
          <w:p w14:paraId="3F9D283F"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0B1DD248"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218BC05"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C0BCF20" w14:textId="77777777" w:rsidTr="00D91562">
        <w:trPr>
          <w:trHeight w:val="504"/>
          <w:jc w:val="center"/>
        </w:trPr>
        <w:tc>
          <w:tcPr>
            <w:tcW w:w="2654" w:type="pct"/>
            <w:tcBorders>
              <w:top w:val="single" w:sz="4" w:space="0" w:color="auto"/>
            </w:tcBorders>
          </w:tcPr>
          <w:p w14:paraId="2DE7C805"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2FF1225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50BF11C3"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D193B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68650E67" w14:textId="77777777" w:rsidTr="00D91562">
        <w:trPr>
          <w:trHeight w:val="504"/>
          <w:jc w:val="center"/>
        </w:trPr>
        <w:tc>
          <w:tcPr>
            <w:tcW w:w="2654" w:type="pct"/>
            <w:tcBorders>
              <w:bottom w:val="single" w:sz="4" w:space="0" w:color="auto"/>
            </w:tcBorders>
            <w:vAlign w:val="bottom"/>
          </w:tcPr>
          <w:p w14:paraId="4C15D89D"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D23DEA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64213116"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9EB5DC4" w14:textId="77777777" w:rsidTr="00D91562">
        <w:trPr>
          <w:trHeight w:val="504"/>
          <w:jc w:val="center"/>
        </w:trPr>
        <w:tc>
          <w:tcPr>
            <w:tcW w:w="2654" w:type="pct"/>
            <w:tcBorders>
              <w:top w:val="single" w:sz="4" w:space="0" w:color="auto"/>
            </w:tcBorders>
          </w:tcPr>
          <w:p w14:paraId="07E67776"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Authorized Representative (Grant Contact)</w:t>
            </w:r>
          </w:p>
          <w:p w14:paraId="2F81AEE1"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1D1EAC61"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3CC7D96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1F744DB5" w14:textId="77777777" w:rsidTr="00D91562">
        <w:trPr>
          <w:trHeight w:val="504"/>
          <w:jc w:val="center"/>
        </w:trPr>
        <w:tc>
          <w:tcPr>
            <w:tcW w:w="2654" w:type="pct"/>
            <w:tcBorders>
              <w:bottom w:val="single" w:sz="4" w:space="0" w:color="auto"/>
            </w:tcBorders>
            <w:vAlign w:val="bottom"/>
          </w:tcPr>
          <w:p w14:paraId="357907E3"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F30679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7F0289FB"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6F0673D9" w14:textId="77777777" w:rsidTr="00D91562">
        <w:trPr>
          <w:trHeight w:val="504"/>
          <w:jc w:val="center"/>
        </w:trPr>
        <w:tc>
          <w:tcPr>
            <w:tcW w:w="2654" w:type="pct"/>
            <w:tcBorders>
              <w:top w:val="single" w:sz="4" w:space="0" w:color="auto"/>
            </w:tcBorders>
          </w:tcPr>
          <w:p w14:paraId="4BD5E568" w14:textId="77777777" w:rsidR="00743849" w:rsidRPr="00743849" w:rsidRDefault="00743849" w:rsidP="00743849">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67CE99A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BE97175"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5B294E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6AF3BFFE" w14:textId="24196338" w:rsidR="009C7DBE" w:rsidRDefault="009C7DBE" w:rsidP="00743849">
      <w:pPr>
        <w:contextualSpacing/>
        <w:rPr>
          <w:rFonts w:eastAsia="Calibri" w:cs="Times New Roman"/>
          <w:color w:val="262626"/>
          <w:kern w:val="16"/>
          <w:sz w:val="22"/>
          <w:szCs w:val="22"/>
          <w:lang w:bidi="ar-SA"/>
        </w:rPr>
      </w:pPr>
    </w:p>
    <w:p w14:paraId="309223B0"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716FE9CE" w14:textId="77777777" w:rsidR="009C7DBE" w:rsidRPr="009C7DBE" w:rsidRDefault="009C7DBE" w:rsidP="00D91562">
      <w:pPr>
        <w:ind w:left="-360" w:right="-360"/>
        <w:contextualSpacing/>
        <w:rPr>
          <w:rFonts w:eastAsia="Calibri" w:cs="Times New Roman"/>
          <w:color w:val="262626"/>
          <w:kern w:val="16"/>
          <w:sz w:val="22"/>
          <w:szCs w:val="22"/>
          <w:lang w:bidi="ar-SA"/>
        </w:rPr>
      </w:pPr>
    </w:p>
    <w:p w14:paraId="6D697FFD"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3600C5E" w14:textId="77777777" w:rsidR="009C7DBE" w:rsidRPr="009C7DBE" w:rsidRDefault="009C7DBE" w:rsidP="00D91562">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9C7DBE" w:rsidRPr="009C7DBE" w14:paraId="322994F6" w14:textId="77777777" w:rsidTr="00D91562">
        <w:trPr>
          <w:trHeight w:val="504"/>
          <w:jc w:val="center"/>
        </w:trPr>
        <w:tc>
          <w:tcPr>
            <w:tcW w:w="2608" w:type="pct"/>
            <w:tcBorders>
              <w:bottom w:val="single" w:sz="4" w:space="0" w:color="auto"/>
            </w:tcBorders>
            <w:vAlign w:val="bottom"/>
          </w:tcPr>
          <w:p w14:paraId="16C7249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70D2FE9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97E6D07"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332206F5" w14:textId="77777777" w:rsidTr="00D91562">
        <w:trPr>
          <w:trHeight w:val="504"/>
          <w:jc w:val="center"/>
        </w:trPr>
        <w:tc>
          <w:tcPr>
            <w:tcW w:w="2608" w:type="pct"/>
            <w:tcBorders>
              <w:top w:val="single" w:sz="4" w:space="0" w:color="auto"/>
            </w:tcBorders>
          </w:tcPr>
          <w:p w14:paraId="00447F08"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5ECA0B5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082182E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08A8145E"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9C7DBE" w:rsidRPr="009C7DBE" w14:paraId="48B1EE7B" w14:textId="77777777" w:rsidTr="00D91562">
        <w:trPr>
          <w:trHeight w:val="504"/>
          <w:jc w:val="center"/>
        </w:trPr>
        <w:tc>
          <w:tcPr>
            <w:tcW w:w="2608" w:type="pct"/>
            <w:tcBorders>
              <w:bottom w:val="single" w:sz="4" w:space="0" w:color="auto"/>
            </w:tcBorders>
            <w:vAlign w:val="bottom"/>
          </w:tcPr>
          <w:p w14:paraId="3B71B04F"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13858F3C"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05D49DAF"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544BE57D" w14:textId="77777777" w:rsidTr="00D91562">
        <w:trPr>
          <w:trHeight w:val="504"/>
          <w:jc w:val="center"/>
        </w:trPr>
        <w:tc>
          <w:tcPr>
            <w:tcW w:w="2608" w:type="pct"/>
            <w:tcBorders>
              <w:top w:val="single" w:sz="4" w:space="0" w:color="auto"/>
            </w:tcBorders>
          </w:tcPr>
          <w:p w14:paraId="6D16CF74"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Authorized Representative (Grant Contact)</w:t>
            </w:r>
          </w:p>
          <w:p w14:paraId="1F218F20"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657C8D5F"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7648720A"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bl>
    <w:p w14:paraId="022266EA" w14:textId="77777777" w:rsidR="00D91562" w:rsidRDefault="00D91562">
      <w:bookmarkStart w:id="183" w:name="_Toc326685060"/>
      <w:bookmarkStart w:id="184" w:name="_Toc327190901"/>
      <w:bookmarkStart w:id="185" w:name="_Toc327192112"/>
      <w:bookmarkStart w:id="186" w:name="_Toc327192724"/>
      <w:bookmarkStart w:id="187" w:name="_Toc328650993"/>
      <w:bookmarkStart w:id="188" w:name="_Toc387931542"/>
      <w:bookmarkStart w:id="189" w:name="_Toc428280677"/>
      <w:bookmarkStart w:id="190" w:name="_Toc428786334"/>
      <w:bookmarkStart w:id="191" w:name="_Toc485131648"/>
      <w:bookmarkStart w:id="192" w:name="_Toc488848107"/>
      <w:bookmarkStart w:id="193" w:name="_Toc13645462"/>
      <w:bookmarkStart w:id="194" w:name="_Toc327190909"/>
      <w:bookmarkStart w:id="195" w:name="_Toc365015259"/>
      <w:bookmarkStart w:id="196" w:name="_Toc387328148"/>
      <w:bookmarkStart w:id="197" w:name="_Toc425179019"/>
      <w:bookmarkStart w:id="198" w:name="_Toc427589154"/>
      <w:r>
        <w:rPr>
          <w:b/>
          <w:smallCaps/>
        </w:rPr>
        <w:br w:type="page"/>
      </w:r>
    </w:p>
    <w:p w14:paraId="7D498CEC" w14:textId="77777777" w:rsidR="00C656EE" w:rsidRDefault="00C656EE" w:rsidP="002F1A5E">
      <w:pPr>
        <w:pStyle w:val="Heading1"/>
        <w:tabs>
          <w:tab w:val="center" w:pos="4725"/>
        </w:tabs>
        <w:ind w:right="90" w:firstLine="90"/>
        <w:rPr>
          <w:smallCaps w:val="0"/>
          <w:sz w:val="28"/>
          <w:szCs w:val="28"/>
          <w:lang w:val="en-US"/>
        </w:rPr>
      </w:pPr>
      <w:bookmarkStart w:id="199" w:name="_Toc45041314"/>
      <w:bookmarkStart w:id="200" w:name="_Toc46161929"/>
      <w:bookmarkStart w:id="201" w:name="_Toc46319638"/>
      <w:bookmarkEnd w:id="183"/>
      <w:bookmarkEnd w:id="184"/>
      <w:bookmarkEnd w:id="185"/>
      <w:bookmarkEnd w:id="186"/>
      <w:bookmarkEnd w:id="187"/>
      <w:bookmarkEnd w:id="188"/>
      <w:bookmarkEnd w:id="189"/>
      <w:bookmarkEnd w:id="190"/>
      <w:bookmarkEnd w:id="191"/>
      <w:bookmarkEnd w:id="192"/>
      <w:bookmarkEnd w:id="193"/>
      <w:r w:rsidRPr="004301CF">
        <w:rPr>
          <w:smallCaps w:val="0"/>
          <w:sz w:val="28"/>
          <w:szCs w:val="28"/>
          <w:lang w:val="en-US"/>
        </w:rPr>
        <w:lastRenderedPageBreak/>
        <w:t>COLORADO CHARTER SCHOOLS PROGRAM GRANT</w:t>
      </w:r>
      <w:bookmarkEnd w:id="199"/>
      <w:bookmarkEnd w:id="200"/>
      <w:bookmarkEnd w:id="201"/>
    </w:p>
    <w:p w14:paraId="6E662063" w14:textId="27E8B796" w:rsidR="00DB64EC" w:rsidRPr="00C656EE" w:rsidRDefault="00C656EE" w:rsidP="002F1A5E">
      <w:pPr>
        <w:pStyle w:val="Heading1"/>
        <w:tabs>
          <w:tab w:val="center" w:pos="4725"/>
        </w:tabs>
        <w:ind w:right="90" w:firstLine="90"/>
        <w:rPr>
          <w:b w:val="0"/>
          <w:bCs/>
          <w:smallCaps w:val="0"/>
          <w:sz w:val="28"/>
          <w:szCs w:val="28"/>
          <w:lang w:val="en-US"/>
        </w:rPr>
      </w:pPr>
      <w:r w:rsidRPr="004301CF">
        <w:rPr>
          <w:b w:val="0"/>
          <w:bCs/>
          <w:smallCaps w:val="0"/>
          <w:sz w:val="28"/>
          <w:szCs w:val="28"/>
          <w:lang w:val="en-US"/>
        </w:rPr>
        <w:t xml:space="preserve"> </w:t>
      </w:r>
      <w:bookmarkStart w:id="202" w:name="_Toc46319639"/>
      <w:r w:rsidRPr="004301CF">
        <w:rPr>
          <w:b w:val="0"/>
          <w:bCs/>
          <w:smallCaps w:val="0"/>
          <w:sz w:val="28"/>
          <w:szCs w:val="28"/>
          <w:lang w:val="en-US"/>
        </w:rPr>
        <w:t>2020-21 R</w:t>
      </w:r>
      <w:r w:rsidR="004301CF">
        <w:rPr>
          <w:b w:val="0"/>
          <w:bCs/>
          <w:smallCaps w:val="0"/>
          <w:sz w:val="28"/>
          <w:szCs w:val="28"/>
          <w:lang w:val="en-US"/>
        </w:rPr>
        <w:t>enewal Proposal Scoresheet</w:t>
      </w:r>
      <w:bookmarkEnd w:id="202"/>
    </w:p>
    <w:p w14:paraId="26E959F7" w14:textId="77777777" w:rsidR="00C656EE" w:rsidRPr="004301CF" w:rsidRDefault="00C656EE" w:rsidP="004301CF">
      <w:pPr>
        <w:rPr>
          <w:lang w:eastAsia="x-none" w:bidi="ar-SA"/>
        </w:rPr>
      </w:pPr>
    </w:p>
    <w:tbl>
      <w:tblPr>
        <w:tblW w:w="9360" w:type="dxa"/>
        <w:tblLook w:val="01E0" w:firstRow="1" w:lastRow="1" w:firstColumn="1" w:lastColumn="1" w:noHBand="0" w:noVBand="0"/>
      </w:tblPr>
      <w:tblGrid>
        <w:gridCol w:w="1108"/>
        <w:gridCol w:w="192"/>
        <w:gridCol w:w="6723"/>
        <w:gridCol w:w="1337"/>
      </w:tblGrid>
      <w:tr w:rsidR="00DB64EC" w:rsidRPr="00A84440" w14:paraId="75388F85" w14:textId="77777777" w:rsidTr="00214862">
        <w:trPr>
          <w:trHeight w:val="405"/>
        </w:trPr>
        <w:tc>
          <w:tcPr>
            <w:tcW w:w="1300" w:type="dxa"/>
            <w:gridSpan w:val="2"/>
            <w:vAlign w:val="bottom"/>
          </w:tcPr>
          <w:p w14:paraId="5EF55ABE" w14:textId="69A44E3B" w:rsidR="00DB64EC" w:rsidRPr="00A84440" w:rsidRDefault="0069194B" w:rsidP="00DB64EC">
            <w:pPr>
              <w:pStyle w:val="Heading4"/>
              <w:rPr>
                <w:rFonts w:asciiTheme="minorHAnsi" w:hAnsiTheme="minorHAnsi" w:cstheme="minorHAnsi"/>
                <w:sz w:val="22"/>
                <w:szCs w:val="22"/>
              </w:rPr>
            </w:pPr>
            <w:r>
              <w:rPr>
                <w:rFonts w:asciiTheme="minorHAnsi" w:hAnsiTheme="minorHAnsi" w:cstheme="minorHAnsi"/>
                <w:sz w:val="22"/>
                <w:szCs w:val="22"/>
                <w:lang w:val="en-US"/>
              </w:rPr>
              <w:t>APPLICANT</w:t>
            </w:r>
            <w:r w:rsidR="00DB64EC" w:rsidRPr="00A84440">
              <w:rPr>
                <w:rFonts w:asciiTheme="minorHAnsi" w:hAnsiTheme="minorHAnsi" w:cstheme="minorHAnsi"/>
                <w:sz w:val="22"/>
                <w:szCs w:val="22"/>
              </w:rPr>
              <w:t>:</w:t>
            </w:r>
          </w:p>
        </w:tc>
        <w:tc>
          <w:tcPr>
            <w:tcW w:w="8060" w:type="dxa"/>
            <w:gridSpan w:val="2"/>
            <w:vAlign w:val="bottom"/>
          </w:tcPr>
          <w:p w14:paraId="05A710B4" w14:textId="5F5A2C5C" w:rsidR="00DB64EC" w:rsidRPr="00A84440" w:rsidRDefault="0036609B" w:rsidP="00DB64EC">
            <w:pPr>
              <w:pStyle w:val="Heading4"/>
              <w:rPr>
                <w:rFonts w:asciiTheme="minorHAnsi" w:hAnsiTheme="minorHAnsi" w:cstheme="minorHAnsi"/>
                <w:sz w:val="22"/>
                <w:szCs w:val="22"/>
              </w:rPr>
            </w:pPr>
            <w:r w:rsidRPr="00A84440">
              <w:rPr>
                <w:rFonts w:asciiTheme="minorHAnsi" w:hAnsiTheme="minorHAnsi" w:cstheme="minorHAnsi"/>
                <w:noProof/>
                <w:sz w:val="22"/>
                <w:szCs w:val="22"/>
                <w:lang w:val="en-US" w:eastAsia="en-US" w:bidi="ar-SA"/>
              </w:rPr>
              <mc:AlternateContent>
                <mc:Choice Requires="wps">
                  <w:drawing>
                    <wp:anchor distT="0" distB="0" distL="114300" distR="114300" simplePos="0" relativeHeight="251664384" behindDoc="0" locked="0" layoutInCell="1" allowOverlap="1" wp14:anchorId="07D229C8" wp14:editId="4D4F526B">
                      <wp:simplePos x="0" y="0"/>
                      <wp:positionH relativeFrom="column">
                        <wp:posOffset>-76835</wp:posOffset>
                      </wp:positionH>
                      <wp:positionV relativeFrom="paragraph">
                        <wp:posOffset>161925</wp:posOffset>
                      </wp:positionV>
                      <wp:extent cx="51206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120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8955A"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2.75pt" to="39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TzzgEAAAMEAAAOAAAAZHJzL2Uyb0RvYy54bWysU02P0zAQvSPxHyzfaZKKr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bpp1ffeerkBez6obMGBM&#10;H8Fbln86brTLskUrTp9iomKUek3J28blNXqj+0dtTAnywMDeIDsJuuo0Nbllwr3Ioigjqyxkbr38&#10;pbOBmfUrKLKCmm1K9TKEN04hJbh05TWOsjNMUQcLsP4z8JKfoVAG9G/AC6JU9i4tYKudx99Vv1mh&#10;5vyrA7PubMGz78/lUos1NGnFucuryKP8Mi7w29vd/QQAAP//AwBQSwMEFAAGAAgAAAAhAIRCpPvg&#10;AAAACQEAAA8AAABkcnMvZG93bnJldi54bWxMj8FOwzAMhu9IvENkJC5oS9utA0rTCVXahQMS6zTt&#10;mDVeU9E4VZOt3dsTxGEcbX/6/f35ejIdu+DgWksC4nkEDKm2qqVGwK7azF6AOS9Jyc4SCriig3Vx&#10;f5fLTNmRvvCy9Q0LIeQyKUB732ecu1qjkW5ue6RwO9nBSB/GoeFqkGMINx1PomjFjWwpfNCyx1Jj&#10;/b09GwGH5mmx2VdUjaX/PK30dN1/pKUQjw/T+xswj5O/wfCrH9ShCE5HeyblWCdgFidxQAUkaQos&#10;AM+vywWw49+CFzn/36D4AQAA//8DAFBLAQItABQABgAIAAAAIQC2gziS/gAAAOEBAAATAAAAAAAA&#10;AAAAAAAAAAAAAABbQ29udGVudF9UeXBlc10ueG1sUEsBAi0AFAAGAAgAAAAhADj9If/WAAAAlAEA&#10;AAsAAAAAAAAAAAAAAAAALwEAAF9yZWxzLy5yZWxzUEsBAi0AFAAGAAgAAAAhAOI8JPPOAQAAAwQA&#10;AA4AAAAAAAAAAAAAAAAALgIAAGRycy9lMm9Eb2MueG1sUEsBAi0AFAAGAAgAAAAhAIRCpPvgAAAA&#10;CQEAAA8AAAAAAAAAAAAAAAAAKAQAAGRycy9kb3ducmV2LnhtbFBLBQYAAAAABAAEAPMAAAA1BQAA&#10;AAA=&#10;" strokecolor="black [3213]" strokeweight=".5pt">
                      <v:stroke joinstyle="miter"/>
                    </v:line>
                  </w:pict>
                </mc:Fallback>
              </mc:AlternateContent>
            </w:r>
          </w:p>
        </w:tc>
      </w:tr>
      <w:tr w:rsidR="00DB64EC" w:rsidRPr="00A84440" w14:paraId="488ADFDB" w14:textId="77777777" w:rsidTr="0088089E">
        <w:trPr>
          <w:trHeight w:val="630"/>
        </w:trPr>
        <w:tc>
          <w:tcPr>
            <w:tcW w:w="1108" w:type="dxa"/>
            <w:vAlign w:val="bottom"/>
          </w:tcPr>
          <w:p w14:paraId="557D7C07" w14:textId="2834D9D4" w:rsidR="00DB64EC" w:rsidRPr="00A84440" w:rsidRDefault="00DB64EC" w:rsidP="0088089E">
            <w:pPr>
              <w:rPr>
                <w:rFonts w:asciiTheme="minorHAnsi" w:hAnsiTheme="minorHAnsi" w:cstheme="minorHAnsi"/>
                <w:b/>
                <w:bCs/>
                <w:color w:val="FFFFFF"/>
                <w:sz w:val="22"/>
                <w:szCs w:val="22"/>
              </w:rPr>
            </w:pPr>
            <w:r w:rsidRPr="00A84440">
              <w:rPr>
                <w:rFonts w:asciiTheme="minorHAnsi" w:hAnsiTheme="minorHAnsi" w:cstheme="minorHAnsi"/>
                <w:b/>
                <w:bCs/>
                <w:sz w:val="22"/>
                <w:szCs w:val="22"/>
              </w:rPr>
              <w:t>Part I:</w:t>
            </w:r>
          </w:p>
          <w:p w14:paraId="4A0BFE4C"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492776B6"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 xml:space="preserve">Cover Page </w:t>
            </w:r>
          </w:p>
          <w:p w14:paraId="0A01FA70"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Certification and Assurance</w:t>
            </w:r>
          </w:p>
        </w:tc>
        <w:tc>
          <w:tcPr>
            <w:tcW w:w="1337" w:type="dxa"/>
            <w:vAlign w:val="center"/>
          </w:tcPr>
          <w:p w14:paraId="2DC06261" w14:textId="7BB6CA14" w:rsidR="00DB64EC" w:rsidRPr="00A84440" w:rsidRDefault="00DB64EC" w:rsidP="0088089E">
            <w:pPr>
              <w:jc w:val="center"/>
              <w:rPr>
                <w:rFonts w:asciiTheme="minorHAnsi" w:hAnsiTheme="minorHAnsi" w:cstheme="minorHAnsi"/>
                <w:sz w:val="22"/>
                <w:szCs w:val="22"/>
              </w:rPr>
            </w:pPr>
            <w:r w:rsidRPr="00A84440">
              <w:rPr>
                <w:rFonts w:asciiTheme="minorHAnsi" w:hAnsiTheme="minorHAnsi" w:cstheme="minorHAnsi"/>
                <w:sz w:val="22"/>
                <w:szCs w:val="22"/>
              </w:rPr>
              <w:t>No Points</w:t>
            </w:r>
          </w:p>
        </w:tc>
      </w:tr>
      <w:tr w:rsidR="00DB64EC" w:rsidRPr="00A84440" w14:paraId="3917DE1E" w14:textId="77777777" w:rsidTr="00214862">
        <w:trPr>
          <w:trHeight w:val="360"/>
        </w:trPr>
        <w:tc>
          <w:tcPr>
            <w:tcW w:w="1108" w:type="dxa"/>
            <w:vAlign w:val="bottom"/>
          </w:tcPr>
          <w:p w14:paraId="12BAAC61" w14:textId="77777777" w:rsidR="00DB64EC" w:rsidRPr="00A84440" w:rsidRDefault="00DB64EC" w:rsidP="0088089E">
            <w:pPr>
              <w:rPr>
                <w:rFonts w:asciiTheme="minorHAnsi" w:hAnsiTheme="minorHAnsi" w:cstheme="minorHAnsi"/>
                <w:b/>
                <w:bCs/>
                <w:sz w:val="22"/>
                <w:szCs w:val="22"/>
              </w:rPr>
            </w:pPr>
            <w:r w:rsidRPr="00A84440">
              <w:rPr>
                <w:rFonts w:asciiTheme="minorHAnsi" w:hAnsiTheme="minorHAnsi" w:cstheme="minorHAnsi"/>
                <w:b/>
                <w:bCs/>
                <w:sz w:val="22"/>
                <w:szCs w:val="22"/>
              </w:rPr>
              <w:t>Part II:</w:t>
            </w:r>
          </w:p>
        </w:tc>
        <w:tc>
          <w:tcPr>
            <w:tcW w:w="6915" w:type="dxa"/>
            <w:gridSpan w:val="2"/>
            <w:vAlign w:val="bottom"/>
          </w:tcPr>
          <w:p w14:paraId="1E73B438"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Narrative</w:t>
            </w:r>
          </w:p>
        </w:tc>
        <w:tc>
          <w:tcPr>
            <w:tcW w:w="1337" w:type="dxa"/>
            <w:vAlign w:val="bottom"/>
          </w:tcPr>
          <w:p w14:paraId="57D59DE9" w14:textId="77777777" w:rsidR="00DB64EC" w:rsidRPr="00A84440" w:rsidRDefault="00DB64EC" w:rsidP="0088089E">
            <w:pPr>
              <w:rPr>
                <w:rFonts w:asciiTheme="minorHAnsi" w:hAnsiTheme="minorHAnsi" w:cstheme="minorHAnsi"/>
                <w:sz w:val="22"/>
                <w:szCs w:val="22"/>
              </w:rPr>
            </w:pPr>
          </w:p>
        </w:tc>
      </w:tr>
      <w:tr w:rsidR="00DB64EC" w:rsidRPr="00A84440" w14:paraId="1D6AB8DA" w14:textId="77777777" w:rsidTr="00214862">
        <w:trPr>
          <w:trHeight w:val="360"/>
        </w:trPr>
        <w:tc>
          <w:tcPr>
            <w:tcW w:w="1108" w:type="dxa"/>
            <w:vAlign w:val="bottom"/>
          </w:tcPr>
          <w:p w14:paraId="63B10302"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18CD42F7"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A: Executive Summary</w:t>
            </w:r>
          </w:p>
        </w:tc>
        <w:tc>
          <w:tcPr>
            <w:tcW w:w="1337" w:type="dxa"/>
            <w:vAlign w:val="bottom"/>
          </w:tcPr>
          <w:p w14:paraId="158EAC0A"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/1</w:t>
            </w:r>
          </w:p>
        </w:tc>
      </w:tr>
      <w:tr w:rsidR="0088089E" w:rsidRPr="00A84440" w14:paraId="550C347F" w14:textId="77777777" w:rsidTr="00937AAD">
        <w:trPr>
          <w:trHeight w:val="360"/>
        </w:trPr>
        <w:tc>
          <w:tcPr>
            <w:tcW w:w="1108" w:type="dxa"/>
            <w:vAlign w:val="bottom"/>
          </w:tcPr>
          <w:p w14:paraId="08657655" w14:textId="77777777" w:rsidR="0088089E" w:rsidRPr="00A84440" w:rsidRDefault="0088089E" w:rsidP="0088089E">
            <w:pPr>
              <w:rPr>
                <w:rFonts w:asciiTheme="minorHAnsi" w:hAnsiTheme="minorHAnsi" w:cstheme="minorHAnsi"/>
                <w:b/>
                <w:bCs/>
                <w:sz w:val="22"/>
                <w:szCs w:val="22"/>
              </w:rPr>
            </w:pPr>
          </w:p>
        </w:tc>
        <w:tc>
          <w:tcPr>
            <w:tcW w:w="6915" w:type="dxa"/>
            <w:gridSpan w:val="2"/>
            <w:shd w:val="clear" w:color="auto" w:fill="E7E6E6" w:themeFill="background2"/>
            <w:vAlign w:val="bottom"/>
          </w:tcPr>
          <w:p w14:paraId="377955C6" w14:textId="3DCEDBE7" w:rsidR="0088089E" w:rsidRPr="00A84440" w:rsidRDefault="0088089E" w:rsidP="0088089E">
            <w:pPr>
              <w:ind w:left="315"/>
              <w:rPr>
                <w:rFonts w:asciiTheme="minorHAnsi" w:hAnsiTheme="minorHAnsi" w:cstheme="minorHAnsi"/>
                <w:sz w:val="22"/>
                <w:szCs w:val="22"/>
              </w:rPr>
            </w:pPr>
            <w:r w:rsidRPr="0088089E">
              <w:rPr>
                <w:rFonts w:asciiTheme="minorHAnsi" w:hAnsiTheme="minorHAnsi" w:cstheme="minorHAnsi"/>
                <w:i/>
                <w:iCs/>
                <w:sz w:val="22"/>
                <w:szCs w:val="22"/>
              </w:rPr>
              <w:t xml:space="preserve"> Sub-Section A</w:t>
            </w:r>
            <w:r w:rsidR="00434782">
              <w:rPr>
                <w:rFonts w:asciiTheme="minorHAnsi" w:hAnsiTheme="minorHAnsi" w:cstheme="minorHAnsi"/>
                <w:i/>
                <w:iCs/>
                <w:sz w:val="22"/>
                <w:szCs w:val="22"/>
              </w:rPr>
              <w:t>1</w:t>
            </w:r>
            <w:r>
              <w:rPr>
                <w:rFonts w:asciiTheme="minorHAnsi" w:hAnsiTheme="minorHAnsi" w:cstheme="minorHAnsi"/>
                <w:sz w:val="22"/>
                <w:szCs w:val="22"/>
              </w:rPr>
              <w:t>: Focus Programming</w:t>
            </w:r>
          </w:p>
        </w:tc>
        <w:tc>
          <w:tcPr>
            <w:tcW w:w="1337" w:type="dxa"/>
            <w:shd w:val="clear" w:color="auto" w:fill="E7E6E6" w:themeFill="background2"/>
            <w:vAlign w:val="bottom"/>
          </w:tcPr>
          <w:p w14:paraId="44DC5DED" w14:textId="71387E64" w:rsidR="0088089E" w:rsidRPr="00A84440" w:rsidRDefault="0088089E" w:rsidP="0088089E">
            <w:pPr>
              <w:jc w:val="right"/>
              <w:rPr>
                <w:rFonts w:asciiTheme="minorHAnsi" w:hAnsiTheme="minorHAnsi" w:cstheme="minorHAnsi"/>
                <w:sz w:val="22"/>
                <w:szCs w:val="22"/>
              </w:rPr>
            </w:pPr>
            <w:r w:rsidRPr="0088089E">
              <w:rPr>
                <w:rFonts w:asciiTheme="minorHAnsi" w:hAnsiTheme="minorHAnsi" w:cstheme="minorHAnsi"/>
                <w:sz w:val="22"/>
                <w:szCs w:val="22"/>
              </w:rPr>
              <w:t>/</w:t>
            </w:r>
            <w:r>
              <w:rPr>
                <w:rFonts w:asciiTheme="minorHAnsi" w:hAnsiTheme="minorHAnsi" w:cstheme="minorHAnsi"/>
                <w:sz w:val="22"/>
                <w:szCs w:val="22"/>
              </w:rPr>
              <w:t>5</w:t>
            </w:r>
          </w:p>
        </w:tc>
      </w:tr>
      <w:tr w:rsidR="00DB64EC" w:rsidRPr="00A84440" w14:paraId="000EE688" w14:textId="77777777" w:rsidTr="00214862">
        <w:trPr>
          <w:trHeight w:val="360"/>
        </w:trPr>
        <w:tc>
          <w:tcPr>
            <w:tcW w:w="1108" w:type="dxa"/>
            <w:vAlign w:val="bottom"/>
          </w:tcPr>
          <w:p w14:paraId="22424609"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63857BA4"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B: Progress toward Grant Project Goals</w:t>
            </w:r>
          </w:p>
        </w:tc>
        <w:tc>
          <w:tcPr>
            <w:tcW w:w="1337" w:type="dxa"/>
            <w:vAlign w:val="bottom"/>
          </w:tcPr>
          <w:p w14:paraId="12E54182" w14:textId="77777777" w:rsidR="00DB64EC" w:rsidRPr="00A84440" w:rsidRDefault="00DB64EC" w:rsidP="0088089E">
            <w:pPr>
              <w:jc w:val="right"/>
              <w:rPr>
                <w:rFonts w:asciiTheme="minorHAnsi" w:hAnsiTheme="minorHAnsi" w:cstheme="minorHAnsi"/>
                <w:b/>
                <w:sz w:val="22"/>
                <w:szCs w:val="22"/>
              </w:rPr>
            </w:pPr>
            <w:r w:rsidRPr="00A84440">
              <w:rPr>
                <w:rFonts w:asciiTheme="minorHAnsi" w:hAnsiTheme="minorHAnsi" w:cstheme="minorHAnsi"/>
                <w:sz w:val="22"/>
                <w:szCs w:val="22"/>
              </w:rPr>
              <w:t>/8</w:t>
            </w:r>
          </w:p>
        </w:tc>
      </w:tr>
      <w:tr w:rsidR="00DB64EC" w:rsidRPr="00A84440" w14:paraId="17D65F38" w14:textId="77777777" w:rsidTr="00214862">
        <w:trPr>
          <w:trHeight w:val="360"/>
        </w:trPr>
        <w:tc>
          <w:tcPr>
            <w:tcW w:w="1108" w:type="dxa"/>
            <w:vAlign w:val="bottom"/>
          </w:tcPr>
          <w:p w14:paraId="56AE9BC3"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039A7611" w14:textId="77777777" w:rsidR="00DB64EC" w:rsidRPr="00A84440" w:rsidRDefault="00DB64EC" w:rsidP="0088089E">
            <w:pPr>
              <w:ind w:left="1152" w:hanging="1152"/>
              <w:rPr>
                <w:rFonts w:asciiTheme="minorHAnsi" w:hAnsiTheme="minorHAnsi" w:cstheme="minorHAnsi"/>
                <w:sz w:val="22"/>
                <w:szCs w:val="22"/>
              </w:rPr>
            </w:pPr>
            <w:r w:rsidRPr="00A84440">
              <w:rPr>
                <w:rFonts w:asciiTheme="minorHAnsi" w:hAnsiTheme="minorHAnsi" w:cstheme="minorHAnsi"/>
                <w:sz w:val="22"/>
                <w:szCs w:val="22"/>
              </w:rPr>
              <w:t>Section C: Project Budget Narrative</w:t>
            </w:r>
          </w:p>
        </w:tc>
        <w:tc>
          <w:tcPr>
            <w:tcW w:w="1337" w:type="dxa"/>
            <w:vAlign w:val="bottom"/>
          </w:tcPr>
          <w:p w14:paraId="57B00C58"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DB64EC" w:rsidRPr="00A84440" w14:paraId="1B69AD3A" w14:textId="77777777" w:rsidTr="00214862">
        <w:trPr>
          <w:trHeight w:val="360"/>
        </w:trPr>
        <w:tc>
          <w:tcPr>
            <w:tcW w:w="1108" w:type="dxa"/>
            <w:vAlign w:val="bottom"/>
          </w:tcPr>
          <w:p w14:paraId="160F9341"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6E90E905"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 xml:space="preserve">Section D: Accountability and Accreditation </w:t>
            </w:r>
          </w:p>
        </w:tc>
        <w:tc>
          <w:tcPr>
            <w:tcW w:w="1337" w:type="dxa"/>
            <w:vAlign w:val="bottom"/>
          </w:tcPr>
          <w:p w14:paraId="48485ECD"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DB64EC" w:rsidRPr="00A84440" w14:paraId="67CF7566" w14:textId="77777777" w:rsidTr="00214862">
        <w:trPr>
          <w:trHeight w:val="360"/>
        </w:trPr>
        <w:tc>
          <w:tcPr>
            <w:tcW w:w="1108" w:type="dxa"/>
            <w:vAlign w:val="bottom"/>
          </w:tcPr>
          <w:p w14:paraId="402739E0" w14:textId="77777777" w:rsidR="00DB64EC" w:rsidRPr="00A84440" w:rsidRDefault="00DB64EC" w:rsidP="0088089E">
            <w:pPr>
              <w:rPr>
                <w:rFonts w:asciiTheme="minorHAnsi" w:hAnsiTheme="minorHAnsi" w:cstheme="minorHAnsi"/>
                <w:b/>
                <w:bCs/>
                <w:sz w:val="22"/>
                <w:szCs w:val="22"/>
              </w:rPr>
            </w:pPr>
          </w:p>
        </w:tc>
        <w:tc>
          <w:tcPr>
            <w:tcW w:w="6915" w:type="dxa"/>
            <w:gridSpan w:val="2"/>
            <w:vAlign w:val="bottom"/>
          </w:tcPr>
          <w:p w14:paraId="3BE41BDE"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E:</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 xml:space="preserve">Continued Operation </w:t>
            </w:r>
          </w:p>
        </w:tc>
        <w:tc>
          <w:tcPr>
            <w:tcW w:w="1337" w:type="dxa"/>
            <w:vAlign w:val="bottom"/>
          </w:tcPr>
          <w:p w14:paraId="390DF727"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/4</w:t>
            </w:r>
          </w:p>
        </w:tc>
      </w:tr>
      <w:tr w:rsidR="00DB64EC" w:rsidRPr="00A84440" w14:paraId="0D2654A9" w14:textId="77777777" w:rsidTr="0088089E">
        <w:trPr>
          <w:trHeight w:val="360"/>
        </w:trPr>
        <w:tc>
          <w:tcPr>
            <w:tcW w:w="1108" w:type="dxa"/>
            <w:vAlign w:val="bottom"/>
          </w:tcPr>
          <w:p w14:paraId="1CD7A8EB" w14:textId="77777777" w:rsidR="00DB64EC" w:rsidRPr="00A84440" w:rsidRDefault="00DB64EC" w:rsidP="0088089E">
            <w:pPr>
              <w:pStyle w:val="Heading4"/>
              <w:contextualSpacing w:val="0"/>
              <w:jc w:val="right"/>
              <w:rPr>
                <w:rFonts w:asciiTheme="minorHAnsi" w:hAnsiTheme="minorHAnsi" w:cstheme="minorHAnsi"/>
                <w:bCs/>
                <w:sz w:val="22"/>
                <w:szCs w:val="22"/>
              </w:rPr>
            </w:pPr>
            <w:r w:rsidRPr="00A84440">
              <w:rPr>
                <w:rFonts w:asciiTheme="minorHAnsi" w:hAnsiTheme="minorHAnsi" w:cstheme="minorHAnsi"/>
                <w:bCs/>
                <w:sz w:val="22"/>
                <w:szCs w:val="22"/>
              </w:rPr>
              <w:t xml:space="preserve">                                           </w:t>
            </w:r>
          </w:p>
        </w:tc>
        <w:tc>
          <w:tcPr>
            <w:tcW w:w="6915" w:type="dxa"/>
            <w:gridSpan w:val="2"/>
            <w:vAlign w:val="center"/>
          </w:tcPr>
          <w:p w14:paraId="1877F133" w14:textId="77777777" w:rsidR="00DB64EC" w:rsidRPr="00A84440"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Total</w:t>
            </w:r>
          </w:p>
        </w:tc>
        <w:tc>
          <w:tcPr>
            <w:tcW w:w="1337" w:type="dxa"/>
            <w:vAlign w:val="bottom"/>
          </w:tcPr>
          <w:p w14:paraId="38C40531" w14:textId="77777777" w:rsidR="00DB64EC"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/25</w:t>
            </w:r>
          </w:p>
          <w:p w14:paraId="4C6D0359" w14:textId="1FF0293D" w:rsidR="0088089E" w:rsidRPr="0088089E" w:rsidRDefault="0088089E" w:rsidP="0088089E">
            <w:pPr>
              <w:jc w:val="right"/>
              <w:rPr>
                <w:b/>
                <w:bCs/>
                <w:lang w:eastAsia="x-none"/>
              </w:rPr>
            </w:pPr>
            <w:r w:rsidRPr="0088089E">
              <w:rPr>
                <w:b/>
                <w:bCs/>
                <w:lang w:eastAsia="x-none"/>
              </w:rPr>
              <w:t>/30</w:t>
            </w:r>
          </w:p>
        </w:tc>
      </w:tr>
      <w:tr w:rsidR="00DB64EC" w:rsidRPr="00A84440" w14:paraId="19DF33E7" w14:textId="77777777" w:rsidTr="00214862">
        <w:trPr>
          <w:trHeight w:val="386"/>
        </w:trPr>
        <w:tc>
          <w:tcPr>
            <w:tcW w:w="1108" w:type="dxa"/>
            <w:vAlign w:val="bottom"/>
          </w:tcPr>
          <w:p w14:paraId="6AC45EBD" w14:textId="77777777" w:rsidR="00DB64EC" w:rsidRPr="00A84440" w:rsidRDefault="00DB64EC" w:rsidP="0088089E">
            <w:pPr>
              <w:rPr>
                <w:rFonts w:asciiTheme="minorHAnsi" w:hAnsiTheme="minorHAnsi" w:cstheme="minorHAnsi"/>
                <w:b/>
                <w:bCs/>
                <w:sz w:val="22"/>
                <w:szCs w:val="22"/>
              </w:rPr>
            </w:pPr>
            <w:r w:rsidRPr="00A84440">
              <w:rPr>
                <w:rFonts w:asciiTheme="minorHAnsi" w:hAnsiTheme="minorHAnsi" w:cstheme="minorHAnsi"/>
                <w:b/>
                <w:bCs/>
                <w:sz w:val="22"/>
                <w:szCs w:val="22"/>
              </w:rPr>
              <w:t>Part III:</w:t>
            </w:r>
          </w:p>
        </w:tc>
        <w:tc>
          <w:tcPr>
            <w:tcW w:w="6915" w:type="dxa"/>
            <w:gridSpan w:val="2"/>
            <w:vAlign w:val="bottom"/>
          </w:tcPr>
          <w:p w14:paraId="0A7363F6" w14:textId="0211718D"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Appendices (Indicate N/A if appendix is not submitted)</w:t>
            </w:r>
          </w:p>
        </w:tc>
        <w:tc>
          <w:tcPr>
            <w:tcW w:w="1337" w:type="dxa"/>
            <w:vAlign w:val="bottom"/>
          </w:tcPr>
          <w:p w14:paraId="07CE8C0B" w14:textId="77777777" w:rsidR="00DB64EC" w:rsidRPr="00A84440" w:rsidRDefault="00DB64EC" w:rsidP="0088089E">
            <w:pPr>
              <w:jc w:val="center"/>
              <w:rPr>
                <w:rFonts w:asciiTheme="minorHAnsi" w:hAnsiTheme="minorHAnsi" w:cstheme="minorHAnsi"/>
                <w:sz w:val="22"/>
                <w:szCs w:val="22"/>
              </w:rPr>
            </w:pPr>
            <w:r w:rsidRPr="00A84440">
              <w:rPr>
                <w:rFonts w:asciiTheme="minorHAnsi" w:hAnsiTheme="minorHAnsi" w:cstheme="minorHAnsi"/>
                <w:sz w:val="22"/>
                <w:szCs w:val="22"/>
              </w:rPr>
              <w:t>No Points</w:t>
            </w:r>
          </w:p>
        </w:tc>
      </w:tr>
    </w:tbl>
    <w:p w14:paraId="22D6D759" w14:textId="0921197B" w:rsidR="00DB64EC" w:rsidRPr="00A84440" w:rsidRDefault="00DB64EC" w:rsidP="0088089E">
      <w:pPr>
        <w:numPr>
          <w:ilvl w:val="0"/>
          <w:numId w:val="34"/>
        </w:numPr>
        <w:spacing w:before="60"/>
        <w:ind w:left="2434" w:hanging="1264"/>
        <w:rPr>
          <w:rFonts w:asciiTheme="minorHAnsi" w:hAnsiTheme="minorHAnsi" w:cstheme="minorHAnsi"/>
          <w:sz w:val="22"/>
          <w:szCs w:val="22"/>
        </w:rPr>
      </w:pPr>
      <w:r w:rsidRPr="00A84440">
        <w:rPr>
          <w:rFonts w:asciiTheme="minorHAnsi" w:hAnsiTheme="minorHAnsi" w:cstheme="minorHAnsi"/>
          <w:sz w:val="22"/>
          <w:szCs w:val="22"/>
        </w:rPr>
        <w:t>Charter School Enrollment Policy</w:t>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t>___</w:t>
      </w:r>
    </w:p>
    <w:p w14:paraId="27102E2D" w14:textId="55EE50EB"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CCSP Grant Budget</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u w:val="single"/>
        </w:rPr>
        <w:t>N/A</w:t>
      </w:r>
    </w:p>
    <w:p w14:paraId="32C83AB5" w14:textId="7DA4A92F"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Charter School </w:t>
      </w:r>
      <w:r w:rsidR="0069194B" w:rsidRPr="00434782">
        <w:rPr>
          <w:rFonts w:asciiTheme="minorHAnsi" w:hAnsiTheme="minorHAnsi" w:cstheme="minorHAnsi"/>
          <w:sz w:val="22"/>
          <w:szCs w:val="22"/>
        </w:rPr>
        <w:t xml:space="preserve">Operating </w:t>
      </w:r>
      <w:r w:rsidRPr="00434782">
        <w:rPr>
          <w:rFonts w:asciiTheme="minorHAnsi" w:hAnsiTheme="minorHAnsi" w:cstheme="minorHAnsi"/>
          <w:sz w:val="22"/>
          <w:szCs w:val="22"/>
        </w:rPr>
        <w:t>Budget</w:t>
      </w:r>
      <w:r w:rsidRPr="00434782">
        <w:rPr>
          <w:rFonts w:asciiTheme="minorHAnsi" w:hAnsiTheme="minorHAnsi" w:cstheme="minorHAnsi"/>
          <w:sz w:val="22"/>
          <w:szCs w:val="22"/>
        </w:rPr>
        <w:tab/>
      </w:r>
      <w:r w:rsidRPr="00434782">
        <w:rPr>
          <w:rFonts w:asciiTheme="minorHAnsi" w:hAnsiTheme="minorHAnsi" w:cstheme="minorHAnsi"/>
          <w:sz w:val="22"/>
          <w:szCs w:val="22"/>
        </w:rPr>
        <w:tab/>
        <w:t xml:space="preserve">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4680FABC" w14:textId="32A33285"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Technology Plan (if requesting funds) </w:t>
      </w:r>
      <w:r w:rsidRPr="00434782">
        <w:rPr>
          <w:rFonts w:asciiTheme="minorHAnsi" w:hAnsiTheme="minorHAnsi" w:cstheme="minorHAnsi"/>
          <w:sz w:val="22"/>
          <w:szCs w:val="22"/>
        </w:rPr>
        <w:tab/>
      </w:r>
      <w:bookmarkStart w:id="203" w:name="_Hlk41849561"/>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bookmarkStart w:id="204" w:name="_Hlk41849610"/>
      <w:r w:rsidRPr="00434782">
        <w:rPr>
          <w:rFonts w:asciiTheme="minorHAnsi" w:hAnsiTheme="minorHAnsi" w:cstheme="minorHAnsi"/>
          <w:sz w:val="22"/>
          <w:szCs w:val="22"/>
        </w:rPr>
        <w:t>___</w:t>
      </w:r>
      <w:bookmarkEnd w:id="204"/>
    </w:p>
    <w:bookmarkEnd w:id="203"/>
    <w:p w14:paraId="134C7CC5" w14:textId="76A5DE71" w:rsidR="0069194B" w:rsidRPr="00434782" w:rsidRDefault="0069194B"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Minor Facility Repair Plan (if requesting funds)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5BBE894D" w14:textId="5EAF4DA8" w:rsidR="0069194B" w:rsidRPr="00434782" w:rsidRDefault="0069194B"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Transportation Plan </w:t>
      </w:r>
      <w:r w:rsidR="0088089E" w:rsidRPr="00434782">
        <w:rPr>
          <w:rFonts w:asciiTheme="minorHAnsi" w:hAnsiTheme="minorHAnsi" w:cstheme="minorHAnsi"/>
          <w:sz w:val="22"/>
          <w:szCs w:val="22"/>
        </w:rPr>
        <w:t xml:space="preserve">(and </w:t>
      </w:r>
      <w:r w:rsidRPr="00434782">
        <w:rPr>
          <w:rFonts w:asciiTheme="minorHAnsi" w:hAnsiTheme="minorHAnsi" w:cstheme="minorHAnsi"/>
          <w:sz w:val="22"/>
          <w:szCs w:val="22"/>
        </w:rPr>
        <w:t xml:space="preserve">Report if requesting Funds)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5D1FD4FD" w14:textId="3E8DA9F9"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Library Development Plan (if requesting funds)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293ACDD2" w14:textId="5E420B04"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Professional Development Plan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4FF6B7F2" w14:textId="26AD707F"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 xml:space="preserve">Performance Management Plan </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46FBA3C4" w14:textId="66C17C05" w:rsidR="00DB64EC" w:rsidRPr="00434782"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Waivers Sought</w:t>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r>
      <w:r w:rsidRPr="00434782">
        <w:rPr>
          <w:rFonts w:asciiTheme="minorHAnsi" w:hAnsiTheme="minorHAnsi" w:cstheme="minorHAnsi"/>
          <w:sz w:val="22"/>
          <w:szCs w:val="22"/>
        </w:rPr>
        <w:tab/>
        <w:t>___</w:t>
      </w:r>
    </w:p>
    <w:p w14:paraId="3EC682C6" w14:textId="66139AF2" w:rsidR="00DB64EC" w:rsidRPr="00A84440" w:rsidRDefault="00DB64EC" w:rsidP="0088089E">
      <w:pPr>
        <w:numPr>
          <w:ilvl w:val="0"/>
          <w:numId w:val="34"/>
        </w:numPr>
        <w:spacing w:before="60"/>
        <w:ind w:left="2434" w:hanging="1264"/>
        <w:rPr>
          <w:rFonts w:asciiTheme="minorHAnsi" w:hAnsiTheme="minorHAnsi" w:cstheme="minorHAnsi"/>
          <w:sz w:val="22"/>
          <w:szCs w:val="22"/>
        </w:rPr>
      </w:pPr>
      <w:r w:rsidRPr="00434782">
        <w:rPr>
          <w:rFonts w:asciiTheme="minorHAnsi" w:hAnsiTheme="minorHAnsi" w:cstheme="minorHAnsi"/>
          <w:sz w:val="22"/>
          <w:szCs w:val="22"/>
        </w:rPr>
        <w:t>Technical Assistance Proposal</w:t>
      </w:r>
      <w:r w:rsidR="00CF48BC" w:rsidRPr="00434782">
        <w:rPr>
          <w:rFonts w:asciiTheme="minorHAnsi" w:hAnsiTheme="minorHAnsi" w:cstheme="minorHAnsi"/>
          <w:sz w:val="22"/>
          <w:szCs w:val="22"/>
        </w:rPr>
        <w:t xml:space="preserve"> (2-year)</w:t>
      </w:r>
      <w:r w:rsidRPr="00A84440">
        <w:rPr>
          <w:rFonts w:asciiTheme="minorHAnsi" w:hAnsiTheme="minorHAnsi" w:cstheme="minorHAnsi"/>
          <w:sz w:val="22"/>
          <w:szCs w:val="22"/>
        </w:rPr>
        <w:tab/>
      </w:r>
      <w:r w:rsidR="0069194B">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t>___</w:t>
      </w:r>
    </w:p>
    <w:p w14:paraId="3A418953" w14:textId="311ED6A2" w:rsidR="0069194B" w:rsidRDefault="0069194B" w:rsidP="0088089E">
      <w:pPr>
        <w:numPr>
          <w:ilvl w:val="0"/>
          <w:numId w:val="34"/>
        </w:numPr>
        <w:spacing w:before="60"/>
        <w:ind w:left="2434" w:hanging="1264"/>
        <w:rPr>
          <w:rFonts w:asciiTheme="minorHAnsi" w:hAnsiTheme="minorHAnsi" w:cstheme="minorHAnsi"/>
          <w:sz w:val="22"/>
          <w:szCs w:val="22"/>
        </w:rPr>
      </w:pPr>
      <w:r w:rsidRPr="00A84440">
        <w:rPr>
          <w:rFonts w:asciiTheme="minorHAnsi" w:hAnsiTheme="minorHAnsi" w:cstheme="minorHAnsi"/>
          <w:sz w:val="22"/>
          <w:szCs w:val="22"/>
        </w:rPr>
        <w:t>Technical Assistance Proposal</w:t>
      </w:r>
      <w:r>
        <w:rPr>
          <w:rFonts w:asciiTheme="minorHAnsi" w:hAnsiTheme="minorHAnsi" w:cstheme="minorHAnsi"/>
          <w:sz w:val="22"/>
          <w:szCs w:val="22"/>
        </w:rPr>
        <w:t xml:space="preserve"> (3-year)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84440">
        <w:rPr>
          <w:rFonts w:asciiTheme="minorHAnsi" w:hAnsiTheme="minorHAnsi" w:cstheme="minorHAnsi"/>
          <w:sz w:val="22"/>
          <w:szCs w:val="22"/>
        </w:rPr>
        <w:t>___</w:t>
      </w:r>
    </w:p>
    <w:p w14:paraId="6093C756" w14:textId="1A9DFEB8" w:rsidR="00DB64EC" w:rsidRPr="00A84440" w:rsidRDefault="00DB64EC" w:rsidP="0088089E">
      <w:pPr>
        <w:numPr>
          <w:ilvl w:val="0"/>
          <w:numId w:val="34"/>
        </w:numPr>
        <w:spacing w:before="60"/>
        <w:ind w:left="2434" w:hanging="1264"/>
        <w:rPr>
          <w:rFonts w:asciiTheme="minorHAnsi" w:hAnsiTheme="minorHAnsi" w:cstheme="minorHAnsi"/>
          <w:sz w:val="22"/>
          <w:szCs w:val="22"/>
        </w:rPr>
      </w:pPr>
      <w:r w:rsidRPr="00A84440">
        <w:rPr>
          <w:rFonts w:asciiTheme="minorHAnsi" w:hAnsiTheme="minorHAnsi" w:cstheme="minorHAnsi"/>
          <w:sz w:val="22"/>
          <w:szCs w:val="22"/>
        </w:rPr>
        <w:t xml:space="preserve">Disclosure Information </w:t>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r>
      <w:r w:rsidRPr="00A84440">
        <w:rPr>
          <w:rFonts w:asciiTheme="minorHAnsi" w:hAnsiTheme="minorHAnsi" w:cstheme="minorHAnsi"/>
          <w:sz w:val="22"/>
          <w:szCs w:val="22"/>
        </w:rPr>
        <w:tab/>
        <w:t>___</w:t>
      </w:r>
    </w:p>
    <w:p w14:paraId="20530D2E" w14:textId="77777777" w:rsidR="00DB64EC" w:rsidRPr="00A84440" w:rsidRDefault="00DB64EC" w:rsidP="00DB64EC">
      <w:pPr>
        <w:rPr>
          <w:rFonts w:asciiTheme="minorHAnsi" w:hAnsiTheme="minorHAnsi" w:cstheme="minorHAnsi"/>
          <w:b/>
          <w:sz w:val="22"/>
          <w:szCs w:val="22"/>
        </w:rPr>
      </w:pPr>
    </w:p>
    <w:p w14:paraId="2D2D5682" w14:textId="77777777" w:rsidR="00DB64EC" w:rsidRPr="00A84440" w:rsidRDefault="00DB64EC" w:rsidP="00DB64EC">
      <w:pPr>
        <w:rPr>
          <w:rFonts w:asciiTheme="minorHAnsi" w:hAnsiTheme="minorHAnsi" w:cstheme="minorHAnsi"/>
          <w:sz w:val="22"/>
          <w:szCs w:val="22"/>
        </w:rPr>
      </w:pPr>
      <w:r w:rsidRPr="00A84440">
        <w:rPr>
          <w:rFonts w:asciiTheme="minorHAnsi" w:hAnsiTheme="minorHAnsi" w:cstheme="minorHAnsi"/>
          <w:b/>
        </w:rPr>
        <w:t>GENERAL COMMENTS:</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Please indicate support for scoring by including overall strengths and weaknesses. These comments are used on feedback forms to applicants.</w:t>
      </w:r>
    </w:p>
    <w:p w14:paraId="3F5C86ED" w14:textId="77777777" w:rsidR="00DB64EC" w:rsidRPr="00A84440" w:rsidRDefault="00DB64EC" w:rsidP="00DB64EC">
      <w:pPr>
        <w:rPr>
          <w:rFonts w:asciiTheme="minorHAnsi" w:hAnsiTheme="minorHAnsi" w:cstheme="minorHAnsi"/>
          <w:sz w:val="22"/>
          <w:szCs w:val="22"/>
        </w:rPr>
      </w:pPr>
    </w:p>
    <w:p w14:paraId="5BB119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Strengths:</w:t>
      </w:r>
    </w:p>
    <w:p w14:paraId="34378FEF" w14:textId="77777777" w:rsidR="00DB64EC" w:rsidRPr="00A84440" w:rsidRDefault="00DB64EC" w:rsidP="00DB64EC">
      <w:pPr>
        <w:numPr>
          <w:ilvl w:val="0"/>
          <w:numId w:val="31"/>
        </w:numPr>
        <w:rPr>
          <w:rFonts w:asciiTheme="minorHAnsi" w:hAnsiTheme="minorHAnsi" w:cstheme="minorHAnsi"/>
          <w:sz w:val="22"/>
          <w:szCs w:val="22"/>
        </w:rPr>
      </w:pPr>
      <w:r w:rsidRPr="00A84440">
        <w:rPr>
          <w:rFonts w:asciiTheme="minorHAnsi" w:hAnsiTheme="minorHAnsi" w:cstheme="minorHAnsi"/>
          <w:sz w:val="22"/>
          <w:szCs w:val="22"/>
        </w:rPr>
        <w:t xml:space="preserve"> </w:t>
      </w:r>
    </w:p>
    <w:p w14:paraId="5299A215" w14:textId="77777777" w:rsidR="00DB64EC" w:rsidRPr="00A84440" w:rsidRDefault="00DB64EC" w:rsidP="00DB64EC">
      <w:pPr>
        <w:rPr>
          <w:rFonts w:asciiTheme="minorHAnsi" w:hAnsiTheme="minorHAnsi" w:cstheme="minorHAnsi"/>
          <w:sz w:val="22"/>
          <w:szCs w:val="22"/>
        </w:rPr>
      </w:pPr>
    </w:p>
    <w:p w14:paraId="6AEBEC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Weaknesses:</w:t>
      </w:r>
    </w:p>
    <w:p w14:paraId="77E840E5" w14:textId="77777777" w:rsidR="00DB64EC" w:rsidRPr="00A84440" w:rsidRDefault="00DB64EC" w:rsidP="00DB64EC">
      <w:pPr>
        <w:pStyle w:val="CM30"/>
        <w:numPr>
          <w:ilvl w:val="0"/>
          <w:numId w:val="32"/>
        </w:numPr>
        <w:tabs>
          <w:tab w:val="clear" w:pos="450"/>
          <w:tab w:val="num" w:pos="720"/>
        </w:tabs>
        <w:ind w:left="720"/>
        <w:rPr>
          <w:rFonts w:asciiTheme="minorHAnsi" w:hAnsiTheme="minorHAnsi" w:cstheme="minorHAnsi"/>
          <w:sz w:val="22"/>
          <w:szCs w:val="22"/>
        </w:rPr>
      </w:pPr>
      <w:r w:rsidRPr="00A84440">
        <w:rPr>
          <w:rFonts w:asciiTheme="minorHAnsi" w:hAnsiTheme="minorHAnsi" w:cstheme="minorHAnsi"/>
          <w:sz w:val="22"/>
          <w:szCs w:val="22"/>
        </w:rPr>
        <w:t xml:space="preserve"> </w:t>
      </w:r>
    </w:p>
    <w:p w14:paraId="240E9BE3" w14:textId="77777777" w:rsidR="00DB64EC" w:rsidRPr="00A84440" w:rsidRDefault="00DB64EC" w:rsidP="00DB64EC">
      <w:pPr>
        <w:pStyle w:val="Default"/>
        <w:rPr>
          <w:rFonts w:asciiTheme="minorHAnsi" w:hAnsiTheme="minorHAnsi" w:cstheme="minorHAnsi"/>
          <w:sz w:val="22"/>
          <w:szCs w:val="22"/>
        </w:rPr>
      </w:pPr>
    </w:p>
    <w:p w14:paraId="5F7F0F55" w14:textId="77777777" w:rsidR="00DB64EC" w:rsidRPr="00A84440" w:rsidRDefault="00DB64EC" w:rsidP="00DB64EC">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287C0EBD" w14:textId="77777777" w:rsidR="00DB64EC" w:rsidRPr="00A84440" w:rsidRDefault="00DB64EC" w:rsidP="00DB64EC">
      <w:pPr>
        <w:pStyle w:val="Default"/>
        <w:numPr>
          <w:ilvl w:val="0"/>
          <w:numId w:val="33"/>
        </w:numPr>
        <w:rPr>
          <w:rFonts w:asciiTheme="minorHAnsi" w:hAnsiTheme="minorHAnsi" w:cstheme="minorHAnsi"/>
          <w:sz w:val="22"/>
          <w:szCs w:val="22"/>
        </w:rPr>
      </w:pPr>
      <w:r w:rsidRPr="00A84440">
        <w:rPr>
          <w:rFonts w:asciiTheme="minorHAnsi" w:hAnsiTheme="minorHAnsi" w:cstheme="minorHAnsi"/>
          <w:sz w:val="22"/>
          <w:szCs w:val="22"/>
        </w:rPr>
        <w:t xml:space="preserve"> </w:t>
      </w:r>
    </w:p>
    <w:p w14:paraId="3A4E40DA" w14:textId="41AA86C5" w:rsidR="00DB64EC" w:rsidRPr="00A84440" w:rsidRDefault="00A84440" w:rsidP="00DB64EC">
      <w:pPr>
        <w:pStyle w:val="CM30"/>
        <w:rPr>
          <w:rFonts w:asciiTheme="minorHAnsi" w:hAnsiTheme="minorHAnsi" w:cstheme="minorHAnsi"/>
          <w:b/>
          <w:sz w:val="22"/>
          <w:szCs w:val="22"/>
        </w:rPr>
      </w:pPr>
      <w:r w:rsidRPr="00A84440">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27E2D786" wp14:editId="37314F29">
                <wp:simplePos x="0" y="0"/>
                <wp:positionH relativeFrom="column">
                  <wp:posOffset>1344930</wp:posOffset>
                </wp:positionH>
                <wp:positionV relativeFrom="paragraph">
                  <wp:posOffset>193675</wp:posOffset>
                </wp:positionV>
                <wp:extent cx="1143000" cy="2743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1ED812" w14:textId="77777777" w:rsidR="00BC1ED4" w:rsidRPr="0064121E" w:rsidRDefault="00BC1ED4" w:rsidP="00DB64EC">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E2D786" id="Text Box 6" o:spid="_x0000_s1028" type="#_x0000_t202" style="position:absolute;margin-left:105.9pt;margin-top:15.25pt;width:90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xMQAIAAHQEAAAOAAAAZHJzL2Uyb0RvYy54bWysVNuO0zAQfUfiHyy/s2m71bJETVdLlyKk&#10;5SLt8gETx0ksfGPsNilfz9hpy7KIF0QeLF/Gx2fOmcnqZjSa7SUG5WzF5xczzqQVrlG2q/jXx+2r&#10;a85CBNuAdlZW/CADv1m/fLEafCkXrne6kcgIxIZy8BXvY/RlUQTRSwPhwnlp6bB1aCDSEruiQRgI&#10;3ehiMZtdFYPDxqMTMgTavZsO+Trjt60U8XPbBhmZrjhxi3nEPNZpLNYrKDsE3ytxpAH/wMKAsvTo&#10;GeoOIrAdqj+gjBLogmvjhXCmcG2rhMw5UDbz2bNsHnrwMudC4gR/lin8P1jxaf8FmWoqfsWZBUMW&#10;PcoxsrduZFdJncGHkoIePIXFkbbJ5Zxp8PdOfAvMuk0PtpO3iG7oJTTEbp5uFk+uTjghgdTDR9fQ&#10;M7CLLgONLZokHYnBCJ1cOpydSVREenK+vJzN6EjQ2eL18nKRrSugPN32GOJ76QxLk4ojOZ/RYX8f&#10;YmID5SkkPRacVs1WaZ0X2NUbjWwPVCXb/OUEnoVpy4aKX17PMxHjSbSm1pyB7qj2RcRJl78iUwIp&#10;h4nMbwSMitQFWpmKX5+DoExqvrMNXYAygtLTnDLRNm3JXN/H9JLYSd9J6TjWY3Z1cfKwds2B1Ec3&#10;tQC1LE16hz84G6j8Kx6+7wAlZ/qDJQffzJfL1C95QRN8ulufdsEKgqh4TSLk6SZOvbXzqLqeXphq&#10;xbpbcrtV2YjEdGJzrBEq7ezPsQ1T7zxd56hfP4v1TwAAAP//AwBQSwMEFAAGAAgAAAAhAOQEZ1ff&#10;AAAACQEAAA8AAABkcnMvZG93bnJldi54bWxMj81OwzAQhO9IvIO1SFwQdX5UStM4VUEqB04l6QM4&#10;8TaJGq+D7bTh7XFPcNzZ0cw3+XbWA7ugdb0hAfEiAobUGNVTK+BY7Z9fgTkvScnBEAr4QQfb4v4u&#10;l5kyV/rCS+lbFkLIZVJA5/2Yce6aDrV0CzMihd/JWC19OG3LlZXXEK4HnkTRC9eyp9DQyRHfO2zO&#10;5aQFfOvT/tiWu+pp+qgP68+ltm9VIsTjw7zbAPM4+z8z3PADOhSBqTYTKccGAUkcB3QvII2WwIIh&#10;Xd+EWsAqXQEvcv5/QfELAAD//wMAUEsBAi0AFAAGAAgAAAAhALaDOJL+AAAA4QEAABMAAAAAAAAA&#10;AAAAAAAAAAAAAFtDb250ZW50X1R5cGVzXS54bWxQSwECLQAUAAYACAAAACEAOP0h/9YAAACUAQAA&#10;CwAAAAAAAAAAAAAAAAAvAQAAX3JlbHMvLnJlbHNQSwECLQAUAAYACAAAACEAR9TcTEACAAB0BAAA&#10;DgAAAAAAAAAAAAAAAAAuAgAAZHJzL2Uyb0RvYy54bWxQSwECLQAUAAYACAAAACEA5ARnV98AAAAJ&#10;AQAADwAAAAAAAAAAAAAAAACaBAAAZHJzL2Rvd25yZXYueG1sUEsFBgAAAAAEAAQA8wAAAKYFAAAA&#10;AA==&#10;" strokeweight="3pt">
                <v:stroke linestyle="thinThin"/>
                <v:textbox inset=",0,,0">
                  <w:txbxContent>
                    <w:p w14:paraId="401ED812" w14:textId="77777777" w:rsidR="00BC1ED4" w:rsidRPr="0064121E" w:rsidRDefault="00BC1ED4" w:rsidP="00DB64EC">
                      <w:r w:rsidRPr="007E3EF1">
                        <w:rPr>
                          <w:b/>
                        </w:rPr>
                        <w:t>Funded</w:t>
                      </w:r>
                      <w:r w:rsidRPr="0064121E">
                        <w:t xml:space="preserve"> </w:t>
                      </w:r>
                      <w:r w:rsidRPr="002E1A1A">
                        <w:t>____</w:t>
                      </w:r>
                      <w:r>
                        <w:t>_</w:t>
                      </w:r>
                    </w:p>
                  </w:txbxContent>
                </v:textbox>
              </v:shape>
            </w:pict>
          </mc:Fallback>
        </mc:AlternateContent>
      </w:r>
    </w:p>
    <w:p w14:paraId="671ABD04" w14:textId="1916D5B0" w:rsidR="00DB64EC" w:rsidRPr="00A84440" w:rsidRDefault="00327138" w:rsidP="00DB64EC">
      <w:pPr>
        <w:pStyle w:val="CM30"/>
        <w:rPr>
          <w:rFonts w:asciiTheme="minorHAnsi" w:eastAsia="Calibri" w:hAnsiTheme="minorHAnsi" w:cstheme="minorHAnsi"/>
          <w:sz w:val="22"/>
          <w:szCs w:val="22"/>
        </w:rPr>
      </w:pPr>
      <w:r w:rsidRPr="00A84440">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35279715" wp14:editId="4A0E3167">
                <wp:simplePos x="0" y="0"/>
                <wp:positionH relativeFrom="column">
                  <wp:posOffset>4742125</wp:posOffset>
                </wp:positionH>
                <wp:positionV relativeFrom="paragraph">
                  <wp:posOffset>8614</wp:posOffset>
                </wp:positionV>
                <wp:extent cx="1396282" cy="274320"/>
                <wp:effectExtent l="19050" t="19050" r="1397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7C1799" w14:textId="2653A712" w:rsidR="00BC1ED4" w:rsidRDefault="00BC1ED4" w:rsidP="00DB64EC">
                            <w:r w:rsidRPr="007E3EF1">
                              <w:rPr>
                                <w:b/>
                              </w:rPr>
                              <w:t>Not Funded</w:t>
                            </w:r>
                            <w:r>
                              <w:t xml:space="preserve"> _____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5279715" id="Text Box 8" o:spid="_x0000_s1029" type="#_x0000_t202" style="position:absolute;margin-left:373.4pt;margin-top:.7pt;width:109.9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07PgIAAHQEAAAOAAAAZHJzL2Uyb0RvYy54bWysVNtu1DAQfUfiHyy/0+ylKttos1VpWYRU&#10;ClLLB0wcJ7GwPcb2blK+nrGzu1QFXhB5sMb2+MzMOTNZX41Gs730QaGt+Pxsxpm0Ahtlu4p/fdy+&#10;WXEWItgGNFpZ8ScZ+NXm9av14Eq5wB51Iz0jEBvKwVW8j9GVRRFELw2EM3TS0mWL3kCkre+KxsNA&#10;6EYXi9nsohjQN86jkCHQ6e10yTcZv22liJ/bNsjIdMUpt5hXn9c6rcVmDWXnwfVKHNKAf8jCgLIU&#10;9AR1CxHYzqvfoIwSHgO28UygKbBtlZC5BqpmPntRzUMPTuZaiJzgTjSF/wcr7vdfPFNNxUkoC4Yk&#10;epRjZO9wZKvEzuBCSU4PjtziSMekcq40uDsU3wKzeNOD7eS19zj0EhrKbp5eFs+eTjghgdTDJ2wo&#10;DOwiZqCx9SZRR2QwQieVnk7KpFRECrm8vFisFpwJulu8PV8usnQFlMfXzof4QaJhyai4J+UzOuzv&#10;QkzZQHl0ScECatVsldZ547v6Rnu2B+qSbf5yAS/ctGVDxZer+YxyFMYRaU2tOQPdUe+L6Cde/oo8&#10;y9+fkI2KNAVaGZLh5ARlYvO9bXKPRlB6sqkSbVPaMvf3obxEduJ3YjqO9ZhVXR41rLF5IvY9TiNA&#10;I0tGj/4HZwO1f8XD9x14yZn+aEnBy/n5eZqXvCHDPz+tj6dgBUFUvCYSsnkTp9naOa+6niJMvWLx&#10;mtRuVRYiZTplc+gRau2sz2EM0+w832evXz+LzU8AAAD//wMAUEsDBBQABgAIAAAAIQAZ5of13gAA&#10;AAgBAAAPAAAAZHJzL2Rvd25yZXYueG1sTI9BTsMwEEX3SNzBmkpsEHWogktDnKoglQWrkvQATjxN&#10;osZ2sJ023J5hBcvR+/r/Tb6dzcAu6EPvrITHZQIMbeN0b1sJx2r/8AwsRGW1GpxFCd8YYFvc3uQq&#10;0+5qP/FSxpZRiQ2ZktDFOGach6ZDo8LSjWiJnZw3KtLpW669ulK5GfgqSQQ3qre00KkR3zpszuVk&#10;JHyZ0/7YlrvqfnqvD5uPJ+Nfq5WUd4t59wIs4hz/wvCrT+pQkFPtJqsDGySsU0HqkUAKjPhGiDWw&#10;WkKaCuBFzv8/UPwAAAD//wMAUEsBAi0AFAAGAAgAAAAhALaDOJL+AAAA4QEAABMAAAAAAAAAAAAA&#10;AAAAAAAAAFtDb250ZW50X1R5cGVzXS54bWxQSwECLQAUAAYACAAAACEAOP0h/9YAAACUAQAACwAA&#10;AAAAAAAAAAAAAAAvAQAAX3JlbHMvLnJlbHNQSwECLQAUAAYACAAAACEA0yrNOz4CAAB0BAAADgAA&#10;AAAAAAAAAAAAAAAuAgAAZHJzL2Uyb0RvYy54bWxQSwECLQAUAAYACAAAACEAGeaH9d4AAAAIAQAA&#10;DwAAAAAAAAAAAAAAAACYBAAAZHJzL2Rvd25yZXYueG1sUEsFBgAAAAAEAAQA8wAAAKMFAAAAAA==&#10;" strokeweight="3pt">
                <v:stroke linestyle="thinThin"/>
                <v:textbox inset=",0,,0">
                  <w:txbxContent>
                    <w:p w14:paraId="6D7C1799" w14:textId="2653A712" w:rsidR="00BC1ED4" w:rsidRDefault="00BC1ED4" w:rsidP="00DB64EC">
                      <w:r w:rsidRPr="007E3EF1">
                        <w:rPr>
                          <w:b/>
                        </w:rPr>
                        <w:t>Not Funded</w:t>
                      </w:r>
                      <w:r>
                        <w:t xml:space="preserve"> _____</w:t>
                      </w:r>
                    </w:p>
                  </w:txbxContent>
                </v:textbox>
              </v:shape>
            </w:pict>
          </mc:Fallback>
        </mc:AlternateContent>
      </w:r>
      <w:r w:rsidRPr="00A84440">
        <w:rPr>
          <w:rFonts w:asciiTheme="minorHAnsi" w:hAnsiTheme="minorHAnsi" w:cstheme="minorHAnsi"/>
          <w:b/>
          <w:noProof/>
          <w:sz w:val="22"/>
          <w:szCs w:val="22"/>
        </w:rPr>
        <mc:AlternateContent>
          <mc:Choice Requires="wps">
            <w:drawing>
              <wp:anchor distT="0" distB="0" distL="114300" distR="114300" simplePos="0" relativeHeight="251662336" behindDoc="0" locked="0" layoutInCell="1" allowOverlap="1" wp14:anchorId="6C370358" wp14:editId="0C3A061C">
                <wp:simplePos x="0" y="0"/>
                <wp:positionH relativeFrom="column">
                  <wp:posOffset>2671445</wp:posOffset>
                </wp:positionH>
                <wp:positionV relativeFrom="paragraph">
                  <wp:posOffset>8255</wp:posOffset>
                </wp:positionV>
                <wp:extent cx="1874520" cy="274320"/>
                <wp:effectExtent l="19050" t="19050" r="1143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CEE5C" w14:textId="23058889" w:rsidR="00BC1ED4" w:rsidRDefault="00BC1ED4" w:rsidP="00DB64EC">
                            <w:r w:rsidRPr="007E3EF1">
                              <w:rPr>
                                <w:b/>
                              </w:rPr>
                              <w:t>Funded w/Changes</w:t>
                            </w:r>
                            <w:r>
                              <w:t xml:space="preserve"> _____</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C370358" id="Text Box 7" o:spid="_x0000_s1030" type="#_x0000_t202" style="position:absolute;margin-left:210.35pt;margin-top:.65pt;width:147.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uQOwIAAHQEAAAOAAAAZHJzL2Uyb0RvYy54bWysVNtu2zAMfR+wfxD0vjpJsyUz4hRdug4D&#10;ugvQ7gNoWbaF6TZKid19/Sg5TbvbyzA/CBRJHZKHpDcXo9HsIDEoZys+P5txJq1wjbJdxb/cXb9Y&#10;cxYi2Aa0s7Li9zLwi+3zZ5vBl3LheqcbiYxAbCgHX/E+Rl8WRRC9NBDOnJeWjK1DA5Gu2BUNwkDo&#10;RheL2exVMThsPDohQyDt1WTk24zftlLET20bZGS64pRbzCfms05nsd1A2SH4XoljGvAPWRhQloKe&#10;oK4gAtuj+g3KKIEuuDaeCWcK17ZKyFwDVTOf/VLNbQ9e5lqInOBPNIX/Bys+Hj4jU03FV5xZMNSi&#10;OzlG9saNbJXYGXwoyenWk1scSU1dzpUGf+PE18Cs2/VgO3mJ6IZeQkPZzdPL4snTCSckkHr44BoK&#10;A/voMtDYoknUERmM0KlL96fOpFRECrleLV8uyCTItlgtz0lOIaB8eO0xxHfSGZaEiiN1PqPD4SbE&#10;yfXBJQULTqvmWmmdL9jVO43sADQl1/k7ov/kpi0bKn6+ns9SIsYTaU2tOQPd0eyLiBMvf0We5e9P&#10;yEZF2gKtTMXXJycoE5tvbUPZQxlB6UmmorVNKpnn+1heIjvxOzEdx3rMXV2mcMlWu+ae2Ec3rQCt&#10;LAm9w++cDTT+FQ/f9oCSM/3eUgdfz5fLtC/5QgI+1dYPWrCCICpeEwlZ3MVpt/YeVddThGlWrLuk&#10;brcqN+Ixm+OM0GjnVh7XMO3O03v2evxZbH8AAAD//wMAUEsDBBQABgAIAAAAIQBXKQxt3gAAAAgB&#10;AAAPAAAAZHJzL2Rvd25yZXYueG1sTI/BToNAEIbvJr7DZky8GLsUi7XI0lSTeuhJoQ+wsFMgsrPI&#10;Li2+veNJj5Pvz/9/k21n24szjr5zpGC5iEAg1c501Cg4lvv7JxA+aDK6d4QKvtHDNr++ynRq3IU+&#10;8FyERnAJ+VQraEMYUil93aLVfuEGJGYnN1od+BwbaUZ94XLbyziKHqXVHfFCqwd8bbH+LCar4Mue&#10;9sem2JV301v1vjkkdnwpY6Vub+bdM4iAc/gLw68+q0POTpWbyHjRK1jF0ZqjDB5AMF8vkw2IisEq&#10;AZln8v8D+Q8AAAD//wMAUEsBAi0AFAAGAAgAAAAhALaDOJL+AAAA4QEAABMAAAAAAAAAAAAAAAAA&#10;AAAAAFtDb250ZW50X1R5cGVzXS54bWxQSwECLQAUAAYACAAAACEAOP0h/9YAAACUAQAACwAAAAAA&#10;AAAAAAAAAAAvAQAAX3JlbHMvLnJlbHNQSwECLQAUAAYACAAAACEAc2XrkDsCAAB0BAAADgAAAAAA&#10;AAAAAAAAAAAuAgAAZHJzL2Uyb0RvYy54bWxQSwECLQAUAAYACAAAACEAVykMbd4AAAAIAQAADwAA&#10;AAAAAAAAAAAAAACVBAAAZHJzL2Rvd25yZXYueG1sUEsFBgAAAAAEAAQA8wAAAKAFAAAAAA==&#10;" strokeweight="3pt">
                <v:stroke linestyle="thinThin"/>
                <v:textbox inset=",0,,0">
                  <w:txbxContent>
                    <w:p w14:paraId="2E3CEE5C" w14:textId="23058889" w:rsidR="00BC1ED4" w:rsidRDefault="00BC1ED4" w:rsidP="00DB64EC">
                      <w:r w:rsidRPr="007E3EF1">
                        <w:rPr>
                          <w:b/>
                        </w:rPr>
                        <w:t>Funded w/Changes</w:t>
                      </w:r>
                      <w:r>
                        <w:t xml:space="preserve"> _____</w:t>
                      </w:r>
                    </w:p>
                  </w:txbxContent>
                </v:textbox>
              </v:shape>
            </w:pict>
          </mc:Fallback>
        </mc:AlternateContent>
      </w:r>
      <w:r w:rsidR="00A84440">
        <w:rPr>
          <w:rFonts w:asciiTheme="minorHAnsi" w:hAnsiTheme="minorHAnsi" w:cstheme="minorHAnsi"/>
          <w:b/>
          <w:sz w:val="22"/>
          <w:szCs w:val="22"/>
        </w:rPr>
        <w:t>RECOMMENDATION</w:t>
      </w:r>
      <w:r w:rsidR="00DB64EC" w:rsidRPr="00A84440">
        <w:rPr>
          <w:rFonts w:asciiTheme="minorHAnsi" w:hAnsiTheme="minorHAnsi" w:cstheme="minorHAnsi"/>
          <w:b/>
          <w:sz w:val="22"/>
          <w:szCs w:val="22"/>
        </w:rPr>
        <w:t>:</w:t>
      </w:r>
      <w:bookmarkEnd w:id="194"/>
      <w:bookmarkEnd w:id="195"/>
      <w:bookmarkEnd w:id="196"/>
      <w:bookmarkEnd w:id="197"/>
      <w:bookmarkEnd w:id="198"/>
    </w:p>
    <w:p w14:paraId="7FA9EADE" w14:textId="10A9E7B9" w:rsidR="00F86020" w:rsidRPr="00214862" w:rsidRDefault="00F86020" w:rsidP="004301CF">
      <w:pPr>
        <w:pStyle w:val="Heading1"/>
        <w:rPr>
          <w:rFonts w:eastAsia="Calibri"/>
          <w:caps/>
          <w:smallCaps w:val="0"/>
          <w:sz w:val="28"/>
          <w:szCs w:val="28"/>
        </w:rPr>
      </w:pPr>
      <w:bookmarkStart w:id="205" w:name="_Toc41859542"/>
      <w:bookmarkStart w:id="206" w:name="_Toc45041316"/>
      <w:bookmarkStart w:id="207" w:name="_Toc46161931"/>
      <w:bookmarkStart w:id="208" w:name="_Toc46319640"/>
      <w:r w:rsidRPr="00214862">
        <w:rPr>
          <w:rFonts w:eastAsia="Calibri"/>
          <w:caps/>
          <w:smallCaps w:val="0"/>
          <w:sz w:val="28"/>
          <w:szCs w:val="28"/>
        </w:rPr>
        <w:lastRenderedPageBreak/>
        <w:t>Colorado Charter Schools Program Grant</w:t>
      </w:r>
      <w:bookmarkStart w:id="209" w:name="_Hlk41766117"/>
      <w:bookmarkEnd w:id="205"/>
      <w:bookmarkEnd w:id="206"/>
      <w:bookmarkEnd w:id="207"/>
      <w:bookmarkEnd w:id="208"/>
    </w:p>
    <w:p w14:paraId="0B20EE7A" w14:textId="2CE934AA" w:rsidR="00F86020" w:rsidRPr="00214862" w:rsidRDefault="00F86020" w:rsidP="004301CF">
      <w:pPr>
        <w:pStyle w:val="Heading1"/>
        <w:spacing w:after="240"/>
        <w:rPr>
          <w:rStyle w:val="SubtleEmphasis"/>
          <w:smallCaps w:val="0"/>
          <w:color w:val="auto"/>
          <w:sz w:val="28"/>
          <w:szCs w:val="28"/>
        </w:rPr>
      </w:pPr>
      <w:bookmarkStart w:id="210" w:name="_Toc387931544"/>
      <w:bookmarkStart w:id="211" w:name="_Toc13645464"/>
      <w:bookmarkStart w:id="212" w:name="_Toc46319641"/>
      <w:r w:rsidRPr="00214862">
        <w:rPr>
          <w:rStyle w:val="SubtleEmphasis"/>
          <w:smallCaps w:val="0"/>
          <w:color w:val="auto"/>
          <w:sz w:val="28"/>
          <w:szCs w:val="28"/>
          <w:lang w:val="en-US"/>
        </w:rPr>
        <w:t>2020-21 Renewal Proposal</w:t>
      </w:r>
      <w:r w:rsidRPr="00214862">
        <w:rPr>
          <w:rStyle w:val="SubtleEmphasis"/>
          <w:smallCaps w:val="0"/>
          <w:color w:val="auto"/>
          <w:sz w:val="28"/>
          <w:szCs w:val="28"/>
        </w:rPr>
        <w:t xml:space="preserve"> Criteria </w:t>
      </w:r>
      <w:r w:rsidRPr="00214862">
        <w:rPr>
          <w:rStyle w:val="SubtleEmphasis"/>
          <w:smallCaps w:val="0"/>
          <w:color w:val="auto"/>
          <w:sz w:val="28"/>
          <w:szCs w:val="28"/>
          <w:lang w:val="en-US"/>
        </w:rPr>
        <w:t>and</w:t>
      </w:r>
      <w:r w:rsidRPr="00214862">
        <w:rPr>
          <w:rStyle w:val="SubtleEmphasis"/>
          <w:smallCaps w:val="0"/>
          <w:color w:val="auto"/>
          <w:sz w:val="28"/>
          <w:szCs w:val="28"/>
        </w:rPr>
        <w:t xml:space="preserve"> Evaluation Rubric</w:t>
      </w:r>
      <w:bookmarkEnd w:id="210"/>
      <w:bookmarkEnd w:id="211"/>
      <w:bookmarkEnd w:id="212"/>
    </w:p>
    <w:p w14:paraId="5D2B3A13" w14:textId="6EC1F47A" w:rsidR="00F86020" w:rsidRPr="00A70B15" w:rsidRDefault="00F86020" w:rsidP="00214862">
      <w:pPr>
        <w:pStyle w:val="Heading2"/>
        <w:spacing w:before="120" w:after="120"/>
        <w:jc w:val="both"/>
      </w:pPr>
      <w:bookmarkStart w:id="213" w:name="_Toc387931545"/>
      <w:bookmarkStart w:id="214" w:name="_Toc428280680"/>
      <w:bookmarkStart w:id="215" w:name="_Toc428786337"/>
      <w:bookmarkStart w:id="216" w:name="_Toc485131651"/>
      <w:bookmarkStart w:id="217" w:name="_Toc488847655"/>
      <w:bookmarkStart w:id="218" w:name="_Toc488848110"/>
      <w:bookmarkStart w:id="219" w:name="_Toc13645465"/>
      <w:bookmarkStart w:id="220" w:name="_Toc46319642"/>
      <w:bookmarkEnd w:id="209"/>
      <w:r>
        <w:t xml:space="preserve">Part I: </w:t>
      </w:r>
      <w:r w:rsidRPr="00A70B15">
        <w:t>Cover Page</w:t>
      </w:r>
      <w:r w:rsidRPr="00A70B15">
        <w:tab/>
      </w:r>
      <w:r>
        <w:tab/>
      </w:r>
      <w:r>
        <w:tab/>
        <w:t xml:space="preserve">     </w:t>
      </w:r>
      <w:r w:rsidRPr="00A70B15">
        <w:t>No Points</w:t>
      </w:r>
      <w:bookmarkEnd w:id="213"/>
      <w:bookmarkEnd w:id="214"/>
      <w:bookmarkEnd w:id="215"/>
      <w:bookmarkEnd w:id="216"/>
      <w:bookmarkEnd w:id="217"/>
      <w:bookmarkEnd w:id="218"/>
      <w:bookmarkEnd w:id="219"/>
      <w:bookmarkEnd w:id="220"/>
    </w:p>
    <w:p w14:paraId="1C4A9058" w14:textId="77777777" w:rsidR="00F86020" w:rsidRPr="00F86020" w:rsidRDefault="00F86020" w:rsidP="00F86020">
      <w:pPr>
        <w:numPr>
          <w:ilvl w:val="0"/>
          <w:numId w:val="35"/>
        </w:numPr>
        <w:rPr>
          <w:sz w:val="22"/>
          <w:szCs w:val="22"/>
        </w:rPr>
      </w:pPr>
      <w:r w:rsidRPr="00F86020">
        <w:rPr>
          <w:sz w:val="22"/>
          <w:szCs w:val="22"/>
        </w:rPr>
        <w:t xml:space="preserve">Cover Page, signed </w:t>
      </w:r>
    </w:p>
    <w:p w14:paraId="739035EA" w14:textId="77777777" w:rsidR="00F86020" w:rsidRPr="00F86020" w:rsidRDefault="00F86020" w:rsidP="00F86020">
      <w:pPr>
        <w:numPr>
          <w:ilvl w:val="0"/>
          <w:numId w:val="35"/>
        </w:numPr>
        <w:spacing w:before="60"/>
        <w:rPr>
          <w:sz w:val="22"/>
          <w:szCs w:val="22"/>
        </w:rPr>
      </w:pPr>
      <w:r w:rsidRPr="00F86020">
        <w:rPr>
          <w:sz w:val="22"/>
          <w:szCs w:val="22"/>
        </w:rPr>
        <w:t>Certification and Assurance, signed</w:t>
      </w:r>
    </w:p>
    <w:p w14:paraId="7E7149D1" w14:textId="77777777" w:rsidR="00F86020" w:rsidRPr="00F86020" w:rsidRDefault="00F86020" w:rsidP="00F86020">
      <w:pPr>
        <w:rPr>
          <w:sz w:val="22"/>
          <w:szCs w:val="22"/>
        </w:rPr>
      </w:pPr>
    </w:p>
    <w:p w14:paraId="5B29C1D9" w14:textId="10133601" w:rsidR="00F86020" w:rsidRPr="00203E4F" w:rsidRDefault="00F86020" w:rsidP="00203E4F">
      <w:pPr>
        <w:pStyle w:val="Heading2"/>
        <w:tabs>
          <w:tab w:val="clear" w:pos="9180"/>
          <w:tab w:val="left" w:pos="4230"/>
          <w:tab w:val="right" w:pos="9360"/>
        </w:tabs>
        <w:spacing w:before="120" w:after="120"/>
        <w:rPr>
          <w:lang w:val="en-US"/>
        </w:rPr>
      </w:pPr>
      <w:bookmarkStart w:id="221" w:name="_Toc387931546"/>
      <w:bookmarkStart w:id="222" w:name="_Toc428280681"/>
      <w:bookmarkStart w:id="223" w:name="_Toc428786338"/>
      <w:bookmarkStart w:id="224" w:name="_Toc485131652"/>
      <w:bookmarkStart w:id="225" w:name="_Toc488847656"/>
      <w:bookmarkStart w:id="226" w:name="_Toc488848111"/>
      <w:bookmarkStart w:id="227" w:name="_Toc13645466"/>
      <w:bookmarkStart w:id="228" w:name="_Toc46319643"/>
      <w:r>
        <w:t>Part II: Narrative</w:t>
      </w:r>
      <w:r>
        <w:tab/>
      </w:r>
      <w:r w:rsidR="00203E4F">
        <w:rPr>
          <w:lang w:val="en-US"/>
        </w:rPr>
        <w:t xml:space="preserve">  </w:t>
      </w:r>
      <w:r w:rsidR="00203E4F">
        <w:rPr>
          <w:lang w:val="en-US"/>
        </w:rPr>
        <w:tab/>
      </w:r>
      <w:r>
        <w:t>25</w:t>
      </w:r>
      <w:r w:rsidRPr="00A70B15">
        <w:t xml:space="preserve"> Points</w:t>
      </w:r>
      <w:bookmarkEnd w:id="221"/>
      <w:bookmarkEnd w:id="222"/>
      <w:bookmarkEnd w:id="223"/>
      <w:bookmarkEnd w:id="224"/>
      <w:bookmarkEnd w:id="225"/>
      <w:bookmarkEnd w:id="226"/>
      <w:bookmarkEnd w:id="227"/>
      <w:r w:rsidR="00203E4F">
        <w:rPr>
          <w:lang w:val="en-US"/>
        </w:rPr>
        <w:t xml:space="preserve"> [30 Points for Focused Programs]</w:t>
      </w:r>
      <w:bookmarkEnd w:id="228"/>
    </w:p>
    <w:p w14:paraId="6BFE8376" w14:textId="62434B80" w:rsidR="00F86020" w:rsidRPr="00F86020" w:rsidRDefault="00F86020" w:rsidP="00542268">
      <w:pPr>
        <w:jc w:val="both"/>
        <w:rPr>
          <w:sz w:val="22"/>
          <w:szCs w:val="22"/>
          <w:highlight w:val="yellow"/>
        </w:rPr>
      </w:pPr>
      <w:r w:rsidRPr="00F86020">
        <w:rPr>
          <w:sz w:val="22"/>
          <w:szCs w:val="22"/>
        </w:rPr>
        <w:t xml:space="preserve">The following criteria will be used by reviewers to evaluate the renewal </w:t>
      </w:r>
      <w:proofErr w:type="gramStart"/>
      <w:r w:rsidRPr="00F86020">
        <w:rPr>
          <w:sz w:val="22"/>
          <w:szCs w:val="22"/>
        </w:rPr>
        <w:t>proposal as a whole</w:t>
      </w:r>
      <w:proofErr w:type="gramEnd"/>
      <w:r w:rsidRPr="00F86020">
        <w:rPr>
          <w:sz w:val="22"/>
          <w:szCs w:val="22"/>
        </w:rPr>
        <w:t xml:space="preserve">. </w:t>
      </w:r>
      <w:proofErr w:type="gramStart"/>
      <w:r w:rsidRPr="00F86020">
        <w:rPr>
          <w:sz w:val="22"/>
          <w:szCs w:val="22"/>
        </w:rPr>
        <w:t>In order for</w:t>
      </w:r>
      <w:proofErr w:type="gramEnd"/>
      <w:r w:rsidRPr="00F86020">
        <w:rPr>
          <w:sz w:val="22"/>
          <w:szCs w:val="22"/>
        </w:rPr>
        <w:t xml:space="preserve"> the project to be recommended for funding, </w:t>
      </w:r>
      <w:r w:rsidRPr="00F86020">
        <w:rPr>
          <w:sz w:val="22"/>
          <w:szCs w:val="22"/>
          <w:u w:val="single"/>
        </w:rPr>
        <w:t xml:space="preserve">applicants must score at least </w:t>
      </w:r>
      <w:r w:rsidRPr="00F86020">
        <w:rPr>
          <w:b/>
          <w:sz w:val="22"/>
          <w:szCs w:val="22"/>
          <w:u w:val="single"/>
        </w:rPr>
        <w:t>16</w:t>
      </w:r>
      <w:r w:rsidRPr="00F86020">
        <w:rPr>
          <w:sz w:val="22"/>
          <w:szCs w:val="22"/>
          <w:u w:val="single"/>
        </w:rPr>
        <w:t xml:space="preserve"> points out of the possible </w:t>
      </w:r>
      <w:r w:rsidRPr="00F86020">
        <w:rPr>
          <w:b/>
          <w:sz w:val="22"/>
          <w:szCs w:val="22"/>
          <w:u w:val="single"/>
        </w:rPr>
        <w:t>25</w:t>
      </w:r>
      <w:r w:rsidRPr="00F86020">
        <w:rPr>
          <w:sz w:val="22"/>
          <w:szCs w:val="22"/>
          <w:u w:val="single"/>
        </w:rPr>
        <w:t xml:space="preserve"> points,</w:t>
      </w:r>
      <w:r w:rsidRPr="00F86020">
        <w:rPr>
          <w:sz w:val="22"/>
          <w:szCs w:val="22"/>
        </w:rPr>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F86020">
        <w:rPr>
          <w:i/>
          <w:sz w:val="22"/>
          <w:szCs w:val="22"/>
        </w:rPr>
        <w:t>may</w:t>
      </w:r>
      <w:r w:rsidRPr="00F86020">
        <w:rPr>
          <w:sz w:val="22"/>
          <w:szCs w:val="22"/>
        </w:rPr>
        <w:t xml:space="preserve"> be asked to submit revisions that would bring the application up to a fundable level. An application that receives a score of zero on any required part within the narrative will not be funded. </w:t>
      </w:r>
      <w:r w:rsidR="00203E4F">
        <w:rPr>
          <w:sz w:val="22"/>
          <w:szCs w:val="22"/>
        </w:rPr>
        <w:t>Focused Programs are required to address additional questions [5 points] resulting in a total possible point value of 30 of which 19 must be met for continued funding.</w:t>
      </w:r>
      <w:r w:rsidRPr="00F86020">
        <w:rPr>
          <w:sz w:val="22"/>
          <w:szCs w:val="22"/>
        </w:rPr>
        <w:t xml:space="preserve"> </w:t>
      </w:r>
    </w:p>
    <w:p w14:paraId="1E0639B5" w14:textId="77777777" w:rsidR="00F86020" w:rsidRPr="00F86020" w:rsidRDefault="00F86020" w:rsidP="00F86020">
      <w:pPr>
        <w:rPr>
          <w:sz w:val="22"/>
          <w:szCs w:val="22"/>
          <w:highlight w:val="yellow"/>
        </w:rPr>
      </w:pPr>
    </w:p>
    <w:p w14:paraId="6FE0A7B2" w14:textId="77777777" w:rsidR="00F86020" w:rsidRPr="00F86020" w:rsidRDefault="00F86020" w:rsidP="00542268">
      <w:pPr>
        <w:jc w:val="both"/>
        <w:rPr>
          <w:sz w:val="22"/>
          <w:szCs w:val="22"/>
        </w:rPr>
      </w:pPr>
      <w:r w:rsidRPr="00F86020">
        <w:rPr>
          <w:sz w:val="22"/>
          <w:szCs w:val="22"/>
        </w:rPr>
        <w:t>If more schools meet the criteria to be funded than there are funds available, CDE Schools of Choice will rank those applications that qualify and make final decisions about which schools are funded.</w:t>
      </w:r>
    </w:p>
    <w:p w14:paraId="188E5ACB" w14:textId="77777777" w:rsidR="00F86020" w:rsidRPr="00A70B15" w:rsidRDefault="00F86020" w:rsidP="00F86020">
      <w:pPr>
        <w:jc w:val="cente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115"/>
        <w:gridCol w:w="1099"/>
        <w:gridCol w:w="102"/>
        <w:gridCol w:w="1030"/>
      </w:tblGrid>
      <w:tr w:rsidR="00F86020" w:rsidRPr="00A70B15" w14:paraId="36C16EA0" w14:textId="77777777" w:rsidTr="004301CF">
        <w:trPr>
          <w:cantSplit/>
          <w:trHeight w:val="720"/>
          <w:jc w:val="center"/>
        </w:trPr>
        <w:tc>
          <w:tcPr>
            <w:tcW w:w="10406" w:type="dxa"/>
            <w:gridSpan w:val="5"/>
            <w:tcBorders>
              <w:bottom w:val="single" w:sz="4" w:space="0" w:color="000000"/>
            </w:tcBorders>
            <w:shd w:val="clear" w:color="auto" w:fill="DBE5F1"/>
          </w:tcPr>
          <w:p w14:paraId="283DCC6E" w14:textId="62A64842" w:rsidR="00F86020" w:rsidRPr="00542268" w:rsidRDefault="00F86020" w:rsidP="00F86020">
            <w:pPr>
              <w:pStyle w:val="Heading3"/>
              <w:numPr>
                <w:ilvl w:val="0"/>
                <w:numId w:val="36"/>
              </w:numPr>
              <w:ind w:left="325"/>
              <w:rPr>
                <w:sz w:val="22"/>
                <w:szCs w:val="22"/>
              </w:rPr>
            </w:pPr>
            <w:bookmarkStart w:id="229" w:name="_Toc387931547"/>
            <w:bookmarkStart w:id="230" w:name="_Toc428280682"/>
            <w:bookmarkStart w:id="231" w:name="_Toc428786339"/>
            <w:bookmarkStart w:id="232" w:name="_Toc485131653"/>
            <w:bookmarkStart w:id="233" w:name="_Toc488847657"/>
            <w:bookmarkStart w:id="234" w:name="_Toc488848112"/>
            <w:bookmarkStart w:id="235" w:name="_Toc13645467"/>
            <w:bookmarkStart w:id="236" w:name="_Toc46319644"/>
            <w:r w:rsidRPr="00542268">
              <w:rPr>
                <w:sz w:val="22"/>
                <w:szCs w:val="22"/>
              </w:rPr>
              <w:t>Executive Summary</w:t>
            </w:r>
            <w:bookmarkStart w:id="237" w:name="_Hlk41860759"/>
            <w:bookmarkEnd w:id="229"/>
            <w:bookmarkEnd w:id="230"/>
            <w:bookmarkEnd w:id="231"/>
            <w:bookmarkEnd w:id="232"/>
            <w:bookmarkEnd w:id="233"/>
            <w:bookmarkEnd w:id="234"/>
            <w:bookmarkEnd w:id="235"/>
            <w:bookmarkEnd w:id="236"/>
          </w:p>
          <w:p w14:paraId="65D851A7" w14:textId="77777777" w:rsidR="00F86020" w:rsidRPr="00A70B15" w:rsidRDefault="00F86020" w:rsidP="00542268">
            <w:pPr>
              <w:ind w:left="339"/>
            </w:pPr>
            <w:r w:rsidRPr="00542268">
              <w:rPr>
                <w:sz w:val="22"/>
                <w:szCs w:val="22"/>
              </w:rPr>
              <w:t>Reflect on the previous year’s efforts toward opening (or starting) your school. Describe the progress made and how the mission and vision of the school drives the work.</w:t>
            </w:r>
            <w:r>
              <w:t xml:space="preserve"> </w:t>
            </w:r>
          </w:p>
        </w:tc>
      </w:tr>
      <w:tr w:rsidR="00F86020" w:rsidRPr="00A70B15" w14:paraId="3427B301" w14:textId="77777777" w:rsidTr="004301CF">
        <w:trPr>
          <w:cantSplit/>
          <w:trHeight w:val="1008"/>
          <w:jc w:val="center"/>
        </w:trPr>
        <w:tc>
          <w:tcPr>
            <w:tcW w:w="6733" w:type="dxa"/>
            <w:tcBorders>
              <w:bottom w:val="single" w:sz="4" w:space="0" w:color="000000"/>
            </w:tcBorders>
            <w:shd w:val="clear" w:color="auto" w:fill="DBE5F1"/>
            <w:vAlign w:val="center"/>
          </w:tcPr>
          <w:p w14:paraId="35BDCCBD" w14:textId="34C208F6" w:rsidR="00F86020" w:rsidRPr="00542268" w:rsidRDefault="00542268" w:rsidP="006F6DE3">
            <w:pPr>
              <w:rPr>
                <w:b/>
                <w:i/>
                <w:sz w:val="22"/>
                <w:szCs w:val="22"/>
              </w:rPr>
            </w:pPr>
            <w:r>
              <w:rPr>
                <w:b/>
                <w:sz w:val="22"/>
                <w:szCs w:val="22"/>
              </w:rPr>
              <w:t>CRITERIA</w:t>
            </w:r>
          </w:p>
        </w:tc>
        <w:tc>
          <w:tcPr>
            <w:tcW w:w="1224" w:type="dxa"/>
            <w:tcBorders>
              <w:bottom w:val="single" w:sz="4" w:space="0" w:color="000000"/>
            </w:tcBorders>
            <w:shd w:val="clear" w:color="auto" w:fill="DBE5F1"/>
            <w:vAlign w:val="center"/>
          </w:tcPr>
          <w:p w14:paraId="4D64359E" w14:textId="32133C0C" w:rsidR="00F86020" w:rsidRPr="00203E4F" w:rsidRDefault="00203E4F" w:rsidP="006F6DE3">
            <w:pPr>
              <w:jc w:val="center"/>
              <w:rPr>
                <w:b/>
                <w:sz w:val="16"/>
                <w:szCs w:val="16"/>
              </w:rPr>
            </w:pPr>
            <w:r w:rsidRPr="00203E4F">
              <w:rPr>
                <w:b/>
                <w:sz w:val="16"/>
                <w:szCs w:val="16"/>
              </w:rPr>
              <w:t>Minimally addresses criteria or does not meet</w:t>
            </w:r>
          </w:p>
        </w:tc>
        <w:tc>
          <w:tcPr>
            <w:tcW w:w="1206" w:type="dxa"/>
            <w:tcBorders>
              <w:bottom w:val="single" w:sz="4" w:space="0" w:color="000000"/>
            </w:tcBorders>
            <w:shd w:val="clear" w:color="auto" w:fill="DBE5F1"/>
            <w:vAlign w:val="center"/>
          </w:tcPr>
          <w:p w14:paraId="1869C8C4" w14:textId="08807E6D" w:rsidR="00F86020" w:rsidRPr="00203E4F" w:rsidRDefault="00203E4F" w:rsidP="006F6DE3">
            <w:pPr>
              <w:jc w:val="center"/>
              <w:rPr>
                <w:b/>
                <w:sz w:val="16"/>
                <w:szCs w:val="16"/>
              </w:rPr>
            </w:pPr>
            <w:r>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2D47BCEE" w14:textId="2CC04D7F" w:rsidR="00F86020" w:rsidRPr="00203E4F" w:rsidRDefault="00203E4F" w:rsidP="006F6DE3">
            <w:pPr>
              <w:jc w:val="center"/>
              <w:rPr>
                <w:b/>
                <w:sz w:val="16"/>
                <w:szCs w:val="16"/>
              </w:rPr>
            </w:pPr>
            <w:r>
              <w:rPr>
                <w:b/>
                <w:sz w:val="16"/>
                <w:szCs w:val="16"/>
              </w:rPr>
              <w:t>Addresses all criteria with thorough detail</w:t>
            </w:r>
          </w:p>
        </w:tc>
      </w:tr>
      <w:tr w:rsidR="00F86020" w:rsidRPr="00A70B15" w14:paraId="4CE2FBA7" w14:textId="77777777" w:rsidTr="004301CF">
        <w:trPr>
          <w:cantSplit/>
          <w:trHeight w:val="576"/>
          <w:jc w:val="center"/>
        </w:trPr>
        <w:tc>
          <w:tcPr>
            <w:tcW w:w="6733" w:type="dxa"/>
            <w:tcBorders>
              <w:top w:val="single" w:sz="4" w:space="0" w:color="000000"/>
              <w:bottom w:val="single" w:sz="4" w:space="0" w:color="000000"/>
              <w:right w:val="dotted" w:sz="4" w:space="0" w:color="auto"/>
            </w:tcBorders>
          </w:tcPr>
          <w:p w14:paraId="720AFE35" w14:textId="77777777" w:rsidR="00F86020" w:rsidRPr="00542268" w:rsidRDefault="00F86020" w:rsidP="006F6DE3">
            <w:pPr>
              <w:rPr>
                <w:sz w:val="22"/>
                <w:szCs w:val="22"/>
              </w:rPr>
            </w:pPr>
            <w:r w:rsidRPr="00542268">
              <w:rPr>
                <w:sz w:val="22"/>
                <w:szCs w:val="22"/>
              </w:rPr>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2AC73715" w14:textId="77777777" w:rsidR="00F86020" w:rsidRPr="00542268" w:rsidRDefault="00F86020" w:rsidP="006F6DE3">
            <w:pPr>
              <w:jc w:val="center"/>
              <w:rPr>
                <w:sz w:val="22"/>
                <w:szCs w:val="22"/>
              </w:rPr>
            </w:pPr>
            <w:r w:rsidRPr="00542268">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3798F5F9" w14:textId="77777777" w:rsidR="00F86020" w:rsidRPr="00542268" w:rsidRDefault="00F86020" w:rsidP="006F6DE3">
            <w:pPr>
              <w:jc w:val="center"/>
              <w:rPr>
                <w:sz w:val="22"/>
                <w:szCs w:val="22"/>
              </w:rPr>
            </w:pPr>
            <w:r w:rsidRPr="00542268">
              <w:rPr>
                <w:sz w:val="22"/>
                <w:szCs w:val="22"/>
              </w:rPr>
              <w:t>0</w:t>
            </w:r>
          </w:p>
        </w:tc>
        <w:tc>
          <w:tcPr>
            <w:tcW w:w="1243" w:type="dxa"/>
            <w:gridSpan w:val="2"/>
            <w:tcBorders>
              <w:top w:val="single" w:sz="4" w:space="0" w:color="000000"/>
              <w:left w:val="dotted" w:sz="4" w:space="0" w:color="auto"/>
              <w:bottom w:val="single" w:sz="4" w:space="0" w:color="000000"/>
            </w:tcBorders>
            <w:vAlign w:val="center"/>
          </w:tcPr>
          <w:p w14:paraId="02212707" w14:textId="77777777" w:rsidR="00F86020" w:rsidRPr="00542268" w:rsidRDefault="00F86020" w:rsidP="006F6DE3">
            <w:pPr>
              <w:jc w:val="center"/>
              <w:rPr>
                <w:sz w:val="22"/>
                <w:szCs w:val="22"/>
              </w:rPr>
            </w:pPr>
            <w:r w:rsidRPr="00542268">
              <w:rPr>
                <w:sz w:val="22"/>
                <w:szCs w:val="22"/>
              </w:rPr>
              <w:t>1</w:t>
            </w:r>
          </w:p>
        </w:tc>
      </w:tr>
      <w:tr w:rsidR="00F86020" w:rsidRPr="00A70B15" w14:paraId="6EF6C002" w14:textId="77777777" w:rsidTr="004301CF">
        <w:trPr>
          <w:cantSplit/>
          <w:trHeight w:val="393"/>
          <w:jc w:val="center"/>
        </w:trPr>
        <w:tc>
          <w:tcPr>
            <w:tcW w:w="10406" w:type="dxa"/>
            <w:gridSpan w:val="5"/>
            <w:tcBorders>
              <w:top w:val="single" w:sz="4" w:space="0" w:color="auto"/>
            </w:tcBorders>
            <w:shd w:val="clear" w:color="auto" w:fill="auto"/>
            <w:vAlign w:val="center"/>
          </w:tcPr>
          <w:p w14:paraId="3ADD13C8" w14:textId="77777777" w:rsidR="00F86020" w:rsidRPr="00542268" w:rsidRDefault="00F86020" w:rsidP="006F6DE3">
            <w:pPr>
              <w:rPr>
                <w:b/>
                <w:bCs/>
                <w:sz w:val="22"/>
                <w:szCs w:val="22"/>
              </w:rPr>
            </w:pPr>
            <w:r w:rsidRPr="00542268">
              <w:rPr>
                <w:b/>
                <w:bCs/>
                <w:sz w:val="22"/>
                <w:szCs w:val="22"/>
              </w:rPr>
              <w:t>Reviewer Comments:</w:t>
            </w:r>
          </w:p>
          <w:p w14:paraId="4E4CAF87" w14:textId="77777777" w:rsidR="00F86020" w:rsidRPr="00542268" w:rsidRDefault="00F86020" w:rsidP="006F6DE3">
            <w:pPr>
              <w:rPr>
                <w:sz w:val="22"/>
                <w:szCs w:val="22"/>
              </w:rPr>
            </w:pPr>
          </w:p>
        </w:tc>
      </w:tr>
      <w:tr w:rsidR="00F86020" w:rsidRPr="00AE007F" w14:paraId="5169F44E" w14:textId="77777777" w:rsidTr="004301CF">
        <w:trPr>
          <w:cantSplit/>
          <w:trHeight w:val="330"/>
          <w:jc w:val="center"/>
        </w:trPr>
        <w:tc>
          <w:tcPr>
            <w:tcW w:w="9277" w:type="dxa"/>
            <w:gridSpan w:val="4"/>
            <w:tcBorders>
              <w:top w:val="double" w:sz="4" w:space="0" w:color="auto"/>
            </w:tcBorders>
            <w:shd w:val="clear" w:color="auto" w:fill="DBE5F1"/>
            <w:vAlign w:val="bottom"/>
          </w:tcPr>
          <w:p w14:paraId="0B30F122" w14:textId="77777777" w:rsidR="00F86020" w:rsidRPr="00AE007F" w:rsidRDefault="00F86020" w:rsidP="006F6DE3">
            <w:pPr>
              <w:jc w:val="right"/>
              <w:rPr>
                <w:b/>
              </w:rPr>
            </w:pPr>
            <w:r w:rsidRPr="00AE007F">
              <w:rPr>
                <w:b/>
              </w:rPr>
              <w:t xml:space="preserve">TOTAL POINTS </w:t>
            </w:r>
          </w:p>
        </w:tc>
        <w:tc>
          <w:tcPr>
            <w:tcW w:w="1129" w:type="dxa"/>
            <w:tcBorders>
              <w:top w:val="double" w:sz="4" w:space="0" w:color="auto"/>
            </w:tcBorders>
            <w:vAlign w:val="bottom"/>
          </w:tcPr>
          <w:p w14:paraId="6F9F681C" w14:textId="77777777" w:rsidR="00F86020" w:rsidRPr="00AE007F" w:rsidRDefault="00F86020" w:rsidP="006F6DE3">
            <w:pPr>
              <w:jc w:val="right"/>
              <w:rPr>
                <w:b/>
              </w:rPr>
            </w:pPr>
            <w:r w:rsidRPr="00AE007F">
              <w:rPr>
                <w:b/>
              </w:rPr>
              <w:t>/</w:t>
            </w:r>
            <w:r>
              <w:rPr>
                <w:b/>
              </w:rPr>
              <w:t>1</w:t>
            </w:r>
            <w:r w:rsidRPr="00AE007F">
              <w:rPr>
                <w:b/>
              </w:rPr>
              <w:t xml:space="preserve">  </w:t>
            </w:r>
          </w:p>
        </w:tc>
      </w:tr>
      <w:bookmarkEnd w:id="237"/>
    </w:tbl>
    <w:p w14:paraId="68CE312C" w14:textId="79B6999A" w:rsidR="00F86020" w:rsidRDefault="00F86020" w:rsidP="00F86020"/>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115"/>
        <w:gridCol w:w="1099"/>
        <w:gridCol w:w="102"/>
        <w:gridCol w:w="1030"/>
      </w:tblGrid>
      <w:tr w:rsidR="00327138" w:rsidRPr="00A70B15" w14:paraId="58EC74CE" w14:textId="77777777" w:rsidTr="004301CF">
        <w:trPr>
          <w:cantSplit/>
          <w:trHeight w:val="720"/>
          <w:jc w:val="center"/>
        </w:trPr>
        <w:tc>
          <w:tcPr>
            <w:tcW w:w="10406" w:type="dxa"/>
            <w:gridSpan w:val="5"/>
            <w:tcBorders>
              <w:bottom w:val="single" w:sz="4" w:space="0" w:color="000000"/>
            </w:tcBorders>
            <w:shd w:val="clear" w:color="auto" w:fill="E2EFD9" w:themeFill="accent6" w:themeFillTint="33"/>
          </w:tcPr>
          <w:p w14:paraId="73AC2358" w14:textId="04F6C6FD" w:rsidR="00327138" w:rsidRPr="00327138" w:rsidRDefault="00327138" w:rsidP="004C6E1A">
            <w:pPr>
              <w:pStyle w:val="Heading3"/>
              <w:numPr>
                <w:ilvl w:val="0"/>
                <w:numId w:val="46"/>
              </w:numPr>
              <w:tabs>
                <w:tab w:val="left" w:pos="330"/>
              </w:tabs>
              <w:ind w:left="330"/>
              <w:rPr>
                <w:sz w:val="22"/>
                <w:szCs w:val="22"/>
              </w:rPr>
            </w:pPr>
            <w:bookmarkStart w:id="238" w:name="_Toc46319645"/>
            <w:r w:rsidRPr="00327138">
              <w:rPr>
                <w:sz w:val="22"/>
                <w:szCs w:val="22"/>
                <w:lang w:val="en-US"/>
              </w:rPr>
              <w:t>Executive Summary - Focus</w:t>
            </w:r>
            <w:r w:rsidR="00C2023F">
              <w:rPr>
                <w:sz w:val="22"/>
                <w:szCs w:val="22"/>
                <w:lang w:val="en-US"/>
              </w:rPr>
              <w:t>ed</w:t>
            </w:r>
            <w:r w:rsidRPr="00327138">
              <w:rPr>
                <w:sz w:val="22"/>
                <w:szCs w:val="22"/>
                <w:lang w:val="en-US"/>
              </w:rPr>
              <w:t xml:space="preserve"> Programming</w:t>
            </w:r>
            <w:bookmarkEnd w:id="238"/>
          </w:p>
          <w:p w14:paraId="2DD4D497" w14:textId="201B9B9F" w:rsidR="00327138" w:rsidRPr="00A70B15" w:rsidRDefault="00327138" w:rsidP="004C6E1A">
            <w:pPr>
              <w:ind w:left="330"/>
            </w:pPr>
            <w:r w:rsidRPr="00327138">
              <w:rPr>
                <w:sz w:val="22"/>
                <w:szCs w:val="22"/>
              </w:rPr>
              <w:t xml:space="preserve">As applicable, </w:t>
            </w:r>
            <w:r w:rsidRPr="00327138">
              <w:rPr>
                <w:rFonts w:eastAsia="Calibri" w:cs="Times New Roman"/>
                <w:bCs/>
                <w:noProof/>
                <w:kern w:val="16"/>
                <w:sz w:val="22"/>
                <w:szCs w:val="22"/>
                <w:lang w:bidi="ar-SA"/>
              </w:rPr>
              <w:t>the</w:t>
            </w:r>
            <w:r w:rsidR="00937AAD">
              <w:rPr>
                <w:rFonts w:eastAsia="Calibri" w:cs="Times New Roman"/>
                <w:bCs/>
                <w:noProof/>
                <w:kern w:val="16"/>
                <w:sz w:val="22"/>
                <w:szCs w:val="22"/>
                <w:lang w:bidi="ar-SA"/>
              </w:rPr>
              <w:t xml:space="preserve"> charter</w:t>
            </w:r>
            <w:r w:rsidRPr="00327138">
              <w:rPr>
                <w:rFonts w:eastAsia="Calibri" w:cs="Times New Roman"/>
                <w:bCs/>
                <w:noProof/>
                <w:kern w:val="16"/>
                <w:sz w:val="22"/>
                <w:szCs w:val="22"/>
                <w:lang w:bidi="ar-SA"/>
              </w:rPr>
              <w:t xml:space="preserve"> school provides a detailed description of its the ability to implement the intended focus programming outlined in original CCSP application.</w:t>
            </w:r>
          </w:p>
        </w:tc>
      </w:tr>
      <w:tr w:rsidR="00327138" w:rsidRPr="00203E4F" w14:paraId="5B0BF070" w14:textId="77777777" w:rsidTr="004301CF">
        <w:trPr>
          <w:cantSplit/>
          <w:trHeight w:val="1008"/>
          <w:jc w:val="center"/>
        </w:trPr>
        <w:tc>
          <w:tcPr>
            <w:tcW w:w="6733" w:type="dxa"/>
            <w:tcBorders>
              <w:bottom w:val="single" w:sz="4" w:space="0" w:color="000000"/>
            </w:tcBorders>
            <w:shd w:val="clear" w:color="auto" w:fill="E2EFD9" w:themeFill="accent6" w:themeFillTint="33"/>
            <w:vAlign w:val="center"/>
          </w:tcPr>
          <w:p w14:paraId="0249D569" w14:textId="77777777" w:rsidR="00327138" w:rsidRPr="00723D74" w:rsidRDefault="00327138" w:rsidP="00C2023F">
            <w:pPr>
              <w:suppressAutoHyphens/>
              <w:contextualSpacing/>
              <w:rPr>
                <w:b/>
                <w:iCs/>
                <w:sz w:val="22"/>
                <w:szCs w:val="22"/>
              </w:rPr>
            </w:pPr>
            <w:r w:rsidRPr="00723D74">
              <w:rPr>
                <w:b/>
                <w:iCs/>
                <w:sz w:val="22"/>
                <w:szCs w:val="22"/>
              </w:rPr>
              <w:t>CRITERIA</w:t>
            </w:r>
          </w:p>
        </w:tc>
        <w:tc>
          <w:tcPr>
            <w:tcW w:w="1224" w:type="dxa"/>
            <w:tcBorders>
              <w:bottom w:val="single" w:sz="4" w:space="0" w:color="000000"/>
            </w:tcBorders>
            <w:shd w:val="clear" w:color="auto" w:fill="E2EFD9" w:themeFill="accent6" w:themeFillTint="33"/>
            <w:vAlign w:val="center"/>
          </w:tcPr>
          <w:p w14:paraId="658CD710" w14:textId="77777777" w:rsidR="00327138" w:rsidRPr="00203E4F" w:rsidRDefault="00327138" w:rsidP="00C2023F">
            <w:pPr>
              <w:jc w:val="center"/>
              <w:rPr>
                <w:b/>
                <w:sz w:val="16"/>
                <w:szCs w:val="16"/>
              </w:rPr>
            </w:pPr>
            <w:r w:rsidRPr="00203E4F">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67236A50" w14:textId="77777777" w:rsidR="00327138" w:rsidRPr="00203E4F" w:rsidRDefault="00327138" w:rsidP="00C2023F">
            <w:pPr>
              <w:jc w:val="center"/>
              <w:rPr>
                <w:b/>
                <w:sz w:val="16"/>
                <w:szCs w:val="16"/>
              </w:rPr>
            </w:pPr>
            <w:r>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54B26650" w14:textId="77777777" w:rsidR="00327138" w:rsidRPr="00203E4F" w:rsidRDefault="00327138" w:rsidP="00C2023F">
            <w:pPr>
              <w:jc w:val="center"/>
              <w:rPr>
                <w:b/>
                <w:sz w:val="16"/>
                <w:szCs w:val="16"/>
              </w:rPr>
            </w:pPr>
            <w:r>
              <w:rPr>
                <w:b/>
                <w:sz w:val="16"/>
                <w:szCs w:val="16"/>
              </w:rPr>
              <w:t>Addresses all criteria with thorough detail</w:t>
            </w:r>
          </w:p>
        </w:tc>
      </w:tr>
      <w:tr w:rsidR="00327138" w:rsidRPr="00723D74" w14:paraId="1B452C58" w14:textId="77777777" w:rsidTr="004301CF">
        <w:trPr>
          <w:cantSplit/>
          <w:trHeight w:val="576"/>
          <w:jc w:val="center"/>
        </w:trPr>
        <w:tc>
          <w:tcPr>
            <w:tcW w:w="6733" w:type="dxa"/>
            <w:tcBorders>
              <w:top w:val="single" w:sz="4" w:space="0" w:color="000000"/>
              <w:bottom w:val="single" w:sz="4" w:space="0" w:color="000000"/>
              <w:right w:val="dotted" w:sz="4" w:space="0" w:color="auto"/>
            </w:tcBorders>
          </w:tcPr>
          <w:p w14:paraId="7413EFAC" w14:textId="77777777" w:rsidR="00327138" w:rsidRPr="00937AAD" w:rsidRDefault="00327138" w:rsidP="00C2023F">
            <w:pPr>
              <w:suppressAutoHyphens/>
              <w:contextualSpacing/>
              <w:rPr>
                <w:rFonts w:eastAsia="Calibri" w:cs="Times New Roman"/>
                <w:bCs/>
                <w:noProof/>
                <w:kern w:val="16"/>
                <w:sz w:val="22"/>
                <w:szCs w:val="22"/>
                <w:lang w:bidi="ar-SA"/>
              </w:rPr>
            </w:pPr>
            <w:r w:rsidRPr="00723D74">
              <w:rPr>
                <w:rFonts w:eastAsia="Calibri" w:cs="Times New Roman"/>
                <w:color w:val="262626"/>
                <w:kern w:val="16"/>
                <w:sz w:val="22"/>
                <w:szCs w:val="22"/>
                <w:lang w:bidi="ar-SA"/>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3BDE8468" w14:textId="77777777" w:rsidR="00327138" w:rsidRPr="004C6E1A" w:rsidRDefault="00327138" w:rsidP="00C2023F">
            <w:pPr>
              <w:jc w:val="center"/>
              <w:rPr>
                <w:sz w:val="22"/>
                <w:szCs w:val="22"/>
              </w:rPr>
            </w:pPr>
            <w:r w:rsidRPr="004C6E1A">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628A6B69" w14:textId="2689F87D" w:rsidR="00327138" w:rsidRPr="004C6E1A" w:rsidRDefault="00C03313" w:rsidP="00C2023F">
            <w:pPr>
              <w:jc w:val="center"/>
              <w:rPr>
                <w:sz w:val="22"/>
                <w:szCs w:val="22"/>
              </w:rPr>
            </w:pPr>
            <w:r w:rsidRPr="004C6E1A">
              <w:rPr>
                <w:sz w:val="22"/>
                <w:szCs w:val="22"/>
              </w:rPr>
              <w:t>1</w:t>
            </w:r>
          </w:p>
        </w:tc>
        <w:tc>
          <w:tcPr>
            <w:tcW w:w="1243" w:type="dxa"/>
            <w:gridSpan w:val="2"/>
            <w:tcBorders>
              <w:top w:val="single" w:sz="4" w:space="0" w:color="000000"/>
              <w:left w:val="dotted" w:sz="4" w:space="0" w:color="auto"/>
              <w:bottom w:val="single" w:sz="4" w:space="0" w:color="000000"/>
            </w:tcBorders>
            <w:vAlign w:val="center"/>
          </w:tcPr>
          <w:p w14:paraId="73478EFB" w14:textId="160E9640" w:rsidR="00327138" w:rsidRPr="004C6E1A" w:rsidRDefault="00C03313" w:rsidP="00C2023F">
            <w:pPr>
              <w:jc w:val="center"/>
              <w:rPr>
                <w:sz w:val="22"/>
                <w:szCs w:val="22"/>
              </w:rPr>
            </w:pPr>
            <w:r w:rsidRPr="004C6E1A">
              <w:rPr>
                <w:sz w:val="22"/>
                <w:szCs w:val="22"/>
              </w:rPr>
              <w:t>2</w:t>
            </w:r>
          </w:p>
        </w:tc>
      </w:tr>
      <w:tr w:rsidR="00327138" w:rsidRPr="00723D74" w14:paraId="6F8781D1" w14:textId="77777777" w:rsidTr="004301CF">
        <w:trPr>
          <w:cantSplit/>
          <w:trHeight w:val="576"/>
          <w:jc w:val="center"/>
        </w:trPr>
        <w:tc>
          <w:tcPr>
            <w:tcW w:w="6733" w:type="dxa"/>
            <w:tcBorders>
              <w:top w:val="single" w:sz="4" w:space="0" w:color="000000"/>
              <w:bottom w:val="single" w:sz="4" w:space="0" w:color="000000"/>
              <w:right w:val="dotted" w:sz="4" w:space="0" w:color="auto"/>
            </w:tcBorders>
          </w:tcPr>
          <w:p w14:paraId="47C2FADE" w14:textId="6F19AA81" w:rsidR="00327138" w:rsidRPr="00937AAD" w:rsidRDefault="00327138" w:rsidP="00C2023F">
            <w:pPr>
              <w:rPr>
                <w:sz w:val="22"/>
                <w:szCs w:val="22"/>
              </w:rPr>
            </w:pPr>
            <w:r w:rsidRPr="00937AAD">
              <w:rPr>
                <w:rFonts w:eastAsia="Calibri" w:cs="Times New Roman"/>
                <w:color w:val="262626"/>
                <w:sz w:val="22"/>
                <w:szCs w:val="22"/>
              </w:rPr>
              <w:t xml:space="preserve">A description of flexibilities implemented to overcome initial challenges, if any, </w:t>
            </w:r>
            <w:r w:rsidR="00087B66">
              <w:rPr>
                <w:rFonts w:eastAsia="Calibri" w:cs="Times New Roman"/>
                <w:color w:val="262626"/>
                <w:sz w:val="22"/>
                <w:szCs w:val="22"/>
              </w:rPr>
              <w:t xml:space="preserve">and planned strategies </w:t>
            </w:r>
            <w:r w:rsidRPr="00937AAD">
              <w:rPr>
                <w:rFonts w:eastAsia="Calibri" w:cs="Times New Roman"/>
                <w:color w:val="262626"/>
                <w:sz w:val="22"/>
                <w:szCs w:val="22"/>
              </w:rPr>
              <w:t>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1E1EFAC1" w14:textId="77777777" w:rsidR="00327138" w:rsidRPr="004C6E1A" w:rsidRDefault="00327138" w:rsidP="00C2023F">
            <w:pPr>
              <w:jc w:val="center"/>
              <w:rPr>
                <w:sz w:val="22"/>
                <w:szCs w:val="22"/>
              </w:rPr>
            </w:pPr>
            <w:r w:rsidRPr="004C6E1A">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25868B5E" w14:textId="77777777" w:rsidR="00327138" w:rsidRPr="004C6E1A" w:rsidRDefault="00327138" w:rsidP="00C2023F">
            <w:pPr>
              <w:jc w:val="center"/>
              <w:rPr>
                <w:sz w:val="22"/>
                <w:szCs w:val="22"/>
              </w:rPr>
            </w:pPr>
            <w:r w:rsidRPr="004C6E1A">
              <w:rPr>
                <w:sz w:val="22"/>
                <w:szCs w:val="22"/>
              </w:rPr>
              <w:t>2</w:t>
            </w:r>
          </w:p>
        </w:tc>
        <w:tc>
          <w:tcPr>
            <w:tcW w:w="1243" w:type="dxa"/>
            <w:gridSpan w:val="2"/>
            <w:tcBorders>
              <w:top w:val="single" w:sz="4" w:space="0" w:color="000000"/>
              <w:left w:val="dotted" w:sz="4" w:space="0" w:color="auto"/>
              <w:bottom w:val="single" w:sz="4" w:space="0" w:color="000000"/>
            </w:tcBorders>
            <w:vAlign w:val="center"/>
          </w:tcPr>
          <w:p w14:paraId="359D530A" w14:textId="48A6C9A0" w:rsidR="00327138" w:rsidRPr="004C6E1A" w:rsidRDefault="00C03313" w:rsidP="00C2023F">
            <w:pPr>
              <w:jc w:val="center"/>
              <w:rPr>
                <w:sz w:val="22"/>
                <w:szCs w:val="22"/>
              </w:rPr>
            </w:pPr>
            <w:r w:rsidRPr="004C6E1A">
              <w:rPr>
                <w:sz w:val="22"/>
                <w:szCs w:val="22"/>
              </w:rPr>
              <w:t>3</w:t>
            </w:r>
          </w:p>
        </w:tc>
      </w:tr>
      <w:tr w:rsidR="00327138" w:rsidRPr="00542268" w14:paraId="2B49E99D" w14:textId="77777777" w:rsidTr="004301CF">
        <w:trPr>
          <w:cantSplit/>
          <w:trHeight w:val="393"/>
          <w:jc w:val="center"/>
        </w:trPr>
        <w:tc>
          <w:tcPr>
            <w:tcW w:w="10406" w:type="dxa"/>
            <w:gridSpan w:val="5"/>
            <w:tcBorders>
              <w:top w:val="single" w:sz="4" w:space="0" w:color="auto"/>
            </w:tcBorders>
            <w:shd w:val="clear" w:color="auto" w:fill="auto"/>
            <w:vAlign w:val="center"/>
          </w:tcPr>
          <w:p w14:paraId="3C8C314D" w14:textId="77777777" w:rsidR="00327138" w:rsidRPr="00542268" w:rsidRDefault="00327138" w:rsidP="00C2023F">
            <w:pPr>
              <w:rPr>
                <w:b/>
                <w:bCs/>
                <w:sz w:val="22"/>
                <w:szCs w:val="22"/>
              </w:rPr>
            </w:pPr>
            <w:r w:rsidRPr="00542268">
              <w:rPr>
                <w:b/>
                <w:bCs/>
                <w:sz w:val="22"/>
                <w:szCs w:val="22"/>
              </w:rPr>
              <w:lastRenderedPageBreak/>
              <w:t>Reviewer Comments:</w:t>
            </w:r>
          </w:p>
          <w:p w14:paraId="694C32E8" w14:textId="77777777" w:rsidR="00327138" w:rsidRPr="00542268" w:rsidRDefault="00327138" w:rsidP="00C2023F">
            <w:pPr>
              <w:rPr>
                <w:sz w:val="22"/>
                <w:szCs w:val="22"/>
              </w:rPr>
            </w:pPr>
          </w:p>
        </w:tc>
      </w:tr>
      <w:tr w:rsidR="00327138" w:rsidRPr="00AE007F" w14:paraId="7AC366D7" w14:textId="77777777" w:rsidTr="004301CF">
        <w:trPr>
          <w:cantSplit/>
          <w:trHeight w:val="330"/>
          <w:jc w:val="center"/>
        </w:trPr>
        <w:tc>
          <w:tcPr>
            <w:tcW w:w="9277" w:type="dxa"/>
            <w:gridSpan w:val="4"/>
            <w:tcBorders>
              <w:top w:val="double" w:sz="4" w:space="0" w:color="auto"/>
            </w:tcBorders>
            <w:shd w:val="clear" w:color="auto" w:fill="E2EFD9" w:themeFill="accent6" w:themeFillTint="33"/>
            <w:vAlign w:val="bottom"/>
          </w:tcPr>
          <w:p w14:paraId="4D940520" w14:textId="77777777" w:rsidR="00327138" w:rsidRPr="00AE007F" w:rsidRDefault="00327138" w:rsidP="00C2023F">
            <w:pPr>
              <w:jc w:val="right"/>
              <w:rPr>
                <w:b/>
              </w:rPr>
            </w:pPr>
            <w:r w:rsidRPr="00AE007F">
              <w:rPr>
                <w:b/>
              </w:rPr>
              <w:t xml:space="preserve">TOTAL POINTS </w:t>
            </w:r>
          </w:p>
        </w:tc>
        <w:tc>
          <w:tcPr>
            <w:tcW w:w="1129" w:type="dxa"/>
            <w:tcBorders>
              <w:top w:val="double" w:sz="4" w:space="0" w:color="auto"/>
            </w:tcBorders>
            <w:vAlign w:val="bottom"/>
          </w:tcPr>
          <w:p w14:paraId="42957557" w14:textId="77777777" w:rsidR="00327138" w:rsidRPr="00AE007F" w:rsidRDefault="00327138" w:rsidP="00C2023F">
            <w:pPr>
              <w:jc w:val="right"/>
              <w:rPr>
                <w:b/>
              </w:rPr>
            </w:pPr>
            <w:r w:rsidRPr="00AE007F">
              <w:rPr>
                <w:b/>
              </w:rPr>
              <w:t>/</w:t>
            </w:r>
            <w:r>
              <w:rPr>
                <w:b/>
              </w:rPr>
              <w:t>5</w:t>
            </w:r>
            <w:r w:rsidRPr="00AE007F">
              <w:rPr>
                <w:b/>
              </w:rPr>
              <w:t xml:space="preserve">  </w:t>
            </w:r>
          </w:p>
        </w:tc>
      </w:tr>
    </w:tbl>
    <w:p w14:paraId="58F1C212" w14:textId="77777777" w:rsidR="00327138" w:rsidRPr="00A70B15" w:rsidRDefault="00327138" w:rsidP="00F86020"/>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115"/>
        <w:gridCol w:w="1099"/>
        <w:gridCol w:w="102"/>
        <w:gridCol w:w="1030"/>
      </w:tblGrid>
      <w:tr w:rsidR="00F86020" w:rsidRPr="00A70B15" w14:paraId="427DC332" w14:textId="77777777" w:rsidTr="00937AAD">
        <w:trPr>
          <w:cantSplit/>
          <w:trHeight w:val="720"/>
          <w:jc w:val="center"/>
        </w:trPr>
        <w:tc>
          <w:tcPr>
            <w:tcW w:w="9360" w:type="dxa"/>
            <w:gridSpan w:val="5"/>
            <w:tcBorders>
              <w:bottom w:val="single" w:sz="4" w:space="0" w:color="000000"/>
            </w:tcBorders>
            <w:shd w:val="clear" w:color="auto" w:fill="DBE5F1"/>
          </w:tcPr>
          <w:p w14:paraId="676192D5" w14:textId="79272AA5" w:rsidR="00F86020" w:rsidRPr="00542268" w:rsidRDefault="00F86020" w:rsidP="00F86020">
            <w:pPr>
              <w:pStyle w:val="Heading3"/>
              <w:numPr>
                <w:ilvl w:val="0"/>
                <w:numId w:val="36"/>
              </w:numPr>
              <w:ind w:left="325"/>
              <w:rPr>
                <w:sz w:val="22"/>
                <w:szCs w:val="22"/>
              </w:rPr>
            </w:pPr>
            <w:bookmarkStart w:id="239" w:name="_Toc387931548"/>
            <w:bookmarkStart w:id="240" w:name="_Toc428280683"/>
            <w:bookmarkStart w:id="241" w:name="_Toc428786340"/>
            <w:bookmarkStart w:id="242" w:name="_Toc485131654"/>
            <w:bookmarkStart w:id="243" w:name="_Toc488847658"/>
            <w:bookmarkStart w:id="244" w:name="_Toc488848113"/>
            <w:bookmarkStart w:id="245" w:name="_Toc13645468"/>
            <w:bookmarkStart w:id="246" w:name="_Toc46319646"/>
            <w:r w:rsidRPr="00542268">
              <w:rPr>
                <w:sz w:val="22"/>
                <w:szCs w:val="22"/>
              </w:rPr>
              <w:t>Progress toward Grant Project Goals</w:t>
            </w:r>
            <w:bookmarkEnd w:id="239"/>
            <w:bookmarkEnd w:id="240"/>
            <w:bookmarkEnd w:id="241"/>
            <w:bookmarkEnd w:id="242"/>
            <w:bookmarkEnd w:id="243"/>
            <w:bookmarkEnd w:id="244"/>
            <w:bookmarkEnd w:id="245"/>
            <w:bookmarkEnd w:id="246"/>
          </w:p>
          <w:p w14:paraId="254AD297" w14:textId="77777777" w:rsidR="00F86020" w:rsidRPr="00A70B15" w:rsidRDefault="00F86020" w:rsidP="00542268">
            <w:pPr>
              <w:ind w:left="339"/>
            </w:pPr>
            <w:r w:rsidRPr="00542268">
              <w:rPr>
                <w:sz w:val="22"/>
                <w:szCs w:val="22"/>
              </w:rPr>
              <w:t>Provide a progress report on each grant project goal that includes both narrative and quantitative measures. Report on any missed completion dates and how you plan to meet them.</w:t>
            </w:r>
          </w:p>
        </w:tc>
      </w:tr>
      <w:tr w:rsidR="00203E4F" w:rsidRPr="00244374" w14:paraId="71830C8E" w14:textId="77777777" w:rsidTr="00937AAD">
        <w:trPr>
          <w:cantSplit/>
          <w:trHeight w:val="1008"/>
          <w:jc w:val="center"/>
        </w:trPr>
        <w:tc>
          <w:tcPr>
            <w:tcW w:w="6014" w:type="dxa"/>
            <w:tcBorders>
              <w:bottom w:val="single" w:sz="4" w:space="0" w:color="000000"/>
            </w:tcBorders>
            <w:shd w:val="clear" w:color="auto" w:fill="DBE5F1"/>
            <w:vAlign w:val="center"/>
          </w:tcPr>
          <w:p w14:paraId="6DB634EC" w14:textId="75AAFB5F" w:rsidR="00203E4F" w:rsidRPr="00542268" w:rsidRDefault="00203E4F" w:rsidP="00203E4F">
            <w:pPr>
              <w:rPr>
                <w:b/>
                <w:i/>
                <w:sz w:val="22"/>
                <w:szCs w:val="22"/>
              </w:rPr>
            </w:pPr>
            <w:r w:rsidRPr="00542268">
              <w:rPr>
                <w:b/>
                <w:sz w:val="22"/>
                <w:szCs w:val="22"/>
              </w:rPr>
              <w:t>C</w:t>
            </w:r>
            <w:r>
              <w:rPr>
                <w:b/>
                <w:sz w:val="22"/>
                <w:szCs w:val="22"/>
              </w:rPr>
              <w:t>RITERIA</w:t>
            </w:r>
          </w:p>
        </w:tc>
        <w:tc>
          <w:tcPr>
            <w:tcW w:w="1115" w:type="dxa"/>
            <w:tcBorders>
              <w:bottom w:val="single" w:sz="4" w:space="0" w:color="000000"/>
            </w:tcBorders>
            <w:shd w:val="clear" w:color="auto" w:fill="DBE5F1"/>
            <w:vAlign w:val="center"/>
          </w:tcPr>
          <w:p w14:paraId="021920D3" w14:textId="07C6EE9A" w:rsidR="00203E4F" w:rsidRPr="00244374" w:rsidRDefault="00203E4F" w:rsidP="00203E4F">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190CDF19" w14:textId="5492671E" w:rsidR="00203E4F" w:rsidRPr="00244374" w:rsidRDefault="00203E4F" w:rsidP="00203E4F">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1DD78E83" w14:textId="5A0DF520" w:rsidR="00203E4F" w:rsidRPr="00244374" w:rsidRDefault="00203E4F" w:rsidP="00203E4F">
            <w:pPr>
              <w:jc w:val="center"/>
              <w:rPr>
                <w:b/>
                <w:sz w:val="20"/>
                <w:szCs w:val="20"/>
              </w:rPr>
            </w:pPr>
            <w:r>
              <w:rPr>
                <w:b/>
                <w:sz w:val="16"/>
                <w:szCs w:val="16"/>
              </w:rPr>
              <w:t>Addresses all criteria with thorough detail</w:t>
            </w:r>
          </w:p>
        </w:tc>
      </w:tr>
      <w:tr w:rsidR="00F86020" w:rsidRPr="00A70B15" w14:paraId="1C993321" w14:textId="77777777" w:rsidTr="00203E4F">
        <w:trPr>
          <w:cantSplit/>
          <w:trHeight w:val="576"/>
          <w:jc w:val="center"/>
        </w:trPr>
        <w:tc>
          <w:tcPr>
            <w:tcW w:w="6014" w:type="dxa"/>
            <w:tcBorders>
              <w:top w:val="single" w:sz="4" w:space="0" w:color="000000"/>
              <w:bottom w:val="single" w:sz="4" w:space="0" w:color="000000"/>
              <w:right w:val="dotted" w:sz="4" w:space="0" w:color="auto"/>
            </w:tcBorders>
            <w:vAlign w:val="center"/>
          </w:tcPr>
          <w:p w14:paraId="4B85A30A" w14:textId="77777777" w:rsidR="00F86020" w:rsidRPr="00542268" w:rsidRDefault="00F86020" w:rsidP="006F6DE3">
            <w:pPr>
              <w:rPr>
                <w:sz w:val="22"/>
                <w:szCs w:val="22"/>
              </w:rPr>
            </w:pPr>
            <w:r w:rsidRPr="00542268">
              <w:rPr>
                <w:sz w:val="22"/>
                <w:szCs w:val="22"/>
              </w:rPr>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60CC8F6C"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22A70571" w14:textId="77777777" w:rsidR="00F86020" w:rsidRPr="00542268" w:rsidRDefault="00F86020" w:rsidP="006F6DE3">
            <w:pPr>
              <w:jc w:val="center"/>
              <w:rPr>
                <w:sz w:val="22"/>
                <w:szCs w:val="22"/>
              </w:rPr>
            </w:pPr>
            <w:r w:rsidRPr="00542268">
              <w:rPr>
                <w:sz w:val="22"/>
                <w:szCs w:val="22"/>
              </w:rPr>
              <w:t>2</w:t>
            </w:r>
          </w:p>
        </w:tc>
        <w:tc>
          <w:tcPr>
            <w:tcW w:w="1132" w:type="dxa"/>
            <w:gridSpan w:val="2"/>
            <w:tcBorders>
              <w:top w:val="single" w:sz="4" w:space="0" w:color="000000"/>
              <w:left w:val="dotted" w:sz="4" w:space="0" w:color="auto"/>
              <w:bottom w:val="single" w:sz="4" w:space="0" w:color="000000"/>
            </w:tcBorders>
            <w:vAlign w:val="center"/>
          </w:tcPr>
          <w:p w14:paraId="7C888668" w14:textId="77777777" w:rsidR="00F86020" w:rsidRPr="00542268" w:rsidRDefault="00F86020" w:rsidP="006F6DE3">
            <w:pPr>
              <w:jc w:val="center"/>
              <w:rPr>
                <w:sz w:val="22"/>
                <w:szCs w:val="22"/>
              </w:rPr>
            </w:pPr>
            <w:r w:rsidRPr="00542268">
              <w:rPr>
                <w:sz w:val="22"/>
                <w:szCs w:val="22"/>
              </w:rPr>
              <w:t>4</w:t>
            </w:r>
          </w:p>
        </w:tc>
      </w:tr>
      <w:tr w:rsidR="00F86020" w:rsidRPr="00A70B15" w14:paraId="01D5D618" w14:textId="77777777" w:rsidTr="00203E4F">
        <w:trPr>
          <w:cantSplit/>
          <w:trHeight w:val="576"/>
          <w:jc w:val="center"/>
        </w:trPr>
        <w:tc>
          <w:tcPr>
            <w:tcW w:w="6014" w:type="dxa"/>
            <w:tcBorders>
              <w:top w:val="single" w:sz="4" w:space="0" w:color="000000"/>
              <w:bottom w:val="single" w:sz="4" w:space="0" w:color="auto"/>
              <w:right w:val="dotted" w:sz="4" w:space="0" w:color="auto"/>
            </w:tcBorders>
            <w:vAlign w:val="center"/>
          </w:tcPr>
          <w:p w14:paraId="3C4B2978" w14:textId="77777777" w:rsidR="00F86020" w:rsidRPr="00542268" w:rsidRDefault="00F86020" w:rsidP="006F6DE3">
            <w:pPr>
              <w:rPr>
                <w:sz w:val="22"/>
                <w:szCs w:val="22"/>
              </w:rPr>
            </w:pPr>
            <w:r w:rsidRPr="00542268">
              <w:rPr>
                <w:sz w:val="22"/>
                <w:szCs w:val="22"/>
              </w:rPr>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2A82A814"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7176C5AE" w14:textId="77777777" w:rsidR="00F86020" w:rsidRPr="00542268" w:rsidRDefault="00F86020" w:rsidP="006F6DE3">
            <w:pPr>
              <w:jc w:val="center"/>
              <w:rPr>
                <w:sz w:val="22"/>
                <w:szCs w:val="22"/>
              </w:rPr>
            </w:pPr>
            <w:r w:rsidRPr="00542268">
              <w:rPr>
                <w:sz w:val="22"/>
                <w:szCs w:val="22"/>
              </w:rPr>
              <w:t>2</w:t>
            </w:r>
          </w:p>
        </w:tc>
        <w:tc>
          <w:tcPr>
            <w:tcW w:w="1132" w:type="dxa"/>
            <w:gridSpan w:val="2"/>
            <w:tcBorders>
              <w:top w:val="single" w:sz="4" w:space="0" w:color="000000"/>
              <w:left w:val="dotted" w:sz="4" w:space="0" w:color="auto"/>
              <w:bottom w:val="single" w:sz="4" w:space="0" w:color="auto"/>
            </w:tcBorders>
            <w:vAlign w:val="center"/>
          </w:tcPr>
          <w:p w14:paraId="748A89D0" w14:textId="77777777" w:rsidR="00F86020" w:rsidRPr="00542268" w:rsidRDefault="00F86020" w:rsidP="006F6DE3">
            <w:pPr>
              <w:jc w:val="center"/>
              <w:rPr>
                <w:sz w:val="22"/>
                <w:szCs w:val="22"/>
              </w:rPr>
            </w:pPr>
            <w:r w:rsidRPr="00542268">
              <w:rPr>
                <w:sz w:val="22"/>
                <w:szCs w:val="22"/>
              </w:rPr>
              <w:t>4</w:t>
            </w:r>
          </w:p>
        </w:tc>
      </w:tr>
      <w:tr w:rsidR="00F86020" w:rsidRPr="00A70B15" w14:paraId="7D270820" w14:textId="77777777" w:rsidTr="00203E4F">
        <w:trPr>
          <w:cantSplit/>
          <w:trHeight w:val="393"/>
          <w:jc w:val="center"/>
        </w:trPr>
        <w:tc>
          <w:tcPr>
            <w:tcW w:w="9360" w:type="dxa"/>
            <w:gridSpan w:val="5"/>
            <w:tcBorders>
              <w:top w:val="single" w:sz="4" w:space="0" w:color="auto"/>
            </w:tcBorders>
            <w:shd w:val="clear" w:color="auto" w:fill="auto"/>
            <w:vAlign w:val="center"/>
          </w:tcPr>
          <w:p w14:paraId="03830EFE" w14:textId="77777777" w:rsidR="00F86020" w:rsidRPr="00542268" w:rsidRDefault="00F86020" w:rsidP="006F6DE3">
            <w:pPr>
              <w:rPr>
                <w:b/>
                <w:bCs/>
                <w:sz w:val="22"/>
                <w:szCs w:val="22"/>
              </w:rPr>
            </w:pPr>
            <w:r w:rsidRPr="00542268">
              <w:rPr>
                <w:b/>
                <w:bCs/>
                <w:sz w:val="22"/>
                <w:szCs w:val="22"/>
              </w:rPr>
              <w:t>Reviewer Comments:</w:t>
            </w:r>
          </w:p>
          <w:p w14:paraId="55E2E98F" w14:textId="77777777" w:rsidR="00F86020" w:rsidRPr="00542268" w:rsidRDefault="00F86020" w:rsidP="006F6DE3">
            <w:pPr>
              <w:rPr>
                <w:sz w:val="22"/>
                <w:szCs w:val="22"/>
              </w:rPr>
            </w:pPr>
          </w:p>
        </w:tc>
      </w:tr>
      <w:tr w:rsidR="00F86020" w:rsidRPr="00AE007F" w14:paraId="0D78F3B2" w14:textId="77777777" w:rsidTr="00203E4F">
        <w:trPr>
          <w:cantSplit/>
          <w:trHeight w:val="330"/>
          <w:jc w:val="center"/>
        </w:trPr>
        <w:tc>
          <w:tcPr>
            <w:tcW w:w="8330" w:type="dxa"/>
            <w:gridSpan w:val="4"/>
            <w:tcBorders>
              <w:top w:val="double" w:sz="4" w:space="0" w:color="auto"/>
            </w:tcBorders>
            <w:shd w:val="clear" w:color="auto" w:fill="DBE5F1"/>
            <w:vAlign w:val="bottom"/>
          </w:tcPr>
          <w:p w14:paraId="5D6FA7D6" w14:textId="77777777" w:rsidR="00F86020" w:rsidRPr="00AE007F" w:rsidRDefault="00F86020" w:rsidP="006F6DE3">
            <w:pPr>
              <w:jc w:val="right"/>
              <w:rPr>
                <w:b/>
              </w:rPr>
            </w:pPr>
            <w:r w:rsidRPr="00AE007F">
              <w:rPr>
                <w:b/>
              </w:rPr>
              <w:t xml:space="preserve">TOTAL POINTS </w:t>
            </w:r>
          </w:p>
        </w:tc>
        <w:tc>
          <w:tcPr>
            <w:tcW w:w="1030" w:type="dxa"/>
            <w:tcBorders>
              <w:top w:val="double" w:sz="4" w:space="0" w:color="auto"/>
            </w:tcBorders>
            <w:vAlign w:val="bottom"/>
          </w:tcPr>
          <w:p w14:paraId="1F86B275" w14:textId="77777777" w:rsidR="00F86020" w:rsidRPr="00AE007F" w:rsidRDefault="00F86020" w:rsidP="006F6DE3">
            <w:pPr>
              <w:jc w:val="right"/>
              <w:rPr>
                <w:b/>
              </w:rPr>
            </w:pPr>
            <w:r w:rsidRPr="00AE007F">
              <w:rPr>
                <w:b/>
              </w:rPr>
              <w:t>/</w:t>
            </w:r>
            <w:r>
              <w:rPr>
                <w:b/>
              </w:rPr>
              <w:t>8</w:t>
            </w:r>
          </w:p>
        </w:tc>
      </w:tr>
    </w:tbl>
    <w:p w14:paraId="7D261FF0" w14:textId="77777777" w:rsidR="00F86020" w:rsidRPr="00542268" w:rsidRDefault="00F86020" w:rsidP="00F86020">
      <w:pPr>
        <w:rPr>
          <w:sz w:val="22"/>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115"/>
        <w:gridCol w:w="1099"/>
        <w:gridCol w:w="102"/>
        <w:gridCol w:w="1030"/>
      </w:tblGrid>
      <w:tr w:rsidR="00F86020" w:rsidRPr="00542268" w14:paraId="6BE3E61F" w14:textId="77777777" w:rsidTr="00937AAD">
        <w:trPr>
          <w:cantSplit/>
          <w:trHeight w:val="1080"/>
          <w:jc w:val="center"/>
        </w:trPr>
        <w:tc>
          <w:tcPr>
            <w:tcW w:w="9360" w:type="dxa"/>
            <w:gridSpan w:val="5"/>
            <w:tcBorders>
              <w:bottom w:val="single" w:sz="4" w:space="0" w:color="000000"/>
            </w:tcBorders>
            <w:shd w:val="clear" w:color="auto" w:fill="DBE5F1"/>
          </w:tcPr>
          <w:p w14:paraId="3AA4269C" w14:textId="1B6F07DF" w:rsidR="00F86020" w:rsidRPr="00542268" w:rsidRDefault="00F86020" w:rsidP="00F86020">
            <w:pPr>
              <w:pStyle w:val="Heading3"/>
              <w:numPr>
                <w:ilvl w:val="0"/>
                <w:numId w:val="36"/>
              </w:numPr>
              <w:ind w:left="325"/>
              <w:rPr>
                <w:sz w:val="22"/>
                <w:szCs w:val="22"/>
              </w:rPr>
            </w:pPr>
            <w:bookmarkStart w:id="247" w:name="_Toc387931549"/>
            <w:bookmarkStart w:id="248" w:name="_Toc428280684"/>
            <w:bookmarkStart w:id="249" w:name="_Toc428786341"/>
            <w:bookmarkStart w:id="250" w:name="_Toc485131655"/>
            <w:bookmarkStart w:id="251" w:name="_Toc488847659"/>
            <w:bookmarkStart w:id="252" w:name="_Toc488848114"/>
            <w:bookmarkStart w:id="253" w:name="_Toc13645469"/>
            <w:bookmarkStart w:id="254" w:name="_Toc46319647"/>
            <w:r w:rsidRPr="00542268">
              <w:rPr>
                <w:sz w:val="22"/>
                <w:szCs w:val="22"/>
                <w:lang w:val="en-US"/>
              </w:rPr>
              <w:t xml:space="preserve">Project </w:t>
            </w:r>
            <w:r w:rsidRPr="00542268">
              <w:rPr>
                <w:sz w:val="22"/>
                <w:szCs w:val="22"/>
              </w:rPr>
              <w:t>Budget Narrative</w:t>
            </w:r>
            <w:bookmarkEnd w:id="247"/>
            <w:bookmarkEnd w:id="248"/>
            <w:bookmarkEnd w:id="249"/>
            <w:bookmarkEnd w:id="250"/>
            <w:bookmarkEnd w:id="251"/>
            <w:bookmarkEnd w:id="252"/>
            <w:bookmarkEnd w:id="253"/>
            <w:bookmarkEnd w:id="254"/>
          </w:p>
          <w:p w14:paraId="466A0238" w14:textId="77777777" w:rsidR="00F86020" w:rsidRPr="00542268" w:rsidRDefault="00F86020" w:rsidP="00937AAD">
            <w:pPr>
              <w:ind w:left="339"/>
              <w:rPr>
                <w:sz w:val="22"/>
                <w:szCs w:val="22"/>
              </w:rPr>
            </w:pPr>
            <w:r w:rsidRPr="00542268">
              <w:rPr>
                <w:sz w:val="22"/>
                <w:szCs w:val="22"/>
              </w:rPr>
              <w:t>Report on the previous year’s grant spending and any budget revisions or reallocations you anticipate. If budget revisions were previously requested, explain why and how they remained within your project goals.</w:t>
            </w:r>
          </w:p>
        </w:tc>
      </w:tr>
      <w:tr w:rsidR="004109BE" w:rsidRPr="00244374" w14:paraId="23A49045" w14:textId="77777777" w:rsidTr="00937AAD">
        <w:trPr>
          <w:cantSplit/>
          <w:trHeight w:val="1008"/>
          <w:jc w:val="center"/>
        </w:trPr>
        <w:tc>
          <w:tcPr>
            <w:tcW w:w="6014" w:type="dxa"/>
            <w:tcBorders>
              <w:bottom w:val="single" w:sz="4" w:space="0" w:color="000000"/>
            </w:tcBorders>
            <w:shd w:val="clear" w:color="auto" w:fill="DBE5F1"/>
            <w:vAlign w:val="center"/>
          </w:tcPr>
          <w:p w14:paraId="210033EA" w14:textId="2F782690" w:rsidR="004109BE" w:rsidRPr="00542268" w:rsidRDefault="004109BE" w:rsidP="004109BE">
            <w:pPr>
              <w:rPr>
                <w:b/>
                <w:i/>
                <w:sz w:val="22"/>
                <w:szCs w:val="22"/>
              </w:rPr>
            </w:pPr>
            <w:r w:rsidRPr="00542268">
              <w:rPr>
                <w:b/>
                <w:sz w:val="22"/>
                <w:szCs w:val="22"/>
              </w:rPr>
              <w:t>CRITERIA</w:t>
            </w:r>
          </w:p>
        </w:tc>
        <w:tc>
          <w:tcPr>
            <w:tcW w:w="1115" w:type="dxa"/>
            <w:tcBorders>
              <w:bottom w:val="single" w:sz="4" w:space="0" w:color="000000"/>
            </w:tcBorders>
            <w:shd w:val="clear" w:color="auto" w:fill="DBE5F1"/>
            <w:vAlign w:val="center"/>
          </w:tcPr>
          <w:p w14:paraId="1FD46D34" w14:textId="0D587F69" w:rsidR="004109BE" w:rsidRPr="00244374" w:rsidRDefault="004109BE" w:rsidP="004109BE">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336E2B86" w14:textId="41568B39" w:rsidR="004109BE" w:rsidRPr="00244374" w:rsidRDefault="004109BE" w:rsidP="004109BE">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24888009" w14:textId="04CD097C" w:rsidR="004109BE" w:rsidRPr="00244374" w:rsidRDefault="004109BE" w:rsidP="004109BE">
            <w:pPr>
              <w:jc w:val="center"/>
              <w:rPr>
                <w:b/>
                <w:sz w:val="20"/>
                <w:szCs w:val="20"/>
              </w:rPr>
            </w:pPr>
            <w:r>
              <w:rPr>
                <w:b/>
                <w:sz w:val="16"/>
                <w:szCs w:val="16"/>
              </w:rPr>
              <w:t>Addresses all criteria with thorough detail</w:t>
            </w:r>
          </w:p>
        </w:tc>
      </w:tr>
      <w:tr w:rsidR="00F86020" w:rsidRPr="00A70B15" w14:paraId="27A6CE6F" w14:textId="77777777" w:rsidTr="004109BE">
        <w:trPr>
          <w:cantSplit/>
          <w:trHeight w:val="576"/>
          <w:jc w:val="center"/>
        </w:trPr>
        <w:tc>
          <w:tcPr>
            <w:tcW w:w="6014" w:type="dxa"/>
            <w:tcBorders>
              <w:top w:val="single" w:sz="4" w:space="0" w:color="000000"/>
              <w:bottom w:val="single" w:sz="4" w:space="0" w:color="000000"/>
              <w:right w:val="dotted" w:sz="4" w:space="0" w:color="auto"/>
            </w:tcBorders>
            <w:vAlign w:val="center"/>
          </w:tcPr>
          <w:p w14:paraId="7B3F66FA" w14:textId="77777777" w:rsidR="00F86020" w:rsidRPr="00542268" w:rsidRDefault="00F86020" w:rsidP="006F6DE3">
            <w:pPr>
              <w:rPr>
                <w:sz w:val="22"/>
                <w:szCs w:val="22"/>
              </w:rPr>
            </w:pPr>
            <w:r w:rsidRPr="00542268">
              <w:rPr>
                <w:sz w:val="22"/>
                <w:szCs w:val="22"/>
              </w:rPr>
              <w:t>All budget revisions clearly align with project goals and are well justified within the budget narrative.</w:t>
            </w:r>
          </w:p>
        </w:tc>
        <w:tc>
          <w:tcPr>
            <w:tcW w:w="1115" w:type="dxa"/>
            <w:tcBorders>
              <w:top w:val="single" w:sz="4" w:space="0" w:color="000000"/>
              <w:left w:val="dotted" w:sz="4" w:space="0" w:color="auto"/>
              <w:bottom w:val="single" w:sz="4" w:space="0" w:color="000000"/>
              <w:right w:val="dotted" w:sz="4" w:space="0" w:color="auto"/>
            </w:tcBorders>
            <w:vAlign w:val="center"/>
          </w:tcPr>
          <w:p w14:paraId="4A5E82B3"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26C8ECDD" w14:textId="77777777" w:rsidR="00F86020" w:rsidRPr="00542268" w:rsidRDefault="00F86020" w:rsidP="006F6DE3">
            <w:pPr>
              <w:jc w:val="center"/>
              <w:rPr>
                <w:sz w:val="22"/>
                <w:szCs w:val="22"/>
              </w:rPr>
            </w:pPr>
            <w:r w:rsidRPr="00542268">
              <w:rPr>
                <w:sz w:val="22"/>
                <w:szCs w:val="22"/>
              </w:rPr>
              <w:t>2</w:t>
            </w:r>
          </w:p>
        </w:tc>
        <w:tc>
          <w:tcPr>
            <w:tcW w:w="1132" w:type="dxa"/>
            <w:gridSpan w:val="2"/>
            <w:tcBorders>
              <w:top w:val="single" w:sz="4" w:space="0" w:color="000000"/>
              <w:left w:val="dotted" w:sz="4" w:space="0" w:color="auto"/>
              <w:bottom w:val="single" w:sz="4" w:space="0" w:color="000000"/>
            </w:tcBorders>
            <w:vAlign w:val="center"/>
          </w:tcPr>
          <w:p w14:paraId="053399FA" w14:textId="77777777" w:rsidR="00F86020" w:rsidRPr="00542268" w:rsidRDefault="00F86020" w:rsidP="006F6DE3">
            <w:pPr>
              <w:jc w:val="center"/>
              <w:rPr>
                <w:sz w:val="22"/>
                <w:szCs w:val="22"/>
              </w:rPr>
            </w:pPr>
            <w:r w:rsidRPr="00542268">
              <w:rPr>
                <w:sz w:val="22"/>
                <w:szCs w:val="22"/>
              </w:rPr>
              <w:t>4</w:t>
            </w:r>
          </w:p>
        </w:tc>
      </w:tr>
      <w:tr w:rsidR="00F86020" w:rsidRPr="00A70B15" w14:paraId="798FA976" w14:textId="77777777" w:rsidTr="004109BE">
        <w:trPr>
          <w:cantSplit/>
          <w:trHeight w:val="576"/>
          <w:jc w:val="center"/>
        </w:trPr>
        <w:tc>
          <w:tcPr>
            <w:tcW w:w="6014" w:type="dxa"/>
            <w:tcBorders>
              <w:top w:val="single" w:sz="4" w:space="0" w:color="000000"/>
              <w:bottom w:val="single" w:sz="4" w:space="0" w:color="auto"/>
              <w:right w:val="dotted" w:sz="4" w:space="0" w:color="auto"/>
            </w:tcBorders>
            <w:vAlign w:val="center"/>
          </w:tcPr>
          <w:p w14:paraId="454A3E28" w14:textId="77777777" w:rsidR="00F86020" w:rsidRPr="00542268" w:rsidRDefault="00F86020" w:rsidP="006F6DE3">
            <w:pPr>
              <w:rPr>
                <w:rFonts w:ascii="Verdana" w:hAnsi="Verdana"/>
                <w:sz w:val="22"/>
                <w:szCs w:val="22"/>
              </w:rPr>
            </w:pPr>
            <w:r w:rsidRPr="00542268">
              <w:rPr>
                <w:sz w:val="22"/>
                <w:szCs w:val="22"/>
              </w:rPr>
              <w:t>The previous year’s grant funds have been spent or encumbered.</w:t>
            </w:r>
          </w:p>
        </w:tc>
        <w:tc>
          <w:tcPr>
            <w:tcW w:w="1115" w:type="dxa"/>
            <w:tcBorders>
              <w:top w:val="single" w:sz="4" w:space="0" w:color="000000"/>
              <w:left w:val="dotted" w:sz="4" w:space="0" w:color="auto"/>
              <w:bottom w:val="single" w:sz="4" w:space="0" w:color="auto"/>
              <w:right w:val="dotted" w:sz="4" w:space="0" w:color="auto"/>
            </w:tcBorders>
            <w:vAlign w:val="center"/>
          </w:tcPr>
          <w:p w14:paraId="4C3F6976"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37BDA10B"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auto"/>
            </w:tcBorders>
            <w:vAlign w:val="center"/>
          </w:tcPr>
          <w:p w14:paraId="00D80049" w14:textId="77777777" w:rsidR="00F86020" w:rsidRPr="00542268" w:rsidRDefault="00F86020" w:rsidP="006F6DE3">
            <w:pPr>
              <w:jc w:val="center"/>
              <w:rPr>
                <w:sz w:val="22"/>
                <w:szCs w:val="22"/>
              </w:rPr>
            </w:pPr>
            <w:r w:rsidRPr="00542268">
              <w:rPr>
                <w:sz w:val="22"/>
                <w:szCs w:val="22"/>
              </w:rPr>
              <w:t>2</w:t>
            </w:r>
          </w:p>
        </w:tc>
      </w:tr>
      <w:tr w:rsidR="00F86020" w:rsidRPr="00A70B15" w14:paraId="7FC81255" w14:textId="77777777" w:rsidTr="004109BE">
        <w:trPr>
          <w:cantSplit/>
          <w:trHeight w:val="393"/>
          <w:jc w:val="center"/>
        </w:trPr>
        <w:tc>
          <w:tcPr>
            <w:tcW w:w="9360" w:type="dxa"/>
            <w:gridSpan w:val="5"/>
            <w:tcBorders>
              <w:top w:val="single" w:sz="4" w:space="0" w:color="auto"/>
            </w:tcBorders>
            <w:shd w:val="clear" w:color="auto" w:fill="auto"/>
            <w:vAlign w:val="center"/>
          </w:tcPr>
          <w:p w14:paraId="176515DF" w14:textId="77777777" w:rsidR="00F86020" w:rsidRPr="00542268" w:rsidRDefault="00F86020" w:rsidP="006F6DE3">
            <w:pPr>
              <w:rPr>
                <w:b/>
                <w:bCs/>
                <w:sz w:val="22"/>
                <w:szCs w:val="22"/>
              </w:rPr>
            </w:pPr>
            <w:r w:rsidRPr="00542268">
              <w:rPr>
                <w:b/>
                <w:bCs/>
                <w:sz w:val="22"/>
                <w:szCs w:val="22"/>
              </w:rPr>
              <w:t>Reviewer Comments:</w:t>
            </w:r>
          </w:p>
          <w:p w14:paraId="1C04D0B9" w14:textId="77777777" w:rsidR="00F86020" w:rsidRPr="00542268" w:rsidRDefault="00F86020" w:rsidP="006F6DE3">
            <w:pPr>
              <w:rPr>
                <w:sz w:val="22"/>
                <w:szCs w:val="22"/>
              </w:rPr>
            </w:pPr>
          </w:p>
        </w:tc>
      </w:tr>
      <w:tr w:rsidR="00F86020" w:rsidRPr="00244374" w14:paraId="43E44D7D" w14:textId="77777777" w:rsidTr="004109BE">
        <w:trPr>
          <w:cantSplit/>
          <w:trHeight w:val="330"/>
          <w:jc w:val="center"/>
        </w:trPr>
        <w:tc>
          <w:tcPr>
            <w:tcW w:w="8330" w:type="dxa"/>
            <w:gridSpan w:val="4"/>
            <w:tcBorders>
              <w:top w:val="double" w:sz="4" w:space="0" w:color="auto"/>
            </w:tcBorders>
            <w:shd w:val="clear" w:color="auto" w:fill="DBE5F1"/>
            <w:vAlign w:val="bottom"/>
          </w:tcPr>
          <w:p w14:paraId="397451DF" w14:textId="77777777" w:rsidR="00F86020" w:rsidRPr="00244374" w:rsidRDefault="00F86020" w:rsidP="006F6DE3">
            <w:pPr>
              <w:jc w:val="right"/>
              <w:rPr>
                <w:b/>
              </w:rPr>
            </w:pPr>
            <w:r w:rsidRPr="00244374">
              <w:rPr>
                <w:b/>
              </w:rPr>
              <w:t xml:space="preserve">TOTAL POINTS </w:t>
            </w:r>
          </w:p>
        </w:tc>
        <w:tc>
          <w:tcPr>
            <w:tcW w:w="1030" w:type="dxa"/>
            <w:tcBorders>
              <w:top w:val="double" w:sz="4" w:space="0" w:color="auto"/>
            </w:tcBorders>
            <w:vAlign w:val="bottom"/>
          </w:tcPr>
          <w:p w14:paraId="3E75AFC1" w14:textId="77777777" w:rsidR="00F86020" w:rsidRPr="00244374" w:rsidRDefault="00F86020" w:rsidP="006F6DE3">
            <w:pPr>
              <w:jc w:val="right"/>
              <w:rPr>
                <w:b/>
              </w:rPr>
            </w:pPr>
            <w:r w:rsidRPr="00244374">
              <w:rPr>
                <w:b/>
              </w:rPr>
              <w:t>/</w:t>
            </w:r>
            <w:r>
              <w:rPr>
                <w:b/>
              </w:rPr>
              <w:t>6</w:t>
            </w:r>
            <w:r w:rsidRPr="00244374">
              <w:rPr>
                <w:b/>
              </w:rPr>
              <w:t xml:space="preserve"> </w:t>
            </w:r>
          </w:p>
        </w:tc>
      </w:tr>
      <w:tr w:rsidR="00F86020" w:rsidRPr="00542268" w14:paraId="278C5264" w14:textId="77777777" w:rsidTr="004301CF">
        <w:trPr>
          <w:trHeight w:val="3960"/>
          <w:jc w:val="center"/>
        </w:trPr>
        <w:tc>
          <w:tcPr>
            <w:tcW w:w="9360" w:type="dxa"/>
            <w:gridSpan w:val="5"/>
            <w:tcBorders>
              <w:bottom w:val="single" w:sz="4" w:space="0" w:color="000000"/>
            </w:tcBorders>
            <w:shd w:val="clear" w:color="auto" w:fill="DBE5F1"/>
          </w:tcPr>
          <w:p w14:paraId="57A1A957" w14:textId="2C257FFA" w:rsidR="00F86020" w:rsidRPr="00542268" w:rsidRDefault="00F86020" w:rsidP="00F86020">
            <w:pPr>
              <w:pStyle w:val="Heading3"/>
              <w:numPr>
                <w:ilvl w:val="0"/>
                <w:numId w:val="36"/>
              </w:numPr>
              <w:ind w:left="325"/>
              <w:rPr>
                <w:sz w:val="22"/>
                <w:szCs w:val="22"/>
              </w:rPr>
            </w:pPr>
            <w:bookmarkStart w:id="255" w:name="_Toc387931550"/>
            <w:bookmarkStart w:id="256" w:name="_Toc428280685"/>
            <w:bookmarkStart w:id="257" w:name="_Toc428786342"/>
            <w:bookmarkStart w:id="258" w:name="_Toc485131656"/>
            <w:bookmarkStart w:id="259" w:name="_Toc488847660"/>
            <w:bookmarkStart w:id="260" w:name="_Toc488848115"/>
            <w:bookmarkStart w:id="261" w:name="_Toc13645470"/>
            <w:bookmarkStart w:id="262" w:name="_Toc46319648"/>
            <w:r w:rsidRPr="00542268">
              <w:rPr>
                <w:sz w:val="22"/>
                <w:szCs w:val="22"/>
              </w:rPr>
              <w:lastRenderedPageBreak/>
              <w:t>Accountability and Accreditation</w:t>
            </w:r>
            <w:bookmarkEnd w:id="255"/>
            <w:bookmarkEnd w:id="256"/>
            <w:bookmarkEnd w:id="257"/>
            <w:bookmarkEnd w:id="258"/>
            <w:bookmarkEnd w:id="259"/>
            <w:bookmarkEnd w:id="260"/>
            <w:bookmarkEnd w:id="261"/>
            <w:bookmarkEnd w:id="262"/>
          </w:p>
          <w:p w14:paraId="6FEA6284" w14:textId="77777777" w:rsidR="00F86020" w:rsidRPr="00542268" w:rsidRDefault="00F86020" w:rsidP="00542268">
            <w:pPr>
              <w:ind w:left="339"/>
              <w:rPr>
                <w:sz w:val="22"/>
                <w:szCs w:val="22"/>
              </w:rPr>
            </w:pPr>
            <w:proofErr w:type="gramStart"/>
            <w:r w:rsidRPr="00542268">
              <w:rPr>
                <w:sz w:val="22"/>
                <w:szCs w:val="22"/>
              </w:rPr>
              <w:t>As an independently governed public school, charters</w:t>
            </w:r>
            <w:proofErr w:type="gramEnd"/>
            <w:r w:rsidRPr="00542268">
              <w:rPr>
                <w:sz w:val="22"/>
                <w:szCs w:val="22"/>
              </w:rPr>
              <w:t xml:space="preserve">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0DD26215" w14:textId="77777777" w:rsidR="00F86020" w:rsidRPr="00542268" w:rsidRDefault="00F86020" w:rsidP="00542268">
            <w:pPr>
              <w:numPr>
                <w:ilvl w:val="0"/>
                <w:numId w:val="39"/>
              </w:numPr>
              <w:spacing w:before="60"/>
              <w:rPr>
                <w:sz w:val="22"/>
                <w:szCs w:val="22"/>
              </w:rPr>
            </w:pPr>
            <w:r w:rsidRPr="00542268">
              <w:rPr>
                <w:sz w:val="22"/>
                <w:szCs w:val="22"/>
              </w:rPr>
              <w:t xml:space="preserve">Schools already in operation shall provide student baseline data and report progress on student achievement and teacher effectiveness. Explain what measures will be taken to meet student academic needs for any unmet goals. </w:t>
            </w:r>
          </w:p>
          <w:p w14:paraId="5B098A7B" w14:textId="77777777" w:rsidR="00F86020" w:rsidRPr="00542268" w:rsidRDefault="00F86020" w:rsidP="00542268">
            <w:pPr>
              <w:numPr>
                <w:ilvl w:val="0"/>
                <w:numId w:val="39"/>
              </w:numPr>
              <w:spacing w:before="60"/>
              <w:rPr>
                <w:b/>
                <w:sz w:val="22"/>
                <w:szCs w:val="22"/>
              </w:rPr>
            </w:pPr>
            <w:r w:rsidRPr="00542268">
              <w:rPr>
                <w:sz w:val="22"/>
                <w:szCs w:val="22"/>
              </w:rPr>
              <w:t xml:space="preserve">Newly opening schools shall explain procedures for collecting and analyzing data by both school administrators and governing board members, and how the charter school intends for that data to drive instructional practices.  </w:t>
            </w:r>
          </w:p>
          <w:p w14:paraId="18127C22" w14:textId="77777777" w:rsidR="00F86020" w:rsidRPr="00542268" w:rsidRDefault="00F86020" w:rsidP="00542268">
            <w:pPr>
              <w:numPr>
                <w:ilvl w:val="0"/>
                <w:numId w:val="39"/>
              </w:numPr>
              <w:spacing w:before="60"/>
              <w:rPr>
                <w:sz w:val="22"/>
                <w:szCs w:val="22"/>
              </w:rPr>
            </w:pPr>
            <w:r w:rsidRPr="00542268">
              <w:rPr>
                <w:sz w:val="22"/>
                <w:szCs w:val="22"/>
              </w:rPr>
              <w:t xml:space="preserve">Accreditation, if applicable, must be reported and will be considered.  </w:t>
            </w:r>
          </w:p>
          <w:p w14:paraId="1830E9F6" w14:textId="0AD68153" w:rsidR="00F86020" w:rsidRPr="00542268" w:rsidRDefault="00F86020" w:rsidP="00542268">
            <w:pPr>
              <w:numPr>
                <w:ilvl w:val="0"/>
                <w:numId w:val="39"/>
              </w:numPr>
              <w:spacing w:before="60"/>
              <w:rPr>
                <w:sz w:val="22"/>
                <w:szCs w:val="22"/>
              </w:rPr>
            </w:pPr>
            <w:r w:rsidRPr="00542268">
              <w:rPr>
                <w:sz w:val="22"/>
                <w:szCs w:val="22"/>
              </w:rPr>
              <w:t xml:space="preserve">Submit the cover page of the School Performance Framework, if available, as part of Appendix </w:t>
            </w:r>
            <w:r w:rsidR="0088089E">
              <w:rPr>
                <w:sz w:val="22"/>
                <w:szCs w:val="22"/>
              </w:rPr>
              <w:t>I</w:t>
            </w:r>
            <w:r w:rsidRPr="00542268">
              <w:rPr>
                <w:sz w:val="22"/>
                <w:szCs w:val="22"/>
              </w:rPr>
              <w:t>.</w:t>
            </w:r>
          </w:p>
        </w:tc>
      </w:tr>
      <w:tr w:rsidR="004109BE" w:rsidRPr="00A70B15" w14:paraId="17629BD4" w14:textId="77777777" w:rsidTr="00937AAD">
        <w:trPr>
          <w:cantSplit/>
          <w:trHeight w:val="1008"/>
          <w:jc w:val="center"/>
        </w:trPr>
        <w:tc>
          <w:tcPr>
            <w:tcW w:w="6014" w:type="dxa"/>
            <w:tcBorders>
              <w:bottom w:val="single" w:sz="4" w:space="0" w:color="000000"/>
            </w:tcBorders>
            <w:shd w:val="clear" w:color="auto" w:fill="DBE5F1"/>
            <w:vAlign w:val="center"/>
          </w:tcPr>
          <w:p w14:paraId="0F966614" w14:textId="1940D228" w:rsidR="004109BE" w:rsidRPr="00542268" w:rsidRDefault="004109BE" w:rsidP="004109BE">
            <w:pPr>
              <w:rPr>
                <w:b/>
                <w:i/>
                <w:sz w:val="22"/>
                <w:szCs w:val="22"/>
              </w:rPr>
            </w:pPr>
            <w:r>
              <w:rPr>
                <w:b/>
                <w:sz w:val="22"/>
                <w:szCs w:val="22"/>
              </w:rPr>
              <w:t>CRITERIA</w:t>
            </w:r>
          </w:p>
        </w:tc>
        <w:tc>
          <w:tcPr>
            <w:tcW w:w="1115" w:type="dxa"/>
            <w:tcBorders>
              <w:bottom w:val="single" w:sz="4" w:space="0" w:color="000000"/>
            </w:tcBorders>
            <w:shd w:val="clear" w:color="auto" w:fill="DBE5F1"/>
            <w:vAlign w:val="center"/>
          </w:tcPr>
          <w:p w14:paraId="17D6B3A2" w14:textId="3FE36352" w:rsidR="004109BE" w:rsidRPr="00244374" w:rsidRDefault="004109BE" w:rsidP="004109BE">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22B60154" w14:textId="11DC8969" w:rsidR="004109BE" w:rsidRPr="00244374" w:rsidRDefault="004109BE" w:rsidP="004109BE">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3B5DC530" w14:textId="3AD24E59" w:rsidR="004109BE" w:rsidRPr="00244374" w:rsidRDefault="004109BE" w:rsidP="004109BE">
            <w:pPr>
              <w:jc w:val="center"/>
              <w:rPr>
                <w:b/>
                <w:sz w:val="20"/>
                <w:szCs w:val="20"/>
              </w:rPr>
            </w:pPr>
            <w:r>
              <w:rPr>
                <w:b/>
                <w:sz w:val="16"/>
                <w:szCs w:val="16"/>
              </w:rPr>
              <w:t>Addresses all criteria with thorough detail</w:t>
            </w:r>
          </w:p>
        </w:tc>
      </w:tr>
      <w:tr w:rsidR="00F86020" w:rsidRPr="00A70B15" w14:paraId="7B47354B" w14:textId="77777777" w:rsidTr="00937AAD">
        <w:trPr>
          <w:cantSplit/>
          <w:trHeight w:val="576"/>
          <w:jc w:val="center"/>
        </w:trPr>
        <w:tc>
          <w:tcPr>
            <w:tcW w:w="6014" w:type="dxa"/>
            <w:tcBorders>
              <w:top w:val="single" w:sz="4" w:space="0" w:color="000000"/>
              <w:bottom w:val="single" w:sz="4" w:space="0" w:color="000000"/>
              <w:right w:val="dotted" w:sz="4" w:space="0" w:color="auto"/>
            </w:tcBorders>
            <w:vAlign w:val="center"/>
          </w:tcPr>
          <w:p w14:paraId="3D00E23E" w14:textId="77777777" w:rsidR="00F86020" w:rsidRPr="00542268" w:rsidRDefault="00F86020" w:rsidP="006F6DE3">
            <w:pPr>
              <w:rPr>
                <w:sz w:val="22"/>
                <w:szCs w:val="22"/>
              </w:rPr>
            </w:pPr>
            <w:r w:rsidRPr="00542268">
              <w:rPr>
                <w:sz w:val="22"/>
                <w:szCs w:val="22"/>
              </w:rPr>
              <w:t>There is a detailed plan in place to use baseline data to measure progress toward academic goals.</w:t>
            </w:r>
          </w:p>
        </w:tc>
        <w:tc>
          <w:tcPr>
            <w:tcW w:w="1115" w:type="dxa"/>
            <w:tcBorders>
              <w:top w:val="single" w:sz="4" w:space="0" w:color="000000"/>
              <w:left w:val="dotted" w:sz="4" w:space="0" w:color="auto"/>
              <w:bottom w:val="single" w:sz="4" w:space="0" w:color="000000"/>
              <w:right w:val="dotted" w:sz="4" w:space="0" w:color="auto"/>
            </w:tcBorders>
            <w:vAlign w:val="center"/>
          </w:tcPr>
          <w:p w14:paraId="65F43046"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63ECDFC5"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11516974" w14:textId="77777777" w:rsidR="00F86020" w:rsidRPr="00542268" w:rsidRDefault="00F86020" w:rsidP="006F6DE3">
            <w:pPr>
              <w:jc w:val="center"/>
              <w:rPr>
                <w:sz w:val="22"/>
                <w:szCs w:val="22"/>
              </w:rPr>
            </w:pPr>
            <w:r w:rsidRPr="00542268">
              <w:rPr>
                <w:sz w:val="22"/>
                <w:szCs w:val="22"/>
              </w:rPr>
              <w:t>2</w:t>
            </w:r>
          </w:p>
        </w:tc>
      </w:tr>
      <w:tr w:rsidR="00F86020" w:rsidRPr="00A70B15" w14:paraId="1FF64CE3" w14:textId="77777777" w:rsidTr="00937AAD">
        <w:trPr>
          <w:cantSplit/>
          <w:trHeight w:val="576"/>
          <w:jc w:val="center"/>
        </w:trPr>
        <w:tc>
          <w:tcPr>
            <w:tcW w:w="6014" w:type="dxa"/>
            <w:tcBorders>
              <w:top w:val="single" w:sz="4" w:space="0" w:color="000000"/>
              <w:bottom w:val="single" w:sz="4" w:space="0" w:color="auto"/>
              <w:right w:val="dotted" w:sz="4" w:space="0" w:color="auto"/>
            </w:tcBorders>
            <w:vAlign w:val="center"/>
          </w:tcPr>
          <w:p w14:paraId="75D47A40" w14:textId="77777777" w:rsidR="00F86020" w:rsidRPr="00542268" w:rsidRDefault="00F86020" w:rsidP="006F6DE3">
            <w:pPr>
              <w:rPr>
                <w:sz w:val="22"/>
                <w:szCs w:val="22"/>
              </w:rPr>
            </w:pPr>
            <w:r w:rsidRPr="00542268">
              <w:rPr>
                <w:sz w:val="22"/>
                <w:szCs w:val="22"/>
              </w:rPr>
              <w:t>The charter school can identify measures taken to demonstrate teacher effectiveness.</w:t>
            </w:r>
          </w:p>
        </w:tc>
        <w:tc>
          <w:tcPr>
            <w:tcW w:w="1115" w:type="dxa"/>
            <w:tcBorders>
              <w:top w:val="single" w:sz="4" w:space="0" w:color="000000"/>
              <w:left w:val="dotted" w:sz="4" w:space="0" w:color="auto"/>
              <w:bottom w:val="single" w:sz="4" w:space="0" w:color="auto"/>
              <w:right w:val="dotted" w:sz="4" w:space="0" w:color="auto"/>
            </w:tcBorders>
            <w:vAlign w:val="center"/>
          </w:tcPr>
          <w:p w14:paraId="7362DAC3"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326F723D"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auto"/>
            </w:tcBorders>
            <w:vAlign w:val="center"/>
          </w:tcPr>
          <w:p w14:paraId="787E4A53" w14:textId="77777777" w:rsidR="00F86020" w:rsidRPr="00542268" w:rsidRDefault="00F86020" w:rsidP="006F6DE3">
            <w:pPr>
              <w:jc w:val="center"/>
              <w:rPr>
                <w:sz w:val="22"/>
                <w:szCs w:val="22"/>
              </w:rPr>
            </w:pPr>
            <w:r w:rsidRPr="00542268">
              <w:rPr>
                <w:sz w:val="22"/>
                <w:szCs w:val="22"/>
              </w:rPr>
              <w:t>2</w:t>
            </w:r>
          </w:p>
        </w:tc>
      </w:tr>
      <w:tr w:rsidR="00F86020" w:rsidRPr="00A70B15" w14:paraId="55D3A1D1" w14:textId="77777777" w:rsidTr="00937AAD">
        <w:trPr>
          <w:cantSplit/>
          <w:trHeight w:val="576"/>
          <w:jc w:val="center"/>
        </w:trPr>
        <w:tc>
          <w:tcPr>
            <w:tcW w:w="6014" w:type="dxa"/>
            <w:tcBorders>
              <w:top w:val="single" w:sz="4" w:space="0" w:color="000000"/>
              <w:bottom w:val="single" w:sz="4" w:space="0" w:color="auto"/>
              <w:right w:val="dotted" w:sz="4" w:space="0" w:color="auto"/>
            </w:tcBorders>
            <w:vAlign w:val="center"/>
          </w:tcPr>
          <w:p w14:paraId="46F06852" w14:textId="77777777" w:rsidR="00F86020" w:rsidRPr="00542268" w:rsidRDefault="00F86020" w:rsidP="006F6DE3">
            <w:pPr>
              <w:rPr>
                <w:sz w:val="22"/>
                <w:szCs w:val="22"/>
              </w:rPr>
            </w:pPr>
            <w:r w:rsidRPr="00542268">
              <w:rPr>
                <w:sz w:val="22"/>
                <w:szCs w:val="22"/>
              </w:rPr>
              <w:t>The charter school has a broad and thorough plan in place for data management.</w:t>
            </w:r>
          </w:p>
        </w:tc>
        <w:tc>
          <w:tcPr>
            <w:tcW w:w="1115" w:type="dxa"/>
            <w:tcBorders>
              <w:top w:val="single" w:sz="4" w:space="0" w:color="000000"/>
              <w:left w:val="dotted" w:sz="4" w:space="0" w:color="auto"/>
              <w:bottom w:val="single" w:sz="4" w:space="0" w:color="auto"/>
              <w:right w:val="dotted" w:sz="4" w:space="0" w:color="auto"/>
            </w:tcBorders>
            <w:vAlign w:val="center"/>
          </w:tcPr>
          <w:p w14:paraId="0FDEF30D"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771EE45B" w14:textId="77777777" w:rsidR="00F86020" w:rsidRPr="00542268" w:rsidRDefault="00F86020" w:rsidP="006F6DE3">
            <w:pPr>
              <w:jc w:val="center"/>
              <w:rPr>
                <w:sz w:val="22"/>
                <w:szCs w:val="22"/>
              </w:rPr>
            </w:pPr>
            <w:r w:rsidRPr="00542268">
              <w:rPr>
                <w:sz w:val="22"/>
                <w:szCs w:val="22"/>
              </w:rPr>
              <w:t>0</w:t>
            </w:r>
          </w:p>
        </w:tc>
        <w:tc>
          <w:tcPr>
            <w:tcW w:w="1132" w:type="dxa"/>
            <w:gridSpan w:val="2"/>
            <w:tcBorders>
              <w:top w:val="single" w:sz="4" w:space="0" w:color="000000"/>
              <w:left w:val="dotted" w:sz="4" w:space="0" w:color="auto"/>
              <w:bottom w:val="single" w:sz="4" w:space="0" w:color="auto"/>
            </w:tcBorders>
            <w:vAlign w:val="center"/>
          </w:tcPr>
          <w:p w14:paraId="772B5E75" w14:textId="77777777" w:rsidR="00F86020" w:rsidRPr="00542268" w:rsidRDefault="00F86020" w:rsidP="006F6DE3">
            <w:pPr>
              <w:jc w:val="center"/>
              <w:rPr>
                <w:sz w:val="22"/>
                <w:szCs w:val="22"/>
              </w:rPr>
            </w:pPr>
            <w:r w:rsidRPr="00542268">
              <w:rPr>
                <w:sz w:val="22"/>
                <w:szCs w:val="22"/>
              </w:rPr>
              <w:t>1</w:t>
            </w:r>
          </w:p>
        </w:tc>
      </w:tr>
      <w:tr w:rsidR="00F86020" w:rsidRPr="00A70B15" w14:paraId="5C938208" w14:textId="77777777" w:rsidTr="00937AAD">
        <w:trPr>
          <w:cantSplit/>
          <w:trHeight w:val="576"/>
          <w:jc w:val="center"/>
        </w:trPr>
        <w:tc>
          <w:tcPr>
            <w:tcW w:w="6014" w:type="dxa"/>
            <w:tcBorders>
              <w:top w:val="single" w:sz="4" w:space="0" w:color="000000"/>
              <w:bottom w:val="single" w:sz="4" w:space="0" w:color="auto"/>
              <w:right w:val="dotted" w:sz="4" w:space="0" w:color="auto"/>
            </w:tcBorders>
            <w:vAlign w:val="center"/>
          </w:tcPr>
          <w:p w14:paraId="32F3BDBF" w14:textId="77777777" w:rsidR="00F86020" w:rsidRPr="00542268" w:rsidRDefault="00F86020" w:rsidP="006F6DE3">
            <w:pPr>
              <w:rPr>
                <w:sz w:val="22"/>
                <w:szCs w:val="22"/>
              </w:rPr>
            </w:pPr>
            <w:r w:rsidRPr="00542268">
              <w:rPr>
                <w:sz w:val="22"/>
                <w:szCs w:val="22"/>
              </w:rPr>
              <w:t>Professional development and leadership support the use of data to drive instruction.</w:t>
            </w:r>
          </w:p>
        </w:tc>
        <w:tc>
          <w:tcPr>
            <w:tcW w:w="1115" w:type="dxa"/>
            <w:tcBorders>
              <w:top w:val="single" w:sz="4" w:space="0" w:color="000000"/>
              <w:left w:val="dotted" w:sz="4" w:space="0" w:color="auto"/>
              <w:bottom w:val="single" w:sz="4" w:space="0" w:color="auto"/>
              <w:right w:val="dotted" w:sz="4" w:space="0" w:color="auto"/>
            </w:tcBorders>
            <w:vAlign w:val="center"/>
          </w:tcPr>
          <w:p w14:paraId="4BC314AA"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15FC9427" w14:textId="77777777" w:rsidR="00F86020" w:rsidRPr="00542268" w:rsidRDefault="00F86020" w:rsidP="006F6DE3">
            <w:pPr>
              <w:jc w:val="center"/>
              <w:rPr>
                <w:sz w:val="22"/>
                <w:szCs w:val="22"/>
              </w:rPr>
            </w:pPr>
            <w:r w:rsidRPr="00542268">
              <w:rPr>
                <w:sz w:val="22"/>
                <w:szCs w:val="22"/>
              </w:rPr>
              <w:t>0</w:t>
            </w:r>
          </w:p>
        </w:tc>
        <w:tc>
          <w:tcPr>
            <w:tcW w:w="1132" w:type="dxa"/>
            <w:gridSpan w:val="2"/>
            <w:tcBorders>
              <w:top w:val="single" w:sz="4" w:space="0" w:color="000000"/>
              <w:left w:val="dotted" w:sz="4" w:space="0" w:color="auto"/>
              <w:bottom w:val="single" w:sz="4" w:space="0" w:color="auto"/>
            </w:tcBorders>
            <w:vAlign w:val="center"/>
          </w:tcPr>
          <w:p w14:paraId="15CC6035" w14:textId="77777777" w:rsidR="00F86020" w:rsidRPr="00542268" w:rsidRDefault="00F86020" w:rsidP="006F6DE3">
            <w:pPr>
              <w:jc w:val="center"/>
              <w:rPr>
                <w:sz w:val="22"/>
                <w:szCs w:val="22"/>
              </w:rPr>
            </w:pPr>
            <w:r w:rsidRPr="00542268">
              <w:rPr>
                <w:sz w:val="22"/>
                <w:szCs w:val="22"/>
              </w:rPr>
              <w:t>1</w:t>
            </w:r>
          </w:p>
        </w:tc>
      </w:tr>
      <w:tr w:rsidR="00F86020" w:rsidRPr="00A70B15" w14:paraId="1826A3F5" w14:textId="77777777" w:rsidTr="00937AAD">
        <w:trPr>
          <w:cantSplit/>
          <w:trHeight w:val="393"/>
          <w:jc w:val="center"/>
        </w:trPr>
        <w:tc>
          <w:tcPr>
            <w:tcW w:w="9360" w:type="dxa"/>
            <w:gridSpan w:val="5"/>
            <w:tcBorders>
              <w:top w:val="single" w:sz="4" w:space="0" w:color="auto"/>
            </w:tcBorders>
            <w:shd w:val="clear" w:color="auto" w:fill="auto"/>
            <w:vAlign w:val="center"/>
          </w:tcPr>
          <w:p w14:paraId="21F05043" w14:textId="77777777" w:rsidR="00F86020" w:rsidRPr="00542268" w:rsidRDefault="00F86020" w:rsidP="006F6DE3">
            <w:pPr>
              <w:rPr>
                <w:b/>
                <w:bCs/>
                <w:sz w:val="22"/>
                <w:szCs w:val="22"/>
              </w:rPr>
            </w:pPr>
            <w:r w:rsidRPr="00542268">
              <w:rPr>
                <w:b/>
                <w:bCs/>
                <w:sz w:val="22"/>
                <w:szCs w:val="22"/>
              </w:rPr>
              <w:t>Reviewer Comments:</w:t>
            </w:r>
          </w:p>
          <w:p w14:paraId="1B43EEA3" w14:textId="77777777" w:rsidR="00F86020" w:rsidRPr="00542268" w:rsidRDefault="00F86020" w:rsidP="006F6DE3">
            <w:pPr>
              <w:rPr>
                <w:sz w:val="22"/>
                <w:szCs w:val="22"/>
              </w:rPr>
            </w:pPr>
          </w:p>
        </w:tc>
      </w:tr>
      <w:tr w:rsidR="00F86020" w:rsidRPr="00AE007F" w14:paraId="3C4EE8F3" w14:textId="77777777" w:rsidTr="00937AAD">
        <w:trPr>
          <w:cantSplit/>
          <w:trHeight w:val="330"/>
          <w:jc w:val="center"/>
        </w:trPr>
        <w:tc>
          <w:tcPr>
            <w:tcW w:w="8330" w:type="dxa"/>
            <w:gridSpan w:val="4"/>
            <w:tcBorders>
              <w:top w:val="double" w:sz="4" w:space="0" w:color="auto"/>
            </w:tcBorders>
            <w:shd w:val="clear" w:color="auto" w:fill="DBE5F1"/>
            <w:vAlign w:val="bottom"/>
          </w:tcPr>
          <w:p w14:paraId="1D6C9F16" w14:textId="77777777" w:rsidR="00F86020" w:rsidRPr="00AE007F" w:rsidRDefault="00F86020" w:rsidP="006F6DE3">
            <w:pPr>
              <w:jc w:val="right"/>
              <w:rPr>
                <w:b/>
              </w:rPr>
            </w:pPr>
            <w:r w:rsidRPr="00AE007F">
              <w:rPr>
                <w:b/>
              </w:rPr>
              <w:t xml:space="preserve">TOTAL POINTS </w:t>
            </w:r>
          </w:p>
        </w:tc>
        <w:tc>
          <w:tcPr>
            <w:tcW w:w="1030" w:type="dxa"/>
            <w:tcBorders>
              <w:top w:val="double" w:sz="4" w:space="0" w:color="auto"/>
            </w:tcBorders>
            <w:vAlign w:val="bottom"/>
          </w:tcPr>
          <w:p w14:paraId="6B1FC17E" w14:textId="77777777" w:rsidR="00F86020" w:rsidRPr="00AE007F" w:rsidRDefault="00F86020" w:rsidP="006F6DE3">
            <w:pPr>
              <w:jc w:val="right"/>
              <w:rPr>
                <w:b/>
              </w:rPr>
            </w:pPr>
            <w:r w:rsidRPr="00AE007F">
              <w:rPr>
                <w:b/>
              </w:rPr>
              <w:t>/</w:t>
            </w:r>
            <w:r>
              <w:rPr>
                <w:b/>
              </w:rPr>
              <w:t>6</w:t>
            </w:r>
            <w:r w:rsidRPr="00AE007F">
              <w:rPr>
                <w:b/>
              </w:rPr>
              <w:t xml:space="preserve"> </w:t>
            </w:r>
          </w:p>
        </w:tc>
      </w:tr>
    </w:tbl>
    <w:p w14:paraId="1287C758" w14:textId="77777777" w:rsidR="00937AAD" w:rsidRDefault="00937AAD"/>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F86020" w:rsidRPr="00A70B15" w14:paraId="5EDC7B32" w14:textId="77777777" w:rsidTr="00937AAD">
        <w:trPr>
          <w:cantSplit/>
          <w:trHeight w:val="2880"/>
          <w:jc w:val="center"/>
        </w:trPr>
        <w:tc>
          <w:tcPr>
            <w:tcW w:w="9360" w:type="dxa"/>
            <w:tcBorders>
              <w:bottom w:val="single" w:sz="4" w:space="0" w:color="000000"/>
            </w:tcBorders>
            <w:shd w:val="clear" w:color="auto" w:fill="DBE5F1"/>
          </w:tcPr>
          <w:p w14:paraId="3F9BD4C3" w14:textId="139A2083" w:rsidR="00F86020" w:rsidRPr="00542268" w:rsidRDefault="00F86020" w:rsidP="00F86020">
            <w:pPr>
              <w:pStyle w:val="Heading3"/>
              <w:numPr>
                <w:ilvl w:val="0"/>
                <w:numId w:val="37"/>
              </w:numPr>
              <w:ind w:left="325"/>
              <w:rPr>
                <w:sz w:val="22"/>
                <w:szCs w:val="22"/>
              </w:rPr>
            </w:pPr>
            <w:bookmarkStart w:id="263" w:name="_Toc387931551"/>
            <w:bookmarkStart w:id="264" w:name="_Toc428280686"/>
            <w:bookmarkStart w:id="265" w:name="_Toc428786343"/>
            <w:bookmarkStart w:id="266" w:name="_Toc485131657"/>
            <w:bookmarkStart w:id="267" w:name="_Toc488847661"/>
            <w:bookmarkStart w:id="268" w:name="_Toc488848116"/>
            <w:bookmarkStart w:id="269" w:name="_Toc13645471"/>
            <w:bookmarkStart w:id="270" w:name="_Toc46319649"/>
            <w:r w:rsidRPr="00542268">
              <w:rPr>
                <w:sz w:val="22"/>
                <w:szCs w:val="22"/>
              </w:rPr>
              <w:t>Continued Operation</w:t>
            </w:r>
            <w:bookmarkEnd w:id="263"/>
            <w:bookmarkEnd w:id="264"/>
            <w:bookmarkEnd w:id="265"/>
            <w:bookmarkEnd w:id="266"/>
            <w:bookmarkEnd w:id="267"/>
            <w:bookmarkEnd w:id="268"/>
            <w:bookmarkEnd w:id="269"/>
            <w:bookmarkEnd w:id="270"/>
          </w:p>
          <w:p w14:paraId="583E0897" w14:textId="77777777" w:rsidR="00F86020" w:rsidRPr="00A70B15" w:rsidRDefault="00F86020" w:rsidP="00542268">
            <w:pPr>
              <w:ind w:left="339"/>
            </w:pPr>
            <w:r w:rsidRPr="00542268">
              <w:rPr>
                <w:sz w:val="22"/>
                <w:szCs w:val="22"/>
              </w:rPr>
              <w:t xml:space="preserve">One of the goals of the CCSP grant is to enable new charter </w:t>
            </w:r>
            <w:proofErr w:type="gramStart"/>
            <w:r w:rsidRPr="00542268">
              <w:rPr>
                <w:sz w:val="22"/>
                <w:szCs w:val="22"/>
              </w:rPr>
              <w:t>schools</w:t>
            </w:r>
            <w:proofErr w:type="gramEnd"/>
            <w:r w:rsidRPr="00542268">
              <w:rPr>
                <w:sz w:val="22"/>
                <w:szCs w:val="22"/>
              </w:rPr>
              <w:t xml:space="preserve"> access to funding early in their development to establish a strong foundation on which to build a quality-learning environment. Emphasis to assist new </w:t>
            </w:r>
            <w:proofErr w:type="gramStart"/>
            <w:r w:rsidRPr="00542268">
              <w:rPr>
                <w:sz w:val="22"/>
                <w:szCs w:val="22"/>
              </w:rPr>
              <w:t>schools</w:t>
            </w:r>
            <w:proofErr w:type="gramEnd"/>
            <w:r w:rsidRPr="00542268">
              <w:rPr>
                <w:sz w:val="22"/>
                <w:szCs w:val="22"/>
              </w:rPr>
              <w:t xml:space="preserve">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bl>
    <w:p w14:paraId="7DF7455E" w14:textId="122D3584" w:rsidR="00937AAD" w:rsidRDefault="00937AAD"/>
    <w:p w14:paraId="6B6AC0EC" w14:textId="797811DF" w:rsidR="00937AAD" w:rsidRDefault="00937AAD"/>
    <w:p w14:paraId="0E5286D6" w14:textId="77777777" w:rsidR="00937AAD" w:rsidRDefault="00937AAD"/>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4"/>
        <w:gridCol w:w="1115"/>
        <w:gridCol w:w="1099"/>
        <w:gridCol w:w="102"/>
        <w:gridCol w:w="1030"/>
      </w:tblGrid>
      <w:tr w:rsidR="004109BE" w:rsidRPr="00A70B15" w14:paraId="497C6212" w14:textId="77777777" w:rsidTr="00937AAD">
        <w:trPr>
          <w:cantSplit/>
          <w:trHeight w:val="1008"/>
          <w:jc w:val="center"/>
        </w:trPr>
        <w:tc>
          <w:tcPr>
            <w:tcW w:w="6014" w:type="dxa"/>
            <w:tcBorders>
              <w:bottom w:val="single" w:sz="4" w:space="0" w:color="000000"/>
            </w:tcBorders>
            <w:shd w:val="clear" w:color="auto" w:fill="DBE5F1"/>
            <w:vAlign w:val="center"/>
          </w:tcPr>
          <w:p w14:paraId="4B6F0E0C" w14:textId="4CF07B63" w:rsidR="004109BE" w:rsidRPr="00542268" w:rsidRDefault="004109BE" w:rsidP="004109BE">
            <w:pPr>
              <w:rPr>
                <w:b/>
                <w:i/>
                <w:sz w:val="22"/>
                <w:szCs w:val="22"/>
              </w:rPr>
            </w:pPr>
            <w:r>
              <w:rPr>
                <w:b/>
                <w:sz w:val="22"/>
                <w:szCs w:val="22"/>
              </w:rPr>
              <w:lastRenderedPageBreak/>
              <w:t>CRITERIA</w:t>
            </w:r>
          </w:p>
        </w:tc>
        <w:tc>
          <w:tcPr>
            <w:tcW w:w="1115" w:type="dxa"/>
            <w:tcBorders>
              <w:bottom w:val="single" w:sz="4" w:space="0" w:color="000000"/>
            </w:tcBorders>
            <w:shd w:val="clear" w:color="auto" w:fill="DBE5F1"/>
            <w:vAlign w:val="center"/>
          </w:tcPr>
          <w:p w14:paraId="7E7AB6E0" w14:textId="5A772E35" w:rsidR="004109BE" w:rsidRPr="00244374" w:rsidRDefault="004109BE" w:rsidP="004109BE">
            <w:pPr>
              <w:jc w:val="center"/>
              <w:rPr>
                <w:b/>
                <w:sz w:val="20"/>
                <w:szCs w:val="20"/>
              </w:rPr>
            </w:pPr>
            <w:r w:rsidRPr="00203E4F">
              <w:rPr>
                <w:b/>
                <w:sz w:val="16"/>
                <w:szCs w:val="16"/>
              </w:rPr>
              <w:t>Minimally addresses criteria or does not meet</w:t>
            </w:r>
          </w:p>
        </w:tc>
        <w:tc>
          <w:tcPr>
            <w:tcW w:w="1099" w:type="dxa"/>
            <w:tcBorders>
              <w:bottom w:val="single" w:sz="4" w:space="0" w:color="000000"/>
            </w:tcBorders>
            <w:shd w:val="clear" w:color="auto" w:fill="DBE5F1"/>
            <w:vAlign w:val="center"/>
          </w:tcPr>
          <w:p w14:paraId="44C6AB62" w14:textId="5E6EA5B5" w:rsidR="004109BE" w:rsidRPr="00244374" w:rsidRDefault="004109BE" w:rsidP="004109BE">
            <w:pPr>
              <w:jc w:val="center"/>
              <w:rPr>
                <w:b/>
                <w:sz w:val="20"/>
                <w:szCs w:val="20"/>
              </w:rPr>
            </w:pPr>
            <w:r>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14A999C2" w14:textId="5AB693B4" w:rsidR="004109BE" w:rsidRPr="00244374" w:rsidRDefault="004109BE" w:rsidP="004109BE">
            <w:pPr>
              <w:jc w:val="center"/>
              <w:rPr>
                <w:b/>
                <w:sz w:val="20"/>
                <w:szCs w:val="20"/>
              </w:rPr>
            </w:pPr>
            <w:r>
              <w:rPr>
                <w:b/>
                <w:sz w:val="16"/>
                <w:szCs w:val="16"/>
              </w:rPr>
              <w:t>Addresses all criteria with thorough detail</w:t>
            </w:r>
          </w:p>
        </w:tc>
      </w:tr>
      <w:tr w:rsidR="00F86020" w:rsidRPr="00A70B15" w14:paraId="5C122D01" w14:textId="77777777" w:rsidTr="00937AAD">
        <w:trPr>
          <w:cantSplit/>
          <w:trHeight w:val="726"/>
          <w:jc w:val="center"/>
        </w:trPr>
        <w:tc>
          <w:tcPr>
            <w:tcW w:w="6014" w:type="dxa"/>
            <w:tcBorders>
              <w:top w:val="single" w:sz="4" w:space="0" w:color="000000"/>
              <w:bottom w:val="single" w:sz="4" w:space="0" w:color="000000"/>
              <w:right w:val="dotted" w:sz="4" w:space="0" w:color="auto"/>
            </w:tcBorders>
          </w:tcPr>
          <w:p w14:paraId="43CB2807" w14:textId="69BF6954" w:rsidR="00F86020" w:rsidRPr="00542268" w:rsidRDefault="00F86020" w:rsidP="00CF48BC">
            <w:pPr>
              <w:rPr>
                <w:sz w:val="22"/>
                <w:szCs w:val="22"/>
              </w:rPr>
            </w:pPr>
            <w:r w:rsidRPr="00542268">
              <w:rPr>
                <w:sz w:val="22"/>
                <w:szCs w:val="22"/>
              </w:rPr>
              <w:t>The charter school is moving toward a position of financial stability without grant funds in the future. The governing board is fully transitioned and functional.</w:t>
            </w:r>
            <w:r w:rsidR="00CF48BC">
              <w:rPr>
                <w:rStyle w:val="CommentReference"/>
                <w:rFonts w:ascii="Courier" w:hAnsi="Courier" w:cs="Times New Roman"/>
                <w:lang w:val="x-none" w:eastAsia="x-none" w:bidi="ar-SA"/>
              </w:rPr>
              <w:t xml:space="preserve"> </w:t>
            </w:r>
            <w:r w:rsidRPr="00542268">
              <w:rPr>
                <w:sz w:val="22"/>
                <w:szCs w:val="22"/>
              </w:rPr>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63CB6610"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0D1765A2"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55A2A7F4" w14:textId="77777777" w:rsidR="00F86020" w:rsidRPr="00542268" w:rsidRDefault="00F86020" w:rsidP="006F6DE3">
            <w:pPr>
              <w:jc w:val="center"/>
              <w:rPr>
                <w:sz w:val="22"/>
                <w:szCs w:val="22"/>
              </w:rPr>
            </w:pPr>
            <w:r w:rsidRPr="00542268">
              <w:rPr>
                <w:sz w:val="22"/>
                <w:szCs w:val="22"/>
              </w:rPr>
              <w:t>2</w:t>
            </w:r>
          </w:p>
        </w:tc>
      </w:tr>
      <w:tr w:rsidR="00F86020" w:rsidRPr="00A70B15" w14:paraId="03E83C81" w14:textId="77777777" w:rsidTr="00937AAD">
        <w:trPr>
          <w:cantSplit/>
          <w:trHeight w:val="726"/>
          <w:jc w:val="center"/>
        </w:trPr>
        <w:tc>
          <w:tcPr>
            <w:tcW w:w="6014" w:type="dxa"/>
            <w:tcBorders>
              <w:top w:val="single" w:sz="4" w:space="0" w:color="000000"/>
              <w:bottom w:val="single" w:sz="4" w:space="0" w:color="000000"/>
              <w:right w:val="dotted" w:sz="4" w:space="0" w:color="auto"/>
            </w:tcBorders>
          </w:tcPr>
          <w:p w14:paraId="405578BF" w14:textId="77777777" w:rsidR="00F86020" w:rsidRPr="00542268" w:rsidRDefault="00F86020" w:rsidP="006F6DE3">
            <w:pPr>
              <w:rPr>
                <w:sz w:val="22"/>
                <w:szCs w:val="22"/>
              </w:rPr>
            </w:pPr>
            <w:r w:rsidRPr="00542268">
              <w:rPr>
                <w:sz w:val="22"/>
                <w:szCs w:val="22"/>
              </w:rPr>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2A061B1E" w14:textId="77777777" w:rsidR="00F86020" w:rsidRPr="00542268" w:rsidRDefault="00F86020" w:rsidP="006F6DE3">
            <w:pPr>
              <w:jc w:val="center"/>
              <w:rPr>
                <w:sz w:val="22"/>
                <w:szCs w:val="22"/>
              </w:rPr>
            </w:pPr>
            <w:r w:rsidRPr="00542268">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74B1EAC" w14:textId="77777777" w:rsidR="00F86020" w:rsidRPr="00542268" w:rsidRDefault="00F86020" w:rsidP="006F6DE3">
            <w:pPr>
              <w:jc w:val="center"/>
              <w:rPr>
                <w:sz w:val="22"/>
                <w:szCs w:val="22"/>
              </w:rPr>
            </w:pPr>
            <w:r w:rsidRPr="00542268">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27E47EFB" w14:textId="77777777" w:rsidR="00F86020" w:rsidRPr="00542268" w:rsidRDefault="00F86020" w:rsidP="006F6DE3">
            <w:pPr>
              <w:jc w:val="center"/>
              <w:rPr>
                <w:sz w:val="22"/>
                <w:szCs w:val="22"/>
              </w:rPr>
            </w:pPr>
            <w:r w:rsidRPr="00542268">
              <w:rPr>
                <w:sz w:val="22"/>
                <w:szCs w:val="22"/>
              </w:rPr>
              <w:t>2</w:t>
            </w:r>
          </w:p>
        </w:tc>
      </w:tr>
      <w:tr w:rsidR="00F86020" w:rsidRPr="00A70B15" w14:paraId="563EEB72" w14:textId="77777777" w:rsidTr="00937AAD">
        <w:trPr>
          <w:cantSplit/>
          <w:trHeight w:val="393"/>
          <w:jc w:val="center"/>
        </w:trPr>
        <w:tc>
          <w:tcPr>
            <w:tcW w:w="9360" w:type="dxa"/>
            <w:gridSpan w:val="5"/>
            <w:tcBorders>
              <w:top w:val="single" w:sz="4" w:space="0" w:color="auto"/>
            </w:tcBorders>
            <w:shd w:val="clear" w:color="auto" w:fill="auto"/>
            <w:vAlign w:val="center"/>
          </w:tcPr>
          <w:p w14:paraId="7F65C1C1" w14:textId="77777777" w:rsidR="00F86020" w:rsidRPr="00CF48BC" w:rsidRDefault="00F86020" w:rsidP="006F6DE3">
            <w:pPr>
              <w:rPr>
                <w:b/>
                <w:bCs/>
                <w:sz w:val="22"/>
                <w:szCs w:val="22"/>
              </w:rPr>
            </w:pPr>
            <w:r w:rsidRPr="00CF48BC">
              <w:rPr>
                <w:b/>
                <w:bCs/>
                <w:sz w:val="22"/>
                <w:szCs w:val="22"/>
              </w:rPr>
              <w:t>Reviewer Comments:</w:t>
            </w:r>
          </w:p>
          <w:p w14:paraId="7DC6FF59" w14:textId="77777777" w:rsidR="00F86020" w:rsidRPr="00542268" w:rsidRDefault="00F86020" w:rsidP="006F6DE3">
            <w:pPr>
              <w:rPr>
                <w:sz w:val="22"/>
                <w:szCs w:val="22"/>
              </w:rPr>
            </w:pPr>
          </w:p>
        </w:tc>
      </w:tr>
      <w:tr w:rsidR="00F86020" w:rsidRPr="00AE007F" w14:paraId="5281A70C" w14:textId="77777777" w:rsidTr="00937AAD">
        <w:trPr>
          <w:cantSplit/>
          <w:trHeight w:val="330"/>
          <w:jc w:val="center"/>
        </w:trPr>
        <w:tc>
          <w:tcPr>
            <w:tcW w:w="8330" w:type="dxa"/>
            <w:gridSpan w:val="4"/>
            <w:tcBorders>
              <w:top w:val="double" w:sz="4" w:space="0" w:color="auto"/>
            </w:tcBorders>
            <w:shd w:val="clear" w:color="auto" w:fill="DBE5F1"/>
            <w:vAlign w:val="bottom"/>
          </w:tcPr>
          <w:p w14:paraId="46DB66D4" w14:textId="77777777" w:rsidR="00F86020" w:rsidRPr="00AE007F" w:rsidRDefault="00F86020" w:rsidP="006F6DE3">
            <w:pPr>
              <w:jc w:val="right"/>
              <w:rPr>
                <w:b/>
              </w:rPr>
            </w:pPr>
            <w:r w:rsidRPr="00AE007F">
              <w:rPr>
                <w:b/>
              </w:rPr>
              <w:t xml:space="preserve">TOTAL POINTS </w:t>
            </w:r>
          </w:p>
        </w:tc>
        <w:tc>
          <w:tcPr>
            <w:tcW w:w="1030" w:type="dxa"/>
            <w:tcBorders>
              <w:top w:val="double" w:sz="4" w:space="0" w:color="auto"/>
            </w:tcBorders>
            <w:vAlign w:val="bottom"/>
          </w:tcPr>
          <w:p w14:paraId="6A04BADD" w14:textId="77777777" w:rsidR="00F86020" w:rsidRPr="00AE007F" w:rsidRDefault="00F86020" w:rsidP="006F6DE3">
            <w:pPr>
              <w:jc w:val="right"/>
              <w:rPr>
                <w:b/>
              </w:rPr>
            </w:pPr>
            <w:r w:rsidRPr="00AE007F">
              <w:rPr>
                <w:b/>
              </w:rPr>
              <w:t>/</w:t>
            </w:r>
            <w:r>
              <w:rPr>
                <w:b/>
              </w:rPr>
              <w:t>4</w:t>
            </w:r>
          </w:p>
        </w:tc>
      </w:tr>
    </w:tbl>
    <w:p w14:paraId="7857768F" w14:textId="294D4B17" w:rsidR="00CF48BC" w:rsidRDefault="00CF48BC" w:rsidP="00CF48BC">
      <w:bookmarkStart w:id="271" w:name="_Toc428280687"/>
      <w:bookmarkStart w:id="272" w:name="_Toc428786344"/>
      <w:bookmarkStart w:id="273" w:name="_Toc485131658"/>
      <w:bookmarkStart w:id="274" w:name="_Toc488847662"/>
      <w:bookmarkStart w:id="275" w:name="_Toc13645472"/>
    </w:p>
    <w:p w14:paraId="52F24D60" w14:textId="45E38E1E" w:rsidR="00F86020" w:rsidRPr="00A70B15" w:rsidRDefault="00F86020" w:rsidP="00CF48BC">
      <w:pPr>
        <w:pStyle w:val="Heading2"/>
        <w:spacing w:before="120" w:after="120"/>
      </w:pPr>
      <w:bookmarkStart w:id="276" w:name="_Toc46319650"/>
      <w:r>
        <w:t>Part III: Appendices</w:t>
      </w:r>
      <w:r>
        <w:tab/>
      </w:r>
      <w:r>
        <w:tab/>
        <w:t xml:space="preserve">                </w:t>
      </w:r>
      <w:r w:rsidR="00CF48BC">
        <w:rPr>
          <w:lang w:val="en-US"/>
        </w:rPr>
        <w:t xml:space="preserve">        </w:t>
      </w:r>
      <w:r w:rsidRPr="00A70B15">
        <w:t>No Points</w:t>
      </w:r>
      <w:bookmarkEnd w:id="271"/>
      <w:bookmarkEnd w:id="272"/>
      <w:bookmarkEnd w:id="273"/>
      <w:bookmarkEnd w:id="274"/>
      <w:bookmarkEnd w:id="275"/>
      <w:bookmarkEnd w:id="276"/>
    </w:p>
    <w:p w14:paraId="348F49CC" w14:textId="11CD237D" w:rsidR="00F86020" w:rsidRPr="00F61AAE" w:rsidRDefault="00F86020" w:rsidP="00F86020">
      <w:pPr>
        <w:rPr>
          <w:sz w:val="22"/>
          <w:szCs w:val="22"/>
        </w:rPr>
      </w:pPr>
      <w:r w:rsidRPr="00F61AAE">
        <w:rPr>
          <w:sz w:val="22"/>
          <w:szCs w:val="22"/>
        </w:rPr>
        <w:t>Updated appendices are required (except where noted</w:t>
      </w:r>
      <w:r w:rsidR="00CF48BC" w:rsidRPr="00F61AAE">
        <w:rPr>
          <w:sz w:val="22"/>
          <w:szCs w:val="22"/>
        </w:rPr>
        <w:t>) but</w:t>
      </w:r>
      <w:r w:rsidRPr="00F61AAE">
        <w:rPr>
          <w:sz w:val="22"/>
          <w:szCs w:val="22"/>
        </w:rPr>
        <w:t xml:space="preserve"> will not be scored. They are not included in the narrative’s 16-page limit. Plan templates and instructions for appendices can be found in the CCSP Guidebook. </w:t>
      </w:r>
      <w:r>
        <w:rPr>
          <w:sz w:val="22"/>
          <w:szCs w:val="22"/>
        </w:rPr>
        <w:t xml:space="preserve">If there is not a more current plan than the one submitted in the initial application, do not attach the plan from the initial application, but mark N/A below. </w:t>
      </w:r>
    </w:p>
    <w:p w14:paraId="780EDC7D" w14:textId="77777777" w:rsidR="00F86020" w:rsidRPr="00F61AAE" w:rsidRDefault="00F86020" w:rsidP="00F86020">
      <w:pPr>
        <w:rPr>
          <w:sz w:val="22"/>
          <w:szCs w:val="22"/>
        </w:rPr>
      </w:pPr>
    </w:p>
    <w:p w14:paraId="6D2DAF41" w14:textId="5793F9DD" w:rsidR="00F86020" w:rsidRPr="00C36201" w:rsidRDefault="00F86020" w:rsidP="00CF48BC">
      <w:pPr>
        <w:pStyle w:val="Heading3"/>
        <w:numPr>
          <w:ilvl w:val="0"/>
          <w:numId w:val="38"/>
        </w:numPr>
        <w:ind w:left="446"/>
        <w:rPr>
          <w:b w:val="0"/>
          <w:sz w:val="22"/>
          <w:szCs w:val="22"/>
          <w:u w:val="none"/>
        </w:rPr>
      </w:pPr>
      <w:bookmarkStart w:id="277" w:name="_Toc365015260"/>
      <w:bookmarkStart w:id="278" w:name="_Toc387328149"/>
      <w:bookmarkStart w:id="279" w:name="_Toc425179020"/>
      <w:bookmarkStart w:id="280" w:name="_Toc427589155"/>
      <w:bookmarkStart w:id="281" w:name="_Toc428280688"/>
      <w:bookmarkStart w:id="282" w:name="_Toc428786345"/>
      <w:bookmarkStart w:id="283" w:name="_Toc485131659"/>
      <w:bookmarkStart w:id="284" w:name="_Toc488847663"/>
      <w:bookmarkStart w:id="285" w:name="_Toc488848118"/>
      <w:bookmarkStart w:id="286" w:name="_Toc13645473"/>
      <w:bookmarkStart w:id="287" w:name="_Toc46319651"/>
      <w:r w:rsidRPr="004109BE">
        <w:rPr>
          <w:bCs/>
          <w:sz w:val="22"/>
          <w:szCs w:val="22"/>
          <w:u w:val="none"/>
        </w:rPr>
        <w:t>Charter School Enrollment Policy:</w:t>
      </w:r>
      <w:r w:rsidRPr="00C36201">
        <w:rPr>
          <w:b w:val="0"/>
          <w:sz w:val="22"/>
          <w:szCs w:val="22"/>
          <w:u w:val="none"/>
        </w:rPr>
        <w:t xml:space="preserve"> Include lottery protocol and application form(s)</w:t>
      </w:r>
      <w:bookmarkEnd w:id="277"/>
      <w:bookmarkEnd w:id="278"/>
      <w:bookmarkEnd w:id="279"/>
      <w:bookmarkEnd w:id="280"/>
      <w:bookmarkEnd w:id="281"/>
      <w:bookmarkEnd w:id="282"/>
      <w:r w:rsidRPr="00C36201">
        <w:rPr>
          <w:b w:val="0"/>
          <w:sz w:val="22"/>
          <w:szCs w:val="22"/>
          <w:u w:val="none"/>
        </w:rPr>
        <w:t xml:space="preserve"> if there have been changes since initial application</w:t>
      </w:r>
      <w:bookmarkEnd w:id="283"/>
      <w:bookmarkEnd w:id="284"/>
      <w:bookmarkEnd w:id="285"/>
      <w:bookmarkEnd w:id="286"/>
      <w:r w:rsidR="00CF482D">
        <w:rPr>
          <w:b w:val="0"/>
          <w:sz w:val="22"/>
          <w:szCs w:val="22"/>
          <w:u w:val="none"/>
          <w:lang w:val="en-US"/>
        </w:rPr>
        <w:t>.</w:t>
      </w:r>
      <w:bookmarkEnd w:id="287"/>
    </w:p>
    <w:p w14:paraId="52A020F0" w14:textId="107A2590" w:rsidR="00F86020" w:rsidRPr="00C36201" w:rsidRDefault="00F86020" w:rsidP="00CF48BC">
      <w:pPr>
        <w:pStyle w:val="Heading3"/>
        <w:numPr>
          <w:ilvl w:val="0"/>
          <w:numId w:val="38"/>
        </w:numPr>
        <w:spacing w:before="120"/>
        <w:ind w:left="450"/>
        <w:rPr>
          <w:b w:val="0"/>
          <w:sz w:val="22"/>
          <w:szCs w:val="22"/>
          <w:u w:val="none"/>
          <w:lang w:val="en-US"/>
        </w:rPr>
      </w:pPr>
      <w:bookmarkStart w:id="288" w:name="_Toc13645474"/>
      <w:bookmarkStart w:id="289" w:name="_Toc46319652"/>
      <w:r w:rsidRPr="004109BE">
        <w:rPr>
          <w:bCs/>
          <w:sz w:val="22"/>
          <w:szCs w:val="22"/>
          <w:u w:val="none"/>
          <w:lang w:val="en-US"/>
        </w:rPr>
        <w:t>CCSP Grant Budget:</w:t>
      </w:r>
      <w:r w:rsidRPr="00C36201">
        <w:rPr>
          <w:b w:val="0"/>
          <w:sz w:val="22"/>
          <w:szCs w:val="22"/>
          <w:u w:val="none"/>
          <w:lang w:val="en-US"/>
        </w:rPr>
        <w:t xml:space="preserve"> Do not include. Last, approved budget on file will be used.</w:t>
      </w:r>
      <w:bookmarkEnd w:id="288"/>
      <w:bookmarkEnd w:id="289"/>
    </w:p>
    <w:p w14:paraId="30D2DA9B" w14:textId="535CA1F0" w:rsidR="00F86020" w:rsidRPr="008A7B9B" w:rsidRDefault="00F86020" w:rsidP="00CF48BC">
      <w:pPr>
        <w:pStyle w:val="Heading3"/>
        <w:numPr>
          <w:ilvl w:val="0"/>
          <w:numId w:val="38"/>
        </w:numPr>
        <w:spacing w:before="120"/>
        <w:ind w:left="450"/>
        <w:rPr>
          <w:b w:val="0"/>
          <w:sz w:val="22"/>
          <w:szCs w:val="22"/>
          <w:u w:val="none"/>
        </w:rPr>
      </w:pPr>
      <w:bookmarkStart w:id="290" w:name="_Toc365015262"/>
      <w:bookmarkStart w:id="291" w:name="_Toc387328151"/>
      <w:bookmarkStart w:id="292" w:name="_Toc425179022"/>
      <w:bookmarkStart w:id="293" w:name="_Toc427589157"/>
      <w:bookmarkStart w:id="294" w:name="_Toc428280690"/>
      <w:bookmarkStart w:id="295" w:name="_Toc428786347"/>
      <w:bookmarkStart w:id="296" w:name="_Toc485131661"/>
      <w:bookmarkStart w:id="297" w:name="_Toc488847665"/>
      <w:bookmarkStart w:id="298" w:name="_Toc488848120"/>
      <w:bookmarkStart w:id="299" w:name="_Toc13645475"/>
      <w:bookmarkStart w:id="300" w:name="_Toc46319653"/>
      <w:r w:rsidRPr="008A7B9B">
        <w:rPr>
          <w:bCs/>
          <w:sz w:val="22"/>
          <w:szCs w:val="22"/>
          <w:u w:val="none"/>
        </w:rPr>
        <w:t xml:space="preserve">Charter </w:t>
      </w:r>
      <w:r w:rsidRPr="008A7B9B">
        <w:rPr>
          <w:bCs/>
          <w:sz w:val="22"/>
          <w:szCs w:val="22"/>
          <w:u w:val="none"/>
          <w:lang w:val="en-US"/>
        </w:rPr>
        <w:t>S</w:t>
      </w:r>
      <w:proofErr w:type="spellStart"/>
      <w:r w:rsidRPr="008A7B9B">
        <w:rPr>
          <w:bCs/>
          <w:sz w:val="22"/>
          <w:szCs w:val="22"/>
          <w:u w:val="none"/>
        </w:rPr>
        <w:t>chool</w:t>
      </w:r>
      <w:proofErr w:type="spellEnd"/>
      <w:r w:rsidRPr="008A7B9B">
        <w:rPr>
          <w:bCs/>
          <w:sz w:val="22"/>
          <w:szCs w:val="22"/>
          <w:u w:val="none"/>
        </w:rPr>
        <w:t xml:space="preserve"> </w:t>
      </w:r>
      <w:r w:rsidR="0036609B" w:rsidRPr="008A7B9B">
        <w:rPr>
          <w:bCs/>
          <w:sz w:val="22"/>
          <w:szCs w:val="22"/>
          <w:u w:val="none"/>
          <w:lang w:val="en-US"/>
        </w:rPr>
        <w:t>Operating</w:t>
      </w:r>
      <w:r w:rsidRPr="008A7B9B">
        <w:rPr>
          <w:bCs/>
          <w:sz w:val="22"/>
          <w:szCs w:val="22"/>
          <w:u w:val="none"/>
        </w:rPr>
        <w:t xml:space="preserve"> </w:t>
      </w:r>
      <w:r w:rsidRPr="008A7B9B">
        <w:rPr>
          <w:bCs/>
          <w:sz w:val="22"/>
          <w:szCs w:val="22"/>
          <w:u w:val="none"/>
          <w:lang w:val="en-US"/>
        </w:rPr>
        <w:t>B</w:t>
      </w:r>
      <w:proofErr w:type="spellStart"/>
      <w:r w:rsidRPr="008A7B9B">
        <w:rPr>
          <w:bCs/>
          <w:sz w:val="22"/>
          <w:szCs w:val="22"/>
          <w:u w:val="none"/>
        </w:rPr>
        <w:t>udget</w:t>
      </w:r>
      <w:proofErr w:type="spellEnd"/>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Include</w:t>
      </w:r>
      <w:r w:rsidRPr="008A7B9B">
        <w:rPr>
          <w:b w:val="0"/>
          <w:sz w:val="22"/>
          <w:szCs w:val="22"/>
          <w:u w:val="none"/>
        </w:rPr>
        <w:t xml:space="preserve"> last audited financial statement (no more than </w:t>
      </w:r>
      <w:r w:rsidRPr="008A7B9B">
        <w:rPr>
          <w:b w:val="0"/>
          <w:sz w:val="22"/>
          <w:szCs w:val="22"/>
          <w:u w:val="none"/>
          <w:lang w:val="en-US"/>
        </w:rPr>
        <w:t>two</w:t>
      </w:r>
      <w:r w:rsidRPr="008A7B9B">
        <w:rPr>
          <w:b w:val="0"/>
          <w:sz w:val="22"/>
          <w:szCs w:val="22"/>
          <w:u w:val="none"/>
        </w:rPr>
        <w:t xml:space="preserve"> pages) and long-term budget showing </w:t>
      </w:r>
      <w:r w:rsidRPr="008A7B9B">
        <w:rPr>
          <w:b w:val="0"/>
          <w:sz w:val="22"/>
          <w:szCs w:val="22"/>
          <w:u w:val="none"/>
          <w:lang w:val="en-US"/>
        </w:rPr>
        <w:t>five</w:t>
      </w:r>
      <w:r w:rsidRPr="008A7B9B">
        <w:rPr>
          <w:b w:val="0"/>
          <w:sz w:val="22"/>
          <w:szCs w:val="22"/>
          <w:u w:val="none"/>
        </w:rPr>
        <w:t xml:space="preserve"> or more years</w:t>
      </w:r>
      <w:bookmarkEnd w:id="290"/>
      <w:bookmarkEnd w:id="291"/>
      <w:bookmarkEnd w:id="292"/>
      <w:bookmarkEnd w:id="293"/>
      <w:bookmarkEnd w:id="294"/>
      <w:bookmarkEnd w:id="295"/>
      <w:bookmarkEnd w:id="296"/>
      <w:bookmarkEnd w:id="297"/>
      <w:bookmarkEnd w:id="298"/>
      <w:bookmarkEnd w:id="299"/>
      <w:r w:rsidR="00CF482D" w:rsidRPr="008A7B9B">
        <w:rPr>
          <w:b w:val="0"/>
          <w:sz w:val="22"/>
          <w:szCs w:val="22"/>
          <w:u w:val="none"/>
          <w:lang w:val="en-US"/>
        </w:rPr>
        <w:t>.</w:t>
      </w:r>
      <w:bookmarkEnd w:id="300"/>
    </w:p>
    <w:p w14:paraId="7754A09B" w14:textId="3D189D15" w:rsidR="00F86020" w:rsidRPr="008A7B9B" w:rsidRDefault="00F86020" w:rsidP="00CF48BC">
      <w:pPr>
        <w:pStyle w:val="Heading3"/>
        <w:numPr>
          <w:ilvl w:val="0"/>
          <w:numId w:val="38"/>
        </w:numPr>
        <w:spacing w:before="120"/>
        <w:ind w:left="450"/>
        <w:rPr>
          <w:b w:val="0"/>
          <w:sz w:val="22"/>
          <w:szCs w:val="22"/>
        </w:rPr>
      </w:pPr>
      <w:bookmarkStart w:id="301" w:name="_Toc365015263"/>
      <w:bookmarkStart w:id="302" w:name="_Toc387328152"/>
      <w:bookmarkStart w:id="303" w:name="_Toc425179023"/>
      <w:bookmarkStart w:id="304" w:name="_Toc427589158"/>
      <w:bookmarkStart w:id="305" w:name="_Toc428280691"/>
      <w:bookmarkStart w:id="306" w:name="_Toc428786348"/>
      <w:bookmarkStart w:id="307" w:name="_Toc485131662"/>
      <w:bookmarkStart w:id="308" w:name="_Toc488847666"/>
      <w:bookmarkStart w:id="309" w:name="_Toc488848121"/>
      <w:bookmarkStart w:id="310" w:name="_Toc13645476"/>
      <w:bookmarkStart w:id="311" w:name="_Toc46319654"/>
      <w:r w:rsidRPr="008A7B9B">
        <w:rPr>
          <w:bCs/>
          <w:sz w:val="22"/>
          <w:szCs w:val="22"/>
          <w:u w:val="none"/>
        </w:rPr>
        <w:t>Technology Plan</w:t>
      </w:r>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 xml:space="preserve">Include most current plan </w:t>
      </w:r>
      <w:r w:rsidRPr="008A7B9B">
        <w:rPr>
          <w:b w:val="0"/>
          <w:sz w:val="22"/>
          <w:szCs w:val="22"/>
          <w:u w:val="none"/>
        </w:rPr>
        <w:t>if requesting funds for technology</w:t>
      </w:r>
      <w:bookmarkEnd w:id="301"/>
      <w:bookmarkEnd w:id="302"/>
      <w:bookmarkEnd w:id="303"/>
      <w:bookmarkEnd w:id="304"/>
      <w:bookmarkEnd w:id="305"/>
      <w:bookmarkEnd w:id="306"/>
      <w:bookmarkEnd w:id="307"/>
      <w:bookmarkEnd w:id="308"/>
      <w:bookmarkEnd w:id="309"/>
      <w:bookmarkEnd w:id="310"/>
      <w:r w:rsidR="00CF482D" w:rsidRPr="008A7B9B">
        <w:rPr>
          <w:b w:val="0"/>
          <w:sz w:val="22"/>
          <w:szCs w:val="22"/>
          <w:u w:val="none"/>
          <w:lang w:val="en-US"/>
        </w:rPr>
        <w:t>.</w:t>
      </w:r>
      <w:bookmarkEnd w:id="311"/>
    </w:p>
    <w:p w14:paraId="16AB89F7" w14:textId="16B6009F" w:rsidR="00ED71B2" w:rsidRPr="008A7B9B" w:rsidRDefault="00464F0B" w:rsidP="00CF48BC">
      <w:pPr>
        <w:pStyle w:val="Heading3"/>
        <w:numPr>
          <w:ilvl w:val="0"/>
          <w:numId w:val="38"/>
        </w:numPr>
        <w:spacing w:before="120"/>
        <w:ind w:left="450"/>
        <w:rPr>
          <w:b w:val="0"/>
          <w:sz w:val="22"/>
          <w:szCs w:val="22"/>
          <w:u w:val="none"/>
        </w:rPr>
      </w:pPr>
      <w:bookmarkStart w:id="312" w:name="_Toc46319655"/>
      <w:bookmarkStart w:id="313" w:name="_Toc365015264"/>
      <w:bookmarkStart w:id="314" w:name="_Toc387328153"/>
      <w:bookmarkStart w:id="315" w:name="_Toc425179024"/>
      <w:bookmarkStart w:id="316" w:name="_Toc427589159"/>
      <w:bookmarkStart w:id="317" w:name="_Toc428280692"/>
      <w:bookmarkStart w:id="318" w:name="_Toc428786349"/>
      <w:bookmarkStart w:id="319" w:name="_Toc485131663"/>
      <w:bookmarkStart w:id="320" w:name="_Toc488847667"/>
      <w:bookmarkStart w:id="321" w:name="_Toc488848122"/>
      <w:bookmarkStart w:id="322" w:name="_Toc13645477"/>
      <w:r w:rsidRPr="008A7B9B">
        <w:rPr>
          <w:bCs/>
          <w:sz w:val="22"/>
          <w:szCs w:val="22"/>
          <w:u w:val="none"/>
          <w:lang w:val="en-US"/>
        </w:rPr>
        <w:t>Minor Facility Repair Plan</w:t>
      </w:r>
      <w:r w:rsidR="00ED71B2" w:rsidRPr="008A7B9B">
        <w:rPr>
          <w:bCs/>
          <w:sz w:val="22"/>
          <w:szCs w:val="22"/>
          <w:u w:val="none"/>
          <w:lang w:val="en-US"/>
        </w:rPr>
        <w:t>:</w:t>
      </w:r>
      <w:r w:rsidR="00ED71B2" w:rsidRPr="008A7B9B">
        <w:rPr>
          <w:b w:val="0"/>
          <w:sz w:val="22"/>
          <w:szCs w:val="22"/>
          <w:u w:val="none"/>
          <w:lang w:val="en-US"/>
        </w:rPr>
        <w:t xml:space="preserve"> Include the most current plan if requesting funds for minor repairs or renovations</w:t>
      </w:r>
      <w:r w:rsidR="00CF482D" w:rsidRPr="008A7B9B">
        <w:rPr>
          <w:b w:val="0"/>
          <w:sz w:val="22"/>
          <w:szCs w:val="22"/>
          <w:u w:val="none"/>
          <w:lang w:val="en-US"/>
        </w:rPr>
        <w:t>.</w:t>
      </w:r>
      <w:bookmarkEnd w:id="312"/>
    </w:p>
    <w:p w14:paraId="01B837F6" w14:textId="7D74EBDC" w:rsidR="00ED71B2" w:rsidRPr="008A7B9B" w:rsidRDefault="00ED71B2" w:rsidP="00CF48BC">
      <w:pPr>
        <w:pStyle w:val="Heading3"/>
        <w:numPr>
          <w:ilvl w:val="0"/>
          <w:numId w:val="38"/>
        </w:numPr>
        <w:spacing w:before="120"/>
        <w:ind w:left="450"/>
        <w:rPr>
          <w:b w:val="0"/>
          <w:sz w:val="22"/>
          <w:szCs w:val="22"/>
          <w:u w:val="none"/>
        </w:rPr>
      </w:pPr>
      <w:bookmarkStart w:id="323" w:name="_Toc46319656"/>
      <w:r w:rsidRPr="008A7B9B">
        <w:rPr>
          <w:bCs/>
          <w:sz w:val="22"/>
          <w:szCs w:val="22"/>
          <w:u w:val="none"/>
          <w:lang w:val="en-US"/>
        </w:rPr>
        <w:t>Transportation Plan:</w:t>
      </w:r>
      <w:r w:rsidRPr="008A7B9B">
        <w:rPr>
          <w:b w:val="0"/>
          <w:sz w:val="22"/>
          <w:szCs w:val="22"/>
          <w:u w:val="none"/>
          <w:lang w:val="en-US"/>
        </w:rPr>
        <w:t xml:space="preserve"> Include</w:t>
      </w:r>
      <w:r w:rsidR="00CF482D" w:rsidRPr="008A7B9B">
        <w:rPr>
          <w:b w:val="0"/>
          <w:sz w:val="22"/>
          <w:szCs w:val="22"/>
          <w:u w:val="none"/>
          <w:lang w:val="en-US"/>
        </w:rPr>
        <w:t xml:space="preserve"> Part A of </w:t>
      </w:r>
      <w:r w:rsidRPr="008A7B9B">
        <w:rPr>
          <w:b w:val="0"/>
          <w:sz w:val="22"/>
          <w:szCs w:val="22"/>
          <w:u w:val="none"/>
          <w:lang w:val="en-US"/>
        </w:rPr>
        <w:t xml:space="preserve">the most current plan and if funds were requested for transportation, include </w:t>
      </w:r>
      <w:r w:rsidR="00CF482D" w:rsidRPr="008A7B9B">
        <w:rPr>
          <w:b w:val="0"/>
          <w:sz w:val="22"/>
          <w:szCs w:val="22"/>
          <w:u w:val="none"/>
          <w:lang w:val="en-US"/>
        </w:rPr>
        <w:t xml:space="preserve">Part B of </w:t>
      </w:r>
      <w:r w:rsidRPr="008A7B9B">
        <w:rPr>
          <w:b w:val="0"/>
          <w:sz w:val="22"/>
          <w:szCs w:val="22"/>
          <w:u w:val="none"/>
          <w:lang w:val="en-US"/>
        </w:rPr>
        <w:t>the most current plan</w:t>
      </w:r>
      <w:r w:rsidR="00CF482D" w:rsidRPr="008A7B9B">
        <w:rPr>
          <w:b w:val="0"/>
          <w:sz w:val="22"/>
          <w:szCs w:val="22"/>
          <w:u w:val="none"/>
          <w:lang w:val="en-US"/>
        </w:rPr>
        <w:t>. In addition, provide a copy of the Transportation Annual R</w:t>
      </w:r>
      <w:r w:rsidRPr="008A7B9B">
        <w:rPr>
          <w:b w:val="0"/>
          <w:sz w:val="22"/>
          <w:szCs w:val="22"/>
          <w:u w:val="none"/>
          <w:lang w:val="en-US"/>
        </w:rPr>
        <w:t xml:space="preserve">eport </w:t>
      </w:r>
      <w:r w:rsidR="00CF482D" w:rsidRPr="008A7B9B">
        <w:rPr>
          <w:b w:val="0"/>
          <w:sz w:val="22"/>
          <w:szCs w:val="22"/>
          <w:u w:val="none"/>
          <w:lang w:val="en-US"/>
        </w:rPr>
        <w:t>for Charters submitted with the school’s Annual Financial Report.</w:t>
      </w:r>
      <w:bookmarkEnd w:id="323"/>
    </w:p>
    <w:p w14:paraId="60EAA29E" w14:textId="63ECADCD" w:rsidR="00F86020" w:rsidRPr="008A7B9B" w:rsidRDefault="00F86020" w:rsidP="00CF48BC">
      <w:pPr>
        <w:pStyle w:val="Heading3"/>
        <w:numPr>
          <w:ilvl w:val="0"/>
          <w:numId w:val="38"/>
        </w:numPr>
        <w:spacing w:before="120"/>
        <w:ind w:left="450"/>
        <w:rPr>
          <w:b w:val="0"/>
          <w:sz w:val="22"/>
          <w:szCs w:val="22"/>
          <w:u w:val="none"/>
        </w:rPr>
      </w:pPr>
      <w:bookmarkStart w:id="324" w:name="_Toc46319657"/>
      <w:r w:rsidRPr="008A7B9B">
        <w:rPr>
          <w:bCs/>
          <w:sz w:val="22"/>
          <w:szCs w:val="22"/>
          <w:u w:val="none"/>
        </w:rPr>
        <w:t>Library Development Plan</w:t>
      </w:r>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 xml:space="preserve">Include most current plan </w:t>
      </w:r>
      <w:r w:rsidRPr="008A7B9B">
        <w:rPr>
          <w:b w:val="0"/>
          <w:sz w:val="22"/>
          <w:szCs w:val="22"/>
          <w:u w:val="none"/>
        </w:rPr>
        <w:t xml:space="preserve">if requesting funds for </w:t>
      </w:r>
      <w:r w:rsidRPr="008A7B9B">
        <w:rPr>
          <w:b w:val="0"/>
          <w:sz w:val="22"/>
          <w:szCs w:val="22"/>
          <w:u w:val="none"/>
          <w:lang w:val="en-US"/>
        </w:rPr>
        <w:t xml:space="preserve">school or classroom-based </w:t>
      </w:r>
      <w:r w:rsidRPr="008A7B9B">
        <w:rPr>
          <w:b w:val="0"/>
          <w:sz w:val="22"/>
          <w:szCs w:val="22"/>
          <w:u w:val="none"/>
        </w:rPr>
        <w:t>library</w:t>
      </w:r>
      <w:r w:rsidRPr="008A7B9B">
        <w:rPr>
          <w:b w:val="0"/>
          <w:sz w:val="22"/>
          <w:szCs w:val="22"/>
          <w:u w:val="none"/>
          <w:lang w:val="en-US"/>
        </w:rPr>
        <w:t xml:space="preserve"> resources</w:t>
      </w:r>
      <w:bookmarkEnd w:id="313"/>
      <w:bookmarkEnd w:id="314"/>
      <w:bookmarkEnd w:id="315"/>
      <w:bookmarkEnd w:id="316"/>
      <w:bookmarkEnd w:id="317"/>
      <w:bookmarkEnd w:id="318"/>
      <w:bookmarkEnd w:id="319"/>
      <w:bookmarkEnd w:id="320"/>
      <w:bookmarkEnd w:id="321"/>
      <w:bookmarkEnd w:id="322"/>
      <w:r w:rsidR="00CF482D" w:rsidRPr="008A7B9B">
        <w:rPr>
          <w:b w:val="0"/>
          <w:sz w:val="22"/>
          <w:szCs w:val="22"/>
          <w:u w:val="none"/>
          <w:lang w:val="en-US"/>
        </w:rPr>
        <w:t>.</w:t>
      </w:r>
      <w:bookmarkEnd w:id="324"/>
    </w:p>
    <w:p w14:paraId="155D3A22" w14:textId="00D5BFBA" w:rsidR="00F86020" w:rsidRPr="008A7B9B" w:rsidRDefault="00F86020" w:rsidP="00CF48BC">
      <w:pPr>
        <w:pStyle w:val="Heading3"/>
        <w:numPr>
          <w:ilvl w:val="0"/>
          <w:numId w:val="38"/>
        </w:numPr>
        <w:spacing w:before="120"/>
        <w:ind w:left="450"/>
        <w:rPr>
          <w:b w:val="0"/>
          <w:sz w:val="22"/>
          <w:szCs w:val="22"/>
          <w:u w:val="none"/>
        </w:rPr>
      </w:pPr>
      <w:bookmarkStart w:id="325" w:name="_Toc365015265"/>
      <w:bookmarkStart w:id="326" w:name="_Toc387328154"/>
      <w:bookmarkStart w:id="327" w:name="_Toc425179025"/>
      <w:bookmarkStart w:id="328" w:name="_Toc427589160"/>
      <w:bookmarkStart w:id="329" w:name="_Toc428280693"/>
      <w:bookmarkStart w:id="330" w:name="_Toc428786350"/>
      <w:bookmarkStart w:id="331" w:name="_Toc485131664"/>
      <w:bookmarkStart w:id="332" w:name="_Toc488847668"/>
      <w:bookmarkStart w:id="333" w:name="_Toc488848123"/>
      <w:bookmarkStart w:id="334" w:name="_Toc13645478"/>
      <w:bookmarkStart w:id="335" w:name="_Toc46319658"/>
      <w:r w:rsidRPr="008A7B9B">
        <w:rPr>
          <w:bCs/>
          <w:sz w:val="22"/>
          <w:szCs w:val="22"/>
          <w:u w:val="none"/>
        </w:rPr>
        <w:t>Professional Development Plan</w:t>
      </w:r>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Include most current plan</w:t>
      </w:r>
      <w:bookmarkEnd w:id="325"/>
      <w:bookmarkEnd w:id="326"/>
      <w:bookmarkEnd w:id="327"/>
      <w:bookmarkEnd w:id="328"/>
      <w:bookmarkEnd w:id="329"/>
      <w:bookmarkEnd w:id="330"/>
      <w:bookmarkEnd w:id="331"/>
      <w:bookmarkEnd w:id="332"/>
      <w:bookmarkEnd w:id="333"/>
      <w:bookmarkEnd w:id="334"/>
      <w:r w:rsidR="00CF482D" w:rsidRPr="008A7B9B">
        <w:rPr>
          <w:b w:val="0"/>
          <w:sz w:val="22"/>
          <w:szCs w:val="22"/>
          <w:u w:val="none"/>
          <w:lang w:val="en-US"/>
        </w:rPr>
        <w:t>.</w:t>
      </w:r>
      <w:bookmarkEnd w:id="335"/>
    </w:p>
    <w:p w14:paraId="777EA084" w14:textId="68215FE5" w:rsidR="00F86020" w:rsidRPr="008A7B9B" w:rsidRDefault="00F86020" w:rsidP="00CF48BC">
      <w:pPr>
        <w:pStyle w:val="Heading3"/>
        <w:numPr>
          <w:ilvl w:val="0"/>
          <w:numId w:val="38"/>
        </w:numPr>
        <w:spacing w:before="120"/>
        <w:ind w:left="450"/>
        <w:rPr>
          <w:b w:val="0"/>
          <w:sz w:val="22"/>
          <w:szCs w:val="22"/>
          <w:u w:val="none"/>
          <w:lang w:val="en-US"/>
        </w:rPr>
      </w:pPr>
      <w:bookmarkStart w:id="336" w:name="_Toc365015266"/>
      <w:bookmarkStart w:id="337" w:name="_Toc387328155"/>
      <w:bookmarkStart w:id="338" w:name="_Toc425179026"/>
      <w:bookmarkStart w:id="339" w:name="_Toc427589161"/>
      <w:bookmarkStart w:id="340" w:name="_Toc428280694"/>
      <w:bookmarkStart w:id="341" w:name="_Toc428786351"/>
      <w:bookmarkStart w:id="342" w:name="_Toc485131665"/>
      <w:bookmarkStart w:id="343" w:name="_Toc488847669"/>
      <w:bookmarkStart w:id="344" w:name="_Toc488848124"/>
      <w:bookmarkStart w:id="345" w:name="_Toc13645479"/>
      <w:bookmarkStart w:id="346" w:name="_Toc46319659"/>
      <w:r w:rsidRPr="008A7B9B">
        <w:rPr>
          <w:bCs/>
          <w:sz w:val="22"/>
          <w:szCs w:val="22"/>
          <w:u w:val="none"/>
        </w:rPr>
        <w:t>Performance Management Plan</w:t>
      </w:r>
      <w:r w:rsidRPr="008A7B9B">
        <w:rPr>
          <w:bCs/>
          <w:sz w:val="22"/>
          <w:szCs w:val="22"/>
          <w:u w:val="none"/>
          <w:lang w:val="en-US"/>
        </w:rPr>
        <w:t>:</w:t>
      </w:r>
      <w:r w:rsidRPr="008A7B9B">
        <w:rPr>
          <w:b w:val="0"/>
          <w:sz w:val="22"/>
          <w:szCs w:val="22"/>
          <w:u w:val="none"/>
        </w:rPr>
        <w:t xml:space="preserve"> </w:t>
      </w:r>
      <w:r w:rsidRPr="008A7B9B">
        <w:rPr>
          <w:b w:val="0"/>
          <w:sz w:val="22"/>
          <w:szCs w:val="22"/>
          <w:u w:val="none"/>
          <w:lang w:val="en-US"/>
        </w:rPr>
        <w:t>Include most current plan</w:t>
      </w:r>
      <w:bookmarkEnd w:id="336"/>
      <w:bookmarkEnd w:id="337"/>
      <w:bookmarkEnd w:id="338"/>
      <w:bookmarkEnd w:id="339"/>
      <w:bookmarkEnd w:id="340"/>
      <w:bookmarkEnd w:id="341"/>
      <w:bookmarkEnd w:id="342"/>
      <w:bookmarkEnd w:id="343"/>
      <w:bookmarkEnd w:id="344"/>
      <w:bookmarkEnd w:id="345"/>
      <w:r w:rsidR="00CF482D" w:rsidRPr="008A7B9B">
        <w:rPr>
          <w:b w:val="0"/>
          <w:sz w:val="22"/>
          <w:szCs w:val="22"/>
          <w:u w:val="none"/>
          <w:lang w:val="en-US"/>
        </w:rPr>
        <w:t>.</w:t>
      </w:r>
      <w:bookmarkEnd w:id="346"/>
    </w:p>
    <w:p w14:paraId="02C9B1C3" w14:textId="085C9121" w:rsidR="00F86020" w:rsidRPr="008A7B9B" w:rsidRDefault="00F86020" w:rsidP="00CF48BC">
      <w:pPr>
        <w:pStyle w:val="Heading3"/>
        <w:numPr>
          <w:ilvl w:val="0"/>
          <w:numId w:val="38"/>
        </w:numPr>
        <w:spacing w:before="120"/>
        <w:ind w:left="450"/>
        <w:rPr>
          <w:b w:val="0"/>
          <w:sz w:val="22"/>
          <w:szCs w:val="22"/>
          <w:u w:val="none"/>
          <w:lang w:val="en-US"/>
        </w:rPr>
      </w:pPr>
      <w:bookmarkStart w:id="347" w:name="_Toc13645480"/>
      <w:bookmarkStart w:id="348" w:name="_Toc46319660"/>
      <w:r w:rsidRPr="008A7B9B">
        <w:rPr>
          <w:bCs/>
          <w:sz w:val="22"/>
          <w:szCs w:val="22"/>
          <w:u w:val="none"/>
          <w:lang w:val="en-US"/>
        </w:rPr>
        <w:t>Waivers Sought:</w:t>
      </w:r>
      <w:r w:rsidRPr="008A7B9B">
        <w:rPr>
          <w:b w:val="0"/>
          <w:sz w:val="22"/>
          <w:szCs w:val="22"/>
          <w:u w:val="none"/>
          <w:lang w:val="en-US"/>
        </w:rPr>
        <w:t xml:space="preserve"> Ensure CDE Schools of Choice has current waivers on file</w:t>
      </w:r>
      <w:bookmarkEnd w:id="347"/>
      <w:r w:rsidR="00CF482D" w:rsidRPr="008A7B9B">
        <w:rPr>
          <w:b w:val="0"/>
          <w:sz w:val="22"/>
          <w:szCs w:val="22"/>
          <w:u w:val="none"/>
          <w:lang w:val="en-US"/>
        </w:rPr>
        <w:t>.</w:t>
      </w:r>
      <w:bookmarkEnd w:id="348"/>
    </w:p>
    <w:p w14:paraId="1DFB93D8" w14:textId="614B8027" w:rsidR="00CF482D" w:rsidRPr="008A7B9B" w:rsidRDefault="00F86020" w:rsidP="00CF482D">
      <w:pPr>
        <w:pStyle w:val="Heading3"/>
        <w:numPr>
          <w:ilvl w:val="0"/>
          <w:numId w:val="38"/>
        </w:numPr>
        <w:spacing w:before="120"/>
        <w:ind w:left="450"/>
        <w:rPr>
          <w:b w:val="0"/>
          <w:sz w:val="22"/>
          <w:szCs w:val="22"/>
          <w:u w:val="none"/>
          <w:lang w:val="en-US"/>
        </w:rPr>
      </w:pPr>
      <w:bookmarkStart w:id="349" w:name="_Toc365015268"/>
      <w:bookmarkStart w:id="350" w:name="_Toc387328157"/>
      <w:bookmarkStart w:id="351" w:name="_Toc425179028"/>
      <w:bookmarkStart w:id="352" w:name="_Toc427589163"/>
      <w:bookmarkStart w:id="353" w:name="_Toc428280696"/>
      <w:bookmarkStart w:id="354" w:name="_Toc428786353"/>
      <w:bookmarkStart w:id="355" w:name="_Toc485131667"/>
      <w:bookmarkStart w:id="356" w:name="_Toc488847670"/>
      <w:bookmarkStart w:id="357" w:name="_Toc488848125"/>
      <w:bookmarkStart w:id="358" w:name="_Toc13645481"/>
      <w:bookmarkStart w:id="359" w:name="_Toc46319661"/>
      <w:r w:rsidRPr="008A7B9B">
        <w:rPr>
          <w:bCs/>
          <w:sz w:val="22"/>
          <w:szCs w:val="22"/>
          <w:u w:val="none"/>
        </w:rPr>
        <w:t>Technical Assistance Proposal</w:t>
      </w:r>
      <w:r w:rsidR="00CF482D" w:rsidRPr="008A7B9B">
        <w:rPr>
          <w:bCs/>
          <w:sz w:val="22"/>
          <w:szCs w:val="22"/>
          <w:u w:val="none"/>
          <w:lang w:val="en-US"/>
        </w:rPr>
        <w:t xml:space="preserve"> (2-Year)</w:t>
      </w:r>
      <w:r w:rsidRPr="008A7B9B">
        <w:rPr>
          <w:bCs/>
          <w:sz w:val="22"/>
          <w:szCs w:val="22"/>
          <w:u w:val="none"/>
          <w:lang w:val="en-US"/>
        </w:rPr>
        <w:t>:</w:t>
      </w:r>
      <w:r w:rsidRPr="008A7B9B">
        <w:rPr>
          <w:b w:val="0"/>
          <w:sz w:val="22"/>
          <w:szCs w:val="22"/>
          <w:u w:val="none"/>
        </w:rPr>
        <w:t xml:space="preserve"> </w:t>
      </w:r>
      <w:r w:rsidR="00CF482D" w:rsidRPr="008A7B9B">
        <w:rPr>
          <w:b w:val="0"/>
          <w:sz w:val="22"/>
          <w:szCs w:val="22"/>
          <w:u w:val="none"/>
          <w:lang w:val="en-US"/>
        </w:rPr>
        <w:t xml:space="preserve">Required </w:t>
      </w:r>
      <w:r w:rsidRPr="008A7B9B">
        <w:rPr>
          <w:b w:val="0"/>
          <w:sz w:val="22"/>
          <w:szCs w:val="22"/>
          <w:u w:val="none"/>
        </w:rPr>
        <w:t xml:space="preserve">of </w:t>
      </w:r>
      <w:r w:rsidR="00CF482D" w:rsidRPr="008A7B9B">
        <w:rPr>
          <w:b w:val="0"/>
          <w:sz w:val="22"/>
          <w:szCs w:val="22"/>
          <w:u w:val="none"/>
          <w:lang w:val="en-US"/>
        </w:rPr>
        <w:t xml:space="preserve">2-year </w:t>
      </w:r>
      <w:r w:rsidRPr="008A7B9B">
        <w:rPr>
          <w:b w:val="0"/>
          <w:sz w:val="22"/>
          <w:szCs w:val="22"/>
          <w:u w:val="none"/>
        </w:rPr>
        <w:t>applicants</w:t>
      </w:r>
      <w:bookmarkEnd w:id="349"/>
      <w:bookmarkEnd w:id="350"/>
      <w:bookmarkEnd w:id="351"/>
      <w:bookmarkEnd w:id="352"/>
      <w:bookmarkEnd w:id="353"/>
      <w:bookmarkEnd w:id="354"/>
      <w:bookmarkEnd w:id="355"/>
      <w:bookmarkEnd w:id="356"/>
      <w:bookmarkEnd w:id="357"/>
      <w:r w:rsidRPr="008A7B9B">
        <w:rPr>
          <w:b w:val="0"/>
          <w:sz w:val="22"/>
          <w:szCs w:val="22"/>
          <w:u w:val="none"/>
          <w:lang w:val="en-US"/>
        </w:rPr>
        <w:t xml:space="preserve"> (provide a narrative, plan</w:t>
      </w:r>
      <w:r w:rsidR="00CF482D" w:rsidRPr="008A7B9B">
        <w:rPr>
          <w:b w:val="0"/>
          <w:sz w:val="22"/>
          <w:szCs w:val="22"/>
          <w:u w:val="none"/>
          <w:lang w:val="en-US"/>
        </w:rPr>
        <w:t>,</w:t>
      </w:r>
      <w:r w:rsidRPr="008A7B9B">
        <w:rPr>
          <w:b w:val="0"/>
          <w:sz w:val="22"/>
          <w:szCs w:val="22"/>
          <w:u w:val="none"/>
          <w:lang w:val="en-US"/>
        </w:rPr>
        <w:t xml:space="preserve"> and date of completion for any previous incomplete TA)</w:t>
      </w:r>
      <w:bookmarkEnd w:id="358"/>
      <w:r w:rsidR="00CF482D" w:rsidRPr="008A7B9B">
        <w:rPr>
          <w:b w:val="0"/>
          <w:sz w:val="22"/>
          <w:szCs w:val="22"/>
          <w:u w:val="none"/>
          <w:lang w:val="en-US"/>
        </w:rPr>
        <w:t>.</w:t>
      </w:r>
      <w:bookmarkEnd w:id="359"/>
    </w:p>
    <w:p w14:paraId="0CDB78CF" w14:textId="46BA8424" w:rsidR="00CF482D" w:rsidRPr="008A7B9B" w:rsidRDefault="00CF482D" w:rsidP="00CF48BC">
      <w:pPr>
        <w:pStyle w:val="Heading3"/>
        <w:numPr>
          <w:ilvl w:val="0"/>
          <w:numId w:val="38"/>
        </w:numPr>
        <w:spacing w:before="120"/>
        <w:ind w:left="450"/>
        <w:rPr>
          <w:rFonts w:eastAsia="Calibri"/>
          <w:b w:val="0"/>
          <w:sz w:val="22"/>
          <w:szCs w:val="22"/>
          <w:u w:val="none"/>
        </w:rPr>
      </w:pPr>
      <w:bookmarkStart w:id="360" w:name="_Toc46319662"/>
      <w:bookmarkStart w:id="361" w:name="_Toc485131668"/>
      <w:bookmarkStart w:id="362" w:name="_Toc488847671"/>
      <w:bookmarkStart w:id="363" w:name="_Toc488848126"/>
      <w:bookmarkStart w:id="364" w:name="_Toc13645482"/>
      <w:bookmarkStart w:id="365" w:name="_Toc365015269"/>
      <w:bookmarkStart w:id="366" w:name="_Toc387328158"/>
      <w:bookmarkStart w:id="367" w:name="_Toc425179029"/>
      <w:bookmarkStart w:id="368" w:name="_Toc427589164"/>
      <w:bookmarkStart w:id="369" w:name="_Toc428280697"/>
      <w:bookmarkStart w:id="370" w:name="_Toc428786354"/>
      <w:r w:rsidRPr="008A7B9B">
        <w:rPr>
          <w:rFonts w:eastAsia="Calibri"/>
          <w:bCs/>
          <w:sz w:val="22"/>
          <w:szCs w:val="22"/>
          <w:u w:val="none"/>
          <w:lang w:val="en-US"/>
        </w:rPr>
        <w:t>Technical Assistance Proposal (3-Year):</w:t>
      </w:r>
      <w:r w:rsidRPr="008A7B9B">
        <w:rPr>
          <w:rFonts w:eastAsia="Calibri"/>
          <w:b w:val="0"/>
          <w:sz w:val="22"/>
          <w:szCs w:val="22"/>
          <w:u w:val="none"/>
          <w:lang w:val="en-US"/>
        </w:rPr>
        <w:t xml:space="preserve"> Required of 3-year applicants (provide a narrative, plan, and date of completion for any previous incomplete TA).</w:t>
      </w:r>
      <w:bookmarkEnd w:id="360"/>
    </w:p>
    <w:p w14:paraId="6B53BD4C" w14:textId="3F5B195C" w:rsidR="00F86020" w:rsidRPr="00CF482D" w:rsidRDefault="00F86020" w:rsidP="00CF48BC">
      <w:pPr>
        <w:pStyle w:val="Heading3"/>
        <w:numPr>
          <w:ilvl w:val="0"/>
          <w:numId w:val="38"/>
        </w:numPr>
        <w:spacing w:before="120"/>
        <w:ind w:left="450"/>
        <w:rPr>
          <w:rFonts w:eastAsia="Calibri"/>
          <w:b w:val="0"/>
          <w:sz w:val="22"/>
          <w:szCs w:val="22"/>
        </w:rPr>
      </w:pPr>
      <w:bookmarkStart w:id="371" w:name="_Toc46319663"/>
      <w:r w:rsidRPr="004109BE">
        <w:rPr>
          <w:bCs/>
          <w:sz w:val="22"/>
          <w:szCs w:val="22"/>
          <w:u w:val="none"/>
        </w:rPr>
        <w:t>Disclosure Information</w:t>
      </w:r>
      <w:r w:rsidRPr="004109BE">
        <w:rPr>
          <w:bCs/>
          <w:sz w:val="22"/>
          <w:szCs w:val="22"/>
          <w:u w:val="none"/>
          <w:lang w:val="en-US"/>
        </w:rPr>
        <w:t>:</w:t>
      </w:r>
      <w:bookmarkEnd w:id="361"/>
      <w:r w:rsidRPr="00CF482D">
        <w:rPr>
          <w:b w:val="0"/>
          <w:sz w:val="22"/>
          <w:szCs w:val="22"/>
          <w:u w:val="none"/>
        </w:rPr>
        <w:t xml:space="preserve"> </w:t>
      </w:r>
      <w:r w:rsidRPr="00CF482D">
        <w:rPr>
          <w:b w:val="0"/>
          <w:sz w:val="22"/>
          <w:szCs w:val="22"/>
          <w:u w:val="none"/>
          <w:lang w:val="en-US"/>
        </w:rPr>
        <w:t>Required of all applicants</w:t>
      </w:r>
      <w:bookmarkEnd w:id="362"/>
      <w:bookmarkEnd w:id="363"/>
      <w:bookmarkEnd w:id="364"/>
      <w:bookmarkEnd w:id="365"/>
      <w:bookmarkEnd w:id="366"/>
      <w:bookmarkEnd w:id="367"/>
      <w:bookmarkEnd w:id="368"/>
      <w:bookmarkEnd w:id="369"/>
      <w:bookmarkEnd w:id="370"/>
      <w:r w:rsidR="00CF482D">
        <w:rPr>
          <w:b w:val="0"/>
          <w:sz w:val="22"/>
          <w:szCs w:val="22"/>
          <w:u w:val="none"/>
          <w:lang w:val="en-US"/>
        </w:rPr>
        <w:t>.</w:t>
      </w:r>
      <w:bookmarkEnd w:id="371"/>
    </w:p>
    <w:p w14:paraId="508C6A50" w14:textId="55B3B65F" w:rsidR="006F6DE3" w:rsidRPr="00214862" w:rsidRDefault="00DE0D63" w:rsidP="00DE0D63">
      <w:pPr>
        <w:pStyle w:val="Heading1"/>
        <w:rPr>
          <w:rFonts w:eastAsia="Calibri"/>
          <w:caps/>
          <w:smallCaps w:val="0"/>
          <w:sz w:val="28"/>
          <w:szCs w:val="28"/>
          <w:lang w:val="en-US"/>
        </w:rPr>
      </w:pPr>
      <w:bookmarkStart w:id="372" w:name="_Toc41857615"/>
      <w:bookmarkStart w:id="373" w:name="_Toc41859565"/>
      <w:bookmarkStart w:id="374" w:name="_Toc45041340"/>
      <w:bookmarkStart w:id="375" w:name="_Toc46161955"/>
      <w:bookmarkStart w:id="376" w:name="_Toc46319664"/>
      <w:r w:rsidRPr="00214862">
        <w:rPr>
          <w:rFonts w:eastAsia="Calibri"/>
          <w:caps/>
          <w:smallCaps w:val="0"/>
          <w:sz w:val="28"/>
          <w:szCs w:val="28"/>
        </w:rPr>
        <w:lastRenderedPageBreak/>
        <w:t>Colorado Charter Schools Program Grant</w:t>
      </w:r>
      <w:bookmarkEnd w:id="372"/>
      <w:bookmarkEnd w:id="373"/>
      <w:bookmarkEnd w:id="374"/>
      <w:bookmarkEnd w:id="375"/>
      <w:bookmarkEnd w:id="376"/>
      <w:r w:rsidR="006F6DE3" w:rsidRPr="00214862">
        <w:rPr>
          <w:rFonts w:eastAsia="Calibri"/>
          <w:caps/>
          <w:smallCaps w:val="0"/>
          <w:sz w:val="28"/>
          <w:szCs w:val="28"/>
          <w:lang w:val="en-US"/>
        </w:rPr>
        <w:t xml:space="preserve"> </w:t>
      </w:r>
    </w:p>
    <w:p w14:paraId="141B5A4E" w14:textId="702ED8EF" w:rsidR="006F6DE3" w:rsidRPr="00893E25" w:rsidRDefault="006F6DE3" w:rsidP="00893E25">
      <w:pPr>
        <w:pStyle w:val="Heading1"/>
        <w:spacing w:after="240"/>
        <w:rPr>
          <w:rFonts w:eastAsia="Calibri"/>
          <w:b w:val="0"/>
          <w:bCs/>
          <w:smallCaps w:val="0"/>
          <w:sz w:val="28"/>
          <w:szCs w:val="28"/>
          <w:lang w:val="en-US"/>
        </w:rPr>
      </w:pPr>
      <w:bookmarkStart w:id="377" w:name="_Toc46319665"/>
      <w:r w:rsidRPr="00214862">
        <w:rPr>
          <w:rFonts w:eastAsia="Calibri"/>
          <w:b w:val="0"/>
          <w:bCs/>
          <w:smallCaps w:val="0"/>
          <w:sz w:val="28"/>
          <w:szCs w:val="28"/>
          <w:lang w:val="en-US"/>
        </w:rPr>
        <w:t xml:space="preserve">Appendix </w:t>
      </w:r>
      <w:r w:rsidR="00AF58D1" w:rsidRPr="00214862">
        <w:rPr>
          <w:rFonts w:eastAsia="Calibri"/>
          <w:b w:val="0"/>
          <w:bCs/>
          <w:smallCaps w:val="0"/>
          <w:sz w:val="28"/>
          <w:szCs w:val="28"/>
          <w:lang w:val="en-US"/>
        </w:rPr>
        <w:t>K</w:t>
      </w:r>
      <w:r w:rsidRPr="00214862">
        <w:rPr>
          <w:rFonts w:eastAsia="Calibri"/>
          <w:b w:val="0"/>
          <w:bCs/>
          <w:smallCaps w:val="0"/>
          <w:sz w:val="28"/>
          <w:szCs w:val="28"/>
          <w:lang w:val="en-US"/>
        </w:rPr>
        <w:t>: Technical Assistance Proposal (2-Year)</w:t>
      </w:r>
      <w:bookmarkStart w:id="378" w:name="_Hlk41766503"/>
      <w:bookmarkEnd w:id="377"/>
    </w:p>
    <w:tbl>
      <w:tblPr>
        <w:tblW w:w="10080" w:type="dxa"/>
        <w:jc w:val="center"/>
        <w:tblLook w:val="04A0" w:firstRow="1" w:lastRow="0" w:firstColumn="1" w:lastColumn="0" w:noHBand="0" w:noVBand="1"/>
      </w:tblPr>
      <w:tblGrid>
        <w:gridCol w:w="3588"/>
        <w:gridCol w:w="1585"/>
        <w:gridCol w:w="2211"/>
        <w:gridCol w:w="2696"/>
      </w:tblGrid>
      <w:tr w:rsidR="006F6DE3" w:rsidRPr="005D3115" w14:paraId="347A92D2" w14:textId="77777777" w:rsidTr="006F6DE3">
        <w:trPr>
          <w:trHeight w:val="441"/>
          <w:jc w:val="center"/>
        </w:trPr>
        <w:tc>
          <w:tcPr>
            <w:tcW w:w="10790" w:type="dxa"/>
            <w:gridSpan w:val="4"/>
            <w:tcBorders>
              <w:top w:val="nil"/>
              <w:left w:val="nil"/>
              <w:bottom w:val="nil"/>
              <w:right w:val="nil"/>
            </w:tcBorders>
            <w:shd w:val="clear" w:color="auto" w:fill="auto"/>
            <w:vAlign w:val="bottom"/>
            <w:hideMark/>
          </w:tcPr>
          <w:bookmarkEnd w:id="378"/>
          <w:p w14:paraId="27A65E40" w14:textId="344575FD" w:rsidR="006F6DE3" w:rsidRPr="006F6DE3" w:rsidRDefault="006F6DE3" w:rsidP="006F6DE3">
            <w:pPr>
              <w:rPr>
                <w:rFonts w:cs="Times New Roman"/>
                <w:color w:val="000000"/>
                <w:sz w:val="22"/>
                <w:szCs w:val="22"/>
              </w:rPr>
            </w:pPr>
            <w:r w:rsidRPr="006F6DE3">
              <w:rPr>
                <w:rFonts w:cs="Times New Roman"/>
                <w:color w:val="000000"/>
                <w:sz w:val="22"/>
                <w:szCs w:val="22"/>
              </w:rPr>
              <w:t xml:space="preserve">Charter School Name: </w:t>
            </w:r>
          </w:p>
        </w:tc>
      </w:tr>
      <w:tr w:rsidR="006F6DE3" w:rsidRPr="005D3115" w14:paraId="2B1C952B" w14:textId="77777777" w:rsidTr="006F6DE3">
        <w:trPr>
          <w:trHeight w:val="540"/>
          <w:jc w:val="center"/>
        </w:trPr>
        <w:tc>
          <w:tcPr>
            <w:tcW w:w="10790" w:type="dxa"/>
            <w:gridSpan w:val="4"/>
            <w:tcBorders>
              <w:top w:val="nil"/>
              <w:left w:val="nil"/>
              <w:bottom w:val="nil"/>
              <w:right w:val="nil"/>
            </w:tcBorders>
            <w:shd w:val="clear" w:color="auto" w:fill="auto"/>
            <w:hideMark/>
          </w:tcPr>
          <w:p w14:paraId="20C54E71" w14:textId="77777777" w:rsidR="006F6DE3" w:rsidRDefault="006F6DE3" w:rsidP="006F6DE3">
            <w:pPr>
              <w:rPr>
                <w:rFonts w:cs="Times New Roman"/>
                <w:color w:val="000000"/>
                <w:sz w:val="22"/>
                <w:szCs w:val="22"/>
              </w:rPr>
            </w:pPr>
            <w:r w:rsidRPr="006F6DE3">
              <w:rPr>
                <w:rFonts w:cs="Times New Roman"/>
                <w:color w:val="000000"/>
                <w:sz w:val="22"/>
                <w:szCs w:val="22"/>
              </w:rPr>
              <w:t xml:space="preserve">Grant Contact Person, including phone and email: </w:t>
            </w:r>
          </w:p>
          <w:p w14:paraId="5D5F4666" w14:textId="21143F18" w:rsidR="006F6DE3" w:rsidRPr="006F6DE3" w:rsidRDefault="006F6DE3" w:rsidP="006F6DE3">
            <w:pPr>
              <w:rPr>
                <w:rFonts w:cs="Times New Roman"/>
                <w:color w:val="000000"/>
                <w:sz w:val="22"/>
                <w:szCs w:val="22"/>
              </w:rPr>
            </w:pPr>
          </w:p>
        </w:tc>
      </w:tr>
      <w:tr w:rsidR="006F6DE3" w:rsidRPr="005D3115" w14:paraId="0413A2FA" w14:textId="77777777" w:rsidTr="006F6DE3">
        <w:trPr>
          <w:trHeight w:val="20"/>
          <w:jc w:val="center"/>
        </w:trPr>
        <w:tc>
          <w:tcPr>
            <w:tcW w:w="3954"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2934B7F"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Session Title/Event</w:t>
            </w:r>
          </w:p>
        </w:tc>
        <w:tc>
          <w:tcPr>
            <w:tcW w:w="1635" w:type="dxa"/>
            <w:tcBorders>
              <w:top w:val="single" w:sz="8" w:space="0" w:color="auto"/>
              <w:left w:val="nil"/>
              <w:bottom w:val="single" w:sz="4" w:space="0" w:color="auto"/>
              <w:right w:val="single" w:sz="4" w:space="0" w:color="auto"/>
            </w:tcBorders>
            <w:shd w:val="clear" w:color="auto" w:fill="BFBFBF"/>
            <w:vAlign w:val="center"/>
            <w:hideMark/>
          </w:tcPr>
          <w:p w14:paraId="67C3F571" w14:textId="77777777" w:rsidR="006F6DE3" w:rsidRPr="00D53D02" w:rsidRDefault="006F6DE3" w:rsidP="006F6DE3">
            <w:pPr>
              <w:jc w:val="center"/>
              <w:rPr>
                <w:rFonts w:cs="Times New Roman"/>
                <w:b/>
                <w:color w:val="000000"/>
                <w:sz w:val="20"/>
                <w:szCs w:val="20"/>
              </w:rPr>
            </w:pPr>
            <w:r>
              <w:rPr>
                <w:rFonts w:cs="Times New Roman"/>
                <w:b/>
                <w:color w:val="000000"/>
                <w:sz w:val="20"/>
                <w:szCs w:val="20"/>
              </w:rPr>
              <w:t>Participation</w:t>
            </w:r>
          </w:p>
        </w:tc>
        <w:tc>
          <w:tcPr>
            <w:tcW w:w="2290" w:type="dxa"/>
            <w:tcBorders>
              <w:top w:val="single" w:sz="8" w:space="0" w:color="auto"/>
              <w:left w:val="nil"/>
              <w:bottom w:val="single" w:sz="4" w:space="0" w:color="auto"/>
              <w:right w:val="single" w:sz="4" w:space="0" w:color="auto"/>
            </w:tcBorders>
            <w:shd w:val="clear" w:color="auto" w:fill="BFBFBF"/>
            <w:vAlign w:val="center"/>
            <w:hideMark/>
          </w:tcPr>
          <w:p w14:paraId="63ABD3A2"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Target Dates</w:t>
            </w:r>
          </w:p>
        </w:tc>
        <w:tc>
          <w:tcPr>
            <w:tcW w:w="2911" w:type="dxa"/>
            <w:tcBorders>
              <w:top w:val="single" w:sz="8" w:space="0" w:color="auto"/>
              <w:left w:val="nil"/>
              <w:bottom w:val="single" w:sz="4" w:space="0" w:color="auto"/>
              <w:right w:val="single" w:sz="4" w:space="0" w:color="auto"/>
            </w:tcBorders>
            <w:shd w:val="clear" w:color="auto" w:fill="BFBFBF"/>
            <w:vAlign w:val="center"/>
            <w:hideMark/>
          </w:tcPr>
          <w:p w14:paraId="51E2C7B1"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Attendees</w:t>
            </w:r>
          </w:p>
        </w:tc>
      </w:tr>
      <w:tr w:rsidR="006F6DE3" w:rsidRPr="005D3115" w14:paraId="3A581F92" w14:textId="77777777" w:rsidTr="006F6DE3">
        <w:trPr>
          <w:trHeight w:val="20"/>
          <w:jc w:val="center"/>
        </w:trPr>
        <w:tc>
          <w:tcPr>
            <w:tcW w:w="3954" w:type="dxa"/>
            <w:tcBorders>
              <w:top w:val="single" w:sz="4" w:space="0" w:color="auto"/>
              <w:left w:val="single" w:sz="8" w:space="0" w:color="auto"/>
              <w:bottom w:val="single" w:sz="4" w:space="0" w:color="auto"/>
              <w:right w:val="single" w:sz="4" w:space="0" w:color="auto"/>
            </w:tcBorders>
            <w:shd w:val="clear" w:color="000000" w:fill="FFFFFF"/>
            <w:hideMark/>
          </w:tcPr>
          <w:p w14:paraId="006003DA" w14:textId="77777777" w:rsidR="006F6DE3" w:rsidRPr="00384E7C" w:rsidRDefault="006F6DE3" w:rsidP="006F6DE3">
            <w:pPr>
              <w:rPr>
                <w:rFonts w:cs="Times New Roman"/>
                <w:color w:val="000000"/>
                <w:sz w:val="16"/>
                <w:szCs w:val="16"/>
              </w:rPr>
            </w:pPr>
          </w:p>
        </w:tc>
        <w:tc>
          <w:tcPr>
            <w:tcW w:w="1635" w:type="dxa"/>
            <w:tcBorders>
              <w:top w:val="single" w:sz="4" w:space="0" w:color="auto"/>
              <w:left w:val="nil"/>
              <w:bottom w:val="single" w:sz="4" w:space="0" w:color="auto"/>
              <w:right w:val="single" w:sz="4" w:space="0" w:color="auto"/>
            </w:tcBorders>
            <w:shd w:val="clear" w:color="000000" w:fill="FFFFFF"/>
            <w:hideMark/>
          </w:tcPr>
          <w:p w14:paraId="7E806A0E" w14:textId="77777777" w:rsidR="006F6DE3" w:rsidRPr="00384E7C" w:rsidRDefault="006F6DE3" w:rsidP="006F6DE3">
            <w:pPr>
              <w:rPr>
                <w:rFonts w:cs="Times New Roman"/>
                <w:color w:val="000000"/>
                <w:sz w:val="16"/>
                <w:szCs w:val="16"/>
              </w:rPr>
            </w:pPr>
          </w:p>
        </w:tc>
        <w:tc>
          <w:tcPr>
            <w:tcW w:w="2290" w:type="dxa"/>
            <w:tcBorders>
              <w:top w:val="single" w:sz="4" w:space="0" w:color="auto"/>
              <w:left w:val="nil"/>
              <w:bottom w:val="single" w:sz="4" w:space="0" w:color="auto"/>
              <w:right w:val="single" w:sz="4" w:space="0" w:color="auto"/>
            </w:tcBorders>
            <w:shd w:val="clear" w:color="000000" w:fill="FFFFFF"/>
            <w:hideMark/>
          </w:tcPr>
          <w:p w14:paraId="1F718D35"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event you intend to attend. Where not provided, please indicate the scheduled or targeted date.</w:t>
            </w:r>
          </w:p>
        </w:tc>
        <w:tc>
          <w:tcPr>
            <w:tcW w:w="2911" w:type="dxa"/>
            <w:tcBorders>
              <w:top w:val="single" w:sz="4" w:space="0" w:color="auto"/>
              <w:left w:val="nil"/>
              <w:bottom w:val="single" w:sz="4" w:space="0" w:color="auto"/>
              <w:right w:val="single" w:sz="4" w:space="0" w:color="auto"/>
            </w:tcBorders>
            <w:shd w:val="clear" w:color="000000" w:fill="FFFFFF"/>
            <w:hideMark/>
          </w:tcPr>
          <w:p w14:paraId="6242DE54"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proposed attendees for each event.</w:t>
            </w:r>
          </w:p>
        </w:tc>
      </w:tr>
      <w:tr w:rsidR="006F6DE3" w:rsidRPr="005D3115" w14:paraId="1E3929E1" w14:textId="77777777" w:rsidTr="00C211D9">
        <w:trPr>
          <w:trHeight w:val="432"/>
          <w:jc w:val="center"/>
        </w:trPr>
        <w:tc>
          <w:tcPr>
            <w:tcW w:w="10790" w:type="dxa"/>
            <w:gridSpan w:val="4"/>
            <w:tcBorders>
              <w:top w:val="single" w:sz="4" w:space="0" w:color="auto"/>
              <w:bottom w:val="single" w:sz="4" w:space="0" w:color="auto"/>
            </w:tcBorders>
            <w:shd w:val="clear" w:color="000000" w:fill="FFFFFF"/>
            <w:vAlign w:val="bottom"/>
          </w:tcPr>
          <w:p w14:paraId="61C002D2" w14:textId="77777777" w:rsidR="006F6DE3" w:rsidRPr="00CF14E0" w:rsidRDefault="006F6DE3" w:rsidP="006F6DE3">
            <w:pPr>
              <w:rPr>
                <w:rFonts w:ascii="Rockwell" w:hAnsi="Rockwell" w:cs="Times New Roman"/>
                <w:b/>
                <w:iCs/>
                <w:color w:val="000000"/>
              </w:rPr>
            </w:pPr>
            <w:r w:rsidRPr="00CF14E0">
              <w:rPr>
                <w:rFonts w:ascii="Rockwell" w:hAnsi="Rockwell" w:cs="Times New Roman"/>
                <w:b/>
                <w:iCs/>
                <w:color w:val="000000"/>
              </w:rPr>
              <w:t>Year 1 Implementation Sub-</w:t>
            </w:r>
            <w:r>
              <w:rPr>
                <w:rFonts w:ascii="Rockwell" w:hAnsi="Rockwell" w:cs="Times New Roman"/>
                <w:b/>
                <w:iCs/>
                <w:color w:val="000000"/>
              </w:rPr>
              <w:t>G</w:t>
            </w:r>
            <w:r w:rsidRPr="00CF14E0">
              <w:rPr>
                <w:rFonts w:ascii="Rockwell" w:hAnsi="Rockwell" w:cs="Times New Roman"/>
                <w:b/>
                <w:iCs/>
                <w:color w:val="000000"/>
              </w:rPr>
              <w:t xml:space="preserve">rantee </w:t>
            </w:r>
            <w:r>
              <w:rPr>
                <w:rFonts w:ascii="Rockwell" w:hAnsi="Rockwell" w:cs="Times New Roman"/>
                <w:b/>
                <w:iCs/>
                <w:color w:val="000000"/>
              </w:rPr>
              <w:t>Activities</w:t>
            </w:r>
          </w:p>
        </w:tc>
      </w:tr>
      <w:tr w:rsidR="006F6DE3" w:rsidRPr="005D3115" w14:paraId="6364A660" w14:textId="77777777" w:rsidTr="006F6DE3">
        <w:trPr>
          <w:trHeight w:val="20"/>
          <w:jc w:val="center"/>
        </w:trPr>
        <w:tc>
          <w:tcPr>
            <w:tcW w:w="10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084C52" w14:textId="77777777" w:rsidR="006F6DE3" w:rsidRPr="00D53D02" w:rsidRDefault="006F6DE3" w:rsidP="006F6DE3">
            <w:pPr>
              <w:rPr>
                <w:rFonts w:cs="Times New Roman"/>
                <w:b/>
                <w:iCs/>
                <w:color w:val="000000"/>
                <w:sz w:val="20"/>
                <w:szCs w:val="20"/>
              </w:rPr>
            </w:pPr>
            <w:r>
              <w:rPr>
                <w:rFonts w:cs="Times New Roman"/>
                <w:b/>
                <w:iCs/>
                <w:color w:val="000000"/>
                <w:sz w:val="20"/>
                <w:szCs w:val="20"/>
              </w:rPr>
              <w:t>Sub-Grantee</w:t>
            </w:r>
            <w:r w:rsidRPr="00D53D02">
              <w:rPr>
                <w:rFonts w:cs="Times New Roman"/>
                <w:b/>
                <w:iCs/>
                <w:color w:val="000000"/>
                <w:sz w:val="20"/>
                <w:szCs w:val="20"/>
              </w:rPr>
              <w:t xml:space="preserve"> Support</w:t>
            </w:r>
          </w:p>
        </w:tc>
      </w:tr>
      <w:tr w:rsidR="006F6DE3" w:rsidRPr="005D3115" w14:paraId="0D7C6353"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A0BF" w14:textId="77777777" w:rsidR="006F6DE3" w:rsidRDefault="006F6DE3" w:rsidP="006F6DE3">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p w14:paraId="34D67A22" w14:textId="77777777" w:rsidR="006F6DE3" w:rsidRDefault="006F6DE3" w:rsidP="006F6DE3">
            <w:pPr>
              <w:rPr>
                <w:rFonts w:cs="Times New Roman"/>
                <w:color w:val="000000"/>
                <w:sz w:val="18"/>
                <w:szCs w:val="18"/>
              </w:rPr>
            </w:pPr>
          </w:p>
          <w:p w14:paraId="23182D6A" w14:textId="77777777" w:rsidR="006F6DE3" w:rsidRPr="00E908A6" w:rsidRDefault="006F6DE3" w:rsidP="006F6DE3">
            <w:pPr>
              <w:rPr>
                <w:rFonts w:cs="Times New Roman"/>
                <w:sz w:val="18"/>
                <w:szCs w:val="18"/>
              </w:rPr>
            </w:pP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719304C9"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02B859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10B09AFF"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6236D165"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6C0C08B3"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24B6A248"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5D3115" w14:paraId="44BEEC01"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1F58"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Budget Workshop</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77EE7C02"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Encouraged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13186179"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29602577"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Winter</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688A1D2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58D094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EA8E345"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1023B40C"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5D3115" w14:paraId="220C344C"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0AC51"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Post-Award Webinar</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5C8F83FA"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08C70509"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Fall </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5618DD5F"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chool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 (required)</w:t>
            </w:r>
          </w:p>
          <w:p w14:paraId="12F15AB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5031996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9D63752"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A14FBC9"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5D3115" w14:paraId="650A7839"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493F1F20" w14:textId="77777777" w:rsidR="006F6DE3" w:rsidRPr="00A4228B" w:rsidRDefault="006F6DE3" w:rsidP="006F6DE3">
            <w:pPr>
              <w:rPr>
                <w:rFonts w:cs="Times New Roman"/>
                <w:color w:val="000000"/>
                <w:sz w:val="18"/>
                <w:szCs w:val="18"/>
              </w:rPr>
            </w:pPr>
            <w:r w:rsidRPr="00453AEA">
              <w:rPr>
                <w:rFonts w:cs="Times New Roman"/>
                <w:color w:val="000000"/>
                <w:sz w:val="18"/>
                <w:szCs w:val="18"/>
              </w:rPr>
              <w:t>CCSP Implementation Grant Site Visit</w:t>
            </w:r>
          </w:p>
        </w:tc>
        <w:tc>
          <w:tcPr>
            <w:tcW w:w="1635" w:type="dxa"/>
            <w:tcBorders>
              <w:top w:val="single" w:sz="4" w:space="0" w:color="auto"/>
              <w:left w:val="nil"/>
              <w:bottom w:val="single" w:sz="4" w:space="0" w:color="auto"/>
              <w:right w:val="single" w:sz="4" w:space="0" w:color="auto"/>
            </w:tcBorders>
            <w:shd w:val="clear" w:color="auto" w:fill="auto"/>
            <w:vAlign w:val="center"/>
          </w:tcPr>
          <w:p w14:paraId="1599EE76" w14:textId="77777777" w:rsidR="006F6DE3" w:rsidRPr="00A4228B" w:rsidRDefault="006F6DE3" w:rsidP="006F6DE3">
            <w:pPr>
              <w:jc w:val="center"/>
              <w:rPr>
                <w:rFonts w:cs="Times New Roman"/>
                <w:color w:val="000000"/>
                <w:sz w:val="18"/>
                <w:szCs w:val="18"/>
              </w:rPr>
            </w:pPr>
            <w:r w:rsidRPr="00453AEA">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tcPr>
          <w:p w14:paraId="4D5DE48E" w14:textId="77777777" w:rsidR="006F6DE3" w:rsidRPr="00A4228B" w:rsidRDefault="006F6DE3" w:rsidP="006F6DE3">
            <w:pPr>
              <w:rPr>
                <w:rFonts w:cs="Times New Roman"/>
                <w:color w:val="000000"/>
                <w:sz w:val="18"/>
                <w:szCs w:val="18"/>
              </w:rPr>
            </w:pPr>
            <w:r w:rsidRPr="00453AEA">
              <w:rPr>
                <w:rFonts w:cs="Times New Roman"/>
                <w:color w:val="000000"/>
                <w:sz w:val="18"/>
                <w:szCs w:val="18"/>
              </w:rPr>
              <w:t>CDE Schools of Choice will schedule with school</w:t>
            </w:r>
          </w:p>
        </w:tc>
        <w:tc>
          <w:tcPr>
            <w:tcW w:w="2911" w:type="dxa"/>
            <w:tcBorders>
              <w:top w:val="single" w:sz="4" w:space="0" w:color="auto"/>
              <w:left w:val="nil"/>
              <w:bottom w:val="single" w:sz="4" w:space="0" w:color="auto"/>
              <w:right w:val="single" w:sz="4" w:space="0" w:color="auto"/>
            </w:tcBorders>
            <w:shd w:val="clear" w:color="auto" w:fill="auto"/>
            <w:vAlign w:val="center"/>
          </w:tcPr>
          <w:p w14:paraId="26160490"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35B9CE26" w14:textId="77777777" w:rsidR="006F6DE3" w:rsidRDefault="006F6DE3" w:rsidP="006F6DE3">
            <w:pPr>
              <w:rPr>
                <w:rFonts w:cs="Times New Roman"/>
                <w:color w:val="000000"/>
                <w:sz w:val="18"/>
                <w:szCs w:val="18"/>
              </w:rPr>
            </w:pPr>
            <w:r w:rsidRPr="00453AEA">
              <w:rPr>
                <w:rFonts w:cs="Times New Roman"/>
                <w:color w:val="000000"/>
                <w:sz w:val="18"/>
                <w:szCs w:val="18"/>
              </w:rPr>
              <w:t>___ Board member(s)</w:t>
            </w:r>
          </w:p>
          <w:p w14:paraId="3426465F" w14:textId="77777777" w:rsidR="006F6DE3" w:rsidRDefault="006F6DE3" w:rsidP="006F6DE3">
            <w:pPr>
              <w:rPr>
                <w:rFonts w:cs="Times New Roman"/>
                <w:color w:val="000000"/>
                <w:sz w:val="18"/>
                <w:szCs w:val="18"/>
              </w:rPr>
            </w:pPr>
            <w:r w:rsidRPr="00453AEA">
              <w:rPr>
                <w:rFonts w:cs="Times New Roman"/>
                <w:color w:val="000000"/>
                <w:sz w:val="18"/>
                <w:szCs w:val="18"/>
              </w:rPr>
              <w:t>___ Administrator(s)</w:t>
            </w:r>
          </w:p>
          <w:p w14:paraId="3B6677B0" w14:textId="77777777" w:rsidR="006F6DE3" w:rsidRPr="00A4228B" w:rsidRDefault="006F6DE3" w:rsidP="006F6DE3">
            <w:pPr>
              <w:rPr>
                <w:rFonts w:cs="Times New Roman"/>
                <w:color w:val="000000"/>
                <w:sz w:val="18"/>
                <w:szCs w:val="18"/>
              </w:rPr>
            </w:pPr>
            <w:r>
              <w:rPr>
                <w:rFonts w:cs="Times New Roman"/>
                <w:color w:val="000000"/>
                <w:sz w:val="18"/>
                <w:szCs w:val="18"/>
              </w:rPr>
              <w:t>___ Business m</w:t>
            </w:r>
            <w:r w:rsidRPr="00330BA8">
              <w:rPr>
                <w:rFonts w:cs="Times New Roman"/>
                <w:color w:val="000000"/>
                <w:sz w:val="18"/>
                <w:szCs w:val="18"/>
              </w:rPr>
              <w:t>anager</w:t>
            </w:r>
          </w:p>
        </w:tc>
      </w:tr>
      <w:tr w:rsidR="006F6DE3" w:rsidRPr="005D3115" w14:paraId="37612F17" w14:textId="77777777" w:rsidTr="006F6DE3">
        <w:trPr>
          <w:trHeight w:val="20"/>
          <w:jc w:val="center"/>
        </w:trPr>
        <w:tc>
          <w:tcPr>
            <w:tcW w:w="10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30204" w14:textId="77777777" w:rsidR="006F6DE3" w:rsidRDefault="006F6DE3" w:rsidP="006F6DE3">
            <w:pPr>
              <w:rPr>
                <w:rFonts w:cs="Times New Roman"/>
                <w:color w:val="000000"/>
                <w:sz w:val="20"/>
                <w:szCs w:val="20"/>
              </w:rPr>
            </w:pPr>
            <w:r w:rsidRPr="00783462">
              <w:rPr>
                <w:rFonts w:cs="Times New Roman"/>
                <w:b/>
                <w:bCs/>
                <w:color w:val="000000"/>
                <w:sz w:val="20"/>
                <w:szCs w:val="20"/>
              </w:rPr>
              <w:t>Governing Board Support</w:t>
            </w:r>
          </w:p>
        </w:tc>
      </w:tr>
      <w:tr w:rsidR="006F6DE3" w:rsidRPr="005D3115" w14:paraId="5F094825"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864D1"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Charter School Board Training Modules</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28206923"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E6E3AEE" w14:textId="77777777" w:rsidR="006F6DE3" w:rsidRPr="00801D19" w:rsidRDefault="006F6DE3" w:rsidP="006F6DE3">
            <w:pPr>
              <w:rPr>
                <w:rFonts w:cs="Times New Roman"/>
                <w:color w:val="000000"/>
                <w:sz w:val="18"/>
                <w:szCs w:val="18"/>
              </w:rPr>
            </w:pPr>
            <w:r w:rsidRPr="00801D19">
              <w:rPr>
                <w:rFonts w:cs="Times New Roman"/>
                <w:color w:val="000000"/>
                <w:sz w:val="18"/>
                <w:szCs w:val="18"/>
              </w:rPr>
              <w:t>Complete all 30 modules by date: _________________</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65D7A6C8"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D263D4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member(s) (required)</w:t>
            </w:r>
          </w:p>
        </w:tc>
      </w:tr>
      <w:tr w:rsidR="006F6DE3" w:rsidRPr="005D3115" w14:paraId="09BAA6CE"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A99B"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Board Fundamentals </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63F1" w14:textId="77777777" w:rsidR="006F6DE3" w:rsidRPr="00A4228B" w:rsidRDefault="006F6DE3" w:rsidP="006F6DE3">
            <w:pPr>
              <w:jc w:val="center"/>
              <w:rPr>
                <w:rFonts w:cs="Times New Roman"/>
                <w:color w:val="000000"/>
                <w:sz w:val="18"/>
                <w:szCs w:val="18"/>
              </w:rPr>
            </w:pPr>
            <w:r>
              <w:rPr>
                <w:rFonts w:cs="Times New Roman"/>
                <w:color w:val="000000"/>
                <w:sz w:val="18"/>
                <w:szCs w:val="18"/>
              </w:rPr>
              <w:t>1 Required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6C2AFD13"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Fall</w:t>
            </w:r>
          </w:p>
          <w:p w14:paraId="483BC1A8"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Spring</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3781185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6E8F479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7729FF80"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7CE" w14:textId="77777777" w:rsidR="006F6DE3" w:rsidRDefault="006F6DE3" w:rsidP="006F6DE3">
            <w:pPr>
              <w:rPr>
                <w:rFonts w:cs="Times New Roman"/>
                <w:sz w:val="18"/>
                <w:szCs w:val="18"/>
              </w:rPr>
            </w:pPr>
            <w:r w:rsidRPr="00E12A59">
              <w:rPr>
                <w:rFonts w:cs="Times New Roman"/>
                <w:sz w:val="18"/>
                <w:szCs w:val="18"/>
              </w:rPr>
              <w:t xml:space="preserve">CDE Unified Improvement Plan Training </w:t>
            </w:r>
          </w:p>
          <w:p w14:paraId="3CD2A1CD" w14:textId="77777777" w:rsidR="006F6DE3" w:rsidRPr="00A4228B" w:rsidRDefault="006F6DE3" w:rsidP="006F6DE3">
            <w:pPr>
              <w:rPr>
                <w:rFonts w:cs="Times New Roman"/>
                <w:color w:val="000000"/>
                <w:sz w:val="18"/>
                <w:szCs w:val="18"/>
              </w:rPr>
            </w:pPr>
            <w:r w:rsidRPr="00E12A59">
              <w:rPr>
                <w:rFonts w:cs="Times New Roman"/>
                <w:i/>
                <w:sz w:val="16"/>
                <w:szCs w:val="16"/>
              </w:rPr>
              <w:t>(training request form required)</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18C0"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54407170" w14:textId="77777777" w:rsidR="006F6DE3" w:rsidRPr="00801D19" w:rsidRDefault="006F6DE3" w:rsidP="006F6DE3">
            <w:pPr>
              <w:rPr>
                <w:rFonts w:cs="Times New Roman"/>
                <w:color w:val="000000"/>
                <w:sz w:val="18"/>
                <w:szCs w:val="18"/>
              </w:rPr>
            </w:pPr>
            <w:r w:rsidRPr="00801D19">
              <w:rPr>
                <w:rFonts w:cs="Times New Roman"/>
                <w:color w:val="000000"/>
                <w:sz w:val="18"/>
                <w:szCs w:val="18"/>
              </w:rPr>
              <w:t>CDE Schools of Choice will communicate schedule</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14:paraId="474CC0E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669181B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45067FE4"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213BD048" w14:textId="77777777" w:rsidR="006F6DE3" w:rsidRPr="000B414C" w:rsidRDefault="006F6DE3" w:rsidP="006F6DE3">
            <w:pPr>
              <w:rPr>
                <w:rFonts w:cs="Times New Roman"/>
                <w:sz w:val="18"/>
                <w:szCs w:val="18"/>
              </w:rPr>
            </w:pPr>
            <w:r w:rsidRPr="000B414C">
              <w:rPr>
                <w:rFonts w:cs="Times New Roman"/>
                <w:sz w:val="18"/>
                <w:szCs w:val="18"/>
              </w:rPr>
              <w:t xml:space="preserve">Data Dashboard with Academic, Culture, Financial and Operational Measures </w:t>
            </w:r>
          </w:p>
          <w:p w14:paraId="0EB21A86" w14:textId="77777777" w:rsidR="006F6DE3" w:rsidRPr="00A4228B" w:rsidRDefault="006F6DE3" w:rsidP="006F6DE3">
            <w:pPr>
              <w:rPr>
                <w:rFonts w:cs="Times New Roman"/>
                <w:color w:val="000000"/>
                <w:sz w:val="18"/>
                <w:szCs w:val="18"/>
              </w:rPr>
            </w:pPr>
            <w:r w:rsidRPr="000B414C">
              <w:rPr>
                <w:rFonts w:cs="Times New Roman"/>
                <w:i/>
                <w:sz w:val="16"/>
                <w:szCs w:val="16"/>
              </w:rPr>
              <w:t xml:space="preserve">(training request form required; see link </w:t>
            </w:r>
            <w:hyperlink r:id="rId38" w:history="1">
              <w:r w:rsidRPr="00684B9F">
                <w:rPr>
                  <w:rStyle w:val="Hyperlink"/>
                  <w:i/>
                  <w:sz w:val="16"/>
                  <w:szCs w:val="16"/>
                </w:rPr>
                <w:t>here</w:t>
              </w:r>
            </w:hyperlink>
            <w:r w:rsidRPr="003166CB">
              <w:rPr>
                <w:rFonts w:cs="Times New Roman"/>
                <w:i/>
                <w:color w:val="000000"/>
                <w:sz w:val="16"/>
                <w:szCs w:val="16"/>
              </w:rPr>
              <w:t>)</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61B03B47"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90" w:type="dxa"/>
            <w:tcBorders>
              <w:top w:val="single" w:sz="4" w:space="0" w:color="auto"/>
              <w:left w:val="nil"/>
              <w:bottom w:val="single" w:sz="4" w:space="0" w:color="auto"/>
              <w:right w:val="single" w:sz="4" w:space="0" w:color="auto"/>
            </w:tcBorders>
            <w:shd w:val="clear" w:color="auto" w:fill="auto"/>
            <w:vAlign w:val="center"/>
          </w:tcPr>
          <w:p w14:paraId="40DF0043"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Date: ____________</w:t>
            </w:r>
          </w:p>
        </w:tc>
        <w:tc>
          <w:tcPr>
            <w:tcW w:w="2911" w:type="dxa"/>
            <w:tcBorders>
              <w:top w:val="single" w:sz="4" w:space="0" w:color="auto"/>
              <w:left w:val="nil"/>
              <w:bottom w:val="single" w:sz="4" w:space="0" w:color="auto"/>
              <w:right w:val="single" w:sz="4" w:space="0" w:color="auto"/>
            </w:tcBorders>
            <w:shd w:val="clear" w:color="auto" w:fill="auto"/>
            <w:vAlign w:val="center"/>
          </w:tcPr>
          <w:p w14:paraId="4619F2A4"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6C7E516C"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7596B732"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256517C9" w14:textId="77777777" w:rsidR="006F6DE3" w:rsidRDefault="006F6DE3" w:rsidP="006F6DE3">
            <w:pPr>
              <w:rPr>
                <w:rFonts w:cs="Times New Roman"/>
                <w:sz w:val="18"/>
                <w:szCs w:val="18"/>
              </w:rPr>
            </w:pPr>
            <w:r>
              <w:rPr>
                <w:rFonts w:cs="Times New Roman"/>
                <w:sz w:val="18"/>
                <w:szCs w:val="18"/>
              </w:rPr>
              <w:t>Specialized Governing Board Training</w:t>
            </w:r>
          </w:p>
          <w:p w14:paraId="324E3836" w14:textId="77777777" w:rsidR="006F6DE3" w:rsidRPr="000B414C" w:rsidRDefault="006F6DE3" w:rsidP="006F6DE3">
            <w:pPr>
              <w:rPr>
                <w:rFonts w:cs="Times New Roman"/>
                <w:sz w:val="18"/>
                <w:szCs w:val="18"/>
              </w:rPr>
            </w:pPr>
            <w:r w:rsidRPr="003166CB">
              <w:rPr>
                <w:rFonts w:cs="Times New Roman"/>
                <w:i/>
                <w:color w:val="000000"/>
                <w:sz w:val="16"/>
                <w:szCs w:val="16"/>
              </w:rPr>
              <w:t>(training request form required)</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F4050" w14:textId="77777777" w:rsidR="006F6DE3" w:rsidRDefault="006F6DE3" w:rsidP="006F6DE3">
            <w:pPr>
              <w:jc w:val="center"/>
              <w:rPr>
                <w:rFonts w:cs="Times New Roman"/>
                <w:color w:val="000000"/>
                <w:sz w:val="18"/>
                <w:szCs w:val="18"/>
              </w:rPr>
            </w:pPr>
            <w:r w:rsidRPr="00E908A6">
              <w:rPr>
                <w:rFonts w:cs="Times New Roman"/>
                <w:bCs/>
                <w:color w:val="000000"/>
                <w:sz w:val="18"/>
                <w:szCs w:val="18"/>
              </w:rPr>
              <w:t>Encouraged</w:t>
            </w:r>
          </w:p>
        </w:tc>
        <w:tc>
          <w:tcPr>
            <w:tcW w:w="2290" w:type="dxa"/>
            <w:tcBorders>
              <w:top w:val="single" w:sz="4" w:space="0" w:color="auto"/>
              <w:left w:val="nil"/>
              <w:bottom w:val="single" w:sz="4" w:space="0" w:color="auto"/>
              <w:right w:val="single" w:sz="4" w:space="0" w:color="auto"/>
            </w:tcBorders>
            <w:shd w:val="clear" w:color="auto" w:fill="auto"/>
            <w:vAlign w:val="center"/>
          </w:tcPr>
          <w:p w14:paraId="12E32EF5"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Date: ____________</w:t>
            </w:r>
          </w:p>
        </w:tc>
        <w:tc>
          <w:tcPr>
            <w:tcW w:w="2911" w:type="dxa"/>
            <w:tcBorders>
              <w:top w:val="single" w:sz="4" w:space="0" w:color="auto"/>
              <w:left w:val="nil"/>
              <w:bottom w:val="single" w:sz="4" w:space="0" w:color="auto"/>
              <w:right w:val="single" w:sz="4" w:space="0" w:color="auto"/>
            </w:tcBorders>
            <w:shd w:val="clear" w:color="auto" w:fill="auto"/>
            <w:vAlign w:val="center"/>
          </w:tcPr>
          <w:p w14:paraId="308D2414"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31ADDA2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632E37E7" w14:textId="77777777" w:rsidTr="006F6DE3">
        <w:trPr>
          <w:trHeight w:val="20"/>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31FEFFBD" w14:textId="77777777" w:rsidR="006F6DE3" w:rsidRPr="00E908A6" w:rsidRDefault="006F6DE3" w:rsidP="006F6DE3">
            <w:pPr>
              <w:rPr>
                <w:rFonts w:cs="Times New Roman"/>
                <w:bCs/>
                <w:color w:val="000000"/>
                <w:sz w:val="18"/>
                <w:szCs w:val="18"/>
              </w:rPr>
            </w:pPr>
            <w:bookmarkStart w:id="379" w:name="_Hlk38905162"/>
            <w:r w:rsidRPr="00E908A6">
              <w:rPr>
                <w:rFonts w:cs="Times New Roman"/>
                <w:bCs/>
                <w:color w:val="000000"/>
                <w:sz w:val="18"/>
                <w:szCs w:val="18"/>
              </w:rPr>
              <w:t>Topic-based Webinars</w:t>
            </w:r>
          </w:p>
        </w:tc>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5B1D4" w14:textId="77777777" w:rsidR="006F6DE3" w:rsidRPr="00E908A6" w:rsidRDefault="006F6DE3" w:rsidP="006F6DE3">
            <w:pPr>
              <w:jc w:val="center"/>
              <w:rPr>
                <w:rFonts w:cs="Times New Roman"/>
                <w:bCs/>
                <w:color w:val="000000"/>
                <w:sz w:val="18"/>
                <w:szCs w:val="18"/>
              </w:rPr>
            </w:pP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55A3E662"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November</w:t>
            </w:r>
          </w:p>
          <w:p w14:paraId="0BCA2BAD"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December</w:t>
            </w:r>
          </w:p>
          <w:p w14:paraId="65FA38CD"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January</w:t>
            </w:r>
          </w:p>
          <w:p w14:paraId="4B621013"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February</w:t>
            </w:r>
          </w:p>
          <w:p w14:paraId="0C0F8F8F"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March</w:t>
            </w:r>
          </w:p>
          <w:p w14:paraId="4C030E95"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May</w:t>
            </w:r>
          </w:p>
        </w:tc>
        <w:tc>
          <w:tcPr>
            <w:tcW w:w="2911" w:type="dxa"/>
            <w:tcBorders>
              <w:top w:val="single" w:sz="4" w:space="0" w:color="auto"/>
              <w:left w:val="single" w:sz="4" w:space="0" w:color="auto"/>
              <w:bottom w:val="single" w:sz="4" w:space="0" w:color="auto"/>
              <w:right w:val="single" w:sz="4" w:space="0" w:color="auto"/>
            </w:tcBorders>
            <w:shd w:val="clear" w:color="auto" w:fill="auto"/>
            <w:vAlign w:val="center"/>
          </w:tcPr>
          <w:p w14:paraId="2C53355C"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Founder(s)</w:t>
            </w:r>
          </w:p>
          <w:p w14:paraId="0F32CBFD"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Board member(s)</w:t>
            </w:r>
          </w:p>
          <w:p w14:paraId="2AC859EA"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Administrator(s)</w:t>
            </w:r>
          </w:p>
        </w:tc>
      </w:tr>
    </w:tbl>
    <w:p w14:paraId="7F238735" w14:textId="77777777" w:rsidR="006F6DE3" w:rsidRDefault="006F6DE3" w:rsidP="006F6DE3"/>
    <w:bookmarkEnd w:id="379"/>
    <w:p w14:paraId="11070AD8" w14:textId="58459DCD" w:rsidR="006F6DE3" w:rsidRDefault="006F6DE3">
      <w:pPr>
        <w:spacing w:after="160" w:line="259" w:lineRule="auto"/>
        <w:rPr>
          <w:rFonts w:cs="Times New Roman"/>
          <w:b/>
          <w:color w:val="000000"/>
          <w:sz w:val="20"/>
          <w:szCs w:val="20"/>
        </w:rPr>
      </w:pPr>
      <w:r>
        <w:rPr>
          <w:rFonts w:cs="Times New Roman"/>
          <w:b/>
          <w:color w:val="000000"/>
          <w:sz w:val="20"/>
          <w:szCs w:val="20"/>
        </w:rPr>
        <w:br w:type="page"/>
      </w:r>
    </w:p>
    <w:p w14:paraId="01C3B6F7" w14:textId="77777777" w:rsidR="006F6DE3" w:rsidRDefault="006F6DE3" w:rsidP="006F6DE3">
      <w:pPr>
        <w:rPr>
          <w:rFonts w:cs="Times New Roman"/>
          <w:b/>
          <w:color w:val="000000"/>
          <w:sz w:val="20"/>
          <w:szCs w:val="20"/>
        </w:rPr>
        <w:sectPr w:rsidR="006F6DE3" w:rsidSect="00FB373B">
          <w:footerReference w:type="default" r:id="rId39"/>
          <w:endnotePr>
            <w:numFmt w:val="decimal"/>
          </w:endnotePr>
          <w:type w:val="continuous"/>
          <w:pgSz w:w="12240" w:h="15840" w:code="1"/>
          <w:pgMar w:top="1080" w:right="1440" w:bottom="1080" w:left="1440" w:header="360" w:footer="360" w:gutter="0"/>
          <w:cols w:space="720"/>
          <w:noEndnote/>
          <w:docGrid w:linePitch="326"/>
        </w:sect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1545"/>
        <w:gridCol w:w="40"/>
        <w:gridCol w:w="2180"/>
        <w:gridCol w:w="33"/>
        <w:gridCol w:w="2680"/>
        <w:gridCol w:w="9"/>
      </w:tblGrid>
      <w:tr w:rsidR="006F6DE3" w:rsidRPr="005D3115" w14:paraId="35D0709E" w14:textId="77777777" w:rsidTr="006F6DE3">
        <w:trPr>
          <w:gridAfter w:val="1"/>
          <w:wAfter w:w="10" w:type="dxa"/>
          <w:trHeight w:val="288"/>
          <w:jc w:val="center"/>
        </w:trPr>
        <w:tc>
          <w:tcPr>
            <w:tcW w:w="10790" w:type="dxa"/>
            <w:gridSpan w:val="6"/>
            <w:shd w:val="clear" w:color="auto" w:fill="BFBFBF" w:themeFill="background1" w:themeFillShade="BF"/>
            <w:vAlign w:val="center"/>
          </w:tcPr>
          <w:p w14:paraId="5637CD6B" w14:textId="77777777" w:rsidR="006F6DE3" w:rsidRPr="00453AEA" w:rsidRDefault="006F6DE3" w:rsidP="006F6DE3">
            <w:pPr>
              <w:rPr>
                <w:rFonts w:cs="Times New Roman"/>
                <w:b/>
                <w:color w:val="000000"/>
                <w:sz w:val="20"/>
                <w:szCs w:val="20"/>
              </w:rPr>
            </w:pPr>
            <w:r w:rsidRPr="00453AEA">
              <w:rPr>
                <w:rFonts w:cs="Times New Roman"/>
                <w:b/>
                <w:color w:val="000000"/>
                <w:sz w:val="20"/>
                <w:szCs w:val="20"/>
              </w:rPr>
              <w:lastRenderedPageBreak/>
              <w:t>Administrator Support</w:t>
            </w:r>
          </w:p>
        </w:tc>
      </w:tr>
      <w:tr w:rsidR="006F6DE3" w:rsidRPr="00A508B6" w14:paraId="08DB4831" w14:textId="77777777" w:rsidTr="006F6DE3">
        <w:trPr>
          <w:gridAfter w:val="1"/>
          <w:wAfter w:w="10" w:type="dxa"/>
          <w:trHeight w:val="490"/>
          <w:jc w:val="center"/>
        </w:trPr>
        <w:tc>
          <w:tcPr>
            <w:tcW w:w="3954" w:type="dxa"/>
            <w:shd w:val="clear" w:color="auto" w:fill="auto"/>
            <w:vAlign w:val="center"/>
            <w:hideMark/>
          </w:tcPr>
          <w:p w14:paraId="187D22B6"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13A95445"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 xml:space="preserve">signed mentor log </w:t>
            </w:r>
            <w:r w:rsidRPr="003166CB">
              <w:rPr>
                <w:rFonts w:cs="Times New Roman"/>
                <w:i/>
                <w:color w:val="000000"/>
                <w:sz w:val="16"/>
                <w:szCs w:val="16"/>
              </w:rPr>
              <w:t>required)</w:t>
            </w:r>
            <w:r>
              <w:rPr>
                <w:rFonts w:cs="Times New Roman"/>
                <w:i/>
                <w:color w:val="000000"/>
                <w:sz w:val="16"/>
                <w:szCs w:val="16"/>
              </w:rPr>
              <w:t xml:space="preserve"> </w:t>
            </w:r>
          </w:p>
        </w:tc>
        <w:tc>
          <w:tcPr>
            <w:tcW w:w="1635" w:type="dxa"/>
            <w:gridSpan w:val="2"/>
            <w:shd w:val="clear" w:color="auto" w:fill="auto"/>
            <w:vAlign w:val="center"/>
            <w:hideMark/>
          </w:tcPr>
          <w:p w14:paraId="62129EBA"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32-40 hours </w:t>
            </w:r>
            <w:r>
              <w:rPr>
                <w:rFonts w:cs="Times New Roman"/>
                <w:color w:val="000000"/>
                <w:sz w:val="18"/>
                <w:szCs w:val="18"/>
              </w:rPr>
              <w:t>r</w:t>
            </w:r>
            <w:r w:rsidRPr="00A4228B">
              <w:rPr>
                <w:rFonts w:cs="Times New Roman"/>
                <w:color w:val="000000"/>
                <w:sz w:val="18"/>
                <w:szCs w:val="18"/>
              </w:rPr>
              <w:t xml:space="preserve">equired </w:t>
            </w:r>
          </w:p>
        </w:tc>
        <w:tc>
          <w:tcPr>
            <w:tcW w:w="2290" w:type="dxa"/>
            <w:shd w:val="clear" w:color="auto" w:fill="auto"/>
            <w:vAlign w:val="center"/>
            <w:hideMark/>
          </w:tcPr>
          <w:p w14:paraId="7F60203B"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911" w:type="dxa"/>
            <w:gridSpan w:val="2"/>
            <w:shd w:val="clear" w:color="auto" w:fill="auto"/>
            <w:vAlign w:val="center"/>
            <w:hideMark/>
          </w:tcPr>
          <w:p w14:paraId="25C16F6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37C09D04" w14:textId="77777777" w:rsidTr="006F6DE3">
        <w:trPr>
          <w:gridAfter w:val="1"/>
          <w:wAfter w:w="10" w:type="dxa"/>
          <w:trHeight w:val="1365"/>
          <w:jc w:val="center"/>
        </w:trPr>
        <w:tc>
          <w:tcPr>
            <w:tcW w:w="3954" w:type="dxa"/>
            <w:shd w:val="clear" w:color="auto" w:fill="auto"/>
            <w:vAlign w:val="center"/>
            <w:hideMark/>
          </w:tcPr>
          <w:p w14:paraId="5F6D32C0"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 xml:space="preserve">Administrator </w:t>
            </w:r>
            <w:r>
              <w:rPr>
                <w:rFonts w:cs="Times New Roman"/>
                <w:color w:val="000000"/>
                <w:sz w:val="18"/>
                <w:szCs w:val="18"/>
              </w:rPr>
              <w:t>Mentoring Cohort (Professional Development)</w:t>
            </w:r>
          </w:p>
        </w:tc>
        <w:tc>
          <w:tcPr>
            <w:tcW w:w="1635" w:type="dxa"/>
            <w:gridSpan w:val="2"/>
            <w:vMerge w:val="restart"/>
            <w:shd w:val="clear" w:color="auto" w:fill="auto"/>
            <w:vAlign w:val="center"/>
            <w:hideMark/>
          </w:tcPr>
          <w:p w14:paraId="7B40DD5E" w14:textId="77777777" w:rsidR="006F6DE3" w:rsidRPr="00A4228B" w:rsidRDefault="006F6DE3" w:rsidP="006F6DE3">
            <w:pPr>
              <w:jc w:val="center"/>
              <w:rPr>
                <w:rFonts w:cs="Times New Roman"/>
                <w:color w:val="000000"/>
                <w:sz w:val="18"/>
                <w:szCs w:val="18"/>
              </w:rPr>
            </w:pPr>
            <w:r>
              <w:rPr>
                <w:rFonts w:cs="Times New Roman"/>
                <w:color w:val="000000"/>
                <w:sz w:val="18"/>
                <w:szCs w:val="18"/>
              </w:rPr>
              <w:t>3 required</w:t>
            </w:r>
          </w:p>
        </w:tc>
        <w:tc>
          <w:tcPr>
            <w:tcW w:w="2290" w:type="dxa"/>
            <w:shd w:val="clear" w:color="auto" w:fill="auto"/>
            <w:vAlign w:val="center"/>
            <w:hideMark/>
          </w:tcPr>
          <w:p w14:paraId="02795564" w14:textId="77777777" w:rsidR="006F6DE3" w:rsidRDefault="006F6DE3" w:rsidP="006F6DE3">
            <w:pPr>
              <w:rPr>
                <w:rFonts w:cs="Times New Roman"/>
                <w:color w:val="000000"/>
                <w:sz w:val="18"/>
                <w:szCs w:val="18"/>
              </w:rPr>
            </w:pPr>
            <w:r w:rsidRPr="00A4228B">
              <w:rPr>
                <w:rFonts w:cs="Times New Roman"/>
                <w:color w:val="000000"/>
                <w:sz w:val="18"/>
                <w:szCs w:val="18"/>
              </w:rPr>
              <w:t>___ September</w:t>
            </w:r>
          </w:p>
          <w:p w14:paraId="03CD82B9" w14:textId="77777777" w:rsidR="006F6DE3" w:rsidRDefault="006F6DE3" w:rsidP="006F6DE3">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p>
          <w:p w14:paraId="7E1C98D2" w14:textId="77777777" w:rsidR="006F6DE3" w:rsidRDefault="006F6DE3" w:rsidP="006F6DE3">
            <w:pPr>
              <w:rPr>
                <w:rFonts w:cs="Times New Roman"/>
                <w:color w:val="000000"/>
                <w:sz w:val="18"/>
                <w:szCs w:val="18"/>
              </w:rPr>
            </w:pPr>
            <w:r w:rsidRPr="00A4228B">
              <w:rPr>
                <w:rFonts w:cs="Times New Roman"/>
                <w:color w:val="000000"/>
                <w:sz w:val="18"/>
                <w:szCs w:val="18"/>
              </w:rPr>
              <w:t>___ November</w:t>
            </w:r>
          </w:p>
          <w:p w14:paraId="2A1FA82B" w14:textId="77777777" w:rsidR="006F6DE3" w:rsidRDefault="006F6DE3" w:rsidP="006F6DE3">
            <w:pPr>
              <w:rPr>
                <w:rFonts w:cs="Times New Roman"/>
                <w:color w:val="000000"/>
                <w:sz w:val="18"/>
                <w:szCs w:val="18"/>
              </w:rPr>
            </w:pPr>
            <w:r w:rsidRPr="00A4228B">
              <w:rPr>
                <w:rFonts w:cs="Times New Roman"/>
                <w:color w:val="000000"/>
                <w:sz w:val="18"/>
                <w:szCs w:val="18"/>
              </w:rPr>
              <w:t>___ February</w:t>
            </w:r>
          </w:p>
          <w:p w14:paraId="1B8335F1"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March</w:t>
            </w:r>
          </w:p>
          <w:p w14:paraId="13B91A7F"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June</w:t>
            </w:r>
          </w:p>
        </w:tc>
        <w:tc>
          <w:tcPr>
            <w:tcW w:w="2911" w:type="dxa"/>
            <w:gridSpan w:val="2"/>
            <w:shd w:val="clear" w:color="auto" w:fill="auto"/>
            <w:vAlign w:val="center"/>
            <w:hideMark/>
          </w:tcPr>
          <w:p w14:paraId="3F3A399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60C28BD0" w14:textId="77777777" w:rsidTr="006F6DE3">
        <w:trPr>
          <w:gridAfter w:val="1"/>
          <w:wAfter w:w="10" w:type="dxa"/>
          <w:trHeight w:val="720"/>
          <w:jc w:val="center"/>
        </w:trPr>
        <w:tc>
          <w:tcPr>
            <w:tcW w:w="3954" w:type="dxa"/>
            <w:shd w:val="clear" w:color="auto" w:fill="auto"/>
            <w:vAlign w:val="center"/>
            <w:hideMark/>
          </w:tcPr>
          <w:p w14:paraId="735474A6" w14:textId="77777777"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635" w:type="dxa"/>
            <w:gridSpan w:val="2"/>
            <w:vMerge/>
            <w:shd w:val="clear" w:color="auto" w:fill="auto"/>
            <w:vAlign w:val="center"/>
            <w:hideMark/>
          </w:tcPr>
          <w:p w14:paraId="0A0BE81D" w14:textId="77777777" w:rsidR="006F6DE3" w:rsidRPr="00A4228B" w:rsidRDefault="006F6DE3" w:rsidP="006F6DE3">
            <w:pPr>
              <w:rPr>
                <w:rFonts w:cs="Times New Roman"/>
                <w:color w:val="000000"/>
                <w:sz w:val="18"/>
                <w:szCs w:val="18"/>
              </w:rPr>
            </w:pPr>
          </w:p>
        </w:tc>
        <w:tc>
          <w:tcPr>
            <w:tcW w:w="2290" w:type="dxa"/>
            <w:shd w:val="clear" w:color="auto" w:fill="auto"/>
            <w:vAlign w:val="center"/>
            <w:hideMark/>
          </w:tcPr>
          <w:p w14:paraId="05D451E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11" w:type="dxa"/>
            <w:gridSpan w:val="2"/>
            <w:shd w:val="clear" w:color="auto" w:fill="auto"/>
            <w:vAlign w:val="center"/>
            <w:hideMark/>
          </w:tcPr>
          <w:p w14:paraId="3D574C6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91A254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5B1571F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Instructional staff</w:t>
            </w:r>
          </w:p>
        </w:tc>
      </w:tr>
      <w:tr w:rsidR="006F6DE3" w:rsidRPr="00A508B6" w14:paraId="6D9B170A" w14:textId="77777777" w:rsidTr="006F6DE3">
        <w:trPr>
          <w:gridAfter w:val="1"/>
          <w:wAfter w:w="10" w:type="dxa"/>
          <w:trHeight w:val="504"/>
          <w:jc w:val="center"/>
        </w:trPr>
        <w:tc>
          <w:tcPr>
            <w:tcW w:w="3954" w:type="dxa"/>
            <w:shd w:val="clear" w:color="auto" w:fill="auto"/>
            <w:vAlign w:val="center"/>
            <w:hideMark/>
          </w:tcPr>
          <w:p w14:paraId="227A9E67" w14:textId="77777777" w:rsidR="006F6DE3" w:rsidRPr="00E12A59" w:rsidRDefault="006F6DE3" w:rsidP="006F6DE3">
            <w:pPr>
              <w:rPr>
                <w:rFonts w:cs="Times New Roman"/>
                <w:sz w:val="18"/>
                <w:szCs w:val="18"/>
              </w:rPr>
            </w:pPr>
            <w:r w:rsidRPr="00E12A59">
              <w:rPr>
                <w:rFonts w:cs="Times New Roman"/>
                <w:sz w:val="18"/>
                <w:szCs w:val="18"/>
              </w:rPr>
              <w:t xml:space="preserve">CDE Unified Improvement Plan Training </w:t>
            </w:r>
          </w:p>
          <w:p w14:paraId="551BA836" w14:textId="77777777" w:rsidR="006F6DE3" w:rsidRPr="00A4228B" w:rsidRDefault="006F6DE3" w:rsidP="006F6DE3">
            <w:pPr>
              <w:rPr>
                <w:rFonts w:cs="Times New Roman"/>
                <w:color w:val="000000"/>
                <w:sz w:val="18"/>
                <w:szCs w:val="18"/>
              </w:rPr>
            </w:pPr>
            <w:r w:rsidRPr="00E12A59">
              <w:rPr>
                <w:rFonts w:cs="Times New Roman"/>
                <w:i/>
                <w:sz w:val="16"/>
                <w:szCs w:val="16"/>
              </w:rPr>
              <w:t>(training request form required)</w:t>
            </w:r>
          </w:p>
        </w:tc>
        <w:tc>
          <w:tcPr>
            <w:tcW w:w="1635" w:type="dxa"/>
            <w:gridSpan w:val="2"/>
            <w:shd w:val="clear" w:color="auto" w:fill="auto"/>
            <w:vAlign w:val="center"/>
            <w:hideMark/>
          </w:tcPr>
          <w:p w14:paraId="211114CF"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90" w:type="dxa"/>
            <w:shd w:val="clear" w:color="auto" w:fill="auto"/>
            <w:vAlign w:val="center"/>
            <w:hideMark/>
          </w:tcPr>
          <w:p w14:paraId="2757FFF9" w14:textId="77777777" w:rsidR="006F6DE3" w:rsidRPr="00A4228B" w:rsidRDefault="006F6DE3" w:rsidP="006F6DE3">
            <w:pPr>
              <w:rPr>
                <w:rFonts w:cs="Times New Roman"/>
                <w:color w:val="000000"/>
                <w:sz w:val="18"/>
                <w:szCs w:val="18"/>
              </w:rPr>
            </w:pPr>
            <w:r w:rsidRPr="0089395C">
              <w:rPr>
                <w:rFonts w:cs="Times New Roman"/>
                <w:sz w:val="18"/>
                <w:szCs w:val="18"/>
              </w:rPr>
              <w:t>CDE Schools of Choice will communicate schedule</w:t>
            </w:r>
          </w:p>
        </w:tc>
        <w:tc>
          <w:tcPr>
            <w:tcW w:w="2911" w:type="dxa"/>
            <w:gridSpan w:val="2"/>
            <w:shd w:val="clear" w:color="auto" w:fill="auto"/>
            <w:vAlign w:val="center"/>
            <w:hideMark/>
          </w:tcPr>
          <w:p w14:paraId="7603C4D4"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09A2DCE6"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48011BFA" w14:textId="77777777" w:rsidR="006F6DE3" w:rsidRPr="00A4228B" w:rsidRDefault="006F6DE3" w:rsidP="006F6DE3">
            <w:pPr>
              <w:rPr>
                <w:rFonts w:cs="Times New Roman"/>
                <w:color w:val="000000"/>
                <w:sz w:val="18"/>
                <w:szCs w:val="18"/>
              </w:rPr>
            </w:pPr>
          </w:p>
        </w:tc>
      </w:tr>
      <w:tr w:rsidR="006F6DE3" w:rsidRPr="00A508B6" w14:paraId="0677CC91" w14:textId="77777777" w:rsidTr="006F6DE3">
        <w:trPr>
          <w:gridAfter w:val="1"/>
          <w:wAfter w:w="10" w:type="dxa"/>
          <w:trHeight w:val="1368"/>
          <w:jc w:val="center"/>
        </w:trPr>
        <w:tc>
          <w:tcPr>
            <w:tcW w:w="3954" w:type="dxa"/>
            <w:shd w:val="clear" w:color="auto" w:fill="auto"/>
            <w:vAlign w:val="center"/>
          </w:tcPr>
          <w:p w14:paraId="71CFD6F0" w14:textId="77777777" w:rsidR="006F6DE3" w:rsidRPr="00634E1C" w:rsidRDefault="006F6DE3" w:rsidP="006F6DE3">
            <w:pPr>
              <w:rPr>
                <w:rFonts w:cs="Times New Roman"/>
                <w:sz w:val="18"/>
                <w:szCs w:val="18"/>
              </w:rPr>
            </w:pPr>
            <w:r w:rsidRPr="00634E1C">
              <w:rPr>
                <w:rFonts w:cs="Times New Roman"/>
                <w:bCs/>
                <w:color w:val="000000"/>
                <w:sz w:val="18"/>
                <w:szCs w:val="18"/>
              </w:rPr>
              <w:t>Topic-based Webinars</w:t>
            </w:r>
          </w:p>
        </w:tc>
        <w:tc>
          <w:tcPr>
            <w:tcW w:w="1635" w:type="dxa"/>
            <w:gridSpan w:val="2"/>
            <w:shd w:val="clear" w:color="auto" w:fill="auto"/>
            <w:vAlign w:val="center"/>
          </w:tcPr>
          <w:p w14:paraId="4D759C37" w14:textId="77777777" w:rsidR="006F6DE3" w:rsidRPr="00634E1C" w:rsidRDefault="006F6DE3" w:rsidP="006F6DE3">
            <w:pPr>
              <w:jc w:val="center"/>
              <w:rPr>
                <w:rFonts w:cs="Times New Roman"/>
                <w:color w:val="000000"/>
                <w:sz w:val="18"/>
                <w:szCs w:val="18"/>
              </w:rPr>
            </w:pPr>
            <w:r w:rsidRPr="00634E1C">
              <w:rPr>
                <w:rFonts w:cs="Times New Roman"/>
                <w:bCs/>
                <w:color w:val="000000"/>
                <w:sz w:val="18"/>
                <w:szCs w:val="18"/>
              </w:rPr>
              <w:t>Encouraged</w:t>
            </w:r>
          </w:p>
        </w:tc>
        <w:tc>
          <w:tcPr>
            <w:tcW w:w="2290" w:type="dxa"/>
            <w:shd w:val="clear" w:color="auto" w:fill="auto"/>
            <w:vAlign w:val="center"/>
          </w:tcPr>
          <w:p w14:paraId="33F6BA88"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November</w:t>
            </w:r>
          </w:p>
          <w:p w14:paraId="1B5EB100"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December</w:t>
            </w:r>
          </w:p>
          <w:p w14:paraId="1AB90C51"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January</w:t>
            </w:r>
          </w:p>
          <w:p w14:paraId="481A458F"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February</w:t>
            </w:r>
          </w:p>
          <w:p w14:paraId="32EB5964"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March</w:t>
            </w:r>
          </w:p>
          <w:p w14:paraId="09D10E06" w14:textId="77777777" w:rsidR="006F6DE3" w:rsidRPr="00B831C5" w:rsidRDefault="006F6DE3" w:rsidP="006F6DE3">
            <w:pPr>
              <w:rPr>
                <w:rFonts w:cs="Times New Roman"/>
                <w:color w:val="000000"/>
                <w:sz w:val="18"/>
                <w:szCs w:val="18"/>
              </w:rPr>
            </w:pPr>
            <w:r w:rsidRPr="00B831C5">
              <w:rPr>
                <w:rFonts w:cs="Times New Roman"/>
                <w:bCs/>
                <w:color w:val="000000"/>
                <w:sz w:val="18"/>
                <w:szCs w:val="18"/>
              </w:rPr>
              <w:t>___ May</w:t>
            </w:r>
          </w:p>
        </w:tc>
        <w:tc>
          <w:tcPr>
            <w:tcW w:w="2911" w:type="dxa"/>
            <w:gridSpan w:val="2"/>
            <w:shd w:val="clear" w:color="auto" w:fill="auto"/>
            <w:vAlign w:val="center"/>
          </w:tcPr>
          <w:p w14:paraId="3413B49A"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Board member(s)</w:t>
            </w:r>
          </w:p>
          <w:p w14:paraId="7304492A" w14:textId="77777777" w:rsidR="006F6DE3" w:rsidRPr="00B831C5" w:rsidRDefault="006F6DE3" w:rsidP="006F6DE3">
            <w:pPr>
              <w:rPr>
                <w:rFonts w:cs="Times New Roman"/>
                <w:color w:val="000000"/>
                <w:sz w:val="18"/>
                <w:szCs w:val="18"/>
              </w:rPr>
            </w:pPr>
            <w:r w:rsidRPr="00B831C5">
              <w:rPr>
                <w:rFonts w:cs="Times New Roman"/>
                <w:bCs/>
                <w:color w:val="000000"/>
                <w:sz w:val="18"/>
                <w:szCs w:val="18"/>
              </w:rPr>
              <w:t>___ Administrator(s)</w:t>
            </w:r>
          </w:p>
        </w:tc>
      </w:tr>
      <w:tr w:rsidR="006F6DE3" w:rsidRPr="00A508B6" w14:paraId="4E8DB514" w14:textId="77777777" w:rsidTr="006F6DE3">
        <w:trPr>
          <w:trHeight w:val="288"/>
          <w:jc w:val="center"/>
        </w:trPr>
        <w:tc>
          <w:tcPr>
            <w:tcW w:w="10800" w:type="dxa"/>
            <w:gridSpan w:val="7"/>
            <w:shd w:val="clear" w:color="auto" w:fill="BFBFBF" w:themeFill="background1" w:themeFillShade="BF"/>
            <w:vAlign w:val="center"/>
          </w:tcPr>
          <w:p w14:paraId="3CEF9757" w14:textId="77777777" w:rsidR="006F6DE3" w:rsidRPr="00B417D8" w:rsidRDefault="006F6DE3" w:rsidP="006F6DE3">
            <w:pPr>
              <w:rPr>
                <w:rFonts w:cs="Times New Roman"/>
                <w:b/>
                <w:color w:val="000000"/>
                <w:sz w:val="20"/>
                <w:szCs w:val="20"/>
              </w:rPr>
            </w:pPr>
            <w:r w:rsidRPr="00B417D8">
              <w:rPr>
                <w:rFonts w:cs="Times New Roman"/>
                <w:b/>
                <w:color w:val="000000"/>
                <w:sz w:val="20"/>
                <w:szCs w:val="20"/>
              </w:rPr>
              <w:t>Business Office Support</w:t>
            </w:r>
          </w:p>
        </w:tc>
      </w:tr>
      <w:tr w:rsidR="006F6DE3" w:rsidRPr="00A508B6" w14:paraId="0C258565" w14:textId="77777777" w:rsidTr="006F6DE3">
        <w:trPr>
          <w:trHeight w:val="1007"/>
          <w:jc w:val="center"/>
        </w:trPr>
        <w:tc>
          <w:tcPr>
            <w:tcW w:w="3954" w:type="dxa"/>
            <w:shd w:val="clear" w:color="auto" w:fill="auto"/>
            <w:vAlign w:val="center"/>
            <w:hideMark/>
          </w:tcPr>
          <w:p w14:paraId="2D689D41"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Annual Finance Seminar</w:t>
            </w:r>
          </w:p>
        </w:tc>
        <w:tc>
          <w:tcPr>
            <w:tcW w:w="1635" w:type="dxa"/>
            <w:gridSpan w:val="2"/>
            <w:shd w:val="clear" w:color="auto" w:fill="auto"/>
            <w:vAlign w:val="center"/>
            <w:hideMark/>
          </w:tcPr>
          <w:p w14:paraId="21658A0D"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90" w:type="dxa"/>
            <w:shd w:val="clear" w:color="auto" w:fill="auto"/>
            <w:vAlign w:val="center"/>
            <w:hideMark/>
          </w:tcPr>
          <w:p w14:paraId="4F6DDA7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921" w:type="dxa"/>
            <w:gridSpan w:val="3"/>
            <w:shd w:val="clear" w:color="auto" w:fill="auto"/>
            <w:vAlign w:val="center"/>
            <w:hideMark/>
          </w:tcPr>
          <w:p w14:paraId="44637EA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37FE513D"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327F6E13"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5DAE8B5E"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5D6B32B9" w14:textId="77777777" w:rsidTr="006F6DE3">
        <w:trPr>
          <w:trHeight w:val="720"/>
          <w:jc w:val="center"/>
        </w:trPr>
        <w:tc>
          <w:tcPr>
            <w:tcW w:w="3954" w:type="dxa"/>
            <w:shd w:val="clear" w:color="auto" w:fill="auto"/>
            <w:vAlign w:val="center"/>
            <w:hideMark/>
          </w:tcPr>
          <w:p w14:paraId="167B2AEB" w14:textId="77777777" w:rsidR="006F6DE3" w:rsidRDefault="006F6DE3" w:rsidP="006F6DE3">
            <w:pPr>
              <w:rPr>
                <w:rFonts w:cs="Times New Roman"/>
                <w:color w:val="000000"/>
                <w:sz w:val="18"/>
                <w:szCs w:val="18"/>
              </w:rPr>
            </w:pPr>
            <w:r>
              <w:rPr>
                <w:rFonts w:cs="Times New Roman"/>
                <w:color w:val="000000"/>
                <w:sz w:val="18"/>
                <w:szCs w:val="18"/>
              </w:rPr>
              <w:t xml:space="preserve">CDE Regional </w:t>
            </w:r>
            <w:r w:rsidRPr="00A4228B">
              <w:rPr>
                <w:rFonts w:cs="Times New Roman"/>
                <w:color w:val="000000"/>
                <w:sz w:val="18"/>
                <w:szCs w:val="18"/>
              </w:rPr>
              <w:t xml:space="preserve">Business </w:t>
            </w:r>
            <w:r>
              <w:rPr>
                <w:rFonts w:cs="Times New Roman"/>
                <w:color w:val="000000"/>
                <w:sz w:val="18"/>
                <w:szCs w:val="18"/>
              </w:rPr>
              <w:t xml:space="preserve">Manager Network Meeting </w:t>
            </w:r>
          </w:p>
          <w:p w14:paraId="0E2A27D4" w14:textId="77777777" w:rsidR="006F6DE3" w:rsidRPr="00E12A59" w:rsidRDefault="006F6DE3" w:rsidP="006F6DE3">
            <w:pPr>
              <w:rPr>
                <w:rFonts w:cs="Times New Roman"/>
                <w:i/>
                <w:color w:val="000000"/>
                <w:sz w:val="16"/>
                <w:szCs w:val="16"/>
              </w:rPr>
            </w:pPr>
            <w:r w:rsidRPr="00E12A59">
              <w:rPr>
                <w:rFonts w:cs="Times New Roman"/>
                <w:i/>
                <w:color w:val="000000"/>
                <w:sz w:val="16"/>
                <w:szCs w:val="16"/>
              </w:rPr>
              <w:t>(offered regionally; see TA calendar)</w:t>
            </w:r>
          </w:p>
        </w:tc>
        <w:tc>
          <w:tcPr>
            <w:tcW w:w="1635" w:type="dxa"/>
            <w:gridSpan w:val="2"/>
            <w:vMerge w:val="restart"/>
            <w:shd w:val="clear" w:color="auto" w:fill="auto"/>
            <w:vAlign w:val="center"/>
            <w:hideMark/>
          </w:tcPr>
          <w:p w14:paraId="0246BB2C" w14:textId="77777777" w:rsidR="006F6DE3" w:rsidRPr="00A4228B" w:rsidRDefault="006F6DE3" w:rsidP="006F6DE3">
            <w:pPr>
              <w:jc w:val="center"/>
              <w:rPr>
                <w:rFonts w:cs="Times New Roman"/>
                <w:color w:val="000000"/>
                <w:sz w:val="18"/>
                <w:szCs w:val="18"/>
              </w:rPr>
            </w:pPr>
            <w:r>
              <w:rPr>
                <w:rFonts w:cs="Times New Roman"/>
                <w:color w:val="000000"/>
                <w:sz w:val="18"/>
                <w:szCs w:val="18"/>
              </w:rPr>
              <w:t>3 Required</w:t>
            </w:r>
          </w:p>
        </w:tc>
        <w:tc>
          <w:tcPr>
            <w:tcW w:w="2290" w:type="dxa"/>
            <w:shd w:val="clear" w:color="auto" w:fill="auto"/>
            <w:vAlign w:val="center"/>
            <w:hideMark/>
          </w:tcPr>
          <w:p w14:paraId="6E874193" w14:textId="77777777" w:rsidR="006F6DE3" w:rsidRPr="00E12A59" w:rsidRDefault="006F6DE3" w:rsidP="006F6DE3">
            <w:pPr>
              <w:rPr>
                <w:rFonts w:cs="Times New Roman"/>
                <w:sz w:val="18"/>
                <w:szCs w:val="18"/>
              </w:rPr>
            </w:pPr>
            <w:r w:rsidRPr="00E12A59">
              <w:rPr>
                <w:rFonts w:cs="Times New Roman"/>
                <w:sz w:val="18"/>
                <w:szCs w:val="18"/>
              </w:rPr>
              <w:t>___November</w:t>
            </w:r>
          </w:p>
          <w:p w14:paraId="55EBA641" w14:textId="77777777" w:rsidR="006F6DE3" w:rsidRPr="00E12A59" w:rsidRDefault="006F6DE3" w:rsidP="006F6DE3">
            <w:pPr>
              <w:rPr>
                <w:rFonts w:cs="Times New Roman"/>
                <w:sz w:val="18"/>
                <w:szCs w:val="18"/>
              </w:rPr>
            </w:pPr>
            <w:r w:rsidRPr="00E12A59">
              <w:rPr>
                <w:rFonts w:cs="Times New Roman"/>
                <w:sz w:val="18"/>
                <w:szCs w:val="18"/>
              </w:rPr>
              <w:t>___ February</w:t>
            </w:r>
          </w:p>
          <w:p w14:paraId="4C55F423" w14:textId="77777777" w:rsidR="006F6DE3" w:rsidRPr="00A4228B" w:rsidRDefault="006F6DE3" w:rsidP="006F6DE3">
            <w:pPr>
              <w:rPr>
                <w:rFonts w:cs="Times New Roman"/>
                <w:color w:val="000000"/>
                <w:sz w:val="18"/>
                <w:szCs w:val="18"/>
              </w:rPr>
            </w:pPr>
            <w:r w:rsidRPr="00E12A59">
              <w:rPr>
                <w:rFonts w:cs="Times New Roman"/>
                <w:sz w:val="18"/>
                <w:szCs w:val="18"/>
              </w:rPr>
              <w:t>___ April</w:t>
            </w:r>
          </w:p>
        </w:tc>
        <w:tc>
          <w:tcPr>
            <w:tcW w:w="2921" w:type="dxa"/>
            <w:gridSpan w:val="3"/>
            <w:shd w:val="clear" w:color="auto" w:fill="auto"/>
            <w:vAlign w:val="center"/>
            <w:hideMark/>
          </w:tcPr>
          <w:p w14:paraId="1883CB78"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3216B8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0426BE9D"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3D18F6EB" w14:textId="77777777" w:rsidTr="006F6DE3">
        <w:trPr>
          <w:trHeight w:val="710"/>
          <w:jc w:val="center"/>
        </w:trPr>
        <w:tc>
          <w:tcPr>
            <w:tcW w:w="3954" w:type="dxa"/>
            <w:tcBorders>
              <w:bottom w:val="single" w:sz="4" w:space="0" w:color="auto"/>
            </w:tcBorders>
            <w:shd w:val="clear" w:color="auto" w:fill="auto"/>
            <w:vAlign w:val="center"/>
          </w:tcPr>
          <w:p w14:paraId="7485CB0E" w14:textId="77777777" w:rsidR="006F6DE3" w:rsidRDefault="006F6DE3" w:rsidP="006F6DE3">
            <w:pPr>
              <w:rPr>
                <w:rFonts w:cs="Times New Roman"/>
                <w:color w:val="000000"/>
                <w:sz w:val="18"/>
                <w:szCs w:val="18"/>
              </w:rPr>
            </w:pPr>
            <w:r>
              <w:rPr>
                <w:rFonts w:cs="Times New Roman"/>
                <w:color w:val="000000"/>
                <w:sz w:val="18"/>
                <w:szCs w:val="18"/>
              </w:rPr>
              <w:t xml:space="preserve">Specialized Business Office Training </w:t>
            </w:r>
          </w:p>
          <w:p w14:paraId="4BCBCED9" w14:textId="77777777" w:rsidR="006F6DE3" w:rsidRPr="00B417D8"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635" w:type="dxa"/>
            <w:gridSpan w:val="2"/>
            <w:vMerge/>
            <w:tcBorders>
              <w:bottom w:val="single" w:sz="4" w:space="0" w:color="auto"/>
            </w:tcBorders>
            <w:shd w:val="clear" w:color="auto" w:fill="auto"/>
            <w:vAlign w:val="center"/>
          </w:tcPr>
          <w:p w14:paraId="64CB30EC" w14:textId="77777777" w:rsidR="006F6DE3" w:rsidRPr="00967787" w:rsidRDefault="006F6DE3" w:rsidP="006F6DE3">
            <w:pPr>
              <w:jc w:val="center"/>
              <w:rPr>
                <w:rFonts w:cs="Times New Roman"/>
                <w:color w:val="000000"/>
                <w:sz w:val="18"/>
                <w:szCs w:val="18"/>
              </w:rPr>
            </w:pPr>
          </w:p>
        </w:tc>
        <w:tc>
          <w:tcPr>
            <w:tcW w:w="2290" w:type="dxa"/>
            <w:tcBorders>
              <w:bottom w:val="single" w:sz="4" w:space="0" w:color="auto"/>
            </w:tcBorders>
            <w:shd w:val="clear" w:color="auto" w:fill="auto"/>
            <w:vAlign w:val="center"/>
          </w:tcPr>
          <w:p w14:paraId="6220C29F" w14:textId="77777777" w:rsidR="006F6DE3" w:rsidRPr="00B417D8" w:rsidRDefault="006F6DE3" w:rsidP="006F6DE3">
            <w:pPr>
              <w:rPr>
                <w:rFonts w:cs="Times New Roman"/>
                <w:color w:val="000000"/>
                <w:sz w:val="18"/>
                <w:szCs w:val="18"/>
              </w:rPr>
            </w:pPr>
            <w:r w:rsidRPr="007E52C7">
              <w:rPr>
                <w:rFonts w:cs="Times New Roman"/>
                <w:color w:val="000000"/>
                <w:sz w:val="18"/>
                <w:szCs w:val="18"/>
              </w:rPr>
              <w:t>___ Date: ____________</w:t>
            </w:r>
          </w:p>
        </w:tc>
        <w:tc>
          <w:tcPr>
            <w:tcW w:w="2921" w:type="dxa"/>
            <w:gridSpan w:val="3"/>
            <w:tcBorders>
              <w:bottom w:val="single" w:sz="4" w:space="0" w:color="auto"/>
            </w:tcBorders>
            <w:shd w:val="clear" w:color="auto" w:fill="auto"/>
            <w:vAlign w:val="center"/>
          </w:tcPr>
          <w:p w14:paraId="1DD73564" w14:textId="77777777" w:rsidR="006F6DE3" w:rsidRDefault="006F6DE3" w:rsidP="006F6DE3">
            <w:pPr>
              <w:rPr>
                <w:rFonts w:cs="Times New Roman"/>
                <w:color w:val="000000"/>
                <w:sz w:val="18"/>
                <w:szCs w:val="18"/>
              </w:rPr>
            </w:pPr>
            <w:r w:rsidRPr="007E52C7">
              <w:rPr>
                <w:rFonts w:cs="Times New Roman"/>
                <w:color w:val="000000"/>
                <w:sz w:val="18"/>
                <w:szCs w:val="18"/>
              </w:rPr>
              <w:t>___ Board member(s)</w:t>
            </w:r>
          </w:p>
          <w:p w14:paraId="6427F8D2" w14:textId="77777777" w:rsidR="006F6DE3" w:rsidRDefault="006F6DE3" w:rsidP="006F6DE3">
            <w:pPr>
              <w:rPr>
                <w:rFonts w:cs="Times New Roman"/>
                <w:color w:val="000000"/>
                <w:sz w:val="18"/>
                <w:szCs w:val="18"/>
              </w:rPr>
            </w:pPr>
            <w:r w:rsidRPr="007E52C7">
              <w:rPr>
                <w:rFonts w:cs="Times New Roman"/>
                <w:color w:val="000000"/>
                <w:sz w:val="18"/>
                <w:szCs w:val="18"/>
              </w:rPr>
              <w:t>___ Administrator(s)</w:t>
            </w:r>
          </w:p>
          <w:p w14:paraId="6C8172AB" w14:textId="77777777" w:rsidR="006F6DE3" w:rsidRPr="00B417D8" w:rsidRDefault="006F6DE3" w:rsidP="006F6DE3">
            <w:pPr>
              <w:rPr>
                <w:rFonts w:cs="Times New Roman"/>
                <w:color w:val="000000"/>
                <w:sz w:val="18"/>
                <w:szCs w:val="18"/>
              </w:rPr>
            </w:pPr>
            <w:r>
              <w:rPr>
                <w:rFonts w:cs="Times New Roman"/>
                <w:color w:val="000000"/>
                <w:sz w:val="18"/>
                <w:szCs w:val="18"/>
              </w:rPr>
              <w:t>___ Business m</w:t>
            </w:r>
            <w:r w:rsidRPr="007E52C7">
              <w:rPr>
                <w:rFonts w:cs="Times New Roman"/>
                <w:color w:val="000000"/>
                <w:sz w:val="18"/>
                <w:szCs w:val="18"/>
              </w:rPr>
              <w:t>anager</w:t>
            </w:r>
          </w:p>
        </w:tc>
      </w:tr>
      <w:tr w:rsidR="006F6DE3" w:rsidRPr="00A508B6" w14:paraId="0CCCCD5D" w14:textId="77777777" w:rsidTr="006F6DE3">
        <w:trPr>
          <w:trHeight w:val="432"/>
          <w:jc w:val="center"/>
        </w:trPr>
        <w:tc>
          <w:tcPr>
            <w:tcW w:w="10800" w:type="dxa"/>
            <w:gridSpan w:val="7"/>
            <w:tcBorders>
              <w:left w:val="nil"/>
              <w:right w:val="nil"/>
            </w:tcBorders>
            <w:shd w:val="clear" w:color="auto" w:fill="auto"/>
            <w:vAlign w:val="bottom"/>
          </w:tcPr>
          <w:p w14:paraId="01C56553" w14:textId="77777777" w:rsidR="006F6DE3" w:rsidRPr="00CF14E0" w:rsidRDefault="006F6DE3" w:rsidP="006F6DE3">
            <w:pPr>
              <w:rPr>
                <w:rFonts w:ascii="Rockwell" w:hAnsi="Rockwell" w:cs="Times New Roman"/>
                <w:b/>
                <w:color w:val="000000"/>
              </w:rPr>
            </w:pPr>
            <w:r w:rsidRPr="00CF14E0">
              <w:rPr>
                <w:rFonts w:ascii="Rockwell" w:hAnsi="Rockwell" w:cs="Times New Roman"/>
                <w:b/>
                <w:color w:val="000000"/>
              </w:rPr>
              <w:t>Year 2 Implementation Sub-</w:t>
            </w:r>
            <w:r>
              <w:rPr>
                <w:rFonts w:ascii="Rockwell" w:hAnsi="Rockwell" w:cs="Times New Roman"/>
                <w:b/>
                <w:color w:val="000000"/>
              </w:rPr>
              <w:t>G</w:t>
            </w:r>
            <w:r w:rsidRPr="00CF14E0">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1C1353E3" w14:textId="77777777" w:rsidTr="006F6DE3">
        <w:trPr>
          <w:trHeight w:val="288"/>
          <w:jc w:val="center"/>
        </w:trPr>
        <w:tc>
          <w:tcPr>
            <w:tcW w:w="10800" w:type="dxa"/>
            <w:gridSpan w:val="7"/>
            <w:shd w:val="clear" w:color="auto" w:fill="BFBFBF" w:themeFill="background1" w:themeFillShade="BF"/>
            <w:vAlign w:val="center"/>
          </w:tcPr>
          <w:p w14:paraId="27EF22B5" w14:textId="77777777" w:rsidR="006F6DE3" w:rsidRPr="00150213" w:rsidRDefault="006F6DE3" w:rsidP="006F6DE3">
            <w:pPr>
              <w:rPr>
                <w:rFonts w:cs="Times New Roman"/>
                <w:b/>
                <w:color w:val="000000"/>
                <w:sz w:val="20"/>
                <w:szCs w:val="20"/>
              </w:rPr>
            </w:pPr>
            <w:r>
              <w:rPr>
                <w:rFonts w:cs="Times New Roman"/>
                <w:b/>
                <w:color w:val="000000"/>
                <w:sz w:val="20"/>
                <w:szCs w:val="20"/>
              </w:rPr>
              <w:t>Sub-Grantee</w:t>
            </w:r>
            <w:r w:rsidRPr="00150213">
              <w:rPr>
                <w:rFonts w:cs="Times New Roman"/>
                <w:b/>
                <w:color w:val="000000"/>
                <w:sz w:val="20"/>
                <w:szCs w:val="20"/>
              </w:rPr>
              <w:t xml:space="preserve"> Support</w:t>
            </w:r>
          </w:p>
        </w:tc>
      </w:tr>
      <w:tr w:rsidR="006F6DE3" w:rsidRPr="005D3115" w14:paraId="39674F47" w14:textId="77777777" w:rsidTr="006F6DE3">
        <w:trPr>
          <w:trHeight w:val="1152"/>
          <w:jc w:val="center"/>
        </w:trPr>
        <w:tc>
          <w:tcPr>
            <w:tcW w:w="3954" w:type="dxa"/>
            <w:shd w:val="clear" w:color="auto" w:fill="auto"/>
            <w:vAlign w:val="center"/>
          </w:tcPr>
          <w:p w14:paraId="2C85E366" w14:textId="77777777" w:rsidR="006F6DE3" w:rsidRPr="00A4228B" w:rsidRDefault="006F6DE3" w:rsidP="006F6DE3">
            <w:pPr>
              <w:rPr>
                <w:rFonts w:cs="Times New Roman"/>
                <w:color w:val="000000"/>
                <w:sz w:val="18"/>
                <w:szCs w:val="18"/>
              </w:rPr>
            </w:pPr>
            <w:r w:rsidRPr="00EA7B12">
              <w:rPr>
                <w:rFonts w:cs="Times New Roman"/>
                <w:color w:val="000000"/>
                <w:sz w:val="18"/>
                <w:szCs w:val="18"/>
              </w:rPr>
              <w:t xml:space="preserve">CCSP </w:t>
            </w:r>
            <w:r>
              <w:rPr>
                <w:rFonts w:cs="Times New Roman"/>
                <w:color w:val="000000"/>
                <w:sz w:val="18"/>
                <w:szCs w:val="18"/>
              </w:rPr>
              <w:t>Grant Renewal Proposal</w:t>
            </w:r>
            <w:r w:rsidRPr="00EA7B12">
              <w:rPr>
                <w:rFonts w:cs="Times New Roman"/>
                <w:color w:val="000000"/>
                <w:sz w:val="18"/>
                <w:szCs w:val="18"/>
              </w:rPr>
              <w:t xml:space="preserve"> Webinar</w:t>
            </w:r>
          </w:p>
        </w:tc>
        <w:tc>
          <w:tcPr>
            <w:tcW w:w="1635" w:type="dxa"/>
            <w:gridSpan w:val="2"/>
            <w:shd w:val="clear" w:color="auto" w:fill="auto"/>
            <w:vAlign w:val="center"/>
          </w:tcPr>
          <w:p w14:paraId="27719D88" w14:textId="77777777" w:rsidR="006F6DE3" w:rsidRDefault="006F6DE3" w:rsidP="006F6DE3">
            <w:pPr>
              <w:jc w:val="center"/>
              <w:rPr>
                <w:rFonts w:cs="Times New Roman"/>
                <w:color w:val="000000"/>
                <w:sz w:val="18"/>
                <w:szCs w:val="18"/>
              </w:rPr>
            </w:pPr>
            <w:r w:rsidRPr="00EA7B12">
              <w:rPr>
                <w:rFonts w:cs="Times New Roman"/>
                <w:color w:val="000000"/>
                <w:sz w:val="18"/>
                <w:szCs w:val="18"/>
              </w:rPr>
              <w:t>Required</w:t>
            </w:r>
          </w:p>
        </w:tc>
        <w:tc>
          <w:tcPr>
            <w:tcW w:w="2290" w:type="dxa"/>
            <w:shd w:val="clear" w:color="auto" w:fill="auto"/>
            <w:vAlign w:val="center"/>
          </w:tcPr>
          <w:p w14:paraId="4CB52197" w14:textId="77777777" w:rsidR="006F6DE3" w:rsidRPr="00A4228B" w:rsidRDefault="006F6DE3" w:rsidP="006F6DE3">
            <w:pPr>
              <w:rPr>
                <w:rFonts w:cs="Times New Roman"/>
                <w:color w:val="000000"/>
                <w:sz w:val="18"/>
                <w:szCs w:val="18"/>
              </w:rPr>
            </w:pPr>
            <w:r w:rsidRPr="00EA7B12">
              <w:rPr>
                <w:rFonts w:cs="Times New Roman"/>
                <w:color w:val="000000"/>
                <w:sz w:val="18"/>
                <w:szCs w:val="18"/>
              </w:rPr>
              <w:t xml:space="preserve">___ Fall                                  </w:t>
            </w:r>
          </w:p>
        </w:tc>
        <w:tc>
          <w:tcPr>
            <w:tcW w:w="2921" w:type="dxa"/>
            <w:gridSpan w:val="3"/>
            <w:shd w:val="clear" w:color="auto" w:fill="auto"/>
            <w:vAlign w:val="center"/>
          </w:tcPr>
          <w:p w14:paraId="5BD6825F" w14:textId="77777777" w:rsidR="006F6DE3" w:rsidRPr="00EA7B12" w:rsidRDefault="006F6DE3" w:rsidP="006F6DE3">
            <w:pPr>
              <w:rPr>
                <w:rFonts w:cs="Times New Roman"/>
                <w:color w:val="000000"/>
                <w:sz w:val="18"/>
                <w:szCs w:val="18"/>
              </w:rPr>
            </w:pPr>
            <w:r w:rsidRPr="00EA7B12">
              <w:rPr>
                <w:rFonts w:cs="Times New Roman"/>
                <w:color w:val="000000"/>
                <w:sz w:val="18"/>
                <w:szCs w:val="18"/>
              </w:rPr>
              <w:t>___ School grant contact (required)</w:t>
            </w:r>
          </w:p>
          <w:p w14:paraId="4F5456DE" w14:textId="77777777" w:rsidR="006F6DE3" w:rsidRDefault="006F6DE3" w:rsidP="006F6DE3">
            <w:pPr>
              <w:rPr>
                <w:rFonts w:cs="Times New Roman"/>
                <w:color w:val="000000"/>
                <w:sz w:val="18"/>
                <w:szCs w:val="18"/>
              </w:rPr>
            </w:pPr>
            <w:r w:rsidRPr="00EA7B12">
              <w:rPr>
                <w:rFonts w:cs="Times New Roman"/>
                <w:color w:val="000000"/>
                <w:sz w:val="18"/>
                <w:szCs w:val="18"/>
              </w:rPr>
              <w:t>___ Founder(s)</w:t>
            </w:r>
          </w:p>
          <w:p w14:paraId="7195731D"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0D6E1207" w14:textId="77777777" w:rsidR="006F6DE3" w:rsidRDefault="006F6DE3" w:rsidP="006F6DE3">
            <w:pPr>
              <w:rPr>
                <w:rFonts w:cs="Times New Roman"/>
                <w:color w:val="000000"/>
                <w:sz w:val="18"/>
                <w:szCs w:val="18"/>
              </w:rPr>
            </w:pPr>
            <w:r w:rsidRPr="00EA7B12">
              <w:rPr>
                <w:rFonts w:cs="Times New Roman"/>
                <w:color w:val="000000"/>
                <w:sz w:val="18"/>
                <w:szCs w:val="18"/>
              </w:rPr>
              <w:t>___ Administrator(s)</w:t>
            </w:r>
          </w:p>
          <w:p w14:paraId="52B65EFF" w14:textId="77777777" w:rsidR="006F6DE3" w:rsidRPr="00EA7B12" w:rsidRDefault="006F6DE3" w:rsidP="006F6DE3">
            <w:pPr>
              <w:rPr>
                <w:rFonts w:cs="Times New Roman"/>
                <w:color w:val="000000"/>
                <w:sz w:val="18"/>
                <w:szCs w:val="18"/>
              </w:rPr>
            </w:pPr>
            <w:r w:rsidRPr="00EA7B12">
              <w:rPr>
                <w:rFonts w:cs="Times New Roman"/>
                <w:color w:val="000000"/>
                <w:sz w:val="18"/>
                <w:szCs w:val="18"/>
              </w:rPr>
              <w:t>___ Business manager</w:t>
            </w:r>
          </w:p>
        </w:tc>
      </w:tr>
      <w:tr w:rsidR="006F6DE3" w:rsidRPr="005D3115" w14:paraId="5B107661" w14:textId="77777777" w:rsidTr="006F6DE3">
        <w:trPr>
          <w:trHeight w:val="936"/>
          <w:jc w:val="center"/>
        </w:trPr>
        <w:tc>
          <w:tcPr>
            <w:tcW w:w="3954" w:type="dxa"/>
            <w:shd w:val="clear" w:color="auto" w:fill="auto"/>
            <w:vAlign w:val="center"/>
          </w:tcPr>
          <w:p w14:paraId="4B592D2F" w14:textId="77777777" w:rsidR="006F6DE3" w:rsidRPr="00150213" w:rsidRDefault="006F6DE3" w:rsidP="006F6DE3">
            <w:pPr>
              <w:rPr>
                <w:rFonts w:cs="Times New Roman"/>
                <w:color w:val="000000"/>
                <w:sz w:val="18"/>
                <w:szCs w:val="18"/>
              </w:rPr>
            </w:pPr>
            <w:r w:rsidRPr="00A4228B">
              <w:rPr>
                <w:rFonts w:cs="Times New Roman"/>
                <w:color w:val="000000"/>
                <w:sz w:val="18"/>
                <w:szCs w:val="18"/>
              </w:rPr>
              <w:t>Charter School Support Initiative Webinar</w:t>
            </w:r>
          </w:p>
        </w:tc>
        <w:tc>
          <w:tcPr>
            <w:tcW w:w="1635" w:type="dxa"/>
            <w:gridSpan w:val="2"/>
            <w:shd w:val="clear" w:color="auto" w:fill="auto"/>
            <w:vAlign w:val="center"/>
          </w:tcPr>
          <w:p w14:paraId="37274E79" w14:textId="77777777" w:rsidR="006F6DE3" w:rsidRPr="00150213" w:rsidDel="00B417D8" w:rsidRDefault="006F6DE3" w:rsidP="006F6DE3">
            <w:pPr>
              <w:jc w:val="center"/>
              <w:rPr>
                <w:rFonts w:cs="Times New Roman"/>
                <w:color w:val="000000"/>
                <w:sz w:val="18"/>
                <w:szCs w:val="18"/>
              </w:rPr>
            </w:pPr>
            <w:r>
              <w:rPr>
                <w:rFonts w:cs="Times New Roman"/>
                <w:color w:val="000000"/>
                <w:sz w:val="18"/>
                <w:szCs w:val="18"/>
              </w:rPr>
              <w:t>Encouraged</w:t>
            </w:r>
          </w:p>
        </w:tc>
        <w:tc>
          <w:tcPr>
            <w:tcW w:w="2290" w:type="dxa"/>
            <w:shd w:val="clear" w:color="auto" w:fill="auto"/>
            <w:vAlign w:val="center"/>
          </w:tcPr>
          <w:p w14:paraId="79FA4F18" w14:textId="77777777" w:rsidR="006F6DE3" w:rsidRPr="00EA7B12"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921" w:type="dxa"/>
            <w:gridSpan w:val="3"/>
            <w:shd w:val="clear" w:color="auto" w:fill="auto"/>
            <w:vAlign w:val="center"/>
          </w:tcPr>
          <w:p w14:paraId="12B95571" w14:textId="77777777" w:rsidR="006F6DE3" w:rsidRDefault="006F6DE3" w:rsidP="006F6DE3">
            <w:pPr>
              <w:rPr>
                <w:rFonts w:cs="Times New Roman"/>
                <w:color w:val="000000"/>
                <w:sz w:val="18"/>
                <w:szCs w:val="18"/>
              </w:rPr>
            </w:pPr>
            <w:r w:rsidRPr="00EA7B12">
              <w:rPr>
                <w:rFonts w:cs="Times New Roman"/>
                <w:color w:val="000000"/>
                <w:sz w:val="18"/>
                <w:szCs w:val="18"/>
              </w:rPr>
              <w:t>___ Founder(s)</w:t>
            </w:r>
          </w:p>
          <w:p w14:paraId="6B0F7E21"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4C66AD07" w14:textId="77777777" w:rsidR="006F6DE3" w:rsidRDefault="006F6DE3" w:rsidP="006F6DE3">
            <w:pPr>
              <w:rPr>
                <w:rFonts w:cs="Times New Roman"/>
                <w:color w:val="000000"/>
                <w:sz w:val="18"/>
                <w:szCs w:val="18"/>
              </w:rPr>
            </w:pPr>
            <w:r w:rsidRPr="00EA7B12">
              <w:rPr>
                <w:rFonts w:cs="Times New Roman"/>
                <w:color w:val="000000"/>
                <w:sz w:val="18"/>
                <w:szCs w:val="18"/>
              </w:rPr>
              <w:t>___ Administrator(s</w:t>
            </w:r>
            <w:r>
              <w:rPr>
                <w:rFonts w:cs="Times New Roman"/>
                <w:color w:val="000000"/>
                <w:sz w:val="18"/>
                <w:szCs w:val="18"/>
              </w:rPr>
              <w:t>)</w:t>
            </w:r>
          </w:p>
          <w:p w14:paraId="1A08B4E5" w14:textId="77777777" w:rsidR="006F6DE3" w:rsidRPr="00EA7B12" w:rsidRDefault="006F6DE3" w:rsidP="006F6DE3">
            <w:pPr>
              <w:rPr>
                <w:rFonts w:cs="Times New Roman"/>
                <w:color w:val="000000"/>
                <w:sz w:val="18"/>
                <w:szCs w:val="18"/>
              </w:rPr>
            </w:pPr>
            <w:r w:rsidRPr="00EA7B12">
              <w:rPr>
                <w:rFonts w:cs="Times New Roman"/>
                <w:color w:val="000000"/>
                <w:sz w:val="18"/>
                <w:szCs w:val="18"/>
              </w:rPr>
              <w:t xml:space="preserve">___ Business manager                        </w:t>
            </w:r>
          </w:p>
        </w:tc>
      </w:tr>
      <w:tr w:rsidR="006F6DE3" w:rsidRPr="005D3115" w14:paraId="06248D37" w14:textId="77777777" w:rsidTr="006F6DE3">
        <w:trPr>
          <w:trHeight w:val="490"/>
          <w:jc w:val="center"/>
        </w:trPr>
        <w:tc>
          <w:tcPr>
            <w:tcW w:w="3954" w:type="dxa"/>
            <w:shd w:val="clear" w:color="auto" w:fill="auto"/>
            <w:vAlign w:val="center"/>
          </w:tcPr>
          <w:p w14:paraId="219A4221" w14:textId="77777777" w:rsidR="006F6DE3" w:rsidRPr="00150213" w:rsidRDefault="006F6DE3" w:rsidP="006F6DE3">
            <w:pPr>
              <w:rPr>
                <w:rFonts w:cs="Times New Roman"/>
                <w:color w:val="000000"/>
                <w:sz w:val="18"/>
                <w:szCs w:val="18"/>
              </w:rPr>
            </w:pPr>
            <w:r w:rsidRPr="00A4228B">
              <w:rPr>
                <w:rFonts w:cs="Times New Roman"/>
                <w:color w:val="000000"/>
                <w:sz w:val="18"/>
                <w:szCs w:val="18"/>
              </w:rPr>
              <w:t xml:space="preserve">Charter School Support Initiative </w:t>
            </w:r>
            <w:r>
              <w:rPr>
                <w:rFonts w:cs="Times New Roman"/>
                <w:color w:val="000000"/>
                <w:sz w:val="18"/>
                <w:szCs w:val="18"/>
              </w:rPr>
              <w:t xml:space="preserve">Site </w:t>
            </w:r>
            <w:r w:rsidRPr="00A4228B">
              <w:rPr>
                <w:rFonts w:cs="Times New Roman"/>
                <w:color w:val="000000"/>
                <w:sz w:val="18"/>
                <w:szCs w:val="18"/>
              </w:rPr>
              <w:t>Visit</w:t>
            </w:r>
          </w:p>
        </w:tc>
        <w:tc>
          <w:tcPr>
            <w:tcW w:w="1635" w:type="dxa"/>
            <w:gridSpan w:val="2"/>
            <w:shd w:val="clear" w:color="auto" w:fill="auto"/>
            <w:vAlign w:val="center"/>
          </w:tcPr>
          <w:p w14:paraId="35E7AC21" w14:textId="77777777" w:rsidR="006F6DE3" w:rsidRPr="00150213"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90" w:type="dxa"/>
            <w:shd w:val="clear" w:color="auto" w:fill="auto"/>
            <w:vAlign w:val="center"/>
          </w:tcPr>
          <w:p w14:paraId="13C3340D" w14:textId="77777777" w:rsidR="006F6DE3" w:rsidRPr="00150213" w:rsidRDefault="006F6DE3" w:rsidP="006F6DE3">
            <w:pPr>
              <w:rPr>
                <w:rFonts w:cs="Times New Roman"/>
                <w:color w:val="000000"/>
                <w:sz w:val="18"/>
                <w:szCs w:val="18"/>
              </w:rPr>
            </w:pPr>
            <w:r w:rsidRPr="00EA7B12">
              <w:rPr>
                <w:rFonts w:cs="Times New Roman"/>
                <w:color w:val="000000"/>
                <w:sz w:val="18"/>
                <w:szCs w:val="18"/>
              </w:rPr>
              <w:t>C</w:t>
            </w:r>
            <w:r>
              <w:rPr>
                <w:rFonts w:cs="Times New Roman"/>
                <w:color w:val="000000"/>
                <w:sz w:val="18"/>
                <w:szCs w:val="18"/>
              </w:rPr>
              <w:t>SSI team lead will schedule with school</w:t>
            </w:r>
          </w:p>
        </w:tc>
        <w:tc>
          <w:tcPr>
            <w:tcW w:w="2921" w:type="dxa"/>
            <w:gridSpan w:val="3"/>
            <w:shd w:val="clear" w:color="auto" w:fill="auto"/>
            <w:vAlign w:val="center"/>
          </w:tcPr>
          <w:p w14:paraId="42B083D4"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08BE4332" w14:textId="77777777" w:rsidR="006F6DE3" w:rsidRPr="00150213" w:rsidRDefault="006F6DE3" w:rsidP="006F6DE3">
            <w:pPr>
              <w:rPr>
                <w:rFonts w:cs="Times New Roman"/>
                <w:color w:val="000000"/>
                <w:sz w:val="18"/>
                <w:szCs w:val="18"/>
              </w:rPr>
            </w:pPr>
            <w:r w:rsidRPr="00EA7B12">
              <w:rPr>
                <w:rFonts w:cs="Times New Roman"/>
                <w:color w:val="000000"/>
                <w:sz w:val="18"/>
                <w:szCs w:val="18"/>
              </w:rPr>
              <w:t>___ Administrator(s)</w:t>
            </w:r>
          </w:p>
        </w:tc>
      </w:tr>
      <w:tr w:rsidR="006F6DE3" w:rsidRPr="00150213" w14:paraId="0E8824F9" w14:textId="77777777" w:rsidTr="006F6DE3">
        <w:trPr>
          <w:trHeight w:val="305"/>
          <w:jc w:val="center"/>
        </w:trPr>
        <w:tc>
          <w:tcPr>
            <w:tcW w:w="10800" w:type="dxa"/>
            <w:gridSpan w:val="7"/>
            <w:shd w:val="clear" w:color="auto" w:fill="BFBFBF" w:themeFill="background1" w:themeFillShade="BF"/>
            <w:vAlign w:val="center"/>
          </w:tcPr>
          <w:p w14:paraId="434A255C" w14:textId="77777777" w:rsidR="006F6DE3" w:rsidRPr="00150213" w:rsidRDefault="006F6DE3" w:rsidP="006F6DE3">
            <w:pPr>
              <w:rPr>
                <w:rFonts w:cs="Times New Roman"/>
                <w:b/>
                <w:color w:val="000000"/>
                <w:sz w:val="20"/>
                <w:szCs w:val="20"/>
              </w:rPr>
            </w:pPr>
            <w:r>
              <w:rPr>
                <w:rFonts w:cs="Times New Roman"/>
                <w:b/>
                <w:color w:val="000000"/>
                <w:sz w:val="20"/>
                <w:szCs w:val="20"/>
              </w:rPr>
              <w:t>Governing Board Support</w:t>
            </w:r>
          </w:p>
        </w:tc>
      </w:tr>
      <w:tr w:rsidR="006F6DE3" w:rsidRPr="00A508B6" w14:paraId="488505A0" w14:textId="77777777" w:rsidTr="006F6DE3">
        <w:trPr>
          <w:trHeight w:val="490"/>
          <w:jc w:val="center"/>
        </w:trPr>
        <w:tc>
          <w:tcPr>
            <w:tcW w:w="3954" w:type="dxa"/>
            <w:shd w:val="clear" w:color="auto" w:fill="auto"/>
            <w:vAlign w:val="center"/>
          </w:tcPr>
          <w:p w14:paraId="17FF232D" w14:textId="77777777" w:rsidR="006F6DE3" w:rsidRPr="002E2536" w:rsidRDefault="006F6DE3" w:rsidP="006F6DE3">
            <w:pPr>
              <w:rPr>
                <w:rFonts w:cs="Times New Roman"/>
                <w:color w:val="000000"/>
                <w:sz w:val="18"/>
                <w:szCs w:val="18"/>
              </w:rPr>
            </w:pPr>
            <w:r w:rsidRPr="002E2536">
              <w:rPr>
                <w:rFonts w:cs="Times New Roman"/>
                <w:color w:val="000000"/>
                <w:sz w:val="18"/>
                <w:szCs w:val="18"/>
              </w:rPr>
              <w:t xml:space="preserve">Board Self-Assessment </w:t>
            </w:r>
          </w:p>
          <w:p w14:paraId="31F52A19" w14:textId="77777777" w:rsidR="006F6DE3" w:rsidRPr="00CD6D7F" w:rsidRDefault="006F6DE3" w:rsidP="006F6DE3">
            <w:pPr>
              <w:rPr>
                <w:rFonts w:cs="Times New Roman"/>
                <w:color w:val="000000"/>
                <w:sz w:val="18"/>
                <w:szCs w:val="18"/>
              </w:rPr>
            </w:pPr>
            <w:r w:rsidRPr="003166CB">
              <w:rPr>
                <w:rFonts w:cs="Times New Roman"/>
                <w:i/>
                <w:color w:val="000000"/>
                <w:sz w:val="16"/>
                <w:szCs w:val="16"/>
              </w:rPr>
              <w:t>(training request form required</w:t>
            </w:r>
            <w:r>
              <w:rPr>
                <w:rFonts w:cs="Times New Roman"/>
                <w:i/>
                <w:color w:val="000000"/>
                <w:sz w:val="16"/>
                <w:szCs w:val="16"/>
              </w:rPr>
              <w:t xml:space="preserve">; see guidance </w:t>
            </w:r>
            <w:hyperlink r:id="rId40" w:history="1">
              <w:r w:rsidRPr="002E2536">
                <w:rPr>
                  <w:rStyle w:val="Hyperlink"/>
                  <w:i/>
                  <w:sz w:val="16"/>
                  <w:szCs w:val="16"/>
                </w:rPr>
                <w:t>here</w:t>
              </w:r>
            </w:hyperlink>
            <w:r w:rsidRPr="003166CB">
              <w:rPr>
                <w:rFonts w:cs="Times New Roman"/>
                <w:i/>
                <w:color w:val="000000"/>
                <w:sz w:val="16"/>
                <w:szCs w:val="16"/>
              </w:rPr>
              <w:t>)</w:t>
            </w:r>
          </w:p>
        </w:tc>
        <w:tc>
          <w:tcPr>
            <w:tcW w:w="1635" w:type="dxa"/>
            <w:gridSpan w:val="2"/>
            <w:shd w:val="clear" w:color="auto" w:fill="auto"/>
            <w:vAlign w:val="center"/>
          </w:tcPr>
          <w:p w14:paraId="255CD621" w14:textId="77777777" w:rsidR="006F6DE3" w:rsidRPr="00967787" w:rsidRDefault="006F6DE3" w:rsidP="006F6DE3">
            <w:pPr>
              <w:jc w:val="center"/>
              <w:rPr>
                <w:rFonts w:cs="Times New Roman"/>
                <w:color w:val="000000"/>
                <w:sz w:val="18"/>
                <w:szCs w:val="18"/>
              </w:rPr>
            </w:pPr>
            <w:r>
              <w:rPr>
                <w:rFonts w:cs="Times New Roman"/>
                <w:color w:val="000000"/>
                <w:sz w:val="18"/>
                <w:szCs w:val="18"/>
              </w:rPr>
              <w:t>Required</w:t>
            </w:r>
          </w:p>
        </w:tc>
        <w:tc>
          <w:tcPr>
            <w:tcW w:w="2290" w:type="dxa"/>
            <w:shd w:val="clear" w:color="auto" w:fill="auto"/>
            <w:vAlign w:val="center"/>
          </w:tcPr>
          <w:p w14:paraId="758F69AE" w14:textId="77777777" w:rsidR="006F6DE3" w:rsidRPr="00A847BA"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21" w:type="dxa"/>
            <w:gridSpan w:val="3"/>
            <w:shd w:val="clear" w:color="auto" w:fill="auto"/>
            <w:vAlign w:val="center"/>
          </w:tcPr>
          <w:p w14:paraId="19D6332C"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r>
              <w:rPr>
                <w:rFonts w:cs="Times New Roman"/>
                <w:color w:val="000000"/>
                <w:sz w:val="18"/>
                <w:szCs w:val="18"/>
              </w:rPr>
              <w:t>)</w:t>
            </w:r>
          </w:p>
          <w:p w14:paraId="4975D54F" w14:textId="77777777" w:rsidR="006F6DE3" w:rsidRPr="00CD6D7F"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1D87CCF5" w14:textId="77777777" w:rsidTr="006F6DE3">
        <w:trPr>
          <w:trHeight w:val="490"/>
          <w:jc w:val="center"/>
        </w:trPr>
        <w:tc>
          <w:tcPr>
            <w:tcW w:w="3954" w:type="dxa"/>
            <w:shd w:val="clear" w:color="auto" w:fill="auto"/>
            <w:vAlign w:val="center"/>
          </w:tcPr>
          <w:p w14:paraId="3235A15E" w14:textId="77777777" w:rsidR="006F6DE3" w:rsidRDefault="006F6DE3" w:rsidP="006F6DE3">
            <w:pPr>
              <w:rPr>
                <w:rFonts w:cs="Times New Roman"/>
                <w:color w:val="000000"/>
                <w:sz w:val="18"/>
                <w:szCs w:val="18"/>
              </w:rPr>
            </w:pPr>
            <w:r w:rsidRPr="00A4228B">
              <w:rPr>
                <w:rFonts w:cs="Times New Roman"/>
                <w:color w:val="000000"/>
                <w:sz w:val="18"/>
                <w:szCs w:val="18"/>
              </w:rPr>
              <w:t>Strategic Planning Training</w:t>
            </w:r>
            <w:r>
              <w:rPr>
                <w:rFonts w:cs="Times New Roman"/>
                <w:color w:val="000000"/>
                <w:sz w:val="18"/>
                <w:szCs w:val="18"/>
              </w:rPr>
              <w:t xml:space="preserve"> </w:t>
            </w:r>
          </w:p>
          <w:p w14:paraId="4E7C6F9C"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635" w:type="dxa"/>
            <w:gridSpan w:val="2"/>
            <w:shd w:val="clear" w:color="auto" w:fill="auto"/>
            <w:vAlign w:val="center"/>
          </w:tcPr>
          <w:p w14:paraId="16D2930F" w14:textId="77777777" w:rsidR="006F6DE3" w:rsidRPr="00967787" w:rsidRDefault="006F6DE3" w:rsidP="006F6DE3">
            <w:pPr>
              <w:jc w:val="center"/>
              <w:rPr>
                <w:rFonts w:cs="Times New Roman"/>
                <w:color w:val="000000"/>
                <w:sz w:val="18"/>
                <w:szCs w:val="18"/>
              </w:rPr>
            </w:pPr>
            <w:r>
              <w:rPr>
                <w:rFonts w:cs="Times New Roman"/>
                <w:color w:val="000000"/>
                <w:sz w:val="18"/>
                <w:szCs w:val="18"/>
              </w:rPr>
              <w:t>Required</w:t>
            </w:r>
          </w:p>
        </w:tc>
        <w:tc>
          <w:tcPr>
            <w:tcW w:w="2290" w:type="dxa"/>
            <w:shd w:val="clear" w:color="auto" w:fill="auto"/>
            <w:vAlign w:val="center"/>
          </w:tcPr>
          <w:p w14:paraId="276062B2"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21" w:type="dxa"/>
            <w:gridSpan w:val="3"/>
            <w:shd w:val="clear" w:color="auto" w:fill="auto"/>
            <w:vAlign w:val="center"/>
          </w:tcPr>
          <w:p w14:paraId="37B6FBA4"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p>
          <w:p w14:paraId="01E0862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15E40CFC" w14:textId="77777777" w:rsidTr="006F6DE3">
        <w:trPr>
          <w:trHeight w:val="490"/>
          <w:jc w:val="center"/>
        </w:trPr>
        <w:tc>
          <w:tcPr>
            <w:tcW w:w="3954" w:type="dxa"/>
            <w:shd w:val="clear" w:color="auto" w:fill="auto"/>
            <w:vAlign w:val="center"/>
          </w:tcPr>
          <w:p w14:paraId="7DCE825C" w14:textId="77777777" w:rsidR="006F6DE3" w:rsidRDefault="006F6DE3" w:rsidP="006F6DE3">
            <w:pPr>
              <w:rPr>
                <w:rFonts w:cs="Times New Roman"/>
                <w:color w:val="000000"/>
                <w:sz w:val="18"/>
                <w:szCs w:val="18"/>
              </w:rPr>
            </w:pPr>
            <w:r>
              <w:rPr>
                <w:rFonts w:cs="Times New Roman"/>
                <w:color w:val="000000"/>
                <w:sz w:val="18"/>
                <w:szCs w:val="18"/>
              </w:rPr>
              <w:t>Specialized Governing Board Training</w:t>
            </w:r>
          </w:p>
          <w:p w14:paraId="766BEC78" w14:textId="77777777" w:rsidR="006F6DE3" w:rsidRPr="001342F5" w:rsidRDefault="006F6DE3" w:rsidP="006F6DE3">
            <w:pPr>
              <w:rPr>
                <w:rFonts w:cs="Times New Roman"/>
                <w:i/>
                <w:iCs/>
                <w:color w:val="000000"/>
                <w:sz w:val="16"/>
                <w:szCs w:val="16"/>
              </w:rPr>
            </w:pPr>
            <w:r w:rsidRPr="001342F5">
              <w:rPr>
                <w:rFonts w:cs="Times New Roman"/>
                <w:i/>
                <w:iCs/>
                <w:color w:val="000000"/>
                <w:sz w:val="16"/>
                <w:szCs w:val="16"/>
              </w:rPr>
              <w:t>(training request form required)</w:t>
            </w:r>
          </w:p>
        </w:tc>
        <w:tc>
          <w:tcPr>
            <w:tcW w:w="1635" w:type="dxa"/>
            <w:gridSpan w:val="2"/>
            <w:shd w:val="clear" w:color="auto" w:fill="auto"/>
            <w:vAlign w:val="center"/>
          </w:tcPr>
          <w:p w14:paraId="255BAAE9"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290" w:type="dxa"/>
            <w:shd w:val="clear" w:color="auto" w:fill="auto"/>
            <w:vAlign w:val="center"/>
          </w:tcPr>
          <w:p w14:paraId="48B8751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21" w:type="dxa"/>
            <w:gridSpan w:val="3"/>
            <w:shd w:val="clear" w:color="auto" w:fill="auto"/>
            <w:vAlign w:val="center"/>
          </w:tcPr>
          <w:p w14:paraId="677132B8"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p>
          <w:p w14:paraId="7CB3B99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2F9B5E1E" w14:textId="77777777" w:rsidTr="006F6DE3">
        <w:trPr>
          <w:trHeight w:val="1296"/>
          <w:jc w:val="center"/>
        </w:trPr>
        <w:tc>
          <w:tcPr>
            <w:tcW w:w="3954" w:type="dxa"/>
            <w:shd w:val="clear" w:color="auto" w:fill="auto"/>
            <w:vAlign w:val="center"/>
          </w:tcPr>
          <w:p w14:paraId="68D2D053" w14:textId="77777777" w:rsidR="006F6DE3" w:rsidRPr="00A4228B" w:rsidRDefault="006F6DE3" w:rsidP="006F6DE3">
            <w:pPr>
              <w:rPr>
                <w:rFonts w:cs="Times New Roman"/>
                <w:color w:val="000000"/>
                <w:sz w:val="18"/>
                <w:szCs w:val="18"/>
              </w:rPr>
            </w:pPr>
            <w:r w:rsidRPr="001C2E8F">
              <w:rPr>
                <w:rFonts w:cs="Times New Roman"/>
                <w:color w:val="000000"/>
                <w:sz w:val="18"/>
                <w:szCs w:val="18"/>
              </w:rPr>
              <w:lastRenderedPageBreak/>
              <w:t>Topic-based Webinars</w:t>
            </w:r>
          </w:p>
        </w:tc>
        <w:tc>
          <w:tcPr>
            <w:tcW w:w="1635" w:type="dxa"/>
            <w:gridSpan w:val="2"/>
            <w:shd w:val="clear" w:color="auto" w:fill="auto"/>
            <w:vAlign w:val="center"/>
          </w:tcPr>
          <w:p w14:paraId="7A8EE381" w14:textId="77777777" w:rsidR="006F6DE3" w:rsidRDefault="006F6DE3" w:rsidP="006F6DE3">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290" w:type="dxa"/>
            <w:shd w:val="clear" w:color="auto" w:fill="auto"/>
            <w:vAlign w:val="center"/>
          </w:tcPr>
          <w:p w14:paraId="56BAC685" w14:textId="77777777" w:rsidR="006F6DE3" w:rsidRDefault="006F6DE3" w:rsidP="006F6DE3">
            <w:pPr>
              <w:rPr>
                <w:rFonts w:cs="Times New Roman"/>
                <w:color w:val="000000"/>
                <w:sz w:val="18"/>
                <w:szCs w:val="18"/>
              </w:rPr>
            </w:pPr>
            <w:r>
              <w:rPr>
                <w:rFonts w:cs="Times New Roman"/>
                <w:color w:val="000000"/>
                <w:sz w:val="18"/>
                <w:szCs w:val="18"/>
              </w:rPr>
              <w:t>___November</w:t>
            </w:r>
          </w:p>
          <w:p w14:paraId="565EC37E" w14:textId="77777777" w:rsidR="006F6DE3" w:rsidRDefault="006F6DE3" w:rsidP="006F6DE3">
            <w:pPr>
              <w:rPr>
                <w:rFonts w:cs="Times New Roman"/>
                <w:color w:val="000000"/>
                <w:sz w:val="18"/>
                <w:szCs w:val="18"/>
              </w:rPr>
            </w:pPr>
            <w:r>
              <w:rPr>
                <w:rFonts w:cs="Times New Roman"/>
                <w:color w:val="000000"/>
                <w:sz w:val="18"/>
                <w:szCs w:val="18"/>
              </w:rPr>
              <w:t>___December</w:t>
            </w:r>
          </w:p>
          <w:p w14:paraId="0C7E9730" w14:textId="77777777" w:rsidR="006F6DE3" w:rsidRDefault="006F6DE3" w:rsidP="006F6DE3">
            <w:pPr>
              <w:rPr>
                <w:rFonts w:cs="Times New Roman"/>
                <w:color w:val="000000"/>
                <w:sz w:val="18"/>
                <w:szCs w:val="18"/>
              </w:rPr>
            </w:pPr>
            <w:r>
              <w:rPr>
                <w:rFonts w:cs="Times New Roman"/>
                <w:color w:val="000000"/>
                <w:sz w:val="18"/>
                <w:szCs w:val="18"/>
              </w:rPr>
              <w:t>___January</w:t>
            </w:r>
          </w:p>
          <w:p w14:paraId="6F7ABAD1" w14:textId="77777777" w:rsidR="006F6DE3" w:rsidRDefault="006F6DE3" w:rsidP="006F6DE3">
            <w:pPr>
              <w:rPr>
                <w:rFonts w:cs="Times New Roman"/>
                <w:color w:val="000000"/>
                <w:sz w:val="18"/>
                <w:szCs w:val="18"/>
              </w:rPr>
            </w:pPr>
            <w:r>
              <w:rPr>
                <w:rFonts w:cs="Times New Roman"/>
                <w:color w:val="000000"/>
                <w:sz w:val="18"/>
                <w:szCs w:val="18"/>
              </w:rPr>
              <w:t>___February</w:t>
            </w:r>
          </w:p>
          <w:p w14:paraId="525DCE79" w14:textId="77777777" w:rsidR="006F6DE3" w:rsidRDefault="006F6DE3" w:rsidP="006F6DE3">
            <w:pPr>
              <w:rPr>
                <w:rFonts w:cs="Times New Roman"/>
                <w:color w:val="000000"/>
                <w:sz w:val="18"/>
                <w:szCs w:val="18"/>
              </w:rPr>
            </w:pPr>
            <w:r>
              <w:rPr>
                <w:rFonts w:cs="Times New Roman"/>
                <w:color w:val="000000"/>
                <w:sz w:val="18"/>
                <w:szCs w:val="18"/>
              </w:rPr>
              <w:t>___March</w:t>
            </w:r>
          </w:p>
          <w:p w14:paraId="73C6DD2F" w14:textId="77777777" w:rsidR="006F6DE3" w:rsidRPr="00A4228B" w:rsidRDefault="006F6DE3" w:rsidP="006F6DE3">
            <w:pPr>
              <w:rPr>
                <w:rFonts w:cs="Times New Roman"/>
                <w:color w:val="000000"/>
                <w:sz w:val="18"/>
                <w:szCs w:val="18"/>
              </w:rPr>
            </w:pPr>
            <w:r>
              <w:rPr>
                <w:rFonts w:cs="Times New Roman"/>
                <w:color w:val="000000"/>
                <w:sz w:val="18"/>
                <w:szCs w:val="18"/>
              </w:rPr>
              <w:t>___May</w:t>
            </w:r>
          </w:p>
        </w:tc>
        <w:tc>
          <w:tcPr>
            <w:tcW w:w="2921" w:type="dxa"/>
            <w:gridSpan w:val="3"/>
            <w:shd w:val="clear" w:color="auto" w:fill="auto"/>
            <w:vAlign w:val="center"/>
          </w:tcPr>
          <w:p w14:paraId="2F203D20"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02D5C195"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5D701325" w14:textId="77777777" w:rsidR="006F6DE3" w:rsidRPr="00A4228B" w:rsidRDefault="006F6DE3" w:rsidP="006F6DE3">
            <w:pPr>
              <w:rPr>
                <w:rFonts w:cs="Times New Roman"/>
                <w:color w:val="000000"/>
                <w:sz w:val="18"/>
                <w:szCs w:val="18"/>
              </w:rPr>
            </w:pPr>
            <w:r w:rsidRPr="00F11941">
              <w:rPr>
                <w:rFonts w:cs="Times New Roman"/>
                <w:color w:val="000000"/>
                <w:sz w:val="18"/>
                <w:szCs w:val="18"/>
              </w:rPr>
              <w:t>___ Administrator(s)</w:t>
            </w:r>
          </w:p>
        </w:tc>
      </w:tr>
      <w:tr w:rsidR="006F6DE3" w:rsidRPr="00CD6D7F" w14:paraId="38B583AE" w14:textId="77777777" w:rsidTr="006F6DE3">
        <w:trPr>
          <w:trHeight w:val="305"/>
          <w:jc w:val="center"/>
        </w:trPr>
        <w:tc>
          <w:tcPr>
            <w:tcW w:w="10800" w:type="dxa"/>
            <w:gridSpan w:val="7"/>
            <w:shd w:val="clear" w:color="auto" w:fill="BFBFBF" w:themeFill="background1" w:themeFillShade="BF"/>
            <w:vAlign w:val="center"/>
          </w:tcPr>
          <w:p w14:paraId="7676700C" w14:textId="77777777" w:rsidR="006F6DE3" w:rsidRPr="00CD6D7F" w:rsidRDefault="006F6DE3" w:rsidP="006F6DE3">
            <w:pPr>
              <w:rPr>
                <w:rFonts w:cs="Times New Roman"/>
                <w:b/>
                <w:color w:val="000000"/>
                <w:sz w:val="20"/>
                <w:szCs w:val="20"/>
              </w:rPr>
            </w:pPr>
            <w:r w:rsidRPr="00CD6D7F">
              <w:rPr>
                <w:rFonts w:cs="Times New Roman"/>
                <w:b/>
                <w:color w:val="000000"/>
                <w:sz w:val="20"/>
                <w:szCs w:val="20"/>
              </w:rPr>
              <w:t>Administrator Support</w:t>
            </w:r>
          </w:p>
        </w:tc>
      </w:tr>
      <w:tr w:rsidR="006F6DE3" w:rsidRPr="00A508B6" w14:paraId="5F1106CB" w14:textId="77777777" w:rsidTr="006F6DE3">
        <w:trPr>
          <w:trHeight w:val="490"/>
          <w:jc w:val="center"/>
        </w:trPr>
        <w:tc>
          <w:tcPr>
            <w:tcW w:w="3954" w:type="dxa"/>
            <w:shd w:val="clear" w:color="auto" w:fill="auto"/>
            <w:vAlign w:val="center"/>
          </w:tcPr>
          <w:p w14:paraId="268985DA"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04E0B54B" w14:textId="77777777" w:rsidR="006F6DE3" w:rsidRPr="00CD6D7F" w:rsidRDefault="006F6DE3" w:rsidP="006F6DE3">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 xml:space="preserve">signed mentor log </w:t>
            </w:r>
            <w:r w:rsidRPr="003166CB">
              <w:rPr>
                <w:rFonts w:cs="Times New Roman"/>
                <w:i/>
                <w:color w:val="000000"/>
                <w:sz w:val="16"/>
                <w:szCs w:val="16"/>
              </w:rPr>
              <w:t>required)</w:t>
            </w:r>
          </w:p>
        </w:tc>
        <w:tc>
          <w:tcPr>
            <w:tcW w:w="1635" w:type="dxa"/>
            <w:gridSpan w:val="2"/>
            <w:vAlign w:val="center"/>
          </w:tcPr>
          <w:p w14:paraId="3B97C175" w14:textId="77777777" w:rsidR="006F6DE3" w:rsidRPr="00CD6D7F" w:rsidRDefault="006F6DE3" w:rsidP="006F6DE3">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290" w:type="dxa"/>
            <w:shd w:val="clear" w:color="auto" w:fill="auto"/>
            <w:vAlign w:val="center"/>
          </w:tcPr>
          <w:p w14:paraId="47E57CB8" w14:textId="77777777" w:rsidR="006F6DE3" w:rsidRPr="00CD6D7F"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921" w:type="dxa"/>
            <w:gridSpan w:val="3"/>
            <w:shd w:val="clear" w:color="auto" w:fill="auto"/>
            <w:vAlign w:val="center"/>
          </w:tcPr>
          <w:p w14:paraId="49EE892B" w14:textId="77777777" w:rsidR="006F6DE3" w:rsidRPr="00CD6D7F"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1511A1CA" w14:textId="77777777" w:rsidTr="006F6DE3">
        <w:trPr>
          <w:trHeight w:val="1358"/>
          <w:jc w:val="center"/>
        </w:trPr>
        <w:tc>
          <w:tcPr>
            <w:tcW w:w="3954" w:type="dxa"/>
            <w:shd w:val="clear" w:color="auto" w:fill="auto"/>
            <w:vAlign w:val="center"/>
          </w:tcPr>
          <w:p w14:paraId="2B3E8139"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Administrator</w:t>
            </w:r>
            <w:r>
              <w:rPr>
                <w:rFonts w:cs="Times New Roman"/>
                <w:color w:val="000000"/>
                <w:sz w:val="18"/>
                <w:szCs w:val="18"/>
              </w:rPr>
              <w:t xml:space="preserve"> Mentoring Cohort </w:t>
            </w:r>
            <w:r w:rsidRPr="006125F3">
              <w:rPr>
                <w:rFonts w:cs="Times New Roman"/>
                <w:i/>
                <w:color w:val="000000"/>
                <w:sz w:val="16"/>
                <w:szCs w:val="16"/>
              </w:rPr>
              <w:t>(Professional Development)</w:t>
            </w:r>
          </w:p>
        </w:tc>
        <w:tc>
          <w:tcPr>
            <w:tcW w:w="1635" w:type="dxa"/>
            <w:gridSpan w:val="2"/>
            <w:vMerge w:val="restart"/>
            <w:vAlign w:val="center"/>
          </w:tcPr>
          <w:p w14:paraId="17F03BA1" w14:textId="77777777" w:rsidR="006F6DE3" w:rsidRPr="00A4228B" w:rsidRDefault="006F6DE3" w:rsidP="006F6DE3">
            <w:pPr>
              <w:jc w:val="center"/>
              <w:rPr>
                <w:rFonts w:cs="Times New Roman"/>
                <w:color w:val="000000"/>
                <w:sz w:val="18"/>
                <w:szCs w:val="18"/>
              </w:rPr>
            </w:pPr>
            <w:r>
              <w:rPr>
                <w:rFonts w:cs="Times New Roman"/>
                <w:color w:val="000000"/>
                <w:sz w:val="18"/>
                <w:szCs w:val="18"/>
              </w:rPr>
              <w:t>4 required</w:t>
            </w:r>
          </w:p>
        </w:tc>
        <w:tc>
          <w:tcPr>
            <w:tcW w:w="2290" w:type="dxa"/>
            <w:shd w:val="clear" w:color="auto" w:fill="auto"/>
            <w:vAlign w:val="center"/>
          </w:tcPr>
          <w:p w14:paraId="762C53BF" w14:textId="77777777" w:rsidR="006F6DE3" w:rsidRDefault="006F6DE3" w:rsidP="006F6DE3">
            <w:pPr>
              <w:rPr>
                <w:rFonts w:cs="Times New Roman"/>
                <w:color w:val="000000"/>
                <w:sz w:val="18"/>
                <w:szCs w:val="18"/>
              </w:rPr>
            </w:pPr>
            <w:r w:rsidRPr="00A4228B">
              <w:rPr>
                <w:rFonts w:cs="Times New Roman"/>
                <w:color w:val="000000"/>
                <w:sz w:val="18"/>
                <w:szCs w:val="18"/>
              </w:rPr>
              <w:t>___ September</w:t>
            </w:r>
          </w:p>
          <w:p w14:paraId="1D95B270" w14:textId="77777777" w:rsidR="006F6DE3" w:rsidRPr="00A4228B" w:rsidRDefault="006F6DE3" w:rsidP="006F6DE3">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r w:rsidRPr="00A4228B">
              <w:rPr>
                <w:rFonts w:cs="Times New Roman"/>
                <w:color w:val="000000"/>
                <w:sz w:val="18"/>
                <w:szCs w:val="18"/>
              </w:rPr>
              <w:t xml:space="preserve">                                 ___ November                                                           ___ February                                   ___ March</w:t>
            </w:r>
          </w:p>
          <w:p w14:paraId="12EB2378"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___ June</w:t>
            </w:r>
          </w:p>
        </w:tc>
        <w:tc>
          <w:tcPr>
            <w:tcW w:w="2921" w:type="dxa"/>
            <w:gridSpan w:val="3"/>
            <w:shd w:val="clear" w:color="auto" w:fill="auto"/>
            <w:vAlign w:val="center"/>
          </w:tcPr>
          <w:p w14:paraId="61BC6F9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0A448FF7" w14:textId="77777777" w:rsidTr="006F6DE3">
        <w:trPr>
          <w:trHeight w:val="936"/>
          <w:jc w:val="center"/>
        </w:trPr>
        <w:tc>
          <w:tcPr>
            <w:tcW w:w="3954" w:type="dxa"/>
            <w:shd w:val="clear" w:color="auto" w:fill="auto"/>
            <w:vAlign w:val="center"/>
          </w:tcPr>
          <w:p w14:paraId="6078831F" w14:textId="77777777"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635" w:type="dxa"/>
            <w:gridSpan w:val="2"/>
            <w:vMerge/>
            <w:vAlign w:val="center"/>
          </w:tcPr>
          <w:p w14:paraId="0A4B13B5" w14:textId="77777777" w:rsidR="006F6DE3" w:rsidRPr="00A4228B" w:rsidRDefault="006F6DE3" w:rsidP="006F6DE3">
            <w:pPr>
              <w:ind w:firstLineChars="100" w:firstLine="180"/>
              <w:rPr>
                <w:rFonts w:cs="Times New Roman"/>
                <w:color w:val="000000"/>
                <w:sz w:val="18"/>
                <w:szCs w:val="18"/>
              </w:rPr>
            </w:pPr>
          </w:p>
        </w:tc>
        <w:tc>
          <w:tcPr>
            <w:tcW w:w="2290" w:type="dxa"/>
            <w:shd w:val="clear" w:color="auto" w:fill="auto"/>
            <w:vAlign w:val="center"/>
          </w:tcPr>
          <w:p w14:paraId="7D3FB941"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___ Date: ____________</w:t>
            </w:r>
          </w:p>
        </w:tc>
        <w:tc>
          <w:tcPr>
            <w:tcW w:w="2921" w:type="dxa"/>
            <w:gridSpan w:val="3"/>
            <w:shd w:val="clear" w:color="auto" w:fill="auto"/>
            <w:vAlign w:val="center"/>
          </w:tcPr>
          <w:p w14:paraId="10B2DCCA"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r>
              <w:rPr>
                <w:rFonts w:cs="Times New Roman"/>
                <w:color w:val="000000"/>
                <w:sz w:val="18"/>
                <w:szCs w:val="18"/>
              </w:rPr>
              <w:t>)</w:t>
            </w:r>
          </w:p>
          <w:p w14:paraId="38CCF3B2"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29ADC3FD"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                        ___ Instructional staff</w:t>
            </w:r>
          </w:p>
        </w:tc>
      </w:tr>
      <w:tr w:rsidR="006F6DE3" w:rsidRPr="00A508B6" w14:paraId="143E56FC" w14:textId="77777777" w:rsidTr="006F6DE3">
        <w:trPr>
          <w:trHeight w:val="1385"/>
          <w:jc w:val="center"/>
        </w:trPr>
        <w:tc>
          <w:tcPr>
            <w:tcW w:w="3954" w:type="dxa"/>
            <w:shd w:val="clear" w:color="auto" w:fill="auto"/>
            <w:vAlign w:val="center"/>
          </w:tcPr>
          <w:p w14:paraId="03539C0C" w14:textId="77777777" w:rsidR="006F6DE3" w:rsidRDefault="006F6DE3" w:rsidP="006F6DE3">
            <w:pPr>
              <w:rPr>
                <w:rFonts w:cs="Times New Roman"/>
                <w:color w:val="000000"/>
                <w:sz w:val="18"/>
                <w:szCs w:val="18"/>
              </w:rPr>
            </w:pPr>
            <w:r w:rsidRPr="001C2E8F">
              <w:rPr>
                <w:rFonts w:cs="Times New Roman"/>
                <w:color w:val="000000"/>
                <w:sz w:val="18"/>
                <w:szCs w:val="18"/>
              </w:rPr>
              <w:t>Topic-based Webinars</w:t>
            </w:r>
          </w:p>
        </w:tc>
        <w:tc>
          <w:tcPr>
            <w:tcW w:w="1635" w:type="dxa"/>
            <w:gridSpan w:val="2"/>
            <w:shd w:val="clear" w:color="auto" w:fill="auto"/>
            <w:vAlign w:val="center"/>
          </w:tcPr>
          <w:p w14:paraId="39963D5E" w14:textId="77777777" w:rsidR="006F6DE3" w:rsidRPr="00A4228B" w:rsidRDefault="006F6DE3" w:rsidP="006F6DE3">
            <w:pPr>
              <w:ind w:firstLineChars="100" w:firstLine="180"/>
              <w:rPr>
                <w:rFonts w:cs="Times New Roman"/>
                <w:color w:val="000000"/>
                <w:sz w:val="18"/>
                <w:szCs w:val="18"/>
              </w:rPr>
            </w:pPr>
            <w:r>
              <w:rPr>
                <w:rFonts w:cs="Times New Roman"/>
                <w:color w:val="000000"/>
                <w:sz w:val="18"/>
                <w:szCs w:val="18"/>
              </w:rPr>
              <w:t>Encouraged</w:t>
            </w:r>
          </w:p>
        </w:tc>
        <w:tc>
          <w:tcPr>
            <w:tcW w:w="2290" w:type="dxa"/>
            <w:shd w:val="clear" w:color="auto" w:fill="auto"/>
            <w:vAlign w:val="center"/>
          </w:tcPr>
          <w:p w14:paraId="53BD2427" w14:textId="77777777" w:rsidR="006F6DE3" w:rsidRDefault="006F6DE3" w:rsidP="006F6DE3">
            <w:pPr>
              <w:rPr>
                <w:rFonts w:cs="Times New Roman"/>
                <w:color w:val="000000"/>
                <w:sz w:val="18"/>
                <w:szCs w:val="18"/>
              </w:rPr>
            </w:pPr>
            <w:r>
              <w:rPr>
                <w:rFonts w:cs="Times New Roman"/>
                <w:color w:val="000000"/>
                <w:sz w:val="18"/>
                <w:szCs w:val="18"/>
              </w:rPr>
              <w:t>___November</w:t>
            </w:r>
          </w:p>
          <w:p w14:paraId="1A20D751" w14:textId="77777777" w:rsidR="006F6DE3" w:rsidRDefault="006F6DE3" w:rsidP="006F6DE3">
            <w:pPr>
              <w:rPr>
                <w:rFonts w:cs="Times New Roman"/>
                <w:color w:val="000000"/>
                <w:sz w:val="18"/>
                <w:szCs w:val="18"/>
              </w:rPr>
            </w:pPr>
            <w:r>
              <w:rPr>
                <w:rFonts w:cs="Times New Roman"/>
                <w:color w:val="000000"/>
                <w:sz w:val="18"/>
                <w:szCs w:val="18"/>
              </w:rPr>
              <w:t>___December</w:t>
            </w:r>
          </w:p>
          <w:p w14:paraId="78F10E85" w14:textId="77777777" w:rsidR="006F6DE3" w:rsidRDefault="006F6DE3" w:rsidP="006F6DE3">
            <w:pPr>
              <w:rPr>
                <w:rFonts w:cs="Times New Roman"/>
                <w:color w:val="000000"/>
                <w:sz w:val="18"/>
                <w:szCs w:val="18"/>
              </w:rPr>
            </w:pPr>
            <w:r>
              <w:rPr>
                <w:rFonts w:cs="Times New Roman"/>
                <w:color w:val="000000"/>
                <w:sz w:val="18"/>
                <w:szCs w:val="18"/>
              </w:rPr>
              <w:t>___January</w:t>
            </w:r>
          </w:p>
          <w:p w14:paraId="52C70B30" w14:textId="77777777" w:rsidR="006F6DE3" w:rsidRDefault="006F6DE3" w:rsidP="006F6DE3">
            <w:pPr>
              <w:rPr>
                <w:rFonts w:cs="Times New Roman"/>
                <w:color w:val="000000"/>
                <w:sz w:val="18"/>
                <w:szCs w:val="18"/>
              </w:rPr>
            </w:pPr>
            <w:r>
              <w:rPr>
                <w:rFonts w:cs="Times New Roman"/>
                <w:color w:val="000000"/>
                <w:sz w:val="18"/>
                <w:szCs w:val="18"/>
              </w:rPr>
              <w:t>___February</w:t>
            </w:r>
          </w:p>
          <w:p w14:paraId="3905087B" w14:textId="77777777" w:rsidR="006F6DE3" w:rsidRDefault="006F6DE3" w:rsidP="006F6DE3">
            <w:pPr>
              <w:rPr>
                <w:rFonts w:cs="Times New Roman"/>
                <w:color w:val="000000"/>
                <w:sz w:val="18"/>
                <w:szCs w:val="18"/>
              </w:rPr>
            </w:pPr>
            <w:r>
              <w:rPr>
                <w:rFonts w:cs="Times New Roman"/>
                <w:color w:val="000000"/>
                <w:sz w:val="18"/>
                <w:szCs w:val="18"/>
              </w:rPr>
              <w:t>___March</w:t>
            </w:r>
          </w:p>
          <w:p w14:paraId="11231A92" w14:textId="77777777" w:rsidR="006F6DE3" w:rsidRPr="00A4228B" w:rsidRDefault="006F6DE3" w:rsidP="006F6DE3">
            <w:pPr>
              <w:rPr>
                <w:rFonts w:cs="Times New Roman"/>
                <w:color w:val="000000"/>
                <w:sz w:val="18"/>
                <w:szCs w:val="18"/>
              </w:rPr>
            </w:pPr>
            <w:r>
              <w:rPr>
                <w:rFonts w:cs="Times New Roman"/>
                <w:color w:val="000000"/>
                <w:sz w:val="18"/>
                <w:szCs w:val="18"/>
              </w:rPr>
              <w:t>___May</w:t>
            </w:r>
          </w:p>
        </w:tc>
        <w:tc>
          <w:tcPr>
            <w:tcW w:w="2921" w:type="dxa"/>
            <w:gridSpan w:val="3"/>
            <w:shd w:val="clear" w:color="auto" w:fill="auto"/>
            <w:vAlign w:val="center"/>
          </w:tcPr>
          <w:p w14:paraId="0ABF1C3F"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60AB621E"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29E012CF" w14:textId="77777777" w:rsidR="006F6DE3" w:rsidRPr="00A4228B" w:rsidRDefault="006F6DE3" w:rsidP="006F6DE3">
            <w:pPr>
              <w:rPr>
                <w:rFonts w:cs="Times New Roman"/>
                <w:color w:val="000000"/>
                <w:sz w:val="18"/>
                <w:szCs w:val="18"/>
              </w:rPr>
            </w:pPr>
            <w:r w:rsidRPr="00F11941">
              <w:rPr>
                <w:rFonts w:cs="Times New Roman"/>
                <w:color w:val="000000"/>
                <w:sz w:val="18"/>
                <w:szCs w:val="18"/>
              </w:rPr>
              <w:t>___ Administrator(s)</w:t>
            </w:r>
          </w:p>
        </w:tc>
      </w:tr>
      <w:tr w:rsidR="006F6DE3" w:rsidRPr="00A508B6" w14:paraId="0E8DB814" w14:textId="77777777" w:rsidTr="006F6DE3">
        <w:trPr>
          <w:trHeight w:val="302"/>
          <w:jc w:val="center"/>
        </w:trPr>
        <w:tc>
          <w:tcPr>
            <w:tcW w:w="10800" w:type="dxa"/>
            <w:gridSpan w:val="7"/>
            <w:shd w:val="clear" w:color="auto" w:fill="BFBFBF" w:themeFill="background1" w:themeFillShade="BF"/>
            <w:vAlign w:val="center"/>
          </w:tcPr>
          <w:p w14:paraId="369BB579" w14:textId="77777777" w:rsidR="006F6DE3" w:rsidRPr="00C36059" w:rsidRDefault="006F6DE3" w:rsidP="006F6DE3">
            <w:pPr>
              <w:rPr>
                <w:rFonts w:cs="Times New Roman"/>
                <w:b/>
                <w:color w:val="000000"/>
                <w:sz w:val="20"/>
                <w:szCs w:val="20"/>
              </w:rPr>
            </w:pPr>
            <w:r>
              <w:rPr>
                <w:rFonts w:cs="Times New Roman"/>
                <w:b/>
                <w:color w:val="000000"/>
                <w:sz w:val="20"/>
                <w:szCs w:val="20"/>
              </w:rPr>
              <w:t>Business Office Support</w:t>
            </w:r>
          </w:p>
        </w:tc>
      </w:tr>
      <w:tr w:rsidR="006F6DE3" w:rsidRPr="00A508B6" w14:paraId="15569946" w14:textId="77777777" w:rsidTr="006F6DE3">
        <w:trPr>
          <w:trHeight w:val="917"/>
          <w:jc w:val="center"/>
        </w:trPr>
        <w:tc>
          <w:tcPr>
            <w:tcW w:w="3954" w:type="dxa"/>
            <w:shd w:val="clear" w:color="auto" w:fill="auto"/>
            <w:vAlign w:val="center"/>
          </w:tcPr>
          <w:p w14:paraId="6DDB97ED" w14:textId="77777777" w:rsidR="006F6DE3" w:rsidRPr="00653091"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Annual Finance Seminar</w:t>
            </w:r>
          </w:p>
        </w:tc>
        <w:tc>
          <w:tcPr>
            <w:tcW w:w="1635" w:type="dxa"/>
            <w:gridSpan w:val="2"/>
            <w:vAlign w:val="center"/>
          </w:tcPr>
          <w:p w14:paraId="1C6055F0" w14:textId="77777777" w:rsidR="006F6DE3" w:rsidRPr="00653091"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90" w:type="dxa"/>
            <w:shd w:val="clear" w:color="auto" w:fill="auto"/>
            <w:vAlign w:val="center"/>
          </w:tcPr>
          <w:p w14:paraId="36CD8EF6" w14:textId="77777777" w:rsidR="006F6DE3" w:rsidRPr="00653091" w:rsidRDefault="006F6DE3" w:rsidP="006F6DE3">
            <w:pPr>
              <w:rPr>
                <w:rFonts w:cs="Times New Roman"/>
                <w:color w:val="000000"/>
                <w:sz w:val="18"/>
                <w:szCs w:val="18"/>
              </w:rPr>
            </w:pPr>
            <w:r w:rsidRPr="00A4228B">
              <w:rPr>
                <w:rFonts w:cs="Times New Roman"/>
                <w:color w:val="000000"/>
                <w:sz w:val="18"/>
                <w:szCs w:val="18"/>
              </w:rPr>
              <w:t>___ Fall</w:t>
            </w:r>
          </w:p>
        </w:tc>
        <w:tc>
          <w:tcPr>
            <w:tcW w:w="2921" w:type="dxa"/>
            <w:gridSpan w:val="3"/>
            <w:shd w:val="clear" w:color="auto" w:fill="auto"/>
            <w:vAlign w:val="center"/>
          </w:tcPr>
          <w:p w14:paraId="06F244BE"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743EA8B"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23898ED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6F39BEB8" w14:textId="77777777" w:rsidR="006F6DE3" w:rsidRPr="00653091"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 xml:space="preserve">anager                        </w:t>
            </w:r>
          </w:p>
        </w:tc>
      </w:tr>
      <w:tr w:rsidR="006F6DE3" w:rsidRPr="00A508B6" w14:paraId="32E880B2" w14:textId="77777777" w:rsidTr="006F6DE3">
        <w:trPr>
          <w:trHeight w:val="490"/>
          <w:jc w:val="center"/>
        </w:trPr>
        <w:tc>
          <w:tcPr>
            <w:tcW w:w="3954" w:type="dxa"/>
            <w:shd w:val="clear" w:color="auto" w:fill="auto"/>
            <w:vAlign w:val="center"/>
          </w:tcPr>
          <w:p w14:paraId="3642D2CB" w14:textId="77777777" w:rsidR="006F6DE3" w:rsidRDefault="006F6DE3" w:rsidP="006F6DE3">
            <w:pPr>
              <w:rPr>
                <w:rFonts w:cs="Times New Roman"/>
                <w:color w:val="000000"/>
                <w:sz w:val="18"/>
                <w:szCs w:val="18"/>
              </w:rPr>
            </w:pPr>
            <w:r>
              <w:rPr>
                <w:rFonts w:cs="Times New Roman"/>
                <w:color w:val="000000"/>
                <w:sz w:val="18"/>
                <w:szCs w:val="18"/>
              </w:rPr>
              <w:t xml:space="preserve">CDE Individualized Business TA </w:t>
            </w:r>
          </w:p>
          <w:p w14:paraId="3C9D90B6" w14:textId="77777777" w:rsidR="006F6DE3" w:rsidRDefault="006F6DE3" w:rsidP="006F6DE3">
            <w:pPr>
              <w:rPr>
                <w:rFonts w:cs="Times New Roman"/>
                <w:color w:val="000000"/>
                <w:sz w:val="18"/>
                <w:szCs w:val="18"/>
              </w:rPr>
            </w:pPr>
            <w:r w:rsidRPr="00C83044">
              <w:rPr>
                <w:rFonts w:cs="Times New Roman"/>
                <w:i/>
                <w:color w:val="000000"/>
                <w:sz w:val="16"/>
                <w:szCs w:val="16"/>
              </w:rPr>
              <w:t>(by appointment)</w:t>
            </w:r>
          </w:p>
        </w:tc>
        <w:tc>
          <w:tcPr>
            <w:tcW w:w="1635" w:type="dxa"/>
            <w:gridSpan w:val="2"/>
            <w:vMerge w:val="restart"/>
            <w:vAlign w:val="center"/>
          </w:tcPr>
          <w:p w14:paraId="03C55D3A" w14:textId="77777777" w:rsidR="006F6DE3" w:rsidRPr="00A4228B" w:rsidRDefault="006F6DE3" w:rsidP="006F6DE3">
            <w:pPr>
              <w:jc w:val="center"/>
              <w:rPr>
                <w:rFonts w:cs="Times New Roman"/>
                <w:color w:val="000000"/>
                <w:sz w:val="18"/>
                <w:szCs w:val="18"/>
              </w:rPr>
            </w:pPr>
            <w:r>
              <w:rPr>
                <w:rFonts w:cs="Times New Roman"/>
                <w:color w:val="000000"/>
                <w:sz w:val="18"/>
                <w:szCs w:val="18"/>
              </w:rPr>
              <w:t>Encouraged</w:t>
            </w:r>
          </w:p>
        </w:tc>
        <w:tc>
          <w:tcPr>
            <w:tcW w:w="2290" w:type="dxa"/>
            <w:shd w:val="clear" w:color="auto" w:fill="auto"/>
            <w:vAlign w:val="center"/>
          </w:tcPr>
          <w:p w14:paraId="45963C02" w14:textId="77777777" w:rsidR="006F6DE3" w:rsidRPr="00A4228B" w:rsidRDefault="006F6DE3" w:rsidP="006F6DE3">
            <w:pPr>
              <w:rPr>
                <w:rFonts w:cs="Times New Roman"/>
                <w:color w:val="000000"/>
                <w:sz w:val="18"/>
                <w:szCs w:val="18"/>
              </w:rPr>
            </w:pPr>
            <w:r>
              <w:rPr>
                <w:rFonts w:cs="Times New Roman"/>
                <w:color w:val="000000"/>
                <w:sz w:val="18"/>
                <w:szCs w:val="18"/>
              </w:rPr>
              <w:t>CDE Schools of Choice will communicate schedule</w:t>
            </w:r>
          </w:p>
        </w:tc>
        <w:tc>
          <w:tcPr>
            <w:tcW w:w="2921" w:type="dxa"/>
            <w:gridSpan w:val="3"/>
            <w:shd w:val="clear" w:color="auto" w:fill="auto"/>
            <w:vAlign w:val="center"/>
          </w:tcPr>
          <w:p w14:paraId="2F88EC93"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A508B6" w14:paraId="7DE73257" w14:textId="77777777" w:rsidTr="006F6DE3">
        <w:trPr>
          <w:trHeight w:val="490"/>
          <w:jc w:val="center"/>
        </w:trPr>
        <w:tc>
          <w:tcPr>
            <w:tcW w:w="3954" w:type="dxa"/>
            <w:shd w:val="clear" w:color="auto" w:fill="auto"/>
            <w:vAlign w:val="center"/>
          </w:tcPr>
          <w:p w14:paraId="1C9DF679" w14:textId="77777777" w:rsidR="006F6DE3" w:rsidRDefault="006F6DE3" w:rsidP="006F6DE3">
            <w:pPr>
              <w:rPr>
                <w:rFonts w:cs="Times New Roman"/>
                <w:color w:val="000000"/>
                <w:sz w:val="18"/>
                <w:szCs w:val="18"/>
              </w:rPr>
            </w:pPr>
            <w:r>
              <w:rPr>
                <w:rFonts w:cs="Times New Roman"/>
                <w:color w:val="000000"/>
                <w:sz w:val="18"/>
                <w:szCs w:val="18"/>
              </w:rPr>
              <w:t xml:space="preserve">Business Operations Mentor </w:t>
            </w:r>
          </w:p>
          <w:p w14:paraId="73053035" w14:textId="77777777" w:rsidR="006F6DE3" w:rsidRDefault="006F6DE3" w:rsidP="006F6DE3">
            <w:pPr>
              <w:rPr>
                <w:rFonts w:cs="Times New Roman"/>
                <w:color w:val="000000"/>
                <w:sz w:val="18"/>
                <w:szCs w:val="18"/>
              </w:rPr>
            </w:pPr>
            <w:r w:rsidRPr="00D3789C">
              <w:rPr>
                <w:rFonts w:cs="Times New Roman"/>
                <w:i/>
                <w:color w:val="000000"/>
                <w:sz w:val="16"/>
                <w:szCs w:val="16"/>
              </w:rPr>
              <w:t>(training request form required. 4 h</w:t>
            </w:r>
            <w:r>
              <w:rPr>
                <w:rFonts w:cs="Times New Roman"/>
                <w:i/>
                <w:color w:val="000000"/>
                <w:sz w:val="16"/>
                <w:szCs w:val="16"/>
              </w:rPr>
              <w:t>ou</w:t>
            </w:r>
            <w:r w:rsidRPr="00D3789C">
              <w:rPr>
                <w:rFonts w:cs="Times New Roman"/>
                <w:i/>
                <w:color w:val="000000"/>
                <w:sz w:val="16"/>
                <w:szCs w:val="16"/>
              </w:rPr>
              <w:t>rs = 1 credit)</w:t>
            </w:r>
          </w:p>
        </w:tc>
        <w:tc>
          <w:tcPr>
            <w:tcW w:w="1635" w:type="dxa"/>
            <w:gridSpan w:val="2"/>
            <w:vMerge/>
            <w:vAlign w:val="center"/>
          </w:tcPr>
          <w:p w14:paraId="2917608F" w14:textId="77777777" w:rsidR="006F6DE3" w:rsidRPr="00A4228B" w:rsidRDefault="006F6DE3" w:rsidP="006F6DE3">
            <w:pPr>
              <w:jc w:val="center"/>
              <w:rPr>
                <w:rFonts w:cs="Times New Roman"/>
                <w:color w:val="000000"/>
                <w:sz w:val="18"/>
                <w:szCs w:val="18"/>
              </w:rPr>
            </w:pPr>
          </w:p>
        </w:tc>
        <w:tc>
          <w:tcPr>
            <w:tcW w:w="2290" w:type="dxa"/>
            <w:shd w:val="clear" w:color="auto" w:fill="auto"/>
            <w:vAlign w:val="center"/>
          </w:tcPr>
          <w:p w14:paraId="00E018CF" w14:textId="77777777" w:rsidR="006F6DE3" w:rsidRPr="00A4228B" w:rsidRDefault="006F6DE3" w:rsidP="006F6DE3">
            <w:pPr>
              <w:rPr>
                <w:rFonts w:cs="Times New Roman"/>
                <w:color w:val="000000"/>
                <w:sz w:val="18"/>
                <w:szCs w:val="18"/>
              </w:rPr>
            </w:pPr>
            <w:r>
              <w:rPr>
                <w:rFonts w:cs="Times New Roman"/>
                <w:color w:val="000000"/>
                <w:sz w:val="18"/>
                <w:szCs w:val="18"/>
              </w:rPr>
              <w:t>CDE Schools of Choice will communicate schedule</w:t>
            </w:r>
          </w:p>
        </w:tc>
        <w:tc>
          <w:tcPr>
            <w:tcW w:w="2921" w:type="dxa"/>
            <w:gridSpan w:val="3"/>
            <w:shd w:val="clear" w:color="auto" w:fill="auto"/>
            <w:vAlign w:val="center"/>
          </w:tcPr>
          <w:p w14:paraId="30245BEC"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A508B6" w14:paraId="639E411A" w14:textId="77777777" w:rsidTr="006F6DE3">
        <w:trPr>
          <w:trHeight w:val="720"/>
          <w:jc w:val="center"/>
        </w:trPr>
        <w:tc>
          <w:tcPr>
            <w:tcW w:w="3954" w:type="dxa"/>
            <w:shd w:val="clear" w:color="auto" w:fill="auto"/>
            <w:vAlign w:val="center"/>
          </w:tcPr>
          <w:p w14:paraId="2983357F" w14:textId="77777777" w:rsidR="006F6DE3"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 xml:space="preserve">Business </w:t>
            </w:r>
            <w:r>
              <w:rPr>
                <w:rFonts w:cs="Times New Roman"/>
                <w:color w:val="000000"/>
                <w:sz w:val="18"/>
                <w:szCs w:val="18"/>
              </w:rPr>
              <w:t xml:space="preserve">Manager Network Meetings </w:t>
            </w:r>
          </w:p>
          <w:p w14:paraId="29A80B00" w14:textId="77777777" w:rsidR="006F6DE3" w:rsidRPr="006125F3" w:rsidRDefault="006F6DE3" w:rsidP="006F6DE3">
            <w:pPr>
              <w:rPr>
                <w:rFonts w:cs="Times New Roman"/>
                <w:bCs/>
                <w:i/>
                <w:color w:val="000000"/>
                <w:sz w:val="16"/>
                <w:szCs w:val="16"/>
              </w:rPr>
            </w:pPr>
            <w:r w:rsidRPr="006125F3">
              <w:rPr>
                <w:rFonts w:cs="Times New Roman"/>
                <w:i/>
                <w:color w:val="000000"/>
                <w:sz w:val="16"/>
                <w:szCs w:val="16"/>
              </w:rPr>
              <w:t xml:space="preserve">(offered regionally; see TA calendar) </w:t>
            </w:r>
          </w:p>
        </w:tc>
        <w:tc>
          <w:tcPr>
            <w:tcW w:w="1635" w:type="dxa"/>
            <w:gridSpan w:val="2"/>
            <w:vMerge w:val="restart"/>
            <w:vAlign w:val="center"/>
          </w:tcPr>
          <w:p w14:paraId="2EBACBE1"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3 required</w:t>
            </w:r>
          </w:p>
        </w:tc>
        <w:tc>
          <w:tcPr>
            <w:tcW w:w="2290" w:type="dxa"/>
            <w:shd w:val="clear" w:color="auto" w:fill="auto"/>
            <w:vAlign w:val="center"/>
          </w:tcPr>
          <w:p w14:paraId="4F2C3826" w14:textId="77777777" w:rsidR="006F6DE3" w:rsidRPr="00A4228B" w:rsidRDefault="006F6DE3" w:rsidP="006F6DE3">
            <w:pPr>
              <w:rPr>
                <w:rFonts w:cs="Times New Roman"/>
                <w:color w:val="000000"/>
                <w:sz w:val="18"/>
                <w:szCs w:val="18"/>
              </w:rPr>
            </w:pPr>
            <w:r w:rsidRPr="006125F3">
              <w:rPr>
                <w:rFonts w:cs="Times New Roman"/>
                <w:sz w:val="18"/>
                <w:szCs w:val="18"/>
              </w:rPr>
              <w:t>___ November                             ___ February                                ___ April</w:t>
            </w:r>
          </w:p>
        </w:tc>
        <w:tc>
          <w:tcPr>
            <w:tcW w:w="2921" w:type="dxa"/>
            <w:gridSpan w:val="3"/>
            <w:shd w:val="clear" w:color="auto" w:fill="auto"/>
            <w:vAlign w:val="center"/>
          </w:tcPr>
          <w:p w14:paraId="6E72F998"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4BDE3CB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27CC4C77"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4CDAEF34" w14:textId="77777777" w:rsidTr="006F6DE3">
        <w:trPr>
          <w:trHeight w:val="728"/>
          <w:jc w:val="center"/>
        </w:trPr>
        <w:tc>
          <w:tcPr>
            <w:tcW w:w="3954" w:type="dxa"/>
            <w:shd w:val="clear" w:color="auto" w:fill="auto"/>
            <w:vAlign w:val="center"/>
          </w:tcPr>
          <w:p w14:paraId="49347469" w14:textId="77777777" w:rsidR="006F6DE3" w:rsidRDefault="006F6DE3" w:rsidP="006F6DE3">
            <w:pPr>
              <w:rPr>
                <w:rFonts w:cs="Times New Roman"/>
                <w:bCs/>
                <w:color w:val="000000"/>
                <w:sz w:val="18"/>
                <w:szCs w:val="18"/>
              </w:rPr>
            </w:pPr>
            <w:r w:rsidRPr="00A4228B">
              <w:rPr>
                <w:rFonts w:cs="Times New Roman"/>
                <w:bCs/>
                <w:color w:val="000000"/>
                <w:sz w:val="18"/>
                <w:szCs w:val="18"/>
              </w:rPr>
              <w:t>Specialized Business Office</w:t>
            </w:r>
            <w:r>
              <w:rPr>
                <w:rFonts w:cs="Times New Roman"/>
                <w:bCs/>
                <w:color w:val="000000"/>
                <w:sz w:val="18"/>
                <w:szCs w:val="18"/>
              </w:rPr>
              <w:t xml:space="preserve"> Training </w:t>
            </w:r>
          </w:p>
          <w:p w14:paraId="7C62C48C" w14:textId="77777777" w:rsidR="006F6DE3" w:rsidRPr="00A4228B" w:rsidRDefault="006F6DE3" w:rsidP="006F6DE3">
            <w:pPr>
              <w:rPr>
                <w:rFonts w:cs="Times New Roman"/>
                <w:bCs/>
                <w:color w:val="000000"/>
                <w:sz w:val="18"/>
                <w:szCs w:val="18"/>
              </w:rPr>
            </w:pPr>
            <w:r w:rsidRPr="003166CB">
              <w:rPr>
                <w:rFonts w:cs="Times New Roman"/>
                <w:i/>
                <w:color w:val="000000"/>
                <w:sz w:val="16"/>
                <w:szCs w:val="16"/>
              </w:rPr>
              <w:t>(training request form required)</w:t>
            </w:r>
          </w:p>
        </w:tc>
        <w:tc>
          <w:tcPr>
            <w:tcW w:w="1635" w:type="dxa"/>
            <w:gridSpan w:val="2"/>
            <w:vMerge/>
            <w:vAlign w:val="center"/>
          </w:tcPr>
          <w:p w14:paraId="741B17FB" w14:textId="77777777" w:rsidR="006F6DE3" w:rsidRPr="00A4228B" w:rsidRDefault="006F6DE3" w:rsidP="006F6DE3">
            <w:pPr>
              <w:ind w:firstLineChars="100" w:firstLine="180"/>
              <w:rPr>
                <w:rFonts w:cs="Times New Roman"/>
                <w:color w:val="000000"/>
                <w:sz w:val="18"/>
                <w:szCs w:val="18"/>
              </w:rPr>
            </w:pPr>
          </w:p>
        </w:tc>
        <w:tc>
          <w:tcPr>
            <w:tcW w:w="2290" w:type="dxa"/>
            <w:shd w:val="clear" w:color="auto" w:fill="auto"/>
            <w:vAlign w:val="center"/>
          </w:tcPr>
          <w:p w14:paraId="4E73F264" w14:textId="77777777" w:rsidR="006F6DE3" w:rsidRPr="00A4228B" w:rsidRDefault="006F6DE3" w:rsidP="006F6DE3">
            <w:pPr>
              <w:rPr>
                <w:rFonts w:cs="Times New Roman"/>
                <w:color w:val="000000"/>
                <w:sz w:val="18"/>
                <w:szCs w:val="18"/>
              </w:rPr>
            </w:pPr>
            <w:r w:rsidRPr="00653091">
              <w:rPr>
                <w:rFonts w:cs="Times New Roman"/>
                <w:color w:val="000000"/>
                <w:sz w:val="18"/>
                <w:szCs w:val="18"/>
              </w:rPr>
              <w:t>___ Date: ______________</w:t>
            </w:r>
          </w:p>
        </w:tc>
        <w:tc>
          <w:tcPr>
            <w:tcW w:w="2921" w:type="dxa"/>
            <w:gridSpan w:val="3"/>
            <w:shd w:val="clear" w:color="auto" w:fill="auto"/>
            <w:vAlign w:val="center"/>
          </w:tcPr>
          <w:p w14:paraId="5126CA0F"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8227239"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3C84C734"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Business</w:t>
            </w:r>
            <w:r w:rsidRPr="00C5128A">
              <w:rPr>
                <w:rFonts w:cs="Times New Roman"/>
                <w:color w:val="000000"/>
                <w:sz w:val="18"/>
                <w:szCs w:val="18"/>
              </w:rPr>
              <w:t xml:space="preserve"> </w:t>
            </w:r>
            <w:r>
              <w:rPr>
                <w:rFonts w:cs="Times New Roman"/>
                <w:color w:val="000000"/>
                <w:sz w:val="18"/>
                <w:szCs w:val="18"/>
              </w:rPr>
              <w:t>m</w:t>
            </w:r>
            <w:r w:rsidRPr="00A4228B">
              <w:rPr>
                <w:rFonts w:cs="Times New Roman"/>
                <w:color w:val="000000"/>
                <w:sz w:val="18"/>
                <w:szCs w:val="18"/>
              </w:rPr>
              <w:t>anager</w:t>
            </w:r>
          </w:p>
        </w:tc>
      </w:tr>
      <w:tr w:rsidR="006F6DE3" w:rsidRPr="007E52C7" w14:paraId="504FF076" w14:textId="77777777" w:rsidTr="006F6DE3">
        <w:trPr>
          <w:trHeight w:val="288"/>
          <w:jc w:val="center"/>
        </w:trPr>
        <w:tc>
          <w:tcPr>
            <w:tcW w:w="10800" w:type="dxa"/>
            <w:gridSpan w:val="7"/>
            <w:shd w:val="clear" w:color="auto" w:fill="BFBFBF" w:themeFill="background1" w:themeFillShade="BF"/>
            <w:vAlign w:val="center"/>
          </w:tcPr>
          <w:p w14:paraId="06178B84" w14:textId="77777777" w:rsidR="006F6DE3" w:rsidRPr="007E52C7" w:rsidRDefault="006F6DE3" w:rsidP="006F6DE3">
            <w:pPr>
              <w:rPr>
                <w:rFonts w:cs="Times New Roman"/>
                <w:color w:val="000000"/>
                <w:sz w:val="18"/>
                <w:szCs w:val="18"/>
              </w:rPr>
            </w:pPr>
            <w:r>
              <w:rPr>
                <w:rFonts w:cs="Times New Roman"/>
                <w:b/>
                <w:color w:val="000000"/>
                <w:sz w:val="20"/>
                <w:szCs w:val="20"/>
              </w:rPr>
              <w:t xml:space="preserve">Other </w:t>
            </w:r>
            <w:r w:rsidRPr="00BF3810">
              <w:rPr>
                <w:rFonts w:cs="Times New Roman"/>
                <w:b/>
                <w:color w:val="000000"/>
                <w:sz w:val="20"/>
                <w:szCs w:val="20"/>
              </w:rPr>
              <w:t>Support Options – All Years</w:t>
            </w:r>
          </w:p>
        </w:tc>
      </w:tr>
      <w:tr w:rsidR="006F6DE3" w:rsidRPr="007E52C7" w14:paraId="2DCFEDE1" w14:textId="77777777" w:rsidTr="006F6DE3">
        <w:trPr>
          <w:trHeight w:val="1152"/>
          <w:jc w:val="center"/>
        </w:trPr>
        <w:tc>
          <w:tcPr>
            <w:tcW w:w="3954" w:type="dxa"/>
            <w:shd w:val="clear" w:color="auto" w:fill="auto"/>
            <w:vAlign w:val="center"/>
          </w:tcPr>
          <w:p w14:paraId="25C8D0D6" w14:textId="77777777" w:rsidR="006F6DE3" w:rsidRPr="00E274A5" w:rsidRDefault="006F6DE3" w:rsidP="006F6DE3">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590" w:type="dxa"/>
            <w:vMerge w:val="restart"/>
            <w:shd w:val="clear" w:color="auto" w:fill="auto"/>
            <w:vAlign w:val="center"/>
          </w:tcPr>
          <w:p w14:paraId="24005FC9" w14:textId="77777777" w:rsidR="006F6DE3" w:rsidRPr="00967787" w:rsidRDefault="006F6DE3" w:rsidP="006F6DE3">
            <w:pPr>
              <w:jc w:val="center"/>
              <w:rPr>
                <w:rFonts w:cs="Times New Roman"/>
                <w:color w:val="000000"/>
                <w:sz w:val="18"/>
                <w:szCs w:val="18"/>
              </w:rPr>
            </w:pPr>
            <w:r>
              <w:rPr>
                <w:rFonts w:cs="Times New Roman"/>
                <w:color w:val="000000"/>
                <w:sz w:val="18"/>
                <w:szCs w:val="18"/>
              </w:rPr>
              <w:t>Encouraged</w:t>
            </w:r>
          </w:p>
        </w:tc>
        <w:tc>
          <w:tcPr>
            <w:tcW w:w="2368" w:type="dxa"/>
            <w:gridSpan w:val="3"/>
            <w:shd w:val="clear" w:color="auto" w:fill="auto"/>
            <w:vAlign w:val="center"/>
          </w:tcPr>
          <w:p w14:paraId="3D6764C8" w14:textId="77777777" w:rsidR="006F6DE3" w:rsidRDefault="006F6DE3" w:rsidP="006F6DE3">
            <w:pPr>
              <w:rPr>
                <w:rFonts w:cs="Times New Roman"/>
                <w:color w:val="000000"/>
                <w:sz w:val="18"/>
                <w:szCs w:val="18"/>
              </w:rPr>
            </w:pPr>
            <w:r>
              <w:rPr>
                <w:rFonts w:cs="Times New Roman"/>
                <w:color w:val="000000"/>
                <w:sz w:val="18"/>
                <w:szCs w:val="18"/>
              </w:rPr>
              <w:t>___September</w:t>
            </w:r>
          </w:p>
          <w:p w14:paraId="4292206D" w14:textId="77777777" w:rsidR="006F6DE3" w:rsidRPr="007E52C7" w:rsidRDefault="006F6DE3" w:rsidP="006F6DE3">
            <w:pPr>
              <w:rPr>
                <w:rFonts w:cs="Times New Roman"/>
                <w:color w:val="000000"/>
                <w:sz w:val="18"/>
                <w:szCs w:val="18"/>
              </w:rPr>
            </w:pPr>
            <w:r>
              <w:rPr>
                <w:rFonts w:cs="Times New Roman"/>
                <w:color w:val="000000"/>
                <w:sz w:val="18"/>
                <w:szCs w:val="18"/>
              </w:rPr>
              <w:t>___TBA</w:t>
            </w:r>
          </w:p>
        </w:tc>
        <w:tc>
          <w:tcPr>
            <w:tcW w:w="2888" w:type="dxa"/>
            <w:gridSpan w:val="2"/>
            <w:shd w:val="clear" w:color="auto" w:fill="auto"/>
            <w:vAlign w:val="center"/>
          </w:tcPr>
          <w:p w14:paraId="7AF2D248" w14:textId="77777777" w:rsidR="006F6DE3" w:rsidRDefault="006F6DE3" w:rsidP="006F6DE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507A0872"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74A2D3A7"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259EB07F"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53E5B14E" w14:textId="77777777" w:rsidR="006F6DE3" w:rsidRPr="007E52C7" w:rsidRDefault="006F6DE3"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m</w:t>
            </w:r>
            <w:r w:rsidRPr="00F11941">
              <w:rPr>
                <w:rFonts w:cs="Times New Roman"/>
                <w:color w:val="000000"/>
                <w:sz w:val="18"/>
                <w:szCs w:val="18"/>
              </w:rPr>
              <w:t>anager</w:t>
            </w:r>
          </w:p>
        </w:tc>
      </w:tr>
      <w:tr w:rsidR="006F6DE3" w:rsidRPr="007E52C7" w14:paraId="3EFE3694" w14:textId="77777777" w:rsidTr="006F6DE3">
        <w:trPr>
          <w:trHeight w:val="720"/>
          <w:jc w:val="center"/>
        </w:trPr>
        <w:tc>
          <w:tcPr>
            <w:tcW w:w="3954" w:type="dxa"/>
            <w:shd w:val="clear" w:color="auto" w:fill="auto"/>
            <w:vAlign w:val="center"/>
          </w:tcPr>
          <w:p w14:paraId="1CE5A3D6" w14:textId="77777777" w:rsidR="006F6DE3" w:rsidRPr="00E274A5" w:rsidRDefault="006F6DE3" w:rsidP="006F6DE3">
            <w:pPr>
              <w:rPr>
                <w:rFonts w:cs="Times New Roman"/>
                <w:color w:val="000000"/>
                <w:sz w:val="18"/>
                <w:szCs w:val="18"/>
              </w:rPr>
            </w:pPr>
            <w:r>
              <w:rPr>
                <w:rFonts w:cs="Times New Roman"/>
                <w:color w:val="000000"/>
                <w:sz w:val="18"/>
                <w:szCs w:val="18"/>
              </w:rPr>
              <w:t xml:space="preserve">CDE </w:t>
            </w:r>
            <w:r w:rsidRPr="00E274A5">
              <w:rPr>
                <w:rFonts w:cs="Times New Roman"/>
                <w:color w:val="000000"/>
                <w:sz w:val="18"/>
                <w:szCs w:val="18"/>
              </w:rPr>
              <w:t>Western Slope Seminar</w:t>
            </w:r>
          </w:p>
        </w:tc>
        <w:tc>
          <w:tcPr>
            <w:tcW w:w="1590" w:type="dxa"/>
            <w:vMerge/>
            <w:shd w:val="clear" w:color="auto" w:fill="auto"/>
            <w:vAlign w:val="center"/>
          </w:tcPr>
          <w:p w14:paraId="30CB0D14" w14:textId="77777777" w:rsidR="006F6DE3" w:rsidRPr="00967787" w:rsidRDefault="006F6DE3" w:rsidP="006F6DE3">
            <w:pPr>
              <w:jc w:val="center"/>
              <w:rPr>
                <w:rFonts w:cs="Times New Roman"/>
                <w:color w:val="000000"/>
                <w:sz w:val="18"/>
                <w:szCs w:val="18"/>
              </w:rPr>
            </w:pPr>
          </w:p>
        </w:tc>
        <w:tc>
          <w:tcPr>
            <w:tcW w:w="2368" w:type="dxa"/>
            <w:gridSpan w:val="3"/>
            <w:shd w:val="clear" w:color="auto" w:fill="auto"/>
            <w:vAlign w:val="center"/>
          </w:tcPr>
          <w:p w14:paraId="78C184EA" w14:textId="77777777" w:rsidR="006F6DE3" w:rsidRPr="007E52C7" w:rsidRDefault="006F6DE3" w:rsidP="006F6DE3">
            <w:pPr>
              <w:rPr>
                <w:rFonts w:cs="Times New Roman"/>
                <w:color w:val="000000"/>
                <w:sz w:val="18"/>
                <w:szCs w:val="18"/>
              </w:rPr>
            </w:pPr>
            <w:r>
              <w:rPr>
                <w:rFonts w:cs="Times New Roman"/>
                <w:color w:val="000000"/>
                <w:sz w:val="18"/>
                <w:szCs w:val="18"/>
              </w:rPr>
              <w:t>___April</w:t>
            </w:r>
          </w:p>
        </w:tc>
        <w:tc>
          <w:tcPr>
            <w:tcW w:w="2888" w:type="dxa"/>
            <w:gridSpan w:val="2"/>
            <w:shd w:val="clear" w:color="auto" w:fill="auto"/>
            <w:vAlign w:val="center"/>
          </w:tcPr>
          <w:p w14:paraId="3314FE3E"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476A6677"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57E9CA2E" w14:textId="77777777" w:rsidR="006F6DE3" w:rsidRPr="007E52C7" w:rsidRDefault="006F6DE3"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m</w:t>
            </w:r>
            <w:r w:rsidRPr="00F11941">
              <w:rPr>
                <w:rFonts w:cs="Times New Roman"/>
                <w:color w:val="000000"/>
                <w:sz w:val="18"/>
                <w:szCs w:val="18"/>
              </w:rPr>
              <w:t>anager</w:t>
            </w:r>
          </w:p>
        </w:tc>
      </w:tr>
      <w:tr w:rsidR="006F6DE3" w:rsidRPr="007E52C7" w14:paraId="13D69996" w14:textId="77777777" w:rsidTr="006F6DE3">
        <w:trPr>
          <w:trHeight w:val="1152"/>
          <w:jc w:val="center"/>
        </w:trPr>
        <w:tc>
          <w:tcPr>
            <w:tcW w:w="3954" w:type="dxa"/>
            <w:shd w:val="clear" w:color="auto" w:fill="auto"/>
            <w:vAlign w:val="center"/>
          </w:tcPr>
          <w:p w14:paraId="3980ACE0" w14:textId="77777777" w:rsidR="006F6DE3" w:rsidRDefault="006F6DE3" w:rsidP="006F6DE3">
            <w:pPr>
              <w:rPr>
                <w:rFonts w:cs="Times New Roman"/>
                <w:color w:val="000000"/>
                <w:sz w:val="18"/>
                <w:szCs w:val="18"/>
              </w:rPr>
            </w:pPr>
            <w:r>
              <w:rPr>
                <w:rFonts w:cs="Times New Roman"/>
                <w:color w:val="000000"/>
                <w:sz w:val="18"/>
                <w:szCs w:val="18"/>
              </w:rPr>
              <w:t xml:space="preserve">Colorado or National </w:t>
            </w:r>
            <w:r w:rsidRPr="00E274A5">
              <w:rPr>
                <w:rFonts w:cs="Times New Roman"/>
                <w:color w:val="000000"/>
                <w:sz w:val="18"/>
                <w:szCs w:val="18"/>
              </w:rPr>
              <w:t>C</w:t>
            </w:r>
            <w:r>
              <w:rPr>
                <w:rFonts w:cs="Times New Roman"/>
                <w:color w:val="000000"/>
                <w:sz w:val="18"/>
                <w:szCs w:val="18"/>
              </w:rPr>
              <w:t>harter School</w:t>
            </w:r>
            <w:r w:rsidRPr="00E274A5">
              <w:rPr>
                <w:rFonts w:cs="Times New Roman"/>
                <w:color w:val="000000"/>
                <w:sz w:val="18"/>
                <w:szCs w:val="18"/>
              </w:rPr>
              <w:t xml:space="preserve"> Conference </w:t>
            </w:r>
          </w:p>
          <w:p w14:paraId="1874D070" w14:textId="77777777" w:rsidR="006F6DE3" w:rsidRPr="00D032F6" w:rsidRDefault="006F6DE3" w:rsidP="006F6DE3">
            <w:pPr>
              <w:rPr>
                <w:rFonts w:cs="Times New Roman"/>
                <w:i/>
                <w:iCs/>
                <w:color w:val="000000"/>
                <w:sz w:val="16"/>
                <w:szCs w:val="16"/>
              </w:rPr>
            </w:pPr>
            <w:r w:rsidRPr="00D032F6">
              <w:rPr>
                <w:rFonts w:cs="Times New Roman"/>
                <w:i/>
                <w:iCs/>
                <w:color w:val="000000"/>
                <w:sz w:val="16"/>
                <w:szCs w:val="16"/>
              </w:rPr>
              <w:t xml:space="preserve">(training request form </w:t>
            </w:r>
            <w:r>
              <w:rPr>
                <w:rFonts w:cs="Times New Roman"/>
                <w:i/>
                <w:iCs/>
                <w:color w:val="000000"/>
                <w:sz w:val="16"/>
                <w:szCs w:val="16"/>
              </w:rPr>
              <w:t xml:space="preserve">may be </w:t>
            </w:r>
            <w:r w:rsidRPr="00D032F6">
              <w:rPr>
                <w:rFonts w:cs="Times New Roman"/>
                <w:i/>
                <w:iCs/>
                <w:color w:val="000000"/>
                <w:sz w:val="16"/>
                <w:szCs w:val="16"/>
              </w:rPr>
              <w:t>required)</w:t>
            </w:r>
          </w:p>
        </w:tc>
        <w:tc>
          <w:tcPr>
            <w:tcW w:w="1590" w:type="dxa"/>
            <w:vMerge/>
            <w:shd w:val="clear" w:color="auto" w:fill="auto"/>
            <w:vAlign w:val="center"/>
          </w:tcPr>
          <w:p w14:paraId="546D21F7" w14:textId="77777777" w:rsidR="006F6DE3" w:rsidRPr="00967787" w:rsidRDefault="006F6DE3" w:rsidP="006F6DE3">
            <w:pPr>
              <w:jc w:val="center"/>
              <w:rPr>
                <w:rFonts w:cs="Times New Roman"/>
                <w:color w:val="000000"/>
                <w:sz w:val="18"/>
                <w:szCs w:val="18"/>
              </w:rPr>
            </w:pPr>
          </w:p>
        </w:tc>
        <w:tc>
          <w:tcPr>
            <w:tcW w:w="2368" w:type="dxa"/>
            <w:gridSpan w:val="3"/>
            <w:shd w:val="clear" w:color="auto" w:fill="auto"/>
            <w:vAlign w:val="center"/>
          </w:tcPr>
          <w:p w14:paraId="79BCF34B" w14:textId="77777777" w:rsidR="006F6DE3" w:rsidRDefault="006F6DE3" w:rsidP="006F6DE3">
            <w:pPr>
              <w:rPr>
                <w:rFonts w:cs="Times New Roman"/>
                <w:color w:val="000000"/>
                <w:sz w:val="18"/>
                <w:szCs w:val="18"/>
              </w:rPr>
            </w:pPr>
            <w:r>
              <w:rPr>
                <w:rFonts w:cs="Times New Roman"/>
                <w:color w:val="000000"/>
                <w:sz w:val="18"/>
                <w:szCs w:val="18"/>
              </w:rPr>
              <w:t>___March</w:t>
            </w:r>
          </w:p>
          <w:p w14:paraId="60CE7A08" w14:textId="77777777" w:rsidR="006F6DE3" w:rsidRPr="007E52C7" w:rsidRDefault="006F6DE3" w:rsidP="006F6DE3">
            <w:pPr>
              <w:rPr>
                <w:rFonts w:cs="Times New Roman"/>
                <w:color w:val="000000"/>
                <w:sz w:val="18"/>
                <w:szCs w:val="18"/>
              </w:rPr>
            </w:pPr>
            <w:r>
              <w:rPr>
                <w:rFonts w:cs="Times New Roman"/>
                <w:color w:val="000000"/>
                <w:sz w:val="18"/>
                <w:szCs w:val="18"/>
              </w:rPr>
              <w:t>___June</w:t>
            </w:r>
          </w:p>
        </w:tc>
        <w:tc>
          <w:tcPr>
            <w:tcW w:w="2888" w:type="dxa"/>
            <w:gridSpan w:val="2"/>
            <w:shd w:val="clear" w:color="auto" w:fill="auto"/>
            <w:vAlign w:val="center"/>
          </w:tcPr>
          <w:p w14:paraId="6C2C736C" w14:textId="77777777" w:rsidR="006F6DE3" w:rsidRDefault="006F6DE3" w:rsidP="006F6DE3">
            <w:pPr>
              <w:rPr>
                <w:rFonts w:cs="Times New Roman"/>
                <w:color w:val="000000"/>
                <w:sz w:val="18"/>
                <w:szCs w:val="18"/>
              </w:rPr>
            </w:pPr>
            <w:r>
              <w:rPr>
                <w:rFonts w:cs="Times New Roman"/>
                <w:color w:val="000000"/>
                <w:sz w:val="18"/>
                <w:szCs w:val="18"/>
              </w:rPr>
              <w:t>___Instructional staff</w:t>
            </w:r>
            <w:r w:rsidRPr="00F11941">
              <w:rPr>
                <w:rFonts w:cs="Times New Roman"/>
                <w:color w:val="000000"/>
                <w:sz w:val="18"/>
                <w:szCs w:val="18"/>
              </w:rPr>
              <w:t xml:space="preserve">                                      </w:t>
            </w:r>
          </w:p>
          <w:p w14:paraId="0054F35E"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56091DCF"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r>
              <w:rPr>
                <w:rFonts w:cs="Times New Roman"/>
                <w:color w:val="000000"/>
                <w:sz w:val="18"/>
                <w:szCs w:val="18"/>
              </w:rPr>
              <w:t>)</w:t>
            </w:r>
          </w:p>
          <w:p w14:paraId="36C9850A"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6C0195A4" w14:textId="77777777" w:rsidR="006F6DE3" w:rsidRPr="007E52C7" w:rsidRDefault="006F6DE3"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m</w:t>
            </w:r>
            <w:r w:rsidRPr="00F11941">
              <w:rPr>
                <w:rFonts w:cs="Times New Roman"/>
                <w:color w:val="000000"/>
                <w:sz w:val="18"/>
                <w:szCs w:val="18"/>
              </w:rPr>
              <w:t>anager</w:t>
            </w:r>
          </w:p>
        </w:tc>
      </w:tr>
    </w:tbl>
    <w:p w14:paraId="2ACEBD46" w14:textId="77777777" w:rsidR="006F6DE3" w:rsidRDefault="006F6DE3" w:rsidP="006F6DE3"/>
    <w:p w14:paraId="73C3F3D7" w14:textId="77777777" w:rsidR="00284A71" w:rsidRDefault="00284A71">
      <w:pPr>
        <w:spacing w:after="160" w:line="259" w:lineRule="auto"/>
        <w:rPr>
          <w:rFonts w:eastAsia="Calibri" w:cs="Times New Roman"/>
          <w:b/>
          <w:spacing w:val="-2"/>
          <w:sz w:val="28"/>
          <w:szCs w:val="28"/>
          <w:lang w:val="x-none" w:eastAsia="x-none" w:bidi="ar-SA"/>
        </w:rPr>
      </w:pPr>
      <w:r>
        <w:rPr>
          <w:rFonts w:eastAsia="Calibri"/>
          <w:smallCaps/>
          <w:sz w:val="28"/>
          <w:szCs w:val="28"/>
        </w:rPr>
        <w:br w:type="page"/>
      </w:r>
    </w:p>
    <w:p w14:paraId="0A609E40" w14:textId="37CB491D" w:rsidR="006F6DE3" w:rsidRPr="00893E25" w:rsidRDefault="006F6DE3" w:rsidP="006F6DE3">
      <w:pPr>
        <w:pStyle w:val="Heading1"/>
        <w:rPr>
          <w:rFonts w:eastAsia="Calibri"/>
          <w:caps/>
          <w:smallCaps w:val="0"/>
          <w:sz w:val="28"/>
          <w:szCs w:val="28"/>
          <w:lang w:val="en-US"/>
        </w:rPr>
      </w:pPr>
      <w:bookmarkStart w:id="380" w:name="_Toc41857617"/>
      <w:bookmarkStart w:id="381" w:name="_Toc41859567"/>
      <w:bookmarkStart w:id="382" w:name="_Toc45041342"/>
      <w:bookmarkStart w:id="383" w:name="_Toc46161957"/>
      <w:bookmarkStart w:id="384" w:name="_Toc46319666"/>
      <w:r w:rsidRPr="00893E25">
        <w:rPr>
          <w:rFonts w:eastAsia="Calibri"/>
          <w:caps/>
          <w:smallCaps w:val="0"/>
          <w:sz w:val="28"/>
          <w:szCs w:val="28"/>
        </w:rPr>
        <w:lastRenderedPageBreak/>
        <w:t>Colorado Charter Schools Program Grant</w:t>
      </w:r>
      <w:bookmarkEnd w:id="380"/>
      <w:bookmarkEnd w:id="381"/>
      <w:bookmarkEnd w:id="382"/>
      <w:bookmarkEnd w:id="383"/>
      <w:bookmarkEnd w:id="384"/>
      <w:r w:rsidRPr="00893E25">
        <w:rPr>
          <w:rFonts w:eastAsia="Calibri"/>
          <w:caps/>
          <w:smallCaps w:val="0"/>
          <w:sz w:val="28"/>
          <w:szCs w:val="28"/>
          <w:lang w:val="en-US"/>
        </w:rPr>
        <w:t xml:space="preserve"> </w:t>
      </w:r>
    </w:p>
    <w:p w14:paraId="583FFF98" w14:textId="73DAFC10" w:rsidR="006F6DE3" w:rsidRPr="00893E25" w:rsidRDefault="006F6DE3" w:rsidP="00893E25">
      <w:pPr>
        <w:pStyle w:val="Heading1"/>
        <w:spacing w:after="240"/>
        <w:rPr>
          <w:rFonts w:eastAsia="Calibri"/>
          <w:b w:val="0"/>
          <w:bCs/>
          <w:smallCaps w:val="0"/>
          <w:sz w:val="28"/>
          <w:szCs w:val="28"/>
          <w:lang w:val="en-US"/>
        </w:rPr>
      </w:pPr>
      <w:bookmarkStart w:id="385" w:name="_Toc46319667"/>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L</w:t>
      </w:r>
      <w:r w:rsidRPr="00893E25">
        <w:rPr>
          <w:rFonts w:eastAsia="Calibri"/>
          <w:b w:val="0"/>
          <w:bCs/>
          <w:smallCaps w:val="0"/>
          <w:sz w:val="28"/>
          <w:szCs w:val="28"/>
          <w:lang w:val="en-US"/>
        </w:rPr>
        <w:t>: Technical Assistance Proposal (3-Year)</w:t>
      </w:r>
      <w:bookmarkEnd w:id="385"/>
    </w:p>
    <w:tbl>
      <w:tblPr>
        <w:tblW w:w="10080" w:type="dxa"/>
        <w:jc w:val="center"/>
        <w:tblLook w:val="04A0" w:firstRow="1" w:lastRow="0" w:firstColumn="1" w:lastColumn="0" w:noHBand="0" w:noVBand="1"/>
      </w:tblPr>
      <w:tblGrid>
        <w:gridCol w:w="3378"/>
        <w:gridCol w:w="1798"/>
        <w:gridCol w:w="2166"/>
        <w:gridCol w:w="2738"/>
      </w:tblGrid>
      <w:tr w:rsidR="006F6DE3" w:rsidRPr="005D3115" w14:paraId="1941A0A4" w14:textId="77777777" w:rsidTr="006F6DE3">
        <w:trPr>
          <w:trHeight w:val="441"/>
          <w:jc w:val="center"/>
        </w:trPr>
        <w:tc>
          <w:tcPr>
            <w:tcW w:w="10780" w:type="dxa"/>
            <w:gridSpan w:val="4"/>
            <w:tcBorders>
              <w:top w:val="nil"/>
              <w:left w:val="nil"/>
              <w:bottom w:val="nil"/>
            </w:tcBorders>
            <w:shd w:val="clear" w:color="auto" w:fill="auto"/>
            <w:vAlign w:val="bottom"/>
            <w:hideMark/>
          </w:tcPr>
          <w:p w14:paraId="45F669B2" w14:textId="77777777" w:rsidR="006F6DE3" w:rsidRPr="006F6DE3" w:rsidRDefault="006F6DE3" w:rsidP="006F6DE3">
            <w:pPr>
              <w:rPr>
                <w:rFonts w:cs="Times New Roman"/>
                <w:color w:val="000000"/>
                <w:sz w:val="22"/>
                <w:szCs w:val="22"/>
              </w:rPr>
            </w:pPr>
            <w:r w:rsidRPr="006F6DE3">
              <w:rPr>
                <w:rFonts w:cs="Times New Roman"/>
                <w:color w:val="000000"/>
                <w:sz w:val="22"/>
                <w:szCs w:val="22"/>
              </w:rPr>
              <w:t xml:space="preserve">Charter School Name: </w:t>
            </w:r>
          </w:p>
        </w:tc>
      </w:tr>
      <w:tr w:rsidR="006F6DE3" w:rsidRPr="005D3115" w14:paraId="2A5F7804" w14:textId="77777777" w:rsidTr="006F6DE3">
        <w:trPr>
          <w:trHeight w:val="540"/>
          <w:jc w:val="center"/>
        </w:trPr>
        <w:tc>
          <w:tcPr>
            <w:tcW w:w="10780" w:type="dxa"/>
            <w:gridSpan w:val="4"/>
            <w:tcBorders>
              <w:top w:val="nil"/>
              <w:left w:val="nil"/>
              <w:bottom w:val="nil"/>
            </w:tcBorders>
            <w:shd w:val="clear" w:color="auto" w:fill="auto"/>
            <w:hideMark/>
          </w:tcPr>
          <w:p w14:paraId="05BC784B" w14:textId="77777777" w:rsidR="006F6DE3" w:rsidRPr="006F6DE3" w:rsidRDefault="006F6DE3" w:rsidP="006F6DE3">
            <w:pPr>
              <w:rPr>
                <w:rFonts w:cs="Times New Roman"/>
                <w:color w:val="000000"/>
                <w:sz w:val="22"/>
                <w:szCs w:val="22"/>
              </w:rPr>
            </w:pPr>
            <w:r w:rsidRPr="006F6DE3">
              <w:rPr>
                <w:rFonts w:cs="Times New Roman"/>
                <w:color w:val="000000"/>
                <w:sz w:val="22"/>
                <w:szCs w:val="22"/>
              </w:rPr>
              <w:t xml:space="preserve">Grant Contact Person, including phone and email: </w:t>
            </w:r>
          </w:p>
        </w:tc>
      </w:tr>
      <w:tr w:rsidR="006F6DE3" w:rsidRPr="005D3115" w14:paraId="15DF1C24" w14:textId="77777777" w:rsidTr="006F6DE3">
        <w:trPr>
          <w:trHeight w:val="300"/>
          <w:jc w:val="center"/>
        </w:trPr>
        <w:tc>
          <w:tcPr>
            <w:tcW w:w="3703"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B8BEFB8"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Session Title/Event</w:t>
            </w:r>
          </w:p>
        </w:tc>
        <w:tc>
          <w:tcPr>
            <w:tcW w:w="1877" w:type="dxa"/>
            <w:tcBorders>
              <w:top w:val="single" w:sz="8" w:space="0" w:color="auto"/>
              <w:left w:val="nil"/>
              <w:bottom w:val="single" w:sz="4" w:space="0" w:color="auto"/>
              <w:right w:val="single" w:sz="4" w:space="0" w:color="auto"/>
            </w:tcBorders>
            <w:shd w:val="clear" w:color="auto" w:fill="BFBFBF"/>
            <w:vAlign w:val="center"/>
            <w:hideMark/>
          </w:tcPr>
          <w:p w14:paraId="32783D83" w14:textId="77777777" w:rsidR="006F6DE3" w:rsidRPr="00A4228B" w:rsidRDefault="006F6DE3" w:rsidP="006F6DE3">
            <w:pPr>
              <w:jc w:val="center"/>
              <w:rPr>
                <w:rFonts w:cs="Times New Roman"/>
                <w:b/>
                <w:color w:val="000000"/>
                <w:sz w:val="20"/>
                <w:szCs w:val="20"/>
              </w:rPr>
            </w:pPr>
            <w:r>
              <w:rPr>
                <w:rFonts w:cs="Times New Roman"/>
                <w:b/>
                <w:color w:val="000000"/>
                <w:sz w:val="20"/>
                <w:szCs w:val="20"/>
              </w:rPr>
              <w:t>Participation</w:t>
            </w:r>
          </w:p>
        </w:tc>
        <w:tc>
          <w:tcPr>
            <w:tcW w:w="2259" w:type="dxa"/>
            <w:tcBorders>
              <w:top w:val="single" w:sz="8" w:space="0" w:color="auto"/>
              <w:left w:val="nil"/>
              <w:bottom w:val="single" w:sz="4" w:space="0" w:color="auto"/>
              <w:right w:val="single" w:sz="4" w:space="0" w:color="auto"/>
            </w:tcBorders>
            <w:shd w:val="clear" w:color="auto" w:fill="BFBFBF"/>
            <w:vAlign w:val="center"/>
            <w:hideMark/>
          </w:tcPr>
          <w:p w14:paraId="49DC91FF"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Target Dates</w:t>
            </w:r>
          </w:p>
        </w:tc>
        <w:tc>
          <w:tcPr>
            <w:tcW w:w="2941" w:type="dxa"/>
            <w:tcBorders>
              <w:top w:val="single" w:sz="8" w:space="0" w:color="auto"/>
              <w:left w:val="nil"/>
              <w:bottom w:val="single" w:sz="4" w:space="0" w:color="auto"/>
              <w:right w:val="single" w:sz="4" w:space="0" w:color="auto"/>
            </w:tcBorders>
            <w:shd w:val="clear" w:color="auto" w:fill="BFBFBF"/>
            <w:vAlign w:val="center"/>
            <w:hideMark/>
          </w:tcPr>
          <w:p w14:paraId="2DD9C173"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Attendees</w:t>
            </w:r>
          </w:p>
        </w:tc>
      </w:tr>
      <w:tr w:rsidR="006F6DE3" w:rsidRPr="005D3115" w14:paraId="33B77159" w14:textId="77777777" w:rsidTr="006F6DE3">
        <w:trPr>
          <w:trHeight w:val="845"/>
          <w:jc w:val="center"/>
        </w:trPr>
        <w:tc>
          <w:tcPr>
            <w:tcW w:w="3703" w:type="dxa"/>
            <w:tcBorders>
              <w:top w:val="nil"/>
              <w:left w:val="single" w:sz="8" w:space="0" w:color="auto"/>
              <w:bottom w:val="single" w:sz="4" w:space="0" w:color="auto"/>
              <w:right w:val="single" w:sz="4" w:space="0" w:color="auto"/>
            </w:tcBorders>
            <w:shd w:val="clear" w:color="000000" w:fill="FFFFFF"/>
            <w:vAlign w:val="bottom"/>
            <w:hideMark/>
          </w:tcPr>
          <w:p w14:paraId="2B474FDF" w14:textId="77777777" w:rsidR="006F6DE3" w:rsidRPr="005D3115" w:rsidRDefault="006F6DE3" w:rsidP="006F6DE3">
            <w:pPr>
              <w:rPr>
                <w:rFonts w:cs="Times New Roman"/>
                <w:color w:val="000000"/>
                <w:sz w:val="18"/>
                <w:szCs w:val="18"/>
              </w:rPr>
            </w:pPr>
          </w:p>
        </w:tc>
        <w:tc>
          <w:tcPr>
            <w:tcW w:w="1877" w:type="dxa"/>
            <w:tcBorders>
              <w:top w:val="nil"/>
              <w:left w:val="nil"/>
              <w:bottom w:val="single" w:sz="4" w:space="0" w:color="auto"/>
              <w:right w:val="single" w:sz="4" w:space="0" w:color="auto"/>
            </w:tcBorders>
            <w:shd w:val="clear" w:color="000000" w:fill="FFFFFF"/>
            <w:vAlign w:val="bottom"/>
            <w:hideMark/>
          </w:tcPr>
          <w:p w14:paraId="69CFD9BA" w14:textId="77777777" w:rsidR="006F6DE3" w:rsidRPr="005D3115" w:rsidRDefault="006F6DE3" w:rsidP="006F6DE3">
            <w:pPr>
              <w:rPr>
                <w:rFonts w:cs="Times New Roman"/>
                <w:color w:val="000000"/>
                <w:sz w:val="18"/>
                <w:szCs w:val="18"/>
              </w:rPr>
            </w:pPr>
          </w:p>
        </w:tc>
        <w:tc>
          <w:tcPr>
            <w:tcW w:w="2259" w:type="dxa"/>
            <w:tcBorders>
              <w:top w:val="nil"/>
              <w:left w:val="nil"/>
              <w:bottom w:val="single" w:sz="4" w:space="0" w:color="auto"/>
              <w:right w:val="single" w:sz="4" w:space="0" w:color="auto"/>
            </w:tcBorders>
            <w:shd w:val="clear" w:color="000000" w:fill="FFFFFF"/>
            <w:hideMark/>
          </w:tcPr>
          <w:p w14:paraId="65E0ABDB"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event you intend to attend. Where not provided, please indicate the scheduled or targeted date.</w:t>
            </w:r>
          </w:p>
        </w:tc>
        <w:tc>
          <w:tcPr>
            <w:tcW w:w="2941" w:type="dxa"/>
            <w:tcBorders>
              <w:top w:val="nil"/>
              <w:left w:val="nil"/>
              <w:bottom w:val="single" w:sz="4" w:space="0" w:color="auto"/>
              <w:right w:val="single" w:sz="4" w:space="0" w:color="auto"/>
            </w:tcBorders>
            <w:shd w:val="clear" w:color="000000" w:fill="FFFFFF"/>
            <w:hideMark/>
          </w:tcPr>
          <w:p w14:paraId="772DD0FD"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proposed attendees for each event.</w:t>
            </w:r>
          </w:p>
        </w:tc>
      </w:tr>
      <w:tr w:rsidR="006F6DE3" w:rsidRPr="005D3115" w14:paraId="2C85312E" w14:textId="77777777" w:rsidTr="006F6DE3">
        <w:trPr>
          <w:trHeight w:val="432"/>
          <w:jc w:val="center"/>
        </w:trPr>
        <w:tc>
          <w:tcPr>
            <w:tcW w:w="10780" w:type="dxa"/>
            <w:gridSpan w:val="4"/>
            <w:tcBorders>
              <w:top w:val="single" w:sz="4" w:space="0" w:color="auto"/>
              <w:bottom w:val="single" w:sz="4" w:space="0" w:color="auto"/>
            </w:tcBorders>
            <w:shd w:val="clear" w:color="auto" w:fill="auto"/>
            <w:vAlign w:val="bottom"/>
          </w:tcPr>
          <w:p w14:paraId="1F842B7E" w14:textId="77777777" w:rsidR="006F6DE3" w:rsidRPr="00D9346A" w:rsidRDefault="006F6DE3" w:rsidP="006F6DE3">
            <w:pPr>
              <w:rPr>
                <w:rFonts w:ascii="Rockwell" w:hAnsi="Rockwell" w:cs="Times New Roman"/>
                <w:b/>
                <w:iCs/>
                <w:color w:val="000000"/>
              </w:rPr>
            </w:pPr>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6F6DE3" w:rsidRPr="005D3115" w14:paraId="3476DD9C" w14:textId="77777777" w:rsidTr="006F6DE3">
        <w:trPr>
          <w:trHeight w:val="288"/>
          <w:jc w:val="center"/>
        </w:trPr>
        <w:tc>
          <w:tcPr>
            <w:tcW w:w="107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BC723A" w14:textId="77777777" w:rsidR="006F6DE3" w:rsidRPr="005B3E69" w:rsidRDefault="006F6DE3" w:rsidP="006F6DE3">
            <w:pPr>
              <w:rPr>
                <w:rFonts w:cs="Times New Roman"/>
                <w:b/>
                <w:iCs/>
                <w:color w:val="000000"/>
                <w:sz w:val="20"/>
                <w:szCs w:val="20"/>
              </w:rPr>
            </w:pPr>
            <w:r>
              <w:rPr>
                <w:rFonts w:cs="Times New Roman"/>
                <w:b/>
                <w:iCs/>
                <w:color w:val="000000"/>
                <w:sz w:val="20"/>
                <w:szCs w:val="20"/>
              </w:rPr>
              <w:t>Sub-Grantee Support</w:t>
            </w:r>
          </w:p>
        </w:tc>
      </w:tr>
      <w:tr w:rsidR="006F6DE3" w:rsidRPr="005D3115" w14:paraId="0EAAF794" w14:textId="77777777" w:rsidTr="006F6DE3">
        <w:trPr>
          <w:trHeight w:val="936"/>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6889"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95738D2"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122B9D18"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2E365C2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Founder(s) </w:t>
            </w:r>
          </w:p>
          <w:p w14:paraId="767A84CE"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545D2F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72BB1895"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 xml:space="preserve">anager                        </w:t>
            </w:r>
          </w:p>
        </w:tc>
      </w:tr>
      <w:tr w:rsidR="006F6DE3" w:rsidRPr="005D3115" w14:paraId="028EAE4B" w14:textId="77777777" w:rsidTr="006F6DE3">
        <w:trPr>
          <w:trHeight w:val="936"/>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AE86"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Budget Workshop</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C7C28A4"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Encouraged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22FECE0"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739F2A4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Winter</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3C26155A"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C0DE7A7"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C7CAFDB"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36735B9F"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5D3115" w14:paraId="3C21CB39" w14:textId="77777777" w:rsidTr="006F6DE3">
        <w:trPr>
          <w:trHeight w:val="936"/>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2A52"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Post-Award Webinar</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B8152AD"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1B4D7AE3"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Fall </w:t>
            </w:r>
          </w:p>
          <w:p w14:paraId="0670073F" w14:textId="77777777" w:rsidR="006F6DE3" w:rsidRPr="00A4228B" w:rsidRDefault="006F6DE3" w:rsidP="006F6DE3">
            <w:pPr>
              <w:rPr>
                <w:rFonts w:cs="Times New Roman"/>
                <w:color w:val="000000"/>
                <w:sz w:val="18"/>
                <w:szCs w:val="18"/>
              </w:rPr>
            </w:pP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12D2B8E2" w14:textId="77777777" w:rsidR="006F6DE3" w:rsidRDefault="006F6DE3" w:rsidP="006F6DE3">
            <w:pPr>
              <w:ind w:right="-269"/>
              <w:rPr>
                <w:rFonts w:cs="Times New Roman"/>
                <w:color w:val="000000"/>
                <w:sz w:val="18"/>
                <w:szCs w:val="18"/>
              </w:rPr>
            </w:pPr>
            <w:r>
              <w:rPr>
                <w:rFonts w:cs="Times New Roman"/>
                <w:color w:val="000000"/>
                <w:sz w:val="18"/>
                <w:szCs w:val="18"/>
              </w:rPr>
              <w:t>___ School grant contact (required)</w:t>
            </w:r>
          </w:p>
          <w:p w14:paraId="390B6409"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05096E03" w14:textId="77777777" w:rsidR="006F6DE3" w:rsidRDefault="006F6DE3" w:rsidP="006F6DE3">
            <w:pPr>
              <w:rPr>
                <w:rFonts w:cs="Times New Roman"/>
                <w:color w:val="000000"/>
                <w:sz w:val="18"/>
                <w:szCs w:val="18"/>
              </w:rPr>
            </w:pPr>
            <w:r w:rsidRPr="00A4228B">
              <w:rPr>
                <w:rFonts w:cs="Times New Roman"/>
                <w:color w:val="000000"/>
                <w:sz w:val="18"/>
                <w:szCs w:val="18"/>
              </w:rPr>
              <w:t xml:space="preserve"> ___ Board member(s)</w:t>
            </w:r>
          </w:p>
          <w:p w14:paraId="55CE1A2B"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5ECEBC7C"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5D3115" w14:paraId="399D0C45" w14:textId="77777777" w:rsidTr="006F6DE3">
        <w:trPr>
          <w:trHeight w:val="288"/>
          <w:jc w:val="center"/>
        </w:trPr>
        <w:tc>
          <w:tcPr>
            <w:tcW w:w="107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E0BF1" w14:textId="77777777" w:rsidR="006F6DE3" w:rsidRPr="002919A3" w:rsidRDefault="006F6DE3" w:rsidP="006F6DE3">
            <w:pPr>
              <w:rPr>
                <w:rFonts w:cs="Times New Roman"/>
                <w:b/>
                <w:color w:val="000000"/>
                <w:sz w:val="20"/>
                <w:szCs w:val="20"/>
              </w:rPr>
            </w:pPr>
            <w:r w:rsidRPr="002919A3">
              <w:rPr>
                <w:rFonts w:cs="Times New Roman"/>
                <w:b/>
                <w:color w:val="000000"/>
                <w:sz w:val="20"/>
                <w:szCs w:val="20"/>
              </w:rPr>
              <w:t>Governing Board Support</w:t>
            </w:r>
          </w:p>
        </w:tc>
      </w:tr>
      <w:tr w:rsidR="006F6DE3" w:rsidRPr="005D3115" w14:paraId="325DC805" w14:textId="77777777" w:rsidTr="006F6DE3">
        <w:trPr>
          <w:trHeight w:val="720"/>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C864F"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Charter School Board Training Modules</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04E97D56"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0C7A10A8" w14:textId="77777777" w:rsidR="006F6DE3" w:rsidRPr="00A4228B" w:rsidRDefault="006F6DE3" w:rsidP="006F6DE3">
            <w:pPr>
              <w:rPr>
                <w:rFonts w:cs="Times New Roman"/>
                <w:color w:val="000000"/>
                <w:sz w:val="18"/>
                <w:szCs w:val="18"/>
              </w:rPr>
            </w:pPr>
            <w:r w:rsidRPr="00A4228B">
              <w:rPr>
                <w:rFonts w:cs="Times New Roman"/>
                <w:color w:val="000000"/>
                <w:sz w:val="18"/>
                <w:szCs w:val="18"/>
              </w:rPr>
              <w:t>Complete modules 1-6, 8-11, 14, 17, 18, 23, and 25 by date: ____</w:t>
            </w:r>
            <w:r>
              <w:rPr>
                <w:rFonts w:cs="Times New Roman"/>
                <w:color w:val="000000"/>
                <w:sz w:val="18"/>
                <w:szCs w:val="18"/>
              </w:rPr>
              <w:t>______</w:t>
            </w:r>
            <w:r w:rsidRPr="00A4228B">
              <w:rPr>
                <w:rFonts w:cs="Times New Roman"/>
                <w:color w:val="000000"/>
                <w:sz w:val="18"/>
                <w:szCs w:val="18"/>
              </w:rPr>
              <w:t>_____</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41DDAA4A"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6FDAA7A1"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member(s) (required</w:t>
            </w:r>
            <w:r>
              <w:rPr>
                <w:rFonts w:cs="Times New Roman"/>
                <w:color w:val="000000"/>
                <w:sz w:val="18"/>
                <w:szCs w:val="18"/>
              </w:rPr>
              <w:t>)</w:t>
            </w:r>
          </w:p>
        </w:tc>
      </w:tr>
      <w:tr w:rsidR="006F6DE3" w:rsidRPr="005D3115" w14:paraId="1B8AFBAC" w14:textId="77777777" w:rsidTr="006F6DE3">
        <w:trPr>
          <w:trHeight w:val="490"/>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F3D75" w14:textId="77777777" w:rsidR="006F6DE3" w:rsidRPr="00A4228B" w:rsidRDefault="006F6DE3" w:rsidP="006F6DE3">
            <w:pPr>
              <w:rPr>
                <w:rFonts w:cs="Times New Roman"/>
                <w:color w:val="000000"/>
                <w:sz w:val="18"/>
                <w:szCs w:val="18"/>
              </w:rPr>
            </w:pPr>
            <w:r>
              <w:rPr>
                <w:rFonts w:cs="Times New Roman"/>
                <w:color w:val="000000"/>
                <w:sz w:val="18"/>
                <w:szCs w:val="18"/>
              </w:rPr>
              <w:t>CDE Board Fundamentals</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5A2F1"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1 Required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02F8F7E8"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244B389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Spring</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74C7440F"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w:t>
            </w:r>
            <w:proofErr w:type="gramStart"/>
            <w:r w:rsidRPr="00653091">
              <w:rPr>
                <w:rFonts w:cs="Times New Roman"/>
                <w:color w:val="000000"/>
                <w:sz w:val="18"/>
                <w:szCs w:val="18"/>
              </w:rPr>
              <w:t>required)</w:t>
            </w:r>
            <w:r w:rsidRPr="00A4228B">
              <w:rPr>
                <w:rFonts w:cs="Times New Roman"/>
                <w:color w:val="000000"/>
                <w:sz w:val="18"/>
                <w:szCs w:val="18"/>
              </w:rPr>
              <w:t xml:space="preserve">   </w:t>
            </w:r>
            <w:proofErr w:type="gramEnd"/>
            <w:r w:rsidRPr="00A4228B">
              <w:rPr>
                <w:rFonts w:cs="Times New Roman"/>
                <w:color w:val="000000"/>
                <w:sz w:val="18"/>
                <w:szCs w:val="18"/>
              </w:rPr>
              <w:t xml:space="preserve">                      ___ Administrator(s)</w:t>
            </w:r>
          </w:p>
        </w:tc>
      </w:tr>
      <w:tr w:rsidR="006F6DE3" w:rsidRPr="005D3115" w14:paraId="65BD7A2F" w14:textId="77777777" w:rsidTr="006F6DE3">
        <w:trPr>
          <w:trHeight w:val="490"/>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B1A7" w14:textId="77777777" w:rsidR="006F6DE3" w:rsidRDefault="006F6DE3" w:rsidP="006F6DE3">
            <w:pPr>
              <w:rPr>
                <w:rFonts w:cs="Times New Roman"/>
                <w:sz w:val="18"/>
                <w:szCs w:val="18"/>
              </w:rPr>
            </w:pPr>
            <w:r w:rsidRPr="00E12A59">
              <w:rPr>
                <w:rFonts w:cs="Times New Roman"/>
                <w:sz w:val="18"/>
                <w:szCs w:val="18"/>
              </w:rPr>
              <w:t xml:space="preserve">CDE Unified Improvement Plan Training  </w:t>
            </w:r>
          </w:p>
          <w:p w14:paraId="2FDD280A" w14:textId="77777777" w:rsidR="006F6DE3" w:rsidRPr="00A4228B" w:rsidRDefault="006F6DE3" w:rsidP="006F6DE3">
            <w:pPr>
              <w:rPr>
                <w:rFonts w:cs="Times New Roman"/>
                <w:color w:val="000000"/>
                <w:sz w:val="18"/>
                <w:szCs w:val="18"/>
              </w:rPr>
            </w:pPr>
            <w:r w:rsidRPr="00E12A59">
              <w:rPr>
                <w:rFonts w:cs="Times New Roman"/>
                <w:i/>
                <w:sz w:val="16"/>
                <w:szCs w:val="16"/>
              </w:rPr>
              <w:t>(training request form required)</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5CF57"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1000FED" w14:textId="77777777" w:rsidR="006F6DE3" w:rsidRPr="0089395C" w:rsidRDefault="006F6DE3" w:rsidP="006F6DE3">
            <w:pPr>
              <w:rPr>
                <w:rFonts w:cs="Times New Roman"/>
                <w:sz w:val="18"/>
                <w:szCs w:val="18"/>
              </w:rPr>
            </w:pPr>
            <w:r w:rsidRPr="0089395C">
              <w:rPr>
                <w:rFonts w:cs="Times New Roman"/>
                <w:sz w:val="18"/>
                <w:szCs w:val="18"/>
              </w:rPr>
              <w:t>CDE Schools of Choice will communicate schedule</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3A6FD057"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6E9859E4" w14:textId="77777777" w:rsidR="006F6DE3" w:rsidRPr="0089395C" w:rsidRDefault="006F6DE3" w:rsidP="006F6DE3">
            <w:pPr>
              <w:rPr>
                <w:rFonts w:cs="Times New Roman"/>
                <w:sz w:val="18"/>
                <w:szCs w:val="18"/>
              </w:rPr>
            </w:pPr>
            <w:r w:rsidRPr="0089395C">
              <w:rPr>
                <w:rFonts w:cs="Times New Roman"/>
                <w:sz w:val="18"/>
                <w:szCs w:val="18"/>
              </w:rPr>
              <w:t>___ Administrator(s)</w:t>
            </w:r>
          </w:p>
        </w:tc>
      </w:tr>
      <w:tr w:rsidR="006F6DE3" w:rsidRPr="005D3115" w14:paraId="154C3638" w14:textId="77777777" w:rsidTr="006F6DE3">
        <w:trPr>
          <w:trHeight w:val="576"/>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31054EBE" w14:textId="77777777" w:rsidR="006F6DE3" w:rsidRPr="000B414C" w:rsidRDefault="006F6DE3" w:rsidP="006F6DE3">
            <w:pPr>
              <w:rPr>
                <w:rFonts w:cs="Times New Roman"/>
                <w:sz w:val="18"/>
                <w:szCs w:val="18"/>
              </w:rPr>
            </w:pPr>
            <w:r w:rsidRPr="000B414C">
              <w:rPr>
                <w:rFonts w:cs="Times New Roman"/>
                <w:sz w:val="18"/>
                <w:szCs w:val="18"/>
              </w:rPr>
              <w:t xml:space="preserve">Data Dashboard with Academic, Culture, Financial and Operational Measures </w:t>
            </w:r>
          </w:p>
          <w:p w14:paraId="33AA978E" w14:textId="77777777" w:rsidR="006F6DE3" w:rsidRPr="002E2536" w:rsidRDefault="006F6DE3" w:rsidP="006F6DE3">
            <w:pPr>
              <w:rPr>
                <w:rFonts w:cs="Times New Roman"/>
                <w:color w:val="000000"/>
                <w:sz w:val="18"/>
                <w:szCs w:val="18"/>
              </w:rPr>
            </w:pPr>
            <w:r w:rsidRPr="000B414C">
              <w:rPr>
                <w:rFonts w:cs="Times New Roman"/>
                <w:i/>
                <w:sz w:val="16"/>
                <w:szCs w:val="16"/>
              </w:rPr>
              <w:t>(training request form required; see link</w:t>
            </w:r>
            <w:r>
              <w:rPr>
                <w:rFonts w:cs="Times New Roman"/>
                <w:i/>
                <w:sz w:val="16"/>
                <w:szCs w:val="16"/>
              </w:rPr>
              <w:t xml:space="preserve"> </w:t>
            </w:r>
            <w:hyperlink r:id="rId41" w:history="1">
              <w:r w:rsidRPr="002E2536">
                <w:rPr>
                  <w:rStyle w:val="Hyperlink"/>
                  <w:i/>
                  <w:sz w:val="16"/>
                  <w:szCs w:val="16"/>
                </w:rPr>
                <w:t>here</w:t>
              </w:r>
            </w:hyperlink>
            <w:r>
              <w:rPr>
                <w:rFonts w:cs="Times New Roman"/>
                <w:color w:val="000000"/>
                <w:sz w:val="18"/>
                <w:szCs w:val="18"/>
              </w:rPr>
              <w:t>)</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3284F5D5"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Required</w:t>
            </w:r>
          </w:p>
        </w:tc>
        <w:tc>
          <w:tcPr>
            <w:tcW w:w="2259" w:type="dxa"/>
            <w:tcBorders>
              <w:top w:val="single" w:sz="4" w:space="0" w:color="auto"/>
              <w:left w:val="nil"/>
              <w:bottom w:val="single" w:sz="4" w:space="0" w:color="auto"/>
              <w:right w:val="single" w:sz="4" w:space="0" w:color="auto"/>
            </w:tcBorders>
            <w:shd w:val="clear" w:color="auto" w:fill="auto"/>
            <w:vAlign w:val="center"/>
          </w:tcPr>
          <w:p w14:paraId="31D7BEA7"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41" w:type="dxa"/>
            <w:tcBorders>
              <w:top w:val="single" w:sz="4" w:space="0" w:color="auto"/>
              <w:left w:val="nil"/>
              <w:bottom w:val="single" w:sz="4" w:space="0" w:color="auto"/>
              <w:right w:val="single" w:sz="4" w:space="0" w:color="auto"/>
            </w:tcBorders>
            <w:shd w:val="clear" w:color="auto" w:fill="auto"/>
            <w:vAlign w:val="center"/>
          </w:tcPr>
          <w:p w14:paraId="3CB9D114"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p>
          <w:p w14:paraId="3F96BFE3"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614E6200" w14:textId="77777777" w:rsidTr="006F6DE3">
        <w:trPr>
          <w:trHeight w:val="490"/>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27C8B226" w14:textId="77777777" w:rsidR="006F6DE3" w:rsidRDefault="006F6DE3" w:rsidP="006F6DE3">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5967314C" w14:textId="77777777" w:rsidR="006F6DE3" w:rsidRDefault="006F6DE3" w:rsidP="006F6DE3">
            <w:pPr>
              <w:rPr>
                <w:rFonts w:cs="Times New Roman"/>
                <w:sz w:val="18"/>
                <w:szCs w:val="18"/>
              </w:rPr>
            </w:pPr>
            <w:r w:rsidRPr="003166CB">
              <w:rPr>
                <w:rFonts w:cs="Times New Roman"/>
                <w:i/>
                <w:color w:val="000000"/>
                <w:sz w:val="16"/>
                <w:szCs w:val="16"/>
              </w:rPr>
              <w:t>(training request form required)</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B141D"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259" w:type="dxa"/>
            <w:tcBorders>
              <w:top w:val="single" w:sz="4" w:space="0" w:color="auto"/>
              <w:left w:val="nil"/>
              <w:bottom w:val="single" w:sz="4" w:space="0" w:color="auto"/>
              <w:right w:val="single" w:sz="4" w:space="0" w:color="auto"/>
            </w:tcBorders>
            <w:shd w:val="clear" w:color="auto" w:fill="auto"/>
            <w:vAlign w:val="center"/>
          </w:tcPr>
          <w:p w14:paraId="7D9F7EC3" w14:textId="77777777" w:rsidR="006F6DE3" w:rsidRPr="00A4228B" w:rsidRDefault="006F6DE3" w:rsidP="006F6DE3">
            <w:pPr>
              <w:rPr>
                <w:rFonts w:cs="Times New Roman"/>
                <w:color w:val="000000"/>
                <w:sz w:val="18"/>
                <w:szCs w:val="18"/>
              </w:rPr>
            </w:pPr>
            <w:r w:rsidRPr="00523C1F">
              <w:rPr>
                <w:rFonts w:cs="Times New Roman"/>
                <w:color w:val="000000"/>
                <w:sz w:val="18"/>
                <w:szCs w:val="18"/>
              </w:rPr>
              <w:t>___ Date: ____________</w:t>
            </w:r>
          </w:p>
        </w:tc>
        <w:tc>
          <w:tcPr>
            <w:tcW w:w="2941" w:type="dxa"/>
            <w:tcBorders>
              <w:top w:val="single" w:sz="4" w:space="0" w:color="auto"/>
              <w:left w:val="nil"/>
              <w:bottom w:val="single" w:sz="4" w:space="0" w:color="auto"/>
              <w:right w:val="single" w:sz="4" w:space="0" w:color="auto"/>
            </w:tcBorders>
            <w:shd w:val="clear" w:color="auto" w:fill="auto"/>
            <w:vAlign w:val="center"/>
          </w:tcPr>
          <w:p w14:paraId="6ACF040F"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22DBB228" w14:textId="77777777" w:rsidR="006F6DE3" w:rsidRPr="00A4228B" w:rsidRDefault="006F6DE3" w:rsidP="006F6DE3">
            <w:pPr>
              <w:rPr>
                <w:rFonts w:cs="Times New Roman"/>
                <w:color w:val="000000"/>
                <w:sz w:val="18"/>
                <w:szCs w:val="18"/>
              </w:rPr>
            </w:pPr>
            <w:r w:rsidRPr="0089395C">
              <w:rPr>
                <w:rFonts w:cs="Times New Roman"/>
                <w:sz w:val="18"/>
                <w:szCs w:val="18"/>
              </w:rPr>
              <w:t>___ Administrator(s)</w:t>
            </w:r>
          </w:p>
        </w:tc>
      </w:tr>
      <w:tr w:rsidR="006F6DE3" w:rsidRPr="005D3115" w14:paraId="63129D23" w14:textId="77777777" w:rsidTr="006F6DE3">
        <w:trPr>
          <w:trHeight w:val="1152"/>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1712800E" w14:textId="77777777" w:rsidR="006F6DE3" w:rsidRPr="000B414C" w:rsidRDefault="006F6DE3" w:rsidP="006F6DE3">
            <w:pPr>
              <w:rPr>
                <w:rFonts w:cs="Times New Roman"/>
                <w:sz w:val="18"/>
                <w:szCs w:val="18"/>
              </w:rPr>
            </w:pPr>
            <w:r>
              <w:rPr>
                <w:rFonts w:cs="Times New Roman"/>
                <w:sz w:val="18"/>
                <w:szCs w:val="18"/>
              </w:rPr>
              <w:t>Topic-based Webinars</w:t>
            </w:r>
          </w:p>
        </w:tc>
        <w:tc>
          <w:tcPr>
            <w:tcW w:w="18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75BB3" w14:textId="77777777" w:rsidR="006F6DE3" w:rsidRDefault="006F6DE3" w:rsidP="006F6DE3">
            <w:pPr>
              <w:jc w:val="center"/>
              <w:rPr>
                <w:rFonts w:cs="Times New Roman"/>
                <w:color w:val="000000"/>
                <w:sz w:val="18"/>
                <w:szCs w:val="18"/>
              </w:rPr>
            </w:pPr>
          </w:p>
        </w:tc>
        <w:tc>
          <w:tcPr>
            <w:tcW w:w="2259" w:type="dxa"/>
            <w:tcBorders>
              <w:top w:val="single" w:sz="4" w:space="0" w:color="auto"/>
              <w:left w:val="nil"/>
              <w:bottom w:val="single" w:sz="4" w:space="0" w:color="auto"/>
              <w:right w:val="single" w:sz="4" w:space="0" w:color="auto"/>
            </w:tcBorders>
            <w:shd w:val="clear" w:color="auto" w:fill="auto"/>
            <w:vAlign w:val="center"/>
          </w:tcPr>
          <w:p w14:paraId="6A15A7DC"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BD587D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29C9836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2C1B0CC"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4BA8616B"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15AE2183"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941" w:type="dxa"/>
            <w:tcBorders>
              <w:top w:val="single" w:sz="4" w:space="0" w:color="auto"/>
              <w:left w:val="nil"/>
              <w:bottom w:val="single" w:sz="4" w:space="0" w:color="auto"/>
              <w:right w:val="single" w:sz="4" w:space="0" w:color="auto"/>
            </w:tcBorders>
            <w:shd w:val="clear" w:color="auto" w:fill="auto"/>
            <w:vAlign w:val="center"/>
          </w:tcPr>
          <w:p w14:paraId="544857AF"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7658BE2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p>
          <w:p w14:paraId="45838F0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bl>
    <w:p w14:paraId="1B44C6C5" w14:textId="77777777" w:rsidR="006F6DE3" w:rsidRDefault="006F6DE3">
      <w:r>
        <w:br w:type="page"/>
      </w:r>
    </w:p>
    <w:tbl>
      <w:tblPr>
        <w:tblW w:w="10080" w:type="dxa"/>
        <w:jc w:val="center"/>
        <w:tblLook w:val="04A0" w:firstRow="1" w:lastRow="0" w:firstColumn="1" w:lastColumn="0" w:noHBand="0" w:noVBand="1"/>
      </w:tblPr>
      <w:tblGrid>
        <w:gridCol w:w="3359"/>
        <w:gridCol w:w="28"/>
        <w:gridCol w:w="1768"/>
        <w:gridCol w:w="36"/>
        <w:gridCol w:w="2095"/>
        <w:gridCol w:w="9"/>
        <w:gridCol w:w="2767"/>
        <w:gridCol w:w="18"/>
      </w:tblGrid>
      <w:tr w:rsidR="006F6DE3" w:rsidRPr="00A508B6" w14:paraId="4F1804BA" w14:textId="77777777" w:rsidTr="006F6DE3">
        <w:trPr>
          <w:gridAfter w:val="1"/>
          <w:wAfter w:w="20" w:type="dxa"/>
          <w:trHeight w:val="288"/>
          <w:jc w:val="center"/>
        </w:trPr>
        <w:tc>
          <w:tcPr>
            <w:tcW w:w="1078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233E40" w14:textId="23B2BE8C" w:rsidR="006F6DE3" w:rsidRPr="00F11941" w:rsidRDefault="006F6DE3" w:rsidP="006F6DE3">
            <w:pPr>
              <w:rPr>
                <w:rFonts w:cs="Times New Roman"/>
                <w:b/>
                <w:color w:val="000000"/>
                <w:sz w:val="20"/>
                <w:szCs w:val="20"/>
              </w:rPr>
            </w:pPr>
            <w:r w:rsidRPr="00F11941">
              <w:rPr>
                <w:rFonts w:cs="Times New Roman"/>
                <w:b/>
                <w:color w:val="000000"/>
                <w:sz w:val="20"/>
                <w:szCs w:val="20"/>
              </w:rPr>
              <w:lastRenderedPageBreak/>
              <w:t>Administrator Support</w:t>
            </w:r>
          </w:p>
        </w:tc>
      </w:tr>
      <w:tr w:rsidR="006F6DE3" w:rsidRPr="00A508B6" w14:paraId="11A0759B" w14:textId="77777777" w:rsidTr="006F6DE3">
        <w:trPr>
          <w:gridAfter w:val="1"/>
          <w:wAfter w:w="20" w:type="dxa"/>
          <w:trHeight w:val="49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A277D" w14:textId="77777777" w:rsidR="006F6DE3" w:rsidRDefault="006F6DE3" w:rsidP="006F6DE3">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p>
          <w:p w14:paraId="5449D108" w14:textId="77777777" w:rsidR="006F6DE3" w:rsidRPr="00F11941" w:rsidRDefault="006F6DE3" w:rsidP="006F6DE3">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2EE50BF4"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14:paraId="240866A2" w14:textId="77777777" w:rsidR="006F6DE3" w:rsidRPr="00F11941" w:rsidRDefault="006F6DE3" w:rsidP="006F6DE3">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___________</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71562A44"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Administrator(s)</w:t>
            </w:r>
          </w:p>
        </w:tc>
      </w:tr>
      <w:tr w:rsidR="006F6DE3" w:rsidRPr="00A508B6" w14:paraId="399895A1" w14:textId="77777777" w:rsidTr="006F6DE3">
        <w:trPr>
          <w:gridAfter w:val="1"/>
          <w:wAfter w:w="20" w:type="dxa"/>
          <w:trHeight w:val="1368"/>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CC7B5F" w14:textId="77777777" w:rsidR="006F6DE3" w:rsidRPr="00F11941" w:rsidRDefault="006F6DE3" w:rsidP="006F6DE3">
            <w:pPr>
              <w:rPr>
                <w:rFonts w:cs="Times New Roman"/>
                <w:color w:val="000000"/>
                <w:sz w:val="18"/>
                <w:szCs w:val="18"/>
              </w:rPr>
            </w:pPr>
            <w:r>
              <w:rPr>
                <w:rFonts w:cs="Times New Roman"/>
                <w:color w:val="000000"/>
                <w:sz w:val="18"/>
                <w:szCs w:val="18"/>
              </w:rPr>
              <w:t xml:space="preserve">CDE School </w:t>
            </w:r>
            <w:r w:rsidRPr="00F11941">
              <w:rPr>
                <w:rFonts w:cs="Times New Roman"/>
                <w:color w:val="000000"/>
                <w:sz w:val="18"/>
                <w:szCs w:val="18"/>
              </w:rPr>
              <w:t xml:space="preserve">Administrator </w:t>
            </w:r>
            <w:r>
              <w:rPr>
                <w:rFonts w:cs="Times New Roman"/>
                <w:color w:val="000000"/>
                <w:sz w:val="18"/>
                <w:szCs w:val="18"/>
              </w:rPr>
              <w:t>Mentoring Cohort (Professional Development)</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5D0F6" w14:textId="77777777" w:rsidR="006F6DE3" w:rsidRPr="00F11941" w:rsidRDefault="006F6DE3" w:rsidP="006F6DE3">
            <w:pPr>
              <w:jc w:val="center"/>
              <w:rPr>
                <w:rFonts w:cs="Times New Roman"/>
                <w:color w:val="000000"/>
                <w:sz w:val="18"/>
                <w:szCs w:val="18"/>
              </w:rPr>
            </w:pPr>
            <w:r>
              <w:rPr>
                <w:rFonts w:cs="Times New Roman"/>
                <w:color w:val="000000"/>
                <w:sz w:val="18"/>
                <w:szCs w:val="18"/>
              </w:rPr>
              <w:t>3 Required</w:t>
            </w: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14:paraId="024E6B53" w14:textId="77777777" w:rsidR="006F6DE3" w:rsidRDefault="006F6DE3" w:rsidP="006F6DE3">
            <w:pPr>
              <w:rPr>
                <w:rFonts w:cs="Times New Roman"/>
                <w:color w:val="000000"/>
                <w:sz w:val="18"/>
                <w:szCs w:val="18"/>
              </w:rPr>
            </w:pPr>
            <w:r w:rsidRPr="00F11941">
              <w:rPr>
                <w:rFonts w:cs="Times New Roman"/>
                <w:color w:val="000000"/>
                <w:sz w:val="18"/>
                <w:szCs w:val="18"/>
              </w:rPr>
              <w:t>___ September</w:t>
            </w:r>
          </w:p>
          <w:p w14:paraId="15780F98" w14:textId="77777777" w:rsidR="006F6DE3" w:rsidRDefault="006F6DE3" w:rsidP="006F6DE3">
            <w:pPr>
              <w:rPr>
                <w:rFonts w:cs="Times New Roman"/>
                <w:color w:val="000000"/>
                <w:sz w:val="18"/>
                <w:szCs w:val="18"/>
              </w:rPr>
            </w:pPr>
            <w:r w:rsidRPr="00F11941">
              <w:rPr>
                <w:rFonts w:cs="Times New Roman"/>
                <w:color w:val="000000"/>
                <w:sz w:val="18"/>
                <w:szCs w:val="18"/>
              </w:rPr>
              <w:t>___ October</w:t>
            </w:r>
          </w:p>
          <w:p w14:paraId="39FAF5CA" w14:textId="77777777" w:rsidR="006F6DE3" w:rsidRDefault="006F6DE3" w:rsidP="006F6DE3">
            <w:pPr>
              <w:rPr>
                <w:rFonts w:cs="Times New Roman"/>
                <w:color w:val="000000"/>
                <w:sz w:val="18"/>
                <w:szCs w:val="18"/>
              </w:rPr>
            </w:pPr>
            <w:r w:rsidRPr="00F11941">
              <w:rPr>
                <w:rFonts w:cs="Times New Roman"/>
                <w:color w:val="000000"/>
                <w:sz w:val="18"/>
                <w:szCs w:val="18"/>
              </w:rPr>
              <w:t>___ November</w:t>
            </w:r>
          </w:p>
          <w:p w14:paraId="6BB4205F" w14:textId="77777777" w:rsidR="006F6DE3" w:rsidRDefault="006F6DE3" w:rsidP="006F6DE3">
            <w:pPr>
              <w:rPr>
                <w:rFonts w:cs="Times New Roman"/>
                <w:color w:val="000000"/>
                <w:sz w:val="18"/>
                <w:szCs w:val="18"/>
              </w:rPr>
            </w:pPr>
            <w:r w:rsidRPr="00F11941">
              <w:rPr>
                <w:rFonts w:cs="Times New Roman"/>
                <w:color w:val="000000"/>
                <w:sz w:val="18"/>
                <w:szCs w:val="18"/>
              </w:rPr>
              <w:t>___ February</w:t>
            </w:r>
          </w:p>
          <w:p w14:paraId="784ABC1E"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March</w:t>
            </w:r>
          </w:p>
          <w:p w14:paraId="661FC268" w14:textId="77777777" w:rsidR="006F6DE3" w:rsidRDefault="006F6DE3" w:rsidP="006F6DE3">
            <w:pPr>
              <w:rPr>
                <w:rFonts w:cs="Times New Roman"/>
                <w:color w:val="000000"/>
                <w:sz w:val="18"/>
                <w:szCs w:val="18"/>
              </w:rPr>
            </w:pPr>
            <w:r w:rsidRPr="00F11941">
              <w:rPr>
                <w:rFonts w:cs="Times New Roman"/>
                <w:color w:val="000000"/>
                <w:sz w:val="18"/>
                <w:szCs w:val="18"/>
              </w:rPr>
              <w:t>___ June</w:t>
            </w:r>
          </w:p>
          <w:p w14:paraId="6B720531" w14:textId="77777777" w:rsidR="006F6DE3" w:rsidRPr="009D67A9" w:rsidRDefault="006F6DE3" w:rsidP="006F6DE3">
            <w:pPr>
              <w:rPr>
                <w:rFonts w:cs="Times New Roman"/>
                <w:sz w:val="18"/>
                <w:szCs w:val="18"/>
              </w:rPr>
            </w:pP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103E1AD8"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Administrator(s)</w:t>
            </w:r>
          </w:p>
        </w:tc>
      </w:tr>
      <w:tr w:rsidR="006F6DE3" w:rsidRPr="00A508B6" w14:paraId="119E181D" w14:textId="77777777" w:rsidTr="006F6DE3">
        <w:trPr>
          <w:gridAfter w:val="1"/>
          <w:wAfter w:w="20" w:type="dxa"/>
          <w:trHeight w:val="72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10E11" w14:textId="77777777" w:rsidR="006F6DE3" w:rsidRPr="00F11941" w:rsidRDefault="006F6DE3" w:rsidP="006F6DE3">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8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56E13" w14:textId="77777777" w:rsidR="006F6DE3" w:rsidRPr="00F11941" w:rsidRDefault="006F6DE3" w:rsidP="006F6DE3">
            <w:pPr>
              <w:rPr>
                <w:rFonts w:cs="Times New Roman"/>
                <w:color w:val="000000"/>
                <w:sz w:val="18"/>
                <w:szCs w:val="18"/>
              </w:rPr>
            </w:pP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14:paraId="400CCF2E"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Date: ____________</w:t>
            </w:r>
          </w:p>
        </w:tc>
        <w:tc>
          <w:tcPr>
            <w:tcW w:w="2941" w:type="dxa"/>
            <w:tcBorders>
              <w:top w:val="single" w:sz="4" w:space="0" w:color="auto"/>
              <w:left w:val="nil"/>
              <w:bottom w:val="single" w:sz="4" w:space="0" w:color="auto"/>
              <w:right w:val="single" w:sz="4" w:space="0" w:color="auto"/>
            </w:tcBorders>
            <w:shd w:val="clear" w:color="auto" w:fill="auto"/>
            <w:vAlign w:val="center"/>
            <w:hideMark/>
          </w:tcPr>
          <w:p w14:paraId="4674F05A"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0F3581F8" w14:textId="77777777" w:rsidR="006F6DE3" w:rsidRDefault="006F6DE3" w:rsidP="006F6DE3">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12C7AF55"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Instructional staff</w:t>
            </w:r>
          </w:p>
        </w:tc>
      </w:tr>
      <w:tr w:rsidR="006F6DE3" w:rsidRPr="00A508B6" w14:paraId="17F3A384" w14:textId="77777777" w:rsidTr="006F6DE3">
        <w:trPr>
          <w:gridAfter w:val="1"/>
          <w:wAfter w:w="20" w:type="dxa"/>
          <w:trHeight w:val="490"/>
          <w:jc w:val="center"/>
        </w:trPr>
        <w:tc>
          <w:tcPr>
            <w:tcW w:w="370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0FC7E7" w14:textId="77777777" w:rsidR="006F6DE3" w:rsidRDefault="006F6DE3" w:rsidP="006F6DE3">
            <w:pPr>
              <w:rPr>
                <w:rFonts w:cs="Times New Roman"/>
                <w:color w:val="000000"/>
                <w:sz w:val="18"/>
                <w:szCs w:val="18"/>
              </w:rPr>
            </w:pPr>
            <w:r>
              <w:rPr>
                <w:rFonts w:cs="Times New Roman"/>
                <w:color w:val="000000"/>
                <w:sz w:val="18"/>
                <w:szCs w:val="18"/>
              </w:rPr>
              <w:t>CDE Unified Improvement Plan Training</w:t>
            </w:r>
          </w:p>
          <w:p w14:paraId="6D74F209" w14:textId="77777777" w:rsidR="006F6DE3" w:rsidRPr="00F11941" w:rsidRDefault="006F6DE3" w:rsidP="006F6DE3">
            <w:pPr>
              <w:rPr>
                <w:rFonts w:cs="Times New Roman"/>
                <w:color w:val="000000"/>
                <w:sz w:val="18"/>
                <w:szCs w:val="18"/>
              </w:rPr>
            </w:pPr>
            <w:r w:rsidRPr="00E12A59">
              <w:rPr>
                <w:rFonts w:cs="Times New Roman"/>
                <w:i/>
                <w:sz w:val="16"/>
                <w:szCs w:val="16"/>
              </w:rPr>
              <w:t>(training request form required)</w:t>
            </w:r>
          </w:p>
        </w:tc>
        <w:tc>
          <w:tcPr>
            <w:tcW w:w="1877" w:type="dxa"/>
            <w:vMerge w:val="restart"/>
            <w:tcBorders>
              <w:top w:val="single" w:sz="4" w:space="0" w:color="auto"/>
              <w:left w:val="single" w:sz="4" w:space="0" w:color="auto"/>
              <w:right w:val="single" w:sz="4" w:space="0" w:color="auto"/>
            </w:tcBorders>
            <w:shd w:val="clear" w:color="auto" w:fill="auto"/>
            <w:vAlign w:val="center"/>
          </w:tcPr>
          <w:p w14:paraId="3A762CB2" w14:textId="77777777" w:rsidR="006F6DE3" w:rsidRPr="00F11941" w:rsidRDefault="006F6DE3" w:rsidP="006F6DE3">
            <w:pPr>
              <w:jc w:val="center"/>
              <w:rPr>
                <w:rFonts w:cs="Times New Roman"/>
                <w:color w:val="000000"/>
                <w:sz w:val="18"/>
                <w:szCs w:val="18"/>
              </w:rPr>
            </w:pPr>
            <w:r>
              <w:rPr>
                <w:rFonts w:cs="Times New Roman"/>
                <w:color w:val="000000"/>
                <w:sz w:val="18"/>
                <w:szCs w:val="18"/>
              </w:rPr>
              <w:t>Encouraged</w:t>
            </w:r>
          </w:p>
        </w:tc>
        <w:tc>
          <w:tcPr>
            <w:tcW w:w="2259" w:type="dxa"/>
            <w:gridSpan w:val="3"/>
            <w:tcBorders>
              <w:top w:val="single" w:sz="4" w:space="0" w:color="auto"/>
              <w:left w:val="nil"/>
              <w:bottom w:val="single" w:sz="4" w:space="0" w:color="auto"/>
              <w:right w:val="single" w:sz="4" w:space="0" w:color="auto"/>
            </w:tcBorders>
            <w:shd w:val="clear" w:color="auto" w:fill="auto"/>
            <w:vAlign w:val="center"/>
          </w:tcPr>
          <w:p w14:paraId="629D7204" w14:textId="77777777" w:rsidR="006F6DE3" w:rsidRPr="00F11941" w:rsidRDefault="006F6DE3" w:rsidP="006F6DE3">
            <w:pPr>
              <w:rPr>
                <w:rFonts w:cs="Times New Roman"/>
                <w:color w:val="000000"/>
                <w:sz w:val="18"/>
                <w:szCs w:val="18"/>
              </w:rPr>
            </w:pPr>
            <w:r w:rsidRPr="0089395C">
              <w:rPr>
                <w:rFonts w:cs="Times New Roman"/>
                <w:sz w:val="18"/>
                <w:szCs w:val="18"/>
              </w:rPr>
              <w:t>CDE Schools of Choice will communicate schedule</w:t>
            </w:r>
          </w:p>
        </w:tc>
        <w:tc>
          <w:tcPr>
            <w:tcW w:w="2941" w:type="dxa"/>
            <w:tcBorders>
              <w:top w:val="single" w:sz="4" w:space="0" w:color="auto"/>
              <w:left w:val="nil"/>
              <w:bottom w:val="single" w:sz="4" w:space="0" w:color="auto"/>
              <w:right w:val="single" w:sz="4" w:space="0" w:color="auto"/>
            </w:tcBorders>
            <w:shd w:val="clear" w:color="auto" w:fill="auto"/>
            <w:vAlign w:val="center"/>
          </w:tcPr>
          <w:p w14:paraId="4D2BFCFD"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2B954137" w14:textId="77777777" w:rsidR="006F6DE3" w:rsidRPr="00F11941" w:rsidRDefault="006F6DE3" w:rsidP="006F6DE3">
            <w:pPr>
              <w:rPr>
                <w:rFonts w:cs="Times New Roman"/>
                <w:color w:val="000000"/>
                <w:sz w:val="18"/>
                <w:szCs w:val="18"/>
              </w:rPr>
            </w:pPr>
            <w:r w:rsidRPr="0089395C">
              <w:rPr>
                <w:rFonts w:cs="Times New Roman"/>
                <w:sz w:val="18"/>
                <w:szCs w:val="18"/>
              </w:rPr>
              <w:t>___ Administrator(s)</w:t>
            </w:r>
          </w:p>
        </w:tc>
      </w:tr>
      <w:tr w:rsidR="006F6DE3" w:rsidRPr="00A508B6" w14:paraId="0BFB2038" w14:textId="77777777" w:rsidTr="006F6DE3">
        <w:trPr>
          <w:gridAfter w:val="1"/>
          <w:wAfter w:w="20" w:type="dxa"/>
          <w:trHeight w:val="1368"/>
          <w:jc w:val="center"/>
        </w:trPr>
        <w:tc>
          <w:tcPr>
            <w:tcW w:w="3703"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78D4ABD5" w14:textId="77777777" w:rsidR="006F6DE3" w:rsidRDefault="006F6DE3" w:rsidP="006F6DE3">
            <w:pPr>
              <w:rPr>
                <w:rFonts w:cs="Times New Roman"/>
                <w:color w:val="000000"/>
                <w:sz w:val="18"/>
                <w:szCs w:val="18"/>
              </w:rPr>
            </w:pPr>
            <w:r>
              <w:rPr>
                <w:rFonts w:cs="Times New Roman"/>
                <w:sz w:val="18"/>
                <w:szCs w:val="18"/>
              </w:rPr>
              <w:t>Topic-based Webinars</w:t>
            </w:r>
          </w:p>
        </w:tc>
        <w:tc>
          <w:tcPr>
            <w:tcW w:w="1877" w:type="dxa"/>
            <w:vMerge/>
            <w:tcBorders>
              <w:left w:val="single" w:sz="4" w:space="0" w:color="auto"/>
              <w:bottom w:val="single" w:sz="4" w:space="0" w:color="000000"/>
              <w:right w:val="single" w:sz="4" w:space="0" w:color="auto"/>
            </w:tcBorders>
            <w:shd w:val="clear" w:color="auto" w:fill="auto"/>
            <w:vAlign w:val="center"/>
          </w:tcPr>
          <w:p w14:paraId="11D10304" w14:textId="77777777" w:rsidR="006F6DE3" w:rsidRDefault="006F6DE3" w:rsidP="006F6DE3">
            <w:pPr>
              <w:jc w:val="center"/>
              <w:rPr>
                <w:rFonts w:cs="Times New Roman"/>
                <w:color w:val="000000"/>
                <w:sz w:val="18"/>
                <w:szCs w:val="18"/>
              </w:rPr>
            </w:pPr>
          </w:p>
        </w:tc>
        <w:tc>
          <w:tcPr>
            <w:tcW w:w="2259" w:type="dxa"/>
            <w:gridSpan w:val="3"/>
            <w:tcBorders>
              <w:top w:val="single" w:sz="8" w:space="0" w:color="auto"/>
              <w:left w:val="nil"/>
              <w:bottom w:val="single" w:sz="4" w:space="0" w:color="auto"/>
              <w:right w:val="single" w:sz="4" w:space="0" w:color="auto"/>
            </w:tcBorders>
            <w:shd w:val="clear" w:color="auto" w:fill="auto"/>
            <w:vAlign w:val="center"/>
          </w:tcPr>
          <w:p w14:paraId="1A6D7504"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42ED5A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43C707D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45838D8E"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2DA5601"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D2240E6" w14:textId="77777777" w:rsidR="006F6DE3" w:rsidRPr="0089395C" w:rsidRDefault="006F6DE3" w:rsidP="006F6DE3">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941" w:type="dxa"/>
            <w:tcBorders>
              <w:top w:val="single" w:sz="8" w:space="0" w:color="auto"/>
              <w:left w:val="nil"/>
              <w:bottom w:val="single" w:sz="4" w:space="0" w:color="auto"/>
              <w:right w:val="single" w:sz="4" w:space="0" w:color="auto"/>
            </w:tcBorders>
            <w:shd w:val="clear" w:color="auto" w:fill="auto"/>
            <w:vAlign w:val="center"/>
          </w:tcPr>
          <w:p w14:paraId="56209DE8"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Founder(s) </w:t>
            </w:r>
          </w:p>
          <w:p w14:paraId="3C56ABEB"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p>
          <w:p w14:paraId="640E19A8" w14:textId="77777777" w:rsidR="006F6DE3" w:rsidRPr="0089395C" w:rsidRDefault="006F6DE3" w:rsidP="006F6DE3">
            <w:pPr>
              <w:rPr>
                <w:rFonts w:cs="Times New Roman"/>
                <w:sz w:val="18"/>
                <w:szCs w:val="18"/>
              </w:rPr>
            </w:pPr>
            <w:r w:rsidRPr="00A4228B">
              <w:rPr>
                <w:rFonts w:cs="Times New Roman"/>
                <w:color w:val="000000"/>
                <w:sz w:val="18"/>
                <w:szCs w:val="18"/>
              </w:rPr>
              <w:t>___ Administrator(s)</w:t>
            </w:r>
          </w:p>
        </w:tc>
      </w:tr>
      <w:tr w:rsidR="006F6DE3" w:rsidRPr="00A508B6" w14:paraId="43E60F9F" w14:textId="77777777" w:rsidTr="006F6DE3">
        <w:trPr>
          <w:trHeight w:val="288"/>
          <w:jc w:val="center"/>
        </w:trPr>
        <w:tc>
          <w:tcPr>
            <w:tcW w:w="10800" w:type="dxa"/>
            <w:gridSpan w:val="8"/>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C0FC42F" w14:textId="77777777" w:rsidR="006F6DE3" w:rsidRPr="00364669" w:rsidRDefault="006F6DE3" w:rsidP="006F6DE3">
            <w:pPr>
              <w:rPr>
                <w:rFonts w:cs="Times New Roman"/>
                <w:b/>
                <w:color w:val="000000"/>
                <w:sz w:val="20"/>
                <w:szCs w:val="20"/>
              </w:rPr>
            </w:pPr>
            <w:r w:rsidRPr="00364669">
              <w:rPr>
                <w:rFonts w:cs="Times New Roman"/>
                <w:b/>
                <w:color w:val="000000"/>
                <w:sz w:val="20"/>
                <w:szCs w:val="20"/>
              </w:rPr>
              <w:t>Business Office Support</w:t>
            </w:r>
          </w:p>
        </w:tc>
      </w:tr>
      <w:tr w:rsidR="006F6DE3" w:rsidRPr="00A508B6" w14:paraId="078C6361" w14:textId="77777777" w:rsidTr="006F6DE3">
        <w:trPr>
          <w:trHeight w:val="583"/>
          <w:jc w:val="center"/>
        </w:trPr>
        <w:tc>
          <w:tcPr>
            <w:tcW w:w="3703" w:type="dxa"/>
            <w:gridSpan w:val="2"/>
            <w:tcBorders>
              <w:top w:val="nil"/>
              <w:left w:val="single" w:sz="4" w:space="0" w:color="auto"/>
              <w:bottom w:val="single" w:sz="4" w:space="0" w:color="000000"/>
              <w:right w:val="single" w:sz="4" w:space="0" w:color="auto"/>
            </w:tcBorders>
            <w:shd w:val="clear" w:color="auto" w:fill="auto"/>
            <w:vAlign w:val="center"/>
            <w:hideMark/>
          </w:tcPr>
          <w:p w14:paraId="6BF22AB7" w14:textId="77777777" w:rsidR="006F6DE3" w:rsidRPr="00F11941" w:rsidRDefault="006F6DE3" w:rsidP="006F6DE3">
            <w:pPr>
              <w:rPr>
                <w:rFonts w:cs="Times New Roman"/>
                <w:color w:val="000000"/>
                <w:sz w:val="18"/>
                <w:szCs w:val="18"/>
              </w:rPr>
            </w:pPr>
            <w:r>
              <w:rPr>
                <w:rFonts w:cs="Times New Roman"/>
                <w:color w:val="000000"/>
                <w:sz w:val="18"/>
                <w:szCs w:val="18"/>
              </w:rPr>
              <w:t xml:space="preserve">CDE Regional </w:t>
            </w:r>
            <w:r w:rsidRPr="00F11941">
              <w:rPr>
                <w:rFonts w:cs="Times New Roman"/>
                <w:color w:val="000000"/>
                <w:sz w:val="18"/>
                <w:szCs w:val="18"/>
              </w:rPr>
              <w:t xml:space="preserve">Business </w:t>
            </w:r>
            <w:r>
              <w:rPr>
                <w:rFonts w:cs="Times New Roman"/>
                <w:color w:val="000000"/>
                <w:sz w:val="18"/>
                <w:szCs w:val="18"/>
              </w:rPr>
              <w:t>Manager Network Meeting</w:t>
            </w:r>
          </w:p>
        </w:tc>
        <w:tc>
          <w:tcPr>
            <w:tcW w:w="1913" w:type="dxa"/>
            <w:gridSpan w:val="2"/>
            <w:vMerge w:val="restart"/>
            <w:tcBorders>
              <w:left w:val="single" w:sz="4" w:space="0" w:color="auto"/>
              <w:bottom w:val="single" w:sz="4" w:space="0" w:color="000000"/>
              <w:right w:val="single" w:sz="4" w:space="0" w:color="auto"/>
            </w:tcBorders>
            <w:vAlign w:val="center"/>
            <w:hideMark/>
          </w:tcPr>
          <w:p w14:paraId="445D9429" w14:textId="77777777" w:rsidR="006F6DE3" w:rsidRPr="00F11941" w:rsidRDefault="006F6DE3" w:rsidP="006F6DE3">
            <w:pPr>
              <w:jc w:val="center"/>
              <w:rPr>
                <w:rFonts w:cs="Times New Roman"/>
                <w:color w:val="000000"/>
                <w:sz w:val="18"/>
                <w:szCs w:val="18"/>
              </w:rPr>
            </w:pPr>
            <w:r>
              <w:rPr>
                <w:rFonts w:cs="Times New Roman"/>
                <w:color w:val="000000"/>
                <w:sz w:val="18"/>
                <w:szCs w:val="18"/>
              </w:rPr>
              <w:t>1 Required</w:t>
            </w:r>
          </w:p>
        </w:tc>
        <w:tc>
          <w:tcPr>
            <w:tcW w:w="2223" w:type="dxa"/>
            <w:gridSpan w:val="2"/>
            <w:tcBorders>
              <w:top w:val="nil"/>
              <w:left w:val="nil"/>
              <w:bottom w:val="single" w:sz="4" w:space="0" w:color="000000"/>
              <w:right w:val="single" w:sz="4" w:space="0" w:color="auto"/>
            </w:tcBorders>
            <w:shd w:val="clear" w:color="auto" w:fill="auto"/>
            <w:vAlign w:val="center"/>
            <w:hideMark/>
          </w:tcPr>
          <w:p w14:paraId="5509AF1A" w14:textId="77777777" w:rsidR="006F6DE3" w:rsidRPr="00F11941" w:rsidRDefault="006F6DE3" w:rsidP="006F6DE3">
            <w:pPr>
              <w:rPr>
                <w:rFonts w:cs="Times New Roman"/>
                <w:color w:val="000000"/>
                <w:sz w:val="18"/>
                <w:szCs w:val="18"/>
              </w:rPr>
            </w:pPr>
            <w:r>
              <w:rPr>
                <w:rFonts w:cs="Times New Roman"/>
                <w:color w:val="000000"/>
                <w:sz w:val="18"/>
                <w:szCs w:val="18"/>
              </w:rPr>
              <w:t>___ September</w:t>
            </w:r>
            <w:r w:rsidRPr="00F11941">
              <w:rPr>
                <w:rFonts w:cs="Times New Roman"/>
                <w:color w:val="000000"/>
                <w:sz w:val="18"/>
                <w:szCs w:val="18"/>
              </w:rPr>
              <w:t xml:space="preserve">                             </w:t>
            </w:r>
            <w:r>
              <w:rPr>
                <w:rFonts w:cs="Times New Roman"/>
                <w:color w:val="000000"/>
                <w:sz w:val="18"/>
                <w:szCs w:val="18"/>
              </w:rPr>
              <w:t>___ November</w:t>
            </w:r>
            <w:r w:rsidRPr="00F11941">
              <w:rPr>
                <w:rFonts w:cs="Times New Roman"/>
                <w:color w:val="000000"/>
                <w:sz w:val="18"/>
                <w:szCs w:val="18"/>
              </w:rPr>
              <w:t xml:space="preserve">                                  </w:t>
            </w:r>
            <w:r>
              <w:rPr>
                <w:rFonts w:cs="Times New Roman"/>
                <w:color w:val="000000"/>
                <w:sz w:val="18"/>
                <w:szCs w:val="18"/>
              </w:rPr>
              <w:t>___ January</w:t>
            </w:r>
            <w:r w:rsidRPr="00F11941">
              <w:rPr>
                <w:rFonts w:cs="Times New Roman"/>
                <w:color w:val="000000"/>
                <w:sz w:val="18"/>
                <w:szCs w:val="18"/>
              </w:rPr>
              <w:t xml:space="preserve">                                         </w:t>
            </w:r>
            <w:r>
              <w:rPr>
                <w:rFonts w:cs="Times New Roman"/>
                <w:color w:val="000000"/>
                <w:sz w:val="18"/>
                <w:szCs w:val="18"/>
              </w:rPr>
              <w:t>___ April</w:t>
            </w:r>
          </w:p>
        </w:tc>
        <w:tc>
          <w:tcPr>
            <w:tcW w:w="2961" w:type="dxa"/>
            <w:gridSpan w:val="2"/>
            <w:tcBorders>
              <w:top w:val="nil"/>
              <w:left w:val="nil"/>
              <w:bottom w:val="single" w:sz="4" w:space="0" w:color="000000"/>
              <w:right w:val="single" w:sz="4" w:space="0" w:color="auto"/>
            </w:tcBorders>
            <w:shd w:val="clear" w:color="auto" w:fill="auto"/>
            <w:vAlign w:val="center"/>
            <w:hideMark/>
          </w:tcPr>
          <w:p w14:paraId="6F8F59D9"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6976DF21"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105AD43A" w14:textId="77777777" w:rsidR="006F6DE3" w:rsidRPr="00F11941" w:rsidRDefault="006F6DE3"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m</w:t>
            </w:r>
            <w:r w:rsidRPr="00F11941">
              <w:rPr>
                <w:rFonts w:cs="Times New Roman"/>
                <w:color w:val="000000"/>
                <w:sz w:val="18"/>
                <w:szCs w:val="18"/>
              </w:rPr>
              <w:t>anager</w:t>
            </w:r>
          </w:p>
        </w:tc>
      </w:tr>
      <w:tr w:rsidR="006F6DE3" w:rsidRPr="00A508B6" w14:paraId="445E5F92" w14:textId="77777777" w:rsidTr="006F6DE3">
        <w:trPr>
          <w:trHeight w:val="720"/>
          <w:jc w:val="center"/>
        </w:trPr>
        <w:tc>
          <w:tcPr>
            <w:tcW w:w="370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FCD3D75" w14:textId="77777777" w:rsidR="006F6DE3" w:rsidRDefault="006F6DE3" w:rsidP="006F6DE3">
            <w:pPr>
              <w:rPr>
                <w:rFonts w:cs="Times New Roman"/>
                <w:color w:val="000000"/>
                <w:sz w:val="18"/>
                <w:szCs w:val="18"/>
              </w:rPr>
            </w:pPr>
            <w:r>
              <w:rPr>
                <w:rFonts w:cs="Times New Roman"/>
                <w:color w:val="000000"/>
                <w:sz w:val="18"/>
                <w:szCs w:val="18"/>
              </w:rPr>
              <w:t xml:space="preserve">Specialized Business Office Training </w:t>
            </w:r>
          </w:p>
          <w:p w14:paraId="6FBB7456" w14:textId="77777777" w:rsidR="006F6DE3" w:rsidRPr="00F11941"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13" w:type="dxa"/>
            <w:gridSpan w:val="2"/>
            <w:vMerge/>
            <w:tcBorders>
              <w:top w:val="single" w:sz="4" w:space="0" w:color="000000"/>
              <w:left w:val="single" w:sz="4" w:space="0" w:color="000000"/>
              <w:bottom w:val="single" w:sz="4" w:space="0" w:color="000000"/>
              <w:right w:val="single" w:sz="4" w:space="0" w:color="000000"/>
            </w:tcBorders>
            <w:vAlign w:val="center"/>
          </w:tcPr>
          <w:p w14:paraId="056B0859" w14:textId="77777777" w:rsidR="006F6DE3" w:rsidRPr="00F11941" w:rsidRDefault="006F6DE3" w:rsidP="006F6DE3">
            <w:pPr>
              <w:rPr>
                <w:rFonts w:cs="Times New Roman"/>
                <w:color w:val="000000"/>
                <w:sz w:val="18"/>
                <w:szCs w:val="18"/>
              </w:rPr>
            </w:pP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2BF09B"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Date: ____________</w:t>
            </w:r>
          </w:p>
        </w:tc>
        <w:tc>
          <w:tcPr>
            <w:tcW w:w="2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A65F2"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1FE59D4D"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46D06924" w14:textId="77777777" w:rsidR="006F6DE3" w:rsidRPr="00F11941" w:rsidRDefault="006F6DE3" w:rsidP="006F6DE3">
            <w:pPr>
              <w:rPr>
                <w:rFonts w:cs="Times New Roman"/>
                <w:color w:val="000000"/>
                <w:sz w:val="18"/>
                <w:szCs w:val="18"/>
              </w:rPr>
            </w:pPr>
            <w:r>
              <w:rPr>
                <w:rFonts w:cs="Times New Roman"/>
                <w:color w:val="000000"/>
                <w:sz w:val="18"/>
                <w:szCs w:val="18"/>
              </w:rPr>
              <w:t>___ Business m</w:t>
            </w:r>
            <w:r w:rsidRPr="00F11941">
              <w:rPr>
                <w:rFonts w:cs="Times New Roman"/>
                <w:color w:val="000000"/>
                <w:sz w:val="18"/>
                <w:szCs w:val="18"/>
              </w:rPr>
              <w:t>anager</w:t>
            </w:r>
          </w:p>
        </w:tc>
      </w:tr>
      <w:tr w:rsidR="006F6DE3" w:rsidRPr="00A508B6" w14:paraId="5B1681BA" w14:textId="77777777" w:rsidTr="006F6DE3">
        <w:trPr>
          <w:trHeight w:val="432"/>
          <w:jc w:val="center"/>
        </w:trPr>
        <w:tc>
          <w:tcPr>
            <w:tcW w:w="10800" w:type="dxa"/>
            <w:gridSpan w:val="8"/>
            <w:tcBorders>
              <w:top w:val="single" w:sz="4" w:space="0" w:color="000000"/>
              <w:bottom w:val="single" w:sz="4" w:space="0" w:color="auto"/>
            </w:tcBorders>
            <w:shd w:val="clear" w:color="auto" w:fill="auto"/>
            <w:vAlign w:val="bottom"/>
          </w:tcPr>
          <w:p w14:paraId="7385478A" w14:textId="77777777" w:rsidR="006F6DE3" w:rsidRPr="00D9346A" w:rsidRDefault="006F6DE3" w:rsidP="006F6DE3">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66098305" w14:textId="77777777" w:rsidTr="006F6DE3">
        <w:trPr>
          <w:trHeight w:val="288"/>
          <w:jc w:val="center"/>
        </w:trPr>
        <w:tc>
          <w:tcPr>
            <w:tcW w:w="10800" w:type="dxa"/>
            <w:gridSpan w:val="8"/>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97B9B82" w14:textId="77777777" w:rsidR="006F6DE3" w:rsidRPr="00FF60D7" w:rsidRDefault="006F6DE3" w:rsidP="006F6DE3">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6F6DE3" w:rsidRPr="00A508B6" w14:paraId="3A27D9CA" w14:textId="77777777" w:rsidTr="006F6DE3">
        <w:trPr>
          <w:trHeight w:val="108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F44AE2" w14:textId="77777777" w:rsidR="006F6DE3" w:rsidRPr="00F11941" w:rsidRDefault="006F6DE3" w:rsidP="006F6DE3">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Renewal Proposal Webinar</w:t>
            </w:r>
          </w:p>
        </w:tc>
        <w:tc>
          <w:tcPr>
            <w:tcW w:w="1913" w:type="dxa"/>
            <w:gridSpan w:val="2"/>
            <w:tcBorders>
              <w:top w:val="single" w:sz="4" w:space="0" w:color="auto"/>
              <w:left w:val="nil"/>
              <w:bottom w:val="single" w:sz="4" w:space="0" w:color="auto"/>
              <w:right w:val="single" w:sz="4" w:space="0" w:color="auto"/>
            </w:tcBorders>
            <w:shd w:val="clear" w:color="auto" w:fill="auto"/>
            <w:vAlign w:val="center"/>
            <w:hideMark/>
          </w:tcPr>
          <w:p w14:paraId="57E98170"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34178E83" w14:textId="77777777" w:rsidR="006F6DE3" w:rsidRPr="00F11941" w:rsidRDefault="006F6DE3" w:rsidP="006F6DE3">
            <w:pPr>
              <w:rPr>
                <w:rFonts w:cs="Times New Roman"/>
                <w:color w:val="000000"/>
                <w:sz w:val="18"/>
                <w:szCs w:val="18"/>
              </w:rPr>
            </w:pPr>
            <w:r w:rsidRPr="00F11941">
              <w:rPr>
                <w:rFonts w:cs="Times New Roman"/>
                <w:color w:val="000000"/>
                <w:sz w:val="18"/>
                <w:szCs w:val="18"/>
              </w:rPr>
              <w:t xml:space="preserve">___ Fall  </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06C315DA" w14:textId="77777777" w:rsidR="006F6DE3" w:rsidRDefault="006F6DE3" w:rsidP="006F6DE3">
            <w:pPr>
              <w:rPr>
                <w:rFonts w:cs="Times New Roman"/>
                <w:color w:val="000000"/>
                <w:sz w:val="18"/>
                <w:szCs w:val="18"/>
              </w:rPr>
            </w:pPr>
            <w:r>
              <w:rPr>
                <w:rFonts w:cs="Times New Roman"/>
                <w:color w:val="000000"/>
                <w:sz w:val="18"/>
                <w:szCs w:val="18"/>
              </w:rPr>
              <w:t>___ School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052A1302"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m</w:t>
            </w:r>
            <w:r w:rsidRPr="00F11941">
              <w:rPr>
                <w:rFonts w:cs="Times New Roman"/>
                <w:color w:val="000000"/>
                <w:sz w:val="18"/>
                <w:szCs w:val="18"/>
              </w:rPr>
              <w:t>anager</w:t>
            </w:r>
          </w:p>
        </w:tc>
      </w:tr>
      <w:tr w:rsidR="006F6DE3" w:rsidRPr="00A508B6" w14:paraId="3BEE67E5" w14:textId="77777777" w:rsidTr="006F6DE3">
        <w:trPr>
          <w:trHeight w:val="936"/>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AFEB7" w14:textId="77777777" w:rsidR="006F6DE3" w:rsidRPr="00F11941" w:rsidRDefault="006F6DE3" w:rsidP="006F6DE3">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913" w:type="dxa"/>
            <w:gridSpan w:val="2"/>
            <w:tcBorders>
              <w:top w:val="single" w:sz="4" w:space="0" w:color="auto"/>
              <w:left w:val="nil"/>
              <w:bottom w:val="single" w:sz="4" w:space="0" w:color="auto"/>
              <w:right w:val="single" w:sz="4" w:space="0" w:color="auto"/>
            </w:tcBorders>
            <w:shd w:val="clear" w:color="auto" w:fill="auto"/>
            <w:vAlign w:val="center"/>
            <w:hideMark/>
          </w:tcPr>
          <w:p w14:paraId="5D6A6E46"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57154B52" w14:textId="77777777" w:rsidR="006F6DE3" w:rsidRPr="00F11941" w:rsidRDefault="006F6DE3" w:rsidP="006F6DE3">
            <w:pPr>
              <w:rPr>
                <w:rFonts w:cs="Times New Roman"/>
                <w:color w:val="000000"/>
                <w:sz w:val="18"/>
                <w:szCs w:val="18"/>
              </w:rPr>
            </w:pPr>
            <w:r w:rsidRPr="00453AEA">
              <w:rPr>
                <w:rFonts w:cs="Times New Roman"/>
                <w:color w:val="000000"/>
                <w:sz w:val="18"/>
                <w:szCs w:val="18"/>
              </w:rPr>
              <w:t>CDE Schools of Choice will schedule with school</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66F76519"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m</w:t>
            </w:r>
            <w:r w:rsidRPr="00F11941">
              <w:rPr>
                <w:rFonts w:cs="Times New Roman"/>
                <w:color w:val="000000"/>
                <w:sz w:val="18"/>
                <w:szCs w:val="18"/>
              </w:rPr>
              <w:t xml:space="preserve">anager                        </w:t>
            </w:r>
          </w:p>
        </w:tc>
      </w:tr>
      <w:tr w:rsidR="006F6DE3" w:rsidRPr="00A508B6" w14:paraId="6199476F" w14:textId="77777777" w:rsidTr="006F6DE3">
        <w:trPr>
          <w:trHeight w:val="288"/>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1480AD" w14:textId="77777777" w:rsidR="006F6DE3" w:rsidRPr="00FF60D7" w:rsidRDefault="006F6DE3" w:rsidP="006F6DE3">
            <w:pPr>
              <w:rPr>
                <w:rFonts w:cs="Times New Roman"/>
                <w:b/>
                <w:color w:val="000000"/>
                <w:sz w:val="20"/>
                <w:szCs w:val="20"/>
              </w:rPr>
            </w:pPr>
            <w:r w:rsidRPr="00FF60D7">
              <w:rPr>
                <w:rFonts w:cs="Times New Roman"/>
                <w:b/>
                <w:color w:val="000000"/>
                <w:sz w:val="20"/>
                <w:szCs w:val="20"/>
              </w:rPr>
              <w:t>Governing Board Support</w:t>
            </w:r>
          </w:p>
        </w:tc>
      </w:tr>
      <w:tr w:rsidR="006F6DE3" w:rsidRPr="00A508B6" w14:paraId="057970FB" w14:textId="77777777" w:rsidTr="006F6DE3">
        <w:trPr>
          <w:trHeight w:val="728"/>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65E51" w14:textId="77777777" w:rsidR="006F6DE3" w:rsidRPr="00F11941" w:rsidRDefault="006F6DE3" w:rsidP="006F6DE3">
            <w:pPr>
              <w:rPr>
                <w:rFonts w:cs="Times New Roman"/>
                <w:color w:val="000000"/>
                <w:sz w:val="18"/>
                <w:szCs w:val="18"/>
              </w:rPr>
            </w:pPr>
            <w:r>
              <w:rPr>
                <w:rFonts w:cs="Times New Roman"/>
                <w:color w:val="000000"/>
                <w:sz w:val="18"/>
                <w:szCs w:val="18"/>
              </w:rPr>
              <w:t xml:space="preserve">CDE </w:t>
            </w:r>
            <w:r w:rsidRPr="00F11941">
              <w:rPr>
                <w:rFonts w:cs="Times New Roman"/>
                <w:color w:val="000000"/>
                <w:sz w:val="18"/>
                <w:szCs w:val="18"/>
              </w:rPr>
              <w:t xml:space="preserve">Charter </w:t>
            </w:r>
            <w:r>
              <w:rPr>
                <w:rFonts w:cs="Times New Roman"/>
                <w:color w:val="000000"/>
                <w:sz w:val="18"/>
                <w:szCs w:val="18"/>
              </w:rPr>
              <w:t>School</w:t>
            </w:r>
            <w:r w:rsidRPr="00F11941">
              <w:rPr>
                <w:rFonts w:cs="Times New Roman"/>
                <w:color w:val="000000"/>
                <w:sz w:val="18"/>
                <w:szCs w:val="18"/>
              </w:rPr>
              <w:t xml:space="preserve"> Board Training Modules</w:t>
            </w:r>
          </w:p>
        </w:tc>
        <w:tc>
          <w:tcPr>
            <w:tcW w:w="1913" w:type="dxa"/>
            <w:gridSpan w:val="2"/>
            <w:tcBorders>
              <w:top w:val="single" w:sz="4" w:space="0" w:color="auto"/>
              <w:left w:val="nil"/>
              <w:bottom w:val="single" w:sz="4" w:space="0" w:color="auto"/>
              <w:right w:val="single" w:sz="4" w:space="0" w:color="auto"/>
            </w:tcBorders>
            <w:shd w:val="clear" w:color="auto" w:fill="auto"/>
            <w:vAlign w:val="center"/>
            <w:hideMark/>
          </w:tcPr>
          <w:p w14:paraId="1C6D1FF8"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21703F11" w14:textId="77777777" w:rsidR="006F6DE3" w:rsidRPr="00F11941" w:rsidRDefault="006F6DE3" w:rsidP="006F6DE3">
            <w:pPr>
              <w:rPr>
                <w:rFonts w:cs="Times New Roman"/>
                <w:color w:val="000000"/>
                <w:sz w:val="18"/>
                <w:szCs w:val="18"/>
              </w:rPr>
            </w:pPr>
            <w:r w:rsidRPr="00F11941">
              <w:rPr>
                <w:rFonts w:cs="Times New Roman"/>
                <w:color w:val="000000"/>
                <w:sz w:val="18"/>
                <w:szCs w:val="18"/>
              </w:rPr>
              <w:t xml:space="preserve">Complete </w:t>
            </w:r>
            <w:r>
              <w:rPr>
                <w:rFonts w:cs="Times New Roman"/>
                <w:color w:val="000000"/>
                <w:sz w:val="18"/>
                <w:szCs w:val="18"/>
              </w:rPr>
              <w:t>m</w:t>
            </w:r>
            <w:r w:rsidRPr="00F11941">
              <w:rPr>
                <w:rFonts w:cs="Times New Roman"/>
                <w:color w:val="000000"/>
                <w:sz w:val="18"/>
                <w:szCs w:val="18"/>
              </w:rPr>
              <w:t xml:space="preserve">odules 7, 12, 13, 15, 16, 19-22, 24, </w:t>
            </w:r>
            <w:r>
              <w:rPr>
                <w:rFonts w:cs="Times New Roman"/>
                <w:color w:val="000000"/>
                <w:sz w:val="18"/>
                <w:szCs w:val="18"/>
              </w:rPr>
              <w:t>and</w:t>
            </w:r>
            <w:r w:rsidRPr="00F11941">
              <w:rPr>
                <w:rFonts w:cs="Times New Roman"/>
                <w:color w:val="000000"/>
                <w:sz w:val="18"/>
                <w:szCs w:val="18"/>
              </w:rPr>
              <w:t xml:space="preserve"> 26-30 by Date: ____</w:t>
            </w:r>
            <w:r>
              <w:rPr>
                <w:rFonts w:cs="Times New Roman"/>
                <w:color w:val="000000"/>
                <w:sz w:val="18"/>
                <w:szCs w:val="18"/>
              </w:rPr>
              <w:t>____</w:t>
            </w:r>
            <w:r w:rsidRPr="00F11941">
              <w:rPr>
                <w:rFonts w:cs="Times New Roman"/>
                <w:color w:val="000000"/>
                <w:sz w:val="18"/>
                <w:szCs w:val="18"/>
              </w:rPr>
              <w:t>_</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6A303E13"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57CA4301" w14:textId="77777777" w:rsidR="006F6DE3" w:rsidRPr="00F11941" w:rsidRDefault="006F6DE3" w:rsidP="006F6DE3">
            <w:pPr>
              <w:rPr>
                <w:rFonts w:cs="Times New Roman"/>
                <w:color w:val="000000"/>
                <w:sz w:val="18"/>
                <w:szCs w:val="18"/>
              </w:rPr>
            </w:pPr>
            <w:r w:rsidRPr="00F11941">
              <w:rPr>
                <w:rFonts w:cs="Times New Roman"/>
                <w:color w:val="000000"/>
                <w:sz w:val="18"/>
                <w:szCs w:val="18"/>
              </w:rPr>
              <w:t xml:space="preserve">___ Board member(s) </w:t>
            </w:r>
            <w:r>
              <w:rPr>
                <w:rFonts w:cs="Times New Roman"/>
                <w:color w:val="000000"/>
                <w:sz w:val="18"/>
                <w:szCs w:val="18"/>
              </w:rPr>
              <w:t>(required)</w:t>
            </w:r>
          </w:p>
        </w:tc>
      </w:tr>
      <w:tr w:rsidR="006F6DE3" w:rsidRPr="005D3115" w14:paraId="6D6FE153" w14:textId="77777777" w:rsidTr="006F6DE3">
        <w:trPr>
          <w:trHeight w:val="49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00B14" w14:textId="77777777" w:rsidR="006F6DE3"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Unified Improvement Plan Training</w:t>
            </w:r>
            <w:r>
              <w:rPr>
                <w:rFonts w:cs="Times New Roman"/>
                <w:color w:val="000000"/>
                <w:sz w:val="18"/>
                <w:szCs w:val="18"/>
              </w:rPr>
              <w:t xml:space="preserve"> </w:t>
            </w:r>
          </w:p>
          <w:p w14:paraId="79E5B316"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4555D"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331BD316" w14:textId="77777777" w:rsidR="006F6DE3" w:rsidRPr="00A4228B" w:rsidRDefault="006F6DE3" w:rsidP="006F6DE3">
            <w:pPr>
              <w:rPr>
                <w:rFonts w:cs="Times New Roman"/>
                <w:color w:val="000000"/>
                <w:sz w:val="18"/>
                <w:szCs w:val="18"/>
              </w:rPr>
            </w:pPr>
            <w:r w:rsidRPr="0089395C">
              <w:rPr>
                <w:rFonts w:cs="Times New Roman"/>
                <w:sz w:val="18"/>
                <w:szCs w:val="18"/>
              </w:rPr>
              <w:t>CDE Schools of Choice will communicate schedule</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4D7DC80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___ Administrator(s)</w:t>
            </w:r>
          </w:p>
        </w:tc>
      </w:tr>
      <w:tr w:rsidR="006F6DE3" w:rsidRPr="005D3115" w14:paraId="07D6F599" w14:textId="77777777" w:rsidTr="006F6DE3">
        <w:trPr>
          <w:trHeight w:val="49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4281B" w14:textId="77777777" w:rsidR="006F6DE3" w:rsidRDefault="006F6DE3" w:rsidP="006F6DE3">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1E2396DC" w14:textId="77777777" w:rsidR="006F6DE3"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F43EC"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223" w:type="dxa"/>
            <w:gridSpan w:val="2"/>
            <w:tcBorders>
              <w:top w:val="single" w:sz="4" w:space="0" w:color="auto"/>
              <w:left w:val="nil"/>
              <w:bottom w:val="single" w:sz="4" w:space="0" w:color="auto"/>
              <w:right w:val="single" w:sz="4" w:space="0" w:color="auto"/>
            </w:tcBorders>
            <w:shd w:val="clear" w:color="auto" w:fill="auto"/>
            <w:vAlign w:val="center"/>
          </w:tcPr>
          <w:p w14:paraId="1FBD91F3" w14:textId="77777777" w:rsidR="006F6DE3" w:rsidRPr="00A4228B" w:rsidRDefault="006F6DE3" w:rsidP="006F6DE3">
            <w:pPr>
              <w:rPr>
                <w:rFonts w:cs="Times New Roman"/>
                <w:color w:val="000000"/>
                <w:sz w:val="18"/>
                <w:szCs w:val="18"/>
              </w:rPr>
            </w:pPr>
            <w:r w:rsidRPr="00523C1F">
              <w:rPr>
                <w:rFonts w:cs="Times New Roman"/>
                <w:color w:val="000000"/>
                <w:sz w:val="18"/>
                <w:szCs w:val="18"/>
              </w:rPr>
              <w:t>___ Date: ____________</w:t>
            </w:r>
          </w:p>
        </w:tc>
        <w:tc>
          <w:tcPr>
            <w:tcW w:w="2961" w:type="dxa"/>
            <w:gridSpan w:val="2"/>
            <w:tcBorders>
              <w:top w:val="single" w:sz="4" w:space="0" w:color="auto"/>
              <w:left w:val="nil"/>
              <w:bottom w:val="single" w:sz="4" w:space="0" w:color="auto"/>
              <w:right w:val="single" w:sz="4" w:space="0" w:color="auto"/>
            </w:tcBorders>
            <w:shd w:val="clear" w:color="auto" w:fill="auto"/>
            <w:vAlign w:val="center"/>
          </w:tcPr>
          <w:p w14:paraId="4694C941"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54F9A25F" w14:textId="77777777" w:rsidR="006F6DE3" w:rsidRPr="00A4228B" w:rsidRDefault="006F6DE3" w:rsidP="006F6DE3">
            <w:pPr>
              <w:rPr>
                <w:rFonts w:cs="Times New Roman"/>
                <w:color w:val="000000"/>
                <w:sz w:val="18"/>
                <w:szCs w:val="18"/>
              </w:rPr>
            </w:pPr>
            <w:r w:rsidRPr="0089395C">
              <w:rPr>
                <w:rFonts w:cs="Times New Roman"/>
                <w:sz w:val="18"/>
                <w:szCs w:val="18"/>
              </w:rPr>
              <w:t>___ Administrator(s)</w:t>
            </w:r>
          </w:p>
        </w:tc>
      </w:tr>
      <w:tr w:rsidR="006F6DE3" w:rsidRPr="005D3115" w14:paraId="60BDB41F" w14:textId="77777777" w:rsidTr="006F6DE3">
        <w:trPr>
          <w:trHeight w:val="1296"/>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8B550" w14:textId="77777777" w:rsidR="006F6DE3" w:rsidRDefault="006F6DE3" w:rsidP="006F6DE3">
            <w:pPr>
              <w:rPr>
                <w:rFonts w:cs="Times New Roman"/>
                <w:color w:val="000000"/>
                <w:sz w:val="18"/>
                <w:szCs w:val="18"/>
              </w:rPr>
            </w:pPr>
            <w:r>
              <w:rPr>
                <w:rFonts w:cs="Times New Roman"/>
                <w:sz w:val="18"/>
                <w:szCs w:val="18"/>
              </w:rPr>
              <w:t>Topic-based Webinars</w:t>
            </w:r>
          </w:p>
        </w:tc>
        <w:tc>
          <w:tcPr>
            <w:tcW w:w="19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970A9E2" w14:textId="77777777" w:rsidR="006F6DE3" w:rsidRDefault="006F6DE3" w:rsidP="006F6DE3">
            <w:pPr>
              <w:jc w:val="center"/>
              <w:rPr>
                <w:rFonts w:cs="Times New Roman"/>
                <w:color w:val="000000"/>
                <w:sz w:val="18"/>
                <w:szCs w:val="18"/>
              </w:rPr>
            </w:pPr>
          </w:p>
        </w:tc>
        <w:tc>
          <w:tcPr>
            <w:tcW w:w="2223" w:type="dxa"/>
            <w:gridSpan w:val="2"/>
            <w:tcBorders>
              <w:top w:val="single" w:sz="4" w:space="0" w:color="auto"/>
              <w:left w:val="nil"/>
              <w:bottom w:val="single" w:sz="4" w:space="0" w:color="auto"/>
              <w:right w:val="single" w:sz="4" w:space="0" w:color="auto"/>
            </w:tcBorders>
            <w:shd w:val="clear" w:color="auto" w:fill="auto"/>
            <w:vAlign w:val="center"/>
          </w:tcPr>
          <w:p w14:paraId="22322B8E"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9BDA20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7AFCDBC6"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1882BD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006F37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5B792BE"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961" w:type="dxa"/>
            <w:gridSpan w:val="2"/>
            <w:tcBorders>
              <w:top w:val="single" w:sz="4" w:space="0" w:color="auto"/>
              <w:left w:val="nil"/>
              <w:bottom w:val="single" w:sz="4" w:space="0" w:color="auto"/>
              <w:right w:val="single" w:sz="4" w:space="0" w:color="auto"/>
            </w:tcBorders>
            <w:shd w:val="clear" w:color="auto" w:fill="auto"/>
            <w:vAlign w:val="center"/>
          </w:tcPr>
          <w:p w14:paraId="7E8573F0"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(required)                                          ___ Administrator(s)</w:t>
            </w:r>
          </w:p>
        </w:tc>
      </w:tr>
      <w:tr w:rsidR="006F6DE3" w:rsidRPr="005D3115" w14:paraId="5D51F21C" w14:textId="77777777" w:rsidTr="006F6DE3">
        <w:trPr>
          <w:trHeight w:val="288"/>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405DE" w14:textId="77777777" w:rsidR="006F6DE3" w:rsidRPr="00FF60D7" w:rsidRDefault="006F6DE3" w:rsidP="006F6DE3">
            <w:pPr>
              <w:rPr>
                <w:rFonts w:cs="Times New Roman"/>
                <w:b/>
                <w:color w:val="000000"/>
                <w:sz w:val="20"/>
                <w:szCs w:val="20"/>
              </w:rPr>
            </w:pPr>
            <w:r w:rsidRPr="00FF60D7">
              <w:rPr>
                <w:rFonts w:cs="Times New Roman"/>
                <w:b/>
                <w:color w:val="000000"/>
                <w:sz w:val="20"/>
                <w:szCs w:val="20"/>
              </w:rPr>
              <w:lastRenderedPageBreak/>
              <w:t>Administrator Support</w:t>
            </w:r>
          </w:p>
        </w:tc>
      </w:tr>
      <w:tr w:rsidR="006F6DE3" w:rsidRPr="00A508B6" w14:paraId="373040DC" w14:textId="77777777" w:rsidTr="006F6DE3">
        <w:trPr>
          <w:trHeight w:val="503"/>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C1FB8F"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4BDC5931"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913" w:type="dxa"/>
            <w:gridSpan w:val="2"/>
            <w:tcBorders>
              <w:top w:val="single" w:sz="4" w:space="0" w:color="auto"/>
              <w:left w:val="nil"/>
              <w:bottom w:val="single" w:sz="4" w:space="0" w:color="auto"/>
              <w:right w:val="single" w:sz="4" w:space="0" w:color="auto"/>
            </w:tcBorders>
            <w:shd w:val="clear" w:color="auto" w:fill="auto"/>
            <w:vAlign w:val="center"/>
            <w:hideMark/>
          </w:tcPr>
          <w:p w14:paraId="5F568823"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32-40 hours </w:t>
            </w:r>
            <w:r w:rsidRPr="00653091">
              <w:rPr>
                <w:rFonts w:cs="Times New Roman"/>
                <w:color w:val="000000"/>
                <w:sz w:val="18"/>
                <w:szCs w:val="18"/>
              </w:rPr>
              <w:t>r</w:t>
            </w:r>
            <w:r w:rsidRPr="00A4228B">
              <w:rPr>
                <w:rFonts w:cs="Times New Roman"/>
                <w:color w:val="000000"/>
                <w:sz w:val="18"/>
                <w:szCs w:val="18"/>
              </w:rPr>
              <w:t xml:space="preserve">equired </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15B190AB"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58079D74"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1ECDD628" w14:textId="77777777" w:rsidTr="006F6DE3">
        <w:trPr>
          <w:trHeight w:val="1365"/>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3509F8"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School Administrator Mentoring Cohort </w:t>
            </w:r>
            <w:r w:rsidRPr="002E2536">
              <w:rPr>
                <w:rFonts w:cs="Times New Roman"/>
                <w:i/>
                <w:color w:val="000000"/>
                <w:sz w:val="16"/>
                <w:szCs w:val="16"/>
              </w:rPr>
              <w:t>(Professional Development)</w:t>
            </w:r>
          </w:p>
        </w:tc>
        <w:tc>
          <w:tcPr>
            <w:tcW w:w="19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C44F5" w14:textId="77777777" w:rsidR="006F6DE3" w:rsidRPr="00A4228B" w:rsidRDefault="006F6DE3" w:rsidP="006F6DE3">
            <w:pPr>
              <w:jc w:val="center"/>
              <w:rPr>
                <w:rFonts w:cs="Times New Roman"/>
                <w:color w:val="000000"/>
                <w:sz w:val="18"/>
                <w:szCs w:val="18"/>
              </w:rPr>
            </w:pPr>
            <w:r>
              <w:rPr>
                <w:rFonts w:cs="Times New Roman"/>
                <w:color w:val="000000"/>
                <w:sz w:val="18"/>
                <w:szCs w:val="18"/>
              </w:rPr>
              <w:t>3</w:t>
            </w:r>
            <w:r w:rsidRPr="00653091">
              <w:rPr>
                <w:rFonts w:cs="Times New Roman"/>
                <w:color w:val="000000"/>
                <w:sz w:val="18"/>
                <w:szCs w:val="18"/>
              </w:rPr>
              <w:t xml:space="preserve"> 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097E715B" w14:textId="77777777" w:rsidR="006F6DE3" w:rsidRPr="00653091" w:rsidRDefault="006F6DE3" w:rsidP="006F6DE3">
            <w:pPr>
              <w:rPr>
                <w:rFonts w:cs="Times New Roman"/>
                <w:color w:val="000000"/>
                <w:sz w:val="18"/>
                <w:szCs w:val="18"/>
              </w:rPr>
            </w:pPr>
            <w:r w:rsidRPr="00653091">
              <w:rPr>
                <w:rFonts w:cs="Times New Roman"/>
                <w:color w:val="000000"/>
                <w:sz w:val="18"/>
                <w:szCs w:val="18"/>
              </w:rPr>
              <w:t>___ September                                 ___ October                                    ___ November                           ___ February                                   ___ March</w:t>
            </w:r>
          </w:p>
          <w:p w14:paraId="52CF5765" w14:textId="77777777" w:rsidR="006F6DE3" w:rsidRPr="00A4228B" w:rsidRDefault="006F6DE3" w:rsidP="006F6DE3">
            <w:pPr>
              <w:rPr>
                <w:rFonts w:cs="Times New Roman"/>
                <w:color w:val="000000"/>
                <w:sz w:val="18"/>
                <w:szCs w:val="18"/>
              </w:rPr>
            </w:pPr>
            <w:r w:rsidRPr="00653091">
              <w:rPr>
                <w:rFonts w:cs="Times New Roman"/>
                <w:color w:val="000000"/>
                <w:sz w:val="18"/>
                <w:szCs w:val="18"/>
              </w:rPr>
              <w:t>___ June</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7758A564"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A508B6" w14:paraId="60E00878" w14:textId="77777777" w:rsidTr="006F6DE3">
        <w:trPr>
          <w:trHeight w:val="720"/>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D7480" w14:textId="77777777"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088B46A4" w14:textId="77777777" w:rsidR="006F6DE3" w:rsidRPr="00A4228B" w:rsidRDefault="006F6DE3" w:rsidP="006F6DE3">
            <w:pPr>
              <w:rPr>
                <w:rFonts w:cs="Times New Roman"/>
                <w:color w:val="000000"/>
                <w:sz w:val="18"/>
                <w:szCs w:val="18"/>
              </w:rPr>
            </w:pP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6221C9E2"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454AC7CE"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___ Instructional staff</w:t>
            </w:r>
          </w:p>
        </w:tc>
      </w:tr>
      <w:tr w:rsidR="006F6DE3" w:rsidRPr="00A508B6" w14:paraId="2EC0FE07" w14:textId="77777777" w:rsidTr="006F6DE3">
        <w:trPr>
          <w:trHeight w:val="422"/>
          <w:jc w:val="center"/>
        </w:trPr>
        <w:tc>
          <w:tcPr>
            <w:tcW w:w="3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1CD3F" w14:textId="77777777" w:rsidR="006F6DE3"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Unified Improvement Plan Training</w:t>
            </w:r>
            <w:r>
              <w:rPr>
                <w:rFonts w:cs="Times New Roman"/>
                <w:color w:val="000000"/>
                <w:sz w:val="18"/>
                <w:szCs w:val="18"/>
              </w:rPr>
              <w:t xml:space="preserve"> </w:t>
            </w:r>
          </w:p>
          <w:p w14:paraId="791BA1B5"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13" w:type="dxa"/>
            <w:gridSpan w:val="2"/>
            <w:tcBorders>
              <w:top w:val="single" w:sz="4" w:space="0" w:color="auto"/>
              <w:left w:val="single" w:sz="4" w:space="0" w:color="auto"/>
              <w:bottom w:val="single" w:sz="4" w:space="0" w:color="000000"/>
              <w:right w:val="single" w:sz="4" w:space="0" w:color="auto"/>
            </w:tcBorders>
            <w:vAlign w:val="center"/>
            <w:hideMark/>
          </w:tcPr>
          <w:p w14:paraId="341782F5"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0507C18E" w14:textId="77777777" w:rsidR="006F6DE3" w:rsidRPr="00A4228B" w:rsidRDefault="006F6DE3" w:rsidP="006F6DE3">
            <w:pPr>
              <w:rPr>
                <w:rFonts w:cs="Times New Roman"/>
                <w:color w:val="000000"/>
                <w:sz w:val="18"/>
                <w:szCs w:val="18"/>
              </w:rPr>
            </w:pPr>
            <w:r>
              <w:rPr>
                <w:rFonts w:cs="Times New Roman"/>
                <w:color w:val="000000"/>
                <w:sz w:val="18"/>
                <w:szCs w:val="18"/>
              </w:rPr>
              <w:t>CDE will communicate schedule</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14:paraId="1599222E"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(required)                                      </w:t>
            </w:r>
          </w:p>
        </w:tc>
      </w:tr>
      <w:tr w:rsidR="006F6DE3" w:rsidRPr="00A508B6" w14:paraId="2F657F4A" w14:textId="77777777" w:rsidTr="006F6DE3">
        <w:trPr>
          <w:trHeight w:val="288"/>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DE18AD" w14:textId="77777777" w:rsidR="006F6DE3" w:rsidRPr="004A042D" w:rsidRDefault="006F6DE3" w:rsidP="006F6DE3">
            <w:pPr>
              <w:rPr>
                <w:rFonts w:cs="Times New Roman"/>
                <w:b/>
                <w:color w:val="000000"/>
                <w:sz w:val="20"/>
                <w:szCs w:val="20"/>
              </w:rPr>
            </w:pPr>
            <w:r>
              <w:rPr>
                <w:rFonts w:cs="Times New Roman"/>
                <w:b/>
                <w:color w:val="000000"/>
                <w:sz w:val="20"/>
                <w:szCs w:val="20"/>
              </w:rPr>
              <w:t>Business Office Support</w:t>
            </w:r>
          </w:p>
        </w:tc>
      </w:tr>
      <w:tr w:rsidR="006F6DE3" w:rsidRPr="00A508B6" w14:paraId="7DDB1F7E" w14:textId="77777777" w:rsidTr="006F6DE3">
        <w:trPr>
          <w:trHeight w:val="583"/>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F693"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Annual Finance Seminar</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14:paraId="6290442F"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5394B6A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970" w:type="dxa"/>
            <w:gridSpan w:val="3"/>
            <w:tcBorders>
              <w:top w:val="single" w:sz="4" w:space="0" w:color="auto"/>
              <w:left w:val="nil"/>
              <w:bottom w:val="single" w:sz="4" w:space="0" w:color="auto"/>
              <w:right w:val="single" w:sz="4" w:space="0" w:color="auto"/>
            </w:tcBorders>
            <w:shd w:val="clear" w:color="auto" w:fill="auto"/>
            <w:vAlign w:val="center"/>
            <w:hideMark/>
          </w:tcPr>
          <w:p w14:paraId="0B304757"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562D9531"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2DC168AC"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6FD9493A"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33152067" w14:textId="77777777" w:rsidTr="006F6DE3">
        <w:trPr>
          <w:trHeight w:val="49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5A54147E" w14:textId="77777777" w:rsidR="006F6DE3" w:rsidRDefault="006F6DE3" w:rsidP="006F6DE3">
            <w:pPr>
              <w:rPr>
                <w:rFonts w:cs="Times New Roman"/>
                <w:color w:val="000000"/>
                <w:sz w:val="18"/>
                <w:szCs w:val="18"/>
              </w:rPr>
            </w:pPr>
            <w:r>
              <w:rPr>
                <w:rFonts w:cs="Times New Roman"/>
                <w:color w:val="000000"/>
                <w:sz w:val="18"/>
                <w:szCs w:val="18"/>
              </w:rPr>
              <w:t xml:space="preserve">CDE Individualized Business TA </w:t>
            </w:r>
          </w:p>
          <w:p w14:paraId="66A2F904" w14:textId="77777777" w:rsidR="006F6DE3" w:rsidRDefault="006F6DE3" w:rsidP="006F6DE3">
            <w:pPr>
              <w:rPr>
                <w:rFonts w:cs="Times New Roman"/>
                <w:color w:val="000000"/>
                <w:sz w:val="18"/>
                <w:szCs w:val="18"/>
              </w:rPr>
            </w:pPr>
            <w:r w:rsidRPr="00C83044">
              <w:rPr>
                <w:rFonts w:cs="Times New Roman"/>
                <w:i/>
                <w:color w:val="000000"/>
                <w:sz w:val="16"/>
                <w:szCs w:val="16"/>
              </w:rPr>
              <w:t>(by appointment)</w:t>
            </w:r>
          </w:p>
        </w:tc>
        <w:tc>
          <w:tcPr>
            <w:tcW w:w="1908" w:type="dxa"/>
            <w:gridSpan w:val="2"/>
            <w:vMerge w:val="restart"/>
            <w:tcBorders>
              <w:top w:val="single" w:sz="4" w:space="0" w:color="auto"/>
              <w:left w:val="nil"/>
              <w:right w:val="single" w:sz="4" w:space="0" w:color="auto"/>
            </w:tcBorders>
            <w:shd w:val="clear" w:color="auto" w:fill="auto"/>
            <w:vAlign w:val="center"/>
          </w:tcPr>
          <w:p w14:paraId="15380717" w14:textId="77777777" w:rsidR="006F6DE3" w:rsidRPr="00A4228B" w:rsidRDefault="006F6DE3" w:rsidP="006F6DE3">
            <w:pPr>
              <w:jc w:val="center"/>
              <w:rPr>
                <w:rFonts w:cs="Times New Roman"/>
                <w:color w:val="000000"/>
                <w:sz w:val="18"/>
                <w:szCs w:val="18"/>
              </w:rPr>
            </w:pPr>
            <w:r>
              <w:rPr>
                <w:rFonts w:cs="Times New Roman"/>
                <w:color w:val="000000"/>
                <w:sz w:val="18"/>
                <w:szCs w:val="18"/>
              </w:rPr>
              <w:t>Encouraged</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2174C1C4" w14:textId="77777777" w:rsidR="006F6DE3" w:rsidRPr="00A4228B" w:rsidRDefault="006F6DE3" w:rsidP="006F6DE3">
            <w:pPr>
              <w:rPr>
                <w:rFonts w:cs="Times New Roman"/>
                <w:color w:val="000000"/>
                <w:sz w:val="18"/>
                <w:szCs w:val="18"/>
              </w:rPr>
            </w:pPr>
            <w:r>
              <w:rPr>
                <w:rFonts w:cs="Times New Roman"/>
                <w:color w:val="000000"/>
                <w:sz w:val="18"/>
                <w:szCs w:val="18"/>
              </w:rPr>
              <w:t>___Throughout year</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173A4FD3"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A508B6" w14:paraId="34B190B2" w14:textId="77777777" w:rsidTr="006F6DE3">
        <w:trPr>
          <w:trHeight w:val="49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4C88E596" w14:textId="77777777" w:rsidR="006F6DE3" w:rsidRDefault="006F6DE3" w:rsidP="006F6DE3">
            <w:pPr>
              <w:rPr>
                <w:rFonts w:cs="Times New Roman"/>
                <w:color w:val="000000"/>
                <w:sz w:val="18"/>
                <w:szCs w:val="18"/>
              </w:rPr>
            </w:pPr>
            <w:r>
              <w:rPr>
                <w:rFonts w:cs="Times New Roman"/>
                <w:color w:val="000000"/>
                <w:sz w:val="18"/>
                <w:szCs w:val="18"/>
              </w:rPr>
              <w:t xml:space="preserve">Business Operations Mentor </w:t>
            </w:r>
          </w:p>
          <w:p w14:paraId="3ADC80FC" w14:textId="77777777" w:rsidR="006F6DE3" w:rsidRDefault="006F6DE3" w:rsidP="006F6DE3">
            <w:pPr>
              <w:rPr>
                <w:rFonts w:cs="Times New Roman"/>
                <w:color w:val="000000"/>
                <w:sz w:val="18"/>
                <w:szCs w:val="18"/>
              </w:rPr>
            </w:pPr>
            <w:r w:rsidRPr="00D3789C">
              <w:rPr>
                <w:rFonts w:cs="Times New Roman"/>
                <w:i/>
                <w:color w:val="000000"/>
                <w:sz w:val="16"/>
                <w:szCs w:val="16"/>
              </w:rPr>
              <w:t>(</w:t>
            </w:r>
            <w:r>
              <w:rPr>
                <w:rFonts w:cs="Times New Roman"/>
                <w:i/>
                <w:color w:val="000000"/>
                <w:sz w:val="16"/>
                <w:szCs w:val="16"/>
              </w:rPr>
              <w:t>mentor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908" w:type="dxa"/>
            <w:gridSpan w:val="2"/>
            <w:vMerge/>
            <w:tcBorders>
              <w:left w:val="nil"/>
              <w:right w:val="single" w:sz="4" w:space="0" w:color="auto"/>
            </w:tcBorders>
            <w:shd w:val="clear" w:color="auto" w:fill="auto"/>
            <w:vAlign w:val="center"/>
          </w:tcPr>
          <w:p w14:paraId="384D270D" w14:textId="77777777" w:rsidR="006F6DE3" w:rsidRPr="00A4228B"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02DFFFF5" w14:textId="77777777" w:rsidR="006F6DE3" w:rsidRPr="00A4228B" w:rsidRDefault="006F6DE3" w:rsidP="006F6DE3">
            <w:pPr>
              <w:rPr>
                <w:rFonts w:cs="Times New Roman"/>
                <w:color w:val="000000"/>
                <w:sz w:val="18"/>
                <w:szCs w:val="18"/>
              </w:rPr>
            </w:pPr>
            <w:r>
              <w:rPr>
                <w:rFonts w:cs="Times New Roman"/>
                <w:color w:val="000000"/>
                <w:sz w:val="18"/>
                <w:szCs w:val="18"/>
              </w:rPr>
              <w:t>___Ongoing</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666B127F"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A508B6" w14:paraId="5FEE3C02" w14:textId="77777777" w:rsidTr="006F6DE3">
        <w:trPr>
          <w:trHeight w:val="49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1B08BF21" w14:textId="77777777" w:rsidR="006F6DE3" w:rsidRDefault="006F6DE3" w:rsidP="006F6DE3">
            <w:pPr>
              <w:rPr>
                <w:rFonts w:cs="Times New Roman"/>
                <w:color w:val="000000"/>
                <w:sz w:val="18"/>
                <w:szCs w:val="18"/>
              </w:rPr>
            </w:pPr>
            <w:r>
              <w:rPr>
                <w:rFonts w:cs="Times New Roman"/>
                <w:color w:val="000000"/>
                <w:sz w:val="18"/>
                <w:szCs w:val="18"/>
              </w:rPr>
              <w:t>Topic-based Webinars</w:t>
            </w:r>
          </w:p>
        </w:tc>
        <w:tc>
          <w:tcPr>
            <w:tcW w:w="1908" w:type="dxa"/>
            <w:gridSpan w:val="2"/>
            <w:vMerge/>
            <w:tcBorders>
              <w:left w:val="nil"/>
              <w:bottom w:val="single" w:sz="4" w:space="0" w:color="auto"/>
              <w:right w:val="single" w:sz="4" w:space="0" w:color="auto"/>
            </w:tcBorders>
            <w:shd w:val="clear" w:color="auto" w:fill="auto"/>
            <w:vAlign w:val="center"/>
          </w:tcPr>
          <w:p w14:paraId="39990CE3" w14:textId="77777777" w:rsidR="006F6DE3" w:rsidRPr="00A4228B"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3F902746"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November</w:t>
            </w:r>
          </w:p>
          <w:p w14:paraId="183F74DC"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December</w:t>
            </w:r>
          </w:p>
          <w:p w14:paraId="5572D9E3"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January</w:t>
            </w:r>
          </w:p>
          <w:p w14:paraId="321DBB9F"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February</w:t>
            </w:r>
          </w:p>
          <w:p w14:paraId="39B39AA7"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March</w:t>
            </w:r>
          </w:p>
          <w:p w14:paraId="3A40D4FB" w14:textId="77777777" w:rsidR="006F6DE3" w:rsidRDefault="006F6DE3" w:rsidP="006F6DE3">
            <w:pPr>
              <w:rPr>
                <w:rFonts w:cs="Times New Roman"/>
                <w:color w:val="000000"/>
                <w:sz w:val="18"/>
                <w:szCs w:val="18"/>
              </w:rPr>
            </w:pPr>
            <w:r w:rsidRPr="00706045">
              <w:rPr>
                <w:rFonts w:cs="Times New Roman"/>
                <w:color w:val="000000"/>
                <w:sz w:val="18"/>
                <w:szCs w:val="18"/>
              </w:rPr>
              <w:t>___ May</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643772A1" w14:textId="77777777" w:rsidR="006F6DE3" w:rsidRDefault="006F6DE3" w:rsidP="006F6DE3">
            <w:pPr>
              <w:rPr>
                <w:rFonts w:cs="Times New Roman"/>
                <w:color w:val="000000"/>
                <w:sz w:val="18"/>
                <w:szCs w:val="18"/>
              </w:rPr>
            </w:pPr>
            <w:r w:rsidRPr="00706045">
              <w:rPr>
                <w:rFonts w:cs="Times New Roman"/>
                <w:color w:val="000000"/>
                <w:sz w:val="18"/>
                <w:szCs w:val="18"/>
              </w:rPr>
              <w:t>___</w:t>
            </w:r>
            <w:r>
              <w:rPr>
                <w:rFonts w:cs="Times New Roman"/>
                <w:color w:val="000000"/>
                <w:sz w:val="18"/>
                <w:szCs w:val="18"/>
              </w:rPr>
              <w:t xml:space="preserve">Administrator(s) </w:t>
            </w:r>
          </w:p>
          <w:p w14:paraId="3E357556" w14:textId="77777777" w:rsidR="006F6DE3" w:rsidRDefault="006F6DE3" w:rsidP="006F6DE3">
            <w:pPr>
              <w:rPr>
                <w:rFonts w:cs="Times New Roman"/>
                <w:color w:val="000000"/>
                <w:sz w:val="18"/>
                <w:szCs w:val="18"/>
              </w:rPr>
            </w:pPr>
            <w:r w:rsidRPr="00706045">
              <w:rPr>
                <w:rFonts w:cs="Times New Roman"/>
                <w:color w:val="000000"/>
                <w:sz w:val="18"/>
                <w:szCs w:val="18"/>
              </w:rPr>
              <w:t>___B</w:t>
            </w:r>
            <w:r>
              <w:rPr>
                <w:rFonts w:cs="Times New Roman"/>
                <w:color w:val="000000"/>
                <w:sz w:val="18"/>
                <w:szCs w:val="18"/>
              </w:rPr>
              <w:t xml:space="preserve">oard </w:t>
            </w:r>
            <w:r w:rsidRPr="00706045">
              <w:rPr>
                <w:rFonts w:cs="Times New Roman"/>
                <w:color w:val="000000"/>
                <w:sz w:val="18"/>
                <w:szCs w:val="18"/>
              </w:rPr>
              <w:t>m</w:t>
            </w:r>
            <w:r>
              <w:rPr>
                <w:rFonts w:cs="Times New Roman"/>
                <w:color w:val="000000"/>
                <w:sz w:val="18"/>
                <w:szCs w:val="18"/>
              </w:rPr>
              <w:t>ember(s)</w:t>
            </w:r>
          </w:p>
          <w:p w14:paraId="23E33ED5" w14:textId="77777777" w:rsidR="006F6DE3" w:rsidRDefault="006F6DE3" w:rsidP="006F6DE3">
            <w:pPr>
              <w:rPr>
                <w:rFonts w:cs="Times New Roman"/>
                <w:color w:val="000000"/>
                <w:sz w:val="18"/>
                <w:szCs w:val="18"/>
              </w:rPr>
            </w:pPr>
            <w:r w:rsidRPr="00706045">
              <w:rPr>
                <w:rFonts w:cs="Times New Roman"/>
                <w:color w:val="000000"/>
                <w:sz w:val="18"/>
                <w:szCs w:val="18"/>
              </w:rPr>
              <w:t>___Business manager</w:t>
            </w:r>
          </w:p>
        </w:tc>
      </w:tr>
      <w:tr w:rsidR="006F6DE3" w:rsidRPr="00A508B6" w14:paraId="5044819C" w14:textId="77777777" w:rsidTr="006F6DE3">
        <w:trPr>
          <w:trHeight w:val="413"/>
          <w:jc w:val="center"/>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5180EF45"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 xml:space="preserve">Business </w:t>
            </w:r>
            <w:r>
              <w:rPr>
                <w:rFonts w:cs="Times New Roman"/>
                <w:color w:val="000000"/>
                <w:sz w:val="18"/>
                <w:szCs w:val="18"/>
              </w:rPr>
              <w:t>Manager Network Meetings</w:t>
            </w:r>
          </w:p>
        </w:tc>
        <w:tc>
          <w:tcPr>
            <w:tcW w:w="1908"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5A67FC09"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250" w:type="dxa"/>
            <w:gridSpan w:val="2"/>
            <w:tcBorders>
              <w:top w:val="nil"/>
              <w:left w:val="nil"/>
              <w:bottom w:val="single" w:sz="4" w:space="0" w:color="auto"/>
              <w:right w:val="single" w:sz="4" w:space="0" w:color="auto"/>
            </w:tcBorders>
            <w:shd w:val="clear" w:color="auto" w:fill="auto"/>
            <w:vAlign w:val="center"/>
            <w:hideMark/>
          </w:tcPr>
          <w:p w14:paraId="623CDA88" w14:textId="77777777" w:rsidR="006F6DE3" w:rsidRPr="00A4228B" w:rsidRDefault="006F6DE3" w:rsidP="006F6DE3">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tc>
        <w:tc>
          <w:tcPr>
            <w:tcW w:w="2970" w:type="dxa"/>
            <w:gridSpan w:val="3"/>
            <w:tcBorders>
              <w:top w:val="nil"/>
              <w:left w:val="nil"/>
              <w:bottom w:val="single" w:sz="4" w:space="0" w:color="auto"/>
              <w:right w:val="single" w:sz="4" w:space="0" w:color="auto"/>
            </w:tcBorders>
            <w:shd w:val="clear" w:color="auto" w:fill="auto"/>
            <w:vAlign w:val="center"/>
            <w:hideMark/>
          </w:tcPr>
          <w:p w14:paraId="5398778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B2DA9D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1D9815C"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27025E44" w14:textId="77777777" w:rsidTr="006F6DE3">
        <w:trPr>
          <w:trHeight w:val="413"/>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6F2D19AE" w14:textId="77777777" w:rsidR="006F6DE3" w:rsidRDefault="006F6DE3" w:rsidP="006F6DE3">
            <w:pPr>
              <w:rPr>
                <w:rFonts w:cs="Times New Roman"/>
                <w:color w:val="000000"/>
                <w:sz w:val="18"/>
                <w:szCs w:val="18"/>
              </w:rPr>
            </w:pPr>
            <w:r w:rsidRPr="00A4228B">
              <w:rPr>
                <w:rFonts w:cs="Times New Roman"/>
                <w:color w:val="000000"/>
                <w:sz w:val="18"/>
                <w:szCs w:val="18"/>
              </w:rPr>
              <w:t>Specialized Business Office Training</w:t>
            </w:r>
            <w:r>
              <w:rPr>
                <w:rFonts w:cs="Times New Roman"/>
                <w:color w:val="000000"/>
                <w:sz w:val="18"/>
                <w:szCs w:val="18"/>
              </w:rPr>
              <w:t xml:space="preserve"> </w:t>
            </w:r>
          </w:p>
          <w:p w14:paraId="303F2A83"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08" w:type="dxa"/>
            <w:gridSpan w:val="2"/>
            <w:vMerge/>
            <w:tcBorders>
              <w:top w:val="single" w:sz="4" w:space="0" w:color="auto"/>
              <w:left w:val="nil"/>
              <w:bottom w:val="single" w:sz="4" w:space="0" w:color="auto"/>
              <w:right w:val="single" w:sz="4" w:space="0" w:color="auto"/>
            </w:tcBorders>
            <w:shd w:val="clear" w:color="auto" w:fill="auto"/>
            <w:vAlign w:val="center"/>
          </w:tcPr>
          <w:p w14:paraId="024EB8A3" w14:textId="77777777" w:rsidR="006F6DE3" w:rsidRPr="00A4228B"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210DFEE9" w14:textId="77777777" w:rsidR="006F6DE3" w:rsidRPr="00A4228B" w:rsidRDefault="006F6DE3" w:rsidP="006F6DE3">
            <w:pPr>
              <w:rPr>
                <w:rFonts w:cs="Times New Roman"/>
                <w:color w:val="000000"/>
                <w:sz w:val="18"/>
                <w:szCs w:val="18"/>
              </w:rPr>
            </w:pPr>
            <w:r w:rsidRPr="00653091">
              <w:rPr>
                <w:rFonts w:cs="Times New Roman"/>
                <w:color w:val="000000"/>
                <w:sz w:val="18"/>
                <w:szCs w:val="18"/>
              </w:rPr>
              <w:t>___ Date: ____________</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30F9053E"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C4AE8C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0D0D82F" w14:textId="77777777" w:rsidR="006F6DE3" w:rsidRPr="00A4228B" w:rsidRDefault="006F6DE3" w:rsidP="006F6DE3">
            <w:pPr>
              <w:rPr>
                <w:rFonts w:cs="Times New Roman"/>
                <w:color w:val="000000"/>
                <w:sz w:val="18"/>
                <w:szCs w:val="18"/>
              </w:rPr>
            </w:pPr>
            <w:r w:rsidRPr="00C5128A">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anager</w:t>
            </w:r>
          </w:p>
        </w:tc>
      </w:tr>
      <w:tr w:rsidR="006F6DE3" w:rsidRPr="00A508B6" w14:paraId="5AD1B4A2" w14:textId="77777777" w:rsidTr="006F6DE3">
        <w:trPr>
          <w:trHeight w:val="432"/>
          <w:jc w:val="center"/>
        </w:trPr>
        <w:tc>
          <w:tcPr>
            <w:tcW w:w="10800" w:type="dxa"/>
            <w:gridSpan w:val="8"/>
            <w:tcBorders>
              <w:top w:val="single" w:sz="4" w:space="0" w:color="auto"/>
              <w:bottom w:val="single" w:sz="4" w:space="0" w:color="auto"/>
            </w:tcBorders>
            <w:shd w:val="clear" w:color="auto" w:fill="auto"/>
            <w:vAlign w:val="bottom"/>
          </w:tcPr>
          <w:p w14:paraId="20E70C5B" w14:textId="77777777" w:rsidR="006F6DE3" w:rsidRPr="00D9346A" w:rsidRDefault="006F6DE3" w:rsidP="006F6DE3">
            <w:pPr>
              <w:rPr>
                <w:rFonts w:ascii="Rockwell" w:hAnsi="Rockwell" w:cs="Times New Roman"/>
                <w:b/>
                <w:color w:val="000000"/>
              </w:rPr>
            </w:pPr>
            <w:r w:rsidRPr="00D9346A">
              <w:rPr>
                <w:rFonts w:ascii="Rockwell" w:hAnsi="Rockwell" w:cs="Times New Roman"/>
                <w:b/>
                <w:color w:val="000000"/>
              </w:rPr>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66337460" w14:textId="77777777" w:rsidTr="006F6DE3">
        <w:trPr>
          <w:trHeight w:val="288"/>
          <w:jc w:val="center"/>
        </w:trPr>
        <w:tc>
          <w:tcPr>
            <w:tcW w:w="10800" w:type="dxa"/>
            <w:gridSpan w:val="8"/>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3A0B7FD2" w14:textId="77777777" w:rsidR="006F6DE3" w:rsidRPr="004A042D" w:rsidRDefault="006F6DE3" w:rsidP="006F6DE3">
            <w:pPr>
              <w:rPr>
                <w:rFonts w:cs="Times New Roman"/>
                <w:b/>
                <w:color w:val="000000"/>
                <w:sz w:val="20"/>
                <w:szCs w:val="20"/>
              </w:rPr>
            </w:pPr>
            <w:r>
              <w:rPr>
                <w:rFonts w:cs="Times New Roman"/>
                <w:b/>
                <w:color w:val="000000"/>
                <w:sz w:val="20"/>
                <w:szCs w:val="20"/>
              </w:rPr>
              <w:t>Sub-grantee</w:t>
            </w:r>
            <w:r w:rsidRPr="004A042D">
              <w:rPr>
                <w:rFonts w:cs="Times New Roman"/>
                <w:b/>
                <w:color w:val="000000"/>
                <w:sz w:val="20"/>
                <w:szCs w:val="20"/>
              </w:rPr>
              <w:t xml:space="preserve"> Support</w:t>
            </w:r>
          </w:p>
        </w:tc>
      </w:tr>
      <w:tr w:rsidR="006F6DE3" w:rsidRPr="007D3538" w14:paraId="6E730390" w14:textId="77777777" w:rsidTr="006F6DE3">
        <w:trPr>
          <w:trHeight w:val="592"/>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485F4" w14:textId="77777777" w:rsidR="006F6DE3" w:rsidRPr="00A4228B" w:rsidRDefault="006F6DE3" w:rsidP="006F6DE3">
            <w:pPr>
              <w:rPr>
                <w:rFonts w:cs="Times New Roman"/>
                <w:color w:val="000000"/>
                <w:sz w:val="18"/>
                <w:szCs w:val="18"/>
              </w:rPr>
            </w:pPr>
            <w:r w:rsidRPr="00A4228B">
              <w:rPr>
                <w:rFonts w:cs="Times New Roman"/>
                <w:color w:val="000000"/>
                <w:sz w:val="18"/>
                <w:szCs w:val="18"/>
              </w:rPr>
              <w:t>Charter School Support Initiative Webinar</w:t>
            </w: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14:paraId="4B93BDE1"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Encouraged</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7DE82B37"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970" w:type="dxa"/>
            <w:gridSpan w:val="3"/>
            <w:tcBorders>
              <w:top w:val="nil"/>
              <w:left w:val="nil"/>
              <w:bottom w:val="single" w:sz="4" w:space="0" w:color="auto"/>
              <w:right w:val="single" w:sz="4" w:space="0" w:color="auto"/>
            </w:tcBorders>
            <w:shd w:val="clear" w:color="auto" w:fill="auto"/>
            <w:vAlign w:val="center"/>
            <w:hideMark/>
          </w:tcPr>
          <w:p w14:paraId="4ECECBF3"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m</w:t>
            </w:r>
            <w:r w:rsidRPr="00A4228B">
              <w:rPr>
                <w:rFonts w:cs="Times New Roman"/>
                <w:color w:val="000000"/>
                <w:sz w:val="18"/>
                <w:szCs w:val="18"/>
              </w:rPr>
              <w:t xml:space="preserve">anager                        </w:t>
            </w:r>
          </w:p>
        </w:tc>
      </w:tr>
      <w:tr w:rsidR="006F6DE3" w:rsidRPr="00FD0E47" w14:paraId="02EF30F6" w14:textId="77777777" w:rsidTr="006F6DE3">
        <w:trPr>
          <w:trHeight w:val="5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CA6CB" w14:textId="77777777" w:rsidR="006F6DE3" w:rsidRPr="00A4228B" w:rsidRDefault="006F6DE3" w:rsidP="006F6DE3">
            <w:pPr>
              <w:rPr>
                <w:rFonts w:cs="Times New Roman"/>
                <w:color w:val="000000"/>
                <w:sz w:val="18"/>
                <w:szCs w:val="18"/>
              </w:rPr>
            </w:pPr>
            <w:r w:rsidRPr="00A4228B">
              <w:rPr>
                <w:rFonts w:cs="Times New Roman"/>
                <w:color w:val="000000"/>
                <w:sz w:val="18"/>
                <w:szCs w:val="18"/>
              </w:rPr>
              <w:t>Charter School Support Initiative Site Visit</w:t>
            </w:r>
          </w:p>
        </w:tc>
        <w:tc>
          <w:tcPr>
            <w:tcW w:w="1908" w:type="dxa"/>
            <w:gridSpan w:val="2"/>
            <w:tcBorders>
              <w:top w:val="nil"/>
              <w:left w:val="nil"/>
              <w:bottom w:val="single" w:sz="4" w:space="0" w:color="auto"/>
              <w:right w:val="single" w:sz="4" w:space="0" w:color="auto"/>
            </w:tcBorders>
            <w:shd w:val="clear" w:color="auto" w:fill="auto"/>
            <w:vAlign w:val="center"/>
            <w:hideMark/>
          </w:tcPr>
          <w:p w14:paraId="7677A0C5"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0" w:type="dxa"/>
            <w:gridSpan w:val="2"/>
            <w:tcBorders>
              <w:top w:val="nil"/>
              <w:left w:val="nil"/>
              <w:bottom w:val="single" w:sz="4" w:space="0" w:color="auto"/>
              <w:right w:val="single" w:sz="4" w:space="0" w:color="auto"/>
            </w:tcBorders>
            <w:shd w:val="clear" w:color="auto" w:fill="auto"/>
            <w:vAlign w:val="center"/>
            <w:hideMark/>
          </w:tcPr>
          <w:p w14:paraId="665F9C67" w14:textId="77777777" w:rsidR="006F6DE3" w:rsidRPr="00A4228B" w:rsidRDefault="006F6DE3" w:rsidP="006F6DE3">
            <w:pPr>
              <w:rPr>
                <w:rFonts w:cs="Times New Roman"/>
                <w:color w:val="000000"/>
                <w:sz w:val="18"/>
                <w:szCs w:val="18"/>
              </w:rPr>
            </w:pPr>
            <w:r w:rsidRPr="00653091">
              <w:rPr>
                <w:rFonts w:cs="Times New Roman"/>
                <w:color w:val="000000"/>
                <w:sz w:val="18"/>
                <w:szCs w:val="18"/>
              </w:rPr>
              <w:t>CSSI team lead will schedule with school</w:t>
            </w:r>
          </w:p>
        </w:tc>
        <w:tc>
          <w:tcPr>
            <w:tcW w:w="2970" w:type="dxa"/>
            <w:gridSpan w:val="3"/>
            <w:tcBorders>
              <w:top w:val="nil"/>
              <w:left w:val="nil"/>
              <w:bottom w:val="single" w:sz="4" w:space="0" w:color="auto"/>
              <w:right w:val="single" w:sz="4" w:space="0" w:color="auto"/>
            </w:tcBorders>
            <w:shd w:val="clear" w:color="auto" w:fill="auto"/>
            <w:vAlign w:val="center"/>
            <w:hideMark/>
          </w:tcPr>
          <w:p w14:paraId="7CFFF88D"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m</w:t>
            </w:r>
            <w:r w:rsidRPr="00A4228B">
              <w:rPr>
                <w:rFonts w:cs="Times New Roman"/>
                <w:color w:val="000000"/>
                <w:sz w:val="18"/>
                <w:szCs w:val="18"/>
              </w:rPr>
              <w:t>anager                        ___ Instructional staff</w:t>
            </w:r>
          </w:p>
        </w:tc>
      </w:tr>
      <w:tr w:rsidR="006F6DE3" w:rsidRPr="00FD0E47" w14:paraId="0D521E8F" w14:textId="77777777" w:rsidTr="006F6DE3">
        <w:trPr>
          <w:trHeight w:val="288"/>
          <w:jc w:val="center"/>
        </w:trPr>
        <w:tc>
          <w:tcPr>
            <w:tcW w:w="10800" w:type="dxa"/>
            <w:gridSpan w:val="8"/>
            <w:tcBorders>
              <w:top w:val="single" w:sz="4" w:space="0" w:color="auto"/>
              <w:left w:val="single" w:sz="8" w:space="0" w:color="auto"/>
              <w:bottom w:val="nil"/>
              <w:right w:val="single" w:sz="4" w:space="0" w:color="auto"/>
            </w:tcBorders>
            <w:shd w:val="clear" w:color="auto" w:fill="BFBFBF" w:themeFill="background1" w:themeFillShade="BF"/>
            <w:vAlign w:val="center"/>
          </w:tcPr>
          <w:p w14:paraId="2D360B09" w14:textId="77777777" w:rsidR="006F6DE3" w:rsidRPr="004A042D" w:rsidRDefault="006F6DE3" w:rsidP="006F6DE3">
            <w:pPr>
              <w:rPr>
                <w:rFonts w:cs="Times New Roman"/>
                <w:b/>
                <w:color w:val="000000"/>
                <w:sz w:val="20"/>
                <w:szCs w:val="20"/>
              </w:rPr>
            </w:pPr>
            <w:r>
              <w:rPr>
                <w:rFonts w:cs="Times New Roman"/>
                <w:b/>
                <w:color w:val="000000"/>
                <w:sz w:val="20"/>
                <w:szCs w:val="20"/>
              </w:rPr>
              <w:t>Governing Board Support</w:t>
            </w:r>
          </w:p>
        </w:tc>
      </w:tr>
      <w:tr w:rsidR="006F6DE3" w:rsidRPr="005D3115" w14:paraId="4D23D4BA" w14:textId="77777777" w:rsidTr="006F6DE3">
        <w:trPr>
          <w:trHeight w:val="107"/>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069A" w14:textId="77777777" w:rsidR="006F6DE3" w:rsidRDefault="006F6DE3" w:rsidP="006F6DE3">
            <w:pPr>
              <w:rPr>
                <w:rFonts w:cs="Times New Roman"/>
                <w:color w:val="000000"/>
                <w:sz w:val="18"/>
                <w:szCs w:val="18"/>
              </w:rPr>
            </w:pPr>
            <w:r>
              <w:rPr>
                <w:rFonts w:cs="Times New Roman"/>
                <w:color w:val="000000"/>
                <w:sz w:val="18"/>
                <w:szCs w:val="18"/>
              </w:rPr>
              <w:t xml:space="preserve">Board Self-Assessment </w:t>
            </w:r>
          </w:p>
          <w:p w14:paraId="7EE913B0"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54DA8"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36A116A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70" w:type="dxa"/>
            <w:gridSpan w:val="3"/>
            <w:tcBorders>
              <w:top w:val="single" w:sz="4" w:space="0" w:color="auto"/>
              <w:left w:val="nil"/>
              <w:bottom w:val="single" w:sz="4" w:space="0" w:color="auto"/>
              <w:right w:val="single" w:sz="4" w:space="0" w:color="auto"/>
            </w:tcBorders>
            <w:shd w:val="clear" w:color="auto" w:fill="auto"/>
            <w:vAlign w:val="center"/>
            <w:hideMark/>
          </w:tcPr>
          <w:p w14:paraId="5CEEB85E"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proofErr w:type="gramStart"/>
            <w:r>
              <w:rPr>
                <w:rFonts w:cs="Times New Roman"/>
                <w:color w:val="000000"/>
                <w:sz w:val="18"/>
                <w:szCs w:val="18"/>
              </w:rPr>
              <w:t>required)</w:t>
            </w:r>
            <w:r w:rsidRPr="00A4228B">
              <w:rPr>
                <w:rFonts w:cs="Times New Roman"/>
                <w:color w:val="000000"/>
                <w:sz w:val="18"/>
                <w:szCs w:val="18"/>
              </w:rPr>
              <w:t xml:space="preserve">   </w:t>
            </w:r>
            <w:proofErr w:type="gramEnd"/>
            <w:r w:rsidRPr="00A4228B">
              <w:rPr>
                <w:rFonts w:cs="Times New Roman"/>
                <w:color w:val="000000"/>
                <w:sz w:val="18"/>
                <w:szCs w:val="18"/>
              </w:rPr>
              <w:t xml:space="preserve">                                       ___ Administrator(s)</w:t>
            </w:r>
          </w:p>
        </w:tc>
      </w:tr>
      <w:tr w:rsidR="006F6DE3" w:rsidRPr="00967787" w14:paraId="08540A6B" w14:textId="77777777" w:rsidTr="006F6DE3">
        <w:trPr>
          <w:trHeight w:val="107"/>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72A4B098" w14:textId="77777777" w:rsidR="006F6DE3" w:rsidRDefault="006F6DE3" w:rsidP="006F6DE3">
            <w:pPr>
              <w:rPr>
                <w:rFonts w:cs="Times New Roman"/>
                <w:color w:val="000000"/>
                <w:sz w:val="18"/>
                <w:szCs w:val="18"/>
              </w:rPr>
            </w:pPr>
            <w:r w:rsidRPr="00A4228B">
              <w:rPr>
                <w:rFonts w:cs="Times New Roman"/>
                <w:color w:val="000000"/>
                <w:sz w:val="18"/>
                <w:szCs w:val="18"/>
              </w:rPr>
              <w:t>Strategic Planning Training</w:t>
            </w:r>
            <w:r>
              <w:rPr>
                <w:rFonts w:cs="Times New Roman"/>
                <w:color w:val="000000"/>
                <w:sz w:val="18"/>
                <w:szCs w:val="18"/>
              </w:rPr>
              <w:t xml:space="preserve"> </w:t>
            </w:r>
          </w:p>
          <w:p w14:paraId="3317ACEF"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20E17"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50" w:type="dxa"/>
            <w:gridSpan w:val="2"/>
            <w:tcBorders>
              <w:top w:val="nil"/>
              <w:left w:val="nil"/>
              <w:bottom w:val="single" w:sz="4" w:space="0" w:color="auto"/>
              <w:right w:val="single" w:sz="4" w:space="0" w:color="auto"/>
            </w:tcBorders>
            <w:shd w:val="clear" w:color="auto" w:fill="auto"/>
            <w:vAlign w:val="center"/>
          </w:tcPr>
          <w:p w14:paraId="1CF343D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70" w:type="dxa"/>
            <w:gridSpan w:val="3"/>
            <w:tcBorders>
              <w:top w:val="nil"/>
              <w:left w:val="nil"/>
              <w:bottom w:val="single" w:sz="4" w:space="0" w:color="auto"/>
              <w:right w:val="single" w:sz="4" w:space="0" w:color="auto"/>
            </w:tcBorders>
            <w:shd w:val="clear" w:color="auto" w:fill="auto"/>
            <w:vAlign w:val="center"/>
          </w:tcPr>
          <w:p w14:paraId="3B7EBE37"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___ Administrator(s)</w:t>
            </w:r>
          </w:p>
        </w:tc>
      </w:tr>
      <w:tr w:rsidR="006F6DE3" w:rsidRPr="00967787" w14:paraId="23D69388" w14:textId="77777777" w:rsidTr="006F6DE3">
        <w:trPr>
          <w:trHeight w:val="107"/>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1B205475" w14:textId="77777777" w:rsidR="006F6DE3" w:rsidRPr="00A4228B" w:rsidRDefault="006F6DE3" w:rsidP="006F6DE3">
            <w:pPr>
              <w:rPr>
                <w:rFonts w:cs="Times New Roman"/>
                <w:color w:val="000000"/>
                <w:sz w:val="18"/>
                <w:szCs w:val="18"/>
              </w:rPr>
            </w:pPr>
            <w:r>
              <w:rPr>
                <w:rFonts w:cs="Times New Roman"/>
                <w:sz w:val="18"/>
                <w:szCs w:val="18"/>
              </w:rPr>
              <w:t>Topic-based Webinars</w:t>
            </w:r>
          </w:p>
        </w:tc>
        <w:tc>
          <w:tcPr>
            <w:tcW w:w="1908" w:type="dxa"/>
            <w:gridSpan w:val="2"/>
            <w:vMerge w:val="restart"/>
            <w:tcBorders>
              <w:top w:val="single" w:sz="4" w:space="0" w:color="auto"/>
              <w:left w:val="single" w:sz="4" w:space="0" w:color="auto"/>
              <w:right w:val="single" w:sz="4" w:space="0" w:color="auto"/>
            </w:tcBorders>
            <w:shd w:val="clear" w:color="auto" w:fill="auto"/>
            <w:vAlign w:val="center"/>
          </w:tcPr>
          <w:p w14:paraId="4254DF13"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250" w:type="dxa"/>
            <w:gridSpan w:val="2"/>
            <w:tcBorders>
              <w:top w:val="nil"/>
              <w:left w:val="nil"/>
              <w:bottom w:val="single" w:sz="4" w:space="0" w:color="auto"/>
              <w:right w:val="single" w:sz="4" w:space="0" w:color="auto"/>
            </w:tcBorders>
            <w:shd w:val="clear" w:color="auto" w:fill="auto"/>
            <w:vAlign w:val="center"/>
          </w:tcPr>
          <w:p w14:paraId="4CFEBC2F"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3864092"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06817A7"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246029C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182E7A8D"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4A2037DB"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970" w:type="dxa"/>
            <w:gridSpan w:val="3"/>
            <w:tcBorders>
              <w:top w:val="nil"/>
              <w:left w:val="nil"/>
              <w:bottom w:val="single" w:sz="4" w:space="0" w:color="auto"/>
              <w:right w:val="single" w:sz="4" w:space="0" w:color="auto"/>
            </w:tcBorders>
            <w:shd w:val="clear" w:color="auto" w:fill="auto"/>
            <w:vAlign w:val="center"/>
          </w:tcPr>
          <w:p w14:paraId="510BB515" w14:textId="77777777" w:rsidR="006F6DE3" w:rsidRDefault="006F6DE3" w:rsidP="006F6DE3">
            <w:pPr>
              <w:rPr>
                <w:rFonts w:cs="Times New Roman"/>
                <w:color w:val="000000"/>
                <w:sz w:val="18"/>
                <w:szCs w:val="18"/>
              </w:rPr>
            </w:pPr>
            <w:r w:rsidRPr="00A4228B">
              <w:rPr>
                <w:rFonts w:cs="Times New Roman"/>
                <w:color w:val="000000"/>
                <w:sz w:val="18"/>
                <w:szCs w:val="18"/>
              </w:rPr>
              <w:t>___ Board member(s)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___ Administrator(s)</w:t>
            </w:r>
          </w:p>
          <w:p w14:paraId="492ECF61" w14:textId="77777777" w:rsidR="006F6DE3" w:rsidRPr="00A4228B" w:rsidRDefault="006F6DE3" w:rsidP="006F6DE3">
            <w:pPr>
              <w:rPr>
                <w:rFonts w:cs="Times New Roman"/>
                <w:color w:val="000000"/>
                <w:sz w:val="18"/>
                <w:szCs w:val="18"/>
              </w:rPr>
            </w:pPr>
          </w:p>
        </w:tc>
      </w:tr>
      <w:tr w:rsidR="006F6DE3" w:rsidRPr="00967787" w14:paraId="4F668908" w14:textId="77777777" w:rsidTr="006F6DE3">
        <w:trPr>
          <w:trHeight w:val="107"/>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79E69355" w14:textId="77777777" w:rsidR="006F6DE3" w:rsidRDefault="006F6DE3" w:rsidP="006F6DE3">
            <w:pPr>
              <w:rPr>
                <w:rFonts w:cs="Times New Roman"/>
                <w:color w:val="000000"/>
                <w:sz w:val="18"/>
                <w:szCs w:val="18"/>
              </w:rPr>
            </w:pPr>
            <w:r>
              <w:rPr>
                <w:rFonts w:cs="Times New Roman"/>
                <w:color w:val="000000"/>
                <w:sz w:val="18"/>
                <w:szCs w:val="18"/>
              </w:rPr>
              <w:lastRenderedPageBreak/>
              <w:t>Specialized Governing Board</w:t>
            </w:r>
            <w:r w:rsidRPr="00F11941">
              <w:rPr>
                <w:rFonts w:cs="Times New Roman"/>
                <w:color w:val="000000"/>
                <w:sz w:val="18"/>
                <w:szCs w:val="18"/>
              </w:rPr>
              <w:t xml:space="preserve"> Training</w:t>
            </w:r>
          </w:p>
          <w:p w14:paraId="1DAF164C" w14:textId="77777777" w:rsidR="006F6DE3" w:rsidRPr="004D023E" w:rsidRDefault="006F6DE3" w:rsidP="006F6DE3">
            <w:pPr>
              <w:rPr>
                <w:rFonts w:cs="Times New Roman"/>
                <w:i/>
                <w:iCs/>
                <w:color w:val="000000"/>
                <w:sz w:val="16"/>
                <w:szCs w:val="16"/>
              </w:rPr>
            </w:pPr>
            <w:r w:rsidRPr="003166CB">
              <w:rPr>
                <w:rFonts w:cs="Times New Roman"/>
                <w:i/>
                <w:color w:val="000000"/>
                <w:sz w:val="16"/>
                <w:szCs w:val="16"/>
              </w:rPr>
              <w:t>(training request form required)</w:t>
            </w:r>
          </w:p>
        </w:tc>
        <w:tc>
          <w:tcPr>
            <w:tcW w:w="1908" w:type="dxa"/>
            <w:gridSpan w:val="2"/>
            <w:vMerge/>
            <w:tcBorders>
              <w:left w:val="single" w:sz="4" w:space="0" w:color="auto"/>
              <w:bottom w:val="single" w:sz="4" w:space="0" w:color="auto"/>
              <w:right w:val="single" w:sz="4" w:space="0" w:color="auto"/>
            </w:tcBorders>
            <w:shd w:val="clear" w:color="auto" w:fill="auto"/>
            <w:vAlign w:val="center"/>
          </w:tcPr>
          <w:p w14:paraId="60F7232C" w14:textId="77777777" w:rsidR="006F6DE3"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040D265B" w14:textId="77777777" w:rsidR="006F6DE3" w:rsidRPr="00A4228B" w:rsidRDefault="006F6DE3" w:rsidP="006F6DE3">
            <w:pPr>
              <w:rPr>
                <w:rFonts w:cs="Times New Roman"/>
                <w:color w:val="000000"/>
                <w:sz w:val="18"/>
                <w:szCs w:val="18"/>
              </w:rPr>
            </w:pPr>
            <w:r w:rsidRPr="00523C1F">
              <w:rPr>
                <w:rFonts w:cs="Times New Roman"/>
                <w:color w:val="000000"/>
                <w:sz w:val="18"/>
                <w:szCs w:val="18"/>
              </w:rPr>
              <w:t>___ Date: ____________</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07851C99"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18A6BB27" w14:textId="77777777" w:rsidR="006F6DE3" w:rsidRPr="00A4228B" w:rsidRDefault="006F6DE3" w:rsidP="006F6DE3">
            <w:pPr>
              <w:rPr>
                <w:rFonts w:cs="Times New Roman"/>
                <w:color w:val="000000"/>
                <w:sz w:val="18"/>
                <w:szCs w:val="18"/>
              </w:rPr>
            </w:pPr>
            <w:r w:rsidRPr="0089395C">
              <w:rPr>
                <w:rFonts w:cs="Times New Roman"/>
                <w:sz w:val="18"/>
                <w:szCs w:val="18"/>
              </w:rPr>
              <w:t>___ Administrator(s)</w:t>
            </w:r>
          </w:p>
        </w:tc>
      </w:tr>
      <w:tr w:rsidR="006F6DE3" w:rsidRPr="00967787" w14:paraId="44C1146F" w14:textId="77777777" w:rsidTr="006F6DE3">
        <w:trPr>
          <w:trHeight w:val="288"/>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A3C4C9" w14:textId="77777777" w:rsidR="006F6DE3" w:rsidRPr="004A042D" w:rsidRDefault="006F6DE3" w:rsidP="006F6DE3">
            <w:pPr>
              <w:rPr>
                <w:rFonts w:cs="Times New Roman"/>
                <w:b/>
                <w:color w:val="000000"/>
                <w:sz w:val="20"/>
                <w:szCs w:val="20"/>
              </w:rPr>
            </w:pPr>
            <w:r w:rsidRPr="004A042D">
              <w:rPr>
                <w:rFonts w:cs="Times New Roman"/>
                <w:b/>
                <w:color w:val="000000"/>
                <w:sz w:val="20"/>
                <w:szCs w:val="20"/>
              </w:rPr>
              <w:t>Administrator Support</w:t>
            </w:r>
          </w:p>
        </w:tc>
      </w:tr>
      <w:tr w:rsidR="006F6DE3" w:rsidRPr="004A042D" w14:paraId="39027761" w14:textId="77777777" w:rsidTr="006F6DE3">
        <w:trPr>
          <w:trHeight w:val="458"/>
          <w:jc w:val="center"/>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3E39AFC1"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46185941" w14:textId="77777777" w:rsidR="006F6DE3" w:rsidRPr="00A4228B" w:rsidRDefault="006F6DE3" w:rsidP="006F6DE3">
            <w:pPr>
              <w:rPr>
                <w:rFonts w:cs="Times New Roman"/>
                <w:color w:val="000000"/>
                <w:sz w:val="18"/>
                <w:szCs w:val="18"/>
              </w:rPr>
            </w:pPr>
            <w:r w:rsidRPr="003166CB">
              <w:rPr>
                <w:rFonts w:cs="Times New Roman"/>
                <w:i/>
                <w:color w:val="000000"/>
                <w:sz w:val="16"/>
                <w:szCs w:val="16"/>
              </w:rPr>
              <w:t>(</w:t>
            </w:r>
            <w:r>
              <w:rPr>
                <w:rFonts w:cs="Times New Roman"/>
                <w:i/>
                <w:color w:val="000000"/>
                <w:sz w:val="16"/>
                <w:szCs w:val="16"/>
              </w:rPr>
              <w:t>signed mentor log</w:t>
            </w:r>
            <w:r w:rsidRPr="003166CB">
              <w:rPr>
                <w:rFonts w:cs="Times New Roman"/>
                <w:i/>
                <w:color w:val="000000"/>
                <w:sz w:val="16"/>
                <w:szCs w:val="16"/>
              </w:rPr>
              <w:t xml:space="preserve"> required)</w:t>
            </w:r>
          </w:p>
        </w:tc>
        <w:tc>
          <w:tcPr>
            <w:tcW w:w="1908" w:type="dxa"/>
            <w:gridSpan w:val="2"/>
            <w:tcBorders>
              <w:top w:val="nil"/>
              <w:left w:val="nil"/>
              <w:bottom w:val="single" w:sz="4" w:space="0" w:color="auto"/>
              <w:right w:val="single" w:sz="4" w:space="0" w:color="auto"/>
            </w:tcBorders>
            <w:shd w:val="clear" w:color="auto" w:fill="auto"/>
            <w:vAlign w:val="center"/>
            <w:hideMark/>
          </w:tcPr>
          <w:p w14:paraId="2F24D9CC"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20-25 hours </w:t>
            </w:r>
            <w:r w:rsidRPr="00653091">
              <w:rPr>
                <w:rFonts w:cs="Times New Roman"/>
                <w:color w:val="000000"/>
                <w:sz w:val="18"/>
                <w:szCs w:val="18"/>
              </w:rPr>
              <w:t>r</w:t>
            </w:r>
            <w:r w:rsidRPr="00A4228B">
              <w:rPr>
                <w:rFonts w:cs="Times New Roman"/>
                <w:color w:val="000000"/>
                <w:sz w:val="18"/>
                <w:szCs w:val="18"/>
              </w:rPr>
              <w:t>equired</w:t>
            </w:r>
          </w:p>
        </w:tc>
        <w:tc>
          <w:tcPr>
            <w:tcW w:w="2250" w:type="dxa"/>
            <w:gridSpan w:val="2"/>
            <w:tcBorders>
              <w:top w:val="nil"/>
              <w:left w:val="nil"/>
              <w:bottom w:val="single" w:sz="4" w:space="0" w:color="auto"/>
              <w:right w:val="single" w:sz="4" w:space="0" w:color="auto"/>
            </w:tcBorders>
            <w:shd w:val="clear" w:color="auto" w:fill="auto"/>
            <w:vAlign w:val="center"/>
            <w:hideMark/>
          </w:tcPr>
          <w:p w14:paraId="33C43004"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w:t>
            </w:r>
          </w:p>
        </w:tc>
        <w:tc>
          <w:tcPr>
            <w:tcW w:w="2970" w:type="dxa"/>
            <w:gridSpan w:val="3"/>
            <w:tcBorders>
              <w:top w:val="nil"/>
              <w:left w:val="nil"/>
              <w:bottom w:val="single" w:sz="4" w:space="0" w:color="auto"/>
              <w:right w:val="single" w:sz="4" w:space="0" w:color="auto"/>
            </w:tcBorders>
            <w:shd w:val="clear" w:color="auto" w:fill="auto"/>
            <w:vAlign w:val="center"/>
            <w:hideMark/>
          </w:tcPr>
          <w:p w14:paraId="0872D92E"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4A042D" w14:paraId="12BCC6F1" w14:textId="77777777" w:rsidTr="006F6DE3">
        <w:trPr>
          <w:trHeight w:val="135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8A86" w14:textId="77777777" w:rsidR="006F6DE3" w:rsidRPr="00A4228B" w:rsidRDefault="006F6DE3" w:rsidP="006F6DE3">
            <w:pPr>
              <w:rPr>
                <w:rFonts w:cs="Times New Roman"/>
                <w:color w:val="000000"/>
                <w:sz w:val="18"/>
                <w:szCs w:val="18"/>
              </w:rPr>
            </w:pPr>
            <w:r>
              <w:rPr>
                <w:rFonts w:cs="Times New Roman"/>
                <w:color w:val="000000"/>
                <w:sz w:val="18"/>
                <w:szCs w:val="18"/>
              </w:rPr>
              <w:t>CDE School Administrator Mentoring Cohort</w:t>
            </w:r>
          </w:p>
        </w:tc>
        <w:tc>
          <w:tcPr>
            <w:tcW w:w="19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90F8B1" w14:textId="77777777" w:rsidR="006F6DE3" w:rsidRPr="00A4228B" w:rsidRDefault="006F6DE3" w:rsidP="006F6DE3">
            <w:pPr>
              <w:jc w:val="center"/>
              <w:rPr>
                <w:rFonts w:cs="Times New Roman"/>
                <w:color w:val="000000"/>
                <w:sz w:val="18"/>
                <w:szCs w:val="18"/>
              </w:rPr>
            </w:pPr>
            <w:r w:rsidRPr="00653091">
              <w:rPr>
                <w:rFonts w:cs="Times New Roman"/>
                <w:color w:val="000000"/>
                <w:sz w:val="18"/>
                <w:szCs w:val="18"/>
              </w:rPr>
              <w:t>4 required</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57A1791D"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September                                 ___ October                                    ___ November                           ___ February                                   ___ March</w:t>
            </w:r>
          </w:p>
          <w:p w14:paraId="68B02D11"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June</w:t>
            </w:r>
          </w:p>
        </w:tc>
        <w:tc>
          <w:tcPr>
            <w:tcW w:w="2970" w:type="dxa"/>
            <w:gridSpan w:val="3"/>
            <w:tcBorders>
              <w:top w:val="single" w:sz="4" w:space="0" w:color="auto"/>
              <w:left w:val="nil"/>
              <w:bottom w:val="single" w:sz="4" w:space="0" w:color="auto"/>
              <w:right w:val="single" w:sz="4" w:space="0" w:color="auto"/>
            </w:tcBorders>
            <w:shd w:val="clear" w:color="auto" w:fill="auto"/>
            <w:vAlign w:val="center"/>
            <w:hideMark/>
          </w:tcPr>
          <w:p w14:paraId="49BDD5B8"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4A042D" w14:paraId="754D10A2" w14:textId="77777777" w:rsidTr="006F6DE3">
        <w:trPr>
          <w:trHeight w:val="431"/>
          <w:jc w:val="center"/>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6F28CFE2" w14:textId="77777777"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(training request form required)</w:t>
            </w:r>
          </w:p>
        </w:tc>
        <w:tc>
          <w:tcPr>
            <w:tcW w:w="1908" w:type="dxa"/>
            <w:gridSpan w:val="2"/>
            <w:vMerge/>
            <w:tcBorders>
              <w:top w:val="nil"/>
              <w:left w:val="single" w:sz="4" w:space="0" w:color="auto"/>
              <w:bottom w:val="single" w:sz="4" w:space="0" w:color="000000"/>
              <w:right w:val="single" w:sz="4" w:space="0" w:color="auto"/>
            </w:tcBorders>
            <w:vAlign w:val="center"/>
            <w:hideMark/>
          </w:tcPr>
          <w:p w14:paraId="0BBC041F" w14:textId="77777777" w:rsidR="006F6DE3" w:rsidRPr="00A4228B" w:rsidRDefault="006F6DE3" w:rsidP="006F6DE3">
            <w:pPr>
              <w:rPr>
                <w:rFonts w:cs="Times New Roman"/>
                <w:color w:val="000000"/>
                <w:sz w:val="18"/>
                <w:szCs w:val="18"/>
              </w:rPr>
            </w:pPr>
          </w:p>
        </w:tc>
        <w:tc>
          <w:tcPr>
            <w:tcW w:w="2250" w:type="dxa"/>
            <w:gridSpan w:val="2"/>
            <w:tcBorders>
              <w:top w:val="nil"/>
              <w:left w:val="nil"/>
              <w:bottom w:val="single" w:sz="4" w:space="0" w:color="auto"/>
              <w:right w:val="single" w:sz="4" w:space="0" w:color="auto"/>
            </w:tcBorders>
            <w:shd w:val="clear" w:color="auto" w:fill="auto"/>
            <w:vAlign w:val="center"/>
            <w:hideMark/>
          </w:tcPr>
          <w:p w14:paraId="46F6C5D8"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970" w:type="dxa"/>
            <w:gridSpan w:val="3"/>
            <w:tcBorders>
              <w:top w:val="nil"/>
              <w:left w:val="nil"/>
              <w:bottom w:val="single" w:sz="4" w:space="0" w:color="auto"/>
              <w:right w:val="single" w:sz="4" w:space="0" w:color="auto"/>
            </w:tcBorders>
            <w:shd w:val="clear" w:color="auto" w:fill="auto"/>
            <w:vAlign w:val="center"/>
            <w:hideMark/>
          </w:tcPr>
          <w:p w14:paraId="0410CC3C" w14:textId="77777777" w:rsidR="006F6DE3" w:rsidRDefault="006F6DE3" w:rsidP="006F6DE3">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1377C855"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m</w:t>
            </w:r>
            <w:r w:rsidRPr="00A4228B">
              <w:rPr>
                <w:rFonts w:cs="Times New Roman"/>
                <w:color w:val="000000"/>
                <w:sz w:val="18"/>
                <w:szCs w:val="18"/>
              </w:rPr>
              <w:t xml:space="preserve">anager                        ___ Instructional staff                                     </w:t>
            </w:r>
          </w:p>
        </w:tc>
      </w:tr>
      <w:tr w:rsidR="006F6DE3" w:rsidRPr="00967787" w14:paraId="6EE840A8" w14:textId="77777777" w:rsidTr="006F6DE3">
        <w:trPr>
          <w:trHeight w:val="288"/>
          <w:jc w:val="center"/>
        </w:trPr>
        <w:tc>
          <w:tcPr>
            <w:tcW w:w="10800" w:type="dxa"/>
            <w:gridSpan w:val="8"/>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8841A0E" w14:textId="77777777" w:rsidR="006F6DE3" w:rsidRPr="00801CCF" w:rsidRDefault="006F6DE3" w:rsidP="006F6DE3">
            <w:pPr>
              <w:rPr>
                <w:rFonts w:cs="Times New Roman"/>
                <w:b/>
                <w:color w:val="000000"/>
                <w:sz w:val="20"/>
                <w:szCs w:val="20"/>
              </w:rPr>
            </w:pPr>
            <w:r>
              <w:rPr>
                <w:rFonts w:cs="Times New Roman"/>
                <w:b/>
                <w:color w:val="000000"/>
                <w:sz w:val="20"/>
                <w:szCs w:val="20"/>
              </w:rPr>
              <w:t>Business Office Support</w:t>
            </w:r>
          </w:p>
        </w:tc>
      </w:tr>
      <w:tr w:rsidR="006F6DE3" w:rsidRPr="004A042D" w14:paraId="1FFD51D9" w14:textId="77777777" w:rsidTr="006F6DE3">
        <w:trPr>
          <w:trHeight w:val="808"/>
          <w:jc w:val="center"/>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5F05685D"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Annual Finance Seminar</w:t>
            </w:r>
          </w:p>
        </w:tc>
        <w:tc>
          <w:tcPr>
            <w:tcW w:w="1908" w:type="dxa"/>
            <w:gridSpan w:val="2"/>
            <w:tcBorders>
              <w:top w:val="nil"/>
              <w:left w:val="nil"/>
              <w:bottom w:val="single" w:sz="4" w:space="0" w:color="auto"/>
              <w:right w:val="single" w:sz="4" w:space="0" w:color="auto"/>
            </w:tcBorders>
            <w:shd w:val="clear" w:color="auto" w:fill="auto"/>
            <w:vAlign w:val="center"/>
            <w:hideMark/>
          </w:tcPr>
          <w:p w14:paraId="6D819106"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50" w:type="dxa"/>
            <w:gridSpan w:val="2"/>
            <w:tcBorders>
              <w:top w:val="nil"/>
              <w:left w:val="nil"/>
              <w:bottom w:val="single" w:sz="4" w:space="0" w:color="auto"/>
              <w:right w:val="single" w:sz="4" w:space="0" w:color="auto"/>
            </w:tcBorders>
            <w:shd w:val="clear" w:color="auto" w:fill="auto"/>
            <w:vAlign w:val="center"/>
            <w:hideMark/>
          </w:tcPr>
          <w:p w14:paraId="1EA579D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970" w:type="dxa"/>
            <w:gridSpan w:val="3"/>
            <w:tcBorders>
              <w:top w:val="nil"/>
              <w:left w:val="nil"/>
              <w:bottom w:val="single" w:sz="4" w:space="0" w:color="auto"/>
              <w:right w:val="single" w:sz="4" w:space="0" w:color="auto"/>
            </w:tcBorders>
            <w:shd w:val="clear" w:color="auto" w:fill="auto"/>
            <w:vAlign w:val="center"/>
            <w:hideMark/>
          </w:tcPr>
          <w:p w14:paraId="4D3FB48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m</w:t>
            </w:r>
            <w:r w:rsidRPr="00A4228B">
              <w:rPr>
                <w:rFonts w:cs="Times New Roman"/>
                <w:color w:val="000000"/>
                <w:sz w:val="18"/>
                <w:szCs w:val="18"/>
              </w:rPr>
              <w:t xml:space="preserve">anager                        </w:t>
            </w:r>
          </w:p>
        </w:tc>
      </w:tr>
      <w:tr w:rsidR="006F6DE3" w:rsidRPr="004A042D" w14:paraId="25FA7176" w14:textId="77777777" w:rsidTr="006F6DE3">
        <w:trPr>
          <w:trHeight w:val="5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5439AB27" w14:textId="77777777" w:rsidR="006F6DE3" w:rsidRDefault="006F6DE3" w:rsidP="006F6DE3">
            <w:pPr>
              <w:rPr>
                <w:rFonts w:cs="Times New Roman"/>
                <w:color w:val="000000"/>
                <w:sz w:val="18"/>
                <w:szCs w:val="18"/>
              </w:rPr>
            </w:pPr>
            <w:r>
              <w:rPr>
                <w:rFonts w:cs="Times New Roman"/>
                <w:color w:val="000000"/>
                <w:sz w:val="18"/>
                <w:szCs w:val="18"/>
              </w:rPr>
              <w:t xml:space="preserve">CDE Individualized Business TA </w:t>
            </w:r>
          </w:p>
          <w:p w14:paraId="4367CF49" w14:textId="77777777" w:rsidR="006F6DE3" w:rsidRDefault="006F6DE3" w:rsidP="006F6DE3">
            <w:pPr>
              <w:rPr>
                <w:rFonts w:cs="Times New Roman"/>
                <w:color w:val="000000"/>
                <w:sz w:val="18"/>
                <w:szCs w:val="18"/>
              </w:rPr>
            </w:pPr>
            <w:r w:rsidRPr="00C83044">
              <w:rPr>
                <w:rFonts w:cs="Times New Roman"/>
                <w:i/>
                <w:color w:val="000000"/>
                <w:sz w:val="16"/>
                <w:szCs w:val="16"/>
              </w:rPr>
              <w:t>(by appointment)</w:t>
            </w:r>
          </w:p>
        </w:tc>
        <w:tc>
          <w:tcPr>
            <w:tcW w:w="190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0087EE61" w14:textId="77777777" w:rsidR="006F6DE3" w:rsidRPr="00A4228B" w:rsidRDefault="006F6DE3" w:rsidP="006F6DE3">
            <w:pPr>
              <w:jc w:val="center"/>
              <w:rPr>
                <w:rFonts w:cs="Times New Roman"/>
                <w:color w:val="000000"/>
                <w:sz w:val="18"/>
                <w:szCs w:val="18"/>
              </w:rPr>
            </w:pPr>
            <w:r>
              <w:rPr>
                <w:rFonts w:cs="Times New Roman"/>
                <w:color w:val="000000"/>
                <w:sz w:val="18"/>
                <w:szCs w:val="18"/>
              </w:rPr>
              <w:t>Encouraged</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79D09DF5" w14:textId="77777777" w:rsidR="006F6DE3" w:rsidRPr="00A4228B" w:rsidRDefault="006F6DE3" w:rsidP="006F6DE3">
            <w:pPr>
              <w:rPr>
                <w:rFonts w:cs="Times New Roman"/>
                <w:color w:val="000000"/>
                <w:sz w:val="18"/>
                <w:szCs w:val="18"/>
              </w:rPr>
            </w:pPr>
            <w:r>
              <w:rPr>
                <w:rFonts w:cs="Times New Roman"/>
                <w:color w:val="000000"/>
                <w:sz w:val="18"/>
                <w:szCs w:val="18"/>
              </w:rPr>
              <w:t>___Throughout year</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5348ABFA"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4A042D" w14:paraId="14C32354" w14:textId="77777777" w:rsidTr="006F6DE3">
        <w:trPr>
          <w:trHeight w:val="512"/>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13DF74F7" w14:textId="77777777" w:rsidR="006F6DE3" w:rsidRDefault="006F6DE3" w:rsidP="006F6DE3">
            <w:pPr>
              <w:rPr>
                <w:rFonts w:cs="Times New Roman"/>
                <w:color w:val="000000"/>
                <w:sz w:val="18"/>
                <w:szCs w:val="18"/>
              </w:rPr>
            </w:pPr>
            <w:r>
              <w:rPr>
                <w:rFonts w:cs="Times New Roman"/>
                <w:color w:val="000000"/>
                <w:sz w:val="18"/>
                <w:szCs w:val="18"/>
              </w:rPr>
              <w:t>Business Operations Mentor</w:t>
            </w:r>
          </w:p>
          <w:p w14:paraId="7E96EAF0" w14:textId="77777777" w:rsidR="006F6DE3" w:rsidRDefault="006F6DE3" w:rsidP="006F6DE3">
            <w:pPr>
              <w:rPr>
                <w:rFonts w:cs="Times New Roman"/>
                <w:color w:val="000000"/>
                <w:sz w:val="18"/>
                <w:szCs w:val="18"/>
              </w:rPr>
            </w:pPr>
            <w:r w:rsidRPr="00D3789C">
              <w:rPr>
                <w:rFonts w:cs="Times New Roman"/>
                <w:i/>
                <w:color w:val="000000"/>
                <w:sz w:val="16"/>
                <w:szCs w:val="16"/>
              </w:rPr>
              <w:t>(</w:t>
            </w:r>
            <w:r>
              <w:rPr>
                <w:rFonts w:cs="Times New Roman"/>
                <w:i/>
                <w:color w:val="000000"/>
                <w:sz w:val="16"/>
                <w:szCs w:val="16"/>
              </w:rPr>
              <w:t xml:space="preserve">mentor log and growth plan </w:t>
            </w:r>
            <w:r w:rsidRPr="00D3789C">
              <w:rPr>
                <w:rFonts w:cs="Times New Roman"/>
                <w:i/>
                <w:color w:val="000000"/>
                <w:sz w:val="16"/>
                <w:szCs w:val="16"/>
              </w:rPr>
              <w:t>required</w:t>
            </w:r>
            <w:r>
              <w:rPr>
                <w:rFonts w:cs="Times New Roman"/>
                <w:i/>
                <w:color w:val="000000"/>
                <w:sz w:val="16"/>
                <w:szCs w:val="16"/>
              </w:rPr>
              <w:t>;</w:t>
            </w:r>
            <w:r w:rsidRPr="00D3789C">
              <w:rPr>
                <w:rFonts w:cs="Times New Roman"/>
                <w:i/>
                <w:color w:val="000000"/>
                <w:sz w:val="16"/>
                <w:szCs w:val="16"/>
              </w:rPr>
              <w:t xml:space="preserve"> 4 h</w:t>
            </w:r>
            <w:r>
              <w:rPr>
                <w:rFonts w:cs="Times New Roman"/>
                <w:i/>
                <w:color w:val="000000"/>
                <w:sz w:val="16"/>
                <w:szCs w:val="16"/>
              </w:rPr>
              <w:t>ou</w:t>
            </w:r>
            <w:r w:rsidRPr="00D3789C">
              <w:rPr>
                <w:rFonts w:cs="Times New Roman"/>
                <w:i/>
                <w:color w:val="000000"/>
                <w:sz w:val="16"/>
                <w:szCs w:val="16"/>
              </w:rPr>
              <w:t>rs = 1 credit)</w:t>
            </w:r>
          </w:p>
        </w:tc>
        <w:tc>
          <w:tcPr>
            <w:tcW w:w="1908" w:type="dxa"/>
            <w:gridSpan w:val="2"/>
            <w:vMerge/>
            <w:tcBorders>
              <w:top w:val="single" w:sz="4" w:space="0" w:color="auto"/>
              <w:left w:val="nil"/>
              <w:bottom w:val="single" w:sz="4" w:space="0" w:color="auto"/>
              <w:right w:val="single" w:sz="4" w:space="0" w:color="auto"/>
            </w:tcBorders>
            <w:shd w:val="clear" w:color="auto" w:fill="auto"/>
            <w:vAlign w:val="center"/>
          </w:tcPr>
          <w:p w14:paraId="7EBFF6C4" w14:textId="77777777" w:rsidR="006F6DE3" w:rsidRPr="00A4228B"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256AA787" w14:textId="77777777" w:rsidR="006F6DE3" w:rsidRPr="00A4228B" w:rsidRDefault="006F6DE3" w:rsidP="006F6DE3">
            <w:pPr>
              <w:rPr>
                <w:rFonts w:cs="Times New Roman"/>
                <w:color w:val="000000"/>
                <w:sz w:val="18"/>
                <w:szCs w:val="18"/>
              </w:rPr>
            </w:pPr>
            <w:r>
              <w:rPr>
                <w:rFonts w:cs="Times New Roman"/>
                <w:color w:val="000000"/>
                <w:sz w:val="18"/>
                <w:szCs w:val="18"/>
              </w:rPr>
              <w:t>___Ongoing</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07A9B64C" w14:textId="77777777" w:rsidR="006F6DE3" w:rsidRPr="00A4228B" w:rsidRDefault="006F6DE3" w:rsidP="006F6DE3">
            <w:pPr>
              <w:rPr>
                <w:rFonts w:cs="Times New Roman"/>
                <w:color w:val="000000"/>
                <w:sz w:val="18"/>
                <w:szCs w:val="18"/>
              </w:rPr>
            </w:pPr>
            <w:r>
              <w:rPr>
                <w:rFonts w:cs="Times New Roman"/>
                <w:color w:val="000000"/>
                <w:sz w:val="18"/>
                <w:szCs w:val="18"/>
              </w:rPr>
              <w:t>___Business manager</w:t>
            </w:r>
          </w:p>
        </w:tc>
      </w:tr>
      <w:tr w:rsidR="006F6DE3" w:rsidRPr="00967787" w14:paraId="155851B3" w14:textId="77777777" w:rsidTr="006F6DE3">
        <w:trPr>
          <w:trHeight w:val="260"/>
          <w:jc w:val="center"/>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1D2F1D51"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w:t>
            </w:r>
            <w:r w:rsidRPr="00A4228B">
              <w:rPr>
                <w:rFonts w:cs="Times New Roman"/>
                <w:color w:val="000000"/>
                <w:sz w:val="18"/>
                <w:szCs w:val="18"/>
              </w:rPr>
              <w:t xml:space="preserve">Business </w:t>
            </w:r>
            <w:r>
              <w:rPr>
                <w:rFonts w:cs="Times New Roman"/>
                <w:color w:val="000000"/>
                <w:sz w:val="18"/>
                <w:szCs w:val="18"/>
              </w:rPr>
              <w:t>Manager Network Meetings</w:t>
            </w:r>
          </w:p>
        </w:tc>
        <w:tc>
          <w:tcPr>
            <w:tcW w:w="1908"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33847110" w14:textId="77777777" w:rsidR="006F6DE3" w:rsidRPr="00A4228B" w:rsidRDefault="006F6DE3" w:rsidP="006F6DE3">
            <w:pPr>
              <w:jc w:val="center"/>
              <w:rPr>
                <w:rFonts w:cs="Times New Roman"/>
                <w:color w:val="000000"/>
                <w:sz w:val="18"/>
                <w:szCs w:val="18"/>
              </w:rPr>
            </w:pPr>
            <w:r>
              <w:rPr>
                <w:rFonts w:cs="Times New Roman"/>
                <w:color w:val="000000"/>
                <w:sz w:val="18"/>
                <w:szCs w:val="18"/>
              </w:rPr>
              <w:t>3 Required</w:t>
            </w:r>
          </w:p>
        </w:tc>
        <w:tc>
          <w:tcPr>
            <w:tcW w:w="2250" w:type="dxa"/>
            <w:gridSpan w:val="2"/>
            <w:tcBorders>
              <w:top w:val="nil"/>
              <w:left w:val="nil"/>
              <w:bottom w:val="single" w:sz="4" w:space="0" w:color="auto"/>
              <w:right w:val="single" w:sz="4" w:space="0" w:color="auto"/>
            </w:tcBorders>
            <w:shd w:val="clear" w:color="auto" w:fill="auto"/>
            <w:vAlign w:val="center"/>
            <w:hideMark/>
          </w:tcPr>
          <w:p w14:paraId="7AF234F9" w14:textId="77777777" w:rsidR="006F6DE3" w:rsidRPr="00A4228B" w:rsidRDefault="006F6DE3" w:rsidP="006F6DE3">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tc>
        <w:tc>
          <w:tcPr>
            <w:tcW w:w="2970" w:type="dxa"/>
            <w:gridSpan w:val="3"/>
            <w:tcBorders>
              <w:top w:val="nil"/>
              <w:left w:val="nil"/>
              <w:bottom w:val="single" w:sz="4" w:space="0" w:color="auto"/>
              <w:right w:val="single" w:sz="4" w:space="0" w:color="auto"/>
            </w:tcBorders>
            <w:shd w:val="clear" w:color="auto" w:fill="auto"/>
            <w:vAlign w:val="center"/>
            <w:hideMark/>
          </w:tcPr>
          <w:p w14:paraId="38E71D3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m</w:t>
            </w:r>
            <w:r w:rsidRPr="00A4228B">
              <w:rPr>
                <w:rFonts w:cs="Times New Roman"/>
                <w:color w:val="000000"/>
                <w:sz w:val="18"/>
                <w:szCs w:val="18"/>
              </w:rPr>
              <w:t>anager</w:t>
            </w:r>
          </w:p>
        </w:tc>
      </w:tr>
      <w:tr w:rsidR="006F6DE3" w:rsidRPr="00967787" w14:paraId="76F309D9" w14:textId="77777777" w:rsidTr="006F6DE3">
        <w:trPr>
          <w:trHeight w:val="26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7842F287" w14:textId="77777777" w:rsidR="006F6DE3" w:rsidRDefault="006F6DE3" w:rsidP="006F6DE3">
            <w:pPr>
              <w:rPr>
                <w:rFonts w:cs="Times New Roman"/>
                <w:color w:val="000000"/>
                <w:sz w:val="18"/>
                <w:szCs w:val="18"/>
              </w:rPr>
            </w:pPr>
            <w:r>
              <w:rPr>
                <w:rFonts w:cs="Times New Roman"/>
                <w:color w:val="000000"/>
                <w:sz w:val="18"/>
                <w:szCs w:val="18"/>
              </w:rPr>
              <w:t xml:space="preserve">Specialized Business Office Training </w:t>
            </w:r>
          </w:p>
          <w:p w14:paraId="3B5F0F38" w14:textId="77777777" w:rsidR="006F6DE3" w:rsidRPr="00801CCF" w:rsidRDefault="006F6DE3" w:rsidP="006F6DE3">
            <w:pPr>
              <w:rPr>
                <w:rFonts w:cs="Times New Roman"/>
                <w:color w:val="000000"/>
                <w:sz w:val="18"/>
                <w:szCs w:val="18"/>
              </w:rPr>
            </w:pPr>
            <w:r w:rsidRPr="003166CB">
              <w:rPr>
                <w:rFonts w:cs="Times New Roman"/>
                <w:i/>
                <w:color w:val="000000"/>
                <w:sz w:val="16"/>
                <w:szCs w:val="16"/>
              </w:rPr>
              <w:t>(training request form required)</w:t>
            </w:r>
          </w:p>
        </w:tc>
        <w:tc>
          <w:tcPr>
            <w:tcW w:w="1908" w:type="dxa"/>
            <w:gridSpan w:val="2"/>
            <w:vMerge/>
            <w:tcBorders>
              <w:top w:val="single" w:sz="4" w:space="0" w:color="auto"/>
              <w:left w:val="nil"/>
              <w:bottom w:val="single" w:sz="4" w:space="0" w:color="auto"/>
              <w:right w:val="single" w:sz="4" w:space="0" w:color="auto"/>
            </w:tcBorders>
            <w:shd w:val="clear" w:color="auto" w:fill="auto"/>
            <w:vAlign w:val="center"/>
          </w:tcPr>
          <w:p w14:paraId="48D799A8" w14:textId="77777777" w:rsidR="006F6DE3" w:rsidRPr="00967787" w:rsidRDefault="006F6DE3" w:rsidP="006F6DE3">
            <w:pPr>
              <w:jc w:val="center"/>
              <w:rPr>
                <w:rFonts w:cs="Times New Roman"/>
                <w:color w:val="000000"/>
                <w:sz w:val="18"/>
                <w:szCs w:val="18"/>
              </w:rPr>
            </w:pP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122E925C" w14:textId="77777777" w:rsidR="006F6DE3" w:rsidRPr="00801CCF" w:rsidRDefault="006F6DE3" w:rsidP="006F6DE3">
            <w:pPr>
              <w:rPr>
                <w:rFonts w:cs="Times New Roman"/>
                <w:color w:val="000000"/>
                <w:sz w:val="18"/>
                <w:szCs w:val="18"/>
              </w:rPr>
            </w:pPr>
            <w:r w:rsidRPr="007E52C7">
              <w:rPr>
                <w:rFonts w:cs="Times New Roman"/>
                <w:color w:val="000000"/>
                <w:sz w:val="18"/>
                <w:szCs w:val="18"/>
              </w:rPr>
              <w:t>___ Date: ____________</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1FB17C1C" w14:textId="77777777" w:rsidR="006F6DE3" w:rsidRPr="00801CCF" w:rsidRDefault="006F6DE3" w:rsidP="006F6DE3">
            <w:pPr>
              <w:rPr>
                <w:rFonts w:cs="Times New Roman"/>
                <w:color w:val="000000"/>
                <w:sz w:val="18"/>
                <w:szCs w:val="18"/>
              </w:rPr>
            </w:pPr>
            <w:r w:rsidRPr="007E52C7">
              <w:rPr>
                <w:rFonts w:cs="Times New Roman"/>
                <w:color w:val="000000"/>
                <w:sz w:val="18"/>
                <w:szCs w:val="18"/>
              </w:rPr>
              <w:t>___ Board member(</w:t>
            </w:r>
            <w:proofErr w:type="gramStart"/>
            <w:r w:rsidRPr="007E52C7">
              <w:rPr>
                <w:rFonts w:cs="Times New Roman"/>
                <w:color w:val="000000"/>
                <w:sz w:val="18"/>
                <w:szCs w:val="18"/>
              </w:rPr>
              <w:t xml:space="preserve">s)   </w:t>
            </w:r>
            <w:proofErr w:type="gramEnd"/>
            <w:r w:rsidRPr="007E52C7">
              <w:rPr>
                <w:rFonts w:cs="Times New Roman"/>
                <w:color w:val="000000"/>
                <w:sz w:val="18"/>
                <w:szCs w:val="18"/>
              </w:rPr>
              <w:t xml:space="preserve">                                        ___ Administrator(s)                      </w:t>
            </w:r>
            <w:r>
              <w:rPr>
                <w:rFonts w:cs="Times New Roman"/>
                <w:color w:val="000000"/>
                <w:sz w:val="18"/>
                <w:szCs w:val="18"/>
              </w:rPr>
              <w:t xml:space="preserve">                  ___ Business m</w:t>
            </w:r>
            <w:r w:rsidRPr="007E52C7">
              <w:rPr>
                <w:rFonts w:cs="Times New Roman"/>
                <w:color w:val="000000"/>
                <w:sz w:val="18"/>
                <w:szCs w:val="18"/>
              </w:rPr>
              <w:t>anager</w:t>
            </w:r>
          </w:p>
        </w:tc>
      </w:tr>
      <w:tr w:rsidR="006F6DE3" w:rsidRPr="00967787" w14:paraId="42AD70F8" w14:textId="77777777" w:rsidTr="006F6DE3">
        <w:trPr>
          <w:trHeight w:val="288"/>
          <w:jc w:val="center"/>
        </w:trPr>
        <w:tc>
          <w:tcPr>
            <w:tcW w:w="1080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CDB534" w14:textId="77777777" w:rsidR="006F6DE3" w:rsidRPr="007E52C7" w:rsidRDefault="006F6DE3" w:rsidP="006F6DE3">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6F6DE3" w:rsidRPr="00967787" w14:paraId="203D8D4A" w14:textId="77777777" w:rsidTr="006F6DE3">
        <w:trPr>
          <w:trHeight w:val="26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12D3B536" w14:textId="77777777" w:rsidR="006F6DE3" w:rsidRPr="00E274A5" w:rsidRDefault="006F6DE3" w:rsidP="006F6DE3">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9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DB874C" w14:textId="77777777" w:rsidR="006F6DE3" w:rsidRPr="00967787" w:rsidRDefault="006F6DE3" w:rsidP="006F6DE3">
            <w:pPr>
              <w:jc w:val="center"/>
              <w:rPr>
                <w:rFonts w:cs="Times New Roman"/>
                <w:color w:val="000000"/>
                <w:sz w:val="18"/>
                <w:szCs w:val="18"/>
              </w:rPr>
            </w:pPr>
            <w:r>
              <w:rPr>
                <w:rFonts w:cs="Times New Roman"/>
                <w:color w:val="000000"/>
                <w:sz w:val="18"/>
                <w:szCs w:val="18"/>
              </w:rPr>
              <w:t>Encouraged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4EAB" w14:textId="77777777" w:rsidR="006F6DE3" w:rsidRDefault="006F6DE3" w:rsidP="006F6DE3">
            <w:pPr>
              <w:rPr>
                <w:rFonts w:cs="Times New Roman"/>
                <w:color w:val="000000"/>
                <w:sz w:val="18"/>
                <w:szCs w:val="18"/>
              </w:rPr>
            </w:pPr>
            <w:r>
              <w:rPr>
                <w:rFonts w:cs="Times New Roman"/>
                <w:color w:val="000000"/>
                <w:sz w:val="18"/>
                <w:szCs w:val="18"/>
              </w:rPr>
              <w:t>___September</w:t>
            </w:r>
          </w:p>
          <w:p w14:paraId="52F0CAB7" w14:textId="77777777" w:rsidR="006F6DE3" w:rsidRPr="007E52C7" w:rsidRDefault="006F6DE3" w:rsidP="006F6DE3">
            <w:pPr>
              <w:rPr>
                <w:rFonts w:cs="Times New Roman"/>
                <w:color w:val="000000"/>
                <w:sz w:val="18"/>
                <w:szCs w:val="18"/>
              </w:rPr>
            </w:pPr>
            <w:r>
              <w:rPr>
                <w:rFonts w:cs="Times New Roman"/>
                <w:color w:val="000000"/>
                <w:sz w:val="18"/>
                <w:szCs w:val="18"/>
              </w:rPr>
              <w:t>___TBA</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9DAB17" w14:textId="77777777" w:rsidR="006F6DE3" w:rsidRDefault="006F6DE3" w:rsidP="006F6DE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0DB97EAE" w14:textId="77777777" w:rsidR="006F6DE3" w:rsidRPr="007E52C7"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m</w:t>
            </w:r>
            <w:r w:rsidRPr="00F11941">
              <w:rPr>
                <w:rFonts w:cs="Times New Roman"/>
                <w:color w:val="000000"/>
                <w:sz w:val="18"/>
                <w:szCs w:val="18"/>
              </w:rPr>
              <w:t>anager</w:t>
            </w:r>
          </w:p>
        </w:tc>
      </w:tr>
      <w:tr w:rsidR="006F6DE3" w:rsidRPr="00967787" w14:paraId="6E9307EB" w14:textId="77777777" w:rsidTr="006F6DE3">
        <w:trPr>
          <w:trHeight w:val="26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74620C92" w14:textId="77777777" w:rsidR="006F6DE3" w:rsidRPr="000156B3" w:rsidRDefault="006F6DE3" w:rsidP="006F6DE3">
            <w:pPr>
              <w:rPr>
                <w:rFonts w:cs="Times New Roman"/>
                <w:sz w:val="18"/>
                <w:szCs w:val="18"/>
              </w:rPr>
            </w:pPr>
            <w:r w:rsidRPr="000156B3">
              <w:rPr>
                <w:rFonts w:cs="Times New Roman"/>
                <w:sz w:val="18"/>
                <w:szCs w:val="18"/>
              </w:rPr>
              <w:t>Colorado or National Charter School Conference Breakout Sessions</w:t>
            </w:r>
          </w:p>
          <w:p w14:paraId="7089422F" w14:textId="77777777" w:rsidR="006F6DE3" w:rsidRDefault="006F6DE3" w:rsidP="006F6DE3">
            <w:pPr>
              <w:rPr>
                <w:rFonts w:cs="Times New Roman"/>
                <w:color w:val="000000"/>
                <w:sz w:val="18"/>
                <w:szCs w:val="18"/>
              </w:rPr>
            </w:pPr>
            <w:r w:rsidRPr="000156B3">
              <w:rPr>
                <w:rFonts w:cs="Times New Roman"/>
                <w:i/>
                <w:iCs/>
                <w:color w:val="000000"/>
                <w:sz w:val="16"/>
                <w:szCs w:val="16"/>
              </w:rPr>
              <w:t>(training request form may be required)</w:t>
            </w:r>
          </w:p>
        </w:tc>
        <w:tc>
          <w:tcPr>
            <w:tcW w:w="1908" w:type="dxa"/>
            <w:gridSpan w:val="2"/>
            <w:vMerge/>
            <w:tcBorders>
              <w:left w:val="single" w:sz="4" w:space="0" w:color="auto"/>
              <w:bottom w:val="single" w:sz="4" w:space="0" w:color="auto"/>
              <w:right w:val="single" w:sz="4" w:space="0" w:color="auto"/>
            </w:tcBorders>
            <w:shd w:val="clear" w:color="auto" w:fill="auto"/>
            <w:vAlign w:val="center"/>
          </w:tcPr>
          <w:p w14:paraId="5CBCFCBC" w14:textId="77777777" w:rsidR="006F6DE3" w:rsidRPr="00967787" w:rsidRDefault="006F6DE3" w:rsidP="006F6DE3">
            <w:pPr>
              <w:jc w:val="center"/>
              <w:rPr>
                <w:rFonts w:cs="Times New Roman"/>
                <w:color w:val="000000"/>
                <w:sz w:val="18"/>
                <w:szCs w:val="18"/>
              </w:rPr>
            </w:pPr>
          </w:p>
        </w:tc>
        <w:tc>
          <w:tcPr>
            <w:tcW w:w="2250" w:type="dxa"/>
            <w:gridSpan w:val="2"/>
            <w:tcBorders>
              <w:top w:val="nil"/>
              <w:left w:val="nil"/>
              <w:bottom w:val="single" w:sz="4" w:space="0" w:color="auto"/>
              <w:right w:val="single" w:sz="4" w:space="0" w:color="auto"/>
            </w:tcBorders>
            <w:shd w:val="clear" w:color="auto" w:fill="auto"/>
            <w:vAlign w:val="center"/>
          </w:tcPr>
          <w:p w14:paraId="59389548" w14:textId="77777777" w:rsidR="006F6DE3" w:rsidRDefault="006F6DE3" w:rsidP="006F6DE3">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6AC3D4F4"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970" w:type="dxa"/>
            <w:gridSpan w:val="3"/>
            <w:tcBorders>
              <w:top w:val="nil"/>
              <w:left w:val="nil"/>
              <w:bottom w:val="single" w:sz="4" w:space="0" w:color="auto"/>
              <w:right w:val="single" w:sz="4" w:space="0" w:color="auto"/>
            </w:tcBorders>
            <w:shd w:val="clear" w:color="auto" w:fill="auto"/>
            <w:vAlign w:val="center"/>
          </w:tcPr>
          <w:p w14:paraId="75CD80C2" w14:textId="77777777" w:rsidR="006F6DE3" w:rsidRDefault="006F6DE3" w:rsidP="006F6DE3">
            <w:pPr>
              <w:rPr>
                <w:rFonts w:cs="Times New Roman"/>
                <w:color w:val="000000"/>
                <w:sz w:val="18"/>
                <w:szCs w:val="18"/>
              </w:rPr>
            </w:pPr>
            <w:r>
              <w:rPr>
                <w:rFonts w:cs="Times New Roman"/>
                <w:color w:val="000000"/>
                <w:sz w:val="18"/>
                <w:szCs w:val="18"/>
              </w:rPr>
              <w:t>___Instructional staff</w:t>
            </w:r>
            <w:r w:rsidRPr="00F11941">
              <w:rPr>
                <w:rFonts w:cs="Times New Roman"/>
                <w:color w:val="000000"/>
                <w:sz w:val="18"/>
                <w:szCs w:val="18"/>
              </w:rPr>
              <w:t xml:space="preserve">                                      </w:t>
            </w:r>
          </w:p>
          <w:p w14:paraId="67D196CC"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Pr>
                <w:rFonts w:cs="Times New Roman"/>
                <w:color w:val="000000"/>
                <w:sz w:val="18"/>
                <w:szCs w:val="18"/>
              </w:rPr>
              <w:t>m</w:t>
            </w:r>
            <w:r w:rsidRPr="00F11941">
              <w:rPr>
                <w:rFonts w:cs="Times New Roman"/>
                <w:color w:val="000000"/>
                <w:sz w:val="18"/>
                <w:szCs w:val="18"/>
              </w:rPr>
              <w:t>anager</w:t>
            </w:r>
          </w:p>
        </w:tc>
      </w:tr>
      <w:tr w:rsidR="006F6DE3" w:rsidRPr="00967787" w14:paraId="7BB829F3" w14:textId="77777777" w:rsidTr="006F6DE3">
        <w:trPr>
          <w:trHeight w:val="26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19A3AD39" w14:textId="77777777" w:rsidR="006F6DE3" w:rsidRPr="00E274A5" w:rsidRDefault="006F6DE3" w:rsidP="006F6DE3">
            <w:pPr>
              <w:rPr>
                <w:rFonts w:cs="Times New Roman"/>
                <w:color w:val="000000"/>
                <w:sz w:val="18"/>
                <w:szCs w:val="18"/>
              </w:rPr>
            </w:pPr>
            <w:r>
              <w:rPr>
                <w:rFonts w:cs="Times New Roman"/>
                <w:color w:val="000000"/>
                <w:sz w:val="18"/>
                <w:szCs w:val="18"/>
              </w:rPr>
              <w:t xml:space="preserve">CDE </w:t>
            </w:r>
            <w:r w:rsidRPr="00E274A5">
              <w:rPr>
                <w:rFonts w:cs="Times New Roman"/>
                <w:color w:val="000000"/>
                <w:sz w:val="18"/>
                <w:szCs w:val="18"/>
              </w:rPr>
              <w:t>Western Slope Seminar</w:t>
            </w:r>
          </w:p>
        </w:tc>
        <w:tc>
          <w:tcPr>
            <w:tcW w:w="1908" w:type="dxa"/>
            <w:gridSpan w:val="2"/>
            <w:vMerge/>
            <w:tcBorders>
              <w:left w:val="single" w:sz="4" w:space="0" w:color="auto"/>
              <w:bottom w:val="single" w:sz="4" w:space="0" w:color="auto"/>
              <w:right w:val="single" w:sz="4" w:space="0" w:color="auto"/>
            </w:tcBorders>
            <w:shd w:val="clear" w:color="auto" w:fill="auto"/>
            <w:vAlign w:val="center"/>
          </w:tcPr>
          <w:p w14:paraId="37391815" w14:textId="77777777" w:rsidR="006F6DE3" w:rsidRPr="00967787" w:rsidRDefault="006F6DE3" w:rsidP="006F6DE3">
            <w:pPr>
              <w:jc w:val="center"/>
              <w:rPr>
                <w:rFonts w:cs="Times New Roman"/>
                <w:color w:val="000000"/>
                <w:sz w:val="18"/>
                <w:szCs w:val="18"/>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DB632" w14:textId="77777777" w:rsidR="006F6DE3" w:rsidRPr="007E52C7" w:rsidRDefault="006F6DE3" w:rsidP="006F6DE3">
            <w:pPr>
              <w:rPr>
                <w:rFonts w:cs="Times New Roman"/>
                <w:color w:val="000000"/>
                <w:sz w:val="18"/>
                <w:szCs w:val="18"/>
              </w:rPr>
            </w:pPr>
            <w:r>
              <w:rPr>
                <w:rFonts w:cs="Times New Roman"/>
                <w:color w:val="000000"/>
                <w:sz w:val="18"/>
                <w:szCs w:val="18"/>
              </w:rPr>
              <w:t>___April</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236A77" w14:textId="77777777" w:rsidR="006F6DE3" w:rsidRPr="007E52C7" w:rsidRDefault="006F6DE3" w:rsidP="006F6DE3">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m</w:t>
            </w:r>
            <w:r w:rsidRPr="00F11941">
              <w:rPr>
                <w:rFonts w:cs="Times New Roman"/>
                <w:color w:val="000000"/>
                <w:sz w:val="18"/>
                <w:szCs w:val="18"/>
              </w:rPr>
              <w:t>anager</w:t>
            </w:r>
          </w:p>
        </w:tc>
      </w:tr>
    </w:tbl>
    <w:p w14:paraId="632E3D7F" w14:textId="77777777" w:rsidR="006F6DE3" w:rsidRDefault="006F6DE3" w:rsidP="006F6DE3">
      <w:pPr>
        <w:rPr>
          <w:rFonts w:eastAsia="Calibri"/>
          <w:sz w:val="18"/>
          <w:szCs w:val="18"/>
        </w:rPr>
      </w:pPr>
    </w:p>
    <w:p w14:paraId="7FFA1277" w14:textId="77777777" w:rsidR="006F6DE3" w:rsidRPr="003068D4" w:rsidRDefault="006F6DE3" w:rsidP="006F6DE3"/>
    <w:p w14:paraId="4DF87EAE" w14:textId="388A391A" w:rsidR="00DE0D63" w:rsidRDefault="00DE0D63" w:rsidP="00743849">
      <w:pPr>
        <w:contextualSpacing/>
        <w:rPr>
          <w:rFonts w:asciiTheme="minorHAnsi" w:eastAsia="Calibri" w:hAnsiTheme="minorHAnsi" w:cstheme="minorHAnsi"/>
          <w:color w:val="262626"/>
          <w:kern w:val="16"/>
          <w:sz w:val="22"/>
          <w:szCs w:val="22"/>
          <w:lang w:bidi="ar-SA"/>
        </w:rPr>
      </w:pPr>
    </w:p>
    <w:p w14:paraId="29BD6381" w14:textId="619F0329" w:rsidR="006F6DE3" w:rsidRDefault="006F6DE3">
      <w:pPr>
        <w:spacing w:after="160" w:line="259" w:lineRule="auto"/>
        <w:rPr>
          <w:rFonts w:asciiTheme="minorHAnsi" w:eastAsia="Calibri" w:hAnsiTheme="minorHAnsi" w:cstheme="minorHAnsi"/>
          <w:color w:val="262626"/>
          <w:kern w:val="16"/>
          <w:sz w:val="22"/>
          <w:szCs w:val="22"/>
          <w:lang w:bidi="ar-SA"/>
        </w:rPr>
      </w:pPr>
      <w:r>
        <w:rPr>
          <w:rFonts w:asciiTheme="minorHAnsi" w:eastAsia="Calibri" w:hAnsiTheme="minorHAnsi" w:cstheme="minorHAnsi"/>
          <w:color w:val="262626"/>
          <w:kern w:val="16"/>
          <w:sz w:val="22"/>
          <w:szCs w:val="22"/>
          <w:lang w:bidi="ar-SA"/>
        </w:rPr>
        <w:br w:type="page"/>
      </w:r>
    </w:p>
    <w:p w14:paraId="7C227481" w14:textId="53550C4E" w:rsidR="00E96AA4" w:rsidRPr="00893E25" w:rsidRDefault="00E96AA4" w:rsidP="00E96AA4">
      <w:pPr>
        <w:pStyle w:val="Heading1"/>
        <w:rPr>
          <w:rFonts w:eastAsia="Calibri"/>
          <w:caps/>
          <w:smallCaps w:val="0"/>
          <w:sz w:val="28"/>
          <w:szCs w:val="28"/>
          <w:lang w:val="en-US"/>
        </w:rPr>
      </w:pPr>
      <w:bookmarkStart w:id="386" w:name="_Toc41857619"/>
      <w:bookmarkStart w:id="387" w:name="_Toc41859569"/>
      <w:bookmarkStart w:id="388" w:name="_Toc45041344"/>
      <w:bookmarkStart w:id="389" w:name="_Toc46161959"/>
      <w:bookmarkStart w:id="390" w:name="_Toc46319668"/>
      <w:r w:rsidRPr="00893E25">
        <w:rPr>
          <w:rFonts w:eastAsia="Calibri"/>
          <w:caps/>
          <w:smallCaps w:val="0"/>
          <w:sz w:val="28"/>
          <w:szCs w:val="28"/>
        </w:rPr>
        <w:lastRenderedPageBreak/>
        <w:t>Colorado Charter Schools Program Grant</w:t>
      </w:r>
      <w:bookmarkEnd w:id="386"/>
      <w:bookmarkEnd w:id="387"/>
      <w:bookmarkEnd w:id="388"/>
      <w:bookmarkEnd w:id="389"/>
      <w:bookmarkEnd w:id="390"/>
      <w:r w:rsidRPr="00893E25">
        <w:rPr>
          <w:rFonts w:eastAsia="Calibri"/>
          <w:caps/>
          <w:smallCaps w:val="0"/>
          <w:sz w:val="28"/>
          <w:szCs w:val="28"/>
          <w:lang w:val="en-US"/>
        </w:rPr>
        <w:t xml:space="preserve"> </w:t>
      </w:r>
    </w:p>
    <w:p w14:paraId="50DC6103" w14:textId="1913244E" w:rsidR="00E96AA4" w:rsidRPr="00893E25" w:rsidRDefault="00E96AA4" w:rsidP="005E40DD">
      <w:pPr>
        <w:pStyle w:val="Heading1"/>
        <w:spacing w:after="240"/>
        <w:rPr>
          <w:rFonts w:eastAsia="Calibri"/>
          <w:b w:val="0"/>
          <w:bCs/>
          <w:smallCaps w:val="0"/>
          <w:sz w:val="28"/>
          <w:szCs w:val="28"/>
          <w:lang w:val="en-US"/>
        </w:rPr>
      </w:pPr>
      <w:bookmarkStart w:id="391" w:name="_Toc46319669"/>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M</w:t>
      </w:r>
      <w:r w:rsidRPr="00893E25">
        <w:rPr>
          <w:rFonts w:eastAsia="Calibri"/>
          <w:b w:val="0"/>
          <w:bCs/>
          <w:smallCaps w:val="0"/>
          <w:sz w:val="28"/>
          <w:szCs w:val="28"/>
          <w:lang w:val="en-US"/>
        </w:rPr>
        <w:t>: Disclosure Information</w:t>
      </w:r>
      <w:bookmarkEnd w:id="391"/>
    </w:p>
    <w:p w14:paraId="5607401F" w14:textId="77777777" w:rsidR="00893E25" w:rsidRDefault="00893E25" w:rsidP="005E40DD">
      <w:pPr>
        <w:keepNext/>
        <w:outlineLvl w:val="7"/>
        <w:rPr>
          <w:rFonts w:eastAsia="Calibri" w:cs="Times New Roman"/>
          <w:b/>
          <w:color w:val="262626"/>
          <w:kern w:val="16"/>
          <w:sz w:val="22"/>
          <w:szCs w:val="22"/>
          <w:lang w:bidi="ar-SA"/>
        </w:rPr>
      </w:pPr>
    </w:p>
    <w:p w14:paraId="3A706FF5" w14:textId="2937A024" w:rsidR="00E96AA4" w:rsidRPr="00E96AA4" w:rsidRDefault="00E96AA4" w:rsidP="005E40DD">
      <w:pPr>
        <w:keepNext/>
        <w:outlineLvl w:val="7"/>
        <w:rPr>
          <w:rFonts w:eastAsia="Calibri" w:cs="Times New Roman"/>
          <w:b/>
          <w:color w:val="262626"/>
          <w:kern w:val="16"/>
          <w:sz w:val="22"/>
          <w:szCs w:val="22"/>
          <w:lang w:bidi="ar-SA"/>
        </w:rPr>
      </w:pPr>
      <w:r w:rsidRPr="00E96AA4">
        <w:rPr>
          <w:rFonts w:eastAsia="Calibri" w:cs="Times New Roman"/>
          <w:b/>
          <w:color w:val="262626"/>
          <w:kern w:val="16"/>
          <w:sz w:val="22"/>
          <w:szCs w:val="22"/>
          <w:lang w:bidi="ar-SA"/>
        </w:rPr>
        <w:t xml:space="preserve">Instructions </w:t>
      </w:r>
    </w:p>
    <w:p w14:paraId="0683CAF8" w14:textId="77777777" w:rsidR="00E96AA4" w:rsidRPr="00E96AA4" w:rsidRDefault="00E96AA4" w:rsidP="005E40DD">
      <w:pPr>
        <w:keepNext/>
        <w:outlineLvl w:val="7"/>
        <w:rPr>
          <w:rFonts w:eastAsia="Calibri" w:cs="Times New Roman"/>
          <w:bCs/>
          <w:color w:val="262626"/>
          <w:kern w:val="16"/>
          <w:sz w:val="22"/>
          <w:szCs w:val="22"/>
          <w:lang w:bidi="ar-SA"/>
        </w:rPr>
      </w:pPr>
      <w:r w:rsidRPr="00E96AA4">
        <w:rPr>
          <w:rFonts w:eastAsia="Calibri" w:cs="Times New Roman"/>
          <w:bCs/>
          <w:color w:val="262626"/>
          <w:kern w:val="16"/>
          <w:sz w:val="22"/>
          <w:szCs w:val="22"/>
          <w:lang w:bidi="ar-SA"/>
        </w:rPr>
        <w:t xml:space="preserve">ALL applicants are required to respond to each of the following sections. Respond with N/A if a section is not applicable. </w:t>
      </w:r>
    </w:p>
    <w:p w14:paraId="090E5215" w14:textId="33DBB513"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Certain organizational relationships and contractual arrangements can impact the award and use of CCSP grant funds. Describe any agreements or contractual relationships that have been or will be established with individuals, groups, or companies. These would include external service providers (ESP, such as educational management organizations (EMOs), charter management organizations (CMOs), or charter collaboratives),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M.</w:t>
      </w:r>
    </w:p>
    <w:p w14:paraId="0EBE5B18"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056F95C5" w14:textId="37B95C3F"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any relationship with an ESP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D149D06"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24D16B81" w14:textId="50287C5F"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Because certain contractual arrangements have bearing on what can and cannot be funded with CCSP grant funds, a charter school grant applicant requesting funds for anything that may also be covered in another contract must disclose that information. If there is a contract in place and CCSP grant funds are being requested for an item that may be included in that contract, please attach to the grant application a copy of the related contract(s) as part of Appendix M: Disclosure Information. </w:t>
      </w:r>
    </w:p>
    <w:p w14:paraId="3C3823DA"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1115EB8A" w14:textId="2FDAE4CE"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which entity holds the assets of the charter school and which entity will hold any assets obtained through CCSP grant funds. Describe the governing board’s composition in relationship to a chosen service provider. Provide information on key individuals working with the service provider. </w:t>
      </w:r>
    </w:p>
    <w:p w14:paraId="7B88816F"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10F9BF0A" w14:textId="6B34B17B"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Provide a description of the roles and responsibilities of the ESP. If some portions of a function are the responsibility of both the ESP and the school, please explain. The description should align with the management agreement with the ESP and provide a clear picture of what are the responsibilities of the ESP. Identify the cost of services provided by the ESP in terms of percentage of PPR.</w:t>
      </w:r>
    </w:p>
    <w:p w14:paraId="3FCEFE3F" w14:textId="77777777" w:rsidR="00E96AA4" w:rsidRDefault="00E96AA4" w:rsidP="00E96AA4">
      <w:pPr>
        <w:pStyle w:val="ListParagraph"/>
        <w:rPr>
          <w:rFonts w:eastAsia="Calibri" w:cs="Times New Roman"/>
          <w:color w:val="262626"/>
        </w:rPr>
      </w:pPr>
    </w:p>
    <w:p w14:paraId="5F89AD6C" w14:textId="77777777" w:rsidR="00E96AA4" w:rsidRPr="00E96AA4" w:rsidRDefault="00E96AA4" w:rsidP="00E96AA4">
      <w:pPr>
        <w:spacing w:before="120" w:after="120"/>
        <w:ind w:left="720"/>
        <w:rPr>
          <w:rFonts w:eastAsia="Calibri" w:cs="Times New Roman"/>
          <w:color w:val="262626"/>
          <w:kern w:val="16"/>
          <w:sz w:val="22"/>
          <w:szCs w:val="22"/>
          <w:lang w:bidi="ar-SA"/>
        </w:rPr>
      </w:pPr>
    </w:p>
    <w:p w14:paraId="5822950F" w14:textId="02FC93F4"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lastRenderedPageBreak/>
        <w:t>Describe any contract/lease/mortgage that is in place regarding the school's educational facility. Your facility costs are estimated to be what percentage of PPR? Please include a copy of any facility-related agreements.</w:t>
      </w:r>
    </w:p>
    <w:p w14:paraId="2EC49BAF"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41BD43A8" w14:textId="47954A37" w:rsidR="00E96AA4" w:rsidRDefault="00E96AA4" w:rsidP="00E96AA4">
      <w:pPr>
        <w:numPr>
          <w:ilvl w:val="0"/>
          <w:numId w:val="40"/>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Per state statute C.R.S. 22-32-109(1)(y), school districts and charter schools (by extension through their charter contract) are required to develop and maintain a conflict of interest policy. Likewise, C.R.S. 24-18-104 also outlines required board member conduct. Please describe the board member conduct and conflict of interest policies that have been put in place and include or attach with the grant application a copy of these policies as part of your response to Appendix M: Disclosure Information. Please see the following resource for what these policies should include: </w:t>
      </w:r>
      <w:hyperlink r:id="rId42" w:history="1">
        <w:r w:rsidRPr="00E96AA4">
          <w:rPr>
            <w:rFonts w:eastAsia="Calibri" w:cs="Times New Roman"/>
            <w:color w:val="0563C1"/>
            <w:kern w:val="16"/>
            <w:sz w:val="22"/>
            <w:szCs w:val="22"/>
            <w:u w:val="single"/>
            <w:lang w:bidi="ar-SA"/>
          </w:rPr>
          <w:t>https://www.cde.state.co.us/sites/default/files/documents/cdechart/guidebook/gov/pdf/conflictofinterestrules.pdf</w:t>
        </w:r>
      </w:hyperlink>
      <w:r w:rsidRPr="00E96AA4">
        <w:rPr>
          <w:rFonts w:eastAsia="Calibri" w:cs="Times New Roman"/>
          <w:color w:val="262626"/>
          <w:kern w:val="16"/>
          <w:sz w:val="22"/>
          <w:szCs w:val="22"/>
          <w:lang w:bidi="ar-SA"/>
        </w:rPr>
        <w:t xml:space="preserve">. </w:t>
      </w:r>
    </w:p>
    <w:p w14:paraId="454CEEF4" w14:textId="77777777" w:rsidR="00E96AA4" w:rsidRPr="001E484C" w:rsidRDefault="00E96AA4" w:rsidP="00E96AA4">
      <w:pPr>
        <w:spacing w:before="120" w:after="120"/>
        <w:ind w:left="720"/>
        <w:rPr>
          <w:rFonts w:eastAsia="Calibri" w:cs="Times New Roman"/>
          <w:b/>
          <w:bCs/>
          <w:color w:val="262626"/>
          <w:kern w:val="16"/>
          <w:sz w:val="22"/>
          <w:szCs w:val="22"/>
          <w:lang w:bidi="ar-SA"/>
        </w:rPr>
      </w:pPr>
    </w:p>
    <w:p w14:paraId="2C4917AF" w14:textId="77777777" w:rsidR="006F6DE3" w:rsidRPr="00A84440" w:rsidRDefault="006F6DE3" w:rsidP="00743849">
      <w:pPr>
        <w:contextualSpacing/>
        <w:rPr>
          <w:rFonts w:asciiTheme="minorHAnsi" w:eastAsia="Calibri" w:hAnsiTheme="minorHAnsi" w:cstheme="minorHAnsi"/>
          <w:color w:val="262626"/>
          <w:kern w:val="16"/>
          <w:sz w:val="22"/>
          <w:szCs w:val="22"/>
          <w:lang w:bidi="ar-SA"/>
        </w:rPr>
      </w:pPr>
    </w:p>
    <w:sectPr w:rsidR="006F6DE3" w:rsidRPr="00A84440" w:rsidSect="00CF7900">
      <w:type w:val="continuous"/>
      <w:pgSz w:w="12240" w:h="15840" w:code="1"/>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41DA6" w14:textId="77777777" w:rsidR="00BC1ED4" w:rsidRDefault="00BC1ED4" w:rsidP="00A706AD">
      <w:r>
        <w:separator/>
      </w:r>
    </w:p>
  </w:endnote>
  <w:endnote w:type="continuationSeparator" w:id="0">
    <w:p w14:paraId="40F639E8" w14:textId="77777777" w:rsidR="00BC1ED4" w:rsidRDefault="00BC1ED4"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1E198" w14:textId="6A29F6BA" w:rsidR="00BC1ED4" w:rsidRDefault="00BC1ED4" w:rsidP="00CF7900">
    <w:pPr>
      <w:pStyle w:val="Footer"/>
      <w:jc w:val="right"/>
    </w:pPr>
    <w:r>
      <w:t xml:space="preserve">2020-21 CCSP Grant Renewal </w:t>
    </w:r>
    <w:proofErr w:type="gramStart"/>
    <w:r>
      <w:t>Proposal  |</w:t>
    </w:r>
    <w:proofErr w:type="gramEnd"/>
    <w:r>
      <w:t xml:space="preserve">  </w:t>
    </w:r>
    <w:sdt>
      <w:sdtPr>
        <w:id w:val="996189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652BCC" w14:textId="77777777" w:rsidR="00BC1ED4" w:rsidRDefault="00BC1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4186" w14:textId="77CCD955" w:rsidR="00BC1ED4" w:rsidRPr="00403B97" w:rsidRDefault="00BC1ED4" w:rsidP="00403B97">
    <w:pPr>
      <w:pStyle w:val="Footer"/>
      <w:jc w:val="center"/>
      <w:rPr>
        <w:b/>
        <w:bCs/>
        <w:sz w:val="20"/>
        <w:szCs w:val="20"/>
      </w:rPr>
    </w:pPr>
    <w:r w:rsidRPr="00403B97">
      <w:rPr>
        <w:b/>
        <w:bCs/>
        <w:sz w:val="20"/>
        <w:szCs w:val="20"/>
      </w:rPr>
      <w:t>COLORADO DEPARTMENT OF EDUCATION</w:t>
    </w:r>
  </w:p>
  <w:p w14:paraId="6B0E97F0" w14:textId="36B0A060" w:rsidR="00BC1ED4" w:rsidRPr="00403B97" w:rsidRDefault="00BC1ED4" w:rsidP="00403B97">
    <w:pPr>
      <w:pStyle w:val="Footer"/>
      <w:jc w:val="center"/>
      <w:rPr>
        <w:b/>
        <w:bCs/>
        <w:i/>
        <w:iCs/>
        <w:sz w:val="20"/>
        <w:szCs w:val="20"/>
      </w:rPr>
    </w:pPr>
    <w:r w:rsidRPr="00403B97">
      <w:rPr>
        <w:b/>
        <w:bCs/>
        <w:i/>
        <w:iCs/>
        <w:sz w:val="20"/>
        <w:szCs w:val="20"/>
      </w:rPr>
      <w:t>Schools of Choice Unit</w:t>
    </w:r>
  </w:p>
  <w:p w14:paraId="003E80B8" w14:textId="0CD37BB5" w:rsidR="00BC1ED4" w:rsidRPr="00403B97" w:rsidRDefault="00BC1ED4" w:rsidP="00403B97">
    <w:pPr>
      <w:pStyle w:val="Footer"/>
      <w:jc w:val="center"/>
      <w:rPr>
        <w:sz w:val="20"/>
        <w:szCs w:val="20"/>
      </w:rPr>
    </w:pPr>
    <w:r w:rsidRPr="00403B97">
      <w:rPr>
        <w:sz w:val="20"/>
        <w:szCs w:val="20"/>
      </w:rPr>
      <w:t>201 E. Colfax Avenue, Room 210</w:t>
    </w:r>
    <w:r>
      <w:rPr>
        <w:sz w:val="20"/>
        <w:szCs w:val="20"/>
      </w:rPr>
      <w:t xml:space="preserve">, </w:t>
    </w:r>
    <w:r w:rsidRPr="00403B97">
      <w:rPr>
        <w:sz w:val="20"/>
        <w:szCs w:val="20"/>
      </w:rPr>
      <w:t>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D49E7" w14:textId="20786D00" w:rsidR="00BC1ED4" w:rsidRDefault="00BC1ED4">
    <w:pPr>
      <w:pStyle w:val="Footer"/>
      <w:jc w:val="right"/>
    </w:pPr>
    <w:r w:rsidRPr="004B5FE6">
      <w:t xml:space="preserve">2020-21 </w:t>
    </w:r>
    <w:r>
      <w:t>CCSP</w:t>
    </w:r>
    <w:r w:rsidRPr="004B5FE6">
      <w:t xml:space="preserve"> G</w:t>
    </w:r>
    <w:r>
      <w:t xml:space="preserve">rant Renewal </w:t>
    </w:r>
    <w:proofErr w:type="gramStart"/>
    <w:r>
      <w:t>Proposal</w:t>
    </w:r>
    <w:r w:rsidRPr="004B5FE6">
      <w:t xml:space="preserve">  |</w:t>
    </w:r>
    <w:proofErr w:type="gramEnd"/>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BC1ED4" w:rsidRDefault="00BC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E9F77" w14:textId="77777777" w:rsidR="00BC1ED4" w:rsidRDefault="00BC1ED4" w:rsidP="00A706AD">
      <w:r>
        <w:separator/>
      </w:r>
    </w:p>
  </w:footnote>
  <w:footnote w:type="continuationSeparator" w:id="0">
    <w:p w14:paraId="4800768F" w14:textId="77777777" w:rsidR="00BC1ED4" w:rsidRDefault="00BC1ED4" w:rsidP="00A706AD">
      <w:r>
        <w:continuationSeparator/>
      </w:r>
    </w:p>
  </w:footnote>
  <w:footnote w:id="1">
    <w:p w14:paraId="7E812FA8" w14:textId="77777777" w:rsidR="00BC1ED4" w:rsidRDefault="00BC1ED4" w:rsidP="004D0FE8">
      <w:pPr>
        <w:rPr>
          <w:sz w:val="18"/>
          <w:szCs w:val="18"/>
        </w:rPr>
      </w:pPr>
      <w:r>
        <w:rPr>
          <w:rStyle w:val="FootnoteReference"/>
        </w:rPr>
        <w:footnoteRef/>
      </w:r>
      <w:r>
        <w:t xml:space="preserve"> </w:t>
      </w:r>
      <w:r w:rsidRPr="00B55EAE">
        <w:rPr>
          <w:sz w:val="18"/>
          <w:szCs w:val="18"/>
        </w:rPr>
        <w:t>Per 2</w:t>
      </w:r>
      <w:r>
        <w:rPr>
          <w:sz w:val="18"/>
          <w:szCs w:val="18"/>
        </w:rPr>
        <w:t xml:space="preserve"> </w:t>
      </w:r>
      <w:r w:rsidRPr="00B55EAE">
        <w:rPr>
          <w:sz w:val="18"/>
          <w:szCs w:val="18"/>
        </w:rPr>
        <w:t xml:space="preserve">CFR chapter </w:t>
      </w:r>
      <w:r>
        <w:rPr>
          <w:sz w:val="18"/>
          <w:szCs w:val="18"/>
        </w:rPr>
        <w:t>1</w:t>
      </w:r>
      <w:r w:rsidRPr="00B55EAE">
        <w:rPr>
          <w:sz w:val="18"/>
          <w:szCs w:val="18"/>
        </w:rPr>
        <w:t xml:space="preserve"> part 25 and the Office of Management and Budget guidance on FFATA subaward and Executive Compensation Reporting issued on August 27, 2010, subawards can only be made to entities with DUNS numbers. To be eligible for award, LEAs must be registered for and/or provide their DUNS number to the Colorado Department of Education as part of their application. Entities may register or request their current DUNS number by visiting </w:t>
      </w:r>
      <w:hyperlink r:id="rId1" w:history="1">
        <w:r w:rsidRPr="00B55EAE">
          <w:rPr>
            <w:rStyle w:val="Hyperlink"/>
            <w:rFonts w:cs="Arial"/>
            <w:sz w:val="18"/>
            <w:szCs w:val="18"/>
          </w:rPr>
          <w:t>http://fedgov.dnb.com/webform</w:t>
        </w:r>
      </w:hyperlink>
      <w:r w:rsidRPr="00B55EAE">
        <w:rPr>
          <w:sz w:val="18"/>
          <w:szCs w:val="18"/>
        </w:rPr>
        <w:t xml:space="preserve"> or by calling 866-705-5711.</w:t>
      </w:r>
    </w:p>
    <w:p w14:paraId="3D0E2F73" w14:textId="77777777" w:rsidR="00BC1ED4" w:rsidRPr="00B55EAE" w:rsidRDefault="00BC1ED4" w:rsidP="004D0FE8">
      <w:pPr>
        <w:rPr>
          <w:b/>
          <w:sz w:val="18"/>
          <w:szCs w:val="18"/>
        </w:rPr>
      </w:pPr>
    </w:p>
    <w:p w14:paraId="643F2C83" w14:textId="77777777" w:rsidR="00BC1ED4" w:rsidRPr="00736806" w:rsidRDefault="00BC1ED4" w:rsidP="004D0FE8">
      <w:pPr>
        <w:rPr>
          <w:sz w:val="18"/>
          <w:szCs w:val="18"/>
        </w:rPr>
      </w:pPr>
      <w:r w:rsidRPr="00736806">
        <w:rPr>
          <w:b/>
          <w:sz w:val="18"/>
          <w:szCs w:val="18"/>
        </w:rPr>
        <w:t xml:space="preserve">Please note: </w:t>
      </w:r>
      <w:r w:rsidRPr="00B55EAE">
        <w:rPr>
          <w:sz w:val="18"/>
          <w:szCs w:val="18"/>
        </w:rPr>
        <w:t>If proposal is approved, funding will not be awarded until all signatures are in place. Please attempt to obtain all signatures before submitting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430F" w14:textId="77777777" w:rsidR="00BC1ED4" w:rsidRDefault="00BC1ED4" w:rsidP="00DB64EC">
    <w:pPr>
      <w:pStyle w:val="Header"/>
    </w:pPr>
  </w:p>
  <w:p w14:paraId="422A8A83" w14:textId="77777777" w:rsidR="00BC1ED4" w:rsidRDefault="00BC1ED4" w:rsidP="00DB6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8476" w14:textId="77777777" w:rsidR="00BC1ED4" w:rsidRPr="003F119E" w:rsidRDefault="00BC1ED4" w:rsidP="00DB64EC">
    <w:pPr>
      <w:pStyle w:val="Header"/>
    </w:pPr>
  </w:p>
  <w:p w14:paraId="67D89222" w14:textId="77777777" w:rsidR="00BC1ED4" w:rsidRDefault="00BC1ED4" w:rsidP="00DB6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8058" w14:textId="77777777" w:rsidR="00BC1ED4" w:rsidRDefault="00BC1ED4" w:rsidP="00DB64EC">
    <w:pPr>
      <w:pStyle w:val="Header"/>
    </w:pPr>
  </w:p>
  <w:p w14:paraId="7697993D" w14:textId="77777777" w:rsidR="00BC1ED4" w:rsidRDefault="00BC1ED4" w:rsidP="00DB6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C8E0" w14:textId="77777777" w:rsidR="00BC1ED4" w:rsidRDefault="00BC1ED4" w:rsidP="00DB64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67DB" w14:textId="77777777" w:rsidR="00BC1ED4" w:rsidRPr="003F119E" w:rsidRDefault="00BC1ED4" w:rsidP="00DB64EC">
    <w:pPr>
      <w:pStyle w:val="Header"/>
    </w:pPr>
  </w:p>
  <w:p w14:paraId="6CDC242F" w14:textId="77777777" w:rsidR="00BC1ED4" w:rsidRDefault="00BC1ED4" w:rsidP="00DB6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89B"/>
    <w:multiLevelType w:val="hybridMultilevel"/>
    <w:tmpl w:val="3FE8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5DE"/>
    <w:multiLevelType w:val="hybridMultilevel"/>
    <w:tmpl w:val="6EC2ABB0"/>
    <w:lvl w:ilvl="0" w:tplc="77F45FD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43D5"/>
    <w:multiLevelType w:val="hybridMultilevel"/>
    <w:tmpl w:val="2B027ADC"/>
    <w:lvl w:ilvl="0" w:tplc="04090007">
      <w:start w:val="1"/>
      <w:numFmt w:val="bullet"/>
      <w:lvlText w:val=""/>
      <w:lvlJc w:val="left"/>
      <w:pPr>
        <w:ind w:left="45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0029"/>
    <w:multiLevelType w:val="hybridMultilevel"/>
    <w:tmpl w:val="A20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566A"/>
    <w:multiLevelType w:val="hybridMultilevel"/>
    <w:tmpl w:val="71483A4A"/>
    <w:lvl w:ilvl="0" w:tplc="861A1D9E">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411C"/>
    <w:multiLevelType w:val="hybridMultilevel"/>
    <w:tmpl w:val="7F4AC1A6"/>
    <w:lvl w:ilvl="0" w:tplc="04F4601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0181"/>
    <w:multiLevelType w:val="hybridMultilevel"/>
    <w:tmpl w:val="D9AE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4606D"/>
    <w:multiLevelType w:val="hybridMultilevel"/>
    <w:tmpl w:val="F6D8500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52BBC"/>
    <w:multiLevelType w:val="hybridMultilevel"/>
    <w:tmpl w:val="D7F0A20E"/>
    <w:lvl w:ilvl="0" w:tplc="E4C8650C">
      <w:start w:val="1"/>
      <w:numFmt w:val="upperLetter"/>
      <w:lvlText w:val="Appendix %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A06520D"/>
    <w:multiLevelType w:val="hybridMultilevel"/>
    <w:tmpl w:val="29DC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660F25"/>
    <w:multiLevelType w:val="hybridMultilevel"/>
    <w:tmpl w:val="62920560"/>
    <w:lvl w:ilvl="0" w:tplc="72441EAC">
      <w:numFmt w:val="bullet"/>
      <w:lvlText w:val="•"/>
      <w:lvlJc w:val="left"/>
      <w:pPr>
        <w:tabs>
          <w:tab w:val="num" w:pos="1080"/>
        </w:tabs>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77175C"/>
    <w:multiLevelType w:val="hybridMultilevel"/>
    <w:tmpl w:val="92F2E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40"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E2530"/>
    <w:multiLevelType w:val="hybridMultilevel"/>
    <w:tmpl w:val="C9B0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6"/>
  </w:num>
  <w:num w:numId="3">
    <w:abstractNumId w:val="0"/>
  </w:num>
  <w:num w:numId="4">
    <w:abstractNumId w:val="1"/>
  </w:num>
  <w:num w:numId="5">
    <w:abstractNumId w:val="18"/>
  </w:num>
  <w:num w:numId="6">
    <w:abstractNumId w:val="38"/>
  </w:num>
  <w:num w:numId="7">
    <w:abstractNumId w:val="35"/>
  </w:num>
  <w:num w:numId="8">
    <w:abstractNumId w:val="41"/>
  </w:num>
  <w:num w:numId="9">
    <w:abstractNumId w:val="42"/>
  </w:num>
  <w:num w:numId="10">
    <w:abstractNumId w:val="28"/>
  </w:num>
  <w:num w:numId="11">
    <w:abstractNumId w:val="26"/>
  </w:num>
  <w:num w:numId="12">
    <w:abstractNumId w:val="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44"/>
  </w:num>
  <w:num w:numId="20">
    <w:abstractNumId w:val="23"/>
  </w:num>
  <w:num w:numId="21">
    <w:abstractNumId w:val="40"/>
  </w:num>
  <w:num w:numId="22">
    <w:abstractNumId w:val="17"/>
  </w:num>
  <w:num w:numId="23">
    <w:abstractNumId w:val="8"/>
  </w:num>
  <w:num w:numId="24">
    <w:abstractNumId w:val="10"/>
  </w:num>
  <w:num w:numId="25">
    <w:abstractNumId w:val="27"/>
  </w:num>
  <w:num w:numId="26">
    <w:abstractNumId w:val="19"/>
  </w:num>
  <w:num w:numId="27">
    <w:abstractNumId w:val="3"/>
  </w:num>
  <w:num w:numId="28">
    <w:abstractNumId w:val="21"/>
  </w:num>
  <w:num w:numId="29">
    <w:abstractNumId w:val="4"/>
  </w:num>
  <w:num w:numId="30">
    <w:abstractNumId w:val="43"/>
  </w:num>
  <w:num w:numId="31">
    <w:abstractNumId w:val="15"/>
  </w:num>
  <w:num w:numId="32">
    <w:abstractNumId w:val="25"/>
  </w:num>
  <w:num w:numId="33">
    <w:abstractNumId w:val="29"/>
  </w:num>
  <w:num w:numId="34">
    <w:abstractNumId w:val="32"/>
  </w:num>
  <w:num w:numId="35">
    <w:abstractNumId w:val="12"/>
  </w:num>
  <w:num w:numId="36">
    <w:abstractNumId w:val="30"/>
  </w:num>
  <w:num w:numId="37">
    <w:abstractNumId w:val="31"/>
  </w:num>
  <w:num w:numId="38">
    <w:abstractNumId w:val="39"/>
  </w:num>
  <w:num w:numId="39">
    <w:abstractNumId w:val="22"/>
  </w:num>
  <w:num w:numId="40">
    <w:abstractNumId w:val="20"/>
  </w:num>
  <w:num w:numId="41">
    <w:abstractNumId w:val="24"/>
  </w:num>
  <w:num w:numId="42">
    <w:abstractNumId w:val="36"/>
  </w:num>
  <w:num w:numId="43">
    <w:abstractNumId w:val="2"/>
  </w:num>
  <w:num w:numId="44">
    <w:abstractNumId w:val="33"/>
  </w:num>
  <w:num w:numId="45">
    <w:abstractNumId w:val="11"/>
  </w:num>
  <w:num w:numId="46">
    <w:abstractNumId w:val="1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8754F"/>
    <w:rsid w:val="00087B66"/>
    <w:rsid w:val="000B0E79"/>
    <w:rsid w:val="000B3F02"/>
    <w:rsid w:val="000D59BF"/>
    <w:rsid w:val="00105652"/>
    <w:rsid w:val="00107C9B"/>
    <w:rsid w:val="001353FC"/>
    <w:rsid w:val="00150ABA"/>
    <w:rsid w:val="00185533"/>
    <w:rsid w:val="001B2F59"/>
    <w:rsid w:val="001C3931"/>
    <w:rsid w:val="001D2E45"/>
    <w:rsid w:val="001E484C"/>
    <w:rsid w:val="00203E4F"/>
    <w:rsid w:val="00214862"/>
    <w:rsid w:val="002234E3"/>
    <w:rsid w:val="00227735"/>
    <w:rsid w:val="00284A71"/>
    <w:rsid w:val="002B0126"/>
    <w:rsid w:val="002C5C0F"/>
    <w:rsid w:val="002F1A5E"/>
    <w:rsid w:val="0030658F"/>
    <w:rsid w:val="00327138"/>
    <w:rsid w:val="0036609B"/>
    <w:rsid w:val="00391AD6"/>
    <w:rsid w:val="00391DB2"/>
    <w:rsid w:val="0039274F"/>
    <w:rsid w:val="003A2F1E"/>
    <w:rsid w:val="003C4B19"/>
    <w:rsid w:val="003E156F"/>
    <w:rsid w:val="003E3909"/>
    <w:rsid w:val="00402252"/>
    <w:rsid w:val="00403B97"/>
    <w:rsid w:val="004048C5"/>
    <w:rsid w:val="004109BE"/>
    <w:rsid w:val="00412C29"/>
    <w:rsid w:val="0042591E"/>
    <w:rsid w:val="00426C3B"/>
    <w:rsid w:val="004301CF"/>
    <w:rsid w:val="00433437"/>
    <w:rsid w:val="00434782"/>
    <w:rsid w:val="00454F9D"/>
    <w:rsid w:val="00464F0B"/>
    <w:rsid w:val="00477E07"/>
    <w:rsid w:val="00481193"/>
    <w:rsid w:val="004A2450"/>
    <w:rsid w:val="004B5D7D"/>
    <w:rsid w:val="004C6E1A"/>
    <w:rsid w:val="004D0FE8"/>
    <w:rsid w:val="00504E32"/>
    <w:rsid w:val="00506B8F"/>
    <w:rsid w:val="00515088"/>
    <w:rsid w:val="00542268"/>
    <w:rsid w:val="00554C11"/>
    <w:rsid w:val="00563D97"/>
    <w:rsid w:val="0059657A"/>
    <w:rsid w:val="005B4440"/>
    <w:rsid w:val="005D687A"/>
    <w:rsid w:val="005E40DD"/>
    <w:rsid w:val="005E717E"/>
    <w:rsid w:val="0061223B"/>
    <w:rsid w:val="0062062F"/>
    <w:rsid w:val="006258AD"/>
    <w:rsid w:val="006367E1"/>
    <w:rsid w:val="006659D6"/>
    <w:rsid w:val="006726A5"/>
    <w:rsid w:val="0069194B"/>
    <w:rsid w:val="00694C44"/>
    <w:rsid w:val="006A73ED"/>
    <w:rsid w:val="006C25E2"/>
    <w:rsid w:val="006F6DE3"/>
    <w:rsid w:val="00705AAF"/>
    <w:rsid w:val="00721813"/>
    <w:rsid w:val="00723D74"/>
    <w:rsid w:val="00743849"/>
    <w:rsid w:val="007C642F"/>
    <w:rsid w:val="007F0FC0"/>
    <w:rsid w:val="007F1EB2"/>
    <w:rsid w:val="00813834"/>
    <w:rsid w:val="00835EB9"/>
    <w:rsid w:val="0084666D"/>
    <w:rsid w:val="0088089E"/>
    <w:rsid w:val="00893E25"/>
    <w:rsid w:val="008A7B9B"/>
    <w:rsid w:val="00930674"/>
    <w:rsid w:val="00937AAD"/>
    <w:rsid w:val="009523B7"/>
    <w:rsid w:val="009C7DBE"/>
    <w:rsid w:val="009E3910"/>
    <w:rsid w:val="00A077AB"/>
    <w:rsid w:val="00A377B1"/>
    <w:rsid w:val="00A504F1"/>
    <w:rsid w:val="00A556A3"/>
    <w:rsid w:val="00A60B59"/>
    <w:rsid w:val="00A6726F"/>
    <w:rsid w:val="00A706AD"/>
    <w:rsid w:val="00A84440"/>
    <w:rsid w:val="00AA10BE"/>
    <w:rsid w:val="00AA7634"/>
    <w:rsid w:val="00AD1526"/>
    <w:rsid w:val="00AD7262"/>
    <w:rsid w:val="00AF58D1"/>
    <w:rsid w:val="00AF58DD"/>
    <w:rsid w:val="00AF59A7"/>
    <w:rsid w:val="00B02286"/>
    <w:rsid w:val="00B72D51"/>
    <w:rsid w:val="00BC1ED4"/>
    <w:rsid w:val="00BC2A2B"/>
    <w:rsid w:val="00C03313"/>
    <w:rsid w:val="00C11B97"/>
    <w:rsid w:val="00C171E1"/>
    <w:rsid w:val="00C2023F"/>
    <w:rsid w:val="00C211D9"/>
    <w:rsid w:val="00C25B84"/>
    <w:rsid w:val="00C56B57"/>
    <w:rsid w:val="00C656EE"/>
    <w:rsid w:val="00CD2AE1"/>
    <w:rsid w:val="00CF482D"/>
    <w:rsid w:val="00CF48BC"/>
    <w:rsid w:val="00CF7900"/>
    <w:rsid w:val="00D02F46"/>
    <w:rsid w:val="00D07547"/>
    <w:rsid w:val="00D111E6"/>
    <w:rsid w:val="00D15045"/>
    <w:rsid w:val="00D23620"/>
    <w:rsid w:val="00D624F2"/>
    <w:rsid w:val="00D91562"/>
    <w:rsid w:val="00DB64EC"/>
    <w:rsid w:val="00DE0D63"/>
    <w:rsid w:val="00E164E2"/>
    <w:rsid w:val="00E36E77"/>
    <w:rsid w:val="00E70B65"/>
    <w:rsid w:val="00E76EC9"/>
    <w:rsid w:val="00E835B7"/>
    <w:rsid w:val="00E96AA4"/>
    <w:rsid w:val="00EA7922"/>
    <w:rsid w:val="00EC0454"/>
    <w:rsid w:val="00ED3731"/>
    <w:rsid w:val="00ED71B2"/>
    <w:rsid w:val="00EF0E98"/>
    <w:rsid w:val="00F01EA4"/>
    <w:rsid w:val="00F217F0"/>
    <w:rsid w:val="00F43F33"/>
    <w:rsid w:val="00F46AB2"/>
    <w:rsid w:val="00F85909"/>
    <w:rsid w:val="00F86020"/>
    <w:rsid w:val="00FA355D"/>
    <w:rsid w:val="00FB373B"/>
    <w:rsid w:val="00FD19B5"/>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7F0FC0"/>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B02286"/>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C@cde.state.co.us" TargetMode="External"/><Relationship Id="rId18" Type="http://schemas.openxmlformats.org/officeDocument/2006/relationships/hyperlink" Target="https://www.cde.state.co.us/transportation/252007" TargetMode="External"/><Relationship Id="rId26" Type="http://schemas.openxmlformats.org/officeDocument/2006/relationships/hyperlink" Target="https://www.gpo.gov/fdsys/granule/CFR-2014-title2-vol1/CFR-2014-title2-vol1-part200/content-detail.html" TargetMode="External"/><Relationship Id="rId39" Type="http://schemas.openxmlformats.org/officeDocument/2006/relationships/footer" Target="footer3.xml"/><Relationship Id="rId21" Type="http://schemas.openxmlformats.org/officeDocument/2006/relationships/hyperlink" Target="https://www.cde.state.co.us/transportation/finaltransportationoperationruleseffectivejuly82016" TargetMode="External"/><Relationship Id="rId34" Type="http://schemas.openxmlformats.org/officeDocument/2006/relationships/header" Target="header5.xml"/><Relationship Id="rId42" Type="http://schemas.openxmlformats.org/officeDocument/2006/relationships/hyperlink" Target="https://www.cde.state.co.us/sites/default/files/documents/cdechart/guidebook/gov/pdf/conflictofinterestrul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de.state.co.us/cdechart/cchgrn00.asp" TargetMode="External"/><Relationship Id="rId20" Type="http://schemas.openxmlformats.org/officeDocument/2006/relationships/hyperlink" Target="https://www.cde.state.co.us/transportation/25-1993" TargetMode="External"/><Relationship Id="rId29" Type="http://schemas.openxmlformats.org/officeDocument/2006/relationships/footer" Target="footer1.xml"/><Relationship Id="rId41" Type="http://schemas.openxmlformats.org/officeDocument/2006/relationships/hyperlink" Target="https://bit.ly/2yZTGj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cde.state.co.us" TargetMode="External"/><Relationship Id="rId24" Type="http://schemas.openxmlformats.org/officeDocument/2006/relationships/hyperlink" Target="https://educateevents.webex.com/educateevents/lsr.php?RCID=ccd61349766d0005ea9c2f5a36a8b015" TargetMode="External"/><Relationship Id="rId32" Type="http://schemas.openxmlformats.org/officeDocument/2006/relationships/header" Target="header3.xml"/><Relationship Id="rId37" Type="http://schemas.openxmlformats.org/officeDocument/2006/relationships/hyperlink" Target="mailto:bell_t@cde.state.co.us" TargetMode="External"/><Relationship Id="rId40" Type="http://schemas.openxmlformats.org/officeDocument/2006/relationships/hyperlink" Target="https://www.cde.state.co.us/cdechart/charter-school-topic-based-webinars" TargetMode="External"/><Relationship Id="rId5" Type="http://schemas.openxmlformats.org/officeDocument/2006/relationships/webSettings" Target="webSettings.xml"/><Relationship Id="rId15" Type="http://schemas.openxmlformats.org/officeDocument/2006/relationships/hyperlink" Target="mailto:SOC@cde.state.co.us" TargetMode="External"/><Relationship Id="rId23" Type="http://schemas.openxmlformats.org/officeDocument/2006/relationships/hyperlink" Target="https://innovation.ed.gov/files/2017/12/CSP-ESSA-Flexibilities-FAQ-2017.pdf" TargetMode="External"/><Relationship Id="rId28" Type="http://schemas.openxmlformats.org/officeDocument/2006/relationships/header" Target="header1.xml"/><Relationship Id="rId36" Type="http://schemas.openxmlformats.org/officeDocument/2006/relationships/hyperlink" Target="mailto:rodriguez_m@cde.state.co.us" TargetMode="External"/><Relationship Id="rId10" Type="http://schemas.openxmlformats.org/officeDocument/2006/relationships/hyperlink" Target="http://www.cde.state.co.us/cdechart/joinlistserv.htm" TargetMode="External"/><Relationship Id="rId19" Type="http://schemas.openxmlformats.org/officeDocument/2006/relationships/hyperlink" Target="https://www.cde.state.co.us/transportation/251998"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cde.state.co.us/choice/tarequestform" TargetMode="External"/><Relationship Id="rId22" Type="http://schemas.openxmlformats.org/officeDocument/2006/relationships/hyperlink" Target="https://www.cde.state.co.us/sites/default/files/documents/cdenutritran/download/pdf/transportation/nutri-transrule301.14.pdf" TargetMode="External"/><Relationship Id="rId27" Type="http://schemas.openxmlformats.org/officeDocument/2006/relationships/hyperlink" Target="https://www2.ed.gov/policy/elsec/leg/essa/essassaegrantguid10212016.pdf" TargetMode="External"/><Relationship Id="rId30" Type="http://schemas.openxmlformats.org/officeDocument/2006/relationships/header" Target="header2.xml"/><Relationship Id="rId35" Type="http://schemas.openxmlformats.org/officeDocument/2006/relationships/hyperlink" Target="https://www2.ed.gov/policy/fund/guid/constitutionday.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OC@cde.state.co.us" TargetMode="External"/><Relationship Id="rId17" Type="http://schemas.openxmlformats.org/officeDocument/2006/relationships/hyperlink" Target="https://www.cde.state.co.us/transportation/252015" TargetMode="External"/><Relationship Id="rId25" Type="http://schemas.openxmlformats.org/officeDocument/2006/relationships/hyperlink" Target="https://innovation.ed.gov/files/2017/12/ESSA-DCL-Webinar-Slides-11.17.17.pdf" TargetMode="External"/><Relationship Id="rId33" Type="http://schemas.openxmlformats.org/officeDocument/2006/relationships/header" Target="header4.xml"/><Relationship Id="rId38" Type="http://schemas.openxmlformats.org/officeDocument/2006/relationships/hyperlink" Target="https://bit.ly/2yZTGj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46</Pages>
  <Words>18801</Words>
  <Characters>107169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17</cp:revision>
  <cp:lastPrinted>2020-08-05T00:07:00Z</cp:lastPrinted>
  <dcterms:created xsi:type="dcterms:W3CDTF">2020-07-22T21:19:00Z</dcterms:created>
  <dcterms:modified xsi:type="dcterms:W3CDTF">2020-08-05T01:01:00Z</dcterms:modified>
</cp:coreProperties>
</file>