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55"/>
        <w:gridCol w:w="11350"/>
      </w:tblGrid>
      <w:tr w:rsidR="009C5959" w14:paraId="40FD92EA" w14:textId="77777777" w:rsidTr="009C5959">
        <w:tc>
          <w:tcPr>
            <w:tcW w:w="295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36790BE2" w14:textId="1FCA1841" w:rsidR="009C5959" w:rsidRDefault="009C5959" w:rsidP="009C5959">
            <w:pPr>
              <w:jc w:val="center"/>
              <w:rPr>
                <w:rFonts w:ascii="Calibri" w:eastAsia="Times New Roman" w:hAnsi="Calibri" w:cs="Calibri"/>
                <w:b/>
                <w:bCs/>
                <w:color w:val="000000"/>
                <w:sz w:val="28"/>
                <w:szCs w:val="28"/>
              </w:rPr>
            </w:pPr>
            <w:bookmarkStart w:id="0" w:name="_GoBack"/>
            <w:bookmarkEnd w:id="0"/>
            <w:r>
              <w:rPr>
                <w:rFonts w:ascii="Calibri" w:eastAsia="Times New Roman" w:hAnsi="Calibri" w:cs="Calibri"/>
                <w:b/>
                <w:bCs/>
                <w:color w:val="000000"/>
                <w:sz w:val="28"/>
                <w:szCs w:val="28"/>
              </w:rPr>
              <w:t xml:space="preserve">District Feedback Form </w:t>
            </w:r>
          </w:p>
        </w:tc>
        <w:tc>
          <w:tcPr>
            <w:tcW w:w="11350" w:type="dxa"/>
            <w:tcBorders>
              <w:top w:val="nil"/>
              <w:left w:val="single" w:sz="12" w:space="0" w:color="auto"/>
              <w:bottom w:val="nil"/>
              <w:right w:val="nil"/>
            </w:tcBorders>
          </w:tcPr>
          <w:p w14:paraId="5CC9B3A4" w14:textId="7122E045" w:rsidR="009C5959" w:rsidRDefault="009C5959" w:rsidP="009C5959">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r w:rsidRPr="00EC04A8">
              <w:rPr>
                <w:rFonts w:ascii="Calibri" w:eastAsia="Times New Roman" w:hAnsi="Calibri" w:cs="Calibri"/>
                <w:b/>
                <w:bCs/>
                <w:color w:val="000000"/>
                <w:sz w:val="28"/>
                <w:szCs w:val="28"/>
              </w:rPr>
              <w:t xml:space="preserve">Rubric for Evaluating </w:t>
            </w:r>
            <w:r>
              <w:rPr>
                <w:rFonts w:ascii="Calibri" w:eastAsia="Times New Roman" w:hAnsi="Calibri" w:cs="Calibri"/>
                <w:b/>
                <w:bCs/>
                <w:color w:val="000000"/>
                <w:sz w:val="28"/>
                <w:szCs w:val="28"/>
              </w:rPr>
              <w:t>District</w:t>
            </w:r>
            <w:r w:rsidRPr="00EC04A8">
              <w:rPr>
                <w:rFonts w:ascii="Calibri" w:eastAsia="Times New Roman" w:hAnsi="Calibri" w:cs="Calibri"/>
                <w:b/>
                <w:bCs/>
                <w:color w:val="000000"/>
                <w:sz w:val="28"/>
                <w:szCs w:val="28"/>
              </w:rPr>
              <w:t xml:space="preserve"> Unified Improvement Plans (UIPs)</w:t>
            </w:r>
          </w:p>
        </w:tc>
      </w:tr>
    </w:tbl>
    <w:p w14:paraId="5AF9E9E8" w14:textId="77777777" w:rsidR="009C5959" w:rsidRDefault="009C5959" w:rsidP="009C5959">
      <w:pPr>
        <w:pStyle w:val="NoSpacing"/>
      </w:pPr>
    </w:p>
    <w:tbl>
      <w:tblPr>
        <w:tblStyle w:val="TableGrid"/>
        <w:tblW w:w="14125" w:type="dxa"/>
        <w:tblLook w:val="04A0" w:firstRow="1" w:lastRow="0" w:firstColumn="1" w:lastColumn="0" w:noHBand="0" w:noVBand="1"/>
      </w:tblPr>
      <w:tblGrid>
        <w:gridCol w:w="1525"/>
        <w:gridCol w:w="4410"/>
        <w:gridCol w:w="1980"/>
        <w:gridCol w:w="6210"/>
      </w:tblGrid>
      <w:tr w:rsidR="009C5959" w14:paraId="60BED5A2" w14:textId="77777777" w:rsidTr="009C5959">
        <w:trPr>
          <w:trHeight w:val="395"/>
        </w:trPr>
        <w:tc>
          <w:tcPr>
            <w:tcW w:w="1525" w:type="dxa"/>
          </w:tcPr>
          <w:p w14:paraId="408F4D63" w14:textId="7149DCAA" w:rsidR="009C5959" w:rsidRPr="00A25433" w:rsidRDefault="009C5959" w:rsidP="009C5959">
            <w:pPr>
              <w:rPr>
                <w:rFonts w:asciiTheme="majorHAnsi" w:hAnsiTheme="majorHAnsi"/>
                <w:b/>
                <w:szCs w:val="28"/>
              </w:rPr>
            </w:pPr>
            <w:r>
              <w:rPr>
                <w:rFonts w:asciiTheme="majorHAnsi" w:hAnsiTheme="majorHAnsi"/>
                <w:b/>
                <w:szCs w:val="28"/>
              </w:rPr>
              <w:t>Support Coordinator</w:t>
            </w:r>
          </w:p>
        </w:tc>
        <w:tc>
          <w:tcPr>
            <w:tcW w:w="4410" w:type="dxa"/>
          </w:tcPr>
          <w:p w14:paraId="54989C37" w14:textId="77777777" w:rsidR="009C5959" w:rsidRPr="00A25433" w:rsidRDefault="009C5959" w:rsidP="009C5959">
            <w:pPr>
              <w:rPr>
                <w:rFonts w:asciiTheme="majorHAnsi" w:hAnsiTheme="majorHAnsi"/>
                <w:b/>
                <w:szCs w:val="28"/>
              </w:rPr>
            </w:pPr>
          </w:p>
        </w:tc>
        <w:tc>
          <w:tcPr>
            <w:tcW w:w="1980" w:type="dxa"/>
          </w:tcPr>
          <w:p w14:paraId="7DADCE3B" w14:textId="77777777" w:rsidR="009C5959" w:rsidRPr="00A25433" w:rsidRDefault="009C5959" w:rsidP="009C5959">
            <w:pPr>
              <w:rPr>
                <w:rFonts w:asciiTheme="majorHAnsi" w:hAnsiTheme="majorHAnsi"/>
                <w:b/>
                <w:szCs w:val="28"/>
              </w:rPr>
            </w:pPr>
            <w:r w:rsidRPr="00A25433">
              <w:rPr>
                <w:rFonts w:asciiTheme="majorHAnsi" w:hAnsiTheme="majorHAnsi"/>
                <w:b/>
                <w:szCs w:val="28"/>
              </w:rPr>
              <w:t>District Name</w:t>
            </w:r>
          </w:p>
        </w:tc>
        <w:tc>
          <w:tcPr>
            <w:tcW w:w="6210" w:type="dxa"/>
          </w:tcPr>
          <w:p w14:paraId="0FCDAEFD" w14:textId="77777777" w:rsidR="009C5959" w:rsidRPr="00A25433" w:rsidRDefault="009C5959" w:rsidP="009C5959">
            <w:pPr>
              <w:rPr>
                <w:rFonts w:ascii="Palatino Linotype" w:hAnsi="Palatino Linotype"/>
                <w:b/>
                <w:szCs w:val="28"/>
              </w:rPr>
            </w:pPr>
          </w:p>
        </w:tc>
      </w:tr>
      <w:tr w:rsidR="00A35056" w14:paraId="5D8832D9" w14:textId="77777777" w:rsidTr="00892682">
        <w:trPr>
          <w:trHeight w:val="350"/>
        </w:trPr>
        <w:tc>
          <w:tcPr>
            <w:tcW w:w="5935" w:type="dxa"/>
            <w:gridSpan w:val="2"/>
          </w:tcPr>
          <w:p w14:paraId="3FD60553" w14:textId="77777777" w:rsidR="00A35056" w:rsidRPr="00A25433" w:rsidRDefault="00A35056" w:rsidP="009C5959">
            <w:pPr>
              <w:rPr>
                <w:rFonts w:asciiTheme="majorHAnsi" w:hAnsiTheme="majorHAnsi"/>
                <w:b/>
                <w:szCs w:val="28"/>
              </w:rPr>
            </w:pPr>
          </w:p>
        </w:tc>
        <w:tc>
          <w:tcPr>
            <w:tcW w:w="1980" w:type="dxa"/>
          </w:tcPr>
          <w:p w14:paraId="10971A9F" w14:textId="77777777" w:rsidR="00A35056" w:rsidRPr="00A25433" w:rsidRDefault="00A35056" w:rsidP="009C5959">
            <w:pPr>
              <w:rPr>
                <w:rFonts w:asciiTheme="majorHAnsi" w:hAnsiTheme="majorHAnsi"/>
                <w:b/>
                <w:szCs w:val="28"/>
              </w:rPr>
            </w:pPr>
            <w:r w:rsidRPr="00A25433">
              <w:rPr>
                <w:rFonts w:asciiTheme="majorHAnsi" w:hAnsiTheme="majorHAnsi"/>
                <w:b/>
                <w:szCs w:val="28"/>
              </w:rPr>
              <w:t xml:space="preserve">District Code </w:t>
            </w:r>
          </w:p>
        </w:tc>
        <w:tc>
          <w:tcPr>
            <w:tcW w:w="6210" w:type="dxa"/>
          </w:tcPr>
          <w:p w14:paraId="0FE4F498" w14:textId="77777777" w:rsidR="00A35056" w:rsidRPr="00A25433" w:rsidRDefault="00A35056" w:rsidP="009C5959">
            <w:pPr>
              <w:rPr>
                <w:rFonts w:ascii="Palatino Linotype" w:hAnsi="Palatino Linotype"/>
                <w:b/>
                <w:szCs w:val="28"/>
              </w:rPr>
            </w:pPr>
          </w:p>
        </w:tc>
      </w:tr>
    </w:tbl>
    <w:p w14:paraId="4D13A18C" w14:textId="77777777" w:rsidR="009C5959" w:rsidRPr="006055AC" w:rsidRDefault="009C5959" w:rsidP="009C5959">
      <w:pPr>
        <w:rPr>
          <w:rFonts w:ascii="Palatino Linotype" w:hAnsi="Palatino Linotype"/>
          <w:b/>
          <w:sz w:val="10"/>
          <w:szCs w:val="28"/>
        </w:rPr>
      </w:pPr>
    </w:p>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gridCol w:w="3600"/>
      </w:tblGrid>
      <w:tr w:rsidR="009C5959" w:rsidRPr="006055AC" w14:paraId="17114A48" w14:textId="77777777" w:rsidTr="009C5959">
        <w:trPr>
          <w:trHeight w:val="346"/>
        </w:trPr>
        <w:tc>
          <w:tcPr>
            <w:tcW w:w="10620" w:type="dxa"/>
            <w:tcBorders>
              <w:top w:val="single" w:sz="4" w:space="0" w:color="auto"/>
              <w:bottom w:val="single" w:sz="4" w:space="0" w:color="auto"/>
              <w:right w:val="single" w:sz="4" w:space="0" w:color="auto"/>
            </w:tcBorders>
            <w:shd w:val="clear" w:color="auto" w:fill="323E4F" w:themeFill="text2" w:themeFillShade="BF"/>
            <w:vAlign w:val="center"/>
          </w:tcPr>
          <w:p w14:paraId="05295539" w14:textId="77777777" w:rsidR="009C5959" w:rsidRPr="006055AC" w:rsidRDefault="009C5959" w:rsidP="009C5959">
            <w:pPr>
              <w:spacing w:after="0" w:line="240" w:lineRule="auto"/>
              <w:jc w:val="center"/>
              <w:rPr>
                <w:b/>
                <w:sz w:val="24"/>
                <w:szCs w:val="24"/>
              </w:rPr>
            </w:pPr>
            <w:r w:rsidRPr="006055AC">
              <w:rPr>
                <w:b/>
                <w:sz w:val="24"/>
                <w:szCs w:val="24"/>
              </w:rPr>
              <w:t>As it is written, this plan:</w:t>
            </w:r>
          </w:p>
        </w:tc>
        <w:tc>
          <w:tcPr>
            <w:tcW w:w="3600" w:type="dxa"/>
            <w:tcBorders>
              <w:top w:val="single" w:sz="4" w:space="0" w:color="auto"/>
              <w:left w:val="single" w:sz="4" w:space="0" w:color="auto"/>
              <w:bottom w:val="single" w:sz="4" w:space="0" w:color="auto"/>
            </w:tcBorders>
            <w:shd w:val="clear" w:color="auto" w:fill="323E4F" w:themeFill="text2" w:themeFillShade="BF"/>
            <w:vAlign w:val="center"/>
          </w:tcPr>
          <w:p w14:paraId="1DB72BA0" w14:textId="77777777" w:rsidR="009C5959" w:rsidRPr="006055AC" w:rsidRDefault="009C5959" w:rsidP="009C5959">
            <w:pPr>
              <w:spacing w:after="0" w:line="240" w:lineRule="auto"/>
              <w:jc w:val="center"/>
              <w:rPr>
                <w:b/>
                <w:sz w:val="24"/>
                <w:szCs w:val="24"/>
              </w:rPr>
            </w:pPr>
            <w:r w:rsidRPr="006055AC">
              <w:rPr>
                <w:b/>
                <w:sz w:val="24"/>
                <w:szCs w:val="24"/>
              </w:rPr>
              <w:t xml:space="preserve">Does Not Meet/Partially Meets/Meets/Meets </w:t>
            </w:r>
            <w:r>
              <w:rPr>
                <w:b/>
                <w:sz w:val="24"/>
                <w:szCs w:val="24"/>
              </w:rPr>
              <w:t>-</w:t>
            </w:r>
            <w:r w:rsidRPr="006055AC">
              <w:rPr>
                <w:b/>
                <w:sz w:val="24"/>
                <w:szCs w:val="24"/>
              </w:rPr>
              <w:t xml:space="preserve"> High Level</w:t>
            </w:r>
          </w:p>
        </w:tc>
      </w:tr>
      <w:tr w:rsidR="009C5959" w:rsidRPr="006055AC" w14:paraId="420C5453" w14:textId="77777777" w:rsidTr="009C5959">
        <w:trPr>
          <w:trHeight w:val="346"/>
        </w:trPr>
        <w:tc>
          <w:tcPr>
            <w:tcW w:w="10620" w:type="dxa"/>
            <w:tcBorders>
              <w:top w:val="single" w:sz="4" w:space="0" w:color="auto"/>
              <w:bottom w:val="single" w:sz="4" w:space="0" w:color="auto"/>
              <w:right w:val="single" w:sz="4" w:space="0" w:color="auto"/>
            </w:tcBorders>
            <w:vAlign w:val="center"/>
          </w:tcPr>
          <w:p w14:paraId="0D5B65A1" w14:textId="77777777" w:rsidR="009C5959" w:rsidRPr="006055AC" w:rsidRDefault="009C5959" w:rsidP="009C5959">
            <w:pPr>
              <w:spacing w:after="0" w:line="240" w:lineRule="auto"/>
              <w:jc w:val="center"/>
              <w:rPr>
                <w:b/>
                <w:sz w:val="24"/>
                <w:szCs w:val="24"/>
              </w:rPr>
            </w:pPr>
            <w:r w:rsidRPr="006055AC">
              <w:rPr>
                <w:b/>
                <w:sz w:val="24"/>
                <w:szCs w:val="24"/>
              </w:rPr>
              <w:t>Investigates the most critical performance areas and prioritizes the most urgent performance challenges;</w:t>
            </w:r>
          </w:p>
        </w:tc>
        <w:tc>
          <w:tcPr>
            <w:tcW w:w="3600" w:type="dxa"/>
            <w:tcBorders>
              <w:top w:val="single" w:sz="4" w:space="0" w:color="auto"/>
              <w:left w:val="single" w:sz="4" w:space="0" w:color="auto"/>
              <w:bottom w:val="single" w:sz="4" w:space="0" w:color="auto"/>
            </w:tcBorders>
            <w:vAlign w:val="center"/>
          </w:tcPr>
          <w:p w14:paraId="0656912E" w14:textId="77777777" w:rsidR="009C5959" w:rsidRPr="006055AC" w:rsidRDefault="009C5959" w:rsidP="009C5959">
            <w:pPr>
              <w:spacing w:after="0" w:line="240" w:lineRule="auto"/>
              <w:jc w:val="center"/>
              <w:rPr>
                <w:b/>
                <w:sz w:val="24"/>
                <w:szCs w:val="24"/>
              </w:rPr>
            </w:pPr>
          </w:p>
        </w:tc>
      </w:tr>
      <w:tr w:rsidR="009C5959" w:rsidRPr="006055AC" w14:paraId="173F5E93" w14:textId="77777777" w:rsidTr="009C5959">
        <w:trPr>
          <w:trHeight w:val="404"/>
        </w:trPr>
        <w:tc>
          <w:tcPr>
            <w:tcW w:w="10620" w:type="dxa"/>
            <w:tcBorders>
              <w:top w:val="single" w:sz="4" w:space="0" w:color="auto"/>
              <w:bottom w:val="single" w:sz="4" w:space="0" w:color="auto"/>
              <w:right w:val="single" w:sz="4" w:space="0" w:color="auto"/>
            </w:tcBorders>
            <w:vAlign w:val="center"/>
          </w:tcPr>
          <w:p w14:paraId="6E0BB9FC" w14:textId="77777777" w:rsidR="009C5959" w:rsidRPr="006055AC" w:rsidRDefault="009C5959" w:rsidP="009C5959">
            <w:pPr>
              <w:spacing w:after="0" w:line="240" w:lineRule="auto"/>
              <w:jc w:val="center"/>
              <w:rPr>
                <w:b/>
                <w:sz w:val="24"/>
                <w:szCs w:val="24"/>
              </w:rPr>
            </w:pPr>
            <w:r w:rsidRPr="006055AC">
              <w:rPr>
                <w:b/>
                <w:sz w:val="24"/>
                <w:szCs w:val="24"/>
              </w:rPr>
              <w:t>Identifies root causes that explain the magnitude of the performance challenges;</w:t>
            </w:r>
          </w:p>
        </w:tc>
        <w:tc>
          <w:tcPr>
            <w:tcW w:w="3600" w:type="dxa"/>
            <w:tcBorders>
              <w:top w:val="single" w:sz="4" w:space="0" w:color="auto"/>
              <w:left w:val="single" w:sz="4" w:space="0" w:color="auto"/>
              <w:bottom w:val="single" w:sz="4" w:space="0" w:color="auto"/>
            </w:tcBorders>
            <w:vAlign w:val="center"/>
          </w:tcPr>
          <w:p w14:paraId="52EADD79" w14:textId="77777777" w:rsidR="009C5959" w:rsidRPr="006055AC" w:rsidRDefault="009C5959" w:rsidP="009C5959">
            <w:pPr>
              <w:spacing w:after="0" w:line="240" w:lineRule="auto"/>
              <w:jc w:val="center"/>
              <w:rPr>
                <w:b/>
                <w:sz w:val="24"/>
                <w:szCs w:val="24"/>
              </w:rPr>
            </w:pPr>
          </w:p>
        </w:tc>
      </w:tr>
      <w:tr w:rsidR="009C5959" w:rsidRPr="006055AC" w14:paraId="6AD8B969" w14:textId="77777777" w:rsidTr="009C5959">
        <w:trPr>
          <w:trHeight w:val="346"/>
        </w:trPr>
        <w:tc>
          <w:tcPr>
            <w:tcW w:w="10620" w:type="dxa"/>
            <w:tcBorders>
              <w:top w:val="single" w:sz="4" w:space="0" w:color="auto"/>
              <w:bottom w:val="single" w:sz="4" w:space="0" w:color="auto"/>
              <w:right w:val="single" w:sz="4" w:space="0" w:color="auto"/>
            </w:tcBorders>
            <w:vAlign w:val="center"/>
          </w:tcPr>
          <w:p w14:paraId="751BEB4A" w14:textId="77777777" w:rsidR="009C5959" w:rsidRPr="006055AC" w:rsidRDefault="009C5959" w:rsidP="009C5959">
            <w:pPr>
              <w:spacing w:after="0" w:line="240" w:lineRule="auto"/>
              <w:jc w:val="center"/>
              <w:rPr>
                <w:b/>
                <w:sz w:val="24"/>
                <w:szCs w:val="24"/>
              </w:rPr>
            </w:pPr>
            <w:r w:rsidRPr="006055AC">
              <w:rPr>
                <w:b/>
                <w:sz w:val="24"/>
                <w:szCs w:val="24"/>
              </w:rPr>
              <w:t xml:space="preserve">Identifies evidenced-based major improvement strategies that are likely to eliminate the root causes; </w:t>
            </w:r>
          </w:p>
        </w:tc>
        <w:tc>
          <w:tcPr>
            <w:tcW w:w="3600" w:type="dxa"/>
            <w:tcBorders>
              <w:top w:val="single" w:sz="4" w:space="0" w:color="auto"/>
              <w:left w:val="single" w:sz="4" w:space="0" w:color="auto"/>
              <w:bottom w:val="single" w:sz="4" w:space="0" w:color="auto"/>
            </w:tcBorders>
            <w:vAlign w:val="center"/>
          </w:tcPr>
          <w:p w14:paraId="4B1E776F" w14:textId="77777777" w:rsidR="009C5959" w:rsidRPr="006055AC" w:rsidRDefault="009C5959" w:rsidP="009C5959">
            <w:pPr>
              <w:spacing w:after="0" w:line="240" w:lineRule="auto"/>
              <w:jc w:val="center"/>
              <w:rPr>
                <w:b/>
                <w:sz w:val="24"/>
                <w:szCs w:val="24"/>
              </w:rPr>
            </w:pPr>
          </w:p>
        </w:tc>
      </w:tr>
      <w:tr w:rsidR="009C5959" w:rsidRPr="006055AC" w14:paraId="0E110582" w14:textId="77777777" w:rsidTr="009C5959">
        <w:trPr>
          <w:trHeight w:val="346"/>
        </w:trPr>
        <w:tc>
          <w:tcPr>
            <w:tcW w:w="10620" w:type="dxa"/>
            <w:tcBorders>
              <w:top w:val="single" w:sz="4" w:space="0" w:color="auto"/>
              <w:bottom w:val="single" w:sz="4" w:space="0" w:color="auto"/>
              <w:right w:val="single" w:sz="4" w:space="0" w:color="auto"/>
            </w:tcBorders>
            <w:vAlign w:val="center"/>
          </w:tcPr>
          <w:p w14:paraId="174DD40D" w14:textId="77777777" w:rsidR="009C5959" w:rsidRPr="006055AC" w:rsidRDefault="009C5959" w:rsidP="009C5959">
            <w:pPr>
              <w:spacing w:after="0" w:line="240" w:lineRule="auto"/>
              <w:jc w:val="center"/>
              <w:rPr>
                <w:b/>
                <w:sz w:val="24"/>
                <w:szCs w:val="24"/>
              </w:rPr>
            </w:pPr>
            <w:r w:rsidRPr="006055AC">
              <w:rPr>
                <w:b/>
                <w:sz w:val="24"/>
                <w:szCs w:val="24"/>
              </w:rPr>
              <w:t>Presents a well-designed action plan for implementing the major improvement strategies to bring about dramatic improvement; and</w:t>
            </w:r>
          </w:p>
        </w:tc>
        <w:tc>
          <w:tcPr>
            <w:tcW w:w="3600" w:type="dxa"/>
            <w:tcBorders>
              <w:top w:val="single" w:sz="4" w:space="0" w:color="auto"/>
              <w:left w:val="single" w:sz="4" w:space="0" w:color="auto"/>
              <w:bottom w:val="single" w:sz="4" w:space="0" w:color="auto"/>
            </w:tcBorders>
            <w:vAlign w:val="center"/>
          </w:tcPr>
          <w:p w14:paraId="1FCCC793" w14:textId="77777777" w:rsidR="009C5959" w:rsidRPr="006055AC" w:rsidRDefault="009C5959" w:rsidP="009C5959">
            <w:pPr>
              <w:spacing w:after="0" w:line="240" w:lineRule="auto"/>
              <w:jc w:val="center"/>
              <w:rPr>
                <w:b/>
                <w:sz w:val="24"/>
                <w:szCs w:val="24"/>
              </w:rPr>
            </w:pPr>
          </w:p>
        </w:tc>
      </w:tr>
      <w:tr w:rsidR="009C5959" w:rsidRPr="006055AC" w14:paraId="3D0F8FFB" w14:textId="77777777" w:rsidTr="009C5959">
        <w:trPr>
          <w:trHeight w:val="346"/>
        </w:trPr>
        <w:tc>
          <w:tcPr>
            <w:tcW w:w="10620" w:type="dxa"/>
            <w:tcBorders>
              <w:top w:val="single" w:sz="4" w:space="0" w:color="auto"/>
              <w:right w:val="single" w:sz="4" w:space="0" w:color="auto"/>
            </w:tcBorders>
            <w:vAlign w:val="center"/>
          </w:tcPr>
          <w:p w14:paraId="3E0CFB0F" w14:textId="77777777" w:rsidR="009C5959" w:rsidRPr="006055AC" w:rsidRDefault="009C5959" w:rsidP="009C5959">
            <w:pPr>
              <w:spacing w:after="0" w:line="240" w:lineRule="auto"/>
              <w:jc w:val="center"/>
              <w:rPr>
                <w:b/>
                <w:sz w:val="24"/>
                <w:szCs w:val="24"/>
              </w:rPr>
            </w:pPr>
            <w:r w:rsidRPr="006055AC">
              <w:rPr>
                <w:b/>
                <w:sz w:val="24"/>
                <w:szCs w:val="24"/>
              </w:rPr>
              <w:t>Includes elements that effectively monitor the impact and progress of the action plan</w:t>
            </w:r>
          </w:p>
        </w:tc>
        <w:tc>
          <w:tcPr>
            <w:tcW w:w="3600" w:type="dxa"/>
            <w:tcBorders>
              <w:top w:val="single" w:sz="4" w:space="0" w:color="auto"/>
              <w:left w:val="single" w:sz="4" w:space="0" w:color="auto"/>
            </w:tcBorders>
            <w:vAlign w:val="center"/>
          </w:tcPr>
          <w:p w14:paraId="13083615" w14:textId="77777777" w:rsidR="009C5959" w:rsidRPr="006055AC" w:rsidRDefault="009C5959" w:rsidP="009C5959">
            <w:pPr>
              <w:spacing w:after="0" w:line="240" w:lineRule="auto"/>
              <w:jc w:val="center"/>
              <w:rPr>
                <w:b/>
                <w:sz w:val="24"/>
                <w:szCs w:val="24"/>
              </w:rPr>
            </w:pPr>
          </w:p>
        </w:tc>
      </w:tr>
    </w:tbl>
    <w:p w14:paraId="19136D8C" w14:textId="77777777" w:rsidR="009C5959" w:rsidRDefault="009C5959" w:rsidP="009C5959">
      <w:pPr>
        <w:spacing w:after="0" w:line="240" w:lineRule="auto"/>
        <w:jc w:val="center"/>
        <w:rPr>
          <w:b/>
          <w:sz w:val="24"/>
          <w:szCs w:val="24"/>
        </w:rPr>
      </w:pPr>
    </w:p>
    <w:p w14:paraId="195E53C7" w14:textId="77777777" w:rsidR="009C5959" w:rsidRPr="006055AC" w:rsidRDefault="009C5959" w:rsidP="009C5959">
      <w:pPr>
        <w:spacing w:after="0" w:line="240" w:lineRule="auto"/>
        <w:rPr>
          <w:b/>
          <w:sz w:val="24"/>
          <w:szCs w:val="24"/>
          <w:specVanish/>
        </w:rPr>
      </w:pPr>
      <w:r w:rsidRPr="006055AC">
        <w:rPr>
          <w:b/>
          <w:sz w:val="24"/>
          <w:szCs w:val="24"/>
        </w:rPr>
        <w:t>Summary of Next Steps</w:t>
      </w:r>
    </w:p>
    <w:tbl>
      <w:tblPr>
        <w:tblStyle w:val="TableGrid"/>
        <w:tblW w:w="0" w:type="auto"/>
        <w:tblLayout w:type="fixed"/>
        <w:tblLook w:val="04A0" w:firstRow="1" w:lastRow="0" w:firstColumn="1" w:lastColumn="0" w:noHBand="0" w:noVBand="1"/>
      </w:tblPr>
      <w:tblGrid>
        <w:gridCol w:w="3775"/>
        <w:gridCol w:w="10530"/>
      </w:tblGrid>
      <w:tr w:rsidR="009C5959" w:rsidRPr="006055AC" w14:paraId="741DD1F0" w14:textId="77777777" w:rsidTr="009C5959">
        <w:trPr>
          <w:trHeight w:val="314"/>
        </w:trPr>
        <w:tc>
          <w:tcPr>
            <w:tcW w:w="3775" w:type="dxa"/>
            <w:shd w:val="clear" w:color="auto" w:fill="323E4F" w:themeFill="text2" w:themeFillShade="BF"/>
          </w:tcPr>
          <w:p w14:paraId="52C0AA72" w14:textId="77777777" w:rsidR="009C5959" w:rsidRPr="006055AC" w:rsidRDefault="009C5959" w:rsidP="009C5959">
            <w:pPr>
              <w:jc w:val="center"/>
              <w:rPr>
                <w:rFonts w:asciiTheme="majorHAnsi" w:hAnsiTheme="majorHAnsi"/>
                <w:b/>
                <w:sz w:val="24"/>
                <w:szCs w:val="24"/>
              </w:rPr>
            </w:pPr>
            <w:r w:rsidRPr="006055AC">
              <w:rPr>
                <w:rFonts w:asciiTheme="majorHAnsi" w:hAnsiTheme="majorHAnsi"/>
                <w:b/>
                <w:sz w:val="24"/>
                <w:szCs w:val="24"/>
              </w:rPr>
              <w:t xml:space="preserve"> Description of Determination</w:t>
            </w:r>
          </w:p>
        </w:tc>
        <w:tc>
          <w:tcPr>
            <w:tcW w:w="10530" w:type="dxa"/>
            <w:shd w:val="clear" w:color="auto" w:fill="323E4F" w:themeFill="text2" w:themeFillShade="BF"/>
          </w:tcPr>
          <w:p w14:paraId="4457B73F" w14:textId="77777777" w:rsidR="009C5959" w:rsidRPr="006055AC" w:rsidRDefault="009C5959" w:rsidP="009C5959">
            <w:pPr>
              <w:jc w:val="center"/>
              <w:rPr>
                <w:rFonts w:asciiTheme="majorHAnsi" w:hAnsiTheme="majorHAnsi"/>
                <w:b/>
                <w:sz w:val="24"/>
                <w:szCs w:val="24"/>
              </w:rPr>
            </w:pPr>
            <w:r w:rsidRPr="006055AC">
              <w:rPr>
                <w:rFonts w:asciiTheme="majorHAnsi" w:hAnsiTheme="majorHAnsi"/>
                <w:b/>
                <w:sz w:val="24"/>
                <w:szCs w:val="24"/>
              </w:rPr>
              <w:t>Deadline</w:t>
            </w:r>
          </w:p>
        </w:tc>
      </w:tr>
      <w:tr w:rsidR="009C5959" w:rsidRPr="006055AC" w14:paraId="74F58426" w14:textId="77777777" w:rsidTr="009C5959">
        <w:trPr>
          <w:trHeight w:val="1340"/>
        </w:trPr>
        <w:tc>
          <w:tcPr>
            <w:tcW w:w="3775" w:type="dxa"/>
            <w:vAlign w:val="center"/>
          </w:tcPr>
          <w:p w14:paraId="370BCD2A" w14:textId="77777777" w:rsidR="009C5959" w:rsidRPr="00FF0013" w:rsidRDefault="009C5959" w:rsidP="009C5959">
            <w:pPr>
              <w:ind w:left="337" w:hanging="337"/>
              <w:rPr>
                <w:sz w:val="24"/>
                <w:szCs w:val="24"/>
              </w:rPr>
            </w:pPr>
            <w:r w:rsidRPr="00FF0013">
              <w:rPr>
                <w:sz w:val="24"/>
                <w:szCs w:val="24"/>
              </w:rPr>
              <w:fldChar w:fldCharType="begin">
                <w:ffData>
                  <w:name w:val=""/>
                  <w:enabled/>
                  <w:calcOnExit w:val="0"/>
                  <w:checkBox>
                    <w:sizeAuto/>
                    <w:default w:val="0"/>
                  </w:checkBox>
                </w:ffData>
              </w:fldChar>
            </w:r>
            <w:r w:rsidRPr="00FF0013">
              <w:rPr>
                <w:sz w:val="24"/>
                <w:szCs w:val="24"/>
              </w:rPr>
              <w:instrText xml:space="preserve"> FORMCHECKBOX </w:instrText>
            </w:r>
            <w:r w:rsidR="004D6350">
              <w:rPr>
                <w:sz w:val="24"/>
                <w:szCs w:val="24"/>
              </w:rPr>
            </w:r>
            <w:r w:rsidR="004D6350">
              <w:rPr>
                <w:sz w:val="24"/>
                <w:szCs w:val="24"/>
              </w:rPr>
              <w:fldChar w:fldCharType="separate"/>
            </w:r>
            <w:r w:rsidRPr="00FF0013">
              <w:rPr>
                <w:sz w:val="24"/>
                <w:szCs w:val="24"/>
              </w:rPr>
              <w:fldChar w:fldCharType="end"/>
            </w:r>
            <w:r w:rsidRPr="00FF0013">
              <w:rPr>
                <w:sz w:val="24"/>
                <w:szCs w:val="24"/>
              </w:rPr>
              <w:t xml:space="preserve"> Urgent Action: Elements of the plan have been flagged for district review prior to submission for public posting.</w:t>
            </w:r>
          </w:p>
        </w:tc>
        <w:tc>
          <w:tcPr>
            <w:tcW w:w="10530" w:type="dxa"/>
            <w:vAlign w:val="center"/>
          </w:tcPr>
          <w:p w14:paraId="5ACA8A2A" w14:textId="77777777" w:rsidR="009C5959" w:rsidRPr="00FF0013" w:rsidRDefault="009C5959" w:rsidP="009C5959">
            <w:pPr>
              <w:jc w:val="center"/>
              <w:rPr>
                <w:sz w:val="24"/>
                <w:szCs w:val="24"/>
              </w:rPr>
            </w:pPr>
          </w:p>
          <w:p w14:paraId="27235928" w14:textId="77777777" w:rsidR="009C5959" w:rsidRPr="00FF0013" w:rsidRDefault="009C5959" w:rsidP="009C5959">
            <w:pPr>
              <w:jc w:val="center"/>
              <w:rPr>
                <w:sz w:val="24"/>
                <w:szCs w:val="24"/>
              </w:rPr>
            </w:pPr>
            <w:r w:rsidRPr="00FF0013">
              <w:rPr>
                <w:sz w:val="24"/>
                <w:szCs w:val="24"/>
              </w:rPr>
              <w:t>April 15, 2019: Make changes as needed an</w:t>
            </w:r>
            <w:r>
              <w:rPr>
                <w:sz w:val="24"/>
                <w:szCs w:val="24"/>
              </w:rPr>
              <w:t>d submit to CDE for the April 15</w:t>
            </w:r>
            <w:r w:rsidRPr="00FF0013">
              <w:rPr>
                <w:sz w:val="24"/>
                <w:szCs w:val="24"/>
              </w:rPr>
              <w:t xml:space="preserve"> deadline for public posting on SchoolView. </w:t>
            </w:r>
          </w:p>
          <w:p w14:paraId="12201C97" w14:textId="77777777" w:rsidR="009C5959" w:rsidRPr="00FF0013" w:rsidRDefault="009C5959" w:rsidP="009C5959">
            <w:pPr>
              <w:jc w:val="center"/>
              <w:rPr>
                <w:sz w:val="24"/>
                <w:szCs w:val="24"/>
              </w:rPr>
            </w:pPr>
          </w:p>
        </w:tc>
      </w:tr>
      <w:tr w:rsidR="009C5959" w:rsidRPr="006055AC" w14:paraId="03FDBFCC" w14:textId="77777777" w:rsidTr="009C5959">
        <w:trPr>
          <w:trHeight w:val="1007"/>
        </w:trPr>
        <w:tc>
          <w:tcPr>
            <w:tcW w:w="3775" w:type="dxa"/>
            <w:vAlign w:val="center"/>
          </w:tcPr>
          <w:p w14:paraId="09DBA7F5" w14:textId="77777777" w:rsidR="009C5959" w:rsidRPr="00FF0013" w:rsidRDefault="009C5959" w:rsidP="009C5959">
            <w:pPr>
              <w:jc w:val="center"/>
              <w:rPr>
                <w:sz w:val="24"/>
                <w:szCs w:val="24"/>
              </w:rPr>
            </w:pPr>
            <w:r w:rsidRPr="00FF0013">
              <w:rPr>
                <w:sz w:val="24"/>
                <w:szCs w:val="24"/>
              </w:rPr>
              <w:fldChar w:fldCharType="begin">
                <w:ffData>
                  <w:name w:val=""/>
                  <w:enabled/>
                  <w:calcOnExit w:val="0"/>
                  <w:checkBox>
                    <w:sizeAuto/>
                    <w:default w:val="0"/>
                  </w:checkBox>
                </w:ffData>
              </w:fldChar>
            </w:r>
            <w:r w:rsidRPr="00FF0013">
              <w:rPr>
                <w:sz w:val="24"/>
                <w:szCs w:val="24"/>
              </w:rPr>
              <w:instrText xml:space="preserve"> FORMCHECKBOX </w:instrText>
            </w:r>
            <w:r w:rsidR="004D6350">
              <w:rPr>
                <w:sz w:val="24"/>
                <w:szCs w:val="24"/>
              </w:rPr>
            </w:r>
            <w:r w:rsidR="004D6350">
              <w:rPr>
                <w:sz w:val="24"/>
                <w:szCs w:val="24"/>
              </w:rPr>
              <w:fldChar w:fldCharType="separate"/>
            </w:r>
            <w:r w:rsidRPr="00FF0013">
              <w:rPr>
                <w:sz w:val="24"/>
                <w:szCs w:val="24"/>
              </w:rPr>
              <w:fldChar w:fldCharType="end"/>
            </w:r>
            <w:r w:rsidRPr="00FF0013">
              <w:rPr>
                <w:sz w:val="24"/>
                <w:szCs w:val="24"/>
              </w:rPr>
              <w:t xml:space="preserve">  Required Change(s): The plan has required changes that must be addressed within the next year.</w:t>
            </w:r>
          </w:p>
        </w:tc>
        <w:tc>
          <w:tcPr>
            <w:tcW w:w="10530" w:type="dxa"/>
            <w:vAlign w:val="center"/>
          </w:tcPr>
          <w:p w14:paraId="4AC7291C" w14:textId="77777777" w:rsidR="009C5959" w:rsidRPr="00FF0013" w:rsidRDefault="009C5959" w:rsidP="009C5959">
            <w:pPr>
              <w:rPr>
                <w:sz w:val="24"/>
                <w:szCs w:val="24"/>
              </w:rPr>
            </w:pPr>
            <w:r w:rsidRPr="00FF0013">
              <w:rPr>
                <w:sz w:val="24"/>
                <w:szCs w:val="24"/>
                <w:u w:val="single"/>
              </w:rPr>
              <w:t>Required Change(s)</w:t>
            </w:r>
            <w:r w:rsidRPr="00FF0013">
              <w:rPr>
                <w:sz w:val="24"/>
                <w:szCs w:val="24"/>
              </w:rPr>
              <w:t>:</w:t>
            </w:r>
          </w:p>
          <w:p w14:paraId="5580FF79" w14:textId="77777777" w:rsidR="009C5959" w:rsidRPr="00FF0013" w:rsidRDefault="009C5959" w:rsidP="009C5959">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Bidi"/>
                <w:sz w:val="24"/>
                <w:szCs w:val="24"/>
              </w:rPr>
            </w:pPr>
          </w:p>
          <w:p w14:paraId="50D598CD" w14:textId="77777777" w:rsidR="009C5959" w:rsidRPr="00FF0013" w:rsidRDefault="009C5959" w:rsidP="009C5959">
            <w:pPr>
              <w:jc w:val="center"/>
              <w:rPr>
                <w:sz w:val="24"/>
                <w:szCs w:val="24"/>
              </w:rPr>
            </w:pPr>
          </w:p>
          <w:p w14:paraId="2D53D421" w14:textId="77777777" w:rsidR="009C5959" w:rsidRPr="00FF0013" w:rsidRDefault="009C5959" w:rsidP="009C5959">
            <w:pPr>
              <w:rPr>
                <w:sz w:val="24"/>
                <w:szCs w:val="24"/>
              </w:rPr>
            </w:pPr>
          </w:p>
        </w:tc>
      </w:tr>
      <w:tr w:rsidR="009C5959" w:rsidRPr="006055AC" w14:paraId="5EDBB9B9" w14:textId="77777777" w:rsidTr="009C5959">
        <w:trPr>
          <w:trHeight w:val="281"/>
        </w:trPr>
        <w:tc>
          <w:tcPr>
            <w:tcW w:w="14305" w:type="dxa"/>
            <w:gridSpan w:val="2"/>
            <w:shd w:val="clear" w:color="auto" w:fill="323E4F" w:themeFill="text2" w:themeFillShade="BF"/>
            <w:vAlign w:val="center"/>
          </w:tcPr>
          <w:p w14:paraId="38B3A55D" w14:textId="77777777" w:rsidR="009C5959" w:rsidRPr="006055AC" w:rsidRDefault="009C5959" w:rsidP="009C5959">
            <w:pPr>
              <w:jc w:val="center"/>
              <w:rPr>
                <w:rFonts w:asciiTheme="majorHAnsi" w:hAnsiTheme="majorHAnsi"/>
                <w:b/>
                <w:sz w:val="24"/>
                <w:szCs w:val="24"/>
              </w:rPr>
            </w:pPr>
            <w:r>
              <w:rPr>
                <w:rFonts w:asciiTheme="majorHAnsi" w:hAnsiTheme="majorHAnsi"/>
                <w:b/>
                <w:sz w:val="24"/>
                <w:szCs w:val="24"/>
              </w:rPr>
              <w:t>Overall Summary</w:t>
            </w:r>
          </w:p>
        </w:tc>
      </w:tr>
      <w:tr w:rsidR="009C5959" w:rsidRPr="006055AC" w14:paraId="3B353DD0" w14:textId="77777777" w:rsidTr="009C5959">
        <w:trPr>
          <w:trHeight w:val="1064"/>
        </w:trPr>
        <w:tc>
          <w:tcPr>
            <w:tcW w:w="14305" w:type="dxa"/>
            <w:gridSpan w:val="2"/>
            <w:vAlign w:val="center"/>
          </w:tcPr>
          <w:p w14:paraId="2E70DF5A" w14:textId="77777777" w:rsidR="009C5959" w:rsidRPr="006055AC" w:rsidRDefault="009C5959" w:rsidP="009C5959">
            <w:pPr>
              <w:jc w:val="center"/>
              <w:rPr>
                <w:rFonts w:asciiTheme="majorHAnsi" w:hAnsiTheme="majorHAnsi"/>
                <w:b/>
                <w:sz w:val="24"/>
                <w:szCs w:val="24"/>
              </w:rPr>
            </w:pPr>
          </w:p>
        </w:tc>
      </w:tr>
    </w:tbl>
    <w:p w14:paraId="5A343636" w14:textId="77777777" w:rsidR="009C5959" w:rsidRDefault="009C5959" w:rsidP="004E1EBA"/>
    <w:p w14:paraId="20109035" w14:textId="77777777" w:rsidR="009C5959" w:rsidRDefault="009C5959" w:rsidP="004E1EBA"/>
    <w:tbl>
      <w:tblPr>
        <w:tblW w:w="0" w:type="auto"/>
        <w:tblInd w:w="-15" w:type="dxa"/>
        <w:tblLook w:val="04A0" w:firstRow="1" w:lastRow="0" w:firstColumn="1" w:lastColumn="0" w:noHBand="0" w:noVBand="1"/>
      </w:tblPr>
      <w:tblGrid>
        <w:gridCol w:w="1469"/>
        <w:gridCol w:w="1150"/>
        <w:gridCol w:w="2061"/>
        <w:gridCol w:w="3690"/>
        <w:gridCol w:w="4320"/>
        <w:gridCol w:w="1695"/>
      </w:tblGrid>
      <w:tr w:rsidR="00643D38" w:rsidRPr="00EC04A8" w14:paraId="4FA0C374" w14:textId="77777777" w:rsidTr="00F57BA9">
        <w:trPr>
          <w:trHeight w:val="945"/>
        </w:trPr>
        <w:tc>
          <w:tcPr>
            <w:tcW w:w="2619" w:type="dxa"/>
            <w:gridSpan w:val="2"/>
            <w:vMerge w:val="restart"/>
            <w:tcBorders>
              <w:top w:val="single" w:sz="12" w:space="0" w:color="000000"/>
              <w:left w:val="single" w:sz="12" w:space="0" w:color="000000"/>
            </w:tcBorders>
            <w:shd w:val="clear" w:color="1F4E79" w:fill="1F4E79"/>
            <w:vAlign w:val="center"/>
            <w:hideMark/>
          </w:tcPr>
          <w:p w14:paraId="011653A5" w14:textId="77777777" w:rsidR="00D21204" w:rsidRDefault="00643D38" w:rsidP="003B217B">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t>❶</w:t>
            </w:r>
          </w:p>
          <w:p w14:paraId="50938AC0" w14:textId="77777777" w:rsidR="00643D38" w:rsidRPr="00D21204" w:rsidRDefault="00643D38" w:rsidP="00D21204">
            <w:pPr>
              <w:rPr>
                <w:rFonts w:ascii="Calibri" w:eastAsia="Times New Roman" w:hAnsi="Calibri" w:cs="Calibri"/>
              </w:rPr>
            </w:pPr>
          </w:p>
        </w:tc>
        <w:tc>
          <w:tcPr>
            <w:tcW w:w="11766" w:type="dxa"/>
            <w:gridSpan w:val="4"/>
            <w:tcBorders>
              <w:top w:val="single" w:sz="12" w:space="0" w:color="000000"/>
              <w:left w:val="nil"/>
              <w:right w:val="single" w:sz="12" w:space="0" w:color="000000"/>
            </w:tcBorders>
            <w:shd w:val="clear" w:color="1F4E79" w:fill="1F4E79"/>
            <w:vAlign w:val="center"/>
          </w:tcPr>
          <w:p w14:paraId="473ECF3A" w14:textId="369BC39B"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57BA9" w:rsidRPr="00EC04A8" w14:paraId="76DF6F6D" w14:textId="77777777" w:rsidTr="00C81C3E">
        <w:trPr>
          <w:trHeight w:val="615"/>
        </w:trPr>
        <w:tc>
          <w:tcPr>
            <w:tcW w:w="2619" w:type="dxa"/>
            <w:gridSpan w:val="2"/>
            <w:vMerge/>
            <w:tcBorders>
              <w:left w:val="single" w:sz="12" w:space="0" w:color="000000"/>
              <w:bottom w:val="single" w:sz="12" w:space="0" w:color="000000"/>
            </w:tcBorders>
            <w:vAlign w:val="center"/>
            <w:hideMark/>
          </w:tcPr>
          <w:p w14:paraId="65771BBF" w14:textId="77777777" w:rsidR="00643D38" w:rsidRPr="00EC04A8" w:rsidRDefault="00643D38" w:rsidP="003B217B">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257049B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5FC92827"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tcBorders>
              <w:top w:val="single" w:sz="12" w:space="0" w:color="000000"/>
              <w:left w:val="single" w:sz="8" w:space="0" w:color="000000"/>
              <w:bottom w:val="single" w:sz="12" w:space="0" w:color="000000"/>
              <w:right w:val="nil"/>
            </w:tcBorders>
            <w:shd w:val="clear" w:color="BFBFBF" w:fill="BFBFBF"/>
            <w:vAlign w:val="center"/>
            <w:hideMark/>
          </w:tcPr>
          <w:p w14:paraId="43165A3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4B9038C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F57BA9" w:rsidRPr="00EC04A8" w14:paraId="669EA942" w14:textId="77777777" w:rsidTr="00656489">
        <w:trPr>
          <w:trHeight w:val="78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74C2A4D3" w14:textId="77777777" w:rsidR="00EC04A8" w:rsidRPr="00EC04A8"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6A3A3925"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2061" w:type="dxa"/>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56AF4271" w14:textId="0F94F25D"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description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context.</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C94C883" w14:textId="7C3F873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an incomplete description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demographics and relevant contextual information about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and community.</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2DD0CCE" w14:textId="2ACF614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description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demographics and relevant contextual information about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and community.</w:t>
            </w:r>
          </w:p>
        </w:tc>
        <w:tc>
          <w:tcPr>
            <w:tcW w:w="1695" w:type="dxa"/>
            <w:vMerge w:val="restart"/>
            <w:tcBorders>
              <w:top w:val="single" w:sz="12" w:space="0" w:color="000000"/>
              <w:left w:val="single" w:sz="12" w:space="0" w:color="A6A6A6" w:themeColor="background1" w:themeShade="A6"/>
              <w:bottom w:val="single" w:sz="12" w:space="0" w:color="000000"/>
              <w:right w:val="single" w:sz="12" w:space="0" w:color="000000"/>
            </w:tcBorders>
            <w:shd w:val="clear" w:color="auto" w:fill="auto"/>
            <w:vAlign w:val="center"/>
            <w:hideMark/>
          </w:tcPr>
          <w:p w14:paraId="4540EBB0" w14:textId="660FF693"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compelling data narrative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57BA9" w:rsidRPr="00EC04A8" w14:paraId="00B19130" w14:textId="77777777" w:rsidTr="00656489">
        <w:trPr>
          <w:trHeight w:val="834"/>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FD03F83"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12" w:space="0" w:color="000000"/>
              <w:right w:val="single" w:sz="12" w:space="0" w:color="auto"/>
            </w:tcBorders>
            <w:shd w:val="clear" w:color="000000" w:fill="BDD7EE"/>
            <w:vAlign w:val="center"/>
            <w:hideMark/>
          </w:tcPr>
          <w:p w14:paraId="23216C11"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2061" w:type="dxa"/>
            <w:tcBorders>
              <w:top w:val="single" w:sz="8" w:space="0" w:color="A6A6A6" w:themeColor="background1" w:themeShade="A6"/>
              <w:left w:val="single" w:sz="12" w:space="0" w:color="auto"/>
              <w:bottom w:val="single" w:sz="12" w:space="0" w:color="000000"/>
              <w:right w:val="single" w:sz="8" w:space="0" w:color="A6A6A6" w:themeColor="background1" w:themeShade="A6"/>
            </w:tcBorders>
            <w:shd w:val="clear" w:color="auto" w:fill="auto"/>
            <w:vAlign w:val="center"/>
            <w:hideMark/>
          </w:tcPr>
          <w:p w14:paraId="543B9C2B" w14:textId="7306624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who was involved in development of</w:t>
            </w:r>
            <w:r w:rsidR="00862167">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UIP.</w:t>
            </w: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0DE30F37" w14:textId="56F52B90"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limited information about who was involved in development of </w:t>
            </w:r>
            <w:r w:rsidR="00862167">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UIP or stakeholders have only been consulted.</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5ACB728B" w14:textId="16951133"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 variety of stakeholders (including teachers and 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Accountability Committee) that have been involved in development of </w:t>
            </w:r>
            <w:r w:rsidR="00862167">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UIP in a meaningful way.</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49F615DD"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24F28E6C" w14:textId="77777777" w:rsidTr="00656489">
        <w:trPr>
          <w:trHeight w:val="78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371B8002" w14:textId="77777777" w:rsidR="00EC04A8" w:rsidRPr="00EC04A8"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350A8E97"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2061" w:type="dxa"/>
            <w:vMerge w:val="restart"/>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710D0F31" w14:textId="06E4BA56"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an explanation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D0CD0ED" w14:textId="4D4C64C1"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 relative to just one set of expectations (e.g. local, state or federal expectations).</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0FB7CCF9" w14:textId="6289935C"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an explanation of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 relative to local, state and federal expectations (e.g. SPF, ESSA).</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193F1AC4"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0BBC91B0" w14:textId="77777777" w:rsidTr="00656489">
        <w:trPr>
          <w:trHeight w:val="771"/>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084E8813"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12" w:space="0" w:color="000000"/>
              <w:right w:val="single" w:sz="12" w:space="0" w:color="auto"/>
            </w:tcBorders>
            <w:shd w:val="clear" w:color="000000" w:fill="BDD7EE"/>
            <w:vAlign w:val="center"/>
            <w:hideMark/>
          </w:tcPr>
          <w:p w14:paraId="47C6F547"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2061" w:type="dxa"/>
            <w:vMerge/>
            <w:tcBorders>
              <w:top w:val="single" w:sz="8" w:space="0" w:color="A6A6A6" w:themeColor="background1" w:themeShade="A6"/>
              <w:left w:val="single" w:sz="12" w:space="0" w:color="auto"/>
              <w:bottom w:val="single" w:sz="12" w:space="0" w:color="000000"/>
              <w:right w:val="single" w:sz="8" w:space="0" w:color="A6A6A6" w:themeColor="background1" w:themeShade="A6"/>
            </w:tcBorders>
            <w:vAlign w:val="center"/>
            <w:hideMark/>
          </w:tcPr>
          <w:p w14:paraId="36BC7D5C"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82200B8"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previous year’s performance targets, but does not include any reflection and does connect to current plan.</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4B828BED" w14:textId="2C3E1B70"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performance targets that provides </w:t>
            </w:r>
            <w:r w:rsidR="00B626F9">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basis for current plan.</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6A3EF151"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72C50509" w14:textId="77777777" w:rsidTr="00656489">
        <w:trPr>
          <w:trHeight w:val="87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5C2DB792" w14:textId="77777777" w:rsidR="00D21204"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Notable Trends</w:t>
            </w:r>
          </w:p>
          <w:p w14:paraId="60E84370" w14:textId="77777777" w:rsidR="00D21204" w:rsidRPr="00D21204" w:rsidRDefault="00D21204" w:rsidP="00D21204">
            <w:pPr>
              <w:rPr>
                <w:rFonts w:ascii="Calibri" w:eastAsia="Times New Roman" w:hAnsi="Calibri" w:cs="Calibri"/>
              </w:rPr>
            </w:pPr>
          </w:p>
          <w:p w14:paraId="49701300" w14:textId="77777777" w:rsidR="00EC04A8" w:rsidRPr="00D21204" w:rsidRDefault="00EC04A8" w:rsidP="00D21204">
            <w:pPr>
              <w:rPr>
                <w:rFonts w:ascii="Calibri" w:eastAsia="Times New Roman" w:hAnsi="Calibri" w:cs="Calibri"/>
              </w:rPr>
            </w:pP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6B95D5BE"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2061" w:type="dxa"/>
            <w:vMerge w:val="restart"/>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6E35C5B1" w14:textId="15080C36"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w:t>
            </w:r>
            <w:r w:rsidR="00B626F9">
              <w:rPr>
                <w:rFonts w:ascii="Calibri" w:eastAsia="Times New Roman" w:hAnsi="Calibri" w:cs="Calibri"/>
                <w:color w:val="000000"/>
                <w:sz w:val="18"/>
                <w:szCs w:val="18"/>
              </w:rPr>
              <w:t>,</w:t>
            </w:r>
            <w:r w:rsidRPr="00EC04A8">
              <w:rPr>
                <w:rFonts w:ascii="Calibri" w:eastAsia="Times New Roman" w:hAnsi="Calibri" w:cs="Calibri"/>
                <w:color w:val="000000"/>
                <w:sz w:val="18"/>
                <w:szCs w:val="18"/>
              </w:rPr>
              <w:t xml:space="preserve"> or trend statements have significant issues.  Example:  Multiple measures or metrics in one statement (e.g., TCAP and CMAS, %P&amp;A to MSS).  Example:  Trends are outdated (e.g., does not inc</w:t>
            </w:r>
            <w:r w:rsidR="00A01D78">
              <w:rPr>
                <w:rFonts w:ascii="Calibri" w:eastAsia="Times New Roman" w:hAnsi="Calibri" w:cs="Calibri"/>
                <w:color w:val="000000"/>
                <w:sz w:val="18"/>
                <w:szCs w:val="18"/>
              </w:rPr>
              <w:t>l</w:t>
            </w:r>
            <w:r w:rsidRPr="00EC04A8">
              <w:rPr>
                <w:rFonts w:ascii="Calibri" w:eastAsia="Times New Roman" w:hAnsi="Calibri" w:cs="Calibri"/>
                <w:color w:val="000000"/>
                <w:sz w:val="18"/>
                <w:szCs w:val="18"/>
              </w:rPr>
              <w:t>ude most recent year).</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FEE1841"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partially developed statements that consistently miss key elements (e.g., measure, metrics, trend direction, years, comparison point).</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0C254052" w14:textId="169AE064"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trend direction, years, </w:t>
            </w:r>
            <w:r w:rsidR="00C07184">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0C2140F1"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5DDC2E2B" w14:textId="77777777" w:rsidTr="00656489">
        <w:trPr>
          <w:trHeight w:val="510"/>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0B5F1FE9"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8" w:space="0" w:color="A6A6A6" w:themeColor="background1" w:themeShade="A6"/>
              <w:right w:val="single" w:sz="12" w:space="0" w:color="auto"/>
            </w:tcBorders>
            <w:shd w:val="clear" w:color="000000" w:fill="BDD7EE"/>
            <w:vAlign w:val="center"/>
            <w:hideMark/>
          </w:tcPr>
          <w:p w14:paraId="5B57E803"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2061" w:type="dxa"/>
            <w:vMerge/>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vAlign w:val="center"/>
            <w:hideMark/>
          </w:tcPr>
          <w:p w14:paraId="566CA809"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1773F28" w14:textId="053975BD"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trends that do not provide a clear picture of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data story.</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76BEABDB" w14:textId="6101D3E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trends that are at the appropriate level of detail given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context.</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0BD3F7F5"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702A90A6" w14:textId="77777777" w:rsidTr="004334EB">
        <w:trPr>
          <w:trHeight w:val="690"/>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2E4225A"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14:paraId="6506C4C3"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2061" w:type="dxa"/>
            <w:vMerge/>
            <w:tcBorders>
              <w:top w:val="single" w:sz="8" w:space="0" w:color="A6A6A6" w:themeColor="background1" w:themeShade="A6"/>
              <w:left w:val="single" w:sz="12" w:space="0" w:color="auto"/>
              <w:bottom w:val="single" w:sz="12" w:space="0" w:color="000000"/>
              <w:right w:val="single" w:sz="8" w:space="0" w:color="A6A6A6" w:themeColor="background1" w:themeShade="A6"/>
            </w:tcBorders>
            <w:vAlign w:val="center"/>
            <w:hideMark/>
          </w:tcPr>
          <w:p w14:paraId="4FB76686"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9E4FBEB"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Uses only one data source (e.g., CMAS, local interim assessment).</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70A14D05"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7714B32C"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C81C3E" w:rsidRPr="00643D38" w14:paraId="117DABBB" w14:textId="77777777" w:rsidTr="00F67135">
        <w:trPr>
          <w:trHeight w:val="945"/>
        </w:trPr>
        <w:tc>
          <w:tcPr>
            <w:tcW w:w="2619" w:type="dxa"/>
            <w:gridSpan w:val="2"/>
            <w:vMerge w:val="restart"/>
            <w:tcBorders>
              <w:top w:val="single" w:sz="12" w:space="0" w:color="000000"/>
              <w:left w:val="single" w:sz="12" w:space="0" w:color="000000"/>
            </w:tcBorders>
            <w:shd w:val="clear" w:color="1F4E79" w:fill="1F4E79"/>
            <w:vAlign w:val="center"/>
            <w:hideMark/>
          </w:tcPr>
          <w:p w14:paraId="1247C24D" w14:textId="52C48ACA" w:rsidR="00C81C3E" w:rsidRDefault="0030355F" w:rsidP="00262D96">
            <w:pPr>
              <w:spacing w:after="0" w:line="240" w:lineRule="auto"/>
              <w:jc w:val="center"/>
              <w:rPr>
                <w:rFonts w:ascii="Calibri" w:eastAsia="Times New Roman" w:hAnsi="Calibri" w:cs="Calibri"/>
                <w:b/>
                <w:bCs/>
                <w:color w:val="FFFFFF"/>
              </w:rPr>
            </w:pPr>
            <w:r>
              <w:br w:type="page"/>
            </w:r>
            <w:r w:rsidR="00C81C3E" w:rsidRPr="00A01D78">
              <w:rPr>
                <w:rFonts w:ascii="Calibri" w:eastAsia="Times New Roman" w:hAnsi="Calibri" w:cs="Calibri"/>
                <w:color w:val="FFFFFF"/>
                <w:sz w:val="44"/>
                <w:szCs w:val="44"/>
              </w:rPr>
              <w:t>❶</w:t>
            </w:r>
            <w:r w:rsidR="00C81C3E">
              <w:rPr>
                <w:rFonts w:ascii="Calibri" w:eastAsia="Times New Roman" w:hAnsi="Calibri" w:cs="Calibri"/>
                <w:color w:val="FFFFFF"/>
                <w:sz w:val="44"/>
                <w:szCs w:val="44"/>
              </w:rPr>
              <w:t xml:space="preserve"> </w:t>
            </w:r>
            <w:r w:rsidR="00C81C3E" w:rsidRPr="00C81C3E">
              <w:rPr>
                <w:rFonts w:ascii="Calibri" w:eastAsia="Times New Roman" w:hAnsi="Calibri" w:cs="Calibri"/>
                <w:color w:val="FFFFFF"/>
              </w:rPr>
              <w:t>cont.</w:t>
            </w:r>
          </w:p>
          <w:p w14:paraId="65F5B2F3" w14:textId="77777777" w:rsidR="00C81C3E" w:rsidRPr="00D21204" w:rsidRDefault="00C81C3E" w:rsidP="00262D96">
            <w:pPr>
              <w:rPr>
                <w:rFonts w:ascii="Calibri" w:eastAsia="Times New Roman" w:hAnsi="Calibri" w:cs="Calibri"/>
              </w:rPr>
            </w:pPr>
          </w:p>
        </w:tc>
        <w:tc>
          <w:tcPr>
            <w:tcW w:w="11766" w:type="dxa"/>
            <w:gridSpan w:val="4"/>
            <w:tcBorders>
              <w:top w:val="single" w:sz="12" w:space="0" w:color="000000"/>
              <w:left w:val="nil"/>
              <w:right w:val="single" w:sz="12" w:space="0" w:color="000000"/>
            </w:tcBorders>
            <w:shd w:val="clear" w:color="1F4E79" w:fill="1F4E79"/>
            <w:vAlign w:val="center"/>
          </w:tcPr>
          <w:p w14:paraId="1DDF1036" w14:textId="77777777" w:rsidR="00C81C3E" w:rsidRPr="00643D38" w:rsidRDefault="00C81C3E" w:rsidP="00262D96">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lastRenderedPageBreak/>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C81C3E" w:rsidRPr="00A01D78" w14:paraId="5E914FE1" w14:textId="77777777" w:rsidTr="00F67135">
        <w:trPr>
          <w:trHeight w:val="615"/>
        </w:trPr>
        <w:tc>
          <w:tcPr>
            <w:tcW w:w="2619" w:type="dxa"/>
            <w:gridSpan w:val="2"/>
            <w:vMerge/>
            <w:tcBorders>
              <w:left w:val="single" w:sz="12" w:space="0" w:color="000000"/>
              <w:bottom w:val="single" w:sz="12" w:space="0" w:color="000000"/>
            </w:tcBorders>
            <w:vAlign w:val="center"/>
            <w:hideMark/>
          </w:tcPr>
          <w:p w14:paraId="1D31DCAF" w14:textId="77777777" w:rsidR="00C81C3E" w:rsidRPr="00EC04A8" w:rsidRDefault="00C81C3E" w:rsidP="00262D96">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1CEBDE72"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1FC19016"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tcBorders>
              <w:top w:val="single" w:sz="12" w:space="0" w:color="000000"/>
              <w:left w:val="single" w:sz="8" w:space="0" w:color="000000"/>
              <w:bottom w:val="single" w:sz="12" w:space="0" w:color="000000"/>
              <w:right w:val="nil"/>
            </w:tcBorders>
            <w:shd w:val="clear" w:color="BFBFBF" w:fill="BFBFBF"/>
            <w:vAlign w:val="center"/>
            <w:hideMark/>
          </w:tcPr>
          <w:p w14:paraId="5FC15935"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17882F75"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F57BA9" w:rsidRPr="00EC04A8" w14:paraId="1C9A00C2" w14:textId="77777777" w:rsidTr="009C4084">
        <w:trPr>
          <w:trHeight w:val="117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2BFC1F46" w14:textId="4227A5EF" w:rsidR="00EC04A8" w:rsidRPr="00EC04A8" w:rsidRDefault="00050075" w:rsidP="003B217B">
            <w:pPr>
              <w:spacing w:after="0" w:line="240" w:lineRule="auto"/>
              <w:jc w:val="center"/>
              <w:rPr>
                <w:rFonts w:ascii="Calibri" w:eastAsia="Times New Roman" w:hAnsi="Calibri" w:cs="Calibri"/>
                <w:b/>
                <w:bCs/>
                <w:color w:val="FFFFFF"/>
              </w:rPr>
            </w:pPr>
            <w:r>
              <w:br w:type="page"/>
            </w:r>
            <w:r w:rsidR="00EC04A8" w:rsidRPr="00EC04A8">
              <w:rPr>
                <w:rFonts w:ascii="Calibri" w:eastAsia="Times New Roman" w:hAnsi="Calibri" w:cs="Calibri"/>
                <w:b/>
                <w:bCs/>
                <w:color w:val="FFFFFF"/>
              </w:rPr>
              <w:t>Priority Performance Challenges (PPC)</w:t>
            </w:r>
          </w:p>
        </w:tc>
        <w:tc>
          <w:tcPr>
            <w:tcW w:w="1150" w:type="dxa"/>
            <w:tcBorders>
              <w:top w:val="single" w:sz="12" w:space="0" w:color="000000"/>
              <w:left w:val="single" w:sz="18" w:space="0" w:color="000000"/>
              <w:bottom w:val="single" w:sz="8" w:space="0" w:color="A6A6A6" w:themeColor="background1" w:themeShade="A6"/>
              <w:right w:val="single" w:sz="12" w:space="0" w:color="auto"/>
            </w:tcBorders>
            <w:shd w:val="clear" w:color="000000" w:fill="BDD7EE"/>
            <w:vAlign w:val="center"/>
            <w:hideMark/>
          </w:tcPr>
          <w:p w14:paraId="02489AB9"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2061" w:type="dxa"/>
            <w:vMerge w:val="restart"/>
            <w:tcBorders>
              <w:top w:val="single" w:sz="12" w:space="0" w:color="000000"/>
              <w:left w:val="single" w:sz="12" w:space="0" w:color="auto"/>
              <w:bottom w:val="nil"/>
              <w:right w:val="single" w:sz="8" w:space="0" w:color="A6A6A6" w:themeColor="background1" w:themeShade="A6"/>
            </w:tcBorders>
            <w:shd w:val="clear" w:color="auto" w:fill="auto"/>
            <w:vAlign w:val="center"/>
            <w:hideMark/>
          </w:tcPr>
          <w:p w14:paraId="366459F7"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PPCs or PPCs have significant issues.  Example:  PPCs focused on adult actions.  Example:  PPCs listed as needs or next steps.</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2DC1965"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PPCs focused on student performance, but not at the appropriate magnitude or lacks focus (e.g., five PPCs).</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0C71F2C" w14:textId="315D4F8E"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no more than three student-centered performance challenges describing strategic focus for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at the appropriate magnitude.</w:t>
            </w:r>
          </w:p>
        </w:tc>
        <w:tc>
          <w:tcPr>
            <w:tcW w:w="1695" w:type="dxa"/>
            <w:vMerge w:val="restart"/>
            <w:tcBorders>
              <w:top w:val="nil"/>
              <w:left w:val="single" w:sz="12" w:space="0" w:color="A6A6A6" w:themeColor="background1" w:themeShade="A6"/>
              <w:bottom w:val="nil"/>
              <w:right w:val="single" w:sz="12" w:space="0" w:color="000000"/>
            </w:tcBorders>
            <w:vAlign w:val="center"/>
            <w:hideMark/>
          </w:tcPr>
          <w:p w14:paraId="4203888A" w14:textId="1BEE4311" w:rsidR="00EC04A8" w:rsidRPr="00EC04A8" w:rsidRDefault="00C81C3E"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compelling data narrative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57BA9" w:rsidRPr="00EC04A8" w14:paraId="42481EEE" w14:textId="77777777" w:rsidTr="009C4084">
        <w:trPr>
          <w:trHeight w:val="480"/>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5B1BD829"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14:paraId="564073E3"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2061" w:type="dxa"/>
            <w:vMerge/>
            <w:tcBorders>
              <w:top w:val="nil"/>
              <w:left w:val="single" w:sz="12" w:space="0" w:color="auto"/>
              <w:bottom w:val="nil"/>
              <w:right w:val="single" w:sz="8" w:space="0" w:color="A6A6A6" w:themeColor="background1" w:themeShade="A6"/>
            </w:tcBorders>
            <w:vAlign w:val="center"/>
            <w:hideMark/>
          </w:tcPr>
          <w:p w14:paraId="01AAA0E3"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9EADAA4"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weak rationale for prioritizing the PPCs.</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1D28593"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rationale for prioritizing the PPCs.</w:t>
            </w:r>
          </w:p>
        </w:tc>
        <w:tc>
          <w:tcPr>
            <w:tcW w:w="1695" w:type="dxa"/>
            <w:vMerge/>
            <w:tcBorders>
              <w:top w:val="nil"/>
              <w:left w:val="single" w:sz="12" w:space="0" w:color="A6A6A6" w:themeColor="background1" w:themeShade="A6"/>
              <w:bottom w:val="nil"/>
              <w:right w:val="single" w:sz="12" w:space="0" w:color="000000"/>
            </w:tcBorders>
            <w:vAlign w:val="center"/>
            <w:hideMark/>
          </w:tcPr>
          <w:p w14:paraId="545B0127"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F57BA9" w:rsidRPr="00EC04A8" w14:paraId="2A73B0BB" w14:textId="77777777" w:rsidTr="009C4084">
        <w:trPr>
          <w:trHeight w:val="720"/>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3D765E1"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14:paraId="596C4546"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2061" w:type="dxa"/>
            <w:vMerge/>
            <w:tcBorders>
              <w:top w:val="nil"/>
              <w:left w:val="single" w:sz="12" w:space="0" w:color="auto"/>
              <w:bottom w:val="nil"/>
              <w:right w:val="single" w:sz="8" w:space="0" w:color="A6A6A6" w:themeColor="background1" w:themeShade="A6"/>
            </w:tcBorders>
            <w:vAlign w:val="center"/>
            <w:hideMark/>
          </w:tcPr>
          <w:p w14:paraId="29AA74C9"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B4EFB25"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plausible PPC but lacks corresponding trend statements or any supporting data.</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70056FCA"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are aligned to trend analysis.</w:t>
            </w:r>
          </w:p>
        </w:tc>
        <w:tc>
          <w:tcPr>
            <w:tcW w:w="1695" w:type="dxa"/>
            <w:vMerge/>
            <w:tcBorders>
              <w:top w:val="nil"/>
              <w:left w:val="single" w:sz="12" w:space="0" w:color="A6A6A6" w:themeColor="background1" w:themeShade="A6"/>
              <w:bottom w:val="nil"/>
              <w:right w:val="single" w:sz="12" w:space="0" w:color="000000"/>
            </w:tcBorders>
            <w:vAlign w:val="center"/>
            <w:hideMark/>
          </w:tcPr>
          <w:p w14:paraId="1B9E7ED0"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F57BA9" w:rsidRPr="00EC04A8" w14:paraId="61EDED0B" w14:textId="77777777" w:rsidTr="009C4084">
        <w:trPr>
          <w:trHeight w:val="735"/>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334FAE22"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14:paraId="12D80AAC" w14:textId="4D703B88" w:rsidR="00EC04A8" w:rsidRPr="00643D38" w:rsidRDefault="00027997"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00EC04A8" w:rsidRPr="00643D38">
              <w:rPr>
                <w:rFonts w:ascii="Calibri" w:eastAsia="Times New Roman" w:hAnsi="Calibri" w:cs="Calibri"/>
                <w:color w:val="000000"/>
                <w:sz w:val="16"/>
                <w:szCs w:val="16"/>
              </w:rPr>
              <w:t>ndicators</w:t>
            </w:r>
          </w:p>
        </w:tc>
        <w:tc>
          <w:tcPr>
            <w:tcW w:w="2061" w:type="dxa"/>
            <w:vMerge/>
            <w:tcBorders>
              <w:top w:val="nil"/>
              <w:left w:val="single" w:sz="12" w:space="0" w:color="auto"/>
              <w:bottom w:val="single" w:sz="12" w:space="0" w:color="000000"/>
              <w:right w:val="single" w:sz="8" w:space="0" w:color="A6A6A6" w:themeColor="background1" w:themeShade="A6"/>
            </w:tcBorders>
            <w:vAlign w:val="center"/>
            <w:hideMark/>
          </w:tcPr>
          <w:p w14:paraId="051E246E"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0684F6C"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indicators that partially address where the system is not meeting expectations.</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6CBBDCAA"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address indicators where system is not meeting expectations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7E0D5E77"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EC04A8" w:rsidRPr="00EC04A8" w14:paraId="7A545EE3" w14:textId="77777777" w:rsidTr="009C4084">
        <w:trPr>
          <w:trHeight w:val="330"/>
        </w:trPr>
        <w:tc>
          <w:tcPr>
            <w:tcW w:w="0" w:type="auto"/>
            <w:gridSpan w:val="6"/>
            <w:tcBorders>
              <w:top w:val="single" w:sz="12" w:space="0" w:color="000000"/>
              <w:left w:val="single" w:sz="12" w:space="0" w:color="auto"/>
              <w:bottom w:val="single" w:sz="12" w:space="0" w:color="auto"/>
              <w:right w:val="single" w:sz="18" w:space="0" w:color="000000"/>
            </w:tcBorders>
            <w:shd w:val="clear" w:color="1F4E79" w:fill="1F4E79"/>
            <w:noWrap/>
            <w:vAlign w:val="center"/>
            <w:hideMark/>
          </w:tcPr>
          <w:p w14:paraId="7FABBBE6" w14:textId="09E8E46C" w:rsidR="00EC04A8" w:rsidRPr="00EC04A8" w:rsidRDefault="00027997" w:rsidP="003B217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00EC04A8"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00EC04A8" w:rsidRPr="00EC04A8">
              <w:rPr>
                <w:rFonts w:ascii="Calibri" w:eastAsia="Times New Roman" w:hAnsi="Calibri" w:cs="Calibri"/>
                <w:b/>
                <w:bCs/>
                <w:color w:val="FFFFFF"/>
              </w:rPr>
              <w:t>in Data Narrative, Notable Trends, Priority Performance Challenges</w:t>
            </w:r>
          </w:p>
        </w:tc>
      </w:tr>
      <w:tr w:rsidR="006837E7" w:rsidRPr="00EC04A8" w14:paraId="6F348808" w14:textId="77777777" w:rsidTr="009C4084">
        <w:trPr>
          <w:trHeight w:val="270"/>
        </w:trPr>
        <w:tc>
          <w:tcPr>
            <w:tcW w:w="1469" w:type="dxa"/>
            <w:vMerge w:val="restart"/>
            <w:tcBorders>
              <w:top w:val="single" w:sz="12" w:space="0" w:color="auto"/>
              <w:left w:val="single" w:sz="12" w:space="0" w:color="000000"/>
              <w:bottom w:val="single" w:sz="18" w:space="0" w:color="auto"/>
              <w:right w:val="single" w:sz="12" w:space="0" w:color="000000"/>
            </w:tcBorders>
            <w:shd w:val="clear" w:color="1F4E79" w:fill="1F4E79"/>
            <w:vAlign w:val="center"/>
          </w:tcPr>
          <w:p w14:paraId="177E299C" w14:textId="4B679170" w:rsidR="006837E7" w:rsidRDefault="006837E7" w:rsidP="000272F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150" w:type="dxa"/>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5E0EFADF" w14:textId="4D538082" w:rsidR="006837E7" w:rsidRDefault="006837E7"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Years Target</w:t>
            </w:r>
          </w:p>
        </w:tc>
        <w:tc>
          <w:tcPr>
            <w:tcW w:w="2061" w:type="dxa"/>
            <w:tcBorders>
              <w:top w:val="single" w:sz="12" w:space="0" w:color="auto"/>
              <w:left w:val="single" w:sz="12" w:space="0" w:color="000000"/>
              <w:bottom w:val="single" w:sz="8" w:space="0" w:color="AEAAAA" w:themeColor="background2" w:themeShade="BF"/>
              <w:right w:val="single" w:sz="8" w:space="0" w:color="A6A6A6" w:themeColor="background1" w:themeShade="A6"/>
            </w:tcBorders>
            <w:shd w:val="clear" w:color="auto" w:fill="auto"/>
            <w:vAlign w:val="center"/>
          </w:tcPr>
          <w:p w14:paraId="7FBB1580" w14:textId="13BC1BAA" w:rsidR="006837E7" w:rsidRPr="00EC04A8" w:rsidRDefault="006837E7"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of progress toward previously identified targets. </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734BD32" w14:textId="4F408490" w:rsidR="006837E7" w:rsidRPr="00EC04A8" w:rsidRDefault="006837E7"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There may a</w:t>
            </w:r>
            <w:r w:rsidR="008C73F7">
              <w:rPr>
                <w:rFonts w:ascii="Calibri" w:eastAsia="Times New Roman" w:hAnsi="Calibri" w:cs="Calibri"/>
                <w:color w:val="000000"/>
                <w:sz w:val="18"/>
                <w:szCs w:val="18"/>
              </w:rPr>
              <w:t>n</w:t>
            </w:r>
            <w:r>
              <w:rPr>
                <w:rFonts w:ascii="Calibri" w:eastAsia="Times New Roman" w:hAnsi="Calibri" w:cs="Calibri"/>
                <w:color w:val="000000"/>
                <w:sz w:val="18"/>
                <w:szCs w:val="18"/>
              </w:rPr>
              <w:t xml:space="preserve"> incomplete or unclear description of results. </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D4AFE01" w14:textId="650D5575" w:rsidR="006837E7" w:rsidRPr="00EC04A8" w:rsidRDefault="006837E7"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Describes the performance of gifted education students compared to previously identified targets.</w:t>
            </w:r>
          </w:p>
        </w:tc>
        <w:tc>
          <w:tcPr>
            <w:tcW w:w="1695" w:type="dxa"/>
            <w:vMerge w:val="restart"/>
            <w:tcBorders>
              <w:top w:val="single" w:sz="12" w:space="0" w:color="auto"/>
              <w:left w:val="single" w:sz="8" w:space="0" w:color="A6A6A6" w:themeColor="background1" w:themeShade="A6"/>
              <w:right w:val="single" w:sz="12" w:space="0" w:color="000000"/>
            </w:tcBorders>
            <w:shd w:val="clear" w:color="auto" w:fill="auto"/>
            <w:vAlign w:val="center"/>
          </w:tcPr>
          <w:p w14:paraId="50FF5A35" w14:textId="0C6D67E5" w:rsidR="006837E7" w:rsidRPr="00EC04A8" w:rsidRDefault="006837E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6837E7" w:rsidRPr="00EC04A8" w14:paraId="4B9359E8" w14:textId="77777777" w:rsidTr="008C73F7">
        <w:trPr>
          <w:trHeight w:val="1538"/>
        </w:trPr>
        <w:tc>
          <w:tcPr>
            <w:tcW w:w="1469" w:type="dxa"/>
            <w:vMerge/>
            <w:tcBorders>
              <w:top w:val="single" w:sz="8" w:space="0" w:color="AEAAAA" w:themeColor="background2" w:themeShade="BF"/>
              <w:left w:val="single" w:sz="12" w:space="0" w:color="000000"/>
              <w:bottom w:val="single" w:sz="12" w:space="0" w:color="auto"/>
              <w:right w:val="single" w:sz="12" w:space="0" w:color="000000"/>
            </w:tcBorders>
            <w:shd w:val="clear" w:color="1F4E79" w:fill="1F4E79"/>
            <w:vAlign w:val="center"/>
            <w:hideMark/>
          </w:tcPr>
          <w:p w14:paraId="11C91FE1" w14:textId="3733704A" w:rsidR="006837E7" w:rsidRPr="00EC04A8" w:rsidRDefault="006837E7" w:rsidP="000272FF">
            <w:pPr>
              <w:spacing w:after="0" w:line="240" w:lineRule="auto"/>
              <w:jc w:val="center"/>
              <w:rPr>
                <w:rFonts w:ascii="Calibri" w:eastAsia="Times New Roman" w:hAnsi="Calibri" w:cs="Calibri"/>
                <w:b/>
                <w:bCs/>
                <w:color w:val="FFFFFF"/>
              </w:rPr>
            </w:pPr>
          </w:p>
        </w:tc>
        <w:tc>
          <w:tcPr>
            <w:tcW w:w="1150" w:type="dxa"/>
            <w:tcBorders>
              <w:top w:val="single" w:sz="8" w:space="0" w:color="AEAAAA" w:themeColor="background2" w:themeShade="BF"/>
              <w:left w:val="single" w:sz="12" w:space="0" w:color="000000"/>
              <w:bottom w:val="single" w:sz="12" w:space="0" w:color="auto"/>
              <w:right w:val="single" w:sz="12" w:space="0" w:color="000000"/>
            </w:tcBorders>
            <w:shd w:val="clear" w:color="000000" w:fill="BDD7EE"/>
            <w:vAlign w:val="center"/>
            <w:hideMark/>
          </w:tcPr>
          <w:p w14:paraId="6BD8C67D" w14:textId="34C5D69D" w:rsidR="006837E7" w:rsidRPr="00F47F8D" w:rsidRDefault="006837E7"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Performance Challenge </w:t>
            </w:r>
          </w:p>
        </w:tc>
        <w:tc>
          <w:tcPr>
            <w:tcW w:w="2061" w:type="dxa"/>
            <w:tcBorders>
              <w:top w:val="single" w:sz="8" w:space="0" w:color="AEAAAA" w:themeColor="background2" w:themeShade="BF"/>
              <w:left w:val="single" w:sz="12" w:space="0" w:color="000000"/>
              <w:bottom w:val="single" w:sz="12" w:space="0" w:color="auto"/>
              <w:right w:val="single" w:sz="8" w:space="0" w:color="A6A6A6" w:themeColor="background1" w:themeShade="A6"/>
            </w:tcBorders>
            <w:shd w:val="clear" w:color="auto" w:fill="auto"/>
            <w:vAlign w:val="center"/>
            <w:hideMark/>
          </w:tcPr>
          <w:p w14:paraId="76439BBF" w14:textId="2C21A59B" w:rsidR="006837E7" w:rsidRPr="00EC04A8" w:rsidRDefault="006837E7"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provide a clear priority challenge for</w:t>
            </w:r>
            <w:r w:rsidR="00FD0FCE">
              <w:rPr>
                <w:rFonts w:ascii="Calibri" w:eastAsia="Times New Roman" w:hAnsi="Calibri" w:cs="Calibri"/>
                <w:color w:val="000000"/>
                <w:sz w:val="18"/>
                <w:szCs w:val="18"/>
              </w:rPr>
              <w:t xml:space="preserve"> gifted education students. </w:t>
            </w:r>
            <w:r>
              <w:rPr>
                <w:rFonts w:ascii="Calibri" w:eastAsia="Times New Roman" w:hAnsi="Calibri" w:cs="Calibri"/>
                <w:color w:val="000000"/>
                <w:sz w:val="18"/>
                <w:szCs w:val="18"/>
              </w:rPr>
              <w:t xml:space="preserve"> </w:t>
            </w:r>
          </w:p>
        </w:tc>
        <w:tc>
          <w:tcPr>
            <w:tcW w:w="3690"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ABAF5C9" w14:textId="38FD185A" w:rsidR="006837E7" w:rsidRPr="00EC04A8" w:rsidRDefault="006837E7"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There is an incomplete or unclear description of performance needs of gifted students.  </w:t>
            </w:r>
          </w:p>
        </w:tc>
        <w:tc>
          <w:tcPr>
            <w:tcW w:w="4320"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173DC31" w14:textId="792A6020" w:rsidR="006837E7" w:rsidRPr="00EC04A8" w:rsidRDefault="006837E7"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 xml:space="preserve">Explicitly identifies for gifted education a student-centered performance challenge describing </w:t>
            </w:r>
            <w:r w:rsidR="008C73F7">
              <w:rPr>
                <w:rFonts w:ascii="Calibri" w:eastAsia="Times New Roman" w:hAnsi="Calibri" w:cs="Calibri"/>
                <w:color w:val="000000"/>
                <w:sz w:val="18"/>
                <w:szCs w:val="18"/>
              </w:rPr>
              <w:t xml:space="preserve">a </w:t>
            </w:r>
            <w:r w:rsidRPr="000272FF">
              <w:rPr>
                <w:rFonts w:ascii="Calibri" w:eastAsia="Times New Roman" w:hAnsi="Calibri" w:cs="Calibri"/>
                <w:color w:val="000000"/>
                <w:sz w:val="18"/>
                <w:szCs w:val="18"/>
              </w:rPr>
              <w:t>strategic focus f</w:t>
            </w:r>
            <w:r w:rsidR="00FD0FCE">
              <w:rPr>
                <w:rFonts w:ascii="Calibri" w:eastAsia="Times New Roman" w:hAnsi="Calibri" w:cs="Calibri"/>
                <w:color w:val="000000"/>
                <w:sz w:val="18"/>
                <w:szCs w:val="18"/>
              </w:rPr>
              <w:t xml:space="preserve">or district improvement efforts, either as a part of a larger district challenge or exclusively for gifted education students. </w:t>
            </w:r>
          </w:p>
        </w:tc>
        <w:tc>
          <w:tcPr>
            <w:tcW w:w="1695" w:type="dxa"/>
            <w:vMerge/>
            <w:tcBorders>
              <w:left w:val="single" w:sz="8" w:space="0" w:color="A6A6A6" w:themeColor="background1" w:themeShade="A6"/>
              <w:bottom w:val="single" w:sz="12" w:space="0" w:color="000000"/>
              <w:right w:val="single" w:sz="12" w:space="0" w:color="000000"/>
            </w:tcBorders>
            <w:shd w:val="clear" w:color="auto" w:fill="auto"/>
            <w:vAlign w:val="center"/>
            <w:hideMark/>
          </w:tcPr>
          <w:p w14:paraId="24D2F1CF" w14:textId="2B76ECF6" w:rsidR="006837E7" w:rsidRPr="00EC04A8" w:rsidRDefault="006837E7" w:rsidP="00EC04A8">
            <w:pPr>
              <w:spacing w:after="0" w:line="240" w:lineRule="auto"/>
              <w:rPr>
                <w:rFonts w:ascii="Calibri" w:eastAsia="Times New Roman" w:hAnsi="Calibri" w:cs="Calibri"/>
                <w:color w:val="000000"/>
                <w:sz w:val="18"/>
                <w:szCs w:val="18"/>
              </w:rPr>
            </w:pPr>
          </w:p>
        </w:tc>
      </w:tr>
    </w:tbl>
    <w:p w14:paraId="6F53A40B" w14:textId="60E2395E" w:rsidR="0030355F" w:rsidRDefault="0030355F"/>
    <w:p w14:paraId="7AB1E9EE" w14:textId="77777777" w:rsidR="00F67135" w:rsidRDefault="00F67135">
      <w:r>
        <w:br w:type="page"/>
      </w:r>
    </w:p>
    <w:tbl>
      <w:tblPr>
        <w:tblW w:w="0" w:type="auto"/>
        <w:tblInd w:w="-15" w:type="dxa"/>
        <w:tblLook w:val="04A0" w:firstRow="1" w:lastRow="0" w:firstColumn="1" w:lastColumn="0" w:noHBand="0" w:noVBand="1"/>
      </w:tblPr>
      <w:tblGrid>
        <w:gridCol w:w="1464"/>
        <w:gridCol w:w="1333"/>
        <w:gridCol w:w="2040"/>
        <w:gridCol w:w="2003"/>
        <w:gridCol w:w="1621"/>
        <w:gridCol w:w="4240"/>
        <w:gridCol w:w="1684"/>
      </w:tblGrid>
      <w:tr w:rsidR="00C81C3E" w:rsidRPr="00643D38" w14:paraId="359FEF40" w14:textId="77777777" w:rsidTr="006837E7">
        <w:trPr>
          <w:trHeight w:val="945"/>
        </w:trPr>
        <w:tc>
          <w:tcPr>
            <w:tcW w:w="2797" w:type="dxa"/>
            <w:gridSpan w:val="2"/>
            <w:vMerge w:val="restart"/>
            <w:tcBorders>
              <w:top w:val="single" w:sz="12" w:space="0" w:color="000000"/>
              <w:left w:val="single" w:sz="12" w:space="0" w:color="000000"/>
            </w:tcBorders>
            <w:shd w:val="clear" w:color="1F4E79" w:fill="1F4E79"/>
            <w:vAlign w:val="center"/>
            <w:hideMark/>
          </w:tcPr>
          <w:p w14:paraId="41E54373" w14:textId="6709B6AD" w:rsidR="00C81C3E" w:rsidRDefault="00C81C3E" w:rsidP="00262D96">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13597A1B" w14:textId="77777777" w:rsidR="00C81C3E" w:rsidRPr="00D21204" w:rsidRDefault="00C81C3E" w:rsidP="00262D96">
            <w:pPr>
              <w:rPr>
                <w:rFonts w:ascii="Calibri" w:eastAsia="Times New Roman" w:hAnsi="Calibri" w:cs="Calibri"/>
              </w:rPr>
            </w:pPr>
          </w:p>
        </w:tc>
        <w:tc>
          <w:tcPr>
            <w:tcW w:w="11588" w:type="dxa"/>
            <w:gridSpan w:val="5"/>
            <w:tcBorders>
              <w:top w:val="single" w:sz="12" w:space="0" w:color="000000"/>
              <w:left w:val="nil"/>
              <w:right w:val="single" w:sz="12" w:space="0" w:color="000000"/>
            </w:tcBorders>
            <w:shd w:val="clear" w:color="1F4E79" w:fill="1F4E79"/>
            <w:vAlign w:val="center"/>
          </w:tcPr>
          <w:p w14:paraId="6AAE23CA" w14:textId="77777777" w:rsidR="00C81C3E" w:rsidRPr="00643D38" w:rsidRDefault="00C81C3E" w:rsidP="00262D96">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C81C3E" w:rsidRPr="00A01D78" w14:paraId="132CF767" w14:textId="77777777" w:rsidTr="00FD0FCE">
        <w:trPr>
          <w:trHeight w:val="615"/>
        </w:trPr>
        <w:tc>
          <w:tcPr>
            <w:tcW w:w="2797" w:type="dxa"/>
            <w:gridSpan w:val="2"/>
            <w:vMerge/>
            <w:tcBorders>
              <w:left w:val="single" w:sz="12" w:space="0" w:color="000000"/>
              <w:bottom w:val="single" w:sz="12" w:space="0" w:color="000000"/>
            </w:tcBorders>
            <w:vAlign w:val="center"/>
            <w:hideMark/>
          </w:tcPr>
          <w:p w14:paraId="53AA2F2F" w14:textId="77777777" w:rsidR="00C81C3E" w:rsidRPr="00EC04A8" w:rsidRDefault="00C81C3E" w:rsidP="00262D96">
            <w:pPr>
              <w:spacing w:after="0" w:line="240" w:lineRule="auto"/>
              <w:jc w:val="center"/>
              <w:rPr>
                <w:rFonts w:ascii="Calibri" w:eastAsia="Times New Roman" w:hAnsi="Calibri" w:cs="Calibri"/>
                <w:color w:val="FFFFFF"/>
                <w:sz w:val="52"/>
                <w:szCs w:val="52"/>
              </w:rPr>
            </w:pPr>
          </w:p>
        </w:tc>
        <w:tc>
          <w:tcPr>
            <w:tcW w:w="204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42E0FC1C"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24" w:type="dxa"/>
            <w:gridSpan w:val="2"/>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4C349670"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240" w:type="dxa"/>
            <w:tcBorders>
              <w:top w:val="single" w:sz="12" w:space="0" w:color="000000"/>
              <w:left w:val="single" w:sz="8" w:space="0" w:color="000000"/>
              <w:bottom w:val="single" w:sz="12" w:space="0" w:color="000000"/>
              <w:right w:val="nil"/>
            </w:tcBorders>
            <w:shd w:val="clear" w:color="BFBFBF" w:fill="BFBFBF"/>
            <w:vAlign w:val="center"/>
            <w:hideMark/>
          </w:tcPr>
          <w:p w14:paraId="187C1F7B"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84"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6CD06E86"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6837E7" w:rsidRPr="00EC04A8" w14:paraId="59031F06" w14:textId="77777777" w:rsidTr="008C73F7">
        <w:trPr>
          <w:trHeight w:val="1698"/>
        </w:trPr>
        <w:tc>
          <w:tcPr>
            <w:tcW w:w="1464" w:type="dxa"/>
            <w:tcBorders>
              <w:top w:val="single" w:sz="12" w:space="0" w:color="000000"/>
              <w:left w:val="single" w:sz="12" w:space="0" w:color="000000"/>
              <w:right w:val="single" w:sz="12" w:space="0" w:color="000000"/>
            </w:tcBorders>
            <w:shd w:val="clear" w:color="1F4E79" w:fill="1F4E79"/>
            <w:vAlign w:val="center"/>
          </w:tcPr>
          <w:p w14:paraId="276C17CE" w14:textId="1EB29BB4" w:rsidR="006837E7" w:rsidRDefault="006837E7" w:rsidP="00262D9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333" w:type="dxa"/>
            <w:tcBorders>
              <w:top w:val="single" w:sz="8" w:space="0" w:color="A6A6A6" w:themeColor="background1" w:themeShade="A6"/>
              <w:left w:val="nil"/>
              <w:bottom w:val="single" w:sz="12" w:space="0" w:color="000000"/>
              <w:right w:val="single" w:sz="12" w:space="0" w:color="000000"/>
            </w:tcBorders>
            <w:shd w:val="clear" w:color="000000" w:fill="BDD7EE"/>
            <w:vAlign w:val="center"/>
          </w:tcPr>
          <w:p w14:paraId="78DA01B0" w14:textId="1F3E3D86" w:rsidR="006837E7" w:rsidRPr="00F47F8D" w:rsidRDefault="008C73F7" w:rsidP="00262D9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2040" w:type="dxa"/>
            <w:tcBorders>
              <w:top w:val="single" w:sz="8" w:space="0" w:color="A6A6A6" w:themeColor="background1" w:themeShade="A6"/>
              <w:left w:val="nil"/>
              <w:bottom w:val="single" w:sz="12" w:space="0" w:color="000000"/>
              <w:right w:val="single" w:sz="8" w:space="0" w:color="A6A6A6" w:themeColor="background1" w:themeShade="A6"/>
            </w:tcBorders>
            <w:shd w:val="clear" w:color="auto" w:fill="auto"/>
            <w:vAlign w:val="center"/>
          </w:tcPr>
          <w:p w14:paraId="5E7FC48E" w14:textId="67EDFD65" w:rsidR="006837E7" w:rsidRPr="004641F7" w:rsidRDefault="006837E7" w:rsidP="00262D9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description of how </w:t>
            </w:r>
            <w:r w:rsidR="00FD0FCE">
              <w:rPr>
                <w:rFonts w:ascii="Calibri" w:eastAsia="Times New Roman" w:hAnsi="Calibri" w:cs="Calibri"/>
                <w:color w:val="000000"/>
                <w:sz w:val="18"/>
                <w:szCs w:val="18"/>
              </w:rPr>
              <w:t>the district identified needs and how they are met through the</w:t>
            </w:r>
            <w:r w:rsidR="00FD0FCE" w:rsidRPr="00EC04A8">
              <w:rPr>
                <w:rFonts w:ascii="Calibri" w:eastAsia="Times New Roman" w:hAnsi="Calibri" w:cs="Calibri"/>
                <w:color w:val="000000"/>
                <w:sz w:val="18"/>
                <w:szCs w:val="18"/>
              </w:rPr>
              <w:t xml:space="preserve"> 21st CCLC out-of-</w:t>
            </w:r>
            <w:r w:rsidR="00FD0FCE">
              <w:rPr>
                <w:rFonts w:ascii="Calibri" w:eastAsia="Times New Roman" w:hAnsi="Calibri" w:cs="Calibri"/>
                <w:color w:val="000000"/>
                <w:sz w:val="18"/>
                <w:szCs w:val="18"/>
              </w:rPr>
              <w:t>school</w:t>
            </w:r>
            <w:r w:rsidR="00FD0FCE" w:rsidRPr="00EC04A8">
              <w:rPr>
                <w:rFonts w:ascii="Calibri" w:eastAsia="Times New Roman" w:hAnsi="Calibri" w:cs="Calibri"/>
                <w:color w:val="000000"/>
                <w:sz w:val="18"/>
                <w:szCs w:val="18"/>
              </w:rPr>
              <w:t xml:space="preserve"> time </w:t>
            </w:r>
            <w:r w:rsidR="00FD0FCE">
              <w:rPr>
                <w:rFonts w:ascii="Calibri" w:eastAsia="Times New Roman" w:hAnsi="Calibri" w:cs="Calibri"/>
                <w:color w:val="000000"/>
                <w:sz w:val="18"/>
                <w:szCs w:val="18"/>
              </w:rPr>
              <w:t>programming</w:t>
            </w:r>
            <w:r w:rsidRPr="00EC04A8">
              <w:rPr>
                <w:rFonts w:ascii="Calibri" w:eastAsia="Times New Roman" w:hAnsi="Calibri" w:cs="Calibri"/>
                <w:color w:val="000000"/>
                <w:sz w:val="18"/>
                <w:szCs w:val="18"/>
              </w:rPr>
              <w:t>.</w:t>
            </w:r>
          </w:p>
        </w:tc>
        <w:tc>
          <w:tcPr>
            <w:tcW w:w="3624" w:type="dxa"/>
            <w:gridSpan w:val="2"/>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14:paraId="66A47318" w14:textId="44610CC9" w:rsidR="006837E7" w:rsidRPr="004641F7" w:rsidRDefault="006837E7" w:rsidP="00FD0FC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incomplete description of</w:t>
            </w:r>
            <w:r w:rsidR="00FD0FCE">
              <w:rPr>
                <w:rFonts w:ascii="Calibri" w:eastAsia="Times New Roman" w:hAnsi="Calibri" w:cs="Calibri"/>
                <w:color w:val="000000"/>
                <w:sz w:val="18"/>
                <w:szCs w:val="18"/>
              </w:rPr>
              <w:t xml:space="preserve"> the needs and how they are met through the</w:t>
            </w:r>
            <w:r w:rsidRPr="00EC04A8">
              <w:rPr>
                <w:rFonts w:ascii="Calibri" w:eastAsia="Times New Roman" w:hAnsi="Calibri" w:cs="Calibri"/>
                <w:color w:val="000000"/>
                <w:sz w:val="18"/>
                <w:szCs w:val="18"/>
              </w:rPr>
              <w:t xml:space="preserve"> 21st CCLC out-of-</w:t>
            </w:r>
            <w:r>
              <w:rPr>
                <w:rFonts w:ascii="Calibri" w:eastAsia="Times New Roman" w:hAnsi="Calibri" w:cs="Calibri"/>
                <w:color w:val="000000"/>
                <w:sz w:val="18"/>
                <w:szCs w:val="18"/>
              </w:rPr>
              <w:t>school</w:t>
            </w:r>
            <w:r w:rsidRPr="00EC04A8">
              <w:rPr>
                <w:rFonts w:ascii="Calibri" w:eastAsia="Times New Roman" w:hAnsi="Calibri" w:cs="Calibri"/>
                <w:color w:val="000000"/>
                <w:sz w:val="18"/>
                <w:szCs w:val="18"/>
              </w:rPr>
              <w:t xml:space="preserve"> time </w:t>
            </w:r>
            <w:r w:rsidR="00FD0FCE">
              <w:rPr>
                <w:rFonts w:ascii="Calibri" w:eastAsia="Times New Roman" w:hAnsi="Calibri" w:cs="Calibri"/>
                <w:color w:val="000000"/>
                <w:sz w:val="18"/>
                <w:szCs w:val="18"/>
              </w:rPr>
              <w:t>programming</w:t>
            </w:r>
            <w:r w:rsidRPr="00EC04A8">
              <w:rPr>
                <w:rFonts w:ascii="Calibri" w:eastAsia="Times New Roman" w:hAnsi="Calibri" w:cs="Calibri"/>
                <w:color w:val="000000"/>
                <w:sz w:val="18"/>
                <w:szCs w:val="18"/>
              </w:rPr>
              <w:t>.</w:t>
            </w:r>
          </w:p>
        </w:tc>
        <w:tc>
          <w:tcPr>
            <w:tcW w:w="424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14:paraId="4DE0550E" w14:textId="1CFEE948" w:rsidR="006837E7" w:rsidRDefault="00FD0FCE" w:rsidP="00262D96">
            <w:pPr>
              <w:spacing w:after="0" w:line="240" w:lineRule="auto"/>
            </w:pPr>
            <w:r>
              <w:rPr>
                <w:rFonts w:ascii="Calibri" w:eastAsia="Times New Roman" w:hAnsi="Calibri" w:cs="Calibri"/>
                <w:color w:val="000000"/>
                <w:sz w:val="18"/>
                <w:szCs w:val="18"/>
              </w:rPr>
              <w:t>I</w:t>
            </w:r>
            <w:r w:rsidRPr="00FD0FCE">
              <w:rPr>
                <w:rFonts w:ascii="Calibri" w:eastAsia="Times New Roman" w:hAnsi="Calibri" w:cs="Calibri"/>
                <w:color w:val="000000"/>
                <w:sz w:val="18"/>
                <w:szCs w:val="18"/>
              </w:rPr>
              <w:t>ncludes a description of how the district identified, through its comprehensive needs assessment, how to meet the needs of its students through 21st CCLC out-of-school time programming.</w:t>
            </w:r>
            <w:r>
              <w:t xml:space="preserve"> </w:t>
            </w:r>
          </w:p>
        </w:tc>
        <w:tc>
          <w:tcPr>
            <w:tcW w:w="1684" w:type="dxa"/>
            <w:tcBorders>
              <w:top w:val="nil"/>
              <w:left w:val="single" w:sz="8" w:space="0" w:color="A6A6A6" w:themeColor="background1" w:themeShade="A6"/>
              <w:right w:val="single" w:sz="12" w:space="0" w:color="000000"/>
            </w:tcBorders>
            <w:vAlign w:val="center"/>
          </w:tcPr>
          <w:p w14:paraId="322BE529" w14:textId="14F9714C" w:rsidR="006837E7" w:rsidRPr="00EC04A8" w:rsidRDefault="006837E7" w:rsidP="00262D9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6837E7" w:rsidRPr="00EC04A8" w14:paraId="2444453B" w14:textId="77777777" w:rsidTr="009C4084">
        <w:trPr>
          <w:trHeight w:val="1860"/>
        </w:trPr>
        <w:tc>
          <w:tcPr>
            <w:tcW w:w="1464" w:type="dxa"/>
            <w:tcBorders>
              <w:top w:val="single" w:sz="12" w:space="0" w:color="000000"/>
              <w:left w:val="single" w:sz="12" w:space="0" w:color="000000"/>
              <w:bottom w:val="single" w:sz="12" w:space="0" w:color="000000"/>
              <w:right w:val="single" w:sz="12" w:space="0" w:color="000000"/>
            </w:tcBorders>
            <w:shd w:val="clear" w:color="1F4E79" w:fill="1F4E79"/>
            <w:vAlign w:val="center"/>
          </w:tcPr>
          <w:p w14:paraId="4A16E236" w14:textId="77777777" w:rsidR="006837E7" w:rsidRDefault="006837E7" w:rsidP="00262D9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ESSA </w:t>
            </w:r>
          </w:p>
          <w:p w14:paraId="31B66549" w14:textId="6645A715" w:rsidR="006837E7" w:rsidRPr="00EC04A8" w:rsidRDefault="006837E7" w:rsidP="00262D96">
            <w:pPr>
              <w:spacing w:after="0" w:line="240" w:lineRule="auto"/>
              <w:jc w:val="center"/>
              <w:rPr>
                <w:rFonts w:ascii="Calibri" w:eastAsia="Times New Roman" w:hAnsi="Calibri" w:cs="Calibri"/>
                <w:b/>
                <w:bCs/>
                <w:color w:val="FFFFFF"/>
              </w:rPr>
            </w:pPr>
            <w:r w:rsidRPr="006837E7">
              <w:rPr>
                <w:rFonts w:ascii="Calibri" w:eastAsia="Times New Roman" w:hAnsi="Calibri" w:cs="Calibri"/>
                <w:i/>
                <w:iCs/>
                <w:color w:val="FFFFFF"/>
                <w:sz w:val="16"/>
                <w:szCs w:val="16"/>
              </w:rPr>
              <w:t>Comprehensive Schools and</w:t>
            </w:r>
            <w:r>
              <w:rPr>
                <w:rFonts w:ascii="Calibri" w:eastAsia="Times New Roman" w:hAnsi="Calibri" w:cs="Calibri"/>
                <w:i/>
                <w:iCs/>
                <w:color w:val="FFFFFF"/>
                <w:sz w:val="16"/>
                <w:szCs w:val="16"/>
              </w:rPr>
              <w:t xml:space="preserve"> Targeted/ Additional Targeted </w:t>
            </w:r>
            <w:r w:rsidRPr="006837E7">
              <w:rPr>
                <w:rFonts w:ascii="Calibri" w:eastAsia="Times New Roman" w:hAnsi="Calibri" w:cs="Calibri"/>
                <w:i/>
                <w:iCs/>
                <w:color w:val="FFFFFF"/>
                <w:sz w:val="16"/>
                <w:szCs w:val="16"/>
              </w:rPr>
              <w:t>Schools</w:t>
            </w:r>
          </w:p>
        </w:tc>
        <w:tc>
          <w:tcPr>
            <w:tcW w:w="1333" w:type="dxa"/>
            <w:tcBorders>
              <w:top w:val="single" w:sz="8" w:space="0" w:color="A6A6A6" w:themeColor="background1" w:themeShade="A6"/>
              <w:left w:val="nil"/>
              <w:bottom w:val="single" w:sz="12" w:space="0" w:color="auto"/>
              <w:right w:val="single" w:sz="12" w:space="0" w:color="000000"/>
            </w:tcBorders>
            <w:shd w:val="clear" w:color="auto" w:fill="D0CECE" w:themeFill="background2" w:themeFillShade="E6"/>
            <w:vAlign w:val="center"/>
          </w:tcPr>
          <w:p w14:paraId="3D5871C5" w14:textId="40525C22" w:rsidR="006837E7" w:rsidRPr="00F47F8D" w:rsidRDefault="006837E7" w:rsidP="00262D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Support for ident</w:t>
            </w:r>
            <w:r w:rsidR="00886D87">
              <w:rPr>
                <w:rFonts w:ascii="Calibri" w:eastAsia="Times New Roman" w:hAnsi="Calibri" w:cs="Calibri"/>
                <w:color w:val="000000"/>
                <w:sz w:val="16"/>
                <w:szCs w:val="16"/>
              </w:rPr>
              <w:t>ified schools (Data Analysis or Action Planning)</w:t>
            </w:r>
          </w:p>
        </w:tc>
        <w:tc>
          <w:tcPr>
            <w:tcW w:w="2040" w:type="dxa"/>
            <w:tcBorders>
              <w:top w:val="single" w:sz="12" w:space="0" w:color="000000"/>
              <w:left w:val="nil"/>
              <w:bottom w:val="single" w:sz="12" w:space="0" w:color="auto"/>
              <w:right w:val="single" w:sz="8" w:space="0" w:color="A6A6A6" w:themeColor="background1" w:themeShade="A6"/>
            </w:tcBorders>
            <w:shd w:val="clear" w:color="auto" w:fill="D9D9D9" w:themeFill="background1" w:themeFillShade="D9"/>
            <w:vAlign w:val="center"/>
          </w:tcPr>
          <w:p w14:paraId="05115AA7" w14:textId="4F96D232" w:rsidR="006837E7" w:rsidRPr="00EC04A8" w:rsidRDefault="006837E7"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w:t>
            </w:r>
            <w:r w:rsidR="009354B4">
              <w:rPr>
                <w:rFonts w:ascii="Calibri" w:eastAsia="Times New Roman" w:hAnsi="Calibri" w:cs="Calibri"/>
                <w:color w:val="000000"/>
                <w:sz w:val="18"/>
                <w:szCs w:val="18"/>
              </w:rPr>
              <w:t xml:space="preserve">of how the district is </w:t>
            </w:r>
            <w:r w:rsidR="00FD0FCE" w:rsidRPr="006837E7">
              <w:rPr>
                <w:rFonts w:ascii="Calibri" w:eastAsia="Times New Roman" w:hAnsi="Calibri" w:cs="Calibri"/>
                <w:color w:val="000000"/>
                <w:sz w:val="18"/>
                <w:szCs w:val="18"/>
              </w:rPr>
              <w:t>supporting low performing schools to exit the ESSA school improvement designation and how it is monitoring impleme</w:t>
            </w:r>
            <w:r w:rsidR="008C73F7">
              <w:rPr>
                <w:rFonts w:ascii="Calibri" w:eastAsia="Times New Roman" w:hAnsi="Calibri" w:cs="Calibri"/>
                <w:color w:val="000000"/>
                <w:sz w:val="18"/>
                <w:szCs w:val="18"/>
              </w:rPr>
              <w:t>ntation of the school</w:t>
            </w:r>
            <w:r w:rsidR="00FD0FCE">
              <w:rPr>
                <w:rFonts w:ascii="Calibri" w:eastAsia="Times New Roman" w:hAnsi="Calibri" w:cs="Calibri"/>
                <w:color w:val="000000"/>
                <w:sz w:val="18"/>
                <w:szCs w:val="18"/>
              </w:rPr>
              <w:t>’s plan.</w:t>
            </w:r>
          </w:p>
        </w:tc>
        <w:tc>
          <w:tcPr>
            <w:tcW w:w="3624"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D9D9D9" w:themeFill="background1" w:themeFillShade="D9"/>
            <w:vAlign w:val="center"/>
          </w:tcPr>
          <w:p w14:paraId="05CF621B" w14:textId="6AA8547F" w:rsidR="006837E7" w:rsidRPr="00EC04A8" w:rsidRDefault="006837E7"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 vague or partial d</w:t>
            </w:r>
            <w:r w:rsidR="00FD0FCE">
              <w:rPr>
                <w:rFonts w:ascii="Calibri" w:eastAsia="Times New Roman" w:hAnsi="Calibri" w:cs="Calibri"/>
                <w:color w:val="000000"/>
                <w:sz w:val="18"/>
                <w:szCs w:val="18"/>
              </w:rPr>
              <w:t xml:space="preserve">escription </w:t>
            </w:r>
            <w:r w:rsidR="009354B4">
              <w:rPr>
                <w:rFonts w:ascii="Calibri" w:eastAsia="Times New Roman" w:hAnsi="Calibri" w:cs="Calibri"/>
                <w:color w:val="000000"/>
                <w:sz w:val="18"/>
                <w:szCs w:val="18"/>
              </w:rPr>
              <w:t xml:space="preserve">of how the district is </w:t>
            </w:r>
            <w:r w:rsidR="00FD0FCE" w:rsidRPr="006837E7">
              <w:rPr>
                <w:rFonts w:ascii="Calibri" w:eastAsia="Times New Roman" w:hAnsi="Calibri" w:cs="Calibri"/>
                <w:color w:val="000000"/>
                <w:sz w:val="18"/>
                <w:szCs w:val="18"/>
              </w:rPr>
              <w:t>supporting low performing schools to exit the ESSA school improvement designation and how it is monitoring impleme</w:t>
            </w:r>
            <w:r w:rsidR="009354B4">
              <w:rPr>
                <w:rFonts w:ascii="Calibri" w:eastAsia="Times New Roman" w:hAnsi="Calibri" w:cs="Calibri"/>
                <w:color w:val="000000"/>
                <w:sz w:val="18"/>
                <w:szCs w:val="18"/>
              </w:rPr>
              <w:t>ntation of the school</w:t>
            </w:r>
            <w:r w:rsidR="00FD0FCE">
              <w:rPr>
                <w:rFonts w:ascii="Calibri" w:eastAsia="Times New Roman" w:hAnsi="Calibri" w:cs="Calibri"/>
                <w:color w:val="000000"/>
                <w:sz w:val="18"/>
                <w:szCs w:val="18"/>
              </w:rPr>
              <w:t xml:space="preserve">’s plan. </w:t>
            </w:r>
          </w:p>
        </w:tc>
        <w:tc>
          <w:tcPr>
            <w:tcW w:w="424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D9D9D9" w:themeFill="background1" w:themeFillShade="D9"/>
            <w:vAlign w:val="center"/>
          </w:tcPr>
          <w:p w14:paraId="7FF36A70" w14:textId="52EF02C9" w:rsidR="006837E7" w:rsidRPr="00EC04A8" w:rsidRDefault="006837E7" w:rsidP="009354B4">
            <w:pPr>
              <w:spacing w:after="0" w:line="240" w:lineRule="auto"/>
              <w:rPr>
                <w:rFonts w:ascii="Calibri" w:eastAsia="Times New Roman" w:hAnsi="Calibri" w:cs="Calibri"/>
                <w:color w:val="000000"/>
                <w:sz w:val="18"/>
                <w:szCs w:val="18"/>
              </w:rPr>
            </w:pPr>
            <w:r>
              <w:t>I</w:t>
            </w:r>
            <w:r w:rsidRPr="006837E7">
              <w:rPr>
                <w:rFonts w:ascii="Calibri" w:eastAsia="Times New Roman" w:hAnsi="Calibri" w:cs="Calibri"/>
                <w:color w:val="000000"/>
                <w:sz w:val="18"/>
                <w:szCs w:val="18"/>
              </w:rPr>
              <w:t xml:space="preserve">ncludes a description of how </w:t>
            </w:r>
            <w:r w:rsidR="009354B4">
              <w:rPr>
                <w:rFonts w:ascii="Calibri" w:eastAsia="Times New Roman" w:hAnsi="Calibri" w:cs="Calibri"/>
                <w:color w:val="000000"/>
                <w:sz w:val="18"/>
                <w:szCs w:val="18"/>
              </w:rPr>
              <w:t>the district</w:t>
            </w:r>
            <w:r w:rsidRPr="006837E7">
              <w:rPr>
                <w:rFonts w:ascii="Calibri" w:eastAsia="Times New Roman" w:hAnsi="Calibri" w:cs="Calibri"/>
                <w:color w:val="000000"/>
                <w:sz w:val="18"/>
                <w:szCs w:val="18"/>
              </w:rPr>
              <w:t xml:space="preserve"> is supporting low performing schools to exit the ESSA school improvement designation and how it is monitoring impleme</w:t>
            </w:r>
            <w:r w:rsidR="008C73F7">
              <w:rPr>
                <w:rFonts w:ascii="Calibri" w:eastAsia="Times New Roman" w:hAnsi="Calibri" w:cs="Calibri"/>
                <w:color w:val="000000"/>
                <w:sz w:val="18"/>
                <w:szCs w:val="18"/>
              </w:rPr>
              <w:t>ntation of the school</w:t>
            </w:r>
            <w:r>
              <w:rPr>
                <w:rFonts w:ascii="Calibri" w:eastAsia="Times New Roman" w:hAnsi="Calibri" w:cs="Calibri"/>
                <w:color w:val="000000"/>
                <w:sz w:val="18"/>
                <w:szCs w:val="18"/>
              </w:rPr>
              <w:t xml:space="preserve">’s plan. </w:t>
            </w:r>
          </w:p>
        </w:tc>
        <w:tc>
          <w:tcPr>
            <w:tcW w:w="1684" w:type="dxa"/>
            <w:tcBorders>
              <w:left w:val="single" w:sz="8" w:space="0" w:color="A6A6A6" w:themeColor="background1" w:themeShade="A6"/>
              <w:bottom w:val="single" w:sz="12" w:space="0" w:color="000000"/>
              <w:right w:val="single" w:sz="12" w:space="0" w:color="000000"/>
            </w:tcBorders>
            <w:shd w:val="clear" w:color="auto" w:fill="D9D9D9" w:themeFill="background1" w:themeFillShade="D9"/>
            <w:vAlign w:val="center"/>
          </w:tcPr>
          <w:p w14:paraId="38475994" w14:textId="77777777" w:rsidR="006837E7" w:rsidRPr="00EC04A8" w:rsidRDefault="006837E7" w:rsidP="00262D96">
            <w:pPr>
              <w:spacing w:after="0" w:line="240" w:lineRule="auto"/>
              <w:rPr>
                <w:rFonts w:ascii="Calibri" w:eastAsia="Times New Roman" w:hAnsi="Calibri" w:cs="Calibri"/>
                <w:color w:val="000000"/>
                <w:sz w:val="18"/>
                <w:szCs w:val="18"/>
              </w:rPr>
            </w:pPr>
          </w:p>
        </w:tc>
      </w:tr>
      <w:tr w:rsidR="00A35056" w:rsidRPr="00476A41" w14:paraId="7AAE7265" w14:textId="77777777" w:rsidTr="00163A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0"/>
        </w:trPr>
        <w:tc>
          <w:tcPr>
            <w:tcW w:w="14385" w:type="dxa"/>
            <w:gridSpan w:val="7"/>
            <w:tcBorders>
              <w:top w:val="single" w:sz="12" w:space="0" w:color="000000"/>
              <w:left w:val="single" w:sz="12" w:space="0" w:color="000000"/>
              <w:bottom w:val="single" w:sz="12" w:space="0" w:color="000000"/>
              <w:right w:val="single" w:sz="12" w:space="0" w:color="000000"/>
            </w:tcBorders>
            <w:shd w:val="clear" w:color="auto" w:fill="1F4E79" w:themeFill="accent1" w:themeFillShade="80"/>
            <w:vAlign w:val="center"/>
          </w:tcPr>
          <w:p w14:paraId="387EFCA1" w14:textId="5299FCA7" w:rsidR="00A35056" w:rsidRPr="00476A41" w:rsidRDefault="00A35056" w:rsidP="00A35056">
            <w:pPr>
              <w:jc w:val="center"/>
              <w:rPr>
                <w:b/>
              </w:rPr>
            </w:pPr>
            <w:r w:rsidRPr="00476A41">
              <w:rPr>
                <w:rFonts w:ascii="Calibri" w:eastAsia="Times New Roman" w:hAnsi="Calibri" w:cs="Calibri"/>
                <w:b/>
                <w:color w:val="FFFFFF" w:themeColor="background1"/>
                <w:sz w:val="28"/>
                <w:szCs w:val="18"/>
              </w:rPr>
              <w:t>Feedback</w:t>
            </w:r>
          </w:p>
        </w:tc>
      </w:tr>
      <w:tr w:rsidR="00A35056" w:rsidRPr="00476A41" w14:paraId="0FEC518E" w14:textId="77777777" w:rsidTr="009C5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0"/>
        </w:trPr>
        <w:tc>
          <w:tcPr>
            <w:tcW w:w="14385" w:type="dxa"/>
            <w:gridSpan w:val="7"/>
            <w:shd w:val="clear" w:color="auto" w:fill="auto"/>
          </w:tcPr>
          <w:p w14:paraId="409ADBBA" w14:textId="25B96187" w:rsidR="00A35056" w:rsidRPr="00476A41" w:rsidRDefault="00A35056" w:rsidP="00A35056">
            <w:pPr>
              <w:rPr>
                <w:b/>
              </w:rPr>
            </w:pPr>
            <w:r w:rsidRPr="00476A41">
              <w:rPr>
                <w:b/>
              </w:rPr>
              <w:t>Does the plan investigate the most critical performance areas and prioritizes the most urgent performance challenges?</w:t>
            </w:r>
          </w:p>
        </w:tc>
      </w:tr>
      <w:tr w:rsidR="009C5959" w:rsidRPr="00476A41" w14:paraId="40D378BC" w14:textId="77777777" w:rsidTr="009C5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700"/>
        </w:trPr>
        <w:tc>
          <w:tcPr>
            <w:tcW w:w="14385" w:type="dxa"/>
            <w:gridSpan w:val="7"/>
            <w:shd w:val="clear" w:color="auto" w:fill="auto"/>
          </w:tcPr>
          <w:p w14:paraId="78016609" w14:textId="77777777" w:rsidR="009C5959" w:rsidRPr="00476A41" w:rsidRDefault="009C5959" w:rsidP="009C5959">
            <w:r w:rsidRPr="00476A41">
              <w:rPr>
                <w:rFonts w:ascii="Segoe UI Symbol" w:hAnsi="Segoe UI Symbol" w:cs="Segoe UI Symbol"/>
              </w:rPr>
              <w:t>☐</w:t>
            </w:r>
            <w:r w:rsidRPr="00476A41">
              <w:t xml:space="preserve"> Meets Expectations at a High Level</w:t>
            </w:r>
          </w:p>
          <w:p w14:paraId="68B462F9" w14:textId="77777777" w:rsidR="009C5959" w:rsidRPr="00476A41" w:rsidRDefault="009C5959" w:rsidP="009C5959">
            <w:r w:rsidRPr="00476A41">
              <w:rPr>
                <w:rFonts w:ascii="Segoe UI Symbol" w:hAnsi="Segoe UI Symbol" w:cs="Segoe UI Symbol"/>
              </w:rPr>
              <w:t>☐</w:t>
            </w:r>
            <w:r w:rsidRPr="00476A41">
              <w:t>Meets Expectations</w:t>
            </w:r>
          </w:p>
          <w:p w14:paraId="6B45E676" w14:textId="77777777" w:rsidR="009C5959" w:rsidRPr="00476A41" w:rsidRDefault="009C5959" w:rsidP="009C5959">
            <w:r w:rsidRPr="00476A41">
              <w:rPr>
                <w:rFonts w:ascii="Segoe UI Symbol" w:hAnsi="Segoe UI Symbol" w:cs="Segoe UI Symbol"/>
              </w:rPr>
              <w:t>☐</w:t>
            </w:r>
            <w:r w:rsidRPr="00476A41">
              <w:t xml:space="preserve"> Partially Meets Expectations</w:t>
            </w:r>
          </w:p>
          <w:p w14:paraId="73A72E4E" w14:textId="77777777" w:rsidR="009C5959" w:rsidRPr="00476A41" w:rsidRDefault="009C5959" w:rsidP="009C5959">
            <w:r w:rsidRPr="00476A41">
              <w:rPr>
                <w:rFonts w:ascii="Segoe UI Symbol" w:hAnsi="Segoe UI Symbol" w:cs="Segoe UI Symbol"/>
              </w:rPr>
              <w:t>☐</w:t>
            </w:r>
            <w:r w:rsidRPr="00476A41">
              <w:t>Does Not Meet Expectations</w:t>
            </w:r>
          </w:p>
          <w:p w14:paraId="6FA866D6" w14:textId="77777777" w:rsidR="009C5959" w:rsidRPr="00476A41" w:rsidRDefault="009C5959" w:rsidP="009C5959">
            <w:r w:rsidRPr="00476A41">
              <w:rPr>
                <w:rFonts w:ascii="Segoe UI Symbol" w:hAnsi="Segoe UI Symbol" w:cs="Segoe UI Symbol"/>
              </w:rPr>
              <w:t>☐</w:t>
            </w:r>
            <w:r w:rsidRPr="00476A41">
              <w:t>Required Change</w:t>
            </w:r>
          </w:p>
          <w:p w14:paraId="2A7E0D5D" w14:textId="77777777" w:rsidR="009C5959" w:rsidRPr="00476A41" w:rsidRDefault="009C5959" w:rsidP="009C5959">
            <w:r w:rsidRPr="00476A41">
              <w:t>Addressed in Previous Feedback (Yes, Partially, No, N/A):</w:t>
            </w:r>
            <w:r w:rsidRPr="00476A41">
              <w:rPr>
                <w:b/>
                <w:bCs/>
              </w:rPr>
              <w:t xml:space="preserve"> </w:t>
            </w:r>
          </w:p>
        </w:tc>
      </w:tr>
      <w:tr w:rsidR="009C5959" w:rsidRPr="00476A41" w14:paraId="1C67A2EF" w14:textId="77777777" w:rsidTr="009C5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0"/>
        </w:trPr>
        <w:tc>
          <w:tcPr>
            <w:tcW w:w="14385" w:type="dxa"/>
            <w:gridSpan w:val="7"/>
            <w:shd w:val="clear" w:color="auto" w:fill="auto"/>
          </w:tcPr>
          <w:p w14:paraId="0BCB96DF" w14:textId="77777777" w:rsidR="009C5959" w:rsidRPr="00476A41" w:rsidRDefault="009C5959" w:rsidP="009C5959">
            <w:pPr>
              <w:rPr>
                <w:b/>
              </w:rPr>
            </w:pPr>
            <w:r w:rsidRPr="00476A41">
              <w:rPr>
                <w:b/>
              </w:rPr>
              <w:t>Summary</w:t>
            </w:r>
          </w:p>
        </w:tc>
      </w:tr>
      <w:tr w:rsidR="009C5959" w:rsidRPr="00476A41" w14:paraId="4109B57C" w14:textId="77777777" w:rsidTr="009C5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0"/>
        </w:trPr>
        <w:tc>
          <w:tcPr>
            <w:tcW w:w="14385" w:type="dxa"/>
            <w:gridSpan w:val="7"/>
          </w:tcPr>
          <w:p w14:paraId="4EE26DF6" w14:textId="77777777" w:rsidR="009C5959" w:rsidRPr="00476A41" w:rsidRDefault="009C5959" w:rsidP="009C5959"/>
          <w:p w14:paraId="5FA1469D" w14:textId="77777777" w:rsidR="009C5959" w:rsidRPr="00476A41" w:rsidRDefault="009C5959" w:rsidP="009C5959"/>
          <w:p w14:paraId="491EE37B" w14:textId="77777777" w:rsidR="009C5959" w:rsidRPr="00476A41" w:rsidRDefault="009C5959" w:rsidP="009C5959"/>
        </w:tc>
      </w:tr>
      <w:tr w:rsidR="009C5959" w:rsidRPr="00476A41" w14:paraId="63006DBC" w14:textId="77777777" w:rsidTr="009C5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0"/>
        </w:trPr>
        <w:tc>
          <w:tcPr>
            <w:tcW w:w="14385" w:type="dxa"/>
            <w:gridSpan w:val="7"/>
            <w:shd w:val="clear" w:color="auto" w:fill="auto"/>
          </w:tcPr>
          <w:p w14:paraId="2C841AAF" w14:textId="77777777" w:rsidR="009C5959" w:rsidRPr="00476A41" w:rsidRDefault="009C5959" w:rsidP="009C5959">
            <w:pPr>
              <w:rPr>
                <w:b/>
              </w:rPr>
            </w:pPr>
            <w:r w:rsidRPr="00476A41">
              <w:rPr>
                <w:b/>
              </w:rPr>
              <w:t>Program Requirements</w:t>
            </w:r>
          </w:p>
        </w:tc>
      </w:tr>
      <w:tr w:rsidR="000E10CC" w:rsidRPr="00476A41" w14:paraId="4D2507A2"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0"/>
        </w:trPr>
        <w:tc>
          <w:tcPr>
            <w:tcW w:w="6840" w:type="dxa"/>
            <w:gridSpan w:val="4"/>
            <w:shd w:val="clear" w:color="auto" w:fill="auto"/>
          </w:tcPr>
          <w:p w14:paraId="227EAE0C" w14:textId="5FE0494F" w:rsidR="000E10CC" w:rsidRPr="00476A41" w:rsidRDefault="000E10CC" w:rsidP="009C5959">
            <w:pPr>
              <w:rPr>
                <w:b/>
              </w:rPr>
            </w:pPr>
            <w:r>
              <w:rPr>
                <w:b/>
              </w:rPr>
              <w:t>Gifted Education</w:t>
            </w:r>
          </w:p>
        </w:tc>
        <w:tc>
          <w:tcPr>
            <w:tcW w:w="7545" w:type="dxa"/>
            <w:gridSpan w:val="3"/>
            <w:shd w:val="clear" w:color="auto" w:fill="auto"/>
          </w:tcPr>
          <w:p w14:paraId="70E7D9A6" w14:textId="77777777" w:rsidR="000E10CC" w:rsidRPr="00476A41" w:rsidRDefault="000E10CC" w:rsidP="009C5959">
            <w:pPr>
              <w:rPr>
                <w:b/>
              </w:rPr>
            </w:pPr>
            <w:r w:rsidRPr="00476A41">
              <w:rPr>
                <w:b/>
              </w:rPr>
              <w:t>21</w:t>
            </w:r>
            <w:r w:rsidRPr="00476A41">
              <w:rPr>
                <w:b/>
                <w:vertAlign w:val="superscript"/>
              </w:rPr>
              <w:t>st</w:t>
            </w:r>
            <w:r w:rsidRPr="00476A41">
              <w:rPr>
                <w:b/>
              </w:rPr>
              <w:t xml:space="preserve"> CCLC</w:t>
            </w:r>
          </w:p>
        </w:tc>
      </w:tr>
      <w:tr w:rsidR="000E10CC" w:rsidRPr="00476A41" w14:paraId="01A2C5E2"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0"/>
        </w:trPr>
        <w:tc>
          <w:tcPr>
            <w:tcW w:w="6840" w:type="dxa"/>
            <w:gridSpan w:val="4"/>
            <w:shd w:val="clear" w:color="auto" w:fill="auto"/>
          </w:tcPr>
          <w:p w14:paraId="20A2B9B4" w14:textId="77777777" w:rsidR="000E10CC" w:rsidRPr="00476A41" w:rsidRDefault="000E10CC" w:rsidP="009C5959">
            <w:r w:rsidRPr="00476A41">
              <w:rPr>
                <w:rFonts w:ascii="Segoe UI Symbol" w:hAnsi="Segoe UI Symbol" w:cs="Segoe UI Symbol"/>
              </w:rPr>
              <w:t>☐</w:t>
            </w:r>
            <w:r w:rsidRPr="00476A41">
              <w:t>Meets Expectations at a High Level</w:t>
            </w:r>
          </w:p>
          <w:p w14:paraId="1DBAFECB" w14:textId="77777777" w:rsidR="000E10CC" w:rsidRPr="00476A41" w:rsidRDefault="000E10CC" w:rsidP="009C5959">
            <w:r w:rsidRPr="00476A41">
              <w:rPr>
                <w:rFonts w:ascii="Segoe UI Symbol" w:hAnsi="Segoe UI Symbol" w:cs="Segoe UI Symbol"/>
              </w:rPr>
              <w:t>☐</w:t>
            </w:r>
            <w:r w:rsidRPr="00476A41">
              <w:t>Meets Expectations</w:t>
            </w:r>
          </w:p>
          <w:p w14:paraId="29CD6167" w14:textId="77777777" w:rsidR="000E10CC" w:rsidRPr="00476A41" w:rsidRDefault="000E10CC" w:rsidP="009C5959">
            <w:r w:rsidRPr="00476A41">
              <w:rPr>
                <w:rFonts w:ascii="Segoe UI Symbol" w:hAnsi="Segoe UI Symbol" w:cs="Segoe UI Symbol"/>
              </w:rPr>
              <w:t>☐</w:t>
            </w:r>
            <w:r w:rsidRPr="00476A41">
              <w:t>Partially Meets</w:t>
            </w:r>
          </w:p>
          <w:p w14:paraId="471E73F9" w14:textId="77777777" w:rsidR="000E10CC" w:rsidRPr="00476A41" w:rsidRDefault="000E10CC" w:rsidP="009C5959">
            <w:r w:rsidRPr="00476A41">
              <w:rPr>
                <w:rFonts w:ascii="Segoe UI Symbol" w:hAnsi="Segoe UI Symbol" w:cs="Segoe UI Symbol"/>
              </w:rPr>
              <w:t>☐</w:t>
            </w:r>
            <w:r w:rsidRPr="00476A41">
              <w:t>Does Not Meet Expectations</w:t>
            </w:r>
          </w:p>
          <w:p w14:paraId="76540333" w14:textId="77777777" w:rsidR="000E10CC" w:rsidRPr="00476A41" w:rsidRDefault="000E10CC" w:rsidP="009C5959">
            <w:r w:rsidRPr="00476A41">
              <w:rPr>
                <w:rFonts w:ascii="Segoe UI Symbol" w:hAnsi="Segoe UI Symbol" w:cs="Segoe UI Symbol"/>
              </w:rPr>
              <w:t>☐</w:t>
            </w:r>
            <w:r w:rsidRPr="00476A41">
              <w:t>Required Change</w:t>
            </w:r>
          </w:p>
          <w:p w14:paraId="100BC360" w14:textId="77777777" w:rsidR="000E10CC" w:rsidRPr="00476A41" w:rsidRDefault="000E10CC" w:rsidP="009C5959">
            <w:r w:rsidRPr="00476A41">
              <w:rPr>
                <w:rFonts w:ascii="Segoe UI Symbol" w:hAnsi="Segoe UI Symbol" w:cs="Segoe UI Symbol"/>
              </w:rPr>
              <w:t>☐</w:t>
            </w:r>
            <w:r w:rsidRPr="00476A41">
              <w:t xml:space="preserve"> N/A</w:t>
            </w:r>
          </w:p>
          <w:p w14:paraId="2E52F97E" w14:textId="77777777" w:rsidR="000E10CC" w:rsidRPr="00476A41" w:rsidRDefault="000E10CC" w:rsidP="009C5959">
            <w:pPr>
              <w:rPr>
                <w:b/>
              </w:rPr>
            </w:pPr>
          </w:p>
        </w:tc>
        <w:tc>
          <w:tcPr>
            <w:tcW w:w="7545" w:type="dxa"/>
            <w:gridSpan w:val="3"/>
            <w:shd w:val="clear" w:color="auto" w:fill="auto"/>
          </w:tcPr>
          <w:p w14:paraId="403A126B" w14:textId="77777777" w:rsidR="000E10CC" w:rsidRPr="00476A41" w:rsidRDefault="000E10CC" w:rsidP="009C5959">
            <w:r w:rsidRPr="00476A41">
              <w:rPr>
                <w:rFonts w:ascii="Segoe UI Symbol" w:hAnsi="Segoe UI Symbol" w:cs="Segoe UI Symbol"/>
              </w:rPr>
              <w:t>☐</w:t>
            </w:r>
            <w:r w:rsidRPr="00476A41">
              <w:t>Meets Expectations at a High Level</w:t>
            </w:r>
          </w:p>
          <w:p w14:paraId="0EE15CD4" w14:textId="77777777" w:rsidR="000E10CC" w:rsidRPr="00476A41" w:rsidRDefault="000E10CC" w:rsidP="009C5959">
            <w:r w:rsidRPr="00476A41">
              <w:rPr>
                <w:rFonts w:ascii="Segoe UI Symbol" w:hAnsi="Segoe UI Symbol" w:cs="Segoe UI Symbol"/>
              </w:rPr>
              <w:t>☐</w:t>
            </w:r>
            <w:r w:rsidRPr="00476A41">
              <w:t>Meets Expectations</w:t>
            </w:r>
          </w:p>
          <w:p w14:paraId="76B2EF34" w14:textId="77777777" w:rsidR="000E10CC" w:rsidRPr="00476A41" w:rsidRDefault="000E10CC" w:rsidP="009C5959">
            <w:r w:rsidRPr="00476A41">
              <w:rPr>
                <w:rFonts w:ascii="Segoe UI Symbol" w:hAnsi="Segoe UI Symbol" w:cs="Segoe UI Symbol"/>
              </w:rPr>
              <w:t>☐</w:t>
            </w:r>
            <w:r w:rsidRPr="00476A41">
              <w:t>Partially Meets</w:t>
            </w:r>
          </w:p>
          <w:p w14:paraId="498F94F4" w14:textId="77777777" w:rsidR="000E10CC" w:rsidRPr="00476A41" w:rsidRDefault="000E10CC" w:rsidP="009C5959">
            <w:r w:rsidRPr="00476A41">
              <w:rPr>
                <w:rFonts w:ascii="Segoe UI Symbol" w:hAnsi="Segoe UI Symbol" w:cs="Segoe UI Symbol"/>
              </w:rPr>
              <w:t>☐</w:t>
            </w:r>
            <w:r w:rsidRPr="00476A41">
              <w:t>Does Not Meet Expectations</w:t>
            </w:r>
          </w:p>
          <w:p w14:paraId="2452203F" w14:textId="77777777" w:rsidR="000E10CC" w:rsidRPr="00476A41" w:rsidRDefault="000E10CC" w:rsidP="009C5959">
            <w:r w:rsidRPr="00476A41">
              <w:rPr>
                <w:rFonts w:ascii="Segoe UI Symbol" w:hAnsi="Segoe UI Symbol" w:cs="Segoe UI Symbol"/>
              </w:rPr>
              <w:t>☐</w:t>
            </w:r>
            <w:r w:rsidRPr="00476A41">
              <w:t>Required Change</w:t>
            </w:r>
          </w:p>
          <w:p w14:paraId="7DABCEED" w14:textId="77777777" w:rsidR="000E10CC" w:rsidRPr="00476A41" w:rsidRDefault="000E10CC" w:rsidP="009C5959">
            <w:r w:rsidRPr="00476A41">
              <w:rPr>
                <w:rFonts w:ascii="Segoe UI Symbol" w:hAnsi="Segoe UI Symbol" w:cs="Segoe UI Symbol"/>
              </w:rPr>
              <w:t>☐</w:t>
            </w:r>
            <w:r w:rsidRPr="00476A41">
              <w:t xml:space="preserve"> N/A</w:t>
            </w:r>
          </w:p>
          <w:p w14:paraId="432E4339" w14:textId="77777777" w:rsidR="000E10CC" w:rsidRPr="00476A41" w:rsidRDefault="000E10CC" w:rsidP="009C5959">
            <w:pPr>
              <w:rPr>
                <w:b/>
              </w:rPr>
            </w:pPr>
          </w:p>
        </w:tc>
      </w:tr>
    </w:tbl>
    <w:p w14:paraId="20A3D3B3" w14:textId="3C60F4BA" w:rsidR="009354B4" w:rsidRDefault="009354B4"/>
    <w:p w14:paraId="659C687A" w14:textId="5BBDEDD5" w:rsidR="00EC04A8" w:rsidRDefault="009354B4">
      <w:r>
        <w:br w:type="page"/>
      </w:r>
    </w:p>
    <w:tbl>
      <w:tblPr>
        <w:tblW w:w="0" w:type="auto"/>
        <w:tblInd w:w="-15" w:type="dxa"/>
        <w:tblLook w:val="04A0" w:firstRow="1" w:lastRow="0" w:firstColumn="1" w:lastColumn="0" w:noHBand="0" w:noVBand="1"/>
      </w:tblPr>
      <w:tblGrid>
        <w:gridCol w:w="1469"/>
        <w:gridCol w:w="1231"/>
        <w:gridCol w:w="1980"/>
        <w:gridCol w:w="3780"/>
        <w:gridCol w:w="4230"/>
        <w:gridCol w:w="1695"/>
      </w:tblGrid>
      <w:tr w:rsidR="007D1A79" w:rsidRPr="00EC04A8" w14:paraId="6EDCBE77" w14:textId="77777777" w:rsidTr="00F57BA9">
        <w:trPr>
          <w:trHeight w:val="610"/>
        </w:trPr>
        <w:tc>
          <w:tcPr>
            <w:tcW w:w="2700" w:type="dxa"/>
            <w:gridSpan w:val="2"/>
            <w:vMerge w:val="restart"/>
            <w:tcBorders>
              <w:top w:val="single" w:sz="12" w:space="0" w:color="000000"/>
              <w:left w:val="single" w:sz="12" w:space="0" w:color="000000"/>
              <w:bottom w:val="single" w:sz="12" w:space="0" w:color="000000"/>
            </w:tcBorders>
            <w:shd w:val="clear" w:color="538135" w:fill="538135"/>
            <w:vAlign w:val="center"/>
            <w:hideMark/>
          </w:tcPr>
          <w:p w14:paraId="47FD3F43" w14:textId="77777777" w:rsidR="007D1A79" w:rsidRPr="00EC04A8" w:rsidRDefault="007D1A79" w:rsidP="00EC04A8">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p>
        </w:tc>
        <w:tc>
          <w:tcPr>
            <w:tcW w:w="11685" w:type="dxa"/>
            <w:gridSpan w:val="4"/>
            <w:vMerge w:val="restart"/>
            <w:tcBorders>
              <w:top w:val="single" w:sz="12" w:space="0" w:color="000000"/>
              <w:bottom w:val="single" w:sz="12" w:space="0" w:color="000000"/>
              <w:right w:val="single" w:sz="12" w:space="0" w:color="000000"/>
            </w:tcBorders>
            <w:shd w:val="clear" w:color="538135" w:fill="538135"/>
            <w:vAlign w:val="center"/>
            <w:hideMark/>
          </w:tcPr>
          <w:p w14:paraId="5970C0E2"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55A48C3F"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7D1A79" w:rsidRPr="00EC04A8" w14:paraId="3FC96288" w14:textId="77777777" w:rsidTr="00F57BA9">
        <w:trPr>
          <w:trHeight w:val="610"/>
        </w:trPr>
        <w:tc>
          <w:tcPr>
            <w:tcW w:w="2700" w:type="dxa"/>
            <w:gridSpan w:val="2"/>
            <w:vMerge/>
            <w:tcBorders>
              <w:top w:val="single" w:sz="12" w:space="0" w:color="000000"/>
              <w:left w:val="single" w:sz="12" w:space="0" w:color="000000"/>
              <w:bottom w:val="single" w:sz="12" w:space="0" w:color="000000"/>
            </w:tcBorders>
            <w:vAlign w:val="center"/>
            <w:hideMark/>
          </w:tcPr>
          <w:p w14:paraId="2583C242"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1685" w:type="dxa"/>
            <w:gridSpan w:val="4"/>
            <w:vMerge/>
            <w:tcBorders>
              <w:bottom w:val="single" w:sz="12" w:space="0" w:color="000000"/>
              <w:right w:val="single" w:sz="12" w:space="0" w:color="000000"/>
            </w:tcBorders>
            <w:shd w:val="clear" w:color="538135" w:fill="538135"/>
            <w:vAlign w:val="bottom"/>
            <w:hideMark/>
          </w:tcPr>
          <w:p w14:paraId="4AC02E86" w14:textId="77777777" w:rsidR="007D1A79" w:rsidRPr="00F47F8D" w:rsidRDefault="007D1A79" w:rsidP="00EC04A8">
            <w:pPr>
              <w:spacing w:after="0" w:line="240" w:lineRule="auto"/>
              <w:jc w:val="center"/>
              <w:rPr>
                <w:rFonts w:ascii="Calibri" w:eastAsia="Times New Roman" w:hAnsi="Calibri" w:cs="Calibri"/>
                <w:i/>
                <w:iCs/>
                <w:color w:val="FFFFFF"/>
                <w:sz w:val="16"/>
                <w:szCs w:val="16"/>
              </w:rPr>
            </w:pPr>
          </w:p>
        </w:tc>
      </w:tr>
      <w:tr w:rsidR="007D1A79" w:rsidRPr="00EC04A8" w14:paraId="3C61A2C7" w14:textId="77777777" w:rsidTr="00F57BA9">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2BD5C18A"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98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426EA592"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29D2B519"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137A3882"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left w:val="single" w:sz="8" w:space="0" w:color="000000"/>
              <w:bottom w:val="single" w:sz="12" w:space="0" w:color="000000"/>
              <w:right w:val="single" w:sz="12" w:space="0" w:color="000000"/>
            </w:tcBorders>
            <w:shd w:val="clear" w:color="BFBFBF" w:fill="BFBFBF"/>
            <w:vAlign w:val="center"/>
            <w:hideMark/>
          </w:tcPr>
          <w:p w14:paraId="52D67E16"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7D1A79" w:rsidRPr="00EC04A8" w14:paraId="034C6AF6" w14:textId="77777777" w:rsidTr="00F57BA9">
        <w:trPr>
          <w:trHeight w:val="861"/>
        </w:trPr>
        <w:tc>
          <w:tcPr>
            <w:tcW w:w="1469" w:type="dxa"/>
            <w:vMerge w:val="restart"/>
            <w:tcBorders>
              <w:top w:val="nil"/>
              <w:left w:val="single" w:sz="12" w:space="0" w:color="000000"/>
              <w:bottom w:val="single" w:sz="12" w:space="0" w:color="000000"/>
              <w:right w:val="single" w:sz="12" w:space="0" w:color="000000"/>
            </w:tcBorders>
            <w:shd w:val="clear" w:color="538135" w:fill="538135"/>
            <w:vAlign w:val="center"/>
            <w:hideMark/>
          </w:tcPr>
          <w:p w14:paraId="08AE75CD" w14:textId="77777777" w:rsidR="007D1A79" w:rsidRPr="00EC04A8" w:rsidRDefault="007D1A7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1231" w:type="dxa"/>
            <w:tcBorders>
              <w:top w:val="nil"/>
              <w:left w:val="nil"/>
              <w:bottom w:val="single" w:sz="8" w:space="0" w:color="A6A6A6" w:themeColor="background1" w:themeShade="A6"/>
              <w:right w:val="single" w:sz="12" w:space="0" w:color="000000"/>
            </w:tcBorders>
            <w:shd w:val="clear" w:color="000000" w:fill="C6E0B4"/>
            <w:vAlign w:val="center"/>
            <w:hideMark/>
          </w:tcPr>
          <w:p w14:paraId="27E9F438"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980" w:type="dxa"/>
            <w:vMerge w:val="restart"/>
            <w:tcBorders>
              <w:top w:val="single" w:sz="12" w:space="0" w:color="000000"/>
              <w:left w:val="nil"/>
              <w:bottom w:val="nil"/>
              <w:right w:val="single" w:sz="8" w:space="0" w:color="A6A6A6" w:themeColor="background1" w:themeShade="A6"/>
            </w:tcBorders>
            <w:shd w:val="clear" w:color="auto" w:fill="auto"/>
            <w:vAlign w:val="center"/>
            <w:hideMark/>
          </w:tcPr>
          <w:p w14:paraId="554ACB67"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root causes or the root causes have significant issues.  Example:  Focus is not aimed at systems level, weak rationale, and no connection to performance challenges.</w:t>
            </w:r>
          </w:p>
        </w:tc>
        <w:tc>
          <w:tcPr>
            <w:tcW w:w="3780" w:type="dxa"/>
            <w:tcBorders>
              <w:top w:val="single" w:sz="12" w:space="0" w:color="000000"/>
              <w:left w:val="single" w:sz="8" w:space="0" w:color="A6A6A6" w:themeColor="background1" w:themeShade="A6"/>
              <w:right w:val="single" w:sz="8" w:space="0" w:color="A6A6A6" w:themeColor="background1" w:themeShade="A6"/>
            </w:tcBorders>
            <w:shd w:val="clear" w:color="auto" w:fill="auto"/>
            <w:vAlign w:val="center"/>
            <w:hideMark/>
          </w:tcPr>
          <w:p w14:paraId="316A1E10" w14:textId="2B7DFE1C"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Selects root causes that do not fully meet definition (e.g., under control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aimed at the systems level, addresses underlying reason for student performance).</w:t>
            </w:r>
          </w:p>
        </w:tc>
        <w:tc>
          <w:tcPr>
            <w:tcW w:w="4230" w:type="dxa"/>
            <w:tcBorders>
              <w:top w:val="single" w:sz="12" w:space="0" w:color="000000"/>
              <w:left w:val="single" w:sz="8" w:space="0" w:color="A6A6A6" w:themeColor="background1" w:themeShade="A6"/>
              <w:right w:val="single" w:sz="8" w:space="0" w:color="A6A6A6" w:themeColor="background1" w:themeShade="A6"/>
            </w:tcBorders>
            <w:shd w:val="clear" w:color="auto" w:fill="auto"/>
            <w:vAlign w:val="center"/>
            <w:hideMark/>
          </w:tcPr>
          <w:p w14:paraId="4F101804" w14:textId="2079BCCE"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root causes that meet the definition (e.g., under control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aimed at the systems level, addresses underlying reason for student performance).</w:t>
            </w:r>
          </w:p>
        </w:tc>
        <w:tc>
          <w:tcPr>
            <w:tcW w:w="1695" w:type="dxa"/>
            <w:vMerge w:val="restart"/>
            <w:tcBorders>
              <w:top w:val="single" w:sz="12" w:space="0" w:color="000000"/>
              <w:left w:val="single" w:sz="8" w:space="0" w:color="A6A6A6" w:themeColor="background1" w:themeShade="A6"/>
              <w:bottom w:val="nil"/>
              <w:right w:val="single" w:sz="12" w:space="0" w:color="000000"/>
            </w:tcBorders>
            <w:shd w:val="clear" w:color="auto" w:fill="auto"/>
            <w:vAlign w:val="center"/>
            <w:hideMark/>
          </w:tcPr>
          <w:p w14:paraId="377620E1" w14:textId="164CA57A"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convincing root cause analysis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7D1A79" w:rsidRPr="00EC04A8" w14:paraId="2FBDD4C3" w14:textId="77777777" w:rsidTr="00F57BA9">
        <w:trPr>
          <w:trHeight w:val="771"/>
        </w:trPr>
        <w:tc>
          <w:tcPr>
            <w:tcW w:w="1469" w:type="dxa"/>
            <w:vMerge/>
            <w:tcBorders>
              <w:top w:val="nil"/>
              <w:left w:val="single" w:sz="12" w:space="0" w:color="000000"/>
              <w:bottom w:val="single" w:sz="12" w:space="0" w:color="000000"/>
              <w:right w:val="single" w:sz="12" w:space="0" w:color="000000"/>
            </w:tcBorders>
            <w:vAlign w:val="center"/>
            <w:hideMark/>
          </w:tcPr>
          <w:p w14:paraId="25B01FE2"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C6E0B4"/>
            <w:vAlign w:val="center"/>
            <w:hideMark/>
          </w:tcPr>
          <w:p w14:paraId="70C3E3A3"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980" w:type="dxa"/>
            <w:vMerge/>
            <w:tcBorders>
              <w:top w:val="nil"/>
              <w:left w:val="nil"/>
              <w:bottom w:val="nil"/>
              <w:right w:val="single" w:sz="8" w:space="0" w:color="A6A6A6" w:themeColor="background1" w:themeShade="A6"/>
            </w:tcBorders>
            <w:vAlign w:val="center"/>
            <w:hideMark/>
          </w:tcPr>
          <w:p w14:paraId="2600E073"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0AAF558D"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Associates root cause(s) with PPC(s) but will not likely lead to its resolution or are so broad the resulting plan lacks focus.  </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0371B76D"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Associates each root cause with at least one PPC that it has a likelihood of addressing and is deep enough that it provides enough focus for the resulting action plan.</w:t>
            </w:r>
          </w:p>
        </w:tc>
        <w:tc>
          <w:tcPr>
            <w:tcW w:w="1695" w:type="dxa"/>
            <w:vMerge/>
            <w:tcBorders>
              <w:top w:val="nil"/>
              <w:left w:val="single" w:sz="8" w:space="0" w:color="A6A6A6" w:themeColor="background1" w:themeShade="A6"/>
              <w:bottom w:val="nil"/>
              <w:right w:val="single" w:sz="12" w:space="0" w:color="000000"/>
            </w:tcBorders>
            <w:vAlign w:val="center"/>
            <w:hideMark/>
          </w:tcPr>
          <w:p w14:paraId="3C9682BA"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058FD2CA" w14:textId="77777777" w:rsidTr="00F57BA9">
        <w:trPr>
          <w:trHeight w:val="960"/>
        </w:trPr>
        <w:tc>
          <w:tcPr>
            <w:tcW w:w="1469" w:type="dxa"/>
            <w:vMerge/>
            <w:tcBorders>
              <w:top w:val="nil"/>
              <w:left w:val="single" w:sz="12" w:space="0" w:color="000000"/>
              <w:bottom w:val="single" w:sz="12" w:space="0" w:color="000000"/>
              <w:right w:val="single" w:sz="12" w:space="0" w:color="000000"/>
            </w:tcBorders>
            <w:vAlign w:val="center"/>
            <w:hideMark/>
          </w:tcPr>
          <w:p w14:paraId="20980466"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C6E0B4"/>
            <w:vAlign w:val="center"/>
            <w:hideMark/>
          </w:tcPr>
          <w:p w14:paraId="02ED8271"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980" w:type="dxa"/>
            <w:vMerge/>
            <w:tcBorders>
              <w:top w:val="nil"/>
              <w:left w:val="nil"/>
              <w:bottom w:val="nil"/>
              <w:right w:val="single" w:sz="8" w:space="0" w:color="A6A6A6" w:themeColor="background1" w:themeShade="A6"/>
            </w:tcBorders>
            <w:vAlign w:val="center"/>
            <w:hideMark/>
          </w:tcPr>
          <w:p w14:paraId="6CB1E42B"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7F8B2B86"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vague or incomplete verification process (e.g., only one data source, lacks conclusion drawn from data analysis).  May list same root cause for multiple years without progress or re-examination.</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1911A5CC"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c>
          <w:tcPr>
            <w:tcW w:w="1695" w:type="dxa"/>
            <w:vMerge/>
            <w:tcBorders>
              <w:top w:val="nil"/>
              <w:left w:val="single" w:sz="8" w:space="0" w:color="A6A6A6" w:themeColor="background1" w:themeShade="A6"/>
              <w:bottom w:val="nil"/>
              <w:right w:val="single" w:sz="12" w:space="0" w:color="000000"/>
            </w:tcBorders>
            <w:vAlign w:val="center"/>
            <w:hideMark/>
          </w:tcPr>
          <w:p w14:paraId="55124F29"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36C4FDB0" w14:textId="77777777" w:rsidTr="00F57BA9">
        <w:trPr>
          <w:trHeight w:val="450"/>
        </w:trPr>
        <w:tc>
          <w:tcPr>
            <w:tcW w:w="1469" w:type="dxa"/>
            <w:vMerge/>
            <w:tcBorders>
              <w:top w:val="nil"/>
              <w:left w:val="single" w:sz="12" w:space="0" w:color="000000"/>
              <w:bottom w:val="single" w:sz="12" w:space="0" w:color="000000"/>
              <w:right w:val="single" w:sz="12" w:space="0" w:color="000000"/>
            </w:tcBorders>
            <w:vAlign w:val="center"/>
            <w:hideMark/>
          </w:tcPr>
          <w:p w14:paraId="79963F09"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vMerge w:val="restart"/>
            <w:tcBorders>
              <w:top w:val="single" w:sz="8" w:space="0" w:color="A6A6A6" w:themeColor="background1" w:themeShade="A6"/>
              <w:left w:val="nil"/>
              <w:bottom w:val="single" w:sz="12" w:space="0" w:color="000000"/>
              <w:right w:val="single" w:sz="12" w:space="0" w:color="000000"/>
            </w:tcBorders>
            <w:shd w:val="clear" w:color="000000" w:fill="C6E0B4"/>
            <w:vAlign w:val="center"/>
            <w:hideMark/>
          </w:tcPr>
          <w:p w14:paraId="13FD2A31"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980" w:type="dxa"/>
            <w:vMerge/>
            <w:tcBorders>
              <w:top w:val="nil"/>
              <w:left w:val="nil"/>
              <w:bottom w:val="nil"/>
              <w:right w:val="single" w:sz="8" w:space="0" w:color="A6A6A6" w:themeColor="background1" w:themeShade="A6"/>
            </w:tcBorders>
            <w:vAlign w:val="center"/>
            <w:hideMark/>
          </w:tcPr>
          <w:p w14:paraId="72485F42"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14:paraId="5D7B4F6D" w14:textId="4563F40E" w:rsidR="007D1A79" w:rsidRPr="00EC04A8" w:rsidRDefault="007D1A79" w:rsidP="00B626F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the root cause process, but </w:t>
            </w:r>
            <w:r>
              <w:rPr>
                <w:rFonts w:ascii="Calibri" w:eastAsia="Times New Roman" w:hAnsi="Calibri" w:cs="Calibri"/>
                <w:color w:val="000000"/>
                <w:sz w:val="18"/>
                <w:szCs w:val="18"/>
              </w:rPr>
              <w:t>does not provide</w:t>
            </w:r>
            <w:r w:rsidRPr="00EC04A8">
              <w:rPr>
                <w:rFonts w:ascii="Calibri" w:eastAsia="Times New Roman" w:hAnsi="Calibri" w:cs="Calibri"/>
                <w:color w:val="000000"/>
                <w:sz w:val="18"/>
                <w:szCs w:val="18"/>
              </w:rPr>
              <w:t xml:space="preserve"> enough detail to fully understand the rationale or ensure inclusion of stakeholders.</w:t>
            </w:r>
          </w:p>
        </w:tc>
        <w:tc>
          <w:tcPr>
            <w:tcW w:w="4230" w:type="dxa"/>
            <w:vMerge w:val="restart"/>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14:paraId="5EA2EA87"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including stakeholder involvement.</w:t>
            </w:r>
          </w:p>
        </w:tc>
        <w:tc>
          <w:tcPr>
            <w:tcW w:w="1695" w:type="dxa"/>
            <w:vMerge/>
            <w:tcBorders>
              <w:top w:val="nil"/>
              <w:left w:val="single" w:sz="8" w:space="0" w:color="A6A6A6" w:themeColor="background1" w:themeShade="A6"/>
              <w:bottom w:val="nil"/>
              <w:right w:val="single" w:sz="12" w:space="0" w:color="000000"/>
            </w:tcBorders>
            <w:vAlign w:val="center"/>
            <w:hideMark/>
          </w:tcPr>
          <w:p w14:paraId="2B0C2665"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5BA9E30B" w14:textId="77777777" w:rsidTr="00F57BA9">
        <w:trPr>
          <w:trHeight w:val="492"/>
        </w:trPr>
        <w:tc>
          <w:tcPr>
            <w:tcW w:w="1469" w:type="dxa"/>
            <w:vMerge/>
            <w:tcBorders>
              <w:top w:val="nil"/>
              <w:left w:val="single" w:sz="12" w:space="0" w:color="000000"/>
              <w:bottom w:val="single" w:sz="12" w:space="0" w:color="000000"/>
              <w:right w:val="single" w:sz="12" w:space="0" w:color="000000"/>
            </w:tcBorders>
            <w:vAlign w:val="center"/>
            <w:hideMark/>
          </w:tcPr>
          <w:p w14:paraId="3E4517FD"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vMerge/>
            <w:tcBorders>
              <w:top w:val="nil"/>
              <w:left w:val="nil"/>
              <w:bottom w:val="single" w:sz="12" w:space="0" w:color="000000"/>
              <w:right w:val="single" w:sz="12" w:space="0" w:color="000000"/>
            </w:tcBorders>
            <w:vAlign w:val="center"/>
            <w:hideMark/>
          </w:tcPr>
          <w:p w14:paraId="7BB61096"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1980" w:type="dxa"/>
            <w:vMerge/>
            <w:tcBorders>
              <w:top w:val="nil"/>
              <w:left w:val="nil"/>
              <w:bottom w:val="nil"/>
              <w:right w:val="single" w:sz="8" w:space="0" w:color="A6A6A6" w:themeColor="background1" w:themeShade="A6"/>
            </w:tcBorders>
            <w:vAlign w:val="center"/>
            <w:hideMark/>
          </w:tcPr>
          <w:p w14:paraId="12A735DE"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vAlign w:val="center"/>
            <w:hideMark/>
          </w:tcPr>
          <w:p w14:paraId="33CA445D"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4230" w:type="dxa"/>
            <w:vMerge/>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vAlign w:val="center"/>
            <w:hideMark/>
          </w:tcPr>
          <w:p w14:paraId="71AD7EE5"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1695" w:type="dxa"/>
            <w:vMerge/>
            <w:tcBorders>
              <w:top w:val="nil"/>
              <w:left w:val="single" w:sz="8" w:space="0" w:color="A6A6A6" w:themeColor="background1" w:themeShade="A6"/>
              <w:bottom w:val="nil"/>
              <w:right w:val="single" w:sz="12" w:space="0" w:color="000000"/>
            </w:tcBorders>
            <w:vAlign w:val="center"/>
            <w:hideMark/>
          </w:tcPr>
          <w:p w14:paraId="27EA129A"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32F7E6DE" w14:textId="77777777" w:rsidTr="00F57BA9">
        <w:trPr>
          <w:trHeight w:val="330"/>
        </w:trPr>
        <w:tc>
          <w:tcPr>
            <w:tcW w:w="0" w:type="auto"/>
            <w:gridSpan w:val="6"/>
            <w:tcBorders>
              <w:top w:val="single" w:sz="12" w:space="0" w:color="000000"/>
              <w:left w:val="single" w:sz="12" w:space="0" w:color="000000"/>
              <w:bottom w:val="single" w:sz="12" w:space="0" w:color="000000"/>
              <w:right w:val="single" w:sz="12" w:space="0" w:color="000000"/>
            </w:tcBorders>
            <w:shd w:val="clear" w:color="538135" w:fill="538135"/>
            <w:noWrap/>
            <w:hideMark/>
          </w:tcPr>
          <w:p w14:paraId="1F77F57D" w14:textId="43790B17" w:rsidR="007D1A79" w:rsidRPr="00EC04A8" w:rsidRDefault="007D1A79" w:rsidP="0002799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Root Cause Analysis</w:t>
            </w:r>
          </w:p>
        </w:tc>
      </w:tr>
      <w:tr w:rsidR="007D1A79" w:rsidRPr="00EC04A8" w14:paraId="3A9F82C7" w14:textId="77777777" w:rsidTr="004E1EBA">
        <w:trPr>
          <w:trHeight w:val="1590"/>
        </w:trPr>
        <w:tc>
          <w:tcPr>
            <w:tcW w:w="1469" w:type="dxa"/>
            <w:tcBorders>
              <w:top w:val="nil"/>
              <w:left w:val="single" w:sz="12" w:space="0" w:color="000000"/>
              <w:bottom w:val="single" w:sz="12" w:space="0" w:color="000000"/>
              <w:right w:val="single" w:sz="12" w:space="0" w:color="000000"/>
            </w:tcBorders>
            <w:shd w:val="clear" w:color="538135" w:fill="538135"/>
            <w:vAlign w:val="center"/>
            <w:hideMark/>
          </w:tcPr>
          <w:p w14:paraId="3319373B" w14:textId="77777777" w:rsidR="0004718D" w:rsidRDefault="007D1A79" w:rsidP="0004718D">
            <w:pPr>
              <w:spacing w:after="0" w:line="240" w:lineRule="auto"/>
              <w:jc w:val="center"/>
              <w:rPr>
                <w:rFonts w:ascii="Calibri" w:eastAsia="Times New Roman" w:hAnsi="Calibri" w:cs="Calibri"/>
                <w:i/>
                <w:iCs/>
                <w:color w:val="FFFFFF"/>
                <w:sz w:val="16"/>
                <w:szCs w:val="16"/>
              </w:rPr>
            </w:pPr>
            <w:r w:rsidRPr="00EC04A8">
              <w:rPr>
                <w:rFonts w:ascii="Calibri" w:eastAsia="Times New Roman" w:hAnsi="Calibri" w:cs="Calibri"/>
                <w:b/>
                <w:bCs/>
                <w:color w:val="FFFFFF"/>
              </w:rPr>
              <w:t>Course Taking Analysis</w:t>
            </w:r>
          </w:p>
          <w:p w14:paraId="6B609A21" w14:textId="6968ACCB" w:rsidR="007D1A79" w:rsidRPr="00EC04A8" w:rsidRDefault="007D1A79" w:rsidP="0004718D">
            <w:pPr>
              <w:spacing w:after="0" w:line="240" w:lineRule="auto"/>
              <w:jc w:val="center"/>
              <w:rPr>
                <w:rFonts w:ascii="Calibri" w:eastAsia="Times New Roman" w:hAnsi="Calibri" w:cs="Calibri"/>
                <w:b/>
                <w:bCs/>
                <w:color w:val="FFFFFF"/>
              </w:rPr>
            </w:pPr>
            <w:r w:rsidRPr="00EC04A8">
              <w:rPr>
                <w:rFonts w:ascii="Calibri" w:eastAsia="Times New Roman" w:hAnsi="Calibri" w:cs="Calibri"/>
                <w:i/>
                <w:iCs/>
                <w:color w:val="FFFFFF"/>
                <w:sz w:val="16"/>
                <w:szCs w:val="16"/>
              </w:rPr>
              <w:t>.  CDE will not check until TSDL collection is reopened.</w:t>
            </w:r>
          </w:p>
        </w:tc>
        <w:tc>
          <w:tcPr>
            <w:tcW w:w="1231" w:type="dxa"/>
            <w:tcBorders>
              <w:top w:val="nil"/>
              <w:left w:val="nil"/>
              <w:bottom w:val="single" w:sz="12" w:space="0" w:color="000000"/>
              <w:right w:val="single" w:sz="12" w:space="0" w:color="000000"/>
            </w:tcBorders>
            <w:shd w:val="clear" w:color="auto" w:fill="D9D9D9" w:themeFill="background1" w:themeFillShade="D9"/>
            <w:vAlign w:val="center"/>
            <w:hideMark/>
          </w:tcPr>
          <w:p w14:paraId="7405C8C4"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980" w:type="dxa"/>
            <w:tcBorders>
              <w:top w:val="nil"/>
              <w:left w:val="nil"/>
              <w:bottom w:val="single" w:sz="12" w:space="0" w:color="000000"/>
              <w:right w:val="single" w:sz="4" w:space="0" w:color="000000"/>
            </w:tcBorders>
            <w:shd w:val="clear" w:color="auto" w:fill="D9D9D9" w:themeFill="background1" w:themeFillShade="D9"/>
            <w:vAlign w:val="center"/>
            <w:hideMark/>
          </w:tcPr>
          <w:p w14:paraId="1CF3ECE2"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 analysis of course taking patterns by disaggregated groups.</w:t>
            </w:r>
          </w:p>
        </w:tc>
        <w:tc>
          <w:tcPr>
            <w:tcW w:w="3780" w:type="dxa"/>
            <w:tcBorders>
              <w:top w:val="nil"/>
              <w:left w:val="nil"/>
              <w:bottom w:val="single" w:sz="12" w:space="0" w:color="000000"/>
              <w:right w:val="single" w:sz="4" w:space="0" w:color="000000"/>
            </w:tcBorders>
            <w:shd w:val="clear" w:color="auto" w:fill="D9D9D9" w:themeFill="background1" w:themeFillShade="D9"/>
            <w:vAlign w:val="center"/>
            <w:hideMark/>
          </w:tcPr>
          <w:p w14:paraId="54D3604F" w14:textId="6A02F803"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but it is incomplete (e.g., does not examine by disaggregated group</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w:t>
            </w:r>
          </w:p>
        </w:tc>
        <w:tc>
          <w:tcPr>
            <w:tcW w:w="4230" w:type="dxa"/>
            <w:tcBorders>
              <w:top w:val="nil"/>
              <w:left w:val="nil"/>
              <w:bottom w:val="single" w:sz="12" w:space="0" w:color="000000"/>
              <w:right w:val="single" w:sz="4" w:space="0" w:color="000000"/>
            </w:tcBorders>
            <w:shd w:val="clear" w:color="auto" w:fill="D9D9D9" w:themeFill="background1" w:themeFillShade="D9"/>
            <w:vAlign w:val="center"/>
            <w:hideMark/>
          </w:tcPr>
          <w:p w14:paraId="4C22981B"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c>
          <w:tcPr>
            <w:tcW w:w="1695" w:type="dxa"/>
            <w:tcBorders>
              <w:top w:val="nil"/>
              <w:left w:val="nil"/>
              <w:bottom w:val="single" w:sz="12" w:space="0" w:color="000000"/>
              <w:right w:val="single" w:sz="12" w:space="0" w:color="000000"/>
            </w:tcBorders>
            <w:shd w:val="clear" w:color="auto" w:fill="D9D9D9" w:themeFill="background1" w:themeFillShade="D9"/>
            <w:noWrap/>
            <w:vAlign w:val="center"/>
            <w:hideMark/>
          </w:tcPr>
          <w:p w14:paraId="663222BE" w14:textId="1712CEE6" w:rsidR="007D1A79" w:rsidRPr="00EC04A8" w:rsidRDefault="007D1A79" w:rsidP="00C81C3E">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r w:rsidR="00C81C3E" w:rsidRPr="00EC04A8">
              <w:rPr>
                <w:rFonts w:ascii="Calibri" w:eastAsia="Times New Roman" w:hAnsi="Calibri" w:cs="Calibri"/>
                <w:color w:val="000000"/>
                <w:sz w:val="18"/>
                <w:szCs w:val="18"/>
              </w:rPr>
              <w:t xml:space="preserve">Provides a through response to the program requirement that can be used as a model for other </w:t>
            </w:r>
            <w:r w:rsidR="000272FF">
              <w:rPr>
                <w:rFonts w:ascii="Calibri" w:eastAsia="Times New Roman" w:hAnsi="Calibri" w:cs="Calibri"/>
                <w:color w:val="000000"/>
                <w:sz w:val="18"/>
                <w:szCs w:val="18"/>
              </w:rPr>
              <w:t>district</w:t>
            </w:r>
            <w:r w:rsidR="00C81C3E" w:rsidRPr="00EC04A8">
              <w:rPr>
                <w:rFonts w:ascii="Calibri" w:eastAsia="Times New Roman" w:hAnsi="Calibri" w:cs="Calibri"/>
                <w:color w:val="000000"/>
                <w:sz w:val="18"/>
                <w:szCs w:val="18"/>
              </w:rPr>
              <w:t>s.</w:t>
            </w:r>
          </w:p>
        </w:tc>
      </w:tr>
    </w:tbl>
    <w:p w14:paraId="0B99F730" w14:textId="77777777" w:rsidR="00C81C3E" w:rsidRDefault="00C81C3E">
      <w:r>
        <w:br w:type="page"/>
      </w:r>
    </w:p>
    <w:tbl>
      <w:tblPr>
        <w:tblW w:w="0" w:type="auto"/>
        <w:tblInd w:w="-15" w:type="dxa"/>
        <w:tblLook w:val="04A0" w:firstRow="1" w:lastRow="0" w:firstColumn="1" w:lastColumn="0" w:noHBand="0" w:noVBand="1"/>
      </w:tblPr>
      <w:tblGrid>
        <w:gridCol w:w="1469"/>
        <w:gridCol w:w="1231"/>
        <w:gridCol w:w="1980"/>
        <w:gridCol w:w="3780"/>
        <w:gridCol w:w="4230"/>
        <w:gridCol w:w="1695"/>
      </w:tblGrid>
      <w:tr w:rsidR="00C81C3E" w:rsidRPr="00F47F8D" w14:paraId="19BF1485" w14:textId="77777777" w:rsidTr="00262D96">
        <w:trPr>
          <w:trHeight w:val="610"/>
        </w:trPr>
        <w:tc>
          <w:tcPr>
            <w:tcW w:w="2700" w:type="dxa"/>
            <w:gridSpan w:val="2"/>
            <w:vMerge w:val="restart"/>
            <w:tcBorders>
              <w:top w:val="single" w:sz="12" w:space="0" w:color="000000"/>
              <w:left w:val="single" w:sz="12" w:space="0" w:color="000000"/>
              <w:bottom w:val="single" w:sz="12" w:space="0" w:color="000000"/>
            </w:tcBorders>
            <w:shd w:val="clear" w:color="538135" w:fill="538135"/>
            <w:vAlign w:val="center"/>
            <w:hideMark/>
          </w:tcPr>
          <w:p w14:paraId="612693BA" w14:textId="510FE699" w:rsidR="00C81C3E" w:rsidRPr="00EC04A8" w:rsidRDefault="00C81C3E" w:rsidP="00262D96">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r>
              <w:rPr>
                <w:rFonts w:ascii="Calibri" w:eastAsia="Times New Roman" w:hAnsi="Calibri" w:cs="Calibri"/>
                <w:color w:val="FFFFFF"/>
                <w:sz w:val="50"/>
                <w:szCs w:val="50"/>
              </w:rPr>
              <w:t xml:space="preserve"> </w:t>
            </w:r>
            <w:r w:rsidRPr="00C81C3E">
              <w:rPr>
                <w:rFonts w:ascii="Calibri" w:eastAsia="Times New Roman" w:hAnsi="Calibri" w:cs="Calibri"/>
                <w:color w:val="FFFFFF"/>
              </w:rPr>
              <w:t>cont.</w:t>
            </w:r>
          </w:p>
        </w:tc>
        <w:tc>
          <w:tcPr>
            <w:tcW w:w="11685" w:type="dxa"/>
            <w:gridSpan w:val="4"/>
            <w:vMerge w:val="restart"/>
            <w:tcBorders>
              <w:top w:val="single" w:sz="12" w:space="0" w:color="000000"/>
              <w:bottom w:val="single" w:sz="12" w:space="0" w:color="000000"/>
              <w:right w:val="single" w:sz="12" w:space="0" w:color="000000"/>
            </w:tcBorders>
            <w:shd w:val="clear" w:color="538135" w:fill="538135"/>
            <w:vAlign w:val="center"/>
            <w:hideMark/>
          </w:tcPr>
          <w:p w14:paraId="1FFE3BAF" w14:textId="77777777" w:rsidR="00C81C3E" w:rsidRPr="00F47F8D" w:rsidRDefault="00C81C3E" w:rsidP="00262D96">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77447EBD" w14:textId="77777777" w:rsidR="00C81C3E" w:rsidRPr="00F47F8D" w:rsidRDefault="00C81C3E" w:rsidP="00262D96">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C81C3E" w:rsidRPr="00F47F8D" w14:paraId="2B789E0C" w14:textId="77777777" w:rsidTr="00262D96">
        <w:trPr>
          <w:trHeight w:val="610"/>
        </w:trPr>
        <w:tc>
          <w:tcPr>
            <w:tcW w:w="2700" w:type="dxa"/>
            <w:gridSpan w:val="2"/>
            <w:vMerge/>
            <w:tcBorders>
              <w:top w:val="single" w:sz="12" w:space="0" w:color="000000"/>
              <w:left w:val="single" w:sz="12" w:space="0" w:color="000000"/>
              <w:bottom w:val="single" w:sz="12" w:space="0" w:color="000000"/>
            </w:tcBorders>
            <w:vAlign w:val="center"/>
            <w:hideMark/>
          </w:tcPr>
          <w:p w14:paraId="5282EF88" w14:textId="77777777" w:rsidR="00C81C3E" w:rsidRPr="00EC04A8" w:rsidRDefault="00C81C3E" w:rsidP="00262D96">
            <w:pPr>
              <w:spacing w:after="0" w:line="240" w:lineRule="auto"/>
              <w:rPr>
                <w:rFonts w:ascii="Calibri" w:eastAsia="Times New Roman" w:hAnsi="Calibri" w:cs="Calibri"/>
                <w:color w:val="FFFFFF"/>
                <w:sz w:val="50"/>
                <w:szCs w:val="50"/>
              </w:rPr>
            </w:pPr>
          </w:p>
        </w:tc>
        <w:tc>
          <w:tcPr>
            <w:tcW w:w="11685" w:type="dxa"/>
            <w:gridSpan w:val="4"/>
            <w:vMerge/>
            <w:tcBorders>
              <w:bottom w:val="single" w:sz="12" w:space="0" w:color="000000"/>
              <w:right w:val="single" w:sz="12" w:space="0" w:color="000000"/>
            </w:tcBorders>
            <w:shd w:val="clear" w:color="538135" w:fill="538135"/>
            <w:vAlign w:val="bottom"/>
            <w:hideMark/>
          </w:tcPr>
          <w:p w14:paraId="042C1D9C" w14:textId="77777777" w:rsidR="00C81C3E" w:rsidRPr="00F47F8D" w:rsidRDefault="00C81C3E" w:rsidP="00262D96">
            <w:pPr>
              <w:spacing w:after="0" w:line="240" w:lineRule="auto"/>
              <w:jc w:val="center"/>
              <w:rPr>
                <w:rFonts w:ascii="Calibri" w:eastAsia="Times New Roman" w:hAnsi="Calibri" w:cs="Calibri"/>
                <w:i/>
                <w:iCs/>
                <w:color w:val="FFFFFF"/>
                <w:sz w:val="16"/>
                <w:szCs w:val="16"/>
              </w:rPr>
            </w:pPr>
          </w:p>
        </w:tc>
      </w:tr>
      <w:tr w:rsidR="00C81C3E" w:rsidRPr="00F47F8D" w14:paraId="1C0042D0" w14:textId="77777777" w:rsidTr="00262D96">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4D540AED" w14:textId="77777777" w:rsidR="00C81C3E" w:rsidRPr="00EC04A8" w:rsidRDefault="00C81C3E" w:rsidP="00262D96">
            <w:pPr>
              <w:spacing w:after="0" w:line="240" w:lineRule="auto"/>
              <w:rPr>
                <w:rFonts w:ascii="Calibri" w:eastAsia="Times New Roman" w:hAnsi="Calibri" w:cs="Calibri"/>
                <w:color w:val="FFFFFF"/>
                <w:sz w:val="50"/>
                <w:szCs w:val="50"/>
              </w:rPr>
            </w:pPr>
          </w:p>
        </w:tc>
        <w:tc>
          <w:tcPr>
            <w:tcW w:w="198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2C33F46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6033BFC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3C50FD2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left w:val="single" w:sz="8" w:space="0" w:color="000000"/>
              <w:bottom w:val="single" w:sz="12" w:space="0" w:color="000000"/>
              <w:right w:val="single" w:sz="12" w:space="0" w:color="000000"/>
            </w:tcBorders>
            <w:shd w:val="clear" w:color="BFBFBF" w:fill="BFBFBF"/>
            <w:vAlign w:val="center"/>
            <w:hideMark/>
          </w:tcPr>
          <w:p w14:paraId="0A0C7C11"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054B74" w:rsidRPr="00EC04A8" w14:paraId="5535AF0F" w14:textId="77777777" w:rsidTr="00F57BA9">
        <w:trPr>
          <w:trHeight w:val="1440"/>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1468CDA2" w14:textId="092BFEA7" w:rsidR="00054B74" w:rsidRPr="00EC04A8" w:rsidRDefault="00054B74" w:rsidP="009354B4">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 xml:space="preserve">ECE Needs Assessment </w:t>
            </w:r>
            <w:r w:rsidRPr="00EC04A8">
              <w:rPr>
                <w:rFonts w:ascii="Calibri" w:eastAsia="Times New Roman" w:hAnsi="Calibri" w:cs="Calibri"/>
                <w:b/>
                <w:bCs/>
                <w:color w:val="FFFFFF"/>
              </w:rPr>
              <w:br/>
              <w:t>(SB 17-103)</w:t>
            </w:r>
            <w:r w:rsidRPr="00EC04A8">
              <w:rPr>
                <w:rFonts w:ascii="Calibri" w:eastAsia="Times New Roman" w:hAnsi="Calibri" w:cs="Calibri"/>
                <w:b/>
                <w:bCs/>
                <w:color w:val="FFFFFF"/>
              </w:rPr>
              <w:br/>
            </w:r>
            <w:r>
              <w:rPr>
                <w:rFonts w:ascii="Calibri" w:eastAsia="Times New Roman" w:hAnsi="Calibri" w:cs="Calibri"/>
                <w:i/>
                <w:iCs/>
                <w:color w:val="FFFFFF"/>
                <w:sz w:val="16"/>
                <w:szCs w:val="16"/>
              </w:rPr>
              <w:t>For district</w:t>
            </w:r>
            <w:r w:rsidRPr="00EC04A8">
              <w:rPr>
                <w:rFonts w:ascii="Calibri" w:eastAsia="Times New Roman" w:hAnsi="Calibri" w:cs="Calibri"/>
                <w:i/>
                <w:iCs/>
                <w:color w:val="FFFFFF"/>
                <w:sz w:val="16"/>
                <w:szCs w:val="16"/>
              </w:rPr>
              <w:t>s on clock</w:t>
            </w:r>
          </w:p>
        </w:tc>
        <w:tc>
          <w:tcPr>
            <w:tcW w:w="1231" w:type="dxa"/>
            <w:tcBorders>
              <w:top w:val="single" w:sz="12" w:space="0" w:color="000000"/>
              <w:left w:val="nil"/>
              <w:bottom w:val="single" w:sz="12" w:space="0" w:color="000000"/>
              <w:right w:val="single" w:sz="12" w:space="0" w:color="000000"/>
            </w:tcBorders>
            <w:shd w:val="clear" w:color="000000" w:fill="C6E0B4"/>
            <w:vAlign w:val="center"/>
            <w:hideMark/>
          </w:tcPr>
          <w:p w14:paraId="13A58251" w14:textId="77777777" w:rsidR="00054B74" w:rsidRPr="00F47F8D" w:rsidRDefault="00054B74" w:rsidP="00EC04A8">
            <w:pPr>
              <w:spacing w:after="0" w:line="240" w:lineRule="auto"/>
              <w:jc w:val="center"/>
              <w:rPr>
                <w:rFonts w:ascii="Calibri" w:eastAsia="Times New Roman" w:hAnsi="Calibri" w:cs="Calibri"/>
                <w:i/>
                <w:color w:val="000000"/>
                <w:sz w:val="16"/>
                <w:szCs w:val="16"/>
              </w:rPr>
            </w:pPr>
            <w:r w:rsidRPr="00F47F8D">
              <w:rPr>
                <w:rFonts w:ascii="Calibri" w:eastAsia="Times New Roman" w:hAnsi="Calibri" w:cs="Calibri"/>
                <w:i/>
                <w:color w:val="000000"/>
                <w:sz w:val="16"/>
                <w:szCs w:val="16"/>
              </w:rPr>
              <w:t>ECE Needs Assessment</w:t>
            </w:r>
          </w:p>
        </w:tc>
        <w:tc>
          <w:tcPr>
            <w:tcW w:w="1980" w:type="dxa"/>
            <w:tcBorders>
              <w:top w:val="single" w:sz="12" w:space="0" w:color="000000"/>
              <w:left w:val="nil"/>
              <w:bottom w:val="single" w:sz="12" w:space="0" w:color="000000"/>
              <w:right w:val="single" w:sz="8" w:space="0" w:color="A6A6A6" w:themeColor="background1" w:themeShade="A6"/>
            </w:tcBorders>
            <w:shd w:val="clear" w:color="auto" w:fill="auto"/>
            <w:vAlign w:val="center"/>
            <w:hideMark/>
          </w:tcPr>
          <w:p w14:paraId="4F851552" w14:textId="77777777"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reference to an Early Childhood needs assessment. </w:t>
            </w:r>
          </w:p>
        </w:tc>
        <w:tc>
          <w:tcPr>
            <w:tcW w:w="378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3F8FD7F6" w14:textId="31A93ADB"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a need assessment generally but does not provide an analysis of the needs assessment or summarize needs</w:t>
            </w:r>
            <w:r w:rsidR="00017571">
              <w:rPr>
                <w:rFonts w:ascii="Calibri" w:eastAsia="Times New Roman" w:hAnsi="Calibri" w:cs="Calibri"/>
                <w:color w:val="000000"/>
                <w:sz w:val="18"/>
                <w:szCs w:val="18"/>
              </w:rPr>
              <w:t>, or is not specific to schools with a priority improvement or turnaround plan type</w:t>
            </w:r>
            <w:r w:rsidRPr="00EC04A8">
              <w:rPr>
                <w:rFonts w:ascii="Calibri" w:eastAsia="Times New Roman" w:hAnsi="Calibri" w:cs="Calibri"/>
                <w:color w:val="000000"/>
                <w:sz w:val="18"/>
                <w:szCs w:val="18"/>
              </w:rPr>
              <w:t xml:space="preserve">. </w:t>
            </w:r>
          </w:p>
        </w:tc>
        <w:tc>
          <w:tcPr>
            <w:tcW w:w="423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0C5CC4CC" w14:textId="09CDA7C1"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hyperlink r:id="rId8" w:history="1">
              <w:r w:rsidRPr="00EC04A8">
                <w:rPr>
                  <w:rStyle w:val="Hyperlink"/>
                  <w:rFonts w:ascii="Calibri" w:eastAsia="Times New Roman" w:hAnsi="Calibri" w:cs="Calibri"/>
                  <w:sz w:val="18"/>
                  <w:szCs w:val="18"/>
                </w:rPr>
                <w:t>required elements</w:t>
              </w:r>
            </w:hyperlink>
            <w:r>
              <w:rPr>
                <w:rStyle w:val="FootnoteReference"/>
                <w:rFonts w:ascii="Calibri" w:eastAsia="Times New Roman" w:hAnsi="Calibri" w:cs="Calibri"/>
                <w:color w:val="000000"/>
                <w:sz w:val="18"/>
                <w:szCs w:val="18"/>
              </w:rPr>
              <w:footnoteReference w:id="1"/>
            </w:r>
            <w:r w:rsidRPr="00EC04A8">
              <w:rPr>
                <w:rFonts w:ascii="Calibri" w:eastAsia="Times New Roman" w:hAnsi="Calibri" w:cs="Calibri"/>
                <w:color w:val="000000"/>
                <w:sz w:val="18"/>
                <w:szCs w:val="18"/>
              </w:rPr>
              <w:t xml:space="preserve"> and provides an indication of what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is doing with the results</w:t>
            </w:r>
            <w:r w:rsidR="00017571">
              <w:rPr>
                <w:rFonts w:ascii="Calibri" w:eastAsia="Times New Roman" w:hAnsi="Calibri" w:cs="Calibri"/>
                <w:color w:val="000000"/>
                <w:sz w:val="18"/>
                <w:szCs w:val="18"/>
              </w:rPr>
              <w:t>, specifically with schools with a priority improvement or turnaround plan type</w:t>
            </w:r>
            <w:r w:rsidRPr="00EC04A8">
              <w:rPr>
                <w:rFonts w:ascii="Calibri" w:eastAsia="Times New Roman" w:hAnsi="Calibri" w:cs="Calibri"/>
                <w:color w:val="000000"/>
                <w:sz w:val="18"/>
                <w:szCs w:val="18"/>
              </w:rPr>
              <w:t>.</w:t>
            </w:r>
          </w:p>
        </w:tc>
        <w:tc>
          <w:tcPr>
            <w:tcW w:w="1695" w:type="dxa"/>
            <w:tcBorders>
              <w:top w:val="nil"/>
              <w:left w:val="single" w:sz="8" w:space="0" w:color="A6A6A6" w:themeColor="background1" w:themeShade="A6"/>
              <w:right w:val="single" w:sz="12" w:space="0" w:color="000000"/>
            </w:tcBorders>
            <w:shd w:val="clear" w:color="auto" w:fill="auto"/>
            <w:vAlign w:val="center"/>
            <w:hideMark/>
          </w:tcPr>
          <w:p w14:paraId="5DF68413" w14:textId="0146C96A"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054B74" w:rsidRPr="00EC04A8" w14:paraId="53CE958D" w14:textId="77777777" w:rsidTr="009C4084">
        <w:trPr>
          <w:trHeight w:val="1335"/>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0789AA58" w14:textId="77777777" w:rsidR="00054B74" w:rsidRPr="00EC04A8" w:rsidRDefault="00054B74" w:rsidP="00EC04A8">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sidRPr="00027997">
              <w:rPr>
                <w:rFonts w:ascii="Calibri" w:eastAsia="Times New Roman" w:hAnsi="Calibri" w:cs="Calibri"/>
                <w:i/>
                <w:iCs/>
                <w:color w:val="FFFFFF"/>
                <w:sz w:val="16"/>
                <w:szCs w:val="16"/>
              </w:rPr>
              <w:t>For grantees (as appropriate for Exploration and Offered Services)</w:t>
            </w:r>
          </w:p>
        </w:tc>
        <w:tc>
          <w:tcPr>
            <w:tcW w:w="1231" w:type="dxa"/>
            <w:tcBorders>
              <w:top w:val="single" w:sz="12" w:space="0" w:color="000000"/>
              <w:left w:val="nil"/>
              <w:bottom w:val="single" w:sz="12" w:space="0" w:color="000000"/>
              <w:right w:val="single" w:sz="12" w:space="0" w:color="000000"/>
            </w:tcBorders>
            <w:shd w:val="clear" w:color="auto" w:fill="D0CECE" w:themeFill="background2" w:themeFillShade="E6"/>
            <w:vAlign w:val="center"/>
            <w:hideMark/>
          </w:tcPr>
          <w:p w14:paraId="4758A7EB" w14:textId="6DB9BB10" w:rsidR="00054B74" w:rsidRPr="00F47F8D" w:rsidRDefault="00054B74"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 xml:space="preserve">Systems Needs of </w:t>
            </w:r>
            <w:r>
              <w:rPr>
                <w:rFonts w:ascii="Calibri" w:eastAsia="Times New Roman" w:hAnsi="Calibri" w:cs="Calibri"/>
                <w:color w:val="000000"/>
                <w:sz w:val="16"/>
                <w:szCs w:val="16"/>
              </w:rPr>
              <w:t>District</w:t>
            </w:r>
          </w:p>
        </w:tc>
        <w:tc>
          <w:tcPr>
            <w:tcW w:w="1980" w:type="dxa"/>
            <w:tcBorders>
              <w:top w:val="single" w:sz="12" w:space="0" w:color="000000"/>
              <w:left w:val="nil"/>
              <w:bottom w:val="single" w:sz="12" w:space="0" w:color="000000"/>
              <w:right w:val="single" w:sz="8" w:space="0" w:color="A6A6A6" w:themeColor="background1" w:themeShade="A6"/>
            </w:tcBorders>
            <w:shd w:val="clear" w:color="auto" w:fill="D9D9D9" w:themeFill="background1" w:themeFillShade="D9"/>
            <w:vAlign w:val="center"/>
            <w:hideMark/>
          </w:tcPr>
          <w:p w14:paraId="2F2EB3D2" w14:textId="77777777"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analysis as a result of activit</w:t>
            </w:r>
            <w:r>
              <w:rPr>
                <w:rFonts w:ascii="Calibri" w:eastAsia="Times New Roman" w:hAnsi="Calibri" w:cs="Calibri"/>
                <w:color w:val="000000"/>
                <w:sz w:val="18"/>
                <w:szCs w:val="18"/>
              </w:rPr>
              <w:t>i</w:t>
            </w:r>
            <w:r w:rsidRPr="00EC04A8">
              <w:rPr>
                <w:rFonts w:ascii="Calibri" w:eastAsia="Times New Roman" w:hAnsi="Calibri" w:cs="Calibri"/>
                <w:color w:val="000000"/>
                <w:sz w:val="18"/>
                <w:szCs w:val="18"/>
              </w:rPr>
              <w:t>es approved through the EASI application as expected.</w:t>
            </w:r>
          </w:p>
        </w:tc>
        <w:tc>
          <w:tcPr>
            <w:tcW w:w="378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D9D9D9" w:themeFill="background1" w:themeFillShade="D9"/>
            <w:vAlign w:val="center"/>
            <w:hideMark/>
          </w:tcPr>
          <w:p w14:paraId="2DB543C6" w14:textId="4404752F"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an incomplete or unconnected s</w:t>
            </w:r>
            <w:r>
              <w:rPr>
                <w:rFonts w:ascii="Calibri" w:eastAsia="Times New Roman" w:hAnsi="Calibri" w:cs="Calibri"/>
                <w:color w:val="000000"/>
                <w:sz w:val="18"/>
                <w:szCs w:val="18"/>
              </w:rPr>
              <w:t xml:space="preserve">ystems analysis as a result of exploration work through </w:t>
            </w:r>
            <w:r w:rsidRPr="00EC04A8">
              <w:rPr>
                <w:rFonts w:ascii="Calibri" w:eastAsia="Times New Roman" w:hAnsi="Calibri" w:cs="Calibri"/>
                <w:color w:val="000000"/>
                <w:sz w:val="18"/>
                <w:szCs w:val="18"/>
              </w:rPr>
              <w:t>EASI grant participation.</w:t>
            </w:r>
          </w:p>
        </w:tc>
        <w:tc>
          <w:tcPr>
            <w:tcW w:w="423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D9D9D9" w:themeFill="background1" w:themeFillShade="D9"/>
            <w:vAlign w:val="center"/>
            <w:hideMark/>
          </w:tcPr>
          <w:p w14:paraId="1DF5DD85" w14:textId="7A105E6B"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integrated systems analysis as a result of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p>
        </w:tc>
        <w:tc>
          <w:tcPr>
            <w:tcW w:w="1695" w:type="dxa"/>
            <w:tcBorders>
              <w:left w:val="single" w:sz="8" w:space="0" w:color="A6A6A6" w:themeColor="background1" w:themeShade="A6"/>
              <w:right w:val="single" w:sz="12" w:space="0" w:color="000000"/>
            </w:tcBorders>
            <w:shd w:val="clear" w:color="auto" w:fill="D9D9D9" w:themeFill="background1" w:themeFillShade="D9"/>
            <w:vAlign w:val="center"/>
            <w:hideMark/>
          </w:tcPr>
          <w:p w14:paraId="7C4001F1" w14:textId="77777777" w:rsidR="00054B74" w:rsidRPr="00EC04A8" w:rsidRDefault="00054B74" w:rsidP="00EC04A8">
            <w:pPr>
              <w:spacing w:after="0" w:line="240" w:lineRule="auto"/>
              <w:rPr>
                <w:rFonts w:ascii="Calibri" w:eastAsia="Times New Roman" w:hAnsi="Calibri" w:cs="Calibri"/>
                <w:color w:val="000000"/>
                <w:sz w:val="18"/>
                <w:szCs w:val="18"/>
              </w:rPr>
            </w:pPr>
          </w:p>
        </w:tc>
      </w:tr>
      <w:tr w:rsidR="00054B74" w:rsidRPr="00EC04A8" w14:paraId="2C8338ED" w14:textId="77777777" w:rsidTr="00656489">
        <w:trPr>
          <w:trHeight w:val="1230"/>
        </w:trPr>
        <w:tc>
          <w:tcPr>
            <w:tcW w:w="1469" w:type="dxa"/>
            <w:tcBorders>
              <w:top w:val="single" w:sz="12" w:space="0" w:color="000000"/>
              <w:left w:val="single" w:sz="12" w:space="0" w:color="000000"/>
              <w:bottom w:val="single" w:sz="12" w:space="0" w:color="auto"/>
              <w:right w:val="single" w:sz="12" w:space="0" w:color="000000"/>
            </w:tcBorders>
            <w:shd w:val="clear" w:color="538135" w:fill="538135"/>
            <w:vAlign w:val="center"/>
          </w:tcPr>
          <w:p w14:paraId="5B7F6219" w14:textId="51EB6838" w:rsidR="00054B74" w:rsidRDefault="00054B74" w:rsidP="00034C0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Equitable Distribution of Teachers</w:t>
            </w:r>
          </w:p>
          <w:p w14:paraId="682AEDA3" w14:textId="77777777" w:rsidR="00054B74" w:rsidRDefault="00054B74" w:rsidP="00034C0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(Title I)</w:t>
            </w:r>
          </w:p>
          <w:p w14:paraId="640B4F26" w14:textId="146A6660" w:rsidR="00054B74" w:rsidRPr="00B23C1C" w:rsidRDefault="00054B74" w:rsidP="00B9258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 </w:t>
            </w:r>
            <w:r>
              <w:rPr>
                <w:rFonts w:ascii="Calibri" w:eastAsia="Times New Roman" w:hAnsi="Calibri" w:cs="Calibri"/>
                <w:i/>
                <w:iCs/>
                <w:color w:val="FFFFFF"/>
                <w:sz w:val="16"/>
                <w:szCs w:val="16"/>
              </w:rPr>
              <w:t xml:space="preserve">For identified </w:t>
            </w:r>
            <w:r w:rsidR="00B9258B">
              <w:rPr>
                <w:rFonts w:ascii="Calibri" w:eastAsia="Times New Roman" w:hAnsi="Calibri" w:cs="Calibri"/>
                <w:i/>
                <w:iCs/>
                <w:color w:val="FFFFFF"/>
                <w:sz w:val="16"/>
                <w:szCs w:val="16"/>
              </w:rPr>
              <w:t>districts</w:t>
            </w:r>
          </w:p>
        </w:tc>
        <w:tc>
          <w:tcPr>
            <w:tcW w:w="1231" w:type="dxa"/>
            <w:tcBorders>
              <w:top w:val="single" w:sz="12" w:space="0" w:color="000000"/>
              <w:left w:val="nil"/>
              <w:bottom w:val="single" w:sz="12" w:space="0" w:color="auto"/>
              <w:right w:val="single" w:sz="12" w:space="0" w:color="000000"/>
            </w:tcBorders>
            <w:shd w:val="clear" w:color="auto" w:fill="D0CECE" w:themeFill="background2" w:themeFillShade="E6"/>
            <w:vAlign w:val="center"/>
          </w:tcPr>
          <w:p w14:paraId="20E85B58" w14:textId="08709E53" w:rsidR="00054B74" w:rsidRPr="009354B4" w:rsidRDefault="00054B74" w:rsidP="00034C0C">
            <w:pPr>
              <w:spacing w:after="0" w:line="240" w:lineRule="auto"/>
              <w:jc w:val="center"/>
              <w:rPr>
                <w:rFonts w:ascii="Calibri" w:eastAsia="Times New Roman" w:hAnsi="Calibri" w:cs="Calibri"/>
                <w:color w:val="000000"/>
                <w:sz w:val="16"/>
                <w:szCs w:val="16"/>
              </w:rPr>
            </w:pPr>
            <w:r w:rsidRPr="009354B4">
              <w:rPr>
                <w:rFonts w:ascii="Calibri" w:eastAsia="Times New Roman" w:hAnsi="Calibri" w:cs="Calibri"/>
                <w:color w:val="000000"/>
                <w:sz w:val="16"/>
                <w:szCs w:val="16"/>
              </w:rPr>
              <w:t>Root Cause Analysis Process Description and Validation</w:t>
            </w:r>
          </w:p>
        </w:tc>
        <w:tc>
          <w:tcPr>
            <w:tcW w:w="1980" w:type="dxa"/>
            <w:tcBorders>
              <w:top w:val="single" w:sz="12" w:space="0" w:color="000000"/>
              <w:left w:val="nil"/>
              <w:bottom w:val="single" w:sz="12" w:space="0" w:color="auto"/>
              <w:right w:val="single" w:sz="8" w:space="0" w:color="000000"/>
            </w:tcBorders>
            <w:shd w:val="clear" w:color="auto" w:fill="D9D9D9" w:themeFill="background1" w:themeFillShade="D9"/>
            <w:vAlign w:val="center"/>
          </w:tcPr>
          <w:p w14:paraId="0D050016" w14:textId="63768CD9" w:rsidR="00054B74" w:rsidRDefault="00054B74" w:rsidP="00034C0C">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address the analysis.  </w:t>
            </w:r>
          </w:p>
        </w:tc>
        <w:tc>
          <w:tcPr>
            <w:tcW w:w="3780" w:type="dxa"/>
            <w:tcBorders>
              <w:top w:val="single" w:sz="12" w:space="0" w:color="000000"/>
              <w:left w:val="single" w:sz="8" w:space="0" w:color="000000"/>
              <w:bottom w:val="single" w:sz="12" w:space="0" w:color="auto"/>
              <w:right w:val="single" w:sz="8" w:space="0" w:color="000000"/>
            </w:tcBorders>
            <w:shd w:val="clear" w:color="auto" w:fill="D9D9D9" w:themeFill="background1" w:themeFillShade="D9"/>
            <w:vAlign w:val="center"/>
          </w:tcPr>
          <w:p w14:paraId="13E0F98D" w14:textId="04AE3829" w:rsidR="00054B74" w:rsidRDefault="00054B74" w:rsidP="00054B74">
            <w:pPr>
              <w:spacing w:after="180"/>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References a need assessment generally but does not provide an analysis of the </w:t>
            </w:r>
            <w:r>
              <w:rPr>
                <w:rFonts w:ascii="Calibri" w:eastAsia="Times New Roman" w:hAnsi="Calibri" w:cs="Calibri"/>
                <w:color w:val="000000"/>
                <w:sz w:val="18"/>
                <w:szCs w:val="18"/>
              </w:rPr>
              <w:t xml:space="preserve">analysis </w:t>
            </w:r>
            <w:r w:rsidRPr="00EC04A8">
              <w:rPr>
                <w:rFonts w:ascii="Calibri" w:eastAsia="Times New Roman" w:hAnsi="Calibri" w:cs="Calibri"/>
                <w:color w:val="000000"/>
                <w:sz w:val="18"/>
                <w:szCs w:val="18"/>
              </w:rPr>
              <w:t>or summarize needs.</w:t>
            </w:r>
          </w:p>
        </w:tc>
        <w:tc>
          <w:tcPr>
            <w:tcW w:w="4230" w:type="dxa"/>
            <w:tcBorders>
              <w:top w:val="single" w:sz="12" w:space="0" w:color="000000"/>
              <w:left w:val="single" w:sz="8" w:space="0" w:color="000000"/>
              <w:bottom w:val="single" w:sz="12" w:space="0" w:color="auto"/>
              <w:right w:val="single" w:sz="8" w:space="0" w:color="A6A6A6" w:themeColor="background1" w:themeShade="A6"/>
            </w:tcBorders>
            <w:shd w:val="clear" w:color="auto" w:fill="D9D9D9" w:themeFill="background1" w:themeFillShade="D9"/>
            <w:vAlign w:val="center"/>
          </w:tcPr>
          <w:p w14:paraId="38D25A7C" w14:textId="2F8F2779" w:rsidR="00054B74" w:rsidRDefault="00054B74" w:rsidP="00054B74">
            <w:pPr>
              <w:spacing w:after="0" w:line="240" w:lineRule="auto"/>
              <w:rPr>
                <w:rFonts w:eastAsia="Times New Roman"/>
                <w:sz w:val="18"/>
                <w:szCs w:val="18"/>
              </w:rPr>
            </w:pPr>
            <w:r w:rsidRPr="00054B74">
              <w:rPr>
                <w:rFonts w:ascii="Calibri" w:eastAsia="Times New Roman" w:hAnsi="Calibri" w:cs="Calibri"/>
                <w:color w:val="000000"/>
                <w:sz w:val="18"/>
                <w:szCs w:val="18"/>
              </w:rPr>
              <w:t>Describes an analysis of the equitable distribution of teachers (ESEA requires districts to ensure that poor and minority children are not taught at higher rates than other children by inexperienced, unqualified or out-of-field teachers).</w:t>
            </w:r>
          </w:p>
        </w:tc>
        <w:tc>
          <w:tcPr>
            <w:tcW w:w="1695" w:type="dxa"/>
            <w:tcBorders>
              <w:left w:val="single" w:sz="8" w:space="0" w:color="A6A6A6" w:themeColor="background1" w:themeShade="A6"/>
              <w:bottom w:val="single" w:sz="12" w:space="0" w:color="auto"/>
              <w:right w:val="single" w:sz="12" w:space="0" w:color="000000"/>
            </w:tcBorders>
            <w:shd w:val="clear" w:color="auto" w:fill="D9D9D9" w:themeFill="background1" w:themeFillShade="D9"/>
            <w:vAlign w:val="center"/>
          </w:tcPr>
          <w:p w14:paraId="78E60CBA" w14:textId="71782259" w:rsidR="00054B74" w:rsidRPr="00EC04A8" w:rsidRDefault="00054B74" w:rsidP="00034C0C">
            <w:pPr>
              <w:spacing w:after="0" w:line="240" w:lineRule="auto"/>
              <w:rPr>
                <w:rFonts w:ascii="Calibri" w:eastAsia="Times New Roman" w:hAnsi="Calibri" w:cs="Calibri"/>
                <w:color w:val="000000"/>
                <w:sz w:val="18"/>
                <w:szCs w:val="18"/>
              </w:rPr>
            </w:pPr>
          </w:p>
        </w:tc>
      </w:tr>
    </w:tbl>
    <w:p w14:paraId="229424A7" w14:textId="77777777" w:rsidR="009C5959" w:rsidRDefault="00EC04A8">
      <w:r>
        <w:br w:type="page"/>
      </w:r>
    </w:p>
    <w:tbl>
      <w:tblPr>
        <w:tblW w:w="143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385"/>
      </w:tblGrid>
      <w:tr w:rsidR="009C5959" w14:paraId="7612C766" w14:textId="77777777" w:rsidTr="00A35056">
        <w:trPr>
          <w:trHeight w:val="465"/>
        </w:trPr>
        <w:tc>
          <w:tcPr>
            <w:tcW w:w="14385" w:type="dxa"/>
            <w:shd w:val="clear" w:color="auto" w:fill="538135" w:themeFill="accent6" w:themeFillShade="BF"/>
          </w:tcPr>
          <w:p w14:paraId="284EE779" w14:textId="77777777" w:rsidR="009C5959" w:rsidRDefault="009C5959" w:rsidP="009C5959">
            <w:pPr>
              <w:jc w:val="center"/>
              <w:rPr>
                <w:b/>
                <w:sz w:val="24"/>
                <w:szCs w:val="24"/>
              </w:rPr>
            </w:pPr>
            <w:r w:rsidRPr="00476A41">
              <w:rPr>
                <w:rFonts w:ascii="Calibri" w:eastAsia="Times New Roman" w:hAnsi="Calibri" w:cs="Calibri"/>
                <w:b/>
                <w:color w:val="FFFFFF" w:themeColor="background1"/>
                <w:sz w:val="28"/>
                <w:szCs w:val="18"/>
              </w:rPr>
              <w:lastRenderedPageBreak/>
              <w:t>Feedback</w:t>
            </w:r>
          </w:p>
        </w:tc>
      </w:tr>
      <w:tr w:rsidR="009C5959" w14:paraId="30050EEF" w14:textId="77777777" w:rsidTr="00A35056">
        <w:trPr>
          <w:trHeight w:val="300"/>
        </w:trPr>
        <w:tc>
          <w:tcPr>
            <w:tcW w:w="14385" w:type="dxa"/>
            <w:shd w:val="clear" w:color="auto" w:fill="auto"/>
          </w:tcPr>
          <w:p w14:paraId="497887F8" w14:textId="77777777" w:rsidR="009C5959" w:rsidRDefault="009C5959" w:rsidP="009C5959">
            <w:pPr>
              <w:jc w:val="center"/>
              <w:rPr>
                <w:b/>
              </w:rPr>
            </w:pPr>
            <w:r>
              <w:rPr>
                <w:b/>
                <w:sz w:val="24"/>
                <w:szCs w:val="24"/>
              </w:rPr>
              <w:t>Does the plan identify root causes which explain the magnitude of the performance challenges?</w:t>
            </w:r>
          </w:p>
        </w:tc>
      </w:tr>
      <w:tr w:rsidR="009C5959" w:rsidRPr="00800BA8" w14:paraId="18762804" w14:textId="77777777" w:rsidTr="00A35056">
        <w:trPr>
          <w:trHeight w:val="300"/>
        </w:trPr>
        <w:tc>
          <w:tcPr>
            <w:tcW w:w="14385" w:type="dxa"/>
            <w:shd w:val="clear" w:color="auto" w:fill="auto"/>
          </w:tcPr>
          <w:p w14:paraId="4D1AB87F" w14:textId="77777777" w:rsidR="009C5959" w:rsidRPr="00800BA8" w:rsidRDefault="009C5959" w:rsidP="009C5959">
            <w:r w:rsidRPr="00800BA8">
              <w:rPr>
                <w:rFonts w:ascii="MS Gothic" w:eastAsia="MS Gothic" w:hAnsi="MS Gothic" w:cs="MS Gothic"/>
              </w:rPr>
              <w:t>☐</w:t>
            </w:r>
            <w:r w:rsidRPr="00800BA8">
              <w:t>Meets Expectations at a High Level</w:t>
            </w:r>
          </w:p>
          <w:p w14:paraId="1524B987" w14:textId="77777777" w:rsidR="009C5959" w:rsidRPr="00800BA8" w:rsidRDefault="009C5959" w:rsidP="009C5959">
            <w:r w:rsidRPr="00800BA8">
              <w:rPr>
                <w:rFonts w:ascii="Segoe UI Symbol" w:eastAsia="MS Gothic" w:hAnsi="Segoe UI Symbol" w:cs="Segoe UI Symbol"/>
              </w:rPr>
              <w:t>☐</w:t>
            </w:r>
            <w:r w:rsidRPr="00800BA8">
              <w:t>Meets Expectations</w:t>
            </w:r>
          </w:p>
          <w:p w14:paraId="3CEE3E45" w14:textId="77777777" w:rsidR="009C5959" w:rsidRPr="00800BA8" w:rsidRDefault="009C5959" w:rsidP="009C5959">
            <w:r w:rsidRPr="00800BA8">
              <w:rPr>
                <w:rFonts w:ascii="MS Gothic" w:eastAsia="MS Gothic" w:hAnsi="MS Gothic" w:cs="MS Gothic"/>
              </w:rPr>
              <w:t>☐</w:t>
            </w:r>
            <w:r w:rsidRPr="00800BA8">
              <w:t>Partially Meets Expectations</w:t>
            </w:r>
          </w:p>
          <w:p w14:paraId="1AD7A8D2" w14:textId="77777777" w:rsidR="009C5959" w:rsidRPr="00800BA8" w:rsidRDefault="009C5959" w:rsidP="009C5959">
            <w:r w:rsidRPr="00800BA8">
              <w:rPr>
                <w:rFonts w:ascii="MS Gothic" w:eastAsia="MS Gothic" w:hAnsi="MS Gothic" w:cs="MS Gothic"/>
              </w:rPr>
              <w:t>☐</w:t>
            </w:r>
            <w:r>
              <w:t>Does Not Meet Expectations</w:t>
            </w:r>
          </w:p>
          <w:p w14:paraId="5E744C44" w14:textId="77777777" w:rsidR="009C5959" w:rsidRDefault="009C5959" w:rsidP="009C5959">
            <w:r w:rsidRPr="00800BA8">
              <w:rPr>
                <w:rFonts w:ascii="Segoe UI Symbol" w:eastAsia="MS Gothic" w:hAnsi="Segoe UI Symbol" w:cs="Segoe UI Symbol"/>
              </w:rPr>
              <w:t>☐</w:t>
            </w:r>
            <w:r w:rsidRPr="00800BA8">
              <w:t>Required Change</w:t>
            </w:r>
          </w:p>
          <w:p w14:paraId="2E9EAD96" w14:textId="77777777" w:rsidR="009C5959" w:rsidRPr="00800BA8" w:rsidRDefault="009C5959" w:rsidP="009C5959">
            <w:pPr>
              <w:rPr>
                <w:b/>
                <w:color w:val="FFFFFF"/>
              </w:rPr>
            </w:pPr>
            <w:r w:rsidRPr="00D8658A">
              <w:t>Addressed in Previous Feedback (Ye</w:t>
            </w:r>
            <w:r>
              <w:t>s, Partially, No, N/A</w:t>
            </w:r>
            <w:r w:rsidRPr="00D8658A">
              <w:t>):</w:t>
            </w:r>
          </w:p>
        </w:tc>
      </w:tr>
      <w:tr w:rsidR="009C5959" w14:paraId="2FF98760" w14:textId="77777777" w:rsidTr="00A35056">
        <w:trPr>
          <w:trHeight w:val="300"/>
        </w:trPr>
        <w:tc>
          <w:tcPr>
            <w:tcW w:w="14385" w:type="dxa"/>
            <w:shd w:val="clear" w:color="auto" w:fill="auto"/>
          </w:tcPr>
          <w:p w14:paraId="07E9D0BD" w14:textId="77777777" w:rsidR="009C5959" w:rsidRDefault="009C5959" w:rsidP="009C5959">
            <w:pPr>
              <w:jc w:val="center"/>
              <w:rPr>
                <w:rFonts w:ascii="MS Gothic" w:eastAsia="MS Gothic" w:hAnsi="MS Gothic" w:cs="MS Gothic"/>
                <w:sz w:val="24"/>
                <w:szCs w:val="24"/>
              </w:rPr>
            </w:pPr>
            <w:r>
              <w:rPr>
                <w:b/>
                <w:sz w:val="24"/>
                <w:szCs w:val="24"/>
              </w:rPr>
              <w:t>Summary</w:t>
            </w:r>
          </w:p>
        </w:tc>
      </w:tr>
      <w:tr w:rsidR="009C5959" w14:paraId="1B90C8E5" w14:textId="77777777" w:rsidTr="00A35056">
        <w:trPr>
          <w:trHeight w:val="300"/>
        </w:trPr>
        <w:tc>
          <w:tcPr>
            <w:tcW w:w="14385" w:type="dxa"/>
            <w:shd w:val="clear" w:color="auto" w:fill="auto"/>
          </w:tcPr>
          <w:p w14:paraId="12CB47DE" w14:textId="77777777" w:rsidR="009C5959" w:rsidRDefault="009C5959" w:rsidP="009C5959">
            <w:pPr>
              <w:rPr>
                <w:rFonts w:ascii="Arial" w:eastAsia="Arial" w:hAnsi="Arial" w:cs="Arial"/>
                <w:color w:val="333333"/>
                <w:sz w:val="21"/>
                <w:szCs w:val="21"/>
                <w:highlight w:val="white"/>
              </w:rPr>
            </w:pPr>
          </w:p>
        </w:tc>
      </w:tr>
      <w:tr w:rsidR="009C5959" w14:paraId="3A9A3A95" w14:textId="77777777" w:rsidTr="00A35056">
        <w:trPr>
          <w:trHeight w:val="300"/>
        </w:trPr>
        <w:tc>
          <w:tcPr>
            <w:tcW w:w="14385" w:type="dxa"/>
            <w:shd w:val="clear" w:color="auto" w:fill="auto"/>
          </w:tcPr>
          <w:p w14:paraId="1C77CA57" w14:textId="77777777" w:rsidR="009C5959" w:rsidRDefault="009C5959" w:rsidP="009C5959">
            <w:pPr>
              <w:jc w:val="center"/>
              <w:rPr>
                <w:b/>
                <w:sz w:val="24"/>
                <w:szCs w:val="24"/>
              </w:rPr>
            </w:pPr>
            <w:r>
              <w:rPr>
                <w:b/>
                <w:sz w:val="24"/>
                <w:szCs w:val="24"/>
              </w:rPr>
              <w:t>Program Requirements</w:t>
            </w:r>
          </w:p>
        </w:tc>
      </w:tr>
      <w:tr w:rsidR="009C5959" w14:paraId="382E396D" w14:textId="77777777" w:rsidTr="00A35056">
        <w:trPr>
          <w:trHeight w:val="300"/>
        </w:trPr>
        <w:tc>
          <w:tcPr>
            <w:tcW w:w="14385" w:type="dxa"/>
            <w:shd w:val="clear" w:color="auto" w:fill="auto"/>
          </w:tcPr>
          <w:p w14:paraId="49C62AD6" w14:textId="77777777" w:rsidR="009C5959" w:rsidRDefault="009C5959" w:rsidP="009C5959">
            <w:pPr>
              <w:rPr>
                <w:b/>
                <w:sz w:val="24"/>
                <w:szCs w:val="24"/>
              </w:rPr>
            </w:pPr>
            <w:r w:rsidRPr="00924509">
              <w:rPr>
                <w:b/>
                <w:sz w:val="24"/>
                <w:szCs w:val="24"/>
              </w:rPr>
              <w:t>ECE Needs Assessment</w:t>
            </w:r>
          </w:p>
        </w:tc>
      </w:tr>
      <w:tr w:rsidR="009C5959" w:rsidRPr="00800BA8" w14:paraId="3934CA67" w14:textId="77777777" w:rsidTr="00A35056">
        <w:trPr>
          <w:trHeight w:val="300"/>
        </w:trPr>
        <w:tc>
          <w:tcPr>
            <w:tcW w:w="14385" w:type="dxa"/>
            <w:shd w:val="clear" w:color="auto" w:fill="auto"/>
          </w:tcPr>
          <w:p w14:paraId="605DE243" w14:textId="77777777" w:rsidR="009C5959" w:rsidRPr="00800BA8" w:rsidRDefault="009C5959" w:rsidP="009C5959">
            <w:r w:rsidRPr="00800BA8">
              <w:rPr>
                <w:rFonts w:ascii="Segoe UI Symbol" w:eastAsia="MS Gothic" w:hAnsi="Segoe UI Symbol" w:cs="Segoe UI Symbol"/>
              </w:rPr>
              <w:t>☐</w:t>
            </w:r>
            <w:r w:rsidRPr="00800BA8">
              <w:t>Meets Expectations at a High Level</w:t>
            </w:r>
          </w:p>
          <w:p w14:paraId="0CBE121D" w14:textId="77777777" w:rsidR="009C5959" w:rsidRPr="00800BA8" w:rsidRDefault="009C5959" w:rsidP="009C5959">
            <w:r w:rsidRPr="00800BA8">
              <w:rPr>
                <w:rFonts w:ascii="Segoe UI Symbol" w:eastAsia="MS Gothic" w:hAnsi="Segoe UI Symbol" w:cs="Segoe UI Symbol"/>
              </w:rPr>
              <w:t>☐</w:t>
            </w:r>
            <w:r w:rsidRPr="00800BA8">
              <w:rPr>
                <w:rFonts w:eastAsia="MS Gothic" w:cs="MS Gothic"/>
              </w:rPr>
              <w:t xml:space="preserve"> </w:t>
            </w:r>
            <w:r w:rsidRPr="00800BA8">
              <w:t>Meets Expectations</w:t>
            </w:r>
          </w:p>
          <w:p w14:paraId="72C999FB" w14:textId="77777777" w:rsidR="009C5959" w:rsidRPr="00800BA8" w:rsidRDefault="009C5959" w:rsidP="009C5959">
            <w:r w:rsidRPr="00800BA8">
              <w:rPr>
                <w:rFonts w:ascii="Segoe UI Symbol" w:eastAsia="MS Gothic" w:hAnsi="Segoe UI Symbol" w:cs="Segoe UI Symbol"/>
              </w:rPr>
              <w:t>☐</w:t>
            </w:r>
            <w:r w:rsidRPr="00800BA8">
              <w:t>Partially Meets Expectations</w:t>
            </w:r>
          </w:p>
          <w:p w14:paraId="3B251BE8" w14:textId="77777777" w:rsidR="009C5959" w:rsidRPr="00800BA8" w:rsidRDefault="009C5959" w:rsidP="009C5959">
            <w:r w:rsidRPr="00800BA8">
              <w:rPr>
                <w:rFonts w:ascii="Segoe UI Symbol" w:eastAsia="MS Gothic" w:hAnsi="Segoe UI Symbol" w:cs="Segoe UI Symbol"/>
              </w:rPr>
              <w:t>☐</w:t>
            </w:r>
            <w:r>
              <w:t>Does Not Meet Expectations</w:t>
            </w:r>
          </w:p>
          <w:p w14:paraId="19AC7883" w14:textId="77777777" w:rsidR="009C5959" w:rsidRPr="00800BA8" w:rsidRDefault="009C5959" w:rsidP="009C5959">
            <w:r w:rsidRPr="00800BA8">
              <w:rPr>
                <w:rFonts w:ascii="Segoe UI Symbol" w:eastAsia="MS Gothic" w:hAnsi="Segoe UI Symbol" w:cs="Segoe UI Symbol"/>
              </w:rPr>
              <w:t>☐</w:t>
            </w:r>
            <w:r w:rsidRPr="00800BA8">
              <w:t>Required Change</w:t>
            </w:r>
          </w:p>
          <w:p w14:paraId="0897FC48" w14:textId="77777777" w:rsidR="009C5959" w:rsidRPr="00800BA8" w:rsidRDefault="009C5959" w:rsidP="009C5959">
            <w:r w:rsidRPr="00800BA8">
              <w:rPr>
                <w:rFonts w:ascii="Segoe UI Symbol" w:eastAsia="MS Gothic" w:hAnsi="Segoe UI Symbol" w:cs="Segoe UI Symbol"/>
              </w:rPr>
              <w:t>☐</w:t>
            </w:r>
            <w:r>
              <w:rPr>
                <w:rFonts w:ascii="Segoe UI Symbol" w:eastAsia="MS Gothic" w:hAnsi="Segoe UI Symbol" w:cs="Segoe UI Symbol"/>
              </w:rPr>
              <w:t xml:space="preserve"> </w:t>
            </w:r>
            <w:r w:rsidRPr="00800BA8">
              <w:t>N/A</w:t>
            </w:r>
          </w:p>
        </w:tc>
      </w:tr>
      <w:tr w:rsidR="009C5959" w14:paraId="42714182" w14:textId="77777777" w:rsidTr="00A35056">
        <w:trPr>
          <w:trHeight w:val="300"/>
        </w:trPr>
        <w:tc>
          <w:tcPr>
            <w:tcW w:w="14385" w:type="dxa"/>
            <w:shd w:val="clear" w:color="auto" w:fill="auto"/>
          </w:tcPr>
          <w:p w14:paraId="3945B659" w14:textId="77777777" w:rsidR="009C5959" w:rsidRDefault="009C5959" w:rsidP="009C5959">
            <w:pPr>
              <w:jc w:val="center"/>
              <w:rPr>
                <w:b/>
                <w:sz w:val="24"/>
                <w:szCs w:val="24"/>
              </w:rPr>
            </w:pPr>
            <w:r>
              <w:rPr>
                <w:b/>
                <w:sz w:val="24"/>
                <w:szCs w:val="24"/>
              </w:rPr>
              <w:t>Summary</w:t>
            </w:r>
          </w:p>
        </w:tc>
      </w:tr>
      <w:tr w:rsidR="00A35056" w14:paraId="180F78B4" w14:textId="77777777" w:rsidTr="00A35056">
        <w:trPr>
          <w:trHeight w:val="300"/>
        </w:trPr>
        <w:tc>
          <w:tcPr>
            <w:tcW w:w="14385" w:type="dxa"/>
            <w:shd w:val="clear" w:color="auto" w:fill="auto"/>
          </w:tcPr>
          <w:p w14:paraId="0DEAF584" w14:textId="77777777" w:rsidR="00A35056" w:rsidRDefault="00A35056" w:rsidP="009C5959">
            <w:pPr>
              <w:jc w:val="center"/>
              <w:rPr>
                <w:b/>
                <w:sz w:val="24"/>
                <w:szCs w:val="24"/>
              </w:rPr>
            </w:pPr>
          </w:p>
          <w:p w14:paraId="09D981E7" w14:textId="77777777" w:rsidR="00A35056" w:rsidRDefault="00A35056" w:rsidP="009C5959">
            <w:pPr>
              <w:jc w:val="center"/>
              <w:rPr>
                <w:b/>
                <w:sz w:val="24"/>
                <w:szCs w:val="24"/>
              </w:rPr>
            </w:pPr>
          </w:p>
          <w:p w14:paraId="78593030" w14:textId="77777777" w:rsidR="00A35056" w:rsidRDefault="00A35056" w:rsidP="009C5959">
            <w:pPr>
              <w:jc w:val="center"/>
              <w:rPr>
                <w:b/>
                <w:sz w:val="24"/>
                <w:szCs w:val="24"/>
              </w:rPr>
            </w:pPr>
          </w:p>
        </w:tc>
      </w:tr>
    </w:tbl>
    <w:p w14:paraId="039118EC" w14:textId="4339FC62" w:rsidR="00EC04A8" w:rsidRDefault="00EC04A8"/>
    <w:tbl>
      <w:tblPr>
        <w:tblW w:w="0" w:type="auto"/>
        <w:tblInd w:w="-25" w:type="dxa"/>
        <w:tblLook w:val="04A0" w:firstRow="1" w:lastRow="0" w:firstColumn="1" w:lastColumn="0" w:noHBand="0" w:noVBand="1"/>
      </w:tblPr>
      <w:tblGrid>
        <w:gridCol w:w="10"/>
        <w:gridCol w:w="1534"/>
        <w:gridCol w:w="1117"/>
        <w:gridCol w:w="2191"/>
        <w:gridCol w:w="2178"/>
        <w:gridCol w:w="1620"/>
        <w:gridCol w:w="4050"/>
        <w:gridCol w:w="1685"/>
        <w:gridCol w:w="10"/>
      </w:tblGrid>
      <w:tr w:rsidR="00F02570" w:rsidRPr="00EC04A8" w14:paraId="7F46AF3B" w14:textId="77777777" w:rsidTr="00A35056">
        <w:trPr>
          <w:gridBefore w:val="1"/>
          <w:wBefore w:w="10" w:type="dxa"/>
          <w:trHeight w:val="294"/>
        </w:trPr>
        <w:tc>
          <w:tcPr>
            <w:tcW w:w="2651" w:type="dxa"/>
            <w:gridSpan w:val="2"/>
            <w:vMerge w:val="restart"/>
            <w:tcBorders>
              <w:top w:val="single" w:sz="12" w:space="0" w:color="auto"/>
              <w:left w:val="single" w:sz="12" w:space="0" w:color="000000"/>
            </w:tcBorders>
            <w:shd w:val="clear" w:color="C55911" w:fill="C55911"/>
            <w:vAlign w:val="center"/>
            <w:hideMark/>
          </w:tcPr>
          <w:p w14:paraId="7075BBF2" w14:textId="77777777"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t>❸</w:t>
            </w:r>
          </w:p>
        </w:tc>
        <w:tc>
          <w:tcPr>
            <w:tcW w:w="11734" w:type="dxa"/>
            <w:gridSpan w:val="6"/>
            <w:vMerge w:val="restart"/>
            <w:tcBorders>
              <w:top w:val="single" w:sz="12" w:space="0" w:color="auto"/>
              <w:right w:val="single" w:sz="12" w:space="0" w:color="000000"/>
            </w:tcBorders>
            <w:shd w:val="clear" w:color="C55911" w:fill="C55911"/>
            <w:vAlign w:val="center"/>
          </w:tcPr>
          <w:p w14:paraId="6FB8252D"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06772FB4"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F02570" w:rsidRPr="00EC04A8" w14:paraId="61306A1F" w14:textId="77777777" w:rsidTr="00A35056">
        <w:trPr>
          <w:gridBefore w:val="1"/>
          <w:wBefore w:w="10" w:type="dxa"/>
          <w:trHeight w:val="980"/>
        </w:trPr>
        <w:tc>
          <w:tcPr>
            <w:tcW w:w="2651" w:type="dxa"/>
            <w:gridSpan w:val="2"/>
            <w:vMerge/>
            <w:tcBorders>
              <w:left w:val="single" w:sz="12" w:space="0" w:color="000000"/>
            </w:tcBorders>
            <w:vAlign w:val="center"/>
            <w:hideMark/>
          </w:tcPr>
          <w:p w14:paraId="55BD5BA6"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1734" w:type="dxa"/>
            <w:gridSpan w:val="6"/>
            <w:vMerge/>
            <w:tcBorders>
              <w:top w:val="single" w:sz="4" w:space="0" w:color="000000"/>
              <w:right w:val="single" w:sz="12" w:space="0" w:color="000000"/>
            </w:tcBorders>
            <w:shd w:val="clear" w:color="C55911" w:fill="C55911"/>
            <w:vAlign w:val="bottom"/>
          </w:tcPr>
          <w:p w14:paraId="5C71DAD3"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F02570" w:rsidRPr="00EC04A8" w14:paraId="2D1303F1" w14:textId="77777777" w:rsidTr="00A35056">
        <w:trPr>
          <w:gridBefore w:val="1"/>
          <w:wBefore w:w="10" w:type="dxa"/>
          <w:trHeight w:val="879"/>
        </w:trPr>
        <w:tc>
          <w:tcPr>
            <w:tcW w:w="2651" w:type="dxa"/>
            <w:gridSpan w:val="2"/>
            <w:vMerge/>
            <w:tcBorders>
              <w:left w:val="single" w:sz="12" w:space="0" w:color="000000"/>
              <w:bottom w:val="nil"/>
              <w:right w:val="single" w:sz="12" w:space="0" w:color="000000"/>
            </w:tcBorders>
            <w:vAlign w:val="center"/>
            <w:hideMark/>
          </w:tcPr>
          <w:p w14:paraId="1964012E" w14:textId="77777777" w:rsidR="00F02570" w:rsidRPr="00F47F8D" w:rsidRDefault="00F02570" w:rsidP="00EC04A8">
            <w:pPr>
              <w:spacing w:after="0" w:line="240" w:lineRule="auto"/>
              <w:jc w:val="center"/>
              <w:rPr>
                <w:rFonts w:ascii="Calibri" w:eastAsia="Times New Roman" w:hAnsi="Calibri" w:cs="Calibri"/>
                <w:b/>
                <w:bCs/>
                <w:color w:val="000000"/>
                <w:sz w:val="18"/>
                <w:szCs w:val="18"/>
              </w:rPr>
            </w:pPr>
          </w:p>
        </w:tc>
        <w:tc>
          <w:tcPr>
            <w:tcW w:w="2191" w:type="dxa"/>
            <w:tcBorders>
              <w:left w:val="single" w:sz="12" w:space="0" w:color="000000"/>
              <w:bottom w:val="single" w:sz="12" w:space="0" w:color="000000"/>
              <w:right w:val="nil"/>
            </w:tcBorders>
            <w:shd w:val="clear" w:color="BFBFBF" w:fill="BFBFBF"/>
            <w:vAlign w:val="center"/>
          </w:tcPr>
          <w:p w14:paraId="2C8DF3FD"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98" w:type="dxa"/>
            <w:gridSpan w:val="2"/>
            <w:tcBorders>
              <w:left w:val="single" w:sz="4" w:space="0" w:color="000000"/>
              <w:bottom w:val="single" w:sz="12" w:space="0" w:color="000000"/>
              <w:right w:val="nil"/>
            </w:tcBorders>
            <w:shd w:val="clear" w:color="BFBFBF" w:fill="BFBFBF"/>
            <w:vAlign w:val="center"/>
            <w:hideMark/>
          </w:tcPr>
          <w:p w14:paraId="5CD6062D"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left w:val="single" w:sz="4" w:space="0" w:color="000000"/>
              <w:bottom w:val="single" w:sz="12" w:space="0" w:color="000000"/>
              <w:right w:val="nil"/>
            </w:tcBorders>
            <w:shd w:val="clear" w:color="BFBFBF" w:fill="BFBFBF"/>
            <w:vAlign w:val="center"/>
            <w:hideMark/>
          </w:tcPr>
          <w:p w14:paraId="19B7E150"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695" w:type="dxa"/>
            <w:gridSpan w:val="2"/>
            <w:tcBorders>
              <w:left w:val="single" w:sz="4" w:space="0" w:color="000000"/>
              <w:bottom w:val="single" w:sz="12" w:space="0" w:color="000000"/>
              <w:right w:val="single" w:sz="12" w:space="0" w:color="000000"/>
            </w:tcBorders>
            <w:shd w:val="clear" w:color="BFBFBF" w:fill="BFBFBF"/>
            <w:vAlign w:val="center"/>
            <w:hideMark/>
          </w:tcPr>
          <w:p w14:paraId="3E4B824B"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F02570" w:rsidRPr="00EC04A8" w14:paraId="332BDF10" w14:textId="77777777" w:rsidTr="00A35056">
        <w:trPr>
          <w:gridBefore w:val="1"/>
          <w:wBefore w:w="10" w:type="dxa"/>
          <w:trHeight w:val="861"/>
        </w:trPr>
        <w:tc>
          <w:tcPr>
            <w:tcW w:w="1534" w:type="dxa"/>
            <w:vMerge w:val="restart"/>
            <w:tcBorders>
              <w:top w:val="single" w:sz="12" w:space="0" w:color="000000"/>
              <w:left w:val="single" w:sz="12" w:space="0" w:color="000000"/>
              <w:bottom w:val="nil"/>
              <w:right w:val="single" w:sz="12" w:space="0" w:color="000000"/>
            </w:tcBorders>
            <w:shd w:val="clear" w:color="C55911" w:fill="C55911"/>
            <w:vAlign w:val="center"/>
            <w:hideMark/>
          </w:tcPr>
          <w:p w14:paraId="4D8AF79C"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117"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674A0B50" w14:textId="77777777" w:rsidR="00F02570" w:rsidRPr="00F47F8D" w:rsidRDefault="00F02570" w:rsidP="00F47F8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2191" w:type="dxa"/>
            <w:vMerge w:val="restart"/>
            <w:tcBorders>
              <w:top w:val="single" w:sz="12" w:space="0" w:color="000000"/>
              <w:left w:val="single" w:sz="12" w:space="0" w:color="000000"/>
              <w:bottom w:val="single" w:sz="12" w:space="0" w:color="000000"/>
              <w:right w:val="single" w:sz="8" w:space="0" w:color="A6A6A6" w:themeColor="background1" w:themeShade="A6"/>
            </w:tcBorders>
            <w:shd w:val="clear" w:color="auto" w:fill="auto"/>
            <w:vAlign w:val="center"/>
            <w:hideMark/>
          </w:tcPr>
          <w:p w14:paraId="1EA0EEA1"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major improvement strategies or the strategies have significant issues.  Example:  Rationale for selection, evidence base, alignment to root cause are missing and the overall strategy is weak.</w:t>
            </w:r>
          </w:p>
        </w:tc>
        <w:tc>
          <w:tcPr>
            <w:tcW w:w="3798" w:type="dxa"/>
            <w:gridSpan w:val="2"/>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EEF65EA"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some evidence for the effectiveness of the selected MIS, but it is incomplete.</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1258A29"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are evidence-based.</w:t>
            </w:r>
          </w:p>
        </w:tc>
        <w:tc>
          <w:tcPr>
            <w:tcW w:w="1695" w:type="dxa"/>
            <w:gridSpan w:val="2"/>
            <w:vMerge w:val="restart"/>
            <w:tcBorders>
              <w:top w:val="nil"/>
              <w:left w:val="single" w:sz="8" w:space="0" w:color="A6A6A6" w:themeColor="background1" w:themeShade="A6"/>
              <w:bottom w:val="nil"/>
              <w:right w:val="single" w:sz="12" w:space="0" w:color="000000"/>
            </w:tcBorders>
            <w:shd w:val="clear" w:color="auto" w:fill="auto"/>
            <w:vAlign w:val="center"/>
            <w:hideMark/>
          </w:tcPr>
          <w:p w14:paraId="78324406" w14:textId="33910548"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high leverage major improvement strategies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02570" w:rsidRPr="00EC04A8" w14:paraId="49BAD3A3" w14:textId="77777777" w:rsidTr="00A35056">
        <w:trPr>
          <w:gridBefore w:val="1"/>
          <w:wBefore w:w="10" w:type="dxa"/>
          <w:trHeight w:val="762"/>
        </w:trPr>
        <w:tc>
          <w:tcPr>
            <w:tcW w:w="1534" w:type="dxa"/>
            <w:vMerge/>
            <w:tcBorders>
              <w:top w:val="single" w:sz="12" w:space="0" w:color="000000"/>
              <w:left w:val="single" w:sz="12" w:space="0" w:color="000000"/>
              <w:bottom w:val="nil"/>
              <w:right w:val="single" w:sz="12" w:space="0" w:color="000000"/>
            </w:tcBorders>
            <w:vAlign w:val="center"/>
            <w:hideMark/>
          </w:tcPr>
          <w:p w14:paraId="35192EA6"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F8CBAD"/>
            <w:vAlign w:val="center"/>
            <w:hideMark/>
          </w:tcPr>
          <w:p w14:paraId="221F54DF"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2191" w:type="dxa"/>
            <w:vMerge/>
            <w:tcBorders>
              <w:top w:val="nil"/>
              <w:left w:val="single" w:sz="12" w:space="0" w:color="000000"/>
              <w:bottom w:val="single" w:sz="12" w:space="0" w:color="000000"/>
              <w:right w:val="single" w:sz="8" w:space="0" w:color="A6A6A6" w:themeColor="background1" w:themeShade="A6"/>
            </w:tcBorders>
            <w:vAlign w:val="center"/>
            <w:hideMark/>
          </w:tcPr>
          <w:p w14:paraId="2707BC31"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ECB5AB8"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Offers a loose or incomplete connection between MIS and root causes.  May list same MIS for multiple years without progress or re-examination.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A644A85"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MIS that align and respond to identified root causes.</w:t>
            </w:r>
          </w:p>
        </w:tc>
        <w:tc>
          <w:tcPr>
            <w:tcW w:w="1695" w:type="dxa"/>
            <w:gridSpan w:val="2"/>
            <w:vMerge/>
            <w:tcBorders>
              <w:top w:val="nil"/>
              <w:left w:val="single" w:sz="8" w:space="0" w:color="A6A6A6" w:themeColor="background1" w:themeShade="A6"/>
              <w:bottom w:val="nil"/>
              <w:right w:val="single" w:sz="12" w:space="0" w:color="000000"/>
            </w:tcBorders>
            <w:vAlign w:val="center"/>
            <w:hideMark/>
          </w:tcPr>
          <w:p w14:paraId="448B8597"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2514230" w14:textId="77777777" w:rsidTr="00A35056">
        <w:trPr>
          <w:gridBefore w:val="1"/>
          <w:wBefore w:w="10" w:type="dxa"/>
          <w:trHeight w:val="699"/>
        </w:trPr>
        <w:tc>
          <w:tcPr>
            <w:tcW w:w="1534" w:type="dxa"/>
            <w:vMerge/>
            <w:tcBorders>
              <w:top w:val="single" w:sz="12" w:space="0" w:color="000000"/>
              <w:left w:val="single" w:sz="12" w:space="0" w:color="000000"/>
              <w:bottom w:val="single" w:sz="12" w:space="0" w:color="000000"/>
              <w:right w:val="single" w:sz="12" w:space="0" w:color="000000"/>
            </w:tcBorders>
            <w:vAlign w:val="center"/>
            <w:hideMark/>
          </w:tcPr>
          <w:p w14:paraId="1F55EB6F"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nil"/>
              <w:bottom w:val="single" w:sz="12" w:space="0" w:color="000000"/>
              <w:right w:val="single" w:sz="12" w:space="0" w:color="000000"/>
            </w:tcBorders>
            <w:shd w:val="clear" w:color="000000" w:fill="F8CBAD"/>
            <w:vAlign w:val="center"/>
            <w:hideMark/>
          </w:tcPr>
          <w:p w14:paraId="3E35C549"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2191" w:type="dxa"/>
            <w:vMerge/>
            <w:tcBorders>
              <w:top w:val="nil"/>
              <w:left w:val="single" w:sz="12" w:space="0" w:color="000000"/>
              <w:bottom w:val="single" w:sz="12" w:space="0" w:color="000000"/>
              <w:right w:val="single" w:sz="8" w:space="0" w:color="A6A6A6" w:themeColor="background1" w:themeShade="A6"/>
            </w:tcBorders>
            <w:vAlign w:val="center"/>
            <w:hideMark/>
          </w:tcPr>
          <w:p w14:paraId="2FDE51B2"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gridSpan w:val="2"/>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EF0DAC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strategies that are broad and not achievable in two years. Provides a vague case for impacting student outcomes.</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905D83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address the magnitude of the identified PPCs and have a likelihood of resolving the root cause(s).</w:t>
            </w:r>
          </w:p>
        </w:tc>
        <w:tc>
          <w:tcPr>
            <w:tcW w:w="1695" w:type="dxa"/>
            <w:gridSpan w:val="2"/>
            <w:vMerge/>
            <w:tcBorders>
              <w:top w:val="nil"/>
              <w:left w:val="single" w:sz="8" w:space="0" w:color="A6A6A6" w:themeColor="background1" w:themeShade="A6"/>
              <w:bottom w:val="single" w:sz="12" w:space="0" w:color="000000"/>
              <w:right w:val="single" w:sz="12" w:space="0" w:color="000000"/>
            </w:tcBorders>
            <w:vAlign w:val="center"/>
            <w:hideMark/>
          </w:tcPr>
          <w:p w14:paraId="70447A3D"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5016F4AD" w14:textId="77777777" w:rsidTr="00A35056">
        <w:trPr>
          <w:gridBefore w:val="1"/>
          <w:wBefore w:w="10" w:type="dxa"/>
          <w:trHeight w:val="330"/>
        </w:trPr>
        <w:tc>
          <w:tcPr>
            <w:tcW w:w="0" w:type="auto"/>
            <w:gridSpan w:val="8"/>
            <w:tcBorders>
              <w:top w:val="single" w:sz="12" w:space="0" w:color="000000"/>
              <w:left w:val="single" w:sz="12" w:space="0" w:color="000000"/>
              <w:bottom w:val="single" w:sz="12" w:space="0" w:color="000000"/>
              <w:right w:val="single" w:sz="12" w:space="0" w:color="000000"/>
            </w:tcBorders>
            <w:shd w:val="clear" w:color="C55911" w:fill="C55911"/>
            <w:noWrap/>
            <w:hideMark/>
          </w:tcPr>
          <w:p w14:paraId="32652A11" w14:textId="3BC8C07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s</w:t>
            </w:r>
            <w:r w:rsidRPr="00EC04A8">
              <w:rPr>
                <w:rFonts w:ascii="Calibri" w:eastAsia="Times New Roman" w:hAnsi="Calibri" w:cs="Calibri"/>
                <w:b/>
                <w:bCs/>
                <w:color w:val="FFFFFF"/>
              </w:rPr>
              <w:t xml:space="preserve"> in Major Improvement Strategies</w:t>
            </w:r>
          </w:p>
        </w:tc>
      </w:tr>
      <w:tr w:rsidR="00967DC8" w:rsidRPr="00EC04A8" w14:paraId="5C8F82C5" w14:textId="77777777" w:rsidTr="00A35056">
        <w:trPr>
          <w:gridBefore w:val="1"/>
          <w:wBefore w:w="10" w:type="dxa"/>
          <w:trHeight w:val="1041"/>
        </w:trPr>
        <w:tc>
          <w:tcPr>
            <w:tcW w:w="1534" w:type="dxa"/>
            <w:vMerge w:val="restart"/>
            <w:tcBorders>
              <w:top w:val="nil"/>
              <w:left w:val="single" w:sz="12" w:space="0" w:color="000000"/>
              <w:right w:val="single" w:sz="12" w:space="0" w:color="000000"/>
            </w:tcBorders>
            <w:shd w:val="clear" w:color="auto" w:fill="C45911" w:themeFill="accent2" w:themeFillShade="BF"/>
            <w:vAlign w:val="center"/>
            <w:hideMark/>
          </w:tcPr>
          <w:p w14:paraId="1BB5757B" w14:textId="04D6DCF4" w:rsidR="00967DC8" w:rsidRPr="00EC04A8" w:rsidRDefault="00967DC8"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Accountability Clock Strategies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district</w:t>
            </w:r>
            <w:r w:rsidRPr="00EC04A8">
              <w:rPr>
                <w:rFonts w:ascii="Calibri" w:eastAsia="Times New Roman" w:hAnsi="Calibri" w:cs="Calibri"/>
                <w:i/>
                <w:iCs/>
                <w:color w:val="FFFFFF"/>
                <w:sz w:val="16"/>
                <w:szCs w:val="16"/>
              </w:rPr>
              <w:t>s on clock</w:t>
            </w:r>
          </w:p>
        </w:tc>
        <w:tc>
          <w:tcPr>
            <w:tcW w:w="1117"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1B68A0FD" w14:textId="77777777" w:rsidR="00967DC8" w:rsidRPr="00F47F8D" w:rsidRDefault="00967DC8"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2191"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17F4D152" w14:textId="0A74A802" w:rsidR="00967DC8" w:rsidRPr="00EC04A8" w:rsidRDefault="00967DC8"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Lacks urgency and does not identify MIS that will result in adequate change in performance.</w:t>
            </w:r>
          </w:p>
        </w:tc>
        <w:tc>
          <w:tcPr>
            <w:tcW w:w="3798" w:type="dxa"/>
            <w:gridSpan w:val="2"/>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60EEE3D" w14:textId="5CE8C3AC"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incomplete plan that has a loose connection to changing performance enough to exit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from the accountability clock within a reasonable timeframe.</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5D65D86" w14:textId="7EDB1751"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Conveys a sense of urgency and has a likelihood of resulting in adequate change in performance for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to exit the accountability clock within a reasonable timeframe.</w:t>
            </w:r>
          </w:p>
        </w:tc>
        <w:tc>
          <w:tcPr>
            <w:tcW w:w="1695" w:type="dxa"/>
            <w:gridSpan w:val="2"/>
            <w:vMerge w:val="restart"/>
            <w:tcBorders>
              <w:top w:val="nil"/>
              <w:left w:val="single" w:sz="8" w:space="0" w:color="A6A6A6" w:themeColor="background1" w:themeShade="A6"/>
              <w:right w:val="single" w:sz="12" w:space="0" w:color="000000"/>
            </w:tcBorders>
            <w:shd w:val="clear" w:color="auto" w:fill="auto"/>
            <w:vAlign w:val="center"/>
            <w:hideMark/>
          </w:tcPr>
          <w:p w14:paraId="4EA297BF" w14:textId="3087431A" w:rsidR="00967DC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2BCE9C79" w14:textId="77777777" w:rsidR="00967DC8" w:rsidRPr="00EC04A8" w:rsidRDefault="00967DC8" w:rsidP="00EC04A8">
            <w:pPr>
              <w:spacing w:after="0" w:line="240" w:lineRule="auto"/>
              <w:rPr>
                <w:rFonts w:ascii="Calibri" w:eastAsia="Times New Roman" w:hAnsi="Calibri" w:cs="Calibri"/>
                <w:color w:val="000000"/>
                <w:sz w:val="18"/>
                <w:szCs w:val="18"/>
              </w:rPr>
            </w:pPr>
          </w:p>
        </w:tc>
      </w:tr>
      <w:tr w:rsidR="00967DC8" w:rsidRPr="00EC04A8" w14:paraId="4F350BFC" w14:textId="77777777" w:rsidTr="00A35056">
        <w:trPr>
          <w:gridBefore w:val="1"/>
          <w:wBefore w:w="10" w:type="dxa"/>
          <w:trHeight w:val="1293"/>
        </w:trPr>
        <w:tc>
          <w:tcPr>
            <w:tcW w:w="1534" w:type="dxa"/>
            <w:vMerge/>
            <w:tcBorders>
              <w:left w:val="single" w:sz="12" w:space="0" w:color="000000"/>
              <w:right w:val="single" w:sz="12" w:space="0" w:color="000000"/>
            </w:tcBorders>
            <w:shd w:val="clear" w:color="auto" w:fill="C45911" w:themeFill="accent2" w:themeFillShade="BF"/>
            <w:vAlign w:val="center"/>
            <w:hideMark/>
          </w:tcPr>
          <w:p w14:paraId="0898A001" w14:textId="77777777" w:rsidR="00967DC8" w:rsidRPr="00EC04A8" w:rsidRDefault="00967DC8"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F8CBAD"/>
            <w:vAlign w:val="center"/>
            <w:hideMark/>
          </w:tcPr>
          <w:p w14:paraId="623EF112" w14:textId="71A42C85" w:rsidR="00967DC8" w:rsidRPr="00F47F8D" w:rsidRDefault="00967DC8" w:rsidP="00BF62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p>
        </w:tc>
        <w:tc>
          <w:tcPr>
            <w:tcW w:w="2191" w:type="dxa"/>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23B32DE9" w14:textId="27CA673C" w:rsidR="00967DC8" w:rsidRPr="00EC04A8" w:rsidRDefault="00967DC8"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identify a state-required turnaround strategy or </w:t>
            </w:r>
            <w:r>
              <w:rPr>
                <w:rFonts w:ascii="Calibri" w:eastAsia="Times New Roman" w:hAnsi="Calibri" w:cs="Calibri"/>
                <w:color w:val="000000"/>
                <w:sz w:val="18"/>
                <w:szCs w:val="18"/>
              </w:rPr>
              <w:t>lacks</w:t>
            </w:r>
            <w:r w:rsidRPr="00EC04A8">
              <w:rPr>
                <w:rFonts w:ascii="Calibri" w:eastAsia="Times New Roman" w:hAnsi="Calibri" w:cs="Calibri"/>
                <w:color w:val="000000"/>
                <w:sz w:val="18"/>
                <w:szCs w:val="18"/>
              </w:rPr>
              <w:t xml:space="preserve"> detail on selected strategy.</w:t>
            </w:r>
          </w:p>
        </w:tc>
        <w:tc>
          <w:tcPr>
            <w:tcW w:w="379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BF50C7A" w14:textId="77777777"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required turnaround strategy, but does not include detail in the action plan.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72EC6D13" w14:textId="77777777"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c>
          <w:tcPr>
            <w:tcW w:w="1695" w:type="dxa"/>
            <w:gridSpan w:val="2"/>
            <w:vMerge/>
            <w:tcBorders>
              <w:left w:val="single" w:sz="8" w:space="0" w:color="A6A6A6" w:themeColor="background1" w:themeShade="A6"/>
              <w:right w:val="single" w:sz="12" w:space="0" w:color="000000"/>
            </w:tcBorders>
            <w:shd w:val="clear" w:color="auto" w:fill="auto"/>
            <w:vAlign w:val="center"/>
            <w:hideMark/>
          </w:tcPr>
          <w:p w14:paraId="73215A0D" w14:textId="77777777" w:rsidR="00967DC8" w:rsidRPr="00EC04A8" w:rsidRDefault="00967DC8" w:rsidP="00EC04A8">
            <w:pPr>
              <w:spacing w:after="0" w:line="240" w:lineRule="auto"/>
              <w:rPr>
                <w:rFonts w:ascii="Calibri" w:eastAsia="Times New Roman" w:hAnsi="Calibri" w:cs="Calibri"/>
                <w:color w:val="000000"/>
                <w:sz w:val="18"/>
                <w:szCs w:val="18"/>
              </w:rPr>
            </w:pPr>
          </w:p>
        </w:tc>
      </w:tr>
      <w:tr w:rsidR="009C5959" w:rsidRPr="00EC04A8" w14:paraId="3533C19A" w14:textId="77777777" w:rsidTr="00A35056">
        <w:trPr>
          <w:gridBefore w:val="1"/>
          <w:wBefore w:w="10" w:type="dxa"/>
          <w:trHeight w:val="1293"/>
        </w:trPr>
        <w:tc>
          <w:tcPr>
            <w:tcW w:w="1534" w:type="dxa"/>
            <w:tcBorders>
              <w:left w:val="single" w:sz="12" w:space="0" w:color="000000"/>
              <w:bottom w:val="single" w:sz="12" w:space="0" w:color="000000"/>
              <w:right w:val="single" w:sz="12" w:space="0" w:color="000000"/>
            </w:tcBorders>
            <w:shd w:val="clear" w:color="auto" w:fill="C45911" w:themeFill="accent2" w:themeFillShade="BF"/>
            <w:vAlign w:val="center"/>
          </w:tcPr>
          <w:p w14:paraId="27761407" w14:textId="77777777" w:rsidR="009C5959" w:rsidRPr="00EC04A8" w:rsidRDefault="009C5959"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bottom w:val="single" w:sz="12" w:space="0" w:color="auto"/>
              <w:right w:val="single" w:sz="12" w:space="0" w:color="auto"/>
            </w:tcBorders>
            <w:shd w:val="clear" w:color="000000" w:fill="F8CBAD"/>
            <w:vAlign w:val="center"/>
          </w:tcPr>
          <w:p w14:paraId="77EB1241" w14:textId="77777777" w:rsidR="009C5959" w:rsidRPr="00F47F8D" w:rsidRDefault="009C5959" w:rsidP="00BF6276">
            <w:pPr>
              <w:spacing w:after="0" w:line="240" w:lineRule="auto"/>
              <w:jc w:val="center"/>
              <w:rPr>
                <w:rFonts w:ascii="Calibri" w:eastAsia="Times New Roman" w:hAnsi="Calibri" w:cs="Calibri"/>
                <w:color w:val="000000"/>
                <w:sz w:val="16"/>
                <w:szCs w:val="16"/>
              </w:rPr>
            </w:pPr>
          </w:p>
        </w:tc>
        <w:tc>
          <w:tcPr>
            <w:tcW w:w="2191" w:type="dxa"/>
            <w:tcBorders>
              <w:top w:val="single" w:sz="8" w:space="0" w:color="A6A6A6" w:themeColor="background1" w:themeShade="A6"/>
              <w:left w:val="single" w:sz="12" w:space="0" w:color="auto"/>
              <w:bottom w:val="single" w:sz="12" w:space="0" w:color="auto"/>
              <w:right w:val="single" w:sz="8" w:space="0" w:color="A6A6A6" w:themeColor="background1" w:themeShade="A6"/>
            </w:tcBorders>
            <w:shd w:val="clear" w:color="auto" w:fill="auto"/>
            <w:vAlign w:val="center"/>
          </w:tcPr>
          <w:p w14:paraId="10282CEB" w14:textId="77777777" w:rsidR="009C5959" w:rsidRPr="00EC04A8" w:rsidRDefault="009C5959" w:rsidP="006B338E">
            <w:pPr>
              <w:spacing w:after="0" w:line="240" w:lineRule="auto"/>
              <w:rPr>
                <w:rFonts w:ascii="Calibri" w:eastAsia="Times New Roman" w:hAnsi="Calibri" w:cs="Calibri"/>
                <w:color w:val="000000"/>
                <w:sz w:val="18"/>
                <w:szCs w:val="18"/>
              </w:rPr>
            </w:pPr>
          </w:p>
        </w:tc>
        <w:tc>
          <w:tcPr>
            <w:tcW w:w="3798"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704FFD06" w14:textId="77777777" w:rsidR="009C5959" w:rsidRPr="00EC04A8" w:rsidRDefault="009C5959" w:rsidP="00EC04A8">
            <w:pPr>
              <w:spacing w:after="0" w:line="240" w:lineRule="auto"/>
              <w:rPr>
                <w:rFonts w:ascii="Calibri" w:eastAsia="Times New Roman" w:hAnsi="Calibri" w:cs="Calibri"/>
                <w:color w:val="000000"/>
                <w:sz w:val="18"/>
                <w:szCs w:val="18"/>
              </w:rPr>
            </w:pPr>
          </w:p>
        </w:tc>
        <w:tc>
          <w:tcPr>
            <w:tcW w:w="405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47AABE39" w14:textId="77777777" w:rsidR="009C5959" w:rsidRPr="00EC04A8" w:rsidRDefault="009C5959" w:rsidP="00EC04A8">
            <w:pPr>
              <w:spacing w:after="0" w:line="240" w:lineRule="auto"/>
              <w:rPr>
                <w:rFonts w:ascii="Calibri" w:eastAsia="Times New Roman" w:hAnsi="Calibri" w:cs="Calibri"/>
                <w:color w:val="000000"/>
                <w:sz w:val="18"/>
                <w:szCs w:val="18"/>
              </w:rPr>
            </w:pPr>
          </w:p>
        </w:tc>
        <w:tc>
          <w:tcPr>
            <w:tcW w:w="1695" w:type="dxa"/>
            <w:gridSpan w:val="2"/>
            <w:tcBorders>
              <w:left w:val="single" w:sz="8" w:space="0" w:color="A6A6A6" w:themeColor="background1" w:themeShade="A6"/>
              <w:bottom w:val="single" w:sz="12" w:space="0" w:color="auto"/>
              <w:right w:val="single" w:sz="12" w:space="0" w:color="000000"/>
            </w:tcBorders>
            <w:shd w:val="clear" w:color="auto" w:fill="auto"/>
            <w:vAlign w:val="center"/>
          </w:tcPr>
          <w:p w14:paraId="7C507209" w14:textId="77777777" w:rsidR="009C5959" w:rsidRPr="00EC04A8" w:rsidRDefault="009C5959" w:rsidP="00EC04A8">
            <w:pPr>
              <w:spacing w:after="0" w:line="240" w:lineRule="auto"/>
              <w:rPr>
                <w:rFonts w:ascii="Calibri" w:eastAsia="Times New Roman" w:hAnsi="Calibri" w:cs="Calibri"/>
                <w:color w:val="000000"/>
                <w:sz w:val="18"/>
                <w:szCs w:val="18"/>
              </w:rPr>
            </w:pPr>
          </w:p>
        </w:tc>
      </w:tr>
      <w:tr w:rsidR="009C5959" w14:paraId="47C02BAA" w14:textId="77777777" w:rsidTr="00A35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Height w:val="43"/>
        </w:trPr>
        <w:tc>
          <w:tcPr>
            <w:tcW w:w="14385" w:type="dxa"/>
            <w:gridSpan w:val="8"/>
            <w:shd w:val="clear" w:color="auto" w:fill="C45911" w:themeFill="accent2" w:themeFillShade="BF"/>
          </w:tcPr>
          <w:p w14:paraId="23BA93AD" w14:textId="48E95EB4" w:rsidR="009C5959" w:rsidRDefault="00C81C3E" w:rsidP="009C5959">
            <w:pPr>
              <w:jc w:val="center"/>
              <w:rPr>
                <w:b/>
                <w:sz w:val="24"/>
                <w:szCs w:val="24"/>
              </w:rPr>
            </w:pPr>
            <w:r>
              <w:br w:type="page"/>
            </w:r>
            <w:r w:rsidR="009C5959" w:rsidRPr="00476A41">
              <w:rPr>
                <w:rFonts w:ascii="Calibri" w:eastAsia="Times New Roman" w:hAnsi="Calibri" w:cs="Calibri"/>
                <w:b/>
                <w:color w:val="FFFFFF" w:themeColor="background1"/>
                <w:sz w:val="28"/>
                <w:szCs w:val="18"/>
              </w:rPr>
              <w:t>Feedback</w:t>
            </w:r>
          </w:p>
        </w:tc>
      </w:tr>
      <w:tr w:rsidR="009C5959" w14:paraId="72563103" w14:textId="77777777" w:rsidTr="00A35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Height w:val="180"/>
        </w:trPr>
        <w:tc>
          <w:tcPr>
            <w:tcW w:w="14385" w:type="dxa"/>
            <w:gridSpan w:val="8"/>
            <w:shd w:val="clear" w:color="auto" w:fill="auto"/>
          </w:tcPr>
          <w:p w14:paraId="3257EE1A" w14:textId="77777777" w:rsidR="009C5959" w:rsidRDefault="009C5959" w:rsidP="009C5959">
            <w:pPr>
              <w:jc w:val="center"/>
            </w:pPr>
            <w:r>
              <w:rPr>
                <w:b/>
                <w:sz w:val="24"/>
                <w:szCs w:val="24"/>
              </w:rPr>
              <w:t>Does the plan identify evidence-based major improvement strategies that are likely to eliminate the root causes?</w:t>
            </w:r>
          </w:p>
        </w:tc>
      </w:tr>
      <w:tr w:rsidR="009C5959" w14:paraId="437DAD0E" w14:textId="77777777" w:rsidTr="00A35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Height w:val="1808"/>
        </w:trPr>
        <w:tc>
          <w:tcPr>
            <w:tcW w:w="14385" w:type="dxa"/>
            <w:gridSpan w:val="8"/>
            <w:shd w:val="clear" w:color="auto" w:fill="auto"/>
          </w:tcPr>
          <w:p w14:paraId="6FA32A8F" w14:textId="77777777" w:rsidR="009C5959" w:rsidRPr="00800BA8" w:rsidRDefault="009C5959" w:rsidP="009C5959">
            <w:r w:rsidRPr="00800BA8">
              <w:rPr>
                <w:rFonts w:ascii="Segoe UI Symbol" w:eastAsia="MS Gothic" w:hAnsi="Segoe UI Symbol" w:cs="Segoe UI Symbol"/>
              </w:rPr>
              <w:lastRenderedPageBreak/>
              <w:t>☐</w:t>
            </w:r>
            <w:r w:rsidRPr="00800BA8">
              <w:t>Meets Expectations at a High Level</w:t>
            </w:r>
          </w:p>
          <w:p w14:paraId="61A4B47F" w14:textId="77777777" w:rsidR="009C5959" w:rsidRPr="00800BA8" w:rsidRDefault="009C5959" w:rsidP="009C5959">
            <w:r w:rsidRPr="00800BA8">
              <w:rPr>
                <w:rFonts w:ascii="Segoe UI Symbol" w:eastAsia="MS Gothic" w:hAnsi="Segoe UI Symbol" w:cs="Segoe UI Symbol"/>
              </w:rPr>
              <w:t>☐</w:t>
            </w:r>
            <w:r w:rsidRPr="00800BA8">
              <w:t xml:space="preserve"> Meets Expectations</w:t>
            </w:r>
          </w:p>
          <w:p w14:paraId="06AD526B" w14:textId="77777777" w:rsidR="009C5959" w:rsidRPr="00800BA8" w:rsidRDefault="009C5959" w:rsidP="009C5959">
            <w:r w:rsidRPr="00800BA8">
              <w:rPr>
                <w:rFonts w:ascii="Segoe UI Symbol" w:eastAsia="MS Gothic" w:hAnsi="Segoe UI Symbol" w:cs="Segoe UI Symbol"/>
              </w:rPr>
              <w:t>☐</w:t>
            </w:r>
            <w:r w:rsidRPr="00800BA8">
              <w:rPr>
                <w:rFonts w:eastAsia="MS Gothic" w:cs="MS Gothic"/>
              </w:rPr>
              <w:t xml:space="preserve"> </w:t>
            </w:r>
            <w:r w:rsidRPr="00800BA8">
              <w:t>Partially Meets Expectations</w:t>
            </w:r>
          </w:p>
          <w:p w14:paraId="423F8406" w14:textId="77777777" w:rsidR="009C5959" w:rsidRPr="00800BA8" w:rsidRDefault="009C5959" w:rsidP="009C5959">
            <w:r w:rsidRPr="00800BA8">
              <w:rPr>
                <w:rFonts w:ascii="Segoe UI Symbol" w:eastAsia="MS Gothic" w:hAnsi="Segoe UI Symbol" w:cs="Segoe UI Symbol"/>
              </w:rPr>
              <w:t>☐</w:t>
            </w:r>
            <w:r>
              <w:t>Does Not Meet Expectations</w:t>
            </w:r>
          </w:p>
          <w:p w14:paraId="19B8BA04" w14:textId="77777777" w:rsidR="009C5959" w:rsidRDefault="009C5959" w:rsidP="009C5959">
            <w:r w:rsidRPr="00800BA8">
              <w:rPr>
                <w:rFonts w:ascii="Segoe UI Symbol" w:eastAsia="MS Gothic" w:hAnsi="Segoe UI Symbol" w:cs="Segoe UI Symbol"/>
              </w:rPr>
              <w:t>☐</w:t>
            </w:r>
            <w:r w:rsidRPr="00800BA8">
              <w:t>Required Change</w:t>
            </w:r>
          </w:p>
          <w:p w14:paraId="5EC4EB24" w14:textId="77777777" w:rsidR="009C5959" w:rsidRDefault="009C5959" w:rsidP="009C5959">
            <w:r w:rsidRPr="00D8658A">
              <w:t>Addressed in Previous Feedback (Ye</w:t>
            </w:r>
            <w:r>
              <w:t>s, Partially, No, N/A</w:t>
            </w:r>
            <w:r w:rsidRPr="00D8658A">
              <w:t>):</w:t>
            </w:r>
          </w:p>
        </w:tc>
      </w:tr>
      <w:tr w:rsidR="009C5959" w14:paraId="7DF0974C" w14:textId="77777777" w:rsidTr="00A35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Height w:val="100"/>
        </w:trPr>
        <w:tc>
          <w:tcPr>
            <w:tcW w:w="14385" w:type="dxa"/>
            <w:gridSpan w:val="8"/>
            <w:shd w:val="clear" w:color="auto" w:fill="auto"/>
          </w:tcPr>
          <w:p w14:paraId="4764B7EB" w14:textId="77777777" w:rsidR="009C5959" w:rsidRDefault="009C5959" w:rsidP="009C5959">
            <w:pPr>
              <w:jc w:val="center"/>
              <w:rPr>
                <w:b/>
                <w:sz w:val="24"/>
                <w:szCs w:val="24"/>
              </w:rPr>
            </w:pPr>
            <w:r>
              <w:rPr>
                <w:b/>
                <w:sz w:val="24"/>
                <w:szCs w:val="24"/>
              </w:rPr>
              <w:t>Summary</w:t>
            </w:r>
          </w:p>
        </w:tc>
      </w:tr>
      <w:tr w:rsidR="009C5959" w:rsidRPr="00800BA8" w14:paraId="3A104668" w14:textId="77777777" w:rsidTr="00A35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Height w:val="100"/>
        </w:trPr>
        <w:tc>
          <w:tcPr>
            <w:tcW w:w="14385" w:type="dxa"/>
            <w:gridSpan w:val="8"/>
            <w:shd w:val="clear" w:color="auto" w:fill="auto"/>
          </w:tcPr>
          <w:p w14:paraId="11E93227" w14:textId="77777777" w:rsidR="009C5959" w:rsidRPr="00800BA8" w:rsidRDefault="009C5959" w:rsidP="009C5959">
            <w:pPr>
              <w:jc w:val="center"/>
              <w:rPr>
                <w:rFonts w:eastAsia="Arial" w:cs="Arial"/>
                <w:b/>
                <w:color w:val="FFFFFF"/>
              </w:rPr>
            </w:pPr>
            <w:r w:rsidRPr="00800BA8">
              <w:rPr>
                <w:rFonts w:eastAsia="Arial" w:cs="Arial"/>
                <w:b/>
                <w:color w:val="FFFFFF"/>
              </w:rPr>
              <w:t>Major Improvement Strategy:  MS: Implement the six standards of whole child development.</w:t>
            </w:r>
          </w:p>
          <w:p w14:paraId="3A35B93E" w14:textId="77777777" w:rsidR="009C5959" w:rsidRPr="00800BA8" w:rsidRDefault="009C5959" w:rsidP="009C5959"/>
        </w:tc>
      </w:tr>
      <w:tr w:rsidR="009C5959" w14:paraId="0070B98F" w14:textId="77777777" w:rsidTr="00A35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Height w:val="521"/>
        </w:trPr>
        <w:tc>
          <w:tcPr>
            <w:tcW w:w="14385" w:type="dxa"/>
            <w:gridSpan w:val="8"/>
            <w:shd w:val="clear" w:color="auto" w:fill="auto"/>
          </w:tcPr>
          <w:p w14:paraId="1D69D72E" w14:textId="77777777" w:rsidR="009C5959" w:rsidRDefault="009C5959" w:rsidP="009C5959">
            <w:pPr>
              <w:jc w:val="center"/>
              <w:rPr>
                <w:b/>
                <w:sz w:val="24"/>
                <w:szCs w:val="24"/>
              </w:rPr>
            </w:pPr>
            <w:r>
              <w:rPr>
                <w:b/>
                <w:sz w:val="24"/>
                <w:szCs w:val="24"/>
              </w:rPr>
              <w:t xml:space="preserve">Program Requirements </w:t>
            </w:r>
          </w:p>
        </w:tc>
      </w:tr>
      <w:tr w:rsidR="009C5959" w14:paraId="07911756" w14:textId="77777777" w:rsidTr="00A35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Height w:val="100"/>
        </w:trPr>
        <w:tc>
          <w:tcPr>
            <w:tcW w:w="7030" w:type="dxa"/>
            <w:gridSpan w:val="5"/>
            <w:shd w:val="clear" w:color="auto" w:fill="auto"/>
          </w:tcPr>
          <w:p w14:paraId="7F8B5F1D" w14:textId="77777777" w:rsidR="009C5959" w:rsidRDefault="009C5959" w:rsidP="009C5959">
            <w:pPr>
              <w:jc w:val="center"/>
              <w:rPr>
                <w:b/>
                <w:sz w:val="24"/>
                <w:szCs w:val="24"/>
              </w:rPr>
            </w:pPr>
            <w:r>
              <w:rPr>
                <w:b/>
                <w:sz w:val="24"/>
                <w:szCs w:val="24"/>
              </w:rPr>
              <w:t>Priority Improvement and Turnaround - Urgency</w:t>
            </w:r>
          </w:p>
        </w:tc>
        <w:tc>
          <w:tcPr>
            <w:tcW w:w="7355" w:type="dxa"/>
            <w:gridSpan w:val="3"/>
            <w:shd w:val="clear" w:color="auto" w:fill="auto"/>
          </w:tcPr>
          <w:p w14:paraId="20CCD645" w14:textId="77777777" w:rsidR="009C5959" w:rsidRDefault="009C5959" w:rsidP="009C5959">
            <w:pPr>
              <w:jc w:val="center"/>
              <w:rPr>
                <w:b/>
                <w:sz w:val="24"/>
                <w:szCs w:val="24"/>
              </w:rPr>
            </w:pPr>
            <w:r>
              <w:rPr>
                <w:b/>
                <w:sz w:val="24"/>
                <w:szCs w:val="24"/>
              </w:rPr>
              <w:t>Turnaround Strategy</w:t>
            </w:r>
          </w:p>
        </w:tc>
      </w:tr>
      <w:tr w:rsidR="009C5959" w:rsidRPr="00800BA8" w14:paraId="3B14B4E4" w14:textId="77777777" w:rsidTr="00A35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Height w:val="100"/>
        </w:trPr>
        <w:tc>
          <w:tcPr>
            <w:tcW w:w="7030" w:type="dxa"/>
            <w:gridSpan w:val="5"/>
            <w:shd w:val="clear" w:color="auto" w:fill="auto"/>
          </w:tcPr>
          <w:p w14:paraId="643902CD" w14:textId="77777777" w:rsidR="009C5959" w:rsidRPr="00800BA8" w:rsidRDefault="009C5959" w:rsidP="009C5959">
            <w:r w:rsidRPr="00800BA8">
              <w:rPr>
                <w:rFonts w:ascii="Segoe UI Symbol" w:eastAsia="MS Gothic" w:hAnsi="Segoe UI Symbol" w:cs="Segoe UI Symbol"/>
              </w:rPr>
              <w:t>☐</w:t>
            </w:r>
            <w:r w:rsidRPr="00800BA8">
              <w:t>Meets Expectations at a High Level</w:t>
            </w:r>
          </w:p>
          <w:p w14:paraId="7A2D5407" w14:textId="77777777" w:rsidR="009C5959" w:rsidRPr="00800BA8" w:rsidRDefault="009C5959" w:rsidP="009C5959">
            <w:r w:rsidRPr="00800BA8">
              <w:rPr>
                <w:rFonts w:ascii="Segoe UI Symbol" w:eastAsia="MS Gothic" w:hAnsi="Segoe UI Symbol" w:cs="Segoe UI Symbol"/>
              </w:rPr>
              <w:t>☐</w:t>
            </w:r>
            <w:r w:rsidRPr="00800BA8">
              <w:t>Meets Expectations</w:t>
            </w:r>
          </w:p>
          <w:p w14:paraId="37FD7D6A" w14:textId="77777777" w:rsidR="009C5959" w:rsidRPr="00800BA8" w:rsidRDefault="009C5959" w:rsidP="009C5959">
            <w:r w:rsidRPr="00800BA8">
              <w:rPr>
                <w:rFonts w:ascii="Segoe UI Symbol" w:eastAsia="MS Gothic" w:hAnsi="Segoe UI Symbol" w:cs="Segoe UI Symbol"/>
              </w:rPr>
              <w:t>☐</w:t>
            </w:r>
            <w:r w:rsidRPr="00800BA8">
              <w:t>Partially Meets Expectations</w:t>
            </w:r>
          </w:p>
          <w:p w14:paraId="12C12281" w14:textId="77777777" w:rsidR="009C5959" w:rsidRPr="00800BA8" w:rsidRDefault="009C5959" w:rsidP="009C5959">
            <w:r w:rsidRPr="00800BA8">
              <w:rPr>
                <w:rFonts w:ascii="Segoe UI Symbol" w:eastAsia="MS Gothic" w:hAnsi="Segoe UI Symbol" w:cs="Segoe UI Symbol"/>
              </w:rPr>
              <w:t>☐</w:t>
            </w:r>
            <w:r>
              <w:t>Does Not Meet Expectations</w:t>
            </w:r>
          </w:p>
          <w:p w14:paraId="16555DEC" w14:textId="77777777" w:rsidR="009C5959" w:rsidRPr="00800BA8" w:rsidRDefault="009C5959" w:rsidP="009C5959">
            <w:r w:rsidRPr="00800BA8">
              <w:rPr>
                <w:rFonts w:ascii="Segoe UI Symbol" w:eastAsia="MS Gothic" w:hAnsi="Segoe UI Symbol" w:cs="Segoe UI Symbol"/>
              </w:rPr>
              <w:t>☐</w:t>
            </w:r>
            <w:r w:rsidRPr="00800BA8">
              <w:t>Required Change</w:t>
            </w:r>
          </w:p>
          <w:p w14:paraId="6400DCE8" w14:textId="77777777" w:rsidR="009C5959" w:rsidRPr="00800BA8" w:rsidRDefault="009C5959" w:rsidP="009C5959">
            <w:r w:rsidRPr="00800BA8">
              <w:rPr>
                <w:rFonts w:ascii="Segoe UI Symbol" w:eastAsia="MS Gothic" w:hAnsi="Segoe UI Symbol" w:cs="Segoe UI Symbol"/>
              </w:rPr>
              <w:t>☐</w:t>
            </w:r>
            <w:r>
              <w:rPr>
                <w:rFonts w:ascii="Segoe UI Symbol" w:eastAsia="MS Gothic" w:hAnsi="Segoe UI Symbol" w:cs="Segoe UI Symbol"/>
              </w:rPr>
              <w:t xml:space="preserve"> </w:t>
            </w:r>
            <w:r w:rsidRPr="00800BA8">
              <w:t>N/A</w:t>
            </w:r>
          </w:p>
        </w:tc>
        <w:tc>
          <w:tcPr>
            <w:tcW w:w="7355" w:type="dxa"/>
            <w:gridSpan w:val="3"/>
            <w:shd w:val="clear" w:color="auto" w:fill="auto"/>
          </w:tcPr>
          <w:p w14:paraId="102796A3" w14:textId="77777777" w:rsidR="009C5959" w:rsidRPr="00800BA8" w:rsidRDefault="009C5959" w:rsidP="009C5959">
            <w:r w:rsidRPr="00800BA8">
              <w:rPr>
                <w:rFonts w:ascii="Segoe UI Symbol" w:eastAsia="MS Gothic" w:hAnsi="Segoe UI Symbol" w:cs="Segoe UI Symbol"/>
              </w:rPr>
              <w:t>☐</w:t>
            </w:r>
            <w:r w:rsidRPr="00800BA8">
              <w:t>Meets Expectations at a High Level</w:t>
            </w:r>
          </w:p>
          <w:p w14:paraId="59CAA356" w14:textId="77777777" w:rsidR="009C5959" w:rsidRPr="00800BA8" w:rsidRDefault="009C5959" w:rsidP="009C5959">
            <w:r w:rsidRPr="00800BA8">
              <w:rPr>
                <w:rFonts w:ascii="Segoe UI Symbol" w:eastAsia="MS Gothic" w:hAnsi="Segoe UI Symbol" w:cs="Segoe UI Symbol"/>
              </w:rPr>
              <w:t>☐</w:t>
            </w:r>
            <w:r w:rsidRPr="00800BA8">
              <w:t>Meets Expectations</w:t>
            </w:r>
          </w:p>
          <w:p w14:paraId="4DE8F5F4" w14:textId="77777777" w:rsidR="009C5959" w:rsidRPr="00800BA8" w:rsidRDefault="009C5959" w:rsidP="009C5959">
            <w:r w:rsidRPr="00800BA8">
              <w:rPr>
                <w:rFonts w:ascii="Segoe UI Symbol" w:eastAsia="MS Gothic" w:hAnsi="Segoe UI Symbol" w:cs="Segoe UI Symbol"/>
              </w:rPr>
              <w:t>☐</w:t>
            </w:r>
            <w:r w:rsidRPr="00800BA8">
              <w:t>Partially Meets Expectations</w:t>
            </w:r>
          </w:p>
          <w:p w14:paraId="7D307810" w14:textId="77777777" w:rsidR="009C5959" w:rsidRPr="00800BA8" w:rsidRDefault="009C5959" w:rsidP="009C5959">
            <w:r w:rsidRPr="00800BA8">
              <w:rPr>
                <w:rFonts w:ascii="Segoe UI Symbol" w:eastAsia="MS Gothic" w:hAnsi="Segoe UI Symbol" w:cs="Segoe UI Symbol"/>
              </w:rPr>
              <w:t>☐</w:t>
            </w:r>
            <w:r>
              <w:t>Does Not Meet Expectations</w:t>
            </w:r>
          </w:p>
          <w:p w14:paraId="477B09A1" w14:textId="77777777" w:rsidR="009C5959" w:rsidRPr="00800BA8" w:rsidRDefault="009C5959" w:rsidP="009C5959">
            <w:r w:rsidRPr="00800BA8">
              <w:rPr>
                <w:rFonts w:ascii="Segoe UI Symbol" w:eastAsia="MS Gothic" w:hAnsi="Segoe UI Symbol" w:cs="Segoe UI Symbol"/>
              </w:rPr>
              <w:t>☐</w:t>
            </w:r>
            <w:r w:rsidRPr="00800BA8">
              <w:t>Required Change</w:t>
            </w:r>
          </w:p>
          <w:p w14:paraId="562D3D3A" w14:textId="77777777" w:rsidR="009C5959" w:rsidRPr="00800BA8" w:rsidRDefault="009C5959" w:rsidP="009C5959">
            <w:r w:rsidRPr="00800BA8">
              <w:rPr>
                <w:rFonts w:ascii="Segoe UI Symbol" w:eastAsia="MS Gothic" w:hAnsi="Segoe UI Symbol" w:cs="Segoe UI Symbol"/>
              </w:rPr>
              <w:t>☐</w:t>
            </w:r>
            <w:r>
              <w:rPr>
                <w:rFonts w:ascii="Segoe UI Symbol" w:eastAsia="MS Gothic" w:hAnsi="Segoe UI Symbol" w:cs="Segoe UI Symbol"/>
              </w:rPr>
              <w:t xml:space="preserve"> </w:t>
            </w:r>
            <w:r w:rsidRPr="00800BA8">
              <w:t>N/A</w:t>
            </w:r>
          </w:p>
        </w:tc>
      </w:tr>
      <w:tr w:rsidR="009C5959" w14:paraId="158357EE" w14:textId="77777777" w:rsidTr="00A35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Height w:val="100"/>
        </w:trPr>
        <w:tc>
          <w:tcPr>
            <w:tcW w:w="7030" w:type="dxa"/>
            <w:gridSpan w:val="5"/>
            <w:shd w:val="clear" w:color="auto" w:fill="auto"/>
          </w:tcPr>
          <w:p w14:paraId="53A9F464" w14:textId="77777777" w:rsidR="009C5959" w:rsidRDefault="009C5959" w:rsidP="009C5959">
            <w:pPr>
              <w:rPr>
                <w:sz w:val="24"/>
                <w:szCs w:val="24"/>
              </w:rPr>
            </w:pPr>
          </w:p>
          <w:p w14:paraId="3A117320" w14:textId="77777777" w:rsidR="009C5959" w:rsidRDefault="009C5959" w:rsidP="009C5959">
            <w:pPr>
              <w:rPr>
                <w:sz w:val="24"/>
                <w:szCs w:val="24"/>
              </w:rPr>
            </w:pPr>
          </w:p>
          <w:p w14:paraId="4A7A6173" w14:textId="77777777" w:rsidR="009C5959" w:rsidRDefault="009C5959" w:rsidP="009C5959">
            <w:pPr>
              <w:rPr>
                <w:sz w:val="24"/>
                <w:szCs w:val="24"/>
              </w:rPr>
            </w:pPr>
          </w:p>
          <w:p w14:paraId="53F955EA" w14:textId="77777777" w:rsidR="009C5959" w:rsidRDefault="009C5959" w:rsidP="009C5959">
            <w:pPr>
              <w:rPr>
                <w:sz w:val="24"/>
                <w:szCs w:val="24"/>
              </w:rPr>
            </w:pPr>
          </w:p>
          <w:p w14:paraId="1F61C362" w14:textId="77777777" w:rsidR="009C5959" w:rsidRDefault="009C5959" w:rsidP="009C5959">
            <w:pPr>
              <w:rPr>
                <w:sz w:val="24"/>
                <w:szCs w:val="24"/>
              </w:rPr>
            </w:pPr>
          </w:p>
        </w:tc>
        <w:tc>
          <w:tcPr>
            <w:tcW w:w="7355" w:type="dxa"/>
            <w:gridSpan w:val="3"/>
            <w:shd w:val="clear" w:color="auto" w:fill="auto"/>
          </w:tcPr>
          <w:p w14:paraId="0491441F" w14:textId="77777777" w:rsidR="009C5959" w:rsidRDefault="009C5959" w:rsidP="009C5959">
            <w:pPr>
              <w:rPr>
                <w:sz w:val="24"/>
                <w:szCs w:val="24"/>
              </w:rPr>
            </w:pPr>
          </w:p>
        </w:tc>
      </w:tr>
    </w:tbl>
    <w:p w14:paraId="5CE3E03A" w14:textId="1D96EE04" w:rsidR="00C81C3E" w:rsidRDefault="00C81C3E"/>
    <w:p w14:paraId="187C13B9" w14:textId="30149CB6" w:rsidR="007938D1" w:rsidRDefault="007938D1"/>
    <w:tbl>
      <w:tblPr>
        <w:tblW w:w="0" w:type="auto"/>
        <w:tblInd w:w="-15" w:type="dxa"/>
        <w:tblLook w:val="04A0" w:firstRow="1" w:lastRow="0" w:firstColumn="1" w:lastColumn="0" w:noHBand="0" w:noVBand="1"/>
      </w:tblPr>
      <w:tblGrid>
        <w:gridCol w:w="1534"/>
        <w:gridCol w:w="1117"/>
        <w:gridCol w:w="1039"/>
        <w:gridCol w:w="1152"/>
        <w:gridCol w:w="2448"/>
        <w:gridCol w:w="1350"/>
        <w:gridCol w:w="2250"/>
        <w:gridCol w:w="1800"/>
        <w:gridCol w:w="1695"/>
      </w:tblGrid>
      <w:tr w:rsidR="00F02570" w:rsidRPr="00EC04A8" w14:paraId="01402E5F" w14:textId="77777777" w:rsidTr="00E6317A">
        <w:trPr>
          <w:trHeight w:val="765"/>
        </w:trPr>
        <w:tc>
          <w:tcPr>
            <w:tcW w:w="2651"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3BB35497" w14:textId="77777777" w:rsidR="00F02570" w:rsidRPr="00EC04A8" w:rsidRDefault="00F02570"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❹</w:t>
            </w:r>
          </w:p>
        </w:tc>
        <w:tc>
          <w:tcPr>
            <w:tcW w:w="11734" w:type="dxa"/>
            <w:gridSpan w:val="7"/>
            <w:vMerge w:val="restart"/>
            <w:tcBorders>
              <w:top w:val="single" w:sz="12" w:space="0" w:color="000000"/>
              <w:bottom w:val="single" w:sz="4" w:space="0" w:color="000000"/>
              <w:right w:val="single" w:sz="12" w:space="0" w:color="000000"/>
            </w:tcBorders>
            <w:shd w:val="clear" w:color="7030A0" w:fill="990099"/>
            <w:vAlign w:val="center"/>
            <w:hideMark/>
          </w:tcPr>
          <w:p w14:paraId="69C0F64D"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2AB5D2D2"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02570" w:rsidRPr="00EC04A8" w14:paraId="1B3B94C5" w14:textId="77777777" w:rsidTr="00E6317A">
        <w:trPr>
          <w:trHeight w:val="586"/>
        </w:trPr>
        <w:tc>
          <w:tcPr>
            <w:tcW w:w="2651" w:type="dxa"/>
            <w:gridSpan w:val="2"/>
            <w:vMerge/>
            <w:tcBorders>
              <w:top w:val="single" w:sz="12" w:space="0" w:color="000000"/>
              <w:left w:val="single" w:sz="12" w:space="0" w:color="000000"/>
              <w:bottom w:val="single" w:sz="12" w:space="0" w:color="000000"/>
            </w:tcBorders>
            <w:vAlign w:val="center"/>
            <w:hideMark/>
          </w:tcPr>
          <w:p w14:paraId="163FA2B2"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11734" w:type="dxa"/>
            <w:gridSpan w:val="7"/>
            <w:vMerge/>
            <w:tcBorders>
              <w:top w:val="single" w:sz="4" w:space="0" w:color="000000"/>
              <w:bottom w:val="single" w:sz="4" w:space="0" w:color="000000"/>
              <w:right w:val="single" w:sz="12" w:space="0" w:color="000000"/>
            </w:tcBorders>
            <w:shd w:val="clear" w:color="7030A0" w:fill="990099"/>
            <w:vAlign w:val="center"/>
            <w:hideMark/>
          </w:tcPr>
          <w:p w14:paraId="22513247" w14:textId="77777777" w:rsidR="00F02570" w:rsidRPr="00EC04A8" w:rsidRDefault="00F02570" w:rsidP="001722B1">
            <w:pPr>
              <w:spacing w:after="0" w:line="240" w:lineRule="auto"/>
              <w:jc w:val="center"/>
              <w:rPr>
                <w:rFonts w:ascii="Calibri" w:eastAsia="Times New Roman" w:hAnsi="Calibri" w:cs="Calibri"/>
                <w:i/>
                <w:iCs/>
                <w:color w:val="FFFFFF"/>
                <w:sz w:val="18"/>
                <w:szCs w:val="18"/>
              </w:rPr>
            </w:pPr>
          </w:p>
        </w:tc>
      </w:tr>
      <w:tr w:rsidR="00F02570" w:rsidRPr="00EC04A8" w14:paraId="2C15989F" w14:textId="77777777" w:rsidTr="00E6317A">
        <w:trPr>
          <w:trHeight w:val="615"/>
        </w:trPr>
        <w:tc>
          <w:tcPr>
            <w:tcW w:w="2651"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7C7173A"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2191" w:type="dxa"/>
            <w:gridSpan w:val="2"/>
            <w:tcBorders>
              <w:top w:val="nil"/>
              <w:left w:val="nil"/>
              <w:bottom w:val="single" w:sz="12" w:space="0" w:color="000000"/>
              <w:right w:val="nil"/>
            </w:tcBorders>
            <w:shd w:val="clear" w:color="BFBFBF" w:fill="BFBFBF"/>
            <w:vAlign w:val="center"/>
            <w:hideMark/>
          </w:tcPr>
          <w:p w14:paraId="0BD30379"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98" w:type="dxa"/>
            <w:gridSpan w:val="2"/>
            <w:tcBorders>
              <w:top w:val="nil"/>
              <w:left w:val="single" w:sz="4" w:space="0" w:color="000000"/>
              <w:bottom w:val="single" w:sz="12" w:space="0" w:color="000000"/>
              <w:right w:val="nil"/>
            </w:tcBorders>
            <w:shd w:val="clear" w:color="BFBFBF" w:fill="BFBFBF"/>
            <w:vAlign w:val="center"/>
            <w:hideMark/>
          </w:tcPr>
          <w:p w14:paraId="3938EA43"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050" w:type="dxa"/>
            <w:gridSpan w:val="2"/>
            <w:tcBorders>
              <w:top w:val="nil"/>
              <w:left w:val="single" w:sz="4" w:space="0" w:color="000000"/>
              <w:bottom w:val="single" w:sz="12" w:space="0" w:color="000000"/>
              <w:right w:val="nil"/>
            </w:tcBorders>
            <w:shd w:val="clear" w:color="BFBFBF" w:fill="BFBFBF"/>
            <w:vAlign w:val="center"/>
            <w:hideMark/>
          </w:tcPr>
          <w:p w14:paraId="577FD3BF"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nil"/>
              <w:left w:val="single" w:sz="4" w:space="0" w:color="000000"/>
              <w:bottom w:val="single" w:sz="12" w:space="0" w:color="000000"/>
              <w:right w:val="single" w:sz="12" w:space="0" w:color="000000"/>
            </w:tcBorders>
            <w:shd w:val="clear" w:color="BFBFBF" w:fill="BFBFBF"/>
            <w:vAlign w:val="center"/>
            <w:hideMark/>
          </w:tcPr>
          <w:p w14:paraId="5DEB2432"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02570" w:rsidRPr="00EC04A8" w14:paraId="47BBFDF3" w14:textId="77777777" w:rsidTr="00656489">
        <w:trPr>
          <w:trHeight w:val="402"/>
        </w:trPr>
        <w:tc>
          <w:tcPr>
            <w:tcW w:w="1534" w:type="dxa"/>
            <w:vMerge w:val="restart"/>
            <w:tcBorders>
              <w:top w:val="single" w:sz="12" w:space="0" w:color="000000"/>
              <w:left w:val="single" w:sz="12" w:space="0" w:color="000000"/>
              <w:bottom w:val="nil"/>
              <w:right w:val="single" w:sz="12" w:space="0" w:color="000000"/>
            </w:tcBorders>
            <w:shd w:val="clear" w:color="7030A0" w:fill="990099"/>
            <w:vAlign w:val="center"/>
            <w:hideMark/>
          </w:tcPr>
          <w:p w14:paraId="538CC77B"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tc>
        <w:tc>
          <w:tcPr>
            <w:tcW w:w="1117" w:type="dxa"/>
            <w:tcBorders>
              <w:top w:val="single" w:sz="12" w:space="0" w:color="000000"/>
              <w:left w:val="nil"/>
              <w:bottom w:val="single" w:sz="4" w:space="0" w:color="AEAAAA" w:themeColor="background2" w:themeShade="BF"/>
              <w:right w:val="single" w:sz="12" w:space="0" w:color="000000"/>
            </w:tcBorders>
            <w:shd w:val="clear" w:color="000000" w:fill="FFCCFF"/>
            <w:vAlign w:val="center"/>
            <w:hideMark/>
          </w:tcPr>
          <w:p w14:paraId="5ACD8A9B"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191" w:type="dxa"/>
            <w:gridSpan w:val="2"/>
            <w:vMerge w:val="restart"/>
            <w:tcBorders>
              <w:top w:val="single" w:sz="12" w:space="0" w:color="000000"/>
              <w:left w:val="nil"/>
              <w:bottom w:val="nil"/>
              <w:right w:val="single" w:sz="8" w:space="0" w:color="A6A6A6" w:themeColor="background1" w:themeShade="A6"/>
            </w:tcBorders>
            <w:shd w:val="clear" w:color="auto" w:fill="auto"/>
            <w:vAlign w:val="center"/>
            <w:hideMark/>
          </w:tcPr>
          <w:p w14:paraId="1A4B3CBE"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action steps or they are so limited that readers cannot understand what is needed for implementation of MIS.  </w:t>
            </w:r>
          </w:p>
        </w:tc>
        <w:tc>
          <w:tcPr>
            <w:tcW w:w="3798" w:type="dxa"/>
            <w:gridSpan w:val="2"/>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3661618"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loose alignment between action steps and MIS.</w:t>
            </w:r>
          </w:p>
        </w:tc>
        <w:tc>
          <w:tcPr>
            <w:tcW w:w="4050" w:type="dxa"/>
            <w:gridSpan w:val="2"/>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E6A8517"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action steps to MIS.</w:t>
            </w:r>
          </w:p>
        </w:tc>
        <w:tc>
          <w:tcPr>
            <w:tcW w:w="1695" w:type="dxa"/>
            <w:vMerge w:val="restart"/>
            <w:tcBorders>
              <w:top w:val="nil"/>
              <w:left w:val="single" w:sz="8" w:space="0" w:color="A6A6A6" w:themeColor="background1" w:themeShade="A6"/>
              <w:bottom w:val="nil"/>
              <w:right w:val="single" w:sz="12" w:space="0" w:color="000000"/>
            </w:tcBorders>
            <w:shd w:val="clear" w:color="auto" w:fill="auto"/>
            <w:vAlign w:val="center"/>
            <w:hideMark/>
          </w:tcPr>
          <w:p w14:paraId="27808C30" w14:textId="0488FE42"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high leverage action steps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02570" w:rsidRPr="00EC04A8" w14:paraId="76C24DF2" w14:textId="77777777" w:rsidTr="00656489">
        <w:trPr>
          <w:trHeight w:val="709"/>
        </w:trPr>
        <w:tc>
          <w:tcPr>
            <w:tcW w:w="1534" w:type="dxa"/>
            <w:vMerge/>
            <w:tcBorders>
              <w:top w:val="nil"/>
              <w:left w:val="single" w:sz="12" w:space="0" w:color="000000"/>
              <w:bottom w:val="nil"/>
              <w:right w:val="single" w:sz="12" w:space="0" w:color="000000" w:themeColor="text1"/>
            </w:tcBorders>
            <w:vAlign w:val="center"/>
            <w:hideMark/>
          </w:tcPr>
          <w:p w14:paraId="120A3F8D"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4" w:space="0" w:color="AEAAAA" w:themeColor="background2" w:themeShade="BF"/>
              <w:left w:val="single" w:sz="12" w:space="0" w:color="000000" w:themeColor="text1"/>
              <w:bottom w:val="single" w:sz="8" w:space="0" w:color="A6A6A6" w:themeColor="background1" w:themeShade="A6"/>
              <w:right w:val="single" w:sz="12" w:space="0" w:color="000000" w:themeColor="text1"/>
            </w:tcBorders>
            <w:shd w:val="clear" w:color="000000" w:fill="FFCCFF"/>
            <w:vAlign w:val="center"/>
            <w:hideMark/>
          </w:tcPr>
          <w:p w14:paraId="2E34C9C2"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2191" w:type="dxa"/>
            <w:gridSpan w:val="2"/>
            <w:vMerge/>
            <w:tcBorders>
              <w:top w:val="nil"/>
              <w:left w:val="single" w:sz="12" w:space="0" w:color="000000" w:themeColor="text1"/>
              <w:bottom w:val="nil"/>
              <w:right w:val="single" w:sz="8" w:space="0" w:color="A6A6A6" w:themeColor="background1" w:themeShade="A6"/>
            </w:tcBorders>
            <w:vAlign w:val="center"/>
            <w:hideMark/>
          </w:tcPr>
          <w:p w14:paraId="3A2CE088"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6AE9F11" w14:textId="1F97CE1F"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theoretical activities and not specific tasks to achieve MIS; provides a sequence that is not logical.</w:t>
            </w:r>
          </w:p>
        </w:tc>
        <w:tc>
          <w:tcPr>
            <w:tcW w:w="405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4192AF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c>
          <w:tcPr>
            <w:tcW w:w="1695" w:type="dxa"/>
            <w:vMerge/>
            <w:tcBorders>
              <w:top w:val="nil"/>
              <w:left w:val="single" w:sz="8" w:space="0" w:color="A6A6A6" w:themeColor="background1" w:themeShade="A6"/>
              <w:bottom w:val="nil"/>
              <w:right w:val="single" w:sz="12" w:space="0" w:color="000000"/>
            </w:tcBorders>
            <w:vAlign w:val="center"/>
            <w:hideMark/>
          </w:tcPr>
          <w:p w14:paraId="64920CC3"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8F64F54" w14:textId="77777777" w:rsidTr="00E6317A">
        <w:trPr>
          <w:trHeight w:val="480"/>
        </w:trPr>
        <w:tc>
          <w:tcPr>
            <w:tcW w:w="1534" w:type="dxa"/>
            <w:vMerge/>
            <w:tcBorders>
              <w:top w:val="nil"/>
              <w:left w:val="single" w:sz="12" w:space="0" w:color="000000"/>
              <w:bottom w:val="nil"/>
              <w:right w:val="single" w:sz="12" w:space="0" w:color="000000" w:themeColor="text1"/>
            </w:tcBorders>
            <w:vAlign w:val="center"/>
            <w:hideMark/>
          </w:tcPr>
          <w:p w14:paraId="1735468F"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FFCCFF"/>
            <w:vAlign w:val="center"/>
            <w:hideMark/>
          </w:tcPr>
          <w:p w14:paraId="71E0A959"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2191" w:type="dxa"/>
            <w:gridSpan w:val="2"/>
            <w:vMerge/>
            <w:tcBorders>
              <w:top w:val="nil"/>
              <w:left w:val="single" w:sz="12" w:space="0" w:color="000000" w:themeColor="text1"/>
              <w:bottom w:val="nil"/>
              <w:right w:val="single" w:sz="8" w:space="0" w:color="A6A6A6" w:themeColor="background1" w:themeShade="A6"/>
            </w:tcBorders>
            <w:vAlign w:val="center"/>
            <w:hideMark/>
          </w:tcPr>
          <w:p w14:paraId="52CDAD86"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786C0A0"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Outlines an action plan that spans less than two years.</w:t>
            </w:r>
          </w:p>
        </w:tc>
        <w:tc>
          <w:tcPr>
            <w:tcW w:w="405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79896E3"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c>
          <w:tcPr>
            <w:tcW w:w="1695" w:type="dxa"/>
            <w:vMerge/>
            <w:tcBorders>
              <w:top w:val="nil"/>
              <w:left w:val="single" w:sz="8" w:space="0" w:color="A6A6A6" w:themeColor="background1" w:themeShade="A6"/>
              <w:bottom w:val="nil"/>
              <w:right w:val="single" w:sz="12" w:space="0" w:color="000000"/>
            </w:tcBorders>
            <w:vAlign w:val="center"/>
            <w:hideMark/>
          </w:tcPr>
          <w:p w14:paraId="43E1575C"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E70ECFA" w14:textId="77777777" w:rsidTr="00E6317A">
        <w:trPr>
          <w:trHeight w:val="450"/>
        </w:trPr>
        <w:tc>
          <w:tcPr>
            <w:tcW w:w="1534" w:type="dxa"/>
            <w:vMerge/>
            <w:tcBorders>
              <w:top w:val="nil"/>
              <w:left w:val="single" w:sz="12" w:space="0" w:color="000000"/>
              <w:bottom w:val="nil"/>
              <w:right w:val="single" w:sz="12" w:space="0" w:color="000000"/>
            </w:tcBorders>
            <w:vAlign w:val="center"/>
            <w:hideMark/>
          </w:tcPr>
          <w:p w14:paraId="1C4E4BBE"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FFCCFF"/>
            <w:vAlign w:val="center"/>
            <w:hideMark/>
          </w:tcPr>
          <w:p w14:paraId="02BC862D"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tc>
        <w:tc>
          <w:tcPr>
            <w:tcW w:w="2191" w:type="dxa"/>
            <w:gridSpan w:val="2"/>
            <w:vMerge/>
            <w:tcBorders>
              <w:top w:val="nil"/>
              <w:left w:val="nil"/>
              <w:bottom w:val="nil"/>
              <w:right w:val="single" w:sz="8" w:space="0" w:color="A6A6A6" w:themeColor="background1" w:themeShade="A6"/>
            </w:tcBorders>
            <w:vAlign w:val="center"/>
            <w:hideMark/>
          </w:tcPr>
          <w:p w14:paraId="15743122"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gridSpan w:val="2"/>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58DB574"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some resources (e.g., personnel, funds) but at too broad a level to carry out actions.</w:t>
            </w:r>
          </w:p>
        </w:tc>
        <w:tc>
          <w:tcPr>
            <w:tcW w:w="4050" w:type="dxa"/>
            <w:gridSpan w:val="2"/>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876F44A"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c>
          <w:tcPr>
            <w:tcW w:w="1695" w:type="dxa"/>
            <w:vMerge/>
            <w:tcBorders>
              <w:top w:val="nil"/>
              <w:left w:val="single" w:sz="8" w:space="0" w:color="A6A6A6" w:themeColor="background1" w:themeShade="A6"/>
              <w:bottom w:val="nil"/>
              <w:right w:val="single" w:sz="12" w:space="0" w:color="000000"/>
            </w:tcBorders>
            <w:vAlign w:val="center"/>
            <w:hideMark/>
          </w:tcPr>
          <w:p w14:paraId="168689DC"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2CD93C21" w14:textId="77777777" w:rsidTr="00E6317A">
        <w:trPr>
          <w:trHeight w:val="450"/>
        </w:trPr>
        <w:tc>
          <w:tcPr>
            <w:tcW w:w="1534" w:type="dxa"/>
            <w:vMerge/>
            <w:tcBorders>
              <w:top w:val="nil"/>
              <w:left w:val="single" w:sz="12" w:space="0" w:color="000000"/>
              <w:bottom w:val="nil"/>
              <w:right w:val="single" w:sz="12" w:space="0" w:color="000000"/>
            </w:tcBorders>
            <w:vAlign w:val="center"/>
            <w:hideMark/>
          </w:tcPr>
          <w:p w14:paraId="4D403DD0"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vMerge/>
            <w:tcBorders>
              <w:top w:val="single" w:sz="12" w:space="0" w:color="A6A6A6" w:themeColor="background1" w:themeShade="A6"/>
              <w:left w:val="single" w:sz="12" w:space="0" w:color="000000"/>
              <w:bottom w:val="single" w:sz="12" w:space="0" w:color="000000"/>
              <w:right w:val="single" w:sz="12" w:space="0" w:color="000000"/>
            </w:tcBorders>
            <w:vAlign w:val="center"/>
            <w:hideMark/>
          </w:tcPr>
          <w:p w14:paraId="34902C4E"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2191" w:type="dxa"/>
            <w:gridSpan w:val="2"/>
            <w:vMerge/>
            <w:tcBorders>
              <w:top w:val="nil"/>
              <w:left w:val="nil"/>
              <w:bottom w:val="nil"/>
              <w:right w:val="single" w:sz="8" w:space="0" w:color="A6A6A6" w:themeColor="background1" w:themeShade="A6"/>
            </w:tcBorders>
            <w:vAlign w:val="center"/>
            <w:hideMark/>
          </w:tcPr>
          <w:p w14:paraId="1A007AB7"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gridSpan w:val="2"/>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F7071CF"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4050" w:type="dxa"/>
            <w:gridSpan w:val="2"/>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37CAD5EF"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1695" w:type="dxa"/>
            <w:vMerge/>
            <w:tcBorders>
              <w:top w:val="nil"/>
              <w:left w:val="single" w:sz="8" w:space="0" w:color="A6A6A6" w:themeColor="background1" w:themeShade="A6"/>
              <w:bottom w:val="nil"/>
              <w:right w:val="single" w:sz="12" w:space="0" w:color="000000"/>
            </w:tcBorders>
            <w:vAlign w:val="center"/>
            <w:hideMark/>
          </w:tcPr>
          <w:p w14:paraId="7B7E1374"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494D6810" w14:textId="77777777" w:rsidTr="00E6317A">
        <w:trPr>
          <w:trHeight w:val="330"/>
        </w:trPr>
        <w:tc>
          <w:tcPr>
            <w:tcW w:w="0" w:type="auto"/>
            <w:gridSpan w:val="9"/>
            <w:tcBorders>
              <w:top w:val="single" w:sz="12" w:space="0" w:color="000000"/>
              <w:left w:val="single" w:sz="12" w:space="0" w:color="000000"/>
              <w:bottom w:val="single" w:sz="12" w:space="0" w:color="000000"/>
              <w:right w:val="single" w:sz="12" w:space="0" w:color="000000"/>
            </w:tcBorders>
            <w:shd w:val="clear" w:color="7030A0" w:fill="990099"/>
            <w:noWrap/>
            <w:hideMark/>
          </w:tcPr>
          <w:p w14:paraId="24E49AC0" w14:textId="013A23A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Action Steps</w:t>
            </w:r>
          </w:p>
        </w:tc>
      </w:tr>
      <w:tr w:rsidR="00F02570" w:rsidRPr="00EC04A8" w14:paraId="2F23839A" w14:textId="77777777" w:rsidTr="00BD7D8E">
        <w:trPr>
          <w:trHeight w:val="270"/>
        </w:trPr>
        <w:tc>
          <w:tcPr>
            <w:tcW w:w="1534" w:type="dxa"/>
            <w:vMerge w:val="restart"/>
            <w:tcBorders>
              <w:top w:val="nil"/>
              <w:left w:val="single" w:sz="12" w:space="0" w:color="000000"/>
              <w:bottom w:val="single" w:sz="12" w:space="0" w:color="000000"/>
              <w:right w:val="single" w:sz="12" w:space="0" w:color="000000"/>
            </w:tcBorders>
            <w:shd w:val="clear" w:color="7030A0" w:fill="990099"/>
            <w:vAlign w:val="center"/>
            <w:hideMark/>
          </w:tcPr>
          <w:p w14:paraId="399E0AA6" w14:textId="1D16CA73" w:rsidR="00F02570" w:rsidRPr="00EC04A8" w:rsidRDefault="009354B4" w:rsidP="009354B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r w:rsidR="00F02570" w:rsidRPr="00EC04A8">
              <w:rPr>
                <w:rFonts w:ascii="Calibri" w:eastAsia="Times New Roman" w:hAnsi="Calibri" w:cs="Calibri"/>
                <w:i/>
                <w:iCs/>
                <w:color w:val="FFFFFF"/>
                <w:sz w:val="16"/>
                <w:szCs w:val="16"/>
              </w:rPr>
              <w:br/>
              <w:t>CDE will not check until TSDL Collection reopens.</w:t>
            </w:r>
          </w:p>
        </w:tc>
        <w:tc>
          <w:tcPr>
            <w:tcW w:w="1117" w:type="dxa"/>
            <w:vMerge w:val="restart"/>
            <w:tcBorders>
              <w:top w:val="nil"/>
              <w:left w:val="single" w:sz="12" w:space="0" w:color="000000"/>
              <w:bottom w:val="single" w:sz="12" w:space="0" w:color="000000"/>
              <w:right w:val="single" w:sz="12" w:space="0" w:color="auto"/>
            </w:tcBorders>
            <w:shd w:val="clear" w:color="auto" w:fill="D9D9D9" w:themeFill="background1" w:themeFillShade="D9"/>
            <w:vAlign w:val="center"/>
            <w:hideMark/>
          </w:tcPr>
          <w:p w14:paraId="7F0B5E2A"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 to address Inequities in course taking patterns</w:t>
            </w:r>
          </w:p>
        </w:tc>
        <w:tc>
          <w:tcPr>
            <w:tcW w:w="2191" w:type="dxa"/>
            <w:gridSpan w:val="2"/>
            <w:vMerge w:val="restart"/>
            <w:tcBorders>
              <w:top w:val="nil"/>
              <w:left w:val="single" w:sz="12" w:space="0" w:color="auto"/>
              <w:bottom w:val="single" w:sz="12" w:space="0" w:color="000000"/>
              <w:right w:val="single" w:sz="4" w:space="0" w:color="000000"/>
            </w:tcBorders>
            <w:shd w:val="clear" w:color="auto" w:fill="D9D9D9" w:themeFill="background1" w:themeFillShade="D9"/>
            <w:vAlign w:val="center"/>
            <w:hideMark/>
          </w:tcPr>
          <w:p w14:paraId="7228659E"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to address identified patterns of disparities in disaggregated groups taking challenging coursework.</w:t>
            </w:r>
          </w:p>
        </w:tc>
        <w:tc>
          <w:tcPr>
            <w:tcW w:w="3798" w:type="dxa"/>
            <w:gridSpan w:val="2"/>
            <w:vMerge w:val="restart"/>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12CF620D"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steps to address significant disparities in disaggregated groups taking challenging coursework, but it is not clear that those steps will have an impact.</w:t>
            </w:r>
          </w:p>
        </w:tc>
        <w:tc>
          <w:tcPr>
            <w:tcW w:w="4050" w:type="dxa"/>
            <w:gridSpan w:val="2"/>
            <w:vMerge w:val="restart"/>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38F145BE"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c>
          <w:tcPr>
            <w:tcW w:w="1695" w:type="dxa"/>
            <w:vMerge w:val="restart"/>
            <w:tcBorders>
              <w:top w:val="nil"/>
              <w:left w:val="single" w:sz="4" w:space="0" w:color="000000"/>
              <w:bottom w:val="single" w:sz="12" w:space="0" w:color="auto"/>
              <w:right w:val="single" w:sz="12" w:space="0" w:color="000000"/>
            </w:tcBorders>
            <w:shd w:val="clear" w:color="auto" w:fill="D9D9D9" w:themeFill="background1" w:themeFillShade="D9"/>
            <w:vAlign w:val="center"/>
            <w:hideMark/>
          </w:tcPr>
          <w:p w14:paraId="1B0D6CA2"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w:t>
            </w:r>
          </w:p>
        </w:tc>
      </w:tr>
      <w:tr w:rsidR="00F02570" w:rsidRPr="00EC04A8" w14:paraId="67DBC680" w14:textId="77777777" w:rsidTr="00BD7D8E">
        <w:trPr>
          <w:trHeight w:val="1032"/>
        </w:trPr>
        <w:tc>
          <w:tcPr>
            <w:tcW w:w="1534" w:type="dxa"/>
            <w:vMerge/>
            <w:tcBorders>
              <w:top w:val="nil"/>
              <w:left w:val="single" w:sz="12" w:space="0" w:color="000000"/>
              <w:bottom w:val="single" w:sz="12" w:space="0" w:color="000000"/>
              <w:right w:val="single" w:sz="12" w:space="0" w:color="000000"/>
            </w:tcBorders>
            <w:vAlign w:val="center"/>
            <w:hideMark/>
          </w:tcPr>
          <w:p w14:paraId="007C7ECB"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vAlign w:val="center"/>
            <w:hideMark/>
          </w:tcPr>
          <w:p w14:paraId="4318EF0A" w14:textId="77777777" w:rsidR="00F02570" w:rsidRPr="00F47F8D" w:rsidRDefault="00F02570" w:rsidP="00EC04A8">
            <w:pPr>
              <w:spacing w:after="0" w:line="240" w:lineRule="auto"/>
              <w:rPr>
                <w:rFonts w:ascii="Calibri" w:eastAsia="Times New Roman" w:hAnsi="Calibri" w:cs="Calibri"/>
                <w:color w:val="000000"/>
                <w:sz w:val="16"/>
                <w:szCs w:val="16"/>
              </w:rPr>
            </w:pPr>
          </w:p>
        </w:tc>
        <w:tc>
          <w:tcPr>
            <w:tcW w:w="2191" w:type="dxa"/>
            <w:gridSpan w:val="2"/>
            <w:vMerge/>
            <w:tcBorders>
              <w:top w:val="nil"/>
              <w:left w:val="single" w:sz="12" w:space="0" w:color="auto"/>
              <w:bottom w:val="single" w:sz="12" w:space="0" w:color="000000"/>
              <w:right w:val="single" w:sz="4" w:space="0" w:color="000000"/>
            </w:tcBorders>
            <w:shd w:val="clear" w:color="auto" w:fill="D9D9D9" w:themeFill="background1" w:themeFillShade="D9"/>
            <w:vAlign w:val="center"/>
            <w:hideMark/>
          </w:tcPr>
          <w:p w14:paraId="2E971C71"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gridSpan w:val="2"/>
            <w:vMerge/>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762AD6C4"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4050" w:type="dxa"/>
            <w:gridSpan w:val="2"/>
            <w:vMerge/>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647E147D"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1695" w:type="dxa"/>
            <w:vMerge/>
            <w:tcBorders>
              <w:top w:val="nil"/>
              <w:left w:val="single" w:sz="4" w:space="0" w:color="000000"/>
              <w:right w:val="single" w:sz="12" w:space="0" w:color="000000"/>
            </w:tcBorders>
            <w:shd w:val="clear" w:color="auto" w:fill="D9D9D9" w:themeFill="background1" w:themeFillShade="D9"/>
            <w:vAlign w:val="center"/>
            <w:hideMark/>
          </w:tcPr>
          <w:p w14:paraId="53E4DFD8"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6E0E4B5E" w14:textId="77777777" w:rsidTr="00462C7E">
        <w:trPr>
          <w:trHeight w:val="690"/>
        </w:trPr>
        <w:tc>
          <w:tcPr>
            <w:tcW w:w="1534" w:type="dxa"/>
            <w:vMerge w:val="restart"/>
            <w:tcBorders>
              <w:top w:val="single" w:sz="8" w:space="0" w:color="A6A6A6" w:themeColor="background1" w:themeShade="A6"/>
              <w:left w:val="single" w:sz="12" w:space="0" w:color="000000"/>
              <w:right w:val="single" w:sz="12" w:space="0" w:color="000000"/>
            </w:tcBorders>
            <w:shd w:val="clear" w:color="7030A0" w:fill="990099"/>
            <w:vAlign w:val="center"/>
            <w:hideMark/>
          </w:tcPr>
          <w:p w14:paraId="755B0BB1" w14:textId="27A58B81" w:rsidR="00F02570" w:rsidRPr="00EC04A8" w:rsidRDefault="00F02570" w:rsidP="00574E8A">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Family Engagement Activities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sidR="000272FF">
              <w:rPr>
                <w:rFonts w:ascii="Calibri" w:eastAsia="Times New Roman" w:hAnsi="Calibri" w:cs="Calibri"/>
                <w:i/>
                <w:iCs/>
                <w:color w:val="FFFFFF"/>
                <w:sz w:val="16"/>
                <w:szCs w:val="16"/>
              </w:rPr>
              <w:t>district</w:t>
            </w:r>
            <w:r w:rsidRPr="00EC04A8">
              <w:rPr>
                <w:rFonts w:ascii="Calibri" w:eastAsia="Times New Roman" w:hAnsi="Calibri" w:cs="Calibri"/>
                <w:i/>
                <w:iCs/>
                <w:color w:val="FFFFFF"/>
                <w:sz w:val="16"/>
                <w:szCs w:val="16"/>
              </w:rPr>
              <w:t>s on clock</w:t>
            </w:r>
          </w:p>
        </w:tc>
        <w:tc>
          <w:tcPr>
            <w:tcW w:w="1117" w:type="dxa"/>
            <w:vMerge w:val="restart"/>
            <w:tcBorders>
              <w:top w:val="single" w:sz="8" w:space="0" w:color="A6A6A6" w:themeColor="background1" w:themeShade="A6"/>
              <w:left w:val="single" w:sz="12" w:space="0" w:color="000000"/>
              <w:right w:val="single" w:sz="12" w:space="0" w:color="000000"/>
            </w:tcBorders>
            <w:shd w:val="clear" w:color="000000" w:fill="FFCCFF"/>
            <w:vAlign w:val="center"/>
            <w:hideMark/>
          </w:tcPr>
          <w:p w14:paraId="40DC746B"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Actions Promoting Family Engagement</w:t>
            </w:r>
          </w:p>
        </w:tc>
        <w:tc>
          <w:tcPr>
            <w:tcW w:w="2191" w:type="dxa"/>
            <w:gridSpan w:val="2"/>
            <w:vMerge w:val="restart"/>
            <w:tcBorders>
              <w:top w:val="single" w:sz="8" w:space="0" w:color="A6A6A6" w:themeColor="background1" w:themeShade="A6"/>
              <w:left w:val="nil"/>
              <w:right w:val="single" w:sz="8" w:space="0" w:color="BFBFBF" w:themeColor="background1" w:themeShade="BF"/>
            </w:tcBorders>
            <w:shd w:val="clear" w:color="auto" w:fill="auto"/>
            <w:vAlign w:val="center"/>
            <w:hideMark/>
          </w:tcPr>
          <w:p w14:paraId="646B1518" w14:textId="4806BDED"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action steps to increase parent engagement at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w:t>
            </w:r>
          </w:p>
        </w:tc>
        <w:tc>
          <w:tcPr>
            <w:tcW w:w="3798" w:type="dxa"/>
            <w:gridSpan w:val="2"/>
            <w:vMerge w:val="restart"/>
            <w:tcBorders>
              <w:top w:val="single" w:sz="12" w:space="0" w:color="000000"/>
              <w:left w:val="single" w:sz="8" w:space="0" w:color="BFBFBF" w:themeColor="background1" w:themeShade="BF"/>
              <w:bottom w:val="single" w:sz="12" w:space="0" w:color="000000"/>
              <w:right w:val="single" w:sz="8" w:space="0" w:color="BFBFBF" w:themeColor="background1" w:themeShade="BF"/>
            </w:tcBorders>
            <w:shd w:val="clear" w:color="auto" w:fill="auto"/>
            <w:vAlign w:val="center"/>
            <w:hideMark/>
          </w:tcPr>
          <w:p w14:paraId="7B152CF5"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Mentions parent engagement strategies, but they are low impact and not aligned with PTA standards.</w:t>
            </w:r>
          </w:p>
        </w:tc>
        <w:tc>
          <w:tcPr>
            <w:tcW w:w="4050" w:type="dxa"/>
            <w:gridSpan w:val="2"/>
            <w:vMerge w:val="restart"/>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auto"/>
            <w:vAlign w:val="center"/>
            <w:hideMark/>
          </w:tcPr>
          <w:p w14:paraId="766A9AC7" w14:textId="361B9790"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high leverage action steps to increase parent engagement at 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that are aligned with PTA standards.</w:t>
            </w:r>
          </w:p>
        </w:tc>
        <w:tc>
          <w:tcPr>
            <w:tcW w:w="1695" w:type="dxa"/>
            <w:vMerge w:val="restart"/>
            <w:tcBorders>
              <w:left w:val="single" w:sz="8" w:space="0" w:color="A6A6A6" w:themeColor="background1" w:themeShade="A6"/>
              <w:bottom w:val="single" w:sz="12" w:space="0" w:color="000000"/>
              <w:right w:val="single" w:sz="12" w:space="0" w:color="000000"/>
            </w:tcBorders>
            <w:shd w:val="clear" w:color="auto" w:fill="auto"/>
            <w:hideMark/>
          </w:tcPr>
          <w:p w14:paraId="72C0B428" w14:textId="1601AF5C" w:rsidR="00F02570" w:rsidRPr="00EC04A8" w:rsidRDefault="00F02570" w:rsidP="00F02570">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02570" w:rsidRPr="00EC04A8" w14:paraId="371F5703" w14:textId="77777777" w:rsidTr="00462C7E">
        <w:trPr>
          <w:trHeight w:val="450"/>
        </w:trPr>
        <w:tc>
          <w:tcPr>
            <w:tcW w:w="1534" w:type="dxa"/>
            <w:vMerge/>
            <w:tcBorders>
              <w:left w:val="single" w:sz="12" w:space="0" w:color="000000"/>
              <w:bottom w:val="single" w:sz="12" w:space="0" w:color="000000"/>
              <w:right w:val="single" w:sz="12" w:space="0" w:color="000000"/>
            </w:tcBorders>
            <w:vAlign w:val="center"/>
            <w:hideMark/>
          </w:tcPr>
          <w:p w14:paraId="356E47A4"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vMerge/>
            <w:tcBorders>
              <w:left w:val="single" w:sz="12" w:space="0" w:color="000000"/>
              <w:bottom w:val="single" w:sz="12" w:space="0" w:color="000000"/>
              <w:right w:val="single" w:sz="12" w:space="0" w:color="000000"/>
            </w:tcBorders>
            <w:vAlign w:val="center"/>
            <w:hideMark/>
          </w:tcPr>
          <w:p w14:paraId="62BF2708" w14:textId="77777777" w:rsidR="00F02570" w:rsidRPr="00F47F8D" w:rsidRDefault="00F02570" w:rsidP="00EC04A8">
            <w:pPr>
              <w:spacing w:after="0" w:line="240" w:lineRule="auto"/>
              <w:rPr>
                <w:rFonts w:ascii="Calibri" w:eastAsia="Times New Roman" w:hAnsi="Calibri" w:cs="Calibri"/>
                <w:color w:val="000000"/>
                <w:sz w:val="16"/>
                <w:szCs w:val="16"/>
              </w:rPr>
            </w:pPr>
          </w:p>
        </w:tc>
        <w:tc>
          <w:tcPr>
            <w:tcW w:w="2191" w:type="dxa"/>
            <w:gridSpan w:val="2"/>
            <w:vMerge/>
            <w:tcBorders>
              <w:left w:val="nil"/>
              <w:bottom w:val="single" w:sz="12" w:space="0" w:color="000000"/>
              <w:right w:val="single" w:sz="8" w:space="0" w:color="BFBFBF" w:themeColor="background1" w:themeShade="BF"/>
            </w:tcBorders>
            <w:vAlign w:val="center"/>
            <w:hideMark/>
          </w:tcPr>
          <w:p w14:paraId="5A49508C"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gridSpan w:val="2"/>
            <w:vMerge/>
            <w:tcBorders>
              <w:left w:val="single" w:sz="8" w:space="0" w:color="BFBFBF" w:themeColor="background1" w:themeShade="BF"/>
              <w:bottom w:val="single" w:sz="12" w:space="0" w:color="000000"/>
              <w:right w:val="single" w:sz="8" w:space="0" w:color="BFBFBF" w:themeColor="background1" w:themeShade="BF"/>
            </w:tcBorders>
            <w:vAlign w:val="center"/>
            <w:hideMark/>
          </w:tcPr>
          <w:p w14:paraId="49A3E140"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4050" w:type="dxa"/>
            <w:gridSpan w:val="2"/>
            <w:vMerge/>
            <w:tcBorders>
              <w:left w:val="single" w:sz="8" w:space="0" w:color="BFBFBF" w:themeColor="background1" w:themeShade="BF"/>
              <w:bottom w:val="single" w:sz="12" w:space="0" w:color="000000"/>
              <w:right w:val="single" w:sz="8" w:space="0" w:color="A6A6A6" w:themeColor="background1" w:themeShade="A6"/>
            </w:tcBorders>
            <w:vAlign w:val="center"/>
            <w:hideMark/>
          </w:tcPr>
          <w:p w14:paraId="2F053EA6"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1695" w:type="dxa"/>
            <w:vMerge/>
            <w:tcBorders>
              <w:left w:val="single" w:sz="8" w:space="0" w:color="A6A6A6" w:themeColor="background1" w:themeShade="A6"/>
              <w:bottom w:val="single" w:sz="12" w:space="0" w:color="000000"/>
              <w:right w:val="single" w:sz="12" w:space="0" w:color="000000"/>
            </w:tcBorders>
            <w:vAlign w:val="center"/>
            <w:hideMark/>
          </w:tcPr>
          <w:p w14:paraId="77413D71"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6CC30062" w14:textId="77777777" w:rsidTr="00462C7E">
        <w:trPr>
          <w:trHeight w:val="573"/>
        </w:trPr>
        <w:tc>
          <w:tcPr>
            <w:tcW w:w="1534" w:type="dxa"/>
            <w:tcBorders>
              <w:top w:val="single" w:sz="12" w:space="0" w:color="000000"/>
              <w:left w:val="single" w:sz="12" w:space="0" w:color="000000"/>
              <w:bottom w:val="single" w:sz="12" w:space="0" w:color="000000"/>
              <w:right w:val="single" w:sz="12" w:space="0" w:color="000000"/>
            </w:tcBorders>
            <w:shd w:val="clear" w:color="7030A0" w:fill="990099"/>
            <w:vAlign w:val="center"/>
            <w:hideMark/>
          </w:tcPr>
          <w:p w14:paraId="4859DCC4" w14:textId="21CCB9AD" w:rsidR="00F02570" w:rsidRPr="00EC04A8" w:rsidRDefault="00F02570" w:rsidP="00005B8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p>
        </w:tc>
        <w:tc>
          <w:tcPr>
            <w:tcW w:w="1117" w:type="dxa"/>
            <w:tcBorders>
              <w:top w:val="single" w:sz="12" w:space="0" w:color="000000"/>
              <w:left w:val="single" w:sz="12" w:space="0" w:color="000000"/>
              <w:bottom w:val="single" w:sz="12" w:space="0" w:color="000000"/>
              <w:right w:val="single" w:sz="12" w:space="0" w:color="000000"/>
            </w:tcBorders>
            <w:shd w:val="clear" w:color="000000" w:fill="FFCCFF"/>
            <w:vAlign w:val="center"/>
            <w:hideMark/>
          </w:tcPr>
          <w:p w14:paraId="3A771A67"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2191" w:type="dxa"/>
            <w:gridSpan w:val="2"/>
            <w:tcBorders>
              <w:top w:val="single" w:sz="12" w:space="0" w:color="000000"/>
              <w:left w:val="single" w:sz="12" w:space="0" w:color="000000"/>
              <w:bottom w:val="single" w:sz="12" w:space="0" w:color="000000"/>
              <w:right w:val="single" w:sz="8" w:space="0" w:color="BFBFBF" w:themeColor="background1" w:themeShade="BF"/>
            </w:tcBorders>
            <w:shd w:val="clear" w:color="auto" w:fill="auto"/>
            <w:vAlign w:val="center"/>
            <w:hideMark/>
          </w:tcPr>
          <w:p w14:paraId="063CBB09"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strategies that address the K-3 students identified as having significant reading deficiencies.</w:t>
            </w:r>
          </w:p>
        </w:tc>
        <w:tc>
          <w:tcPr>
            <w:tcW w:w="3798" w:type="dxa"/>
            <w:gridSpan w:val="2"/>
            <w:tcBorders>
              <w:top w:val="single" w:sz="12" w:space="0" w:color="000000"/>
              <w:left w:val="single" w:sz="8" w:space="0" w:color="BFBFBF" w:themeColor="background1" w:themeShade="BF"/>
              <w:bottom w:val="single" w:sz="12" w:space="0" w:color="000000"/>
              <w:right w:val="single" w:sz="8" w:space="0" w:color="BFBFBF" w:themeColor="background1" w:themeShade="BF"/>
            </w:tcBorders>
            <w:shd w:val="clear" w:color="auto" w:fill="auto"/>
            <w:vAlign w:val="center"/>
            <w:hideMark/>
          </w:tcPr>
          <w:p w14:paraId="62E00509" w14:textId="7F2A9856"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some reading strategies, but it is not evident that they will have meaningful impact for K-3 student</w:t>
            </w:r>
            <w:r w:rsidR="007D1A79">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 xml:space="preserve"> identified as having significant reading deficiencies.</w:t>
            </w:r>
          </w:p>
        </w:tc>
        <w:tc>
          <w:tcPr>
            <w:tcW w:w="4050" w:type="dxa"/>
            <w:gridSpan w:val="2"/>
            <w:tcBorders>
              <w:top w:val="single" w:sz="12" w:space="0" w:color="000000"/>
              <w:left w:val="single" w:sz="8" w:space="0" w:color="BFBFBF" w:themeColor="background1" w:themeShade="BF"/>
              <w:bottom w:val="single" w:sz="12" w:space="0" w:color="000000"/>
              <w:right w:val="single" w:sz="8" w:space="0" w:color="BFBFBF" w:themeColor="background1" w:themeShade="BF"/>
            </w:tcBorders>
            <w:shd w:val="clear" w:color="auto" w:fill="auto"/>
            <w:vAlign w:val="center"/>
            <w:hideMark/>
          </w:tcPr>
          <w:p w14:paraId="472E100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strategies that address K-3 students identified as having significant reading deficiencies.</w:t>
            </w:r>
          </w:p>
        </w:tc>
        <w:tc>
          <w:tcPr>
            <w:tcW w:w="1695" w:type="dxa"/>
            <w:vMerge/>
            <w:tcBorders>
              <w:left w:val="single" w:sz="8" w:space="0" w:color="BFBFBF" w:themeColor="background1" w:themeShade="BF"/>
              <w:bottom w:val="single" w:sz="12" w:space="0" w:color="000000"/>
              <w:right w:val="single" w:sz="12" w:space="0" w:color="000000"/>
            </w:tcBorders>
            <w:vAlign w:val="center"/>
            <w:hideMark/>
          </w:tcPr>
          <w:p w14:paraId="4D298348"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C81C3E" w:rsidRPr="00EC04A8" w14:paraId="22BD65B5" w14:textId="77777777" w:rsidTr="00262D96">
        <w:trPr>
          <w:trHeight w:val="765"/>
        </w:trPr>
        <w:tc>
          <w:tcPr>
            <w:tcW w:w="2651"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7D27D1B1" w14:textId="4E115F8F" w:rsidR="00C81C3E" w:rsidRPr="00EC04A8" w:rsidRDefault="00C81C3E" w:rsidP="00262D96">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❹</w:t>
            </w:r>
            <w:r>
              <w:rPr>
                <w:rFonts w:ascii="Calibri" w:eastAsia="Times New Roman" w:hAnsi="Calibri" w:cs="Calibri"/>
                <w:color w:val="FFFFFF"/>
                <w:sz w:val="48"/>
                <w:szCs w:val="48"/>
              </w:rPr>
              <w:t xml:space="preserve"> </w:t>
            </w:r>
            <w:r w:rsidRPr="00C81C3E">
              <w:rPr>
                <w:rFonts w:ascii="Calibri" w:eastAsia="Times New Roman" w:hAnsi="Calibri" w:cs="Calibri"/>
                <w:color w:val="FFFFFF"/>
              </w:rPr>
              <w:t>cont.</w:t>
            </w:r>
          </w:p>
        </w:tc>
        <w:tc>
          <w:tcPr>
            <w:tcW w:w="11734" w:type="dxa"/>
            <w:gridSpan w:val="7"/>
            <w:vMerge w:val="restart"/>
            <w:tcBorders>
              <w:top w:val="single" w:sz="12" w:space="0" w:color="000000"/>
              <w:bottom w:val="single" w:sz="4" w:space="0" w:color="000000"/>
              <w:right w:val="single" w:sz="12" w:space="0" w:color="000000"/>
            </w:tcBorders>
            <w:shd w:val="clear" w:color="7030A0" w:fill="990099"/>
            <w:vAlign w:val="center"/>
            <w:hideMark/>
          </w:tcPr>
          <w:p w14:paraId="7BA47EBD" w14:textId="77777777" w:rsidR="00C81C3E" w:rsidRPr="00EC04A8" w:rsidRDefault="00C81C3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709F1A35" w14:textId="77777777" w:rsidR="00C81C3E" w:rsidRPr="00EC04A8" w:rsidRDefault="00C81C3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C81C3E" w:rsidRPr="00EC04A8" w14:paraId="403A64DC" w14:textId="77777777" w:rsidTr="00262D96">
        <w:trPr>
          <w:trHeight w:val="586"/>
        </w:trPr>
        <w:tc>
          <w:tcPr>
            <w:tcW w:w="2651" w:type="dxa"/>
            <w:gridSpan w:val="2"/>
            <w:vMerge/>
            <w:tcBorders>
              <w:top w:val="single" w:sz="12" w:space="0" w:color="000000"/>
              <w:left w:val="single" w:sz="12" w:space="0" w:color="000000"/>
              <w:bottom w:val="single" w:sz="12" w:space="0" w:color="000000"/>
            </w:tcBorders>
            <w:vAlign w:val="center"/>
            <w:hideMark/>
          </w:tcPr>
          <w:p w14:paraId="56F38D5F" w14:textId="77777777" w:rsidR="00C81C3E" w:rsidRPr="00EC04A8" w:rsidRDefault="00C81C3E" w:rsidP="00262D96">
            <w:pPr>
              <w:spacing w:after="0" w:line="240" w:lineRule="auto"/>
              <w:rPr>
                <w:rFonts w:ascii="Calibri" w:eastAsia="Times New Roman" w:hAnsi="Calibri" w:cs="Calibri"/>
                <w:color w:val="FFFFFF"/>
                <w:sz w:val="48"/>
                <w:szCs w:val="48"/>
              </w:rPr>
            </w:pPr>
          </w:p>
        </w:tc>
        <w:tc>
          <w:tcPr>
            <w:tcW w:w="11734" w:type="dxa"/>
            <w:gridSpan w:val="7"/>
            <w:vMerge/>
            <w:tcBorders>
              <w:top w:val="single" w:sz="4" w:space="0" w:color="000000"/>
              <w:bottom w:val="single" w:sz="4" w:space="0" w:color="000000"/>
              <w:right w:val="single" w:sz="12" w:space="0" w:color="000000"/>
            </w:tcBorders>
            <w:shd w:val="clear" w:color="7030A0" w:fill="990099"/>
            <w:vAlign w:val="center"/>
            <w:hideMark/>
          </w:tcPr>
          <w:p w14:paraId="58834D54" w14:textId="77777777" w:rsidR="00C81C3E" w:rsidRPr="00EC04A8" w:rsidRDefault="00C81C3E" w:rsidP="00262D96">
            <w:pPr>
              <w:spacing w:after="0" w:line="240" w:lineRule="auto"/>
              <w:jc w:val="center"/>
              <w:rPr>
                <w:rFonts w:ascii="Calibri" w:eastAsia="Times New Roman" w:hAnsi="Calibri" w:cs="Calibri"/>
                <w:i/>
                <w:iCs/>
                <w:color w:val="FFFFFF"/>
                <w:sz w:val="18"/>
                <w:szCs w:val="18"/>
              </w:rPr>
            </w:pPr>
          </w:p>
        </w:tc>
      </w:tr>
      <w:tr w:rsidR="00C81C3E" w:rsidRPr="00F47F8D" w14:paraId="4E8B38DD" w14:textId="77777777" w:rsidTr="00262D96">
        <w:trPr>
          <w:trHeight w:val="615"/>
        </w:trPr>
        <w:tc>
          <w:tcPr>
            <w:tcW w:w="2651"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B3C217E" w14:textId="77777777" w:rsidR="00C81C3E" w:rsidRPr="00EC04A8" w:rsidRDefault="00C81C3E" w:rsidP="00262D96">
            <w:pPr>
              <w:spacing w:after="0" w:line="240" w:lineRule="auto"/>
              <w:rPr>
                <w:rFonts w:ascii="Calibri" w:eastAsia="Times New Roman" w:hAnsi="Calibri" w:cs="Calibri"/>
                <w:color w:val="FFFFFF"/>
                <w:sz w:val="48"/>
                <w:szCs w:val="48"/>
              </w:rPr>
            </w:pPr>
          </w:p>
        </w:tc>
        <w:tc>
          <w:tcPr>
            <w:tcW w:w="2191" w:type="dxa"/>
            <w:gridSpan w:val="2"/>
            <w:tcBorders>
              <w:top w:val="nil"/>
              <w:left w:val="nil"/>
              <w:bottom w:val="single" w:sz="12" w:space="0" w:color="000000"/>
              <w:right w:val="nil"/>
            </w:tcBorders>
            <w:shd w:val="clear" w:color="BFBFBF" w:fill="BFBFBF"/>
            <w:vAlign w:val="center"/>
            <w:hideMark/>
          </w:tcPr>
          <w:p w14:paraId="6CDDA2E1"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98" w:type="dxa"/>
            <w:gridSpan w:val="2"/>
            <w:tcBorders>
              <w:top w:val="nil"/>
              <w:left w:val="single" w:sz="4" w:space="0" w:color="000000"/>
              <w:bottom w:val="single" w:sz="12" w:space="0" w:color="000000"/>
              <w:right w:val="nil"/>
            </w:tcBorders>
            <w:shd w:val="clear" w:color="BFBFBF" w:fill="BFBFBF"/>
            <w:vAlign w:val="center"/>
            <w:hideMark/>
          </w:tcPr>
          <w:p w14:paraId="0DBE9637"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050" w:type="dxa"/>
            <w:gridSpan w:val="2"/>
            <w:tcBorders>
              <w:top w:val="nil"/>
              <w:left w:val="single" w:sz="4" w:space="0" w:color="000000"/>
              <w:bottom w:val="single" w:sz="12" w:space="0" w:color="000000"/>
              <w:right w:val="nil"/>
            </w:tcBorders>
            <w:shd w:val="clear" w:color="BFBFBF" w:fill="BFBFBF"/>
            <w:vAlign w:val="center"/>
            <w:hideMark/>
          </w:tcPr>
          <w:p w14:paraId="639574D9"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nil"/>
              <w:left w:val="single" w:sz="4" w:space="0" w:color="000000"/>
              <w:bottom w:val="single" w:sz="12" w:space="0" w:color="000000"/>
              <w:right w:val="single" w:sz="12" w:space="0" w:color="000000"/>
            </w:tcBorders>
            <w:shd w:val="clear" w:color="BFBFBF" w:fill="BFBFBF"/>
            <w:vAlign w:val="center"/>
            <w:hideMark/>
          </w:tcPr>
          <w:p w14:paraId="77B0A3DC"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462C7E" w:rsidRPr="00EC04A8" w14:paraId="07B10FD7" w14:textId="77777777" w:rsidTr="00656489">
        <w:trPr>
          <w:trHeight w:val="879"/>
        </w:trPr>
        <w:tc>
          <w:tcPr>
            <w:tcW w:w="1534" w:type="dxa"/>
            <w:vMerge w:val="restart"/>
            <w:tcBorders>
              <w:top w:val="single" w:sz="4" w:space="0" w:color="000000"/>
              <w:left w:val="single" w:sz="12" w:space="0" w:color="000000"/>
              <w:bottom w:val="single" w:sz="4" w:space="0" w:color="000000"/>
              <w:right w:val="single" w:sz="12" w:space="0" w:color="000000"/>
            </w:tcBorders>
            <w:shd w:val="clear" w:color="7030A0" w:fill="990099"/>
            <w:vAlign w:val="center"/>
            <w:hideMark/>
          </w:tcPr>
          <w:p w14:paraId="0FF2B13B" w14:textId="27A62DF0" w:rsidR="00462C7E" w:rsidRPr="00EC04A8" w:rsidRDefault="00462C7E"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117" w:type="dxa"/>
            <w:tcBorders>
              <w:top w:val="single" w:sz="4" w:space="0" w:color="000000"/>
              <w:left w:val="nil"/>
              <w:bottom w:val="single" w:sz="4" w:space="0" w:color="AEAAAA" w:themeColor="background2" w:themeShade="BF"/>
              <w:right w:val="single" w:sz="12" w:space="0" w:color="000000"/>
            </w:tcBorders>
            <w:shd w:val="clear" w:color="000000" w:fill="FFCCFF"/>
            <w:vAlign w:val="center"/>
            <w:hideMark/>
          </w:tcPr>
          <w:p w14:paraId="6C85E133" w14:textId="5299D051" w:rsidR="00462C7E" w:rsidRPr="00F47F8D" w:rsidRDefault="003F3706"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Aligned p</w:t>
            </w:r>
            <w:r w:rsidR="00462C7E" w:rsidRPr="00F47F8D">
              <w:rPr>
                <w:rFonts w:ascii="Calibri" w:eastAsia="Times New Roman" w:hAnsi="Calibri" w:cs="Calibri"/>
                <w:color w:val="000000"/>
                <w:sz w:val="16"/>
                <w:szCs w:val="16"/>
              </w:rPr>
              <w:t>rogram activities</w:t>
            </w:r>
          </w:p>
        </w:tc>
        <w:tc>
          <w:tcPr>
            <w:tcW w:w="2191" w:type="dxa"/>
            <w:gridSpan w:val="2"/>
            <w:tcBorders>
              <w:top w:val="single" w:sz="12" w:space="0" w:color="000000"/>
              <w:left w:val="nil"/>
              <w:bottom w:val="single" w:sz="8" w:space="0" w:color="A6A6A6" w:themeColor="background1" w:themeShade="A6"/>
              <w:right w:val="single" w:sz="8" w:space="0" w:color="A6A6A6" w:themeColor="background1" w:themeShade="A6"/>
            </w:tcBorders>
            <w:shd w:val="clear" w:color="auto" w:fill="auto"/>
            <w:vAlign w:val="center"/>
            <w:hideMark/>
          </w:tcPr>
          <w:p w14:paraId="671D4747"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activities.</w:t>
            </w:r>
          </w:p>
        </w:tc>
        <w:tc>
          <w:tcPr>
            <w:tcW w:w="3798" w:type="dxa"/>
            <w:gridSpan w:val="2"/>
            <w:tcBorders>
              <w:top w:val="single" w:sz="12" w:space="0" w:color="000000"/>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14:paraId="69446268" w14:textId="55B6BE16"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vague or limited action steps specific to 21st CCLC program activities that align to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overall action plan.</w:t>
            </w:r>
          </w:p>
        </w:tc>
        <w:tc>
          <w:tcPr>
            <w:tcW w:w="4050" w:type="dxa"/>
            <w:gridSpan w:val="2"/>
            <w:tcBorders>
              <w:top w:val="single" w:sz="12" w:space="0" w:color="000000"/>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14:paraId="7F801408" w14:textId="52400E66"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activities that align to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overall action plan.</w:t>
            </w:r>
          </w:p>
        </w:tc>
        <w:tc>
          <w:tcPr>
            <w:tcW w:w="1695" w:type="dxa"/>
            <w:vMerge w:val="restart"/>
            <w:tcBorders>
              <w:left w:val="single" w:sz="8" w:space="0" w:color="A6A6A6" w:themeColor="background1" w:themeShade="A6"/>
              <w:right w:val="single" w:sz="12" w:space="0" w:color="000000"/>
            </w:tcBorders>
            <w:vAlign w:val="center"/>
            <w:hideMark/>
          </w:tcPr>
          <w:p w14:paraId="1C7DF965" w14:textId="0F6B4690" w:rsidR="00462C7E" w:rsidRDefault="00462C7E" w:rsidP="00462C7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6F8D7874"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202DADB5" w14:textId="77777777" w:rsidTr="00656489">
        <w:trPr>
          <w:trHeight w:val="960"/>
        </w:trPr>
        <w:tc>
          <w:tcPr>
            <w:tcW w:w="1534" w:type="dxa"/>
            <w:vMerge/>
            <w:tcBorders>
              <w:top w:val="single" w:sz="4" w:space="0" w:color="000000"/>
              <w:left w:val="single" w:sz="12" w:space="0" w:color="000000"/>
              <w:bottom w:val="single" w:sz="4" w:space="0" w:color="000000"/>
              <w:right w:val="single" w:sz="12" w:space="0" w:color="000000"/>
            </w:tcBorders>
            <w:vAlign w:val="center"/>
            <w:hideMark/>
          </w:tcPr>
          <w:p w14:paraId="2EB95C8F" w14:textId="77777777" w:rsidR="00462C7E" w:rsidRPr="00EC04A8" w:rsidRDefault="00462C7E" w:rsidP="00EC04A8">
            <w:pPr>
              <w:spacing w:after="0" w:line="240" w:lineRule="auto"/>
              <w:rPr>
                <w:rFonts w:ascii="Calibri" w:eastAsia="Times New Roman" w:hAnsi="Calibri" w:cs="Calibri"/>
                <w:b/>
                <w:bCs/>
                <w:color w:val="FFFFFF"/>
              </w:rPr>
            </w:pPr>
          </w:p>
        </w:tc>
        <w:tc>
          <w:tcPr>
            <w:tcW w:w="1117"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FFCCFF"/>
            <w:vAlign w:val="center"/>
            <w:hideMark/>
          </w:tcPr>
          <w:p w14:paraId="1820AF4C"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2191"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hideMark/>
          </w:tcPr>
          <w:p w14:paraId="38F1A5D1" w14:textId="218202BE"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family engagement</w:t>
            </w:r>
            <w:r>
              <w:rPr>
                <w:rFonts w:ascii="Calibri" w:eastAsia="Times New Roman" w:hAnsi="Calibri" w:cs="Calibri"/>
                <w:color w:val="000000"/>
                <w:sz w:val="18"/>
                <w:szCs w:val="18"/>
              </w:rPr>
              <w:t xml:space="preserve"> and learning</w:t>
            </w:r>
            <w:r w:rsidRPr="00EC04A8">
              <w:rPr>
                <w:rFonts w:ascii="Calibri" w:eastAsia="Times New Roman" w:hAnsi="Calibri" w:cs="Calibri"/>
                <w:color w:val="000000"/>
                <w:sz w:val="18"/>
                <w:szCs w:val="18"/>
              </w:rPr>
              <w:t xml:space="preserve"> strategies.</w:t>
            </w:r>
          </w:p>
        </w:tc>
        <w:tc>
          <w:tcPr>
            <w:tcW w:w="3798" w:type="dxa"/>
            <w:gridSpan w:val="2"/>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973070A" w14:textId="72791656"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vague or limited action steps specific to 21st CCLC program family engagement and learning strategies that align with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action plan.</w:t>
            </w:r>
          </w:p>
        </w:tc>
        <w:tc>
          <w:tcPr>
            <w:tcW w:w="4050" w:type="dxa"/>
            <w:gridSpan w:val="2"/>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CE1C261" w14:textId="771B171D"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family engagement and learning strategies that align with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action plan.</w:t>
            </w:r>
          </w:p>
        </w:tc>
        <w:tc>
          <w:tcPr>
            <w:tcW w:w="1695" w:type="dxa"/>
            <w:vMerge/>
            <w:tcBorders>
              <w:left w:val="single" w:sz="8" w:space="0" w:color="A6A6A6" w:themeColor="background1" w:themeShade="A6"/>
              <w:right w:val="single" w:sz="12" w:space="0" w:color="000000"/>
            </w:tcBorders>
            <w:shd w:val="clear" w:color="auto" w:fill="auto"/>
            <w:vAlign w:val="center"/>
            <w:hideMark/>
          </w:tcPr>
          <w:p w14:paraId="3BEAE279"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0364AB39" w14:textId="77777777" w:rsidTr="00656489">
        <w:trPr>
          <w:trHeight w:val="961"/>
        </w:trPr>
        <w:tc>
          <w:tcPr>
            <w:tcW w:w="1534" w:type="dxa"/>
            <w:vMerge/>
            <w:tcBorders>
              <w:top w:val="single" w:sz="4" w:space="0" w:color="000000"/>
              <w:left w:val="single" w:sz="12" w:space="0" w:color="000000"/>
              <w:bottom w:val="single" w:sz="12" w:space="0" w:color="000000"/>
              <w:right w:val="single" w:sz="12" w:space="0" w:color="000000"/>
            </w:tcBorders>
            <w:vAlign w:val="center"/>
            <w:hideMark/>
          </w:tcPr>
          <w:p w14:paraId="136DBB98" w14:textId="77777777" w:rsidR="00462C7E" w:rsidRPr="00EC04A8" w:rsidRDefault="00462C7E" w:rsidP="00EC04A8">
            <w:pPr>
              <w:spacing w:after="0" w:line="240" w:lineRule="auto"/>
              <w:rPr>
                <w:rFonts w:ascii="Calibri" w:eastAsia="Times New Roman" w:hAnsi="Calibri" w:cs="Calibri"/>
                <w:b/>
                <w:bCs/>
                <w:color w:val="FFFFFF"/>
              </w:rPr>
            </w:pPr>
          </w:p>
        </w:tc>
        <w:tc>
          <w:tcPr>
            <w:tcW w:w="1117" w:type="dxa"/>
            <w:tcBorders>
              <w:top w:val="single" w:sz="4" w:space="0" w:color="AEAAAA" w:themeColor="background2" w:themeShade="BF"/>
              <w:left w:val="nil"/>
              <w:bottom w:val="nil"/>
              <w:right w:val="single" w:sz="12" w:space="0" w:color="000000"/>
            </w:tcBorders>
            <w:shd w:val="clear" w:color="000000" w:fill="FFCCFF"/>
            <w:vAlign w:val="center"/>
            <w:hideMark/>
          </w:tcPr>
          <w:p w14:paraId="73C26A97"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2191" w:type="dxa"/>
            <w:gridSpan w:val="2"/>
            <w:tcBorders>
              <w:top w:val="single" w:sz="8" w:space="0" w:color="A6A6A6" w:themeColor="background1" w:themeShade="A6"/>
              <w:left w:val="nil"/>
              <w:bottom w:val="single" w:sz="12" w:space="0" w:color="000000"/>
              <w:right w:val="single" w:sz="8" w:space="0" w:color="A6A6A6" w:themeColor="background1" w:themeShade="A6"/>
            </w:tcBorders>
            <w:shd w:val="clear" w:color="auto" w:fill="auto"/>
            <w:vAlign w:val="center"/>
            <w:hideMark/>
          </w:tcPr>
          <w:p w14:paraId="048021CA"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focused on 21st Century Learning Skills (e.g., STEM, Literacy).</w:t>
            </w:r>
          </w:p>
        </w:tc>
        <w:tc>
          <w:tcPr>
            <w:tcW w:w="3798" w:type="dxa"/>
            <w:gridSpan w:val="2"/>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29CEA78" w14:textId="160AECCE"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focused on 21st Century Learning Skills and provides a limited description about how 21st CCLC out-of-</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program activities support and loosely align with action steps.</w:t>
            </w:r>
          </w:p>
        </w:tc>
        <w:tc>
          <w:tcPr>
            <w:tcW w:w="4050" w:type="dxa"/>
            <w:gridSpan w:val="2"/>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18DBDE41" w14:textId="6819DA2F"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program activities support and align with the action steps.</w:t>
            </w:r>
          </w:p>
        </w:tc>
        <w:tc>
          <w:tcPr>
            <w:tcW w:w="1695" w:type="dxa"/>
            <w:vMerge/>
            <w:tcBorders>
              <w:left w:val="single" w:sz="8" w:space="0" w:color="A6A6A6" w:themeColor="background1" w:themeShade="A6"/>
              <w:right w:val="single" w:sz="12" w:space="0" w:color="000000"/>
            </w:tcBorders>
            <w:vAlign w:val="center"/>
            <w:hideMark/>
          </w:tcPr>
          <w:p w14:paraId="45EA233A"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A40A80" w:rsidRPr="00EC04A8" w14:paraId="7D259F33" w14:textId="77777777" w:rsidTr="009C4084">
        <w:trPr>
          <w:trHeight w:val="1320"/>
        </w:trPr>
        <w:tc>
          <w:tcPr>
            <w:tcW w:w="1534" w:type="dxa"/>
            <w:tcBorders>
              <w:top w:val="single" w:sz="12" w:space="0" w:color="000000"/>
              <w:left w:val="single" w:sz="12" w:space="0" w:color="000000"/>
              <w:bottom w:val="single" w:sz="12" w:space="0" w:color="000000"/>
              <w:right w:val="single" w:sz="12" w:space="0" w:color="000000"/>
            </w:tcBorders>
            <w:shd w:val="clear" w:color="000000" w:fill="990099"/>
            <w:vAlign w:val="center"/>
            <w:hideMark/>
          </w:tcPr>
          <w:p w14:paraId="3418F0FE" w14:textId="77777777" w:rsidR="00A40A80" w:rsidRPr="00EC04A8" w:rsidRDefault="00A40A80" w:rsidP="00862167">
            <w:pPr>
              <w:spacing w:after="0" w:line="240" w:lineRule="auto"/>
              <w:jc w:val="center"/>
              <w:rPr>
                <w:rFonts w:ascii="Calibri" w:eastAsia="Times New Roman" w:hAnsi="Calibri" w:cs="Calibri"/>
                <w:b/>
                <w:bCs/>
                <w:color w:val="FFFFFF"/>
                <w:sz w:val="20"/>
                <w:szCs w:val="20"/>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EC04A8">
              <w:rPr>
                <w:rFonts w:ascii="Calibri" w:eastAsia="Times New Roman" w:hAnsi="Calibri" w:cs="Calibri"/>
                <w:i/>
                <w:iCs/>
                <w:color w:val="FFFFFF"/>
                <w:sz w:val="16"/>
                <w:szCs w:val="16"/>
              </w:rPr>
              <w:t>For grantees (District Design and Led and Offered Services as appropriate)</w:t>
            </w:r>
          </w:p>
        </w:tc>
        <w:tc>
          <w:tcPr>
            <w:tcW w:w="1117" w:type="dxa"/>
            <w:tcBorders>
              <w:top w:val="single" w:sz="12" w:space="0" w:color="000000"/>
              <w:left w:val="nil"/>
              <w:bottom w:val="single" w:sz="12" w:space="0" w:color="000000"/>
              <w:right w:val="single" w:sz="12" w:space="0" w:color="000000"/>
            </w:tcBorders>
            <w:shd w:val="clear" w:color="auto" w:fill="D0CECE" w:themeFill="background2" w:themeFillShade="E6"/>
            <w:vAlign w:val="center"/>
            <w:hideMark/>
          </w:tcPr>
          <w:p w14:paraId="3BE21D09" w14:textId="77777777" w:rsidR="00A40A80" w:rsidRPr="00F47F8D" w:rsidRDefault="00A40A80" w:rsidP="00862167">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2191" w:type="dxa"/>
            <w:gridSpan w:val="2"/>
            <w:tcBorders>
              <w:top w:val="single" w:sz="12" w:space="0" w:color="000000"/>
              <w:left w:val="nil"/>
              <w:bottom w:val="single" w:sz="12" w:space="0" w:color="000000"/>
              <w:right w:val="single" w:sz="8" w:space="0" w:color="A6A6A6" w:themeColor="background1" w:themeShade="A6"/>
            </w:tcBorders>
            <w:shd w:val="clear" w:color="auto" w:fill="D9D9D9" w:themeFill="background1" w:themeFillShade="D9"/>
            <w:vAlign w:val="center"/>
            <w:hideMark/>
          </w:tcPr>
          <w:p w14:paraId="6C80B729" w14:textId="77777777" w:rsidR="00A40A80" w:rsidRPr="00EC04A8" w:rsidRDefault="00A40A80" w:rsidP="0086216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activities approved through the EASI application as expected.</w:t>
            </w:r>
          </w:p>
        </w:tc>
        <w:tc>
          <w:tcPr>
            <w:tcW w:w="3798" w:type="dxa"/>
            <w:gridSpan w:val="2"/>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D9D9D9" w:themeFill="background1" w:themeFillShade="D9"/>
            <w:vAlign w:val="center"/>
            <w:hideMark/>
          </w:tcPr>
          <w:p w14:paraId="20FF9862" w14:textId="77777777" w:rsidR="00A40A80" w:rsidRPr="00EC04A8" w:rsidRDefault="00A40A80" w:rsidP="0086216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vague or incomplete </w:t>
            </w:r>
            <w:r>
              <w:rPr>
                <w:rFonts w:ascii="Calibri" w:eastAsia="Times New Roman" w:hAnsi="Calibri" w:cs="Calibri"/>
                <w:color w:val="000000"/>
                <w:sz w:val="18"/>
                <w:szCs w:val="18"/>
              </w:rPr>
              <w:t>aligned with</w:t>
            </w:r>
            <w:r w:rsidRPr="00EC04A8">
              <w:rPr>
                <w:rFonts w:ascii="Calibri" w:eastAsia="Times New Roman" w:hAnsi="Calibri" w:cs="Calibri"/>
                <w:color w:val="000000"/>
                <w:sz w:val="18"/>
                <w:szCs w:val="18"/>
              </w:rPr>
              <w:t xml:space="preserve"> activities approved through the EASI grant.</w:t>
            </w:r>
          </w:p>
        </w:tc>
        <w:tc>
          <w:tcPr>
            <w:tcW w:w="4050" w:type="dxa"/>
            <w:gridSpan w:val="2"/>
            <w:tcBorders>
              <w:top w:val="single" w:sz="12" w:space="0" w:color="000000"/>
              <w:left w:val="single" w:sz="8" w:space="0" w:color="A6A6A6" w:themeColor="background1" w:themeShade="A6"/>
              <w:bottom w:val="single" w:sz="12" w:space="0" w:color="auto"/>
              <w:right w:val="single" w:sz="8" w:space="0" w:color="A6A6A6" w:themeColor="background1" w:themeShade="A6"/>
            </w:tcBorders>
            <w:shd w:val="clear" w:color="auto" w:fill="D9D9D9" w:themeFill="background1" w:themeFillShade="D9"/>
            <w:vAlign w:val="center"/>
            <w:hideMark/>
          </w:tcPr>
          <w:p w14:paraId="08859E14" w14:textId="77777777" w:rsidR="00A40A80" w:rsidRPr="00EC04A8" w:rsidRDefault="00A40A80" w:rsidP="0086216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c>
          <w:tcPr>
            <w:tcW w:w="1695" w:type="dxa"/>
            <w:tcBorders>
              <w:left w:val="single" w:sz="8" w:space="0" w:color="A6A6A6" w:themeColor="background1" w:themeShade="A6"/>
              <w:right w:val="single" w:sz="12" w:space="0" w:color="000000"/>
            </w:tcBorders>
            <w:shd w:val="clear" w:color="auto" w:fill="D9D9D9" w:themeFill="background1" w:themeFillShade="D9"/>
            <w:vAlign w:val="center"/>
            <w:hideMark/>
          </w:tcPr>
          <w:p w14:paraId="090E1AC5" w14:textId="77777777" w:rsidR="00A40A80" w:rsidRPr="00EC04A8" w:rsidRDefault="00A40A80" w:rsidP="00862167">
            <w:pPr>
              <w:spacing w:after="0" w:line="240" w:lineRule="auto"/>
              <w:rPr>
                <w:rFonts w:ascii="Calibri" w:eastAsia="Times New Roman" w:hAnsi="Calibri" w:cs="Calibri"/>
                <w:color w:val="000000"/>
                <w:sz w:val="18"/>
                <w:szCs w:val="18"/>
              </w:rPr>
            </w:pPr>
          </w:p>
        </w:tc>
      </w:tr>
      <w:tr w:rsidR="004B01B2" w:rsidRPr="00EC04A8" w14:paraId="6469DFD3" w14:textId="77777777" w:rsidTr="003F3706">
        <w:trPr>
          <w:trHeight w:val="1230"/>
        </w:trPr>
        <w:tc>
          <w:tcPr>
            <w:tcW w:w="1534" w:type="dxa"/>
            <w:tcBorders>
              <w:top w:val="single" w:sz="12" w:space="0" w:color="000000"/>
              <w:left w:val="single" w:sz="12" w:space="0" w:color="000000"/>
              <w:bottom w:val="single" w:sz="12" w:space="0" w:color="000000"/>
              <w:right w:val="single" w:sz="12" w:space="0" w:color="000000"/>
            </w:tcBorders>
            <w:shd w:val="clear" w:color="7030A0" w:fill="990099"/>
            <w:vAlign w:val="center"/>
          </w:tcPr>
          <w:p w14:paraId="32F388F0" w14:textId="26521E37" w:rsidR="004B01B2" w:rsidRDefault="004B01B2" w:rsidP="002D4E44">
            <w:pPr>
              <w:spacing w:after="0" w:line="240" w:lineRule="auto"/>
              <w:jc w:val="center"/>
              <w:rPr>
                <w:rFonts w:ascii="Calibri" w:eastAsia="Times New Roman" w:hAnsi="Calibri" w:cs="Calibri"/>
                <w:b/>
                <w:bCs/>
                <w:color w:val="FFFFFF"/>
                <w:sz w:val="18"/>
                <w:szCs w:val="18"/>
              </w:rPr>
            </w:pPr>
            <w:r w:rsidRPr="004B01B2">
              <w:rPr>
                <w:rFonts w:ascii="Calibri" w:eastAsia="Times New Roman" w:hAnsi="Calibri" w:cs="Calibri"/>
                <w:b/>
                <w:bCs/>
                <w:color w:val="FFFFFF"/>
              </w:rPr>
              <w:t>Gifted Education</w:t>
            </w:r>
          </w:p>
        </w:tc>
        <w:tc>
          <w:tcPr>
            <w:tcW w:w="1117" w:type="dxa"/>
            <w:tcBorders>
              <w:top w:val="single" w:sz="12" w:space="0" w:color="000000"/>
              <w:left w:val="nil"/>
              <w:bottom w:val="single" w:sz="12" w:space="0" w:color="000000"/>
              <w:right w:val="single" w:sz="12" w:space="0" w:color="000000"/>
            </w:tcBorders>
            <w:shd w:val="clear" w:color="auto" w:fill="FFCCFF"/>
            <w:vAlign w:val="center"/>
          </w:tcPr>
          <w:p w14:paraId="43D93E7F" w14:textId="1B121DBB" w:rsidR="004B01B2" w:rsidRDefault="003F3706" w:rsidP="003F370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Actions to Support Gifted Students </w:t>
            </w:r>
          </w:p>
        </w:tc>
        <w:tc>
          <w:tcPr>
            <w:tcW w:w="2191" w:type="dxa"/>
            <w:gridSpan w:val="2"/>
            <w:tcBorders>
              <w:top w:val="single" w:sz="12" w:space="0" w:color="000000"/>
              <w:left w:val="nil"/>
              <w:bottom w:val="single" w:sz="12" w:space="0" w:color="000000"/>
              <w:right w:val="single" w:sz="8" w:space="0" w:color="000000"/>
            </w:tcBorders>
            <w:shd w:val="clear" w:color="auto" w:fill="auto"/>
            <w:vAlign w:val="center"/>
          </w:tcPr>
          <w:p w14:paraId="003F69C7" w14:textId="5BFB8FA0" w:rsidR="004B01B2" w:rsidRDefault="004B01B2" w:rsidP="003F3706">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Does not</w:t>
            </w:r>
            <w:r w:rsidR="002D4E44">
              <w:rPr>
                <w:rFonts w:ascii="Calibri" w:eastAsia="Times New Roman" w:hAnsi="Calibri" w:cs="Calibri"/>
                <w:color w:val="000000"/>
                <w:sz w:val="18"/>
                <w:szCs w:val="18"/>
              </w:rPr>
              <w:t xml:space="preserve"> identify </w:t>
            </w:r>
            <w:r w:rsidR="001E5C77">
              <w:rPr>
                <w:rFonts w:ascii="Calibri" w:eastAsia="Times New Roman" w:hAnsi="Calibri" w:cs="Calibri"/>
                <w:color w:val="000000"/>
                <w:sz w:val="18"/>
                <w:szCs w:val="18"/>
              </w:rPr>
              <w:t xml:space="preserve">actions that will </w:t>
            </w:r>
            <w:r w:rsidR="00FD0FCE">
              <w:rPr>
                <w:rFonts w:ascii="Calibri" w:eastAsia="Times New Roman" w:hAnsi="Calibri" w:cs="Calibri"/>
                <w:color w:val="000000"/>
                <w:sz w:val="18"/>
                <w:szCs w:val="18"/>
              </w:rPr>
              <w:t xml:space="preserve">explicitly support the needs of </w:t>
            </w:r>
            <w:r w:rsidR="001E5C77">
              <w:rPr>
                <w:rFonts w:ascii="Calibri" w:eastAsia="Times New Roman" w:hAnsi="Calibri" w:cs="Calibri"/>
                <w:color w:val="000000"/>
                <w:sz w:val="18"/>
                <w:szCs w:val="18"/>
              </w:rPr>
              <w:t xml:space="preserve">gifted education students. </w:t>
            </w:r>
          </w:p>
        </w:tc>
        <w:tc>
          <w:tcPr>
            <w:tcW w:w="3798" w:type="dxa"/>
            <w:gridSpan w:val="2"/>
            <w:tcBorders>
              <w:top w:val="single" w:sz="12" w:space="0" w:color="000000"/>
              <w:left w:val="single" w:sz="8" w:space="0" w:color="000000"/>
              <w:bottom w:val="single" w:sz="12" w:space="0" w:color="000000"/>
              <w:right w:val="single" w:sz="8" w:space="0" w:color="000000"/>
            </w:tcBorders>
            <w:shd w:val="clear" w:color="auto" w:fill="auto"/>
            <w:vAlign w:val="center"/>
          </w:tcPr>
          <w:p w14:paraId="1BC9B064" w14:textId="273368C3" w:rsidR="004B01B2" w:rsidRDefault="002D4E44" w:rsidP="003F3706">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a vague or misaligned approach to meeting the performance needs of gifted education students. </w:t>
            </w:r>
          </w:p>
        </w:tc>
        <w:tc>
          <w:tcPr>
            <w:tcW w:w="4050" w:type="dxa"/>
            <w:gridSpan w:val="2"/>
            <w:tcBorders>
              <w:top w:val="single" w:sz="12" w:space="0" w:color="auto"/>
              <w:left w:val="single" w:sz="8" w:space="0" w:color="000000"/>
              <w:bottom w:val="single" w:sz="12" w:space="0" w:color="auto"/>
              <w:right w:val="single" w:sz="8" w:space="0" w:color="000000"/>
            </w:tcBorders>
            <w:shd w:val="clear" w:color="auto" w:fill="auto"/>
            <w:vAlign w:val="center"/>
          </w:tcPr>
          <w:p w14:paraId="2380AF8B" w14:textId="4CBC8036" w:rsidR="004B01B2" w:rsidRDefault="004B01B2" w:rsidP="003F3706">
            <w:pPr>
              <w:spacing w:after="0" w:line="240" w:lineRule="auto"/>
              <w:rPr>
                <w:rFonts w:ascii="Calibri" w:eastAsia="Times New Roman" w:hAnsi="Calibri" w:cs="Calibri"/>
                <w:color w:val="000000"/>
                <w:sz w:val="18"/>
                <w:szCs w:val="18"/>
              </w:rPr>
            </w:pPr>
            <w:r w:rsidRPr="004B01B2">
              <w:rPr>
                <w:rFonts w:ascii="Calibri" w:eastAsia="Times New Roman" w:hAnsi="Calibri" w:cs="Calibri"/>
                <w:color w:val="000000"/>
                <w:sz w:val="18"/>
                <w:szCs w:val="18"/>
              </w:rPr>
              <w:t>Describes an explicit approach to meet the performance needs of gifted education students.</w:t>
            </w:r>
          </w:p>
        </w:tc>
        <w:tc>
          <w:tcPr>
            <w:tcW w:w="1695" w:type="dxa"/>
            <w:tcBorders>
              <w:left w:val="single" w:sz="8" w:space="0" w:color="000000"/>
              <w:bottom w:val="single" w:sz="12" w:space="0" w:color="auto"/>
              <w:right w:val="single" w:sz="12" w:space="0" w:color="000000"/>
            </w:tcBorders>
            <w:shd w:val="clear" w:color="auto" w:fill="auto"/>
            <w:vAlign w:val="center"/>
          </w:tcPr>
          <w:p w14:paraId="1ADB26BD" w14:textId="77777777" w:rsidR="004B01B2" w:rsidRPr="00EC04A8" w:rsidRDefault="004B01B2" w:rsidP="002C4364">
            <w:pPr>
              <w:spacing w:after="0" w:line="240" w:lineRule="auto"/>
              <w:rPr>
                <w:rFonts w:ascii="Calibri" w:eastAsia="Times New Roman" w:hAnsi="Calibri" w:cs="Calibri"/>
                <w:color w:val="000000"/>
                <w:sz w:val="18"/>
                <w:szCs w:val="18"/>
              </w:rPr>
            </w:pPr>
          </w:p>
        </w:tc>
      </w:tr>
      <w:tr w:rsidR="009C5959" w14:paraId="720DAD67" w14:textId="77777777" w:rsidTr="009C5959">
        <w:tblPrEx>
          <w:tblBorders>
            <w:top w:val="single" w:sz="4" w:space="0" w:color="000000"/>
            <w:left w:val="single" w:sz="4" w:space="0" w:color="7030A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14385" w:type="dxa"/>
            <w:gridSpan w:val="9"/>
            <w:shd w:val="clear" w:color="auto" w:fill="990099"/>
          </w:tcPr>
          <w:p w14:paraId="57D3C3DC" w14:textId="77777777" w:rsidR="009C5959" w:rsidRDefault="009C5959" w:rsidP="009C5959">
            <w:pPr>
              <w:jc w:val="center"/>
              <w:rPr>
                <w:b/>
              </w:rPr>
            </w:pPr>
            <w:r w:rsidRPr="00476A41">
              <w:rPr>
                <w:rFonts w:ascii="Calibri" w:eastAsia="Times New Roman" w:hAnsi="Calibri" w:cs="Calibri"/>
                <w:b/>
                <w:color w:val="FFFFFF" w:themeColor="background1"/>
                <w:sz w:val="28"/>
                <w:szCs w:val="18"/>
              </w:rPr>
              <w:t>Feedback</w:t>
            </w:r>
          </w:p>
        </w:tc>
      </w:tr>
      <w:tr w:rsidR="009C5959" w14:paraId="65B0AA33" w14:textId="77777777" w:rsidTr="009C5959">
        <w:tblPrEx>
          <w:tblBorders>
            <w:top w:val="single" w:sz="4" w:space="0" w:color="000000"/>
            <w:left w:val="single" w:sz="4" w:space="0" w:color="7030A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14385" w:type="dxa"/>
            <w:gridSpan w:val="9"/>
            <w:shd w:val="clear" w:color="auto" w:fill="auto"/>
          </w:tcPr>
          <w:p w14:paraId="11C24A7F" w14:textId="77777777" w:rsidR="009C5959" w:rsidRDefault="009C5959" w:rsidP="009C5959">
            <w:pPr>
              <w:jc w:val="center"/>
              <w:rPr>
                <w:b/>
              </w:rPr>
            </w:pPr>
            <w:r>
              <w:rPr>
                <w:b/>
              </w:rPr>
              <w:t>Does the plan present a well-designed plan for implementing the major improvement strategies to bring about dramatic improvement?</w:t>
            </w:r>
          </w:p>
        </w:tc>
      </w:tr>
      <w:tr w:rsidR="009C5959" w14:paraId="67DA095D" w14:textId="77777777" w:rsidTr="009C5959">
        <w:tblPrEx>
          <w:tblBorders>
            <w:top w:val="single" w:sz="4" w:space="0" w:color="000000"/>
            <w:left w:val="single" w:sz="4" w:space="0" w:color="7030A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14385" w:type="dxa"/>
            <w:gridSpan w:val="9"/>
            <w:shd w:val="clear" w:color="auto" w:fill="auto"/>
          </w:tcPr>
          <w:p w14:paraId="457E4BFB" w14:textId="77777777" w:rsidR="009C5959" w:rsidRPr="00800BA8" w:rsidRDefault="009C5959" w:rsidP="009C5959">
            <w:r w:rsidRPr="00800BA8">
              <w:rPr>
                <w:rFonts w:ascii="Segoe UI Symbol" w:eastAsia="MS Gothic" w:hAnsi="Segoe UI Symbol" w:cs="Segoe UI Symbol"/>
              </w:rPr>
              <w:t>☐</w:t>
            </w:r>
            <w:r w:rsidRPr="00800BA8">
              <w:t>Meets Expectations at a High Level</w:t>
            </w:r>
          </w:p>
          <w:p w14:paraId="1935B3C7" w14:textId="77777777" w:rsidR="009C5959" w:rsidRPr="00800BA8" w:rsidRDefault="009C5959" w:rsidP="009C5959">
            <w:r w:rsidRPr="00800BA8">
              <w:rPr>
                <w:rFonts w:ascii="Segoe UI Symbol" w:eastAsia="MS Gothic" w:hAnsi="Segoe UI Symbol" w:cs="Segoe UI Symbol"/>
              </w:rPr>
              <w:t>☐</w:t>
            </w:r>
            <w:r w:rsidRPr="00800BA8">
              <w:rPr>
                <w:rFonts w:eastAsia="MS Gothic" w:cs="MS Gothic"/>
              </w:rPr>
              <w:t xml:space="preserve"> </w:t>
            </w:r>
            <w:r w:rsidRPr="00800BA8">
              <w:t>Meets Expectations</w:t>
            </w:r>
          </w:p>
          <w:p w14:paraId="3C3E99BB" w14:textId="77777777" w:rsidR="009C5959" w:rsidRPr="00800BA8" w:rsidRDefault="009C5959" w:rsidP="009C5959">
            <w:r w:rsidRPr="00800BA8">
              <w:rPr>
                <w:rFonts w:ascii="Segoe UI Symbol" w:eastAsia="MS Gothic" w:hAnsi="Segoe UI Symbol" w:cs="Segoe UI Symbol"/>
              </w:rPr>
              <w:t>☐</w:t>
            </w:r>
            <w:r w:rsidRPr="00800BA8">
              <w:rPr>
                <w:rFonts w:eastAsia="MS Gothic" w:cs="MS Gothic"/>
              </w:rPr>
              <w:t xml:space="preserve"> </w:t>
            </w:r>
            <w:r w:rsidRPr="00800BA8">
              <w:t>Partially Meets Expectations</w:t>
            </w:r>
          </w:p>
          <w:p w14:paraId="489C7CDD" w14:textId="77777777" w:rsidR="009C5959" w:rsidRPr="00800BA8" w:rsidRDefault="009C5959" w:rsidP="009C5959">
            <w:r w:rsidRPr="00800BA8">
              <w:rPr>
                <w:rFonts w:ascii="Segoe UI Symbol" w:eastAsia="MS Gothic" w:hAnsi="Segoe UI Symbol" w:cs="Segoe UI Symbol"/>
              </w:rPr>
              <w:t>☐</w:t>
            </w:r>
            <w:r>
              <w:t>Does Not Meet Expectations</w:t>
            </w:r>
          </w:p>
          <w:p w14:paraId="366F13A3" w14:textId="77777777" w:rsidR="009C5959" w:rsidRDefault="009C5959" w:rsidP="009C5959">
            <w:r w:rsidRPr="00800BA8">
              <w:rPr>
                <w:rFonts w:ascii="Segoe UI Symbol" w:eastAsia="MS Gothic" w:hAnsi="Segoe UI Symbol" w:cs="Segoe UI Symbol"/>
              </w:rPr>
              <w:t>☐</w:t>
            </w:r>
            <w:r w:rsidRPr="00800BA8">
              <w:t>Required Change</w:t>
            </w:r>
          </w:p>
          <w:p w14:paraId="5E511686" w14:textId="77777777" w:rsidR="009C5959" w:rsidRDefault="009C5959" w:rsidP="009C5959">
            <w:pPr>
              <w:rPr>
                <w:b/>
                <w:color w:val="FFFFFF"/>
              </w:rPr>
            </w:pPr>
            <w:r w:rsidRPr="00D8658A">
              <w:t>Addressed in Previous Feedback (Ye</w:t>
            </w:r>
            <w:r>
              <w:t>s, Partially, No, N/A</w:t>
            </w:r>
            <w:r w:rsidRPr="00D8658A">
              <w:t>):</w:t>
            </w:r>
          </w:p>
        </w:tc>
      </w:tr>
      <w:tr w:rsidR="009C5959" w14:paraId="2BADB235" w14:textId="77777777" w:rsidTr="009C5959">
        <w:tblPrEx>
          <w:tblBorders>
            <w:top w:val="single" w:sz="4" w:space="0" w:color="000000"/>
            <w:left w:val="single" w:sz="4" w:space="0" w:color="7030A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14385" w:type="dxa"/>
            <w:gridSpan w:val="9"/>
            <w:shd w:val="clear" w:color="auto" w:fill="auto"/>
          </w:tcPr>
          <w:p w14:paraId="32A62A33" w14:textId="77777777" w:rsidR="009C5959" w:rsidRDefault="009C5959" w:rsidP="009C5959">
            <w:pPr>
              <w:jc w:val="center"/>
              <w:rPr>
                <w:b/>
                <w:sz w:val="24"/>
                <w:szCs w:val="24"/>
              </w:rPr>
            </w:pPr>
            <w:r>
              <w:rPr>
                <w:b/>
                <w:sz w:val="24"/>
                <w:szCs w:val="24"/>
              </w:rPr>
              <w:t>Summary</w:t>
            </w:r>
          </w:p>
        </w:tc>
      </w:tr>
      <w:tr w:rsidR="009C5959" w14:paraId="5A6BCF58" w14:textId="77777777" w:rsidTr="009C5959">
        <w:tblPrEx>
          <w:tblBorders>
            <w:top w:val="single" w:sz="4" w:space="0" w:color="000000"/>
            <w:left w:val="single" w:sz="4" w:space="0" w:color="7030A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14385" w:type="dxa"/>
            <w:gridSpan w:val="9"/>
            <w:shd w:val="clear" w:color="auto" w:fill="auto"/>
          </w:tcPr>
          <w:p w14:paraId="419A6043" w14:textId="77777777" w:rsidR="009C5959" w:rsidRDefault="009C5959" w:rsidP="009C5959">
            <w:pPr>
              <w:rPr>
                <w:b/>
                <w:sz w:val="24"/>
                <w:szCs w:val="24"/>
              </w:rPr>
            </w:pPr>
          </w:p>
        </w:tc>
      </w:tr>
      <w:tr w:rsidR="009C5959" w14:paraId="57952CB3" w14:textId="77777777" w:rsidTr="009C5959">
        <w:tblPrEx>
          <w:tblBorders>
            <w:top w:val="single" w:sz="4" w:space="0" w:color="000000"/>
            <w:left w:val="single" w:sz="4" w:space="0" w:color="7030A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14385" w:type="dxa"/>
            <w:gridSpan w:val="9"/>
            <w:shd w:val="clear" w:color="auto" w:fill="auto"/>
          </w:tcPr>
          <w:p w14:paraId="74FE371C" w14:textId="77777777" w:rsidR="009C5959" w:rsidRDefault="009C5959" w:rsidP="009C5959">
            <w:pPr>
              <w:jc w:val="center"/>
              <w:rPr>
                <w:b/>
                <w:sz w:val="24"/>
                <w:szCs w:val="24"/>
              </w:rPr>
            </w:pPr>
            <w:r>
              <w:rPr>
                <w:b/>
                <w:sz w:val="24"/>
                <w:szCs w:val="24"/>
              </w:rPr>
              <w:t xml:space="preserve">Program Requirements </w:t>
            </w:r>
          </w:p>
        </w:tc>
      </w:tr>
      <w:tr w:rsidR="009C5959" w14:paraId="38B2CB76" w14:textId="77777777" w:rsidTr="009C5959">
        <w:tblPrEx>
          <w:tblBorders>
            <w:top w:val="single" w:sz="4" w:space="0" w:color="000000"/>
            <w:left w:val="single" w:sz="4" w:space="0" w:color="7030A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3690" w:type="dxa"/>
            <w:gridSpan w:val="3"/>
            <w:shd w:val="clear" w:color="auto" w:fill="auto"/>
          </w:tcPr>
          <w:p w14:paraId="10E0AEDD" w14:textId="77777777" w:rsidR="009C5959" w:rsidRDefault="009C5959" w:rsidP="009C5959">
            <w:pPr>
              <w:jc w:val="center"/>
              <w:rPr>
                <w:b/>
                <w:sz w:val="24"/>
                <w:szCs w:val="24"/>
              </w:rPr>
            </w:pPr>
            <w:r>
              <w:rPr>
                <w:b/>
                <w:sz w:val="24"/>
                <w:szCs w:val="24"/>
              </w:rPr>
              <w:t>Priority Improvement and Turnaround – Parent Engagement</w:t>
            </w:r>
          </w:p>
        </w:tc>
        <w:tc>
          <w:tcPr>
            <w:tcW w:w="3600" w:type="dxa"/>
            <w:gridSpan w:val="2"/>
            <w:shd w:val="clear" w:color="auto" w:fill="auto"/>
          </w:tcPr>
          <w:p w14:paraId="16A113FA" w14:textId="77777777" w:rsidR="009C5959" w:rsidRDefault="009C5959" w:rsidP="009C5959">
            <w:pPr>
              <w:jc w:val="center"/>
              <w:rPr>
                <w:b/>
                <w:sz w:val="24"/>
                <w:szCs w:val="24"/>
              </w:rPr>
            </w:pPr>
            <w:r>
              <w:rPr>
                <w:b/>
                <w:sz w:val="24"/>
                <w:szCs w:val="24"/>
              </w:rPr>
              <w:t>READ Act</w:t>
            </w:r>
          </w:p>
        </w:tc>
        <w:tc>
          <w:tcPr>
            <w:tcW w:w="3600" w:type="dxa"/>
            <w:gridSpan w:val="2"/>
            <w:shd w:val="clear" w:color="auto" w:fill="auto"/>
          </w:tcPr>
          <w:p w14:paraId="3C88206F" w14:textId="77777777" w:rsidR="009C5959" w:rsidRDefault="009C5959" w:rsidP="009C5959">
            <w:pPr>
              <w:jc w:val="center"/>
              <w:rPr>
                <w:b/>
                <w:sz w:val="24"/>
                <w:szCs w:val="24"/>
              </w:rPr>
            </w:pPr>
            <w:r>
              <w:rPr>
                <w:b/>
                <w:sz w:val="24"/>
                <w:szCs w:val="24"/>
              </w:rPr>
              <w:t>21</w:t>
            </w:r>
            <w:r>
              <w:rPr>
                <w:b/>
                <w:sz w:val="24"/>
                <w:szCs w:val="24"/>
                <w:vertAlign w:val="superscript"/>
              </w:rPr>
              <w:t>st</w:t>
            </w:r>
            <w:r>
              <w:rPr>
                <w:b/>
                <w:sz w:val="24"/>
                <w:szCs w:val="24"/>
              </w:rPr>
              <w:t xml:space="preserve"> CCLC</w:t>
            </w:r>
          </w:p>
        </w:tc>
        <w:tc>
          <w:tcPr>
            <w:tcW w:w="3495" w:type="dxa"/>
            <w:gridSpan w:val="2"/>
            <w:shd w:val="clear" w:color="auto" w:fill="auto"/>
          </w:tcPr>
          <w:p w14:paraId="4D510828" w14:textId="294D5AC3" w:rsidR="009C5959" w:rsidRDefault="009C5959" w:rsidP="009C5959">
            <w:pPr>
              <w:jc w:val="center"/>
              <w:rPr>
                <w:b/>
                <w:sz w:val="24"/>
                <w:szCs w:val="24"/>
              </w:rPr>
            </w:pPr>
            <w:r>
              <w:rPr>
                <w:b/>
                <w:sz w:val="24"/>
                <w:szCs w:val="24"/>
              </w:rPr>
              <w:t xml:space="preserve">Gifted </w:t>
            </w:r>
          </w:p>
        </w:tc>
      </w:tr>
      <w:tr w:rsidR="009C5959" w:rsidRPr="00800BA8" w14:paraId="2FA81510" w14:textId="77777777" w:rsidTr="009C5959">
        <w:tblPrEx>
          <w:tblBorders>
            <w:top w:val="single" w:sz="4" w:space="0" w:color="000000"/>
            <w:left w:val="single" w:sz="4" w:space="0" w:color="7030A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3690" w:type="dxa"/>
            <w:gridSpan w:val="3"/>
            <w:shd w:val="clear" w:color="auto" w:fill="auto"/>
          </w:tcPr>
          <w:p w14:paraId="3E343B0B" w14:textId="77777777" w:rsidR="009C5959" w:rsidRPr="00800BA8" w:rsidRDefault="009C5959" w:rsidP="009C5959">
            <w:r w:rsidRPr="00800BA8">
              <w:rPr>
                <w:rFonts w:ascii="Segoe UI Symbol" w:eastAsia="MS Gothic" w:hAnsi="Segoe UI Symbol" w:cs="Segoe UI Symbol"/>
              </w:rPr>
              <w:t>☐</w:t>
            </w:r>
            <w:r>
              <w:t>Meets Expectations at a High Level</w:t>
            </w:r>
          </w:p>
          <w:p w14:paraId="74C9F247" w14:textId="77777777" w:rsidR="009C5959" w:rsidRPr="00800BA8" w:rsidRDefault="009C5959" w:rsidP="009C5959">
            <w:r w:rsidRPr="00800BA8">
              <w:rPr>
                <w:rFonts w:ascii="Segoe UI Symbol" w:eastAsia="MS Gothic" w:hAnsi="Segoe UI Symbol" w:cs="Segoe UI Symbol"/>
              </w:rPr>
              <w:t>☐</w:t>
            </w:r>
            <w:r>
              <w:rPr>
                <w:rFonts w:eastAsia="MS Gothic" w:cs="MS Gothic"/>
              </w:rPr>
              <w:t xml:space="preserve"> </w:t>
            </w:r>
            <w:r w:rsidRPr="00800BA8">
              <w:t>Meets Expectations</w:t>
            </w:r>
          </w:p>
          <w:p w14:paraId="02609378" w14:textId="77777777" w:rsidR="009C5959" w:rsidRPr="00800BA8" w:rsidRDefault="009C5959" w:rsidP="009C5959">
            <w:r w:rsidRPr="00800BA8">
              <w:rPr>
                <w:rFonts w:ascii="Segoe UI Symbol" w:eastAsia="MS Gothic" w:hAnsi="Segoe UI Symbol" w:cs="Segoe UI Symbol"/>
              </w:rPr>
              <w:t>☐</w:t>
            </w:r>
            <w:r w:rsidRPr="00800BA8">
              <w:t>Partially ME</w:t>
            </w:r>
          </w:p>
          <w:p w14:paraId="4E0617DE" w14:textId="77777777" w:rsidR="009C5959" w:rsidRPr="00800BA8" w:rsidRDefault="009C5959" w:rsidP="009C5959">
            <w:r w:rsidRPr="00800BA8">
              <w:rPr>
                <w:rFonts w:ascii="Segoe UI Symbol" w:eastAsia="MS Gothic" w:hAnsi="Segoe UI Symbol" w:cs="Segoe UI Symbol"/>
              </w:rPr>
              <w:t>☐</w:t>
            </w:r>
            <w:r>
              <w:t>Does Not Meet Expectations</w:t>
            </w:r>
          </w:p>
          <w:p w14:paraId="5ACE7F1C" w14:textId="77777777" w:rsidR="009C5959" w:rsidRPr="00800BA8" w:rsidRDefault="009C5959" w:rsidP="009C5959">
            <w:r w:rsidRPr="00800BA8">
              <w:rPr>
                <w:rFonts w:ascii="Segoe UI Symbol" w:eastAsia="MS Gothic" w:hAnsi="Segoe UI Symbol" w:cs="Segoe UI Symbol"/>
              </w:rPr>
              <w:t>☐</w:t>
            </w:r>
            <w:r w:rsidRPr="00800BA8">
              <w:t>Required Change</w:t>
            </w:r>
          </w:p>
          <w:p w14:paraId="3EEF2F63" w14:textId="77777777" w:rsidR="009C5959" w:rsidRPr="00800BA8" w:rsidRDefault="009C5959" w:rsidP="009C5959">
            <w:r w:rsidRPr="00800BA8">
              <w:rPr>
                <w:rFonts w:ascii="Segoe UI Symbol" w:eastAsia="MS Gothic" w:hAnsi="Segoe UI Symbol" w:cs="Segoe UI Symbol"/>
              </w:rPr>
              <w:t>☐</w:t>
            </w:r>
            <w:r w:rsidRPr="00800BA8">
              <w:t>N/A</w:t>
            </w:r>
          </w:p>
        </w:tc>
        <w:tc>
          <w:tcPr>
            <w:tcW w:w="3600" w:type="dxa"/>
            <w:gridSpan w:val="2"/>
            <w:shd w:val="clear" w:color="auto" w:fill="auto"/>
          </w:tcPr>
          <w:p w14:paraId="78F9B71D" w14:textId="77777777" w:rsidR="009C5959" w:rsidRPr="00800BA8" w:rsidRDefault="009C5959" w:rsidP="009C5959">
            <w:r w:rsidRPr="00800BA8">
              <w:rPr>
                <w:rFonts w:ascii="Segoe UI Symbol" w:eastAsia="MS Gothic" w:hAnsi="Segoe UI Symbol" w:cs="Segoe UI Symbol"/>
              </w:rPr>
              <w:t>☐</w:t>
            </w:r>
            <w:r>
              <w:t>Meets Expectations at a High Level</w:t>
            </w:r>
          </w:p>
          <w:p w14:paraId="1EF2BEAF" w14:textId="77777777" w:rsidR="009C5959" w:rsidRPr="00800BA8" w:rsidRDefault="009C5959" w:rsidP="009C5959">
            <w:r w:rsidRPr="00800BA8">
              <w:rPr>
                <w:rFonts w:ascii="Segoe UI Symbol" w:eastAsia="MS Gothic" w:hAnsi="Segoe UI Symbol" w:cs="Segoe UI Symbol"/>
              </w:rPr>
              <w:t>☐</w:t>
            </w:r>
            <w:r w:rsidRPr="00800BA8">
              <w:t>Meets Expectations</w:t>
            </w:r>
          </w:p>
          <w:p w14:paraId="618A0FD2" w14:textId="77777777" w:rsidR="009C5959" w:rsidRPr="00800BA8" w:rsidRDefault="009C5959" w:rsidP="009C5959">
            <w:r w:rsidRPr="00800BA8">
              <w:rPr>
                <w:rFonts w:ascii="Segoe UI Symbol" w:eastAsia="MS Gothic" w:hAnsi="Segoe UI Symbol" w:cs="Segoe UI Symbol"/>
              </w:rPr>
              <w:t>☐</w:t>
            </w:r>
            <w:r w:rsidRPr="00800BA8">
              <w:t>Partially ME</w:t>
            </w:r>
          </w:p>
          <w:p w14:paraId="088DD9BD" w14:textId="77777777" w:rsidR="009C5959" w:rsidRPr="00800BA8" w:rsidRDefault="009C5959" w:rsidP="009C5959">
            <w:r w:rsidRPr="00800BA8">
              <w:rPr>
                <w:rFonts w:ascii="Segoe UI Symbol" w:eastAsia="MS Gothic" w:hAnsi="Segoe UI Symbol" w:cs="Segoe UI Symbol"/>
              </w:rPr>
              <w:t>☐</w:t>
            </w:r>
            <w:r>
              <w:t>Does Not Meet Expectations</w:t>
            </w:r>
          </w:p>
          <w:p w14:paraId="44E6D118" w14:textId="77777777" w:rsidR="009C5959" w:rsidRPr="00800BA8" w:rsidRDefault="009C5959" w:rsidP="009C5959">
            <w:r w:rsidRPr="00800BA8">
              <w:rPr>
                <w:rFonts w:ascii="Segoe UI Symbol" w:eastAsia="MS Gothic" w:hAnsi="Segoe UI Symbol" w:cs="Segoe UI Symbol"/>
              </w:rPr>
              <w:t>☐</w:t>
            </w:r>
            <w:r w:rsidRPr="00800BA8">
              <w:t>Required Change</w:t>
            </w:r>
          </w:p>
          <w:p w14:paraId="65F070B7" w14:textId="77777777" w:rsidR="009C5959" w:rsidRPr="00800BA8" w:rsidRDefault="009C5959" w:rsidP="009C5959">
            <w:r w:rsidRPr="00800BA8">
              <w:rPr>
                <w:rFonts w:ascii="Segoe UI Symbol" w:eastAsia="MS Gothic" w:hAnsi="Segoe UI Symbol" w:cs="Segoe UI Symbol"/>
              </w:rPr>
              <w:t>☐</w:t>
            </w:r>
            <w:r>
              <w:rPr>
                <w:rFonts w:eastAsia="MS Gothic" w:cs="MS Gothic"/>
              </w:rPr>
              <w:t xml:space="preserve"> </w:t>
            </w:r>
            <w:r w:rsidRPr="00800BA8">
              <w:t>N/A</w:t>
            </w:r>
          </w:p>
        </w:tc>
        <w:tc>
          <w:tcPr>
            <w:tcW w:w="3600" w:type="dxa"/>
            <w:gridSpan w:val="2"/>
            <w:shd w:val="clear" w:color="auto" w:fill="auto"/>
          </w:tcPr>
          <w:p w14:paraId="54210501" w14:textId="77777777" w:rsidR="009C5959" w:rsidRPr="00800BA8" w:rsidRDefault="009C5959" w:rsidP="009C5959">
            <w:r w:rsidRPr="00800BA8">
              <w:rPr>
                <w:rFonts w:ascii="Segoe UI Symbol" w:eastAsia="MS Gothic" w:hAnsi="Segoe UI Symbol" w:cs="Segoe UI Symbol"/>
              </w:rPr>
              <w:t>☐</w:t>
            </w:r>
            <w:r>
              <w:t>Meets Expectations at a High Level</w:t>
            </w:r>
          </w:p>
          <w:p w14:paraId="11C9E01E" w14:textId="77777777" w:rsidR="009C5959" w:rsidRPr="00800BA8" w:rsidRDefault="009C5959" w:rsidP="009C5959">
            <w:r w:rsidRPr="00800BA8">
              <w:rPr>
                <w:rFonts w:ascii="Segoe UI Symbol" w:eastAsia="MS Gothic" w:hAnsi="Segoe UI Symbol" w:cs="Segoe UI Symbol"/>
              </w:rPr>
              <w:t>☐</w:t>
            </w:r>
            <w:r w:rsidRPr="00800BA8">
              <w:t>Meets Expectations</w:t>
            </w:r>
          </w:p>
          <w:p w14:paraId="08A78FD5" w14:textId="77777777" w:rsidR="009C5959" w:rsidRPr="00800BA8" w:rsidRDefault="009C5959" w:rsidP="009C5959">
            <w:r w:rsidRPr="00800BA8">
              <w:rPr>
                <w:rFonts w:ascii="Segoe UI Symbol" w:eastAsia="MS Gothic" w:hAnsi="Segoe UI Symbol" w:cs="Segoe UI Symbol"/>
              </w:rPr>
              <w:t>☐</w:t>
            </w:r>
            <w:r w:rsidRPr="00800BA8">
              <w:t>Partially ME</w:t>
            </w:r>
          </w:p>
          <w:p w14:paraId="1F4582F2" w14:textId="77777777" w:rsidR="009C5959" w:rsidRPr="00800BA8" w:rsidRDefault="009C5959" w:rsidP="009C5959">
            <w:r w:rsidRPr="00800BA8">
              <w:rPr>
                <w:rFonts w:ascii="Segoe UI Symbol" w:eastAsia="MS Gothic" w:hAnsi="Segoe UI Symbol" w:cs="Segoe UI Symbol"/>
              </w:rPr>
              <w:t>☐</w:t>
            </w:r>
            <w:r>
              <w:t>Does Not Meet Expectations</w:t>
            </w:r>
          </w:p>
          <w:p w14:paraId="48BD49F7" w14:textId="77777777" w:rsidR="009C5959" w:rsidRPr="00800BA8" w:rsidRDefault="009C5959" w:rsidP="009C5959">
            <w:r w:rsidRPr="00800BA8">
              <w:rPr>
                <w:rFonts w:ascii="Segoe UI Symbol" w:eastAsia="MS Gothic" w:hAnsi="Segoe UI Symbol" w:cs="Segoe UI Symbol"/>
              </w:rPr>
              <w:t>☐</w:t>
            </w:r>
            <w:r w:rsidRPr="00800BA8">
              <w:t>Required Change</w:t>
            </w:r>
          </w:p>
          <w:p w14:paraId="20CB7095" w14:textId="77777777" w:rsidR="009C5959" w:rsidRPr="00800BA8" w:rsidRDefault="009C5959" w:rsidP="009C5959">
            <w:r w:rsidRPr="00800BA8">
              <w:rPr>
                <w:rFonts w:ascii="Segoe UI Symbol" w:eastAsia="MS Gothic" w:hAnsi="Segoe UI Symbol" w:cs="Segoe UI Symbol"/>
              </w:rPr>
              <w:t>☐</w:t>
            </w:r>
            <w:r>
              <w:rPr>
                <w:rFonts w:eastAsia="MS Gothic" w:cs="MS Gothic"/>
              </w:rPr>
              <w:t xml:space="preserve"> </w:t>
            </w:r>
            <w:r w:rsidRPr="00800BA8">
              <w:t>N/A</w:t>
            </w:r>
          </w:p>
        </w:tc>
        <w:tc>
          <w:tcPr>
            <w:tcW w:w="3495" w:type="dxa"/>
            <w:gridSpan w:val="2"/>
            <w:shd w:val="clear" w:color="auto" w:fill="auto"/>
          </w:tcPr>
          <w:p w14:paraId="35971035" w14:textId="77777777" w:rsidR="009F633A" w:rsidRPr="00800BA8" w:rsidRDefault="009F633A" w:rsidP="009F633A">
            <w:r w:rsidRPr="00800BA8">
              <w:rPr>
                <w:rFonts w:ascii="Segoe UI Symbol" w:eastAsia="MS Gothic" w:hAnsi="Segoe UI Symbol" w:cs="Segoe UI Symbol"/>
              </w:rPr>
              <w:t>☐</w:t>
            </w:r>
            <w:r>
              <w:t>Meets Expectations at a High Level</w:t>
            </w:r>
          </w:p>
          <w:p w14:paraId="7F5598FE" w14:textId="77777777" w:rsidR="009F633A" w:rsidRPr="00800BA8" w:rsidRDefault="009F633A" w:rsidP="009F633A">
            <w:r w:rsidRPr="00800BA8">
              <w:rPr>
                <w:rFonts w:ascii="Segoe UI Symbol" w:eastAsia="MS Gothic" w:hAnsi="Segoe UI Symbol" w:cs="Segoe UI Symbol"/>
              </w:rPr>
              <w:t>☐</w:t>
            </w:r>
            <w:r w:rsidRPr="00800BA8">
              <w:t>Meets Expectations</w:t>
            </w:r>
          </w:p>
          <w:p w14:paraId="11DB3D04" w14:textId="77777777" w:rsidR="009F633A" w:rsidRPr="00800BA8" w:rsidRDefault="009F633A" w:rsidP="009F633A">
            <w:r w:rsidRPr="00800BA8">
              <w:rPr>
                <w:rFonts w:ascii="Segoe UI Symbol" w:eastAsia="MS Gothic" w:hAnsi="Segoe UI Symbol" w:cs="Segoe UI Symbol"/>
              </w:rPr>
              <w:t>☐</w:t>
            </w:r>
            <w:r w:rsidRPr="00800BA8">
              <w:t>Partially ME</w:t>
            </w:r>
          </w:p>
          <w:p w14:paraId="22C075EE" w14:textId="77777777" w:rsidR="009F633A" w:rsidRPr="00800BA8" w:rsidRDefault="009F633A" w:rsidP="009F633A">
            <w:r w:rsidRPr="00800BA8">
              <w:rPr>
                <w:rFonts w:ascii="Segoe UI Symbol" w:eastAsia="MS Gothic" w:hAnsi="Segoe UI Symbol" w:cs="Segoe UI Symbol"/>
              </w:rPr>
              <w:t>☐</w:t>
            </w:r>
            <w:r>
              <w:t>Does Not Meet Expectations</w:t>
            </w:r>
          </w:p>
          <w:p w14:paraId="4C78FD22" w14:textId="77777777" w:rsidR="009F633A" w:rsidRPr="00800BA8" w:rsidRDefault="009F633A" w:rsidP="009F633A">
            <w:r w:rsidRPr="00800BA8">
              <w:rPr>
                <w:rFonts w:ascii="Segoe UI Symbol" w:eastAsia="MS Gothic" w:hAnsi="Segoe UI Symbol" w:cs="Segoe UI Symbol"/>
              </w:rPr>
              <w:t>☐</w:t>
            </w:r>
            <w:r w:rsidRPr="00800BA8">
              <w:t>Required Change</w:t>
            </w:r>
          </w:p>
          <w:p w14:paraId="37AAD487" w14:textId="5893DABD" w:rsidR="009C5959" w:rsidRPr="00800BA8" w:rsidRDefault="009F633A" w:rsidP="009F633A">
            <w:r w:rsidRPr="00800BA8">
              <w:rPr>
                <w:rFonts w:ascii="Segoe UI Symbol" w:eastAsia="MS Gothic" w:hAnsi="Segoe UI Symbol" w:cs="Segoe UI Symbol"/>
              </w:rPr>
              <w:t>☐</w:t>
            </w:r>
            <w:r>
              <w:rPr>
                <w:rFonts w:eastAsia="MS Gothic" w:cs="MS Gothic"/>
              </w:rPr>
              <w:t xml:space="preserve"> </w:t>
            </w:r>
            <w:r w:rsidRPr="00800BA8">
              <w:t>N/A</w:t>
            </w:r>
          </w:p>
        </w:tc>
      </w:tr>
      <w:tr w:rsidR="009C5959" w14:paraId="5DC5D7E5" w14:textId="77777777" w:rsidTr="009C5959">
        <w:tblPrEx>
          <w:tblBorders>
            <w:top w:val="single" w:sz="4" w:space="0" w:color="000000"/>
            <w:left w:val="single" w:sz="4" w:space="0" w:color="7030A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14385" w:type="dxa"/>
            <w:gridSpan w:val="9"/>
            <w:shd w:val="clear" w:color="auto" w:fill="auto"/>
          </w:tcPr>
          <w:p w14:paraId="5E3CCE5E" w14:textId="77777777" w:rsidR="009C5959" w:rsidRDefault="009C5959" w:rsidP="009C5959">
            <w:pPr>
              <w:jc w:val="center"/>
              <w:rPr>
                <w:b/>
                <w:sz w:val="20"/>
                <w:szCs w:val="20"/>
              </w:rPr>
            </w:pPr>
            <w:r>
              <w:rPr>
                <w:b/>
                <w:sz w:val="24"/>
                <w:szCs w:val="24"/>
              </w:rPr>
              <w:t>Summary</w:t>
            </w:r>
          </w:p>
        </w:tc>
      </w:tr>
      <w:tr w:rsidR="009C5959" w14:paraId="34111ED6" w14:textId="77777777" w:rsidTr="009C5959">
        <w:tblPrEx>
          <w:tblBorders>
            <w:top w:val="single" w:sz="4" w:space="0" w:color="000000"/>
            <w:left w:val="single" w:sz="4" w:space="0" w:color="7030A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3690" w:type="dxa"/>
            <w:gridSpan w:val="3"/>
            <w:shd w:val="clear" w:color="auto" w:fill="auto"/>
          </w:tcPr>
          <w:p w14:paraId="09F84DAD" w14:textId="77777777" w:rsidR="009C5959" w:rsidRDefault="009C5959" w:rsidP="009C5959">
            <w:pPr>
              <w:rPr>
                <w:sz w:val="20"/>
                <w:szCs w:val="20"/>
              </w:rPr>
            </w:pPr>
          </w:p>
          <w:p w14:paraId="15C8A564" w14:textId="77777777" w:rsidR="009C5959" w:rsidRDefault="009C5959" w:rsidP="009C5959">
            <w:pPr>
              <w:rPr>
                <w:sz w:val="20"/>
                <w:szCs w:val="20"/>
              </w:rPr>
            </w:pPr>
          </w:p>
          <w:p w14:paraId="4D7DA201" w14:textId="77777777" w:rsidR="009C5959" w:rsidRDefault="009C5959" w:rsidP="009C5959">
            <w:pPr>
              <w:rPr>
                <w:sz w:val="20"/>
                <w:szCs w:val="20"/>
              </w:rPr>
            </w:pPr>
          </w:p>
          <w:p w14:paraId="67BCCE70" w14:textId="77777777" w:rsidR="009C5959" w:rsidRDefault="009C5959" w:rsidP="009C5959">
            <w:pPr>
              <w:rPr>
                <w:sz w:val="20"/>
                <w:szCs w:val="20"/>
              </w:rPr>
            </w:pPr>
          </w:p>
          <w:p w14:paraId="514882DE" w14:textId="77777777" w:rsidR="009C5959" w:rsidRDefault="009C5959" w:rsidP="009C5959">
            <w:pPr>
              <w:rPr>
                <w:sz w:val="20"/>
                <w:szCs w:val="20"/>
              </w:rPr>
            </w:pPr>
          </w:p>
        </w:tc>
        <w:tc>
          <w:tcPr>
            <w:tcW w:w="3600" w:type="dxa"/>
            <w:gridSpan w:val="2"/>
            <w:shd w:val="clear" w:color="auto" w:fill="auto"/>
          </w:tcPr>
          <w:p w14:paraId="65D152DE" w14:textId="77777777" w:rsidR="009C5959" w:rsidRDefault="009C5959" w:rsidP="009C5959">
            <w:pPr>
              <w:rPr>
                <w:sz w:val="20"/>
                <w:szCs w:val="20"/>
              </w:rPr>
            </w:pPr>
          </w:p>
        </w:tc>
        <w:tc>
          <w:tcPr>
            <w:tcW w:w="3600" w:type="dxa"/>
            <w:gridSpan w:val="2"/>
            <w:shd w:val="clear" w:color="auto" w:fill="auto"/>
          </w:tcPr>
          <w:p w14:paraId="2A64EEC8" w14:textId="77777777" w:rsidR="009C5959" w:rsidRDefault="009C5959" w:rsidP="009C5959">
            <w:pPr>
              <w:rPr>
                <w:sz w:val="20"/>
                <w:szCs w:val="20"/>
              </w:rPr>
            </w:pPr>
          </w:p>
        </w:tc>
        <w:tc>
          <w:tcPr>
            <w:tcW w:w="3495" w:type="dxa"/>
            <w:gridSpan w:val="2"/>
            <w:shd w:val="clear" w:color="auto" w:fill="auto"/>
          </w:tcPr>
          <w:p w14:paraId="7D294A37" w14:textId="77777777" w:rsidR="009C5959" w:rsidRDefault="009C5959" w:rsidP="009C5959">
            <w:pPr>
              <w:rPr>
                <w:sz w:val="20"/>
                <w:szCs w:val="20"/>
              </w:rPr>
            </w:pPr>
          </w:p>
        </w:tc>
      </w:tr>
    </w:tbl>
    <w:p w14:paraId="6001223B" w14:textId="3B49A98A" w:rsidR="003F3706" w:rsidRDefault="003F3706"/>
    <w:p w14:paraId="13F9F31E" w14:textId="77777777" w:rsidR="003F3706" w:rsidRDefault="003F3706">
      <w:r>
        <w:br w:type="page"/>
      </w:r>
    </w:p>
    <w:p w14:paraId="2B1E0F9C" w14:textId="77777777" w:rsidR="005D6745" w:rsidRDefault="005D6745"/>
    <w:tbl>
      <w:tblPr>
        <w:tblW w:w="14400" w:type="dxa"/>
        <w:tblInd w:w="-15" w:type="dxa"/>
        <w:tblLayout w:type="fixed"/>
        <w:tblLook w:val="04A0" w:firstRow="1" w:lastRow="0" w:firstColumn="1" w:lastColumn="0" w:noHBand="0" w:noVBand="1"/>
      </w:tblPr>
      <w:tblGrid>
        <w:gridCol w:w="1530"/>
        <w:gridCol w:w="1170"/>
        <w:gridCol w:w="2160"/>
        <w:gridCol w:w="1980"/>
        <w:gridCol w:w="1800"/>
        <w:gridCol w:w="4050"/>
        <w:gridCol w:w="1695"/>
        <w:gridCol w:w="15"/>
      </w:tblGrid>
      <w:tr w:rsidR="00E6317A" w:rsidRPr="00EC04A8" w14:paraId="4EA9E6AB" w14:textId="77777777" w:rsidTr="000E10CC">
        <w:trPr>
          <w:trHeight w:val="586"/>
        </w:trPr>
        <w:tc>
          <w:tcPr>
            <w:tcW w:w="2700" w:type="dxa"/>
            <w:gridSpan w:val="2"/>
            <w:vMerge w:val="restart"/>
            <w:tcBorders>
              <w:top w:val="single" w:sz="12" w:space="0" w:color="000000"/>
              <w:left w:val="single" w:sz="12" w:space="0" w:color="000000"/>
              <w:bottom w:val="single" w:sz="12" w:space="0" w:color="000000"/>
              <w:right w:val="nil"/>
            </w:tcBorders>
            <w:shd w:val="clear" w:color="00B0F0" w:fill="00B0F0"/>
            <w:vAlign w:val="center"/>
            <w:hideMark/>
          </w:tcPr>
          <w:p w14:paraId="268B1D1C" w14:textId="77777777" w:rsidR="00E6317A" w:rsidRPr="00EC04A8" w:rsidRDefault="00E6317A"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❺</w:t>
            </w:r>
          </w:p>
        </w:tc>
        <w:tc>
          <w:tcPr>
            <w:tcW w:w="11700" w:type="dxa"/>
            <w:gridSpan w:val="6"/>
            <w:vMerge w:val="restart"/>
            <w:tcBorders>
              <w:top w:val="single" w:sz="12" w:space="0" w:color="000000"/>
              <w:left w:val="nil"/>
              <w:right w:val="single" w:sz="12" w:space="0" w:color="000000"/>
            </w:tcBorders>
            <w:shd w:val="clear" w:color="00B0F0" w:fill="00B0F0"/>
            <w:vAlign w:val="center"/>
            <w:hideMark/>
          </w:tcPr>
          <w:p w14:paraId="41E86F52"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0D0386D1"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E6317A" w:rsidRPr="00EC04A8" w14:paraId="08B38F7C" w14:textId="77777777" w:rsidTr="000E10CC">
        <w:trPr>
          <w:trHeight w:val="586"/>
        </w:trPr>
        <w:tc>
          <w:tcPr>
            <w:tcW w:w="2700" w:type="dxa"/>
            <w:gridSpan w:val="2"/>
            <w:vMerge/>
            <w:tcBorders>
              <w:top w:val="single" w:sz="12" w:space="0" w:color="000000"/>
              <w:left w:val="single" w:sz="12" w:space="0" w:color="000000"/>
              <w:bottom w:val="single" w:sz="12" w:space="0" w:color="000000"/>
              <w:right w:val="nil"/>
            </w:tcBorders>
            <w:vAlign w:val="center"/>
            <w:hideMark/>
          </w:tcPr>
          <w:p w14:paraId="6703008A"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11700" w:type="dxa"/>
            <w:gridSpan w:val="6"/>
            <w:vMerge/>
            <w:tcBorders>
              <w:left w:val="nil"/>
              <w:bottom w:val="single" w:sz="12" w:space="0" w:color="000000"/>
              <w:right w:val="single" w:sz="12" w:space="0" w:color="000000"/>
            </w:tcBorders>
            <w:shd w:val="clear" w:color="00B0F0" w:fill="00B0F0"/>
            <w:vAlign w:val="bottom"/>
            <w:hideMark/>
          </w:tcPr>
          <w:p w14:paraId="7938A6D7" w14:textId="77777777" w:rsidR="00E6317A" w:rsidRPr="00EC04A8" w:rsidRDefault="00E6317A" w:rsidP="00EC04A8">
            <w:pPr>
              <w:spacing w:after="0" w:line="240" w:lineRule="auto"/>
              <w:jc w:val="center"/>
              <w:rPr>
                <w:rFonts w:ascii="Calibri" w:eastAsia="Times New Roman" w:hAnsi="Calibri" w:cs="Calibri"/>
                <w:i/>
                <w:iCs/>
                <w:color w:val="FFFFFF"/>
                <w:sz w:val="18"/>
                <w:szCs w:val="18"/>
              </w:rPr>
            </w:pPr>
          </w:p>
        </w:tc>
      </w:tr>
      <w:tr w:rsidR="00E6317A" w:rsidRPr="00EC04A8" w14:paraId="0564D659" w14:textId="77777777" w:rsidTr="000E10CC">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6B943EBE"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216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3137EFCB"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gridSpan w:val="2"/>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49F70075"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23D96DCF"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gridSpan w:val="2"/>
            <w:tcBorders>
              <w:top w:val="single" w:sz="12" w:space="0" w:color="000000"/>
              <w:left w:val="single" w:sz="8" w:space="0" w:color="000000"/>
              <w:bottom w:val="single" w:sz="12" w:space="0" w:color="000000" w:themeColor="text1"/>
              <w:right w:val="single" w:sz="12" w:space="0" w:color="000000"/>
            </w:tcBorders>
            <w:shd w:val="clear" w:color="BFBFBF" w:fill="BFBFBF"/>
            <w:vAlign w:val="center"/>
            <w:hideMark/>
          </w:tcPr>
          <w:p w14:paraId="675667DA"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E6317A" w:rsidRPr="00EC04A8" w14:paraId="0F0D9619" w14:textId="77777777" w:rsidTr="000E10CC">
        <w:trPr>
          <w:trHeight w:val="663"/>
        </w:trPr>
        <w:tc>
          <w:tcPr>
            <w:tcW w:w="1530" w:type="dxa"/>
            <w:vMerge w:val="restart"/>
            <w:tcBorders>
              <w:top w:val="single" w:sz="12" w:space="0" w:color="000000" w:themeColor="text1"/>
              <w:left w:val="single" w:sz="12" w:space="0" w:color="000000"/>
              <w:bottom w:val="single" w:sz="12" w:space="0" w:color="000000"/>
              <w:right w:val="nil"/>
            </w:tcBorders>
            <w:shd w:val="clear" w:color="00B0F0" w:fill="00B0F0"/>
            <w:vAlign w:val="center"/>
            <w:hideMark/>
          </w:tcPr>
          <w:p w14:paraId="087FB814" w14:textId="77777777"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170" w:type="dxa"/>
            <w:tcBorders>
              <w:top w:val="single" w:sz="12" w:space="0" w:color="000000" w:themeColor="text1"/>
              <w:left w:val="single" w:sz="12" w:space="0" w:color="000000"/>
              <w:bottom w:val="single" w:sz="8" w:space="0" w:color="A6A6A6" w:themeColor="background1" w:themeShade="A6"/>
              <w:right w:val="single" w:sz="12" w:space="0" w:color="000000"/>
            </w:tcBorders>
            <w:shd w:val="clear" w:color="000000" w:fill="DDEBF7"/>
            <w:vAlign w:val="center"/>
            <w:hideMark/>
          </w:tcPr>
          <w:p w14:paraId="26C57D08"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2160" w:type="dxa"/>
            <w:vMerge w:val="restart"/>
            <w:tcBorders>
              <w:top w:val="single" w:sz="12" w:space="0" w:color="000000" w:themeColor="text1"/>
              <w:left w:val="nil"/>
              <w:bottom w:val="single" w:sz="12" w:space="0" w:color="000000"/>
              <w:right w:val="single" w:sz="8" w:space="0" w:color="A6A6A6" w:themeColor="background1" w:themeShade="A6"/>
            </w:tcBorders>
            <w:shd w:val="clear" w:color="auto" w:fill="auto"/>
            <w:vAlign w:val="center"/>
            <w:hideMark/>
          </w:tcPr>
          <w:p w14:paraId="015A645E"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annual performance targets or is missing big sections (e.g., provides achievement but not graduation targets).</w:t>
            </w:r>
          </w:p>
        </w:tc>
        <w:tc>
          <w:tcPr>
            <w:tcW w:w="3780" w:type="dxa"/>
            <w:gridSpan w:val="2"/>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3C9101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targets that do not specify measures or do not specify metrics.</w:t>
            </w:r>
          </w:p>
        </w:tc>
        <w:tc>
          <w:tcPr>
            <w:tcW w:w="405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37A0C35"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c>
          <w:tcPr>
            <w:tcW w:w="1710" w:type="dxa"/>
            <w:gridSpan w:val="2"/>
            <w:vMerge w:val="restart"/>
            <w:tcBorders>
              <w:top w:val="single" w:sz="12" w:space="0" w:color="000000" w:themeColor="text1"/>
              <w:left w:val="single" w:sz="8" w:space="0" w:color="A6A6A6" w:themeColor="background1" w:themeShade="A6"/>
              <w:bottom w:val="single" w:sz="12" w:space="0" w:color="000000" w:themeColor="text1"/>
              <w:right w:val="single" w:sz="12" w:space="0" w:color="000000"/>
            </w:tcBorders>
            <w:shd w:val="clear" w:color="auto" w:fill="auto"/>
            <w:vAlign w:val="center"/>
            <w:hideMark/>
          </w:tcPr>
          <w:p w14:paraId="0C331CCA" w14:textId="2139ADEF"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a thorough progress monitoring plan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E6317A" w:rsidRPr="00EC04A8" w14:paraId="0CA75555" w14:textId="77777777" w:rsidTr="000E10CC">
        <w:trPr>
          <w:trHeight w:val="480"/>
        </w:trPr>
        <w:tc>
          <w:tcPr>
            <w:tcW w:w="1530" w:type="dxa"/>
            <w:vMerge/>
            <w:tcBorders>
              <w:top w:val="nil"/>
              <w:left w:val="single" w:sz="12" w:space="0" w:color="000000"/>
              <w:bottom w:val="single" w:sz="12" w:space="0" w:color="000000"/>
              <w:right w:val="single" w:sz="12" w:space="0" w:color="000000" w:themeColor="text1"/>
            </w:tcBorders>
            <w:vAlign w:val="center"/>
            <w:hideMark/>
          </w:tcPr>
          <w:p w14:paraId="1743E745"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DDEBF7"/>
            <w:vAlign w:val="center"/>
            <w:hideMark/>
          </w:tcPr>
          <w:p w14:paraId="230BFFA9"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2160" w:type="dxa"/>
            <w:vMerge/>
            <w:tcBorders>
              <w:top w:val="nil"/>
              <w:left w:val="single" w:sz="12" w:space="0" w:color="000000" w:themeColor="text1"/>
              <w:bottom w:val="single" w:sz="12" w:space="0" w:color="000000"/>
              <w:right w:val="single" w:sz="8" w:space="0" w:color="A6A6A6" w:themeColor="background1" w:themeShade="A6"/>
            </w:tcBorders>
            <w:vAlign w:val="center"/>
            <w:hideMark/>
          </w:tcPr>
          <w:p w14:paraId="1E5BB5B6"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F56CD40"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not aligned to identified PPCs.</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00CEAB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targets that address PPC(s).</w:t>
            </w:r>
          </w:p>
        </w:tc>
        <w:tc>
          <w:tcPr>
            <w:tcW w:w="1710" w:type="dxa"/>
            <w:gridSpan w:val="2"/>
            <w:vMerge/>
            <w:tcBorders>
              <w:left w:val="single" w:sz="8" w:space="0" w:color="A6A6A6" w:themeColor="background1" w:themeShade="A6"/>
              <w:bottom w:val="single" w:sz="12" w:space="0" w:color="000000" w:themeColor="text1"/>
              <w:right w:val="single" w:sz="12" w:space="0" w:color="000000"/>
            </w:tcBorders>
            <w:vAlign w:val="center"/>
            <w:hideMark/>
          </w:tcPr>
          <w:p w14:paraId="0A9444FF"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D6FD28F" w14:textId="77777777" w:rsidTr="000E10CC">
        <w:trPr>
          <w:trHeight w:val="450"/>
        </w:trPr>
        <w:tc>
          <w:tcPr>
            <w:tcW w:w="1530" w:type="dxa"/>
            <w:vMerge/>
            <w:tcBorders>
              <w:top w:val="nil"/>
              <w:left w:val="single" w:sz="12" w:space="0" w:color="000000"/>
              <w:bottom w:val="single" w:sz="12" w:space="0" w:color="000000"/>
              <w:right w:val="nil"/>
            </w:tcBorders>
            <w:vAlign w:val="center"/>
            <w:hideMark/>
          </w:tcPr>
          <w:p w14:paraId="0A8147EB"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DDEBF7"/>
            <w:vAlign w:val="center"/>
            <w:hideMark/>
          </w:tcPr>
          <w:p w14:paraId="1CB0B207"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2160" w:type="dxa"/>
            <w:vMerge/>
            <w:tcBorders>
              <w:top w:val="nil"/>
              <w:left w:val="nil"/>
              <w:bottom w:val="single" w:sz="12" w:space="0" w:color="000000"/>
              <w:right w:val="single" w:sz="8" w:space="0" w:color="A6A6A6" w:themeColor="background1" w:themeShade="A6"/>
            </w:tcBorders>
            <w:vAlign w:val="center"/>
            <w:hideMark/>
          </w:tcPr>
          <w:p w14:paraId="41AA7E1A"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gridSpan w:val="2"/>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4B470D4" w14:textId="6D498508" w:rsidR="00E6317A" w:rsidRPr="00EC04A8" w:rsidRDefault="00E6317A" w:rsidP="007D1A7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Lists targets that are general and not likely to be attainable.  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will likely</w:t>
            </w:r>
            <w:r>
              <w:rPr>
                <w:rFonts w:ascii="Calibri" w:eastAsia="Times New Roman" w:hAnsi="Calibri" w:cs="Calibri"/>
                <w:color w:val="000000"/>
                <w:sz w:val="18"/>
                <w:szCs w:val="18"/>
              </w:rPr>
              <w:t xml:space="preserve"> not</w:t>
            </w:r>
            <w:r w:rsidRPr="00EC04A8">
              <w:rPr>
                <w:rFonts w:ascii="Calibri" w:eastAsia="Times New Roman" w:hAnsi="Calibri" w:cs="Calibri"/>
                <w:color w:val="000000"/>
                <w:sz w:val="18"/>
                <w:szCs w:val="18"/>
              </w:rPr>
              <w:t xml:space="preserve"> meet state expectations in a reasonable timeframe. </w:t>
            </w:r>
          </w:p>
        </w:tc>
        <w:tc>
          <w:tcPr>
            <w:tcW w:w="405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5959567F"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specific, ambitious, yet attainable.  The timeframe is reasonable.</w:t>
            </w:r>
          </w:p>
        </w:tc>
        <w:tc>
          <w:tcPr>
            <w:tcW w:w="1710" w:type="dxa"/>
            <w:gridSpan w:val="2"/>
            <w:vMerge/>
            <w:tcBorders>
              <w:left w:val="single" w:sz="8" w:space="0" w:color="A6A6A6" w:themeColor="background1" w:themeShade="A6"/>
              <w:bottom w:val="single" w:sz="12" w:space="0" w:color="000000" w:themeColor="text1"/>
              <w:right w:val="single" w:sz="12" w:space="0" w:color="000000"/>
            </w:tcBorders>
            <w:vAlign w:val="center"/>
            <w:hideMark/>
          </w:tcPr>
          <w:p w14:paraId="53582C0A"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5780D45" w14:textId="77777777" w:rsidTr="000E10CC">
        <w:trPr>
          <w:trHeight w:val="627"/>
        </w:trPr>
        <w:tc>
          <w:tcPr>
            <w:tcW w:w="1530" w:type="dxa"/>
            <w:vMerge/>
            <w:tcBorders>
              <w:top w:val="nil"/>
              <w:left w:val="single" w:sz="12" w:space="0" w:color="000000"/>
              <w:bottom w:val="single" w:sz="12" w:space="0" w:color="000000"/>
              <w:right w:val="nil"/>
            </w:tcBorders>
            <w:vAlign w:val="center"/>
            <w:hideMark/>
          </w:tcPr>
          <w:p w14:paraId="75ED9C46"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tcBorders>
              <w:top w:val="nil"/>
              <w:left w:val="single" w:sz="12" w:space="0" w:color="000000"/>
              <w:bottom w:val="single" w:sz="12" w:space="0" w:color="000000"/>
              <w:right w:val="single" w:sz="12" w:space="0" w:color="000000"/>
            </w:tcBorders>
            <w:vAlign w:val="center"/>
            <w:hideMark/>
          </w:tcPr>
          <w:p w14:paraId="37913206" w14:textId="77777777" w:rsidR="00E6317A" w:rsidRPr="00F47F8D" w:rsidRDefault="00E6317A" w:rsidP="00EC04A8">
            <w:pPr>
              <w:spacing w:after="0" w:line="240" w:lineRule="auto"/>
              <w:rPr>
                <w:rFonts w:ascii="Calibri" w:eastAsia="Times New Roman" w:hAnsi="Calibri" w:cs="Calibri"/>
                <w:color w:val="000000"/>
                <w:sz w:val="16"/>
                <w:szCs w:val="16"/>
              </w:rPr>
            </w:pPr>
          </w:p>
        </w:tc>
        <w:tc>
          <w:tcPr>
            <w:tcW w:w="2160" w:type="dxa"/>
            <w:vMerge/>
            <w:tcBorders>
              <w:top w:val="nil"/>
              <w:left w:val="nil"/>
              <w:bottom w:val="single" w:sz="12" w:space="0" w:color="000000"/>
              <w:right w:val="single" w:sz="8" w:space="0" w:color="A6A6A6" w:themeColor="background1" w:themeShade="A6"/>
            </w:tcBorders>
            <w:vAlign w:val="center"/>
            <w:hideMark/>
          </w:tcPr>
          <w:p w14:paraId="5838EF1D"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gridSpan w:val="2"/>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1B3A0AB2"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1CB91C5E"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gridSpan w:val="2"/>
            <w:vMerge/>
            <w:tcBorders>
              <w:left w:val="single" w:sz="8" w:space="0" w:color="A6A6A6" w:themeColor="background1" w:themeShade="A6"/>
              <w:bottom w:val="single" w:sz="12" w:space="0" w:color="000000" w:themeColor="text1"/>
              <w:right w:val="single" w:sz="12" w:space="0" w:color="000000"/>
            </w:tcBorders>
            <w:vAlign w:val="center"/>
            <w:hideMark/>
          </w:tcPr>
          <w:p w14:paraId="0482037D"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1D33529A" w14:textId="77777777" w:rsidTr="000E10CC">
        <w:trPr>
          <w:trHeight w:val="771"/>
        </w:trPr>
        <w:tc>
          <w:tcPr>
            <w:tcW w:w="1530" w:type="dxa"/>
            <w:vMerge w:val="restart"/>
            <w:tcBorders>
              <w:top w:val="nil"/>
              <w:left w:val="single" w:sz="12" w:space="0" w:color="000000"/>
              <w:bottom w:val="single" w:sz="12" w:space="0" w:color="000000"/>
              <w:right w:val="nil"/>
            </w:tcBorders>
            <w:shd w:val="clear" w:color="00B0F0" w:fill="00B0F0"/>
            <w:vAlign w:val="bottom"/>
            <w:hideMark/>
          </w:tcPr>
          <w:p w14:paraId="49A1FD3D" w14:textId="1AEB8E16" w:rsidR="00DE4A2B" w:rsidRDefault="00E6317A" w:rsidP="003F370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Interim Measures</w:t>
            </w:r>
          </w:p>
          <w:p w14:paraId="240E38B5" w14:textId="77777777" w:rsidR="00DE4A2B" w:rsidRPr="00DE4A2B" w:rsidRDefault="00DE4A2B" w:rsidP="003F3706">
            <w:pPr>
              <w:jc w:val="center"/>
              <w:rPr>
                <w:rFonts w:ascii="Calibri" w:eastAsia="Times New Roman" w:hAnsi="Calibri" w:cs="Calibri"/>
              </w:rPr>
            </w:pPr>
          </w:p>
          <w:p w14:paraId="59B6A175" w14:textId="1D1E0764" w:rsidR="00E6317A" w:rsidRPr="00DE4A2B" w:rsidRDefault="00E6317A" w:rsidP="003F3706">
            <w:pPr>
              <w:jc w:val="center"/>
              <w:rPr>
                <w:rFonts w:ascii="Calibri" w:eastAsia="Times New Roman" w:hAnsi="Calibri" w:cs="Calibri"/>
              </w:rPr>
            </w:pPr>
          </w:p>
        </w:tc>
        <w:tc>
          <w:tcPr>
            <w:tcW w:w="117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667CD996"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2160" w:type="dxa"/>
            <w:vMerge w:val="restart"/>
            <w:tcBorders>
              <w:top w:val="nil"/>
              <w:left w:val="nil"/>
              <w:bottom w:val="single" w:sz="12" w:space="0" w:color="000000"/>
              <w:right w:val="single" w:sz="8" w:space="0" w:color="A6A6A6" w:themeColor="background1" w:themeShade="A6"/>
            </w:tcBorders>
            <w:shd w:val="clear" w:color="auto" w:fill="auto"/>
            <w:vAlign w:val="center"/>
            <w:hideMark/>
          </w:tcPr>
          <w:p w14:paraId="5EB433D2" w14:textId="57BF45A5"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No plan for checking </w:t>
            </w:r>
            <w:r>
              <w:rPr>
                <w:rFonts w:ascii="Calibri" w:eastAsia="Times New Roman" w:hAnsi="Calibri" w:cs="Calibri"/>
                <w:color w:val="000000"/>
                <w:sz w:val="18"/>
                <w:szCs w:val="18"/>
              </w:rPr>
              <w:t xml:space="preserve">student performance throughout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year or interim measures are off mark.  Example:  Measures reference system or adult behaviors.</w:t>
            </w:r>
          </w:p>
        </w:tc>
        <w:tc>
          <w:tcPr>
            <w:tcW w:w="3780" w:type="dxa"/>
            <w:gridSpan w:val="2"/>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234E172"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Names interim measure but consistently lacks metrics.</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1B9AA4F"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c>
          <w:tcPr>
            <w:tcW w:w="1710" w:type="dxa"/>
            <w:gridSpan w:val="2"/>
            <w:vMerge/>
            <w:tcBorders>
              <w:left w:val="single" w:sz="8" w:space="0" w:color="A6A6A6" w:themeColor="background1" w:themeShade="A6"/>
              <w:bottom w:val="single" w:sz="12" w:space="0" w:color="000000" w:themeColor="text1"/>
              <w:right w:val="single" w:sz="12" w:space="0" w:color="000000"/>
            </w:tcBorders>
            <w:vAlign w:val="center"/>
            <w:hideMark/>
          </w:tcPr>
          <w:p w14:paraId="4AC74EA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3BA9DA1" w14:textId="77777777" w:rsidTr="000E10CC">
        <w:trPr>
          <w:trHeight w:val="600"/>
        </w:trPr>
        <w:tc>
          <w:tcPr>
            <w:tcW w:w="1530" w:type="dxa"/>
            <w:vMerge/>
            <w:tcBorders>
              <w:top w:val="nil"/>
              <w:left w:val="single" w:sz="12" w:space="0" w:color="000000"/>
              <w:bottom w:val="single" w:sz="12" w:space="0" w:color="000000"/>
              <w:right w:val="nil"/>
            </w:tcBorders>
            <w:vAlign w:val="center"/>
            <w:hideMark/>
          </w:tcPr>
          <w:p w14:paraId="54F4AF77"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4" w:space="0" w:color="AEAAAA" w:themeColor="background2" w:themeShade="BF"/>
              <w:left w:val="single" w:sz="12" w:space="0" w:color="000000"/>
              <w:bottom w:val="single" w:sz="4" w:space="0" w:color="AEAAAA" w:themeColor="background2" w:themeShade="BF"/>
              <w:right w:val="single" w:sz="12" w:space="0" w:color="000000"/>
            </w:tcBorders>
            <w:shd w:val="clear" w:color="000000" w:fill="DDEBF7"/>
            <w:vAlign w:val="center"/>
            <w:hideMark/>
          </w:tcPr>
          <w:p w14:paraId="49FC5A0C"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2160" w:type="dxa"/>
            <w:vMerge/>
            <w:tcBorders>
              <w:top w:val="nil"/>
              <w:left w:val="nil"/>
              <w:bottom w:val="single" w:sz="12" w:space="0" w:color="000000"/>
              <w:right w:val="single" w:sz="8" w:space="0" w:color="A6A6A6" w:themeColor="background1" w:themeShade="A6"/>
            </w:tcBorders>
            <w:vAlign w:val="center"/>
            <w:hideMark/>
          </w:tcPr>
          <w:p w14:paraId="711754D3"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71E1405"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an inconsistent or unclear relationship to annual target.</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7F2D6E9"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c>
          <w:tcPr>
            <w:tcW w:w="1710" w:type="dxa"/>
            <w:gridSpan w:val="2"/>
            <w:vMerge/>
            <w:tcBorders>
              <w:left w:val="single" w:sz="8" w:space="0" w:color="A6A6A6" w:themeColor="background1" w:themeShade="A6"/>
              <w:bottom w:val="single" w:sz="12" w:space="0" w:color="000000" w:themeColor="text1"/>
              <w:right w:val="single" w:sz="12" w:space="0" w:color="000000"/>
            </w:tcBorders>
            <w:vAlign w:val="center"/>
            <w:hideMark/>
          </w:tcPr>
          <w:p w14:paraId="4A2B9358"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2718BE14" w14:textId="77777777" w:rsidTr="000E10CC">
        <w:trPr>
          <w:trHeight w:val="870"/>
        </w:trPr>
        <w:tc>
          <w:tcPr>
            <w:tcW w:w="1530" w:type="dxa"/>
            <w:vMerge/>
            <w:tcBorders>
              <w:top w:val="nil"/>
              <w:left w:val="single" w:sz="12" w:space="0" w:color="000000"/>
              <w:bottom w:val="single" w:sz="12" w:space="0" w:color="000000"/>
              <w:right w:val="nil"/>
            </w:tcBorders>
            <w:vAlign w:val="center"/>
            <w:hideMark/>
          </w:tcPr>
          <w:p w14:paraId="093E25A6"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303703F5"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2160" w:type="dxa"/>
            <w:vMerge/>
            <w:tcBorders>
              <w:top w:val="nil"/>
              <w:left w:val="nil"/>
              <w:bottom w:val="single" w:sz="12" w:space="0" w:color="000000"/>
              <w:right w:val="single" w:sz="8" w:space="0" w:color="A6A6A6" w:themeColor="background1" w:themeShade="A6"/>
            </w:tcBorders>
            <w:vAlign w:val="center"/>
            <w:hideMark/>
          </w:tcPr>
          <w:p w14:paraId="499F9FC0"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gridSpan w:val="2"/>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0BC0691C" w14:textId="2350EC5B"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Lists interim measures but it is not clear student progress can be assessed more than once a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year or provides vague expectations for student progress.</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6F8D2146"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c>
          <w:tcPr>
            <w:tcW w:w="1710" w:type="dxa"/>
            <w:gridSpan w:val="2"/>
            <w:vMerge/>
            <w:tcBorders>
              <w:left w:val="single" w:sz="8" w:space="0" w:color="A6A6A6" w:themeColor="background1" w:themeShade="A6"/>
              <w:bottom w:val="single" w:sz="12" w:space="0" w:color="000000" w:themeColor="text1"/>
              <w:right w:val="single" w:sz="12" w:space="0" w:color="000000"/>
            </w:tcBorders>
            <w:vAlign w:val="center"/>
            <w:hideMark/>
          </w:tcPr>
          <w:p w14:paraId="14426CEC"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534EEB68" w14:textId="77777777" w:rsidTr="000E10CC">
        <w:trPr>
          <w:trHeight w:val="834"/>
        </w:trPr>
        <w:tc>
          <w:tcPr>
            <w:tcW w:w="1530" w:type="dxa"/>
            <w:vMerge w:val="restart"/>
            <w:tcBorders>
              <w:top w:val="single" w:sz="12" w:space="0" w:color="000000"/>
              <w:left w:val="single" w:sz="12" w:space="0" w:color="000000"/>
              <w:bottom w:val="single" w:sz="12" w:space="0" w:color="000000"/>
              <w:right w:val="nil"/>
            </w:tcBorders>
            <w:shd w:val="clear" w:color="00B0F0" w:fill="00B0F0"/>
            <w:vAlign w:val="center"/>
            <w:hideMark/>
          </w:tcPr>
          <w:p w14:paraId="7B40DBA8" w14:textId="65D08D2A"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Implementation Benchmarks</w:t>
            </w:r>
          </w:p>
        </w:tc>
        <w:tc>
          <w:tcPr>
            <w:tcW w:w="1170" w:type="dxa"/>
            <w:tcBorders>
              <w:top w:val="single" w:sz="12" w:space="0" w:color="000000"/>
              <w:left w:val="single" w:sz="12" w:space="0" w:color="000000"/>
              <w:bottom w:val="single" w:sz="8" w:space="0" w:color="A6A6A6" w:themeColor="background1" w:themeShade="A6"/>
              <w:right w:val="single" w:sz="12" w:space="0" w:color="000000"/>
            </w:tcBorders>
            <w:shd w:val="clear" w:color="000000" w:fill="DDEBF7"/>
            <w:vAlign w:val="center"/>
            <w:hideMark/>
          </w:tcPr>
          <w:p w14:paraId="0237A66F"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160" w:type="dxa"/>
            <w:vMerge w:val="restart"/>
            <w:tcBorders>
              <w:top w:val="single" w:sz="12" w:space="0" w:color="000000"/>
              <w:left w:val="nil"/>
              <w:bottom w:val="single" w:sz="12" w:space="0" w:color="000000"/>
              <w:right w:val="single" w:sz="8" w:space="0" w:color="A6A6A6" w:themeColor="background1" w:themeShade="A6"/>
            </w:tcBorders>
            <w:shd w:val="clear" w:color="auto" w:fill="auto"/>
            <w:vAlign w:val="center"/>
            <w:hideMark/>
          </w:tcPr>
          <w:p w14:paraId="2BF8A11B" w14:textId="77777777" w:rsidR="00E6317A" w:rsidRPr="00EC04A8" w:rsidRDefault="00E6317A"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w:t>
            </w:r>
            <w:r w:rsidRPr="00EC04A8">
              <w:rPr>
                <w:rFonts w:ascii="Calibri" w:eastAsia="Times New Roman" w:hAnsi="Calibri" w:cs="Calibri"/>
                <w:color w:val="000000"/>
                <w:sz w:val="18"/>
                <w:szCs w:val="18"/>
              </w:rPr>
              <w:t>oes not include benchmarks to monitor implementation progress or benchmarks are off mark.  Example:  Written as targets or student performance expectations or action steps.</w:t>
            </w:r>
          </w:p>
        </w:tc>
        <w:tc>
          <w:tcPr>
            <w:tcW w:w="3780" w:type="dxa"/>
            <w:gridSpan w:val="2"/>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7C4945CD"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implementation benchmark(s) without a clear relationship to the MIS.</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207B4C6"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Each MIS has at least one aligned implementation benchmark.</w:t>
            </w:r>
          </w:p>
        </w:tc>
        <w:tc>
          <w:tcPr>
            <w:tcW w:w="1710" w:type="dxa"/>
            <w:gridSpan w:val="2"/>
            <w:vMerge/>
            <w:tcBorders>
              <w:left w:val="single" w:sz="8" w:space="0" w:color="A6A6A6" w:themeColor="background1" w:themeShade="A6"/>
              <w:bottom w:val="single" w:sz="12" w:space="0" w:color="000000" w:themeColor="text1"/>
              <w:right w:val="single" w:sz="12" w:space="0" w:color="000000"/>
            </w:tcBorders>
            <w:vAlign w:val="center"/>
            <w:hideMark/>
          </w:tcPr>
          <w:p w14:paraId="1CAEC79B"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3FD84DC3" w14:textId="77777777" w:rsidTr="000E10CC">
        <w:trPr>
          <w:trHeight w:val="450"/>
        </w:trPr>
        <w:tc>
          <w:tcPr>
            <w:tcW w:w="1530" w:type="dxa"/>
            <w:vMerge/>
            <w:tcBorders>
              <w:top w:val="nil"/>
              <w:left w:val="single" w:sz="12" w:space="0" w:color="000000"/>
              <w:bottom w:val="single" w:sz="12" w:space="0" w:color="000000"/>
              <w:right w:val="nil"/>
            </w:tcBorders>
            <w:vAlign w:val="center"/>
            <w:hideMark/>
          </w:tcPr>
          <w:p w14:paraId="15A9D810"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DDEBF7"/>
            <w:vAlign w:val="center"/>
            <w:hideMark/>
          </w:tcPr>
          <w:p w14:paraId="2FD2AB24"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2160" w:type="dxa"/>
            <w:vMerge/>
            <w:tcBorders>
              <w:top w:val="nil"/>
              <w:left w:val="nil"/>
              <w:bottom w:val="single" w:sz="12" w:space="0" w:color="000000"/>
              <w:right w:val="single" w:sz="8" w:space="0" w:color="A6A6A6" w:themeColor="background1" w:themeShade="A6"/>
            </w:tcBorders>
            <w:vAlign w:val="center"/>
            <w:hideMark/>
          </w:tcPr>
          <w:p w14:paraId="3FFC48F0"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gridSpan w:val="2"/>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C86F64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implementation benchmarks that use a checklist approach, rather than assessing effectiveness.  It may not be clear that implementation can be assessed or mid-course corrections made.</w:t>
            </w:r>
          </w:p>
        </w:tc>
        <w:tc>
          <w:tcPr>
            <w:tcW w:w="405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0A1F7FF"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benchmarks that enable staff to determine whether implementation of MIS are occurring in an effective manner and allows for mid-course adjustments that change practice.</w:t>
            </w:r>
          </w:p>
        </w:tc>
        <w:tc>
          <w:tcPr>
            <w:tcW w:w="1710" w:type="dxa"/>
            <w:gridSpan w:val="2"/>
            <w:vMerge/>
            <w:tcBorders>
              <w:left w:val="single" w:sz="8" w:space="0" w:color="A6A6A6" w:themeColor="background1" w:themeShade="A6"/>
              <w:bottom w:val="single" w:sz="12" w:space="0" w:color="000000" w:themeColor="text1"/>
              <w:right w:val="single" w:sz="12" w:space="0" w:color="000000"/>
            </w:tcBorders>
            <w:vAlign w:val="center"/>
            <w:hideMark/>
          </w:tcPr>
          <w:p w14:paraId="10B3F06B"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B79CD45" w14:textId="77777777" w:rsidTr="000E10CC">
        <w:trPr>
          <w:trHeight w:val="951"/>
        </w:trPr>
        <w:tc>
          <w:tcPr>
            <w:tcW w:w="1530" w:type="dxa"/>
            <w:vMerge/>
            <w:tcBorders>
              <w:top w:val="nil"/>
              <w:left w:val="single" w:sz="12" w:space="0" w:color="000000"/>
              <w:bottom w:val="single" w:sz="12" w:space="0" w:color="000000"/>
              <w:right w:val="nil"/>
            </w:tcBorders>
            <w:vAlign w:val="center"/>
            <w:hideMark/>
          </w:tcPr>
          <w:p w14:paraId="682BF8F2"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tcBorders>
              <w:top w:val="single" w:sz="12" w:space="0" w:color="000000"/>
              <w:left w:val="single" w:sz="12" w:space="0" w:color="000000"/>
              <w:bottom w:val="single" w:sz="12" w:space="0" w:color="000000"/>
              <w:right w:val="single" w:sz="12" w:space="0" w:color="000000"/>
            </w:tcBorders>
            <w:vAlign w:val="center"/>
            <w:hideMark/>
          </w:tcPr>
          <w:p w14:paraId="79FA4436"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2160" w:type="dxa"/>
            <w:vMerge/>
            <w:tcBorders>
              <w:top w:val="nil"/>
              <w:left w:val="nil"/>
              <w:bottom w:val="single" w:sz="12" w:space="0" w:color="000000"/>
              <w:right w:val="single" w:sz="8" w:space="0" w:color="A6A6A6" w:themeColor="background1" w:themeShade="A6"/>
            </w:tcBorders>
            <w:vAlign w:val="center"/>
            <w:hideMark/>
          </w:tcPr>
          <w:p w14:paraId="1117C5D4"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gridSpan w:val="2"/>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580D1361"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08AD6761"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gridSpan w:val="2"/>
            <w:vMerge/>
            <w:tcBorders>
              <w:left w:val="single" w:sz="8" w:space="0" w:color="A6A6A6" w:themeColor="background1" w:themeShade="A6"/>
              <w:bottom w:val="single" w:sz="12" w:space="0" w:color="000000" w:themeColor="text1"/>
              <w:right w:val="single" w:sz="12" w:space="0" w:color="000000"/>
            </w:tcBorders>
            <w:vAlign w:val="center"/>
            <w:hideMark/>
          </w:tcPr>
          <w:p w14:paraId="7F63A05E"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462C7E" w:rsidRPr="00EC04A8" w14:paraId="4B6CBD5F" w14:textId="77777777" w:rsidTr="000E10CC">
        <w:trPr>
          <w:trHeight w:val="586"/>
        </w:trPr>
        <w:tc>
          <w:tcPr>
            <w:tcW w:w="2700" w:type="dxa"/>
            <w:gridSpan w:val="2"/>
            <w:vMerge w:val="restart"/>
            <w:tcBorders>
              <w:top w:val="single" w:sz="12" w:space="0" w:color="000000"/>
              <w:left w:val="single" w:sz="12" w:space="0" w:color="000000"/>
              <w:bottom w:val="single" w:sz="12" w:space="0" w:color="000000"/>
              <w:right w:val="nil"/>
            </w:tcBorders>
            <w:shd w:val="clear" w:color="00B0F0" w:fill="00B0F0"/>
            <w:vAlign w:val="center"/>
            <w:hideMark/>
          </w:tcPr>
          <w:p w14:paraId="34D3688E" w14:textId="75DAE40F" w:rsidR="00462C7E" w:rsidRPr="00EC04A8" w:rsidRDefault="00462C7E" w:rsidP="00262D96">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❺</w:t>
            </w:r>
            <w:r>
              <w:rPr>
                <w:rFonts w:ascii="Calibri" w:eastAsia="Times New Roman" w:hAnsi="Calibri" w:cs="Calibri"/>
                <w:color w:val="FFFFFF"/>
                <w:sz w:val="48"/>
                <w:szCs w:val="48"/>
              </w:rPr>
              <w:t xml:space="preserve"> </w:t>
            </w:r>
            <w:r w:rsidRPr="00462C7E">
              <w:rPr>
                <w:rFonts w:ascii="Calibri" w:eastAsia="Times New Roman" w:hAnsi="Calibri" w:cs="Calibri"/>
                <w:color w:val="FFFFFF"/>
              </w:rPr>
              <w:t>cont.</w:t>
            </w:r>
          </w:p>
        </w:tc>
        <w:tc>
          <w:tcPr>
            <w:tcW w:w="11700" w:type="dxa"/>
            <w:gridSpan w:val="6"/>
            <w:vMerge w:val="restart"/>
            <w:tcBorders>
              <w:top w:val="single" w:sz="12" w:space="0" w:color="000000"/>
              <w:left w:val="nil"/>
              <w:right w:val="single" w:sz="12" w:space="0" w:color="000000"/>
            </w:tcBorders>
            <w:shd w:val="clear" w:color="00B0F0" w:fill="00B0F0"/>
            <w:vAlign w:val="center"/>
            <w:hideMark/>
          </w:tcPr>
          <w:p w14:paraId="2D5EDC77" w14:textId="77777777" w:rsidR="00462C7E" w:rsidRPr="00EC04A8" w:rsidRDefault="00462C7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2B3C82A5" w14:textId="77777777" w:rsidR="00462C7E" w:rsidRPr="00EC04A8" w:rsidRDefault="00462C7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462C7E" w:rsidRPr="00EC04A8" w14:paraId="79A0E419" w14:textId="77777777" w:rsidTr="000E10CC">
        <w:trPr>
          <w:trHeight w:val="586"/>
        </w:trPr>
        <w:tc>
          <w:tcPr>
            <w:tcW w:w="2700" w:type="dxa"/>
            <w:gridSpan w:val="2"/>
            <w:vMerge/>
            <w:tcBorders>
              <w:top w:val="single" w:sz="12" w:space="0" w:color="000000"/>
              <w:left w:val="single" w:sz="12" w:space="0" w:color="000000"/>
              <w:bottom w:val="single" w:sz="12" w:space="0" w:color="000000"/>
              <w:right w:val="nil"/>
            </w:tcBorders>
            <w:vAlign w:val="center"/>
            <w:hideMark/>
          </w:tcPr>
          <w:p w14:paraId="25A9BFA7" w14:textId="77777777" w:rsidR="00462C7E" w:rsidRPr="00EC04A8" w:rsidRDefault="00462C7E" w:rsidP="00262D96">
            <w:pPr>
              <w:spacing w:after="0" w:line="240" w:lineRule="auto"/>
              <w:rPr>
                <w:rFonts w:ascii="Calibri" w:eastAsia="Times New Roman" w:hAnsi="Calibri" w:cs="Calibri"/>
                <w:color w:val="FFFFFF"/>
                <w:sz w:val="48"/>
                <w:szCs w:val="48"/>
              </w:rPr>
            </w:pPr>
          </w:p>
        </w:tc>
        <w:tc>
          <w:tcPr>
            <w:tcW w:w="11700" w:type="dxa"/>
            <w:gridSpan w:val="6"/>
            <w:vMerge/>
            <w:tcBorders>
              <w:left w:val="nil"/>
              <w:bottom w:val="single" w:sz="12" w:space="0" w:color="000000"/>
              <w:right w:val="single" w:sz="12" w:space="0" w:color="000000"/>
            </w:tcBorders>
            <w:shd w:val="clear" w:color="00B0F0" w:fill="00B0F0"/>
            <w:vAlign w:val="bottom"/>
            <w:hideMark/>
          </w:tcPr>
          <w:p w14:paraId="7C2A30D9" w14:textId="77777777" w:rsidR="00462C7E" w:rsidRPr="00EC04A8" w:rsidRDefault="00462C7E" w:rsidP="00262D96">
            <w:pPr>
              <w:spacing w:after="0" w:line="240" w:lineRule="auto"/>
              <w:jc w:val="center"/>
              <w:rPr>
                <w:rFonts w:ascii="Calibri" w:eastAsia="Times New Roman" w:hAnsi="Calibri" w:cs="Calibri"/>
                <w:i/>
                <w:iCs/>
                <w:color w:val="FFFFFF"/>
                <w:sz w:val="18"/>
                <w:szCs w:val="18"/>
              </w:rPr>
            </w:pPr>
          </w:p>
        </w:tc>
      </w:tr>
      <w:tr w:rsidR="00462C7E" w:rsidRPr="005A0A28" w14:paraId="7404BD7D" w14:textId="77777777" w:rsidTr="000E10CC">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2C5B893F" w14:textId="77777777" w:rsidR="00462C7E" w:rsidRPr="00EC04A8" w:rsidRDefault="00462C7E" w:rsidP="00262D96">
            <w:pPr>
              <w:spacing w:after="0" w:line="240" w:lineRule="auto"/>
              <w:rPr>
                <w:rFonts w:ascii="Calibri" w:eastAsia="Times New Roman" w:hAnsi="Calibri" w:cs="Calibri"/>
                <w:color w:val="FFFFFF"/>
                <w:sz w:val="48"/>
                <w:szCs w:val="48"/>
              </w:rPr>
            </w:pPr>
          </w:p>
        </w:tc>
        <w:tc>
          <w:tcPr>
            <w:tcW w:w="216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4EACFA98"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gridSpan w:val="2"/>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5D1688B6"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448792BF"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gridSpan w:val="2"/>
            <w:tcBorders>
              <w:top w:val="single" w:sz="12" w:space="0" w:color="000000"/>
              <w:left w:val="single" w:sz="8" w:space="0" w:color="000000"/>
              <w:bottom w:val="single" w:sz="12" w:space="0" w:color="000000" w:themeColor="text1"/>
              <w:right w:val="single" w:sz="12" w:space="0" w:color="000000"/>
            </w:tcBorders>
            <w:shd w:val="clear" w:color="BFBFBF" w:fill="BFBFBF"/>
            <w:vAlign w:val="center"/>
            <w:hideMark/>
          </w:tcPr>
          <w:p w14:paraId="2015810E"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7938D1" w:rsidRPr="00EC04A8" w14:paraId="3A0AC055" w14:textId="77777777" w:rsidTr="000E10CC">
        <w:trPr>
          <w:trHeight w:val="345"/>
        </w:trPr>
        <w:tc>
          <w:tcPr>
            <w:tcW w:w="14400" w:type="dxa"/>
            <w:gridSpan w:val="8"/>
            <w:tcBorders>
              <w:top w:val="single" w:sz="12" w:space="0" w:color="000000"/>
              <w:left w:val="single" w:sz="12" w:space="0" w:color="000000"/>
              <w:bottom w:val="single" w:sz="12" w:space="0" w:color="000000"/>
              <w:right w:val="single" w:sz="12" w:space="0" w:color="000000"/>
            </w:tcBorders>
            <w:shd w:val="clear" w:color="00B0F0" w:fill="00B0F0"/>
            <w:noWrap/>
            <w:hideMark/>
          </w:tcPr>
          <w:p w14:paraId="3AC4C64E" w14:textId="698F3FB0" w:rsidR="007938D1" w:rsidRPr="00EC04A8" w:rsidRDefault="007938D1" w:rsidP="00EC04A8">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w:t>
            </w:r>
            <w:r w:rsidR="000272FF">
              <w:rPr>
                <w:rFonts w:ascii="Calibri" w:eastAsia="Times New Roman" w:hAnsi="Calibri" w:cs="Calibri"/>
                <w:b/>
                <w:bCs/>
                <w:color w:val="FFFFFF"/>
                <w:sz w:val="24"/>
                <w:szCs w:val="24"/>
              </w:rPr>
              <w:t>District</w:t>
            </w:r>
            <w:r>
              <w:rPr>
                <w:rFonts w:ascii="Calibri" w:eastAsia="Times New Roman" w:hAnsi="Calibri" w:cs="Calibri"/>
                <w:b/>
                <w:bCs/>
                <w:color w:val="FFFFFF"/>
                <w:sz w:val="24"/>
                <w:szCs w:val="24"/>
              </w:rPr>
              <w:t>s in Progress Monitoring</w:t>
            </w:r>
          </w:p>
        </w:tc>
      </w:tr>
      <w:tr w:rsidR="001E5C77" w:rsidRPr="00EC04A8" w14:paraId="2394BF86" w14:textId="77777777" w:rsidTr="000E10CC">
        <w:trPr>
          <w:trHeight w:val="951"/>
        </w:trPr>
        <w:tc>
          <w:tcPr>
            <w:tcW w:w="1530" w:type="dxa"/>
            <w:vMerge w:val="restart"/>
            <w:tcBorders>
              <w:top w:val="nil"/>
              <w:left w:val="single" w:sz="12" w:space="0" w:color="000000"/>
              <w:right w:val="single" w:sz="12" w:space="0" w:color="000000"/>
            </w:tcBorders>
            <w:shd w:val="clear" w:color="00B0F0" w:fill="00B0F0"/>
            <w:vAlign w:val="center"/>
            <w:hideMark/>
          </w:tcPr>
          <w:p w14:paraId="49815DC3" w14:textId="78E78160" w:rsidR="001E5C77" w:rsidRPr="00EC04A8" w:rsidRDefault="001E5C77" w:rsidP="0004718D">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p>
        </w:tc>
        <w:tc>
          <w:tcPr>
            <w:tcW w:w="1170" w:type="dxa"/>
            <w:tcBorders>
              <w:top w:val="nil"/>
              <w:left w:val="nil"/>
              <w:bottom w:val="single" w:sz="8" w:space="0" w:color="A6A6A6" w:themeColor="background1" w:themeShade="A6"/>
              <w:right w:val="single" w:sz="12" w:space="0" w:color="000000"/>
            </w:tcBorders>
            <w:shd w:val="clear" w:color="000000" w:fill="DDEBF7"/>
            <w:vAlign w:val="center"/>
            <w:hideMark/>
          </w:tcPr>
          <w:p w14:paraId="02F6D65D" w14:textId="77777777" w:rsidR="001E5C77" w:rsidRPr="00F47F8D" w:rsidRDefault="001E5C77"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2160"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528A5D10"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for reducing number of students who have significant reading deficiencies.</w:t>
            </w:r>
          </w:p>
        </w:tc>
        <w:tc>
          <w:tcPr>
            <w:tcW w:w="3780" w:type="dxa"/>
            <w:gridSpan w:val="2"/>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1212042"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focus on reducing number of students who have significant reading deficiencies.</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EDF4E9C"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c>
          <w:tcPr>
            <w:tcW w:w="1710" w:type="dxa"/>
            <w:gridSpan w:val="2"/>
            <w:vMerge w:val="restart"/>
            <w:tcBorders>
              <w:top w:val="nil"/>
              <w:left w:val="single" w:sz="8" w:space="0" w:color="A6A6A6" w:themeColor="background1" w:themeShade="A6"/>
              <w:right w:val="single" w:sz="12" w:space="0" w:color="000000"/>
            </w:tcBorders>
            <w:shd w:val="clear" w:color="auto" w:fill="auto"/>
            <w:vAlign w:val="center"/>
            <w:hideMark/>
          </w:tcPr>
          <w:p w14:paraId="47C3FEEB"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27D766DA" w14:textId="69F5006A" w:rsidR="001E5C77" w:rsidRPr="002D4E44" w:rsidRDefault="001E5C77" w:rsidP="00EC04A8">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tc>
      </w:tr>
      <w:tr w:rsidR="001E5C77" w:rsidRPr="00EC04A8" w14:paraId="217C9A28" w14:textId="77777777" w:rsidTr="000E10CC">
        <w:trPr>
          <w:trHeight w:val="880"/>
        </w:trPr>
        <w:tc>
          <w:tcPr>
            <w:tcW w:w="1530" w:type="dxa"/>
            <w:vMerge/>
            <w:tcBorders>
              <w:left w:val="single" w:sz="12" w:space="0" w:color="000000"/>
              <w:right w:val="single" w:sz="12" w:space="0" w:color="000000"/>
            </w:tcBorders>
            <w:vAlign w:val="center"/>
            <w:hideMark/>
          </w:tcPr>
          <w:p w14:paraId="1C84356C" w14:textId="77777777" w:rsidR="001E5C77" w:rsidRPr="00EC04A8" w:rsidRDefault="001E5C77"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DDEBF7"/>
            <w:vAlign w:val="center"/>
            <w:hideMark/>
          </w:tcPr>
          <w:p w14:paraId="17023D7D" w14:textId="7B2F8FE1" w:rsidR="001E5C77" w:rsidRPr="00F47F8D" w:rsidRDefault="001E5C77"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2160" w:type="dxa"/>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4BFDA24D"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to ensure that each student achieves grade level expectations in reading by end of grade 3.</w:t>
            </w:r>
          </w:p>
        </w:tc>
        <w:tc>
          <w:tcPr>
            <w:tcW w:w="37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C483F29"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ensure that each student achieves grade level expectations by end of grade 3.</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AABE3E8"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c>
          <w:tcPr>
            <w:tcW w:w="1710" w:type="dxa"/>
            <w:gridSpan w:val="2"/>
            <w:vMerge/>
            <w:tcBorders>
              <w:left w:val="single" w:sz="8" w:space="0" w:color="A6A6A6" w:themeColor="background1" w:themeShade="A6"/>
              <w:right w:val="single" w:sz="12" w:space="0" w:color="000000"/>
            </w:tcBorders>
            <w:shd w:val="clear" w:color="auto" w:fill="auto"/>
            <w:vAlign w:val="center"/>
            <w:hideMark/>
          </w:tcPr>
          <w:p w14:paraId="0F531739" w14:textId="56F673C4" w:rsidR="001E5C77" w:rsidRPr="00EC04A8" w:rsidRDefault="001E5C77" w:rsidP="00EC04A8">
            <w:pPr>
              <w:spacing w:after="0" w:line="240" w:lineRule="auto"/>
              <w:rPr>
                <w:rFonts w:ascii="Calibri" w:eastAsia="Times New Roman" w:hAnsi="Calibri" w:cs="Calibri"/>
                <w:color w:val="000000"/>
                <w:sz w:val="18"/>
                <w:szCs w:val="18"/>
              </w:rPr>
            </w:pPr>
          </w:p>
        </w:tc>
      </w:tr>
      <w:tr w:rsidR="001E5C77" w:rsidRPr="00EC04A8" w14:paraId="19B14CE3" w14:textId="77777777" w:rsidTr="000E10CC">
        <w:trPr>
          <w:trHeight w:val="1017"/>
        </w:trPr>
        <w:tc>
          <w:tcPr>
            <w:tcW w:w="1530" w:type="dxa"/>
            <w:vMerge/>
            <w:tcBorders>
              <w:left w:val="single" w:sz="12" w:space="0" w:color="000000"/>
              <w:bottom w:val="single" w:sz="12" w:space="0" w:color="000000"/>
              <w:right w:val="single" w:sz="12" w:space="0" w:color="000000"/>
            </w:tcBorders>
            <w:vAlign w:val="center"/>
            <w:hideMark/>
          </w:tcPr>
          <w:p w14:paraId="4432A2E3" w14:textId="77777777" w:rsidR="001E5C77" w:rsidRPr="00EC04A8" w:rsidRDefault="001E5C77"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nil"/>
              <w:bottom w:val="single" w:sz="12" w:space="0" w:color="auto"/>
              <w:right w:val="single" w:sz="12" w:space="0" w:color="000000"/>
            </w:tcBorders>
            <w:shd w:val="clear" w:color="000000" w:fill="DDEBF7"/>
            <w:vAlign w:val="center"/>
            <w:hideMark/>
          </w:tcPr>
          <w:p w14:paraId="659FAB57" w14:textId="77777777" w:rsidR="001E5C77" w:rsidRPr="00F47F8D" w:rsidRDefault="001E5C77"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2160"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hideMark/>
          </w:tcPr>
          <w:p w14:paraId="397D1062"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interim assessments that are aligned with K-3 literacy targets.</w:t>
            </w:r>
          </w:p>
        </w:tc>
        <w:tc>
          <w:tcPr>
            <w:tcW w:w="3780"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0DEA4909"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 in an incomplete way.</w:t>
            </w:r>
          </w:p>
        </w:tc>
        <w:tc>
          <w:tcPr>
            <w:tcW w:w="405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7000920B"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c>
          <w:tcPr>
            <w:tcW w:w="1710" w:type="dxa"/>
            <w:gridSpan w:val="2"/>
            <w:vMerge/>
            <w:tcBorders>
              <w:left w:val="single" w:sz="8" w:space="0" w:color="A6A6A6" w:themeColor="background1" w:themeShade="A6"/>
              <w:right w:val="single" w:sz="12" w:space="0" w:color="000000"/>
            </w:tcBorders>
            <w:shd w:val="clear" w:color="auto" w:fill="auto"/>
            <w:vAlign w:val="center"/>
            <w:hideMark/>
          </w:tcPr>
          <w:p w14:paraId="60EF9D8A" w14:textId="504C9336" w:rsidR="001E5C77" w:rsidRPr="00EC04A8" w:rsidRDefault="001E5C77" w:rsidP="00EC04A8">
            <w:pPr>
              <w:spacing w:after="0" w:line="240" w:lineRule="auto"/>
              <w:rPr>
                <w:rFonts w:ascii="Calibri" w:eastAsia="Times New Roman" w:hAnsi="Calibri" w:cs="Calibri"/>
                <w:color w:val="000000"/>
                <w:sz w:val="18"/>
                <w:szCs w:val="18"/>
              </w:rPr>
            </w:pPr>
          </w:p>
        </w:tc>
      </w:tr>
      <w:tr w:rsidR="001E5C77" w:rsidRPr="00EC04A8" w14:paraId="787B846A" w14:textId="77777777" w:rsidTr="000E10CC">
        <w:trPr>
          <w:trHeight w:val="1017"/>
        </w:trPr>
        <w:tc>
          <w:tcPr>
            <w:tcW w:w="1530" w:type="dxa"/>
            <w:vMerge w:val="restart"/>
            <w:tcBorders>
              <w:left w:val="single" w:sz="12" w:space="0" w:color="000000"/>
              <w:right w:val="single" w:sz="12" w:space="0" w:color="000000"/>
            </w:tcBorders>
            <w:shd w:val="clear" w:color="auto" w:fill="00B0F0"/>
            <w:vAlign w:val="center"/>
          </w:tcPr>
          <w:p w14:paraId="7C32863D" w14:textId="7F52D191" w:rsidR="001E5C77" w:rsidRPr="00EC04A8" w:rsidRDefault="001E5C77" w:rsidP="002D4E4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170" w:type="dxa"/>
            <w:tcBorders>
              <w:top w:val="single" w:sz="12" w:space="0" w:color="auto"/>
              <w:left w:val="nil"/>
              <w:bottom w:val="single" w:sz="8" w:space="0" w:color="A6A6A6" w:themeColor="background1" w:themeShade="A6"/>
              <w:right w:val="single" w:sz="12" w:space="0" w:color="000000"/>
            </w:tcBorders>
            <w:shd w:val="clear" w:color="000000" w:fill="DDEBF7"/>
            <w:vAlign w:val="center"/>
          </w:tcPr>
          <w:p w14:paraId="3954CC4B" w14:textId="71A0E13C" w:rsidR="001E5C77" w:rsidRPr="00F47F8D" w:rsidRDefault="001E5C77" w:rsidP="002D4E4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Targets</w:t>
            </w:r>
          </w:p>
        </w:tc>
        <w:tc>
          <w:tcPr>
            <w:tcW w:w="2160" w:type="dxa"/>
            <w:tcBorders>
              <w:top w:val="single" w:sz="12" w:space="0" w:color="auto"/>
              <w:left w:val="nil"/>
              <w:bottom w:val="single" w:sz="8" w:space="0" w:color="A6A6A6" w:themeColor="background1" w:themeShade="A6"/>
              <w:right w:val="single" w:sz="8" w:space="0" w:color="A6A6A6" w:themeColor="background1" w:themeShade="A6"/>
            </w:tcBorders>
            <w:shd w:val="clear" w:color="auto" w:fill="auto"/>
            <w:vAlign w:val="center"/>
          </w:tcPr>
          <w:p w14:paraId="052E3616" w14:textId="4CBA74AD" w:rsidR="001E5C77" w:rsidRPr="00EC04A8"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targets for gifted education students. </w:t>
            </w:r>
          </w:p>
        </w:tc>
        <w:tc>
          <w:tcPr>
            <w:tcW w:w="3780" w:type="dxa"/>
            <w:gridSpan w:val="2"/>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8DD9F7D" w14:textId="3BC84168" w:rsidR="001E5C77" w:rsidRPr="00EC04A8"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unclear or misaligned targets for gifted education students. </w:t>
            </w:r>
          </w:p>
        </w:tc>
        <w:tc>
          <w:tcPr>
            <w:tcW w:w="405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93C72C6" w14:textId="2D3CA181" w:rsidR="001E5C77" w:rsidRPr="00EC04A8" w:rsidRDefault="001E5C77" w:rsidP="002D4E44">
            <w:pPr>
              <w:spacing w:after="0" w:line="240" w:lineRule="auto"/>
              <w:rPr>
                <w:rFonts w:ascii="Calibri" w:eastAsia="Times New Roman" w:hAnsi="Calibri" w:cs="Calibri"/>
                <w:color w:val="000000"/>
                <w:sz w:val="18"/>
                <w:szCs w:val="18"/>
              </w:rPr>
            </w:pPr>
            <w:r w:rsidRPr="002D4E44">
              <w:rPr>
                <w:rFonts w:ascii="Calibri" w:eastAsia="Times New Roman" w:hAnsi="Calibri" w:cs="Calibri"/>
                <w:color w:val="000000"/>
                <w:sz w:val="18"/>
                <w:szCs w:val="18"/>
              </w:rPr>
              <w:t>Describes annual performance targets for gifted education students.</w:t>
            </w:r>
          </w:p>
        </w:tc>
        <w:tc>
          <w:tcPr>
            <w:tcW w:w="1710" w:type="dxa"/>
            <w:gridSpan w:val="2"/>
            <w:vMerge/>
            <w:tcBorders>
              <w:left w:val="single" w:sz="8" w:space="0" w:color="A6A6A6" w:themeColor="background1" w:themeShade="A6"/>
              <w:right w:val="single" w:sz="12" w:space="0" w:color="000000"/>
            </w:tcBorders>
            <w:shd w:val="clear" w:color="auto" w:fill="auto"/>
            <w:vAlign w:val="center"/>
          </w:tcPr>
          <w:p w14:paraId="2F0BF324" w14:textId="77777777" w:rsidR="001E5C77" w:rsidRPr="00EC04A8" w:rsidRDefault="001E5C77" w:rsidP="00EC04A8">
            <w:pPr>
              <w:spacing w:after="0" w:line="240" w:lineRule="auto"/>
              <w:rPr>
                <w:rFonts w:ascii="Calibri" w:eastAsia="Times New Roman" w:hAnsi="Calibri" w:cs="Calibri"/>
                <w:color w:val="000000"/>
                <w:sz w:val="18"/>
                <w:szCs w:val="18"/>
              </w:rPr>
            </w:pPr>
          </w:p>
        </w:tc>
      </w:tr>
      <w:tr w:rsidR="001E5C77" w:rsidRPr="00EC04A8" w14:paraId="79DDFEC9" w14:textId="77777777" w:rsidTr="000E10CC">
        <w:trPr>
          <w:trHeight w:val="1017"/>
        </w:trPr>
        <w:tc>
          <w:tcPr>
            <w:tcW w:w="1530" w:type="dxa"/>
            <w:vMerge/>
            <w:tcBorders>
              <w:left w:val="single" w:sz="12" w:space="0" w:color="000000"/>
              <w:bottom w:val="single" w:sz="12" w:space="0" w:color="000000"/>
              <w:right w:val="single" w:sz="12" w:space="0" w:color="000000"/>
            </w:tcBorders>
            <w:shd w:val="clear" w:color="auto" w:fill="00B0F0"/>
            <w:vAlign w:val="center"/>
          </w:tcPr>
          <w:p w14:paraId="09D4534B" w14:textId="77777777" w:rsidR="001E5C77" w:rsidRDefault="001E5C77" w:rsidP="002D4E44">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nil"/>
              <w:bottom w:val="single" w:sz="12" w:space="0" w:color="auto"/>
              <w:right w:val="single" w:sz="12" w:space="0" w:color="000000"/>
            </w:tcBorders>
            <w:shd w:val="clear" w:color="000000" w:fill="DDEBF7"/>
            <w:vAlign w:val="center"/>
          </w:tcPr>
          <w:p w14:paraId="318C10E8" w14:textId="54845B41" w:rsidR="001E5C77" w:rsidRDefault="001E5C77" w:rsidP="002D4E4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Interim Measures</w:t>
            </w:r>
          </w:p>
        </w:tc>
        <w:tc>
          <w:tcPr>
            <w:tcW w:w="2160"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tcPr>
          <w:p w14:paraId="657151A5" w14:textId="27398C7D" w:rsidR="001E5C77"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interim measures for gifted education students. </w:t>
            </w:r>
          </w:p>
        </w:tc>
        <w:tc>
          <w:tcPr>
            <w:tcW w:w="3780"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47561E14" w14:textId="15C981F8" w:rsidR="001E5C77"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unclear or misaligned interim measures </w:t>
            </w:r>
            <w:r w:rsidR="00DE4A2B">
              <w:rPr>
                <w:rFonts w:ascii="Calibri" w:eastAsia="Times New Roman" w:hAnsi="Calibri" w:cs="Calibri"/>
                <w:color w:val="000000"/>
                <w:sz w:val="18"/>
                <w:szCs w:val="18"/>
              </w:rPr>
              <w:t xml:space="preserve">to targets </w:t>
            </w:r>
            <w:r>
              <w:rPr>
                <w:rFonts w:ascii="Calibri" w:eastAsia="Times New Roman" w:hAnsi="Calibri" w:cs="Calibri"/>
                <w:color w:val="000000"/>
                <w:sz w:val="18"/>
                <w:szCs w:val="18"/>
              </w:rPr>
              <w:t xml:space="preserve">for gifted education students. </w:t>
            </w:r>
          </w:p>
        </w:tc>
        <w:tc>
          <w:tcPr>
            <w:tcW w:w="405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4DCCB7C3" w14:textId="613001D1" w:rsidR="001E5C77" w:rsidRPr="002D4E44"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interim measures aligned to performance targets for gifted education students. </w:t>
            </w:r>
          </w:p>
        </w:tc>
        <w:tc>
          <w:tcPr>
            <w:tcW w:w="1710" w:type="dxa"/>
            <w:gridSpan w:val="2"/>
            <w:vMerge/>
            <w:tcBorders>
              <w:left w:val="single" w:sz="8" w:space="0" w:color="A6A6A6" w:themeColor="background1" w:themeShade="A6"/>
              <w:bottom w:val="single" w:sz="12" w:space="0" w:color="auto"/>
              <w:right w:val="single" w:sz="12" w:space="0" w:color="000000"/>
            </w:tcBorders>
            <w:shd w:val="clear" w:color="auto" w:fill="auto"/>
            <w:vAlign w:val="center"/>
          </w:tcPr>
          <w:p w14:paraId="41B28D28" w14:textId="77777777" w:rsidR="001E5C77" w:rsidRPr="00EC04A8" w:rsidRDefault="001E5C77" w:rsidP="00EC04A8">
            <w:pPr>
              <w:spacing w:after="0" w:line="240" w:lineRule="auto"/>
              <w:rPr>
                <w:rFonts w:ascii="Calibri" w:eastAsia="Times New Roman" w:hAnsi="Calibri" w:cs="Calibri"/>
                <w:color w:val="000000"/>
                <w:sz w:val="18"/>
                <w:szCs w:val="18"/>
              </w:rPr>
            </w:pPr>
          </w:p>
        </w:tc>
      </w:tr>
      <w:tr w:rsidR="009F633A" w:rsidRPr="00476A41" w14:paraId="0B937A2B"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0"/>
        </w:trPr>
        <w:tc>
          <w:tcPr>
            <w:tcW w:w="14400" w:type="dxa"/>
            <w:gridSpan w:val="8"/>
            <w:shd w:val="clear" w:color="auto" w:fill="00B0F0"/>
          </w:tcPr>
          <w:p w14:paraId="7D003238" w14:textId="77777777" w:rsidR="009F633A" w:rsidRPr="00476A41" w:rsidRDefault="009F633A" w:rsidP="00784A1B">
            <w:pPr>
              <w:spacing w:before="60" w:after="60"/>
              <w:ind w:left="360"/>
              <w:jc w:val="center"/>
              <w:rPr>
                <w:sz w:val="24"/>
                <w:szCs w:val="24"/>
              </w:rPr>
            </w:pPr>
            <w:r w:rsidRPr="00476A41">
              <w:rPr>
                <w:rFonts w:ascii="Calibri" w:eastAsia="Times New Roman" w:hAnsi="Calibri" w:cs="Calibri"/>
                <w:b/>
                <w:color w:val="FFFFFF" w:themeColor="background1"/>
                <w:sz w:val="28"/>
                <w:szCs w:val="18"/>
              </w:rPr>
              <w:t>Feedback</w:t>
            </w:r>
          </w:p>
        </w:tc>
      </w:tr>
      <w:tr w:rsidR="009F633A" w14:paraId="48933268"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0"/>
        </w:trPr>
        <w:tc>
          <w:tcPr>
            <w:tcW w:w="14400" w:type="dxa"/>
            <w:gridSpan w:val="8"/>
            <w:shd w:val="clear" w:color="auto" w:fill="auto"/>
          </w:tcPr>
          <w:p w14:paraId="33C285C9" w14:textId="77777777" w:rsidR="009F633A" w:rsidRDefault="009F633A" w:rsidP="00784A1B">
            <w:pPr>
              <w:spacing w:before="60" w:after="60"/>
              <w:ind w:left="360"/>
              <w:jc w:val="center"/>
              <w:rPr>
                <w:sz w:val="18"/>
                <w:szCs w:val="18"/>
              </w:rPr>
            </w:pPr>
            <w:r>
              <w:rPr>
                <w:b/>
                <w:sz w:val="24"/>
                <w:szCs w:val="24"/>
              </w:rPr>
              <w:t>Does the plan include elements to effectively monitor the impact and progress of the action plan?</w:t>
            </w:r>
          </w:p>
        </w:tc>
      </w:tr>
      <w:tr w:rsidR="009F633A" w14:paraId="0232874F"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0"/>
        </w:trPr>
        <w:tc>
          <w:tcPr>
            <w:tcW w:w="14400" w:type="dxa"/>
            <w:gridSpan w:val="8"/>
            <w:shd w:val="clear" w:color="auto" w:fill="auto"/>
          </w:tcPr>
          <w:p w14:paraId="52019712" w14:textId="77777777" w:rsidR="009F633A" w:rsidRPr="00800BA8" w:rsidRDefault="009F633A" w:rsidP="00784A1B">
            <w:r w:rsidRPr="00800BA8">
              <w:rPr>
                <w:rFonts w:ascii="Segoe UI Symbol" w:eastAsia="MS Gothic" w:hAnsi="Segoe UI Symbol" w:cs="Segoe UI Symbol"/>
              </w:rPr>
              <w:t>☐</w:t>
            </w:r>
            <w:r w:rsidRPr="00800BA8">
              <w:t>Meets Expectations at a High Level</w:t>
            </w:r>
          </w:p>
          <w:p w14:paraId="220D7ED5" w14:textId="77777777" w:rsidR="009F633A" w:rsidRPr="00800BA8" w:rsidRDefault="009F633A" w:rsidP="00784A1B">
            <w:r w:rsidRPr="00800BA8">
              <w:rPr>
                <w:rFonts w:ascii="Segoe UI Symbol" w:eastAsia="MS Gothic" w:hAnsi="Segoe UI Symbol" w:cs="Segoe UI Symbol"/>
              </w:rPr>
              <w:t>☐</w:t>
            </w:r>
            <w:r w:rsidRPr="00800BA8">
              <w:rPr>
                <w:rFonts w:eastAsia="MS Gothic" w:cs="MS Gothic"/>
              </w:rPr>
              <w:t xml:space="preserve"> </w:t>
            </w:r>
            <w:r w:rsidRPr="00800BA8">
              <w:t>Meets Expectations</w:t>
            </w:r>
          </w:p>
          <w:p w14:paraId="7AC77D6E" w14:textId="77777777" w:rsidR="009F633A" w:rsidRPr="00800BA8" w:rsidRDefault="009F633A" w:rsidP="00784A1B">
            <w:r w:rsidRPr="00800BA8">
              <w:rPr>
                <w:rFonts w:ascii="Segoe UI Symbol" w:eastAsia="MS Gothic" w:hAnsi="Segoe UI Symbol" w:cs="Segoe UI Symbol"/>
              </w:rPr>
              <w:t>☐</w:t>
            </w:r>
            <w:r w:rsidRPr="00800BA8">
              <w:rPr>
                <w:rFonts w:eastAsia="MS Gothic" w:cs="MS Gothic"/>
              </w:rPr>
              <w:t xml:space="preserve"> </w:t>
            </w:r>
            <w:r w:rsidRPr="00800BA8">
              <w:t>Partially Meets Expectations</w:t>
            </w:r>
          </w:p>
          <w:p w14:paraId="5223CCD0" w14:textId="77777777" w:rsidR="009F633A" w:rsidRPr="00800BA8" w:rsidRDefault="009F633A" w:rsidP="00784A1B">
            <w:r w:rsidRPr="00800BA8">
              <w:rPr>
                <w:rFonts w:ascii="Segoe UI Symbol" w:eastAsia="MS Gothic" w:hAnsi="Segoe UI Symbol" w:cs="Segoe UI Symbol"/>
              </w:rPr>
              <w:t>☐</w:t>
            </w:r>
            <w:r>
              <w:t>Does Not Meet Expectations</w:t>
            </w:r>
          </w:p>
          <w:p w14:paraId="4275181C" w14:textId="77777777" w:rsidR="009F633A" w:rsidRDefault="009F633A" w:rsidP="00784A1B">
            <w:pPr>
              <w:spacing w:before="60" w:after="60"/>
            </w:pPr>
            <w:r w:rsidRPr="00800BA8">
              <w:rPr>
                <w:rFonts w:ascii="Segoe UI Symbol" w:eastAsia="MS Gothic" w:hAnsi="Segoe UI Symbol" w:cs="Segoe UI Symbol"/>
              </w:rPr>
              <w:t>☐</w:t>
            </w:r>
            <w:r w:rsidRPr="00800BA8">
              <w:t>Required Change</w:t>
            </w:r>
          </w:p>
          <w:p w14:paraId="212ACE21" w14:textId="77777777" w:rsidR="009F633A" w:rsidRDefault="009F633A" w:rsidP="00784A1B">
            <w:pPr>
              <w:spacing w:before="60" w:after="60"/>
              <w:rPr>
                <w:sz w:val="18"/>
                <w:szCs w:val="18"/>
              </w:rPr>
            </w:pPr>
            <w:r w:rsidRPr="00D8658A">
              <w:t>Addressed in Previous Feedback (Ye</w:t>
            </w:r>
            <w:r>
              <w:t>s, Partially, No, N/A</w:t>
            </w:r>
            <w:r w:rsidRPr="00D8658A">
              <w:t>):</w:t>
            </w:r>
          </w:p>
        </w:tc>
      </w:tr>
      <w:tr w:rsidR="009F633A" w14:paraId="54DCB309"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0"/>
        </w:trPr>
        <w:tc>
          <w:tcPr>
            <w:tcW w:w="14400" w:type="dxa"/>
            <w:gridSpan w:val="8"/>
            <w:shd w:val="clear" w:color="auto" w:fill="auto"/>
          </w:tcPr>
          <w:p w14:paraId="677D8177" w14:textId="77777777" w:rsidR="009F633A" w:rsidRDefault="009F633A" w:rsidP="00784A1B">
            <w:pPr>
              <w:spacing w:before="60" w:after="60"/>
              <w:ind w:left="360"/>
              <w:jc w:val="center"/>
              <w:rPr>
                <w:b/>
                <w:sz w:val="18"/>
                <w:szCs w:val="18"/>
              </w:rPr>
            </w:pPr>
            <w:r>
              <w:rPr>
                <w:b/>
                <w:sz w:val="24"/>
                <w:szCs w:val="24"/>
              </w:rPr>
              <w:t>Summary</w:t>
            </w:r>
          </w:p>
        </w:tc>
      </w:tr>
      <w:tr w:rsidR="009F633A" w14:paraId="284F6073"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0"/>
        </w:trPr>
        <w:tc>
          <w:tcPr>
            <w:tcW w:w="14400" w:type="dxa"/>
            <w:gridSpan w:val="8"/>
            <w:shd w:val="clear" w:color="auto" w:fill="auto"/>
          </w:tcPr>
          <w:p w14:paraId="31CD33F7" w14:textId="77777777" w:rsidR="009F633A" w:rsidRDefault="009F633A" w:rsidP="00784A1B">
            <w:pPr>
              <w:spacing w:before="60" w:after="60"/>
              <w:ind w:left="360"/>
              <w:jc w:val="center"/>
              <w:rPr>
                <w:b/>
                <w:sz w:val="24"/>
                <w:szCs w:val="24"/>
              </w:rPr>
            </w:pPr>
          </w:p>
        </w:tc>
      </w:tr>
      <w:tr w:rsidR="000E10CC" w:rsidRPr="00476A41" w14:paraId="4FB12A38"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0"/>
        </w:trPr>
        <w:tc>
          <w:tcPr>
            <w:tcW w:w="14400" w:type="dxa"/>
            <w:gridSpan w:val="8"/>
            <w:tcBorders>
              <w:top w:val="single" w:sz="4" w:space="0" w:color="000000"/>
              <w:left w:val="single" w:sz="4" w:space="0" w:color="000000"/>
              <w:bottom w:val="single" w:sz="4" w:space="0" w:color="000000"/>
              <w:right w:val="single" w:sz="4" w:space="0" w:color="000000"/>
            </w:tcBorders>
            <w:shd w:val="clear" w:color="auto" w:fill="auto"/>
          </w:tcPr>
          <w:p w14:paraId="50184F90" w14:textId="77777777" w:rsidR="000E10CC" w:rsidRPr="000E10CC" w:rsidRDefault="000E10CC" w:rsidP="000E10CC">
            <w:pPr>
              <w:spacing w:before="60" w:after="60"/>
              <w:ind w:left="360"/>
              <w:jc w:val="center"/>
              <w:rPr>
                <w:b/>
                <w:sz w:val="24"/>
                <w:szCs w:val="24"/>
              </w:rPr>
            </w:pPr>
            <w:r w:rsidRPr="000E10CC">
              <w:rPr>
                <w:b/>
                <w:sz w:val="24"/>
                <w:szCs w:val="24"/>
              </w:rPr>
              <w:t>Program Requirements</w:t>
            </w:r>
          </w:p>
        </w:tc>
      </w:tr>
      <w:tr w:rsidR="000E10CC" w:rsidRPr="00476A41" w14:paraId="7CC041E5"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5" w:type="dxa"/>
          <w:trHeight w:val="320"/>
        </w:trPr>
        <w:tc>
          <w:tcPr>
            <w:tcW w:w="6840" w:type="dxa"/>
            <w:gridSpan w:val="4"/>
            <w:shd w:val="clear" w:color="auto" w:fill="auto"/>
          </w:tcPr>
          <w:p w14:paraId="5AAD7731" w14:textId="676A3256" w:rsidR="000E10CC" w:rsidRPr="00476A41" w:rsidRDefault="000E10CC" w:rsidP="00784A1B">
            <w:pPr>
              <w:rPr>
                <w:b/>
              </w:rPr>
            </w:pPr>
            <w:r>
              <w:rPr>
                <w:b/>
              </w:rPr>
              <w:t>READ Act</w:t>
            </w:r>
          </w:p>
        </w:tc>
        <w:tc>
          <w:tcPr>
            <w:tcW w:w="7545" w:type="dxa"/>
            <w:gridSpan w:val="3"/>
            <w:shd w:val="clear" w:color="auto" w:fill="auto"/>
          </w:tcPr>
          <w:p w14:paraId="4BC26C44" w14:textId="2D8F2A6B" w:rsidR="000E10CC" w:rsidRPr="00476A41" w:rsidRDefault="000E10CC" w:rsidP="00784A1B">
            <w:pPr>
              <w:rPr>
                <w:b/>
              </w:rPr>
            </w:pPr>
            <w:r>
              <w:rPr>
                <w:b/>
              </w:rPr>
              <w:t>Gifted Education</w:t>
            </w:r>
          </w:p>
        </w:tc>
      </w:tr>
      <w:tr w:rsidR="000E10CC" w:rsidRPr="00476A41" w14:paraId="6F384ED9"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5" w:type="dxa"/>
          <w:trHeight w:val="320"/>
        </w:trPr>
        <w:tc>
          <w:tcPr>
            <w:tcW w:w="6840" w:type="dxa"/>
            <w:gridSpan w:val="4"/>
            <w:shd w:val="clear" w:color="auto" w:fill="auto"/>
          </w:tcPr>
          <w:p w14:paraId="76ACDC2F" w14:textId="77777777" w:rsidR="000E10CC" w:rsidRPr="00476A41" w:rsidRDefault="000E10CC" w:rsidP="00784A1B">
            <w:r w:rsidRPr="00476A41">
              <w:rPr>
                <w:rFonts w:ascii="Segoe UI Symbol" w:hAnsi="Segoe UI Symbol" w:cs="Segoe UI Symbol"/>
              </w:rPr>
              <w:lastRenderedPageBreak/>
              <w:t>☐</w:t>
            </w:r>
            <w:r w:rsidRPr="00476A41">
              <w:t>Meets Expectations at a High Level</w:t>
            </w:r>
          </w:p>
          <w:p w14:paraId="6087E9CA" w14:textId="77777777" w:rsidR="000E10CC" w:rsidRPr="00476A41" w:rsidRDefault="000E10CC" w:rsidP="00784A1B">
            <w:r w:rsidRPr="00476A41">
              <w:rPr>
                <w:rFonts w:ascii="Segoe UI Symbol" w:hAnsi="Segoe UI Symbol" w:cs="Segoe UI Symbol"/>
              </w:rPr>
              <w:t>☐</w:t>
            </w:r>
            <w:r w:rsidRPr="00476A41">
              <w:t>Meets Expectations</w:t>
            </w:r>
          </w:p>
          <w:p w14:paraId="5920C7D1" w14:textId="77777777" w:rsidR="000E10CC" w:rsidRPr="00476A41" w:rsidRDefault="000E10CC" w:rsidP="00784A1B">
            <w:r w:rsidRPr="00476A41">
              <w:rPr>
                <w:rFonts w:ascii="Segoe UI Symbol" w:hAnsi="Segoe UI Symbol" w:cs="Segoe UI Symbol"/>
              </w:rPr>
              <w:t>☐</w:t>
            </w:r>
            <w:r w:rsidRPr="00476A41">
              <w:t>Partially Meets</w:t>
            </w:r>
          </w:p>
          <w:p w14:paraId="599E8A2C" w14:textId="77777777" w:rsidR="000E10CC" w:rsidRPr="00476A41" w:rsidRDefault="000E10CC" w:rsidP="00784A1B">
            <w:r w:rsidRPr="00476A41">
              <w:rPr>
                <w:rFonts w:ascii="Segoe UI Symbol" w:hAnsi="Segoe UI Symbol" w:cs="Segoe UI Symbol"/>
              </w:rPr>
              <w:t>☐</w:t>
            </w:r>
            <w:r w:rsidRPr="00476A41">
              <w:t>Does Not Meet Expectations</w:t>
            </w:r>
          </w:p>
          <w:p w14:paraId="32278D61" w14:textId="77777777" w:rsidR="000E10CC" w:rsidRPr="00476A41" w:rsidRDefault="000E10CC" w:rsidP="00784A1B">
            <w:r w:rsidRPr="00476A41">
              <w:rPr>
                <w:rFonts w:ascii="Segoe UI Symbol" w:hAnsi="Segoe UI Symbol" w:cs="Segoe UI Symbol"/>
              </w:rPr>
              <w:t>☐</w:t>
            </w:r>
            <w:r w:rsidRPr="00476A41">
              <w:t>Required Change</w:t>
            </w:r>
          </w:p>
          <w:p w14:paraId="3267A273" w14:textId="77777777" w:rsidR="000E10CC" w:rsidRPr="00476A41" w:rsidRDefault="000E10CC" w:rsidP="00784A1B">
            <w:r w:rsidRPr="00476A41">
              <w:rPr>
                <w:rFonts w:ascii="Segoe UI Symbol" w:hAnsi="Segoe UI Symbol" w:cs="Segoe UI Symbol"/>
              </w:rPr>
              <w:t>☐</w:t>
            </w:r>
            <w:r w:rsidRPr="00476A41">
              <w:t xml:space="preserve"> N/A</w:t>
            </w:r>
          </w:p>
          <w:p w14:paraId="4CCFD1F2" w14:textId="77777777" w:rsidR="000E10CC" w:rsidRPr="00476A41" w:rsidRDefault="000E10CC" w:rsidP="00784A1B">
            <w:pPr>
              <w:rPr>
                <w:b/>
              </w:rPr>
            </w:pPr>
          </w:p>
        </w:tc>
        <w:tc>
          <w:tcPr>
            <w:tcW w:w="7545" w:type="dxa"/>
            <w:gridSpan w:val="3"/>
            <w:shd w:val="clear" w:color="auto" w:fill="auto"/>
          </w:tcPr>
          <w:p w14:paraId="5BB60548" w14:textId="77777777" w:rsidR="000E10CC" w:rsidRPr="00476A41" w:rsidRDefault="000E10CC" w:rsidP="00784A1B">
            <w:r w:rsidRPr="00476A41">
              <w:rPr>
                <w:rFonts w:ascii="Segoe UI Symbol" w:hAnsi="Segoe UI Symbol" w:cs="Segoe UI Symbol"/>
              </w:rPr>
              <w:t>☐</w:t>
            </w:r>
            <w:r w:rsidRPr="00476A41">
              <w:t>Meets Expectations at a High Level</w:t>
            </w:r>
          </w:p>
          <w:p w14:paraId="70F58939" w14:textId="77777777" w:rsidR="000E10CC" w:rsidRPr="00476A41" w:rsidRDefault="000E10CC" w:rsidP="00784A1B">
            <w:r w:rsidRPr="00476A41">
              <w:rPr>
                <w:rFonts w:ascii="Segoe UI Symbol" w:hAnsi="Segoe UI Symbol" w:cs="Segoe UI Symbol"/>
              </w:rPr>
              <w:t>☐</w:t>
            </w:r>
            <w:r w:rsidRPr="00476A41">
              <w:t>Meets Expectations</w:t>
            </w:r>
          </w:p>
          <w:p w14:paraId="169E4965" w14:textId="77777777" w:rsidR="000E10CC" w:rsidRPr="00476A41" w:rsidRDefault="000E10CC" w:rsidP="00784A1B">
            <w:r w:rsidRPr="00476A41">
              <w:rPr>
                <w:rFonts w:ascii="Segoe UI Symbol" w:hAnsi="Segoe UI Symbol" w:cs="Segoe UI Symbol"/>
              </w:rPr>
              <w:t>☐</w:t>
            </w:r>
            <w:r w:rsidRPr="00476A41">
              <w:t>Partially Meets</w:t>
            </w:r>
          </w:p>
          <w:p w14:paraId="51725A91" w14:textId="77777777" w:rsidR="000E10CC" w:rsidRPr="00476A41" w:rsidRDefault="000E10CC" w:rsidP="00784A1B">
            <w:r w:rsidRPr="00476A41">
              <w:rPr>
                <w:rFonts w:ascii="Segoe UI Symbol" w:hAnsi="Segoe UI Symbol" w:cs="Segoe UI Symbol"/>
              </w:rPr>
              <w:t>☐</w:t>
            </w:r>
            <w:r w:rsidRPr="00476A41">
              <w:t>Does Not Meet Expectations</w:t>
            </w:r>
          </w:p>
          <w:p w14:paraId="2B095354" w14:textId="77777777" w:rsidR="000E10CC" w:rsidRPr="00476A41" w:rsidRDefault="000E10CC" w:rsidP="00784A1B">
            <w:r w:rsidRPr="00476A41">
              <w:rPr>
                <w:rFonts w:ascii="Segoe UI Symbol" w:hAnsi="Segoe UI Symbol" w:cs="Segoe UI Symbol"/>
              </w:rPr>
              <w:t>☐</w:t>
            </w:r>
            <w:r w:rsidRPr="00476A41">
              <w:t>Required Change</w:t>
            </w:r>
          </w:p>
          <w:p w14:paraId="1FCE9183" w14:textId="77777777" w:rsidR="000E10CC" w:rsidRPr="00476A41" w:rsidRDefault="000E10CC" w:rsidP="00784A1B">
            <w:r w:rsidRPr="00476A41">
              <w:rPr>
                <w:rFonts w:ascii="Segoe UI Symbol" w:hAnsi="Segoe UI Symbol" w:cs="Segoe UI Symbol"/>
              </w:rPr>
              <w:t>☐</w:t>
            </w:r>
            <w:r w:rsidRPr="00476A41">
              <w:t xml:space="preserve"> N/A</w:t>
            </w:r>
          </w:p>
          <w:p w14:paraId="52B119D1" w14:textId="77777777" w:rsidR="000E10CC" w:rsidRPr="00476A41" w:rsidRDefault="000E10CC" w:rsidP="00784A1B">
            <w:pPr>
              <w:rPr>
                <w:b/>
              </w:rPr>
            </w:pPr>
          </w:p>
        </w:tc>
      </w:tr>
      <w:tr w:rsidR="000E10CC" w:rsidRPr="00476A41" w14:paraId="1495D2CC" w14:textId="77777777" w:rsidTr="000E1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5" w:type="dxa"/>
          <w:trHeight w:val="320"/>
        </w:trPr>
        <w:tc>
          <w:tcPr>
            <w:tcW w:w="6840" w:type="dxa"/>
            <w:gridSpan w:val="4"/>
            <w:shd w:val="clear" w:color="auto" w:fill="auto"/>
          </w:tcPr>
          <w:p w14:paraId="480FF91A" w14:textId="77777777" w:rsidR="000E10CC" w:rsidRPr="00476A41" w:rsidRDefault="000E10CC" w:rsidP="00784A1B">
            <w:pPr>
              <w:rPr>
                <w:rFonts w:ascii="Segoe UI Symbol" w:hAnsi="Segoe UI Symbol" w:cs="Segoe UI Symbol"/>
              </w:rPr>
            </w:pPr>
          </w:p>
        </w:tc>
        <w:tc>
          <w:tcPr>
            <w:tcW w:w="7545" w:type="dxa"/>
            <w:gridSpan w:val="3"/>
            <w:shd w:val="clear" w:color="auto" w:fill="auto"/>
          </w:tcPr>
          <w:p w14:paraId="27D43F86" w14:textId="77777777" w:rsidR="000E10CC" w:rsidRPr="00476A41" w:rsidRDefault="000E10CC" w:rsidP="00784A1B">
            <w:pPr>
              <w:rPr>
                <w:rFonts w:ascii="Segoe UI Symbol" w:hAnsi="Segoe UI Symbol" w:cs="Segoe UI Symbol"/>
              </w:rPr>
            </w:pPr>
          </w:p>
        </w:tc>
      </w:tr>
    </w:tbl>
    <w:p w14:paraId="5361C8BC" w14:textId="77777777" w:rsidR="00EC04A8" w:rsidRPr="00050075" w:rsidRDefault="00EC04A8">
      <w:pPr>
        <w:rPr>
          <w:sz w:val="2"/>
          <w:szCs w:val="2"/>
        </w:rPr>
      </w:pPr>
    </w:p>
    <w:sectPr w:rsidR="00EC04A8" w:rsidRPr="00050075" w:rsidSect="007938D1">
      <w:headerReference w:type="default" r:id="rId9"/>
      <w:footerReference w:type="default" r:id="rId10"/>
      <w:pgSz w:w="15840" w:h="12240" w:orient="landscape"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BEE6" w14:textId="77777777" w:rsidR="00490308" w:rsidRDefault="00490308" w:rsidP="00EC04A8">
      <w:pPr>
        <w:spacing w:after="0" w:line="240" w:lineRule="auto"/>
      </w:pPr>
      <w:r>
        <w:separator/>
      </w:r>
    </w:p>
  </w:endnote>
  <w:endnote w:type="continuationSeparator" w:id="0">
    <w:p w14:paraId="4F1DCF9F" w14:textId="77777777" w:rsidR="00490308" w:rsidRDefault="00490308" w:rsidP="00E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2A6E" w14:textId="63E52F14" w:rsidR="009C5959" w:rsidRPr="00F47F8D" w:rsidRDefault="004D6350" w:rsidP="00F57BA9">
    <w:pPr>
      <w:pStyle w:val="Footer"/>
      <w:tabs>
        <w:tab w:val="clear" w:pos="4680"/>
        <w:tab w:val="clear" w:pos="9360"/>
        <w:tab w:val="left" w:pos="14850"/>
      </w:tabs>
      <w:jc w:val="right"/>
      <w:rPr>
        <w:sz w:val="18"/>
        <w:szCs w:val="18"/>
      </w:rPr>
    </w:pPr>
    <w:sdt>
      <w:sdtPr>
        <w:rPr>
          <w:sz w:val="18"/>
          <w:szCs w:val="18"/>
        </w:rPr>
        <w:id w:val="1328710699"/>
        <w:docPartObj>
          <w:docPartGallery w:val="Page Numbers (Bottom of Page)"/>
          <w:docPartUnique/>
        </w:docPartObj>
      </w:sdtPr>
      <w:sdtEndPr>
        <w:rPr>
          <w:noProof/>
        </w:rPr>
      </w:sdtEndPr>
      <w:sdtContent>
        <w:r w:rsidR="009C5959">
          <w:rPr>
            <w:sz w:val="18"/>
            <w:szCs w:val="18"/>
          </w:rPr>
          <w:t xml:space="preserve">  </w:t>
        </w:r>
        <w:r w:rsidR="009C5959" w:rsidRPr="00F47F8D">
          <w:rPr>
            <w:sz w:val="18"/>
            <w:szCs w:val="18"/>
          </w:rPr>
          <w:fldChar w:fldCharType="begin"/>
        </w:r>
        <w:r w:rsidR="009C5959" w:rsidRPr="00F47F8D">
          <w:rPr>
            <w:sz w:val="18"/>
            <w:szCs w:val="18"/>
          </w:rPr>
          <w:instrText xml:space="preserve"> PAGE   \* MERGEFORMAT </w:instrText>
        </w:r>
        <w:r w:rsidR="009C5959" w:rsidRPr="00F47F8D">
          <w:rPr>
            <w:sz w:val="18"/>
            <w:szCs w:val="18"/>
          </w:rPr>
          <w:fldChar w:fldCharType="separate"/>
        </w:r>
        <w:r>
          <w:rPr>
            <w:noProof/>
            <w:sz w:val="18"/>
            <w:szCs w:val="18"/>
          </w:rPr>
          <w:t>1</w:t>
        </w:r>
        <w:r w:rsidR="009C5959" w:rsidRPr="00F47F8D">
          <w:rPr>
            <w:noProof/>
            <w:sz w:val="18"/>
            <w:szCs w:val="18"/>
          </w:rPr>
          <w:fldChar w:fldCharType="end"/>
        </w:r>
      </w:sdtContent>
    </w:sdt>
  </w:p>
  <w:p w14:paraId="5A64794E" w14:textId="190E1868" w:rsidR="009C5959" w:rsidRDefault="009C5959">
    <w:pPr>
      <w:pStyle w:val="Footer"/>
    </w:pPr>
    <w:r w:rsidRPr="00F47F8D">
      <w:rPr>
        <w:sz w:val="18"/>
        <w:szCs w:val="18"/>
      </w:rPr>
      <w:t>UIP Rubric</w:t>
    </w:r>
    <w:r>
      <w:rPr>
        <w:sz w:val="18"/>
        <w:szCs w:val="18"/>
      </w:rPr>
      <w:t xml:space="preserve"> for Districts</w:t>
    </w:r>
    <w:r w:rsidRPr="00F47F8D">
      <w:rPr>
        <w:sz w:val="18"/>
        <w:szCs w:val="18"/>
      </w:rPr>
      <w:t xml:space="preserve"> (</w:t>
    </w:r>
    <w:r>
      <w:rPr>
        <w:sz w:val="18"/>
        <w:szCs w:val="18"/>
      </w:rPr>
      <w:t>October</w:t>
    </w:r>
    <w:r w:rsidRPr="00F47F8D">
      <w:rPr>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5C91E" w14:textId="77777777" w:rsidR="00490308" w:rsidRDefault="00490308" w:rsidP="00EC04A8">
      <w:pPr>
        <w:spacing w:after="0" w:line="240" w:lineRule="auto"/>
      </w:pPr>
      <w:r>
        <w:separator/>
      </w:r>
    </w:p>
  </w:footnote>
  <w:footnote w:type="continuationSeparator" w:id="0">
    <w:p w14:paraId="0A90F2A1" w14:textId="77777777" w:rsidR="00490308" w:rsidRDefault="00490308" w:rsidP="00EC04A8">
      <w:pPr>
        <w:spacing w:after="0" w:line="240" w:lineRule="auto"/>
      </w:pPr>
      <w:r>
        <w:continuationSeparator/>
      </w:r>
    </w:p>
  </w:footnote>
  <w:footnote w:id="1">
    <w:p w14:paraId="467FEC7A" w14:textId="77777777" w:rsidR="009C5959" w:rsidRPr="00EC04A8" w:rsidRDefault="009C5959">
      <w:pPr>
        <w:pStyle w:val="FootnoteText"/>
        <w:rPr>
          <w:sz w:val="16"/>
          <w:szCs w:val="16"/>
        </w:rPr>
      </w:pPr>
      <w:r w:rsidRPr="00EC04A8">
        <w:rPr>
          <w:rStyle w:val="FootnoteReference"/>
          <w:sz w:val="16"/>
          <w:szCs w:val="16"/>
        </w:rPr>
        <w:footnoteRef/>
      </w:r>
      <w:r w:rsidRPr="00EC04A8">
        <w:rPr>
          <w:sz w:val="16"/>
          <w:szCs w:val="16"/>
        </w:rPr>
        <w:t xml:space="preserve"> Required ECE needs assessment elements can be found at:  </w:t>
      </w:r>
      <w:hyperlink r:id="rId1" w:history="1">
        <w:r w:rsidRPr="00EC04A8">
          <w:rPr>
            <w:rStyle w:val="Hyperlink"/>
            <w:sz w:val="16"/>
            <w:szCs w:val="16"/>
          </w:rPr>
          <w:t>http://www.cde.state.co.us/uip/implementing_sb17_103</w:t>
        </w:r>
      </w:hyperlink>
      <w:r w:rsidRPr="00EC04A8">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2ECB" w14:textId="42FF91F0" w:rsidR="009C5959" w:rsidRPr="0030355F" w:rsidRDefault="009C5959">
    <w:pPr>
      <w:pStyle w:val="Header"/>
      <w:rPr>
        <w:b/>
        <w:sz w:val="40"/>
        <w:szCs w:val="40"/>
      </w:rPr>
    </w:pPr>
    <w:r w:rsidRPr="0030355F">
      <w:rPr>
        <w:b/>
        <w:noProof/>
        <w:sz w:val="40"/>
        <w:szCs w:val="40"/>
      </w:rPr>
      <w:drawing>
        <wp:anchor distT="0" distB="0" distL="114300" distR="114300" simplePos="0" relativeHeight="251658240" behindDoc="1" locked="0" layoutInCell="1" allowOverlap="1" wp14:anchorId="1D0E55AC" wp14:editId="1C01ABAC">
          <wp:simplePos x="0" y="0"/>
          <wp:positionH relativeFrom="column">
            <wp:posOffset>7319010</wp:posOffset>
          </wp:positionH>
          <wp:positionV relativeFrom="paragraph">
            <wp:posOffset>-85725</wp:posOffset>
          </wp:positionV>
          <wp:extent cx="1667866" cy="304153"/>
          <wp:effectExtent l="0" t="0" r="0" b="1270"/>
          <wp:wrapTight wrapText="bothSides">
            <wp:wrapPolygon edited="0">
              <wp:start x="0" y="0"/>
              <wp:lineTo x="0" y="20335"/>
              <wp:lineTo x="21222" y="20335"/>
              <wp:lineTo x="2122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_cde__dept_300_rgb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7866" cy="304153"/>
                  </a:xfrm>
                  <a:prstGeom prst="rect">
                    <a:avLst/>
                  </a:prstGeom>
                </pic:spPr>
              </pic:pic>
            </a:graphicData>
          </a:graphic>
          <wp14:sizeRelH relativeFrom="page">
            <wp14:pctWidth>0</wp14:pctWidth>
          </wp14:sizeRelH>
          <wp14:sizeRelV relativeFrom="page">
            <wp14:pctHeight>0</wp14:pctHeight>
          </wp14:sizeRelV>
        </wp:anchor>
      </w:drawing>
    </w:r>
  </w:p>
  <w:p w14:paraId="6C7D6F4B" w14:textId="77777777" w:rsidR="009C5959" w:rsidRPr="0030355F" w:rsidRDefault="009C595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6BFB"/>
    <w:multiLevelType w:val="hybridMultilevel"/>
    <w:tmpl w:val="CF40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A8"/>
    <w:rsid w:val="00005B88"/>
    <w:rsid w:val="00017571"/>
    <w:rsid w:val="000272FF"/>
    <w:rsid w:val="00027997"/>
    <w:rsid w:val="00034C0C"/>
    <w:rsid w:val="0004718D"/>
    <w:rsid w:val="00050075"/>
    <w:rsid w:val="00054B74"/>
    <w:rsid w:val="000C22D8"/>
    <w:rsid w:val="000E10CC"/>
    <w:rsid w:val="000E59EC"/>
    <w:rsid w:val="000F016E"/>
    <w:rsid w:val="0010167C"/>
    <w:rsid w:val="00133FBE"/>
    <w:rsid w:val="00143EE3"/>
    <w:rsid w:val="001722B1"/>
    <w:rsid w:val="001D2C1E"/>
    <w:rsid w:val="001E5C77"/>
    <w:rsid w:val="00262D96"/>
    <w:rsid w:val="002C304A"/>
    <w:rsid w:val="002C4364"/>
    <w:rsid w:val="002D4E44"/>
    <w:rsid w:val="0030355F"/>
    <w:rsid w:val="00326059"/>
    <w:rsid w:val="003B217B"/>
    <w:rsid w:val="003D0FDE"/>
    <w:rsid w:val="003F0AC1"/>
    <w:rsid w:val="003F3706"/>
    <w:rsid w:val="004334EB"/>
    <w:rsid w:val="00462C7E"/>
    <w:rsid w:val="004641F7"/>
    <w:rsid w:val="00480D12"/>
    <w:rsid w:val="00490308"/>
    <w:rsid w:val="004B01B2"/>
    <w:rsid w:val="004D6350"/>
    <w:rsid w:val="004E1EBA"/>
    <w:rsid w:val="004F4D0B"/>
    <w:rsid w:val="00574E8A"/>
    <w:rsid w:val="005A0A28"/>
    <w:rsid w:val="005D6745"/>
    <w:rsid w:val="00643D38"/>
    <w:rsid w:val="00656489"/>
    <w:rsid w:val="00666888"/>
    <w:rsid w:val="00680B7C"/>
    <w:rsid w:val="006837E7"/>
    <w:rsid w:val="006B338E"/>
    <w:rsid w:val="007210BD"/>
    <w:rsid w:val="007938D1"/>
    <w:rsid w:val="007D1A79"/>
    <w:rsid w:val="00824B5A"/>
    <w:rsid w:val="00856870"/>
    <w:rsid w:val="00862167"/>
    <w:rsid w:val="00886D87"/>
    <w:rsid w:val="008871BE"/>
    <w:rsid w:val="00897920"/>
    <w:rsid w:val="008B6470"/>
    <w:rsid w:val="008C73F7"/>
    <w:rsid w:val="009354B4"/>
    <w:rsid w:val="00955989"/>
    <w:rsid w:val="009643F0"/>
    <w:rsid w:val="0096791F"/>
    <w:rsid w:val="00967DC8"/>
    <w:rsid w:val="00990AC3"/>
    <w:rsid w:val="009A7434"/>
    <w:rsid w:val="009B7870"/>
    <w:rsid w:val="009C4084"/>
    <w:rsid w:val="009C5959"/>
    <w:rsid w:val="009F3262"/>
    <w:rsid w:val="009F633A"/>
    <w:rsid w:val="00A01D78"/>
    <w:rsid w:val="00A10BF0"/>
    <w:rsid w:val="00A25BED"/>
    <w:rsid w:val="00A35056"/>
    <w:rsid w:val="00A40A80"/>
    <w:rsid w:val="00AC4547"/>
    <w:rsid w:val="00B23C1C"/>
    <w:rsid w:val="00B626F9"/>
    <w:rsid w:val="00B9258B"/>
    <w:rsid w:val="00B96680"/>
    <w:rsid w:val="00BA3DD6"/>
    <w:rsid w:val="00BD7D8E"/>
    <w:rsid w:val="00BE7E85"/>
    <w:rsid w:val="00BF6276"/>
    <w:rsid w:val="00C07184"/>
    <w:rsid w:val="00C25419"/>
    <w:rsid w:val="00C81C3E"/>
    <w:rsid w:val="00CF6D64"/>
    <w:rsid w:val="00D21204"/>
    <w:rsid w:val="00D53A5F"/>
    <w:rsid w:val="00D5746D"/>
    <w:rsid w:val="00D774E3"/>
    <w:rsid w:val="00D82E17"/>
    <w:rsid w:val="00DA7678"/>
    <w:rsid w:val="00DE4A2B"/>
    <w:rsid w:val="00E5060C"/>
    <w:rsid w:val="00E6317A"/>
    <w:rsid w:val="00EC04A8"/>
    <w:rsid w:val="00ED706D"/>
    <w:rsid w:val="00F02570"/>
    <w:rsid w:val="00F30F06"/>
    <w:rsid w:val="00F47F8D"/>
    <w:rsid w:val="00F57BA9"/>
    <w:rsid w:val="00F67135"/>
    <w:rsid w:val="00FD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CC1B4"/>
  <w15:chartTrackingRefBased/>
  <w15:docId w15:val="{00E406A5-6BB6-4A50-8C63-AF07F88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59"/>
    <w:rsid w:val="000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uip/implementing_sb17_1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de.state.co.us/uip/implementing_sb17_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B196-09E5-47B7-93BD-C58C7A4E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4226</Words>
  <Characters>24089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Kendig, Karen</cp:lastModifiedBy>
  <cp:revision>2</cp:revision>
  <cp:lastPrinted>2018-11-05T19:05:00Z</cp:lastPrinted>
  <dcterms:created xsi:type="dcterms:W3CDTF">2019-02-21T21:23:00Z</dcterms:created>
  <dcterms:modified xsi:type="dcterms:W3CDTF">2019-02-21T21:23:00Z</dcterms:modified>
</cp:coreProperties>
</file>