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EB4A2" w14:textId="51900CE1" w:rsidR="00661AD6" w:rsidRDefault="004927B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5156E" wp14:editId="7B278AE6">
                <wp:simplePos x="0" y="0"/>
                <wp:positionH relativeFrom="column">
                  <wp:posOffset>6337935</wp:posOffset>
                </wp:positionH>
                <wp:positionV relativeFrom="paragraph">
                  <wp:posOffset>-457200</wp:posOffset>
                </wp:positionV>
                <wp:extent cx="3263265" cy="77724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777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F7FF" w14:textId="77777777" w:rsidR="008D6E01" w:rsidRPr="00496796" w:rsidRDefault="005F2D0F" w:rsidP="004644E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W</w:t>
                            </w:r>
                            <w:r w:rsidR="008D6E01" w:rsidRPr="00496796">
                              <w:rPr>
                                <w:b/>
                                <w:sz w:val="36"/>
                                <w:szCs w:val="36"/>
                              </w:rPr>
                              <w:t>hat is the Dynamic Learning Map</w:t>
                            </w:r>
                            <w:r w:rsidR="004644E8" w:rsidRPr="00496796"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22407A" w:rsidRPr="00F23A92">
                              <w:rPr>
                                <w:b/>
                                <w:sz w:val="36"/>
                                <w:szCs w:val="36"/>
                              </w:rPr>
                              <w:t>®</w:t>
                            </w:r>
                            <w:r w:rsidR="008D6E01" w:rsidRPr="00496796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Assessment?</w:t>
                            </w:r>
                          </w:p>
                          <w:p w14:paraId="276CDDAF" w14:textId="77A391C3" w:rsidR="005F2D0F" w:rsidRPr="005F2D0F" w:rsidRDefault="005F2D0F" w:rsidP="009D0416">
                            <w:pPr>
                              <w:pStyle w:val="Default"/>
                              <w:jc w:val="both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5F2D0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This year, your child’s teacher used the Dynamic Learning Maps® (DLM®) Alternate Assessment System to test academic progress in </w:t>
                            </w:r>
                            <w:r w:rsidR="00F1069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English language arts (</w:t>
                            </w:r>
                            <w:r w:rsidRPr="005F2D0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reading and writing</w:t>
                            </w:r>
                            <w:r w:rsidR="00F10697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),</w:t>
                            </w:r>
                            <w:r w:rsidRPr="005F2D0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math, and</w:t>
                            </w:r>
                            <w:r w:rsidR="00B66384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/or</w:t>
                            </w:r>
                            <w:r w:rsidRPr="005F2D0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science. This assessment is designed for students with many types of significant cognitive disabilities. It is a completely individualized test designed so students can show what they know and can do. The assessment is given in short parts called testlets so your child d</w:t>
                            </w:r>
                            <w:r w:rsidR="00DC5B8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oes</w:t>
                            </w:r>
                            <w:r w:rsidRPr="005F2D0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not become too tired or stressed. </w:t>
                            </w:r>
                          </w:p>
                          <w:p w14:paraId="16815992" w14:textId="77777777" w:rsidR="005F2D0F" w:rsidRDefault="005F2D0F" w:rsidP="009D0416">
                            <w:pPr>
                              <w:pStyle w:val="Default"/>
                              <w:jc w:val="both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7B55E517" w14:textId="6CA4E6D3" w:rsidR="005F2D0F" w:rsidRPr="005F2D0F" w:rsidRDefault="005F2D0F" w:rsidP="009D0416">
                            <w:pPr>
                              <w:pStyle w:val="Defaul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F2D0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Results from the </w:t>
                            </w:r>
                            <w:r w:rsidR="0032185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embedded </w:t>
                            </w:r>
                            <w:r w:rsidRPr="005F2D0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assessment </w:t>
                            </w:r>
                            <w:r w:rsidR="009D388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given </w:t>
                            </w:r>
                            <w:r w:rsidRPr="005F2D0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during the school year provide information </w:t>
                            </w:r>
                            <w:r w:rsidR="0032185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that </w:t>
                            </w:r>
                            <w:r w:rsidRPr="005F2D0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the teacher can use to guide </w:t>
                            </w:r>
                            <w:r w:rsidR="0032185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class</w:t>
                            </w:r>
                            <w:r w:rsidR="0021074C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room</w:t>
                            </w:r>
                            <w:r w:rsidR="0032185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F2D0F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instruction. </w:t>
                            </w:r>
                          </w:p>
                          <w:p w14:paraId="2942A642" w14:textId="77777777" w:rsidR="005F2D0F" w:rsidRDefault="005F2D0F" w:rsidP="009D0416">
                            <w:pPr>
                              <w:pStyle w:val="Defaul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CF0F209" w14:textId="77777777" w:rsidR="004644E8" w:rsidRPr="008113F7" w:rsidRDefault="005F2D0F" w:rsidP="009D04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F2D0F">
                              <w:rPr>
                                <w:sz w:val="28"/>
                                <w:szCs w:val="28"/>
                              </w:rPr>
                              <w:t xml:space="preserve">Your child will receive an Individual Student </w:t>
                            </w:r>
                            <w:r w:rsidR="002B0934">
                              <w:rPr>
                                <w:sz w:val="28"/>
                                <w:szCs w:val="28"/>
                              </w:rPr>
                              <w:t xml:space="preserve">Score </w:t>
                            </w:r>
                            <w:r w:rsidRPr="005F2D0F">
                              <w:rPr>
                                <w:sz w:val="28"/>
                                <w:szCs w:val="28"/>
                              </w:rPr>
                              <w:t>Report for each subject tested. This report indicates the skills your child demonstrated during the assessment.</w:t>
                            </w:r>
                          </w:p>
                        </w:txbxContent>
                      </wps:txbx>
                      <wps:bodyPr rot="0" vert="horz" wrap="square" lIns="182880" tIns="548640" rIns="182880" bIns="18288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5515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9.05pt;margin-top:-36pt;width:256.95pt;height:6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" fillcolor="#d8d8d8 [2732]" stroked="f" strokeweight="2.25pt">
                <v:textbox inset="14.4pt,43.2pt,14.4pt,14.4pt">
                  <w:txbxContent>
                    <w:p w14:paraId="64AEF7FF" w14:textId="77777777" w:rsidR="008D6E01" w:rsidRPr="00496796" w:rsidRDefault="005F2D0F" w:rsidP="004644E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W</w:t>
                      </w:r>
                      <w:r w:rsidR="008D6E01" w:rsidRPr="00496796">
                        <w:rPr>
                          <w:b/>
                          <w:sz w:val="36"/>
                          <w:szCs w:val="36"/>
                        </w:rPr>
                        <w:t>hat is the Dynamic Learning Map</w:t>
                      </w:r>
                      <w:r w:rsidR="004644E8" w:rsidRPr="00496796">
                        <w:rPr>
                          <w:b/>
                          <w:sz w:val="36"/>
                          <w:szCs w:val="36"/>
                        </w:rPr>
                        <w:t>s</w:t>
                      </w:r>
                      <w:r w:rsidR="0022407A" w:rsidRPr="00F23A92">
                        <w:rPr>
                          <w:b/>
                          <w:sz w:val="36"/>
                          <w:szCs w:val="36"/>
                        </w:rPr>
                        <w:t>®</w:t>
                      </w:r>
                      <w:bookmarkStart w:id="1" w:name="_GoBack"/>
                      <w:bookmarkEnd w:id="1"/>
                      <w:r w:rsidR="008D6E01" w:rsidRPr="00496796">
                        <w:rPr>
                          <w:b/>
                          <w:sz w:val="36"/>
                          <w:szCs w:val="36"/>
                        </w:rPr>
                        <w:t xml:space="preserve"> Assessment?</w:t>
                      </w:r>
                    </w:p>
                    <w:p w14:paraId="276CDDAF" w14:textId="77A391C3" w:rsidR="005F2D0F" w:rsidRPr="005F2D0F" w:rsidRDefault="005F2D0F" w:rsidP="009D0416">
                      <w:pPr>
                        <w:pStyle w:val="Default"/>
                        <w:jc w:val="both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5F2D0F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This year, your child’s teacher used the Dynamic Learning Maps® (DLM®) Alternate Assessment System to test academic progress in </w:t>
                      </w:r>
                      <w:r w:rsidR="00F1069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English language arts (</w:t>
                      </w:r>
                      <w:r w:rsidRPr="005F2D0F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reading and writing</w:t>
                      </w:r>
                      <w:r w:rsidR="00F10697">
                        <w:rPr>
                          <w:rFonts w:asciiTheme="minorHAnsi" w:hAnsiTheme="minorHAnsi"/>
                          <w:sz w:val="28"/>
                          <w:szCs w:val="28"/>
                        </w:rPr>
                        <w:t>),</w:t>
                      </w:r>
                      <w:r w:rsidRPr="005F2D0F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math, and</w:t>
                      </w:r>
                      <w:r w:rsidR="00B66384">
                        <w:rPr>
                          <w:rFonts w:asciiTheme="minorHAnsi" w:hAnsiTheme="minorHAnsi"/>
                          <w:sz w:val="28"/>
                          <w:szCs w:val="28"/>
                        </w:rPr>
                        <w:t>/or</w:t>
                      </w:r>
                      <w:r w:rsidRPr="005F2D0F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science. This assessment is designed for students with many types of significant cognitive disabilities. It is a completely individualized test designed so students can show what they know and can do. The assessment is given in short parts called testlets so your child d</w:t>
                      </w:r>
                      <w:r w:rsidR="00DC5B81">
                        <w:rPr>
                          <w:rFonts w:asciiTheme="minorHAnsi" w:hAnsiTheme="minorHAnsi"/>
                          <w:sz w:val="28"/>
                          <w:szCs w:val="28"/>
                        </w:rPr>
                        <w:t>oes</w:t>
                      </w:r>
                      <w:r w:rsidRPr="005F2D0F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not become too tired or stressed. </w:t>
                      </w:r>
                    </w:p>
                    <w:p w14:paraId="16815992" w14:textId="77777777" w:rsidR="005F2D0F" w:rsidRDefault="005F2D0F" w:rsidP="009D0416">
                      <w:pPr>
                        <w:pStyle w:val="Default"/>
                        <w:jc w:val="both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7B55E517" w14:textId="6CA4E6D3" w:rsidR="005F2D0F" w:rsidRPr="005F2D0F" w:rsidRDefault="005F2D0F" w:rsidP="009D0416">
                      <w:pPr>
                        <w:pStyle w:val="Default"/>
                        <w:jc w:val="both"/>
                        <w:rPr>
                          <w:sz w:val="28"/>
                          <w:szCs w:val="28"/>
                        </w:rPr>
                      </w:pPr>
                      <w:r w:rsidRPr="005F2D0F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Results from the </w:t>
                      </w:r>
                      <w:r w:rsidR="00321852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embedded </w:t>
                      </w:r>
                      <w:r w:rsidRPr="005F2D0F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assessment </w:t>
                      </w:r>
                      <w:r w:rsidR="009D3881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given </w:t>
                      </w:r>
                      <w:r w:rsidRPr="005F2D0F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during the school year provide information </w:t>
                      </w:r>
                      <w:r w:rsidR="00321852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that </w:t>
                      </w:r>
                      <w:r w:rsidRPr="005F2D0F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the teacher can use to guide </w:t>
                      </w:r>
                      <w:r w:rsidR="0032185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class</w:t>
                      </w:r>
                      <w:r w:rsidR="0021074C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room</w:t>
                      </w:r>
                      <w:r w:rsidR="00321852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Pr="005F2D0F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instruction. </w:t>
                      </w:r>
                    </w:p>
                    <w:p w14:paraId="2942A642" w14:textId="77777777" w:rsidR="005F2D0F" w:rsidRDefault="005F2D0F" w:rsidP="009D0416">
                      <w:pPr>
                        <w:pStyle w:val="Default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7CF0F209" w14:textId="77777777" w:rsidR="004644E8" w:rsidRPr="008113F7" w:rsidRDefault="005F2D0F" w:rsidP="009D04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5F2D0F">
                        <w:rPr>
                          <w:sz w:val="28"/>
                          <w:szCs w:val="28"/>
                        </w:rPr>
                        <w:t xml:space="preserve">Your child will receive an Individual Student </w:t>
                      </w:r>
                      <w:r w:rsidR="002B0934">
                        <w:rPr>
                          <w:sz w:val="28"/>
                          <w:szCs w:val="28"/>
                        </w:rPr>
                        <w:t xml:space="preserve">Score </w:t>
                      </w:r>
                      <w:r w:rsidRPr="005F2D0F">
                        <w:rPr>
                          <w:sz w:val="28"/>
                          <w:szCs w:val="28"/>
                        </w:rPr>
                        <w:t>Report for each subject tested. This report indicates the skills your child demonstrated during the assessment.</w:t>
                      </w:r>
                    </w:p>
                  </w:txbxContent>
                </v:textbox>
              </v:shape>
            </w:pict>
          </mc:Fallback>
        </mc:AlternateContent>
      </w:r>
      <w:r w:rsidR="0047110B">
        <w:rPr>
          <w:noProof/>
        </w:rPr>
        <w:drawing>
          <wp:anchor distT="0" distB="0" distL="114300" distR="114300" simplePos="0" relativeHeight="251653120" behindDoc="0" locked="0" layoutInCell="0" allowOverlap="1" wp14:anchorId="52112915" wp14:editId="23E4FDDB">
            <wp:simplePos x="0" y="0"/>
            <wp:positionH relativeFrom="page">
              <wp:posOffset>457200</wp:posOffset>
            </wp:positionH>
            <wp:positionV relativeFrom="margin">
              <wp:posOffset>-110596</wp:posOffset>
            </wp:positionV>
            <wp:extent cx="2613660" cy="1071336"/>
            <wp:effectExtent l="19050" t="19050" r="15240" b="14605"/>
            <wp:wrapNone/>
            <wp:docPr id="369" name="Picture 1" descr="Dynamic Learning M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io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1071336"/>
                    </a:xfrm>
                    <a:prstGeom prst="rect">
                      <a:avLst/>
                    </a:prstGeom>
                    <a:ln w="127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C60">
        <w:t xml:space="preserve"> </w:t>
      </w:r>
    </w:p>
    <w:sdt>
      <w:sdtPr>
        <w:id w:val="1904177547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40746DEA" w14:textId="289E4A72" w:rsidR="00A333AE" w:rsidRPr="003841AC" w:rsidRDefault="0047110B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728D868D" wp14:editId="6928EB9F">
                    <wp:simplePos x="0" y="0"/>
                    <wp:positionH relativeFrom="column">
                      <wp:posOffset>228600</wp:posOffset>
                    </wp:positionH>
                    <wp:positionV relativeFrom="paragraph">
                      <wp:posOffset>3402330</wp:posOffset>
                    </wp:positionV>
                    <wp:extent cx="5943600" cy="3132455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1324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20D6BC" w14:textId="77777777" w:rsidR="0047110B" w:rsidRDefault="0047110B" w:rsidP="0047110B">
                                <w:pPr>
                                  <w:jc w:val="center"/>
                                </w:pPr>
                              </w:p>
                              <w:p w14:paraId="32DAB8AC" w14:textId="77777777" w:rsidR="0047110B" w:rsidRDefault="0047110B" w:rsidP="0047110B">
                                <w:pPr>
                                  <w:jc w:val="center"/>
                                </w:pPr>
                              </w:p>
                              <w:p w14:paraId="0BEB782D" w14:textId="531F772E" w:rsidR="0047110B" w:rsidRDefault="006626BD" w:rsidP="0047110B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92C0E14" wp14:editId="61E41AE9">
                                      <wp:extent cx="2474981" cy="451105"/>
                                      <wp:effectExtent l="0" t="0" r="1905" b="635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co_cde__dept_300_rgb_standard.png"/>
                                              <pic:cNvPicPr/>
                                            </pic:nvPicPr>
                                            <pic:blipFill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74981" cy="4511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4B86A91" w14:textId="573F8CCC" w:rsidR="006626BD" w:rsidRDefault="006626BD" w:rsidP="006626BD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  <w:p w14:paraId="636E1A15" w14:textId="06E948EB" w:rsidR="00496796" w:rsidRDefault="00496796" w:rsidP="0047110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style="position:absolute;margin-left:18pt;margin-top:267.9pt;width:468pt;height:24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" filled="f" stroked="f" strokeweight=".5pt">
                    <v:textbox inset="14.4pt,14.4pt,14.4pt">
                      <w:txbxContent>
                        <w:p w14:paraId="1C20D6BC" w14:textId="77777777" w:rsidR="0047110B" w:rsidRDefault="0047110B" w:rsidP="0047110B">
                          <w:pPr>
                            <w:jc w:val="center"/>
                          </w:pPr>
                        </w:p>
                        <w:p w14:paraId="32DAB8AC" w14:textId="77777777" w:rsidR="0047110B" w:rsidRDefault="0047110B" w:rsidP="0047110B">
                          <w:pPr>
                            <w:jc w:val="center"/>
                          </w:pPr>
                        </w:p>
                        <w:p w14:paraId="0BEB782D" w14:textId="531F772E" w:rsidR="0047110B" w:rsidRDefault="006626BD" w:rsidP="0047110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C0E14" wp14:editId="61E41AE9">
                                <wp:extent cx="2474981" cy="451105"/>
                                <wp:effectExtent l="0" t="0" r="1905" b="635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o_cde__dept_300_rgb_standard.png"/>
                                        <pic:cNvPicPr/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74981" cy="4511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B86A91" w14:textId="573F8CCC" w:rsidR="006626BD" w:rsidRDefault="006626BD" w:rsidP="006626BD">
                          <w:pPr>
                            <w:spacing w:after="0" w:line="240" w:lineRule="auto"/>
                            <w:jc w:val="center"/>
                          </w:pPr>
                        </w:p>
                        <w:p w14:paraId="636E1A15" w14:textId="06E948EB" w:rsidR="00496796" w:rsidRDefault="00496796" w:rsidP="0047110B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B0B81A8" wp14:editId="337A0391">
                    <wp:simplePos x="0" y="0"/>
                    <wp:positionH relativeFrom="column">
                      <wp:posOffset>937260</wp:posOffset>
                    </wp:positionH>
                    <wp:positionV relativeFrom="paragraph">
                      <wp:posOffset>934085</wp:posOffset>
                    </wp:positionV>
                    <wp:extent cx="4549140" cy="2128520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49140" cy="2128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97CCD2" w14:textId="77777777" w:rsidR="0000009B" w:rsidRPr="004A3506" w:rsidRDefault="00A333AE" w:rsidP="0000009B">
                                <w:pPr>
                                  <w:pStyle w:val="Heading1"/>
                                  <w:jc w:val="center"/>
                                  <w:rPr>
                                    <w:b w:val="0"/>
                                    <w:color w:val="auto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 xml:space="preserve">Understanding </w:t>
                                </w:r>
                                <w:r w:rsidR="0000009B" w:rsidRPr="0000009B">
                                  <w:rPr>
                                    <w:sz w:val="40"/>
                                    <w:szCs w:val="40"/>
                                  </w:rPr>
                                  <w:t xml:space="preserve">Your Child’s </w:t>
                                </w:r>
                                <w:r w:rsidR="00126733">
                                  <w:rPr>
                                    <w:sz w:val="40"/>
                                    <w:szCs w:val="40"/>
                                  </w:rPr>
                                  <w:t>Individual Student Score Report</w:t>
                                </w:r>
                              </w:p>
                              <w:p w14:paraId="079940BA" w14:textId="77777777" w:rsidR="008D6E01" w:rsidRPr="008D6E01" w:rsidRDefault="008D6E01" w:rsidP="008D6E01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1D54C809" w14:textId="5C89B90D" w:rsidR="008D6E01" w:rsidRPr="008D6E01" w:rsidRDefault="008D6E01" w:rsidP="008D6E01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40"/>
                                  </w:rPr>
                                </w:pPr>
                                <w:r w:rsidRPr="008D6E01"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>201</w:t>
                                </w:r>
                                <w:r w:rsidR="00121A52"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>7</w:t>
                                </w:r>
                                <w:r w:rsidRPr="008D6E01"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>-201</w:t>
                                </w:r>
                                <w:r w:rsidR="00121A52"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>8</w:t>
                                </w:r>
                                <w:r w:rsidRPr="008D6E01"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 xml:space="preserve"> School Year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6B0B81A8" id="_x0000_s1028" type="#_x0000_t202" style="position:absolute;margin-left:73.8pt;margin-top:73.55pt;width:358.2pt;height:167.6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" stroked="f">
                    <v:textbox style="mso-fit-shape-to-text:t">
                      <w:txbxContent>
                        <w:p w14:paraId="1197CCD2" w14:textId="77777777" w:rsidR="0000009B" w:rsidRPr="004A3506" w:rsidRDefault="00A333AE" w:rsidP="0000009B">
                          <w:pPr>
                            <w:pStyle w:val="Heading1"/>
                            <w:jc w:val="center"/>
                            <w:rPr>
                              <w:b w:val="0"/>
                              <w:color w:val="auto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Understanding </w:t>
                          </w:r>
                          <w:r w:rsidR="0000009B" w:rsidRPr="0000009B">
                            <w:rPr>
                              <w:sz w:val="40"/>
                              <w:szCs w:val="40"/>
                            </w:rPr>
                            <w:t xml:space="preserve">Your Child’s </w:t>
                          </w:r>
                          <w:r w:rsidR="00126733">
                            <w:rPr>
                              <w:sz w:val="40"/>
                              <w:szCs w:val="40"/>
                            </w:rPr>
                            <w:t>Individual Student Score Report</w:t>
                          </w:r>
                        </w:p>
                        <w:p w14:paraId="079940BA" w14:textId="77777777" w:rsidR="008D6E01" w:rsidRPr="008D6E01" w:rsidRDefault="008D6E01" w:rsidP="008D6E01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</w:p>
                        <w:p w14:paraId="1D54C809" w14:textId="5C89B90D" w:rsidR="008D6E01" w:rsidRPr="008D6E01" w:rsidRDefault="008D6E01" w:rsidP="008D6E01">
                          <w:pPr>
                            <w:jc w:val="center"/>
                            <w:rPr>
                              <w:b/>
                              <w:sz w:val="48"/>
                              <w:szCs w:val="40"/>
                            </w:rPr>
                          </w:pPr>
                          <w:r w:rsidRPr="008D6E01">
                            <w:rPr>
                              <w:b/>
                              <w:sz w:val="48"/>
                              <w:szCs w:val="40"/>
                            </w:rPr>
                            <w:t>201</w:t>
                          </w:r>
                          <w:r w:rsidR="00121A52">
                            <w:rPr>
                              <w:b/>
                              <w:sz w:val="48"/>
                              <w:szCs w:val="40"/>
                            </w:rPr>
                            <w:t>7</w:t>
                          </w:r>
                          <w:r w:rsidRPr="008D6E01">
                            <w:rPr>
                              <w:b/>
                              <w:sz w:val="48"/>
                              <w:szCs w:val="40"/>
                            </w:rPr>
                            <w:t>-201</w:t>
                          </w:r>
                          <w:r w:rsidR="00121A52">
                            <w:rPr>
                              <w:b/>
                              <w:sz w:val="48"/>
                              <w:szCs w:val="40"/>
                            </w:rPr>
                            <w:t>8</w:t>
                          </w:r>
                          <w:r w:rsidRPr="008D6E01">
                            <w:rPr>
                              <w:b/>
                              <w:sz w:val="48"/>
                              <w:szCs w:val="40"/>
                            </w:rPr>
                            <w:t xml:space="preserve"> School Year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14:paraId="4DA9734A" w14:textId="77777777" w:rsidR="004A3506" w:rsidRPr="00A9600D" w:rsidRDefault="00A333AE" w:rsidP="00A9600D">
      <w:pPr>
        <w:jc w:val="center"/>
        <w:rPr>
          <w:rFonts w:asciiTheme="majorHAnsi" w:eastAsiaTheme="majorEastAsia" w:hAnsiTheme="majorHAnsi" w:cstheme="majorBidi"/>
          <w:bCs/>
          <w:sz w:val="28"/>
          <w:szCs w:val="28"/>
        </w:rPr>
      </w:pPr>
      <w:r>
        <w:rPr>
          <w:b/>
        </w:rPr>
        <w:br w:type="page"/>
      </w:r>
      <w:bookmarkStart w:id="0" w:name="_GoBack"/>
      <w:bookmarkEnd w:id="0"/>
    </w:p>
    <w:p w14:paraId="78B8AA15" w14:textId="2333DE26" w:rsidR="008B44CD" w:rsidRDefault="00E8120E" w:rsidP="003D0F58">
      <w:pPr>
        <w:pStyle w:val="Heading1"/>
      </w:pPr>
      <w:r w:rsidRPr="00A9600D"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6AE79D20" wp14:editId="6D4E7C8E">
            <wp:simplePos x="0" y="0"/>
            <wp:positionH relativeFrom="page">
              <wp:posOffset>4562475</wp:posOffset>
            </wp:positionH>
            <wp:positionV relativeFrom="page">
              <wp:posOffset>647700</wp:posOffset>
            </wp:positionV>
            <wp:extent cx="4662805" cy="6034218"/>
            <wp:effectExtent l="19050" t="19050" r="23495" b="24130"/>
            <wp:wrapTight wrapText="left">
              <wp:wrapPolygon edited="0">
                <wp:start x="-88" y="-68"/>
                <wp:lineTo x="-88" y="21618"/>
                <wp:lineTo x="21621" y="21618"/>
                <wp:lineTo x="21621" y="-68"/>
                <wp:lineTo x="-88" y="-6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805" cy="603421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4CD">
        <w:t>Overview</w:t>
      </w:r>
    </w:p>
    <w:p w14:paraId="5F61DD6A" w14:textId="2B879A5C" w:rsidR="00767BC3" w:rsidRPr="008B44CD" w:rsidRDefault="005F2D0F" w:rsidP="004A3E9F">
      <w:pPr>
        <w:spacing w:after="40" w:line="240" w:lineRule="auto"/>
        <w:jc w:val="both"/>
      </w:pPr>
      <w:r w:rsidRPr="005F2D0F">
        <w:t xml:space="preserve">Each Individual Student </w:t>
      </w:r>
      <w:r w:rsidR="002B0934">
        <w:t>Score</w:t>
      </w:r>
      <w:r w:rsidRPr="005F2D0F">
        <w:t xml:space="preserve"> Report contains information about your child’s performance for one subject. This report </w:t>
      </w:r>
      <w:r w:rsidR="00E10833">
        <w:t>includes</w:t>
      </w:r>
      <w:r w:rsidRPr="005F2D0F">
        <w:t xml:space="preserve"> the Performance Profile.</w:t>
      </w:r>
      <w:r w:rsidR="00767BC3">
        <w:t xml:space="preserve"> </w:t>
      </w:r>
    </w:p>
    <w:p w14:paraId="48781A07" w14:textId="77777777" w:rsidR="003D0F58" w:rsidRDefault="003D0F58" w:rsidP="003D0F58">
      <w:pPr>
        <w:pStyle w:val="Heading1"/>
      </w:pPr>
      <w:r>
        <w:t>Performance Profile</w:t>
      </w:r>
    </w:p>
    <w:p w14:paraId="428B554F" w14:textId="160F14CF" w:rsidR="00F10697" w:rsidRDefault="00126733" w:rsidP="004A3E9F">
      <w:pPr>
        <w:spacing w:after="100"/>
        <w:jc w:val="both"/>
      </w:pPr>
      <w:r>
        <w:t>The first part</w:t>
      </w:r>
      <w:r w:rsidR="00DC5B81">
        <w:t xml:space="preserve"> </w:t>
      </w:r>
      <w:r w:rsidR="005F2D0F">
        <w:t xml:space="preserve">of the Performance Profile </w:t>
      </w:r>
      <w:r w:rsidR="00F10697">
        <w:t>describes</w:t>
      </w:r>
      <w:r w:rsidR="005F2D0F">
        <w:t xml:space="preserve"> your child’s overall performance based on </w:t>
      </w:r>
      <w:r w:rsidR="00F10697">
        <w:t xml:space="preserve">Essential Elements, which are the </w:t>
      </w:r>
      <w:r w:rsidR="005F2D0F">
        <w:t>alternate achievement standards</w:t>
      </w:r>
      <w:r w:rsidR="003D2A8B">
        <w:t xml:space="preserve"> for this </w:t>
      </w:r>
      <w:r w:rsidR="002B0934">
        <w:t>subject</w:t>
      </w:r>
      <w:r w:rsidR="005F2D0F">
        <w:t>. The performance levels are</w:t>
      </w:r>
      <w:r w:rsidR="00F10697">
        <w:t>:</w:t>
      </w:r>
    </w:p>
    <w:p w14:paraId="76549E93" w14:textId="77777777" w:rsidR="00F10697" w:rsidRPr="00F10697" w:rsidRDefault="00F10697" w:rsidP="00F10697">
      <w:pPr>
        <w:pStyle w:val="ListParagraph"/>
        <w:numPr>
          <w:ilvl w:val="0"/>
          <w:numId w:val="6"/>
        </w:numPr>
      </w:pPr>
      <w:r>
        <w:t>e</w:t>
      </w:r>
      <w:r w:rsidR="005F2D0F" w:rsidRPr="00F10697">
        <w:t>merging</w:t>
      </w:r>
    </w:p>
    <w:p w14:paraId="2754564E" w14:textId="77777777" w:rsidR="00F10697" w:rsidRPr="00F10697" w:rsidRDefault="002C1274" w:rsidP="00F10697">
      <w:pPr>
        <w:pStyle w:val="ListParagraph"/>
        <w:numPr>
          <w:ilvl w:val="0"/>
          <w:numId w:val="6"/>
        </w:numPr>
      </w:pPr>
      <w:r w:rsidRPr="00F10697">
        <w:t>a</w:t>
      </w:r>
      <w:r w:rsidR="005F2D0F" w:rsidRPr="00F10697">
        <w:t xml:space="preserve">pproaching </w:t>
      </w:r>
      <w:r w:rsidRPr="00F10697">
        <w:t>the t</w:t>
      </w:r>
      <w:r w:rsidR="005F2D0F" w:rsidRPr="00F10697">
        <w:t>arget</w:t>
      </w:r>
    </w:p>
    <w:p w14:paraId="697FAD33" w14:textId="77777777" w:rsidR="00F10697" w:rsidRPr="00F10697" w:rsidRDefault="002C1274" w:rsidP="00F10697">
      <w:pPr>
        <w:pStyle w:val="ListParagraph"/>
        <w:numPr>
          <w:ilvl w:val="0"/>
          <w:numId w:val="6"/>
        </w:numPr>
      </w:pPr>
      <w:r w:rsidRPr="00F10697">
        <w:t>at t</w:t>
      </w:r>
      <w:r w:rsidR="005F2D0F" w:rsidRPr="00F10697">
        <w:t>arget</w:t>
      </w:r>
    </w:p>
    <w:p w14:paraId="62246693" w14:textId="77777777" w:rsidR="00F10697" w:rsidRPr="00F10697" w:rsidRDefault="002C1274" w:rsidP="00F10697">
      <w:pPr>
        <w:pStyle w:val="ListParagraph"/>
        <w:numPr>
          <w:ilvl w:val="0"/>
          <w:numId w:val="6"/>
        </w:numPr>
      </w:pPr>
      <w:r w:rsidRPr="00F10697">
        <w:t>a</w:t>
      </w:r>
      <w:r w:rsidR="005F2D0F" w:rsidRPr="00F10697">
        <w:t>dvanced</w:t>
      </w:r>
    </w:p>
    <w:p w14:paraId="29800892" w14:textId="5B9E1999" w:rsidR="005F2D0F" w:rsidRDefault="00BB0DBA" w:rsidP="004A3E9F">
      <w:pPr>
        <w:ind w:left="50"/>
        <w:jc w:val="both"/>
      </w:pPr>
      <w:r>
        <w:t>“At t</w:t>
      </w:r>
      <w:r w:rsidR="005F2D0F">
        <w:t xml:space="preserve">arget” means your child has met the alternate achievement standards in this </w:t>
      </w:r>
      <w:r w:rsidR="002B0934">
        <w:t xml:space="preserve">subject </w:t>
      </w:r>
      <w:r w:rsidR="005F2D0F">
        <w:t xml:space="preserve">at your child’s grade level. </w:t>
      </w:r>
    </w:p>
    <w:p w14:paraId="2FD5837C" w14:textId="6AB0D361" w:rsidR="005F2D0F" w:rsidRDefault="007B060C" w:rsidP="004A3E9F">
      <w:pPr>
        <w:jc w:val="both"/>
      </w:pPr>
      <w:r>
        <w:t>This pa</w:t>
      </w:r>
      <w:r w:rsidR="00BF60F9">
        <w:t>rt</w:t>
      </w:r>
      <w:r>
        <w:t xml:space="preserve"> </w:t>
      </w:r>
      <w:r w:rsidR="00B66384">
        <w:t xml:space="preserve">of the report </w:t>
      </w:r>
      <w:r>
        <w:t>also lists e</w:t>
      </w:r>
      <w:r w:rsidR="005F2D0F">
        <w:t>xamples of skills mastered by students at your child’s performance level. Your child may or may not demonstrate all of these skills.</w:t>
      </w:r>
    </w:p>
    <w:p w14:paraId="2D21F999" w14:textId="77777777" w:rsidR="003761C3" w:rsidRDefault="003761C3">
      <w:r>
        <w:br w:type="page"/>
      </w:r>
    </w:p>
    <w:p w14:paraId="0B713C5A" w14:textId="77777777" w:rsidR="00F10697" w:rsidRDefault="00F10697" w:rsidP="00F10697">
      <w:pPr>
        <w:pStyle w:val="Heading1"/>
      </w:pPr>
      <w:r>
        <w:lastRenderedPageBreak/>
        <w:t>Performance Profile</w:t>
      </w:r>
      <w:r w:rsidRPr="00F10697">
        <w:rPr>
          <w:sz w:val="22"/>
          <w:szCs w:val="22"/>
        </w:rPr>
        <w:t>, continued</w:t>
      </w:r>
    </w:p>
    <w:p w14:paraId="1224ED0A" w14:textId="346C592A" w:rsidR="003E0294" w:rsidRDefault="00126733" w:rsidP="004A3E9F">
      <w:pPr>
        <w:jc w:val="both"/>
      </w:pPr>
      <w:r>
        <w:t>The second part</w:t>
      </w:r>
      <w:r w:rsidR="00DC5B81">
        <w:t xml:space="preserve"> </w:t>
      </w:r>
      <w:r w:rsidR="003D2A8B">
        <w:t xml:space="preserve">of the Performance Profile describes </w:t>
      </w:r>
      <w:r w:rsidR="00BB0DBA">
        <w:t xml:space="preserve">the percentage of skills </w:t>
      </w:r>
      <w:r w:rsidR="003D2A8B">
        <w:t>your child</w:t>
      </w:r>
      <w:r w:rsidR="00BB0DBA">
        <w:t xml:space="preserve"> demonstrated on </w:t>
      </w:r>
      <w:r w:rsidR="003D2A8B">
        <w:t>related academic skills. These skills meet or lead up to grade-level content for students with the most significant cognitive disabilities.</w:t>
      </w:r>
      <w:r w:rsidR="003761C3" w:rsidRPr="00A9600D">
        <w:rPr>
          <w:noProof/>
        </w:rPr>
        <w:drawing>
          <wp:anchor distT="0" distB="0" distL="114300" distR="114300" simplePos="0" relativeHeight="251691008" behindDoc="1" locked="1" layoutInCell="1" allowOverlap="1" wp14:anchorId="260740A9" wp14:editId="0D870F2E">
            <wp:simplePos x="0" y="0"/>
            <wp:positionH relativeFrom="page">
              <wp:posOffset>4657090</wp:posOffset>
            </wp:positionH>
            <wp:positionV relativeFrom="page">
              <wp:posOffset>561975</wp:posOffset>
            </wp:positionV>
            <wp:extent cx="4482465" cy="5801360"/>
            <wp:effectExtent l="19050" t="19050" r="13335" b="27940"/>
            <wp:wrapTight wrapText="left">
              <wp:wrapPolygon edited="0">
                <wp:start x="-92" y="-71"/>
                <wp:lineTo x="-92" y="21633"/>
                <wp:lineTo x="21572" y="21633"/>
                <wp:lineTo x="21572" y="-71"/>
                <wp:lineTo x="-92" y="-7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58013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64FC8" w14:textId="77777777" w:rsidR="002B0934" w:rsidRDefault="002B0934" w:rsidP="004A3E9F">
      <w:pPr>
        <w:jc w:val="both"/>
      </w:pPr>
      <w:r>
        <w:t>Your child’s</w:t>
      </w:r>
      <w:r w:rsidRPr="00E45D2F">
        <w:t xml:space="preserve"> mastery of skills is an estimate of mastery made with reasonable certainty. </w:t>
      </w:r>
      <w:r w:rsidR="00256AE6" w:rsidRPr="00256AE6">
        <w:t>As is the case with any test result, your child's ability to demonstrate certain skills may vary from one testing attempt to another.</w:t>
      </w:r>
      <w:r w:rsidRPr="00E45D2F">
        <w:t xml:space="preserve"> Please keep in mind that the skills demonstrated during this assessment provide only one piece of evidence of what your child knows and can do.</w:t>
      </w:r>
    </w:p>
    <w:p w14:paraId="604F7981" w14:textId="72D31657" w:rsidR="006B70FF" w:rsidRDefault="006B70FF" w:rsidP="003761C3"/>
    <w:sectPr w:rsidR="006B70FF" w:rsidSect="003E0294">
      <w:footerReference w:type="default" r:id="rId17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B46AB" w14:textId="77777777" w:rsidR="00AA1B69" w:rsidRDefault="00AA1B69" w:rsidP="00BA3229">
      <w:pPr>
        <w:spacing w:after="0" w:line="240" w:lineRule="auto"/>
      </w:pPr>
      <w:r>
        <w:separator/>
      </w:r>
    </w:p>
  </w:endnote>
  <w:endnote w:type="continuationSeparator" w:id="0">
    <w:p w14:paraId="7F605CF0" w14:textId="77777777" w:rsidR="00AA1B69" w:rsidRDefault="00AA1B69" w:rsidP="00BA3229">
      <w:pPr>
        <w:spacing w:after="0" w:line="240" w:lineRule="auto"/>
      </w:pPr>
      <w:r>
        <w:continuationSeparator/>
      </w:r>
    </w:p>
  </w:endnote>
  <w:endnote w:type="continuationNotice" w:id="1">
    <w:p w14:paraId="782D9AD0" w14:textId="77777777" w:rsidR="00E2406F" w:rsidRDefault="00E24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8731E" w14:textId="2BE2BCA9" w:rsidR="00661AD6" w:rsidRPr="00DA7B3D" w:rsidRDefault="003E0294" w:rsidP="003E0294">
    <w:pPr>
      <w:pStyle w:val="Footer"/>
      <w:tabs>
        <w:tab w:val="clear" w:pos="4680"/>
        <w:tab w:val="clear" w:pos="9360"/>
        <w:tab w:val="center" w:pos="7200"/>
        <w:tab w:val="right" w:pos="14400"/>
      </w:tabs>
      <w:jc w:val="right"/>
    </w:pPr>
    <w:r>
      <w:t>Parent Interpretive Guide (</w:t>
    </w:r>
    <w:r w:rsidR="000A67FF">
      <w:t>YE</w:t>
    </w:r>
    <w:r>
      <w:t>)</w:t>
    </w:r>
    <w:r>
      <w:tab/>
    </w:r>
    <w:r w:rsidR="00121A52">
      <w:t>2017-18</w:t>
    </w:r>
    <w:r>
      <w:tab/>
    </w:r>
    <w:r w:rsidR="00DA7B3D">
      <w:fldChar w:fldCharType="begin"/>
    </w:r>
    <w:r w:rsidR="00DA7B3D">
      <w:instrText xml:space="preserve"> PAGE   \* MERGEFORMAT </w:instrText>
    </w:r>
    <w:r w:rsidR="00DA7B3D">
      <w:fldChar w:fldCharType="separate"/>
    </w:r>
    <w:r w:rsidR="006626BD">
      <w:rPr>
        <w:noProof/>
      </w:rPr>
      <w:t>3</w:t>
    </w:r>
    <w:r w:rsidR="00DA7B3D">
      <w:fldChar w:fldCharType="end"/>
    </w:r>
    <w:r w:rsidR="00DA7B3D">
      <w:t xml:space="preserve"> of </w:t>
    </w:r>
    <w:r w:rsidR="006626BD">
      <w:fldChar w:fldCharType="begin"/>
    </w:r>
    <w:r w:rsidR="006626BD">
      <w:instrText xml:space="preserve"> NUMPAGES   \* MERGEFORMAT </w:instrText>
    </w:r>
    <w:r w:rsidR="006626BD">
      <w:fldChar w:fldCharType="separate"/>
    </w:r>
    <w:r w:rsidR="006626BD">
      <w:rPr>
        <w:noProof/>
      </w:rPr>
      <w:t>3</w:t>
    </w:r>
    <w:r w:rsidR="006626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2967C" w14:textId="77777777" w:rsidR="00AA1B69" w:rsidRDefault="00AA1B69" w:rsidP="00BA3229">
      <w:pPr>
        <w:spacing w:after="0" w:line="240" w:lineRule="auto"/>
      </w:pPr>
      <w:r>
        <w:separator/>
      </w:r>
    </w:p>
  </w:footnote>
  <w:footnote w:type="continuationSeparator" w:id="0">
    <w:p w14:paraId="68B8F074" w14:textId="77777777" w:rsidR="00AA1B69" w:rsidRDefault="00AA1B69" w:rsidP="00BA3229">
      <w:pPr>
        <w:spacing w:after="0" w:line="240" w:lineRule="auto"/>
      </w:pPr>
      <w:r>
        <w:continuationSeparator/>
      </w:r>
    </w:p>
  </w:footnote>
  <w:footnote w:type="continuationNotice" w:id="1">
    <w:p w14:paraId="1487FF27" w14:textId="77777777" w:rsidR="00E2406F" w:rsidRDefault="00E240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953"/>
    <w:multiLevelType w:val="hybridMultilevel"/>
    <w:tmpl w:val="AF94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C7A54"/>
    <w:multiLevelType w:val="hybridMultilevel"/>
    <w:tmpl w:val="6A26D29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F7631BC"/>
    <w:multiLevelType w:val="hybridMultilevel"/>
    <w:tmpl w:val="4D0C200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2C80A23"/>
    <w:multiLevelType w:val="hybridMultilevel"/>
    <w:tmpl w:val="FE2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27DA5"/>
    <w:multiLevelType w:val="hybridMultilevel"/>
    <w:tmpl w:val="DCC0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34C61"/>
    <w:multiLevelType w:val="hybridMultilevel"/>
    <w:tmpl w:val="B2DC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NzYwMzCyMDY2N7ZQ0lEKTi0uzszPAykwrAUAdhRBRiwAAAA="/>
  </w:docVars>
  <w:rsids>
    <w:rsidRoot w:val="00740F4C"/>
    <w:rsid w:val="0000009B"/>
    <w:rsid w:val="00002E7E"/>
    <w:rsid w:val="000274F2"/>
    <w:rsid w:val="00031124"/>
    <w:rsid w:val="00033E4A"/>
    <w:rsid w:val="00050B07"/>
    <w:rsid w:val="00072258"/>
    <w:rsid w:val="000A67FF"/>
    <w:rsid w:val="000C310A"/>
    <w:rsid w:val="000C66D8"/>
    <w:rsid w:val="000D26BE"/>
    <w:rsid w:val="000E13C8"/>
    <w:rsid w:val="000E471F"/>
    <w:rsid w:val="000F5AD3"/>
    <w:rsid w:val="000F6DB5"/>
    <w:rsid w:val="00101C7F"/>
    <w:rsid w:val="00121A52"/>
    <w:rsid w:val="00122D13"/>
    <w:rsid w:val="00126733"/>
    <w:rsid w:val="00160F37"/>
    <w:rsid w:val="001614D5"/>
    <w:rsid w:val="00176B74"/>
    <w:rsid w:val="00192385"/>
    <w:rsid w:val="001A4A56"/>
    <w:rsid w:val="001C02C0"/>
    <w:rsid w:val="001C1F93"/>
    <w:rsid w:val="001F02A3"/>
    <w:rsid w:val="001F37BD"/>
    <w:rsid w:val="001F7913"/>
    <w:rsid w:val="002073D2"/>
    <w:rsid w:val="0021074C"/>
    <w:rsid w:val="00214BA7"/>
    <w:rsid w:val="002233A4"/>
    <w:rsid w:val="0022407A"/>
    <w:rsid w:val="00227C64"/>
    <w:rsid w:val="002374AD"/>
    <w:rsid w:val="0024493C"/>
    <w:rsid w:val="00245FB4"/>
    <w:rsid w:val="002511BB"/>
    <w:rsid w:val="0025205F"/>
    <w:rsid w:val="00256AE6"/>
    <w:rsid w:val="00260E00"/>
    <w:rsid w:val="00263264"/>
    <w:rsid w:val="002661A7"/>
    <w:rsid w:val="002753EF"/>
    <w:rsid w:val="00281F4C"/>
    <w:rsid w:val="0028434E"/>
    <w:rsid w:val="00293F71"/>
    <w:rsid w:val="002A0FFE"/>
    <w:rsid w:val="002A6926"/>
    <w:rsid w:val="002B0934"/>
    <w:rsid w:val="002B2BF6"/>
    <w:rsid w:val="002C1274"/>
    <w:rsid w:val="002C484C"/>
    <w:rsid w:val="002D1739"/>
    <w:rsid w:val="002D25FC"/>
    <w:rsid w:val="002E2373"/>
    <w:rsid w:val="002E3B40"/>
    <w:rsid w:val="002E44F1"/>
    <w:rsid w:val="002F3F45"/>
    <w:rsid w:val="002F6E4C"/>
    <w:rsid w:val="0031783A"/>
    <w:rsid w:val="00321852"/>
    <w:rsid w:val="003372B3"/>
    <w:rsid w:val="003401C4"/>
    <w:rsid w:val="00373B0C"/>
    <w:rsid w:val="003761C3"/>
    <w:rsid w:val="00376CF0"/>
    <w:rsid w:val="003841AC"/>
    <w:rsid w:val="00384986"/>
    <w:rsid w:val="0038746C"/>
    <w:rsid w:val="00396DE3"/>
    <w:rsid w:val="003B18E1"/>
    <w:rsid w:val="003B4E20"/>
    <w:rsid w:val="003C1EF1"/>
    <w:rsid w:val="003C7343"/>
    <w:rsid w:val="003D0F58"/>
    <w:rsid w:val="003D2A8B"/>
    <w:rsid w:val="003E0294"/>
    <w:rsid w:val="003F433E"/>
    <w:rsid w:val="003F4647"/>
    <w:rsid w:val="004002E4"/>
    <w:rsid w:val="004170A2"/>
    <w:rsid w:val="00421B13"/>
    <w:rsid w:val="00424AE2"/>
    <w:rsid w:val="00426BBA"/>
    <w:rsid w:val="004371F2"/>
    <w:rsid w:val="00444EB8"/>
    <w:rsid w:val="004546B0"/>
    <w:rsid w:val="004644E8"/>
    <w:rsid w:val="0047110B"/>
    <w:rsid w:val="004824AF"/>
    <w:rsid w:val="00482652"/>
    <w:rsid w:val="00483D85"/>
    <w:rsid w:val="0048492D"/>
    <w:rsid w:val="004927B5"/>
    <w:rsid w:val="00492C10"/>
    <w:rsid w:val="004933E2"/>
    <w:rsid w:val="00496796"/>
    <w:rsid w:val="004A3506"/>
    <w:rsid w:val="004A3E9F"/>
    <w:rsid w:val="004B41A1"/>
    <w:rsid w:val="004E14C1"/>
    <w:rsid w:val="004F2691"/>
    <w:rsid w:val="004F32BA"/>
    <w:rsid w:val="004F5841"/>
    <w:rsid w:val="004F5C3D"/>
    <w:rsid w:val="004F6380"/>
    <w:rsid w:val="005027F4"/>
    <w:rsid w:val="00511161"/>
    <w:rsid w:val="00511C08"/>
    <w:rsid w:val="00514EE1"/>
    <w:rsid w:val="0051777F"/>
    <w:rsid w:val="005314F6"/>
    <w:rsid w:val="00542208"/>
    <w:rsid w:val="005511E4"/>
    <w:rsid w:val="00554D8B"/>
    <w:rsid w:val="005823FC"/>
    <w:rsid w:val="00585082"/>
    <w:rsid w:val="005949C9"/>
    <w:rsid w:val="005A4D11"/>
    <w:rsid w:val="005A5B30"/>
    <w:rsid w:val="005B2E66"/>
    <w:rsid w:val="005B44D5"/>
    <w:rsid w:val="005C1AE5"/>
    <w:rsid w:val="005D60FA"/>
    <w:rsid w:val="005F0CAE"/>
    <w:rsid w:val="005F2D0F"/>
    <w:rsid w:val="005F64E9"/>
    <w:rsid w:val="00622FB6"/>
    <w:rsid w:val="006264B0"/>
    <w:rsid w:val="00627D44"/>
    <w:rsid w:val="00636481"/>
    <w:rsid w:val="00640A7A"/>
    <w:rsid w:val="006547EB"/>
    <w:rsid w:val="00661AD6"/>
    <w:rsid w:val="006626BD"/>
    <w:rsid w:val="00664199"/>
    <w:rsid w:val="00680A0E"/>
    <w:rsid w:val="00681D15"/>
    <w:rsid w:val="006875AB"/>
    <w:rsid w:val="00694F91"/>
    <w:rsid w:val="00696A8A"/>
    <w:rsid w:val="006B4090"/>
    <w:rsid w:val="006B70FF"/>
    <w:rsid w:val="006C33A4"/>
    <w:rsid w:val="006C6C8C"/>
    <w:rsid w:val="006E4765"/>
    <w:rsid w:val="006F4C66"/>
    <w:rsid w:val="00705319"/>
    <w:rsid w:val="00722049"/>
    <w:rsid w:val="00740F4C"/>
    <w:rsid w:val="00741378"/>
    <w:rsid w:val="0076232E"/>
    <w:rsid w:val="00767BC3"/>
    <w:rsid w:val="00777AD4"/>
    <w:rsid w:val="00780297"/>
    <w:rsid w:val="00780EF4"/>
    <w:rsid w:val="0078751A"/>
    <w:rsid w:val="0079184E"/>
    <w:rsid w:val="007A0C4D"/>
    <w:rsid w:val="007A2743"/>
    <w:rsid w:val="007B060C"/>
    <w:rsid w:val="007B3FC1"/>
    <w:rsid w:val="007B5DFE"/>
    <w:rsid w:val="007B79F9"/>
    <w:rsid w:val="007E7E4F"/>
    <w:rsid w:val="007F1E83"/>
    <w:rsid w:val="00810039"/>
    <w:rsid w:val="008113F7"/>
    <w:rsid w:val="0083421E"/>
    <w:rsid w:val="00834D31"/>
    <w:rsid w:val="0083515D"/>
    <w:rsid w:val="00841942"/>
    <w:rsid w:val="00855B36"/>
    <w:rsid w:val="008A6BC7"/>
    <w:rsid w:val="008B44CD"/>
    <w:rsid w:val="008B482B"/>
    <w:rsid w:val="008C40FA"/>
    <w:rsid w:val="008D1787"/>
    <w:rsid w:val="008D6E01"/>
    <w:rsid w:val="008E4E32"/>
    <w:rsid w:val="0091242A"/>
    <w:rsid w:val="0091473D"/>
    <w:rsid w:val="009214A8"/>
    <w:rsid w:val="00923885"/>
    <w:rsid w:val="009270B4"/>
    <w:rsid w:val="00963574"/>
    <w:rsid w:val="009659A4"/>
    <w:rsid w:val="0098377E"/>
    <w:rsid w:val="009A1A48"/>
    <w:rsid w:val="009A3873"/>
    <w:rsid w:val="009A54DB"/>
    <w:rsid w:val="009B5AB8"/>
    <w:rsid w:val="009B67C0"/>
    <w:rsid w:val="009D0416"/>
    <w:rsid w:val="009D3881"/>
    <w:rsid w:val="00A326EC"/>
    <w:rsid w:val="00A333AE"/>
    <w:rsid w:val="00A3523C"/>
    <w:rsid w:val="00A66F88"/>
    <w:rsid w:val="00A67C6B"/>
    <w:rsid w:val="00A70448"/>
    <w:rsid w:val="00A756EA"/>
    <w:rsid w:val="00A83749"/>
    <w:rsid w:val="00A9600D"/>
    <w:rsid w:val="00AA1B69"/>
    <w:rsid w:val="00AA40FA"/>
    <w:rsid w:val="00AA718B"/>
    <w:rsid w:val="00AB2EB5"/>
    <w:rsid w:val="00AE47C9"/>
    <w:rsid w:val="00B33897"/>
    <w:rsid w:val="00B36105"/>
    <w:rsid w:val="00B6592D"/>
    <w:rsid w:val="00B66384"/>
    <w:rsid w:val="00B919B1"/>
    <w:rsid w:val="00B92A76"/>
    <w:rsid w:val="00BA1D36"/>
    <w:rsid w:val="00BA3229"/>
    <w:rsid w:val="00BB0DBA"/>
    <w:rsid w:val="00BB3BBC"/>
    <w:rsid w:val="00BB6F46"/>
    <w:rsid w:val="00BC578F"/>
    <w:rsid w:val="00BE6A49"/>
    <w:rsid w:val="00BF537C"/>
    <w:rsid w:val="00BF60F9"/>
    <w:rsid w:val="00C04432"/>
    <w:rsid w:val="00C23C85"/>
    <w:rsid w:val="00C4296F"/>
    <w:rsid w:val="00C77805"/>
    <w:rsid w:val="00C8510D"/>
    <w:rsid w:val="00CC0E78"/>
    <w:rsid w:val="00CC1811"/>
    <w:rsid w:val="00CD0C60"/>
    <w:rsid w:val="00CD7770"/>
    <w:rsid w:val="00CE473F"/>
    <w:rsid w:val="00CE7677"/>
    <w:rsid w:val="00CE7F7A"/>
    <w:rsid w:val="00CF067C"/>
    <w:rsid w:val="00D22920"/>
    <w:rsid w:val="00D24131"/>
    <w:rsid w:val="00D24E6F"/>
    <w:rsid w:val="00D44B5B"/>
    <w:rsid w:val="00D46FEF"/>
    <w:rsid w:val="00D57687"/>
    <w:rsid w:val="00D6298A"/>
    <w:rsid w:val="00D6527B"/>
    <w:rsid w:val="00D849CC"/>
    <w:rsid w:val="00D84CDC"/>
    <w:rsid w:val="00DA7B3D"/>
    <w:rsid w:val="00DB40E2"/>
    <w:rsid w:val="00DC5B81"/>
    <w:rsid w:val="00DC62E6"/>
    <w:rsid w:val="00DD2F4F"/>
    <w:rsid w:val="00DF1594"/>
    <w:rsid w:val="00E0340B"/>
    <w:rsid w:val="00E07A3C"/>
    <w:rsid w:val="00E10833"/>
    <w:rsid w:val="00E2406F"/>
    <w:rsid w:val="00E34FAE"/>
    <w:rsid w:val="00E35F7E"/>
    <w:rsid w:val="00E45D2F"/>
    <w:rsid w:val="00E54DC5"/>
    <w:rsid w:val="00E647DC"/>
    <w:rsid w:val="00E8120E"/>
    <w:rsid w:val="00E8584F"/>
    <w:rsid w:val="00EA7779"/>
    <w:rsid w:val="00F10697"/>
    <w:rsid w:val="00F17877"/>
    <w:rsid w:val="00F23A92"/>
    <w:rsid w:val="00F32F17"/>
    <w:rsid w:val="00F36F78"/>
    <w:rsid w:val="00F62208"/>
    <w:rsid w:val="00F627D4"/>
    <w:rsid w:val="00F81C31"/>
    <w:rsid w:val="00FA13AC"/>
    <w:rsid w:val="00FA1FE7"/>
    <w:rsid w:val="00FA7227"/>
    <w:rsid w:val="00FC3A22"/>
    <w:rsid w:val="00FC722F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CE70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294"/>
  </w:style>
  <w:style w:type="paragraph" w:styleId="Heading1">
    <w:name w:val="heading 1"/>
    <w:basedOn w:val="Normal"/>
    <w:next w:val="Normal"/>
    <w:link w:val="Heading1Char"/>
    <w:uiPriority w:val="9"/>
    <w:qFormat/>
    <w:rsid w:val="004A3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D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229"/>
  </w:style>
  <w:style w:type="paragraph" w:styleId="Footer">
    <w:name w:val="footer"/>
    <w:basedOn w:val="Normal"/>
    <w:link w:val="Foot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229"/>
  </w:style>
  <w:style w:type="paragraph" w:styleId="BalloonText">
    <w:name w:val="Balloon Text"/>
    <w:basedOn w:val="Normal"/>
    <w:link w:val="BalloonTextChar"/>
    <w:uiPriority w:val="99"/>
    <w:semiHidden/>
    <w:unhideWhenUsed/>
    <w:rsid w:val="00514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0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44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3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4A3506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A3506"/>
    <w:rPr>
      <w:lang w:eastAsia="ja-JP"/>
    </w:rPr>
  </w:style>
  <w:style w:type="paragraph" w:styleId="Revision">
    <w:name w:val="Revision"/>
    <w:hidden/>
    <w:uiPriority w:val="99"/>
    <w:semiHidden/>
    <w:rsid w:val="00227C6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B44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5F2D0F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02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294"/>
  </w:style>
  <w:style w:type="paragraph" w:styleId="Heading1">
    <w:name w:val="heading 1"/>
    <w:basedOn w:val="Normal"/>
    <w:next w:val="Normal"/>
    <w:link w:val="Heading1Char"/>
    <w:uiPriority w:val="9"/>
    <w:qFormat/>
    <w:rsid w:val="004A3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D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229"/>
  </w:style>
  <w:style w:type="paragraph" w:styleId="Footer">
    <w:name w:val="footer"/>
    <w:basedOn w:val="Normal"/>
    <w:link w:val="Foot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229"/>
  </w:style>
  <w:style w:type="paragraph" w:styleId="BalloonText">
    <w:name w:val="Balloon Text"/>
    <w:basedOn w:val="Normal"/>
    <w:link w:val="BalloonTextChar"/>
    <w:uiPriority w:val="99"/>
    <w:semiHidden/>
    <w:unhideWhenUsed/>
    <w:rsid w:val="00514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0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44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3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4A3506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A3506"/>
    <w:rPr>
      <w:lang w:eastAsia="ja-JP"/>
    </w:rPr>
  </w:style>
  <w:style w:type="paragraph" w:styleId="Revision">
    <w:name w:val="Revision"/>
    <w:hidden/>
    <w:uiPriority w:val="99"/>
    <w:semiHidden/>
    <w:rsid w:val="00227C6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B44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5F2D0F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0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2014-08-22T00:00:00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5AC5E8B1A54B87100EC7282E4A4F" ma:contentTypeVersion="7" ma:contentTypeDescription="Create a new document." ma:contentTypeScope="" ma:versionID="126a226107adbd149829193c00bdeb20">
  <xsd:schema xmlns:xsd="http://www.w3.org/2001/XMLSchema" xmlns:xs="http://www.w3.org/2001/XMLSchema" xmlns:p="http://schemas.microsoft.com/office/2006/metadata/properties" xmlns:ns1="http://schemas.microsoft.com/sharepoint/v3" xmlns:ns2="b3d7ea18-ffa0-4fd0-8cba-e908d41d0fe7" xmlns:ns3="e798675c-a2ad-4528-820b-b6766d2084bf" xmlns:ns5="705e9c8b-059c-499c-b474-c6e359281317" targetNamespace="http://schemas.microsoft.com/office/2006/metadata/properties" ma:root="true" ma:fieldsID="5aa34157f880076ed6e7e21b69673587" ns1:_="" ns2:_="" ns3:_="" ns5:_="">
    <xsd:import namespace="http://schemas.microsoft.com/sharepoint/v3"/>
    <xsd:import namespace="b3d7ea18-ffa0-4fd0-8cba-e908d41d0fe7"/>
    <xsd:import namespace="e798675c-a2ad-4528-820b-b6766d2084bf"/>
    <xsd:import namespace="705e9c8b-059c-499c-b474-c6e359281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1:AssignedTo" minOccurs="0"/>
                <xsd:element ref="ns5:LastSharedByUser" minOccurs="0"/>
                <xsd:element ref="ns5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7ea18-ffa0-4fd0-8cba-e908d41d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8675c-a2ad-4528-820b-b6766d2084bf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Status" ma:default="Submitted to Editing" ma:format="Dropdown" ma:internalName="Status">
      <xsd:simpleType>
        <xsd:restriction base="dms:Choice">
          <xsd:enumeration value="Submitted to Editing"/>
          <xsd:enumeration value="Edited"/>
          <xsd:enumeration value="Tracker"/>
          <xsd:enumeration value="Reference"/>
          <xsd:enumeration value="Notes"/>
          <xsd:enumeration value="Template"/>
          <xsd:enumeration value="Guid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e9c8b-059c-499c-b474-c6e359281317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Szlauderbach, Daniel L</DisplayName>
        <AccountId>96</AccountId>
        <AccountType/>
      </UserInfo>
    </AssignedTo>
    <Status xmlns="e798675c-a2ad-4528-820b-b6766d2084bf">Edited</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703789-B3F6-40DF-8CAA-A7D05EBFC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d7ea18-ffa0-4fd0-8cba-e908d41d0fe7"/>
    <ds:schemaRef ds:uri="e798675c-a2ad-4528-820b-b6766d2084bf"/>
    <ds:schemaRef ds:uri="705e9c8b-059c-499c-b474-c6e359281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7A459B-D19F-467C-A305-71F9995B958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e798675c-a2ad-4528-820b-b6766d2084bf"/>
    <ds:schemaRef ds:uri="705e9c8b-059c-499c-b474-c6e359281317"/>
    <ds:schemaRef ds:uri="b3d7ea18-ffa0-4fd0-8cba-e908d41d0fe7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F0FFCBF-9226-45BC-B15E-FEF9386C7C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AF99EA-939E-46C6-8682-AF5C98BE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Dynamic Learning Maps Assessment Integrated Model Interpretive Guide for ISR</vt:lpstr>
    </vt:vector>
  </TitlesOfParts>
  <Company>Dynamic Learning Maps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Learning Maps Assessment Integrated Model Interpretive Guide for ISR</dc:title>
  <dc:creator>Jacqueline Harnett</dc:creator>
  <cp:lastModifiedBy>Roden, Melinda</cp:lastModifiedBy>
  <cp:revision>2</cp:revision>
  <cp:lastPrinted>2015-09-25T16:56:00Z</cp:lastPrinted>
  <dcterms:created xsi:type="dcterms:W3CDTF">2018-06-25T20:22:00Z</dcterms:created>
  <dcterms:modified xsi:type="dcterms:W3CDTF">2018-06-25T20:22:00Z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0x0101005B9F5AC5E8B1A54B87100EC7282E4A4F</vt:lpwstr>
  </property>
</Properties>
</file>