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3BEB" w14:textId="77777777" w:rsidR="003A2E51" w:rsidRDefault="00000000">
      <w:pPr>
        <w:pStyle w:val="BodyText"/>
        <w:spacing w:before="0"/>
        <w:ind w:left="0"/>
        <w:rPr>
          <w:rFonts w:ascii="Times New Roman"/>
          <w:sz w:val="20"/>
        </w:rPr>
      </w:pPr>
      <w:r>
        <w:rPr>
          <w:rFonts w:ascii="Times New Roman"/>
          <w:noProof/>
          <w:sz w:val="20"/>
        </w:rPr>
        <mc:AlternateContent>
          <mc:Choice Requires="wpg">
            <w:drawing>
              <wp:inline distT="0" distB="0" distL="0" distR="0" wp14:anchorId="4F9951E6" wp14:editId="2837E428">
                <wp:extent cx="7498080" cy="1515110"/>
                <wp:effectExtent l="0" t="0" r="0" b="889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8080" cy="1515110"/>
                          <a:chOff x="0" y="0"/>
                          <a:chExt cx="7498080" cy="1515110"/>
                        </a:xfrm>
                      </wpg:grpSpPr>
                      <pic:pic xmlns:pic="http://schemas.openxmlformats.org/drawingml/2006/picture">
                        <pic:nvPicPr>
                          <pic:cNvPr id="2" name="Image 2"/>
                          <pic:cNvPicPr/>
                        </pic:nvPicPr>
                        <pic:blipFill>
                          <a:blip r:embed="rId5" cstate="print"/>
                          <a:stretch>
                            <a:fillRect/>
                          </a:stretch>
                        </pic:blipFill>
                        <pic:spPr>
                          <a:xfrm>
                            <a:off x="0" y="0"/>
                            <a:ext cx="7498004" cy="1514884"/>
                          </a:xfrm>
                          <a:prstGeom prst="rect">
                            <a:avLst/>
                          </a:prstGeom>
                        </pic:spPr>
                      </pic:pic>
                      <wps:wsp>
                        <wps:cNvPr id="3" name="Textbox 3"/>
                        <wps:cNvSpPr txBox="1"/>
                        <wps:spPr>
                          <a:xfrm>
                            <a:off x="0" y="0"/>
                            <a:ext cx="7498080" cy="1515110"/>
                          </a:xfrm>
                          <a:prstGeom prst="rect">
                            <a:avLst/>
                          </a:prstGeom>
                        </wps:spPr>
                        <wps:txbx>
                          <w:txbxContent>
                            <w:p w14:paraId="4298871C" w14:textId="77777777" w:rsidR="003A2E51" w:rsidRDefault="003A2E51">
                              <w:pPr>
                                <w:spacing w:before="167"/>
                                <w:rPr>
                                  <w:rFonts w:ascii="Times New Roman"/>
                                  <w:sz w:val="48"/>
                                </w:rPr>
                              </w:pPr>
                            </w:p>
                            <w:p w14:paraId="708425D8" w14:textId="77777777" w:rsidR="003A2E51" w:rsidRDefault="00000000">
                              <w:pPr>
                                <w:spacing w:before="1"/>
                                <w:ind w:left="720"/>
                                <w:rPr>
                                  <w:rFonts w:ascii="Arial"/>
                                  <w:sz w:val="48"/>
                                </w:rPr>
                              </w:pPr>
                              <w:r w:rsidRPr="00083603">
                                <w:rPr>
                                  <w:rFonts w:ascii="Arial"/>
                                  <w:color w:val="000000" w:themeColor="text1"/>
                                  <w:sz w:val="48"/>
                                </w:rPr>
                                <w:t>Innovation</w:t>
                              </w:r>
                              <w:r w:rsidRPr="00083603">
                                <w:rPr>
                                  <w:rFonts w:ascii="Arial"/>
                                  <w:color w:val="000000" w:themeColor="text1"/>
                                  <w:spacing w:val="-3"/>
                                  <w:sz w:val="48"/>
                                </w:rPr>
                                <w:t xml:space="preserve"> </w:t>
                              </w:r>
                              <w:r w:rsidRPr="00083603">
                                <w:rPr>
                                  <w:rFonts w:ascii="Arial"/>
                                  <w:color w:val="000000" w:themeColor="text1"/>
                                  <w:sz w:val="48"/>
                                </w:rPr>
                                <w:t>School</w:t>
                              </w:r>
                              <w:r w:rsidRPr="00083603">
                                <w:rPr>
                                  <w:rFonts w:ascii="Arial"/>
                                  <w:color w:val="000000" w:themeColor="text1"/>
                                  <w:spacing w:val="-3"/>
                                  <w:sz w:val="48"/>
                                </w:rPr>
                                <w:t xml:space="preserve"> </w:t>
                              </w:r>
                              <w:r w:rsidRPr="00083603">
                                <w:rPr>
                                  <w:rFonts w:ascii="Arial"/>
                                  <w:color w:val="000000" w:themeColor="text1"/>
                                  <w:sz w:val="48"/>
                                </w:rPr>
                                <w:t>Waiver</w:t>
                              </w:r>
                              <w:r w:rsidRPr="00083603">
                                <w:rPr>
                                  <w:rFonts w:ascii="Arial"/>
                                  <w:color w:val="000000" w:themeColor="text1"/>
                                  <w:spacing w:val="-2"/>
                                  <w:sz w:val="48"/>
                                </w:rPr>
                                <w:t xml:space="preserve"> Requests</w:t>
                              </w:r>
                            </w:p>
                            <w:p w14:paraId="18ACC628" w14:textId="77777777" w:rsidR="003A2E51" w:rsidRDefault="00000000">
                              <w:pPr>
                                <w:spacing w:before="83"/>
                                <w:ind w:left="720"/>
                                <w:rPr>
                                  <w:b/>
                                  <w:sz w:val="32"/>
                                </w:rPr>
                              </w:pPr>
                              <w:r w:rsidRPr="00083603">
                                <w:rPr>
                                  <w:b/>
                                  <w:color w:val="000000" w:themeColor="text1"/>
                                  <w:sz w:val="32"/>
                                </w:rPr>
                                <w:t>Pursuant</w:t>
                              </w:r>
                              <w:r w:rsidRPr="00083603">
                                <w:rPr>
                                  <w:b/>
                                  <w:color w:val="000000" w:themeColor="text1"/>
                                  <w:spacing w:val="-7"/>
                                  <w:sz w:val="32"/>
                                </w:rPr>
                                <w:t xml:space="preserve"> </w:t>
                              </w:r>
                              <w:r w:rsidRPr="00083603">
                                <w:rPr>
                                  <w:b/>
                                  <w:color w:val="000000" w:themeColor="text1"/>
                                  <w:sz w:val="32"/>
                                </w:rPr>
                                <w:t>to</w:t>
                              </w:r>
                              <w:r w:rsidRPr="00083603">
                                <w:rPr>
                                  <w:b/>
                                  <w:color w:val="000000" w:themeColor="text1"/>
                                  <w:spacing w:val="-2"/>
                                  <w:sz w:val="32"/>
                                </w:rPr>
                                <w:t xml:space="preserve"> </w:t>
                              </w:r>
                              <w:r w:rsidRPr="00083603">
                                <w:rPr>
                                  <w:b/>
                                  <w:color w:val="000000" w:themeColor="text1"/>
                                  <w:sz w:val="32"/>
                                </w:rPr>
                                <w:t>Title</w:t>
                              </w:r>
                              <w:r w:rsidRPr="00083603">
                                <w:rPr>
                                  <w:b/>
                                  <w:color w:val="000000" w:themeColor="text1"/>
                                  <w:spacing w:val="-5"/>
                                  <w:sz w:val="32"/>
                                </w:rPr>
                                <w:t xml:space="preserve"> </w:t>
                              </w:r>
                              <w:r w:rsidRPr="00083603">
                                <w:rPr>
                                  <w:b/>
                                  <w:color w:val="000000" w:themeColor="text1"/>
                                  <w:sz w:val="32"/>
                                </w:rPr>
                                <w:t>22,</w:t>
                              </w:r>
                              <w:r w:rsidRPr="00083603">
                                <w:rPr>
                                  <w:b/>
                                  <w:color w:val="000000" w:themeColor="text1"/>
                                  <w:spacing w:val="-4"/>
                                  <w:sz w:val="32"/>
                                </w:rPr>
                                <w:t xml:space="preserve"> </w:t>
                              </w:r>
                              <w:r w:rsidRPr="00083603">
                                <w:rPr>
                                  <w:b/>
                                  <w:color w:val="000000" w:themeColor="text1"/>
                                  <w:sz w:val="32"/>
                                </w:rPr>
                                <w:t>Article</w:t>
                              </w:r>
                              <w:r w:rsidRPr="00083603">
                                <w:rPr>
                                  <w:b/>
                                  <w:color w:val="000000" w:themeColor="text1"/>
                                  <w:spacing w:val="-3"/>
                                  <w:sz w:val="32"/>
                                </w:rPr>
                                <w:t xml:space="preserve"> </w:t>
                              </w:r>
                              <w:r w:rsidRPr="00083603">
                                <w:rPr>
                                  <w:b/>
                                  <w:color w:val="000000" w:themeColor="text1"/>
                                  <w:sz w:val="32"/>
                                </w:rPr>
                                <w:t>32.5,</w:t>
                              </w:r>
                              <w:r w:rsidRPr="00083603">
                                <w:rPr>
                                  <w:b/>
                                  <w:color w:val="000000" w:themeColor="text1"/>
                                  <w:spacing w:val="-3"/>
                                  <w:sz w:val="32"/>
                                </w:rPr>
                                <w:t xml:space="preserve"> </w:t>
                              </w:r>
                              <w:r w:rsidRPr="00083603">
                                <w:rPr>
                                  <w:b/>
                                  <w:color w:val="000000" w:themeColor="text1"/>
                                  <w:spacing w:val="-2"/>
                                  <w:sz w:val="32"/>
                                </w:rPr>
                                <w:t>C.R.S.</w:t>
                              </w:r>
                            </w:p>
                          </w:txbxContent>
                        </wps:txbx>
                        <wps:bodyPr wrap="square" lIns="0" tIns="0" rIns="0" bIns="0" rtlCol="0">
                          <a:noAutofit/>
                        </wps:bodyPr>
                      </wps:wsp>
                    </wpg:wgp>
                  </a:graphicData>
                </a:graphic>
              </wp:inline>
            </w:drawing>
          </mc:Choice>
          <mc:Fallback>
            <w:pict>
              <v:group w14:anchorId="4F9951E6" id="Group 1" o:spid="_x0000_s1026" alt="&quot;&quot;" style="width:590.4pt;height:119.3pt;mso-position-horizontal-relative:char;mso-position-vertical-relative:line" coordsize="74980,15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4980;height:1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box 3" o:spid="_x0000_s1028" type="#_x0000_t202" style="position:absolute;width:74980;height:15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298871C" w14:textId="77777777" w:rsidR="003A2E51" w:rsidRDefault="003A2E51">
                        <w:pPr>
                          <w:spacing w:before="167"/>
                          <w:rPr>
                            <w:rFonts w:ascii="Times New Roman"/>
                            <w:sz w:val="48"/>
                          </w:rPr>
                        </w:pPr>
                      </w:p>
                      <w:p w14:paraId="708425D8" w14:textId="77777777" w:rsidR="003A2E51" w:rsidRDefault="00000000">
                        <w:pPr>
                          <w:spacing w:before="1"/>
                          <w:ind w:left="720"/>
                          <w:rPr>
                            <w:rFonts w:ascii="Arial"/>
                            <w:sz w:val="48"/>
                          </w:rPr>
                        </w:pPr>
                        <w:r w:rsidRPr="00083603">
                          <w:rPr>
                            <w:rFonts w:ascii="Arial"/>
                            <w:color w:val="000000" w:themeColor="text1"/>
                            <w:sz w:val="48"/>
                          </w:rPr>
                          <w:t>Innovation</w:t>
                        </w:r>
                        <w:r w:rsidRPr="00083603">
                          <w:rPr>
                            <w:rFonts w:ascii="Arial"/>
                            <w:color w:val="000000" w:themeColor="text1"/>
                            <w:spacing w:val="-3"/>
                            <w:sz w:val="48"/>
                          </w:rPr>
                          <w:t xml:space="preserve"> </w:t>
                        </w:r>
                        <w:r w:rsidRPr="00083603">
                          <w:rPr>
                            <w:rFonts w:ascii="Arial"/>
                            <w:color w:val="000000" w:themeColor="text1"/>
                            <w:sz w:val="48"/>
                          </w:rPr>
                          <w:t>School</w:t>
                        </w:r>
                        <w:r w:rsidRPr="00083603">
                          <w:rPr>
                            <w:rFonts w:ascii="Arial"/>
                            <w:color w:val="000000" w:themeColor="text1"/>
                            <w:spacing w:val="-3"/>
                            <w:sz w:val="48"/>
                          </w:rPr>
                          <w:t xml:space="preserve"> </w:t>
                        </w:r>
                        <w:r w:rsidRPr="00083603">
                          <w:rPr>
                            <w:rFonts w:ascii="Arial"/>
                            <w:color w:val="000000" w:themeColor="text1"/>
                            <w:sz w:val="48"/>
                          </w:rPr>
                          <w:t>Waiver</w:t>
                        </w:r>
                        <w:r w:rsidRPr="00083603">
                          <w:rPr>
                            <w:rFonts w:ascii="Arial"/>
                            <w:color w:val="000000" w:themeColor="text1"/>
                            <w:spacing w:val="-2"/>
                            <w:sz w:val="48"/>
                          </w:rPr>
                          <w:t xml:space="preserve"> Requests</w:t>
                        </w:r>
                      </w:p>
                      <w:p w14:paraId="18ACC628" w14:textId="77777777" w:rsidR="003A2E51" w:rsidRDefault="00000000">
                        <w:pPr>
                          <w:spacing w:before="83"/>
                          <w:ind w:left="720"/>
                          <w:rPr>
                            <w:b/>
                            <w:sz w:val="32"/>
                          </w:rPr>
                        </w:pPr>
                        <w:r w:rsidRPr="00083603">
                          <w:rPr>
                            <w:b/>
                            <w:color w:val="000000" w:themeColor="text1"/>
                            <w:sz w:val="32"/>
                          </w:rPr>
                          <w:t>Pursuant</w:t>
                        </w:r>
                        <w:r w:rsidRPr="00083603">
                          <w:rPr>
                            <w:b/>
                            <w:color w:val="000000" w:themeColor="text1"/>
                            <w:spacing w:val="-7"/>
                            <w:sz w:val="32"/>
                          </w:rPr>
                          <w:t xml:space="preserve"> </w:t>
                        </w:r>
                        <w:r w:rsidRPr="00083603">
                          <w:rPr>
                            <w:b/>
                            <w:color w:val="000000" w:themeColor="text1"/>
                            <w:sz w:val="32"/>
                          </w:rPr>
                          <w:t>to</w:t>
                        </w:r>
                        <w:r w:rsidRPr="00083603">
                          <w:rPr>
                            <w:b/>
                            <w:color w:val="000000" w:themeColor="text1"/>
                            <w:spacing w:val="-2"/>
                            <w:sz w:val="32"/>
                          </w:rPr>
                          <w:t xml:space="preserve"> </w:t>
                        </w:r>
                        <w:r w:rsidRPr="00083603">
                          <w:rPr>
                            <w:b/>
                            <w:color w:val="000000" w:themeColor="text1"/>
                            <w:sz w:val="32"/>
                          </w:rPr>
                          <w:t>Title</w:t>
                        </w:r>
                        <w:r w:rsidRPr="00083603">
                          <w:rPr>
                            <w:b/>
                            <w:color w:val="000000" w:themeColor="text1"/>
                            <w:spacing w:val="-5"/>
                            <w:sz w:val="32"/>
                          </w:rPr>
                          <w:t xml:space="preserve"> </w:t>
                        </w:r>
                        <w:r w:rsidRPr="00083603">
                          <w:rPr>
                            <w:b/>
                            <w:color w:val="000000" w:themeColor="text1"/>
                            <w:sz w:val="32"/>
                          </w:rPr>
                          <w:t>22,</w:t>
                        </w:r>
                        <w:r w:rsidRPr="00083603">
                          <w:rPr>
                            <w:b/>
                            <w:color w:val="000000" w:themeColor="text1"/>
                            <w:spacing w:val="-4"/>
                            <w:sz w:val="32"/>
                          </w:rPr>
                          <w:t xml:space="preserve"> </w:t>
                        </w:r>
                        <w:r w:rsidRPr="00083603">
                          <w:rPr>
                            <w:b/>
                            <w:color w:val="000000" w:themeColor="text1"/>
                            <w:sz w:val="32"/>
                          </w:rPr>
                          <w:t>Article</w:t>
                        </w:r>
                        <w:r w:rsidRPr="00083603">
                          <w:rPr>
                            <w:b/>
                            <w:color w:val="000000" w:themeColor="text1"/>
                            <w:spacing w:val="-3"/>
                            <w:sz w:val="32"/>
                          </w:rPr>
                          <w:t xml:space="preserve"> </w:t>
                        </w:r>
                        <w:r w:rsidRPr="00083603">
                          <w:rPr>
                            <w:b/>
                            <w:color w:val="000000" w:themeColor="text1"/>
                            <w:sz w:val="32"/>
                          </w:rPr>
                          <w:t>32.5,</w:t>
                        </w:r>
                        <w:r w:rsidRPr="00083603">
                          <w:rPr>
                            <w:b/>
                            <w:color w:val="000000" w:themeColor="text1"/>
                            <w:spacing w:val="-3"/>
                            <w:sz w:val="32"/>
                          </w:rPr>
                          <w:t xml:space="preserve"> </w:t>
                        </w:r>
                        <w:r w:rsidRPr="00083603">
                          <w:rPr>
                            <w:b/>
                            <w:color w:val="000000" w:themeColor="text1"/>
                            <w:spacing w:val="-2"/>
                            <w:sz w:val="32"/>
                          </w:rPr>
                          <w:t>C.R.S.</w:t>
                        </w:r>
                      </w:p>
                    </w:txbxContent>
                  </v:textbox>
                </v:shape>
                <w10:anchorlock/>
              </v:group>
            </w:pict>
          </mc:Fallback>
        </mc:AlternateContent>
      </w:r>
    </w:p>
    <w:p w14:paraId="599E59B2" w14:textId="77777777" w:rsidR="003A2E51" w:rsidRDefault="003A2E51">
      <w:pPr>
        <w:pStyle w:val="BodyText"/>
        <w:spacing w:before="277"/>
        <w:ind w:left="0"/>
        <w:rPr>
          <w:rFonts w:ascii="Times New Roman"/>
          <w:sz w:val="28"/>
        </w:rPr>
      </w:pPr>
    </w:p>
    <w:p w14:paraId="2AE3EBC4" w14:textId="77777777" w:rsidR="003A2E51" w:rsidRDefault="00000000">
      <w:pPr>
        <w:pStyle w:val="Heading1"/>
      </w:pPr>
      <w:r>
        <w:rPr>
          <w:noProof/>
        </w:rPr>
        <mc:AlternateContent>
          <mc:Choice Requires="wps">
            <w:drawing>
              <wp:anchor distT="0" distB="0" distL="0" distR="0" simplePos="0" relativeHeight="15729152" behindDoc="0" locked="0" layoutInCell="1" allowOverlap="1" wp14:anchorId="24348FB0" wp14:editId="0F791B19">
                <wp:simplePos x="0" y="0"/>
                <wp:positionH relativeFrom="page">
                  <wp:posOffset>5073015</wp:posOffset>
                </wp:positionH>
                <wp:positionV relativeFrom="paragraph">
                  <wp:posOffset>52722</wp:posOffset>
                </wp:positionV>
                <wp:extent cx="2286000" cy="7029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7029450"/>
                        </a:xfrm>
                        <a:prstGeom prst="rect">
                          <a:avLst/>
                        </a:prstGeom>
                        <a:ln w="9525">
                          <a:solidFill>
                            <a:srgbClr val="D0D2D2"/>
                          </a:solidFill>
                          <a:prstDash val="solid"/>
                        </a:ln>
                      </wps:spPr>
                      <wps:txbx>
                        <w:txbxContent>
                          <w:p w14:paraId="633B0ECE" w14:textId="77777777" w:rsidR="003A2E51" w:rsidRDefault="003A2E51">
                            <w:pPr>
                              <w:pStyle w:val="BodyText"/>
                              <w:spacing w:before="45"/>
                              <w:ind w:left="0"/>
                              <w:rPr>
                                <w:sz w:val="20"/>
                              </w:rPr>
                            </w:pPr>
                          </w:p>
                          <w:p w14:paraId="6BB3E035" w14:textId="77777777" w:rsidR="003A2E51" w:rsidRDefault="00000000">
                            <w:pPr>
                              <w:spacing w:line="259" w:lineRule="auto"/>
                              <w:ind w:left="289" w:right="274"/>
                              <w:rPr>
                                <w:b/>
                                <w:sz w:val="20"/>
                              </w:rPr>
                            </w:pPr>
                            <w:r>
                              <w:rPr>
                                <w:b/>
                                <w:color w:val="222C67"/>
                                <w:sz w:val="20"/>
                              </w:rPr>
                              <w:t>Section</w:t>
                            </w:r>
                            <w:r>
                              <w:rPr>
                                <w:b/>
                                <w:color w:val="222C67"/>
                                <w:spacing w:val="-12"/>
                                <w:sz w:val="20"/>
                              </w:rPr>
                              <w:t xml:space="preserve"> </w:t>
                            </w:r>
                            <w:r>
                              <w:rPr>
                                <w:b/>
                                <w:color w:val="222C67"/>
                                <w:sz w:val="20"/>
                              </w:rPr>
                              <w:t>22-32.5-108,</w:t>
                            </w:r>
                            <w:r>
                              <w:rPr>
                                <w:b/>
                                <w:color w:val="222C67"/>
                                <w:spacing w:val="-11"/>
                                <w:sz w:val="20"/>
                              </w:rPr>
                              <w:t xml:space="preserve"> </w:t>
                            </w:r>
                            <w:r>
                              <w:rPr>
                                <w:b/>
                                <w:color w:val="222C67"/>
                                <w:sz w:val="20"/>
                              </w:rPr>
                              <w:t>C.R.S.</w:t>
                            </w:r>
                            <w:r>
                              <w:rPr>
                                <w:b/>
                                <w:color w:val="222C67"/>
                                <w:spacing w:val="-11"/>
                                <w:sz w:val="20"/>
                              </w:rPr>
                              <w:t xml:space="preserve"> </w:t>
                            </w:r>
                            <w:r>
                              <w:rPr>
                                <w:b/>
                                <w:color w:val="222C67"/>
                                <w:sz w:val="20"/>
                              </w:rPr>
                              <w:t>prohibits the State Board of Education from waiving any of the following statutory provisions:</w:t>
                            </w:r>
                          </w:p>
                          <w:p w14:paraId="6EAD3641" w14:textId="77777777" w:rsidR="003A2E51" w:rsidRDefault="00000000">
                            <w:pPr>
                              <w:numPr>
                                <w:ilvl w:val="0"/>
                                <w:numId w:val="1"/>
                              </w:numPr>
                              <w:tabs>
                                <w:tab w:val="left" w:pos="426"/>
                              </w:tabs>
                              <w:spacing w:before="80" w:line="256" w:lineRule="auto"/>
                              <w:ind w:right="433" w:firstLine="0"/>
                              <w:rPr>
                                <w:sz w:val="20"/>
                              </w:rPr>
                            </w:pPr>
                            <w:r>
                              <w:rPr>
                                <w:color w:val="222C67"/>
                                <w:sz w:val="20"/>
                              </w:rPr>
                              <w:t>Public</w:t>
                            </w:r>
                            <w:r>
                              <w:rPr>
                                <w:color w:val="222C67"/>
                                <w:spacing w:val="-7"/>
                                <w:sz w:val="20"/>
                              </w:rPr>
                              <w:t xml:space="preserve"> </w:t>
                            </w:r>
                            <w:r>
                              <w:rPr>
                                <w:color w:val="222C67"/>
                                <w:sz w:val="20"/>
                              </w:rPr>
                              <w:t>School</w:t>
                            </w:r>
                            <w:r>
                              <w:rPr>
                                <w:color w:val="222C67"/>
                                <w:spacing w:val="-8"/>
                                <w:sz w:val="20"/>
                              </w:rPr>
                              <w:t xml:space="preserve"> </w:t>
                            </w:r>
                            <w:r>
                              <w:rPr>
                                <w:color w:val="222C67"/>
                                <w:sz w:val="20"/>
                              </w:rPr>
                              <w:t>Finance</w:t>
                            </w:r>
                            <w:r>
                              <w:rPr>
                                <w:color w:val="222C67"/>
                                <w:spacing w:val="-7"/>
                                <w:sz w:val="20"/>
                              </w:rPr>
                              <w:t xml:space="preserve"> </w:t>
                            </w:r>
                            <w:r>
                              <w:rPr>
                                <w:color w:val="222C67"/>
                                <w:sz w:val="20"/>
                              </w:rPr>
                              <w:t>Act</w:t>
                            </w:r>
                            <w:r>
                              <w:rPr>
                                <w:color w:val="222C67"/>
                                <w:spacing w:val="-7"/>
                                <w:sz w:val="20"/>
                              </w:rPr>
                              <w:t xml:space="preserve"> </w:t>
                            </w:r>
                            <w:r>
                              <w:rPr>
                                <w:color w:val="222C67"/>
                                <w:sz w:val="20"/>
                              </w:rPr>
                              <w:t>of</w:t>
                            </w:r>
                            <w:r>
                              <w:rPr>
                                <w:color w:val="222C67"/>
                                <w:spacing w:val="-8"/>
                                <w:sz w:val="20"/>
                              </w:rPr>
                              <w:t xml:space="preserve"> </w:t>
                            </w:r>
                            <w:r>
                              <w:rPr>
                                <w:color w:val="222C67"/>
                                <w:sz w:val="20"/>
                              </w:rPr>
                              <w:t>1994 (article 54 of title 22, C.R.S.)</w:t>
                            </w:r>
                          </w:p>
                          <w:p w14:paraId="06075620" w14:textId="77777777" w:rsidR="003A2E51" w:rsidRDefault="00000000">
                            <w:pPr>
                              <w:numPr>
                                <w:ilvl w:val="0"/>
                                <w:numId w:val="1"/>
                              </w:numPr>
                              <w:tabs>
                                <w:tab w:val="left" w:pos="426"/>
                              </w:tabs>
                              <w:spacing w:before="83" w:line="259" w:lineRule="auto"/>
                              <w:ind w:right="367" w:firstLine="0"/>
                              <w:rPr>
                                <w:sz w:val="20"/>
                              </w:rPr>
                            </w:pPr>
                            <w:r>
                              <w:rPr>
                                <w:color w:val="222C67"/>
                                <w:sz w:val="20"/>
                              </w:rPr>
                              <w:t>Exceptional</w:t>
                            </w:r>
                            <w:r>
                              <w:rPr>
                                <w:color w:val="222C67"/>
                                <w:spacing w:val="-12"/>
                                <w:sz w:val="20"/>
                              </w:rPr>
                              <w:t xml:space="preserve"> </w:t>
                            </w:r>
                            <w:r>
                              <w:rPr>
                                <w:color w:val="222C67"/>
                                <w:sz w:val="20"/>
                              </w:rPr>
                              <w:t>Children's</w:t>
                            </w:r>
                            <w:r>
                              <w:rPr>
                                <w:color w:val="222C67"/>
                                <w:spacing w:val="-11"/>
                                <w:sz w:val="20"/>
                              </w:rPr>
                              <w:t xml:space="preserve"> </w:t>
                            </w:r>
                            <w:r>
                              <w:rPr>
                                <w:color w:val="222C67"/>
                                <w:sz w:val="20"/>
                              </w:rPr>
                              <w:t>Educational Act (article 20 of title 22, C.R.S.)</w:t>
                            </w:r>
                          </w:p>
                          <w:p w14:paraId="627FBC80" w14:textId="77777777" w:rsidR="003A2E51" w:rsidRDefault="00000000">
                            <w:pPr>
                              <w:numPr>
                                <w:ilvl w:val="0"/>
                                <w:numId w:val="1"/>
                              </w:numPr>
                              <w:tabs>
                                <w:tab w:val="left" w:pos="426"/>
                              </w:tabs>
                              <w:spacing w:before="80" w:line="259" w:lineRule="auto"/>
                              <w:ind w:right="654" w:firstLine="0"/>
                              <w:rPr>
                                <w:sz w:val="20"/>
                              </w:rPr>
                            </w:pPr>
                            <w:r>
                              <w:rPr>
                                <w:color w:val="222C67"/>
                                <w:sz w:val="20"/>
                              </w:rPr>
                              <w:t>Provisions of title 22, C.R.S., relating to fingerprinting and criminal</w:t>
                            </w:r>
                            <w:r>
                              <w:rPr>
                                <w:color w:val="222C67"/>
                                <w:spacing w:val="-10"/>
                                <w:sz w:val="20"/>
                              </w:rPr>
                              <w:t xml:space="preserve"> </w:t>
                            </w:r>
                            <w:r>
                              <w:rPr>
                                <w:color w:val="222C67"/>
                                <w:sz w:val="20"/>
                              </w:rPr>
                              <w:t>history</w:t>
                            </w:r>
                            <w:r>
                              <w:rPr>
                                <w:color w:val="222C67"/>
                                <w:spacing w:val="-10"/>
                                <w:sz w:val="20"/>
                              </w:rPr>
                              <w:t xml:space="preserve"> </w:t>
                            </w:r>
                            <w:r>
                              <w:rPr>
                                <w:color w:val="222C67"/>
                                <w:sz w:val="20"/>
                              </w:rPr>
                              <w:t>record</w:t>
                            </w:r>
                            <w:r>
                              <w:rPr>
                                <w:color w:val="222C67"/>
                                <w:spacing w:val="-10"/>
                                <w:sz w:val="20"/>
                              </w:rPr>
                              <w:t xml:space="preserve"> </w:t>
                            </w:r>
                            <w:r>
                              <w:rPr>
                                <w:color w:val="222C67"/>
                                <w:sz w:val="20"/>
                              </w:rPr>
                              <w:t>checks</w:t>
                            </w:r>
                            <w:r>
                              <w:rPr>
                                <w:color w:val="222C67"/>
                                <w:spacing w:val="-10"/>
                                <w:sz w:val="20"/>
                              </w:rPr>
                              <w:t xml:space="preserve"> </w:t>
                            </w:r>
                            <w:r>
                              <w:rPr>
                                <w:color w:val="222C67"/>
                                <w:sz w:val="20"/>
                              </w:rPr>
                              <w:t>of educators and school personnel</w:t>
                            </w:r>
                          </w:p>
                          <w:p w14:paraId="596F6127" w14:textId="77777777" w:rsidR="003A2E51" w:rsidRDefault="00000000">
                            <w:pPr>
                              <w:numPr>
                                <w:ilvl w:val="0"/>
                                <w:numId w:val="1"/>
                              </w:numPr>
                              <w:tabs>
                                <w:tab w:val="left" w:pos="426"/>
                              </w:tabs>
                              <w:spacing w:before="80" w:line="256" w:lineRule="auto"/>
                              <w:ind w:right="432" w:firstLine="0"/>
                              <w:rPr>
                                <w:sz w:val="20"/>
                              </w:rPr>
                            </w:pPr>
                            <w:r>
                              <w:rPr>
                                <w:color w:val="222C67"/>
                                <w:sz w:val="20"/>
                              </w:rPr>
                              <w:t>Children's</w:t>
                            </w:r>
                            <w:r>
                              <w:rPr>
                                <w:color w:val="222C67"/>
                                <w:spacing w:val="-12"/>
                                <w:sz w:val="20"/>
                              </w:rPr>
                              <w:t xml:space="preserve"> </w:t>
                            </w:r>
                            <w:r>
                              <w:rPr>
                                <w:color w:val="222C67"/>
                                <w:sz w:val="20"/>
                              </w:rPr>
                              <w:t>Internet</w:t>
                            </w:r>
                            <w:r>
                              <w:rPr>
                                <w:color w:val="222C67"/>
                                <w:spacing w:val="-11"/>
                                <w:sz w:val="20"/>
                              </w:rPr>
                              <w:t xml:space="preserve"> </w:t>
                            </w:r>
                            <w:r>
                              <w:rPr>
                                <w:color w:val="222C67"/>
                                <w:sz w:val="20"/>
                              </w:rPr>
                              <w:t>Protection</w:t>
                            </w:r>
                            <w:r>
                              <w:rPr>
                                <w:color w:val="222C67"/>
                                <w:spacing w:val="-11"/>
                                <w:sz w:val="20"/>
                              </w:rPr>
                              <w:t xml:space="preserve"> </w:t>
                            </w:r>
                            <w:r>
                              <w:rPr>
                                <w:color w:val="222C67"/>
                                <w:sz w:val="20"/>
                              </w:rPr>
                              <w:t>Act (article 87 of title 22, C.R.S.)</w:t>
                            </w:r>
                          </w:p>
                          <w:p w14:paraId="20EEE92A" w14:textId="77777777" w:rsidR="003A2E51" w:rsidRDefault="00000000">
                            <w:pPr>
                              <w:numPr>
                                <w:ilvl w:val="0"/>
                                <w:numId w:val="1"/>
                              </w:numPr>
                              <w:tabs>
                                <w:tab w:val="left" w:pos="436"/>
                              </w:tabs>
                              <w:spacing w:before="85" w:line="256" w:lineRule="auto"/>
                              <w:ind w:right="520" w:firstLine="0"/>
                              <w:rPr>
                                <w:sz w:val="20"/>
                              </w:rPr>
                            </w:pPr>
                            <w:r>
                              <w:rPr>
                                <w:color w:val="222C67"/>
                                <w:sz w:val="20"/>
                              </w:rPr>
                              <w:t>State</w:t>
                            </w:r>
                            <w:r>
                              <w:rPr>
                                <w:color w:val="222C67"/>
                                <w:spacing w:val="-12"/>
                                <w:sz w:val="20"/>
                              </w:rPr>
                              <w:t xml:space="preserve"> </w:t>
                            </w:r>
                            <w:r>
                              <w:rPr>
                                <w:color w:val="222C67"/>
                                <w:sz w:val="20"/>
                              </w:rPr>
                              <w:t>assessments</w:t>
                            </w:r>
                            <w:r>
                              <w:rPr>
                                <w:color w:val="222C67"/>
                                <w:spacing w:val="-11"/>
                                <w:sz w:val="20"/>
                              </w:rPr>
                              <w:t xml:space="preserve"> </w:t>
                            </w:r>
                            <w:r>
                              <w:rPr>
                                <w:color w:val="222C67"/>
                                <w:sz w:val="20"/>
                              </w:rPr>
                              <w:t xml:space="preserve">(22-7-1006.3, </w:t>
                            </w:r>
                            <w:r>
                              <w:rPr>
                                <w:color w:val="222C67"/>
                                <w:spacing w:val="-2"/>
                                <w:sz w:val="20"/>
                              </w:rPr>
                              <w:t>C.R.S.)</w:t>
                            </w:r>
                          </w:p>
                          <w:p w14:paraId="0873BB7D" w14:textId="77777777" w:rsidR="003A2E51" w:rsidRDefault="00000000">
                            <w:pPr>
                              <w:numPr>
                                <w:ilvl w:val="0"/>
                                <w:numId w:val="1"/>
                              </w:numPr>
                              <w:tabs>
                                <w:tab w:val="left" w:pos="436"/>
                              </w:tabs>
                              <w:spacing w:before="84"/>
                              <w:ind w:left="436" w:hanging="147"/>
                              <w:rPr>
                                <w:sz w:val="20"/>
                              </w:rPr>
                            </w:pPr>
                            <w:r>
                              <w:rPr>
                                <w:color w:val="222C67"/>
                                <w:sz w:val="20"/>
                              </w:rPr>
                              <w:t>Provisions</w:t>
                            </w:r>
                            <w:r>
                              <w:rPr>
                                <w:color w:val="222C67"/>
                                <w:spacing w:val="-2"/>
                                <w:sz w:val="20"/>
                              </w:rPr>
                              <w:t xml:space="preserve"> </w:t>
                            </w:r>
                            <w:r>
                              <w:rPr>
                                <w:color w:val="222C67"/>
                                <w:sz w:val="20"/>
                              </w:rPr>
                              <w:t>of</w:t>
                            </w:r>
                            <w:r>
                              <w:rPr>
                                <w:color w:val="222C67"/>
                                <w:spacing w:val="-2"/>
                                <w:sz w:val="20"/>
                              </w:rPr>
                              <w:t xml:space="preserve"> </w:t>
                            </w:r>
                            <w:r>
                              <w:rPr>
                                <w:color w:val="222C67"/>
                                <w:sz w:val="20"/>
                              </w:rPr>
                              <w:t>title</w:t>
                            </w:r>
                            <w:r>
                              <w:rPr>
                                <w:color w:val="222C67"/>
                                <w:spacing w:val="-2"/>
                                <w:sz w:val="20"/>
                              </w:rPr>
                              <w:t xml:space="preserve"> </w:t>
                            </w:r>
                            <w:r>
                              <w:rPr>
                                <w:color w:val="222C67"/>
                                <w:sz w:val="20"/>
                              </w:rPr>
                              <w:t>22,</w:t>
                            </w:r>
                            <w:r>
                              <w:rPr>
                                <w:color w:val="222C67"/>
                                <w:spacing w:val="-2"/>
                                <w:sz w:val="20"/>
                              </w:rPr>
                              <w:t xml:space="preserve"> </w:t>
                            </w:r>
                            <w:r>
                              <w:rPr>
                                <w:color w:val="222C67"/>
                                <w:sz w:val="20"/>
                              </w:rPr>
                              <w:t>article</w:t>
                            </w:r>
                            <w:r>
                              <w:rPr>
                                <w:color w:val="222C67"/>
                                <w:spacing w:val="-2"/>
                                <w:sz w:val="20"/>
                              </w:rPr>
                              <w:t xml:space="preserve"> </w:t>
                            </w:r>
                            <w:r>
                              <w:rPr>
                                <w:color w:val="222C67"/>
                                <w:spacing w:val="-5"/>
                                <w:sz w:val="20"/>
                              </w:rPr>
                              <w:t>11,</w:t>
                            </w:r>
                          </w:p>
                          <w:p w14:paraId="5AEC6BF9" w14:textId="77777777" w:rsidR="003A2E51" w:rsidRDefault="00000000">
                            <w:pPr>
                              <w:spacing w:before="19" w:line="259" w:lineRule="auto"/>
                              <w:ind w:left="289" w:right="370"/>
                              <w:rPr>
                                <w:sz w:val="20"/>
                              </w:rPr>
                            </w:pPr>
                            <w:r>
                              <w:rPr>
                                <w:color w:val="222C67"/>
                                <w:sz w:val="20"/>
                              </w:rPr>
                              <w:t>C.R.S</w:t>
                            </w:r>
                            <w:r>
                              <w:rPr>
                                <w:color w:val="222C67"/>
                                <w:spacing w:val="-12"/>
                                <w:sz w:val="20"/>
                              </w:rPr>
                              <w:t xml:space="preserve"> </w:t>
                            </w:r>
                            <w:r>
                              <w:rPr>
                                <w:color w:val="222C67"/>
                                <w:sz w:val="20"/>
                              </w:rPr>
                              <w:t>relating</w:t>
                            </w:r>
                            <w:r>
                              <w:rPr>
                                <w:color w:val="222C67"/>
                                <w:spacing w:val="-11"/>
                                <w:sz w:val="20"/>
                              </w:rPr>
                              <w:t xml:space="preserve"> </w:t>
                            </w:r>
                            <w:r>
                              <w:rPr>
                                <w:color w:val="222C67"/>
                                <w:sz w:val="20"/>
                              </w:rPr>
                              <w:t>to</w:t>
                            </w:r>
                            <w:r>
                              <w:rPr>
                                <w:color w:val="222C67"/>
                                <w:spacing w:val="-11"/>
                                <w:sz w:val="20"/>
                              </w:rPr>
                              <w:t xml:space="preserve"> </w:t>
                            </w:r>
                            <w:r>
                              <w:rPr>
                                <w:color w:val="222C67"/>
                                <w:sz w:val="20"/>
                              </w:rPr>
                              <w:t xml:space="preserve">school </w:t>
                            </w:r>
                            <w:r>
                              <w:rPr>
                                <w:color w:val="222C67"/>
                                <w:spacing w:val="-2"/>
                                <w:sz w:val="20"/>
                              </w:rPr>
                              <w:t>accountability</w:t>
                            </w:r>
                          </w:p>
                          <w:p w14:paraId="3AF706D3" w14:textId="77777777" w:rsidR="003A2E51" w:rsidRDefault="00000000">
                            <w:pPr>
                              <w:numPr>
                                <w:ilvl w:val="0"/>
                                <w:numId w:val="1"/>
                              </w:numPr>
                              <w:tabs>
                                <w:tab w:val="left" w:pos="436"/>
                              </w:tabs>
                              <w:spacing w:before="79" w:line="259" w:lineRule="auto"/>
                              <w:ind w:right="462" w:firstLine="0"/>
                              <w:rPr>
                                <w:sz w:val="20"/>
                              </w:rPr>
                            </w:pPr>
                            <w:r>
                              <w:rPr>
                                <w:color w:val="222C67"/>
                                <w:sz w:val="20"/>
                              </w:rPr>
                              <w:t>Notification</w:t>
                            </w:r>
                            <w:r>
                              <w:rPr>
                                <w:color w:val="222C67"/>
                                <w:spacing w:val="-10"/>
                                <w:sz w:val="20"/>
                              </w:rPr>
                              <w:t xml:space="preserve"> </w:t>
                            </w:r>
                            <w:r>
                              <w:rPr>
                                <w:color w:val="222C67"/>
                                <w:sz w:val="20"/>
                              </w:rPr>
                              <w:t>to</w:t>
                            </w:r>
                            <w:r>
                              <w:rPr>
                                <w:color w:val="222C67"/>
                                <w:spacing w:val="-10"/>
                                <w:sz w:val="20"/>
                              </w:rPr>
                              <w:t xml:space="preserve"> </w:t>
                            </w:r>
                            <w:r>
                              <w:rPr>
                                <w:color w:val="222C67"/>
                                <w:sz w:val="20"/>
                              </w:rPr>
                              <w:t>parents</w:t>
                            </w:r>
                            <w:r>
                              <w:rPr>
                                <w:color w:val="222C67"/>
                                <w:spacing w:val="-10"/>
                                <w:sz w:val="20"/>
                              </w:rPr>
                              <w:t xml:space="preserve"> </w:t>
                            </w:r>
                            <w:r>
                              <w:rPr>
                                <w:color w:val="222C67"/>
                                <w:sz w:val="20"/>
                              </w:rPr>
                              <w:t>of</w:t>
                            </w:r>
                            <w:r>
                              <w:rPr>
                                <w:color w:val="222C67"/>
                                <w:spacing w:val="-10"/>
                                <w:sz w:val="20"/>
                              </w:rPr>
                              <w:t xml:space="preserve"> </w:t>
                            </w:r>
                            <w:r>
                              <w:rPr>
                                <w:color w:val="222C67"/>
                                <w:sz w:val="20"/>
                              </w:rPr>
                              <w:t>alleged criminal conduct by school employees (22-1-130, C.R.S.)</w:t>
                            </w:r>
                          </w:p>
                          <w:p w14:paraId="31CD9E8D" w14:textId="77777777" w:rsidR="003A2E51" w:rsidRDefault="00000000">
                            <w:pPr>
                              <w:numPr>
                                <w:ilvl w:val="0"/>
                                <w:numId w:val="1"/>
                              </w:numPr>
                              <w:tabs>
                                <w:tab w:val="left" w:pos="436"/>
                              </w:tabs>
                              <w:spacing w:before="80" w:line="259" w:lineRule="auto"/>
                              <w:ind w:right="502" w:firstLine="0"/>
                              <w:rPr>
                                <w:sz w:val="20"/>
                              </w:rPr>
                            </w:pPr>
                            <w:r>
                              <w:rPr>
                                <w:color w:val="222C67"/>
                                <w:sz w:val="20"/>
                              </w:rPr>
                              <w:t>Requirements concerning suspension and expulsion of students in preschool through second</w:t>
                            </w:r>
                            <w:r>
                              <w:rPr>
                                <w:color w:val="222C67"/>
                                <w:spacing w:val="-12"/>
                                <w:sz w:val="20"/>
                              </w:rPr>
                              <w:t xml:space="preserve"> </w:t>
                            </w:r>
                            <w:r>
                              <w:rPr>
                                <w:color w:val="222C67"/>
                                <w:sz w:val="20"/>
                              </w:rPr>
                              <w:t>grade</w:t>
                            </w:r>
                            <w:r>
                              <w:rPr>
                                <w:color w:val="222C67"/>
                                <w:spacing w:val="-11"/>
                                <w:sz w:val="20"/>
                              </w:rPr>
                              <w:t xml:space="preserve"> </w:t>
                            </w:r>
                            <w:r>
                              <w:rPr>
                                <w:color w:val="222C67"/>
                                <w:sz w:val="20"/>
                              </w:rPr>
                              <w:t>(22-33-106.1,</w:t>
                            </w:r>
                            <w:r>
                              <w:rPr>
                                <w:color w:val="222C67"/>
                                <w:spacing w:val="-11"/>
                                <w:sz w:val="20"/>
                              </w:rPr>
                              <w:t xml:space="preserve"> </w:t>
                            </w:r>
                            <w:r>
                              <w:rPr>
                                <w:color w:val="222C67"/>
                                <w:sz w:val="20"/>
                              </w:rPr>
                              <w:t>C.R.S.)</w:t>
                            </w:r>
                          </w:p>
                          <w:p w14:paraId="38484F28" w14:textId="77777777" w:rsidR="003A2E51" w:rsidRDefault="00000000">
                            <w:pPr>
                              <w:numPr>
                                <w:ilvl w:val="0"/>
                                <w:numId w:val="1"/>
                              </w:numPr>
                              <w:tabs>
                                <w:tab w:val="left" w:pos="426"/>
                              </w:tabs>
                              <w:spacing w:before="79" w:line="259" w:lineRule="auto"/>
                              <w:ind w:right="424" w:firstLine="0"/>
                              <w:rPr>
                                <w:sz w:val="20"/>
                              </w:rPr>
                            </w:pPr>
                            <w:r>
                              <w:rPr>
                                <w:color w:val="222C67"/>
                                <w:sz w:val="20"/>
                              </w:rPr>
                              <w:t>Provisions of section 22-1-128, C.R.S., relating to comprehensive human</w:t>
                            </w:r>
                            <w:r>
                              <w:rPr>
                                <w:color w:val="222C67"/>
                                <w:spacing w:val="-12"/>
                                <w:sz w:val="20"/>
                              </w:rPr>
                              <w:t xml:space="preserve"> </w:t>
                            </w:r>
                            <w:r>
                              <w:rPr>
                                <w:color w:val="222C67"/>
                                <w:sz w:val="20"/>
                              </w:rPr>
                              <w:t>sexuality</w:t>
                            </w:r>
                            <w:r>
                              <w:rPr>
                                <w:color w:val="222C67"/>
                                <w:spacing w:val="-11"/>
                                <w:sz w:val="20"/>
                              </w:rPr>
                              <w:t xml:space="preserve"> </w:t>
                            </w:r>
                            <w:r>
                              <w:rPr>
                                <w:color w:val="222C67"/>
                                <w:sz w:val="20"/>
                              </w:rPr>
                              <w:t>education</w:t>
                            </w:r>
                            <w:r>
                              <w:rPr>
                                <w:color w:val="222C67"/>
                                <w:spacing w:val="-11"/>
                                <w:sz w:val="20"/>
                              </w:rPr>
                              <w:t xml:space="preserve"> </w:t>
                            </w:r>
                            <w:r>
                              <w:rPr>
                                <w:color w:val="222C67"/>
                                <w:sz w:val="20"/>
                              </w:rPr>
                              <w:t xml:space="preserve">content </w:t>
                            </w:r>
                            <w:r>
                              <w:rPr>
                                <w:color w:val="222C67"/>
                                <w:spacing w:val="-2"/>
                                <w:sz w:val="20"/>
                              </w:rPr>
                              <w:t>requirements</w:t>
                            </w:r>
                          </w:p>
                          <w:p w14:paraId="49117365" w14:textId="77777777" w:rsidR="003A2E51" w:rsidRDefault="003A2E51">
                            <w:pPr>
                              <w:pStyle w:val="BodyText"/>
                              <w:spacing w:before="178"/>
                              <w:ind w:left="0"/>
                              <w:rPr>
                                <w:sz w:val="20"/>
                              </w:rPr>
                            </w:pPr>
                          </w:p>
                          <w:p w14:paraId="3D84B691" w14:textId="77777777" w:rsidR="003A2E51" w:rsidRDefault="00000000">
                            <w:pPr>
                              <w:spacing w:line="259" w:lineRule="auto"/>
                              <w:ind w:left="289" w:right="274"/>
                              <w:rPr>
                                <w:b/>
                                <w:sz w:val="20"/>
                              </w:rPr>
                            </w:pPr>
                            <w:r>
                              <w:rPr>
                                <w:b/>
                                <w:color w:val="222C67"/>
                                <w:sz w:val="20"/>
                              </w:rPr>
                              <w:t>In addition, the State Board of Education does not have authority to grant waivers from non- education</w:t>
                            </w:r>
                            <w:r>
                              <w:rPr>
                                <w:b/>
                                <w:color w:val="222C67"/>
                                <w:spacing w:val="-12"/>
                                <w:sz w:val="20"/>
                              </w:rPr>
                              <w:t xml:space="preserve"> </w:t>
                            </w:r>
                            <w:r>
                              <w:rPr>
                                <w:b/>
                                <w:color w:val="222C67"/>
                                <w:sz w:val="20"/>
                              </w:rPr>
                              <w:t>statutes</w:t>
                            </w:r>
                            <w:r>
                              <w:rPr>
                                <w:b/>
                                <w:color w:val="222C67"/>
                                <w:spacing w:val="-11"/>
                                <w:sz w:val="20"/>
                              </w:rPr>
                              <w:t xml:space="preserve"> </w:t>
                            </w:r>
                            <w:r>
                              <w:rPr>
                                <w:b/>
                                <w:color w:val="222C67"/>
                                <w:sz w:val="20"/>
                              </w:rPr>
                              <w:t>(statutes</w:t>
                            </w:r>
                            <w:r>
                              <w:rPr>
                                <w:b/>
                                <w:color w:val="222C67"/>
                                <w:spacing w:val="-11"/>
                                <w:sz w:val="20"/>
                              </w:rPr>
                              <w:t xml:space="preserve"> </w:t>
                            </w:r>
                            <w:r>
                              <w:rPr>
                                <w:b/>
                                <w:color w:val="222C67"/>
                                <w:sz w:val="20"/>
                              </w:rPr>
                              <w:t>outside of title 22); or Federal statutes, including ESSA and IDEA.</w:t>
                            </w:r>
                          </w:p>
                        </w:txbxContent>
                      </wps:txbx>
                      <wps:bodyPr wrap="square" lIns="0" tIns="0" rIns="0" bIns="0" rtlCol="0">
                        <a:noAutofit/>
                      </wps:bodyPr>
                    </wps:wsp>
                  </a:graphicData>
                </a:graphic>
              </wp:anchor>
            </w:drawing>
          </mc:Choice>
          <mc:Fallback>
            <w:pict>
              <v:shape w14:anchorId="24348FB0" id="Textbox 4" o:spid="_x0000_s1029" type="#_x0000_t202" style="position:absolute;left:0;text-align:left;margin-left:399.45pt;margin-top:4.15pt;width:180pt;height:55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" filled="f" strokecolor="#d0d2d2">
                <v:path arrowok="t"/>
                <v:textbox inset="0,0,0,0">
                  <w:txbxContent>
                    <w:p w14:paraId="633B0ECE" w14:textId="77777777" w:rsidR="003A2E51" w:rsidRDefault="003A2E51">
                      <w:pPr>
                        <w:pStyle w:val="BodyText"/>
                        <w:spacing w:before="45"/>
                        <w:ind w:left="0"/>
                        <w:rPr>
                          <w:sz w:val="20"/>
                        </w:rPr>
                      </w:pPr>
                    </w:p>
                    <w:p w14:paraId="6BB3E035" w14:textId="77777777" w:rsidR="003A2E51" w:rsidRDefault="00000000">
                      <w:pPr>
                        <w:spacing w:line="259" w:lineRule="auto"/>
                        <w:ind w:left="289" w:right="274"/>
                        <w:rPr>
                          <w:b/>
                          <w:sz w:val="20"/>
                        </w:rPr>
                      </w:pPr>
                      <w:r>
                        <w:rPr>
                          <w:b/>
                          <w:color w:val="222C67"/>
                          <w:sz w:val="20"/>
                        </w:rPr>
                        <w:t>Section</w:t>
                      </w:r>
                      <w:r>
                        <w:rPr>
                          <w:b/>
                          <w:color w:val="222C67"/>
                          <w:spacing w:val="-12"/>
                          <w:sz w:val="20"/>
                        </w:rPr>
                        <w:t xml:space="preserve"> </w:t>
                      </w:r>
                      <w:r>
                        <w:rPr>
                          <w:b/>
                          <w:color w:val="222C67"/>
                          <w:sz w:val="20"/>
                        </w:rPr>
                        <w:t>22-32.5-108,</w:t>
                      </w:r>
                      <w:r>
                        <w:rPr>
                          <w:b/>
                          <w:color w:val="222C67"/>
                          <w:spacing w:val="-11"/>
                          <w:sz w:val="20"/>
                        </w:rPr>
                        <w:t xml:space="preserve"> </w:t>
                      </w:r>
                      <w:r>
                        <w:rPr>
                          <w:b/>
                          <w:color w:val="222C67"/>
                          <w:sz w:val="20"/>
                        </w:rPr>
                        <w:t>C.R.S.</w:t>
                      </w:r>
                      <w:r>
                        <w:rPr>
                          <w:b/>
                          <w:color w:val="222C67"/>
                          <w:spacing w:val="-11"/>
                          <w:sz w:val="20"/>
                        </w:rPr>
                        <w:t xml:space="preserve"> </w:t>
                      </w:r>
                      <w:r>
                        <w:rPr>
                          <w:b/>
                          <w:color w:val="222C67"/>
                          <w:sz w:val="20"/>
                        </w:rPr>
                        <w:t>prohibits the State Board of Education from waiving any of the following statutory provisions:</w:t>
                      </w:r>
                    </w:p>
                    <w:p w14:paraId="6EAD3641" w14:textId="77777777" w:rsidR="003A2E51" w:rsidRDefault="00000000">
                      <w:pPr>
                        <w:numPr>
                          <w:ilvl w:val="0"/>
                          <w:numId w:val="1"/>
                        </w:numPr>
                        <w:tabs>
                          <w:tab w:val="left" w:pos="426"/>
                        </w:tabs>
                        <w:spacing w:before="80" w:line="256" w:lineRule="auto"/>
                        <w:ind w:right="433" w:firstLine="0"/>
                        <w:rPr>
                          <w:sz w:val="20"/>
                        </w:rPr>
                      </w:pPr>
                      <w:r>
                        <w:rPr>
                          <w:color w:val="222C67"/>
                          <w:sz w:val="20"/>
                        </w:rPr>
                        <w:t>Public</w:t>
                      </w:r>
                      <w:r>
                        <w:rPr>
                          <w:color w:val="222C67"/>
                          <w:spacing w:val="-7"/>
                          <w:sz w:val="20"/>
                        </w:rPr>
                        <w:t xml:space="preserve"> </w:t>
                      </w:r>
                      <w:r>
                        <w:rPr>
                          <w:color w:val="222C67"/>
                          <w:sz w:val="20"/>
                        </w:rPr>
                        <w:t>School</w:t>
                      </w:r>
                      <w:r>
                        <w:rPr>
                          <w:color w:val="222C67"/>
                          <w:spacing w:val="-8"/>
                          <w:sz w:val="20"/>
                        </w:rPr>
                        <w:t xml:space="preserve"> </w:t>
                      </w:r>
                      <w:r>
                        <w:rPr>
                          <w:color w:val="222C67"/>
                          <w:sz w:val="20"/>
                        </w:rPr>
                        <w:t>Finance</w:t>
                      </w:r>
                      <w:r>
                        <w:rPr>
                          <w:color w:val="222C67"/>
                          <w:spacing w:val="-7"/>
                          <w:sz w:val="20"/>
                        </w:rPr>
                        <w:t xml:space="preserve"> </w:t>
                      </w:r>
                      <w:r>
                        <w:rPr>
                          <w:color w:val="222C67"/>
                          <w:sz w:val="20"/>
                        </w:rPr>
                        <w:t>Act</w:t>
                      </w:r>
                      <w:r>
                        <w:rPr>
                          <w:color w:val="222C67"/>
                          <w:spacing w:val="-7"/>
                          <w:sz w:val="20"/>
                        </w:rPr>
                        <w:t xml:space="preserve"> </w:t>
                      </w:r>
                      <w:r>
                        <w:rPr>
                          <w:color w:val="222C67"/>
                          <w:sz w:val="20"/>
                        </w:rPr>
                        <w:t>of</w:t>
                      </w:r>
                      <w:r>
                        <w:rPr>
                          <w:color w:val="222C67"/>
                          <w:spacing w:val="-8"/>
                          <w:sz w:val="20"/>
                        </w:rPr>
                        <w:t xml:space="preserve"> </w:t>
                      </w:r>
                      <w:r>
                        <w:rPr>
                          <w:color w:val="222C67"/>
                          <w:sz w:val="20"/>
                        </w:rPr>
                        <w:t>1994 (article 54 of title 22, C.R.S.)</w:t>
                      </w:r>
                    </w:p>
                    <w:p w14:paraId="06075620" w14:textId="77777777" w:rsidR="003A2E51" w:rsidRDefault="00000000">
                      <w:pPr>
                        <w:numPr>
                          <w:ilvl w:val="0"/>
                          <w:numId w:val="1"/>
                        </w:numPr>
                        <w:tabs>
                          <w:tab w:val="left" w:pos="426"/>
                        </w:tabs>
                        <w:spacing w:before="83" w:line="259" w:lineRule="auto"/>
                        <w:ind w:right="367" w:firstLine="0"/>
                        <w:rPr>
                          <w:sz w:val="20"/>
                        </w:rPr>
                      </w:pPr>
                      <w:r>
                        <w:rPr>
                          <w:color w:val="222C67"/>
                          <w:sz w:val="20"/>
                        </w:rPr>
                        <w:t>Exceptional</w:t>
                      </w:r>
                      <w:r>
                        <w:rPr>
                          <w:color w:val="222C67"/>
                          <w:spacing w:val="-12"/>
                          <w:sz w:val="20"/>
                        </w:rPr>
                        <w:t xml:space="preserve"> </w:t>
                      </w:r>
                      <w:r>
                        <w:rPr>
                          <w:color w:val="222C67"/>
                          <w:sz w:val="20"/>
                        </w:rPr>
                        <w:t>Children's</w:t>
                      </w:r>
                      <w:r>
                        <w:rPr>
                          <w:color w:val="222C67"/>
                          <w:spacing w:val="-11"/>
                          <w:sz w:val="20"/>
                        </w:rPr>
                        <w:t xml:space="preserve"> </w:t>
                      </w:r>
                      <w:r>
                        <w:rPr>
                          <w:color w:val="222C67"/>
                          <w:sz w:val="20"/>
                        </w:rPr>
                        <w:t>Educational Act (article 20 of title 22, C.R.S.)</w:t>
                      </w:r>
                    </w:p>
                    <w:p w14:paraId="627FBC80" w14:textId="77777777" w:rsidR="003A2E51" w:rsidRDefault="00000000">
                      <w:pPr>
                        <w:numPr>
                          <w:ilvl w:val="0"/>
                          <w:numId w:val="1"/>
                        </w:numPr>
                        <w:tabs>
                          <w:tab w:val="left" w:pos="426"/>
                        </w:tabs>
                        <w:spacing w:before="80" w:line="259" w:lineRule="auto"/>
                        <w:ind w:right="654" w:firstLine="0"/>
                        <w:rPr>
                          <w:sz w:val="20"/>
                        </w:rPr>
                      </w:pPr>
                      <w:r>
                        <w:rPr>
                          <w:color w:val="222C67"/>
                          <w:sz w:val="20"/>
                        </w:rPr>
                        <w:t>Provisions of title 22, C.R.S., relating to fingerprinting and criminal</w:t>
                      </w:r>
                      <w:r>
                        <w:rPr>
                          <w:color w:val="222C67"/>
                          <w:spacing w:val="-10"/>
                          <w:sz w:val="20"/>
                        </w:rPr>
                        <w:t xml:space="preserve"> </w:t>
                      </w:r>
                      <w:r>
                        <w:rPr>
                          <w:color w:val="222C67"/>
                          <w:sz w:val="20"/>
                        </w:rPr>
                        <w:t>history</w:t>
                      </w:r>
                      <w:r>
                        <w:rPr>
                          <w:color w:val="222C67"/>
                          <w:spacing w:val="-10"/>
                          <w:sz w:val="20"/>
                        </w:rPr>
                        <w:t xml:space="preserve"> </w:t>
                      </w:r>
                      <w:r>
                        <w:rPr>
                          <w:color w:val="222C67"/>
                          <w:sz w:val="20"/>
                        </w:rPr>
                        <w:t>record</w:t>
                      </w:r>
                      <w:r>
                        <w:rPr>
                          <w:color w:val="222C67"/>
                          <w:spacing w:val="-10"/>
                          <w:sz w:val="20"/>
                        </w:rPr>
                        <w:t xml:space="preserve"> </w:t>
                      </w:r>
                      <w:r>
                        <w:rPr>
                          <w:color w:val="222C67"/>
                          <w:sz w:val="20"/>
                        </w:rPr>
                        <w:t>checks</w:t>
                      </w:r>
                      <w:r>
                        <w:rPr>
                          <w:color w:val="222C67"/>
                          <w:spacing w:val="-10"/>
                          <w:sz w:val="20"/>
                        </w:rPr>
                        <w:t xml:space="preserve"> </w:t>
                      </w:r>
                      <w:r>
                        <w:rPr>
                          <w:color w:val="222C67"/>
                          <w:sz w:val="20"/>
                        </w:rPr>
                        <w:t>of educators and school personnel</w:t>
                      </w:r>
                    </w:p>
                    <w:p w14:paraId="596F6127" w14:textId="77777777" w:rsidR="003A2E51" w:rsidRDefault="00000000">
                      <w:pPr>
                        <w:numPr>
                          <w:ilvl w:val="0"/>
                          <w:numId w:val="1"/>
                        </w:numPr>
                        <w:tabs>
                          <w:tab w:val="left" w:pos="426"/>
                        </w:tabs>
                        <w:spacing w:before="80" w:line="256" w:lineRule="auto"/>
                        <w:ind w:right="432" w:firstLine="0"/>
                        <w:rPr>
                          <w:sz w:val="20"/>
                        </w:rPr>
                      </w:pPr>
                      <w:r>
                        <w:rPr>
                          <w:color w:val="222C67"/>
                          <w:sz w:val="20"/>
                        </w:rPr>
                        <w:t>Children's</w:t>
                      </w:r>
                      <w:r>
                        <w:rPr>
                          <w:color w:val="222C67"/>
                          <w:spacing w:val="-12"/>
                          <w:sz w:val="20"/>
                        </w:rPr>
                        <w:t xml:space="preserve"> </w:t>
                      </w:r>
                      <w:r>
                        <w:rPr>
                          <w:color w:val="222C67"/>
                          <w:sz w:val="20"/>
                        </w:rPr>
                        <w:t>Internet</w:t>
                      </w:r>
                      <w:r>
                        <w:rPr>
                          <w:color w:val="222C67"/>
                          <w:spacing w:val="-11"/>
                          <w:sz w:val="20"/>
                        </w:rPr>
                        <w:t xml:space="preserve"> </w:t>
                      </w:r>
                      <w:r>
                        <w:rPr>
                          <w:color w:val="222C67"/>
                          <w:sz w:val="20"/>
                        </w:rPr>
                        <w:t>Protection</w:t>
                      </w:r>
                      <w:r>
                        <w:rPr>
                          <w:color w:val="222C67"/>
                          <w:spacing w:val="-11"/>
                          <w:sz w:val="20"/>
                        </w:rPr>
                        <w:t xml:space="preserve"> </w:t>
                      </w:r>
                      <w:r>
                        <w:rPr>
                          <w:color w:val="222C67"/>
                          <w:sz w:val="20"/>
                        </w:rPr>
                        <w:t>Act (article 87 of title 22, C.R.S.)</w:t>
                      </w:r>
                    </w:p>
                    <w:p w14:paraId="20EEE92A" w14:textId="77777777" w:rsidR="003A2E51" w:rsidRDefault="00000000">
                      <w:pPr>
                        <w:numPr>
                          <w:ilvl w:val="0"/>
                          <w:numId w:val="1"/>
                        </w:numPr>
                        <w:tabs>
                          <w:tab w:val="left" w:pos="436"/>
                        </w:tabs>
                        <w:spacing w:before="85" w:line="256" w:lineRule="auto"/>
                        <w:ind w:right="520" w:firstLine="0"/>
                        <w:rPr>
                          <w:sz w:val="20"/>
                        </w:rPr>
                      </w:pPr>
                      <w:r>
                        <w:rPr>
                          <w:color w:val="222C67"/>
                          <w:sz w:val="20"/>
                        </w:rPr>
                        <w:t>State</w:t>
                      </w:r>
                      <w:r>
                        <w:rPr>
                          <w:color w:val="222C67"/>
                          <w:spacing w:val="-12"/>
                          <w:sz w:val="20"/>
                        </w:rPr>
                        <w:t xml:space="preserve"> </w:t>
                      </w:r>
                      <w:r>
                        <w:rPr>
                          <w:color w:val="222C67"/>
                          <w:sz w:val="20"/>
                        </w:rPr>
                        <w:t>assessments</w:t>
                      </w:r>
                      <w:r>
                        <w:rPr>
                          <w:color w:val="222C67"/>
                          <w:spacing w:val="-11"/>
                          <w:sz w:val="20"/>
                        </w:rPr>
                        <w:t xml:space="preserve"> </w:t>
                      </w:r>
                      <w:r>
                        <w:rPr>
                          <w:color w:val="222C67"/>
                          <w:sz w:val="20"/>
                        </w:rPr>
                        <w:t xml:space="preserve">(22-7-1006.3, </w:t>
                      </w:r>
                      <w:r>
                        <w:rPr>
                          <w:color w:val="222C67"/>
                          <w:spacing w:val="-2"/>
                          <w:sz w:val="20"/>
                        </w:rPr>
                        <w:t>C.R.S.)</w:t>
                      </w:r>
                    </w:p>
                    <w:p w14:paraId="0873BB7D" w14:textId="77777777" w:rsidR="003A2E51" w:rsidRDefault="00000000">
                      <w:pPr>
                        <w:numPr>
                          <w:ilvl w:val="0"/>
                          <w:numId w:val="1"/>
                        </w:numPr>
                        <w:tabs>
                          <w:tab w:val="left" w:pos="436"/>
                        </w:tabs>
                        <w:spacing w:before="84"/>
                        <w:ind w:left="436" w:hanging="147"/>
                        <w:rPr>
                          <w:sz w:val="20"/>
                        </w:rPr>
                      </w:pPr>
                      <w:r>
                        <w:rPr>
                          <w:color w:val="222C67"/>
                          <w:sz w:val="20"/>
                        </w:rPr>
                        <w:t>Provisions</w:t>
                      </w:r>
                      <w:r>
                        <w:rPr>
                          <w:color w:val="222C67"/>
                          <w:spacing w:val="-2"/>
                          <w:sz w:val="20"/>
                        </w:rPr>
                        <w:t xml:space="preserve"> </w:t>
                      </w:r>
                      <w:r>
                        <w:rPr>
                          <w:color w:val="222C67"/>
                          <w:sz w:val="20"/>
                        </w:rPr>
                        <w:t>of</w:t>
                      </w:r>
                      <w:r>
                        <w:rPr>
                          <w:color w:val="222C67"/>
                          <w:spacing w:val="-2"/>
                          <w:sz w:val="20"/>
                        </w:rPr>
                        <w:t xml:space="preserve"> </w:t>
                      </w:r>
                      <w:r>
                        <w:rPr>
                          <w:color w:val="222C67"/>
                          <w:sz w:val="20"/>
                        </w:rPr>
                        <w:t>title</w:t>
                      </w:r>
                      <w:r>
                        <w:rPr>
                          <w:color w:val="222C67"/>
                          <w:spacing w:val="-2"/>
                          <w:sz w:val="20"/>
                        </w:rPr>
                        <w:t xml:space="preserve"> </w:t>
                      </w:r>
                      <w:r>
                        <w:rPr>
                          <w:color w:val="222C67"/>
                          <w:sz w:val="20"/>
                        </w:rPr>
                        <w:t>22,</w:t>
                      </w:r>
                      <w:r>
                        <w:rPr>
                          <w:color w:val="222C67"/>
                          <w:spacing w:val="-2"/>
                          <w:sz w:val="20"/>
                        </w:rPr>
                        <w:t xml:space="preserve"> </w:t>
                      </w:r>
                      <w:r>
                        <w:rPr>
                          <w:color w:val="222C67"/>
                          <w:sz w:val="20"/>
                        </w:rPr>
                        <w:t>article</w:t>
                      </w:r>
                      <w:r>
                        <w:rPr>
                          <w:color w:val="222C67"/>
                          <w:spacing w:val="-2"/>
                          <w:sz w:val="20"/>
                        </w:rPr>
                        <w:t xml:space="preserve"> </w:t>
                      </w:r>
                      <w:r>
                        <w:rPr>
                          <w:color w:val="222C67"/>
                          <w:spacing w:val="-5"/>
                          <w:sz w:val="20"/>
                        </w:rPr>
                        <w:t>11,</w:t>
                      </w:r>
                    </w:p>
                    <w:p w14:paraId="5AEC6BF9" w14:textId="77777777" w:rsidR="003A2E51" w:rsidRDefault="00000000">
                      <w:pPr>
                        <w:spacing w:before="19" w:line="259" w:lineRule="auto"/>
                        <w:ind w:left="289" w:right="370"/>
                        <w:rPr>
                          <w:sz w:val="20"/>
                        </w:rPr>
                      </w:pPr>
                      <w:r>
                        <w:rPr>
                          <w:color w:val="222C67"/>
                          <w:sz w:val="20"/>
                        </w:rPr>
                        <w:t>C.R.S</w:t>
                      </w:r>
                      <w:r>
                        <w:rPr>
                          <w:color w:val="222C67"/>
                          <w:spacing w:val="-12"/>
                          <w:sz w:val="20"/>
                        </w:rPr>
                        <w:t xml:space="preserve"> </w:t>
                      </w:r>
                      <w:r>
                        <w:rPr>
                          <w:color w:val="222C67"/>
                          <w:sz w:val="20"/>
                        </w:rPr>
                        <w:t>relating</w:t>
                      </w:r>
                      <w:r>
                        <w:rPr>
                          <w:color w:val="222C67"/>
                          <w:spacing w:val="-11"/>
                          <w:sz w:val="20"/>
                        </w:rPr>
                        <w:t xml:space="preserve"> </w:t>
                      </w:r>
                      <w:r>
                        <w:rPr>
                          <w:color w:val="222C67"/>
                          <w:sz w:val="20"/>
                        </w:rPr>
                        <w:t>to</w:t>
                      </w:r>
                      <w:r>
                        <w:rPr>
                          <w:color w:val="222C67"/>
                          <w:spacing w:val="-11"/>
                          <w:sz w:val="20"/>
                        </w:rPr>
                        <w:t xml:space="preserve"> </w:t>
                      </w:r>
                      <w:r>
                        <w:rPr>
                          <w:color w:val="222C67"/>
                          <w:sz w:val="20"/>
                        </w:rPr>
                        <w:t xml:space="preserve">school </w:t>
                      </w:r>
                      <w:r>
                        <w:rPr>
                          <w:color w:val="222C67"/>
                          <w:spacing w:val="-2"/>
                          <w:sz w:val="20"/>
                        </w:rPr>
                        <w:t>accountability</w:t>
                      </w:r>
                    </w:p>
                    <w:p w14:paraId="3AF706D3" w14:textId="77777777" w:rsidR="003A2E51" w:rsidRDefault="00000000">
                      <w:pPr>
                        <w:numPr>
                          <w:ilvl w:val="0"/>
                          <w:numId w:val="1"/>
                        </w:numPr>
                        <w:tabs>
                          <w:tab w:val="left" w:pos="436"/>
                        </w:tabs>
                        <w:spacing w:before="79" w:line="259" w:lineRule="auto"/>
                        <w:ind w:right="462" w:firstLine="0"/>
                        <w:rPr>
                          <w:sz w:val="20"/>
                        </w:rPr>
                      </w:pPr>
                      <w:r>
                        <w:rPr>
                          <w:color w:val="222C67"/>
                          <w:sz w:val="20"/>
                        </w:rPr>
                        <w:t>Notification</w:t>
                      </w:r>
                      <w:r>
                        <w:rPr>
                          <w:color w:val="222C67"/>
                          <w:spacing w:val="-10"/>
                          <w:sz w:val="20"/>
                        </w:rPr>
                        <w:t xml:space="preserve"> </w:t>
                      </w:r>
                      <w:r>
                        <w:rPr>
                          <w:color w:val="222C67"/>
                          <w:sz w:val="20"/>
                        </w:rPr>
                        <w:t>to</w:t>
                      </w:r>
                      <w:r>
                        <w:rPr>
                          <w:color w:val="222C67"/>
                          <w:spacing w:val="-10"/>
                          <w:sz w:val="20"/>
                        </w:rPr>
                        <w:t xml:space="preserve"> </w:t>
                      </w:r>
                      <w:r>
                        <w:rPr>
                          <w:color w:val="222C67"/>
                          <w:sz w:val="20"/>
                        </w:rPr>
                        <w:t>parents</w:t>
                      </w:r>
                      <w:r>
                        <w:rPr>
                          <w:color w:val="222C67"/>
                          <w:spacing w:val="-10"/>
                          <w:sz w:val="20"/>
                        </w:rPr>
                        <w:t xml:space="preserve"> </w:t>
                      </w:r>
                      <w:r>
                        <w:rPr>
                          <w:color w:val="222C67"/>
                          <w:sz w:val="20"/>
                        </w:rPr>
                        <w:t>of</w:t>
                      </w:r>
                      <w:r>
                        <w:rPr>
                          <w:color w:val="222C67"/>
                          <w:spacing w:val="-10"/>
                          <w:sz w:val="20"/>
                        </w:rPr>
                        <w:t xml:space="preserve"> </w:t>
                      </w:r>
                      <w:r>
                        <w:rPr>
                          <w:color w:val="222C67"/>
                          <w:sz w:val="20"/>
                        </w:rPr>
                        <w:t>alleged criminal conduct by school employees (22-1-130, C.R.S.)</w:t>
                      </w:r>
                    </w:p>
                    <w:p w14:paraId="31CD9E8D" w14:textId="77777777" w:rsidR="003A2E51" w:rsidRDefault="00000000">
                      <w:pPr>
                        <w:numPr>
                          <w:ilvl w:val="0"/>
                          <w:numId w:val="1"/>
                        </w:numPr>
                        <w:tabs>
                          <w:tab w:val="left" w:pos="436"/>
                        </w:tabs>
                        <w:spacing w:before="80" w:line="259" w:lineRule="auto"/>
                        <w:ind w:right="502" w:firstLine="0"/>
                        <w:rPr>
                          <w:sz w:val="20"/>
                        </w:rPr>
                      </w:pPr>
                      <w:r>
                        <w:rPr>
                          <w:color w:val="222C67"/>
                          <w:sz w:val="20"/>
                        </w:rPr>
                        <w:t>Requirements concerning suspension and expulsion of students in preschool through second</w:t>
                      </w:r>
                      <w:r>
                        <w:rPr>
                          <w:color w:val="222C67"/>
                          <w:spacing w:val="-12"/>
                          <w:sz w:val="20"/>
                        </w:rPr>
                        <w:t xml:space="preserve"> </w:t>
                      </w:r>
                      <w:r>
                        <w:rPr>
                          <w:color w:val="222C67"/>
                          <w:sz w:val="20"/>
                        </w:rPr>
                        <w:t>grade</w:t>
                      </w:r>
                      <w:r>
                        <w:rPr>
                          <w:color w:val="222C67"/>
                          <w:spacing w:val="-11"/>
                          <w:sz w:val="20"/>
                        </w:rPr>
                        <w:t xml:space="preserve"> </w:t>
                      </w:r>
                      <w:r>
                        <w:rPr>
                          <w:color w:val="222C67"/>
                          <w:sz w:val="20"/>
                        </w:rPr>
                        <w:t>(22-33-106.1,</w:t>
                      </w:r>
                      <w:r>
                        <w:rPr>
                          <w:color w:val="222C67"/>
                          <w:spacing w:val="-11"/>
                          <w:sz w:val="20"/>
                        </w:rPr>
                        <w:t xml:space="preserve"> </w:t>
                      </w:r>
                      <w:r>
                        <w:rPr>
                          <w:color w:val="222C67"/>
                          <w:sz w:val="20"/>
                        </w:rPr>
                        <w:t>C.R.S.)</w:t>
                      </w:r>
                    </w:p>
                    <w:p w14:paraId="38484F28" w14:textId="77777777" w:rsidR="003A2E51" w:rsidRDefault="00000000">
                      <w:pPr>
                        <w:numPr>
                          <w:ilvl w:val="0"/>
                          <w:numId w:val="1"/>
                        </w:numPr>
                        <w:tabs>
                          <w:tab w:val="left" w:pos="426"/>
                        </w:tabs>
                        <w:spacing w:before="79" w:line="259" w:lineRule="auto"/>
                        <w:ind w:right="424" w:firstLine="0"/>
                        <w:rPr>
                          <w:sz w:val="20"/>
                        </w:rPr>
                      </w:pPr>
                      <w:r>
                        <w:rPr>
                          <w:color w:val="222C67"/>
                          <w:sz w:val="20"/>
                        </w:rPr>
                        <w:t>Provisions of section 22-1-128, C.R.S., relating to comprehensive human</w:t>
                      </w:r>
                      <w:r>
                        <w:rPr>
                          <w:color w:val="222C67"/>
                          <w:spacing w:val="-12"/>
                          <w:sz w:val="20"/>
                        </w:rPr>
                        <w:t xml:space="preserve"> </w:t>
                      </w:r>
                      <w:r>
                        <w:rPr>
                          <w:color w:val="222C67"/>
                          <w:sz w:val="20"/>
                        </w:rPr>
                        <w:t>sexuality</w:t>
                      </w:r>
                      <w:r>
                        <w:rPr>
                          <w:color w:val="222C67"/>
                          <w:spacing w:val="-11"/>
                          <w:sz w:val="20"/>
                        </w:rPr>
                        <w:t xml:space="preserve"> </w:t>
                      </w:r>
                      <w:r>
                        <w:rPr>
                          <w:color w:val="222C67"/>
                          <w:sz w:val="20"/>
                        </w:rPr>
                        <w:t>education</w:t>
                      </w:r>
                      <w:r>
                        <w:rPr>
                          <w:color w:val="222C67"/>
                          <w:spacing w:val="-11"/>
                          <w:sz w:val="20"/>
                        </w:rPr>
                        <w:t xml:space="preserve"> </w:t>
                      </w:r>
                      <w:r>
                        <w:rPr>
                          <w:color w:val="222C67"/>
                          <w:sz w:val="20"/>
                        </w:rPr>
                        <w:t xml:space="preserve">content </w:t>
                      </w:r>
                      <w:r>
                        <w:rPr>
                          <w:color w:val="222C67"/>
                          <w:spacing w:val="-2"/>
                          <w:sz w:val="20"/>
                        </w:rPr>
                        <w:t>requirements</w:t>
                      </w:r>
                    </w:p>
                    <w:p w14:paraId="49117365" w14:textId="77777777" w:rsidR="003A2E51" w:rsidRDefault="003A2E51">
                      <w:pPr>
                        <w:pStyle w:val="BodyText"/>
                        <w:spacing w:before="178"/>
                        <w:ind w:left="0"/>
                        <w:rPr>
                          <w:sz w:val="20"/>
                        </w:rPr>
                      </w:pPr>
                    </w:p>
                    <w:p w14:paraId="3D84B691" w14:textId="77777777" w:rsidR="003A2E51" w:rsidRDefault="00000000">
                      <w:pPr>
                        <w:spacing w:line="259" w:lineRule="auto"/>
                        <w:ind w:left="289" w:right="274"/>
                        <w:rPr>
                          <w:b/>
                          <w:sz w:val="20"/>
                        </w:rPr>
                      </w:pPr>
                      <w:r>
                        <w:rPr>
                          <w:b/>
                          <w:color w:val="222C67"/>
                          <w:sz w:val="20"/>
                        </w:rPr>
                        <w:t>In addition, the State Board of Education does not have authority to grant waivers from non- education</w:t>
                      </w:r>
                      <w:r>
                        <w:rPr>
                          <w:b/>
                          <w:color w:val="222C67"/>
                          <w:spacing w:val="-12"/>
                          <w:sz w:val="20"/>
                        </w:rPr>
                        <w:t xml:space="preserve"> </w:t>
                      </w:r>
                      <w:r>
                        <w:rPr>
                          <w:b/>
                          <w:color w:val="222C67"/>
                          <w:sz w:val="20"/>
                        </w:rPr>
                        <w:t>statutes</w:t>
                      </w:r>
                      <w:r>
                        <w:rPr>
                          <w:b/>
                          <w:color w:val="222C67"/>
                          <w:spacing w:val="-11"/>
                          <w:sz w:val="20"/>
                        </w:rPr>
                        <w:t xml:space="preserve"> </w:t>
                      </w:r>
                      <w:r>
                        <w:rPr>
                          <w:b/>
                          <w:color w:val="222C67"/>
                          <w:sz w:val="20"/>
                        </w:rPr>
                        <w:t>(statutes</w:t>
                      </w:r>
                      <w:r>
                        <w:rPr>
                          <w:b/>
                          <w:color w:val="222C67"/>
                          <w:spacing w:val="-11"/>
                          <w:sz w:val="20"/>
                        </w:rPr>
                        <w:t xml:space="preserve"> </w:t>
                      </w:r>
                      <w:r>
                        <w:rPr>
                          <w:b/>
                          <w:color w:val="222C67"/>
                          <w:sz w:val="20"/>
                        </w:rPr>
                        <w:t>outside of title 22); or Federal statutes, including ESSA and IDEA.</w:t>
                      </w:r>
                    </w:p>
                  </w:txbxContent>
                </v:textbox>
                <w10:wrap anchorx="page"/>
              </v:shape>
            </w:pict>
          </mc:Fallback>
        </mc:AlternateContent>
      </w:r>
      <w:r>
        <w:rPr>
          <w:spacing w:val="-2"/>
        </w:rPr>
        <w:t>Overview</w:t>
      </w:r>
    </w:p>
    <w:p w14:paraId="04D8797A" w14:textId="77777777" w:rsidR="003A2E51" w:rsidRDefault="00000000">
      <w:pPr>
        <w:pStyle w:val="BodyText"/>
        <w:spacing w:before="147" w:line="259" w:lineRule="auto"/>
        <w:ind w:left="720" w:right="4421"/>
      </w:pPr>
      <w:r>
        <w:t>The Innovation Schools Act (title 22, article 32.5, C.R.S.) provides a path for schools</w:t>
      </w:r>
      <w:r>
        <w:rPr>
          <w:spacing w:val="-5"/>
        </w:rPr>
        <w:t xml:space="preserve"> </w:t>
      </w:r>
      <w:r>
        <w:t>and</w:t>
      </w:r>
      <w:r>
        <w:rPr>
          <w:spacing w:val="-5"/>
        </w:rPr>
        <w:t xml:space="preserve"> </w:t>
      </w:r>
      <w:r>
        <w:t>districts</w:t>
      </w:r>
      <w:r>
        <w:rPr>
          <w:spacing w:val="-4"/>
        </w:rPr>
        <w:t xml:space="preserve"> </w:t>
      </w:r>
      <w:r>
        <w:t>to</w:t>
      </w:r>
      <w:r>
        <w:rPr>
          <w:spacing w:val="-5"/>
        </w:rPr>
        <w:t xml:space="preserve"> </w:t>
      </w:r>
      <w:r>
        <w:t>design</w:t>
      </w:r>
      <w:r>
        <w:rPr>
          <w:spacing w:val="-6"/>
        </w:rPr>
        <w:t xml:space="preserve"> </w:t>
      </w:r>
      <w:r>
        <w:t>and</w:t>
      </w:r>
      <w:r>
        <w:rPr>
          <w:spacing w:val="-5"/>
        </w:rPr>
        <w:t xml:space="preserve"> </w:t>
      </w:r>
      <w:r>
        <w:t>implement</w:t>
      </w:r>
      <w:r>
        <w:rPr>
          <w:spacing w:val="-5"/>
        </w:rPr>
        <w:t xml:space="preserve"> </w:t>
      </w:r>
      <w:r>
        <w:t>innovative</w:t>
      </w:r>
      <w:r>
        <w:rPr>
          <w:spacing w:val="-4"/>
        </w:rPr>
        <w:t xml:space="preserve"> </w:t>
      </w:r>
      <w:r>
        <w:t>ideas</w:t>
      </w:r>
      <w:r>
        <w:rPr>
          <w:spacing w:val="-4"/>
        </w:rPr>
        <w:t xml:space="preserve"> </w:t>
      </w:r>
      <w:r>
        <w:t>and</w:t>
      </w:r>
      <w:r>
        <w:rPr>
          <w:spacing w:val="-4"/>
        </w:rPr>
        <w:t xml:space="preserve"> </w:t>
      </w:r>
      <w:r>
        <w:t>practices and to obtain waivers from state and local policies and collective bargaining agreements that support schools and zones with implementing locally- designed evaluation plans.</w:t>
      </w:r>
    </w:p>
    <w:p w14:paraId="7FB8E46E" w14:textId="77777777" w:rsidR="003A2E51" w:rsidRDefault="00000000">
      <w:pPr>
        <w:pStyle w:val="BodyText"/>
        <w:spacing w:line="259" w:lineRule="auto"/>
        <w:ind w:left="720" w:right="4421"/>
      </w:pPr>
      <w:r>
        <w:t>Any</w:t>
      </w:r>
      <w:r>
        <w:rPr>
          <w:spacing w:val="-4"/>
        </w:rPr>
        <w:t xml:space="preserve"> </w:t>
      </w:r>
      <w:r>
        <w:t>public</w:t>
      </w:r>
      <w:r>
        <w:rPr>
          <w:spacing w:val="-4"/>
        </w:rPr>
        <w:t xml:space="preserve"> </w:t>
      </w:r>
      <w:r>
        <w:t>school</w:t>
      </w:r>
      <w:r>
        <w:rPr>
          <w:spacing w:val="-3"/>
        </w:rPr>
        <w:t xml:space="preserve"> </w:t>
      </w:r>
      <w:r>
        <w:t>may</w:t>
      </w:r>
      <w:r>
        <w:rPr>
          <w:spacing w:val="-4"/>
        </w:rPr>
        <w:t xml:space="preserve"> </w:t>
      </w:r>
      <w:r>
        <w:t>apply</w:t>
      </w:r>
      <w:r>
        <w:rPr>
          <w:spacing w:val="-4"/>
        </w:rPr>
        <w:t xml:space="preserve"> </w:t>
      </w:r>
      <w:r>
        <w:t>to</w:t>
      </w:r>
      <w:r>
        <w:rPr>
          <w:spacing w:val="-3"/>
        </w:rPr>
        <w:t xml:space="preserve"> </w:t>
      </w:r>
      <w:r>
        <w:t>its</w:t>
      </w:r>
      <w:r>
        <w:rPr>
          <w:spacing w:val="-4"/>
        </w:rPr>
        <w:t xml:space="preserve"> </w:t>
      </w:r>
      <w:r>
        <w:t>local</w:t>
      </w:r>
      <w:r>
        <w:rPr>
          <w:spacing w:val="-3"/>
        </w:rPr>
        <w:t xml:space="preserve"> </w:t>
      </w:r>
      <w:r>
        <w:t>school</w:t>
      </w:r>
      <w:r>
        <w:rPr>
          <w:spacing w:val="-3"/>
        </w:rPr>
        <w:t xml:space="preserve"> </w:t>
      </w:r>
      <w:r>
        <w:t>board</w:t>
      </w:r>
      <w:r>
        <w:rPr>
          <w:spacing w:val="-3"/>
        </w:rPr>
        <w:t xml:space="preserve"> </w:t>
      </w:r>
      <w:r>
        <w:t>to</w:t>
      </w:r>
      <w:r>
        <w:rPr>
          <w:spacing w:val="-4"/>
        </w:rPr>
        <w:t xml:space="preserve"> </w:t>
      </w:r>
      <w:r>
        <w:t>become</w:t>
      </w:r>
      <w:r>
        <w:rPr>
          <w:spacing w:val="-4"/>
        </w:rPr>
        <w:t xml:space="preserve"> </w:t>
      </w:r>
      <w:r>
        <w:t>an</w:t>
      </w:r>
      <w:r>
        <w:rPr>
          <w:spacing w:val="-1"/>
        </w:rPr>
        <w:t xml:space="preserve"> </w:t>
      </w:r>
      <w:r>
        <w:rPr>
          <w:b/>
        </w:rPr>
        <w:t>Innovation School</w:t>
      </w:r>
      <w:r>
        <w:t xml:space="preserve">. Groups of public schools within a district may apply to become Innovation Schools operating in an </w:t>
      </w:r>
      <w:r>
        <w:rPr>
          <w:b/>
        </w:rPr>
        <w:t>Innovation School Zone</w:t>
      </w:r>
      <w:r>
        <w:t>.</w:t>
      </w:r>
      <w:r>
        <w:rPr>
          <w:spacing w:val="40"/>
        </w:rPr>
        <w:t xml:space="preserve"> </w:t>
      </w:r>
      <w:r>
        <w:t>The information below provides a summary of the application requirements and process for requesting to become an Innovation School or Zone.</w:t>
      </w:r>
    </w:p>
    <w:p w14:paraId="7320491E" w14:textId="77777777" w:rsidR="003A2E51" w:rsidRDefault="00000000">
      <w:pPr>
        <w:pStyle w:val="Heading1"/>
        <w:spacing w:before="159"/>
      </w:pPr>
      <w:r>
        <w:t>Contents</w:t>
      </w:r>
      <w:r>
        <w:rPr>
          <w:spacing w:val="-8"/>
        </w:rPr>
        <w:t xml:space="preserve"> </w:t>
      </w:r>
      <w:r>
        <w:t>of</w:t>
      </w:r>
      <w:r>
        <w:rPr>
          <w:spacing w:val="-7"/>
        </w:rPr>
        <w:t xml:space="preserve"> </w:t>
      </w:r>
      <w:r>
        <w:t>an</w:t>
      </w:r>
      <w:r>
        <w:rPr>
          <w:spacing w:val="-7"/>
        </w:rPr>
        <w:t xml:space="preserve"> </w:t>
      </w:r>
      <w:r>
        <w:t>Innovation</w:t>
      </w:r>
      <w:r>
        <w:rPr>
          <w:spacing w:val="-8"/>
        </w:rPr>
        <w:t xml:space="preserve"> </w:t>
      </w:r>
      <w:r>
        <w:rPr>
          <w:spacing w:val="-2"/>
        </w:rPr>
        <w:t>Application</w:t>
      </w:r>
    </w:p>
    <w:p w14:paraId="38A1F929" w14:textId="77777777" w:rsidR="003A2E51" w:rsidRDefault="00000000">
      <w:pPr>
        <w:pStyle w:val="BodyText"/>
        <w:spacing w:before="147" w:line="259" w:lineRule="auto"/>
        <w:ind w:left="720" w:right="4421"/>
      </w:pPr>
      <w:r>
        <w:t>For</w:t>
      </w:r>
      <w:r>
        <w:rPr>
          <w:spacing w:val="-4"/>
        </w:rPr>
        <w:t xml:space="preserve"> </w:t>
      </w:r>
      <w:r>
        <w:t>a</w:t>
      </w:r>
      <w:r>
        <w:rPr>
          <w:spacing w:val="-4"/>
        </w:rPr>
        <w:t xml:space="preserve"> </w:t>
      </w:r>
      <w:r>
        <w:t>school</w:t>
      </w:r>
      <w:r>
        <w:rPr>
          <w:spacing w:val="-3"/>
        </w:rPr>
        <w:t xml:space="preserve"> </w:t>
      </w:r>
      <w:r>
        <w:t>or</w:t>
      </w:r>
      <w:r>
        <w:rPr>
          <w:spacing w:val="-4"/>
        </w:rPr>
        <w:t xml:space="preserve"> </w:t>
      </w:r>
      <w:r>
        <w:t>group</w:t>
      </w:r>
      <w:r>
        <w:rPr>
          <w:spacing w:val="-4"/>
        </w:rPr>
        <w:t xml:space="preserve"> </w:t>
      </w:r>
      <w:r>
        <w:t>of</w:t>
      </w:r>
      <w:r>
        <w:rPr>
          <w:spacing w:val="-4"/>
        </w:rPr>
        <w:t xml:space="preserve"> </w:t>
      </w:r>
      <w:r>
        <w:t>schools</w:t>
      </w:r>
      <w:r>
        <w:rPr>
          <w:spacing w:val="-4"/>
        </w:rPr>
        <w:t xml:space="preserve"> </w:t>
      </w:r>
      <w:r>
        <w:t>to</w:t>
      </w:r>
      <w:r>
        <w:rPr>
          <w:spacing w:val="-4"/>
        </w:rPr>
        <w:t xml:space="preserve"> </w:t>
      </w:r>
      <w:r>
        <w:t>be granted</w:t>
      </w:r>
      <w:r>
        <w:rPr>
          <w:spacing w:val="-3"/>
        </w:rPr>
        <w:t xml:space="preserve"> </w:t>
      </w:r>
      <w:r>
        <w:t>innovation</w:t>
      </w:r>
      <w:r>
        <w:rPr>
          <w:spacing w:val="-4"/>
        </w:rPr>
        <w:t xml:space="preserve"> </w:t>
      </w:r>
      <w:r>
        <w:t>status,</w:t>
      </w:r>
      <w:r>
        <w:rPr>
          <w:spacing w:val="-2"/>
        </w:rPr>
        <w:t xml:space="preserve"> </w:t>
      </w:r>
      <w:r>
        <w:t>the</w:t>
      </w:r>
      <w:r>
        <w:rPr>
          <w:spacing w:val="-3"/>
        </w:rPr>
        <w:t xml:space="preserve"> </w:t>
      </w:r>
      <w:r>
        <w:t xml:space="preserve">following information must be submitted to the Schools of Choice Office (SOC) at </w:t>
      </w:r>
      <w:hyperlink r:id="rId7">
        <w:r w:rsidR="003A2E51">
          <w:rPr>
            <w:color w:val="0462C1"/>
            <w:spacing w:val="-2"/>
            <w:u w:val="single" w:color="0462C1"/>
          </w:rPr>
          <w:t>soc@cde.state.co.us</w:t>
        </w:r>
        <w:r w:rsidR="003A2E51">
          <w:rPr>
            <w:spacing w:val="-2"/>
          </w:rPr>
          <w:t>:</w:t>
        </w:r>
      </w:hyperlink>
    </w:p>
    <w:p w14:paraId="38E07E13" w14:textId="77777777" w:rsidR="003A2E51" w:rsidRDefault="00000000">
      <w:pPr>
        <w:pStyle w:val="ListParagraph"/>
        <w:numPr>
          <w:ilvl w:val="0"/>
          <w:numId w:val="3"/>
        </w:numPr>
        <w:tabs>
          <w:tab w:val="left" w:pos="1439"/>
        </w:tabs>
        <w:ind w:left="1439" w:hanging="359"/>
      </w:pPr>
      <w:r>
        <w:t>A</w:t>
      </w:r>
      <w:r>
        <w:rPr>
          <w:spacing w:val="-8"/>
        </w:rPr>
        <w:t xml:space="preserve"> </w:t>
      </w:r>
      <w:r>
        <w:t>statement</w:t>
      </w:r>
      <w:r>
        <w:rPr>
          <w:spacing w:val="-7"/>
        </w:rPr>
        <w:t xml:space="preserve"> </w:t>
      </w:r>
      <w:r>
        <w:t>of</w:t>
      </w:r>
      <w:r>
        <w:rPr>
          <w:spacing w:val="-7"/>
        </w:rPr>
        <w:t xml:space="preserve"> </w:t>
      </w:r>
      <w:r>
        <w:t>the</w:t>
      </w:r>
      <w:r>
        <w:rPr>
          <w:spacing w:val="-7"/>
        </w:rPr>
        <w:t xml:space="preserve"> </w:t>
      </w:r>
      <w:r>
        <w:t>school’s</w:t>
      </w:r>
      <w:r>
        <w:rPr>
          <w:spacing w:val="-7"/>
        </w:rPr>
        <w:t xml:space="preserve"> </w:t>
      </w:r>
      <w:r>
        <w:t>mission</w:t>
      </w:r>
      <w:r>
        <w:rPr>
          <w:spacing w:val="-8"/>
        </w:rPr>
        <w:t xml:space="preserve"> </w:t>
      </w:r>
      <w:r>
        <w:t>and</w:t>
      </w:r>
      <w:r>
        <w:rPr>
          <w:spacing w:val="-5"/>
        </w:rPr>
        <w:t xml:space="preserve"> </w:t>
      </w:r>
      <w:r>
        <w:t>why</w:t>
      </w:r>
      <w:r>
        <w:rPr>
          <w:spacing w:val="-8"/>
        </w:rPr>
        <w:t xml:space="preserve"> </w:t>
      </w:r>
      <w:r>
        <w:t>designation</w:t>
      </w:r>
      <w:r>
        <w:rPr>
          <w:spacing w:val="-8"/>
        </w:rPr>
        <w:t xml:space="preserve"> </w:t>
      </w:r>
      <w:r>
        <w:t>as</w:t>
      </w:r>
      <w:r>
        <w:rPr>
          <w:spacing w:val="-7"/>
        </w:rPr>
        <w:t xml:space="preserve"> </w:t>
      </w:r>
      <w:r>
        <w:rPr>
          <w:spacing w:val="-5"/>
        </w:rPr>
        <w:t>an</w:t>
      </w:r>
    </w:p>
    <w:p w14:paraId="17517320" w14:textId="77777777" w:rsidR="003A2E51" w:rsidRDefault="00000000">
      <w:pPr>
        <w:pStyle w:val="BodyText"/>
        <w:spacing w:before="23"/>
      </w:pPr>
      <w:r>
        <w:t>innovation</w:t>
      </w:r>
      <w:r>
        <w:rPr>
          <w:spacing w:val="-9"/>
        </w:rPr>
        <w:t xml:space="preserve"> </w:t>
      </w:r>
      <w:r>
        <w:t>school</w:t>
      </w:r>
      <w:r>
        <w:rPr>
          <w:spacing w:val="-7"/>
        </w:rPr>
        <w:t xml:space="preserve"> </w:t>
      </w:r>
      <w:r>
        <w:t>would</w:t>
      </w:r>
      <w:r>
        <w:rPr>
          <w:spacing w:val="-9"/>
        </w:rPr>
        <w:t xml:space="preserve"> </w:t>
      </w:r>
      <w:r>
        <w:t>enhance</w:t>
      </w:r>
      <w:r>
        <w:rPr>
          <w:spacing w:val="-7"/>
        </w:rPr>
        <w:t xml:space="preserve"> </w:t>
      </w:r>
      <w:r>
        <w:t>the</w:t>
      </w:r>
      <w:r>
        <w:rPr>
          <w:spacing w:val="-8"/>
        </w:rPr>
        <w:t xml:space="preserve"> </w:t>
      </w:r>
      <w:r>
        <w:t>school’s</w:t>
      </w:r>
      <w:r>
        <w:rPr>
          <w:spacing w:val="-8"/>
        </w:rPr>
        <w:t xml:space="preserve"> </w:t>
      </w:r>
      <w:r>
        <w:t>ability</w:t>
      </w:r>
      <w:r>
        <w:rPr>
          <w:spacing w:val="-6"/>
        </w:rPr>
        <w:t xml:space="preserve"> </w:t>
      </w:r>
      <w:r>
        <w:t>to</w:t>
      </w:r>
      <w:r>
        <w:rPr>
          <w:spacing w:val="-8"/>
        </w:rPr>
        <w:t xml:space="preserve"> </w:t>
      </w:r>
      <w:r>
        <w:t>achieve</w:t>
      </w:r>
      <w:r>
        <w:rPr>
          <w:spacing w:val="-7"/>
        </w:rPr>
        <w:t xml:space="preserve"> </w:t>
      </w:r>
      <w:r>
        <w:rPr>
          <w:spacing w:val="-5"/>
        </w:rPr>
        <w:t>its</w:t>
      </w:r>
    </w:p>
    <w:p w14:paraId="2ABA4C65" w14:textId="77777777" w:rsidR="003A2E51" w:rsidRDefault="00000000">
      <w:pPr>
        <w:pStyle w:val="BodyText"/>
        <w:spacing w:before="21"/>
      </w:pPr>
      <w:proofErr w:type="gramStart"/>
      <w:r>
        <w:rPr>
          <w:spacing w:val="-2"/>
        </w:rPr>
        <w:t>mission;</w:t>
      </w:r>
      <w:proofErr w:type="gramEnd"/>
    </w:p>
    <w:p w14:paraId="48119A41" w14:textId="77777777" w:rsidR="003A2E51" w:rsidRDefault="00000000">
      <w:pPr>
        <w:pStyle w:val="ListParagraph"/>
        <w:numPr>
          <w:ilvl w:val="0"/>
          <w:numId w:val="3"/>
        </w:numPr>
        <w:tabs>
          <w:tab w:val="left" w:pos="1440"/>
        </w:tabs>
        <w:spacing w:before="180" w:line="259" w:lineRule="auto"/>
        <w:ind w:right="4587"/>
      </w:pPr>
      <w:r>
        <w:t>A description of the innovations the school intends to implement, along</w:t>
      </w:r>
      <w:r>
        <w:rPr>
          <w:spacing w:val="-6"/>
        </w:rPr>
        <w:t xml:space="preserve"> </w:t>
      </w:r>
      <w:r>
        <w:t>with</w:t>
      </w:r>
      <w:r>
        <w:rPr>
          <w:spacing w:val="-5"/>
        </w:rPr>
        <w:t xml:space="preserve"> </w:t>
      </w:r>
      <w:r>
        <w:t>anticipated</w:t>
      </w:r>
      <w:r>
        <w:rPr>
          <w:spacing w:val="-5"/>
        </w:rPr>
        <w:t xml:space="preserve"> </w:t>
      </w:r>
      <w:r>
        <w:t>improvements</w:t>
      </w:r>
      <w:r>
        <w:rPr>
          <w:spacing w:val="-6"/>
        </w:rPr>
        <w:t xml:space="preserve"> </w:t>
      </w:r>
      <w:r>
        <w:t>in</w:t>
      </w:r>
      <w:r>
        <w:rPr>
          <w:spacing w:val="-5"/>
        </w:rPr>
        <w:t xml:space="preserve"> </w:t>
      </w:r>
      <w:r>
        <w:t>academic</w:t>
      </w:r>
      <w:r>
        <w:rPr>
          <w:spacing w:val="-6"/>
        </w:rPr>
        <w:t xml:space="preserve"> </w:t>
      </w:r>
      <w:r>
        <w:t>achievement</w:t>
      </w:r>
      <w:r>
        <w:rPr>
          <w:spacing w:val="-6"/>
        </w:rPr>
        <w:t xml:space="preserve"> </w:t>
      </w:r>
      <w:r>
        <w:t>and</w:t>
      </w:r>
      <w:r>
        <w:rPr>
          <w:spacing w:val="-6"/>
        </w:rPr>
        <w:t xml:space="preserve"> </w:t>
      </w:r>
      <w:r>
        <w:t xml:space="preserve">a list of school policies and programs that would be </w:t>
      </w:r>
      <w:proofErr w:type="gramStart"/>
      <w:r>
        <w:t>affected;</w:t>
      </w:r>
      <w:proofErr w:type="gramEnd"/>
    </w:p>
    <w:p w14:paraId="6657881A" w14:textId="77777777" w:rsidR="003A2E51" w:rsidRDefault="00000000">
      <w:pPr>
        <w:pStyle w:val="ListParagraph"/>
        <w:numPr>
          <w:ilvl w:val="0"/>
          <w:numId w:val="3"/>
        </w:numPr>
        <w:tabs>
          <w:tab w:val="left" w:pos="1440"/>
        </w:tabs>
        <w:spacing w:before="160" w:line="259" w:lineRule="auto"/>
        <w:ind w:right="4541"/>
      </w:pPr>
      <w:r>
        <w:t>The</w:t>
      </w:r>
      <w:r>
        <w:rPr>
          <w:spacing w:val="-4"/>
        </w:rPr>
        <w:t xml:space="preserve"> </w:t>
      </w:r>
      <w:r>
        <w:t>state</w:t>
      </w:r>
      <w:r>
        <w:rPr>
          <w:spacing w:val="-4"/>
        </w:rPr>
        <w:t xml:space="preserve"> </w:t>
      </w:r>
      <w:r>
        <w:t>statutes</w:t>
      </w:r>
      <w:r>
        <w:rPr>
          <w:spacing w:val="-4"/>
        </w:rPr>
        <w:t xml:space="preserve"> </w:t>
      </w:r>
      <w:r>
        <w:t>and</w:t>
      </w:r>
      <w:r>
        <w:rPr>
          <w:spacing w:val="-4"/>
        </w:rPr>
        <w:t xml:space="preserve"> </w:t>
      </w:r>
      <w:r>
        <w:t>local</w:t>
      </w:r>
      <w:r>
        <w:rPr>
          <w:spacing w:val="-4"/>
        </w:rPr>
        <w:t xml:space="preserve"> </w:t>
      </w:r>
      <w:r>
        <w:t>policies</w:t>
      </w:r>
      <w:r>
        <w:rPr>
          <w:spacing w:val="-3"/>
        </w:rPr>
        <w:t xml:space="preserve"> </w:t>
      </w:r>
      <w:r>
        <w:t>the</w:t>
      </w:r>
      <w:r>
        <w:rPr>
          <w:spacing w:val="-4"/>
        </w:rPr>
        <w:t xml:space="preserve"> </w:t>
      </w:r>
      <w:r>
        <w:t>school</w:t>
      </w:r>
      <w:r>
        <w:rPr>
          <w:spacing w:val="-4"/>
        </w:rPr>
        <w:t xml:space="preserve"> </w:t>
      </w:r>
      <w:r>
        <w:t>is</w:t>
      </w:r>
      <w:r>
        <w:rPr>
          <w:spacing w:val="-4"/>
        </w:rPr>
        <w:t xml:space="preserve"> </w:t>
      </w:r>
      <w:r>
        <w:t>seeking</w:t>
      </w:r>
      <w:r>
        <w:rPr>
          <w:spacing w:val="-4"/>
        </w:rPr>
        <w:t xml:space="preserve"> </w:t>
      </w:r>
      <w:r>
        <w:t>to</w:t>
      </w:r>
      <w:r>
        <w:rPr>
          <w:spacing w:val="-4"/>
        </w:rPr>
        <w:t xml:space="preserve"> </w:t>
      </w:r>
      <w:r>
        <w:t>waive</w:t>
      </w:r>
      <w:r>
        <w:rPr>
          <w:spacing w:val="-4"/>
        </w:rPr>
        <w:t xml:space="preserve"> </w:t>
      </w:r>
      <w:r>
        <w:t xml:space="preserve">and corresponding replacement </w:t>
      </w:r>
      <w:proofErr w:type="gramStart"/>
      <w:r>
        <w:t>plans;</w:t>
      </w:r>
      <w:proofErr w:type="gramEnd"/>
    </w:p>
    <w:p w14:paraId="470D3B24" w14:textId="77777777" w:rsidR="003A2E51" w:rsidRDefault="00000000">
      <w:pPr>
        <w:pStyle w:val="ListParagraph"/>
        <w:numPr>
          <w:ilvl w:val="0"/>
          <w:numId w:val="3"/>
        </w:numPr>
        <w:tabs>
          <w:tab w:val="left" w:pos="1440"/>
        </w:tabs>
        <w:spacing w:line="259" w:lineRule="auto"/>
        <w:ind w:right="4632"/>
      </w:pPr>
      <w:r>
        <w:t>A</w:t>
      </w:r>
      <w:r>
        <w:rPr>
          <w:spacing w:val="-5"/>
        </w:rPr>
        <w:t xml:space="preserve"> </w:t>
      </w:r>
      <w:r>
        <w:t>description</w:t>
      </w:r>
      <w:r>
        <w:rPr>
          <w:spacing w:val="-4"/>
        </w:rPr>
        <w:t xml:space="preserve"> </w:t>
      </w:r>
      <w:r>
        <w:t>of</w:t>
      </w:r>
      <w:r>
        <w:rPr>
          <w:spacing w:val="-5"/>
        </w:rPr>
        <w:t xml:space="preserve"> </w:t>
      </w:r>
      <w:r>
        <w:t>any</w:t>
      </w:r>
      <w:r>
        <w:rPr>
          <w:spacing w:val="-3"/>
        </w:rPr>
        <w:t xml:space="preserve"> </w:t>
      </w:r>
      <w:proofErr w:type="gramStart"/>
      <w:r>
        <w:t>costs</w:t>
      </w:r>
      <w:proofErr w:type="gramEnd"/>
      <w:r>
        <w:rPr>
          <w:spacing w:val="-4"/>
        </w:rPr>
        <w:t xml:space="preserve"> </w:t>
      </w:r>
      <w:r>
        <w:t>savings</w:t>
      </w:r>
      <w:r>
        <w:rPr>
          <w:spacing w:val="-5"/>
        </w:rPr>
        <w:t xml:space="preserve"> </w:t>
      </w:r>
      <w:r>
        <w:t>or</w:t>
      </w:r>
      <w:r>
        <w:rPr>
          <w:spacing w:val="-3"/>
        </w:rPr>
        <w:t xml:space="preserve"> </w:t>
      </w:r>
      <w:r>
        <w:t>increased</w:t>
      </w:r>
      <w:r>
        <w:rPr>
          <w:spacing w:val="-5"/>
        </w:rPr>
        <w:t xml:space="preserve"> </w:t>
      </w:r>
      <w:r>
        <w:t>efficiencies</w:t>
      </w:r>
      <w:r>
        <w:rPr>
          <w:spacing w:val="-4"/>
        </w:rPr>
        <w:t xml:space="preserve"> </w:t>
      </w:r>
      <w:r>
        <w:t>the</w:t>
      </w:r>
      <w:r>
        <w:rPr>
          <w:spacing w:val="-4"/>
        </w:rPr>
        <w:t xml:space="preserve"> </w:t>
      </w:r>
      <w:r>
        <w:t xml:space="preserve">school expects </w:t>
      </w:r>
      <w:proofErr w:type="gramStart"/>
      <w:r>
        <w:t>as a result of</w:t>
      </w:r>
      <w:proofErr w:type="gramEnd"/>
      <w:r>
        <w:t xml:space="preserve"> the waivers, along with the school’s prior year and proposed </w:t>
      </w:r>
      <w:proofErr w:type="gramStart"/>
      <w:r>
        <w:t>budget;</w:t>
      </w:r>
      <w:proofErr w:type="gramEnd"/>
    </w:p>
    <w:p w14:paraId="61A2AAEB" w14:textId="77777777" w:rsidR="003A2E51" w:rsidRDefault="00000000">
      <w:pPr>
        <w:pStyle w:val="ListParagraph"/>
        <w:numPr>
          <w:ilvl w:val="0"/>
          <w:numId w:val="3"/>
        </w:numPr>
        <w:tabs>
          <w:tab w:val="left" w:pos="1440"/>
        </w:tabs>
        <w:spacing w:line="259" w:lineRule="auto"/>
        <w:ind w:right="4784"/>
      </w:pPr>
      <w:r>
        <w:t>Evidence</w:t>
      </w:r>
      <w:r>
        <w:rPr>
          <w:spacing w:val="-7"/>
        </w:rPr>
        <w:t xml:space="preserve"> </w:t>
      </w:r>
      <w:r>
        <w:t>of</w:t>
      </w:r>
      <w:r>
        <w:rPr>
          <w:spacing w:val="-6"/>
        </w:rPr>
        <w:t xml:space="preserve"> </w:t>
      </w:r>
      <w:r>
        <w:t>approval</w:t>
      </w:r>
      <w:r>
        <w:rPr>
          <w:spacing w:val="-5"/>
        </w:rPr>
        <w:t xml:space="preserve"> </w:t>
      </w:r>
      <w:r>
        <w:t>from</w:t>
      </w:r>
      <w:r>
        <w:rPr>
          <w:spacing w:val="-6"/>
        </w:rPr>
        <w:t xml:space="preserve"> </w:t>
      </w:r>
      <w:r>
        <w:t>teachers,</w:t>
      </w:r>
      <w:r>
        <w:rPr>
          <w:spacing w:val="-5"/>
        </w:rPr>
        <w:t xml:space="preserve"> </w:t>
      </w:r>
      <w:r>
        <w:t>administrators,</w:t>
      </w:r>
      <w:r>
        <w:rPr>
          <w:spacing w:val="-5"/>
        </w:rPr>
        <w:t xml:space="preserve"> </w:t>
      </w:r>
      <w:r>
        <w:t>and</w:t>
      </w:r>
      <w:r>
        <w:rPr>
          <w:spacing w:val="-6"/>
        </w:rPr>
        <w:t xml:space="preserve"> </w:t>
      </w:r>
      <w:r>
        <w:t>the</w:t>
      </w:r>
      <w:r>
        <w:rPr>
          <w:spacing w:val="-5"/>
        </w:rPr>
        <w:t xml:space="preserve"> </w:t>
      </w:r>
      <w:r>
        <w:t xml:space="preserve">School Accountability </w:t>
      </w:r>
      <w:proofErr w:type="gramStart"/>
      <w:r>
        <w:t>Committee;</w:t>
      </w:r>
      <w:proofErr w:type="gramEnd"/>
    </w:p>
    <w:p w14:paraId="3883E737" w14:textId="77777777" w:rsidR="003A2E51" w:rsidRDefault="00000000">
      <w:pPr>
        <w:pStyle w:val="ListParagraph"/>
        <w:numPr>
          <w:ilvl w:val="0"/>
          <w:numId w:val="3"/>
        </w:numPr>
        <w:tabs>
          <w:tab w:val="left" w:pos="1440"/>
        </w:tabs>
        <w:spacing w:line="259" w:lineRule="auto"/>
        <w:ind w:right="4457"/>
      </w:pPr>
      <w:r>
        <w:t>A</w:t>
      </w:r>
      <w:r>
        <w:rPr>
          <w:spacing w:val="-4"/>
        </w:rPr>
        <w:t xml:space="preserve"> </w:t>
      </w:r>
      <w:r>
        <w:t>description</w:t>
      </w:r>
      <w:r>
        <w:rPr>
          <w:spacing w:val="-3"/>
        </w:rPr>
        <w:t xml:space="preserve"> </w:t>
      </w:r>
      <w:r>
        <w:t>of</w:t>
      </w:r>
      <w:r>
        <w:rPr>
          <w:spacing w:val="-4"/>
        </w:rPr>
        <w:t xml:space="preserve"> </w:t>
      </w:r>
      <w:r>
        <w:t>the</w:t>
      </w:r>
      <w:r>
        <w:rPr>
          <w:spacing w:val="-3"/>
        </w:rPr>
        <w:t xml:space="preserve"> </w:t>
      </w:r>
      <w:r>
        <w:t>level</w:t>
      </w:r>
      <w:r>
        <w:rPr>
          <w:spacing w:val="-3"/>
        </w:rPr>
        <w:t xml:space="preserve"> </w:t>
      </w:r>
      <w:r>
        <w:t>of</w:t>
      </w:r>
      <w:r>
        <w:rPr>
          <w:spacing w:val="-4"/>
        </w:rPr>
        <w:t xml:space="preserve"> </w:t>
      </w:r>
      <w:r>
        <w:t>support</w:t>
      </w:r>
      <w:r>
        <w:rPr>
          <w:spacing w:val="-4"/>
        </w:rPr>
        <w:t xml:space="preserve"> </w:t>
      </w:r>
      <w:r>
        <w:t>for</w:t>
      </w:r>
      <w:r>
        <w:rPr>
          <w:spacing w:val="-3"/>
        </w:rPr>
        <w:t xml:space="preserve"> </w:t>
      </w:r>
      <w:r>
        <w:t>the</w:t>
      </w:r>
      <w:r>
        <w:rPr>
          <w:spacing w:val="-5"/>
        </w:rPr>
        <w:t xml:space="preserve"> </w:t>
      </w:r>
      <w:r>
        <w:t>innovation</w:t>
      </w:r>
      <w:r>
        <w:rPr>
          <w:spacing w:val="-4"/>
        </w:rPr>
        <w:t xml:space="preserve"> </w:t>
      </w:r>
      <w:r>
        <w:t>plan</w:t>
      </w:r>
      <w:r>
        <w:rPr>
          <w:spacing w:val="-2"/>
        </w:rPr>
        <w:t xml:space="preserve"> </w:t>
      </w:r>
      <w:r>
        <w:t>from</w:t>
      </w:r>
      <w:r>
        <w:rPr>
          <w:spacing w:val="-4"/>
        </w:rPr>
        <w:t xml:space="preserve"> </w:t>
      </w:r>
      <w:r>
        <w:t>other members of the school community; and</w:t>
      </w:r>
    </w:p>
    <w:p w14:paraId="374A0DC3" w14:textId="77777777" w:rsidR="003A2E51" w:rsidRDefault="00000000">
      <w:pPr>
        <w:pStyle w:val="ListParagraph"/>
        <w:numPr>
          <w:ilvl w:val="0"/>
          <w:numId w:val="3"/>
        </w:numPr>
        <w:tabs>
          <w:tab w:val="left" w:pos="1439"/>
        </w:tabs>
        <w:spacing w:before="161"/>
        <w:ind w:left="1439" w:hanging="359"/>
      </w:pPr>
      <w:r>
        <w:t>A</w:t>
      </w:r>
      <w:r>
        <w:rPr>
          <w:spacing w:val="-7"/>
        </w:rPr>
        <w:t xml:space="preserve"> </w:t>
      </w:r>
      <w:r>
        <w:t>signed</w:t>
      </w:r>
      <w:r>
        <w:rPr>
          <w:spacing w:val="-5"/>
        </w:rPr>
        <w:t xml:space="preserve"> </w:t>
      </w:r>
      <w:r>
        <w:t>board</w:t>
      </w:r>
      <w:r>
        <w:rPr>
          <w:spacing w:val="-7"/>
        </w:rPr>
        <w:t xml:space="preserve"> </w:t>
      </w:r>
      <w:r>
        <w:rPr>
          <w:spacing w:val="-2"/>
        </w:rPr>
        <w:t>resolution.</w:t>
      </w:r>
    </w:p>
    <w:p w14:paraId="2EFEB115" w14:textId="77777777" w:rsidR="003A2E51" w:rsidRDefault="00000000">
      <w:pPr>
        <w:pStyle w:val="Heading1"/>
        <w:spacing w:before="181"/>
      </w:pPr>
      <w:r>
        <w:t>Innovation</w:t>
      </w:r>
      <w:r>
        <w:rPr>
          <w:spacing w:val="-14"/>
        </w:rPr>
        <w:t xml:space="preserve"> </w:t>
      </w:r>
      <w:r>
        <w:t>Application</w:t>
      </w:r>
      <w:r>
        <w:rPr>
          <w:spacing w:val="-14"/>
        </w:rPr>
        <w:t xml:space="preserve"> </w:t>
      </w:r>
      <w:r>
        <w:rPr>
          <w:spacing w:val="-2"/>
        </w:rPr>
        <w:t>Process</w:t>
      </w:r>
    </w:p>
    <w:p w14:paraId="7BDC31CA" w14:textId="77777777" w:rsidR="003A2E51" w:rsidRDefault="00000000">
      <w:pPr>
        <w:pStyle w:val="ListParagraph"/>
        <w:numPr>
          <w:ilvl w:val="0"/>
          <w:numId w:val="2"/>
        </w:numPr>
        <w:tabs>
          <w:tab w:val="left" w:pos="1440"/>
        </w:tabs>
        <w:spacing w:before="147"/>
        <w:ind w:right="1040"/>
      </w:pPr>
      <w:r>
        <w:t>First an innovation plan must be submitted to and reviewed by the local board of education. The local board must</w:t>
      </w:r>
      <w:r>
        <w:rPr>
          <w:spacing w:val="-2"/>
        </w:rPr>
        <w:t xml:space="preserve"> </w:t>
      </w:r>
      <w:r>
        <w:t>take</w:t>
      </w:r>
      <w:r>
        <w:rPr>
          <w:spacing w:val="-2"/>
        </w:rPr>
        <w:t xml:space="preserve"> </w:t>
      </w:r>
      <w:r>
        <w:t>action</w:t>
      </w:r>
      <w:r>
        <w:rPr>
          <w:spacing w:val="-2"/>
        </w:rPr>
        <w:t xml:space="preserve"> </w:t>
      </w:r>
      <w:r>
        <w:t>to</w:t>
      </w:r>
      <w:r>
        <w:rPr>
          <w:spacing w:val="-3"/>
        </w:rPr>
        <w:t xml:space="preserve"> </w:t>
      </w:r>
      <w:r>
        <w:t>approve</w:t>
      </w:r>
      <w:r>
        <w:rPr>
          <w:spacing w:val="-2"/>
        </w:rPr>
        <w:t xml:space="preserve"> </w:t>
      </w:r>
      <w:r>
        <w:t>or</w:t>
      </w:r>
      <w:r>
        <w:rPr>
          <w:spacing w:val="-3"/>
        </w:rPr>
        <w:t xml:space="preserve"> </w:t>
      </w:r>
      <w:r>
        <w:t>deny</w:t>
      </w:r>
      <w:r>
        <w:rPr>
          <w:spacing w:val="-2"/>
        </w:rPr>
        <w:t xml:space="preserve"> </w:t>
      </w:r>
      <w:r>
        <w:t>an</w:t>
      </w:r>
      <w:r>
        <w:rPr>
          <w:spacing w:val="-2"/>
        </w:rPr>
        <w:t xml:space="preserve"> </w:t>
      </w:r>
      <w:proofErr w:type="gramStart"/>
      <w:r>
        <w:t>innovation</w:t>
      </w:r>
      <w:proofErr w:type="gramEnd"/>
      <w:r>
        <w:rPr>
          <w:spacing w:val="-3"/>
        </w:rPr>
        <w:t xml:space="preserve"> </w:t>
      </w:r>
      <w:r>
        <w:t>plan</w:t>
      </w:r>
      <w:r>
        <w:rPr>
          <w:spacing w:val="-3"/>
        </w:rPr>
        <w:t xml:space="preserve"> </w:t>
      </w:r>
      <w:r>
        <w:t>within</w:t>
      </w:r>
      <w:r>
        <w:rPr>
          <w:spacing w:val="-3"/>
        </w:rPr>
        <w:t xml:space="preserve"> </w:t>
      </w:r>
      <w:r>
        <w:t>60</w:t>
      </w:r>
      <w:r>
        <w:rPr>
          <w:spacing w:val="-1"/>
        </w:rPr>
        <w:t xml:space="preserve"> </w:t>
      </w:r>
      <w:r>
        <w:t>days.</w:t>
      </w:r>
      <w:r>
        <w:rPr>
          <w:spacing w:val="-3"/>
        </w:rPr>
        <w:t xml:space="preserve"> </w:t>
      </w:r>
      <w:r>
        <w:t>If</w:t>
      </w:r>
      <w:r>
        <w:rPr>
          <w:spacing w:val="-2"/>
        </w:rPr>
        <w:t xml:space="preserve"> </w:t>
      </w:r>
      <w:r>
        <w:t>the</w:t>
      </w:r>
      <w:r>
        <w:rPr>
          <w:spacing w:val="-2"/>
        </w:rPr>
        <w:t xml:space="preserve"> </w:t>
      </w:r>
      <w:r>
        <w:t>plan</w:t>
      </w:r>
      <w:r>
        <w:rPr>
          <w:spacing w:val="-3"/>
        </w:rPr>
        <w:t xml:space="preserve"> </w:t>
      </w:r>
      <w:r>
        <w:t>is</w:t>
      </w:r>
      <w:r>
        <w:rPr>
          <w:spacing w:val="-3"/>
        </w:rPr>
        <w:t xml:space="preserve"> </w:t>
      </w:r>
      <w:r>
        <w:t>approved</w:t>
      </w:r>
      <w:r>
        <w:rPr>
          <w:spacing w:val="-3"/>
        </w:rPr>
        <w:t xml:space="preserve"> </w:t>
      </w:r>
      <w:r>
        <w:t>and</w:t>
      </w:r>
      <w:r>
        <w:rPr>
          <w:spacing w:val="-2"/>
        </w:rPr>
        <w:t xml:space="preserve"> </w:t>
      </w:r>
      <w:r>
        <w:t>it</w:t>
      </w:r>
      <w:r>
        <w:rPr>
          <w:spacing w:val="-3"/>
        </w:rPr>
        <w:t xml:space="preserve"> </w:t>
      </w:r>
      <w:r>
        <w:t>includes</w:t>
      </w:r>
    </w:p>
    <w:p w14:paraId="496F174E" w14:textId="77777777" w:rsidR="003A2E51" w:rsidRDefault="003A2E51">
      <w:pPr>
        <w:sectPr w:rsidR="003A2E51">
          <w:type w:val="continuous"/>
          <w:pgSz w:w="12240" w:h="15840"/>
          <w:pgMar w:top="0" w:right="0" w:bottom="280" w:left="0" w:header="720" w:footer="720" w:gutter="0"/>
          <w:cols w:space="720"/>
        </w:sectPr>
      </w:pPr>
    </w:p>
    <w:p w14:paraId="45DDEE2B" w14:textId="77777777" w:rsidR="003A2E51" w:rsidRDefault="00000000">
      <w:pPr>
        <w:pStyle w:val="BodyText"/>
        <w:spacing w:before="217"/>
        <w:ind w:left="720"/>
      </w:pPr>
      <w:r>
        <w:rPr>
          <w:noProof/>
        </w:rPr>
        <w:lastRenderedPageBreak/>
        <w:drawing>
          <wp:anchor distT="0" distB="0" distL="0" distR="0" simplePos="0" relativeHeight="15730176" behindDoc="0" locked="0" layoutInCell="1" allowOverlap="1" wp14:anchorId="34113E7D" wp14:editId="2C14D9E8">
            <wp:simplePos x="0" y="0"/>
            <wp:positionH relativeFrom="page">
              <wp:posOffset>6371477</wp:posOffset>
            </wp:positionH>
            <wp:positionV relativeFrom="paragraph">
              <wp:posOffset>-5209</wp:posOffset>
            </wp:positionV>
            <wp:extent cx="972410" cy="408563"/>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72410" cy="408563"/>
                    </a:xfrm>
                    <a:prstGeom prst="rect">
                      <a:avLst/>
                    </a:prstGeom>
                  </pic:spPr>
                </pic:pic>
              </a:graphicData>
            </a:graphic>
          </wp:anchor>
        </w:drawing>
      </w:r>
      <w:r>
        <w:t>Innovation</w:t>
      </w:r>
      <w:r>
        <w:rPr>
          <w:spacing w:val="-9"/>
        </w:rPr>
        <w:t xml:space="preserve"> </w:t>
      </w:r>
      <w:r>
        <w:t>School</w:t>
      </w:r>
      <w:r>
        <w:rPr>
          <w:spacing w:val="-8"/>
        </w:rPr>
        <w:t xml:space="preserve"> </w:t>
      </w:r>
      <w:r>
        <w:t>Waiver</w:t>
      </w:r>
      <w:r>
        <w:rPr>
          <w:spacing w:val="-8"/>
        </w:rPr>
        <w:t xml:space="preserve"> </w:t>
      </w:r>
      <w:r>
        <w:rPr>
          <w:spacing w:val="-2"/>
        </w:rPr>
        <w:t>Requests</w:t>
      </w:r>
    </w:p>
    <w:p w14:paraId="6E06B17F" w14:textId="77777777" w:rsidR="003A2E51" w:rsidRDefault="00000000">
      <w:pPr>
        <w:pStyle w:val="BodyText"/>
        <w:spacing w:before="51"/>
        <w:ind w:left="0"/>
        <w:rPr>
          <w:sz w:val="20"/>
        </w:rPr>
      </w:pPr>
      <w:r>
        <w:rPr>
          <w:noProof/>
        </w:rPr>
        <mc:AlternateContent>
          <mc:Choice Requires="wps">
            <w:drawing>
              <wp:anchor distT="0" distB="0" distL="0" distR="0" simplePos="0" relativeHeight="487588864" behindDoc="1" locked="0" layoutInCell="1" allowOverlap="1" wp14:anchorId="0031A3A3" wp14:editId="72404DA3">
                <wp:simplePos x="0" y="0"/>
                <wp:positionH relativeFrom="page">
                  <wp:posOffset>457200</wp:posOffset>
                </wp:positionH>
                <wp:positionV relativeFrom="paragraph">
                  <wp:posOffset>202847</wp:posOffset>
                </wp:positionV>
                <wp:extent cx="6889750"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0" cy="1270"/>
                        </a:xfrm>
                        <a:custGeom>
                          <a:avLst/>
                          <a:gdLst/>
                          <a:ahLst/>
                          <a:cxnLst/>
                          <a:rect l="l" t="t" r="r" b="b"/>
                          <a:pathLst>
                            <a:path w="6889750">
                              <a:moveTo>
                                <a:pt x="0" y="0"/>
                              </a:moveTo>
                              <a:lnTo>
                                <a:pt x="6889750" y="0"/>
                              </a:lnTo>
                            </a:path>
                          </a:pathLst>
                        </a:custGeom>
                        <a:ln w="6350">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7FCAAB49" id="Graphic 6" o:spid="_x0000_s1026" alt="&quot;&quot;" style="position:absolute;margin-left:36pt;margin-top:15.95pt;width:54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8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" path="m,l6889750,e" filled="f" strokecolor="#5b9bd4" strokeweight=".5pt">
                <v:path arrowok="t"/>
                <w10:wrap type="topAndBottom" anchorx="page"/>
              </v:shape>
            </w:pict>
          </mc:Fallback>
        </mc:AlternateContent>
      </w:r>
    </w:p>
    <w:p w14:paraId="11D45917" w14:textId="77777777" w:rsidR="003A2E51" w:rsidRDefault="00000000">
      <w:pPr>
        <w:pStyle w:val="BodyText"/>
        <w:spacing w:before="213"/>
        <w:ind w:right="708"/>
      </w:pPr>
      <w:r>
        <w:t>requests</w:t>
      </w:r>
      <w:r>
        <w:rPr>
          <w:spacing w:val="-3"/>
        </w:rPr>
        <w:t xml:space="preserve"> </w:t>
      </w:r>
      <w:r>
        <w:t>for</w:t>
      </w:r>
      <w:r>
        <w:rPr>
          <w:spacing w:val="-1"/>
        </w:rPr>
        <w:t xml:space="preserve"> </w:t>
      </w:r>
      <w:r>
        <w:t>waivers</w:t>
      </w:r>
      <w:r>
        <w:rPr>
          <w:spacing w:val="-3"/>
        </w:rPr>
        <w:t xml:space="preserve"> </w:t>
      </w:r>
      <w:r>
        <w:t>from</w:t>
      </w:r>
      <w:r>
        <w:rPr>
          <w:spacing w:val="-3"/>
        </w:rPr>
        <w:t xml:space="preserve"> </w:t>
      </w:r>
      <w:r>
        <w:t>state</w:t>
      </w:r>
      <w:r>
        <w:rPr>
          <w:spacing w:val="-2"/>
        </w:rPr>
        <w:t xml:space="preserve"> </w:t>
      </w:r>
      <w:r>
        <w:t>statute</w:t>
      </w:r>
      <w:r>
        <w:rPr>
          <w:spacing w:val="-1"/>
        </w:rPr>
        <w:t xml:space="preserve"> </w:t>
      </w:r>
      <w:r>
        <w:t>or</w:t>
      </w:r>
      <w:r>
        <w:rPr>
          <w:spacing w:val="-3"/>
        </w:rPr>
        <w:t xml:space="preserve"> </w:t>
      </w:r>
      <w:r>
        <w:t>rule,</w:t>
      </w:r>
      <w:r>
        <w:rPr>
          <w:spacing w:val="-2"/>
        </w:rPr>
        <w:t xml:space="preserve"> </w:t>
      </w:r>
      <w:r>
        <w:t>the</w:t>
      </w:r>
      <w:r>
        <w:rPr>
          <w:spacing w:val="-2"/>
        </w:rPr>
        <w:t xml:space="preserve"> </w:t>
      </w:r>
      <w:r>
        <w:t>plan</w:t>
      </w:r>
      <w:r>
        <w:rPr>
          <w:spacing w:val="-2"/>
        </w:rPr>
        <w:t xml:space="preserve"> </w:t>
      </w:r>
      <w:r>
        <w:t>is</w:t>
      </w:r>
      <w:r>
        <w:rPr>
          <w:spacing w:val="-3"/>
        </w:rPr>
        <w:t xml:space="preserve"> </w:t>
      </w:r>
      <w:r>
        <w:t>then</w:t>
      </w:r>
      <w:r>
        <w:rPr>
          <w:spacing w:val="-4"/>
        </w:rPr>
        <w:t xml:space="preserve"> </w:t>
      </w:r>
      <w:r>
        <w:t>submitted</w:t>
      </w:r>
      <w:r>
        <w:rPr>
          <w:spacing w:val="-2"/>
        </w:rPr>
        <w:t xml:space="preserve"> </w:t>
      </w:r>
      <w:r>
        <w:t>to</w:t>
      </w:r>
      <w:r>
        <w:rPr>
          <w:spacing w:val="-2"/>
        </w:rPr>
        <w:t xml:space="preserve"> </w:t>
      </w:r>
      <w:r>
        <w:t>CDE</w:t>
      </w:r>
      <w:r>
        <w:rPr>
          <w:spacing w:val="-3"/>
        </w:rPr>
        <w:t xml:space="preserve"> </w:t>
      </w:r>
      <w:r>
        <w:t>for</w:t>
      </w:r>
      <w:r>
        <w:rPr>
          <w:spacing w:val="-2"/>
        </w:rPr>
        <w:t xml:space="preserve"> </w:t>
      </w:r>
      <w:r>
        <w:t>review</w:t>
      </w:r>
      <w:r>
        <w:rPr>
          <w:spacing w:val="-2"/>
        </w:rPr>
        <w:t xml:space="preserve"> </w:t>
      </w:r>
      <w:r>
        <w:t>and</w:t>
      </w:r>
      <w:r>
        <w:rPr>
          <w:spacing w:val="-3"/>
        </w:rPr>
        <w:t xml:space="preserve"> </w:t>
      </w:r>
      <w:r>
        <w:t>submission</w:t>
      </w:r>
      <w:r>
        <w:rPr>
          <w:spacing w:val="-3"/>
        </w:rPr>
        <w:t xml:space="preserve"> </w:t>
      </w:r>
      <w:r>
        <w:t>to the State Board of Education for approval.</w:t>
      </w:r>
    </w:p>
    <w:p w14:paraId="1A6A75E3" w14:textId="77777777" w:rsidR="003A2E51" w:rsidRDefault="00000000">
      <w:pPr>
        <w:pStyle w:val="ListParagraph"/>
        <w:numPr>
          <w:ilvl w:val="0"/>
          <w:numId w:val="2"/>
        </w:numPr>
        <w:tabs>
          <w:tab w:val="left" w:pos="1440"/>
        </w:tabs>
        <w:spacing w:before="119"/>
        <w:ind w:right="932"/>
      </w:pPr>
      <w:r>
        <w:t>Once an innovation plan has been submitted to CDE, the SOC Office conducts an initial review of the plan and engages other offices for specific content review, as needed. The SOC Office works with the school or district that</w:t>
      </w:r>
      <w:r>
        <w:rPr>
          <w:spacing w:val="-4"/>
        </w:rPr>
        <w:t xml:space="preserve"> </w:t>
      </w:r>
      <w:r>
        <w:t>submitted</w:t>
      </w:r>
      <w:r>
        <w:rPr>
          <w:spacing w:val="-3"/>
        </w:rPr>
        <w:t xml:space="preserve"> </w:t>
      </w:r>
      <w:r>
        <w:t>the</w:t>
      </w:r>
      <w:r>
        <w:rPr>
          <w:spacing w:val="-2"/>
        </w:rPr>
        <w:t xml:space="preserve"> </w:t>
      </w:r>
      <w:r>
        <w:t>innovation</w:t>
      </w:r>
      <w:r>
        <w:rPr>
          <w:spacing w:val="-3"/>
        </w:rPr>
        <w:t xml:space="preserve"> </w:t>
      </w:r>
      <w:r>
        <w:t>plan</w:t>
      </w:r>
      <w:r>
        <w:rPr>
          <w:spacing w:val="-2"/>
        </w:rPr>
        <w:t xml:space="preserve"> </w:t>
      </w:r>
      <w:r>
        <w:t>to</w:t>
      </w:r>
      <w:r>
        <w:rPr>
          <w:spacing w:val="-3"/>
        </w:rPr>
        <w:t xml:space="preserve"> </w:t>
      </w:r>
      <w:r>
        <w:t>make</w:t>
      </w:r>
      <w:r>
        <w:rPr>
          <w:spacing w:val="-2"/>
        </w:rPr>
        <w:t xml:space="preserve"> </w:t>
      </w:r>
      <w:r>
        <w:t>revisions</w:t>
      </w:r>
      <w:r>
        <w:rPr>
          <w:spacing w:val="-2"/>
        </w:rPr>
        <w:t xml:space="preserve"> </w:t>
      </w:r>
      <w:r>
        <w:t>and</w:t>
      </w:r>
      <w:r>
        <w:rPr>
          <w:spacing w:val="-3"/>
        </w:rPr>
        <w:t xml:space="preserve"> </w:t>
      </w:r>
      <w:r>
        <w:t>finalize</w:t>
      </w:r>
      <w:r>
        <w:rPr>
          <w:spacing w:val="-2"/>
        </w:rPr>
        <w:t xml:space="preserve"> </w:t>
      </w:r>
      <w:r>
        <w:t>the</w:t>
      </w:r>
      <w:r>
        <w:rPr>
          <w:spacing w:val="-3"/>
        </w:rPr>
        <w:t xml:space="preserve"> </w:t>
      </w:r>
      <w:r>
        <w:t>plan prior</w:t>
      </w:r>
      <w:r>
        <w:rPr>
          <w:spacing w:val="-2"/>
        </w:rPr>
        <w:t xml:space="preserve"> </w:t>
      </w:r>
      <w:r>
        <w:t>to</w:t>
      </w:r>
      <w:r>
        <w:rPr>
          <w:spacing w:val="-3"/>
        </w:rPr>
        <w:t xml:space="preserve"> </w:t>
      </w:r>
      <w:r>
        <w:t>its</w:t>
      </w:r>
      <w:r>
        <w:rPr>
          <w:spacing w:val="-3"/>
        </w:rPr>
        <w:t xml:space="preserve"> </w:t>
      </w:r>
      <w:r>
        <w:t>formal</w:t>
      </w:r>
      <w:r>
        <w:rPr>
          <w:spacing w:val="-2"/>
        </w:rPr>
        <w:t xml:space="preserve"> </w:t>
      </w:r>
      <w:r>
        <w:t>submission</w:t>
      </w:r>
      <w:r>
        <w:rPr>
          <w:spacing w:val="-2"/>
        </w:rPr>
        <w:t xml:space="preserve"> </w:t>
      </w:r>
      <w:r>
        <w:t>to</w:t>
      </w:r>
      <w:r>
        <w:rPr>
          <w:spacing w:val="-1"/>
        </w:rPr>
        <w:t xml:space="preserve"> </w:t>
      </w:r>
      <w:r>
        <w:t>the State Board of Education (SBE).</w:t>
      </w:r>
    </w:p>
    <w:p w14:paraId="01395797" w14:textId="77777777" w:rsidR="003A2E51" w:rsidRDefault="00000000">
      <w:pPr>
        <w:pStyle w:val="ListParagraph"/>
        <w:numPr>
          <w:ilvl w:val="0"/>
          <w:numId w:val="2"/>
        </w:numPr>
        <w:tabs>
          <w:tab w:val="left" w:pos="1440"/>
        </w:tabs>
        <w:spacing w:before="122"/>
        <w:ind w:right="808"/>
      </w:pPr>
      <w:r>
        <w:t>When the innovation plan is submitted to the SBE for approval, the board determines how it wants to review the</w:t>
      </w:r>
      <w:r>
        <w:rPr>
          <w:spacing w:val="-4"/>
        </w:rPr>
        <w:t xml:space="preserve"> </w:t>
      </w:r>
      <w:r>
        <w:t>waiver</w:t>
      </w:r>
      <w:r>
        <w:rPr>
          <w:spacing w:val="-1"/>
        </w:rPr>
        <w:t xml:space="preserve"> </w:t>
      </w:r>
      <w:r>
        <w:t>request(s)</w:t>
      </w:r>
      <w:r>
        <w:rPr>
          <w:spacing w:val="-3"/>
        </w:rPr>
        <w:t xml:space="preserve"> </w:t>
      </w:r>
      <w:r>
        <w:t>in</w:t>
      </w:r>
      <w:r>
        <w:rPr>
          <w:spacing w:val="-3"/>
        </w:rPr>
        <w:t xml:space="preserve"> </w:t>
      </w:r>
      <w:r>
        <w:t>the</w:t>
      </w:r>
      <w:r>
        <w:rPr>
          <w:spacing w:val="-2"/>
        </w:rPr>
        <w:t xml:space="preserve"> </w:t>
      </w:r>
      <w:r>
        <w:t>plan.</w:t>
      </w:r>
      <w:r>
        <w:rPr>
          <w:spacing w:val="40"/>
        </w:rPr>
        <w:t xml:space="preserve"> </w:t>
      </w:r>
      <w:r>
        <w:t>It</w:t>
      </w:r>
      <w:r>
        <w:rPr>
          <w:spacing w:val="-3"/>
        </w:rPr>
        <w:t xml:space="preserve"> </w:t>
      </w:r>
      <w:r>
        <w:t>is</w:t>
      </w:r>
      <w:r>
        <w:rPr>
          <w:spacing w:val="-1"/>
        </w:rPr>
        <w:t xml:space="preserve"> </w:t>
      </w:r>
      <w:r>
        <w:t>important</w:t>
      </w:r>
      <w:r>
        <w:rPr>
          <w:spacing w:val="-1"/>
        </w:rPr>
        <w:t xml:space="preserve"> </w:t>
      </w:r>
      <w:r>
        <w:t>to</w:t>
      </w:r>
      <w:r>
        <w:rPr>
          <w:spacing w:val="-2"/>
        </w:rPr>
        <w:t xml:space="preserve"> </w:t>
      </w:r>
      <w:r>
        <w:t>note</w:t>
      </w:r>
      <w:r>
        <w:rPr>
          <w:spacing w:val="-2"/>
        </w:rPr>
        <w:t xml:space="preserve"> </w:t>
      </w:r>
      <w:r>
        <w:t>that</w:t>
      </w:r>
      <w:r>
        <w:rPr>
          <w:spacing w:val="-3"/>
        </w:rPr>
        <w:t xml:space="preserve"> </w:t>
      </w:r>
      <w:r>
        <w:t>the</w:t>
      </w:r>
      <w:r>
        <w:rPr>
          <w:spacing w:val="-2"/>
        </w:rPr>
        <w:t xml:space="preserve"> </w:t>
      </w:r>
      <w:r>
        <w:t>board</w:t>
      </w:r>
      <w:r>
        <w:rPr>
          <w:spacing w:val="-3"/>
        </w:rPr>
        <w:t xml:space="preserve"> </w:t>
      </w:r>
      <w:r>
        <w:t>is</w:t>
      </w:r>
      <w:r>
        <w:rPr>
          <w:spacing w:val="-3"/>
        </w:rPr>
        <w:t xml:space="preserve"> </w:t>
      </w:r>
      <w:r>
        <w:t>given</w:t>
      </w:r>
      <w:r>
        <w:rPr>
          <w:spacing w:val="-2"/>
        </w:rPr>
        <w:t xml:space="preserve"> </w:t>
      </w:r>
      <w:r>
        <w:t>the</w:t>
      </w:r>
      <w:r>
        <w:rPr>
          <w:spacing w:val="-2"/>
        </w:rPr>
        <w:t xml:space="preserve"> </w:t>
      </w:r>
      <w:r>
        <w:t>ability</w:t>
      </w:r>
      <w:r>
        <w:rPr>
          <w:spacing w:val="-3"/>
        </w:rPr>
        <w:t xml:space="preserve"> </w:t>
      </w:r>
      <w:r>
        <w:t>in</w:t>
      </w:r>
      <w:r>
        <w:rPr>
          <w:spacing w:val="-3"/>
        </w:rPr>
        <w:t xml:space="preserve"> </w:t>
      </w:r>
      <w:r>
        <w:t>statute</w:t>
      </w:r>
      <w:r>
        <w:rPr>
          <w:spacing w:val="-2"/>
        </w:rPr>
        <w:t xml:space="preserve"> </w:t>
      </w:r>
      <w:r>
        <w:t>to</w:t>
      </w:r>
      <w:r>
        <w:rPr>
          <w:spacing w:val="-2"/>
        </w:rPr>
        <w:t xml:space="preserve"> </w:t>
      </w:r>
      <w:r>
        <w:t>consider the waiver requests in the plan separate from previous requests.</w:t>
      </w:r>
      <w:r>
        <w:rPr>
          <w:spacing w:val="40"/>
        </w:rPr>
        <w:t xml:space="preserve"> </w:t>
      </w:r>
      <w:r>
        <w:t>The board may decide that a presentation to the board is required or may decide to place the entire plan on the consent agenda.</w:t>
      </w:r>
      <w:r>
        <w:rPr>
          <w:spacing w:val="40"/>
        </w:rPr>
        <w:t xml:space="preserve"> </w:t>
      </w:r>
      <w:r>
        <w:t>Even when placed on the consent agenda, the plan may be pulled from the consent agenda at the start of the board meeting.</w:t>
      </w:r>
    </w:p>
    <w:p w14:paraId="0FE1F255" w14:textId="77777777" w:rsidR="003A2E51" w:rsidRDefault="00000000">
      <w:pPr>
        <w:pStyle w:val="ListParagraph"/>
        <w:numPr>
          <w:ilvl w:val="0"/>
          <w:numId w:val="2"/>
        </w:numPr>
        <w:tabs>
          <w:tab w:val="left" w:pos="1439"/>
        </w:tabs>
        <w:spacing w:before="120"/>
        <w:ind w:left="1439" w:hanging="359"/>
      </w:pPr>
      <w:r>
        <w:t>Upon</w:t>
      </w:r>
      <w:r>
        <w:rPr>
          <w:spacing w:val="-9"/>
        </w:rPr>
        <w:t xml:space="preserve"> </w:t>
      </w:r>
      <w:r>
        <w:t>approval,</w:t>
      </w:r>
      <w:r>
        <w:rPr>
          <w:spacing w:val="-8"/>
        </w:rPr>
        <w:t xml:space="preserve"> </w:t>
      </w:r>
      <w:r>
        <w:t>any</w:t>
      </w:r>
      <w:r>
        <w:rPr>
          <w:spacing w:val="-9"/>
        </w:rPr>
        <w:t xml:space="preserve"> </w:t>
      </w:r>
      <w:r>
        <w:t>waivers</w:t>
      </w:r>
      <w:r>
        <w:rPr>
          <w:spacing w:val="-8"/>
        </w:rPr>
        <w:t xml:space="preserve"> </w:t>
      </w:r>
      <w:r>
        <w:t>granted</w:t>
      </w:r>
      <w:r>
        <w:rPr>
          <w:spacing w:val="-8"/>
        </w:rPr>
        <w:t xml:space="preserve"> </w:t>
      </w:r>
      <w:r>
        <w:t>through</w:t>
      </w:r>
      <w:r>
        <w:rPr>
          <w:spacing w:val="-9"/>
        </w:rPr>
        <w:t xml:space="preserve"> </w:t>
      </w:r>
      <w:r>
        <w:t>the</w:t>
      </w:r>
      <w:r>
        <w:rPr>
          <w:spacing w:val="-7"/>
        </w:rPr>
        <w:t xml:space="preserve"> </w:t>
      </w:r>
      <w:r>
        <w:t>innovation</w:t>
      </w:r>
      <w:r>
        <w:rPr>
          <w:spacing w:val="-7"/>
        </w:rPr>
        <w:t xml:space="preserve"> </w:t>
      </w:r>
      <w:r>
        <w:t>plan</w:t>
      </w:r>
      <w:r>
        <w:rPr>
          <w:spacing w:val="-7"/>
        </w:rPr>
        <w:t xml:space="preserve"> </w:t>
      </w:r>
      <w:r>
        <w:t>are</w:t>
      </w:r>
      <w:r>
        <w:rPr>
          <w:spacing w:val="-8"/>
        </w:rPr>
        <w:t xml:space="preserve"> </w:t>
      </w:r>
      <w:r>
        <w:t>effective</w:t>
      </w:r>
      <w:r>
        <w:rPr>
          <w:spacing w:val="-9"/>
        </w:rPr>
        <w:t xml:space="preserve"> </w:t>
      </w:r>
      <w:r>
        <w:rPr>
          <w:spacing w:val="-2"/>
        </w:rPr>
        <w:t>immediately.</w:t>
      </w:r>
    </w:p>
    <w:p w14:paraId="6A1A5C60" w14:textId="77777777" w:rsidR="003A2E51" w:rsidRDefault="00000000">
      <w:pPr>
        <w:pStyle w:val="ListParagraph"/>
        <w:numPr>
          <w:ilvl w:val="0"/>
          <w:numId w:val="2"/>
        </w:numPr>
        <w:tabs>
          <w:tab w:val="left" w:pos="1440"/>
        </w:tabs>
        <w:spacing w:before="119"/>
        <w:ind w:right="816"/>
      </w:pPr>
      <w:r>
        <w:t>Three years after a local school board approves a plan and every three years thereafter, the local school board must</w:t>
      </w:r>
      <w:r>
        <w:rPr>
          <w:spacing w:val="-4"/>
        </w:rPr>
        <w:t xml:space="preserve"> </w:t>
      </w:r>
      <w:r>
        <w:t>review</w:t>
      </w:r>
      <w:r>
        <w:rPr>
          <w:spacing w:val="-4"/>
        </w:rPr>
        <w:t xml:space="preserve"> </w:t>
      </w:r>
      <w:r>
        <w:t>the</w:t>
      </w:r>
      <w:r>
        <w:rPr>
          <w:spacing w:val="-3"/>
        </w:rPr>
        <w:t xml:space="preserve"> </w:t>
      </w:r>
      <w:r>
        <w:t>performance</w:t>
      </w:r>
      <w:r>
        <w:rPr>
          <w:spacing w:val="-4"/>
        </w:rPr>
        <w:t xml:space="preserve"> </w:t>
      </w:r>
      <w:r>
        <w:t>of</w:t>
      </w:r>
      <w:r>
        <w:rPr>
          <w:spacing w:val="-3"/>
        </w:rPr>
        <w:t xml:space="preserve"> </w:t>
      </w:r>
      <w:r>
        <w:t>the</w:t>
      </w:r>
      <w:r>
        <w:rPr>
          <w:spacing w:val="-3"/>
        </w:rPr>
        <w:t xml:space="preserve"> </w:t>
      </w:r>
      <w:r>
        <w:t>school(s)</w:t>
      </w:r>
      <w:r>
        <w:rPr>
          <w:spacing w:val="-3"/>
        </w:rPr>
        <w:t xml:space="preserve"> </w:t>
      </w:r>
      <w:r>
        <w:t>and</w:t>
      </w:r>
      <w:r>
        <w:rPr>
          <w:spacing w:val="-4"/>
        </w:rPr>
        <w:t xml:space="preserve"> </w:t>
      </w:r>
      <w:r>
        <w:t>determine</w:t>
      </w:r>
      <w:r>
        <w:rPr>
          <w:spacing w:val="-4"/>
        </w:rPr>
        <w:t xml:space="preserve"> </w:t>
      </w:r>
      <w:r>
        <w:t>whether</w:t>
      </w:r>
      <w:r>
        <w:rPr>
          <w:spacing w:val="-2"/>
        </w:rPr>
        <w:t xml:space="preserve"> </w:t>
      </w:r>
      <w:r>
        <w:t>the</w:t>
      </w:r>
      <w:r>
        <w:rPr>
          <w:spacing w:val="-3"/>
        </w:rPr>
        <w:t xml:space="preserve"> </w:t>
      </w:r>
      <w:r>
        <w:t>school</w:t>
      </w:r>
      <w:r>
        <w:rPr>
          <w:spacing w:val="-3"/>
        </w:rPr>
        <w:t xml:space="preserve"> </w:t>
      </w:r>
      <w:r>
        <w:t>or</w:t>
      </w:r>
      <w:r>
        <w:rPr>
          <w:spacing w:val="-4"/>
        </w:rPr>
        <w:t xml:space="preserve"> </w:t>
      </w:r>
      <w:r>
        <w:t>zone</w:t>
      </w:r>
      <w:r>
        <w:rPr>
          <w:spacing w:val="-3"/>
        </w:rPr>
        <w:t xml:space="preserve"> </w:t>
      </w:r>
      <w:r>
        <w:t>is</w:t>
      </w:r>
      <w:r>
        <w:rPr>
          <w:spacing w:val="-3"/>
        </w:rPr>
        <w:t xml:space="preserve"> </w:t>
      </w:r>
      <w:r>
        <w:t>achieving</w:t>
      </w:r>
      <w:r>
        <w:rPr>
          <w:spacing w:val="-4"/>
        </w:rPr>
        <w:t xml:space="preserve"> </w:t>
      </w:r>
      <w:r>
        <w:t>or</w:t>
      </w:r>
      <w:r>
        <w:rPr>
          <w:spacing w:val="-3"/>
        </w:rPr>
        <w:t xml:space="preserve"> </w:t>
      </w:r>
      <w:r>
        <w:t>making adequate progress toward achieving the performance results identified in the innovation plan. If the academic performance of an innovation school or one or more schools in an innovation zone are not improving</w:t>
      </w:r>
    </w:p>
    <w:p w14:paraId="1056CEBE" w14:textId="77777777" w:rsidR="003A2E51" w:rsidRDefault="00000000">
      <w:pPr>
        <w:pStyle w:val="BodyText"/>
        <w:spacing w:before="1"/>
        <w:ind w:right="708"/>
      </w:pPr>
      <w:r>
        <w:t>sufficiently,</w:t>
      </w:r>
      <w:r>
        <w:rPr>
          <w:spacing w:val="-3"/>
        </w:rPr>
        <w:t xml:space="preserve"> </w:t>
      </w:r>
      <w:r>
        <w:t>the</w:t>
      </w:r>
      <w:r>
        <w:rPr>
          <w:spacing w:val="-4"/>
        </w:rPr>
        <w:t xml:space="preserve"> </w:t>
      </w:r>
      <w:r>
        <w:t>local</w:t>
      </w:r>
      <w:r>
        <w:rPr>
          <w:spacing w:val="-2"/>
        </w:rPr>
        <w:t xml:space="preserve"> </w:t>
      </w:r>
      <w:r>
        <w:t>school</w:t>
      </w:r>
      <w:r>
        <w:rPr>
          <w:spacing w:val="-3"/>
        </w:rPr>
        <w:t xml:space="preserve"> </w:t>
      </w:r>
      <w:r>
        <w:t>board</w:t>
      </w:r>
      <w:r>
        <w:rPr>
          <w:spacing w:val="-4"/>
        </w:rPr>
        <w:t xml:space="preserve"> </w:t>
      </w:r>
      <w:r>
        <w:t>may</w:t>
      </w:r>
      <w:r>
        <w:rPr>
          <w:spacing w:val="-3"/>
        </w:rPr>
        <w:t xml:space="preserve"> </w:t>
      </w:r>
      <w:r>
        <w:t>revoke</w:t>
      </w:r>
      <w:r>
        <w:rPr>
          <w:spacing w:val="-4"/>
        </w:rPr>
        <w:t xml:space="preserve"> </w:t>
      </w:r>
      <w:r>
        <w:t>a</w:t>
      </w:r>
      <w:r>
        <w:rPr>
          <w:spacing w:val="-4"/>
        </w:rPr>
        <w:t xml:space="preserve"> </w:t>
      </w:r>
      <w:r>
        <w:t>school’s</w:t>
      </w:r>
      <w:r>
        <w:rPr>
          <w:spacing w:val="-3"/>
        </w:rPr>
        <w:t xml:space="preserve"> </w:t>
      </w:r>
      <w:r>
        <w:t>innovation</w:t>
      </w:r>
      <w:r>
        <w:rPr>
          <w:spacing w:val="-4"/>
        </w:rPr>
        <w:t xml:space="preserve"> </w:t>
      </w:r>
      <w:r>
        <w:t>status or</w:t>
      </w:r>
      <w:r>
        <w:rPr>
          <w:spacing w:val="-4"/>
        </w:rPr>
        <w:t xml:space="preserve"> </w:t>
      </w:r>
      <w:r>
        <w:t>may</w:t>
      </w:r>
      <w:r>
        <w:rPr>
          <w:spacing w:val="-4"/>
        </w:rPr>
        <w:t xml:space="preserve"> </w:t>
      </w:r>
      <w:r>
        <w:t>require</w:t>
      </w:r>
      <w:r>
        <w:rPr>
          <w:spacing w:val="-3"/>
        </w:rPr>
        <w:t xml:space="preserve"> </w:t>
      </w:r>
      <w:r>
        <w:t>that</w:t>
      </w:r>
      <w:r>
        <w:rPr>
          <w:spacing w:val="-4"/>
        </w:rPr>
        <w:t xml:space="preserve"> </w:t>
      </w:r>
      <w:r>
        <w:t>the</w:t>
      </w:r>
      <w:r>
        <w:rPr>
          <w:spacing w:val="-3"/>
        </w:rPr>
        <w:t xml:space="preserve"> </w:t>
      </w:r>
      <w:r>
        <w:t>plan</w:t>
      </w:r>
      <w:r>
        <w:rPr>
          <w:spacing w:val="-4"/>
        </w:rPr>
        <w:t xml:space="preserve"> </w:t>
      </w:r>
      <w:r>
        <w:t>be revised to improve academic performance.</w:t>
      </w:r>
    </w:p>
    <w:p w14:paraId="6D46148E" w14:textId="77777777" w:rsidR="003A2E51" w:rsidRDefault="00000000">
      <w:pPr>
        <w:pStyle w:val="ListParagraph"/>
        <w:numPr>
          <w:ilvl w:val="0"/>
          <w:numId w:val="2"/>
        </w:numPr>
        <w:tabs>
          <w:tab w:val="left" w:pos="1440"/>
        </w:tabs>
        <w:spacing w:before="119"/>
        <w:ind w:right="878"/>
      </w:pPr>
      <w:r>
        <w:t>If the local board works with an innovation school or zone to revise the innovation plan and that revision includes</w:t>
      </w:r>
      <w:r>
        <w:rPr>
          <w:spacing w:val="-1"/>
        </w:rPr>
        <w:t xml:space="preserve"> </w:t>
      </w:r>
      <w:r>
        <w:t>a</w:t>
      </w:r>
      <w:r>
        <w:rPr>
          <w:spacing w:val="-1"/>
        </w:rPr>
        <w:t xml:space="preserve"> </w:t>
      </w:r>
      <w:r>
        <w:t>request</w:t>
      </w:r>
      <w:r>
        <w:rPr>
          <w:spacing w:val="-1"/>
        </w:rPr>
        <w:t xml:space="preserve"> </w:t>
      </w:r>
      <w:r>
        <w:t>for</w:t>
      </w:r>
      <w:r>
        <w:rPr>
          <w:spacing w:val="-1"/>
        </w:rPr>
        <w:t xml:space="preserve"> </w:t>
      </w:r>
      <w:r>
        <w:t>additional waivers</w:t>
      </w:r>
      <w:r>
        <w:rPr>
          <w:spacing w:val="-1"/>
        </w:rPr>
        <w:t xml:space="preserve"> </w:t>
      </w:r>
      <w:r>
        <w:t>from</w:t>
      </w:r>
      <w:r>
        <w:rPr>
          <w:spacing w:val="-1"/>
        </w:rPr>
        <w:t xml:space="preserve"> </w:t>
      </w:r>
      <w:r>
        <w:t>state statute or rule,</w:t>
      </w:r>
      <w:r>
        <w:rPr>
          <w:spacing w:val="-1"/>
        </w:rPr>
        <w:t xml:space="preserve"> </w:t>
      </w:r>
      <w:r>
        <w:t>or</w:t>
      </w:r>
      <w:r>
        <w:rPr>
          <w:spacing w:val="-1"/>
        </w:rPr>
        <w:t xml:space="preserve"> </w:t>
      </w:r>
      <w:r>
        <w:t>amends</w:t>
      </w:r>
      <w:r>
        <w:rPr>
          <w:spacing w:val="-1"/>
        </w:rPr>
        <w:t xml:space="preserve"> </w:t>
      </w:r>
      <w:r>
        <w:t>any</w:t>
      </w:r>
      <w:r>
        <w:rPr>
          <w:spacing w:val="-1"/>
        </w:rPr>
        <w:t xml:space="preserve"> </w:t>
      </w:r>
      <w:r>
        <w:t>of</w:t>
      </w:r>
      <w:r>
        <w:rPr>
          <w:spacing w:val="-1"/>
        </w:rPr>
        <w:t xml:space="preserve"> </w:t>
      </w:r>
      <w:r>
        <w:t>the</w:t>
      </w:r>
      <w:r>
        <w:rPr>
          <w:spacing w:val="-1"/>
        </w:rPr>
        <w:t xml:space="preserve"> </w:t>
      </w:r>
      <w:r>
        <w:t>replacement plans</w:t>
      </w:r>
      <w:r>
        <w:rPr>
          <w:spacing w:val="-1"/>
        </w:rPr>
        <w:t xml:space="preserve"> </w:t>
      </w:r>
      <w:r>
        <w:t>to the state waivers that were originally granted, then the innovation plan must be resubmitted to the SBE for review</w:t>
      </w:r>
      <w:r>
        <w:rPr>
          <w:spacing w:val="-4"/>
        </w:rPr>
        <w:t xml:space="preserve"> </w:t>
      </w:r>
      <w:r>
        <w:t>and</w:t>
      </w:r>
      <w:r>
        <w:rPr>
          <w:spacing w:val="-3"/>
        </w:rPr>
        <w:t xml:space="preserve"> </w:t>
      </w:r>
      <w:r>
        <w:t>approval</w:t>
      </w:r>
      <w:r>
        <w:rPr>
          <w:spacing w:val="-3"/>
        </w:rPr>
        <w:t xml:space="preserve"> </w:t>
      </w:r>
      <w:r>
        <w:t>of</w:t>
      </w:r>
      <w:r>
        <w:rPr>
          <w:spacing w:val="-3"/>
        </w:rPr>
        <w:t xml:space="preserve"> </w:t>
      </w:r>
      <w:r>
        <w:t>the</w:t>
      </w:r>
      <w:r>
        <w:rPr>
          <w:spacing w:val="-3"/>
        </w:rPr>
        <w:t xml:space="preserve"> </w:t>
      </w:r>
      <w:r>
        <w:t>amended</w:t>
      </w:r>
      <w:r>
        <w:rPr>
          <w:spacing w:val="-1"/>
        </w:rPr>
        <w:t xml:space="preserve"> </w:t>
      </w:r>
      <w:r>
        <w:t>waivers.</w:t>
      </w:r>
      <w:r>
        <w:rPr>
          <w:spacing w:val="-3"/>
        </w:rPr>
        <w:t xml:space="preserve"> </w:t>
      </w:r>
      <w:r>
        <w:t>If</w:t>
      </w:r>
      <w:r>
        <w:rPr>
          <w:spacing w:val="-4"/>
        </w:rPr>
        <w:t xml:space="preserve"> </w:t>
      </w:r>
      <w:r>
        <w:t>the</w:t>
      </w:r>
      <w:r>
        <w:rPr>
          <w:spacing w:val="-3"/>
        </w:rPr>
        <w:t xml:space="preserve"> </w:t>
      </w:r>
      <w:r>
        <w:t>amendment</w:t>
      </w:r>
      <w:r>
        <w:rPr>
          <w:spacing w:val="-3"/>
        </w:rPr>
        <w:t xml:space="preserve"> </w:t>
      </w:r>
      <w:r>
        <w:t>does</w:t>
      </w:r>
      <w:r>
        <w:rPr>
          <w:spacing w:val="-3"/>
        </w:rPr>
        <w:t xml:space="preserve"> </w:t>
      </w:r>
      <w:r>
        <w:t>not</w:t>
      </w:r>
      <w:r>
        <w:rPr>
          <w:spacing w:val="-4"/>
        </w:rPr>
        <w:t xml:space="preserve"> </w:t>
      </w:r>
      <w:r>
        <w:t>impact</w:t>
      </w:r>
      <w:r>
        <w:rPr>
          <w:spacing w:val="-4"/>
        </w:rPr>
        <w:t xml:space="preserve"> </w:t>
      </w:r>
      <w:r>
        <w:t>any</w:t>
      </w:r>
      <w:r>
        <w:rPr>
          <w:spacing w:val="-2"/>
        </w:rPr>
        <w:t xml:space="preserve"> </w:t>
      </w:r>
      <w:r>
        <w:t>of</w:t>
      </w:r>
      <w:r>
        <w:rPr>
          <w:spacing w:val="-4"/>
        </w:rPr>
        <w:t xml:space="preserve"> </w:t>
      </w:r>
      <w:r>
        <w:t>the</w:t>
      </w:r>
      <w:r>
        <w:rPr>
          <w:spacing w:val="-3"/>
        </w:rPr>
        <w:t xml:space="preserve"> </w:t>
      </w:r>
      <w:r>
        <w:t>previously</w:t>
      </w:r>
      <w:r>
        <w:rPr>
          <w:spacing w:val="-4"/>
        </w:rPr>
        <w:t xml:space="preserve"> </w:t>
      </w:r>
      <w:r>
        <w:t>granted waivers, then this process is done at the local level and does not need to come to the SBE for approval.</w:t>
      </w:r>
    </w:p>
    <w:p w14:paraId="348F7B01" w14:textId="77777777" w:rsidR="003A2E51" w:rsidRDefault="00000000">
      <w:pPr>
        <w:pStyle w:val="Heading1"/>
        <w:spacing w:before="120"/>
      </w:pPr>
      <w:r>
        <w:rPr>
          <w:spacing w:val="-2"/>
        </w:rPr>
        <w:t>Waivers</w:t>
      </w:r>
    </w:p>
    <w:p w14:paraId="7F6EB318" w14:textId="77777777" w:rsidR="003A2E51" w:rsidRDefault="00000000">
      <w:pPr>
        <w:pStyle w:val="BodyText"/>
        <w:spacing w:before="148" w:line="259" w:lineRule="auto"/>
        <w:ind w:left="720" w:right="708"/>
      </w:pPr>
      <w:r>
        <w:t>An Innovation School that wants to operate with the freedoms available to charter schools could request the same waivers</w:t>
      </w:r>
      <w:r>
        <w:rPr>
          <w:spacing w:val="-3"/>
        </w:rPr>
        <w:t xml:space="preserve"> </w:t>
      </w:r>
      <w:r>
        <w:t>that</w:t>
      </w:r>
      <w:r>
        <w:rPr>
          <w:spacing w:val="-3"/>
        </w:rPr>
        <w:t xml:space="preserve"> </w:t>
      </w:r>
      <w:r>
        <w:t>are</w:t>
      </w:r>
      <w:r>
        <w:rPr>
          <w:spacing w:val="-2"/>
        </w:rPr>
        <w:t xml:space="preserve"> </w:t>
      </w:r>
      <w:r>
        <w:t>automatically</w:t>
      </w:r>
      <w:r>
        <w:rPr>
          <w:spacing w:val="-3"/>
        </w:rPr>
        <w:t xml:space="preserve"> </w:t>
      </w:r>
      <w:r>
        <w:t>granted</w:t>
      </w:r>
      <w:r>
        <w:rPr>
          <w:spacing w:val="-1"/>
        </w:rPr>
        <w:t xml:space="preserve"> </w:t>
      </w:r>
      <w:r>
        <w:t>to</w:t>
      </w:r>
      <w:r>
        <w:rPr>
          <w:spacing w:val="-3"/>
        </w:rPr>
        <w:t xml:space="preserve"> </w:t>
      </w:r>
      <w:r>
        <w:t>charter</w:t>
      </w:r>
      <w:r>
        <w:rPr>
          <w:spacing w:val="-3"/>
        </w:rPr>
        <w:t xml:space="preserve"> </w:t>
      </w:r>
      <w:r>
        <w:t>schools</w:t>
      </w:r>
      <w:r>
        <w:rPr>
          <w:spacing w:val="-3"/>
        </w:rPr>
        <w:t xml:space="preserve"> </w:t>
      </w:r>
      <w:r>
        <w:t>in</w:t>
      </w:r>
      <w:r>
        <w:rPr>
          <w:spacing w:val="-3"/>
        </w:rPr>
        <w:t xml:space="preserve"> </w:t>
      </w:r>
      <w:r>
        <w:t>Colorado,</w:t>
      </w:r>
      <w:r>
        <w:rPr>
          <w:spacing w:val="-2"/>
        </w:rPr>
        <w:t xml:space="preserve"> </w:t>
      </w:r>
      <w:r>
        <w:t>plus</w:t>
      </w:r>
      <w:r>
        <w:rPr>
          <w:spacing w:val="-3"/>
        </w:rPr>
        <w:t xml:space="preserve"> </w:t>
      </w:r>
      <w:r>
        <w:t>additional</w:t>
      </w:r>
      <w:r>
        <w:rPr>
          <w:spacing w:val="-2"/>
        </w:rPr>
        <w:t xml:space="preserve"> </w:t>
      </w:r>
      <w:r>
        <w:t>waivers</w:t>
      </w:r>
      <w:r>
        <w:rPr>
          <w:spacing w:val="-3"/>
        </w:rPr>
        <w:t xml:space="preserve"> </w:t>
      </w:r>
      <w:r>
        <w:t>that</w:t>
      </w:r>
      <w:r>
        <w:rPr>
          <w:spacing w:val="-2"/>
        </w:rPr>
        <w:t xml:space="preserve"> </w:t>
      </w:r>
      <w:r>
        <w:t>might</w:t>
      </w:r>
      <w:r>
        <w:rPr>
          <w:spacing w:val="-1"/>
        </w:rPr>
        <w:t xml:space="preserve"> </w:t>
      </w:r>
      <w:r>
        <w:t>be</w:t>
      </w:r>
      <w:r>
        <w:rPr>
          <w:spacing w:val="-2"/>
        </w:rPr>
        <w:t xml:space="preserve"> </w:t>
      </w:r>
      <w:r>
        <w:t xml:space="preserve">required to implement the planned innovations. For a list of the automatic waivers that charter schools in Colorado receive, visit </w:t>
      </w:r>
      <w:hyperlink r:id="rId9">
        <w:r w:rsidR="003A2E51">
          <w:rPr>
            <w:spacing w:val="-2"/>
          </w:rPr>
          <w:t>http://www.cde.state.co.us/cdechart/waivers.</w:t>
        </w:r>
      </w:hyperlink>
    </w:p>
    <w:p w14:paraId="54D9A8D6" w14:textId="77777777" w:rsidR="003A2E51" w:rsidRDefault="00000000">
      <w:pPr>
        <w:pStyle w:val="Heading1"/>
        <w:spacing w:before="158"/>
      </w:pPr>
      <w:r>
        <w:rPr>
          <w:spacing w:val="-2"/>
        </w:rPr>
        <w:t>Deadline</w:t>
      </w:r>
    </w:p>
    <w:p w14:paraId="3D2F032B" w14:textId="77777777" w:rsidR="003A2E51" w:rsidRDefault="00000000">
      <w:pPr>
        <w:pStyle w:val="BodyText"/>
        <w:spacing w:before="148" w:line="259" w:lineRule="auto"/>
        <w:ind w:left="720" w:right="708"/>
      </w:pPr>
      <w:r>
        <w:rPr>
          <w:noProof/>
        </w:rPr>
        <mc:AlternateContent>
          <mc:Choice Requires="wpg">
            <w:drawing>
              <wp:anchor distT="0" distB="0" distL="0" distR="0" simplePos="0" relativeHeight="15730688" behindDoc="0" locked="0" layoutInCell="1" allowOverlap="1" wp14:anchorId="6568DF51" wp14:editId="2205D8FD">
                <wp:simplePos x="0" y="0"/>
                <wp:positionH relativeFrom="page">
                  <wp:posOffset>19050</wp:posOffset>
                </wp:positionH>
                <wp:positionV relativeFrom="paragraph">
                  <wp:posOffset>1806888</wp:posOffset>
                </wp:positionV>
                <wp:extent cx="7753350" cy="1645285"/>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1645285"/>
                          <a:chOff x="0" y="0"/>
                          <a:chExt cx="7753350" cy="1645285"/>
                        </a:xfrm>
                      </wpg:grpSpPr>
                      <wps:wsp>
                        <wps:cNvPr id="8" name="Graphic 8"/>
                        <wps:cNvSpPr/>
                        <wps:spPr>
                          <a:xfrm>
                            <a:off x="0" y="0"/>
                            <a:ext cx="7753350" cy="1645285"/>
                          </a:xfrm>
                          <a:custGeom>
                            <a:avLst/>
                            <a:gdLst/>
                            <a:ahLst/>
                            <a:cxnLst/>
                            <a:rect l="l" t="t" r="r" b="b"/>
                            <a:pathLst>
                              <a:path w="7753350" h="1645285">
                                <a:moveTo>
                                  <a:pt x="7753350" y="0"/>
                                </a:moveTo>
                                <a:lnTo>
                                  <a:pt x="0" y="0"/>
                                </a:lnTo>
                                <a:lnTo>
                                  <a:pt x="0" y="1645285"/>
                                </a:lnTo>
                                <a:lnTo>
                                  <a:pt x="7753350" y="1645285"/>
                                </a:lnTo>
                                <a:lnTo>
                                  <a:pt x="7753350" y="0"/>
                                </a:lnTo>
                                <a:close/>
                              </a:path>
                            </a:pathLst>
                          </a:custGeom>
                          <a:solidFill>
                            <a:srgbClr val="EE7520"/>
                          </a:solidFill>
                        </wps:spPr>
                        <wps:bodyPr wrap="square" lIns="0" tIns="0" rIns="0" bIns="0" rtlCol="0">
                          <a:prstTxWarp prst="textNoShape">
                            <a:avLst/>
                          </a:prstTxWarp>
                          <a:noAutofit/>
                        </wps:bodyPr>
                      </wps:wsp>
                      <wps:wsp>
                        <wps:cNvPr id="9" name="Textbox 9"/>
                        <wps:cNvSpPr txBox="1"/>
                        <wps:spPr>
                          <a:xfrm>
                            <a:off x="0" y="0"/>
                            <a:ext cx="7753350" cy="1645285"/>
                          </a:xfrm>
                          <a:prstGeom prst="rect">
                            <a:avLst/>
                          </a:prstGeom>
                        </wps:spPr>
                        <wps:txbx>
                          <w:txbxContent>
                            <w:p w14:paraId="2C4FEB92" w14:textId="77777777" w:rsidR="003A2E51" w:rsidRDefault="00000000">
                              <w:pPr>
                                <w:spacing w:before="328"/>
                                <w:ind w:left="432"/>
                                <w:rPr>
                                  <w:b/>
                                  <w:sz w:val="28"/>
                                </w:rPr>
                              </w:pPr>
                              <w:r>
                                <w:rPr>
                                  <w:b/>
                                  <w:color w:val="FFFFFF"/>
                                  <w:sz w:val="28"/>
                                </w:rPr>
                                <w:t>WHERE</w:t>
                              </w:r>
                              <w:r>
                                <w:rPr>
                                  <w:b/>
                                  <w:color w:val="FFFFFF"/>
                                  <w:spacing w:val="-7"/>
                                  <w:sz w:val="28"/>
                                </w:rPr>
                                <w:t xml:space="preserve"> </w:t>
                              </w:r>
                              <w:r>
                                <w:rPr>
                                  <w:b/>
                                  <w:color w:val="FFFFFF"/>
                                  <w:sz w:val="28"/>
                                </w:rPr>
                                <w:t>CAN</w:t>
                              </w:r>
                              <w:r>
                                <w:rPr>
                                  <w:b/>
                                  <w:color w:val="FFFFFF"/>
                                  <w:spacing w:val="-6"/>
                                  <w:sz w:val="28"/>
                                </w:rPr>
                                <w:t xml:space="preserve"> </w:t>
                              </w:r>
                              <w:r>
                                <w:rPr>
                                  <w:b/>
                                  <w:color w:val="FFFFFF"/>
                                  <w:sz w:val="28"/>
                                </w:rPr>
                                <w:t>I</w:t>
                              </w:r>
                              <w:r>
                                <w:rPr>
                                  <w:b/>
                                  <w:color w:val="FFFFFF"/>
                                  <w:spacing w:val="-5"/>
                                  <w:sz w:val="28"/>
                                </w:rPr>
                                <w:t xml:space="preserve"> </w:t>
                              </w:r>
                              <w:r>
                                <w:rPr>
                                  <w:b/>
                                  <w:color w:val="FFFFFF"/>
                                  <w:sz w:val="28"/>
                                </w:rPr>
                                <w:t>LEARN</w:t>
                              </w:r>
                              <w:r>
                                <w:rPr>
                                  <w:b/>
                                  <w:color w:val="FFFFFF"/>
                                  <w:spacing w:val="-7"/>
                                  <w:sz w:val="28"/>
                                </w:rPr>
                                <w:t xml:space="preserve"> </w:t>
                              </w:r>
                              <w:r>
                                <w:rPr>
                                  <w:b/>
                                  <w:color w:val="FFFFFF"/>
                                  <w:spacing w:val="-2"/>
                                  <w:sz w:val="28"/>
                                </w:rPr>
                                <w:t>MORE?</w:t>
                              </w:r>
                            </w:p>
                            <w:p w14:paraId="110D1A2E" w14:textId="77777777" w:rsidR="003A2E51" w:rsidRDefault="00000000">
                              <w:pPr>
                                <w:spacing w:before="148"/>
                                <w:ind w:left="432"/>
                                <w:rPr>
                                  <w:sz w:val="20"/>
                                </w:rPr>
                              </w:pPr>
                              <w:r>
                                <w:rPr>
                                  <w:b/>
                                  <w:color w:val="FFFFFF"/>
                                  <w:sz w:val="20"/>
                                </w:rPr>
                                <w:t>For</w:t>
                              </w:r>
                              <w:r>
                                <w:rPr>
                                  <w:b/>
                                  <w:color w:val="FFFFFF"/>
                                  <w:spacing w:val="-5"/>
                                  <w:sz w:val="20"/>
                                </w:rPr>
                                <w:t xml:space="preserve"> </w:t>
                              </w:r>
                              <w:r>
                                <w:rPr>
                                  <w:b/>
                                  <w:color w:val="FFFFFF"/>
                                  <w:sz w:val="20"/>
                                </w:rPr>
                                <w:t>more</w:t>
                              </w:r>
                              <w:r>
                                <w:rPr>
                                  <w:b/>
                                  <w:color w:val="FFFFFF"/>
                                  <w:spacing w:val="-3"/>
                                  <w:sz w:val="20"/>
                                </w:rPr>
                                <w:t xml:space="preserve"> </w:t>
                              </w:r>
                              <w:r>
                                <w:rPr>
                                  <w:b/>
                                  <w:color w:val="FFFFFF"/>
                                  <w:sz w:val="20"/>
                                </w:rPr>
                                <w:t>information</w:t>
                              </w:r>
                              <w:r>
                                <w:rPr>
                                  <w:color w:val="FFFFFF"/>
                                  <w:sz w:val="20"/>
                                </w:rPr>
                                <w:t>,</w:t>
                              </w:r>
                              <w:r>
                                <w:rPr>
                                  <w:color w:val="FFFFFF"/>
                                  <w:spacing w:val="-3"/>
                                  <w:sz w:val="20"/>
                                </w:rPr>
                                <w:t xml:space="preserve"> </w:t>
                              </w:r>
                              <w:r>
                                <w:rPr>
                                  <w:color w:val="FFFFFF"/>
                                  <w:sz w:val="20"/>
                                </w:rPr>
                                <w:t>see</w:t>
                              </w:r>
                              <w:r>
                                <w:rPr>
                                  <w:color w:val="FFFFFF"/>
                                  <w:spacing w:val="-5"/>
                                  <w:sz w:val="20"/>
                                </w:rPr>
                                <w:t xml:space="preserve"> </w:t>
                              </w:r>
                              <w:r>
                                <w:rPr>
                                  <w:color w:val="FFFFFF"/>
                                  <w:sz w:val="20"/>
                                </w:rPr>
                                <w:t>the</w:t>
                              </w:r>
                              <w:r>
                                <w:rPr>
                                  <w:color w:val="FFFFFF"/>
                                  <w:spacing w:val="-3"/>
                                  <w:sz w:val="20"/>
                                </w:rPr>
                                <w:t xml:space="preserve"> </w:t>
                              </w:r>
                              <w:r>
                                <w:rPr>
                                  <w:color w:val="FFFFFF"/>
                                  <w:sz w:val="20"/>
                                </w:rPr>
                                <w:t>Innovation</w:t>
                              </w:r>
                              <w:r>
                                <w:rPr>
                                  <w:color w:val="FFFFFF"/>
                                  <w:spacing w:val="-4"/>
                                  <w:sz w:val="20"/>
                                </w:rPr>
                                <w:t xml:space="preserve"> </w:t>
                              </w:r>
                              <w:r>
                                <w:rPr>
                                  <w:color w:val="FFFFFF"/>
                                  <w:sz w:val="20"/>
                                </w:rPr>
                                <w:t>Schools</w:t>
                              </w:r>
                              <w:r>
                                <w:rPr>
                                  <w:color w:val="FFFFFF"/>
                                  <w:spacing w:val="-4"/>
                                  <w:sz w:val="20"/>
                                </w:rPr>
                                <w:t xml:space="preserve"> </w:t>
                              </w:r>
                              <w:r>
                                <w:rPr>
                                  <w:color w:val="FFFFFF"/>
                                  <w:sz w:val="20"/>
                                </w:rPr>
                                <w:t>Act</w:t>
                              </w:r>
                              <w:r>
                                <w:rPr>
                                  <w:color w:val="FFFFFF"/>
                                  <w:spacing w:val="-5"/>
                                  <w:sz w:val="20"/>
                                </w:rPr>
                                <w:t xml:space="preserve"> </w:t>
                              </w:r>
                              <w:r>
                                <w:rPr>
                                  <w:color w:val="FFFFFF"/>
                                  <w:sz w:val="20"/>
                                </w:rPr>
                                <w:t>(22-32.5-101,</w:t>
                              </w:r>
                              <w:r>
                                <w:rPr>
                                  <w:color w:val="FFFFFF"/>
                                  <w:spacing w:val="-3"/>
                                  <w:sz w:val="20"/>
                                </w:rPr>
                                <w:t xml:space="preserve"> </w:t>
                              </w:r>
                              <w:r>
                                <w:rPr>
                                  <w:color w:val="FFFFFF"/>
                                  <w:sz w:val="20"/>
                                </w:rPr>
                                <w:t>et</w:t>
                              </w:r>
                              <w:r>
                                <w:rPr>
                                  <w:color w:val="FFFFFF"/>
                                  <w:spacing w:val="-3"/>
                                  <w:sz w:val="20"/>
                                </w:rPr>
                                <w:t xml:space="preserve"> </w:t>
                              </w:r>
                              <w:r>
                                <w:rPr>
                                  <w:color w:val="FFFFFF"/>
                                  <w:sz w:val="20"/>
                                </w:rPr>
                                <w:t>seq.,</w:t>
                              </w:r>
                              <w:r>
                                <w:rPr>
                                  <w:color w:val="FFFFFF"/>
                                  <w:spacing w:val="-3"/>
                                  <w:sz w:val="20"/>
                                </w:rPr>
                                <w:t xml:space="preserve"> </w:t>
                              </w:r>
                              <w:r>
                                <w:rPr>
                                  <w:color w:val="FFFFFF"/>
                                  <w:sz w:val="20"/>
                                </w:rPr>
                                <w:t>C.R.S.)</w:t>
                              </w:r>
                              <w:r>
                                <w:rPr>
                                  <w:color w:val="FFFFFF"/>
                                  <w:spacing w:val="-4"/>
                                  <w:sz w:val="20"/>
                                </w:rPr>
                                <w:t xml:space="preserve"> </w:t>
                              </w:r>
                              <w:r>
                                <w:rPr>
                                  <w:color w:val="FFFFFF"/>
                                  <w:sz w:val="20"/>
                                </w:rPr>
                                <w:t>or</w:t>
                              </w:r>
                              <w:r>
                                <w:rPr>
                                  <w:color w:val="FFFFFF"/>
                                  <w:spacing w:val="-3"/>
                                  <w:sz w:val="20"/>
                                </w:rPr>
                                <w:t xml:space="preserve"> </w:t>
                              </w:r>
                              <w:hyperlink r:id="rId10">
                                <w:r w:rsidR="003A2E51">
                                  <w:rPr>
                                    <w:color w:val="FFFFFF"/>
                                    <w:spacing w:val="-2"/>
                                    <w:sz w:val="20"/>
                                    <w:u w:val="single" w:color="FFFFFF"/>
                                  </w:rPr>
                                  <w:t>www.cde.state.co.us/choice/innovationschools</w:t>
                                </w:r>
                                <w:r w:rsidR="003A2E51">
                                  <w:rPr>
                                    <w:color w:val="FFFFFF"/>
                                    <w:spacing w:val="-2"/>
                                    <w:sz w:val="20"/>
                                  </w:rPr>
                                  <w:t>.</w:t>
                                </w:r>
                              </w:hyperlink>
                            </w:p>
                            <w:p w14:paraId="3EB21DE5" w14:textId="77777777" w:rsidR="003A2E51" w:rsidRDefault="00000000">
                              <w:pPr>
                                <w:spacing w:before="180"/>
                                <w:ind w:left="432"/>
                                <w:rPr>
                                  <w:sz w:val="20"/>
                                </w:rPr>
                              </w:pPr>
                              <w:r>
                                <w:rPr>
                                  <w:b/>
                                  <w:color w:val="FFFFFF"/>
                                  <w:sz w:val="20"/>
                                </w:rPr>
                                <w:t>For</w:t>
                              </w:r>
                              <w:r>
                                <w:rPr>
                                  <w:b/>
                                  <w:color w:val="FFFFFF"/>
                                  <w:spacing w:val="-3"/>
                                  <w:sz w:val="20"/>
                                </w:rPr>
                                <w:t xml:space="preserve"> </w:t>
                              </w:r>
                              <w:r>
                                <w:rPr>
                                  <w:b/>
                                  <w:color w:val="FFFFFF"/>
                                  <w:sz w:val="20"/>
                                </w:rPr>
                                <w:t>questions</w:t>
                              </w:r>
                              <w:r>
                                <w:rPr>
                                  <w:color w:val="FFFFFF"/>
                                  <w:sz w:val="20"/>
                                </w:rPr>
                                <w:t>,</w:t>
                              </w:r>
                              <w:r>
                                <w:rPr>
                                  <w:color w:val="FFFFFF"/>
                                  <w:spacing w:val="-2"/>
                                  <w:sz w:val="20"/>
                                </w:rPr>
                                <w:t xml:space="preserve"> </w:t>
                              </w:r>
                              <w:r>
                                <w:rPr>
                                  <w:color w:val="FFFFFF"/>
                                  <w:sz w:val="20"/>
                                </w:rPr>
                                <w:t>contact</w:t>
                              </w:r>
                              <w:r>
                                <w:rPr>
                                  <w:color w:val="FFFFFF"/>
                                  <w:spacing w:val="-1"/>
                                  <w:sz w:val="20"/>
                                </w:rPr>
                                <w:t xml:space="preserve"> </w:t>
                              </w:r>
                              <w:r>
                                <w:rPr>
                                  <w:color w:val="FFFFFF"/>
                                  <w:sz w:val="20"/>
                                </w:rPr>
                                <w:t>Janyse</w:t>
                              </w:r>
                              <w:r>
                                <w:rPr>
                                  <w:color w:val="FFFFFF"/>
                                  <w:spacing w:val="-3"/>
                                  <w:sz w:val="20"/>
                                </w:rPr>
                                <w:t xml:space="preserve"> </w:t>
                              </w:r>
                              <w:r>
                                <w:rPr>
                                  <w:color w:val="FFFFFF"/>
                                  <w:sz w:val="20"/>
                                </w:rPr>
                                <w:t>Skalla</w:t>
                              </w:r>
                              <w:r>
                                <w:rPr>
                                  <w:color w:val="FFFFFF"/>
                                  <w:spacing w:val="-2"/>
                                  <w:sz w:val="20"/>
                                </w:rPr>
                                <w:t xml:space="preserve"> </w:t>
                              </w:r>
                              <w:r>
                                <w:rPr>
                                  <w:color w:val="FFFFFF"/>
                                  <w:sz w:val="20"/>
                                </w:rPr>
                                <w:t>at</w:t>
                              </w:r>
                              <w:r>
                                <w:rPr>
                                  <w:color w:val="FFFFFF"/>
                                  <w:spacing w:val="-2"/>
                                  <w:sz w:val="20"/>
                                </w:rPr>
                                <w:t xml:space="preserve"> </w:t>
                              </w:r>
                              <w:hyperlink r:id="rId11">
                                <w:r w:rsidR="003A2E51">
                                  <w:rPr>
                                    <w:color w:val="FFFFFF"/>
                                    <w:spacing w:val="-2"/>
                                    <w:sz w:val="20"/>
                                  </w:rPr>
                                  <w:t>skalla_j@cde.state.co.us</w:t>
                                </w:r>
                              </w:hyperlink>
                            </w:p>
                            <w:p w14:paraId="5231A319" w14:textId="77777777" w:rsidR="003A2E51" w:rsidRDefault="00000000">
                              <w:pPr>
                                <w:spacing w:before="179"/>
                                <w:ind w:left="432"/>
                                <w:rPr>
                                  <w:sz w:val="20"/>
                                </w:rPr>
                              </w:pPr>
                              <w:r>
                                <w:rPr>
                                  <w:b/>
                                  <w:color w:val="FFFFFF"/>
                                  <w:sz w:val="20"/>
                                </w:rPr>
                                <w:t>To</w:t>
                              </w:r>
                              <w:r>
                                <w:rPr>
                                  <w:b/>
                                  <w:color w:val="FFFFFF"/>
                                  <w:spacing w:val="-5"/>
                                  <w:sz w:val="20"/>
                                </w:rPr>
                                <w:t xml:space="preserve"> </w:t>
                              </w:r>
                              <w:r>
                                <w:rPr>
                                  <w:b/>
                                  <w:color w:val="FFFFFF"/>
                                  <w:sz w:val="20"/>
                                </w:rPr>
                                <w:t>view</w:t>
                              </w:r>
                              <w:r>
                                <w:rPr>
                                  <w:b/>
                                  <w:color w:val="FFFFFF"/>
                                  <w:spacing w:val="-3"/>
                                  <w:sz w:val="20"/>
                                </w:rPr>
                                <w:t xml:space="preserve"> </w:t>
                              </w:r>
                              <w:r>
                                <w:rPr>
                                  <w:b/>
                                  <w:color w:val="FFFFFF"/>
                                  <w:sz w:val="20"/>
                                </w:rPr>
                                <w:t>all</w:t>
                              </w:r>
                              <w:r>
                                <w:rPr>
                                  <w:b/>
                                  <w:color w:val="FFFFFF"/>
                                  <w:spacing w:val="-2"/>
                                  <w:sz w:val="20"/>
                                </w:rPr>
                                <w:t xml:space="preserve"> </w:t>
                              </w:r>
                              <w:r>
                                <w:rPr>
                                  <w:b/>
                                  <w:color w:val="FFFFFF"/>
                                  <w:sz w:val="20"/>
                                </w:rPr>
                                <w:t>CDE</w:t>
                              </w:r>
                              <w:r>
                                <w:rPr>
                                  <w:b/>
                                  <w:color w:val="FFFFFF"/>
                                  <w:spacing w:val="-3"/>
                                  <w:sz w:val="20"/>
                                </w:rPr>
                                <w:t xml:space="preserve"> </w:t>
                              </w:r>
                              <w:r>
                                <w:rPr>
                                  <w:b/>
                                  <w:color w:val="FFFFFF"/>
                                  <w:sz w:val="20"/>
                                </w:rPr>
                                <w:t>fact</w:t>
                              </w:r>
                              <w:r>
                                <w:rPr>
                                  <w:b/>
                                  <w:color w:val="FFFFFF"/>
                                  <w:spacing w:val="-2"/>
                                  <w:sz w:val="20"/>
                                </w:rPr>
                                <w:t xml:space="preserve"> </w:t>
                              </w:r>
                              <w:r>
                                <w:rPr>
                                  <w:b/>
                                  <w:color w:val="FFFFFF"/>
                                  <w:sz w:val="20"/>
                                </w:rPr>
                                <w:t>sheets,</w:t>
                              </w:r>
                              <w:r>
                                <w:rPr>
                                  <w:b/>
                                  <w:color w:val="FFFFFF"/>
                                  <w:spacing w:val="-2"/>
                                  <w:sz w:val="20"/>
                                </w:rPr>
                                <w:t xml:space="preserve"> </w:t>
                              </w:r>
                              <w:r>
                                <w:rPr>
                                  <w:color w:val="FFFFFF"/>
                                  <w:sz w:val="20"/>
                                </w:rPr>
                                <w:t>visit:</w:t>
                              </w:r>
                              <w:r>
                                <w:rPr>
                                  <w:color w:val="FFFFFF"/>
                                  <w:spacing w:val="-2"/>
                                  <w:sz w:val="20"/>
                                </w:rPr>
                                <w:t xml:space="preserve"> </w:t>
                              </w:r>
                              <w:hyperlink r:id="rId12">
                                <w:r w:rsidR="003A2E51">
                                  <w:rPr>
                                    <w:color w:val="FFFFFF"/>
                                    <w:spacing w:val="-2"/>
                                    <w:sz w:val="20"/>
                                    <w:u w:val="single" w:color="FFFFFF"/>
                                  </w:rPr>
                                  <w:t>www.cde.state.co.us/Communications/factsheetsandfaqs</w:t>
                                </w:r>
                                <w:r w:rsidR="003A2E51">
                                  <w:rPr>
                                    <w:color w:val="FFFFFF"/>
                                    <w:spacing w:val="-2"/>
                                    <w:sz w:val="20"/>
                                  </w:rPr>
                                  <w:t>.</w:t>
                                </w:r>
                              </w:hyperlink>
                            </w:p>
                          </w:txbxContent>
                        </wps:txbx>
                        <wps:bodyPr wrap="square" lIns="0" tIns="0" rIns="0" bIns="0" rtlCol="0">
                          <a:noAutofit/>
                        </wps:bodyPr>
                      </wps:wsp>
                    </wpg:wgp>
                  </a:graphicData>
                </a:graphic>
              </wp:anchor>
            </w:drawing>
          </mc:Choice>
          <mc:Fallback>
            <w:pict>
              <v:group w14:anchorId="6568DF51" id="Group 7" o:spid="_x0000_s1030" alt="&quot;&quot;" style="position:absolute;left:0;text-align:left;margin-left:1.5pt;margin-top:142.25pt;width:610.5pt;height:129.55pt;z-index:15730688;mso-wrap-distance-left:0;mso-wrap-distance-right:0;mso-position-horizontal-relative:page;mso-position-vertical-relative:text" coordsize="77533,1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">
                <v:shape id="Graphic 8" o:spid="_x0000_s1031" style="position:absolute;width:77533;height:16452;visibility:visible;mso-wrap-style:square;v-text-anchor:top" coordsize="7753350,16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" path="m7753350,l,,,1645285r7753350,l7753350,xe" fillcolor="#ee7520" stroked="f">
                  <v:path arrowok="t"/>
                </v:shape>
                <v:shape id="Textbox 9" o:spid="_x0000_s1032" type="#_x0000_t202" style="position:absolute;width:77533;height:16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C4FEB92" w14:textId="77777777" w:rsidR="003A2E51" w:rsidRDefault="00000000">
                        <w:pPr>
                          <w:spacing w:before="328"/>
                          <w:ind w:left="432"/>
                          <w:rPr>
                            <w:b/>
                            <w:sz w:val="28"/>
                          </w:rPr>
                        </w:pPr>
                        <w:r>
                          <w:rPr>
                            <w:b/>
                            <w:color w:val="FFFFFF"/>
                            <w:sz w:val="28"/>
                          </w:rPr>
                          <w:t>WHERE</w:t>
                        </w:r>
                        <w:r>
                          <w:rPr>
                            <w:b/>
                            <w:color w:val="FFFFFF"/>
                            <w:spacing w:val="-7"/>
                            <w:sz w:val="28"/>
                          </w:rPr>
                          <w:t xml:space="preserve"> </w:t>
                        </w:r>
                        <w:r>
                          <w:rPr>
                            <w:b/>
                            <w:color w:val="FFFFFF"/>
                            <w:sz w:val="28"/>
                          </w:rPr>
                          <w:t>CAN</w:t>
                        </w:r>
                        <w:r>
                          <w:rPr>
                            <w:b/>
                            <w:color w:val="FFFFFF"/>
                            <w:spacing w:val="-6"/>
                            <w:sz w:val="28"/>
                          </w:rPr>
                          <w:t xml:space="preserve"> </w:t>
                        </w:r>
                        <w:r>
                          <w:rPr>
                            <w:b/>
                            <w:color w:val="FFFFFF"/>
                            <w:sz w:val="28"/>
                          </w:rPr>
                          <w:t>I</w:t>
                        </w:r>
                        <w:r>
                          <w:rPr>
                            <w:b/>
                            <w:color w:val="FFFFFF"/>
                            <w:spacing w:val="-5"/>
                            <w:sz w:val="28"/>
                          </w:rPr>
                          <w:t xml:space="preserve"> </w:t>
                        </w:r>
                        <w:r>
                          <w:rPr>
                            <w:b/>
                            <w:color w:val="FFFFFF"/>
                            <w:sz w:val="28"/>
                          </w:rPr>
                          <w:t>LEARN</w:t>
                        </w:r>
                        <w:r>
                          <w:rPr>
                            <w:b/>
                            <w:color w:val="FFFFFF"/>
                            <w:spacing w:val="-7"/>
                            <w:sz w:val="28"/>
                          </w:rPr>
                          <w:t xml:space="preserve"> </w:t>
                        </w:r>
                        <w:r>
                          <w:rPr>
                            <w:b/>
                            <w:color w:val="FFFFFF"/>
                            <w:spacing w:val="-2"/>
                            <w:sz w:val="28"/>
                          </w:rPr>
                          <w:t>MORE?</w:t>
                        </w:r>
                      </w:p>
                      <w:p w14:paraId="110D1A2E" w14:textId="77777777" w:rsidR="003A2E51" w:rsidRDefault="00000000">
                        <w:pPr>
                          <w:spacing w:before="148"/>
                          <w:ind w:left="432"/>
                          <w:rPr>
                            <w:sz w:val="20"/>
                          </w:rPr>
                        </w:pPr>
                        <w:r>
                          <w:rPr>
                            <w:b/>
                            <w:color w:val="FFFFFF"/>
                            <w:sz w:val="20"/>
                          </w:rPr>
                          <w:t>For</w:t>
                        </w:r>
                        <w:r>
                          <w:rPr>
                            <w:b/>
                            <w:color w:val="FFFFFF"/>
                            <w:spacing w:val="-5"/>
                            <w:sz w:val="20"/>
                          </w:rPr>
                          <w:t xml:space="preserve"> </w:t>
                        </w:r>
                        <w:r>
                          <w:rPr>
                            <w:b/>
                            <w:color w:val="FFFFFF"/>
                            <w:sz w:val="20"/>
                          </w:rPr>
                          <w:t>more</w:t>
                        </w:r>
                        <w:r>
                          <w:rPr>
                            <w:b/>
                            <w:color w:val="FFFFFF"/>
                            <w:spacing w:val="-3"/>
                            <w:sz w:val="20"/>
                          </w:rPr>
                          <w:t xml:space="preserve"> </w:t>
                        </w:r>
                        <w:r>
                          <w:rPr>
                            <w:b/>
                            <w:color w:val="FFFFFF"/>
                            <w:sz w:val="20"/>
                          </w:rPr>
                          <w:t>information</w:t>
                        </w:r>
                        <w:r>
                          <w:rPr>
                            <w:color w:val="FFFFFF"/>
                            <w:sz w:val="20"/>
                          </w:rPr>
                          <w:t>,</w:t>
                        </w:r>
                        <w:r>
                          <w:rPr>
                            <w:color w:val="FFFFFF"/>
                            <w:spacing w:val="-3"/>
                            <w:sz w:val="20"/>
                          </w:rPr>
                          <w:t xml:space="preserve"> </w:t>
                        </w:r>
                        <w:r>
                          <w:rPr>
                            <w:color w:val="FFFFFF"/>
                            <w:sz w:val="20"/>
                          </w:rPr>
                          <w:t>see</w:t>
                        </w:r>
                        <w:r>
                          <w:rPr>
                            <w:color w:val="FFFFFF"/>
                            <w:spacing w:val="-5"/>
                            <w:sz w:val="20"/>
                          </w:rPr>
                          <w:t xml:space="preserve"> </w:t>
                        </w:r>
                        <w:r>
                          <w:rPr>
                            <w:color w:val="FFFFFF"/>
                            <w:sz w:val="20"/>
                          </w:rPr>
                          <w:t>the</w:t>
                        </w:r>
                        <w:r>
                          <w:rPr>
                            <w:color w:val="FFFFFF"/>
                            <w:spacing w:val="-3"/>
                            <w:sz w:val="20"/>
                          </w:rPr>
                          <w:t xml:space="preserve"> </w:t>
                        </w:r>
                        <w:r>
                          <w:rPr>
                            <w:color w:val="FFFFFF"/>
                            <w:sz w:val="20"/>
                          </w:rPr>
                          <w:t>Innovation</w:t>
                        </w:r>
                        <w:r>
                          <w:rPr>
                            <w:color w:val="FFFFFF"/>
                            <w:spacing w:val="-4"/>
                            <w:sz w:val="20"/>
                          </w:rPr>
                          <w:t xml:space="preserve"> </w:t>
                        </w:r>
                        <w:r>
                          <w:rPr>
                            <w:color w:val="FFFFFF"/>
                            <w:sz w:val="20"/>
                          </w:rPr>
                          <w:t>Schools</w:t>
                        </w:r>
                        <w:r>
                          <w:rPr>
                            <w:color w:val="FFFFFF"/>
                            <w:spacing w:val="-4"/>
                            <w:sz w:val="20"/>
                          </w:rPr>
                          <w:t xml:space="preserve"> </w:t>
                        </w:r>
                        <w:r>
                          <w:rPr>
                            <w:color w:val="FFFFFF"/>
                            <w:sz w:val="20"/>
                          </w:rPr>
                          <w:t>Act</w:t>
                        </w:r>
                        <w:r>
                          <w:rPr>
                            <w:color w:val="FFFFFF"/>
                            <w:spacing w:val="-5"/>
                            <w:sz w:val="20"/>
                          </w:rPr>
                          <w:t xml:space="preserve"> </w:t>
                        </w:r>
                        <w:r>
                          <w:rPr>
                            <w:color w:val="FFFFFF"/>
                            <w:sz w:val="20"/>
                          </w:rPr>
                          <w:t>(22-32.5-101,</w:t>
                        </w:r>
                        <w:r>
                          <w:rPr>
                            <w:color w:val="FFFFFF"/>
                            <w:spacing w:val="-3"/>
                            <w:sz w:val="20"/>
                          </w:rPr>
                          <w:t xml:space="preserve"> </w:t>
                        </w:r>
                        <w:r>
                          <w:rPr>
                            <w:color w:val="FFFFFF"/>
                            <w:sz w:val="20"/>
                          </w:rPr>
                          <w:t>et</w:t>
                        </w:r>
                        <w:r>
                          <w:rPr>
                            <w:color w:val="FFFFFF"/>
                            <w:spacing w:val="-3"/>
                            <w:sz w:val="20"/>
                          </w:rPr>
                          <w:t xml:space="preserve"> </w:t>
                        </w:r>
                        <w:r>
                          <w:rPr>
                            <w:color w:val="FFFFFF"/>
                            <w:sz w:val="20"/>
                          </w:rPr>
                          <w:t>seq.,</w:t>
                        </w:r>
                        <w:r>
                          <w:rPr>
                            <w:color w:val="FFFFFF"/>
                            <w:spacing w:val="-3"/>
                            <w:sz w:val="20"/>
                          </w:rPr>
                          <w:t xml:space="preserve"> </w:t>
                        </w:r>
                        <w:r>
                          <w:rPr>
                            <w:color w:val="FFFFFF"/>
                            <w:sz w:val="20"/>
                          </w:rPr>
                          <w:t>C.R.S.)</w:t>
                        </w:r>
                        <w:r>
                          <w:rPr>
                            <w:color w:val="FFFFFF"/>
                            <w:spacing w:val="-4"/>
                            <w:sz w:val="20"/>
                          </w:rPr>
                          <w:t xml:space="preserve"> </w:t>
                        </w:r>
                        <w:r>
                          <w:rPr>
                            <w:color w:val="FFFFFF"/>
                            <w:sz w:val="20"/>
                          </w:rPr>
                          <w:t>or</w:t>
                        </w:r>
                        <w:r>
                          <w:rPr>
                            <w:color w:val="FFFFFF"/>
                            <w:spacing w:val="-3"/>
                            <w:sz w:val="20"/>
                          </w:rPr>
                          <w:t xml:space="preserve"> </w:t>
                        </w:r>
                        <w:hyperlink r:id="rId13">
                          <w:r w:rsidR="003A2E51">
                            <w:rPr>
                              <w:color w:val="FFFFFF"/>
                              <w:spacing w:val="-2"/>
                              <w:sz w:val="20"/>
                              <w:u w:val="single" w:color="FFFFFF"/>
                            </w:rPr>
                            <w:t>www.cde.state.co.us/choice/innovationschools</w:t>
                          </w:r>
                          <w:r w:rsidR="003A2E51">
                            <w:rPr>
                              <w:color w:val="FFFFFF"/>
                              <w:spacing w:val="-2"/>
                              <w:sz w:val="20"/>
                            </w:rPr>
                            <w:t>.</w:t>
                          </w:r>
                        </w:hyperlink>
                      </w:p>
                      <w:p w14:paraId="3EB21DE5" w14:textId="77777777" w:rsidR="003A2E51" w:rsidRDefault="00000000">
                        <w:pPr>
                          <w:spacing w:before="180"/>
                          <w:ind w:left="432"/>
                          <w:rPr>
                            <w:sz w:val="20"/>
                          </w:rPr>
                        </w:pPr>
                        <w:r>
                          <w:rPr>
                            <w:b/>
                            <w:color w:val="FFFFFF"/>
                            <w:sz w:val="20"/>
                          </w:rPr>
                          <w:t>For</w:t>
                        </w:r>
                        <w:r>
                          <w:rPr>
                            <w:b/>
                            <w:color w:val="FFFFFF"/>
                            <w:spacing w:val="-3"/>
                            <w:sz w:val="20"/>
                          </w:rPr>
                          <w:t xml:space="preserve"> </w:t>
                        </w:r>
                        <w:r>
                          <w:rPr>
                            <w:b/>
                            <w:color w:val="FFFFFF"/>
                            <w:sz w:val="20"/>
                          </w:rPr>
                          <w:t>questions</w:t>
                        </w:r>
                        <w:r>
                          <w:rPr>
                            <w:color w:val="FFFFFF"/>
                            <w:sz w:val="20"/>
                          </w:rPr>
                          <w:t>,</w:t>
                        </w:r>
                        <w:r>
                          <w:rPr>
                            <w:color w:val="FFFFFF"/>
                            <w:spacing w:val="-2"/>
                            <w:sz w:val="20"/>
                          </w:rPr>
                          <w:t xml:space="preserve"> </w:t>
                        </w:r>
                        <w:r>
                          <w:rPr>
                            <w:color w:val="FFFFFF"/>
                            <w:sz w:val="20"/>
                          </w:rPr>
                          <w:t>contact</w:t>
                        </w:r>
                        <w:r>
                          <w:rPr>
                            <w:color w:val="FFFFFF"/>
                            <w:spacing w:val="-1"/>
                            <w:sz w:val="20"/>
                          </w:rPr>
                          <w:t xml:space="preserve"> </w:t>
                        </w:r>
                        <w:r>
                          <w:rPr>
                            <w:color w:val="FFFFFF"/>
                            <w:sz w:val="20"/>
                          </w:rPr>
                          <w:t>Janyse</w:t>
                        </w:r>
                        <w:r>
                          <w:rPr>
                            <w:color w:val="FFFFFF"/>
                            <w:spacing w:val="-3"/>
                            <w:sz w:val="20"/>
                          </w:rPr>
                          <w:t xml:space="preserve"> </w:t>
                        </w:r>
                        <w:r>
                          <w:rPr>
                            <w:color w:val="FFFFFF"/>
                            <w:sz w:val="20"/>
                          </w:rPr>
                          <w:t>Skalla</w:t>
                        </w:r>
                        <w:r>
                          <w:rPr>
                            <w:color w:val="FFFFFF"/>
                            <w:spacing w:val="-2"/>
                            <w:sz w:val="20"/>
                          </w:rPr>
                          <w:t xml:space="preserve"> </w:t>
                        </w:r>
                        <w:r>
                          <w:rPr>
                            <w:color w:val="FFFFFF"/>
                            <w:sz w:val="20"/>
                          </w:rPr>
                          <w:t>at</w:t>
                        </w:r>
                        <w:r>
                          <w:rPr>
                            <w:color w:val="FFFFFF"/>
                            <w:spacing w:val="-2"/>
                            <w:sz w:val="20"/>
                          </w:rPr>
                          <w:t xml:space="preserve"> </w:t>
                        </w:r>
                        <w:hyperlink r:id="rId14">
                          <w:r w:rsidR="003A2E51">
                            <w:rPr>
                              <w:color w:val="FFFFFF"/>
                              <w:spacing w:val="-2"/>
                              <w:sz w:val="20"/>
                            </w:rPr>
                            <w:t>skalla_j@cde.state.co.us</w:t>
                          </w:r>
                        </w:hyperlink>
                      </w:p>
                      <w:p w14:paraId="5231A319" w14:textId="77777777" w:rsidR="003A2E51" w:rsidRDefault="00000000">
                        <w:pPr>
                          <w:spacing w:before="179"/>
                          <w:ind w:left="432"/>
                          <w:rPr>
                            <w:sz w:val="20"/>
                          </w:rPr>
                        </w:pPr>
                        <w:r>
                          <w:rPr>
                            <w:b/>
                            <w:color w:val="FFFFFF"/>
                            <w:sz w:val="20"/>
                          </w:rPr>
                          <w:t>To</w:t>
                        </w:r>
                        <w:r>
                          <w:rPr>
                            <w:b/>
                            <w:color w:val="FFFFFF"/>
                            <w:spacing w:val="-5"/>
                            <w:sz w:val="20"/>
                          </w:rPr>
                          <w:t xml:space="preserve"> </w:t>
                        </w:r>
                        <w:r>
                          <w:rPr>
                            <w:b/>
                            <w:color w:val="FFFFFF"/>
                            <w:sz w:val="20"/>
                          </w:rPr>
                          <w:t>view</w:t>
                        </w:r>
                        <w:r>
                          <w:rPr>
                            <w:b/>
                            <w:color w:val="FFFFFF"/>
                            <w:spacing w:val="-3"/>
                            <w:sz w:val="20"/>
                          </w:rPr>
                          <w:t xml:space="preserve"> </w:t>
                        </w:r>
                        <w:r>
                          <w:rPr>
                            <w:b/>
                            <w:color w:val="FFFFFF"/>
                            <w:sz w:val="20"/>
                          </w:rPr>
                          <w:t>all</w:t>
                        </w:r>
                        <w:r>
                          <w:rPr>
                            <w:b/>
                            <w:color w:val="FFFFFF"/>
                            <w:spacing w:val="-2"/>
                            <w:sz w:val="20"/>
                          </w:rPr>
                          <w:t xml:space="preserve"> </w:t>
                        </w:r>
                        <w:r>
                          <w:rPr>
                            <w:b/>
                            <w:color w:val="FFFFFF"/>
                            <w:sz w:val="20"/>
                          </w:rPr>
                          <w:t>CDE</w:t>
                        </w:r>
                        <w:r>
                          <w:rPr>
                            <w:b/>
                            <w:color w:val="FFFFFF"/>
                            <w:spacing w:val="-3"/>
                            <w:sz w:val="20"/>
                          </w:rPr>
                          <w:t xml:space="preserve"> </w:t>
                        </w:r>
                        <w:r>
                          <w:rPr>
                            <w:b/>
                            <w:color w:val="FFFFFF"/>
                            <w:sz w:val="20"/>
                          </w:rPr>
                          <w:t>fact</w:t>
                        </w:r>
                        <w:r>
                          <w:rPr>
                            <w:b/>
                            <w:color w:val="FFFFFF"/>
                            <w:spacing w:val="-2"/>
                            <w:sz w:val="20"/>
                          </w:rPr>
                          <w:t xml:space="preserve"> </w:t>
                        </w:r>
                        <w:r>
                          <w:rPr>
                            <w:b/>
                            <w:color w:val="FFFFFF"/>
                            <w:sz w:val="20"/>
                          </w:rPr>
                          <w:t>sheets,</w:t>
                        </w:r>
                        <w:r>
                          <w:rPr>
                            <w:b/>
                            <w:color w:val="FFFFFF"/>
                            <w:spacing w:val="-2"/>
                            <w:sz w:val="20"/>
                          </w:rPr>
                          <w:t xml:space="preserve"> </w:t>
                        </w:r>
                        <w:r>
                          <w:rPr>
                            <w:color w:val="FFFFFF"/>
                            <w:sz w:val="20"/>
                          </w:rPr>
                          <w:t>visit:</w:t>
                        </w:r>
                        <w:r>
                          <w:rPr>
                            <w:color w:val="FFFFFF"/>
                            <w:spacing w:val="-2"/>
                            <w:sz w:val="20"/>
                          </w:rPr>
                          <w:t xml:space="preserve"> </w:t>
                        </w:r>
                        <w:hyperlink r:id="rId15">
                          <w:r w:rsidR="003A2E51">
                            <w:rPr>
                              <w:color w:val="FFFFFF"/>
                              <w:spacing w:val="-2"/>
                              <w:sz w:val="20"/>
                              <w:u w:val="single" w:color="FFFFFF"/>
                            </w:rPr>
                            <w:t>www.cde.state.co.us/Communications/factsheetsandfaqs</w:t>
                          </w:r>
                          <w:r w:rsidR="003A2E51">
                            <w:rPr>
                              <w:color w:val="FFFFFF"/>
                              <w:spacing w:val="-2"/>
                              <w:sz w:val="20"/>
                            </w:rPr>
                            <w:t>.</w:t>
                          </w:r>
                        </w:hyperlink>
                      </w:p>
                    </w:txbxContent>
                  </v:textbox>
                </v:shape>
                <w10:wrap anchorx="page"/>
              </v:group>
            </w:pict>
          </mc:Fallback>
        </mc:AlternateContent>
      </w:r>
      <w:r>
        <w:t>Upon receipt of a complete innovation application, CDE staff has 60 days to review, provide feedback and submit the request</w:t>
      </w:r>
      <w:r>
        <w:rPr>
          <w:spacing w:val="-2"/>
        </w:rPr>
        <w:t xml:space="preserve"> </w:t>
      </w:r>
      <w:r>
        <w:t>to</w:t>
      </w:r>
      <w:r>
        <w:rPr>
          <w:spacing w:val="-2"/>
        </w:rPr>
        <w:t xml:space="preserve"> </w:t>
      </w:r>
      <w:r>
        <w:t>the</w:t>
      </w:r>
      <w:r>
        <w:rPr>
          <w:spacing w:val="-2"/>
        </w:rPr>
        <w:t xml:space="preserve"> </w:t>
      </w:r>
      <w:r>
        <w:t>state</w:t>
      </w:r>
      <w:r>
        <w:rPr>
          <w:spacing w:val="-2"/>
        </w:rPr>
        <w:t xml:space="preserve"> </w:t>
      </w:r>
      <w:r>
        <w:t>board</w:t>
      </w:r>
      <w:r>
        <w:rPr>
          <w:spacing w:val="-2"/>
        </w:rPr>
        <w:t xml:space="preserve"> </w:t>
      </w:r>
      <w:r>
        <w:t>for</w:t>
      </w:r>
      <w:r>
        <w:rPr>
          <w:spacing w:val="-3"/>
        </w:rPr>
        <w:t xml:space="preserve"> </w:t>
      </w:r>
      <w:r>
        <w:t>approval</w:t>
      </w:r>
      <w:r>
        <w:rPr>
          <w:spacing w:val="-2"/>
        </w:rPr>
        <w:t xml:space="preserve"> </w:t>
      </w:r>
      <w:r>
        <w:t>or</w:t>
      </w:r>
      <w:r>
        <w:rPr>
          <w:spacing w:val="-3"/>
        </w:rPr>
        <w:t xml:space="preserve"> </w:t>
      </w:r>
      <w:r>
        <w:t>denial.</w:t>
      </w:r>
      <w:r>
        <w:rPr>
          <w:spacing w:val="-2"/>
        </w:rPr>
        <w:t xml:space="preserve"> </w:t>
      </w:r>
      <w:r>
        <w:t>Should</w:t>
      </w:r>
      <w:r>
        <w:rPr>
          <w:spacing w:val="-3"/>
        </w:rPr>
        <w:t xml:space="preserve"> </w:t>
      </w:r>
      <w:r>
        <w:t>an</w:t>
      </w:r>
      <w:r>
        <w:rPr>
          <w:spacing w:val="-1"/>
        </w:rPr>
        <w:t xml:space="preserve"> </w:t>
      </w:r>
      <w:r>
        <w:t>innovation</w:t>
      </w:r>
      <w:r>
        <w:rPr>
          <w:spacing w:val="-3"/>
        </w:rPr>
        <w:t xml:space="preserve"> </w:t>
      </w:r>
      <w:r>
        <w:t>plan</w:t>
      </w:r>
      <w:r>
        <w:rPr>
          <w:spacing w:val="-2"/>
        </w:rPr>
        <w:t xml:space="preserve"> </w:t>
      </w:r>
      <w:r>
        <w:t>be</w:t>
      </w:r>
      <w:r>
        <w:rPr>
          <w:spacing w:val="-1"/>
        </w:rPr>
        <w:t xml:space="preserve"> </w:t>
      </w:r>
      <w:r>
        <w:t>denied</w:t>
      </w:r>
      <w:r>
        <w:rPr>
          <w:spacing w:val="-3"/>
        </w:rPr>
        <w:t xml:space="preserve"> </w:t>
      </w:r>
      <w:r>
        <w:t>by</w:t>
      </w:r>
      <w:r>
        <w:rPr>
          <w:spacing w:val="-1"/>
        </w:rPr>
        <w:t xml:space="preserve"> </w:t>
      </w:r>
      <w:r>
        <w:t>the</w:t>
      </w:r>
      <w:r>
        <w:rPr>
          <w:spacing w:val="-2"/>
        </w:rPr>
        <w:t xml:space="preserve"> </w:t>
      </w:r>
      <w:r>
        <w:t>state</w:t>
      </w:r>
      <w:r>
        <w:rPr>
          <w:spacing w:val="-2"/>
        </w:rPr>
        <w:t xml:space="preserve"> </w:t>
      </w:r>
      <w:r>
        <w:t>board,</w:t>
      </w:r>
      <w:r>
        <w:rPr>
          <w:spacing w:val="-2"/>
        </w:rPr>
        <w:t xml:space="preserve"> </w:t>
      </w:r>
      <w:r>
        <w:t>the</w:t>
      </w:r>
      <w:r>
        <w:rPr>
          <w:spacing w:val="-2"/>
        </w:rPr>
        <w:t xml:space="preserve"> </w:t>
      </w:r>
      <w:r>
        <w:t>board</w:t>
      </w:r>
      <w:r>
        <w:rPr>
          <w:spacing w:val="-3"/>
        </w:rPr>
        <w:t xml:space="preserve"> </w:t>
      </w:r>
      <w:r>
        <w:t>is required to submit a written explanation of the basis for its decision. There is no process for appeals.</w:t>
      </w:r>
    </w:p>
    <w:sectPr w:rsidR="003A2E51">
      <w:pgSz w:w="12240" w:h="15840"/>
      <w:pgMar w:top="3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90D"/>
    <w:multiLevelType w:val="hybridMultilevel"/>
    <w:tmpl w:val="C74EB1F0"/>
    <w:lvl w:ilvl="0" w:tplc="E5440D96">
      <w:start w:val="1"/>
      <w:numFmt w:val="decimal"/>
      <w:lvlText w:val="%1."/>
      <w:lvlJc w:val="left"/>
      <w:pPr>
        <w:ind w:left="1440" w:hanging="360"/>
        <w:jc w:val="left"/>
      </w:pPr>
      <w:rPr>
        <w:rFonts w:ascii="Calibri" w:eastAsia="Calibri" w:hAnsi="Calibri" w:cs="Calibri" w:hint="default"/>
        <w:b w:val="0"/>
        <w:bCs w:val="0"/>
        <w:i w:val="0"/>
        <w:iCs w:val="0"/>
        <w:spacing w:val="0"/>
        <w:w w:val="99"/>
        <w:sz w:val="22"/>
        <w:szCs w:val="22"/>
        <w:lang w:val="en-US" w:eastAsia="en-US" w:bidi="ar-SA"/>
      </w:rPr>
    </w:lvl>
    <w:lvl w:ilvl="1" w:tplc="B8F29CA2">
      <w:numFmt w:val="bullet"/>
      <w:lvlText w:val="•"/>
      <w:lvlJc w:val="left"/>
      <w:pPr>
        <w:ind w:left="2520" w:hanging="360"/>
      </w:pPr>
      <w:rPr>
        <w:rFonts w:hint="default"/>
        <w:lang w:val="en-US" w:eastAsia="en-US" w:bidi="ar-SA"/>
      </w:rPr>
    </w:lvl>
    <w:lvl w:ilvl="2" w:tplc="627A4F16">
      <w:numFmt w:val="bullet"/>
      <w:lvlText w:val="•"/>
      <w:lvlJc w:val="left"/>
      <w:pPr>
        <w:ind w:left="3600" w:hanging="360"/>
      </w:pPr>
      <w:rPr>
        <w:rFonts w:hint="default"/>
        <w:lang w:val="en-US" w:eastAsia="en-US" w:bidi="ar-SA"/>
      </w:rPr>
    </w:lvl>
    <w:lvl w:ilvl="3" w:tplc="52367AF4">
      <w:numFmt w:val="bullet"/>
      <w:lvlText w:val="•"/>
      <w:lvlJc w:val="left"/>
      <w:pPr>
        <w:ind w:left="4680" w:hanging="360"/>
      </w:pPr>
      <w:rPr>
        <w:rFonts w:hint="default"/>
        <w:lang w:val="en-US" w:eastAsia="en-US" w:bidi="ar-SA"/>
      </w:rPr>
    </w:lvl>
    <w:lvl w:ilvl="4" w:tplc="59A44014">
      <w:numFmt w:val="bullet"/>
      <w:lvlText w:val="•"/>
      <w:lvlJc w:val="left"/>
      <w:pPr>
        <w:ind w:left="5760" w:hanging="360"/>
      </w:pPr>
      <w:rPr>
        <w:rFonts w:hint="default"/>
        <w:lang w:val="en-US" w:eastAsia="en-US" w:bidi="ar-SA"/>
      </w:rPr>
    </w:lvl>
    <w:lvl w:ilvl="5" w:tplc="C37E301C">
      <w:numFmt w:val="bullet"/>
      <w:lvlText w:val="•"/>
      <w:lvlJc w:val="left"/>
      <w:pPr>
        <w:ind w:left="6840" w:hanging="360"/>
      </w:pPr>
      <w:rPr>
        <w:rFonts w:hint="default"/>
        <w:lang w:val="en-US" w:eastAsia="en-US" w:bidi="ar-SA"/>
      </w:rPr>
    </w:lvl>
    <w:lvl w:ilvl="6" w:tplc="208E34C6">
      <w:numFmt w:val="bullet"/>
      <w:lvlText w:val="•"/>
      <w:lvlJc w:val="left"/>
      <w:pPr>
        <w:ind w:left="7920" w:hanging="360"/>
      </w:pPr>
      <w:rPr>
        <w:rFonts w:hint="default"/>
        <w:lang w:val="en-US" w:eastAsia="en-US" w:bidi="ar-SA"/>
      </w:rPr>
    </w:lvl>
    <w:lvl w:ilvl="7" w:tplc="FA90FB88">
      <w:numFmt w:val="bullet"/>
      <w:lvlText w:val="•"/>
      <w:lvlJc w:val="left"/>
      <w:pPr>
        <w:ind w:left="9000" w:hanging="360"/>
      </w:pPr>
      <w:rPr>
        <w:rFonts w:hint="default"/>
        <w:lang w:val="en-US" w:eastAsia="en-US" w:bidi="ar-SA"/>
      </w:rPr>
    </w:lvl>
    <w:lvl w:ilvl="8" w:tplc="1D3E3356">
      <w:numFmt w:val="bullet"/>
      <w:lvlText w:val="•"/>
      <w:lvlJc w:val="left"/>
      <w:pPr>
        <w:ind w:left="10080" w:hanging="360"/>
      </w:pPr>
      <w:rPr>
        <w:rFonts w:hint="default"/>
        <w:lang w:val="en-US" w:eastAsia="en-US" w:bidi="ar-SA"/>
      </w:rPr>
    </w:lvl>
  </w:abstractNum>
  <w:abstractNum w:abstractNumId="1" w15:restartNumberingAfterBreak="0">
    <w:nsid w:val="14331765"/>
    <w:multiLevelType w:val="hybridMultilevel"/>
    <w:tmpl w:val="6B704432"/>
    <w:lvl w:ilvl="0" w:tplc="8EB08468">
      <w:numFmt w:val="bullet"/>
      <w:lvlText w:val=""/>
      <w:lvlJc w:val="left"/>
      <w:pPr>
        <w:ind w:left="1440" w:hanging="360"/>
      </w:pPr>
      <w:rPr>
        <w:rFonts w:ascii="Symbol" w:eastAsia="Symbol" w:hAnsi="Symbol" w:cs="Symbol" w:hint="default"/>
        <w:b w:val="0"/>
        <w:bCs w:val="0"/>
        <w:i w:val="0"/>
        <w:iCs w:val="0"/>
        <w:spacing w:val="0"/>
        <w:w w:val="99"/>
        <w:sz w:val="22"/>
        <w:szCs w:val="22"/>
        <w:lang w:val="en-US" w:eastAsia="en-US" w:bidi="ar-SA"/>
      </w:rPr>
    </w:lvl>
    <w:lvl w:ilvl="1" w:tplc="EA740758">
      <w:numFmt w:val="bullet"/>
      <w:lvlText w:val="•"/>
      <w:lvlJc w:val="left"/>
      <w:pPr>
        <w:ind w:left="2520" w:hanging="360"/>
      </w:pPr>
      <w:rPr>
        <w:rFonts w:hint="default"/>
        <w:lang w:val="en-US" w:eastAsia="en-US" w:bidi="ar-SA"/>
      </w:rPr>
    </w:lvl>
    <w:lvl w:ilvl="2" w:tplc="0AC6BE5A">
      <w:numFmt w:val="bullet"/>
      <w:lvlText w:val="•"/>
      <w:lvlJc w:val="left"/>
      <w:pPr>
        <w:ind w:left="3600" w:hanging="360"/>
      </w:pPr>
      <w:rPr>
        <w:rFonts w:hint="default"/>
        <w:lang w:val="en-US" w:eastAsia="en-US" w:bidi="ar-SA"/>
      </w:rPr>
    </w:lvl>
    <w:lvl w:ilvl="3" w:tplc="2DE2AA7C">
      <w:numFmt w:val="bullet"/>
      <w:lvlText w:val="•"/>
      <w:lvlJc w:val="left"/>
      <w:pPr>
        <w:ind w:left="4680" w:hanging="360"/>
      </w:pPr>
      <w:rPr>
        <w:rFonts w:hint="default"/>
        <w:lang w:val="en-US" w:eastAsia="en-US" w:bidi="ar-SA"/>
      </w:rPr>
    </w:lvl>
    <w:lvl w:ilvl="4" w:tplc="EC74E4F8">
      <w:numFmt w:val="bullet"/>
      <w:lvlText w:val="•"/>
      <w:lvlJc w:val="left"/>
      <w:pPr>
        <w:ind w:left="5760" w:hanging="360"/>
      </w:pPr>
      <w:rPr>
        <w:rFonts w:hint="default"/>
        <w:lang w:val="en-US" w:eastAsia="en-US" w:bidi="ar-SA"/>
      </w:rPr>
    </w:lvl>
    <w:lvl w:ilvl="5" w:tplc="8F80C0BE">
      <w:numFmt w:val="bullet"/>
      <w:lvlText w:val="•"/>
      <w:lvlJc w:val="left"/>
      <w:pPr>
        <w:ind w:left="6840" w:hanging="360"/>
      </w:pPr>
      <w:rPr>
        <w:rFonts w:hint="default"/>
        <w:lang w:val="en-US" w:eastAsia="en-US" w:bidi="ar-SA"/>
      </w:rPr>
    </w:lvl>
    <w:lvl w:ilvl="6" w:tplc="E550B194">
      <w:numFmt w:val="bullet"/>
      <w:lvlText w:val="•"/>
      <w:lvlJc w:val="left"/>
      <w:pPr>
        <w:ind w:left="7920" w:hanging="360"/>
      </w:pPr>
      <w:rPr>
        <w:rFonts w:hint="default"/>
        <w:lang w:val="en-US" w:eastAsia="en-US" w:bidi="ar-SA"/>
      </w:rPr>
    </w:lvl>
    <w:lvl w:ilvl="7" w:tplc="08424F88">
      <w:numFmt w:val="bullet"/>
      <w:lvlText w:val="•"/>
      <w:lvlJc w:val="left"/>
      <w:pPr>
        <w:ind w:left="9000" w:hanging="360"/>
      </w:pPr>
      <w:rPr>
        <w:rFonts w:hint="default"/>
        <w:lang w:val="en-US" w:eastAsia="en-US" w:bidi="ar-SA"/>
      </w:rPr>
    </w:lvl>
    <w:lvl w:ilvl="8" w:tplc="7B5C17BA">
      <w:numFmt w:val="bullet"/>
      <w:lvlText w:val="•"/>
      <w:lvlJc w:val="left"/>
      <w:pPr>
        <w:ind w:left="10080" w:hanging="360"/>
      </w:pPr>
      <w:rPr>
        <w:rFonts w:hint="default"/>
        <w:lang w:val="en-US" w:eastAsia="en-US" w:bidi="ar-SA"/>
      </w:rPr>
    </w:lvl>
  </w:abstractNum>
  <w:abstractNum w:abstractNumId="2" w15:restartNumberingAfterBreak="0">
    <w:nsid w:val="4EED0D76"/>
    <w:multiLevelType w:val="hybridMultilevel"/>
    <w:tmpl w:val="207ECE60"/>
    <w:lvl w:ilvl="0" w:tplc="BC802D72">
      <w:numFmt w:val="bullet"/>
      <w:lvlText w:val=""/>
      <w:lvlJc w:val="left"/>
      <w:pPr>
        <w:ind w:left="289" w:hanging="138"/>
      </w:pPr>
      <w:rPr>
        <w:rFonts w:ascii="Symbol" w:eastAsia="Symbol" w:hAnsi="Symbol" w:cs="Symbol" w:hint="default"/>
        <w:b w:val="0"/>
        <w:bCs w:val="0"/>
        <w:i w:val="0"/>
        <w:iCs w:val="0"/>
        <w:color w:val="222C67"/>
        <w:spacing w:val="0"/>
        <w:w w:val="100"/>
        <w:sz w:val="20"/>
        <w:szCs w:val="20"/>
        <w:lang w:val="en-US" w:eastAsia="en-US" w:bidi="ar-SA"/>
      </w:rPr>
    </w:lvl>
    <w:lvl w:ilvl="1" w:tplc="CB16C4A8">
      <w:numFmt w:val="bullet"/>
      <w:lvlText w:val="•"/>
      <w:lvlJc w:val="left"/>
      <w:pPr>
        <w:ind w:left="610" w:hanging="138"/>
      </w:pPr>
      <w:rPr>
        <w:rFonts w:hint="default"/>
        <w:lang w:val="en-US" w:eastAsia="en-US" w:bidi="ar-SA"/>
      </w:rPr>
    </w:lvl>
    <w:lvl w:ilvl="2" w:tplc="DD4667D8">
      <w:numFmt w:val="bullet"/>
      <w:lvlText w:val="•"/>
      <w:lvlJc w:val="left"/>
      <w:pPr>
        <w:ind w:left="941" w:hanging="138"/>
      </w:pPr>
      <w:rPr>
        <w:rFonts w:hint="default"/>
        <w:lang w:val="en-US" w:eastAsia="en-US" w:bidi="ar-SA"/>
      </w:rPr>
    </w:lvl>
    <w:lvl w:ilvl="3" w:tplc="23140C64">
      <w:numFmt w:val="bullet"/>
      <w:lvlText w:val="•"/>
      <w:lvlJc w:val="left"/>
      <w:pPr>
        <w:ind w:left="1271" w:hanging="138"/>
      </w:pPr>
      <w:rPr>
        <w:rFonts w:hint="default"/>
        <w:lang w:val="en-US" w:eastAsia="en-US" w:bidi="ar-SA"/>
      </w:rPr>
    </w:lvl>
    <w:lvl w:ilvl="4" w:tplc="A120C88E">
      <w:numFmt w:val="bullet"/>
      <w:lvlText w:val="•"/>
      <w:lvlJc w:val="left"/>
      <w:pPr>
        <w:ind w:left="1602" w:hanging="138"/>
      </w:pPr>
      <w:rPr>
        <w:rFonts w:hint="default"/>
        <w:lang w:val="en-US" w:eastAsia="en-US" w:bidi="ar-SA"/>
      </w:rPr>
    </w:lvl>
    <w:lvl w:ilvl="5" w:tplc="90B85FDC">
      <w:numFmt w:val="bullet"/>
      <w:lvlText w:val="•"/>
      <w:lvlJc w:val="left"/>
      <w:pPr>
        <w:ind w:left="1932" w:hanging="138"/>
      </w:pPr>
      <w:rPr>
        <w:rFonts w:hint="default"/>
        <w:lang w:val="en-US" w:eastAsia="en-US" w:bidi="ar-SA"/>
      </w:rPr>
    </w:lvl>
    <w:lvl w:ilvl="6" w:tplc="CE4E1A00">
      <w:numFmt w:val="bullet"/>
      <w:lvlText w:val="•"/>
      <w:lvlJc w:val="left"/>
      <w:pPr>
        <w:ind w:left="2263" w:hanging="138"/>
      </w:pPr>
      <w:rPr>
        <w:rFonts w:hint="default"/>
        <w:lang w:val="en-US" w:eastAsia="en-US" w:bidi="ar-SA"/>
      </w:rPr>
    </w:lvl>
    <w:lvl w:ilvl="7" w:tplc="DFEACD78">
      <w:numFmt w:val="bullet"/>
      <w:lvlText w:val="•"/>
      <w:lvlJc w:val="left"/>
      <w:pPr>
        <w:ind w:left="2593" w:hanging="138"/>
      </w:pPr>
      <w:rPr>
        <w:rFonts w:hint="default"/>
        <w:lang w:val="en-US" w:eastAsia="en-US" w:bidi="ar-SA"/>
      </w:rPr>
    </w:lvl>
    <w:lvl w:ilvl="8" w:tplc="02B652DA">
      <w:numFmt w:val="bullet"/>
      <w:lvlText w:val="•"/>
      <w:lvlJc w:val="left"/>
      <w:pPr>
        <w:ind w:left="2924" w:hanging="138"/>
      </w:pPr>
      <w:rPr>
        <w:rFonts w:hint="default"/>
        <w:lang w:val="en-US" w:eastAsia="en-US" w:bidi="ar-SA"/>
      </w:rPr>
    </w:lvl>
  </w:abstractNum>
  <w:num w:numId="1" w16cid:durableId="750660246">
    <w:abstractNumId w:val="2"/>
  </w:num>
  <w:num w:numId="2" w16cid:durableId="1882595208">
    <w:abstractNumId w:val="0"/>
  </w:num>
  <w:num w:numId="3" w16cid:durableId="25008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A2E51"/>
    <w:rsid w:val="00083603"/>
    <w:rsid w:val="003A2E51"/>
    <w:rsid w:val="00AB6DE5"/>
    <w:rsid w:val="00BC1475"/>
    <w:rsid w:val="00C8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5FD7"/>
  <w15:docId w15:val="{70C8D4CC-4005-477A-A2A8-4BD81331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440"/>
    </w:pPr>
  </w:style>
  <w:style w:type="paragraph" w:styleId="ListParagraph">
    <w:name w:val="List Paragraph"/>
    <w:basedOn w:val="Normal"/>
    <w:uiPriority w:val="1"/>
    <w:qFormat/>
    <w:pPr>
      <w:spacing w:before="159"/>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de.state.co.us/choice/innovationschools" TargetMode="External"/><Relationship Id="rId3" Type="http://schemas.openxmlformats.org/officeDocument/2006/relationships/settings" Target="settings.xml"/><Relationship Id="rId7" Type="http://schemas.openxmlformats.org/officeDocument/2006/relationships/hyperlink" Target="mailto:soc@cde.state.co.us" TargetMode="External"/><Relationship Id="rId12" Type="http://schemas.openxmlformats.org/officeDocument/2006/relationships/hyperlink" Target="http://www.cde.state.co.us/Communications/factsheetsandfaq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kalla_j@cde.state.co.us" TargetMode="External"/><Relationship Id="rId5" Type="http://schemas.openxmlformats.org/officeDocument/2006/relationships/image" Target="media/image1.png"/><Relationship Id="rId15" Type="http://schemas.openxmlformats.org/officeDocument/2006/relationships/hyperlink" Target="http://www.cde.state.co.us/Communications/factsheetsandfaqs" TargetMode="External"/><Relationship Id="rId10" Type="http://schemas.openxmlformats.org/officeDocument/2006/relationships/hyperlink" Target="http://www.cde.state.co.us/choice/innovationschools" TargetMode="External"/><Relationship Id="rId4" Type="http://schemas.openxmlformats.org/officeDocument/2006/relationships/webSettings" Target="webSettings.xml"/><Relationship Id="rId9" Type="http://schemas.openxmlformats.org/officeDocument/2006/relationships/hyperlink" Target="http://www.cde.state.co.us/cdechart/waivers" TargetMode="External"/><Relationship Id="rId14" Type="http://schemas.openxmlformats.org/officeDocument/2006/relationships/hyperlink" Target="mailto:skalla_j@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4386</Characters>
  <Application>Microsoft Office Word</Application>
  <DocSecurity>8</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Richardson, Megan</cp:lastModifiedBy>
  <cp:revision>3</cp:revision>
  <dcterms:created xsi:type="dcterms:W3CDTF">2025-04-08T01:22:00Z</dcterms:created>
  <dcterms:modified xsi:type="dcterms:W3CDTF">2025-04-09T23:14:00Z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for Microsoft 365</vt:lpwstr>
  </property>
  <property fmtid="{D5CDD505-2E9C-101B-9397-08002B2CF9AE}" pid="4" name="LastSaved">
    <vt:filetime>2025-04-08T00:00:00Z</vt:filetime>
  </property>
  <property fmtid="{D5CDD505-2E9C-101B-9397-08002B2CF9AE}" pid="5" name="Producer">
    <vt:lpwstr>Microsoft® Word for Microsoft 365</vt:lpwstr>
  </property>
</Properties>
</file>