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0" w:rsidRDefault="00822834" w:rsidP="002222FD">
      <w:pPr>
        <w:jc w:val="center"/>
        <w:rPr>
          <w:sz w:val="28"/>
          <w:szCs w:val="28"/>
        </w:rPr>
      </w:pPr>
      <w:r>
        <w:rPr>
          <w:sz w:val="28"/>
          <w:szCs w:val="28"/>
        </w:rPr>
        <w:t>FPP Financial Transparency Sub-C</w:t>
      </w:r>
      <w:r w:rsidR="00F16412" w:rsidRPr="00822834">
        <w:rPr>
          <w:sz w:val="28"/>
          <w:szCs w:val="28"/>
        </w:rPr>
        <w:t>ommittee</w:t>
      </w:r>
    </w:p>
    <w:p w:rsidR="00985054" w:rsidRDefault="00D76C3B" w:rsidP="00222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Consideration for </w:t>
      </w:r>
      <w:r w:rsidR="00985054">
        <w:rPr>
          <w:sz w:val="28"/>
          <w:szCs w:val="28"/>
        </w:rPr>
        <w:t>Revenue Reporting</w:t>
      </w:r>
    </w:p>
    <w:p w:rsidR="00D76C3B" w:rsidRPr="00822834" w:rsidRDefault="00985054" w:rsidP="002222FD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D76C3B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D76C3B">
        <w:rPr>
          <w:sz w:val="28"/>
          <w:szCs w:val="28"/>
        </w:rPr>
        <w:t xml:space="preserve">FPP Committee on February 27, 2015 </w:t>
      </w:r>
    </w:p>
    <w:p w:rsidR="00F16412" w:rsidRPr="00822834" w:rsidRDefault="00F16412">
      <w:pPr>
        <w:rPr>
          <w:sz w:val="28"/>
          <w:szCs w:val="28"/>
        </w:rPr>
      </w:pPr>
    </w:p>
    <w:p w:rsidR="00F16412" w:rsidRPr="00822834" w:rsidRDefault="003C6A58" w:rsidP="00C67991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Statute</w:t>
      </w:r>
      <w:r w:rsidR="00F16412" w:rsidRPr="00D76C3B">
        <w:rPr>
          <w:b/>
          <w:sz w:val="28"/>
          <w:szCs w:val="28"/>
        </w:rPr>
        <w:t>:</w:t>
      </w:r>
      <w:r w:rsidR="00F16412" w:rsidRPr="00822834">
        <w:rPr>
          <w:sz w:val="28"/>
          <w:szCs w:val="28"/>
        </w:rPr>
        <w:t xml:space="preserve"> </w:t>
      </w:r>
      <w:r w:rsidR="00822834">
        <w:rPr>
          <w:sz w:val="28"/>
          <w:szCs w:val="28"/>
        </w:rPr>
        <w:tab/>
      </w:r>
      <w:r>
        <w:rPr>
          <w:sz w:val="28"/>
          <w:szCs w:val="28"/>
        </w:rPr>
        <w:t>C.R.S. 22-44-105</w:t>
      </w:r>
      <w:r w:rsidR="00CD0242">
        <w:rPr>
          <w:sz w:val="28"/>
          <w:szCs w:val="28"/>
        </w:rPr>
        <w:t xml:space="preserve"> </w:t>
      </w:r>
      <w:r>
        <w:rPr>
          <w:sz w:val="28"/>
          <w:szCs w:val="28"/>
        </w:rPr>
        <w:t>(4)</w:t>
      </w:r>
      <w:r w:rsidR="00CD0242">
        <w:rPr>
          <w:sz w:val="28"/>
          <w:szCs w:val="28"/>
        </w:rPr>
        <w:t xml:space="preserve"> </w:t>
      </w:r>
      <w:r>
        <w:rPr>
          <w:sz w:val="28"/>
          <w:szCs w:val="28"/>
        </w:rPr>
        <w:t>(d)</w:t>
      </w:r>
      <w:r w:rsidR="00CD0242">
        <w:rPr>
          <w:sz w:val="28"/>
          <w:szCs w:val="28"/>
        </w:rPr>
        <w:t>,</w:t>
      </w:r>
      <w:r w:rsidR="00C67991">
        <w:rPr>
          <w:sz w:val="28"/>
          <w:szCs w:val="28"/>
        </w:rPr>
        <w:t xml:space="preserve"> </w:t>
      </w:r>
      <w:r w:rsidR="00D76C3B" w:rsidRPr="003C6A58">
        <w:rPr>
          <w:i/>
          <w:sz w:val="28"/>
          <w:szCs w:val="28"/>
        </w:rPr>
        <w:t xml:space="preserve">The Financial Policies and Procedures Advisory Committee shall consider and make a recommendation to the State Board of Education concerning whether the standard chart of accounts should include the </w:t>
      </w:r>
      <w:r w:rsidR="00D76C3B" w:rsidRPr="0072766C">
        <w:rPr>
          <w:i/>
          <w:sz w:val="28"/>
          <w:szCs w:val="28"/>
          <w:u w:val="single"/>
        </w:rPr>
        <w:t>reporting</w:t>
      </w:r>
      <w:r w:rsidR="00D76C3B" w:rsidRPr="003C6A58">
        <w:rPr>
          <w:i/>
          <w:sz w:val="28"/>
          <w:szCs w:val="28"/>
        </w:rPr>
        <w:t xml:space="preserve"> of revenues received at all levels, including public revenues received from private </w:t>
      </w:r>
      <w:bookmarkStart w:id="0" w:name="_GoBack"/>
      <w:bookmarkEnd w:id="0"/>
      <w:r w:rsidR="00D76C3B" w:rsidRPr="003C6A58">
        <w:rPr>
          <w:i/>
          <w:sz w:val="28"/>
          <w:szCs w:val="28"/>
        </w:rPr>
        <w:t>gifts, grants, and donations, and if so, how the reporting of revenues would be included in the standard chart of accounts</w:t>
      </w:r>
      <w:r w:rsidR="00D76C3B">
        <w:rPr>
          <w:sz w:val="28"/>
          <w:szCs w:val="28"/>
        </w:rPr>
        <w:t>.</w:t>
      </w:r>
    </w:p>
    <w:p w:rsidR="003C6A58" w:rsidRDefault="003C6A58">
      <w:pPr>
        <w:rPr>
          <w:b/>
          <w:sz w:val="28"/>
          <w:szCs w:val="28"/>
        </w:rPr>
      </w:pPr>
    </w:p>
    <w:p w:rsidR="00C67991" w:rsidRDefault="00C67991" w:rsidP="00C67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Points:</w:t>
      </w:r>
    </w:p>
    <w:p w:rsidR="003C6A58" w:rsidRDefault="003C6A58" w:rsidP="00C679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7991">
        <w:rPr>
          <w:sz w:val="28"/>
          <w:szCs w:val="28"/>
        </w:rPr>
        <w:t xml:space="preserve">HB14-1292 requires that </w:t>
      </w:r>
      <w:r w:rsidR="00C67991" w:rsidRPr="00C67991">
        <w:rPr>
          <w:sz w:val="28"/>
          <w:szCs w:val="28"/>
        </w:rPr>
        <w:t>the</w:t>
      </w:r>
      <w:r w:rsidRPr="00C67991">
        <w:rPr>
          <w:sz w:val="28"/>
          <w:szCs w:val="28"/>
        </w:rPr>
        <w:t xml:space="preserve"> financial reporting system </w:t>
      </w:r>
      <w:r w:rsidR="00C67991" w:rsidRPr="00C67991">
        <w:rPr>
          <w:sz w:val="28"/>
          <w:szCs w:val="28"/>
        </w:rPr>
        <w:t xml:space="preserve">used for all Colorado school districts </w:t>
      </w:r>
      <w:r w:rsidRPr="00C67991">
        <w:rPr>
          <w:sz w:val="28"/>
          <w:szCs w:val="28"/>
        </w:rPr>
        <w:t>be based on a standard chart of accounts that makes school-to-school and school district-to-district comparisons more accurate and meaningful</w:t>
      </w:r>
      <w:r w:rsidR="00C67991" w:rsidRPr="00C67991">
        <w:rPr>
          <w:sz w:val="28"/>
          <w:szCs w:val="28"/>
        </w:rPr>
        <w:t>.</w:t>
      </w:r>
    </w:p>
    <w:p w:rsidR="00985054" w:rsidRDefault="00985054" w:rsidP="009850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addition, the idea was raised that identifying resources available to each school from private sources will provide more clarity and comparability to the layperson.</w:t>
      </w:r>
    </w:p>
    <w:p w:rsidR="003C6A58" w:rsidRDefault="00C67991" w:rsidP="003A7B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School districts currently have the flexibility to code revenues </w:t>
      </w:r>
      <w:r w:rsidR="003A7BEE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="003A7BEE">
        <w:rPr>
          <w:sz w:val="28"/>
          <w:szCs w:val="28"/>
        </w:rPr>
        <w:t xml:space="preserve">either the district level or to a </w:t>
      </w:r>
      <w:r>
        <w:rPr>
          <w:sz w:val="28"/>
          <w:szCs w:val="28"/>
        </w:rPr>
        <w:t xml:space="preserve">school </w:t>
      </w:r>
      <w:r w:rsidR="003A7BEE">
        <w:rPr>
          <w:sz w:val="28"/>
          <w:szCs w:val="28"/>
        </w:rPr>
        <w:t>when appropriate</w:t>
      </w:r>
      <w:r w:rsidR="00CD0242">
        <w:rPr>
          <w:sz w:val="28"/>
          <w:szCs w:val="28"/>
        </w:rPr>
        <w:t xml:space="preserve">, such as </w:t>
      </w:r>
      <w:r w:rsidR="003A7BEE">
        <w:rPr>
          <w:sz w:val="28"/>
          <w:szCs w:val="28"/>
        </w:rPr>
        <w:t xml:space="preserve">school fees, </w:t>
      </w:r>
      <w:r w:rsidR="00CD0242">
        <w:rPr>
          <w:sz w:val="28"/>
          <w:szCs w:val="28"/>
        </w:rPr>
        <w:t>local</w:t>
      </w:r>
      <w:r w:rsidR="003A7BEE">
        <w:rPr>
          <w:sz w:val="28"/>
          <w:szCs w:val="28"/>
        </w:rPr>
        <w:t xml:space="preserve"> grants and </w:t>
      </w:r>
      <w:r w:rsidR="00CD0242">
        <w:rPr>
          <w:sz w:val="28"/>
          <w:szCs w:val="28"/>
        </w:rPr>
        <w:t xml:space="preserve">private </w:t>
      </w:r>
      <w:r w:rsidR="003A7BEE">
        <w:rPr>
          <w:sz w:val="28"/>
          <w:szCs w:val="28"/>
        </w:rPr>
        <w:t>donations.</w:t>
      </w:r>
    </w:p>
    <w:p w:rsidR="00985054" w:rsidRDefault="00985054" w:rsidP="009850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7991">
        <w:rPr>
          <w:sz w:val="28"/>
          <w:szCs w:val="28"/>
        </w:rPr>
        <w:t>HB14-1292</w:t>
      </w:r>
      <w:r>
        <w:rPr>
          <w:sz w:val="28"/>
          <w:szCs w:val="28"/>
        </w:rPr>
        <w:t xml:space="preserve"> mandates the creation of a financial transparency website with data from all Colorado school districts, the CSI and BOCES.</w:t>
      </w:r>
    </w:p>
    <w:p w:rsidR="003A7BEE" w:rsidRDefault="003A7BEE" w:rsidP="003A7B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Disclosing </w:t>
      </w:r>
      <w:r w:rsidR="00CD0242">
        <w:rPr>
          <w:sz w:val="28"/>
          <w:szCs w:val="28"/>
        </w:rPr>
        <w:t xml:space="preserve">school-level </w:t>
      </w:r>
      <w:r>
        <w:rPr>
          <w:sz w:val="28"/>
          <w:szCs w:val="28"/>
        </w:rPr>
        <w:t xml:space="preserve">revenues on the </w:t>
      </w:r>
      <w:r w:rsidR="00985054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financial transparency website can be accomplished via a filter to allow the </w:t>
      </w:r>
      <w:r w:rsidR="00CD0242">
        <w:rPr>
          <w:sz w:val="28"/>
          <w:szCs w:val="28"/>
        </w:rPr>
        <w:t>user</w:t>
      </w:r>
      <w:r>
        <w:rPr>
          <w:sz w:val="28"/>
          <w:szCs w:val="28"/>
        </w:rPr>
        <w:t xml:space="preserve"> to drill-down into revenues tied to each school’s unique </w:t>
      </w:r>
      <w:r w:rsidR="00CD0242">
        <w:rPr>
          <w:sz w:val="28"/>
          <w:szCs w:val="28"/>
        </w:rPr>
        <w:t>“</w:t>
      </w:r>
      <w:r>
        <w:rPr>
          <w:sz w:val="28"/>
          <w:szCs w:val="28"/>
        </w:rPr>
        <w:t>school code ide</w:t>
      </w:r>
      <w:r w:rsidR="00CD0242">
        <w:rPr>
          <w:sz w:val="28"/>
          <w:szCs w:val="28"/>
        </w:rPr>
        <w:t>ntifier” which is part of the district’s annual financial data pipeline submission.</w:t>
      </w:r>
    </w:p>
    <w:p w:rsidR="003A7BEE" w:rsidRPr="003A7BEE" w:rsidRDefault="003A7BEE" w:rsidP="003A7BEE">
      <w:pPr>
        <w:pStyle w:val="ListParagraph"/>
        <w:rPr>
          <w:sz w:val="28"/>
          <w:szCs w:val="28"/>
        </w:rPr>
      </w:pPr>
    </w:p>
    <w:p w:rsidR="00F16412" w:rsidRPr="00822834" w:rsidRDefault="00F16412">
      <w:pPr>
        <w:rPr>
          <w:b/>
          <w:sz w:val="28"/>
          <w:szCs w:val="28"/>
        </w:rPr>
      </w:pPr>
      <w:r w:rsidRPr="00822834">
        <w:rPr>
          <w:b/>
          <w:sz w:val="28"/>
          <w:szCs w:val="28"/>
        </w:rPr>
        <w:t xml:space="preserve">Recommendation:  </w:t>
      </w:r>
    </w:p>
    <w:p w:rsidR="002222FD" w:rsidRPr="00D76C3B" w:rsidRDefault="00CD0242" w:rsidP="00D76C3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Because t</w:t>
      </w:r>
      <w:r w:rsidR="00D76C3B">
        <w:rPr>
          <w:sz w:val="28"/>
          <w:szCs w:val="28"/>
        </w:rPr>
        <w:t xml:space="preserve">he existing chart of accounts allows for reporting of revenues at the </w:t>
      </w:r>
      <w:r w:rsidR="003C6A58">
        <w:rPr>
          <w:sz w:val="28"/>
          <w:szCs w:val="28"/>
        </w:rPr>
        <w:t xml:space="preserve">individual </w:t>
      </w:r>
      <w:r w:rsidR="00D76C3B">
        <w:rPr>
          <w:sz w:val="28"/>
          <w:szCs w:val="28"/>
        </w:rPr>
        <w:t>school site level</w:t>
      </w:r>
      <w:r w:rsidR="003C6A58">
        <w:rPr>
          <w:sz w:val="28"/>
          <w:szCs w:val="28"/>
        </w:rPr>
        <w:t xml:space="preserve">, where appropriate, no change </w:t>
      </w:r>
      <w:r>
        <w:rPr>
          <w:sz w:val="28"/>
          <w:szCs w:val="28"/>
        </w:rPr>
        <w:t xml:space="preserve">is required </w:t>
      </w:r>
      <w:r w:rsidR="003C6A58">
        <w:rPr>
          <w:sz w:val="28"/>
          <w:szCs w:val="28"/>
        </w:rPr>
        <w:t>to the chart of accounts.</w:t>
      </w:r>
    </w:p>
    <w:sectPr w:rsidR="002222FD" w:rsidRPr="00D76C3B" w:rsidSect="00525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CB" w:rsidRDefault="00EC34CB" w:rsidP="00985250">
      <w:pPr>
        <w:spacing w:after="0" w:line="240" w:lineRule="auto"/>
      </w:pPr>
      <w:r>
        <w:separator/>
      </w:r>
    </w:p>
  </w:endnote>
  <w:endnote w:type="continuationSeparator" w:id="0">
    <w:p w:rsidR="00EC34CB" w:rsidRDefault="00EC34CB" w:rsidP="0098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0" w:rsidRDefault="00985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0" w:rsidRDefault="00985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0" w:rsidRDefault="00985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CB" w:rsidRDefault="00EC34CB" w:rsidP="00985250">
      <w:pPr>
        <w:spacing w:after="0" w:line="240" w:lineRule="auto"/>
      </w:pPr>
      <w:r>
        <w:separator/>
      </w:r>
    </w:p>
  </w:footnote>
  <w:footnote w:type="continuationSeparator" w:id="0">
    <w:p w:rsidR="00EC34CB" w:rsidRDefault="00EC34CB" w:rsidP="0098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0" w:rsidRDefault="00985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636115"/>
      <w:docPartObj>
        <w:docPartGallery w:val="Watermarks"/>
        <w:docPartUnique/>
      </w:docPartObj>
    </w:sdtPr>
    <w:sdtEndPr/>
    <w:sdtContent>
      <w:p w:rsidR="00985250" w:rsidRDefault="0072766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50" w:rsidRDefault="00985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47F"/>
    <w:multiLevelType w:val="hybridMultilevel"/>
    <w:tmpl w:val="0872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D1C8D"/>
    <w:multiLevelType w:val="hybridMultilevel"/>
    <w:tmpl w:val="1024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E249E"/>
    <w:multiLevelType w:val="hybridMultilevel"/>
    <w:tmpl w:val="19F0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12"/>
    <w:rsid w:val="000257AA"/>
    <w:rsid w:val="000F7B46"/>
    <w:rsid w:val="00173335"/>
    <w:rsid w:val="002222FD"/>
    <w:rsid w:val="00227309"/>
    <w:rsid w:val="002A34A0"/>
    <w:rsid w:val="003A7BEE"/>
    <w:rsid w:val="003C6A58"/>
    <w:rsid w:val="003D1FE0"/>
    <w:rsid w:val="00525C46"/>
    <w:rsid w:val="005D422B"/>
    <w:rsid w:val="0063012F"/>
    <w:rsid w:val="006E6671"/>
    <w:rsid w:val="0072766C"/>
    <w:rsid w:val="00822834"/>
    <w:rsid w:val="00880354"/>
    <w:rsid w:val="00985054"/>
    <w:rsid w:val="00985250"/>
    <w:rsid w:val="00C67991"/>
    <w:rsid w:val="00CD0242"/>
    <w:rsid w:val="00D76C3B"/>
    <w:rsid w:val="00DD2D3A"/>
    <w:rsid w:val="00E51720"/>
    <w:rsid w:val="00EC34CB"/>
    <w:rsid w:val="00F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50"/>
  </w:style>
  <w:style w:type="paragraph" w:styleId="Footer">
    <w:name w:val="footer"/>
    <w:basedOn w:val="Normal"/>
    <w:link w:val="FooterChar"/>
    <w:uiPriority w:val="99"/>
    <w:unhideWhenUsed/>
    <w:rsid w:val="0098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50"/>
  </w:style>
  <w:style w:type="paragraph" w:styleId="Footer">
    <w:name w:val="footer"/>
    <w:basedOn w:val="Normal"/>
    <w:link w:val="FooterChar"/>
    <w:uiPriority w:val="99"/>
    <w:unhideWhenUsed/>
    <w:rsid w:val="00985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Vergunst, Joanne</dc:creator>
  <cp:lastModifiedBy>Williams, Adam</cp:lastModifiedBy>
  <cp:revision>2</cp:revision>
  <cp:lastPrinted>2015-02-09T19:19:00Z</cp:lastPrinted>
  <dcterms:created xsi:type="dcterms:W3CDTF">2015-02-09T19:23:00Z</dcterms:created>
  <dcterms:modified xsi:type="dcterms:W3CDTF">2015-02-09T19:23:00Z</dcterms:modified>
</cp:coreProperties>
</file>