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03E2A" w14:textId="7FE26399" w:rsidR="001D676D" w:rsidRDefault="00AC6B6D" w:rsidP="00A77116">
      <w:pPr>
        <w:tabs>
          <w:tab w:val="clear" w:pos="36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E102A9" wp14:editId="18831E8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23290" cy="882650"/>
            <wp:effectExtent l="0" t="0" r="0" b="0"/>
            <wp:wrapSquare wrapText="bothSides"/>
            <wp:docPr id="64474836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1049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0E2F1" w14:textId="658D39E6" w:rsidR="00B04BFC" w:rsidRDefault="00B04BFC" w:rsidP="00AC6B6D">
      <w:pPr>
        <w:pStyle w:val="Title"/>
        <w:tabs>
          <w:tab w:val="clear" w:pos="360"/>
        </w:tabs>
      </w:pPr>
      <w:r>
        <w:t xml:space="preserve">GAINS </w:t>
      </w:r>
      <w:r w:rsidR="00AC6B6D">
        <w:t>Training and System Navigation</w:t>
      </w:r>
    </w:p>
    <w:p w14:paraId="5632C637" w14:textId="77777777" w:rsidR="003D2C04" w:rsidRDefault="003D2C04" w:rsidP="00A77116">
      <w:pPr>
        <w:tabs>
          <w:tab w:val="clear" w:pos="360"/>
        </w:tabs>
      </w:pPr>
    </w:p>
    <w:p w14:paraId="2B843EBF" w14:textId="77777777" w:rsidR="00AC6B6D" w:rsidRDefault="00AC6B6D" w:rsidP="00A77116">
      <w:pPr>
        <w:tabs>
          <w:tab w:val="clear" w:pos="360"/>
        </w:tabs>
      </w:pPr>
    </w:p>
    <w:p w14:paraId="033E2015" w14:textId="4F28950C" w:rsidR="006F68CB" w:rsidRDefault="0008518C" w:rsidP="006F68CB">
      <w:pPr>
        <w:pStyle w:val="Heading1"/>
        <w:tabs>
          <w:tab w:val="clear" w:pos="360"/>
        </w:tabs>
      </w:pPr>
      <w:r>
        <w:t xml:space="preserve">Navigating </w:t>
      </w:r>
      <w:r w:rsidR="31CD418D">
        <w:t>to the Monitoring Instruments in GAINS</w:t>
      </w:r>
    </w:p>
    <w:p w14:paraId="1949089B" w14:textId="49B062BB" w:rsidR="003D2C04" w:rsidRDefault="0089625D" w:rsidP="00A77116">
      <w:pPr>
        <w:pStyle w:val="Heading2"/>
        <w:tabs>
          <w:tab w:val="clear" w:pos="360"/>
        </w:tabs>
      </w:pPr>
      <w:r>
        <w:t xml:space="preserve">Users will </w:t>
      </w:r>
      <w:r w:rsidR="1D51488E">
        <w:t xml:space="preserve">learn how to locate and access a Monitoring Instrument within GAINS. </w:t>
      </w:r>
      <w:r w:rsidR="3C56C3DB">
        <w:t>Monitoring Instruments can only be located using the left navigation menu and will not appear in the organization’s Funding Application list.</w:t>
      </w:r>
    </w:p>
    <w:p w14:paraId="58729C60" w14:textId="77777777" w:rsidR="003D2C04" w:rsidRDefault="003D2C04" w:rsidP="00A77116">
      <w:pPr>
        <w:tabs>
          <w:tab w:val="clear" w:pos="360"/>
        </w:tabs>
      </w:pPr>
    </w:p>
    <w:p w14:paraId="7507A144" w14:textId="07470EF4" w:rsidR="00A77116" w:rsidRPr="003310A1" w:rsidRDefault="0089625D" w:rsidP="00A77116">
      <w:pPr>
        <w:tabs>
          <w:tab w:val="clear" w:pos="360"/>
        </w:tabs>
        <w:rPr>
          <w:b/>
          <w:bCs/>
        </w:rPr>
      </w:pPr>
      <w:r w:rsidRPr="003310A1">
        <w:rPr>
          <w:b/>
          <w:bCs/>
        </w:rPr>
        <w:t>GAINS Home Page</w:t>
      </w:r>
    </w:p>
    <w:p w14:paraId="366526E7" w14:textId="77777777" w:rsidR="00A77116" w:rsidRDefault="00A77116" w:rsidP="00A77116">
      <w:pPr>
        <w:tabs>
          <w:tab w:val="clear" w:pos="360"/>
        </w:tabs>
      </w:pPr>
    </w:p>
    <w:p w14:paraId="72CCDE43" w14:textId="57C20193" w:rsidR="003D2C04" w:rsidRDefault="0089625D" w:rsidP="00A77116">
      <w:pPr>
        <w:pStyle w:val="ListParagraph"/>
        <w:numPr>
          <w:ilvl w:val="0"/>
          <w:numId w:val="3"/>
        </w:numPr>
        <w:tabs>
          <w:tab w:val="clear" w:pos="360"/>
        </w:tabs>
      </w:pPr>
      <w:r>
        <w:t xml:space="preserve">After first logging in, users will be on the GAINS </w:t>
      </w:r>
      <w:r w:rsidR="003310A1">
        <w:t>H</w:t>
      </w:r>
      <w:r>
        <w:t xml:space="preserve">ome </w:t>
      </w:r>
      <w:r w:rsidR="003310A1">
        <w:t>p</w:t>
      </w:r>
      <w:r>
        <w:t xml:space="preserve">age. </w:t>
      </w:r>
      <w:r w:rsidR="38F7DAA8">
        <w:t xml:space="preserve">In the left navigation menu, users will hover over </w:t>
      </w:r>
      <w:r w:rsidR="38F7DAA8" w:rsidRPr="1EE3C694">
        <w:rPr>
          <w:b/>
          <w:bCs/>
        </w:rPr>
        <w:t xml:space="preserve">Monitoring </w:t>
      </w:r>
      <w:r w:rsidR="38F7DAA8">
        <w:t xml:space="preserve">and select </w:t>
      </w:r>
      <w:r w:rsidR="38F7DAA8" w:rsidRPr="1EE3C694">
        <w:rPr>
          <w:b/>
          <w:bCs/>
        </w:rPr>
        <w:t>Monitoring Instruments</w:t>
      </w:r>
      <w:r w:rsidR="38F7DAA8">
        <w:t xml:space="preserve">. </w:t>
      </w:r>
    </w:p>
    <w:p w14:paraId="146B268A" w14:textId="712D39F1" w:rsidR="5DA89CB3" w:rsidRDefault="5DA89CB3" w:rsidP="1EE3C694">
      <w:pPr>
        <w:pStyle w:val="ListParagraph"/>
        <w:numPr>
          <w:ilvl w:val="1"/>
          <w:numId w:val="3"/>
        </w:numPr>
        <w:tabs>
          <w:tab w:val="clear" w:pos="360"/>
        </w:tabs>
      </w:pPr>
      <w:proofErr w:type="gramStart"/>
      <w:r>
        <w:t>Similar</w:t>
      </w:r>
      <w:r w:rsidR="38F7DAA8">
        <w:t xml:space="preserve"> to</w:t>
      </w:r>
      <w:proofErr w:type="gramEnd"/>
      <w:r w:rsidR="38F7DAA8">
        <w:t xml:space="preserve"> Funding Applications, users can move between different fiscal years by selecting a year in the first drop-down field at the top of the page.</w:t>
      </w:r>
    </w:p>
    <w:p w14:paraId="388BD41F" w14:textId="4AF2BB21" w:rsidR="38F7DAA8" w:rsidRDefault="38F7DAA8" w:rsidP="1EE3C694">
      <w:pPr>
        <w:pStyle w:val="ListParagraph"/>
        <w:numPr>
          <w:ilvl w:val="1"/>
          <w:numId w:val="3"/>
        </w:numPr>
        <w:tabs>
          <w:tab w:val="clear" w:pos="360"/>
        </w:tabs>
      </w:pPr>
      <w:r>
        <w:t>Users can filter the status of the monitoring instrument shown by using the second drop-down field at the top of the page. Users can choose between “Active”, “All Approved”, and “Last Approved”.</w:t>
      </w:r>
    </w:p>
    <w:p w14:paraId="7A1C2873" w14:textId="69DBB5E5" w:rsidR="38F7DAA8" w:rsidRDefault="38F7DAA8" w:rsidP="1EE3C694">
      <w:pPr>
        <w:pStyle w:val="ListParagraph"/>
        <w:numPr>
          <w:ilvl w:val="1"/>
          <w:numId w:val="3"/>
        </w:numPr>
        <w:tabs>
          <w:tab w:val="clear" w:pos="360"/>
        </w:tabs>
      </w:pPr>
      <w:r>
        <w:t xml:space="preserve">The </w:t>
      </w:r>
      <w:r w:rsidRPr="1EE3C694">
        <w:rPr>
          <w:b/>
          <w:bCs/>
        </w:rPr>
        <w:t xml:space="preserve">Monitoring Instruments </w:t>
      </w:r>
      <w:r>
        <w:t>page will also show other basic details about the instrument</w:t>
      </w:r>
      <w:r w:rsidR="7FBC8CA0">
        <w:t xml:space="preserve"> </w:t>
      </w:r>
      <w:r>
        <w:t>including Revision numbers, current Status, and the date the last Status update occurred.</w:t>
      </w:r>
    </w:p>
    <w:p w14:paraId="29AC4873" w14:textId="2EF38FDD" w:rsidR="38F7DAA8" w:rsidRDefault="38F7DAA8" w:rsidP="1EE3C694">
      <w:pPr>
        <w:pStyle w:val="ListParagraph"/>
        <w:numPr>
          <w:ilvl w:val="1"/>
          <w:numId w:val="3"/>
        </w:numPr>
        <w:tabs>
          <w:tab w:val="clear" w:pos="360"/>
        </w:tabs>
      </w:pPr>
      <w:r>
        <w:t xml:space="preserve">To enter any </w:t>
      </w:r>
      <w:r w:rsidR="7770D5CD">
        <w:t>instrument</w:t>
      </w:r>
      <w:r>
        <w:t xml:space="preserve">, click on the name of the </w:t>
      </w:r>
      <w:r w:rsidR="233E8743">
        <w:t>instrument</w:t>
      </w:r>
      <w:r>
        <w:t>.</w:t>
      </w:r>
    </w:p>
    <w:p w14:paraId="51314A06" w14:textId="650F5EF5" w:rsidR="0A4FDF7F" w:rsidRDefault="0A4FDF7F" w:rsidP="0A4FDF7F">
      <w:pPr>
        <w:tabs>
          <w:tab w:val="clear" w:pos="360"/>
        </w:tabs>
      </w:pPr>
    </w:p>
    <w:p w14:paraId="543BE506" w14:textId="536D3D1E" w:rsidR="003D2C04" w:rsidRDefault="72397520" w:rsidP="1EE3C694">
      <w:pPr>
        <w:pStyle w:val="Heading1"/>
        <w:rPr>
          <w:rFonts w:ascii="Aptos" w:eastAsia="Aptos" w:hAnsi="Aptos" w:cs="Aptos"/>
          <w:bCs/>
          <w:color w:val="000000" w:themeColor="text1"/>
          <w:szCs w:val="28"/>
        </w:rPr>
      </w:pPr>
      <w:r w:rsidRPr="1EE3C694">
        <w:rPr>
          <w:rFonts w:ascii="Aptos" w:eastAsia="Aptos" w:hAnsi="Aptos" w:cs="Aptos"/>
          <w:bCs/>
          <w:color w:val="000000" w:themeColor="text1"/>
          <w:szCs w:val="28"/>
        </w:rPr>
        <w:t>Related GAINS Training and Navigation Topics</w:t>
      </w:r>
    </w:p>
    <w:p w14:paraId="472CD7AD" w14:textId="79686B0D" w:rsidR="003D2C04" w:rsidRDefault="72397520" w:rsidP="1EE3C694">
      <w:pPr>
        <w:pStyle w:val="ListParagraph"/>
        <w:numPr>
          <w:ilvl w:val="0"/>
          <w:numId w:val="1"/>
        </w:numPr>
        <w:tabs>
          <w:tab w:val="clear" w:pos="360"/>
        </w:tabs>
        <w:rPr>
          <w:rFonts w:ascii="Aptos" w:eastAsia="Aptos" w:hAnsi="Aptos" w:cs="Aptos"/>
          <w:color w:val="000000" w:themeColor="text1"/>
        </w:rPr>
      </w:pPr>
      <w:r w:rsidRPr="1EE3C694">
        <w:rPr>
          <w:rFonts w:ascii="Aptos" w:eastAsia="Aptos" w:hAnsi="Aptos" w:cs="Aptos"/>
          <w:color w:val="000000" w:themeColor="text1"/>
        </w:rPr>
        <w:t>Small Bites - Logging into GAINS (Native login- Charters, CBOs)</w:t>
      </w:r>
    </w:p>
    <w:p w14:paraId="2635EEDD" w14:textId="27866912" w:rsidR="003D2C04" w:rsidRDefault="72397520" w:rsidP="1EE3C694">
      <w:pPr>
        <w:pStyle w:val="ListParagraph"/>
        <w:numPr>
          <w:ilvl w:val="0"/>
          <w:numId w:val="1"/>
        </w:numPr>
        <w:tabs>
          <w:tab w:val="clear" w:pos="360"/>
        </w:tabs>
        <w:rPr>
          <w:rFonts w:ascii="Aptos" w:eastAsia="Aptos" w:hAnsi="Aptos" w:cs="Aptos"/>
          <w:color w:val="000000" w:themeColor="text1"/>
        </w:rPr>
      </w:pPr>
      <w:r w:rsidRPr="1EE3C694">
        <w:rPr>
          <w:rFonts w:ascii="Aptos" w:eastAsia="Aptos" w:hAnsi="Aptos" w:cs="Aptos"/>
          <w:color w:val="000000" w:themeColor="text1"/>
        </w:rPr>
        <w:t>Small Bites – Logging into GAINS (</w:t>
      </w:r>
      <w:proofErr w:type="spellStart"/>
      <w:r w:rsidRPr="1EE3C694">
        <w:rPr>
          <w:rFonts w:ascii="Aptos" w:eastAsia="Aptos" w:hAnsi="Aptos" w:cs="Aptos"/>
          <w:color w:val="000000" w:themeColor="text1"/>
        </w:rPr>
        <w:t>IdM</w:t>
      </w:r>
      <w:proofErr w:type="spellEnd"/>
      <w:r w:rsidRPr="1EE3C694">
        <w:rPr>
          <w:rFonts w:ascii="Aptos" w:eastAsia="Aptos" w:hAnsi="Aptos" w:cs="Aptos"/>
          <w:color w:val="000000" w:themeColor="text1"/>
        </w:rPr>
        <w:t xml:space="preserve">) </w:t>
      </w:r>
    </w:p>
    <w:p w14:paraId="7907177B" w14:textId="72539FEF" w:rsidR="003D2C04" w:rsidRDefault="72397520" w:rsidP="1EE3C694">
      <w:pPr>
        <w:pStyle w:val="ListParagraph"/>
        <w:numPr>
          <w:ilvl w:val="0"/>
          <w:numId w:val="1"/>
        </w:numPr>
        <w:tabs>
          <w:tab w:val="clear" w:pos="360"/>
        </w:tabs>
        <w:rPr>
          <w:rFonts w:ascii="Aptos" w:eastAsia="Aptos" w:hAnsi="Aptos" w:cs="Aptos"/>
          <w:color w:val="000000" w:themeColor="text1"/>
        </w:rPr>
      </w:pPr>
      <w:r w:rsidRPr="1EE3C694">
        <w:rPr>
          <w:rFonts w:ascii="Aptos" w:eastAsia="Aptos" w:hAnsi="Aptos" w:cs="Aptos"/>
          <w:color w:val="000000" w:themeColor="text1"/>
        </w:rPr>
        <w:t>Roles Webpage</w:t>
      </w:r>
    </w:p>
    <w:p w14:paraId="34EEE390" w14:textId="2FE75AF2" w:rsidR="003D2C04" w:rsidRDefault="003D2C04" w:rsidP="00A77116">
      <w:pPr>
        <w:tabs>
          <w:tab w:val="clear" w:pos="360"/>
        </w:tabs>
      </w:pPr>
    </w:p>
    <w:sectPr w:rsidR="003D2C04" w:rsidSect="003B0ED9">
      <w:head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58506" w14:textId="77777777" w:rsidR="003B0ED9" w:rsidRDefault="003B0ED9" w:rsidP="00B04BFC">
      <w:r>
        <w:separator/>
      </w:r>
    </w:p>
  </w:endnote>
  <w:endnote w:type="continuationSeparator" w:id="0">
    <w:p w14:paraId="3F7A75E6" w14:textId="77777777" w:rsidR="003B0ED9" w:rsidRDefault="003B0ED9" w:rsidP="00B04BFC">
      <w:r>
        <w:continuationSeparator/>
      </w:r>
    </w:p>
  </w:endnote>
  <w:endnote w:type="continuationNotice" w:id="1">
    <w:p w14:paraId="0894DB01" w14:textId="77777777" w:rsidR="003B0ED9" w:rsidRDefault="003B0E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214DF" w14:textId="77777777" w:rsidR="003B0ED9" w:rsidRDefault="003B0ED9" w:rsidP="00B04BFC">
      <w:r>
        <w:separator/>
      </w:r>
    </w:p>
  </w:footnote>
  <w:footnote w:type="continuationSeparator" w:id="0">
    <w:p w14:paraId="76DCBE95" w14:textId="77777777" w:rsidR="003B0ED9" w:rsidRDefault="003B0ED9" w:rsidP="00B04BFC">
      <w:r>
        <w:continuationSeparator/>
      </w:r>
    </w:p>
  </w:footnote>
  <w:footnote w:type="continuationNotice" w:id="1">
    <w:p w14:paraId="4417F3F4" w14:textId="77777777" w:rsidR="003B0ED9" w:rsidRDefault="003B0E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51775" w14:textId="0C266848" w:rsidR="00B04BFC" w:rsidRDefault="00A77116" w:rsidP="003D2C04">
    <w:pPr>
      <w:pStyle w:val="Header"/>
      <w:tabs>
        <w:tab w:val="clear" w:pos="4680"/>
        <w:tab w:val="clear" w:pos="9360"/>
      </w:tabs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37AF3E" wp14:editId="387B561E">
          <wp:simplePos x="0" y="0"/>
          <wp:positionH relativeFrom="margin">
            <wp:align>left</wp:align>
          </wp:positionH>
          <wp:positionV relativeFrom="paragraph">
            <wp:posOffset>-762000</wp:posOffset>
          </wp:positionV>
          <wp:extent cx="1228725" cy="1003935"/>
          <wp:effectExtent l="0" t="0" r="0" b="0"/>
          <wp:wrapNone/>
          <wp:docPr id="76844511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844511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43" r="11726"/>
                  <a:stretch/>
                </pic:blipFill>
                <pic:spPr bwMode="auto">
                  <a:xfrm>
                    <a:off x="0" y="0"/>
                    <a:ext cx="1228725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404C697A" wp14:editId="05A0533F">
          <wp:simplePos x="0" y="0"/>
          <wp:positionH relativeFrom="column">
            <wp:posOffset>1257300</wp:posOffset>
          </wp:positionH>
          <wp:positionV relativeFrom="paragraph">
            <wp:posOffset>-704850</wp:posOffset>
          </wp:positionV>
          <wp:extent cx="923290" cy="882650"/>
          <wp:effectExtent l="0" t="0" r="0" b="0"/>
          <wp:wrapNone/>
          <wp:docPr id="34691049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91049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9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2C04">
      <w:tab/>
    </w:r>
    <w:r w:rsidR="003D2C0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4D553" w14:textId="1E459CCC" w:rsidR="00A77116" w:rsidRDefault="00A77116" w:rsidP="00A77116">
    <w:pPr>
      <w:pStyle w:val="Header"/>
      <w:tabs>
        <w:tab w:val="clear" w:pos="4680"/>
        <w:tab w:val="clear" w:pos="9360"/>
      </w:tabs>
      <w:jc w:val="cent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91DEF"/>
    <w:multiLevelType w:val="hybridMultilevel"/>
    <w:tmpl w:val="69880D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5470C"/>
    <w:multiLevelType w:val="hybridMultilevel"/>
    <w:tmpl w:val="25D24116"/>
    <w:lvl w:ilvl="0" w:tplc="6ADE434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DB5F74"/>
    <w:multiLevelType w:val="hybridMultilevel"/>
    <w:tmpl w:val="8766FBAE"/>
    <w:lvl w:ilvl="0" w:tplc="3522E22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B5842A2E">
      <w:start w:val="1"/>
      <w:numFmt w:val="lowerLetter"/>
      <w:lvlText w:val="%2."/>
      <w:lvlJc w:val="left"/>
      <w:pPr>
        <w:ind w:left="1008" w:hanging="28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1EF9C"/>
    <w:multiLevelType w:val="hybridMultilevel"/>
    <w:tmpl w:val="B83EC138"/>
    <w:lvl w:ilvl="0" w:tplc="3DA66C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A8D6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7474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D4B4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92D5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D0BC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C854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5C22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BE4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88CCF1"/>
    <w:multiLevelType w:val="hybridMultilevel"/>
    <w:tmpl w:val="28A243B8"/>
    <w:lvl w:ilvl="0" w:tplc="442CC7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B61B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443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A8A8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922D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0C0A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32C2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6028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82EC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7506900">
    <w:abstractNumId w:val="3"/>
  </w:num>
  <w:num w:numId="2" w16cid:durableId="549072755">
    <w:abstractNumId w:val="4"/>
  </w:num>
  <w:num w:numId="3" w16cid:durableId="1469277268">
    <w:abstractNumId w:val="2"/>
  </w:num>
  <w:num w:numId="4" w16cid:durableId="709106397">
    <w:abstractNumId w:val="0"/>
  </w:num>
  <w:num w:numId="5" w16cid:durableId="403142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36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485"/>
    <w:rsid w:val="000070A0"/>
    <w:rsid w:val="0008518C"/>
    <w:rsid w:val="000F668B"/>
    <w:rsid w:val="0010188C"/>
    <w:rsid w:val="001D676D"/>
    <w:rsid w:val="00211B0D"/>
    <w:rsid w:val="002D3485"/>
    <w:rsid w:val="003310A1"/>
    <w:rsid w:val="003B0ED9"/>
    <w:rsid w:val="003D2C04"/>
    <w:rsid w:val="003E5B9A"/>
    <w:rsid w:val="00654BC8"/>
    <w:rsid w:val="006863F3"/>
    <w:rsid w:val="006D3776"/>
    <w:rsid w:val="006E7331"/>
    <w:rsid w:val="006F68CB"/>
    <w:rsid w:val="0089625D"/>
    <w:rsid w:val="009057CF"/>
    <w:rsid w:val="0094172F"/>
    <w:rsid w:val="00997020"/>
    <w:rsid w:val="00A77116"/>
    <w:rsid w:val="00AC1D22"/>
    <w:rsid w:val="00AC6B6D"/>
    <w:rsid w:val="00AF2843"/>
    <w:rsid w:val="00B04BFC"/>
    <w:rsid w:val="00B11F1C"/>
    <w:rsid w:val="00B43AF4"/>
    <w:rsid w:val="00DB2B22"/>
    <w:rsid w:val="00DD5E91"/>
    <w:rsid w:val="00E21106"/>
    <w:rsid w:val="00E70B85"/>
    <w:rsid w:val="00F179DA"/>
    <w:rsid w:val="00F251EE"/>
    <w:rsid w:val="0A4FDF7F"/>
    <w:rsid w:val="0AC2012E"/>
    <w:rsid w:val="0BBCE4F9"/>
    <w:rsid w:val="0CCCC887"/>
    <w:rsid w:val="0E25FDEA"/>
    <w:rsid w:val="11026F4B"/>
    <w:rsid w:val="15A2378F"/>
    <w:rsid w:val="199259B4"/>
    <w:rsid w:val="1A893C2D"/>
    <w:rsid w:val="1CCBC05B"/>
    <w:rsid w:val="1D51488E"/>
    <w:rsid w:val="1EB5C1F1"/>
    <w:rsid w:val="1EE3C694"/>
    <w:rsid w:val="2254B000"/>
    <w:rsid w:val="233E8743"/>
    <w:rsid w:val="26D294E7"/>
    <w:rsid w:val="26DF89E2"/>
    <w:rsid w:val="2A900C06"/>
    <w:rsid w:val="2E5C8936"/>
    <w:rsid w:val="2E997846"/>
    <w:rsid w:val="2EA14342"/>
    <w:rsid w:val="2EB516FA"/>
    <w:rsid w:val="31CD418D"/>
    <w:rsid w:val="3603C756"/>
    <w:rsid w:val="374DF9BB"/>
    <w:rsid w:val="382B1610"/>
    <w:rsid w:val="38F7DAA8"/>
    <w:rsid w:val="3C56C3DB"/>
    <w:rsid w:val="3D36B113"/>
    <w:rsid w:val="3E1CEAD4"/>
    <w:rsid w:val="3E69CCB5"/>
    <w:rsid w:val="3FF11959"/>
    <w:rsid w:val="40453F93"/>
    <w:rsid w:val="40A1D14E"/>
    <w:rsid w:val="43A586A5"/>
    <w:rsid w:val="48A539B2"/>
    <w:rsid w:val="494CC056"/>
    <w:rsid w:val="4D932AB8"/>
    <w:rsid w:val="4FF0E2E9"/>
    <w:rsid w:val="50F3DCB5"/>
    <w:rsid w:val="51A8D5CB"/>
    <w:rsid w:val="520F612B"/>
    <w:rsid w:val="530F571A"/>
    <w:rsid w:val="53FAF7E7"/>
    <w:rsid w:val="55A1F889"/>
    <w:rsid w:val="5841878D"/>
    <w:rsid w:val="5ABC97A9"/>
    <w:rsid w:val="5C6753CB"/>
    <w:rsid w:val="5DA89CB3"/>
    <w:rsid w:val="5F0183BF"/>
    <w:rsid w:val="5F4E96BF"/>
    <w:rsid w:val="628114BB"/>
    <w:rsid w:val="636DC8F3"/>
    <w:rsid w:val="67F9CFD2"/>
    <w:rsid w:val="6C28F56E"/>
    <w:rsid w:val="6EB06F69"/>
    <w:rsid w:val="6FAFF8D5"/>
    <w:rsid w:val="71290BAD"/>
    <w:rsid w:val="72397520"/>
    <w:rsid w:val="72590C97"/>
    <w:rsid w:val="75AC7066"/>
    <w:rsid w:val="7770D5CD"/>
    <w:rsid w:val="785CBD45"/>
    <w:rsid w:val="7FBC8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871854"/>
  <w15:chartTrackingRefBased/>
  <w15:docId w15:val="{7CC430C5-EF2B-46D5-BBA0-22FAB134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72F"/>
    <w:pPr>
      <w:tabs>
        <w:tab w:val="left" w:pos="360"/>
      </w:tabs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4172F"/>
    <w:pPr>
      <w:keepNext/>
      <w:keepLines/>
      <w:pBdr>
        <w:bottom w:val="single" w:sz="4" w:space="1" w:color="auto"/>
      </w:pBdr>
      <w:spacing w:before="12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0B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34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34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4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34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34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34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34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172F"/>
    <w:rPr>
      <w:rFonts w:eastAsiaTheme="majorEastAsia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70B85"/>
    <w:rPr>
      <w:rFonts w:asciiTheme="majorHAnsi" w:eastAsiaTheme="majorEastAsia" w:hAnsiTheme="majorHAnsi" w:cstheme="majorBidi"/>
      <w:color w:val="0F4761" w:themeColor="accent1" w:themeShade="BF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34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34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34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34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34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34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34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0B85"/>
    <w:pPr>
      <w:spacing w:after="80"/>
      <w:contextualSpacing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0B85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348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34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34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34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34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34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34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34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34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4BFC"/>
  </w:style>
  <w:style w:type="paragraph" w:styleId="Footer">
    <w:name w:val="footer"/>
    <w:basedOn w:val="Normal"/>
    <w:link w:val="Foot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4BFC"/>
  </w:style>
  <w:style w:type="character" w:styleId="CommentReference">
    <w:name w:val="annotation reference"/>
    <w:basedOn w:val="DefaultParagraphFont"/>
    <w:uiPriority w:val="99"/>
    <w:semiHidden/>
    <w:unhideWhenUsed/>
    <w:rsid w:val="00AC6B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6B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6B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6B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6B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19/05/relationships/documenttasks" Target="documenttasks/documenttasks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documenttasks/documenttasks1.xml><?xml version="1.0" encoding="utf-8"?>
<t:Tasks xmlns:t="http://schemas.microsoft.com/office/tasks/2019/documenttasks" xmlns:oel="http://schemas.microsoft.com/office/2019/extlst">
  <t:Task id="{392D1BCF-F0F2-444F-9BDA-EBC75CEC1BE8}">
    <t:Anchor>
      <t:Comment id="2102247743"/>
    </t:Anchor>
    <t:History>
      <t:Event id="{00111521-3E37-45C5-8266-04F912D4B12E}" time="2024-09-10T21:39:52.195Z">
        <t:Attribution userId="S::collins_d@cde.state.co.us::0fbcd1ec-9edd-4919-b5b0-b4fa9ee07543" userProvider="AD" userName="Collins, DeLilah"/>
        <t:Anchor>
          <t:Comment id="2102247743"/>
        </t:Anchor>
        <t:Create/>
      </t:Event>
      <t:Event id="{32BEB29E-0246-409F-8302-B42740ECB73A}" time="2024-09-10T21:39:52.195Z">
        <t:Attribution userId="S::collins_d@cde.state.co.us::0fbcd1ec-9edd-4919-b5b0-b4fa9ee07543" userProvider="AD" userName="Collins, DeLilah"/>
        <t:Anchor>
          <t:Comment id="2102247743"/>
        </t:Anchor>
        <t:Assign userId="S::Hollingshead_J@cde.state.co.us::72828a8d-9361-4fc4-a85c-ed48cb67a617" userProvider="AD" userName="Hollingshead, Jess"/>
      </t:Event>
      <t:Event id="{FCA9302C-7E40-458B-972B-D68C6775FFE3}" time="2024-09-10T21:39:52.195Z">
        <t:Attribution userId="S::collins_d@cde.state.co.us::0fbcd1ec-9edd-4919-b5b0-b4fa9ee07543" userProvider="AD" userName="Collins, DeLilah"/>
        <t:Anchor>
          <t:Comment id="2102247743"/>
        </t:Anchor>
        <t:SetTitle title="@Hollingshead, Jess Looks good. I have no additional edits."/>
      </t:Event>
      <t:Event id="{DBEDC5C9-321D-474C-864B-88F73C48F3CC}" time="2024-09-24T17:30:32.391Z">
        <t:Attribution userId="S::hollingshead_j@cde.state.co.us::72828a8d-9361-4fc4-a85c-ed48cb67a617" userProvider="AD" userName="Hollingshead, Jess"/>
        <t:Progress percentComplete="100"/>
      </t:Event>
    </t:History>
  </t:Task>
  <t:Task id="{448CE665-2427-4D39-94B7-58750930B5E1}">
    <t:Anchor>
      <t:Comment id="497582009"/>
    </t:Anchor>
    <t:History>
      <t:Event id="{5BBDFF7B-5F18-4815-84A8-0736A2EE5237}" time="2025-01-30T17:24:53.303Z">
        <t:Attribution userId="S::prael_m@cde.state.co.us::0a51a797-5dd2-4055-ba07-d9378c419489" userProvider="AD" userName="Prael, Michelle"/>
        <t:Anchor>
          <t:Comment id="497582009"/>
        </t:Anchor>
        <t:Create/>
      </t:Event>
      <t:Event id="{5BCE00CD-2611-42BC-A850-42C19DD615CA}" time="2025-01-30T17:24:53.303Z">
        <t:Attribution userId="S::prael_m@cde.state.co.us::0a51a797-5dd2-4055-ba07-d9378c419489" userProvider="AD" userName="Prael, Michelle"/>
        <t:Anchor>
          <t:Comment id="497582009"/>
        </t:Anchor>
        <t:Assign userId="S::Allen_m@cde.state.co.us::c07f535d-42a0-4588-b690-b208a1900a6e" userProvider="AD" userName="(Allen) Winicki, Megan"/>
      </t:Event>
      <t:Event id="{02996709-97E7-49BF-BBC2-E660BFAC7389}" time="2025-01-30T17:24:53.303Z">
        <t:Attribution userId="S::prael_m@cde.state.co.us::0a51a797-5dd2-4055-ba07-d9378c419489" userProvider="AD" userName="Prael, Michelle"/>
        <t:Anchor>
          <t:Comment id="497582009"/>
        </t:Anchor>
        <t:SetTitle title="@(Allen) Winicki, Megan Pretty basic? Went off the navigating funding applications one. Let me know if you want something else or if anything is unclear."/>
      </t:Event>
      <t:Event id="{4D7448DF-7826-47C1-B7A8-90F9705AFBEF}" time="2025-03-18T17:06:31.573Z">
        <t:Attribution userId="S::allen_m@cde.state.co.us::c07f535d-42a0-4588-b690-b208a1900a6e" userProvider="AD" userName="(Allen) Winicki, Megan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Christensen, Mandy</dc:creator>
  <cp:keywords/>
  <dc:description/>
  <cp:lastModifiedBy>(Allen) Winicki, Megan</cp:lastModifiedBy>
  <cp:revision>2</cp:revision>
  <dcterms:created xsi:type="dcterms:W3CDTF">2025-03-18T17:08:00Z</dcterms:created>
  <dcterms:modified xsi:type="dcterms:W3CDTF">2025-03-18T17:08:00Z</dcterms:modified>
</cp:coreProperties>
</file>