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EF" w:rsidRPr="00E855BA" w:rsidRDefault="00EB03EF" w:rsidP="00EB03EF">
      <w:pPr>
        <w:pStyle w:val="Heading1"/>
        <w:ind w:left="720" w:hanging="990"/>
        <w:jc w:val="both"/>
        <w:rPr>
          <w:sz w:val="28"/>
          <w:u w:val="single"/>
        </w:rPr>
      </w:pPr>
      <w:bookmarkStart w:id="0" w:name="Summary"/>
      <w:r w:rsidRPr="00E855BA">
        <w:rPr>
          <w:sz w:val="28"/>
          <w:u w:val="single"/>
        </w:rPr>
        <w:t xml:space="preserve">Summary </w:t>
      </w:r>
      <w:bookmarkEnd w:id="0"/>
      <w:r w:rsidRPr="00E855BA">
        <w:rPr>
          <w:sz w:val="28"/>
          <w:u w:val="single"/>
        </w:rPr>
        <w:t>of Ch</w:t>
      </w:r>
      <w:r>
        <w:rPr>
          <w:sz w:val="28"/>
          <w:u w:val="single"/>
        </w:rPr>
        <w:t>art of Accounts Changes for FY14-15</w:t>
      </w:r>
    </w:p>
    <w:p w:rsidR="00EB03EF" w:rsidRPr="00E855BA" w:rsidRDefault="00EB03EF" w:rsidP="00EB03EF">
      <w:pPr>
        <w:jc w:val="both"/>
      </w:pPr>
    </w:p>
    <w:p w:rsidR="00EB03EF" w:rsidRPr="00E855BA" w:rsidRDefault="00EB03EF" w:rsidP="00EB03EF">
      <w:pPr>
        <w:pStyle w:val="ListParagraph"/>
        <w:numPr>
          <w:ilvl w:val="0"/>
          <w:numId w:val="1"/>
        </w:numPr>
        <w:tabs>
          <w:tab w:val="num" w:pos="720"/>
        </w:tabs>
        <w:jc w:val="both"/>
      </w:pPr>
      <w:r w:rsidRPr="00E855BA">
        <w:t xml:space="preserve">Cover page, State Board of Education page, Financial Policies and Procedures (FPP) Advisory Committee page, and Table of Contents page all updated.  </w:t>
      </w:r>
    </w:p>
    <w:p w:rsidR="00EB03EF" w:rsidRPr="00E855BA" w:rsidRDefault="00EB03EF" w:rsidP="00EB03EF">
      <w:pPr>
        <w:jc w:val="both"/>
      </w:pPr>
    </w:p>
    <w:p w:rsidR="00EB03EF" w:rsidRDefault="00EB03EF" w:rsidP="00EB03EF">
      <w:pPr>
        <w:pStyle w:val="ListParagraph"/>
        <w:numPr>
          <w:ilvl w:val="0"/>
          <w:numId w:val="1"/>
        </w:numPr>
        <w:tabs>
          <w:tab w:val="num" w:pos="720"/>
        </w:tabs>
        <w:jc w:val="both"/>
      </w:pPr>
      <w:r w:rsidRPr="00E855BA">
        <w:t>All “arrows” indic</w:t>
      </w:r>
      <w:r>
        <w:t>ating changes made for the FY13-14</w:t>
      </w:r>
      <w:r w:rsidRPr="00E855BA">
        <w:t xml:space="preserve"> Chart of Accounts have been removed.  </w:t>
      </w:r>
    </w:p>
    <w:p w:rsidR="00EB03EF" w:rsidRDefault="00EB03EF" w:rsidP="00EB03EF">
      <w:pPr>
        <w:pStyle w:val="ListParagraph"/>
      </w:pPr>
    </w:p>
    <w:p w:rsidR="00EB03EF" w:rsidRDefault="00EB03EF" w:rsidP="00EB03EF">
      <w:pPr>
        <w:pStyle w:val="ListParagraph"/>
        <w:numPr>
          <w:ilvl w:val="0"/>
          <w:numId w:val="1"/>
        </w:numPr>
        <w:tabs>
          <w:tab w:val="num" w:pos="720"/>
        </w:tabs>
        <w:jc w:val="both"/>
      </w:pPr>
      <w:r w:rsidRPr="00E855BA">
        <w:t>All new “arrows” indicate changes</w:t>
      </w:r>
      <w:r>
        <w:t xml:space="preserve"> that are effective July 1, 2014: FY14-15</w:t>
      </w:r>
    </w:p>
    <w:p w:rsidR="00EB03EF" w:rsidRDefault="00EB03EF" w:rsidP="00EB03EF">
      <w:pPr>
        <w:pStyle w:val="ListParagraph"/>
      </w:pPr>
    </w:p>
    <w:p w:rsidR="00EB03EF" w:rsidRDefault="00EB03EF" w:rsidP="00EB03EF">
      <w:pPr>
        <w:pStyle w:val="ListParagraph"/>
        <w:numPr>
          <w:ilvl w:val="0"/>
          <w:numId w:val="1"/>
        </w:numPr>
        <w:jc w:val="both"/>
      </w:pPr>
      <w:r>
        <w:t>Page 5-7: Account Code Elements added for District Code, Administrative Unit, School Code and Amount.</w:t>
      </w:r>
    </w:p>
    <w:p w:rsidR="00EB03EF" w:rsidRDefault="00EB03EF" w:rsidP="00EB03EF">
      <w:pPr>
        <w:pStyle w:val="ListParagraph"/>
      </w:pPr>
    </w:p>
    <w:p w:rsidR="00EB03EF" w:rsidRDefault="00EB03EF" w:rsidP="00EB03EF">
      <w:pPr>
        <w:pStyle w:val="ListParagraph"/>
        <w:numPr>
          <w:ilvl w:val="0"/>
          <w:numId w:val="1"/>
        </w:numPr>
        <w:jc w:val="both"/>
      </w:pPr>
      <w:r>
        <w:t>Page 10, 12: Changes to Food Service Fund – add usage of Fund 21 Food Service Fund,  removal of Fund 51</w:t>
      </w:r>
      <w:r w:rsidRPr="005340E6">
        <w:t xml:space="preserve"> </w:t>
      </w:r>
      <w:r>
        <w:t>Food Service Fund and removal of Fund 21 Capital Reserve Special Revenue Fund</w:t>
      </w:r>
    </w:p>
    <w:p w:rsidR="00EB03EF" w:rsidRDefault="00EB03EF" w:rsidP="00EB03EF">
      <w:pPr>
        <w:pStyle w:val="ListParagraph"/>
        <w:jc w:val="both"/>
      </w:pPr>
    </w:p>
    <w:p w:rsidR="00EB03EF" w:rsidRDefault="00EB03EF" w:rsidP="00EB03EF">
      <w:pPr>
        <w:pStyle w:val="ListParagraph"/>
        <w:numPr>
          <w:ilvl w:val="0"/>
          <w:numId w:val="1"/>
        </w:numPr>
        <w:jc w:val="both"/>
      </w:pPr>
      <w:r>
        <w:t>Page 88: Object Code 0421:</w:t>
      </w:r>
      <w:r w:rsidRPr="005340E6">
        <w:t xml:space="preserve"> Disposal Services expand the</w:t>
      </w:r>
      <w:r>
        <w:t xml:space="preserve"> </w:t>
      </w:r>
      <w:r w:rsidRPr="005340E6">
        <w:t>definition to include “recycling”</w:t>
      </w:r>
    </w:p>
    <w:p w:rsidR="00EB03EF" w:rsidRDefault="00EB03EF" w:rsidP="00EB03EF">
      <w:pPr>
        <w:pStyle w:val="ListParagraph"/>
      </w:pPr>
    </w:p>
    <w:p w:rsidR="00EB03EF" w:rsidRDefault="00EB03EF" w:rsidP="00EB03EF">
      <w:pPr>
        <w:pStyle w:val="ListParagraph"/>
        <w:numPr>
          <w:ilvl w:val="0"/>
          <w:numId w:val="1"/>
        </w:numPr>
        <w:jc w:val="both"/>
      </w:pPr>
      <w:r>
        <w:t>Page 100: Source Codes 1170 – 1179: Voter Approved Override Revenues</w:t>
      </w:r>
    </w:p>
    <w:p w:rsidR="00EB03EF" w:rsidRDefault="00EB03EF" w:rsidP="00EB03EF">
      <w:pPr>
        <w:pStyle w:val="ListParagraph"/>
      </w:pPr>
    </w:p>
    <w:p w:rsidR="00EB03EF" w:rsidRDefault="00EB03EF" w:rsidP="00EB03EF">
      <w:pPr>
        <w:pStyle w:val="ListParagraph"/>
        <w:numPr>
          <w:ilvl w:val="0"/>
          <w:numId w:val="1"/>
        </w:numPr>
        <w:jc w:val="both"/>
      </w:pPr>
      <w:r>
        <w:t xml:space="preserve">Page 106: Source Code 1995:  </w:t>
      </w:r>
      <w:r w:rsidRPr="005340E6">
        <w:t>Locally generated revenue tied to Federal Grant Codes</w:t>
      </w:r>
    </w:p>
    <w:p w:rsidR="00EB03EF" w:rsidRDefault="00EB03EF" w:rsidP="00EB03EF">
      <w:pPr>
        <w:pStyle w:val="ListParagraph"/>
        <w:jc w:val="both"/>
      </w:pPr>
    </w:p>
    <w:p w:rsidR="00EB03EF" w:rsidRDefault="00EB03EF" w:rsidP="00EB03EF">
      <w:pPr>
        <w:pStyle w:val="ListParagraph"/>
        <w:numPr>
          <w:ilvl w:val="0"/>
          <w:numId w:val="1"/>
        </w:numPr>
        <w:jc w:val="both"/>
      </w:pPr>
      <w:r>
        <w:t xml:space="preserve">Page 113: Balance Sheet Code 7801: </w:t>
      </w:r>
      <w:r w:rsidRPr="005340E6">
        <w:t>Grant Deferred inflows of resources</w:t>
      </w:r>
    </w:p>
    <w:p w:rsidR="00EB03EF" w:rsidRDefault="00EB03EF" w:rsidP="00EB03EF">
      <w:pPr>
        <w:pStyle w:val="ListParagraph"/>
        <w:jc w:val="both"/>
      </w:pPr>
    </w:p>
    <w:p w:rsidR="00EB03EF" w:rsidRDefault="00EB03EF" w:rsidP="00EB03EF">
      <w:pPr>
        <w:pStyle w:val="ListParagraph"/>
        <w:numPr>
          <w:ilvl w:val="0"/>
          <w:numId w:val="1"/>
        </w:numPr>
        <w:jc w:val="both"/>
      </w:pPr>
      <w:r>
        <w:t>Appendices Updated as needed based on changes referenced above</w:t>
      </w:r>
    </w:p>
    <w:p w:rsidR="00EB03EF" w:rsidRDefault="00EB03EF" w:rsidP="00EB03EF">
      <w:pPr>
        <w:pStyle w:val="ListParagraph"/>
      </w:pPr>
    </w:p>
    <w:p w:rsidR="00EB03EF" w:rsidRDefault="00EB03EF" w:rsidP="00EB03EF">
      <w:pPr>
        <w:pStyle w:val="ListParagraph"/>
        <w:numPr>
          <w:ilvl w:val="0"/>
          <w:numId w:val="1"/>
        </w:numPr>
        <w:tabs>
          <w:tab w:val="num" w:pos="720"/>
        </w:tabs>
        <w:jc w:val="both"/>
      </w:pPr>
      <w:r>
        <w:t xml:space="preserve">FY14-15 State and Federal Grant/Project Codes Updated:   </w:t>
      </w:r>
    </w:p>
    <w:p w:rsidR="00EB03EF" w:rsidRDefault="00EB03EF" w:rsidP="00EB03EF">
      <w:pPr>
        <w:pStyle w:val="ListParagraph"/>
      </w:pPr>
    </w:p>
    <w:p w:rsidR="00EB03EF" w:rsidRDefault="00EB03EF" w:rsidP="00EB03EF">
      <w:pPr>
        <w:pStyle w:val="ListParagraph"/>
        <w:jc w:val="both"/>
      </w:pPr>
      <w:hyperlink r:id="rId6" w:history="1">
        <w:r w:rsidRPr="00EC0132">
          <w:rPr>
            <w:rStyle w:val="Hyperlink"/>
          </w:rPr>
          <w:t>http://www.cde.state.co.us/cdefinance/sfCOA.htm</w:t>
        </w:r>
      </w:hyperlink>
    </w:p>
    <w:p w:rsidR="00EB03EF" w:rsidRDefault="00EB03EF" w:rsidP="00EB03EF">
      <w:pPr>
        <w:pStyle w:val="ListParagraph"/>
        <w:jc w:val="both"/>
      </w:pPr>
    </w:p>
    <w:p w:rsidR="003B0CCC" w:rsidRDefault="003B0CCC">
      <w:bookmarkStart w:id="1" w:name="_GoBack"/>
      <w:bookmarkEnd w:id="1"/>
    </w:p>
    <w:sectPr w:rsidR="003B0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B4D64"/>
    <w:multiLevelType w:val="hybridMultilevel"/>
    <w:tmpl w:val="4D9CE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EF"/>
    <w:rsid w:val="00355CB3"/>
    <w:rsid w:val="003B0CCC"/>
    <w:rsid w:val="00EB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B03EF"/>
    <w:pPr>
      <w:keepNext/>
      <w:tabs>
        <w:tab w:val="decimal" w:leader="dot" w:pos="4147"/>
        <w:tab w:val="decimal" w:leader="dot" w:pos="8910"/>
      </w:tabs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03EF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rsid w:val="00EB03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03E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B03EF"/>
    <w:pPr>
      <w:keepNext/>
      <w:tabs>
        <w:tab w:val="decimal" w:leader="dot" w:pos="4147"/>
        <w:tab w:val="decimal" w:leader="dot" w:pos="8910"/>
      </w:tabs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03EF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rsid w:val="00EB03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03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e.state.co.us/cdefinance/sfCOA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Lucero, Yolanda (6847)</dc:creator>
  <cp:lastModifiedBy>Lucero, Yolanda (6847)</cp:lastModifiedBy>
  <cp:revision>1</cp:revision>
  <dcterms:created xsi:type="dcterms:W3CDTF">2014-10-28T15:34:00Z</dcterms:created>
  <dcterms:modified xsi:type="dcterms:W3CDTF">2014-10-28T15:35:00Z</dcterms:modified>
</cp:coreProperties>
</file>