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400EB1" w14:textId="77777777" w:rsidR="00D97878" w:rsidRDefault="00C33CE9">
      <w:pPr>
        <w:pStyle w:val="Title"/>
      </w:pPr>
      <w:r>
        <w:t>ESSA</w:t>
      </w:r>
      <w:r>
        <w:rPr>
          <w:spacing w:val="-5"/>
        </w:rPr>
        <w:t xml:space="preserve"> </w:t>
      </w:r>
      <w:r>
        <w:t>Hub</w:t>
      </w:r>
      <w:r>
        <w:rPr>
          <w:spacing w:val="-3"/>
        </w:rPr>
        <w:t xml:space="preserve"> </w:t>
      </w:r>
      <w:r>
        <w:t>Committee</w:t>
      </w:r>
      <w:r>
        <w:rPr>
          <w:spacing w:val="-3"/>
        </w:rPr>
        <w:t xml:space="preserve"> </w:t>
      </w:r>
      <w:r>
        <w:t>Meeting</w:t>
      </w:r>
      <w:r>
        <w:rPr>
          <w:spacing w:val="-3"/>
        </w:rPr>
        <w:t xml:space="preserve"> </w:t>
      </w:r>
      <w:r>
        <w:t>–</w:t>
      </w:r>
      <w:r>
        <w:rPr>
          <w:spacing w:val="-4"/>
        </w:rPr>
        <w:t xml:space="preserve"> </w:t>
      </w:r>
      <w:r>
        <w:t>Public</w:t>
      </w:r>
      <w:r>
        <w:rPr>
          <w:spacing w:val="-2"/>
        </w:rPr>
        <w:t xml:space="preserve"> Comments</w:t>
      </w:r>
    </w:p>
    <w:p w14:paraId="7280887F" w14:textId="77777777" w:rsidR="00D97878" w:rsidRDefault="00C33CE9">
      <w:pPr>
        <w:pStyle w:val="BodyText"/>
        <w:spacing w:line="267" w:lineRule="exact"/>
      </w:pPr>
      <w:r>
        <w:t>As</w:t>
      </w:r>
      <w:r>
        <w:rPr>
          <w:spacing w:val="-3"/>
        </w:rPr>
        <w:t xml:space="preserve"> </w:t>
      </w:r>
      <w:r>
        <w:t>of</w:t>
      </w:r>
      <w:r>
        <w:rPr>
          <w:spacing w:val="-5"/>
        </w:rPr>
        <w:t xml:space="preserve"> </w:t>
      </w:r>
      <w:r>
        <w:t>Thursday,</w:t>
      </w:r>
      <w:r>
        <w:rPr>
          <w:spacing w:val="-1"/>
        </w:rPr>
        <w:t xml:space="preserve"> </w:t>
      </w:r>
      <w:r>
        <w:t>January</w:t>
      </w:r>
      <w:r>
        <w:rPr>
          <w:spacing w:val="-3"/>
        </w:rPr>
        <w:t xml:space="preserve"> </w:t>
      </w:r>
      <w:r>
        <w:t>19,</w:t>
      </w:r>
      <w:r>
        <w:rPr>
          <w:spacing w:val="-6"/>
        </w:rPr>
        <w:t xml:space="preserve"> </w:t>
      </w:r>
      <w:r>
        <w:t>2017</w:t>
      </w:r>
      <w:r>
        <w:rPr>
          <w:spacing w:val="-1"/>
        </w:rPr>
        <w:t xml:space="preserve"> </w:t>
      </w:r>
      <w:r>
        <w:t>–</w:t>
      </w:r>
      <w:r>
        <w:rPr>
          <w:spacing w:val="-5"/>
        </w:rPr>
        <w:t xml:space="preserve"> </w:t>
      </w:r>
      <w:r>
        <w:t>11:50</w:t>
      </w:r>
      <w:r>
        <w:rPr>
          <w:spacing w:val="-2"/>
        </w:rPr>
        <w:t xml:space="preserve"> </w:t>
      </w:r>
      <w:r>
        <w:rPr>
          <w:spacing w:val="-5"/>
        </w:rPr>
        <w:t>am</w:t>
      </w:r>
    </w:p>
    <w:p w14:paraId="48015511" w14:textId="77777777" w:rsidR="00D97878" w:rsidRDefault="00D97878">
      <w:pPr>
        <w:pStyle w:val="BodyText"/>
        <w:ind w:left="0"/>
      </w:pPr>
    </w:p>
    <w:p w14:paraId="76293A6D" w14:textId="77777777" w:rsidR="00D97878" w:rsidRDefault="00D97878">
      <w:pPr>
        <w:pStyle w:val="BodyText"/>
        <w:ind w:left="0"/>
      </w:pPr>
    </w:p>
    <w:p w14:paraId="26B34BDB" w14:textId="77777777" w:rsidR="00D97878" w:rsidRDefault="00C33CE9">
      <w:pPr>
        <w:pStyle w:val="BodyText"/>
        <w:spacing w:before="1"/>
      </w:pPr>
      <w:r>
        <w:rPr>
          <w:spacing w:val="-2"/>
        </w:rPr>
        <w:t>01/19/2017</w:t>
      </w:r>
    </w:p>
    <w:p w14:paraId="4771C588" w14:textId="77777777" w:rsidR="00D97878" w:rsidRDefault="00C33CE9">
      <w:pPr>
        <w:pStyle w:val="Heading1"/>
      </w:pPr>
      <w:r>
        <w:t>Contact</w:t>
      </w:r>
      <w:r>
        <w:rPr>
          <w:spacing w:val="-7"/>
        </w:rPr>
        <w:t xml:space="preserve"> </w:t>
      </w:r>
      <w:r>
        <w:rPr>
          <w:spacing w:val="-2"/>
        </w:rPr>
        <w:t>Info:</w:t>
      </w:r>
    </w:p>
    <w:p w14:paraId="72B3DC5A" w14:textId="77777777" w:rsidR="00D97878" w:rsidRDefault="00C33CE9">
      <w:pPr>
        <w:pStyle w:val="BodyText"/>
      </w:pPr>
      <w:r>
        <w:t>Alexandra</w:t>
      </w:r>
      <w:r>
        <w:rPr>
          <w:spacing w:val="-5"/>
        </w:rPr>
        <w:t xml:space="preserve"> </w:t>
      </w:r>
      <w:r>
        <w:rPr>
          <w:spacing w:val="-2"/>
        </w:rPr>
        <w:t>Alonso</w:t>
      </w:r>
    </w:p>
    <w:p w14:paraId="791962C0" w14:textId="77777777" w:rsidR="00D97878" w:rsidRDefault="00C33CE9">
      <w:pPr>
        <w:pStyle w:val="BodyText"/>
        <w:ind w:right="1349"/>
      </w:pPr>
      <w:r>
        <w:t>Colorado</w:t>
      </w:r>
      <w:r>
        <w:rPr>
          <w:spacing w:val="-7"/>
        </w:rPr>
        <w:t xml:space="preserve"> </w:t>
      </w:r>
      <w:r>
        <w:t>Latino</w:t>
      </w:r>
      <w:r>
        <w:rPr>
          <w:spacing w:val="-5"/>
        </w:rPr>
        <w:t xml:space="preserve"> </w:t>
      </w:r>
      <w:r>
        <w:t>Leadership</w:t>
      </w:r>
      <w:r>
        <w:rPr>
          <w:spacing w:val="-10"/>
        </w:rPr>
        <w:t xml:space="preserve"> </w:t>
      </w:r>
      <w:r>
        <w:t>Advocacy</w:t>
      </w:r>
      <w:r>
        <w:rPr>
          <w:spacing w:val="-8"/>
        </w:rPr>
        <w:t xml:space="preserve"> </w:t>
      </w:r>
      <w:r>
        <w:t>&amp;</w:t>
      </w:r>
      <w:r>
        <w:rPr>
          <w:spacing w:val="-7"/>
        </w:rPr>
        <w:t xml:space="preserve"> </w:t>
      </w:r>
      <w:r>
        <w:t>Research</w:t>
      </w:r>
      <w:r>
        <w:rPr>
          <w:spacing w:val="-6"/>
        </w:rPr>
        <w:t xml:space="preserve"> </w:t>
      </w:r>
      <w:r>
        <w:t xml:space="preserve">Organization </w:t>
      </w:r>
      <w:hyperlink r:id="rId4">
        <w:r>
          <w:rPr>
            <w:color w:val="0462C1"/>
            <w:spacing w:val="-2"/>
            <w:u w:val="single" w:color="0462C1"/>
          </w:rPr>
          <w:t>alexandra.alonso@cllaro.org</w:t>
        </w:r>
      </w:hyperlink>
    </w:p>
    <w:p w14:paraId="5DEE5BE8" w14:textId="77777777" w:rsidR="00D97878" w:rsidRDefault="00C33CE9">
      <w:pPr>
        <w:pStyle w:val="Heading1"/>
        <w:spacing w:before="1" w:line="267" w:lineRule="exact"/>
      </w:pPr>
      <w:r>
        <w:rPr>
          <w:spacing w:val="-2"/>
        </w:rPr>
        <w:t>Comment:</w:t>
      </w:r>
    </w:p>
    <w:p w14:paraId="1C48AC60" w14:textId="77777777" w:rsidR="00D97878" w:rsidRDefault="00C33CE9">
      <w:pPr>
        <w:pStyle w:val="BodyText"/>
        <w:ind w:right="75"/>
      </w:pPr>
      <w:r>
        <w:t>As</w:t>
      </w:r>
      <w:r>
        <w:rPr>
          <w:spacing w:val="-2"/>
        </w:rPr>
        <w:t xml:space="preserve"> </w:t>
      </w:r>
      <w:r>
        <w:t>a</w:t>
      </w:r>
      <w:r>
        <w:rPr>
          <w:spacing w:val="-5"/>
        </w:rPr>
        <w:t xml:space="preserve"> </w:t>
      </w:r>
      <w:r>
        <w:t>member</w:t>
      </w:r>
      <w:r>
        <w:rPr>
          <w:spacing w:val="-4"/>
        </w:rPr>
        <w:t xml:space="preserve"> </w:t>
      </w:r>
      <w:r>
        <w:t>of</w:t>
      </w:r>
      <w:r>
        <w:rPr>
          <w:spacing w:val="-2"/>
        </w:rPr>
        <w:t xml:space="preserve"> </w:t>
      </w:r>
      <w:r>
        <w:t>the</w:t>
      </w:r>
      <w:r>
        <w:rPr>
          <w:spacing w:val="-2"/>
        </w:rPr>
        <w:t xml:space="preserve"> </w:t>
      </w:r>
      <w:r>
        <w:t>Accountability</w:t>
      </w:r>
      <w:r>
        <w:rPr>
          <w:spacing w:val="-1"/>
        </w:rPr>
        <w:t xml:space="preserve"> </w:t>
      </w:r>
      <w:r>
        <w:t>Work</w:t>
      </w:r>
      <w:r>
        <w:rPr>
          <w:spacing w:val="-5"/>
        </w:rPr>
        <w:t xml:space="preserve"> </w:t>
      </w:r>
      <w:r>
        <w:t>Group</w:t>
      </w:r>
      <w:r>
        <w:rPr>
          <w:spacing w:val="-3"/>
        </w:rPr>
        <w:t xml:space="preserve"> </w:t>
      </w:r>
      <w:r>
        <w:t>and</w:t>
      </w:r>
      <w:r>
        <w:rPr>
          <w:spacing w:val="-4"/>
        </w:rPr>
        <w:t xml:space="preserve"> </w:t>
      </w:r>
      <w:r>
        <w:t>representing</w:t>
      </w:r>
      <w:r>
        <w:rPr>
          <w:spacing w:val="-3"/>
        </w:rPr>
        <w:t xml:space="preserve"> </w:t>
      </w:r>
      <w:r>
        <w:t>a</w:t>
      </w:r>
      <w:r>
        <w:rPr>
          <w:spacing w:val="-4"/>
        </w:rPr>
        <w:t xml:space="preserve"> </w:t>
      </w:r>
      <w:r>
        <w:t>coalition</w:t>
      </w:r>
      <w:r>
        <w:rPr>
          <w:spacing w:val="-6"/>
        </w:rPr>
        <w:t xml:space="preserve"> </w:t>
      </w:r>
      <w:r>
        <w:t>of</w:t>
      </w:r>
      <w:r>
        <w:rPr>
          <w:spacing w:val="-4"/>
        </w:rPr>
        <w:t xml:space="preserve"> </w:t>
      </w:r>
      <w:r>
        <w:t>organizations</w:t>
      </w:r>
      <w:r>
        <w:rPr>
          <w:spacing w:val="-2"/>
        </w:rPr>
        <w:t xml:space="preserve"> </w:t>
      </w:r>
      <w:r>
        <w:t>working</w:t>
      </w:r>
      <w:r>
        <w:rPr>
          <w:spacing w:val="-5"/>
        </w:rPr>
        <w:t xml:space="preserve"> </w:t>
      </w:r>
      <w:r>
        <w:t xml:space="preserve">to ensure equity in our state’s ESSA plan, we are very interested in the provisions related to 95% participation </w:t>
      </w:r>
      <w:proofErr w:type="gramStart"/>
      <w:r>
        <w:t>on</w:t>
      </w:r>
      <w:proofErr w:type="gramEnd"/>
      <w:r>
        <w:t xml:space="preserve"> our state tests. At this point, </w:t>
      </w:r>
      <w:proofErr w:type="gramStart"/>
      <w:r>
        <w:t>all of</w:t>
      </w:r>
      <w:proofErr w:type="gramEnd"/>
      <w:r>
        <w:t xml:space="preserve"> the other AWG subcommittees have published their recommendations as well as asked for public feedback. The Participation/</w:t>
      </w:r>
      <w:proofErr w:type="spellStart"/>
      <w:r>
        <w:t>Opt</w:t>
      </w:r>
      <w:proofErr w:type="spellEnd"/>
      <w:r>
        <w:t xml:space="preserve"> Out recommendations have still not been made public, and there is very little time left for the public and broad stakeholder groups to offer feedback</w:t>
      </w:r>
      <w:r>
        <w:rPr>
          <w:spacing w:val="-1"/>
        </w:rPr>
        <w:t xml:space="preserve"> </w:t>
      </w:r>
      <w:r>
        <w:t>(given the Board’s intention</w:t>
      </w:r>
      <w:r>
        <w:rPr>
          <w:spacing w:val="-2"/>
        </w:rPr>
        <w:t xml:space="preserve"> </w:t>
      </w:r>
      <w:r>
        <w:t xml:space="preserve">to submit the state plan by the April deadline). </w:t>
      </w:r>
      <w:proofErr w:type="gramStart"/>
      <w:r>
        <w:t>So</w:t>
      </w:r>
      <w:proofErr w:type="gramEnd"/>
      <w:r>
        <w:t xml:space="preserve"> w</w:t>
      </w:r>
      <w:r>
        <w:t>e</w:t>
      </w:r>
      <w:r>
        <w:rPr>
          <w:spacing w:val="-2"/>
        </w:rPr>
        <w:t xml:space="preserve"> </w:t>
      </w:r>
      <w:r>
        <w:t>need</w:t>
      </w:r>
      <w:r>
        <w:rPr>
          <w:spacing w:val="-2"/>
        </w:rPr>
        <w:t xml:space="preserve"> </w:t>
      </w:r>
      <w:r>
        <w:t>to</w:t>
      </w:r>
      <w:r>
        <w:rPr>
          <w:spacing w:val="-1"/>
        </w:rPr>
        <w:t xml:space="preserve"> </w:t>
      </w:r>
      <w:r>
        <w:t>know:</w:t>
      </w:r>
      <w:r>
        <w:rPr>
          <w:spacing w:val="-4"/>
        </w:rPr>
        <w:t xml:space="preserve"> </w:t>
      </w:r>
      <w:r>
        <w:t>what</w:t>
      </w:r>
      <w:r>
        <w:rPr>
          <w:spacing w:val="-2"/>
        </w:rPr>
        <w:t xml:space="preserve"> </w:t>
      </w:r>
      <w:r>
        <w:t>are</w:t>
      </w:r>
      <w:r>
        <w:rPr>
          <w:spacing w:val="-4"/>
        </w:rPr>
        <w:t xml:space="preserve"> </w:t>
      </w:r>
      <w:r>
        <w:t>the</w:t>
      </w:r>
      <w:r>
        <w:rPr>
          <w:spacing w:val="-4"/>
        </w:rPr>
        <w:t xml:space="preserve"> </w:t>
      </w:r>
      <w:r>
        <w:t>Participation</w:t>
      </w:r>
      <w:r>
        <w:rPr>
          <w:spacing w:val="-3"/>
        </w:rPr>
        <w:t xml:space="preserve"> </w:t>
      </w:r>
      <w:r>
        <w:t>recommendations?</w:t>
      </w:r>
      <w:r>
        <w:rPr>
          <w:spacing w:val="-2"/>
        </w:rPr>
        <w:t xml:space="preserve"> </w:t>
      </w:r>
      <w:r>
        <w:t>And</w:t>
      </w:r>
      <w:r>
        <w:rPr>
          <w:spacing w:val="-5"/>
        </w:rPr>
        <w:t xml:space="preserve"> </w:t>
      </w:r>
      <w:r>
        <w:t>when</w:t>
      </w:r>
      <w:r>
        <w:rPr>
          <w:spacing w:val="-5"/>
        </w:rPr>
        <w:t xml:space="preserve"> </w:t>
      </w:r>
      <w:r>
        <w:t>will</w:t>
      </w:r>
      <w:r>
        <w:rPr>
          <w:spacing w:val="-2"/>
        </w:rPr>
        <w:t xml:space="preserve"> </w:t>
      </w:r>
      <w:r>
        <w:t>there</w:t>
      </w:r>
      <w:r>
        <w:rPr>
          <w:spacing w:val="-1"/>
        </w:rPr>
        <w:t xml:space="preserve"> </w:t>
      </w:r>
      <w:r>
        <w:t>be</w:t>
      </w:r>
      <w:r>
        <w:rPr>
          <w:spacing w:val="-4"/>
        </w:rPr>
        <w:t xml:space="preserve"> </w:t>
      </w:r>
      <w:r>
        <w:t>an</w:t>
      </w:r>
      <w:r>
        <w:rPr>
          <w:spacing w:val="-2"/>
        </w:rPr>
        <w:t xml:space="preserve"> </w:t>
      </w:r>
      <w:r>
        <w:t>opportunity for public review of the recommendations?</w:t>
      </w:r>
    </w:p>
    <w:p w14:paraId="2B09913A" w14:textId="77777777" w:rsidR="00D97878" w:rsidRDefault="00C33CE9">
      <w:pPr>
        <w:pStyle w:val="Heading1"/>
        <w:spacing w:before="1"/>
      </w:pPr>
      <w:r>
        <w:t>Please</w:t>
      </w:r>
      <w:r>
        <w:rPr>
          <w:spacing w:val="-5"/>
        </w:rPr>
        <w:t xml:space="preserve"> </w:t>
      </w:r>
      <w:r>
        <w:t>share</w:t>
      </w:r>
      <w:r>
        <w:rPr>
          <w:spacing w:val="-7"/>
        </w:rPr>
        <w:t xml:space="preserve"> </w:t>
      </w:r>
      <w:r>
        <w:t>my</w:t>
      </w:r>
      <w:r>
        <w:rPr>
          <w:spacing w:val="-5"/>
        </w:rPr>
        <w:t xml:space="preserve"> </w:t>
      </w:r>
      <w:r>
        <w:t>comments</w:t>
      </w:r>
      <w:r>
        <w:rPr>
          <w:spacing w:val="-4"/>
        </w:rPr>
        <w:t xml:space="preserve"> </w:t>
      </w:r>
      <w:r>
        <w:t>with</w:t>
      </w:r>
      <w:r>
        <w:rPr>
          <w:spacing w:val="-5"/>
        </w:rPr>
        <w:t xml:space="preserve"> </w:t>
      </w:r>
      <w:r>
        <w:t>the</w:t>
      </w:r>
      <w:r>
        <w:rPr>
          <w:spacing w:val="-5"/>
        </w:rPr>
        <w:t xml:space="preserve"> </w:t>
      </w:r>
      <w:r>
        <w:t>following</w:t>
      </w:r>
      <w:r>
        <w:rPr>
          <w:spacing w:val="-6"/>
        </w:rPr>
        <w:t xml:space="preserve"> </w:t>
      </w:r>
      <w:r>
        <w:t>Spoke</w:t>
      </w:r>
      <w:r>
        <w:rPr>
          <w:spacing w:val="-5"/>
        </w:rPr>
        <w:t xml:space="preserve"> </w:t>
      </w:r>
      <w:r>
        <w:rPr>
          <w:spacing w:val="-2"/>
        </w:rPr>
        <w:t>Committees:</w:t>
      </w:r>
    </w:p>
    <w:p w14:paraId="29153A4F" w14:textId="77777777" w:rsidR="00D97878" w:rsidRDefault="00C33CE9">
      <w:pPr>
        <w:pStyle w:val="BodyText"/>
        <w:spacing w:before="1"/>
      </w:pPr>
      <w:r>
        <w:rPr>
          <w:spacing w:val="-5"/>
        </w:rPr>
        <w:t>N/A</w:t>
      </w:r>
    </w:p>
    <w:p w14:paraId="2E6AB32E" w14:textId="77777777" w:rsidR="00D97878" w:rsidRDefault="00C33CE9">
      <w:pPr>
        <w:pStyle w:val="BodyText"/>
        <w:spacing w:before="3"/>
        <w:ind w:left="0"/>
        <w:rPr>
          <w:sz w:val="13"/>
        </w:rPr>
      </w:pPr>
      <w:r>
        <w:rPr>
          <w:noProof/>
        </w:rPr>
        <mc:AlternateContent>
          <mc:Choice Requires="wpg">
            <w:drawing>
              <wp:anchor distT="0" distB="0" distL="0" distR="0" simplePos="0" relativeHeight="487587840" behindDoc="1" locked="0" layoutInCell="1" allowOverlap="1" wp14:anchorId="7DEDFDD8" wp14:editId="575DB09B">
                <wp:simplePos x="0" y="0"/>
                <wp:positionH relativeFrom="page">
                  <wp:posOffset>914400</wp:posOffset>
                </wp:positionH>
                <wp:positionV relativeFrom="paragraph">
                  <wp:posOffset>118497</wp:posOffset>
                </wp:positionV>
                <wp:extent cx="5945505" cy="19685"/>
                <wp:effectExtent l="0" t="0" r="0" b="0"/>
                <wp:wrapTopAndBottom/>
                <wp:docPr id="1" name="Group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5505" cy="19685"/>
                          <a:chOff x="0" y="0"/>
                          <a:chExt cx="5945505" cy="19685"/>
                        </a:xfrm>
                      </wpg:grpSpPr>
                      <wps:wsp>
                        <wps:cNvPr id="2" name="Graphic 2"/>
                        <wps:cNvSpPr/>
                        <wps:spPr>
                          <a:xfrm>
                            <a:off x="0" y="0"/>
                            <a:ext cx="5943600" cy="18415"/>
                          </a:xfrm>
                          <a:custGeom>
                            <a:avLst/>
                            <a:gdLst/>
                            <a:ahLst/>
                            <a:cxnLst/>
                            <a:rect l="l" t="t" r="r" b="b"/>
                            <a:pathLst>
                              <a:path w="5943600" h="18415">
                                <a:moveTo>
                                  <a:pt x="5943600" y="0"/>
                                </a:moveTo>
                                <a:lnTo>
                                  <a:pt x="0" y="0"/>
                                </a:lnTo>
                                <a:lnTo>
                                  <a:pt x="0" y="18415"/>
                                </a:lnTo>
                                <a:lnTo>
                                  <a:pt x="5943600" y="18415"/>
                                </a:lnTo>
                                <a:lnTo>
                                  <a:pt x="5943600" y="0"/>
                                </a:lnTo>
                                <a:close/>
                              </a:path>
                            </a:pathLst>
                          </a:custGeom>
                          <a:solidFill>
                            <a:srgbClr val="9F9F9F"/>
                          </a:solidFill>
                        </wps:spPr>
                        <wps:bodyPr wrap="square" lIns="0" tIns="0" rIns="0" bIns="0" rtlCol="0">
                          <a:prstTxWarp prst="textNoShape">
                            <a:avLst/>
                          </a:prstTxWarp>
                          <a:noAutofit/>
                        </wps:bodyPr>
                      </wps:wsp>
                      <wps:wsp>
                        <wps:cNvPr id="3" name="Graphic 3"/>
                        <wps:cNvSpPr/>
                        <wps:spPr>
                          <a:xfrm>
                            <a:off x="5942076" y="888"/>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E2E2E2"/>
                          </a:solidFill>
                        </wps:spPr>
                        <wps:bodyPr wrap="square" lIns="0" tIns="0" rIns="0" bIns="0" rtlCol="0">
                          <a:prstTxWarp prst="textNoShape">
                            <a:avLst/>
                          </a:prstTxWarp>
                          <a:noAutofit/>
                        </wps:bodyPr>
                      </wps:wsp>
                      <wps:wsp>
                        <wps:cNvPr id="4" name="Graphic 4"/>
                        <wps:cNvSpPr/>
                        <wps:spPr>
                          <a:xfrm>
                            <a:off x="304" y="888"/>
                            <a:ext cx="5944870" cy="15240"/>
                          </a:xfrm>
                          <a:custGeom>
                            <a:avLst/>
                            <a:gdLst/>
                            <a:ahLst/>
                            <a:cxnLst/>
                            <a:rect l="l" t="t" r="r" b="b"/>
                            <a:pathLst>
                              <a:path w="5944870" h="15240">
                                <a:moveTo>
                                  <a:pt x="3048" y="3060"/>
                                </a:moveTo>
                                <a:lnTo>
                                  <a:pt x="0" y="3060"/>
                                </a:lnTo>
                                <a:lnTo>
                                  <a:pt x="0" y="15240"/>
                                </a:lnTo>
                                <a:lnTo>
                                  <a:pt x="3048" y="15240"/>
                                </a:lnTo>
                                <a:lnTo>
                                  <a:pt x="3048" y="3060"/>
                                </a:lnTo>
                                <a:close/>
                              </a:path>
                              <a:path w="5944870" h="15240">
                                <a:moveTo>
                                  <a:pt x="5944806" y="0"/>
                                </a:moveTo>
                                <a:lnTo>
                                  <a:pt x="5941771" y="0"/>
                                </a:lnTo>
                                <a:lnTo>
                                  <a:pt x="5941771" y="3048"/>
                                </a:lnTo>
                                <a:lnTo>
                                  <a:pt x="5944806" y="3048"/>
                                </a:lnTo>
                                <a:lnTo>
                                  <a:pt x="5944806" y="0"/>
                                </a:lnTo>
                                <a:close/>
                              </a:path>
                            </a:pathLst>
                          </a:custGeom>
                          <a:solidFill>
                            <a:srgbClr val="9F9F9F"/>
                          </a:solidFill>
                        </wps:spPr>
                        <wps:bodyPr wrap="square" lIns="0" tIns="0" rIns="0" bIns="0" rtlCol="0">
                          <a:prstTxWarp prst="textNoShape">
                            <a:avLst/>
                          </a:prstTxWarp>
                          <a:noAutofit/>
                        </wps:bodyPr>
                      </wps:wsp>
                      <wps:wsp>
                        <wps:cNvPr id="5" name="Graphic 5"/>
                        <wps:cNvSpPr/>
                        <wps:spPr>
                          <a:xfrm>
                            <a:off x="5942076" y="3937"/>
                            <a:ext cx="3175" cy="12700"/>
                          </a:xfrm>
                          <a:custGeom>
                            <a:avLst/>
                            <a:gdLst/>
                            <a:ahLst/>
                            <a:cxnLst/>
                            <a:rect l="l" t="t" r="r" b="b"/>
                            <a:pathLst>
                              <a:path w="3175" h="12700">
                                <a:moveTo>
                                  <a:pt x="3047" y="0"/>
                                </a:moveTo>
                                <a:lnTo>
                                  <a:pt x="0" y="0"/>
                                </a:lnTo>
                                <a:lnTo>
                                  <a:pt x="0" y="12191"/>
                                </a:lnTo>
                                <a:lnTo>
                                  <a:pt x="3047" y="12191"/>
                                </a:lnTo>
                                <a:lnTo>
                                  <a:pt x="3047" y="0"/>
                                </a:lnTo>
                                <a:close/>
                              </a:path>
                            </a:pathLst>
                          </a:custGeom>
                          <a:solidFill>
                            <a:srgbClr val="E2E2E2"/>
                          </a:solidFill>
                        </wps:spPr>
                        <wps:bodyPr wrap="square" lIns="0" tIns="0" rIns="0" bIns="0" rtlCol="0">
                          <a:prstTxWarp prst="textNoShape">
                            <a:avLst/>
                          </a:prstTxWarp>
                          <a:noAutofit/>
                        </wps:bodyPr>
                      </wps:wsp>
                      <wps:wsp>
                        <wps:cNvPr id="6" name="Graphic 6"/>
                        <wps:cNvSpPr/>
                        <wps:spPr>
                          <a:xfrm>
                            <a:off x="304" y="16129"/>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9F9F9F"/>
                          </a:solidFill>
                        </wps:spPr>
                        <wps:bodyPr wrap="square" lIns="0" tIns="0" rIns="0" bIns="0" rtlCol="0">
                          <a:prstTxWarp prst="textNoShape">
                            <a:avLst/>
                          </a:prstTxWarp>
                          <a:noAutofit/>
                        </wps:bodyPr>
                      </wps:wsp>
                      <wps:wsp>
                        <wps:cNvPr id="7" name="Graphic 7"/>
                        <wps:cNvSpPr/>
                        <wps:spPr>
                          <a:xfrm>
                            <a:off x="304" y="16141"/>
                            <a:ext cx="5944870" cy="3175"/>
                          </a:xfrm>
                          <a:custGeom>
                            <a:avLst/>
                            <a:gdLst/>
                            <a:ahLst/>
                            <a:cxnLst/>
                            <a:rect l="l" t="t" r="r" b="b"/>
                            <a:pathLst>
                              <a:path w="5944870" h="3175">
                                <a:moveTo>
                                  <a:pt x="5944806" y="0"/>
                                </a:moveTo>
                                <a:lnTo>
                                  <a:pt x="5941822" y="0"/>
                                </a:lnTo>
                                <a:lnTo>
                                  <a:pt x="3048" y="0"/>
                                </a:lnTo>
                                <a:lnTo>
                                  <a:pt x="0" y="0"/>
                                </a:lnTo>
                                <a:lnTo>
                                  <a:pt x="0" y="3035"/>
                                </a:lnTo>
                                <a:lnTo>
                                  <a:pt x="3048" y="3035"/>
                                </a:lnTo>
                                <a:lnTo>
                                  <a:pt x="5941771" y="3035"/>
                                </a:lnTo>
                                <a:lnTo>
                                  <a:pt x="5944806" y="3035"/>
                                </a:lnTo>
                                <a:lnTo>
                                  <a:pt x="594480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78D40F90" id="Group 1" o:spid="_x0000_s1026" alt="&quot;&quot;" style="position:absolute;margin-left:1in;margin-top:9.35pt;width:468.15pt;height:1.55pt;z-index:-15728640;mso-wrap-distance-left:0;mso-wrap-distance-right:0;mso-position-horizontal-relative:page" coordsize="59455,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oYXVgQAAL4XAAAOAAAAZHJzL2Uyb0RvYy54bWzsWNtu2zgQfV+g/yDovbEuvshCnKJom2CB&#10;olugWewzLUu2UEnUkrTl/P0OhxqZvsV2Ntk+rBHApMIjcng4Z2bE2w/rsnBWqZA5ryauf+O5Tlol&#10;fJZX84n75+P9+8h1pGLVjBW8SifuUyrdD3fvfrtt6jgN+IIXs1Q4MEkl46aeuAul6rjXk8kiLZm8&#10;4XVawWDGRckUPIp5byZYA7OXRS/wvGGv4WJWC56kUsJ/P5tB9w7nz7I0UX9kmUyVU0xcsE3hr8Df&#10;qf7t3d2yeC5YvciT1gz2AitKllewaDfVZ6aYsxT53lRlnggueaZuEl72eJblSYp7gN343s5uHgRf&#10;1riXedzM644moHaHpxdPm3xbPYj6R/1dGOuh+5UnPyXw0mvqeWyP6+f5BrzORKlfgk04a2T0qWM0&#10;XSsngX8Oxv3BwBu4TgJj/ngYDQzjyQKOZe+tZPHl2fd6LDaLommdKU0NviM39Mh/R8+PBatTZF3q&#10;7X8XTj6buIHrVKwED35onSXQO9FLA0bz1z7Jlsoz2QmHHrglshP1fWSn2yWLk6VUDylHmtnqq1TG&#10;XWfUYwvqJeuKugKcXrt7ge6uXAfcXbgOuPvUkF8zpd/TZ6e7ToPnZCxZwDGhIXq05Kv0kSNO6cOC&#10;0zQoOmgwdYMpKhsLu7JQNEZtjfMZjFkPdgaz0Ti1BmevexkaBW7NmxRcpmYpvXVcs6MDcDbhkhf5&#10;7D4vCk2AFPPpp0I4KwbMju/1nyYTXrFg4JYyNg6ge1M+ewLvacBhJq78e8lE6jrF7xX4pw5F1BHU&#10;mVJHqOITx4CF3AupHtd/MVE7NXQnrgJ1fePkpiwmzwBjNMBg9ZsV/7hUPMu126BtxqL2ASRjHPjN&#10;tRPuaie8SDtw/IE3GqJDRVFknJgiTOiP2vCCPXMmJD77OIkliNGvrx9jBYgHO5r7jS6MD4def7Ql&#10;iQ1g29nPFw5MiWRY/r09Vbfm+ci3EcyXQP9dBbOf4knFbSJpk01/VzD9iwQDx31YLKCkfjQCD8OE&#10;Mwj6dNz/uWA6S3TCQUOOiAbqR8gjoTckU5/XjQUkLVC7lXOsvdM4tZ1ezdLGOhNXCELtDvTA4nsJ&#10;ZyvnmsN4lgIkyjPB7xQFgPVHI38rzJCp1BqTbeTJ4GCbcBGY7KW198jQGYuKEejb4dpKq9fse+b3&#10;wuFgAulxu3LFKvPsyhVOv8u+4TgcHUu/fjCCUvZX519jxZFY8toJ2A/8sd9umXyc2i40mEUvgBKJ&#10;NNPrqOaagvVNwaGv7MOqgYi7rZrhi1KwP/SD8THJ/B8rVowfZ1WsZyLfRi7XT7zL5AJRblsueHpn&#10;JxmqWEEufYyoLKYPPKw+qGb9lYrpDHnuM8+ulcgzj1WsgPWjAC6WTl6UYNV1GnbJp2NId02UZqjt&#10;EhdV3ieQehdUdIbeaXA/aqvZi8DEJVl5TYpwtWRf5OCVKFwS451Ue6Gtb6HtZ8Rvrt3v/gEAAP//&#10;AwBQSwMEFAAGAAgAAAAhAASIbKTgAAAACgEAAA8AAABkcnMvZG93bnJldi54bWxMj0FLw0AQhe+C&#10;/2EZwZvdTVs1xGxKKeqpCLaCeNtmp0lodjZkt0n6752e9DaPebz3vXw1uVYM2IfGk4ZkpkAgld42&#10;VGn42r89pCBCNGRN6wk1XDDAqri9yU1m/UifOOxiJTiEQmY01DF2mZShrNGZMPMdEv+Ovncmsuwr&#10;aXszcrhr5VypJ+lMQ9xQmw43NZan3dlpeB/NuF4kr8P2dNxcfvaPH9/bBLW+v5vWLyAiTvHPDFd8&#10;RoeCmQ7+TDaIlvVyyVsiH+kziKtBpWoB4qBhnqQgi1z+n1D8AgAA//8DAFBLAQItABQABgAIAAAA&#10;IQC2gziS/gAAAOEBAAATAAAAAAAAAAAAAAAAAAAAAABbQ29udGVudF9UeXBlc10ueG1sUEsBAi0A&#10;FAAGAAgAAAAhADj9If/WAAAAlAEAAAsAAAAAAAAAAAAAAAAALwEAAF9yZWxzLy5yZWxzUEsBAi0A&#10;FAAGAAgAAAAhAEe6hhdWBAAAvhcAAA4AAAAAAAAAAAAAAAAALgIAAGRycy9lMm9Eb2MueG1sUEsB&#10;Ai0AFAAGAAgAAAAhAASIbKTgAAAACgEAAA8AAAAAAAAAAAAAAAAAsAYAAGRycy9kb3ducmV2Lnht&#10;bFBLBQYAAAAABAAEAPMAAAC9BwAAAAA=&#10;">
                <v:shape id="Graphic 2" o:spid="_x0000_s1027" style="position:absolute;width:59436;height:184;visibility:visible;mso-wrap-style:square;v-text-anchor:top" coordsize="594360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XpnxAAAANoAAAAPAAAAZHJzL2Rvd25yZXYueG1sRI9Pi8Iw&#10;FMTvgt8hPGEvsqZ6UKlGEVHc04J/oOvt0TzbavNSm6yt336zIHgcZuY3zHzZmlI8qHaFZQXDQQSC&#10;OLW64EzB6bj9nIJwHlljaZkUPMnBctHtzDHWtuE9PQ4+EwHCLkYFufdVLKVLczLoBrYiDt7F1gZ9&#10;kHUmdY1NgJtSjqJoLA0WHBZyrGidU3o7/BoFV7Pb3rPzZtL8fCfpcE+71bGfKPXRa1czEJ5a/w6/&#10;2l9awQj+r4QbIBd/AAAA//8DAFBLAQItABQABgAIAAAAIQDb4fbL7gAAAIUBAAATAAAAAAAAAAAA&#10;AAAAAAAAAABbQ29udGVudF9UeXBlc10ueG1sUEsBAi0AFAAGAAgAAAAhAFr0LFu/AAAAFQEAAAsA&#10;AAAAAAAAAAAAAAAAHwEAAF9yZWxzLy5yZWxzUEsBAi0AFAAGAAgAAAAhAD/demfEAAAA2gAAAA8A&#10;AAAAAAAAAAAAAAAABwIAAGRycy9kb3ducmV2LnhtbFBLBQYAAAAAAwADALcAAAD4AgAAAAA=&#10;" path="m5943600,l,,,18415r5943600,l5943600,xe" fillcolor="#9f9f9f" stroked="f">
                  <v:path arrowok="t"/>
                </v:shape>
                <v:shape id="Graphic 3" o:spid="_x0000_s1028" style="position:absolute;left:59420;top:8;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8GDzwgAAANoAAAAPAAAAZHJzL2Rvd25yZXYueG1sRI9PawIx&#10;FMTvBb9DeAVvNdsWxK5GqZaCFxW37f2xeWaXbl6WJPvHb2+EQo/DzPyGWW1G24iefKgdK3ieZSCI&#10;S6drNgq+vz6fFiBCRNbYOCYFVwqwWU8eVphrN/CZ+iIakSAcclRQxdjmUoayIoth5lri5F2ctxiT&#10;9EZqj0OC20a+ZNlcWqw5LVTY0q6i8rforAJ5WLxtr6dd15ricPzw3fBz6o1S08fxfQki0hj/w3/t&#10;vVbwCvcr6QbI9Q0AAP//AwBQSwECLQAUAAYACAAAACEA2+H2y+4AAACFAQAAEwAAAAAAAAAAAAAA&#10;AAAAAAAAW0NvbnRlbnRfVHlwZXNdLnhtbFBLAQItABQABgAIAAAAIQBa9CxbvwAAABUBAAALAAAA&#10;AAAAAAAAAAAAAB8BAABfcmVscy8ucmVsc1BLAQItABQABgAIAAAAIQAE8GDzwgAAANoAAAAPAAAA&#10;AAAAAAAAAAAAAAcCAABkcnMvZG93bnJldi54bWxQSwUGAAAAAAMAAwC3AAAA9gIAAAAA&#10;" path="m3047,l,,,3048r3047,l3047,xe" fillcolor="#e2e2e2" stroked="f">
                  <v:path arrowok="t"/>
                </v:shape>
                <v:shape id="Graphic 4" o:spid="_x0000_s1029" style="position:absolute;left:3;top:8;width:59448;height:153;visibility:visible;mso-wrap-style:square;v-text-anchor:top" coordsize="5944870,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cAwwAAANoAAAAPAAAAZHJzL2Rvd25yZXYueG1sRI/RasJA&#10;FETfBf9huULfdKOIaOpGiljxpaXGfsBt9poNyd4N2a2J/fpuoeDjMDNnmO1usI24UecrxwrmswQE&#10;ceF0xaWCz8vrdA3CB2SNjWNScCcPu2w82mKqXc9nuuWhFBHCPkUFJoQ2ldIXhiz6mWuJo3d1ncUQ&#10;ZVdK3WEf4baRiyRZSYsVxwWDLe0NFXX+bRUc3uuPn4O5rvZ3PH4lbyE/9ZtcqafJ8PIMItAQHuH/&#10;9kkrWMLflXgDZPYLAAD//wMAUEsBAi0AFAAGAAgAAAAhANvh9svuAAAAhQEAABMAAAAAAAAAAAAA&#10;AAAAAAAAAFtDb250ZW50X1R5cGVzXS54bWxQSwECLQAUAAYACAAAACEAWvQsW78AAAAVAQAACwAA&#10;AAAAAAAAAAAAAAAfAQAAX3JlbHMvLnJlbHNQSwECLQAUAAYACAAAACEA6gfnAMMAAADaAAAADwAA&#10;AAAAAAAAAAAAAAAHAgAAZHJzL2Rvd25yZXYueG1sUEsFBgAAAAADAAMAtwAAAPcCAAAAAA==&#10;" path="m3048,3060l,3060,,15240r3048,l3048,3060xem5944806,r-3035,l5941771,3048r3035,l5944806,xe" fillcolor="#9f9f9f" stroked="f">
                  <v:path arrowok="t"/>
                </v:shape>
                <v:shape id="Graphic 5" o:spid="_x0000_s1030" style="position:absolute;left:59420;top:39;width:32;height:127;visibility:visible;mso-wrap-style:square;v-text-anchor:top" coordsize="317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dYQwwwAAANoAAAAPAAAAZHJzL2Rvd25yZXYueG1sRI9BawIx&#10;FITvQv9DeII3zSoosjVKEQrSg21XEY+PzXOzmLwsm3Td+utNoeBxmJlvmNWmd1Z01Ibas4LpJANB&#10;XHpdc6XgeHgfL0GEiKzReiYFvxRgs34ZrDDX/sbf1BWxEgnCIUcFJsYmlzKUhhyGiW+Ik3fxrcOY&#10;ZFtJ3eItwZ2VsyxbSIc1pwWDDW0Nldfixymw/d7es8t5cbpuv+a1KU6f3YdTajTs315BROrjM/zf&#10;3mkFc/i7km6AXD8AAAD//wMAUEsBAi0AFAAGAAgAAAAhANvh9svuAAAAhQEAABMAAAAAAAAAAAAA&#10;AAAAAAAAAFtDb250ZW50X1R5cGVzXS54bWxQSwECLQAUAAYACAAAACEAWvQsW78AAAAVAQAACwAA&#10;AAAAAAAAAAAAAAAfAQAAX3JlbHMvLnJlbHNQSwECLQAUAAYACAAAACEAvHWEMMMAAADaAAAADwAA&#10;AAAAAAAAAAAAAAAHAgAAZHJzL2Rvd25yZXYueG1sUEsFBgAAAAADAAMAtwAAAPcCAAAAAA==&#10;" path="m3047,l,,,12191r3047,l3047,xe" fillcolor="#e2e2e2" stroked="f">
                  <v:path arrowok="t"/>
                </v:shape>
                <v:shape id="Graphic 6" o:spid="_x0000_s1031" style="position:absolute;left:3;top:161;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GJUwgAAANoAAAAPAAAAZHJzL2Rvd25yZXYueG1sRI/BasMw&#10;EETvgfyD2EJvsdyAQ3CjhDZgKO2pTi65bayt7dhaGUmx3b+vCoUeh5l5w+wOs+nFSM63lhU8JSkI&#10;4srqlmsF51Ox2oLwAVljb5kUfJOHw3652GGu7cSfNJahFhHCPkcFTQhDLqWvGjLoEzsQR+/LOoMh&#10;SldL7XCKcNPLdZpupMGW40KDAx0bqrrybhSQrbBMp/ePq70V3eVWZu5VZ0o9PswvzyACzeE//Nd+&#10;0wo28Hsl3gC5/wEAAP//AwBQSwECLQAUAAYACAAAACEA2+H2y+4AAACFAQAAEwAAAAAAAAAAAAAA&#10;AAAAAAAAW0NvbnRlbnRfVHlwZXNdLnhtbFBLAQItABQABgAIAAAAIQBa9CxbvwAAABUBAAALAAAA&#10;AAAAAAAAAAAAAB8BAABfcmVscy8ucmVsc1BLAQItABQABgAIAAAAIQAYrGJUwgAAANoAAAAPAAAA&#10;AAAAAAAAAAAAAAcCAABkcnMvZG93bnJldi54bWxQSwUGAAAAAAMAAwC3AAAA9gIAAAAA&#10;" path="m3047,l,,,3047r3047,l3047,xe" fillcolor="#9f9f9f" stroked="f">
                  <v:path arrowok="t"/>
                </v:shape>
                <v:shape id="Graphic 7" o:spid="_x0000_s1032" style="position:absolute;left:3;top:161;width:59448;height:32;visibility:visible;mso-wrap-style:square;v-text-anchor:top" coordsize="594487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VALDwgAAANoAAAAPAAAAZHJzL2Rvd25yZXYueG1sRI9Ba8JA&#10;FITvgv9heYVepG4UWkuajYjS0h4bPXh8ZF+T0N23cXcb4793C4LHYWa+YYr1aI0YyIfOsYLFPANB&#10;XDvdcaPgsH9/egURIrJG45gUXCjAupxOCsy1O/M3DVVsRIJwyFFBG2OfSxnqliyGueuJk/fjvMWY&#10;pG+k9nhOcGvkMstepMWO00KLPW1bqn+rP6vAr75OxhxnO3PScvEcG1sNH0ulHh/GzRuISGO8h2/t&#10;T61gBf9X0g2Q5RUAAP//AwBQSwECLQAUAAYACAAAACEA2+H2y+4AAACFAQAAEwAAAAAAAAAAAAAA&#10;AAAAAAAAW0NvbnRlbnRfVHlwZXNdLnhtbFBLAQItABQABgAIAAAAIQBa9CxbvwAAABUBAAALAAAA&#10;AAAAAAAAAAAAAB8BAABfcmVscy8ucmVsc1BLAQItABQABgAIAAAAIQD3VALDwgAAANoAAAAPAAAA&#10;AAAAAAAAAAAAAAcCAABkcnMvZG93bnJldi54bWxQSwUGAAAAAAMAAwC3AAAA9gIAAAAA&#10;" path="m5944806,r-2984,l3048,,,,,3035r3048,l5941771,3035r3035,l5944806,xe" fillcolor="#e2e2e2" stroked="f">
                  <v:path arrowok="t"/>
                </v:shape>
                <w10:wrap type="topAndBottom" anchorx="page"/>
              </v:group>
            </w:pict>
          </mc:Fallback>
        </mc:AlternateContent>
      </w:r>
    </w:p>
    <w:p w14:paraId="4E68B451" w14:textId="77777777" w:rsidR="00D97878" w:rsidRDefault="00C33CE9">
      <w:pPr>
        <w:pStyle w:val="BodyText"/>
        <w:spacing w:before="49"/>
      </w:pPr>
      <w:r>
        <w:rPr>
          <w:spacing w:val="-2"/>
        </w:rPr>
        <w:t>01/19/2017</w:t>
      </w:r>
    </w:p>
    <w:p w14:paraId="21DA61A4" w14:textId="77777777" w:rsidR="00D97878" w:rsidRDefault="00C33CE9">
      <w:pPr>
        <w:pStyle w:val="Heading1"/>
        <w:spacing w:before="1"/>
      </w:pPr>
      <w:r>
        <w:t>Contact</w:t>
      </w:r>
      <w:r>
        <w:rPr>
          <w:spacing w:val="-7"/>
        </w:rPr>
        <w:t xml:space="preserve"> </w:t>
      </w:r>
      <w:r>
        <w:rPr>
          <w:spacing w:val="-2"/>
        </w:rPr>
        <w:t>Info:</w:t>
      </w:r>
    </w:p>
    <w:p w14:paraId="51E09EBA" w14:textId="77777777" w:rsidR="00D97878" w:rsidRDefault="00C33CE9">
      <w:pPr>
        <w:pStyle w:val="BodyText"/>
      </w:pPr>
      <w:r>
        <w:rPr>
          <w:spacing w:val="-5"/>
        </w:rPr>
        <w:t>N/A</w:t>
      </w:r>
    </w:p>
    <w:p w14:paraId="313630B8" w14:textId="77777777" w:rsidR="00D97878" w:rsidRDefault="00C33CE9">
      <w:pPr>
        <w:pStyle w:val="Heading1"/>
      </w:pPr>
      <w:r>
        <w:rPr>
          <w:spacing w:val="-2"/>
        </w:rPr>
        <w:t>Comment:</w:t>
      </w:r>
    </w:p>
    <w:p w14:paraId="06F7D2F2" w14:textId="77777777" w:rsidR="00D97878" w:rsidRDefault="00C33CE9">
      <w:pPr>
        <w:pStyle w:val="BodyText"/>
        <w:spacing w:before="1"/>
        <w:ind w:right="75"/>
      </w:pPr>
      <w:r>
        <w:t xml:space="preserve">The Common Core, the PARCC exam for 9th graders, the PSAT, and SAT should be kept in place. These standards and assessments have raised our level of play in the classroom. More specifically, the Common Core not only set a rigorous bar for student </w:t>
      </w:r>
      <w:proofErr w:type="gramStart"/>
      <w:r>
        <w:t>output</w:t>
      </w:r>
      <w:proofErr w:type="gramEnd"/>
      <w:r>
        <w:t xml:space="preserve"> but they help better prepare students to compete in the 21st Century. In addition, the PSAT and SAT are exams that students are invested in. They</w:t>
      </w:r>
      <w:r>
        <w:rPr>
          <w:spacing w:val="-1"/>
        </w:rPr>
        <w:t xml:space="preserve"> </w:t>
      </w:r>
      <w:r>
        <w:t>specifically</w:t>
      </w:r>
      <w:r>
        <w:rPr>
          <w:spacing w:val="-1"/>
        </w:rPr>
        <w:t xml:space="preserve"> </w:t>
      </w:r>
      <w:r>
        <w:t>connect</w:t>
      </w:r>
      <w:r>
        <w:rPr>
          <w:spacing w:val="-3"/>
        </w:rPr>
        <w:t xml:space="preserve"> </w:t>
      </w:r>
      <w:r>
        <w:t xml:space="preserve">to </w:t>
      </w:r>
      <w:proofErr w:type="spellStart"/>
      <w:proofErr w:type="gramStart"/>
      <w:r>
        <w:t>post</w:t>
      </w:r>
      <w:proofErr w:type="gramEnd"/>
      <w:r>
        <w:t xml:space="preserve"> secondary</w:t>
      </w:r>
      <w:proofErr w:type="spellEnd"/>
      <w:r>
        <w:rPr>
          <w:spacing w:val="-1"/>
        </w:rPr>
        <w:t xml:space="preserve"> </w:t>
      </w:r>
      <w:r>
        <w:t>goals</w:t>
      </w:r>
      <w:r>
        <w:rPr>
          <w:spacing w:val="-1"/>
        </w:rPr>
        <w:t xml:space="preserve"> </w:t>
      </w:r>
      <w:r>
        <w:t>and</w:t>
      </w:r>
      <w:r>
        <w:rPr>
          <w:spacing w:val="-5"/>
        </w:rPr>
        <w:t xml:space="preserve"> </w:t>
      </w:r>
      <w:r>
        <w:t>readiness.</w:t>
      </w:r>
      <w:r>
        <w:rPr>
          <w:spacing w:val="-3"/>
        </w:rPr>
        <w:t xml:space="preserve"> </w:t>
      </w:r>
      <w:r>
        <w:t>We</w:t>
      </w:r>
      <w:r>
        <w:rPr>
          <w:spacing w:val="-1"/>
        </w:rPr>
        <w:t xml:space="preserve"> </w:t>
      </w:r>
      <w:r>
        <w:t>had</w:t>
      </w:r>
      <w:r>
        <w:rPr>
          <w:spacing w:val="-3"/>
        </w:rPr>
        <w:t xml:space="preserve"> </w:t>
      </w:r>
      <w:r>
        <w:t>a</w:t>
      </w:r>
      <w:r>
        <w:rPr>
          <w:spacing w:val="-3"/>
        </w:rPr>
        <w:t xml:space="preserve"> </w:t>
      </w:r>
      <w:r>
        <w:t>very</w:t>
      </w:r>
      <w:r>
        <w:rPr>
          <w:spacing w:val="-3"/>
        </w:rPr>
        <w:t xml:space="preserve"> </w:t>
      </w:r>
      <w:r>
        <w:t>low</w:t>
      </w:r>
      <w:r>
        <w:rPr>
          <w:spacing w:val="-3"/>
        </w:rPr>
        <w:t xml:space="preserve"> </w:t>
      </w:r>
      <w:r>
        <w:t>opt</w:t>
      </w:r>
      <w:r>
        <w:rPr>
          <w:spacing w:val="-3"/>
        </w:rPr>
        <w:t xml:space="preserve"> </w:t>
      </w:r>
      <w:r>
        <w:t>out</w:t>
      </w:r>
      <w:r>
        <w:rPr>
          <w:spacing w:val="-3"/>
        </w:rPr>
        <w:t xml:space="preserve"> </w:t>
      </w:r>
      <w:r>
        <w:t>on</w:t>
      </w:r>
      <w:r>
        <w:rPr>
          <w:spacing w:val="-2"/>
        </w:rPr>
        <w:t xml:space="preserve"> </w:t>
      </w:r>
      <w:r>
        <w:t>both</w:t>
      </w:r>
      <w:r>
        <w:rPr>
          <w:spacing w:val="-1"/>
        </w:rPr>
        <w:t xml:space="preserve"> </w:t>
      </w:r>
      <w:r>
        <w:t>sets of exams by students.</w:t>
      </w:r>
    </w:p>
    <w:p w14:paraId="6C64480E" w14:textId="77777777" w:rsidR="00D97878" w:rsidRDefault="00C33CE9">
      <w:pPr>
        <w:pStyle w:val="Heading1"/>
        <w:spacing w:line="268" w:lineRule="exact"/>
      </w:pPr>
      <w:r>
        <w:t>Please</w:t>
      </w:r>
      <w:r>
        <w:rPr>
          <w:spacing w:val="-5"/>
        </w:rPr>
        <w:t xml:space="preserve"> </w:t>
      </w:r>
      <w:r>
        <w:t>share</w:t>
      </w:r>
      <w:r>
        <w:rPr>
          <w:spacing w:val="-7"/>
        </w:rPr>
        <w:t xml:space="preserve"> </w:t>
      </w:r>
      <w:r>
        <w:t>my</w:t>
      </w:r>
      <w:r>
        <w:rPr>
          <w:spacing w:val="-5"/>
        </w:rPr>
        <w:t xml:space="preserve"> </w:t>
      </w:r>
      <w:r>
        <w:t>comments</w:t>
      </w:r>
      <w:r>
        <w:rPr>
          <w:spacing w:val="-4"/>
        </w:rPr>
        <w:t xml:space="preserve"> </w:t>
      </w:r>
      <w:r>
        <w:t>with</w:t>
      </w:r>
      <w:r>
        <w:rPr>
          <w:spacing w:val="-5"/>
        </w:rPr>
        <w:t xml:space="preserve"> </w:t>
      </w:r>
      <w:r>
        <w:t>the</w:t>
      </w:r>
      <w:r>
        <w:rPr>
          <w:spacing w:val="-5"/>
        </w:rPr>
        <w:t xml:space="preserve"> </w:t>
      </w:r>
      <w:r>
        <w:t>following</w:t>
      </w:r>
      <w:r>
        <w:rPr>
          <w:spacing w:val="-6"/>
        </w:rPr>
        <w:t xml:space="preserve"> </w:t>
      </w:r>
      <w:r>
        <w:t>Spoke</w:t>
      </w:r>
      <w:r>
        <w:rPr>
          <w:spacing w:val="-5"/>
        </w:rPr>
        <w:t xml:space="preserve"> </w:t>
      </w:r>
      <w:r>
        <w:rPr>
          <w:spacing w:val="-2"/>
        </w:rPr>
        <w:t>Committees:</w:t>
      </w:r>
    </w:p>
    <w:p w14:paraId="5E2D3F7D" w14:textId="77777777" w:rsidR="00D97878" w:rsidRDefault="00C33CE9">
      <w:pPr>
        <w:pStyle w:val="BodyText"/>
      </w:pPr>
      <w:r>
        <w:t>Standards,</w:t>
      </w:r>
      <w:r>
        <w:rPr>
          <w:spacing w:val="-10"/>
        </w:rPr>
        <w:t xml:space="preserve"> </w:t>
      </w:r>
      <w:r>
        <w:rPr>
          <w:spacing w:val="-2"/>
        </w:rPr>
        <w:t>Assessment</w:t>
      </w:r>
    </w:p>
    <w:p w14:paraId="08E988BD" w14:textId="77777777" w:rsidR="00D97878" w:rsidRDefault="00C33CE9">
      <w:pPr>
        <w:pStyle w:val="BodyText"/>
        <w:spacing w:before="6"/>
        <w:ind w:left="0"/>
        <w:rPr>
          <w:sz w:val="13"/>
        </w:rPr>
      </w:pPr>
      <w:r>
        <w:rPr>
          <w:noProof/>
        </w:rPr>
        <mc:AlternateContent>
          <mc:Choice Requires="wpg">
            <w:drawing>
              <wp:anchor distT="0" distB="0" distL="0" distR="0" simplePos="0" relativeHeight="487588352" behindDoc="1" locked="0" layoutInCell="1" allowOverlap="1" wp14:anchorId="0CA4E9F6" wp14:editId="404D166E">
                <wp:simplePos x="0" y="0"/>
                <wp:positionH relativeFrom="page">
                  <wp:posOffset>914400</wp:posOffset>
                </wp:positionH>
                <wp:positionV relativeFrom="paragraph">
                  <wp:posOffset>120060</wp:posOffset>
                </wp:positionV>
                <wp:extent cx="5945505" cy="19685"/>
                <wp:effectExtent l="0" t="0" r="0" b="0"/>
                <wp:wrapTopAndBottom/>
                <wp:docPr id="8" name="Group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5505" cy="19685"/>
                          <a:chOff x="0" y="0"/>
                          <a:chExt cx="5945505" cy="19685"/>
                        </a:xfrm>
                      </wpg:grpSpPr>
                      <wps:wsp>
                        <wps:cNvPr id="9" name="Graphic 9"/>
                        <wps:cNvSpPr/>
                        <wps:spPr>
                          <a:xfrm>
                            <a:off x="0" y="0"/>
                            <a:ext cx="5943600" cy="18415"/>
                          </a:xfrm>
                          <a:custGeom>
                            <a:avLst/>
                            <a:gdLst/>
                            <a:ahLst/>
                            <a:cxnLst/>
                            <a:rect l="l" t="t" r="r" b="b"/>
                            <a:pathLst>
                              <a:path w="5943600" h="18415">
                                <a:moveTo>
                                  <a:pt x="5943600" y="0"/>
                                </a:moveTo>
                                <a:lnTo>
                                  <a:pt x="0" y="0"/>
                                </a:lnTo>
                                <a:lnTo>
                                  <a:pt x="0" y="18415"/>
                                </a:lnTo>
                                <a:lnTo>
                                  <a:pt x="5943600" y="18415"/>
                                </a:lnTo>
                                <a:lnTo>
                                  <a:pt x="5943600" y="0"/>
                                </a:lnTo>
                                <a:close/>
                              </a:path>
                            </a:pathLst>
                          </a:custGeom>
                          <a:solidFill>
                            <a:srgbClr val="9F9F9F"/>
                          </a:solidFill>
                        </wps:spPr>
                        <wps:bodyPr wrap="square" lIns="0" tIns="0" rIns="0" bIns="0" rtlCol="0">
                          <a:prstTxWarp prst="textNoShape">
                            <a:avLst/>
                          </a:prstTxWarp>
                          <a:noAutofit/>
                        </wps:bodyPr>
                      </wps:wsp>
                      <wps:wsp>
                        <wps:cNvPr id="10" name="Graphic 10"/>
                        <wps:cNvSpPr/>
                        <wps:spPr>
                          <a:xfrm>
                            <a:off x="5942076" y="1143"/>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E2E2E2"/>
                          </a:solidFill>
                        </wps:spPr>
                        <wps:bodyPr wrap="square" lIns="0" tIns="0" rIns="0" bIns="0" rtlCol="0">
                          <a:prstTxWarp prst="textNoShape">
                            <a:avLst/>
                          </a:prstTxWarp>
                          <a:noAutofit/>
                        </wps:bodyPr>
                      </wps:wsp>
                      <wps:wsp>
                        <wps:cNvPr id="11" name="Graphic 11"/>
                        <wps:cNvSpPr/>
                        <wps:spPr>
                          <a:xfrm>
                            <a:off x="304" y="1155"/>
                            <a:ext cx="5944870" cy="15240"/>
                          </a:xfrm>
                          <a:custGeom>
                            <a:avLst/>
                            <a:gdLst/>
                            <a:ahLst/>
                            <a:cxnLst/>
                            <a:rect l="l" t="t" r="r" b="b"/>
                            <a:pathLst>
                              <a:path w="5944870" h="15240">
                                <a:moveTo>
                                  <a:pt x="3048" y="3035"/>
                                </a:moveTo>
                                <a:lnTo>
                                  <a:pt x="0" y="3035"/>
                                </a:lnTo>
                                <a:lnTo>
                                  <a:pt x="0" y="15227"/>
                                </a:lnTo>
                                <a:lnTo>
                                  <a:pt x="3048" y="15227"/>
                                </a:lnTo>
                                <a:lnTo>
                                  <a:pt x="3048" y="3035"/>
                                </a:lnTo>
                                <a:close/>
                              </a:path>
                              <a:path w="5944870" h="15240">
                                <a:moveTo>
                                  <a:pt x="5944806" y="0"/>
                                </a:moveTo>
                                <a:lnTo>
                                  <a:pt x="5941771" y="0"/>
                                </a:lnTo>
                                <a:lnTo>
                                  <a:pt x="5941771" y="3035"/>
                                </a:lnTo>
                                <a:lnTo>
                                  <a:pt x="5944806" y="3035"/>
                                </a:lnTo>
                                <a:lnTo>
                                  <a:pt x="5944806" y="0"/>
                                </a:lnTo>
                                <a:close/>
                              </a:path>
                            </a:pathLst>
                          </a:custGeom>
                          <a:solidFill>
                            <a:srgbClr val="9F9F9F"/>
                          </a:solidFill>
                        </wps:spPr>
                        <wps:bodyPr wrap="square" lIns="0" tIns="0" rIns="0" bIns="0" rtlCol="0">
                          <a:prstTxWarp prst="textNoShape">
                            <a:avLst/>
                          </a:prstTxWarp>
                          <a:noAutofit/>
                        </wps:bodyPr>
                      </wps:wsp>
                      <wps:wsp>
                        <wps:cNvPr id="12" name="Graphic 12"/>
                        <wps:cNvSpPr/>
                        <wps:spPr>
                          <a:xfrm>
                            <a:off x="5942076" y="4190"/>
                            <a:ext cx="3175" cy="12700"/>
                          </a:xfrm>
                          <a:custGeom>
                            <a:avLst/>
                            <a:gdLst/>
                            <a:ahLst/>
                            <a:cxnLst/>
                            <a:rect l="l" t="t" r="r" b="b"/>
                            <a:pathLst>
                              <a:path w="3175" h="12700">
                                <a:moveTo>
                                  <a:pt x="3047" y="0"/>
                                </a:moveTo>
                                <a:lnTo>
                                  <a:pt x="0" y="0"/>
                                </a:lnTo>
                                <a:lnTo>
                                  <a:pt x="0" y="12192"/>
                                </a:lnTo>
                                <a:lnTo>
                                  <a:pt x="3047" y="12192"/>
                                </a:lnTo>
                                <a:lnTo>
                                  <a:pt x="3047" y="0"/>
                                </a:lnTo>
                                <a:close/>
                              </a:path>
                            </a:pathLst>
                          </a:custGeom>
                          <a:solidFill>
                            <a:srgbClr val="E2E2E2"/>
                          </a:solidFill>
                        </wps:spPr>
                        <wps:bodyPr wrap="square" lIns="0" tIns="0" rIns="0" bIns="0" rtlCol="0">
                          <a:prstTxWarp prst="textNoShape">
                            <a:avLst/>
                          </a:prstTxWarp>
                          <a:noAutofit/>
                        </wps:bodyPr>
                      </wps:wsp>
                      <wps:wsp>
                        <wps:cNvPr id="13" name="Graphic 13"/>
                        <wps:cNvSpPr/>
                        <wps:spPr>
                          <a:xfrm>
                            <a:off x="304" y="16383"/>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9F9F9F"/>
                          </a:solidFill>
                        </wps:spPr>
                        <wps:bodyPr wrap="square" lIns="0" tIns="0" rIns="0" bIns="0" rtlCol="0">
                          <a:prstTxWarp prst="textNoShape">
                            <a:avLst/>
                          </a:prstTxWarp>
                          <a:noAutofit/>
                        </wps:bodyPr>
                      </wps:wsp>
                      <wps:wsp>
                        <wps:cNvPr id="14" name="Graphic 14"/>
                        <wps:cNvSpPr/>
                        <wps:spPr>
                          <a:xfrm>
                            <a:off x="304" y="16395"/>
                            <a:ext cx="5944870" cy="3175"/>
                          </a:xfrm>
                          <a:custGeom>
                            <a:avLst/>
                            <a:gdLst/>
                            <a:ahLst/>
                            <a:cxnLst/>
                            <a:rect l="l" t="t" r="r" b="b"/>
                            <a:pathLst>
                              <a:path w="5944870" h="3175">
                                <a:moveTo>
                                  <a:pt x="5944806" y="0"/>
                                </a:moveTo>
                                <a:lnTo>
                                  <a:pt x="5941822" y="0"/>
                                </a:lnTo>
                                <a:lnTo>
                                  <a:pt x="3048" y="0"/>
                                </a:lnTo>
                                <a:lnTo>
                                  <a:pt x="0" y="0"/>
                                </a:lnTo>
                                <a:lnTo>
                                  <a:pt x="0" y="3035"/>
                                </a:lnTo>
                                <a:lnTo>
                                  <a:pt x="3048" y="3035"/>
                                </a:lnTo>
                                <a:lnTo>
                                  <a:pt x="5941771" y="3035"/>
                                </a:lnTo>
                                <a:lnTo>
                                  <a:pt x="5944806" y="3035"/>
                                </a:lnTo>
                                <a:lnTo>
                                  <a:pt x="594480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1E463AC1" id="Group 8" o:spid="_x0000_s1026" alt="&quot;&quot;" style="position:absolute;margin-left:1in;margin-top:9.45pt;width:468.15pt;height:1.55pt;z-index:-15728128;mso-wrap-distance-left:0;mso-wrap-distance-right:0;mso-position-horizontal-relative:page" coordsize="59455,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OUTNwQAAMoXAAAOAAAAZHJzL2Uyb0RvYy54bWzsWNtu2zgQfS+w/yDofaObr0KcYtE2wQJF&#10;W6BZ7DMtUZawksglacv5+w5JjSzHiSOnSYsWhgGJMkfD4eE5nBEv326r0tlQIQtWL9zgwncdWics&#10;LerVwv3n9vrPmetIReqUlKymC/eOSvft1R9vLhse05DlrEypcMBJLeOGL9xcKR57nkxyWhF5wTit&#10;oTNjoiIKHsXKSwVpwHtVeqHvT7yGiZQLllAp4d/3ttO9Mv6zjCbqc5ZJqpxy4UJsylyFuS711bu6&#10;JPFKEJ4XSRsGeUYUFSlqGLRz9Z4o4qxFceCqKhLBJMvURcIqj2VZkVAzB5hN4N+bzY1ga27msoqb&#10;Fe9gAmjv4fRst8mnzY3gX/kXYaOH5keW/CcBF6/hq7jfr59XO+NtJir9EkzC2RpE7zpE6VY5Cfw5&#10;no/GY3/sOgn0BfPJbGwRT3JYloO3kvzD0fc8EttBTWhdKA0H7sgdPPL74PmaE04N6lJP/4twinTh&#10;zl2nJhUw+KYly1zPRA8NNhq/9km2UA5EJ5r4QEuDzmwUGHS6WZI4WUt1Q5mBmWw+SmXpmmKL5NhK&#10;tjU2BZBe0700dFeuA3QXrgN0X1rwOVH6Pb12uuk0Zp1sJDkskwlE91ZsQ2+ZsVN6sWA1rRUuNIS6&#10;synrvi3MqmeFfXjnxp+1sePBzMAb9uPd2vXHPc3aCLznNymZpHYoPXUzZgcH2PUBl6ws0uuiLDUA&#10;UqyW70rhbAggO7/WPw0mvNIzA1rK2BJAt5YsvQP2NECYhSv/XxNBXaf8uwZ+6q0IGwIbS2wIVb5j&#10;ZsMy2Aupbrf/EsEdDs2Fq0BdnxjSlMTIDAhGG1hb/WbN/lorlhWaNiY2G1H7AJKxBH517QQw3X3x&#10;wD8Q02D1AAFCfzoxlAqCUWR5jJtMFEzbHca07LKg/vorikDBNv3yErJRgH5MQ8O/k4alceSPpnuq&#10;2Bns8324doxLO2F0gfd7Yw63fB3NfAj176yZwyyPQm7V0OabIDjQTHCSZmDBW72M26SLegE1jWZT&#10;IJlJO+NwhCv+wzXTRaLTjgnkEd1AFQnZJPIjzJDHpdMzRDngfS/zjMNw2lIS+/HeyccODdENNX1g&#10;8IO0s5d57WIchcAA5dsNEFfrMQjANphOgT5P5t++5QNR70PRD+EkY4wX3R2AofMWliTnHAzbwGvU&#10;r0F4sJ+Y3fhZOXgUzM2qkhj3lF0ODsIplLQ/OwnbKB7ZTV46CwdhMMfUhizHe7eP2EFPMEUQ0dPL&#10;6Oach/WJwUNf24/k4ehAN6b8HKybLg9Potm5cMVzguHl6HDL1xHM+WPvRMFA2XnvY2/0vMJ1Es2P&#10;Va4/82PPFEO6hD72vdevmJCbx4q2WQg5+smiDfRgS1J0ifkB7/0Kd4jNk8VcN+KTlr9yQfkbJUZz&#10;PAoHxuZ8qj3c1ifS/WdzCLQ7gr/6BgAA//8DAFBLAwQUAAYACAAAACEA9QsAauAAAAAKAQAADwAA&#10;AGRycy9kb3ducmV2LnhtbEyPQUvDQBCF74L/YRnBm91NWiWN2ZRS1FMRbAXpbZpMk9Dsbshuk/Tf&#10;Oz3pbR7zeO972WoyrRio942zGqKZAkG2cGVjKw3f+/enBIQPaEtsnSUNV/Kwyu/vMkxLN9ovGnah&#10;EhxifYoa6hC6VEpf1GTQz1xHln8n1xsMLPtKlj2OHG5aGSv1Ig02lhtq7GhTU3HeXYyGjxHH9Tx6&#10;G7bn0+Z62D9//mwj0vrxYVq/ggg0hT8z3PAZHXJmOrqLLb1oWS8WvCXwkSxB3AwqUXMQRw1xrEDm&#10;mfw/If8FAAD//wMAUEsBAi0AFAAGAAgAAAAhALaDOJL+AAAA4QEAABMAAAAAAAAAAAAAAAAAAAAA&#10;AFtDb250ZW50X1R5cGVzXS54bWxQSwECLQAUAAYACAAAACEAOP0h/9YAAACUAQAACwAAAAAAAAAA&#10;AAAAAAAvAQAAX3JlbHMvLnJlbHNQSwECLQAUAAYACAAAACEAJozlEzcEAADKFwAADgAAAAAAAAAA&#10;AAAAAAAuAgAAZHJzL2Uyb0RvYy54bWxQSwECLQAUAAYACAAAACEA9QsAauAAAAAKAQAADwAAAAAA&#10;AAAAAAAAAACRBgAAZHJzL2Rvd25yZXYueG1sUEsFBgAAAAAEAAQA8wAAAJ4HAAAAAA==&#10;">
                <v:shape id="Graphic 9" o:spid="_x0000_s1027" style="position:absolute;width:59436;height:184;visibility:visible;mso-wrap-style:square;v-text-anchor:top" coordsize="594360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egWxAAAANoAAAAPAAAAZHJzL2Rvd25yZXYueG1sRI9Pi8Iw&#10;FMTvwn6H8AQvsqZ60LVrFFkUPQn+AXdvj+bZVpuX2kRbv70RhD0OM/MbZjJrTCHuVLncsoJ+LwJB&#10;nFidc6rgsF9+foFwHlljYZkUPMjBbPrRmmCsbc1buu98KgKEXYwKMu/LWEqXZGTQ9WxJHLyTrQz6&#10;IKtU6grrADeFHETRUBrMOSxkWNJPRslldzMKzma1vKZ/i1H9uzkm/S2t5vvuUalOu5l/g/DU+P/w&#10;u73WCsbwuhJugJw+AQAA//8DAFBLAQItABQABgAIAAAAIQDb4fbL7gAAAIUBAAATAAAAAAAAAAAA&#10;AAAAAAAAAABbQ29udGVudF9UeXBlc10ueG1sUEsBAi0AFAAGAAgAAAAhAFr0LFu/AAAAFQEAAAsA&#10;AAAAAAAAAAAAAAAAHwEAAF9yZWxzLy5yZWxzUEsBAi0AFAAGAAgAAAAhADF56BbEAAAA2gAAAA8A&#10;AAAAAAAAAAAAAAAABwIAAGRycy9kb3ducmV2LnhtbFBLBQYAAAAAAwADALcAAAD4AgAAAAA=&#10;" path="m5943600,l,,,18415r5943600,l5943600,xe" fillcolor="#9f9f9f" stroked="f">
                  <v:path arrowok="t"/>
                </v:shape>
                <v:shape id="Graphic 10" o:spid="_x0000_s1028" style="position:absolute;left:59420;top:11;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fnlwwAAANsAAAAPAAAAZHJzL2Rvd25yZXYueG1sRI9PT8Mw&#10;DMXvSHyHyEjcWDoOaJRlExtC4jImuu1uNSataJwqSf/s2+MDEjdb7/m9n9fb2XdqpJjawAaWiwIU&#10;cR1sy87A+fT+sAKVMrLFLjAZuFKC7eb2Zo2lDRN/0VhlpySEU4kGmpz7UutUN+QxLUJPLNp3iB6z&#10;rNFpG3GScN/px6J40h5bloYGe9o3VP9UgzegD6vn3fW4H3pXHT7f4jBdjqMz5v5ufn0BlWnO/+a/&#10;6w8r+EIvv8gAevMLAAD//wMAUEsBAi0AFAAGAAgAAAAhANvh9svuAAAAhQEAABMAAAAAAAAAAAAA&#10;AAAAAAAAAFtDb250ZW50X1R5cGVzXS54bWxQSwECLQAUAAYACAAAACEAWvQsW78AAAAVAQAACwAA&#10;AAAAAAAAAAAAAAAfAQAAX3JlbHMvLnJlbHNQSwECLQAUAAYACAAAACEAEYn55cMAAADbAAAADwAA&#10;AAAAAAAAAAAAAAAHAgAAZHJzL2Rvd25yZXYueG1sUEsFBgAAAAADAAMAtwAAAPcCAAAAAA==&#10;" path="m3047,l,,,3047r3047,l3047,xe" fillcolor="#e2e2e2" stroked="f">
                  <v:path arrowok="t"/>
                </v:shape>
                <v:shape id="Graphic 11" o:spid="_x0000_s1029" style="position:absolute;left:3;top:11;width:59448;height:152;visibility:visible;mso-wrap-style:square;v-text-anchor:top" coordsize="5944870,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25EwgAAANsAAAAPAAAAZHJzL2Rvd25yZXYueG1sRE/NasJA&#10;EL4X+g7LFHqrm3iQNrqKBC25tLTRBxizYzaYnQ3ZbRL79N2C4G0+vt9ZbSbbioF63zhWkM4SEMSV&#10;0w3XCo6H/csrCB+QNbaOScGVPGzWjw8rzLQb+ZuGMtQihrDPUIEJocuk9JUhi37mOuLInV1vMUTY&#10;11L3OMZw28p5kiykxYZjg8GOckPVpfyxCnafl6/fnTkv8iu+n5KPUBbjW6nU89O0XYIINIW7+OYu&#10;dJyfwv8v8QC5/gMAAP//AwBQSwECLQAUAAYACAAAACEA2+H2y+4AAACFAQAAEwAAAAAAAAAAAAAA&#10;AAAAAAAAW0NvbnRlbnRfVHlwZXNdLnhtbFBLAQItABQABgAIAAAAIQBa9CxbvwAAABUBAAALAAAA&#10;AAAAAAAAAAAAAB8BAABfcmVscy8ucmVsc1BLAQItABQABgAIAAAAIQCui25EwgAAANsAAAAPAAAA&#10;AAAAAAAAAAAAAAcCAABkcnMvZG93bnJldi54bWxQSwUGAAAAAAMAAwC3AAAA9gIAAAAA&#10;" path="m3048,3035l,3035,,15227r3048,l3048,3035xem5944806,r-3035,l5941771,3035r3035,l5944806,xe" fillcolor="#9f9f9f" stroked="f">
                  <v:path arrowok="t"/>
                </v:shape>
                <v:shape id="Graphic 12" o:spid="_x0000_s1030" style="position:absolute;left:59420;top:41;width:32;height:127;visibility:visible;mso-wrap-style:square;v-text-anchor:top" coordsize="317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15swgAAANsAAAAPAAAAZHJzL2Rvd25yZXYueG1sRE9NawIx&#10;EL0X/A9hhN5qVqFSVqOIIBQPVlcRj8Nm3Cwmk2WTrtv++kYQepvH+5z5sndWdNSG2rOC8SgDQVx6&#10;XXOl4HTcvH2ACBFZo/VMCn4owHIxeJljrv2dD9QVsRIphEOOCkyMTS5lKA05DCPfECfu6luHMcG2&#10;krrFewp3Vk6ybCod1pwaDDa0NlTeim+nwPY7+5tdL9Pzbb1/r01x/uq2TqnXYb+agYjUx3/x0/2p&#10;0/wJPH5JB8jFHwAAAP//AwBQSwECLQAUAAYACAAAACEA2+H2y+4AAACFAQAAEwAAAAAAAAAAAAAA&#10;AAAAAAAAW0NvbnRlbnRfVHlwZXNdLnhtbFBLAQItABQABgAIAAAAIQBa9CxbvwAAABUBAAALAAAA&#10;AAAAAAAAAAAAAB8BAABfcmVscy8ucmVsc1BLAQItABQABgAIAAAAIQBoF15swgAAANsAAAAPAAAA&#10;AAAAAAAAAAAAAAcCAABkcnMvZG93bnJldi54bWxQSwUGAAAAAAMAAwC3AAAA9gIAAAAA&#10;" path="m3047,l,,,12192r3047,l3047,xe" fillcolor="#e2e2e2" stroked="f">
                  <v:path arrowok="t"/>
                </v:shape>
                <v:shape id="Graphic 13" o:spid="_x0000_s1031" style="position:absolute;left:3;top:163;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u6bvwAAANsAAAAPAAAAZHJzL2Rvd25yZXYueG1sRE9Ni8Iw&#10;EL0L+x/CLHjTdF0UqUbZXRAWPVm9eBubsa02k5JEW/+9EQRv83ifM192phY3cr6yrOBrmIAgzq2u&#10;uFCw360GUxA+IGusLZOCO3lYLj56c0y1bXlLtywUIoawT1FBGUKTSunzkgz6oW2II3eyzmCI0BVS&#10;O2xjuKnlKEkm0mDFsaHEhv5Kyi/Z1Sggm2OWtOvN0Z5Xl8M5G7tfPVaq/9n9zEAE6sJb/HL/6zj/&#10;G56/xAPk4gEAAP//AwBQSwECLQAUAAYACAAAACEA2+H2y+4AAACFAQAAEwAAAAAAAAAAAAAAAAAA&#10;AAAAW0NvbnRlbnRfVHlwZXNdLnhtbFBLAQItABQABgAIAAAAIQBa9CxbvwAAABUBAAALAAAAAAAA&#10;AAAAAAAAAB8BAABfcmVscy8ucmVsc1BLAQItABQABgAIAAAAIQDhtu6bvwAAANsAAAAPAAAAAAAA&#10;AAAAAAAAAAcCAABkcnMvZG93bnJldi54bWxQSwUGAAAAAAMAAwC3AAAA8wIAAAAA&#10;" path="m3047,l,,,3047r3047,l3047,xe" fillcolor="#9f9f9f" stroked="f">
                  <v:path arrowok="t"/>
                </v:shape>
                <v:shape id="Graphic 14" o:spid="_x0000_s1032" style="position:absolute;left:3;top:163;width:59448;height:32;visibility:visible;mso-wrap-style:square;v-text-anchor:top" coordsize="594487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GcICwQAAANsAAAAPAAAAZHJzL2Rvd25yZXYueG1sRE9NawIx&#10;EL0X+h/CFLyUblaxtmyNIopFj6499DhsprtLk8maxHX7740g9DaP9znz5WCN6MmH1rGCcZaDIK6c&#10;brlW8HXcvryDCBFZo3FMCv4owHLx+DDHQrsLH6gvYy1SCIcCFTQxdoWUoWrIYshcR5y4H+ctxgR9&#10;LbXHSwq3Rk7yfCYttpwaGuxo3VD1W56tAv+2Pxnz/bwxJy3Hr7G2Zf85UWr0NKw+QEQa4r/47t7p&#10;NH8Kt1/SAXJxBQAA//8DAFBLAQItABQABgAIAAAAIQDb4fbL7gAAAIUBAAATAAAAAAAAAAAAAAAA&#10;AAAAAABbQ29udGVudF9UeXBlc10ueG1sUEsBAi0AFAAGAAgAAAAhAFr0LFu/AAAAFQEAAAsAAAAA&#10;AAAAAAAAAAAAHwEAAF9yZWxzLy5yZWxzUEsBAi0AFAAGAAgAAAAhAPoZwgLBAAAA2wAAAA8AAAAA&#10;AAAAAAAAAAAABwIAAGRycy9kb3ducmV2LnhtbFBLBQYAAAAAAwADALcAAAD1AgAAAAA=&#10;" path="m5944806,r-2984,l3048,,,,,3035r3048,l5941771,3035r3035,l5944806,xe" fillcolor="#e2e2e2" stroked="f">
                  <v:path arrowok="t"/>
                </v:shape>
                <w10:wrap type="topAndBottom" anchorx="page"/>
              </v:group>
            </w:pict>
          </mc:Fallback>
        </mc:AlternateContent>
      </w:r>
    </w:p>
    <w:p w14:paraId="022F6479" w14:textId="77777777" w:rsidR="00D97878" w:rsidRDefault="00C33CE9">
      <w:pPr>
        <w:pStyle w:val="BodyText"/>
        <w:spacing w:before="49"/>
      </w:pPr>
      <w:r>
        <w:rPr>
          <w:spacing w:val="-2"/>
        </w:rPr>
        <w:t>01/19/2017</w:t>
      </w:r>
    </w:p>
    <w:p w14:paraId="6F2E3711" w14:textId="77777777" w:rsidR="00D97878" w:rsidRDefault="00C33CE9">
      <w:pPr>
        <w:pStyle w:val="Heading1"/>
        <w:spacing w:before="1"/>
      </w:pPr>
      <w:r>
        <w:t>Contact</w:t>
      </w:r>
      <w:r>
        <w:rPr>
          <w:spacing w:val="-7"/>
        </w:rPr>
        <w:t xml:space="preserve"> </w:t>
      </w:r>
      <w:r>
        <w:rPr>
          <w:spacing w:val="-2"/>
        </w:rPr>
        <w:t>Info:</w:t>
      </w:r>
    </w:p>
    <w:p w14:paraId="5B038176" w14:textId="77777777" w:rsidR="00D97878" w:rsidRDefault="00C33CE9">
      <w:pPr>
        <w:pStyle w:val="BodyText"/>
      </w:pPr>
      <w:r>
        <w:rPr>
          <w:spacing w:val="-5"/>
        </w:rPr>
        <w:t>N/A</w:t>
      </w:r>
    </w:p>
    <w:p w14:paraId="308A6735" w14:textId="77777777" w:rsidR="00D97878" w:rsidRDefault="00C33CE9">
      <w:pPr>
        <w:pStyle w:val="Heading1"/>
      </w:pPr>
      <w:r>
        <w:rPr>
          <w:spacing w:val="-2"/>
        </w:rPr>
        <w:t>Comment:</w:t>
      </w:r>
    </w:p>
    <w:p w14:paraId="48A61FD7" w14:textId="77777777" w:rsidR="00D97878" w:rsidRDefault="00C33CE9">
      <w:pPr>
        <w:pStyle w:val="BodyText"/>
        <w:spacing w:before="1"/>
        <w:ind w:right="99"/>
      </w:pPr>
      <w:r>
        <w:t>Regarding</w:t>
      </w:r>
      <w:r>
        <w:rPr>
          <w:spacing w:val="-3"/>
        </w:rPr>
        <w:t xml:space="preserve"> </w:t>
      </w:r>
      <w:r>
        <w:t>the</w:t>
      </w:r>
      <w:r>
        <w:rPr>
          <w:spacing w:val="-2"/>
        </w:rPr>
        <w:t xml:space="preserve"> </w:t>
      </w:r>
      <w:r>
        <w:t>number</w:t>
      </w:r>
      <w:r>
        <w:rPr>
          <w:spacing w:val="-4"/>
        </w:rPr>
        <w:t xml:space="preserve"> </w:t>
      </w:r>
      <w:r>
        <w:t>of</w:t>
      </w:r>
      <w:r>
        <w:rPr>
          <w:spacing w:val="-2"/>
        </w:rPr>
        <w:t xml:space="preserve"> </w:t>
      </w:r>
      <w:r>
        <w:t>students</w:t>
      </w:r>
      <w:r>
        <w:rPr>
          <w:spacing w:val="-2"/>
        </w:rPr>
        <w:t xml:space="preserve"> </w:t>
      </w:r>
      <w:r>
        <w:t>that</w:t>
      </w:r>
      <w:r>
        <w:rPr>
          <w:spacing w:val="-2"/>
        </w:rPr>
        <w:t xml:space="preserve"> </w:t>
      </w:r>
      <w:r>
        <w:t>are</w:t>
      </w:r>
      <w:r>
        <w:rPr>
          <w:spacing w:val="-2"/>
        </w:rPr>
        <w:t xml:space="preserve"> </w:t>
      </w:r>
      <w:r>
        <w:t>part</w:t>
      </w:r>
      <w:r>
        <w:rPr>
          <w:spacing w:val="-5"/>
        </w:rPr>
        <w:t xml:space="preserve"> </w:t>
      </w:r>
      <w:r>
        <w:t>of</w:t>
      </w:r>
      <w:r>
        <w:rPr>
          <w:spacing w:val="-5"/>
        </w:rPr>
        <w:t xml:space="preserve"> </w:t>
      </w:r>
      <w:r>
        <w:t>the</w:t>
      </w:r>
      <w:r>
        <w:rPr>
          <w:spacing w:val="-4"/>
        </w:rPr>
        <w:t xml:space="preserve"> </w:t>
      </w:r>
      <w:r>
        <w:t>n-group</w:t>
      </w:r>
      <w:r>
        <w:rPr>
          <w:spacing w:val="-3"/>
        </w:rPr>
        <w:t xml:space="preserve"> </w:t>
      </w:r>
      <w:r>
        <w:t>size.</w:t>
      </w:r>
      <w:r>
        <w:rPr>
          <w:spacing w:val="-2"/>
        </w:rPr>
        <w:t xml:space="preserve"> </w:t>
      </w:r>
      <w:r>
        <w:t>Please</w:t>
      </w:r>
      <w:r>
        <w:rPr>
          <w:spacing w:val="-4"/>
        </w:rPr>
        <w:t xml:space="preserve"> </w:t>
      </w:r>
      <w:r>
        <w:t>use</w:t>
      </w:r>
      <w:r>
        <w:rPr>
          <w:spacing w:val="-2"/>
        </w:rPr>
        <w:t xml:space="preserve"> </w:t>
      </w:r>
      <w:r>
        <w:t>the</w:t>
      </w:r>
      <w:r>
        <w:rPr>
          <w:spacing w:val="-2"/>
        </w:rPr>
        <w:t xml:space="preserve"> </w:t>
      </w:r>
      <w:r>
        <w:t>statistical</w:t>
      </w:r>
      <w:r>
        <w:rPr>
          <w:spacing w:val="-2"/>
        </w:rPr>
        <w:t xml:space="preserve"> </w:t>
      </w:r>
      <w:r>
        <w:t>norm</w:t>
      </w:r>
      <w:r>
        <w:rPr>
          <w:spacing w:val="-3"/>
        </w:rPr>
        <w:t xml:space="preserve"> </w:t>
      </w:r>
      <w:proofErr w:type="gramStart"/>
      <w:r>
        <w:t>of</w:t>
      </w:r>
      <w:proofErr w:type="gramEnd"/>
      <w:r>
        <w:rPr>
          <w:spacing w:val="-2"/>
        </w:rPr>
        <w:t xml:space="preserve"> </w:t>
      </w:r>
      <w:r>
        <w:t>20 pupils. This has minimal weight and therefore each pupil has a less likely chance of completely skewing the data rendering it useless.</w:t>
      </w:r>
    </w:p>
    <w:p w14:paraId="28204ECD" w14:textId="77777777" w:rsidR="00D97878" w:rsidRDefault="00C33CE9">
      <w:pPr>
        <w:pStyle w:val="Heading1"/>
        <w:spacing w:line="267" w:lineRule="exact"/>
      </w:pPr>
      <w:r>
        <w:t>Please</w:t>
      </w:r>
      <w:r>
        <w:rPr>
          <w:spacing w:val="-7"/>
        </w:rPr>
        <w:t xml:space="preserve"> </w:t>
      </w:r>
      <w:r>
        <w:t>share</w:t>
      </w:r>
      <w:r>
        <w:rPr>
          <w:spacing w:val="-6"/>
        </w:rPr>
        <w:t xml:space="preserve"> </w:t>
      </w:r>
      <w:r>
        <w:t>my</w:t>
      </w:r>
      <w:r>
        <w:rPr>
          <w:spacing w:val="-5"/>
        </w:rPr>
        <w:t xml:space="preserve"> </w:t>
      </w:r>
      <w:r>
        <w:t>comments</w:t>
      </w:r>
      <w:r>
        <w:rPr>
          <w:spacing w:val="-4"/>
        </w:rPr>
        <w:t xml:space="preserve"> </w:t>
      </w:r>
      <w:r>
        <w:t>with</w:t>
      </w:r>
      <w:r>
        <w:rPr>
          <w:spacing w:val="-5"/>
        </w:rPr>
        <w:t xml:space="preserve"> </w:t>
      </w:r>
      <w:r>
        <w:t>the</w:t>
      </w:r>
      <w:r>
        <w:rPr>
          <w:spacing w:val="-5"/>
        </w:rPr>
        <w:t xml:space="preserve"> </w:t>
      </w:r>
      <w:r>
        <w:t>following</w:t>
      </w:r>
      <w:r>
        <w:rPr>
          <w:spacing w:val="-6"/>
        </w:rPr>
        <w:t xml:space="preserve"> </w:t>
      </w:r>
      <w:r>
        <w:t>Spoke</w:t>
      </w:r>
      <w:r>
        <w:rPr>
          <w:spacing w:val="-5"/>
        </w:rPr>
        <w:t xml:space="preserve"> </w:t>
      </w:r>
      <w:r>
        <w:rPr>
          <w:spacing w:val="-2"/>
        </w:rPr>
        <w:t>Committees:</w:t>
      </w:r>
    </w:p>
    <w:p w14:paraId="7A7BE430" w14:textId="77777777" w:rsidR="00D97878" w:rsidRDefault="00C33CE9">
      <w:pPr>
        <w:pStyle w:val="BodyText"/>
      </w:pPr>
      <w:r>
        <w:rPr>
          <w:spacing w:val="-2"/>
        </w:rPr>
        <w:t>Accountability</w:t>
      </w:r>
    </w:p>
    <w:sectPr w:rsidR="00D97878">
      <w:type w:val="continuous"/>
      <w:pgSz w:w="12240" w:h="15840"/>
      <w:pgMar w:top="1420" w:right="140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D97878"/>
    <w:rsid w:val="0008524B"/>
    <w:rsid w:val="00C33CE9"/>
    <w:rsid w:val="00D978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3DF79"/>
  <w15:docId w15:val="{65A7EBB7-4EC3-42D5-BAE8-E0353D67B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0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style>
  <w:style w:type="paragraph" w:styleId="Title">
    <w:name w:val="Title"/>
    <w:basedOn w:val="Normal"/>
    <w:uiPriority w:val="10"/>
    <w:qFormat/>
    <w:pPr>
      <w:spacing w:before="20" w:line="340" w:lineRule="exact"/>
      <w:ind w:left="100"/>
    </w:pPr>
    <w:rPr>
      <w:b/>
      <w:bC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lexandra.alonso@cllaro.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326</Words>
  <Characters>1777</Characters>
  <Application>Microsoft Office Word</Application>
  <DocSecurity>0</DocSecurity>
  <Lines>50</Lines>
  <Paragraphs>25</Paragraphs>
  <ScaleCrop>false</ScaleCrop>
  <Company/>
  <LinksUpToDate>false</LinksUpToDate>
  <CharactersWithSpaces>2078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Christensen, Mandy</dc:creator>
  <cp:lastModifiedBy>Owen, Emily</cp:lastModifiedBy>
  <cp:revision>2</cp:revision>
  <dcterms:created xsi:type="dcterms:W3CDTF">2025-02-03T22:44:00Z</dcterms:created>
  <dcterms:modified xsi:type="dcterms:W3CDTF">2025-02-03T22:45:00Z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2017-01-26T00:00:00Z</vt:filetime>
  </property>
  <property fmtid="{D5CDD505-2E9C-101B-9397-08002B2CF9AE}" pid="3" name="Creator">
    <vt:lpwstr>Microsoft® Word 2016</vt:lpwstr>
  </property>
  <property fmtid="{D5CDD505-2E9C-101B-9397-08002B2CF9AE}" pid="4" name="LastSaved">
    <vt:filetime>2025-02-03T00:00:00Z</vt:filetime>
  </property>
  <property fmtid="{D5CDD505-2E9C-101B-9397-08002B2CF9AE}" pid="5" name="Producer">
    <vt:lpwstr>Microsoft® Word 2016</vt:lpwstr>
  </property>
</Properties>
</file>