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73" w:rsidRDefault="00FF5573" w:rsidP="00FF5573">
      <w:pPr>
        <w:pStyle w:val="SummaryHeadline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42EDFF92" wp14:editId="3F7258B5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2665095" cy="471805"/>
            <wp:effectExtent l="0" t="0" r="1905" b="4445"/>
            <wp:wrapSquare wrapText="bothSides"/>
            <wp:docPr id="2" name="Picture 2" descr="co_cde__dep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_cde__dep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73" w:rsidRDefault="00FF5573" w:rsidP="00FF5573">
      <w:pPr>
        <w:jc w:val="center"/>
        <w:rPr>
          <w:rFonts w:ascii="Museo Slab 500" w:hAnsi="Museo Slab 500" w:cs="Calibri"/>
          <w:noProof/>
          <w:color w:val="5C6670"/>
          <w:sz w:val="24"/>
        </w:rPr>
      </w:pPr>
    </w:p>
    <w:p w:rsidR="00FF5573" w:rsidRPr="00F407E1" w:rsidRDefault="00FF5573" w:rsidP="00FF5573">
      <w:pPr>
        <w:jc w:val="center"/>
        <w:rPr>
          <w:rFonts w:ascii="Museo Slab 500" w:hAnsi="Museo Slab 500" w:cs="Calibri"/>
          <w:noProof/>
          <w:color w:val="5C6670"/>
          <w:sz w:val="24"/>
        </w:rPr>
      </w:pPr>
      <w:r w:rsidRPr="00F407E1">
        <w:rPr>
          <w:rFonts w:ascii="Museo Slab 500" w:hAnsi="Museo Slab 500" w:cs="Calibri"/>
          <w:noProof/>
          <w:color w:val="5C6670"/>
          <w:sz w:val="24"/>
        </w:rPr>
        <w:t>Vision</w:t>
      </w:r>
    </w:p>
    <w:p w:rsidR="00FF5573" w:rsidRPr="00F407E1" w:rsidRDefault="00FF5573" w:rsidP="00FF5573">
      <w:pPr>
        <w:jc w:val="center"/>
        <w:rPr>
          <w:rFonts w:ascii="Calibri" w:hAnsi="Calibri"/>
          <w:i/>
          <w:color w:val="5C6670"/>
          <w:sz w:val="24"/>
        </w:rPr>
      </w:pPr>
      <w:r w:rsidRPr="00F407E1">
        <w:rPr>
          <w:rFonts w:ascii="Calibri" w:hAnsi="Calibri"/>
          <w:i/>
          <w:color w:val="5C6670"/>
          <w:sz w:val="24"/>
        </w:rPr>
        <w:t xml:space="preserve">All students in Colorado will become educated and productive citizens capable of </w:t>
      </w:r>
      <w:r w:rsidRPr="00F407E1">
        <w:rPr>
          <w:rFonts w:ascii="Calibri" w:hAnsi="Calibri"/>
          <w:i/>
          <w:color w:val="5C6670"/>
          <w:sz w:val="24"/>
        </w:rPr>
        <w:br/>
        <w:t>succeeding in society, the workforce, and life.</w:t>
      </w:r>
    </w:p>
    <w:p w:rsidR="00FF5573" w:rsidRPr="00F407E1" w:rsidRDefault="00FF5573" w:rsidP="00FF5573">
      <w:pPr>
        <w:jc w:val="center"/>
        <w:rPr>
          <w:color w:val="5C6670"/>
          <w:szCs w:val="20"/>
        </w:rPr>
      </w:pPr>
    </w:p>
    <w:p w:rsidR="00FF5573" w:rsidRPr="00F407E1" w:rsidRDefault="00FF5573" w:rsidP="00FF5573">
      <w:pPr>
        <w:jc w:val="center"/>
        <w:rPr>
          <w:rFonts w:ascii="Museo Slab 500" w:hAnsi="Museo Slab 500"/>
          <w:color w:val="5C6670"/>
          <w:sz w:val="24"/>
        </w:rPr>
      </w:pPr>
      <w:r w:rsidRPr="00F407E1">
        <w:rPr>
          <w:rFonts w:ascii="Museo Slab 500" w:hAnsi="Museo Slab 500"/>
          <w:color w:val="5C6670"/>
          <w:sz w:val="24"/>
        </w:rPr>
        <w:t>Goals</w:t>
      </w:r>
    </w:p>
    <w:p w:rsidR="00FF5573" w:rsidRDefault="00FF5573" w:rsidP="00FF5573">
      <w:pPr>
        <w:jc w:val="center"/>
        <w:rPr>
          <w:rFonts w:ascii="Calibri" w:hAnsi="Calibri"/>
          <w:i/>
          <w:color w:val="5C6670"/>
          <w:sz w:val="24"/>
        </w:rPr>
      </w:pPr>
      <w:r w:rsidRPr="00F407E1">
        <w:rPr>
          <w:rFonts w:ascii="Calibri" w:hAnsi="Calibri"/>
          <w:i/>
          <w:color w:val="5C6670"/>
          <w:sz w:val="24"/>
        </w:rPr>
        <w:t>Every student, every step of the way</w:t>
      </w:r>
    </w:p>
    <w:p w:rsidR="00FF5573" w:rsidRPr="00F407E1" w:rsidRDefault="00FF5573" w:rsidP="00FF5573">
      <w:pPr>
        <w:jc w:val="center"/>
        <w:rPr>
          <w:rFonts w:ascii="Calibri" w:hAnsi="Calibri"/>
          <w:color w:val="5C6670"/>
          <w:sz w:val="24"/>
        </w:rPr>
      </w:pPr>
    </w:p>
    <w:p w:rsidR="00FF5573" w:rsidRDefault="00FF5573" w:rsidP="00FF5573">
      <w:pPr>
        <w:spacing w:line="305" w:lineRule="exact"/>
        <w:ind w:right="20"/>
        <w:jc w:val="center"/>
        <w:rPr>
          <w:rFonts w:eastAsia="Palatino Linotype" w:cs="Palatino Linotype"/>
          <w:sz w:val="24"/>
        </w:rPr>
      </w:pPr>
      <w:r w:rsidRPr="00F407E1">
        <w:rPr>
          <w:rFonts w:ascii="Museo Slab 500" w:hAnsi="Museo Slab 500"/>
          <w:noProof/>
          <w:color w:val="5C667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0" wp14:anchorId="20C1FB56" wp14:editId="4CD3D514">
                <wp:simplePos x="0" y="0"/>
                <wp:positionH relativeFrom="margin">
                  <wp:align>center</wp:align>
                </wp:positionH>
                <wp:positionV relativeFrom="page">
                  <wp:posOffset>2334260</wp:posOffset>
                </wp:positionV>
                <wp:extent cx="6237605" cy="587375"/>
                <wp:effectExtent l="38100" t="19050" r="29845" b="603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605" cy="587375"/>
                          <a:chOff x="0" y="0"/>
                          <a:chExt cx="6656933" cy="62738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</a:ext>
                        </a:extLst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9" name="Chevron 9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rgbClr val="8FC6E8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25730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6741F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Start strong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1632585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1" name="Chevron 21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9334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Read by</w:t>
                                </w:r>
                              </w:p>
                              <w:p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third grade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3265805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4" name="Chevron 24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14974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 xml:space="preserve">Meet or </w:t>
                                </w:r>
                              </w:p>
                              <w:p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exceed standards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898390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7" name="Chevron 27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rgbClr val="4679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12509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Graduate</w:t>
                                </w:r>
                              </w:p>
                              <w:p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Ready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183.8pt;width:491.15pt;height:46.25pt;z-index:251659264;mso-position-horizontal:center;mso-position-horizontal-relative:margin;mso-position-vertical-relative:page;mso-width-relative:margin;mso-height-relative:margin" coordsize="6656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" o:allowoverlap="f">
                <v:group id="Group 6" o:spid="_x0000_s1027" style="position:absolute;width:17585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Chevron 9" o:spid="_x0000_s1028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HyMIA&#10;AADaAAAADwAAAGRycy9kb3ducmV2LnhtbESPQYvCMBSE7wv+h/AEb2vqHsStRimCsIgIWg+7t2fz&#10;bKvNS0mi1n9vBGGPw8x8w8wWnWnEjZyvLSsYDRMQxIXVNZcKDvnqcwLCB2SNjWVS8CAPi3nvY4ap&#10;tnfe0W0fShEh7FNUUIXQplL6oiKDfmhb4uidrDMYonSl1A7vEW4a+ZUkY2mw5rhQYUvLiorL/moU&#10;FHW2zrSjzWH7q48nec7/jj5XatDvsimIQF34D7/bP1rBN7yux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kfIwgAAANoAAAAPAAAAAAAAAAAAAAAAAJgCAABkcnMvZG93&#10;bnJldi54bWxQSwUGAAAAAAQABAD1AAAAhwMAAAAA&#10;" adj="17747" fillcolor="#8fc6e8" stroked="f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left:1257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  <v:textbox>
                      <w:txbxContent>
                        <w:p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06741F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Start strong</w:t>
                          </w:r>
                        </w:p>
                      </w:txbxContent>
                    </v:textbox>
                  </v:shape>
                </v:group>
                <v:group id="Group 20" o:spid="_x0000_s1030" style="position:absolute;left:16325;width:17586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Chevron 21" o:spid="_x0000_s1031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UFcIA&#10;AADbAAAADwAAAGRycy9kb3ducmV2LnhtbESPQWvCQBSE70L/w/IKvemugYpEVyktrb2JiXp+ZJ9J&#10;NPs2ZLcm/feuIHgcZuYbZrkebCOu1PnasYbpRIEgLpypudSwz7/HcxA+IBtsHJOGf/KwXr2Mlpga&#10;1/OOrlkoRYSwT1FDFUKbSumLiiz6iWuJo3dyncUQZVdK02Ef4baRiVIzabHmuFBhS58VFZfsz2o4&#10;Zsr/bDfN+3nf90Ny2Hwdlc+1fnsdPhYgAg3hGX60f42GZAr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nhQVwgAAANsAAAAPAAAAAAAAAAAAAAAAAJgCAABkcnMvZG93&#10;bnJldi54bWxQSwUGAAAAAAQABAD1AAAAhwMAAAAA&#10;" adj="17747" fillcolor="#a5a5a5 [3206]" stroked="f" strokeweight=".5pt"/>
                  <v:shape id="Text Box 22" o:spid="_x0000_s1032" type="#_x0000_t202" style="position:absolute;left:933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cdcEA&#10;AADbAAAADwAAAGRycy9kb3ducmV2LnhtbESPwarCMBRE9w/8h3AFNw9N7UKlGkUEQUQX+t4HXJtr&#10;U2xuShNr/XsjCC6HmTnDLFadrURLjS8dKxiPEhDEudMlFwr+/7bDGQgfkDVWjknBkzyslr2fBWba&#10;PfhE7TkUIkLYZ6jAhFBnUvrckEU/cjVx9K6usRiibAqpG3xEuK1kmiQTabHkuGCwpo2h/Ha+WwW/&#10;pk6Oh+vustWT3Nz2Hqe23Ss16HfrOYhAXfiGP+2d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XHXBAAAA2wAAAA8AAAAAAAAAAAAAAAAAmAIAAGRycy9kb3du&#10;cmV2LnhtbFBLBQYAAAAABAAEAPUAAACGAwAAAAA=&#10;" filled="f" stroked="f">
                    <v:textbox>
                      <w:txbxContent>
                        <w:p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Read by</w:t>
                          </w:r>
                        </w:p>
                        <w:p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third grade</w:t>
                          </w:r>
                        </w:p>
                      </w:txbxContent>
                    </v:textbox>
                  </v:shape>
                </v:group>
                <v:group id="Group 23" o:spid="_x0000_s1033" style="position:absolute;left:32658;width:17585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Chevron 24" o:spid="_x0000_s1034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fDMUA&#10;AADbAAAADwAAAGRycy9kb3ducmV2LnhtbESPQWvCQBSE70L/w/IKvYhuKmIlzUZqixAKHpK292f2&#10;uQlm34bsqum/7wpCj8PMfMNkm9F24kKDbx0reJ4nIIhrp1s2Cr6/drM1CB+QNXaOScEvedjkD5MM&#10;U+2uXNKlCkZECPsUFTQh9KmUvm7Iop+7njh6RzdYDFEORuoBrxFuO7lIkpW02HJcaLCn94bqU3W2&#10;Crbb9md6OH8Uh6XhF1Pocv+5K5V6ehzfXkEEGsN/+N4utILFEm5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d8MxQAAANsAAAAPAAAAAAAAAAAAAAAAAJgCAABkcnMv&#10;ZG93bnJldi54bWxQSwUGAAAAAAQABAD1AAAAigMAAAAA&#10;" adj="17747" fillcolor="#ffc000 [3207]" stroked="f" strokeweight=".5pt"/>
                  <v:shape id="Text Box 25" o:spid="_x0000_s1035" type="#_x0000_t202" style="position:absolute;left:1497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EAcMA&#10;AADbAAAADwAAAGRycy9kb3ducmV2LnhtbESP3YrCMBSE74V9h3AWvBFNV1i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EAcMAAADbAAAADwAAAAAAAAAAAAAAAACYAgAAZHJzL2Rv&#10;d25yZXYueG1sUEsFBgAAAAAEAAQA9QAAAIgDAAAAAA==&#10;" filled="f" stroked="f">
                    <v:textbox>
                      <w:txbxContent>
                        <w:p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 xml:space="preserve">Meet or </w:t>
                          </w:r>
                        </w:p>
                        <w:p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exceed standards</w:t>
                          </w:r>
                        </w:p>
                      </w:txbxContent>
                    </v:textbox>
                  </v:shape>
                </v:group>
                <v:group id="Group 26" o:spid="_x0000_s1036" style="position:absolute;left:48983;width:17586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Chevron 27" o:spid="_x0000_s1037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2zMUA&#10;AADbAAAADwAAAGRycy9kb3ducmV2LnhtbESPzWvCQBTE7wX/h+UJvYjZKFZrdBUpFXrx4AdIb4/s&#10;ywdm38bsNkn/+25B8DjMzG+Y9bY3lWipcaVlBZMoBkGcWl1yruBy3o/fQTiPrLGyTAp+ycF2M3hZ&#10;Y6Jtx0dqTz4XAcIuQQWF93UipUsLMugiWxMHL7ONQR9kk0vdYBfgppLTOJ5LgyWHhQJr+igovZ1+&#10;jILl2whHM3fRn7E80LXHeVZ935V6Hfa7FQhPvX+GH+0vrWC6gP8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TbMxQAAANsAAAAPAAAAAAAAAAAAAAAAAJgCAABkcnMv&#10;ZG93bnJldi54bWxQSwUGAAAAAAQABAD1AAAAigMAAAAA&#10;" adj="17747" fillcolor="#46797a" stroked="f" strokeweight=".5pt"/>
                  <v:shape id="Text Box 28" o:spid="_x0000_s1038" type="#_x0000_t202" style="position:absolute;left:1250;width:15074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rn7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mufvAAAANsAAAAPAAAAAAAAAAAAAAAAAJgCAABkcnMvZG93bnJldi54&#10;bWxQSwUGAAAAAAQABAD1AAAAgQMAAAAA&#10;" filled="f" stroked="f">
                    <v:textbox>
                      <w:txbxContent>
                        <w:p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Graduate</w:t>
                          </w:r>
                        </w:p>
                        <w:p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Ready</w:t>
                          </w:r>
                        </w:p>
                      </w:txbxContent>
                    </v:textbox>
                  </v:shape>
                </v:group>
                <w10:wrap type="square" anchorx="margin" anchory="page"/>
                <w10:anchorlock/>
              </v:group>
            </w:pict>
          </mc:Fallback>
        </mc:AlternateContent>
      </w:r>
      <w:r w:rsidRPr="004E3AC1">
        <w:rPr>
          <w:rFonts w:eastAsia="Palatino Linotype" w:cs="Palatino Linotype"/>
          <w:b/>
          <w:bCs/>
          <w:spacing w:val="1"/>
          <w:position w:val="1"/>
          <w:sz w:val="24"/>
        </w:rPr>
        <w:t xml:space="preserve"> </w:t>
      </w:r>
      <w:r>
        <w:rPr>
          <w:rFonts w:eastAsia="Palatino Linotype" w:cs="Palatino Linotype"/>
          <w:b/>
          <w:bCs/>
          <w:spacing w:val="1"/>
          <w:position w:val="1"/>
          <w:sz w:val="24"/>
        </w:rPr>
        <w:t>ESSA Hub Committee</w:t>
      </w:r>
    </w:p>
    <w:p w:rsidR="00FF5573" w:rsidRDefault="00E03EC8" w:rsidP="00FF5573">
      <w:pPr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b/>
          <w:bCs/>
          <w:sz w:val="24"/>
        </w:rPr>
        <w:t>February 6</w:t>
      </w:r>
      <w:r w:rsidR="00FF5573">
        <w:rPr>
          <w:rFonts w:eastAsia="Palatino Linotype" w:cs="Palatino Linotype"/>
          <w:b/>
          <w:bCs/>
          <w:sz w:val="24"/>
        </w:rPr>
        <w:t>, 201</w:t>
      </w:r>
      <w:r w:rsidR="00487DC3">
        <w:rPr>
          <w:rFonts w:eastAsia="Palatino Linotype" w:cs="Palatino Linotype"/>
          <w:b/>
          <w:bCs/>
          <w:sz w:val="24"/>
        </w:rPr>
        <w:t>7</w:t>
      </w:r>
    </w:p>
    <w:p w:rsidR="00FF5573" w:rsidRDefault="007F41FE" w:rsidP="00FF5573">
      <w:pPr>
        <w:spacing w:before="2"/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sz w:val="24"/>
        </w:rPr>
        <w:t>1</w:t>
      </w:r>
      <w:r w:rsidR="00E03EC8">
        <w:rPr>
          <w:rFonts w:eastAsia="Palatino Linotype" w:cs="Palatino Linotype"/>
          <w:sz w:val="24"/>
        </w:rPr>
        <w:t>0</w:t>
      </w:r>
      <w:r>
        <w:rPr>
          <w:rFonts w:eastAsia="Palatino Linotype" w:cs="Palatino Linotype"/>
          <w:sz w:val="24"/>
        </w:rPr>
        <w:t xml:space="preserve">:00 </w:t>
      </w:r>
      <w:r w:rsidR="00E03EC8">
        <w:rPr>
          <w:rFonts w:eastAsia="Palatino Linotype" w:cs="Palatino Linotype"/>
          <w:sz w:val="24"/>
        </w:rPr>
        <w:t>a</w:t>
      </w:r>
      <w:r w:rsidR="00FF5573">
        <w:rPr>
          <w:rFonts w:eastAsia="Palatino Linotype" w:cs="Palatino Linotype"/>
          <w:sz w:val="24"/>
        </w:rPr>
        <w:t>m</w:t>
      </w:r>
      <w:r w:rsidR="00FF5573">
        <w:rPr>
          <w:rFonts w:eastAsia="Palatino Linotype" w:cs="Palatino Linotype"/>
          <w:spacing w:val="-4"/>
          <w:sz w:val="24"/>
        </w:rPr>
        <w:t xml:space="preserve"> </w:t>
      </w:r>
      <w:r w:rsidR="005B3914">
        <w:rPr>
          <w:rFonts w:eastAsia="Palatino Linotype" w:cs="Palatino Linotype"/>
          <w:sz w:val="24"/>
        </w:rPr>
        <w:t xml:space="preserve">– </w:t>
      </w:r>
      <w:r w:rsidR="00E03EC8">
        <w:rPr>
          <w:rFonts w:eastAsia="Palatino Linotype" w:cs="Palatino Linotype"/>
          <w:sz w:val="24"/>
        </w:rPr>
        <w:t>2</w:t>
      </w:r>
      <w:r w:rsidR="00FF5573">
        <w:rPr>
          <w:rFonts w:eastAsia="Palatino Linotype" w:cs="Palatino Linotype"/>
          <w:sz w:val="24"/>
        </w:rPr>
        <w:t>:00 p</w:t>
      </w:r>
      <w:r w:rsidR="00FF5573">
        <w:rPr>
          <w:rFonts w:eastAsia="Palatino Linotype" w:cs="Palatino Linotype"/>
          <w:w w:val="99"/>
          <w:sz w:val="24"/>
        </w:rPr>
        <w:t>m</w:t>
      </w:r>
    </w:p>
    <w:p w:rsidR="00FF5573" w:rsidRDefault="00FF5573" w:rsidP="00FF5573">
      <w:pPr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sz w:val="24"/>
        </w:rPr>
        <w:t>Colorado Department of Education, 201 E. Colfax Ave.,</w:t>
      </w:r>
      <w:r>
        <w:rPr>
          <w:rFonts w:eastAsia="Palatino Linotype" w:cs="Palatino Linotype"/>
          <w:spacing w:val="-1"/>
          <w:sz w:val="24"/>
        </w:rPr>
        <w:t xml:space="preserve"> D</w:t>
      </w:r>
      <w:r>
        <w:rPr>
          <w:rFonts w:eastAsia="Palatino Linotype" w:cs="Palatino Linotype"/>
          <w:sz w:val="24"/>
        </w:rPr>
        <w:t>en</w:t>
      </w:r>
      <w:r>
        <w:rPr>
          <w:rFonts w:eastAsia="Palatino Linotype" w:cs="Palatino Linotype"/>
          <w:spacing w:val="1"/>
          <w:sz w:val="24"/>
        </w:rPr>
        <w:t>v</w:t>
      </w:r>
      <w:r>
        <w:rPr>
          <w:rFonts w:eastAsia="Palatino Linotype" w:cs="Palatino Linotype"/>
          <w:sz w:val="24"/>
        </w:rPr>
        <w:t>er</w:t>
      </w:r>
      <w:r>
        <w:rPr>
          <w:rFonts w:eastAsia="Palatino Linotype" w:cs="Palatino Linotype"/>
          <w:spacing w:val="-4"/>
          <w:sz w:val="24"/>
        </w:rPr>
        <w:t xml:space="preserve"> </w:t>
      </w:r>
      <w:r>
        <w:rPr>
          <w:rFonts w:eastAsia="Palatino Linotype" w:cs="Palatino Linotype"/>
          <w:sz w:val="24"/>
        </w:rPr>
        <w:t>CO</w:t>
      </w:r>
      <w:r>
        <w:rPr>
          <w:rFonts w:eastAsia="Palatino Linotype" w:cs="Palatino Linotype"/>
          <w:spacing w:val="-1"/>
          <w:sz w:val="24"/>
        </w:rPr>
        <w:t xml:space="preserve"> </w:t>
      </w:r>
      <w:r>
        <w:rPr>
          <w:rFonts w:eastAsia="Palatino Linotype" w:cs="Palatino Linotype"/>
          <w:sz w:val="24"/>
        </w:rPr>
        <w:t>80203</w:t>
      </w:r>
    </w:p>
    <w:p w:rsidR="00FF5573" w:rsidRDefault="00FF5573" w:rsidP="00FF5573">
      <w:pPr>
        <w:ind w:right="20"/>
        <w:jc w:val="center"/>
        <w:rPr>
          <w:rFonts w:eastAsia="Palatino Linotype" w:cs="Palatino Linotype"/>
          <w:spacing w:val="1"/>
          <w:w w:val="99"/>
          <w:sz w:val="24"/>
        </w:rPr>
      </w:pPr>
      <w:r>
        <w:rPr>
          <w:rFonts w:eastAsia="Palatino Linotype" w:cs="Palatino Linotype"/>
          <w:sz w:val="24"/>
        </w:rPr>
        <w:t>State Board of Education Meeting</w:t>
      </w:r>
      <w:r>
        <w:rPr>
          <w:rFonts w:eastAsia="Palatino Linotype" w:cs="Palatino Linotype"/>
          <w:spacing w:val="-6"/>
          <w:sz w:val="24"/>
        </w:rPr>
        <w:t xml:space="preserve"> </w:t>
      </w:r>
      <w:r>
        <w:rPr>
          <w:rFonts w:eastAsia="Palatino Linotype" w:cs="Palatino Linotype"/>
          <w:w w:val="99"/>
          <w:sz w:val="24"/>
        </w:rPr>
        <w:t>R</w:t>
      </w:r>
      <w:r>
        <w:rPr>
          <w:rFonts w:eastAsia="Palatino Linotype" w:cs="Palatino Linotype"/>
          <w:spacing w:val="1"/>
          <w:w w:val="99"/>
          <w:sz w:val="24"/>
        </w:rPr>
        <w:t>oom</w:t>
      </w:r>
    </w:p>
    <w:p w:rsidR="00FF5573" w:rsidRDefault="00FF5573" w:rsidP="00FF5573">
      <w:pPr>
        <w:spacing w:before="1" w:line="190" w:lineRule="exact"/>
        <w:rPr>
          <w:sz w:val="19"/>
          <w:szCs w:val="19"/>
        </w:rPr>
      </w:pPr>
    </w:p>
    <w:p w:rsidR="00FF5573" w:rsidRPr="00D228A3" w:rsidRDefault="00FF5573" w:rsidP="00603EC7">
      <w:pPr>
        <w:ind w:right="90"/>
        <w:rPr>
          <w:rFonts w:eastAsia="Palatino Linotype" w:cs="Palatino Linotype"/>
          <w:b/>
          <w:bCs/>
          <w:sz w:val="22"/>
          <w:szCs w:val="22"/>
          <w:u w:val="single" w:color="000000"/>
        </w:rPr>
      </w:pPr>
    </w:p>
    <w:tbl>
      <w:tblPr>
        <w:tblStyle w:val="TableGrid"/>
        <w:tblW w:w="9316" w:type="dxa"/>
        <w:tblInd w:w="62" w:type="dxa"/>
        <w:tblLook w:val="04A0" w:firstRow="1" w:lastRow="0" w:firstColumn="1" w:lastColumn="0" w:noHBand="0" w:noVBand="1"/>
      </w:tblPr>
      <w:tblGrid>
        <w:gridCol w:w="874"/>
        <w:gridCol w:w="8442"/>
      </w:tblGrid>
      <w:tr w:rsidR="00DA4C03" w:rsidRPr="00D228A3" w:rsidTr="00DA4C03">
        <w:trPr>
          <w:tblHeader/>
        </w:trPr>
        <w:tc>
          <w:tcPr>
            <w:tcW w:w="874" w:type="dxa"/>
            <w:shd w:val="clear" w:color="auto" w:fill="B4C6E7" w:themeFill="accent1" w:themeFillTint="66"/>
          </w:tcPr>
          <w:p w:rsidR="00DA4C03" w:rsidRPr="00D228A3" w:rsidRDefault="00DA4C03" w:rsidP="00713E99">
            <w:pPr>
              <w:ind w:right="90"/>
              <w:jc w:val="center"/>
              <w:rPr>
                <w:rFonts w:eastAsia="Palatino Linotype" w:cs="Palatino Linotype"/>
                <w:b/>
                <w:bCs/>
                <w:sz w:val="22"/>
              </w:rPr>
            </w:pPr>
            <w:r w:rsidRPr="00D228A3">
              <w:rPr>
                <w:rFonts w:eastAsia="Palatino Linotype" w:cs="Palatino Linotype"/>
                <w:b/>
                <w:bCs/>
                <w:sz w:val="22"/>
              </w:rPr>
              <w:t>Time</w:t>
            </w:r>
          </w:p>
        </w:tc>
        <w:tc>
          <w:tcPr>
            <w:tcW w:w="8442" w:type="dxa"/>
            <w:shd w:val="clear" w:color="auto" w:fill="B4C6E7" w:themeFill="accent1" w:themeFillTint="66"/>
          </w:tcPr>
          <w:p w:rsidR="00DA4C03" w:rsidRPr="00DA4C03" w:rsidRDefault="00DA4C03" w:rsidP="00713E99">
            <w:pPr>
              <w:ind w:right="90"/>
              <w:jc w:val="center"/>
              <w:rPr>
                <w:rFonts w:eastAsia="Palatino Linotype" w:cs="Palatino Linotype"/>
                <w:b/>
                <w:bCs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>Topic &amp; Objectives</w:t>
            </w:r>
          </w:p>
        </w:tc>
      </w:tr>
      <w:tr w:rsidR="00DA4C03" w:rsidRPr="00072098" w:rsidTr="00DA4C03">
        <w:tc>
          <w:tcPr>
            <w:tcW w:w="874" w:type="dxa"/>
          </w:tcPr>
          <w:p w:rsidR="00DA4C03" w:rsidRPr="00072098" w:rsidRDefault="00DA4C03" w:rsidP="00713E99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10</w:t>
            </w:r>
            <w:r w:rsidRPr="00072098">
              <w:rPr>
                <w:rFonts w:eastAsia="Palatino Linotype" w:cs="Palatino Linotype"/>
                <w:bCs/>
                <w:sz w:val="22"/>
              </w:rPr>
              <w:t>:00</w:t>
            </w:r>
          </w:p>
        </w:tc>
        <w:tc>
          <w:tcPr>
            <w:tcW w:w="8442" w:type="dxa"/>
          </w:tcPr>
          <w:p w:rsidR="00DA4C03" w:rsidRPr="00DA4C03" w:rsidRDefault="00DA4C03" w:rsidP="00713E99">
            <w:pPr>
              <w:ind w:right="90"/>
              <w:rPr>
                <w:rFonts w:eastAsia="Palatino Linotype" w:cs="Palatino Linotype"/>
                <w:b/>
                <w:bCs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>Welcome and Overview</w:t>
            </w:r>
          </w:p>
          <w:p w:rsidR="00DA4C03" w:rsidRPr="00DA4C03" w:rsidRDefault="00DA4C03" w:rsidP="00D63433">
            <w:pPr>
              <w:pStyle w:val="ListParagraph"/>
              <w:numPr>
                <w:ilvl w:val="0"/>
                <w:numId w:val="13"/>
              </w:numPr>
              <w:ind w:left="391" w:right="90" w:hanging="301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>Review agenda and objectives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13"/>
              </w:numPr>
              <w:ind w:left="391" w:right="90" w:hanging="301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Update on Federal implementation of ESSA </w:t>
            </w:r>
          </w:p>
        </w:tc>
      </w:tr>
      <w:tr w:rsidR="00DA4C03" w:rsidRPr="00072098" w:rsidTr="00DA4C03">
        <w:tc>
          <w:tcPr>
            <w:tcW w:w="874" w:type="dxa"/>
          </w:tcPr>
          <w:p w:rsidR="00DA4C03" w:rsidRDefault="00DA4C03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10:1</w:t>
            </w:r>
            <w:r w:rsidR="00B27446">
              <w:rPr>
                <w:rFonts w:eastAsia="Palatino Linotype" w:cs="Palatino Linotype"/>
                <w:bCs/>
                <w:sz w:val="22"/>
              </w:rPr>
              <w:t>0</w:t>
            </w:r>
          </w:p>
        </w:tc>
        <w:tc>
          <w:tcPr>
            <w:tcW w:w="8442" w:type="dxa"/>
          </w:tcPr>
          <w:p w:rsidR="00DA4C03" w:rsidRPr="00DA4C03" w:rsidRDefault="00DA4C03" w:rsidP="002B5465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 xml:space="preserve">ESSA state plan: Accountability 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Review Spoke Committee recommendations 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Adopt recommendation to the State Board re: 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29"/>
              </w:numPr>
              <w:ind w:left="1132"/>
              <w:rPr>
                <w:b/>
                <w:sz w:val="22"/>
              </w:rPr>
            </w:pPr>
            <w:r w:rsidRPr="00DA4C03">
              <w:rPr>
                <w:b/>
                <w:sz w:val="22"/>
              </w:rPr>
              <w:t xml:space="preserve">Minimum number of students:  </w:t>
            </w:r>
            <w:r w:rsidRPr="00DA4C03">
              <w:rPr>
                <w:sz w:val="22"/>
              </w:rPr>
              <w:t>How will Colorado define and include "students from all major race and ethnicity groups" in accountability?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29"/>
              </w:numPr>
              <w:ind w:left="1132"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 xml:space="preserve">Long-term plan for determining </w:t>
            </w:r>
            <w:r w:rsidRPr="00DA4C03">
              <w:rPr>
                <w:b/>
                <w:sz w:val="22"/>
              </w:rPr>
              <w:t>“other indicator” of school quality or student success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29"/>
              </w:numPr>
              <w:ind w:left="1132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 xml:space="preserve">Long-term goals and interim measures </w:t>
            </w:r>
          </w:p>
          <w:p w:rsidR="00DA4C03" w:rsidRPr="00DA4C03" w:rsidRDefault="00DA4C03" w:rsidP="00DA4C03">
            <w:pPr>
              <w:ind w:left="1582" w:hanging="360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A) How will Colorado identify long-term goals and interim measures for use in its accountability system to measure school performance? </w:t>
            </w:r>
          </w:p>
          <w:p w:rsidR="00DA4C03" w:rsidRPr="00DA4C03" w:rsidRDefault="00DA4C03" w:rsidP="00DA4C03">
            <w:pPr>
              <w:ind w:left="1582" w:hanging="360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B) What will those goals and interim measures be? 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30"/>
              </w:numPr>
              <w:ind w:left="1132"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>English learner progress measure(s) (15 MIN)</w:t>
            </w:r>
          </w:p>
          <w:p w:rsidR="00DA4C03" w:rsidRPr="00DA4C03" w:rsidRDefault="00DA4C03" w:rsidP="00DA4C03">
            <w:pPr>
              <w:pStyle w:val="ListParagraph"/>
              <w:numPr>
                <w:ilvl w:val="0"/>
                <w:numId w:val="30"/>
              </w:numPr>
              <w:ind w:left="1132"/>
              <w:rPr>
                <w:sz w:val="22"/>
              </w:rPr>
            </w:pPr>
            <w:r w:rsidRPr="00DA4C03">
              <w:rPr>
                <w:b/>
                <w:sz w:val="22"/>
              </w:rPr>
              <w:t xml:space="preserve">Participation requirement (5 MIN) </w:t>
            </w:r>
            <w:r w:rsidRPr="00DA4C03">
              <w:rPr>
                <w:sz w:val="22"/>
              </w:rPr>
              <w:t>- How will Colorado include the 95% participation requirement in the system for differentiating school performance?</w:t>
            </w:r>
          </w:p>
          <w:p w:rsidR="00DA4C03" w:rsidRPr="00DA4C03" w:rsidRDefault="00DA4C03" w:rsidP="00DA4C03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</w:p>
        </w:tc>
      </w:tr>
      <w:tr w:rsidR="00DA4C03" w:rsidRPr="00072098" w:rsidTr="00DA4C03">
        <w:trPr>
          <w:trHeight w:val="350"/>
        </w:trPr>
        <w:tc>
          <w:tcPr>
            <w:tcW w:w="874" w:type="dxa"/>
          </w:tcPr>
          <w:p w:rsidR="00DA4C03" w:rsidRDefault="00DA4C03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</w:t>
            </w:r>
            <w:r w:rsidR="00B27446">
              <w:rPr>
                <w:rFonts w:eastAsia="Palatino Linotype" w:cs="Palatino Linotype"/>
                <w:bCs/>
                <w:sz w:val="22"/>
              </w:rPr>
              <w:t>2</w:t>
            </w:r>
            <w:r>
              <w:rPr>
                <w:rFonts w:eastAsia="Palatino Linotype" w:cs="Palatino Linotype"/>
                <w:bCs/>
                <w:sz w:val="22"/>
              </w:rPr>
              <w:t>:</w:t>
            </w:r>
            <w:r w:rsidR="00B27446">
              <w:rPr>
                <w:rFonts w:eastAsia="Palatino Linotype" w:cs="Palatino Linotype"/>
                <w:bCs/>
                <w:sz w:val="22"/>
              </w:rPr>
              <w:t>0</w:t>
            </w:r>
            <w:r>
              <w:rPr>
                <w:rFonts w:eastAsia="Palatino Linotype" w:cs="Palatino Linotype"/>
                <w:bCs/>
                <w:sz w:val="22"/>
              </w:rPr>
              <w:t>0</w:t>
            </w:r>
          </w:p>
        </w:tc>
        <w:tc>
          <w:tcPr>
            <w:tcW w:w="8442" w:type="dxa"/>
          </w:tcPr>
          <w:p w:rsidR="00DA4C03" w:rsidRDefault="00DA4C03" w:rsidP="005B3914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Lunch</w:t>
            </w:r>
          </w:p>
          <w:p w:rsidR="00DA4C03" w:rsidRPr="00DA4C03" w:rsidRDefault="00DA4C03" w:rsidP="005B3914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</w:p>
        </w:tc>
      </w:tr>
      <w:tr w:rsidR="00DA4C03" w:rsidRPr="00072098" w:rsidTr="00DA4C03">
        <w:tc>
          <w:tcPr>
            <w:tcW w:w="874" w:type="dxa"/>
          </w:tcPr>
          <w:p w:rsidR="00DA4C03" w:rsidRDefault="00DA4C03" w:rsidP="00A42B90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12:15</w:t>
            </w:r>
          </w:p>
        </w:tc>
        <w:tc>
          <w:tcPr>
            <w:tcW w:w="8442" w:type="dxa"/>
          </w:tcPr>
          <w:p w:rsidR="00DA4C03" w:rsidRPr="00DA4C03" w:rsidRDefault="00DA4C03" w:rsidP="00A42B90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 xml:space="preserve">ESSA state plan: School Improvement </w:t>
            </w:r>
          </w:p>
          <w:p w:rsidR="00DA4C03" w:rsidRPr="00DA4C03" w:rsidRDefault="00DA4C03" w:rsidP="00DA4C03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Adopt recommendation to the State </w:t>
            </w:r>
            <w:r w:rsidR="004D1B38" w:rsidRPr="00DA4C03">
              <w:rPr>
                <w:rFonts w:eastAsia="Palatino Linotype" w:cs="Palatino Linotype"/>
                <w:bCs/>
                <w:sz w:val="22"/>
              </w:rPr>
              <w:t>Board regarding: “</w:t>
            </w:r>
            <w:r w:rsidRPr="00DA4C03">
              <w:rPr>
                <w:b/>
                <w:sz w:val="22"/>
              </w:rPr>
              <w:t xml:space="preserve">How will CDE allocate the required 7% of the state Title I funds to support identified schools for school improvement? </w:t>
            </w:r>
          </w:p>
          <w:p w:rsidR="00DA4C03" w:rsidRPr="00DA4C03" w:rsidRDefault="00DA4C03" w:rsidP="00DA4C03">
            <w:pPr>
              <w:ind w:left="360"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</w:p>
        </w:tc>
      </w:tr>
      <w:tr w:rsidR="00DA4C03" w:rsidRPr="00072098" w:rsidTr="00DA4C03">
        <w:tc>
          <w:tcPr>
            <w:tcW w:w="874" w:type="dxa"/>
          </w:tcPr>
          <w:p w:rsidR="00DA4C03" w:rsidRDefault="00DA4C03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1:</w:t>
            </w:r>
            <w:r w:rsidR="00B27446">
              <w:rPr>
                <w:rFonts w:eastAsia="Palatino Linotype" w:cs="Palatino Linotype"/>
                <w:bCs/>
                <w:sz w:val="22"/>
              </w:rPr>
              <w:t>15</w:t>
            </w:r>
          </w:p>
        </w:tc>
        <w:tc>
          <w:tcPr>
            <w:tcW w:w="8442" w:type="dxa"/>
          </w:tcPr>
          <w:p w:rsidR="00DA4C03" w:rsidRPr="00DA4C03" w:rsidRDefault="00DA4C03" w:rsidP="00A42B90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Public Input Process</w:t>
            </w:r>
            <w:r w:rsidR="00B27446">
              <w:rPr>
                <w:rFonts w:eastAsia="Palatino Linotype" w:cs="Palatino Linotype"/>
                <w:b/>
                <w:bCs/>
                <w:spacing w:val="-1"/>
                <w:sz w:val="22"/>
              </w:rPr>
              <w:t xml:space="preserve"> and Next Steps</w:t>
            </w:r>
          </w:p>
          <w:p w:rsidR="00DA4C03" w:rsidRPr="00DA4C03" w:rsidRDefault="00DA4C03" w:rsidP="00A42B90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</w:p>
        </w:tc>
      </w:tr>
      <w:tr w:rsidR="008E1978" w:rsidRPr="00072098" w:rsidTr="00DA4C03">
        <w:tc>
          <w:tcPr>
            <w:tcW w:w="874" w:type="dxa"/>
          </w:tcPr>
          <w:p w:rsidR="008E1978" w:rsidRDefault="008E1978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1:45</w:t>
            </w:r>
          </w:p>
        </w:tc>
        <w:tc>
          <w:tcPr>
            <w:tcW w:w="8442" w:type="dxa"/>
          </w:tcPr>
          <w:p w:rsidR="008E1978" w:rsidRPr="00DA4C03" w:rsidRDefault="008E1978" w:rsidP="00A42B90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Housekeeping and Wrap Up</w:t>
            </w:r>
          </w:p>
        </w:tc>
      </w:tr>
      <w:tr w:rsidR="008E1978" w:rsidRPr="00072098" w:rsidTr="00DA4C03">
        <w:trPr>
          <w:trHeight w:val="575"/>
        </w:trPr>
        <w:tc>
          <w:tcPr>
            <w:tcW w:w="874" w:type="dxa"/>
          </w:tcPr>
          <w:p w:rsidR="008E1978" w:rsidRDefault="008E1978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2:00</w:t>
            </w:r>
          </w:p>
        </w:tc>
        <w:tc>
          <w:tcPr>
            <w:tcW w:w="8442" w:type="dxa"/>
          </w:tcPr>
          <w:p w:rsidR="008E1978" w:rsidRPr="00DA4C03" w:rsidRDefault="008E1978" w:rsidP="002B5465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Adjourn</w:t>
            </w:r>
          </w:p>
        </w:tc>
      </w:tr>
    </w:tbl>
    <w:p w:rsidR="00E862BA" w:rsidRDefault="00EB5D3C"/>
    <w:sectPr w:rsidR="00E862BA" w:rsidSect="00E700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3C" w:rsidRDefault="00EB5D3C" w:rsidP="003E751E">
      <w:r>
        <w:separator/>
      </w:r>
    </w:p>
  </w:endnote>
  <w:endnote w:type="continuationSeparator" w:id="0">
    <w:p w:rsidR="00EB5D3C" w:rsidRDefault="00EB5D3C" w:rsidP="003E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 Bold">
    <w:panose1 w:val="020407020603050A0204"/>
    <w:charset w:val="00"/>
    <w:family w:val="auto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1E" w:rsidRDefault="003E751E" w:rsidP="003E751E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E22F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3E22F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3C" w:rsidRDefault="00EB5D3C" w:rsidP="003E751E">
      <w:r>
        <w:separator/>
      </w:r>
    </w:p>
  </w:footnote>
  <w:footnote w:type="continuationSeparator" w:id="0">
    <w:p w:rsidR="00EB5D3C" w:rsidRDefault="00EB5D3C" w:rsidP="003E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DB6"/>
    <w:multiLevelType w:val="hybridMultilevel"/>
    <w:tmpl w:val="632E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73F8"/>
    <w:multiLevelType w:val="multilevel"/>
    <w:tmpl w:val="6A7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166B9"/>
    <w:multiLevelType w:val="hybridMultilevel"/>
    <w:tmpl w:val="3FA2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804D8"/>
    <w:multiLevelType w:val="hybridMultilevel"/>
    <w:tmpl w:val="9812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F276E"/>
    <w:multiLevelType w:val="hybridMultilevel"/>
    <w:tmpl w:val="07C8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50B9B"/>
    <w:multiLevelType w:val="hybridMultilevel"/>
    <w:tmpl w:val="D772D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22480"/>
    <w:multiLevelType w:val="hybridMultilevel"/>
    <w:tmpl w:val="FB0A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A1754"/>
    <w:multiLevelType w:val="hybridMultilevel"/>
    <w:tmpl w:val="2FE8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B629C"/>
    <w:multiLevelType w:val="hybridMultilevel"/>
    <w:tmpl w:val="93268A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1D963F39"/>
    <w:multiLevelType w:val="hybridMultilevel"/>
    <w:tmpl w:val="3788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770DE"/>
    <w:multiLevelType w:val="hybridMultilevel"/>
    <w:tmpl w:val="612AED72"/>
    <w:lvl w:ilvl="0" w:tplc="A65A360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1977"/>
    <w:multiLevelType w:val="hybridMultilevel"/>
    <w:tmpl w:val="4A7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B0C4C"/>
    <w:multiLevelType w:val="hybridMultilevel"/>
    <w:tmpl w:val="0AB0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112C4"/>
    <w:multiLevelType w:val="hybridMultilevel"/>
    <w:tmpl w:val="1AE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41FC5"/>
    <w:multiLevelType w:val="hybridMultilevel"/>
    <w:tmpl w:val="EF20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4A6D"/>
    <w:multiLevelType w:val="hybridMultilevel"/>
    <w:tmpl w:val="DF78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97242"/>
    <w:multiLevelType w:val="hybridMultilevel"/>
    <w:tmpl w:val="E0C461D6"/>
    <w:lvl w:ilvl="0" w:tplc="A65A360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D2D7F"/>
    <w:multiLevelType w:val="hybridMultilevel"/>
    <w:tmpl w:val="20CA3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27740"/>
    <w:multiLevelType w:val="hybridMultilevel"/>
    <w:tmpl w:val="4EAC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C3F94"/>
    <w:multiLevelType w:val="hybridMultilevel"/>
    <w:tmpl w:val="728E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71172"/>
    <w:multiLevelType w:val="hybridMultilevel"/>
    <w:tmpl w:val="D38A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561B"/>
    <w:multiLevelType w:val="hybridMultilevel"/>
    <w:tmpl w:val="32B2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A0349"/>
    <w:multiLevelType w:val="hybridMultilevel"/>
    <w:tmpl w:val="7F6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93197"/>
    <w:multiLevelType w:val="multilevel"/>
    <w:tmpl w:val="783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FB7B10"/>
    <w:multiLevelType w:val="hybridMultilevel"/>
    <w:tmpl w:val="D7405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52069"/>
    <w:multiLevelType w:val="hybridMultilevel"/>
    <w:tmpl w:val="1E00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15AD8"/>
    <w:multiLevelType w:val="hybridMultilevel"/>
    <w:tmpl w:val="C74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22F71"/>
    <w:multiLevelType w:val="hybridMultilevel"/>
    <w:tmpl w:val="A8C0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D4234"/>
    <w:multiLevelType w:val="hybridMultilevel"/>
    <w:tmpl w:val="F3D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91E85"/>
    <w:multiLevelType w:val="hybridMultilevel"/>
    <w:tmpl w:val="1CF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9"/>
  </w:num>
  <w:num w:numId="4">
    <w:abstractNumId w:val="9"/>
  </w:num>
  <w:num w:numId="5">
    <w:abstractNumId w:val="22"/>
  </w:num>
  <w:num w:numId="6">
    <w:abstractNumId w:val="8"/>
  </w:num>
  <w:num w:numId="7">
    <w:abstractNumId w:val="0"/>
  </w:num>
  <w:num w:numId="8">
    <w:abstractNumId w:val="18"/>
  </w:num>
  <w:num w:numId="9">
    <w:abstractNumId w:val="13"/>
  </w:num>
  <w:num w:numId="10">
    <w:abstractNumId w:val="27"/>
  </w:num>
  <w:num w:numId="11">
    <w:abstractNumId w:val="1"/>
  </w:num>
  <w:num w:numId="12">
    <w:abstractNumId w:val="17"/>
  </w:num>
  <w:num w:numId="13">
    <w:abstractNumId w:val="28"/>
  </w:num>
  <w:num w:numId="14">
    <w:abstractNumId w:val="4"/>
  </w:num>
  <w:num w:numId="15">
    <w:abstractNumId w:val="14"/>
  </w:num>
  <w:num w:numId="16">
    <w:abstractNumId w:val="26"/>
  </w:num>
  <w:num w:numId="17">
    <w:abstractNumId w:val="10"/>
  </w:num>
  <w:num w:numId="18">
    <w:abstractNumId w:val="19"/>
  </w:num>
  <w:num w:numId="19">
    <w:abstractNumId w:val="16"/>
  </w:num>
  <w:num w:numId="20">
    <w:abstractNumId w:val="6"/>
  </w:num>
  <w:num w:numId="21">
    <w:abstractNumId w:val="11"/>
  </w:num>
  <w:num w:numId="22">
    <w:abstractNumId w:val="12"/>
  </w:num>
  <w:num w:numId="23">
    <w:abstractNumId w:val="25"/>
  </w:num>
  <w:num w:numId="24">
    <w:abstractNumId w:val="20"/>
  </w:num>
  <w:num w:numId="25">
    <w:abstractNumId w:val="3"/>
  </w:num>
  <w:num w:numId="26">
    <w:abstractNumId w:val="23"/>
  </w:num>
  <w:num w:numId="27">
    <w:abstractNumId w:val="15"/>
  </w:num>
  <w:num w:numId="28">
    <w:abstractNumId w:val="2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73"/>
    <w:rsid w:val="00000C63"/>
    <w:rsid w:val="00011585"/>
    <w:rsid w:val="00041E2C"/>
    <w:rsid w:val="000878D3"/>
    <w:rsid w:val="000901DD"/>
    <w:rsid w:val="000A0078"/>
    <w:rsid w:val="000A79F7"/>
    <w:rsid w:val="000B0634"/>
    <w:rsid w:val="000C2691"/>
    <w:rsid w:val="000D3BF8"/>
    <w:rsid w:val="00122965"/>
    <w:rsid w:val="00135183"/>
    <w:rsid w:val="001472ED"/>
    <w:rsid w:val="001B2D4B"/>
    <w:rsid w:val="001C3A76"/>
    <w:rsid w:val="001E0799"/>
    <w:rsid w:val="001E7395"/>
    <w:rsid w:val="0021044D"/>
    <w:rsid w:val="00213290"/>
    <w:rsid w:val="0023020B"/>
    <w:rsid w:val="00253F27"/>
    <w:rsid w:val="002969A2"/>
    <w:rsid w:val="002A6CF8"/>
    <w:rsid w:val="002B5465"/>
    <w:rsid w:val="002B6CBB"/>
    <w:rsid w:val="002F66D4"/>
    <w:rsid w:val="00333604"/>
    <w:rsid w:val="00345F76"/>
    <w:rsid w:val="003529F2"/>
    <w:rsid w:val="00374D2A"/>
    <w:rsid w:val="00383F99"/>
    <w:rsid w:val="003D4587"/>
    <w:rsid w:val="003D502C"/>
    <w:rsid w:val="003E22FC"/>
    <w:rsid w:val="003E751E"/>
    <w:rsid w:val="004004FA"/>
    <w:rsid w:val="004239D7"/>
    <w:rsid w:val="00441B50"/>
    <w:rsid w:val="004452CF"/>
    <w:rsid w:val="00451175"/>
    <w:rsid w:val="004575B0"/>
    <w:rsid w:val="00476309"/>
    <w:rsid w:val="00487DC3"/>
    <w:rsid w:val="00496D7D"/>
    <w:rsid w:val="004A2A9F"/>
    <w:rsid w:val="004B2C87"/>
    <w:rsid w:val="004C78FB"/>
    <w:rsid w:val="004D1B38"/>
    <w:rsid w:val="0050072D"/>
    <w:rsid w:val="005276A1"/>
    <w:rsid w:val="00532493"/>
    <w:rsid w:val="00536FD6"/>
    <w:rsid w:val="00543D85"/>
    <w:rsid w:val="0055148F"/>
    <w:rsid w:val="00561C07"/>
    <w:rsid w:val="005A58EE"/>
    <w:rsid w:val="005A5C6D"/>
    <w:rsid w:val="005B3914"/>
    <w:rsid w:val="005F10E9"/>
    <w:rsid w:val="005F3199"/>
    <w:rsid w:val="00603EC7"/>
    <w:rsid w:val="006104CA"/>
    <w:rsid w:val="00644292"/>
    <w:rsid w:val="00667EBA"/>
    <w:rsid w:val="00685934"/>
    <w:rsid w:val="006C2E3D"/>
    <w:rsid w:val="006D1FC7"/>
    <w:rsid w:val="006E48F1"/>
    <w:rsid w:val="006E5F00"/>
    <w:rsid w:val="006F7248"/>
    <w:rsid w:val="00725051"/>
    <w:rsid w:val="0074446F"/>
    <w:rsid w:val="00746031"/>
    <w:rsid w:val="007540DB"/>
    <w:rsid w:val="00757EEE"/>
    <w:rsid w:val="00774807"/>
    <w:rsid w:val="007B0064"/>
    <w:rsid w:val="007B0EA3"/>
    <w:rsid w:val="007B3CD0"/>
    <w:rsid w:val="007F41FE"/>
    <w:rsid w:val="00801E10"/>
    <w:rsid w:val="00833EB4"/>
    <w:rsid w:val="00834567"/>
    <w:rsid w:val="008616A9"/>
    <w:rsid w:val="00864158"/>
    <w:rsid w:val="008675F5"/>
    <w:rsid w:val="0087606D"/>
    <w:rsid w:val="00895344"/>
    <w:rsid w:val="008A049C"/>
    <w:rsid w:val="008E1978"/>
    <w:rsid w:val="008E60F0"/>
    <w:rsid w:val="008E7952"/>
    <w:rsid w:val="00926C3D"/>
    <w:rsid w:val="00966ACB"/>
    <w:rsid w:val="00982D3F"/>
    <w:rsid w:val="009833D7"/>
    <w:rsid w:val="00983DB3"/>
    <w:rsid w:val="009B113D"/>
    <w:rsid w:val="009D7B29"/>
    <w:rsid w:val="009E76C3"/>
    <w:rsid w:val="009F0931"/>
    <w:rsid w:val="00A02F7C"/>
    <w:rsid w:val="00A05066"/>
    <w:rsid w:val="00A159CF"/>
    <w:rsid w:val="00A36C5B"/>
    <w:rsid w:val="00A47944"/>
    <w:rsid w:val="00A60057"/>
    <w:rsid w:val="00A8624C"/>
    <w:rsid w:val="00AA60AC"/>
    <w:rsid w:val="00B02A25"/>
    <w:rsid w:val="00B03565"/>
    <w:rsid w:val="00B05F50"/>
    <w:rsid w:val="00B12C09"/>
    <w:rsid w:val="00B27446"/>
    <w:rsid w:val="00B94217"/>
    <w:rsid w:val="00B9648E"/>
    <w:rsid w:val="00BA24A8"/>
    <w:rsid w:val="00BA254B"/>
    <w:rsid w:val="00BB4987"/>
    <w:rsid w:val="00BC3F72"/>
    <w:rsid w:val="00C148AE"/>
    <w:rsid w:val="00C30CDC"/>
    <w:rsid w:val="00C40031"/>
    <w:rsid w:val="00C54559"/>
    <w:rsid w:val="00C76C50"/>
    <w:rsid w:val="00C84323"/>
    <w:rsid w:val="00C9237F"/>
    <w:rsid w:val="00CA4DD1"/>
    <w:rsid w:val="00D63433"/>
    <w:rsid w:val="00D74D47"/>
    <w:rsid w:val="00D949D9"/>
    <w:rsid w:val="00DA3A91"/>
    <w:rsid w:val="00DA4C03"/>
    <w:rsid w:val="00DC4117"/>
    <w:rsid w:val="00DC51CE"/>
    <w:rsid w:val="00DD0750"/>
    <w:rsid w:val="00E03EC8"/>
    <w:rsid w:val="00E162BC"/>
    <w:rsid w:val="00E2020B"/>
    <w:rsid w:val="00E31899"/>
    <w:rsid w:val="00E70056"/>
    <w:rsid w:val="00E7290D"/>
    <w:rsid w:val="00E901B1"/>
    <w:rsid w:val="00E9101A"/>
    <w:rsid w:val="00EB5D3C"/>
    <w:rsid w:val="00F00F26"/>
    <w:rsid w:val="00F233AB"/>
    <w:rsid w:val="00F30E4D"/>
    <w:rsid w:val="00F36467"/>
    <w:rsid w:val="00F40236"/>
    <w:rsid w:val="00FA3470"/>
    <w:rsid w:val="00FB0FC8"/>
    <w:rsid w:val="00FC153A"/>
    <w:rsid w:val="00FE6586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3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3"/>
    <w:rPr>
      <w:rFonts w:ascii="Palatino Linotype" w:eastAsiaTheme="minorEastAsia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73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mmaryHeadline">
    <w:name w:val="Summary Headline"/>
    <w:basedOn w:val="Heading1"/>
    <w:autoRedefine/>
    <w:qFormat/>
    <w:rsid w:val="00FF5573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b/>
      <w:bCs/>
      <w:color w:val="70AD47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51E"/>
    <w:rPr>
      <w:rFonts w:ascii="Palatino Linotype" w:eastAsiaTheme="minorEastAsia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51E"/>
    <w:rPr>
      <w:rFonts w:ascii="Palatino Linotype" w:eastAsiaTheme="minorEastAsia" w:hAnsi="Palatino Linotype"/>
      <w:sz w:val="20"/>
    </w:rPr>
  </w:style>
  <w:style w:type="paragraph" w:customStyle="1" w:styleId="p1">
    <w:name w:val="p1"/>
    <w:basedOn w:val="Normal"/>
    <w:rsid w:val="006D1FC7"/>
    <w:rPr>
      <w:rFonts w:ascii="Helvetica" w:eastAsiaTheme="minorHAnsi" w:hAnsi="Helvetica" w:cs="Times New Roman"/>
      <w:sz w:val="27"/>
      <w:szCs w:val="27"/>
    </w:rPr>
  </w:style>
  <w:style w:type="character" w:customStyle="1" w:styleId="s1">
    <w:name w:val="s1"/>
    <w:basedOn w:val="DefaultParagraphFont"/>
    <w:rsid w:val="006D1FC7"/>
  </w:style>
  <w:style w:type="character" w:styleId="CommentReference">
    <w:name w:val="annotation reference"/>
    <w:basedOn w:val="DefaultParagraphFont"/>
    <w:uiPriority w:val="99"/>
    <w:semiHidden/>
    <w:unhideWhenUsed/>
    <w:rsid w:val="00757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EEE"/>
    <w:rPr>
      <w:rFonts w:ascii="Palatino Linotype" w:eastAsiaTheme="minorEastAsia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EE"/>
    <w:rPr>
      <w:rFonts w:ascii="Palatino Linotype" w:eastAsiaTheme="minorEastAsia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3"/>
    <w:rPr>
      <w:rFonts w:ascii="Palatino Linotype" w:eastAsiaTheme="minorEastAsia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73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mmaryHeadline">
    <w:name w:val="Summary Headline"/>
    <w:basedOn w:val="Heading1"/>
    <w:autoRedefine/>
    <w:qFormat/>
    <w:rsid w:val="00FF5573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b/>
      <w:bCs/>
      <w:color w:val="70AD47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51E"/>
    <w:rPr>
      <w:rFonts w:ascii="Palatino Linotype" w:eastAsiaTheme="minorEastAsia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51E"/>
    <w:rPr>
      <w:rFonts w:ascii="Palatino Linotype" w:eastAsiaTheme="minorEastAsia" w:hAnsi="Palatino Linotype"/>
      <w:sz w:val="20"/>
    </w:rPr>
  </w:style>
  <w:style w:type="paragraph" w:customStyle="1" w:styleId="p1">
    <w:name w:val="p1"/>
    <w:basedOn w:val="Normal"/>
    <w:rsid w:val="006D1FC7"/>
    <w:rPr>
      <w:rFonts w:ascii="Helvetica" w:eastAsiaTheme="minorHAnsi" w:hAnsi="Helvetica" w:cs="Times New Roman"/>
      <w:sz w:val="27"/>
      <w:szCs w:val="27"/>
    </w:rPr>
  </w:style>
  <w:style w:type="character" w:customStyle="1" w:styleId="s1">
    <w:name w:val="s1"/>
    <w:basedOn w:val="DefaultParagraphFont"/>
    <w:rsid w:val="006D1FC7"/>
  </w:style>
  <w:style w:type="character" w:styleId="CommentReference">
    <w:name w:val="annotation reference"/>
    <w:basedOn w:val="DefaultParagraphFont"/>
    <w:uiPriority w:val="99"/>
    <w:semiHidden/>
    <w:unhideWhenUsed/>
    <w:rsid w:val="00757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EEE"/>
    <w:rPr>
      <w:rFonts w:ascii="Palatino Linotype" w:eastAsiaTheme="minorEastAsia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EE"/>
    <w:rPr>
      <w:rFonts w:ascii="Palatino Linotype" w:eastAsiaTheme="minorEastAsia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Lopez</dc:creator>
  <cp:lastModifiedBy>Chapman, Pat</cp:lastModifiedBy>
  <cp:revision>2</cp:revision>
  <cp:lastPrinted>2017-01-19T14:04:00Z</cp:lastPrinted>
  <dcterms:created xsi:type="dcterms:W3CDTF">2017-01-31T16:19:00Z</dcterms:created>
  <dcterms:modified xsi:type="dcterms:W3CDTF">2017-01-31T16:19:00Z</dcterms:modified>
</cp:coreProperties>
</file>