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30"/>
        <w:rPr>
          <w:rFonts w:ascii="Times New Roman"/>
          <w:sz w:val="20"/>
        </w:rPr>
      </w:pPr>
      <w:r>
        <w:rPr>
          <w:rFonts w:ascii="Times New Roman"/>
          <w:sz w:val="20"/>
        </w:rPr>
        <w:drawing>
          <wp:inline distT="0" distB="0" distL="0" distR="0">
            <wp:extent cx="4110234" cy="73209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110234" cy="732091"/>
                    </a:xfrm>
                    <a:prstGeom prst="rect">
                      <a:avLst/>
                    </a:prstGeom>
                  </pic:spPr>
                </pic:pic>
              </a:graphicData>
            </a:graphic>
          </wp:inline>
        </w:drawing>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81"/>
        <w:ind w:left="0"/>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1093012</wp:posOffset>
                </wp:positionH>
                <wp:positionV relativeFrom="paragraph">
                  <wp:posOffset>276500</wp:posOffset>
                </wp:positionV>
                <wp:extent cx="5838190" cy="109601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838190" cy="1096010"/>
                          <a:chExt cx="5838190" cy="1096010"/>
                        </a:xfrm>
                      </wpg:grpSpPr>
                      <pic:pic>
                        <pic:nvPicPr>
                          <pic:cNvPr id="3" name="Image 3"/>
                          <pic:cNvPicPr/>
                        </pic:nvPicPr>
                        <pic:blipFill>
                          <a:blip r:embed="rId6" cstate="print"/>
                          <a:stretch>
                            <a:fillRect/>
                          </a:stretch>
                        </pic:blipFill>
                        <pic:spPr>
                          <a:xfrm>
                            <a:off x="0" y="0"/>
                            <a:ext cx="4724908" cy="365760"/>
                          </a:xfrm>
                          <a:prstGeom prst="rect">
                            <a:avLst/>
                          </a:prstGeom>
                        </pic:spPr>
                      </pic:pic>
                      <pic:pic>
                        <pic:nvPicPr>
                          <pic:cNvPr id="4" name="Image 4"/>
                          <pic:cNvPicPr/>
                        </pic:nvPicPr>
                        <pic:blipFill>
                          <a:blip r:embed="rId7" cstate="print"/>
                          <a:stretch>
                            <a:fillRect/>
                          </a:stretch>
                        </pic:blipFill>
                        <pic:spPr>
                          <a:xfrm>
                            <a:off x="4555820" y="0"/>
                            <a:ext cx="1282191" cy="365760"/>
                          </a:xfrm>
                          <a:prstGeom prst="rect">
                            <a:avLst/>
                          </a:prstGeom>
                        </pic:spPr>
                      </pic:pic>
                      <pic:pic>
                        <pic:nvPicPr>
                          <pic:cNvPr id="5" name="Image 5"/>
                          <pic:cNvPicPr/>
                        </pic:nvPicPr>
                        <pic:blipFill>
                          <a:blip r:embed="rId8" cstate="print"/>
                          <a:stretch>
                            <a:fillRect/>
                          </a:stretch>
                        </pic:blipFill>
                        <pic:spPr>
                          <a:xfrm>
                            <a:off x="1591386" y="365759"/>
                            <a:ext cx="2660142" cy="365760"/>
                          </a:xfrm>
                          <a:prstGeom prst="rect">
                            <a:avLst/>
                          </a:prstGeom>
                        </pic:spPr>
                      </pic:pic>
                      <pic:pic>
                        <pic:nvPicPr>
                          <pic:cNvPr id="6" name="Image 6"/>
                          <pic:cNvPicPr/>
                        </pic:nvPicPr>
                        <pic:blipFill>
                          <a:blip r:embed="rId9" cstate="print"/>
                          <a:stretch>
                            <a:fillRect/>
                          </a:stretch>
                        </pic:blipFill>
                        <pic:spPr>
                          <a:xfrm>
                            <a:off x="2037918" y="729995"/>
                            <a:ext cx="1699387" cy="365760"/>
                          </a:xfrm>
                          <a:prstGeom prst="rect">
                            <a:avLst/>
                          </a:prstGeom>
                        </pic:spPr>
                      </pic:pic>
                    </wpg:wgp>
                  </a:graphicData>
                </a:graphic>
              </wp:anchor>
            </w:drawing>
          </mc:Choice>
          <mc:Fallback>
            <w:pict>
              <v:group style="position:absolute;margin-left:86.064003pt;margin-top:21.771719pt;width:459.7pt;height:86.3pt;mso-position-horizontal-relative:page;mso-position-vertical-relative:paragraph;z-index:-15728640;mso-wrap-distance-left:0;mso-wrap-distance-right:0" id="docshapegroup1" coordorigin="1721,435" coordsize="9194,1726">
                <v:shape style="position:absolute;left:1721;top:435;width:7441;height:576" type="#_x0000_t75" id="docshape2" stroked="false">
                  <v:imagedata r:id="rId6" o:title=""/>
                </v:shape>
                <v:shape style="position:absolute;left:8895;top:435;width:2020;height:576" type="#_x0000_t75" id="docshape3" stroked="false">
                  <v:imagedata r:id="rId7" o:title=""/>
                </v:shape>
                <v:shape style="position:absolute;left:4227;top:1011;width:4190;height:576" type="#_x0000_t75" id="docshape4" stroked="false">
                  <v:imagedata r:id="rId8" o:title=""/>
                </v:shape>
                <v:shape style="position:absolute;left:4930;top:1585;width:2677;height:576" type="#_x0000_t75" id="docshape5" stroked="false">
                  <v:imagedata r:id="rId9" o:title=""/>
                </v:shape>
                <w10:wrap type="topAndBottom"/>
              </v:group>
            </w:pict>
          </mc:Fallback>
        </mc:AlternateConten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57"/>
        <w:ind w:left="0"/>
        <w:rPr>
          <w:rFonts w:ascii="Times New Roman"/>
          <w:sz w:val="20"/>
        </w:rPr>
      </w:pPr>
      <w:r>
        <w:rPr/>
        <mc:AlternateContent>
          <mc:Choice Requires="wps">
            <w:drawing>
              <wp:anchor distT="0" distB="0" distL="0" distR="0" allowOverlap="1" layoutInCell="1" locked="0" behindDoc="1" simplePos="0" relativeHeight="487588352">
                <wp:simplePos x="0" y="0"/>
                <wp:positionH relativeFrom="page">
                  <wp:posOffset>2894710</wp:posOffset>
                </wp:positionH>
                <wp:positionV relativeFrom="paragraph">
                  <wp:posOffset>197649</wp:posOffset>
                </wp:positionV>
                <wp:extent cx="2127885" cy="30480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2127885" cy="304800"/>
                          <a:chExt cx="2127885" cy="304800"/>
                        </a:xfrm>
                      </wpg:grpSpPr>
                      <pic:pic>
                        <pic:nvPicPr>
                          <pic:cNvPr id="8" name="Image 8"/>
                          <pic:cNvPicPr/>
                        </pic:nvPicPr>
                        <pic:blipFill>
                          <a:blip r:embed="rId10" cstate="print"/>
                          <a:stretch>
                            <a:fillRect/>
                          </a:stretch>
                        </pic:blipFill>
                        <pic:spPr>
                          <a:xfrm>
                            <a:off x="0" y="0"/>
                            <a:ext cx="1488821" cy="304800"/>
                          </a:xfrm>
                          <a:prstGeom prst="rect">
                            <a:avLst/>
                          </a:prstGeom>
                        </pic:spPr>
                      </pic:pic>
                      <pic:pic>
                        <pic:nvPicPr>
                          <pic:cNvPr id="9" name="Image 9"/>
                          <pic:cNvPicPr/>
                        </pic:nvPicPr>
                        <pic:blipFill>
                          <a:blip r:embed="rId11" cstate="print"/>
                          <a:stretch>
                            <a:fillRect/>
                          </a:stretch>
                        </pic:blipFill>
                        <pic:spPr>
                          <a:xfrm>
                            <a:off x="1403858" y="0"/>
                            <a:ext cx="723900" cy="304800"/>
                          </a:xfrm>
                          <a:prstGeom prst="rect">
                            <a:avLst/>
                          </a:prstGeom>
                        </pic:spPr>
                      </pic:pic>
                    </wpg:wgp>
                  </a:graphicData>
                </a:graphic>
              </wp:anchor>
            </w:drawing>
          </mc:Choice>
          <mc:Fallback>
            <w:pict>
              <v:group style="position:absolute;margin-left:227.929993pt;margin-top:15.56293pt;width:167.55pt;height:24pt;mso-position-horizontal-relative:page;mso-position-vertical-relative:paragraph;z-index:-15728128;mso-wrap-distance-left:0;mso-wrap-distance-right:0" id="docshapegroup6" coordorigin="4559,311" coordsize="3351,480">
                <v:shape style="position:absolute;left:4558;top:311;width:2345;height:480" type="#_x0000_t75" id="docshape7" stroked="false">
                  <v:imagedata r:id="rId10" o:title=""/>
                </v:shape>
                <v:shape style="position:absolute;left:6769;top:311;width:1140;height:480" type="#_x0000_t75" id="docshape8" stroked="false">
                  <v:imagedata r:id="rId11" o:title=""/>
                </v:shape>
                <w10:wrap type="topAndBottom"/>
              </v:group>
            </w:pict>
          </mc:Fallback>
        </mc:AlternateConten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88"/>
        <w:ind w:left="0"/>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780287</wp:posOffset>
                </wp:positionH>
                <wp:positionV relativeFrom="paragraph">
                  <wp:posOffset>217228</wp:posOffset>
                </wp:positionV>
                <wp:extent cx="621792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17920" cy="6350"/>
                        </a:xfrm>
                        <a:custGeom>
                          <a:avLst/>
                          <a:gdLst/>
                          <a:ahLst/>
                          <a:cxnLst/>
                          <a:rect l="l" t="t" r="r" b="b"/>
                          <a:pathLst>
                            <a:path w="6217920" h="6350">
                              <a:moveTo>
                                <a:pt x="6217666" y="0"/>
                              </a:moveTo>
                              <a:lnTo>
                                <a:pt x="0" y="0"/>
                              </a:lnTo>
                              <a:lnTo>
                                <a:pt x="0" y="6095"/>
                              </a:lnTo>
                              <a:lnTo>
                                <a:pt x="6217666" y="6095"/>
                              </a:lnTo>
                              <a:lnTo>
                                <a:pt x="6217666" y="0"/>
                              </a:lnTo>
                              <a:close/>
                            </a:path>
                          </a:pathLst>
                        </a:custGeom>
                        <a:solidFill>
                          <a:srgbClr val="FFC746"/>
                        </a:solidFill>
                      </wps:spPr>
                      <wps:bodyPr wrap="square" lIns="0" tIns="0" rIns="0" bIns="0" rtlCol="0">
                        <a:prstTxWarp prst="textNoShape">
                          <a:avLst/>
                        </a:prstTxWarp>
                        <a:noAutofit/>
                      </wps:bodyPr>
                    </wps:wsp>
                  </a:graphicData>
                </a:graphic>
              </wp:anchor>
            </w:drawing>
          </mc:Choice>
          <mc:Fallback>
            <w:pict>
              <v:rect style="position:absolute;margin-left:61.439999pt;margin-top:17.104574pt;width:489.58pt;height:.47998pt;mso-position-horizontal-relative:page;mso-position-vertical-relative:paragraph;z-index:-15727616;mso-wrap-distance-left:0;mso-wrap-distance-right:0" id="docshape9" filled="true" fillcolor="#ffc746" stroked="false">
                <v:fill type="solid"/>
                <w10:wrap type="topAndBottom"/>
              </v:rect>
            </w:pict>
          </mc:Fallback>
        </mc:AlternateContent>
      </w:r>
    </w:p>
    <w:p>
      <w:pPr>
        <w:pStyle w:val="BodyText"/>
        <w:spacing w:before="4"/>
        <w:ind w:left="0"/>
        <w:rPr>
          <w:rFonts w:ascii="Times New Roman"/>
          <w:sz w:val="20"/>
        </w:rPr>
      </w:pPr>
    </w:p>
    <w:p>
      <w:pPr>
        <w:spacing w:before="1"/>
        <w:ind w:left="0" w:right="137" w:firstLine="0"/>
        <w:jc w:val="center"/>
        <w:rPr>
          <w:rFonts w:ascii="Arial"/>
          <w:b/>
          <w:sz w:val="20"/>
        </w:rPr>
      </w:pPr>
      <w:r>
        <w:rPr>
          <w:rFonts w:ascii="Arial"/>
          <w:b/>
          <w:sz w:val="20"/>
        </w:rPr>
        <w:t>Colorado</w:t>
      </w:r>
      <w:r>
        <w:rPr>
          <w:rFonts w:ascii="Arial"/>
          <w:b/>
          <w:spacing w:val="-8"/>
          <w:sz w:val="20"/>
        </w:rPr>
        <w:t> </w:t>
      </w:r>
      <w:r>
        <w:rPr>
          <w:rFonts w:ascii="Arial"/>
          <w:b/>
          <w:sz w:val="20"/>
        </w:rPr>
        <w:t>Department</w:t>
      </w:r>
      <w:r>
        <w:rPr>
          <w:rFonts w:ascii="Arial"/>
          <w:b/>
          <w:spacing w:val="-7"/>
          <w:sz w:val="20"/>
        </w:rPr>
        <w:t> </w:t>
      </w:r>
      <w:r>
        <w:rPr>
          <w:rFonts w:ascii="Arial"/>
          <w:b/>
          <w:sz w:val="20"/>
        </w:rPr>
        <w:t>of</w:t>
      </w:r>
      <w:r>
        <w:rPr>
          <w:rFonts w:ascii="Arial"/>
          <w:b/>
          <w:spacing w:val="-5"/>
          <w:sz w:val="20"/>
        </w:rPr>
        <w:t> </w:t>
      </w:r>
      <w:r>
        <w:rPr>
          <w:rFonts w:ascii="Arial"/>
          <w:b/>
          <w:spacing w:val="-2"/>
          <w:sz w:val="20"/>
        </w:rPr>
        <w:t>Education</w:t>
      </w:r>
    </w:p>
    <w:p>
      <w:pPr>
        <w:spacing w:before="45"/>
        <w:ind w:left="7" w:right="137" w:firstLine="0"/>
        <w:jc w:val="center"/>
        <w:rPr>
          <w:rFonts w:ascii="Arial"/>
          <w:b/>
          <w:sz w:val="18"/>
        </w:rPr>
      </w:pPr>
      <w:r>
        <w:rPr>
          <w:rFonts w:ascii="Arial"/>
          <w:b/>
          <w:sz w:val="18"/>
        </w:rPr>
        <w:t>Unit</w:t>
      </w:r>
      <w:r>
        <w:rPr>
          <w:rFonts w:ascii="Arial"/>
          <w:b/>
          <w:spacing w:val="-4"/>
          <w:sz w:val="18"/>
        </w:rPr>
        <w:t> </w:t>
      </w:r>
      <w:r>
        <w:rPr>
          <w:rFonts w:ascii="Arial"/>
          <w:b/>
          <w:sz w:val="18"/>
        </w:rPr>
        <w:t>of</w:t>
      </w:r>
      <w:r>
        <w:rPr>
          <w:rFonts w:ascii="Arial"/>
          <w:b/>
          <w:spacing w:val="-3"/>
          <w:sz w:val="18"/>
        </w:rPr>
        <w:t> </w:t>
      </w:r>
      <w:r>
        <w:rPr>
          <w:rFonts w:ascii="Arial"/>
          <w:b/>
          <w:sz w:val="18"/>
        </w:rPr>
        <w:t>Federal</w:t>
      </w:r>
      <w:r>
        <w:rPr>
          <w:rFonts w:ascii="Arial"/>
          <w:b/>
          <w:spacing w:val="-3"/>
          <w:sz w:val="18"/>
        </w:rPr>
        <w:t> </w:t>
      </w:r>
      <w:r>
        <w:rPr>
          <w:rFonts w:ascii="Arial"/>
          <w:b/>
          <w:sz w:val="18"/>
        </w:rPr>
        <w:t>Program</w:t>
      </w:r>
      <w:r>
        <w:rPr>
          <w:rFonts w:ascii="Arial"/>
          <w:b/>
          <w:spacing w:val="-3"/>
          <w:sz w:val="18"/>
        </w:rPr>
        <w:t> </w:t>
      </w:r>
      <w:r>
        <w:rPr>
          <w:rFonts w:ascii="Arial"/>
          <w:b/>
          <w:spacing w:val="-2"/>
          <w:sz w:val="18"/>
        </w:rPr>
        <w:t>Administration</w:t>
      </w:r>
    </w:p>
    <w:p>
      <w:pPr>
        <w:spacing w:before="48"/>
        <w:ind w:left="5" w:right="137" w:firstLine="0"/>
        <w:jc w:val="center"/>
        <w:rPr>
          <w:sz w:val="20"/>
        </w:rPr>
      </w:pPr>
      <w:r>
        <w:rPr>
          <w:sz w:val="20"/>
        </w:rPr>
        <w:t>1560</w:t>
      </w:r>
      <w:r>
        <w:rPr>
          <w:spacing w:val="-7"/>
          <w:sz w:val="20"/>
        </w:rPr>
        <w:t> </w:t>
      </w:r>
      <w:r>
        <w:rPr>
          <w:sz w:val="20"/>
        </w:rPr>
        <w:t>Broadway,</w:t>
      </w:r>
      <w:r>
        <w:rPr>
          <w:spacing w:val="-4"/>
          <w:sz w:val="20"/>
        </w:rPr>
        <w:t> </w:t>
      </w:r>
      <w:r>
        <w:rPr>
          <w:sz w:val="20"/>
        </w:rPr>
        <w:t>Suite</w:t>
      </w:r>
      <w:r>
        <w:rPr>
          <w:spacing w:val="-6"/>
          <w:sz w:val="20"/>
        </w:rPr>
        <w:t> </w:t>
      </w:r>
      <w:r>
        <w:rPr>
          <w:sz w:val="20"/>
        </w:rPr>
        <w:t>1100,</w:t>
      </w:r>
      <w:r>
        <w:rPr>
          <w:spacing w:val="-6"/>
          <w:sz w:val="20"/>
        </w:rPr>
        <w:t> </w:t>
      </w:r>
      <w:r>
        <w:rPr>
          <w:sz w:val="20"/>
        </w:rPr>
        <w:t>Denver,</w:t>
      </w:r>
      <w:r>
        <w:rPr>
          <w:spacing w:val="-5"/>
          <w:sz w:val="20"/>
        </w:rPr>
        <w:t> </w:t>
      </w:r>
      <w:r>
        <w:rPr>
          <w:sz w:val="20"/>
        </w:rPr>
        <w:t>CO</w:t>
      </w:r>
      <w:r>
        <w:rPr>
          <w:spacing w:val="-6"/>
          <w:sz w:val="20"/>
        </w:rPr>
        <w:t> </w:t>
      </w:r>
      <w:r>
        <w:rPr>
          <w:spacing w:val="-2"/>
          <w:sz w:val="20"/>
        </w:rPr>
        <w:t>80202</w:t>
      </w:r>
    </w:p>
    <w:p>
      <w:pPr>
        <w:spacing w:after="0"/>
        <w:jc w:val="center"/>
        <w:rPr>
          <w:sz w:val="20"/>
        </w:rPr>
        <w:sectPr>
          <w:type w:val="continuous"/>
          <w:pgSz w:w="12240" w:h="15840"/>
          <w:pgMar w:top="1600" w:bottom="280" w:left="680" w:right="540"/>
        </w:sectPr>
      </w:pPr>
    </w:p>
    <w:p>
      <w:pPr>
        <w:pStyle w:val="BodyText"/>
        <w:ind w:left="299"/>
        <w:rPr>
          <w:sz w:val="20"/>
        </w:rPr>
      </w:pPr>
      <w:r>
        <w:rPr/>
        <mc:AlternateContent>
          <mc:Choice Requires="wps">
            <w:drawing>
              <wp:anchor distT="0" distB="0" distL="0" distR="0" allowOverlap="1" layoutInCell="1" locked="0" behindDoc="0" simplePos="0" relativeHeight="15731200">
                <wp:simplePos x="0" y="0"/>
                <wp:positionH relativeFrom="page">
                  <wp:posOffset>4342765</wp:posOffset>
                </wp:positionH>
                <wp:positionV relativeFrom="page">
                  <wp:posOffset>9370771</wp:posOffset>
                </wp:positionV>
                <wp:extent cx="2618740" cy="17081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618740" cy="170815"/>
                          <a:chExt cx="2618740" cy="170815"/>
                        </a:xfrm>
                      </wpg:grpSpPr>
                      <pic:pic>
                        <pic:nvPicPr>
                          <pic:cNvPr id="13" name="Image 13"/>
                          <pic:cNvPicPr/>
                        </pic:nvPicPr>
                        <pic:blipFill>
                          <a:blip r:embed="rId13" cstate="print"/>
                          <a:stretch>
                            <a:fillRect/>
                          </a:stretch>
                        </pic:blipFill>
                        <pic:spPr>
                          <a:xfrm>
                            <a:off x="0" y="33528"/>
                            <a:ext cx="2603118" cy="137083"/>
                          </a:xfrm>
                          <a:prstGeom prst="rect">
                            <a:avLst/>
                          </a:prstGeom>
                        </pic:spPr>
                      </pic:pic>
                      <wps:wsp>
                        <wps:cNvPr id="14" name="Graphic 14"/>
                        <wps:cNvSpPr/>
                        <wps:spPr>
                          <a:xfrm>
                            <a:off x="2612517" y="0"/>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41.950012pt;margin-top:737.856018pt;width:206.2pt;height:13.45pt;mso-position-horizontal-relative:page;mso-position-vertical-relative:page;z-index:15731200" id="docshapegroup11" coordorigin="6839,14757" coordsize="4124,269">
                <v:shape style="position:absolute;left:6839;top:14809;width:4100;height:216" type="#_x0000_t75" id="docshape12" stroked="false">
                  <v:imagedata r:id="rId13" o:title=""/>
                </v:shape>
                <v:rect style="position:absolute;left:10953;top:14757;width:10;height:269" id="docshape13" filled="true" fillcolor="#bebebe" stroked="false">
                  <v:fill type="solid"/>
                </v:rect>
                <w10:wrap type="none"/>
              </v:group>
            </w:pict>
          </mc:Fallback>
        </mc:AlternateContent>
      </w:r>
      <w:r>
        <w:rPr/>
        <w:drawing>
          <wp:anchor distT="0" distB="0" distL="0" distR="0" allowOverlap="1" layoutInCell="1" locked="0" behindDoc="0" simplePos="0" relativeHeight="15731712">
            <wp:simplePos x="0" y="0"/>
            <wp:positionH relativeFrom="page">
              <wp:posOffset>832135</wp:posOffset>
            </wp:positionH>
            <wp:positionV relativeFrom="page">
              <wp:posOffset>9235485</wp:posOffset>
            </wp:positionV>
            <wp:extent cx="857948" cy="44796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857948" cy="447963"/>
                    </a:xfrm>
                    <a:prstGeom prst="rect">
                      <a:avLst/>
                    </a:prstGeom>
                  </pic:spPr>
                </pic:pic>
              </a:graphicData>
            </a:graphic>
          </wp:anchor>
        </w:drawing>
      </w:r>
      <w:r>
        <w:rPr>
          <w:sz w:val="20"/>
        </w:rPr>
        <mc:AlternateContent>
          <mc:Choice Requires="wps">
            <w:drawing>
              <wp:inline distT="0" distB="0" distL="0" distR="0">
                <wp:extent cx="6530340" cy="208915"/>
                <wp:effectExtent l="0" t="0" r="0" b="635"/>
                <wp:docPr id="16" name="Group 16"/>
                <wp:cNvGraphicFramePr>
                  <a:graphicFrameLocks/>
                </wp:cNvGraphicFramePr>
                <a:graphic>
                  <a:graphicData uri="http://schemas.microsoft.com/office/word/2010/wordprocessingGroup">
                    <wpg:wgp>
                      <wpg:cNvPr id="16" name="Group 16"/>
                      <wpg:cNvGrpSpPr/>
                      <wpg:grpSpPr>
                        <a:xfrm>
                          <a:off x="0" y="0"/>
                          <a:ext cx="6530340" cy="208915"/>
                          <a:chExt cx="6530340" cy="208915"/>
                        </a:xfrm>
                      </wpg:grpSpPr>
                      <pic:pic>
                        <pic:nvPicPr>
                          <pic:cNvPr id="17" name="Image 17"/>
                          <pic:cNvPicPr/>
                        </pic:nvPicPr>
                        <pic:blipFill>
                          <a:blip r:embed="rId15" cstate="print"/>
                          <a:stretch>
                            <a:fillRect/>
                          </a:stretch>
                        </pic:blipFill>
                        <pic:spPr>
                          <a:xfrm>
                            <a:off x="18288" y="0"/>
                            <a:ext cx="1099896" cy="182879"/>
                          </a:xfrm>
                          <a:prstGeom prst="rect">
                            <a:avLst/>
                          </a:prstGeom>
                        </pic:spPr>
                      </pic:pic>
                      <wps:wsp>
                        <wps:cNvPr id="18" name="Graphic 18"/>
                        <wps:cNvSpPr/>
                        <wps:spPr>
                          <a:xfrm>
                            <a:off x="0" y="196595"/>
                            <a:ext cx="6530340" cy="12700"/>
                          </a:xfrm>
                          <a:custGeom>
                            <a:avLst/>
                            <a:gdLst/>
                            <a:ahLst/>
                            <a:cxnLst/>
                            <a:rect l="l" t="t" r="r" b="b"/>
                            <a:pathLst>
                              <a:path w="6530340" h="12700">
                                <a:moveTo>
                                  <a:pt x="6530085" y="0"/>
                                </a:moveTo>
                                <a:lnTo>
                                  <a:pt x="0" y="0"/>
                                </a:lnTo>
                                <a:lnTo>
                                  <a:pt x="0" y="12192"/>
                                </a:lnTo>
                                <a:lnTo>
                                  <a:pt x="6530085" y="12192"/>
                                </a:lnTo>
                                <a:lnTo>
                                  <a:pt x="6530085"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style="width:514.2pt;height:16.45pt;mso-position-horizontal-relative:char;mso-position-vertical-relative:line" id="docshapegroup14" coordorigin="0,0" coordsize="10284,329">
                <v:shape style="position:absolute;left:28;top:0;width:1733;height:288" type="#_x0000_t75" id="docshape15" stroked="false">
                  <v:imagedata r:id="rId15" o:title=""/>
                </v:shape>
                <v:rect style="position:absolute;left:0;top:309;width:10284;height:20" id="docshape16" filled="true" fillcolor="#9aa2ac" stroked="false">
                  <v:fill type="solid"/>
                </v:rect>
              </v:group>
            </w:pict>
          </mc:Fallback>
        </mc:AlternateContent>
      </w:r>
      <w:r>
        <w:rPr>
          <w:sz w:val="20"/>
        </w:rPr>
      </w:r>
    </w:p>
    <w:p>
      <w:pPr>
        <w:pStyle w:val="BodyText"/>
        <w:spacing w:before="100"/>
        <w:ind w:left="328" w:right="501"/>
      </w:pPr>
      <w:r>
        <w:rPr/>
        <w:t>The Every Student Succeeds Act (ESSA) listening tour was initiated by the Colorado Department of Education</w:t>
      </w:r>
      <w:r>
        <w:rPr>
          <w:spacing w:val="40"/>
        </w:rPr>
        <w:t> </w:t>
      </w:r>
      <w:r>
        <w:rPr/>
        <w:t>(CDE) to provide a formal way to share initial information about ESSA and receive feedback from stakeholders across</w:t>
      </w:r>
      <w:r>
        <w:rPr>
          <w:spacing w:val="-4"/>
        </w:rPr>
        <w:t> </w:t>
      </w:r>
      <w:r>
        <w:rPr/>
        <w:t>the</w:t>
      </w:r>
      <w:r>
        <w:rPr>
          <w:spacing w:val="-3"/>
        </w:rPr>
        <w:t> </w:t>
      </w:r>
      <w:r>
        <w:rPr/>
        <w:t>state</w:t>
      </w:r>
      <w:r>
        <w:rPr>
          <w:spacing w:val="-1"/>
        </w:rPr>
        <w:t> </w:t>
      </w:r>
      <w:r>
        <w:rPr/>
        <w:t>that</w:t>
      </w:r>
      <w:r>
        <w:rPr>
          <w:spacing w:val="-4"/>
        </w:rPr>
        <w:t> </w:t>
      </w:r>
      <w:r>
        <w:rPr/>
        <w:t>will</w:t>
      </w:r>
      <w:r>
        <w:rPr>
          <w:spacing w:val="-1"/>
        </w:rPr>
        <w:t> </w:t>
      </w:r>
      <w:r>
        <w:rPr/>
        <w:t>inform</w:t>
      </w:r>
      <w:r>
        <w:rPr>
          <w:spacing w:val="-3"/>
        </w:rPr>
        <w:t> </w:t>
      </w:r>
      <w:r>
        <w:rPr/>
        <w:t>the</w:t>
      </w:r>
      <w:r>
        <w:rPr>
          <w:spacing w:val="-3"/>
        </w:rPr>
        <w:t> </w:t>
      </w:r>
      <w:r>
        <w:rPr/>
        <w:t>development</w:t>
      </w:r>
      <w:r>
        <w:rPr>
          <w:spacing w:val="-4"/>
        </w:rPr>
        <w:t> </w:t>
      </w:r>
      <w:r>
        <w:rPr/>
        <w:t>of</w:t>
      </w:r>
      <w:r>
        <w:rPr>
          <w:spacing w:val="-4"/>
        </w:rPr>
        <w:t> </w:t>
      </w:r>
      <w:r>
        <w:rPr/>
        <w:t>Colorado’s</w:t>
      </w:r>
      <w:r>
        <w:rPr>
          <w:spacing w:val="-3"/>
        </w:rPr>
        <w:t> </w:t>
      </w:r>
      <w:r>
        <w:rPr/>
        <w:t>state ESSA</w:t>
      </w:r>
      <w:r>
        <w:rPr>
          <w:spacing w:val="-1"/>
        </w:rPr>
        <w:t> </w:t>
      </w:r>
      <w:r>
        <w:rPr/>
        <w:t>plan.</w:t>
      </w:r>
      <w:r>
        <w:rPr>
          <w:spacing w:val="-4"/>
        </w:rPr>
        <w:t> </w:t>
      </w:r>
      <w:r>
        <w:rPr/>
        <w:t>The</w:t>
      </w:r>
      <w:r>
        <w:rPr>
          <w:spacing w:val="-1"/>
        </w:rPr>
        <w:t> </w:t>
      </w:r>
      <w:r>
        <w:rPr/>
        <w:t>official</w:t>
      </w:r>
      <w:r>
        <w:rPr>
          <w:spacing w:val="-2"/>
        </w:rPr>
        <w:t> </w:t>
      </w:r>
      <w:r>
        <w:rPr/>
        <w:t>listening</w:t>
      </w:r>
      <w:r>
        <w:rPr>
          <w:spacing w:val="-2"/>
        </w:rPr>
        <w:t> </w:t>
      </w:r>
      <w:r>
        <w:rPr/>
        <w:t>tour</w:t>
      </w:r>
      <w:r>
        <w:rPr>
          <w:spacing w:val="-4"/>
        </w:rPr>
        <w:t> </w:t>
      </w:r>
      <w:r>
        <w:rPr/>
        <w:t>sessions were held in conjunction with a number of</w:t>
      </w:r>
      <w:r>
        <w:rPr>
          <w:spacing w:val="-1"/>
        </w:rPr>
        <w:t> </w:t>
      </w:r>
      <w:r>
        <w:rPr/>
        <w:t>smaller events (with a variety of different stakeholders) CDE</w:t>
      </w:r>
      <w:r>
        <w:rPr>
          <w:spacing w:val="-1"/>
        </w:rPr>
        <w:t> </w:t>
      </w:r>
      <w:r>
        <w:rPr/>
        <w:t>hosted or attended as a part of their initial phase of gathering stakeholder input before beginning work on the process of writing Colorado’s ESSA state plan. These other stakeholder events represented a variety of constituents in both small</w:t>
      </w:r>
      <w:r>
        <w:rPr>
          <w:spacing w:val="-2"/>
        </w:rPr>
        <w:t> </w:t>
      </w:r>
      <w:r>
        <w:rPr/>
        <w:t>and</w:t>
      </w:r>
      <w:r>
        <w:rPr>
          <w:spacing w:val="-3"/>
        </w:rPr>
        <w:t> </w:t>
      </w:r>
      <w:r>
        <w:rPr/>
        <w:t>large</w:t>
      </w:r>
      <w:r>
        <w:rPr>
          <w:spacing w:val="-1"/>
        </w:rPr>
        <w:t> </w:t>
      </w:r>
      <w:r>
        <w:rPr/>
        <w:t>districts and</w:t>
      </w:r>
      <w:r>
        <w:rPr>
          <w:spacing w:val="-2"/>
        </w:rPr>
        <w:t> </w:t>
      </w:r>
      <w:r>
        <w:rPr/>
        <w:t>urban</w:t>
      </w:r>
      <w:r>
        <w:rPr>
          <w:spacing w:val="-2"/>
        </w:rPr>
        <w:t> </w:t>
      </w:r>
      <w:r>
        <w:rPr/>
        <w:t>and</w:t>
      </w:r>
      <w:r>
        <w:rPr>
          <w:spacing w:val="-3"/>
        </w:rPr>
        <w:t> </w:t>
      </w:r>
      <w:r>
        <w:rPr/>
        <w:t>rural</w:t>
      </w:r>
      <w:r>
        <w:rPr>
          <w:spacing w:val="-1"/>
        </w:rPr>
        <w:t> </w:t>
      </w:r>
      <w:r>
        <w:rPr/>
        <w:t>areas</w:t>
      </w:r>
      <w:r>
        <w:rPr>
          <w:vertAlign w:val="superscript"/>
        </w:rPr>
        <w:t>1</w:t>
      </w:r>
      <w:r>
        <w:rPr>
          <w:vertAlign w:val="baseline"/>
        </w:rPr>
        <w:t>.</w:t>
      </w:r>
      <w:r>
        <w:rPr>
          <w:spacing w:val="-1"/>
          <w:vertAlign w:val="baseline"/>
        </w:rPr>
        <w:t> </w:t>
      </w:r>
      <w:r>
        <w:rPr>
          <w:vertAlign w:val="baseline"/>
        </w:rPr>
        <w:t>Across</w:t>
      </w:r>
      <w:r>
        <w:rPr>
          <w:spacing w:val="-3"/>
          <w:vertAlign w:val="baseline"/>
        </w:rPr>
        <w:t> </w:t>
      </w:r>
      <w:r>
        <w:rPr>
          <w:vertAlign w:val="baseline"/>
        </w:rPr>
        <w:t>the</w:t>
      </w:r>
      <w:r>
        <w:rPr>
          <w:spacing w:val="-1"/>
          <w:vertAlign w:val="baseline"/>
        </w:rPr>
        <w:t> </w:t>
      </w:r>
      <w:r>
        <w:rPr>
          <w:vertAlign w:val="baseline"/>
        </w:rPr>
        <w:t>formal</w:t>
      </w:r>
      <w:r>
        <w:rPr>
          <w:spacing w:val="-1"/>
          <w:vertAlign w:val="baseline"/>
        </w:rPr>
        <w:t> </w:t>
      </w:r>
      <w:r>
        <w:rPr>
          <w:vertAlign w:val="baseline"/>
        </w:rPr>
        <w:t>and</w:t>
      </w:r>
      <w:r>
        <w:rPr>
          <w:spacing w:val="-2"/>
          <w:vertAlign w:val="baseline"/>
        </w:rPr>
        <w:t> </w:t>
      </w:r>
      <w:r>
        <w:rPr>
          <w:vertAlign w:val="baseline"/>
        </w:rPr>
        <w:t>informal</w:t>
      </w:r>
      <w:r>
        <w:rPr>
          <w:spacing w:val="-1"/>
          <w:vertAlign w:val="baseline"/>
        </w:rPr>
        <w:t> </w:t>
      </w:r>
      <w:r>
        <w:rPr>
          <w:vertAlign w:val="baseline"/>
        </w:rPr>
        <w:t>listening</w:t>
      </w:r>
      <w:r>
        <w:rPr>
          <w:spacing w:val="-2"/>
          <w:vertAlign w:val="baseline"/>
        </w:rPr>
        <w:t> </w:t>
      </w:r>
      <w:r>
        <w:rPr>
          <w:vertAlign w:val="baseline"/>
        </w:rPr>
        <w:t>events,</w:t>
      </w:r>
      <w:r>
        <w:rPr>
          <w:spacing w:val="-1"/>
          <w:vertAlign w:val="baseline"/>
        </w:rPr>
        <w:t> </w:t>
      </w:r>
      <w:r>
        <w:rPr>
          <w:vertAlign w:val="baseline"/>
        </w:rPr>
        <w:t>CDE</w:t>
      </w:r>
      <w:r>
        <w:rPr>
          <w:spacing w:val="-1"/>
          <w:vertAlign w:val="baseline"/>
        </w:rPr>
        <w:t> </w:t>
      </w:r>
      <w:r>
        <w:rPr>
          <w:vertAlign w:val="baseline"/>
        </w:rPr>
        <w:t>strove</w:t>
      </w:r>
      <w:r>
        <w:rPr>
          <w:spacing w:val="-1"/>
          <w:vertAlign w:val="baseline"/>
        </w:rPr>
        <w:t> </w:t>
      </w:r>
      <w:r>
        <w:rPr>
          <w:vertAlign w:val="baseline"/>
        </w:rPr>
        <w:t>to engage stakeholders with a wide variety of interests and requests.</w:t>
      </w:r>
    </w:p>
    <w:p>
      <w:pPr>
        <w:pStyle w:val="BodyText"/>
        <w:spacing w:before="194"/>
        <w:ind w:left="328" w:right="531"/>
      </w:pPr>
      <w:r>
        <w:rPr/>
        <w:t>CDE officials chose official tour locations for their geographic diversity throughout the state. The official CDE listening tour was held in the following locations: Buena Vista, Durango, Grand Junction, Greeley, Limon, Pueblo, and</w:t>
      </w:r>
      <w:r>
        <w:rPr>
          <w:spacing w:val="-3"/>
        </w:rPr>
        <w:t> </w:t>
      </w:r>
      <w:r>
        <w:rPr/>
        <w:t>Thornton.</w:t>
      </w:r>
      <w:r>
        <w:rPr>
          <w:spacing w:val="-2"/>
        </w:rPr>
        <w:t> </w:t>
      </w:r>
      <w:r>
        <w:rPr/>
        <w:t>The</w:t>
      </w:r>
      <w:r>
        <w:rPr>
          <w:spacing w:val="-4"/>
        </w:rPr>
        <w:t> </w:t>
      </w:r>
      <w:r>
        <w:rPr/>
        <w:t>seven</w:t>
      </w:r>
      <w:r>
        <w:rPr>
          <w:spacing w:val="-2"/>
        </w:rPr>
        <w:t> </w:t>
      </w:r>
      <w:r>
        <w:rPr/>
        <w:t>locations</w:t>
      </w:r>
      <w:r>
        <w:rPr>
          <w:spacing w:val="-4"/>
        </w:rPr>
        <w:t> </w:t>
      </w:r>
      <w:r>
        <w:rPr/>
        <w:t>where</w:t>
      </w:r>
      <w:r>
        <w:rPr>
          <w:spacing w:val="-2"/>
        </w:rPr>
        <w:t> </w:t>
      </w:r>
      <w:r>
        <w:rPr/>
        <w:t>CDE</w:t>
      </w:r>
      <w:r>
        <w:rPr>
          <w:spacing w:val="-2"/>
        </w:rPr>
        <w:t> </w:t>
      </w:r>
      <w:r>
        <w:rPr/>
        <w:t>held</w:t>
      </w:r>
      <w:r>
        <w:rPr>
          <w:spacing w:val="-3"/>
        </w:rPr>
        <w:t> </w:t>
      </w:r>
      <w:r>
        <w:rPr/>
        <w:t>an</w:t>
      </w:r>
      <w:r>
        <w:rPr>
          <w:spacing w:val="-4"/>
        </w:rPr>
        <w:t> </w:t>
      </w:r>
      <w:r>
        <w:rPr/>
        <w:t>official</w:t>
      </w:r>
      <w:r>
        <w:rPr>
          <w:spacing w:val="-3"/>
        </w:rPr>
        <w:t> </w:t>
      </w:r>
      <w:r>
        <w:rPr/>
        <w:t>listening</w:t>
      </w:r>
      <w:r>
        <w:rPr>
          <w:spacing w:val="-3"/>
        </w:rPr>
        <w:t> </w:t>
      </w:r>
      <w:r>
        <w:rPr/>
        <w:t>tour</w:t>
      </w:r>
      <w:r>
        <w:rPr>
          <w:spacing w:val="-2"/>
        </w:rPr>
        <w:t> </w:t>
      </w:r>
      <w:r>
        <w:rPr/>
        <w:t>sessions are</w:t>
      </w:r>
      <w:r>
        <w:rPr>
          <w:spacing w:val="-2"/>
        </w:rPr>
        <w:t> </w:t>
      </w:r>
      <w:r>
        <w:rPr/>
        <w:t>reflective</w:t>
      </w:r>
      <w:r>
        <w:rPr>
          <w:spacing w:val="-4"/>
        </w:rPr>
        <w:t> </w:t>
      </w:r>
      <w:r>
        <w:rPr/>
        <w:t>of</w:t>
      </w:r>
      <w:r>
        <w:rPr>
          <w:spacing w:val="-5"/>
        </w:rPr>
        <w:t> </w:t>
      </w:r>
      <w:r>
        <w:rPr/>
        <w:t>the</w:t>
      </w:r>
      <w:r>
        <w:rPr>
          <w:spacing w:val="-2"/>
        </w:rPr>
        <w:t> </w:t>
      </w:r>
      <w:r>
        <w:rPr/>
        <w:t>diversity of</w:t>
      </w:r>
      <w:r>
        <w:rPr>
          <w:spacing w:val="-1"/>
        </w:rPr>
        <w:t> </w:t>
      </w:r>
      <w:r>
        <w:rPr/>
        <w:t>schools,</w:t>
      </w:r>
      <w:r>
        <w:rPr>
          <w:spacing w:val="-1"/>
        </w:rPr>
        <w:t> </w:t>
      </w:r>
      <w:r>
        <w:rPr/>
        <w:t>districts, and</w:t>
      </w:r>
      <w:r>
        <w:rPr>
          <w:spacing w:val="-4"/>
        </w:rPr>
        <w:t> </w:t>
      </w:r>
      <w:r>
        <w:rPr/>
        <w:t>communities</w:t>
      </w:r>
      <w:r>
        <w:rPr>
          <w:spacing w:val="-1"/>
        </w:rPr>
        <w:t> </w:t>
      </w:r>
      <w:r>
        <w:rPr/>
        <w:t>in</w:t>
      </w:r>
      <w:r>
        <w:rPr>
          <w:spacing w:val="-3"/>
        </w:rPr>
        <w:t> </w:t>
      </w:r>
      <w:r>
        <w:rPr/>
        <w:t>Colorado.</w:t>
      </w:r>
      <w:r>
        <w:rPr>
          <w:spacing w:val="-1"/>
        </w:rPr>
        <w:t> </w:t>
      </w:r>
      <w:r>
        <w:rPr/>
        <w:t>Some</w:t>
      </w:r>
      <w:r>
        <w:rPr>
          <w:spacing w:val="-3"/>
        </w:rPr>
        <w:t> </w:t>
      </w:r>
      <w:r>
        <w:rPr/>
        <w:t>of</w:t>
      </w:r>
      <w:r>
        <w:rPr>
          <w:spacing w:val="-3"/>
        </w:rPr>
        <w:t> </w:t>
      </w:r>
      <w:r>
        <w:rPr/>
        <w:t>the</w:t>
      </w:r>
      <w:r>
        <w:rPr>
          <w:spacing w:val="-1"/>
        </w:rPr>
        <w:t> </w:t>
      </w:r>
      <w:r>
        <w:rPr/>
        <w:t>locations,</w:t>
      </w:r>
      <w:r>
        <w:rPr>
          <w:spacing w:val="-3"/>
        </w:rPr>
        <w:t> </w:t>
      </w:r>
      <w:r>
        <w:rPr/>
        <w:t>such</w:t>
      </w:r>
      <w:r>
        <w:rPr>
          <w:spacing w:val="-3"/>
        </w:rPr>
        <w:t> </w:t>
      </w:r>
      <w:r>
        <w:rPr/>
        <w:t>as</w:t>
      </w:r>
      <w:r>
        <w:rPr>
          <w:spacing w:val="-1"/>
        </w:rPr>
        <w:t> </w:t>
      </w:r>
      <w:r>
        <w:rPr/>
        <w:t>Buena</w:t>
      </w:r>
      <w:r>
        <w:rPr>
          <w:spacing w:val="-2"/>
        </w:rPr>
        <w:t> </w:t>
      </w:r>
      <w:r>
        <w:rPr/>
        <w:t>Vista</w:t>
      </w:r>
      <w:r>
        <w:rPr>
          <w:spacing w:val="-4"/>
        </w:rPr>
        <w:t> </w:t>
      </w:r>
      <w:r>
        <w:rPr/>
        <w:t>and</w:t>
      </w:r>
      <w:r>
        <w:rPr>
          <w:spacing w:val="-3"/>
        </w:rPr>
        <w:t> </w:t>
      </w:r>
      <w:r>
        <w:rPr/>
        <w:t>Durango,</w:t>
      </w:r>
      <w:r>
        <w:rPr>
          <w:spacing w:val="-4"/>
        </w:rPr>
        <w:t> </w:t>
      </w:r>
      <w:r>
        <w:rPr/>
        <w:t>were attended by the staff, administration, and community members of rural districts. Other locations, such as Thornton and Greeley, had participants from the Denver metro area, larger school districts and members of the higher education community. CDE embarked on this tour throughout the late spring and early summer, with its last two events being a virtual webinar session as well as an internal session for CDE employees.</w:t>
      </w:r>
    </w:p>
    <w:p>
      <w:pPr>
        <w:pStyle w:val="BodyText"/>
        <w:spacing w:before="197"/>
        <w:ind w:left="328" w:right="531"/>
      </w:pPr>
      <w:r>
        <w:rPr/>
        <w:t>In total with the formal and informal listening events, CDE engaged in discussions regarding ESSA with approximately</w:t>
      </w:r>
      <w:r>
        <w:rPr>
          <w:spacing w:val="-4"/>
        </w:rPr>
        <w:t> </w:t>
      </w:r>
      <w:r>
        <w:rPr/>
        <w:t>1,500</w:t>
      </w:r>
      <w:r>
        <w:rPr>
          <w:spacing w:val="-4"/>
        </w:rPr>
        <w:t> </w:t>
      </w:r>
      <w:r>
        <w:rPr/>
        <w:t>people</w:t>
      </w:r>
      <w:r>
        <w:rPr>
          <w:spacing w:val="-2"/>
        </w:rPr>
        <w:t> </w:t>
      </w:r>
      <w:r>
        <w:rPr/>
        <w:t>across</w:t>
      </w:r>
      <w:r>
        <w:rPr>
          <w:spacing w:val="-2"/>
        </w:rPr>
        <w:t> </w:t>
      </w:r>
      <w:r>
        <w:rPr/>
        <w:t>Colorado.</w:t>
      </w:r>
      <w:r>
        <w:rPr>
          <w:spacing w:val="-5"/>
        </w:rPr>
        <w:t> </w:t>
      </w:r>
      <w:r>
        <w:rPr/>
        <w:t>Participants</w:t>
      </w:r>
      <w:r>
        <w:rPr>
          <w:spacing w:val="-1"/>
        </w:rPr>
        <w:t> </w:t>
      </w:r>
      <w:r>
        <w:rPr/>
        <w:t>in</w:t>
      </w:r>
      <w:r>
        <w:rPr>
          <w:spacing w:val="-4"/>
        </w:rPr>
        <w:t> </w:t>
      </w:r>
      <w:r>
        <w:rPr/>
        <w:t>the</w:t>
      </w:r>
      <w:r>
        <w:rPr>
          <w:spacing w:val="-2"/>
        </w:rPr>
        <w:t> </w:t>
      </w:r>
      <w:r>
        <w:rPr/>
        <w:t>listening</w:t>
      </w:r>
      <w:r>
        <w:rPr>
          <w:spacing w:val="-3"/>
        </w:rPr>
        <w:t> </w:t>
      </w:r>
      <w:r>
        <w:rPr/>
        <w:t>tour</w:t>
      </w:r>
      <w:r>
        <w:rPr>
          <w:spacing w:val="-2"/>
        </w:rPr>
        <w:t> </w:t>
      </w:r>
      <w:r>
        <w:rPr/>
        <w:t>sessions</w:t>
      </w:r>
      <w:r>
        <w:rPr>
          <w:spacing w:val="-2"/>
        </w:rPr>
        <w:t> </w:t>
      </w:r>
      <w:r>
        <w:rPr/>
        <w:t>represented</w:t>
      </w:r>
      <w:r>
        <w:rPr>
          <w:spacing w:val="-3"/>
        </w:rPr>
        <w:t> </w:t>
      </w:r>
      <w:r>
        <w:rPr/>
        <w:t>a</w:t>
      </w:r>
      <w:r>
        <w:rPr>
          <w:spacing w:val="-4"/>
        </w:rPr>
        <w:t> </w:t>
      </w:r>
      <w:r>
        <w:rPr/>
        <w:t>wide range of demographics and included stakeholders from the State Board of Education, the Colorado Education Association, Colorado Association of School Boards (CASB), Colorado Association of School Executives (CASE), school and district administrators (including superintendents and district Board of Education members), school staff (principals, teachers, etc.), college and university administrators, parents, a few students, and members of the community, including those representing nonprofit organizations, advocacy groups, and other interested </w:t>
      </w:r>
      <w:r>
        <w:rPr>
          <w:spacing w:val="-2"/>
        </w:rPr>
        <w:t>parties.</w:t>
      </w:r>
    </w:p>
    <w:p>
      <w:pPr>
        <w:pStyle w:val="BodyText"/>
        <w:ind w:left="0"/>
      </w:pPr>
    </w:p>
    <w:p>
      <w:pPr>
        <w:pStyle w:val="BodyText"/>
        <w:ind w:left="328" w:right="531"/>
      </w:pPr>
      <w:r>
        <w:rPr/>
        <w:t>In</w:t>
      </w:r>
      <w:r>
        <w:rPr>
          <w:spacing w:val="-4"/>
        </w:rPr>
        <w:t> </w:t>
      </w:r>
      <w:r>
        <w:rPr/>
        <w:t>most</w:t>
      </w:r>
      <w:r>
        <w:rPr>
          <w:spacing w:val="-1"/>
        </w:rPr>
        <w:t> </w:t>
      </w:r>
      <w:r>
        <w:rPr/>
        <w:t>listening</w:t>
      </w:r>
      <w:r>
        <w:rPr>
          <w:spacing w:val="-3"/>
        </w:rPr>
        <w:t> </w:t>
      </w:r>
      <w:r>
        <w:rPr/>
        <w:t>tour</w:t>
      </w:r>
      <w:r>
        <w:rPr>
          <w:spacing w:val="-2"/>
        </w:rPr>
        <w:t> </w:t>
      </w:r>
      <w:r>
        <w:rPr/>
        <w:t>locations</w:t>
      </w:r>
      <w:r>
        <w:rPr>
          <w:spacing w:val="-1"/>
        </w:rPr>
        <w:t> </w:t>
      </w:r>
      <w:r>
        <w:rPr/>
        <w:t>sessions</w:t>
      </w:r>
      <w:r>
        <w:rPr>
          <w:spacing w:val="-5"/>
        </w:rPr>
        <w:t> </w:t>
      </w:r>
      <w:r>
        <w:rPr/>
        <w:t>were</w:t>
      </w:r>
      <w:r>
        <w:rPr>
          <w:spacing w:val="-2"/>
        </w:rPr>
        <w:t> </w:t>
      </w:r>
      <w:r>
        <w:rPr/>
        <w:t>held</w:t>
      </w:r>
      <w:r>
        <w:rPr>
          <w:spacing w:val="-3"/>
        </w:rPr>
        <w:t> </w:t>
      </w:r>
      <w:r>
        <w:rPr/>
        <w:t>from</w:t>
      </w:r>
      <w:r>
        <w:rPr>
          <w:spacing w:val="-3"/>
        </w:rPr>
        <w:t> </w:t>
      </w:r>
      <w:r>
        <w:rPr/>
        <w:t>1:00-4:00</w:t>
      </w:r>
      <w:r>
        <w:rPr>
          <w:spacing w:val="-2"/>
        </w:rPr>
        <w:t> </w:t>
      </w:r>
      <w:r>
        <w:rPr/>
        <w:t>p.m.</w:t>
      </w:r>
      <w:r>
        <w:rPr>
          <w:spacing w:val="-2"/>
        </w:rPr>
        <w:t> </w:t>
      </w:r>
      <w:r>
        <w:rPr/>
        <w:t>and</w:t>
      </w:r>
      <w:r>
        <w:rPr>
          <w:spacing w:val="-5"/>
        </w:rPr>
        <w:t> </w:t>
      </w:r>
      <w:r>
        <w:rPr/>
        <w:t>5:30-7:30</w:t>
      </w:r>
      <w:r>
        <w:rPr>
          <w:spacing w:val="-2"/>
        </w:rPr>
        <w:t> </w:t>
      </w:r>
      <w:r>
        <w:rPr/>
        <w:t>p.m.</w:t>
      </w:r>
      <w:r>
        <w:rPr>
          <w:spacing w:val="-2"/>
        </w:rPr>
        <w:t> </w:t>
      </w:r>
      <w:r>
        <w:rPr/>
        <w:t>during</w:t>
      </w:r>
      <w:r>
        <w:rPr>
          <w:spacing w:val="-3"/>
        </w:rPr>
        <w:t> </w:t>
      </w:r>
      <w:r>
        <w:rPr/>
        <w:t>the</w:t>
      </w:r>
      <w:r>
        <w:rPr>
          <w:spacing w:val="-2"/>
        </w:rPr>
        <w:t> </w:t>
      </w:r>
      <w:r>
        <w:rPr/>
        <w:t>same</w:t>
      </w:r>
      <w:r>
        <w:rPr>
          <w:spacing w:val="-4"/>
        </w:rPr>
        <w:t> </w:t>
      </w:r>
      <w:r>
        <w:rPr/>
        <w:t>day</w:t>
      </w:r>
      <w:r>
        <w:rPr>
          <w:spacing w:val="-1"/>
        </w:rPr>
        <w:t> </w:t>
      </w:r>
      <w:r>
        <w:rPr/>
        <w:t>in order to accommodate participants’ schedules. Attendance between these two sessions seemed to overlap in stakeholder representation. For instance, representatives from schools and districts, parents, and community members attended both the earlier and later sessions across all locations. Many participants commented that they appreciated the evening sessions that were offered outside of the school day.</w:t>
      </w:r>
    </w:p>
    <w:p>
      <w:pPr>
        <w:pStyle w:val="BodyText"/>
        <w:spacing w:before="195"/>
        <w:ind w:left="328" w:right="531"/>
      </w:pPr>
      <w:r>
        <w:rPr/>
        <w:t>In</w:t>
      </w:r>
      <w:r>
        <w:rPr>
          <w:spacing w:val="-3"/>
        </w:rPr>
        <w:t> </w:t>
      </w:r>
      <w:r>
        <w:rPr/>
        <w:t>order</w:t>
      </w:r>
      <w:r>
        <w:rPr>
          <w:spacing w:val="-3"/>
        </w:rPr>
        <w:t> </w:t>
      </w:r>
      <w:r>
        <w:rPr/>
        <w:t>to</w:t>
      </w:r>
      <w:r>
        <w:rPr>
          <w:spacing w:val="-2"/>
        </w:rPr>
        <w:t> </w:t>
      </w:r>
      <w:r>
        <w:rPr/>
        <w:t>engage</w:t>
      </w:r>
      <w:r>
        <w:rPr>
          <w:spacing w:val="-1"/>
        </w:rPr>
        <w:t> </w:t>
      </w:r>
      <w:r>
        <w:rPr/>
        <w:t>as</w:t>
      </w:r>
      <w:r>
        <w:rPr>
          <w:spacing w:val="-4"/>
        </w:rPr>
        <w:t> </w:t>
      </w:r>
      <w:r>
        <w:rPr/>
        <w:t>many</w:t>
      </w:r>
      <w:r>
        <w:rPr>
          <w:spacing w:val="-3"/>
        </w:rPr>
        <w:t> </w:t>
      </w:r>
      <w:r>
        <w:rPr/>
        <w:t>stakeholders</w:t>
      </w:r>
      <w:r>
        <w:rPr>
          <w:spacing w:val="-4"/>
        </w:rPr>
        <w:t> </w:t>
      </w:r>
      <w:r>
        <w:rPr/>
        <w:t>as</w:t>
      </w:r>
      <w:r>
        <w:rPr>
          <w:spacing w:val="-1"/>
        </w:rPr>
        <w:t> </w:t>
      </w:r>
      <w:r>
        <w:rPr/>
        <w:t>possible</w:t>
      </w:r>
      <w:r>
        <w:rPr>
          <w:spacing w:val="-1"/>
        </w:rPr>
        <w:t> </w:t>
      </w:r>
      <w:r>
        <w:rPr/>
        <w:t>across</w:t>
      </w:r>
      <w:r>
        <w:rPr>
          <w:spacing w:val="-3"/>
        </w:rPr>
        <w:t> </w:t>
      </w:r>
      <w:r>
        <w:rPr/>
        <w:t>the</w:t>
      </w:r>
      <w:r>
        <w:rPr>
          <w:spacing w:val="-1"/>
        </w:rPr>
        <w:t> </w:t>
      </w:r>
      <w:r>
        <w:rPr/>
        <w:t>state,</w:t>
      </w:r>
      <w:r>
        <w:rPr>
          <w:spacing w:val="-1"/>
        </w:rPr>
        <w:t> </w:t>
      </w:r>
      <w:r>
        <w:rPr/>
        <w:t>CDE</w:t>
      </w:r>
      <w:r>
        <w:rPr>
          <w:spacing w:val="-1"/>
        </w:rPr>
        <w:t> </w:t>
      </w:r>
      <w:r>
        <w:rPr/>
        <w:t>cast a</w:t>
      </w:r>
      <w:r>
        <w:rPr>
          <w:spacing w:val="-6"/>
        </w:rPr>
        <w:t> </w:t>
      </w:r>
      <w:r>
        <w:rPr/>
        <w:t>broad</w:t>
      </w:r>
      <w:r>
        <w:rPr>
          <w:spacing w:val="-1"/>
        </w:rPr>
        <w:t> </w:t>
      </w:r>
      <w:r>
        <w:rPr/>
        <w:t>net</w:t>
      </w:r>
      <w:r>
        <w:rPr>
          <w:spacing w:val="-3"/>
        </w:rPr>
        <w:t> </w:t>
      </w:r>
      <w:r>
        <w:rPr/>
        <w:t>for</w:t>
      </w:r>
      <w:r>
        <w:rPr>
          <w:spacing w:val="-4"/>
        </w:rPr>
        <w:t> </w:t>
      </w:r>
      <w:r>
        <w:rPr/>
        <w:t>public</w:t>
      </w:r>
      <w:r>
        <w:rPr>
          <w:spacing w:val="-1"/>
        </w:rPr>
        <w:t> </w:t>
      </w:r>
      <w:r>
        <w:rPr/>
        <w:t>outreach</w:t>
      </w:r>
      <w:r>
        <w:rPr>
          <w:spacing w:val="-1"/>
        </w:rPr>
        <w:t> </w:t>
      </w:r>
      <w:r>
        <w:rPr/>
        <w:t>to publicize the tour sessions. The tour sessions were advertised through various methods (press releases, emails, and website) by CDE’s Communications Office. CDE staff members also personally called most district superintendents in the school district and surrounding areas where tours were being held. Local libraries and community centers were also contacted. All registrations were open to the public.</w:t>
      </w:r>
    </w:p>
    <w:p>
      <w:pPr>
        <w:pStyle w:val="BodyText"/>
        <w:spacing w:before="196"/>
        <w:ind w:left="328" w:right="429"/>
      </w:pPr>
      <w:r>
        <w:rPr/>
        <w:t>Each official and unofficial ESSA event was administered by 4-6 CDE staff members. The key presenters and organizers attended most, if not all, the listening tour sessions. These key members included Alyssa Pearson (Interim Associate Commissioner of Accountability/Performance), Patrick Chapman (Executive Director of Federal Programs), Brad Bylsma (Director of ESEA Programs), Colleen O’Neil (Executive Director of Professional Services and</w:t>
      </w:r>
      <w:r>
        <w:rPr>
          <w:spacing w:val="-2"/>
        </w:rPr>
        <w:t> </w:t>
      </w:r>
      <w:r>
        <w:rPr/>
        <w:t>Educator</w:t>
      </w:r>
      <w:r>
        <w:rPr>
          <w:spacing w:val="-4"/>
        </w:rPr>
        <w:t> </w:t>
      </w:r>
      <w:r>
        <w:rPr/>
        <w:t>Licensing),</w:t>
      </w:r>
      <w:r>
        <w:rPr>
          <w:spacing w:val="-1"/>
        </w:rPr>
        <w:t> </w:t>
      </w:r>
      <w:r>
        <w:rPr/>
        <w:t>Nazanin</w:t>
      </w:r>
      <w:r>
        <w:rPr>
          <w:spacing w:val="-1"/>
        </w:rPr>
        <w:t> </w:t>
      </w:r>
      <w:r>
        <w:rPr/>
        <w:t>Mohajeri-Nelson</w:t>
      </w:r>
      <w:r>
        <w:rPr>
          <w:spacing w:val="-5"/>
        </w:rPr>
        <w:t> </w:t>
      </w:r>
      <w:r>
        <w:rPr/>
        <w:t>(Director</w:t>
      </w:r>
      <w:r>
        <w:rPr>
          <w:spacing w:val="-3"/>
        </w:rPr>
        <w:t> </w:t>
      </w:r>
      <w:r>
        <w:rPr/>
        <w:t>of Data,</w:t>
      </w:r>
      <w:r>
        <w:rPr>
          <w:spacing w:val="-3"/>
        </w:rPr>
        <w:t> </w:t>
      </w:r>
      <w:r>
        <w:rPr/>
        <w:t>Program</w:t>
      </w:r>
      <w:r>
        <w:rPr>
          <w:spacing w:val="-3"/>
        </w:rPr>
        <w:t> </w:t>
      </w:r>
      <w:r>
        <w:rPr/>
        <w:t>Evaluation,</w:t>
      </w:r>
      <w:r>
        <w:rPr>
          <w:spacing w:val="-1"/>
        </w:rPr>
        <w:t> </w:t>
      </w:r>
      <w:r>
        <w:rPr/>
        <w:t>and</w:t>
      </w:r>
      <w:r>
        <w:rPr>
          <w:spacing w:val="-3"/>
        </w:rPr>
        <w:t> </w:t>
      </w:r>
      <w:r>
        <w:rPr/>
        <w:t>Reporting)</w:t>
      </w:r>
      <w:r>
        <w:rPr>
          <w:spacing w:val="-1"/>
        </w:rPr>
        <w:t> </w:t>
      </w:r>
      <w:r>
        <w:rPr/>
        <w:t>and</w:t>
      </w:r>
      <w:r>
        <w:rPr>
          <w:spacing w:val="-2"/>
        </w:rPr>
        <w:t> </w:t>
      </w:r>
      <w:r>
        <w:rPr/>
        <w:t>Lynn Bamberry</w:t>
      </w:r>
      <w:r>
        <w:rPr>
          <w:spacing w:val="-2"/>
        </w:rPr>
        <w:t> </w:t>
      </w:r>
      <w:r>
        <w:rPr/>
        <w:t>(Director</w:t>
      </w:r>
      <w:r>
        <w:rPr>
          <w:spacing w:val="-5"/>
        </w:rPr>
        <w:t> </w:t>
      </w:r>
      <w:r>
        <w:rPr/>
        <w:t>of</w:t>
      </w:r>
      <w:r>
        <w:rPr>
          <w:spacing w:val="-3"/>
        </w:rPr>
        <w:t> </w:t>
      </w:r>
      <w:r>
        <w:rPr/>
        <w:t>Competitive</w:t>
      </w:r>
      <w:r>
        <w:rPr>
          <w:spacing w:val="-2"/>
        </w:rPr>
        <w:t> </w:t>
      </w:r>
      <w:r>
        <w:rPr/>
        <w:t>Grants</w:t>
      </w:r>
      <w:r>
        <w:rPr>
          <w:spacing w:val="-2"/>
        </w:rPr>
        <w:t> </w:t>
      </w:r>
      <w:r>
        <w:rPr/>
        <w:t>and</w:t>
      </w:r>
      <w:r>
        <w:rPr>
          <w:spacing w:val="-4"/>
        </w:rPr>
        <w:t> </w:t>
      </w:r>
      <w:r>
        <w:rPr/>
        <w:t>Awards). Additional</w:t>
      </w:r>
      <w:r>
        <w:rPr>
          <w:spacing w:val="-1"/>
        </w:rPr>
        <w:t> </w:t>
      </w:r>
      <w:r>
        <w:rPr/>
        <w:t>CDE</w:t>
      </w:r>
      <w:r>
        <w:rPr>
          <w:spacing w:val="-2"/>
        </w:rPr>
        <w:t> </w:t>
      </w:r>
      <w:r>
        <w:rPr/>
        <w:t>staff</w:t>
      </w:r>
      <w:r>
        <w:rPr>
          <w:spacing w:val="-2"/>
        </w:rPr>
        <w:t> </w:t>
      </w:r>
      <w:r>
        <w:rPr/>
        <w:t>that</w:t>
      </w:r>
      <w:r>
        <w:rPr>
          <w:spacing w:val="-3"/>
        </w:rPr>
        <w:t> </w:t>
      </w:r>
      <w:r>
        <w:rPr/>
        <w:t>helped</w:t>
      </w:r>
      <w:r>
        <w:rPr>
          <w:spacing w:val="-2"/>
        </w:rPr>
        <w:t> </w:t>
      </w:r>
      <w:r>
        <w:rPr/>
        <w:t>support</w:t>
      </w:r>
      <w:r>
        <w:rPr>
          <w:spacing w:val="-4"/>
        </w:rPr>
        <w:t> </w:t>
      </w:r>
      <w:r>
        <w:rPr/>
        <w:t>the</w:t>
      </w:r>
      <w:r>
        <w:rPr>
          <w:spacing w:val="-2"/>
        </w:rPr>
        <w:t> </w:t>
      </w:r>
      <w:r>
        <w:rPr/>
        <w:t>listening</w:t>
      </w:r>
      <w:r>
        <w:rPr>
          <w:spacing w:val="-3"/>
        </w:rPr>
        <w:t> </w:t>
      </w:r>
      <w:r>
        <w:rPr/>
        <w:t>tour includes</w:t>
      </w:r>
      <w:r>
        <w:rPr>
          <w:spacing w:val="-6"/>
        </w:rPr>
        <w:t> </w:t>
      </w:r>
      <w:r>
        <w:rPr/>
        <w:t>other</w:t>
      </w:r>
      <w:r>
        <w:rPr>
          <w:spacing w:val="-6"/>
        </w:rPr>
        <w:t> </w:t>
      </w:r>
      <w:r>
        <w:rPr/>
        <w:t>offices</w:t>
      </w:r>
      <w:r>
        <w:rPr>
          <w:spacing w:val="-5"/>
        </w:rPr>
        <w:t> </w:t>
      </w:r>
      <w:r>
        <w:rPr/>
        <w:t>across</w:t>
      </w:r>
      <w:r>
        <w:rPr>
          <w:spacing w:val="-4"/>
        </w:rPr>
        <w:t> </w:t>
      </w:r>
      <w:r>
        <w:rPr/>
        <w:t>CDE,</w:t>
      </w:r>
      <w:r>
        <w:rPr>
          <w:spacing w:val="-4"/>
        </w:rPr>
        <w:t> </w:t>
      </w:r>
      <w:r>
        <w:rPr/>
        <w:t>such</w:t>
      </w:r>
      <w:r>
        <w:rPr>
          <w:spacing w:val="-4"/>
        </w:rPr>
        <w:t> </w:t>
      </w:r>
      <w:r>
        <w:rPr/>
        <w:t>as:</w:t>
      </w:r>
      <w:r>
        <w:rPr>
          <w:spacing w:val="-3"/>
        </w:rPr>
        <w:t> </w:t>
      </w:r>
      <w:r>
        <w:rPr/>
        <w:t>ESEA</w:t>
      </w:r>
      <w:r>
        <w:rPr>
          <w:spacing w:val="-8"/>
        </w:rPr>
        <w:t> </w:t>
      </w:r>
      <w:r>
        <w:rPr/>
        <w:t>Programs,</w:t>
      </w:r>
      <w:r>
        <w:rPr>
          <w:spacing w:val="-5"/>
        </w:rPr>
        <w:t> </w:t>
      </w:r>
      <w:r>
        <w:rPr/>
        <w:t>Migrant</w:t>
      </w:r>
      <w:r>
        <w:rPr>
          <w:spacing w:val="-6"/>
        </w:rPr>
        <w:t> </w:t>
      </w:r>
      <w:r>
        <w:rPr/>
        <w:t>Education,</w:t>
      </w:r>
      <w:r>
        <w:rPr>
          <w:spacing w:val="-6"/>
        </w:rPr>
        <w:t> </w:t>
      </w:r>
      <w:r>
        <w:rPr/>
        <w:t>Grants</w:t>
      </w:r>
      <w:r>
        <w:rPr>
          <w:spacing w:val="-3"/>
        </w:rPr>
        <w:t> </w:t>
      </w:r>
      <w:r>
        <w:rPr/>
        <w:t>Fiscal,</w:t>
      </w:r>
      <w:r>
        <w:rPr>
          <w:spacing w:val="-4"/>
        </w:rPr>
        <w:t> </w:t>
      </w:r>
      <w:r>
        <w:rPr/>
        <w:t>and</w:t>
      </w:r>
      <w:r>
        <w:rPr>
          <w:spacing w:val="-5"/>
        </w:rPr>
        <w:t> </w:t>
      </w:r>
      <w:r>
        <w:rPr>
          <w:spacing w:val="-2"/>
        </w:rPr>
        <w:t>Communications.</w:t>
      </w:r>
    </w:p>
    <w:p>
      <w:pPr>
        <w:pStyle w:val="BodyText"/>
        <w:spacing w:before="243"/>
        <w:ind w:left="0"/>
        <w:rPr>
          <w:sz w:val="20"/>
        </w:rPr>
      </w:pPr>
      <w:r>
        <w:rPr/>
        <mc:AlternateContent>
          <mc:Choice Requires="wps">
            <w:drawing>
              <wp:anchor distT="0" distB="0" distL="0" distR="0" allowOverlap="1" layoutInCell="1" locked="0" behindDoc="1" simplePos="0" relativeHeight="487589888">
                <wp:simplePos x="0" y="0"/>
                <wp:positionH relativeFrom="page">
                  <wp:posOffset>640080</wp:posOffset>
                </wp:positionH>
                <wp:positionV relativeFrom="paragraph">
                  <wp:posOffset>325135</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400002pt;margin-top:25.601187pt;width:144.020pt;height:.71997pt;mso-position-horizontal-relative:page;mso-position-vertical-relative:paragraph;z-index:-15726592;mso-wrap-distance-left:0;mso-wrap-distance-right:0" id="docshape17" filled="true" fillcolor="#000000" stroked="false">
                <v:fill type="solid"/>
                <w10:wrap type="topAndBottom"/>
              </v:rect>
            </w:pict>
          </mc:Fallback>
        </mc:AlternateContent>
      </w:r>
    </w:p>
    <w:p>
      <w:pPr>
        <w:spacing w:before="102"/>
        <w:ind w:left="328" w:right="0" w:firstLine="0"/>
        <w:jc w:val="left"/>
        <w:rPr>
          <w:sz w:val="20"/>
        </w:rPr>
      </w:pPr>
      <w:r>
        <w:rPr>
          <w:sz w:val="20"/>
          <w:vertAlign w:val="superscript"/>
        </w:rPr>
        <w:t>1</w:t>
      </w:r>
      <w:r>
        <w:rPr>
          <w:spacing w:val="-7"/>
          <w:sz w:val="20"/>
          <w:vertAlign w:val="baseline"/>
        </w:rPr>
        <w:t> </w:t>
      </w:r>
      <w:r>
        <w:rPr>
          <w:sz w:val="20"/>
          <w:vertAlign w:val="baseline"/>
        </w:rPr>
        <w:t>See</w:t>
      </w:r>
      <w:r>
        <w:rPr>
          <w:spacing w:val="-6"/>
          <w:sz w:val="20"/>
          <w:vertAlign w:val="baseline"/>
        </w:rPr>
        <w:t> </w:t>
      </w:r>
      <w:r>
        <w:rPr>
          <w:sz w:val="20"/>
          <w:vertAlign w:val="baseline"/>
        </w:rPr>
        <w:t>Appendix</w:t>
      </w:r>
      <w:r>
        <w:rPr>
          <w:spacing w:val="-6"/>
          <w:sz w:val="20"/>
          <w:vertAlign w:val="baseline"/>
        </w:rPr>
        <w:t> </w:t>
      </w:r>
      <w:r>
        <w:rPr>
          <w:sz w:val="20"/>
          <w:vertAlign w:val="baseline"/>
        </w:rPr>
        <w:t>A</w:t>
      </w:r>
      <w:r>
        <w:rPr>
          <w:spacing w:val="-5"/>
          <w:sz w:val="20"/>
          <w:vertAlign w:val="baseline"/>
        </w:rPr>
        <w:t> </w:t>
      </w:r>
      <w:r>
        <w:rPr>
          <w:sz w:val="20"/>
          <w:vertAlign w:val="baseline"/>
        </w:rPr>
        <w:t>for</w:t>
      </w:r>
      <w:r>
        <w:rPr>
          <w:spacing w:val="-5"/>
          <w:sz w:val="20"/>
          <w:vertAlign w:val="baseline"/>
        </w:rPr>
        <w:t> </w:t>
      </w:r>
      <w:r>
        <w:rPr>
          <w:sz w:val="20"/>
          <w:vertAlign w:val="baseline"/>
        </w:rPr>
        <w:t>a</w:t>
      </w:r>
      <w:r>
        <w:rPr>
          <w:spacing w:val="-6"/>
          <w:sz w:val="20"/>
          <w:vertAlign w:val="baseline"/>
        </w:rPr>
        <w:t> </w:t>
      </w:r>
      <w:r>
        <w:rPr>
          <w:sz w:val="20"/>
          <w:vertAlign w:val="baseline"/>
        </w:rPr>
        <w:t>list</w:t>
      </w:r>
      <w:r>
        <w:rPr>
          <w:spacing w:val="-5"/>
          <w:sz w:val="20"/>
          <w:vertAlign w:val="baseline"/>
        </w:rPr>
        <w:t> </w:t>
      </w:r>
      <w:r>
        <w:rPr>
          <w:sz w:val="20"/>
          <w:vertAlign w:val="baseline"/>
        </w:rPr>
        <w:t>of</w:t>
      </w:r>
      <w:r>
        <w:rPr>
          <w:spacing w:val="-7"/>
          <w:sz w:val="20"/>
          <w:vertAlign w:val="baseline"/>
        </w:rPr>
        <w:t> </w:t>
      </w:r>
      <w:r>
        <w:rPr>
          <w:sz w:val="20"/>
          <w:vertAlign w:val="baseline"/>
        </w:rPr>
        <w:t>ESSA-related</w:t>
      </w:r>
      <w:r>
        <w:rPr>
          <w:spacing w:val="-5"/>
          <w:sz w:val="20"/>
          <w:vertAlign w:val="baseline"/>
        </w:rPr>
        <w:t> </w:t>
      </w:r>
      <w:r>
        <w:rPr>
          <w:sz w:val="20"/>
          <w:vertAlign w:val="baseline"/>
        </w:rPr>
        <w:t>formal</w:t>
      </w:r>
      <w:r>
        <w:rPr>
          <w:spacing w:val="-6"/>
          <w:sz w:val="20"/>
          <w:vertAlign w:val="baseline"/>
        </w:rPr>
        <w:t> </w:t>
      </w:r>
      <w:r>
        <w:rPr>
          <w:sz w:val="20"/>
          <w:vertAlign w:val="baseline"/>
        </w:rPr>
        <w:t>and</w:t>
      </w:r>
      <w:r>
        <w:rPr>
          <w:spacing w:val="-5"/>
          <w:sz w:val="20"/>
          <w:vertAlign w:val="baseline"/>
        </w:rPr>
        <w:t> </w:t>
      </w:r>
      <w:r>
        <w:rPr>
          <w:sz w:val="20"/>
          <w:vertAlign w:val="baseline"/>
        </w:rPr>
        <w:t>information</w:t>
      </w:r>
      <w:r>
        <w:rPr>
          <w:spacing w:val="-5"/>
          <w:sz w:val="20"/>
          <w:vertAlign w:val="baseline"/>
        </w:rPr>
        <w:t> </w:t>
      </w:r>
      <w:r>
        <w:rPr>
          <w:sz w:val="20"/>
          <w:vertAlign w:val="baseline"/>
        </w:rPr>
        <w:t>listening</w:t>
      </w:r>
      <w:r>
        <w:rPr>
          <w:spacing w:val="-4"/>
          <w:sz w:val="20"/>
          <w:vertAlign w:val="baseline"/>
        </w:rPr>
        <w:t> </w:t>
      </w:r>
      <w:r>
        <w:rPr>
          <w:spacing w:val="-2"/>
          <w:sz w:val="20"/>
          <w:vertAlign w:val="baseline"/>
        </w:rPr>
        <w:t>events.</w:t>
      </w:r>
    </w:p>
    <w:p>
      <w:pPr>
        <w:spacing w:after="0"/>
        <w:jc w:val="left"/>
        <w:rPr>
          <w:sz w:val="20"/>
        </w:rPr>
        <w:sectPr>
          <w:footerReference w:type="default" r:id="rId12"/>
          <w:pgSz w:w="12240" w:h="15840"/>
          <w:pgMar w:header="0" w:footer="842" w:top="1100" w:bottom="1040" w:left="680" w:right="540"/>
          <w:pgNumType w:start="2"/>
        </w:sectPr>
      </w:pPr>
    </w:p>
    <w:p>
      <w:pPr>
        <w:pStyle w:val="BodyText"/>
        <w:spacing w:before="45"/>
        <w:ind w:left="328" w:right="491"/>
      </w:pPr>
      <w:r>
        <w:rPr/>
        <w:t>This report reflects a qualitative analysis of stakeholder feedback received across all seven of the official listening tour locations and the virtual webinar session. The analysis contained in the following pages serves as a synopsis of feedback for each discussion question posed as part of the presentation given at every listening tour session. The questions were divided into two separate strands: “Standards, Assessment and Accountability” and “Quality Instruction and</w:t>
      </w:r>
      <w:r>
        <w:rPr>
          <w:spacing w:val="-1"/>
        </w:rPr>
        <w:t> </w:t>
      </w:r>
      <w:r>
        <w:rPr/>
        <w:t>Leadership</w:t>
      </w:r>
      <w:r>
        <w:rPr>
          <w:spacing w:val="-3"/>
        </w:rPr>
        <w:t> </w:t>
      </w:r>
      <w:r>
        <w:rPr/>
        <w:t>&amp; Supports</w:t>
      </w:r>
      <w:r>
        <w:rPr>
          <w:spacing w:val="-2"/>
        </w:rPr>
        <w:t> </w:t>
      </w:r>
      <w:r>
        <w:rPr/>
        <w:t>for</w:t>
      </w:r>
      <w:r>
        <w:rPr>
          <w:spacing w:val="-2"/>
        </w:rPr>
        <w:t> </w:t>
      </w:r>
      <w:r>
        <w:rPr/>
        <w:t>Students.” Responses for all questions</w:t>
      </w:r>
      <w:r>
        <w:rPr>
          <w:spacing w:val="-2"/>
        </w:rPr>
        <w:t> </w:t>
      </w:r>
      <w:r>
        <w:rPr/>
        <w:t>in each strand were gathered on written</w:t>
      </w:r>
      <w:r>
        <w:rPr>
          <w:spacing w:val="-5"/>
        </w:rPr>
        <w:t> </w:t>
      </w:r>
      <w:r>
        <w:rPr/>
        <w:t>feedback</w:t>
      </w:r>
      <w:r>
        <w:rPr>
          <w:spacing w:val="-2"/>
        </w:rPr>
        <w:t> </w:t>
      </w:r>
      <w:r>
        <w:rPr/>
        <w:t>forms</w:t>
      </w:r>
      <w:r>
        <w:rPr>
          <w:spacing w:val="-2"/>
        </w:rPr>
        <w:t> </w:t>
      </w:r>
      <w:r>
        <w:rPr/>
        <w:t>by</w:t>
      </w:r>
      <w:r>
        <w:rPr>
          <w:spacing w:val="-4"/>
        </w:rPr>
        <w:t> </w:t>
      </w:r>
      <w:r>
        <w:rPr/>
        <w:t>individuals</w:t>
      </w:r>
      <w:r>
        <w:rPr>
          <w:spacing w:val="-2"/>
        </w:rPr>
        <w:t> </w:t>
      </w:r>
      <w:r>
        <w:rPr/>
        <w:t>who</w:t>
      </w:r>
      <w:r>
        <w:rPr>
          <w:spacing w:val="-4"/>
        </w:rPr>
        <w:t> </w:t>
      </w:r>
      <w:r>
        <w:rPr/>
        <w:t>wished</w:t>
      </w:r>
      <w:r>
        <w:rPr>
          <w:spacing w:val="-5"/>
        </w:rPr>
        <w:t> </w:t>
      </w:r>
      <w:r>
        <w:rPr/>
        <w:t>to</w:t>
      </w:r>
      <w:r>
        <w:rPr>
          <w:spacing w:val="-3"/>
        </w:rPr>
        <w:t> </w:t>
      </w:r>
      <w:r>
        <w:rPr/>
        <w:t>submit</w:t>
      </w:r>
      <w:r>
        <w:rPr>
          <w:spacing w:val="-2"/>
        </w:rPr>
        <w:t> </w:t>
      </w:r>
      <w:r>
        <w:rPr/>
        <w:t>feedback</w:t>
      </w:r>
      <w:r>
        <w:rPr>
          <w:spacing w:val="-2"/>
        </w:rPr>
        <w:t> </w:t>
      </w:r>
      <w:r>
        <w:rPr/>
        <w:t>in</w:t>
      </w:r>
      <w:r>
        <w:rPr>
          <w:spacing w:val="-5"/>
        </w:rPr>
        <w:t> </w:t>
      </w:r>
      <w:r>
        <w:rPr/>
        <w:t>this</w:t>
      </w:r>
      <w:r>
        <w:rPr>
          <w:spacing w:val="-4"/>
        </w:rPr>
        <w:t> </w:t>
      </w:r>
      <w:r>
        <w:rPr/>
        <w:t>manner.</w:t>
      </w:r>
      <w:r>
        <w:rPr>
          <w:spacing w:val="-2"/>
        </w:rPr>
        <w:t> </w:t>
      </w:r>
      <w:r>
        <w:rPr/>
        <w:t>Feedback</w:t>
      </w:r>
      <w:r>
        <w:rPr>
          <w:spacing w:val="-4"/>
        </w:rPr>
        <w:t> </w:t>
      </w:r>
      <w:r>
        <w:rPr/>
        <w:t>was</w:t>
      </w:r>
      <w:r>
        <w:rPr>
          <w:spacing w:val="-5"/>
        </w:rPr>
        <w:t> </w:t>
      </w:r>
      <w:r>
        <w:rPr/>
        <w:t>also</w:t>
      </w:r>
      <w:r>
        <w:rPr>
          <w:spacing w:val="-4"/>
        </w:rPr>
        <w:t> </w:t>
      </w:r>
      <w:r>
        <w:rPr/>
        <w:t>gathered by CDE staff members who electronically recorded publicly made comments during tabletop discussions and during large-group discussions throughout each listening session. Participants were also encouraged to submit</w:t>
      </w:r>
      <w:r>
        <w:rPr>
          <w:spacing w:val="40"/>
        </w:rPr>
        <w:t> </w:t>
      </w:r>
      <w:r>
        <w:rPr/>
        <w:t>any additional feedback using the CDE ESSA email or CDE’s ESSA blog.</w:t>
      </w:r>
    </w:p>
    <w:p>
      <w:pPr>
        <w:pStyle w:val="BodyText"/>
        <w:spacing w:before="1"/>
        <w:ind w:left="0"/>
      </w:pPr>
    </w:p>
    <w:p>
      <w:pPr>
        <w:pStyle w:val="BodyText"/>
        <w:ind w:left="328" w:right="429"/>
      </w:pPr>
      <w:r>
        <w:rPr/>
        <w:t>In total, CDE received more than 3,800 comments from the seven listening tour locations and virtual webinar session</w:t>
      </w:r>
      <w:r>
        <w:rPr>
          <w:spacing w:val="-1"/>
        </w:rPr>
        <w:t> </w:t>
      </w:r>
      <w:r>
        <w:rPr/>
        <w:t>that are represented in this report. The number of responses</w:t>
      </w:r>
      <w:r>
        <w:rPr>
          <w:spacing w:val="-1"/>
        </w:rPr>
        <w:t> </w:t>
      </w:r>
      <w:r>
        <w:rPr/>
        <w:t>varied</w:t>
      </w:r>
      <w:r>
        <w:rPr>
          <w:spacing w:val="-2"/>
        </w:rPr>
        <w:t> </w:t>
      </w:r>
      <w:r>
        <w:rPr/>
        <w:t>widely from</w:t>
      </w:r>
      <w:r>
        <w:rPr>
          <w:spacing w:val="-1"/>
        </w:rPr>
        <w:t> </w:t>
      </w:r>
      <w:r>
        <w:rPr/>
        <w:t>question to question and from</w:t>
      </w:r>
      <w:r>
        <w:rPr>
          <w:spacing w:val="-4"/>
        </w:rPr>
        <w:t> </w:t>
      </w:r>
      <w:r>
        <w:rPr/>
        <w:t>location</w:t>
      </w:r>
      <w:r>
        <w:rPr>
          <w:spacing w:val="-3"/>
        </w:rPr>
        <w:t> </w:t>
      </w:r>
      <w:r>
        <w:rPr/>
        <w:t>to</w:t>
      </w:r>
      <w:r>
        <w:rPr>
          <w:spacing w:val="-1"/>
        </w:rPr>
        <w:t> </w:t>
      </w:r>
      <w:r>
        <w:rPr/>
        <w:t>location.</w:t>
      </w:r>
      <w:r>
        <w:rPr>
          <w:spacing w:val="-2"/>
        </w:rPr>
        <w:t> </w:t>
      </w:r>
      <w:r>
        <w:rPr/>
        <w:t>Each</w:t>
      </w:r>
      <w:r>
        <w:rPr>
          <w:spacing w:val="-3"/>
        </w:rPr>
        <w:t> </w:t>
      </w:r>
      <w:r>
        <w:rPr/>
        <w:t>of</w:t>
      </w:r>
      <w:r>
        <w:rPr>
          <w:spacing w:val="-4"/>
        </w:rPr>
        <w:t> </w:t>
      </w:r>
      <w:r>
        <w:rPr/>
        <w:t>these</w:t>
      </w:r>
      <w:r>
        <w:rPr>
          <w:spacing w:val="-4"/>
        </w:rPr>
        <w:t> </w:t>
      </w:r>
      <w:r>
        <w:rPr/>
        <w:t>comments</w:t>
      </w:r>
      <w:r>
        <w:rPr>
          <w:spacing w:val="-4"/>
        </w:rPr>
        <w:t> </w:t>
      </w:r>
      <w:r>
        <w:rPr/>
        <w:t>were</w:t>
      </w:r>
      <w:r>
        <w:rPr>
          <w:spacing w:val="-2"/>
        </w:rPr>
        <w:t> </w:t>
      </w:r>
      <w:r>
        <w:rPr/>
        <w:t>reviewed</w:t>
      </w:r>
      <w:r>
        <w:rPr>
          <w:spacing w:val="-3"/>
        </w:rPr>
        <w:t> </w:t>
      </w:r>
      <w:r>
        <w:rPr/>
        <w:t>and</w:t>
      </w:r>
      <w:r>
        <w:rPr>
          <w:spacing w:val="-4"/>
        </w:rPr>
        <w:t> </w:t>
      </w:r>
      <w:r>
        <w:rPr/>
        <w:t>analyzed</w:t>
      </w:r>
      <w:r>
        <w:rPr>
          <w:spacing w:val="-2"/>
        </w:rPr>
        <w:t> </w:t>
      </w:r>
      <w:r>
        <w:rPr/>
        <w:t>and,</w:t>
      </w:r>
      <w:r>
        <w:rPr>
          <w:spacing w:val="-2"/>
        </w:rPr>
        <w:t> </w:t>
      </w:r>
      <w:r>
        <w:rPr/>
        <w:t>to</w:t>
      </w:r>
      <w:r>
        <w:rPr>
          <w:spacing w:val="-3"/>
        </w:rPr>
        <w:t> </w:t>
      </w:r>
      <w:r>
        <w:rPr/>
        <w:t>the</w:t>
      </w:r>
      <w:r>
        <w:rPr>
          <w:spacing w:val="-2"/>
        </w:rPr>
        <w:t> </w:t>
      </w:r>
      <w:r>
        <w:rPr/>
        <w:t>extent</w:t>
      </w:r>
      <w:r>
        <w:rPr>
          <w:spacing w:val="-2"/>
        </w:rPr>
        <w:t> </w:t>
      </w:r>
      <w:r>
        <w:rPr/>
        <w:t>possible, coded (categorized) according to their unique content. Codes/categories assigned to all comments were then ranked according to frequency. These frequencies were evaluated according to all comments for each location and all comments for each question.</w:t>
      </w:r>
    </w:p>
    <w:p>
      <w:pPr>
        <w:pStyle w:val="BodyText"/>
        <w:ind w:left="0"/>
      </w:pPr>
    </w:p>
    <w:p>
      <w:pPr>
        <w:pStyle w:val="BodyText"/>
        <w:ind w:left="328" w:right="467"/>
        <w:jc w:val="both"/>
      </w:pPr>
      <w:r>
        <w:rPr/>
        <w:t>Comments and</w:t>
      </w:r>
      <w:r>
        <w:rPr>
          <w:spacing w:val="-3"/>
        </w:rPr>
        <w:t> </w:t>
      </w:r>
      <w:r>
        <w:rPr/>
        <w:t>corresponding codes/categories</w:t>
      </w:r>
      <w:r>
        <w:rPr>
          <w:spacing w:val="-1"/>
        </w:rPr>
        <w:t> </w:t>
      </w:r>
      <w:r>
        <w:rPr/>
        <w:t>were</w:t>
      </w:r>
      <w:r>
        <w:rPr>
          <w:spacing w:val="-4"/>
        </w:rPr>
        <w:t> </w:t>
      </w:r>
      <w:r>
        <w:rPr/>
        <w:t>analyzed</w:t>
      </w:r>
      <w:r>
        <w:rPr>
          <w:spacing w:val="-1"/>
        </w:rPr>
        <w:t> </w:t>
      </w:r>
      <w:r>
        <w:rPr/>
        <w:t>to determine</w:t>
      </w:r>
      <w:r>
        <w:rPr>
          <w:spacing w:val="-2"/>
        </w:rPr>
        <w:t> </w:t>
      </w:r>
      <w:r>
        <w:rPr/>
        <w:t>overall themes for responses</w:t>
      </w:r>
      <w:r>
        <w:rPr>
          <w:spacing w:val="-2"/>
        </w:rPr>
        <w:t> </w:t>
      </w:r>
      <w:r>
        <w:rPr/>
        <w:t>to each question.</w:t>
      </w:r>
      <w:r>
        <w:rPr>
          <w:spacing w:val="-2"/>
        </w:rPr>
        <w:t> </w:t>
      </w:r>
      <w:r>
        <w:rPr/>
        <w:t>Unless</w:t>
      </w:r>
      <w:r>
        <w:rPr>
          <w:spacing w:val="-2"/>
        </w:rPr>
        <w:t> </w:t>
      </w:r>
      <w:r>
        <w:rPr/>
        <w:t>specifically</w:t>
      </w:r>
      <w:r>
        <w:rPr>
          <w:spacing w:val="-2"/>
        </w:rPr>
        <w:t> </w:t>
      </w:r>
      <w:r>
        <w:rPr/>
        <w:t>noted,</w:t>
      </w:r>
      <w:r>
        <w:rPr>
          <w:spacing w:val="-2"/>
        </w:rPr>
        <w:t> </w:t>
      </w:r>
      <w:r>
        <w:rPr/>
        <w:t>generally</w:t>
      </w:r>
      <w:r>
        <w:rPr>
          <w:spacing w:val="-4"/>
        </w:rPr>
        <w:t> </w:t>
      </w:r>
      <w:r>
        <w:rPr/>
        <w:t>speaking,</w:t>
      </w:r>
      <w:r>
        <w:rPr>
          <w:spacing w:val="-2"/>
        </w:rPr>
        <w:t> </w:t>
      </w:r>
      <w:r>
        <w:rPr/>
        <w:t>themes</w:t>
      </w:r>
      <w:r>
        <w:rPr>
          <w:spacing w:val="-4"/>
        </w:rPr>
        <w:t> </w:t>
      </w:r>
      <w:r>
        <w:rPr/>
        <w:t>were</w:t>
      </w:r>
      <w:r>
        <w:rPr>
          <w:spacing w:val="-1"/>
        </w:rPr>
        <w:t> </w:t>
      </w:r>
      <w:r>
        <w:rPr/>
        <w:t>consistent</w:t>
      </w:r>
      <w:r>
        <w:rPr>
          <w:spacing w:val="-2"/>
        </w:rPr>
        <w:t> </w:t>
      </w:r>
      <w:r>
        <w:rPr/>
        <w:t>and</w:t>
      </w:r>
      <w:r>
        <w:rPr>
          <w:spacing w:val="-3"/>
        </w:rPr>
        <w:t> </w:t>
      </w:r>
      <w:r>
        <w:rPr/>
        <w:t>prevalent</w:t>
      </w:r>
      <w:r>
        <w:rPr>
          <w:spacing w:val="-3"/>
        </w:rPr>
        <w:t> </w:t>
      </w:r>
      <w:r>
        <w:rPr/>
        <w:t>for</w:t>
      </w:r>
      <w:r>
        <w:rPr>
          <w:spacing w:val="-5"/>
        </w:rPr>
        <w:t> </w:t>
      </w:r>
      <w:r>
        <w:rPr/>
        <w:t>questions</w:t>
      </w:r>
      <w:r>
        <w:rPr>
          <w:spacing w:val="-4"/>
        </w:rPr>
        <w:t> </w:t>
      </w:r>
      <w:r>
        <w:rPr/>
        <w:t>across all locations. Several of these major themes that were heard across questions are discussed below.</w:t>
      </w:r>
    </w:p>
    <w:p>
      <w:pPr>
        <w:pStyle w:val="Heading1"/>
        <w:spacing w:line="292" w:lineRule="exact" w:before="253"/>
        <w:ind w:left="328"/>
      </w:pPr>
      <w:r>
        <w:rPr/>
        <w:t>Major</w:t>
      </w:r>
      <w:r>
        <w:rPr>
          <w:spacing w:val="-1"/>
        </w:rPr>
        <w:t> </w:t>
      </w:r>
      <w:r>
        <w:rPr>
          <w:spacing w:val="-2"/>
        </w:rPr>
        <w:t>Themes</w:t>
      </w:r>
    </w:p>
    <w:p>
      <w:pPr>
        <w:spacing w:before="0"/>
        <w:ind w:left="328" w:right="531" w:firstLine="0"/>
        <w:jc w:val="left"/>
        <w:rPr>
          <w:sz w:val="22"/>
        </w:rPr>
      </w:pPr>
      <w:r>
        <w:rPr>
          <w:sz w:val="22"/>
        </w:rPr>
        <w:t>A</w:t>
      </w:r>
      <w:r>
        <w:rPr>
          <w:spacing w:val="-2"/>
          <w:sz w:val="22"/>
        </w:rPr>
        <w:t> </w:t>
      </w:r>
      <w:r>
        <w:rPr>
          <w:sz w:val="22"/>
        </w:rPr>
        <w:t>handful</w:t>
      </w:r>
      <w:r>
        <w:rPr>
          <w:spacing w:val="-2"/>
          <w:sz w:val="22"/>
        </w:rPr>
        <w:t> </w:t>
      </w:r>
      <w:r>
        <w:rPr>
          <w:sz w:val="22"/>
        </w:rPr>
        <w:t>of</w:t>
      </w:r>
      <w:r>
        <w:rPr>
          <w:spacing w:val="-1"/>
          <w:sz w:val="22"/>
        </w:rPr>
        <w:t> </w:t>
      </w:r>
      <w:r>
        <w:rPr>
          <w:sz w:val="22"/>
        </w:rPr>
        <w:t>topics</w:t>
      </w:r>
      <w:r>
        <w:rPr>
          <w:spacing w:val="-2"/>
          <w:sz w:val="22"/>
        </w:rPr>
        <w:t> </w:t>
      </w:r>
      <w:r>
        <w:rPr>
          <w:sz w:val="22"/>
        </w:rPr>
        <w:t>and</w:t>
      </w:r>
      <w:r>
        <w:rPr>
          <w:spacing w:val="-6"/>
          <w:sz w:val="22"/>
        </w:rPr>
        <w:t> </w:t>
      </w:r>
      <w:r>
        <w:rPr>
          <w:sz w:val="22"/>
        </w:rPr>
        <w:t>concerns</w:t>
      </w:r>
      <w:r>
        <w:rPr>
          <w:spacing w:val="-1"/>
          <w:sz w:val="22"/>
        </w:rPr>
        <w:t> </w:t>
      </w:r>
      <w:r>
        <w:rPr>
          <w:sz w:val="22"/>
        </w:rPr>
        <w:t>resonated</w:t>
      </w:r>
      <w:r>
        <w:rPr>
          <w:spacing w:val="-2"/>
          <w:sz w:val="22"/>
        </w:rPr>
        <w:t> </w:t>
      </w:r>
      <w:r>
        <w:rPr>
          <w:sz w:val="22"/>
        </w:rPr>
        <w:t>with</w:t>
      </w:r>
      <w:r>
        <w:rPr>
          <w:spacing w:val="-2"/>
          <w:sz w:val="22"/>
        </w:rPr>
        <w:t> </w:t>
      </w:r>
      <w:r>
        <w:rPr>
          <w:sz w:val="22"/>
        </w:rPr>
        <w:t>participants</w:t>
      </w:r>
      <w:r>
        <w:rPr>
          <w:spacing w:val="-1"/>
          <w:sz w:val="22"/>
        </w:rPr>
        <w:t> </w:t>
      </w:r>
      <w:r>
        <w:rPr>
          <w:sz w:val="22"/>
        </w:rPr>
        <w:t>across</w:t>
      </w:r>
      <w:r>
        <w:rPr>
          <w:spacing w:val="-2"/>
          <w:sz w:val="22"/>
        </w:rPr>
        <w:t> </w:t>
      </w:r>
      <w:r>
        <w:rPr>
          <w:sz w:val="22"/>
        </w:rPr>
        <w:t>the</w:t>
      </w:r>
      <w:r>
        <w:rPr>
          <w:spacing w:val="-2"/>
          <w:sz w:val="22"/>
        </w:rPr>
        <w:t> </w:t>
      </w:r>
      <w:r>
        <w:rPr>
          <w:sz w:val="22"/>
        </w:rPr>
        <w:t>various</w:t>
      </w:r>
      <w:r>
        <w:rPr>
          <w:spacing w:val="-2"/>
          <w:sz w:val="22"/>
        </w:rPr>
        <w:t> </w:t>
      </w:r>
      <w:r>
        <w:rPr>
          <w:sz w:val="22"/>
        </w:rPr>
        <w:t>questions. For</w:t>
      </w:r>
      <w:r>
        <w:rPr>
          <w:spacing w:val="-4"/>
          <w:sz w:val="22"/>
        </w:rPr>
        <w:t> </w:t>
      </w:r>
      <w:r>
        <w:rPr>
          <w:sz w:val="22"/>
        </w:rPr>
        <w:t>the</w:t>
      </w:r>
      <w:r>
        <w:rPr>
          <w:spacing w:val="-2"/>
          <w:sz w:val="22"/>
        </w:rPr>
        <w:t> </w:t>
      </w:r>
      <w:r>
        <w:rPr>
          <w:sz w:val="22"/>
        </w:rPr>
        <w:t>purpose</w:t>
      </w:r>
      <w:r>
        <w:rPr>
          <w:spacing w:val="-4"/>
          <w:sz w:val="22"/>
        </w:rPr>
        <w:t> </w:t>
      </w:r>
      <w:r>
        <w:rPr>
          <w:sz w:val="22"/>
        </w:rPr>
        <w:t>of</w:t>
      </w:r>
      <w:r>
        <w:rPr>
          <w:spacing w:val="-2"/>
          <w:sz w:val="22"/>
        </w:rPr>
        <w:t> </w:t>
      </w:r>
      <w:r>
        <w:rPr>
          <w:sz w:val="22"/>
        </w:rPr>
        <w:t>the discussion of major themes, references to the two strands will be as follows: “Standards” (for </w:t>
      </w:r>
      <w:r>
        <w:rPr>
          <w:i/>
          <w:sz w:val="22"/>
        </w:rPr>
        <w:t>Standards,</w:t>
      </w:r>
      <w:r>
        <w:rPr>
          <w:i/>
          <w:sz w:val="22"/>
        </w:rPr>
        <w:t> Assessment, and Accountability</w:t>
      </w:r>
      <w:r>
        <w:rPr>
          <w:sz w:val="22"/>
        </w:rPr>
        <w:t>) and “Quality” (for </w:t>
      </w:r>
      <w:r>
        <w:rPr>
          <w:i/>
          <w:sz w:val="22"/>
        </w:rPr>
        <w:t>Quality Instruction and Leadership &amp; Supports for Students</w:t>
      </w:r>
      <w:r>
        <w:rPr>
          <w:sz w:val="22"/>
        </w:rPr>
        <w:t>).</w:t>
      </w:r>
    </w:p>
    <w:p>
      <w:pPr>
        <w:pStyle w:val="BodyText"/>
        <w:ind w:left="328"/>
      </w:pPr>
      <w:r>
        <w:rPr/>
        <w:t>The</w:t>
      </w:r>
      <w:r>
        <w:rPr>
          <w:spacing w:val="-5"/>
        </w:rPr>
        <w:t> </w:t>
      </w:r>
      <w:r>
        <w:rPr/>
        <w:t>discussion</w:t>
      </w:r>
      <w:r>
        <w:rPr>
          <w:spacing w:val="-5"/>
        </w:rPr>
        <w:t> </w:t>
      </w:r>
      <w:r>
        <w:rPr/>
        <w:t>questions</w:t>
      </w:r>
      <w:r>
        <w:rPr>
          <w:spacing w:val="-4"/>
        </w:rPr>
        <w:t> </w:t>
      </w:r>
      <w:r>
        <w:rPr/>
        <w:t>posed</w:t>
      </w:r>
      <w:r>
        <w:rPr>
          <w:spacing w:val="-6"/>
        </w:rPr>
        <w:t> </w:t>
      </w:r>
      <w:r>
        <w:rPr/>
        <w:t>to</w:t>
      </w:r>
      <w:r>
        <w:rPr>
          <w:spacing w:val="-5"/>
        </w:rPr>
        <w:t> </w:t>
      </w:r>
      <w:r>
        <w:rPr/>
        <w:t>all</w:t>
      </w:r>
      <w:r>
        <w:rPr>
          <w:spacing w:val="-5"/>
        </w:rPr>
        <w:t> </w:t>
      </w:r>
      <w:r>
        <w:rPr/>
        <w:t>participants</w:t>
      </w:r>
      <w:r>
        <w:rPr>
          <w:spacing w:val="-5"/>
        </w:rPr>
        <w:t> </w:t>
      </w:r>
      <w:r>
        <w:rPr>
          <w:spacing w:val="-4"/>
        </w:rPr>
        <w:t>were:</w:t>
      </w:r>
    </w:p>
    <w:p>
      <w:pPr>
        <w:spacing w:before="266"/>
        <w:ind w:left="328" w:right="0" w:firstLine="0"/>
        <w:jc w:val="left"/>
        <w:rPr>
          <w:i/>
          <w:sz w:val="22"/>
        </w:rPr>
      </w:pPr>
      <w:r>
        <w:rPr>
          <w:i/>
          <w:sz w:val="22"/>
        </w:rPr>
        <w:t>Standards,</w:t>
      </w:r>
      <w:r>
        <w:rPr>
          <w:i/>
          <w:spacing w:val="-6"/>
          <w:sz w:val="22"/>
        </w:rPr>
        <w:t> </w:t>
      </w:r>
      <w:r>
        <w:rPr>
          <w:i/>
          <w:sz w:val="22"/>
        </w:rPr>
        <w:t>Assessments,</w:t>
      </w:r>
      <w:r>
        <w:rPr>
          <w:i/>
          <w:spacing w:val="-8"/>
          <w:sz w:val="22"/>
        </w:rPr>
        <w:t> </w:t>
      </w:r>
      <w:r>
        <w:rPr>
          <w:i/>
          <w:sz w:val="22"/>
        </w:rPr>
        <w:t>and</w:t>
      </w:r>
      <w:r>
        <w:rPr>
          <w:i/>
          <w:spacing w:val="-6"/>
          <w:sz w:val="22"/>
        </w:rPr>
        <w:t> </w:t>
      </w:r>
      <w:r>
        <w:rPr>
          <w:i/>
          <w:spacing w:val="-2"/>
          <w:sz w:val="22"/>
        </w:rPr>
        <w:t>Accountability:</w:t>
      </w:r>
    </w:p>
    <w:p>
      <w:pPr>
        <w:pStyle w:val="ListParagraph"/>
        <w:numPr>
          <w:ilvl w:val="0"/>
          <w:numId w:val="1"/>
        </w:numPr>
        <w:tabs>
          <w:tab w:pos="687" w:val="left" w:leader="none"/>
        </w:tabs>
        <w:spacing w:line="240" w:lineRule="auto" w:before="0" w:after="0"/>
        <w:ind w:left="687" w:right="0" w:hanging="359"/>
        <w:jc w:val="left"/>
        <w:rPr>
          <w:sz w:val="22"/>
        </w:rPr>
      </w:pPr>
      <w:r>
        <w:rPr>
          <w:sz w:val="22"/>
        </w:rPr>
        <w:t>How</w:t>
      </w:r>
      <w:r>
        <w:rPr>
          <w:spacing w:val="-6"/>
          <w:sz w:val="22"/>
        </w:rPr>
        <w:t> </w:t>
      </w:r>
      <w:r>
        <w:rPr>
          <w:sz w:val="22"/>
        </w:rPr>
        <w:t>should</w:t>
      </w:r>
      <w:r>
        <w:rPr>
          <w:spacing w:val="-6"/>
          <w:sz w:val="22"/>
        </w:rPr>
        <w:t> </w:t>
      </w:r>
      <w:r>
        <w:rPr>
          <w:sz w:val="22"/>
        </w:rPr>
        <w:t>we</w:t>
      </w:r>
      <w:r>
        <w:rPr>
          <w:spacing w:val="-5"/>
          <w:sz w:val="22"/>
        </w:rPr>
        <w:t> </w:t>
      </w:r>
      <w:r>
        <w:rPr>
          <w:sz w:val="22"/>
        </w:rPr>
        <w:t>measure</w:t>
      </w:r>
      <w:r>
        <w:rPr>
          <w:spacing w:val="-5"/>
          <w:sz w:val="22"/>
        </w:rPr>
        <w:t> </w:t>
      </w:r>
      <w:r>
        <w:rPr>
          <w:sz w:val="22"/>
        </w:rPr>
        <w:t>student</w:t>
      </w:r>
      <w:r>
        <w:rPr>
          <w:spacing w:val="-4"/>
          <w:sz w:val="22"/>
        </w:rPr>
        <w:t> </w:t>
      </w:r>
      <w:r>
        <w:rPr>
          <w:sz w:val="22"/>
        </w:rPr>
        <w:t>progress</w:t>
      </w:r>
      <w:r>
        <w:rPr>
          <w:spacing w:val="-4"/>
          <w:sz w:val="22"/>
        </w:rPr>
        <w:t> </w:t>
      </w:r>
      <w:r>
        <w:rPr>
          <w:sz w:val="22"/>
        </w:rPr>
        <w:t>toward</w:t>
      </w:r>
      <w:r>
        <w:rPr>
          <w:spacing w:val="-7"/>
          <w:sz w:val="22"/>
        </w:rPr>
        <w:t> </w:t>
      </w:r>
      <w:r>
        <w:rPr>
          <w:sz w:val="22"/>
        </w:rPr>
        <w:t>meeting</w:t>
      </w:r>
      <w:r>
        <w:rPr>
          <w:spacing w:val="-5"/>
          <w:sz w:val="22"/>
        </w:rPr>
        <w:t> </w:t>
      </w:r>
      <w:r>
        <w:rPr>
          <w:sz w:val="22"/>
        </w:rPr>
        <w:t>the</w:t>
      </w:r>
      <w:r>
        <w:rPr>
          <w:spacing w:val="-5"/>
          <w:sz w:val="22"/>
        </w:rPr>
        <w:t> </w:t>
      </w:r>
      <w:r>
        <w:rPr>
          <w:spacing w:val="-2"/>
          <w:sz w:val="22"/>
        </w:rPr>
        <w:t>standards?</w:t>
      </w:r>
    </w:p>
    <w:p>
      <w:pPr>
        <w:pStyle w:val="ListParagraph"/>
        <w:numPr>
          <w:ilvl w:val="0"/>
          <w:numId w:val="1"/>
        </w:numPr>
        <w:tabs>
          <w:tab w:pos="687" w:val="left" w:leader="none"/>
        </w:tabs>
        <w:spacing w:line="240" w:lineRule="auto" w:before="1" w:after="0"/>
        <w:ind w:left="687" w:right="0" w:hanging="359"/>
        <w:jc w:val="left"/>
        <w:rPr>
          <w:sz w:val="22"/>
        </w:rPr>
      </w:pPr>
      <w:r>
        <w:rPr>
          <w:sz w:val="22"/>
        </w:rPr>
        <w:t>What</w:t>
      </w:r>
      <w:r>
        <w:rPr>
          <w:spacing w:val="-7"/>
          <w:sz w:val="22"/>
        </w:rPr>
        <w:t> </w:t>
      </w:r>
      <w:r>
        <w:rPr>
          <w:sz w:val="22"/>
        </w:rPr>
        <w:t>measures</w:t>
      </w:r>
      <w:r>
        <w:rPr>
          <w:spacing w:val="-5"/>
          <w:sz w:val="22"/>
        </w:rPr>
        <w:t> </w:t>
      </w:r>
      <w:r>
        <w:rPr>
          <w:sz w:val="22"/>
        </w:rPr>
        <w:t>of</w:t>
      </w:r>
      <w:r>
        <w:rPr>
          <w:spacing w:val="-3"/>
          <w:sz w:val="22"/>
        </w:rPr>
        <w:t> </w:t>
      </w:r>
      <w:r>
        <w:rPr>
          <w:sz w:val="22"/>
        </w:rPr>
        <w:t>school</w:t>
      </w:r>
      <w:r>
        <w:rPr>
          <w:spacing w:val="-6"/>
          <w:sz w:val="22"/>
        </w:rPr>
        <w:t> </w:t>
      </w:r>
      <w:r>
        <w:rPr>
          <w:sz w:val="22"/>
        </w:rPr>
        <w:t>quality</w:t>
      </w:r>
      <w:r>
        <w:rPr>
          <w:spacing w:val="-4"/>
          <w:sz w:val="22"/>
        </w:rPr>
        <w:t> </w:t>
      </w:r>
      <w:r>
        <w:rPr>
          <w:sz w:val="22"/>
        </w:rPr>
        <w:t>or</w:t>
      </w:r>
      <w:r>
        <w:rPr>
          <w:spacing w:val="-3"/>
          <w:sz w:val="22"/>
        </w:rPr>
        <w:t> </w:t>
      </w:r>
      <w:r>
        <w:rPr>
          <w:sz w:val="22"/>
        </w:rPr>
        <w:t>student</w:t>
      </w:r>
      <w:r>
        <w:rPr>
          <w:spacing w:val="-3"/>
          <w:sz w:val="22"/>
        </w:rPr>
        <w:t> </w:t>
      </w:r>
      <w:r>
        <w:rPr>
          <w:sz w:val="22"/>
        </w:rPr>
        <w:t>success</w:t>
      </w:r>
      <w:r>
        <w:rPr>
          <w:spacing w:val="-2"/>
          <w:sz w:val="22"/>
        </w:rPr>
        <w:t> </w:t>
      </w:r>
      <w:r>
        <w:rPr>
          <w:sz w:val="22"/>
        </w:rPr>
        <w:t>should</w:t>
      </w:r>
      <w:r>
        <w:rPr>
          <w:spacing w:val="-5"/>
          <w:sz w:val="22"/>
        </w:rPr>
        <w:t> </w:t>
      </w:r>
      <w:r>
        <w:rPr>
          <w:sz w:val="22"/>
        </w:rPr>
        <w:t>be</w:t>
      </w:r>
      <w:r>
        <w:rPr>
          <w:spacing w:val="-3"/>
          <w:sz w:val="22"/>
        </w:rPr>
        <w:t> </w:t>
      </w:r>
      <w:r>
        <w:rPr>
          <w:sz w:val="22"/>
        </w:rPr>
        <w:t>included</w:t>
      </w:r>
      <w:r>
        <w:rPr>
          <w:spacing w:val="-3"/>
          <w:sz w:val="22"/>
        </w:rPr>
        <w:t> </w:t>
      </w:r>
      <w:r>
        <w:rPr>
          <w:sz w:val="22"/>
        </w:rPr>
        <w:t>in</w:t>
      </w:r>
      <w:r>
        <w:rPr>
          <w:spacing w:val="-6"/>
          <w:sz w:val="22"/>
        </w:rPr>
        <w:t> </w:t>
      </w:r>
      <w:r>
        <w:rPr>
          <w:sz w:val="22"/>
        </w:rPr>
        <w:t>the</w:t>
      </w:r>
      <w:r>
        <w:rPr>
          <w:spacing w:val="-3"/>
          <w:sz w:val="22"/>
        </w:rPr>
        <w:t> </w:t>
      </w:r>
      <w:r>
        <w:rPr>
          <w:sz w:val="22"/>
        </w:rPr>
        <w:t>school</w:t>
      </w:r>
      <w:r>
        <w:rPr>
          <w:spacing w:val="-6"/>
          <w:sz w:val="22"/>
        </w:rPr>
        <w:t> </w:t>
      </w:r>
      <w:r>
        <w:rPr>
          <w:sz w:val="22"/>
        </w:rPr>
        <w:t>accountability</w:t>
      </w:r>
      <w:r>
        <w:rPr>
          <w:spacing w:val="-3"/>
          <w:sz w:val="22"/>
        </w:rPr>
        <w:t> </w:t>
      </w:r>
      <w:r>
        <w:rPr>
          <w:spacing w:val="-2"/>
          <w:sz w:val="22"/>
        </w:rPr>
        <w:t>system?</w:t>
      </w:r>
    </w:p>
    <w:p>
      <w:pPr>
        <w:pStyle w:val="ListParagraph"/>
        <w:numPr>
          <w:ilvl w:val="0"/>
          <w:numId w:val="1"/>
        </w:numPr>
        <w:tabs>
          <w:tab w:pos="687" w:val="left" w:leader="none"/>
        </w:tabs>
        <w:spacing w:line="240" w:lineRule="auto" w:before="0" w:after="0"/>
        <w:ind w:left="687" w:right="0" w:hanging="359"/>
        <w:jc w:val="left"/>
        <w:rPr>
          <w:sz w:val="22"/>
        </w:rPr>
      </w:pPr>
      <w:r>
        <w:rPr>
          <w:sz w:val="22"/>
        </w:rPr>
        <w:t>How</w:t>
      </w:r>
      <w:r>
        <w:rPr>
          <w:spacing w:val="-6"/>
          <w:sz w:val="22"/>
        </w:rPr>
        <w:t> </w:t>
      </w:r>
      <w:r>
        <w:rPr>
          <w:sz w:val="22"/>
        </w:rPr>
        <w:t>should</w:t>
      </w:r>
      <w:r>
        <w:rPr>
          <w:spacing w:val="-7"/>
          <w:sz w:val="22"/>
        </w:rPr>
        <w:t> </w:t>
      </w:r>
      <w:r>
        <w:rPr>
          <w:sz w:val="22"/>
        </w:rPr>
        <w:t>the</w:t>
      </w:r>
      <w:r>
        <w:rPr>
          <w:spacing w:val="-6"/>
          <w:sz w:val="22"/>
        </w:rPr>
        <w:t> </w:t>
      </w:r>
      <w:r>
        <w:rPr>
          <w:sz w:val="22"/>
        </w:rPr>
        <w:t>state</w:t>
      </w:r>
      <w:r>
        <w:rPr>
          <w:spacing w:val="-5"/>
          <w:sz w:val="22"/>
        </w:rPr>
        <w:t> </w:t>
      </w:r>
      <w:r>
        <w:rPr>
          <w:sz w:val="22"/>
        </w:rPr>
        <w:t>consider</w:t>
      </w:r>
      <w:r>
        <w:rPr>
          <w:spacing w:val="-4"/>
          <w:sz w:val="22"/>
        </w:rPr>
        <w:t> </w:t>
      </w:r>
      <w:r>
        <w:rPr>
          <w:sz w:val="22"/>
        </w:rPr>
        <w:t>the</w:t>
      </w:r>
      <w:r>
        <w:rPr>
          <w:spacing w:val="-7"/>
          <w:sz w:val="22"/>
        </w:rPr>
        <w:t> </w:t>
      </w:r>
      <w:r>
        <w:rPr>
          <w:sz w:val="22"/>
        </w:rPr>
        <w:t>95%</w:t>
      </w:r>
      <w:r>
        <w:rPr>
          <w:spacing w:val="-4"/>
          <w:sz w:val="22"/>
        </w:rPr>
        <w:t> </w:t>
      </w:r>
      <w:r>
        <w:rPr>
          <w:sz w:val="22"/>
        </w:rPr>
        <w:t>assessment</w:t>
      </w:r>
      <w:r>
        <w:rPr>
          <w:spacing w:val="-7"/>
          <w:sz w:val="22"/>
        </w:rPr>
        <w:t> </w:t>
      </w:r>
      <w:r>
        <w:rPr>
          <w:sz w:val="22"/>
        </w:rPr>
        <w:t>participation</w:t>
      </w:r>
      <w:r>
        <w:rPr>
          <w:spacing w:val="-5"/>
          <w:sz w:val="22"/>
        </w:rPr>
        <w:t> </w:t>
      </w:r>
      <w:r>
        <w:rPr>
          <w:spacing w:val="-2"/>
          <w:sz w:val="22"/>
        </w:rPr>
        <w:t>requirement?</w:t>
      </w:r>
    </w:p>
    <w:p>
      <w:pPr>
        <w:pStyle w:val="ListParagraph"/>
        <w:numPr>
          <w:ilvl w:val="0"/>
          <w:numId w:val="1"/>
        </w:numPr>
        <w:tabs>
          <w:tab w:pos="687" w:val="left" w:leader="none"/>
        </w:tabs>
        <w:spacing w:line="240" w:lineRule="auto" w:before="0" w:after="0"/>
        <w:ind w:left="687" w:right="0" w:hanging="359"/>
        <w:jc w:val="left"/>
        <w:rPr>
          <w:sz w:val="22"/>
        </w:rPr>
      </w:pPr>
      <w:r>
        <w:rPr>
          <w:sz w:val="22"/>
        </w:rPr>
        <w:t>Should</w:t>
      </w:r>
      <w:r>
        <w:rPr>
          <w:spacing w:val="-9"/>
          <w:sz w:val="22"/>
        </w:rPr>
        <w:t> </w:t>
      </w:r>
      <w:r>
        <w:rPr>
          <w:sz w:val="22"/>
        </w:rPr>
        <w:t>school</w:t>
      </w:r>
      <w:r>
        <w:rPr>
          <w:spacing w:val="-4"/>
          <w:sz w:val="22"/>
        </w:rPr>
        <w:t> </w:t>
      </w:r>
      <w:r>
        <w:rPr>
          <w:sz w:val="22"/>
        </w:rPr>
        <w:t>improvement</w:t>
      </w:r>
      <w:r>
        <w:rPr>
          <w:spacing w:val="-4"/>
          <w:sz w:val="22"/>
        </w:rPr>
        <w:t> </w:t>
      </w:r>
      <w:r>
        <w:rPr>
          <w:sz w:val="22"/>
        </w:rPr>
        <w:t>funds</w:t>
      </w:r>
      <w:r>
        <w:rPr>
          <w:spacing w:val="-5"/>
          <w:sz w:val="22"/>
        </w:rPr>
        <w:t> </w:t>
      </w:r>
      <w:r>
        <w:rPr>
          <w:sz w:val="22"/>
        </w:rPr>
        <w:t>be</w:t>
      </w:r>
      <w:r>
        <w:rPr>
          <w:spacing w:val="-4"/>
          <w:sz w:val="22"/>
        </w:rPr>
        <w:t> </w:t>
      </w:r>
      <w:r>
        <w:rPr>
          <w:sz w:val="22"/>
        </w:rPr>
        <w:t>awarded</w:t>
      </w:r>
      <w:r>
        <w:rPr>
          <w:spacing w:val="-6"/>
          <w:sz w:val="22"/>
        </w:rPr>
        <w:t> </w:t>
      </w:r>
      <w:r>
        <w:rPr>
          <w:sz w:val="22"/>
        </w:rPr>
        <w:t>as</w:t>
      </w:r>
      <w:r>
        <w:rPr>
          <w:spacing w:val="-6"/>
          <w:sz w:val="22"/>
        </w:rPr>
        <w:t> </w:t>
      </w:r>
      <w:r>
        <w:rPr>
          <w:sz w:val="22"/>
        </w:rPr>
        <w:t>formula</w:t>
      </w:r>
      <w:r>
        <w:rPr>
          <w:spacing w:val="-7"/>
          <w:sz w:val="22"/>
        </w:rPr>
        <w:t> </w:t>
      </w:r>
      <w:r>
        <w:rPr>
          <w:sz w:val="22"/>
        </w:rPr>
        <w:t>or</w:t>
      </w:r>
      <w:r>
        <w:rPr>
          <w:spacing w:val="-4"/>
          <w:sz w:val="22"/>
        </w:rPr>
        <w:t> </w:t>
      </w:r>
      <w:r>
        <w:rPr>
          <w:sz w:val="22"/>
        </w:rPr>
        <w:t>competitive</w:t>
      </w:r>
      <w:r>
        <w:rPr>
          <w:spacing w:val="-6"/>
          <w:sz w:val="22"/>
        </w:rPr>
        <w:t> </w:t>
      </w:r>
      <w:r>
        <w:rPr>
          <w:spacing w:val="-2"/>
          <w:sz w:val="22"/>
        </w:rPr>
        <w:t>grants?</w:t>
      </w:r>
    </w:p>
    <w:p>
      <w:pPr>
        <w:pStyle w:val="ListParagraph"/>
        <w:numPr>
          <w:ilvl w:val="0"/>
          <w:numId w:val="1"/>
        </w:numPr>
        <w:tabs>
          <w:tab w:pos="687" w:val="left" w:leader="none"/>
        </w:tabs>
        <w:spacing w:line="240" w:lineRule="auto" w:before="0" w:after="0"/>
        <w:ind w:left="687" w:right="0" w:hanging="359"/>
        <w:jc w:val="left"/>
        <w:rPr>
          <w:sz w:val="22"/>
        </w:rPr>
      </w:pPr>
      <w:r>
        <w:rPr>
          <w:sz w:val="22"/>
        </w:rPr>
        <w:t>What</w:t>
      </w:r>
      <w:r>
        <w:rPr>
          <w:spacing w:val="-6"/>
          <w:sz w:val="22"/>
        </w:rPr>
        <w:t> </w:t>
      </w:r>
      <w:r>
        <w:rPr>
          <w:sz w:val="22"/>
        </w:rPr>
        <w:t>supports</w:t>
      </w:r>
      <w:r>
        <w:rPr>
          <w:spacing w:val="-2"/>
          <w:sz w:val="22"/>
        </w:rPr>
        <w:t> </w:t>
      </w:r>
      <w:r>
        <w:rPr>
          <w:sz w:val="22"/>
        </w:rPr>
        <w:t>and</w:t>
      </w:r>
      <w:r>
        <w:rPr>
          <w:spacing w:val="-4"/>
          <w:sz w:val="22"/>
        </w:rPr>
        <w:t> </w:t>
      </w:r>
      <w:r>
        <w:rPr>
          <w:sz w:val="22"/>
        </w:rPr>
        <w:t>services</w:t>
      </w:r>
      <w:r>
        <w:rPr>
          <w:spacing w:val="-3"/>
          <w:sz w:val="22"/>
        </w:rPr>
        <w:t> </w:t>
      </w:r>
      <w:r>
        <w:rPr>
          <w:sz w:val="22"/>
        </w:rPr>
        <w:t>can</w:t>
      </w:r>
      <w:r>
        <w:rPr>
          <w:spacing w:val="-4"/>
          <w:sz w:val="22"/>
        </w:rPr>
        <w:t> </w:t>
      </w:r>
      <w:r>
        <w:rPr>
          <w:sz w:val="22"/>
        </w:rPr>
        <w:t>CDE</w:t>
      </w:r>
      <w:r>
        <w:rPr>
          <w:spacing w:val="-3"/>
          <w:sz w:val="22"/>
        </w:rPr>
        <w:t> </w:t>
      </w:r>
      <w:r>
        <w:rPr>
          <w:sz w:val="22"/>
        </w:rPr>
        <w:t>provide</w:t>
      </w:r>
      <w:r>
        <w:rPr>
          <w:spacing w:val="-5"/>
          <w:sz w:val="22"/>
        </w:rPr>
        <w:t> </w:t>
      </w:r>
      <w:r>
        <w:rPr>
          <w:sz w:val="22"/>
        </w:rPr>
        <w:t>that</w:t>
      </w:r>
      <w:r>
        <w:rPr>
          <w:spacing w:val="-5"/>
          <w:sz w:val="22"/>
        </w:rPr>
        <w:t> </w:t>
      </w:r>
      <w:r>
        <w:rPr>
          <w:sz w:val="22"/>
        </w:rPr>
        <w:t>would</w:t>
      </w:r>
      <w:r>
        <w:rPr>
          <w:spacing w:val="-5"/>
          <w:sz w:val="22"/>
        </w:rPr>
        <w:t> </w:t>
      </w:r>
      <w:r>
        <w:rPr>
          <w:sz w:val="22"/>
        </w:rPr>
        <w:t>be</w:t>
      </w:r>
      <w:r>
        <w:rPr>
          <w:spacing w:val="-3"/>
          <w:sz w:val="22"/>
        </w:rPr>
        <w:t> </w:t>
      </w:r>
      <w:r>
        <w:rPr>
          <w:sz w:val="22"/>
        </w:rPr>
        <w:t>helpful</w:t>
      </w:r>
      <w:r>
        <w:rPr>
          <w:spacing w:val="-3"/>
          <w:sz w:val="22"/>
        </w:rPr>
        <w:t> </w:t>
      </w:r>
      <w:r>
        <w:rPr>
          <w:sz w:val="22"/>
        </w:rPr>
        <w:t>to</w:t>
      </w:r>
      <w:r>
        <w:rPr>
          <w:spacing w:val="-2"/>
          <w:sz w:val="22"/>
        </w:rPr>
        <w:t> </w:t>
      </w:r>
      <w:r>
        <w:rPr>
          <w:sz w:val="22"/>
        </w:rPr>
        <w:t>districts</w:t>
      </w:r>
      <w:r>
        <w:rPr>
          <w:spacing w:val="-5"/>
          <w:sz w:val="22"/>
        </w:rPr>
        <w:t> </w:t>
      </w:r>
      <w:r>
        <w:rPr>
          <w:sz w:val="22"/>
        </w:rPr>
        <w:t>with</w:t>
      </w:r>
      <w:r>
        <w:rPr>
          <w:spacing w:val="-4"/>
          <w:sz w:val="22"/>
        </w:rPr>
        <w:t> </w:t>
      </w:r>
      <w:r>
        <w:rPr>
          <w:sz w:val="22"/>
        </w:rPr>
        <w:t>schools</w:t>
      </w:r>
      <w:r>
        <w:rPr>
          <w:spacing w:val="-6"/>
          <w:sz w:val="22"/>
        </w:rPr>
        <w:t> </w:t>
      </w:r>
      <w:r>
        <w:rPr>
          <w:sz w:val="22"/>
        </w:rPr>
        <w:t>on</w:t>
      </w:r>
      <w:r>
        <w:rPr>
          <w:spacing w:val="-3"/>
          <w:sz w:val="22"/>
        </w:rPr>
        <w:t> </w:t>
      </w:r>
      <w:r>
        <w:rPr>
          <w:spacing w:val="-2"/>
          <w:sz w:val="22"/>
        </w:rPr>
        <w:t>improvement?</w:t>
      </w:r>
    </w:p>
    <w:p>
      <w:pPr>
        <w:pStyle w:val="ListParagraph"/>
        <w:numPr>
          <w:ilvl w:val="0"/>
          <w:numId w:val="1"/>
        </w:numPr>
        <w:tabs>
          <w:tab w:pos="686" w:val="left" w:leader="none"/>
          <w:tab w:pos="688" w:val="left" w:leader="none"/>
        </w:tabs>
        <w:spacing w:line="240" w:lineRule="auto" w:before="1" w:after="0"/>
        <w:ind w:left="688" w:right="1638" w:hanging="361"/>
        <w:jc w:val="left"/>
        <w:rPr>
          <w:sz w:val="22"/>
        </w:rPr>
      </w:pPr>
      <w:r>
        <w:rPr>
          <w:sz w:val="22"/>
        </w:rPr>
        <w:t>What</w:t>
      </w:r>
      <w:r>
        <w:rPr>
          <w:spacing w:val="-2"/>
          <w:sz w:val="22"/>
        </w:rPr>
        <w:t> </w:t>
      </w:r>
      <w:r>
        <w:rPr>
          <w:sz w:val="22"/>
        </w:rPr>
        <w:t>is</w:t>
      </w:r>
      <w:r>
        <w:rPr>
          <w:spacing w:val="-2"/>
          <w:sz w:val="22"/>
        </w:rPr>
        <w:t> </w:t>
      </w:r>
      <w:r>
        <w:rPr>
          <w:sz w:val="22"/>
        </w:rPr>
        <w:t>an</w:t>
      </w:r>
      <w:r>
        <w:rPr>
          <w:spacing w:val="-5"/>
          <w:sz w:val="22"/>
        </w:rPr>
        <w:t> </w:t>
      </w:r>
      <w:r>
        <w:rPr>
          <w:sz w:val="22"/>
        </w:rPr>
        <w:t>appropriate</w:t>
      </w:r>
      <w:r>
        <w:rPr>
          <w:spacing w:val="-2"/>
          <w:sz w:val="22"/>
        </w:rPr>
        <w:t> </w:t>
      </w:r>
      <w:r>
        <w:rPr>
          <w:sz w:val="22"/>
        </w:rPr>
        <w:t>length</w:t>
      </w:r>
      <w:r>
        <w:rPr>
          <w:spacing w:val="-2"/>
          <w:sz w:val="22"/>
        </w:rPr>
        <w:t> </w:t>
      </w:r>
      <w:r>
        <w:rPr>
          <w:sz w:val="22"/>
        </w:rPr>
        <w:t>of</w:t>
      </w:r>
      <w:r>
        <w:rPr>
          <w:spacing w:val="-2"/>
          <w:sz w:val="22"/>
        </w:rPr>
        <w:t> </w:t>
      </w:r>
      <w:r>
        <w:rPr>
          <w:sz w:val="22"/>
        </w:rPr>
        <w:t>time</w:t>
      </w:r>
      <w:r>
        <w:rPr>
          <w:spacing w:val="-2"/>
          <w:sz w:val="22"/>
        </w:rPr>
        <w:t> </w:t>
      </w:r>
      <w:r>
        <w:rPr>
          <w:sz w:val="22"/>
        </w:rPr>
        <w:t>before</w:t>
      </w:r>
      <w:r>
        <w:rPr>
          <w:spacing w:val="-4"/>
          <w:sz w:val="22"/>
        </w:rPr>
        <w:t> </w:t>
      </w:r>
      <w:r>
        <w:rPr>
          <w:sz w:val="22"/>
        </w:rPr>
        <w:t>more</w:t>
      </w:r>
      <w:r>
        <w:rPr>
          <w:spacing w:val="-4"/>
          <w:sz w:val="22"/>
        </w:rPr>
        <w:t> </w:t>
      </w:r>
      <w:r>
        <w:rPr>
          <w:sz w:val="22"/>
        </w:rPr>
        <w:t>intensive</w:t>
      </w:r>
      <w:r>
        <w:rPr>
          <w:spacing w:val="-4"/>
          <w:sz w:val="22"/>
        </w:rPr>
        <w:t> </w:t>
      </w:r>
      <w:r>
        <w:rPr>
          <w:sz w:val="22"/>
        </w:rPr>
        <w:t>interventions</w:t>
      </w:r>
      <w:r>
        <w:rPr>
          <w:spacing w:val="-2"/>
          <w:sz w:val="22"/>
        </w:rPr>
        <w:t> </w:t>
      </w:r>
      <w:r>
        <w:rPr>
          <w:sz w:val="22"/>
        </w:rPr>
        <w:t>should</w:t>
      </w:r>
      <w:r>
        <w:rPr>
          <w:spacing w:val="-3"/>
          <w:sz w:val="22"/>
        </w:rPr>
        <w:t> </w:t>
      </w:r>
      <w:r>
        <w:rPr>
          <w:sz w:val="22"/>
        </w:rPr>
        <w:t>be</w:t>
      </w:r>
      <w:r>
        <w:rPr>
          <w:spacing w:val="-2"/>
          <w:sz w:val="22"/>
        </w:rPr>
        <w:t> </w:t>
      </w:r>
      <w:r>
        <w:rPr>
          <w:sz w:val="22"/>
        </w:rPr>
        <w:t>required</w:t>
      </w:r>
      <w:r>
        <w:rPr>
          <w:spacing w:val="-3"/>
          <w:sz w:val="22"/>
        </w:rPr>
        <w:t> </w:t>
      </w:r>
      <w:r>
        <w:rPr>
          <w:sz w:val="22"/>
        </w:rPr>
        <w:t>for “consistently underperforming” schools/subgroups?</w:t>
      </w:r>
    </w:p>
    <w:p>
      <w:pPr>
        <w:spacing w:before="266"/>
        <w:ind w:left="328" w:right="0" w:firstLine="0"/>
        <w:jc w:val="left"/>
        <w:rPr>
          <w:i/>
          <w:sz w:val="22"/>
        </w:rPr>
      </w:pPr>
      <w:r>
        <w:rPr>
          <w:i/>
          <w:sz w:val="22"/>
        </w:rPr>
        <w:t>Quality</w:t>
      </w:r>
      <w:r>
        <w:rPr>
          <w:i/>
          <w:spacing w:val="-7"/>
          <w:sz w:val="22"/>
        </w:rPr>
        <w:t> </w:t>
      </w:r>
      <w:r>
        <w:rPr>
          <w:i/>
          <w:sz w:val="22"/>
        </w:rPr>
        <w:t>Instruction</w:t>
      </w:r>
      <w:r>
        <w:rPr>
          <w:i/>
          <w:spacing w:val="-8"/>
          <w:sz w:val="22"/>
        </w:rPr>
        <w:t> </w:t>
      </w:r>
      <w:r>
        <w:rPr>
          <w:i/>
          <w:sz w:val="22"/>
        </w:rPr>
        <w:t>&amp;</w:t>
      </w:r>
      <w:r>
        <w:rPr>
          <w:i/>
          <w:spacing w:val="-6"/>
          <w:sz w:val="22"/>
        </w:rPr>
        <w:t> </w:t>
      </w:r>
      <w:r>
        <w:rPr>
          <w:i/>
          <w:sz w:val="22"/>
        </w:rPr>
        <w:t>Leadership</w:t>
      </w:r>
      <w:r>
        <w:rPr>
          <w:i/>
          <w:spacing w:val="-7"/>
          <w:sz w:val="22"/>
        </w:rPr>
        <w:t> </w:t>
      </w:r>
      <w:r>
        <w:rPr>
          <w:i/>
          <w:sz w:val="22"/>
        </w:rPr>
        <w:t>and</w:t>
      </w:r>
      <w:r>
        <w:rPr>
          <w:i/>
          <w:spacing w:val="-5"/>
          <w:sz w:val="22"/>
        </w:rPr>
        <w:t> </w:t>
      </w:r>
      <w:r>
        <w:rPr>
          <w:i/>
          <w:sz w:val="22"/>
        </w:rPr>
        <w:t>Supports</w:t>
      </w:r>
      <w:r>
        <w:rPr>
          <w:i/>
          <w:spacing w:val="-5"/>
          <w:sz w:val="22"/>
        </w:rPr>
        <w:t> </w:t>
      </w:r>
      <w:r>
        <w:rPr>
          <w:i/>
          <w:sz w:val="22"/>
        </w:rPr>
        <w:t>for</w:t>
      </w:r>
      <w:r>
        <w:rPr>
          <w:i/>
          <w:spacing w:val="-6"/>
          <w:sz w:val="22"/>
        </w:rPr>
        <w:t> </w:t>
      </w:r>
      <w:r>
        <w:rPr>
          <w:i/>
          <w:sz w:val="22"/>
        </w:rPr>
        <w:t>Student</w:t>
      </w:r>
      <w:r>
        <w:rPr>
          <w:i/>
          <w:spacing w:val="-4"/>
          <w:sz w:val="22"/>
        </w:rPr>
        <w:t> </w:t>
      </w:r>
      <w:r>
        <w:rPr>
          <w:i/>
          <w:spacing w:val="-2"/>
          <w:sz w:val="22"/>
        </w:rPr>
        <w:t>Success:</w:t>
      </w:r>
    </w:p>
    <w:p>
      <w:pPr>
        <w:pStyle w:val="ListParagraph"/>
        <w:numPr>
          <w:ilvl w:val="0"/>
          <w:numId w:val="2"/>
        </w:numPr>
        <w:tabs>
          <w:tab w:pos="686" w:val="left" w:leader="none"/>
          <w:tab w:pos="688" w:val="left" w:leader="none"/>
        </w:tabs>
        <w:spacing w:line="240" w:lineRule="auto" w:before="1" w:after="0"/>
        <w:ind w:left="688" w:right="931" w:hanging="361"/>
        <w:jc w:val="left"/>
        <w:rPr>
          <w:sz w:val="22"/>
        </w:rPr>
      </w:pPr>
      <w:r>
        <w:rPr>
          <w:sz w:val="22"/>
        </w:rPr>
        <w:t>What</w:t>
      </w:r>
      <w:r>
        <w:rPr>
          <w:spacing w:val="-2"/>
          <w:sz w:val="22"/>
        </w:rPr>
        <w:t> </w:t>
      </w:r>
      <w:r>
        <w:rPr>
          <w:sz w:val="22"/>
        </w:rPr>
        <w:t>supports</w:t>
      </w:r>
      <w:r>
        <w:rPr>
          <w:spacing w:val="-1"/>
          <w:sz w:val="22"/>
        </w:rPr>
        <w:t> </w:t>
      </w:r>
      <w:r>
        <w:rPr>
          <w:sz w:val="22"/>
        </w:rPr>
        <w:t>should</w:t>
      </w:r>
      <w:r>
        <w:rPr>
          <w:spacing w:val="-4"/>
          <w:sz w:val="22"/>
        </w:rPr>
        <w:t> </w:t>
      </w:r>
      <w:r>
        <w:rPr>
          <w:sz w:val="22"/>
        </w:rPr>
        <w:t>CDE</w:t>
      </w:r>
      <w:r>
        <w:rPr>
          <w:spacing w:val="-7"/>
          <w:sz w:val="22"/>
        </w:rPr>
        <w:t> </w:t>
      </w:r>
      <w:r>
        <w:rPr>
          <w:sz w:val="22"/>
        </w:rPr>
        <w:t>provide</w:t>
      </w:r>
      <w:r>
        <w:rPr>
          <w:spacing w:val="-4"/>
          <w:sz w:val="22"/>
        </w:rPr>
        <w:t> </w:t>
      </w:r>
      <w:r>
        <w:rPr>
          <w:sz w:val="22"/>
        </w:rPr>
        <w:t>to</w:t>
      </w:r>
      <w:r>
        <w:rPr>
          <w:spacing w:val="-1"/>
          <w:sz w:val="22"/>
        </w:rPr>
        <w:t> </w:t>
      </w:r>
      <w:r>
        <w:rPr>
          <w:sz w:val="22"/>
        </w:rPr>
        <w:t>help</w:t>
      </w:r>
      <w:r>
        <w:rPr>
          <w:spacing w:val="-3"/>
          <w:sz w:val="22"/>
        </w:rPr>
        <w:t> </w:t>
      </w:r>
      <w:r>
        <w:rPr>
          <w:sz w:val="22"/>
        </w:rPr>
        <w:t>teachers,</w:t>
      </w:r>
      <w:r>
        <w:rPr>
          <w:spacing w:val="-2"/>
          <w:sz w:val="22"/>
        </w:rPr>
        <w:t> </w:t>
      </w:r>
      <w:r>
        <w:rPr>
          <w:sz w:val="22"/>
        </w:rPr>
        <w:t>schools,</w:t>
      </w:r>
      <w:r>
        <w:rPr>
          <w:spacing w:val="-2"/>
          <w:sz w:val="22"/>
        </w:rPr>
        <w:t> </w:t>
      </w:r>
      <w:r>
        <w:rPr>
          <w:sz w:val="22"/>
        </w:rPr>
        <w:t>and</w:t>
      </w:r>
      <w:r>
        <w:rPr>
          <w:spacing w:val="-4"/>
          <w:sz w:val="22"/>
        </w:rPr>
        <w:t> </w:t>
      </w:r>
      <w:r>
        <w:rPr>
          <w:sz w:val="22"/>
        </w:rPr>
        <w:t>districts</w:t>
      </w:r>
      <w:r>
        <w:rPr>
          <w:spacing w:val="-1"/>
          <w:sz w:val="22"/>
        </w:rPr>
        <w:t> </w:t>
      </w:r>
      <w:r>
        <w:rPr>
          <w:sz w:val="22"/>
        </w:rPr>
        <w:t>provide</w:t>
      </w:r>
      <w:r>
        <w:rPr>
          <w:spacing w:val="-2"/>
          <w:sz w:val="22"/>
        </w:rPr>
        <w:t> </w:t>
      </w:r>
      <w:r>
        <w:rPr>
          <w:sz w:val="22"/>
        </w:rPr>
        <w:t>effective</w:t>
      </w:r>
      <w:r>
        <w:rPr>
          <w:spacing w:val="-2"/>
          <w:sz w:val="22"/>
        </w:rPr>
        <w:t> </w:t>
      </w:r>
      <w:r>
        <w:rPr>
          <w:sz w:val="22"/>
        </w:rPr>
        <w:t>instruction</w:t>
      </w:r>
      <w:r>
        <w:rPr>
          <w:spacing w:val="-6"/>
          <w:sz w:val="22"/>
        </w:rPr>
        <w:t> </w:t>
      </w:r>
      <w:r>
        <w:rPr>
          <w:sz w:val="22"/>
        </w:rPr>
        <w:t>to students with specific learning needs?</w:t>
      </w:r>
    </w:p>
    <w:p>
      <w:pPr>
        <w:pStyle w:val="ListParagraph"/>
        <w:numPr>
          <w:ilvl w:val="0"/>
          <w:numId w:val="2"/>
        </w:numPr>
        <w:tabs>
          <w:tab w:pos="686" w:val="left" w:leader="none"/>
          <w:tab w:pos="688" w:val="left" w:leader="none"/>
        </w:tabs>
        <w:spacing w:line="240" w:lineRule="auto" w:before="0" w:after="0"/>
        <w:ind w:left="688" w:right="671" w:hanging="361"/>
        <w:jc w:val="left"/>
        <w:rPr>
          <w:sz w:val="22"/>
        </w:rPr>
      </w:pPr>
      <w:r>
        <w:rPr>
          <w:sz w:val="22"/>
        </w:rPr>
        <w:t>In</w:t>
      </w:r>
      <w:r>
        <w:rPr>
          <w:spacing w:val="-4"/>
          <w:sz w:val="22"/>
        </w:rPr>
        <w:t> </w:t>
      </w:r>
      <w:r>
        <w:rPr>
          <w:sz w:val="22"/>
        </w:rPr>
        <w:t>addition</w:t>
      </w:r>
      <w:r>
        <w:rPr>
          <w:spacing w:val="-3"/>
          <w:sz w:val="22"/>
        </w:rPr>
        <w:t> </w:t>
      </w:r>
      <w:r>
        <w:rPr>
          <w:sz w:val="22"/>
        </w:rPr>
        <w:t>to</w:t>
      </w:r>
      <w:r>
        <w:rPr>
          <w:spacing w:val="-1"/>
          <w:sz w:val="22"/>
        </w:rPr>
        <w:t> </w:t>
      </w:r>
      <w:r>
        <w:rPr>
          <w:sz w:val="22"/>
        </w:rPr>
        <w:t>holding</w:t>
      </w:r>
      <w:r>
        <w:rPr>
          <w:spacing w:val="-3"/>
          <w:sz w:val="22"/>
        </w:rPr>
        <w:t> </w:t>
      </w:r>
      <w:r>
        <w:rPr>
          <w:sz w:val="22"/>
        </w:rPr>
        <w:t>a</w:t>
      </w:r>
      <w:r>
        <w:rPr>
          <w:spacing w:val="-4"/>
          <w:sz w:val="22"/>
        </w:rPr>
        <w:t> </w:t>
      </w:r>
      <w:r>
        <w:rPr>
          <w:sz w:val="22"/>
        </w:rPr>
        <w:t>license,</w:t>
      </w:r>
      <w:r>
        <w:rPr>
          <w:spacing w:val="-1"/>
          <w:sz w:val="22"/>
        </w:rPr>
        <w:t> </w:t>
      </w:r>
      <w:r>
        <w:rPr>
          <w:sz w:val="22"/>
        </w:rPr>
        <w:t>should</w:t>
      </w:r>
      <w:r>
        <w:rPr>
          <w:spacing w:val="-6"/>
          <w:sz w:val="22"/>
        </w:rPr>
        <w:t> </w:t>
      </w:r>
      <w:r>
        <w:rPr>
          <w:sz w:val="22"/>
        </w:rPr>
        <w:t>teachers</w:t>
      </w:r>
      <w:r>
        <w:rPr>
          <w:spacing w:val="-2"/>
          <w:sz w:val="22"/>
        </w:rPr>
        <w:t> </w:t>
      </w:r>
      <w:r>
        <w:rPr>
          <w:sz w:val="22"/>
        </w:rPr>
        <w:t>be</w:t>
      </w:r>
      <w:r>
        <w:rPr>
          <w:spacing w:val="-4"/>
          <w:sz w:val="22"/>
        </w:rPr>
        <w:t> </w:t>
      </w:r>
      <w:r>
        <w:rPr>
          <w:sz w:val="22"/>
        </w:rPr>
        <w:t>required</w:t>
      </w:r>
      <w:r>
        <w:rPr>
          <w:spacing w:val="-3"/>
          <w:sz w:val="22"/>
        </w:rPr>
        <w:t> </w:t>
      </w:r>
      <w:r>
        <w:rPr>
          <w:sz w:val="22"/>
        </w:rPr>
        <w:t>to</w:t>
      </w:r>
      <w:r>
        <w:rPr>
          <w:spacing w:val="-1"/>
          <w:sz w:val="22"/>
        </w:rPr>
        <w:t> </w:t>
      </w:r>
      <w:r>
        <w:rPr>
          <w:sz w:val="22"/>
        </w:rPr>
        <w:t>demonstrate</w:t>
      </w:r>
      <w:r>
        <w:rPr>
          <w:spacing w:val="-4"/>
          <w:sz w:val="22"/>
        </w:rPr>
        <w:t> </w:t>
      </w:r>
      <w:r>
        <w:rPr>
          <w:sz w:val="22"/>
        </w:rPr>
        <w:t>competency</w:t>
      </w:r>
      <w:r>
        <w:rPr>
          <w:spacing w:val="-4"/>
          <w:sz w:val="22"/>
        </w:rPr>
        <w:t> </w:t>
      </w:r>
      <w:r>
        <w:rPr>
          <w:sz w:val="22"/>
        </w:rPr>
        <w:t>in</w:t>
      </w:r>
      <w:r>
        <w:rPr>
          <w:spacing w:val="-2"/>
          <w:sz w:val="22"/>
        </w:rPr>
        <w:t> </w:t>
      </w:r>
      <w:r>
        <w:rPr>
          <w:sz w:val="22"/>
        </w:rPr>
        <w:t>the</w:t>
      </w:r>
      <w:r>
        <w:rPr>
          <w:spacing w:val="-4"/>
          <w:sz w:val="22"/>
        </w:rPr>
        <w:t> </w:t>
      </w:r>
      <w:r>
        <w:rPr>
          <w:sz w:val="22"/>
        </w:rPr>
        <w:t>subject</w:t>
      </w:r>
      <w:r>
        <w:rPr>
          <w:spacing w:val="-4"/>
          <w:sz w:val="22"/>
        </w:rPr>
        <w:t> </w:t>
      </w:r>
      <w:r>
        <w:rPr>
          <w:sz w:val="22"/>
        </w:rPr>
        <w:t>area in which they teach?</w:t>
      </w:r>
    </w:p>
    <w:p>
      <w:pPr>
        <w:pStyle w:val="ListParagraph"/>
        <w:numPr>
          <w:ilvl w:val="0"/>
          <w:numId w:val="2"/>
        </w:numPr>
        <w:tabs>
          <w:tab w:pos="686" w:val="left" w:leader="none"/>
          <w:tab w:pos="688" w:val="left" w:leader="none"/>
        </w:tabs>
        <w:spacing w:line="240" w:lineRule="auto" w:before="1" w:after="0"/>
        <w:ind w:left="688" w:right="556" w:hanging="361"/>
        <w:jc w:val="left"/>
        <w:rPr>
          <w:sz w:val="22"/>
        </w:rPr>
      </w:pPr>
      <w:r>
        <w:rPr>
          <w:sz w:val="22"/>
        </w:rPr>
        <w:t>How</w:t>
      </w:r>
      <w:r>
        <w:rPr>
          <w:spacing w:val="-1"/>
          <w:sz w:val="22"/>
        </w:rPr>
        <w:t> </w:t>
      </w:r>
      <w:r>
        <w:rPr>
          <w:sz w:val="22"/>
        </w:rPr>
        <w:t>should</w:t>
      </w:r>
      <w:r>
        <w:rPr>
          <w:spacing w:val="-4"/>
          <w:sz w:val="22"/>
        </w:rPr>
        <w:t> </w:t>
      </w:r>
      <w:r>
        <w:rPr>
          <w:sz w:val="22"/>
        </w:rPr>
        <w:t>CDE</w:t>
      </w:r>
      <w:r>
        <w:rPr>
          <w:spacing w:val="-3"/>
          <w:sz w:val="22"/>
        </w:rPr>
        <w:t> </w:t>
      </w:r>
      <w:r>
        <w:rPr>
          <w:sz w:val="22"/>
        </w:rPr>
        <w:t>modify</w:t>
      </w:r>
      <w:r>
        <w:rPr>
          <w:spacing w:val="-2"/>
          <w:sz w:val="22"/>
        </w:rPr>
        <w:t> </w:t>
      </w:r>
      <w:r>
        <w:rPr>
          <w:sz w:val="22"/>
        </w:rPr>
        <w:t>current English</w:t>
      </w:r>
      <w:r>
        <w:rPr>
          <w:spacing w:val="-2"/>
          <w:sz w:val="22"/>
        </w:rPr>
        <w:t> </w:t>
      </w:r>
      <w:r>
        <w:rPr>
          <w:sz w:val="22"/>
        </w:rPr>
        <w:t>Learner</w:t>
      </w:r>
      <w:r>
        <w:rPr>
          <w:spacing w:val="-4"/>
          <w:sz w:val="22"/>
        </w:rPr>
        <w:t> </w:t>
      </w:r>
      <w:r>
        <w:rPr>
          <w:sz w:val="22"/>
        </w:rPr>
        <w:t>(EL)</w:t>
      </w:r>
      <w:r>
        <w:rPr>
          <w:spacing w:val="-2"/>
          <w:sz w:val="22"/>
        </w:rPr>
        <w:t> </w:t>
      </w:r>
      <w:r>
        <w:rPr>
          <w:sz w:val="22"/>
        </w:rPr>
        <w:t>Identification,</w:t>
      </w:r>
      <w:r>
        <w:rPr>
          <w:spacing w:val="-2"/>
          <w:sz w:val="22"/>
        </w:rPr>
        <w:t> </w:t>
      </w:r>
      <w:r>
        <w:rPr>
          <w:sz w:val="22"/>
        </w:rPr>
        <w:t>Re-designation,</w:t>
      </w:r>
      <w:r>
        <w:rPr>
          <w:spacing w:val="-2"/>
          <w:sz w:val="22"/>
        </w:rPr>
        <w:t> </w:t>
      </w:r>
      <w:r>
        <w:rPr>
          <w:sz w:val="22"/>
        </w:rPr>
        <w:t>and</w:t>
      </w:r>
      <w:r>
        <w:rPr>
          <w:spacing w:val="-4"/>
          <w:sz w:val="22"/>
        </w:rPr>
        <w:t> </w:t>
      </w:r>
      <w:r>
        <w:rPr>
          <w:sz w:val="22"/>
        </w:rPr>
        <w:t>Exit</w:t>
      </w:r>
      <w:r>
        <w:rPr>
          <w:spacing w:val="-2"/>
          <w:sz w:val="22"/>
        </w:rPr>
        <w:t> </w:t>
      </w:r>
      <w:r>
        <w:rPr>
          <w:sz w:val="22"/>
        </w:rPr>
        <w:t>guidance</w:t>
      </w:r>
      <w:r>
        <w:rPr>
          <w:spacing w:val="-4"/>
          <w:sz w:val="22"/>
        </w:rPr>
        <w:t> </w:t>
      </w:r>
      <w:r>
        <w:rPr>
          <w:sz w:val="22"/>
        </w:rPr>
        <w:t>to</w:t>
      </w:r>
      <w:r>
        <w:rPr>
          <w:spacing w:val="-3"/>
          <w:sz w:val="22"/>
        </w:rPr>
        <w:t> </w:t>
      </w:r>
      <w:r>
        <w:rPr>
          <w:sz w:val="22"/>
        </w:rPr>
        <w:t>meet the ESSA state plan requirements? What additional criteria should be considered?</w:t>
      </w:r>
    </w:p>
    <w:p>
      <w:pPr>
        <w:pStyle w:val="ListParagraph"/>
        <w:numPr>
          <w:ilvl w:val="0"/>
          <w:numId w:val="2"/>
        </w:numPr>
        <w:tabs>
          <w:tab w:pos="687" w:val="left" w:leader="none"/>
        </w:tabs>
        <w:spacing w:line="240" w:lineRule="auto" w:before="1" w:after="0"/>
        <w:ind w:left="687" w:right="0" w:hanging="359"/>
        <w:jc w:val="left"/>
        <w:rPr>
          <w:sz w:val="22"/>
        </w:rPr>
      </w:pPr>
      <w:r>
        <w:rPr>
          <w:sz w:val="22"/>
        </w:rPr>
        <w:t>What</w:t>
      </w:r>
      <w:r>
        <w:rPr>
          <w:spacing w:val="-4"/>
          <w:sz w:val="22"/>
        </w:rPr>
        <w:t> </w:t>
      </w:r>
      <w:r>
        <w:rPr>
          <w:sz w:val="22"/>
        </w:rPr>
        <w:t>does</w:t>
      </w:r>
      <w:r>
        <w:rPr>
          <w:spacing w:val="-6"/>
          <w:sz w:val="22"/>
        </w:rPr>
        <w:t> </w:t>
      </w:r>
      <w:r>
        <w:rPr>
          <w:sz w:val="22"/>
        </w:rPr>
        <w:t>well-rounded</w:t>
      </w:r>
      <w:r>
        <w:rPr>
          <w:spacing w:val="-4"/>
          <w:sz w:val="22"/>
        </w:rPr>
        <w:t> </w:t>
      </w:r>
      <w:r>
        <w:rPr>
          <w:sz w:val="22"/>
        </w:rPr>
        <w:t>and</w:t>
      </w:r>
      <w:r>
        <w:rPr>
          <w:spacing w:val="-5"/>
          <w:sz w:val="22"/>
        </w:rPr>
        <w:t> </w:t>
      </w:r>
      <w:r>
        <w:rPr>
          <w:sz w:val="22"/>
        </w:rPr>
        <w:t>healthy</w:t>
      </w:r>
      <w:r>
        <w:rPr>
          <w:spacing w:val="-3"/>
          <w:sz w:val="22"/>
        </w:rPr>
        <w:t> </w:t>
      </w:r>
      <w:r>
        <w:rPr>
          <w:sz w:val="22"/>
        </w:rPr>
        <w:t>students</w:t>
      </w:r>
      <w:r>
        <w:rPr>
          <w:spacing w:val="-6"/>
          <w:sz w:val="22"/>
        </w:rPr>
        <w:t> </w:t>
      </w:r>
      <w:r>
        <w:rPr>
          <w:sz w:val="22"/>
        </w:rPr>
        <w:t>mean</w:t>
      </w:r>
      <w:r>
        <w:rPr>
          <w:spacing w:val="-7"/>
          <w:sz w:val="22"/>
        </w:rPr>
        <w:t> </w:t>
      </w:r>
      <w:r>
        <w:rPr>
          <w:sz w:val="22"/>
        </w:rPr>
        <w:t>to</w:t>
      </w:r>
      <w:r>
        <w:rPr>
          <w:spacing w:val="-2"/>
          <w:sz w:val="22"/>
        </w:rPr>
        <w:t> </w:t>
      </w:r>
      <w:r>
        <w:rPr>
          <w:spacing w:val="-4"/>
          <w:sz w:val="22"/>
        </w:rPr>
        <w:t>you?</w:t>
      </w:r>
    </w:p>
    <w:p>
      <w:pPr>
        <w:pStyle w:val="ListParagraph"/>
        <w:numPr>
          <w:ilvl w:val="0"/>
          <w:numId w:val="2"/>
        </w:numPr>
        <w:tabs>
          <w:tab w:pos="687" w:val="left" w:leader="none"/>
        </w:tabs>
        <w:spacing w:line="240" w:lineRule="auto" w:before="0" w:after="0"/>
        <w:ind w:left="687" w:right="0" w:hanging="359"/>
        <w:jc w:val="left"/>
        <w:rPr>
          <w:sz w:val="22"/>
        </w:rPr>
      </w:pPr>
      <w:r>
        <w:rPr>
          <w:sz w:val="22"/>
        </w:rPr>
        <w:t>Should</w:t>
      </w:r>
      <w:r>
        <w:rPr>
          <w:spacing w:val="-4"/>
          <w:sz w:val="22"/>
        </w:rPr>
        <w:t> </w:t>
      </w:r>
      <w:r>
        <w:rPr>
          <w:sz w:val="22"/>
        </w:rPr>
        <w:t>CDE</w:t>
      </w:r>
      <w:r>
        <w:rPr>
          <w:spacing w:val="-5"/>
          <w:sz w:val="22"/>
        </w:rPr>
        <w:t> </w:t>
      </w:r>
      <w:r>
        <w:rPr>
          <w:sz w:val="22"/>
        </w:rPr>
        <w:t>reserve</w:t>
      </w:r>
      <w:r>
        <w:rPr>
          <w:spacing w:val="-4"/>
          <w:sz w:val="22"/>
        </w:rPr>
        <w:t> </w:t>
      </w:r>
      <w:r>
        <w:rPr>
          <w:sz w:val="22"/>
        </w:rPr>
        <w:t>3%</w:t>
      </w:r>
      <w:r>
        <w:rPr>
          <w:spacing w:val="-4"/>
          <w:sz w:val="22"/>
        </w:rPr>
        <w:t> </w:t>
      </w:r>
      <w:r>
        <w:rPr>
          <w:sz w:val="22"/>
        </w:rPr>
        <w:t>of</w:t>
      </w:r>
      <w:r>
        <w:rPr>
          <w:spacing w:val="-1"/>
          <w:sz w:val="22"/>
        </w:rPr>
        <w:t> </w:t>
      </w:r>
      <w:r>
        <w:rPr>
          <w:sz w:val="22"/>
        </w:rPr>
        <w:t>Title</w:t>
      </w:r>
      <w:r>
        <w:rPr>
          <w:spacing w:val="-3"/>
          <w:sz w:val="22"/>
        </w:rPr>
        <w:t> </w:t>
      </w:r>
      <w:r>
        <w:rPr>
          <w:sz w:val="22"/>
        </w:rPr>
        <w:t>I,</w:t>
      </w:r>
      <w:r>
        <w:rPr>
          <w:spacing w:val="-3"/>
          <w:sz w:val="22"/>
        </w:rPr>
        <w:t> </w:t>
      </w:r>
      <w:r>
        <w:rPr>
          <w:sz w:val="22"/>
        </w:rPr>
        <w:t>Part</w:t>
      </w:r>
      <w:r>
        <w:rPr>
          <w:spacing w:val="-5"/>
          <w:sz w:val="22"/>
        </w:rPr>
        <w:t> </w:t>
      </w:r>
      <w:r>
        <w:rPr>
          <w:sz w:val="22"/>
        </w:rPr>
        <w:t>A</w:t>
      </w:r>
      <w:r>
        <w:rPr>
          <w:spacing w:val="-2"/>
          <w:sz w:val="22"/>
        </w:rPr>
        <w:t> </w:t>
      </w:r>
      <w:r>
        <w:rPr>
          <w:sz w:val="22"/>
        </w:rPr>
        <w:t>funds</w:t>
      </w:r>
      <w:r>
        <w:rPr>
          <w:spacing w:val="-3"/>
          <w:sz w:val="22"/>
        </w:rPr>
        <w:t> </w:t>
      </w:r>
      <w:r>
        <w:rPr>
          <w:sz w:val="22"/>
        </w:rPr>
        <w:t>for</w:t>
      </w:r>
      <w:r>
        <w:rPr>
          <w:spacing w:val="-4"/>
          <w:sz w:val="22"/>
        </w:rPr>
        <w:t> </w:t>
      </w:r>
      <w:r>
        <w:rPr>
          <w:sz w:val="22"/>
        </w:rPr>
        <w:t>direct</w:t>
      </w:r>
      <w:r>
        <w:rPr>
          <w:spacing w:val="-3"/>
          <w:sz w:val="22"/>
        </w:rPr>
        <w:t> </w:t>
      </w:r>
      <w:r>
        <w:rPr>
          <w:sz w:val="22"/>
        </w:rPr>
        <w:t>student</w:t>
      </w:r>
      <w:r>
        <w:rPr>
          <w:spacing w:val="-4"/>
          <w:sz w:val="22"/>
        </w:rPr>
        <w:t> </w:t>
      </w:r>
      <w:r>
        <w:rPr>
          <w:sz w:val="22"/>
        </w:rPr>
        <w:t>services</w:t>
      </w:r>
      <w:r>
        <w:rPr>
          <w:spacing w:val="-3"/>
          <w:sz w:val="22"/>
        </w:rPr>
        <w:t> </w:t>
      </w:r>
      <w:r>
        <w:rPr>
          <w:spacing w:val="-2"/>
          <w:sz w:val="22"/>
        </w:rPr>
        <w:t>grants?</w:t>
      </w:r>
    </w:p>
    <w:p>
      <w:pPr>
        <w:pStyle w:val="BodyText"/>
        <w:spacing w:before="267"/>
        <w:ind w:left="328" w:right="531"/>
      </w:pPr>
      <w:r>
        <w:rPr/>
        <w:t>The</w:t>
      </w:r>
      <w:r>
        <w:rPr>
          <w:spacing w:val="-2"/>
        </w:rPr>
        <w:t> </w:t>
      </w:r>
      <w:r>
        <w:rPr/>
        <w:t>predominant</w:t>
      </w:r>
      <w:r>
        <w:rPr>
          <w:spacing w:val="-4"/>
        </w:rPr>
        <w:t> </w:t>
      </w:r>
      <w:r>
        <w:rPr/>
        <w:t>themes</w:t>
      </w:r>
      <w:r>
        <w:rPr>
          <w:spacing w:val="-4"/>
        </w:rPr>
        <w:t> </w:t>
      </w:r>
      <w:r>
        <w:rPr/>
        <w:t>across</w:t>
      </w:r>
      <w:r>
        <w:rPr>
          <w:spacing w:val="-2"/>
        </w:rPr>
        <w:t> </w:t>
      </w:r>
      <w:r>
        <w:rPr/>
        <w:t>both</w:t>
      </w:r>
      <w:r>
        <w:rPr>
          <w:spacing w:val="-5"/>
        </w:rPr>
        <w:t> </w:t>
      </w:r>
      <w:r>
        <w:rPr/>
        <w:t>strands,</w:t>
      </w:r>
      <w:r>
        <w:rPr>
          <w:spacing w:val="-2"/>
        </w:rPr>
        <w:t> </w:t>
      </w:r>
      <w:r>
        <w:rPr/>
        <w:t>in</w:t>
      </w:r>
      <w:r>
        <w:rPr>
          <w:spacing w:val="-2"/>
        </w:rPr>
        <w:t> </w:t>
      </w:r>
      <w:r>
        <w:rPr/>
        <w:t>no</w:t>
      </w:r>
      <w:r>
        <w:rPr>
          <w:spacing w:val="-1"/>
        </w:rPr>
        <w:t> </w:t>
      </w:r>
      <w:r>
        <w:rPr/>
        <w:t>particular</w:t>
      </w:r>
      <w:r>
        <w:rPr>
          <w:spacing w:val="-3"/>
        </w:rPr>
        <w:t> </w:t>
      </w:r>
      <w:r>
        <w:rPr/>
        <w:t>order,</w:t>
      </w:r>
      <w:r>
        <w:rPr>
          <w:spacing w:val="-2"/>
        </w:rPr>
        <w:t> </w:t>
      </w:r>
      <w:r>
        <w:rPr/>
        <w:t>are:</w:t>
      </w:r>
      <w:r>
        <w:rPr>
          <w:spacing w:val="-3"/>
        </w:rPr>
        <w:t> </w:t>
      </w:r>
      <w:r>
        <w:rPr/>
        <w:t>sharing</w:t>
      </w:r>
      <w:r>
        <w:rPr>
          <w:spacing w:val="-3"/>
        </w:rPr>
        <w:t> </w:t>
      </w:r>
      <w:r>
        <w:rPr/>
        <w:t>of</w:t>
      </w:r>
      <w:r>
        <w:rPr>
          <w:spacing w:val="-2"/>
        </w:rPr>
        <w:t> </w:t>
      </w:r>
      <w:r>
        <w:rPr/>
        <w:t>best</w:t>
      </w:r>
      <w:r>
        <w:rPr>
          <w:spacing w:val="-1"/>
        </w:rPr>
        <w:t> </w:t>
      </w:r>
      <w:r>
        <w:rPr/>
        <w:t>practices,</w:t>
      </w:r>
      <w:r>
        <w:rPr>
          <w:spacing w:val="-4"/>
        </w:rPr>
        <w:t> </w:t>
      </w:r>
      <w:r>
        <w:rPr/>
        <w:t>menu</w:t>
      </w:r>
      <w:r>
        <w:rPr>
          <w:spacing w:val="-6"/>
        </w:rPr>
        <w:t> </w:t>
      </w:r>
      <w:r>
        <w:rPr/>
        <w:t>of supports and services, body of evidence, authentic assessments, non-academic focus, local control, special considerations for rural schools and districts, and concerns about equity across the state. The comments associated with these cross-question themes are summarized below.</w:t>
      </w:r>
    </w:p>
    <w:p>
      <w:pPr>
        <w:spacing w:after="0"/>
        <w:sectPr>
          <w:footerReference w:type="default" r:id="rId16"/>
          <w:pgSz w:w="12240" w:h="15840"/>
          <w:pgMar w:header="0" w:footer="883" w:top="940" w:bottom="1080" w:left="680" w:right="540"/>
        </w:sectPr>
      </w:pPr>
    </w:p>
    <w:p>
      <w:pPr>
        <w:pStyle w:val="Heading2"/>
        <w:spacing w:before="34"/>
        <w:ind w:left="328"/>
      </w:pPr>
      <w:r>
        <w:rPr/>
        <w:t>Sharing</w:t>
      </w:r>
      <w:r>
        <w:rPr>
          <w:spacing w:val="-4"/>
        </w:rPr>
        <w:t> </w:t>
      </w:r>
      <w:r>
        <w:rPr/>
        <w:t>of</w:t>
      </w:r>
      <w:r>
        <w:rPr>
          <w:spacing w:val="-3"/>
        </w:rPr>
        <w:t> </w:t>
      </w:r>
      <w:r>
        <w:rPr/>
        <w:t>Best</w:t>
      </w:r>
      <w:r>
        <w:rPr>
          <w:spacing w:val="-3"/>
        </w:rPr>
        <w:t> </w:t>
      </w:r>
      <w:r>
        <w:rPr>
          <w:spacing w:val="-2"/>
        </w:rPr>
        <w:t>Practices</w:t>
      </w:r>
    </w:p>
    <w:p>
      <w:pPr>
        <w:pStyle w:val="BodyText"/>
        <w:spacing w:before="1"/>
        <w:ind w:left="328" w:right="531"/>
      </w:pPr>
      <w:r>
        <w:rPr/>
        <w:t>Many participants believed that it would be beneficial for CDE to share best practices for supporting teachers, schools and districts in myriad ways (from Standards questions #4 and #5; Quality questions #1 and #4). Many respondents were in favor of CDE publicizing best practices initiated by districts across the state in the form of a resource</w:t>
      </w:r>
      <w:r>
        <w:rPr>
          <w:spacing w:val="-2"/>
        </w:rPr>
        <w:t> </w:t>
      </w:r>
      <w:r>
        <w:rPr/>
        <w:t>bank.</w:t>
      </w:r>
      <w:r>
        <w:rPr>
          <w:spacing w:val="-1"/>
        </w:rPr>
        <w:t> </w:t>
      </w:r>
      <w:r>
        <w:rPr/>
        <w:t>Several</w:t>
      </w:r>
      <w:r>
        <w:rPr>
          <w:spacing w:val="-3"/>
        </w:rPr>
        <w:t> </w:t>
      </w:r>
      <w:r>
        <w:rPr/>
        <w:t>respondents</w:t>
      </w:r>
      <w:r>
        <w:rPr>
          <w:spacing w:val="-2"/>
        </w:rPr>
        <w:t> </w:t>
      </w:r>
      <w:r>
        <w:rPr/>
        <w:t>suggested</w:t>
      </w:r>
      <w:r>
        <w:rPr>
          <w:spacing w:val="-2"/>
        </w:rPr>
        <w:t> </w:t>
      </w:r>
      <w:r>
        <w:rPr/>
        <w:t>that</w:t>
      </w:r>
      <w:r>
        <w:rPr>
          <w:spacing w:val="-1"/>
        </w:rPr>
        <w:t> </w:t>
      </w:r>
      <w:r>
        <w:rPr/>
        <w:t>perhaps</w:t>
      </w:r>
      <w:r>
        <w:rPr>
          <w:spacing w:val="-2"/>
        </w:rPr>
        <w:t> </w:t>
      </w:r>
      <w:r>
        <w:rPr/>
        <w:t>a</w:t>
      </w:r>
      <w:r>
        <w:rPr>
          <w:spacing w:val="-2"/>
        </w:rPr>
        <w:t> </w:t>
      </w:r>
      <w:r>
        <w:rPr/>
        <w:t>way</w:t>
      </w:r>
      <w:r>
        <w:rPr>
          <w:spacing w:val="-4"/>
        </w:rPr>
        <w:t> </w:t>
      </w:r>
      <w:r>
        <w:rPr/>
        <w:t>to</w:t>
      </w:r>
      <w:r>
        <w:rPr>
          <w:spacing w:val="-3"/>
        </w:rPr>
        <w:t> </w:t>
      </w:r>
      <w:r>
        <w:rPr/>
        <w:t>synthesize</w:t>
      </w:r>
      <w:r>
        <w:rPr>
          <w:spacing w:val="-4"/>
        </w:rPr>
        <w:t> </w:t>
      </w:r>
      <w:r>
        <w:rPr/>
        <w:t>and</w:t>
      </w:r>
      <w:r>
        <w:rPr>
          <w:spacing w:val="-3"/>
        </w:rPr>
        <w:t> </w:t>
      </w:r>
      <w:r>
        <w:rPr/>
        <w:t>systematize</w:t>
      </w:r>
      <w:r>
        <w:rPr>
          <w:spacing w:val="-2"/>
        </w:rPr>
        <w:t> </w:t>
      </w:r>
      <w:r>
        <w:rPr/>
        <w:t>this</w:t>
      </w:r>
      <w:r>
        <w:rPr>
          <w:spacing w:val="-5"/>
        </w:rPr>
        <w:t> </w:t>
      </w:r>
      <w:r>
        <w:rPr/>
        <w:t>information at</w:t>
      </w:r>
      <w:r>
        <w:rPr>
          <w:spacing w:val="-1"/>
        </w:rPr>
        <w:t> </w:t>
      </w:r>
      <w:r>
        <w:rPr/>
        <w:t>the</w:t>
      </w:r>
      <w:r>
        <w:rPr>
          <w:spacing w:val="-3"/>
        </w:rPr>
        <w:t> </w:t>
      </w:r>
      <w:r>
        <w:rPr/>
        <w:t>state</w:t>
      </w:r>
      <w:r>
        <w:rPr>
          <w:spacing w:val="-1"/>
        </w:rPr>
        <w:t> </w:t>
      </w:r>
      <w:r>
        <w:rPr/>
        <w:t>level</w:t>
      </w:r>
      <w:r>
        <w:rPr>
          <w:spacing w:val="-3"/>
        </w:rPr>
        <w:t> </w:t>
      </w:r>
      <w:r>
        <w:rPr/>
        <w:t>would</w:t>
      </w:r>
      <w:r>
        <w:rPr>
          <w:spacing w:val="-3"/>
        </w:rPr>
        <w:t> </w:t>
      </w:r>
      <w:r>
        <w:rPr/>
        <w:t>be</w:t>
      </w:r>
      <w:r>
        <w:rPr>
          <w:spacing w:val="-3"/>
        </w:rPr>
        <w:t> </w:t>
      </w:r>
      <w:r>
        <w:rPr/>
        <w:t>to provide</w:t>
      </w:r>
      <w:r>
        <w:rPr>
          <w:spacing w:val="-1"/>
        </w:rPr>
        <w:t> </w:t>
      </w:r>
      <w:r>
        <w:rPr/>
        <w:t>statewide</w:t>
      </w:r>
      <w:r>
        <w:rPr>
          <w:spacing w:val="-1"/>
        </w:rPr>
        <w:t> </w:t>
      </w:r>
      <w:r>
        <w:rPr/>
        <w:t>guidance on</w:t>
      </w:r>
      <w:r>
        <w:rPr>
          <w:spacing w:val="-2"/>
        </w:rPr>
        <w:t> </w:t>
      </w:r>
      <w:r>
        <w:rPr/>
        <w:t>best</w:t>
      </w:r>
      <w:r>
        <w:rPr>
          <w:spacing w:val="-1"/>
        </w:rPr>
        <w:t> </w:t>
      </w:r>
      <w:r>
        <w:rPr/>
        <w:t>practices from</w:t>
      </w:r>
      <w:r>
        <w:rPr>
          <w:spacing w:val="-5"/>
        </w:rPr>
        <w:t> </w:t>
      </w:r>
      <w:r>
        <w:rPr/>
        <w:t>districts and</w:t>
      </w:r>
      <w:r>
        <w:rPr>
          <w:spacing w:val="-2"/>
        </w:rPr>
        <w:t> </w:t>
      </w:r>
      <w:r>
        <w:rPr/>
        <w:t>schools</w:t>
      </w:r>
      <w:r>
        <w:rPr>
          <w:spacing w:val="-1"/>
        </w:rPr>
        <w:t> </w:t>
      </w:r>
      <w:r>
        <w:rPr/>
        <w:t>leading</w:t>
      </w:r>
      <w:r>
        <w:rPr>
          <w:spacing w:val="-2"/>
        </w:rPr>
        <w:t> </w:t>
      </w:r>
      <w:r>
        <w:rPr/>
        <w:t>the charge around various aspects of education, such as educating well-rounded and healthy students (Quality question #4). To support the sharing of best practices and resources, many responses suggested that CDE encourage collaboration throughout the state with various entities, including community advocates. Some requested that CDE be the broker of information and the facilitator of collaborative relationships to build these best practices into a centralized resource in order to support the needs of local schools and communities.</w:t>
      </w:r>
    </w:p>
    <w:p>
      <w:pPr>
        <w:pStyle w:val="BodyText"/>
        <w:ind w:left="0"/>
      </w:pPr>
    </w:p>
    <w:p>
      <w:pPr>
        <w:pStyle w:val="Heading2"/>
        <w:spacing w:line="267" w:lineRule="exact"/>
        <w:ind w:left="328"/>
      </w:pPr>
      <w:r>
        <w:rPr/>
        <w:t>Menu</w:t>
      </w:r>
      <w:r>
        <w:rPr>
          <w:spacing w:val="-4"/>
        </w:rPr>
        <w:t> </w:t>
      </w:r>
      <w:r>
        <w:rPr/>
        <w:t>of</w:t>
      </w:r>
      <w:r>
        <w:rPr>
          <w:spacing w:val="-2"/>
        </w:rPr>
        <w:t> </w:t>
      </w:r>
      <w:r>
        <w:rPr/>
        <w:t>Supports</w:t>
      </w:r>
      <w:r>
        <w:rPr>
          <w:spacing w:val="-3"/>
        </w:rPr>
        <w:t> </w:t>
      </w:r>
      <w:r>
        <w:rPr/>
        <w:t>and</w:t>
      </w:r>
      <w:r>
        <w:rPr>
          <w:spacing w:val="-3"/>
        </w:rPr>
        <w:t> </w:t>
      </w:r>
      <w:r>
        <w:rPr>
          <w:spacing w:val="-2"/>
        </w:rPr>
        <w:t>Services</w:t>
      </w:r>
    </w:p>
    <w:p>
      <w:pPr>
        <w:pStyle w:val="BodyText"/>
        <w:ind w:left="328" w:right="564"/>
      </w:pPr>
      <w:r>
        <w:rPr/>
        <w:t>There was resounding agreement among many participants that CDE create and offer a menu of services and supports to be</w:t>
      </w:r>
      <w:r>
        <w:rPr>
          <w:spacing w:val="-1"/>
        </w:rPr>
        <w:t> </w:t>
      </w:r>
      <w:r>
        <w:rPr/>
        <w:t>shared</w:t>
      </w:r>
      <w:r>
        <w:rPr>
          <w:spacing w:val="-1"/>
        </w:rPr>
        <w:t> </w:t>
      </w:r>
      <w:r>
        <w:rPr/>
        <w:t>across</w:t>
      </w:r>
      <w:r>
        <w:rPr>
          <w:spacing w:val="-1"/>
        </w:rPr>
        <w:t> </w:t>
      </w:r>
      <w:r>
        <w:rPr/>
        <w:t>the</w:t>
      </w:r>
      <w:r>
        <w:rPr>
          <w:spacing w:val="-3"/>
        </w:rPr>
        <w:t> </w:t>
      </w:r>
      <w:r>
        <w:rPr/>
        <w:t>state. For</w:t>
      </w:r>
      <w:r>
        <w:rPr>
          <w:spacing w:val="-4"/>
        </w:rPr>
        <w:t> </w:t>
      </w:r>
      <w:r>
        <w:rPr/>
        <w:t>example,</w:t>
      </w:r>
      <w:r>
        <w:rPr>
          <w:spacing w:val="-4"/>
        </w:rPr>
        <w:t> </w:t>
      </w:r>
      <w:r>
        <w:rPr/>
        <w:t>participants felt</w:t>
      </w:r>
      <w:r>
        <w:rPr>
          <w:spacing w:val="-1"/>
        </w:rPr>
        <w:t> </w:t>
      </w:r>
      <w:r>
        <w:rPr/>
        <w:t>that</w:t>
      </w:r>
      <w:r>
        <w:rPr>
          <w:spacing w:val="-4"/>
        </w:rPr>
        <w:t> </w:t>
      </w:r>
      <w:r>
        <w:rPr/>
        <w:t>CDE</w:t>
      </w:r>
      <w:r>
        <w:rPr>
          <w:spacing w:val="-1"/>
        </w:rPr>
        <w:t> </w:t>
      </w:r>
      <w:r>
        <w:rPr/>
        <w:t>should</w:t>
      </w:r>
      <w:r>
        <w:rPr>
          <w:spacing w:val="-3"/>
        </w:rPr>
        <w:t> </w:t>
      </w:r>
      <w:r>
        <w:rPr/>
        <w:t>provide</w:t>
      </w:r>
      <w:r>
        <w:rPr>
          <w:spacing w:val="-1"/>
        </w:rPr>
        <w:t> </w:t>
      </w:r>
      <w:r>
        <w:rPr/>
        <w:t>a</w:t>
      </w:r>
      <w:r>
        <w:rPr>
          <w:spacing w:val="-4"/>
        </w:rPr>
        <w:t> </w:t>
      </w:r>
      <w:r>
        <w:rPr/>
        <w:t>centralized</w:t>
      </w:r>
      <w:r>
        <w:rPr>
          <w:spacing w:val="-4"/>
        </w:rPr>
        <w:t> </w:t>
      </w:r>
      <w:r>
        <w:rPr/>
        <w:t>menu of</w:t>
      </w:r>
      <w:r>
        <w:rPr>
          <w:spacing w:val="-1"/>
        </w:rPr>
        <w:t> </w:t>
      </w:r>
      <w:r>
        <w:rPr/>
        <w:t>supports and</w:t>
      </w:r>
      <w:r>
        <w:rPr>
          <w:spacing w:val="-2"/>
        </w:rPr>
        <w:t> </w:t>
      </w:r>
      <w:r>
        <w:rPr/>
        <w:t>services for</w:t>
      </w:r>
      <w:r>
        <w:rPr>
          <w:spacing w:val="-1"/>
        </w:rPr>
        <w:t> </w:t>
      </w:r>
      <w:r>
        <w:rPr/>
        <w:t>supporting</w:t>
      </w:r>
      <w:r>
        <w:rPr>
          <w:spacing w:val="-2"/>
        </w:rPr>
        <w:t> </w:t>
      </w:r>
      <w:r>
        <w:rPr/>
        <w:t>schools</w:t>
      </w:r>
      <w:r>
        <w:rPr>
          <w:spacing w:val="-1"/>
        </w:rPr>
        <w:t> </w:t>
      </w:r>
      <w:r>
        <w:rPr/>
        <w:t>on</w:t>
      </w:r>
      <w:r>
        <w:rPr>
          <w:spacing w:val="-5"/>
        </w:rPr>
        <w:t> </w:t>
      </w:r>
      <w:r>
        <w:rPr/>
        <w:t>improvement (Standards</w:t>
      </w:r>
      <w:r>
        <w:rPr>
          <w:spacing w:val="-1"/>
        </w:rPr>
        <w:t> </w:t>
      </w:r>
      <w:r>
        <w:rPr/>
        <w:t>question</w:t>
      </w:r>
      <w:r>
        <w:rPr>
          <w:spacing w:val="-4"/>
        </w:rPr>
        <w:t> </w:t>
      </w:r>
      <w:r>
        <w:rPr/>
        <w:t>#5)</w:t>
      </w:r>
      <w:r>
        <w:rPr>
          <w:spacing w:val="-4"/>
        </w:rPr>
        <w:t> </w:t>
      </w:r>
      <w:r>
        <w:rPr/>
        <w:t>as</w:t>
      </w:r>
      <w:r>
        <w:rPr>
          <w:spacing w:val="-1"/>
        </w:rPr>
        <w:t> </w:t>
      </w:r>
      <w:r>
        <w:rPr/>
        <w:t>well</w:t>
      </w:r>
      <w:r>
        <w:rPr>
          <w:spacing w:val="-1"/>
        </w:rPr>
        <w:t> </w:t>
      </w:r>
      <w:r>
        <w:rPr/>
        <w:t>as</w:t>
      </w:r>
      <w:r>
        <w:rPr>
          <w:spacing w:val="-4"/>
        </w:rPr>
        <w:t> </w:t>
      </w:r>
      <w:r>
        <w:rPr/>
        <w:t>students</w:t>
      </w:r>
      <w:r>
        <w:rPr>
          <w:spacing w:val="-1"/>
        </w:rPr>
        <w:t> </w:t>
      </w:r>
      <w:r>
        <w:rPr/>
        <w:t>with diverse learning needs (Quality question #1). Districts and schools would be able to select which supports and services from CDE would be most beneficial to them according to their unique needs. Many responses indicated that</w:t>
      </w:r>
      <w:r>
        <w:rPr>
          <w:spacing w:val="-2"/>
        </w:rPr>
        <w:t> </w:t>
      </w:r>
      <w:r>
        <w:rPr/>
        <w:t>CDE</w:t>
      </w:r>
      <w:r>
        <w:rPr>
          <w:spacing w:val="-2"/>
        </w:rPr>
        <w:t> </w:t>
      </w:r>
      <w:r>
        <w:rPr/>
        <w:t>should</w:t>
      </w:r>
      <w:r>
        <w:rPr>
          <w:spacing w:val="-4"/>
        </w:rPr>
        <w:t> </w:t>
      </w:r>
      <w:r>
        <w:rPr/>
        <w:t>provide this</w:t>
      </w:r>
      <w:r>
        <w:rPr>
          <w:spacing w:val="-2"/>
        </w:rPr>
        <w:t> </w:t>
      </w:r>
      <w:r>
        <w:rPr/>
        <w:t>menu</w:t>
      </w:r>
      <w:r>
        <w:rPr>
          <w:spacing w:val="-2"/>
        </w:rPr>
        <w:t> </w:t>
      </w:r>
      <w:r>
        <w:rPr/>
        <w:t>online,</w:t>
      </w:r>
      <w:r>
        <w:rPr>
          <w:spacing w:val="-4"/>
        </w:rPr>
        <w:t> </w:t>
      </w:r>
      <w:r>
        <w:rPr/>
        <w:t>which</w:t>
      </w:r>
      <w:r>
        <w:rPr>
          <w:spacing w:val="-5"/>
        </w:rPr>
        <w:t> </w:t>
      </w:r>
      <w:r>
        <w:rPr/>
        <w:t>would</w:t>
      </w:r>
      <w:r>
        <w:rPr>
          <w:spacing w:val="-2"/>
        </w:rPr>
        <w:t> </w:t>
      </w:r>
      <w:r>
        <w:rPr/>
        <w:t>include</w:t>
      </w:r>
      <w:r>
        <w:rPr>
          <w:spacing w:val="-2"/>
        </w:rPr>
        <w:t> </w:t>
      </w:r>
      <w:r>
        <w:rPr/>
        <w:t>technical</w:t>
      </w:r>
      <w:r>
        <w:rPr>
          <w:spacing w:val="-5"/>
        </w:rPr>
        <w:t> </w:t>
      </w:r>
      <w:r>
        <w:rPr/>
        <w:t>assistance</w:t>
      </w:r>
      <w:r>
        <w:rPr>
          <w:spacing w:val="-1"/>
        </w:rPr>
        <w:t> </w:t>
      </w:r>
      <w:r>
        <w:rPr/>
        <w:t>and</w:t>
      </w:r>
      <w:r>
        <w:rPr>
          <w:spacing w:val="-5"/>
        </w:rPr>
        <w:t> </w:t>
      </w:r>
      <w:r>
        <w:rPr/>
        <w:t>other</w:t>
      </w:r>
      <w:r>
        <w:rPr>
          <w:spacing w:val="-4"/>
        </w:rPr>
        <w:t> </w:t>
      </w:r>
      <w:r>
        <w:rPr/>
        <w:t>services</w:t>
      </w:r>
      <w:r>
        <w:rPr>
          <w:spacing w:val="-4"/>
        </w:rPr>
        <w:t> </w:t>
      </w:r>
      <w:r>
        <w:rPr/>
        <w:t>offered</w:t>
      </w:r>
      <w:r>
        <w:rPr>
          <w:spacing w:val="-2"/>
        </w:rPr>
        <w:t> </w:t>
      </w:r>
      <w:r>
        <w:rPr/>
        <w:t>by the state, such as unified improvement plan (UIP) development support and supplemental grant writing training (Standards question #5). Other resources</w:t>
      </w:r>
      <w:r>
        <w:rPr>
          <w:spacing w:val="-2"/>
        </w:rPr>
        <w:t> </w:t>
      </w:r>
      <w:r>
        <w:rPr/>
        <w:t>in the</w:t>
      </w:r>
      <w:r>
        <w:rPr>
          <w:spacing w:val="-3"/>
        </w:rPr>
        <w:t> </w:t>
      </w:r>
      <w:r>
        <w:rPr/>
        <w:t>menu</w:t>
      </w:r>
      <w:r>
        <w:rPr>
          <w:spacing w:val="-4"/>
        </w:rPr>
        <w:t> </w:t>
      </w:r>
      <w:r>
        <w:rPr/>
        <w:t>could</w:t>
      </w:r>
      <w:r>
        <w:rPr>
          <w:spacing w:val="-2"/>
        </w:rPr>
        <w:t> </w:t>
      </w:r>
      <w:r>
        <w:rPr/>
        <w:t>include support for instruction,</w:t>
      </w:r>
      <w:r>
        <w:rPr>
          <w:spacing w:val="-3"/>
        </w:rPr>
        <w:t> </w:t>
      </w:r>
      <w:r>
        <w:rPr/>
        <w:t>instructionally</w:t>
      </w:r>
      <w:r>
        <w:rPr>
          <w:spacing w:val="-2"/>
        </w:rPr>
        <w:t> </w:t>
      </w:r>
      <w:r>
        <w:rPr/>
        <w:t>sound projects, and/or professional development/professional learning (Standards questions #4 and #5; Quality question #1). One response suggested that CDE provide “actual organization of trainings around strategies that actually work. Real training for real teachers that will benefit students.”</w:t>
      </w:r>
    </w:p>
    <w:p>
      <w:pPr>
        <w:pStyle w:val="BodyText"/>
        <w:ind w:left="0"/>
      </w:pPr>
    </w:p>
    <w:p>
      <w:pPr>
        <w:pStyle w:val="Heading2"/>
        <w:ind w:left="328"/>
      </w:pPr>
      <w:r>
        <w:rPr/>
        <w:t>Body</w:t>
      </w:r>
      <w:r>
        <w:rPr>
          <w:spacing w:val="-2"/>
        </w:rPr>
        <w:t> </w:t>
      </w:r>
      <w:r>
        <w:rPr/>
        <w:t>of</w:t>
      </w:r>
      <w:r>
        <w:rPr>
          <w:spacing w:val="-2"/>
        </w:rPr>
        <w:t> Evidence</w:t>
      </w:r>
    </w:p>
    <w:p>
      <w:pPr>
        <w:pStyle w:val="BodyText"/>
        <w:ind w:left="328" w:right="429"/>
      </w:pPr>
      <w:r>
        <w:rPr/>
        <w:t>When measuring students’ progress and success or school quality, respondents suggested looking beyond test scores at perhaps a body of evidence that could include qualitative measures as well as attendance, growth, and graduation (Standards questions #1 and #2). Many respondents believe that using a body of evidence would help evaluate and support various disaggregated groups of students. For instance, it was suggested that a body of evidence could be used to identify, appropriately place, re-designate, and exit students from English language development</w:t>
      </w:r>
      <w:r>
        <w:rPr>
          <w:spacing w:val="-2"/>
        </w:rPr>
        <w:t> </w:t>
      </w:r>
      <w:r>
        <w:rPr/>
        <w:t>classes,</w:t>
      </w:r>
      <w:r>
        <w:rPr>
          <w:spacing w:val="-5"/>
        </w:rPr>
        <w:t> </w:t>
      </w:r>
      <w:r>
        <w:rPr/>
        <w:t>which</w:t>
      </w:r>
      <w:r>
        <w:rPr>
          <w:spacing w:val="-3"/>
        </w:rPr>
        <w:t> </w:t>
      </w:r>
      <w:r>
        <w:rPr/>
        <w:t>could</w:t>
      </w:r>
      <w:r>
        <w:rPr>
          <w:spacing w:val="-4"/>
        </w:rPr>
        <w:t> </w:t>
      </w:r>
      <w:r>
        <w:rPr/>
        <w:t>include</w:t>
      </w:r>
      <w:r>
        <w:rPr>
          <w:spacing w:val="-2"/>
        </w:rPr>
        <w:t> </w:t>
      </w:r>
      <w:r>
        <w:rPr/>
        <w:t>a</w:t>
      </w:r>
      <w:r>
        <w:rPr>
          <w:spacing w:val="-5"/>
        </w:rPr>
        <w:t> </w:t>
      </w:r>
      <w:r>
        <w:rPr/>
        <w:t>comprehensive</w:t>
      </w:r>
      <w:r>
        <w:rPr>
          <w:spacing w:val="-4"/>
        </w:rPr>
        <w:t> </w:t>
      </w:r>
      <w:r>
        <w:rPr/>
        <w:t>body</w:t>
      </w:r>
      <w:r>
        <w:rPr>
          <w:spacing w:val="-4"/>
        </w:rPr>
        <w:t> </w:t>
      </w:r>
      <w:r>
        <w:rPr/>
        <w:t>of</w:t>
      </w:r>
      <w:r>
        <w:rPr>
          <w:spacing w:val="-5"/>
        </w:rPr>
        <w:t> </w:t>
      </w:r>
      <w:r>
        <w:rPr/>
        <w:t>evidence</w:t>
      </w:r>
      <w:r>
        <w:rPr>
          <w:spacing w:val="-4"/>
        </w:rPr>
        <w:t> </w:t>
      </w:r>
      <w:r>
        <w:rPr/>
        <w:t>that</w:t>
      </w:r>
      <w:r>
        <w:rPr>
          <w:spacing w:val="-2"/>
        </w:rPr>
        <w:t> </w:t>
      </w:r>
      <w:r>
        <w:rPr/>
        <w:t>includes,</w:t>
      </w:r>
      <w:r>
        <w:rPr>
          <w:spacing w:val="-1"/>
        </w:rPr>
        <w:t> </w:t>
      </w:r>
      <w:r>
        <w:rPr/>
        <w:t>but</w:t>
      </w:r>
      <w:r>
        <w:rPr>
          <w:spacing w:val="-2"/>
        </w:rPr>
        <w:t> </w:t>
      </w:r>
      <w:r>
        <w:rPr/>
        <w:t>is</w:t>
      </w:r>
      <w:r>
        <w:rPr>
          <w:spacing w:val="-2"/>
        </w:rPr>
        <w:t> </w:t>
      </w:r>
      <w:r>
        <w:rPr/>
        <w:t>not</w:t>
      </w:r>
      <w:r>
        <w:rPr>
          <w:spacing w:val="-2"/>
        </w:rPr>
        <w:t> </w:t>
      </w:r>
      <w:r>
        <w:rPr/>
        <w:t>exclusive</w:t>
      </w:r>
      <w:r>
        <w:rPr>
          <w:spacing w:val="-4"/>
        </w:rPr>
        <w:t> </w:t>
      </w:r>
      <w:r>
        <w:rPr/>
        <w:t>to, test scores (Quality question #3).</w:t>
      </w:r>
    </w:p>
    <w:p>
      <w:pPr>
        <w:pStyle w:val="BodyText"/>
        <w:ind w:left="0"/>
      </w:pPr>
    </w:p>
    <w:p>
      <w:pPr>
        <w:pStyle w:val="Heading2"/>
        <w:ind w:left="328"/>
      </w:pPr>
      <w:r>
        <w:rPr/>
        <w:t>Authentic</w:t>
      </w:r>
      <w:r>
        <w:rPr>
          <w:spacing w:val="-8"/>
        </w:rPr>
        <w:t> </w:t>
      </w:r>
      <w:r>
        <w:rPr>
          <w:spacing w:val="-2"/>
        </w:rPr>
        <w:t>Assessments</w:t>
      </w:r>
    </w:p>
    <w:p>
      <w:pPr>
        <w:pStyle w:val="BodyText"/>
        <w:spacing w:before="1"/>
        <w:ind w:left="328" w:right="531"/>
      </w:pPr>
      <w:r>
        <w:rPr/>
        <w:t>In terms of the assessment requirements, a large portion of respondents included words that denoted that assessments should be more authentic in order to measure student progress (Standards question #1). These comments included the concerted desire for assessments to be purposeful, engaging, developmentally appropriate and meaningful for schools, students and families alike, with timely results that can be used for guiding</w:t>
      </w:r>
      <w:r>
        <w:rPr>
          <w:spacing w:val="-4"/>
        </w:rPr>
        <w:t> </w:t>
      </w:r>
      <w:r>
        <w:rPr/>
        <w:t>instruction</w:t>
      </w:r>
      <w:r>
        <w:rPr>
          <w:spacing w:val="-4"/>
        </w:rPr>
        <w:t> </w:t>
      </w:r>
      <w:r>
        <w:rPr/>
        <w:t>and</w:t>
      </w:r>
      <w:r>
        <w:rPr>
          <w:spacing w:val="-5"/>
        </w:rPr>
        <w:t> </w:t>
      </w:r>
      <w:r>
        <w:rPr/>
        <w:t>ultimately</w:t>
      </w:r>
      <w:r>
        <w:rPr>
          <w:spacing w:val="-5"/>
        </w:rPr>
        <w:t> </w:t>
      </w:r>
      <w:r>
        <w:rPr/>
        <w:t>effectively</w:t>
      </w:r>
      <w:r>
        <w:rPr>
          <w:spacing w:val="-3"/>
        </w:rPr>
        <w:t> </w:t>
      </w:r>
      <w:r>
        <w:rPr/>
        <w:t>gauging</w:t>
      </w:r>
      <w:r>
        <w:rPr>
          <w:spacing w:val="-6"/>
        </w:rPr>
        <w:t> </w:t>
      </w:r>
      <w:r>
        <w:rPr/>
        <w:t>student</w:t>
      </w:r>
      <w:r>
        <w:rPr>
          <w:spacing w:val="-3"/>
        </w:rPr>
        <w:t> </w:t>
      </w:r>
      <w:r>
        <w:rPr/>
        <w:t>success.</w:t>
      </w:r>
      <w:r>
        <w:rPr>
          <w:spacing w:val="-3"/>
        </w:rPr>
        <w:t> </w:t>
      </w:r>
      <w:r>
        <w:rPr/>
        <w:t>Several</w:t>
      </w:r>
      <w:r>
        <w:rPr>
          <w:spacing w:val="-3"/>
        </w:rPr>
        <w:t> </w:t>
      </w:r>
      <w:r>
        <w:rPr/>
        <w:t>respondents</w:t>
      </w:r>
      <w:r>
        <w:rPr>
          <w:spacing w:val="-3"/>
        </w:rPr>
        <w:t> </w:t>
      </w:r>
      <w:r>
        <w:rPr/>
        <w:t>stated</w:t>
      </w:r>
      <w:r>
        <w:rPr>
          <w:spacing w:val="-6"/>
        </w:rPr>
        <w:t> </w:t>
      </w:r>
      <w:r>
        <w:rPr/>
        <w:t>that</w:t>
      </w:r>
      <w:r>
        <w:rPr>
          <w:spacing w:val="-5"/>
        </w:rPr>
        <w:t> </w:t>
      </w:r>
      <w:r>
        <w:rPr/>
        <w:t>timely results</w:t>
      </w:r>
      <w:r>
        <w:rPr>
          <w:spacing w:val="-2"/>
        </w:rPr>
        <w:t> </w:t>
      </w:r>
      <w:r>
        <w:rPr/>
        <w:t>of student test scores needed to be made available to</w:t>
      </w:r>
      <w:r>
        <w:rPr>
          <w:spacing w:val="-2"/>
        </w:rPr>
        <w:t> </w:t>
      </w:r>
      <w:r>
        <w:rPr/>
        <w:t>teachers</w:t>
      </w:r>
      <w:r>
        <w:rPr>
          <w:spacing w:val="-2"/>
        </w:rPr>
        <w:t> </w:t>
      </w:r>
      <w:r>
        <w:rPr/>
        <w:t>and</w:t>
      </w:r>
      <w:r>
        <w:rPr>
          <w:spacing w:val="-1"/>
        </w:rPr>
        <w:t> </w:t>
      </w:r>
      <w:r>
        <w:rPr/>
        <w:t>parents alike</w:t>
      </w:r>
      <w:r>
        <w:rPr>
          <w:spacing w:val="-2"/>
        </w:rPr>
        <w:t> </w:t>
      </w:r>
      <w:r>
        <w:rPr/>
        <w:t>so that</w:t>
      </w:r>
      <w:r>
        <w:rPr>
          <w:spacing w:val="-3"/>
        </w:rPr>
        <w:t> </w:t>
      </w:r>
      <w:r>
        <w:rPr/>
        <w:t>teaching</w:t>
      </w:r>
      <w:r>
        <w:rPr>
          <w:spacing w:val="-1"/>
        </w:rPr>
        <w:t> </w:t>
      </w:r>
      <w:r>
        <w:rPr/>
        <w:t>and learning can be data-driven in order to be more effective in improving student success.</w:t>
      </w:r>
    </w:p>
    <w:p>
      <w:pPr>
        <w:pStyle w:val="BodyText"/>
        <w:ind w:left="0"/>
      </w:pPr>
    </w:p>
    <w:p>
      <w:pPr>
        <w:pStyle w:val="BodyText"/>
        <w:ind w:left="328" w:right="531"/>
      </w:pPr>
      <w:r>
        <w:rPr/>
        <w:t>Responses</w:t>
      </w:r>
      <w:r>
        <w:rPr>
          <w:spacing w:val="-2"/>
        </w:rPr>
        <w:t> </w:t>
      </w:r>
      <w:r>
        <w:rPr/>
        <w:t>indicated</w:t>
      </w:r>
      <w:r>
        <w:rPr>
          <w:spacing w:val="-3"/>
        </w:rPr>
        <w:t> </w:t>
      </w:r>
      <w:r>
        <w:rPr/>
        <w:t>that</w:t>
      </w:r>
      <w:r>
        <w:rPr>
          <w:spacing w:val="-5"/>
        </w:rPr>
        <w:t> </w:t>
      </w:r>
      <w:r>
        <w:rPr/>
        <w:t>there</w:t>
      </w:r>
      <w:r>
        <w:rPr>
          <w:spacing w:val="-2"/>
        </w:rPr>
        <w:t> </w:t>
      </w:r>
      <w:r>
        <w:rPr/>
        <w:t>is</w:t>
      </w:r>
      <w:r>
        <w:rPr>
          <w:spacing w:val="-3"/>
        </w:rPr>
        <w:t> </w:t>
      </w:r>
      <w:r>
        <w:rPr/>
        <w:t>a</w:t>
      </w:r>
      <w:r>
        <w:rPr>
          <w:spacing w:val="-5"/>
        </w:rPr>
        <w:t> </w:t>
      </w:r>
      <w:r>
        <w:rPr/>
        <w:t>connection</w:t>
      </w:r>
      <w:r>
        <w:rPr>
          <w:spacing w:val="-3"/>
        </w:rPr>
        <w:t> </w:t>
      </w:r>
      <w:r>
        <w:rPr/>
        <w:t>between</w:t>
      </w:r>
      <w:r>
        <w:rPr>
          <w:spacing w:val="-3"/>
        </w:rPr>
        <w:t> </w:t>
      </w:r>
      <w:r>
        <w:rPr/>
        <w:t>meaningfully</w:t>
      </w:r>
      <w:r>
        <w:rPr>
          <w:spacing w:val="-3"/>
        </w:rPr>
        <w:t> </w:t>
      </w:r>
      <w:r>
        <w:rPr/>
        <w:t>assessing</w:t>
      </w:r>
      <w:r>
        <w:rPr>
          <w:spacing w:val="-4"/>
        </w:rPr>
        <w:t> </w:t>
      </w:r>
      <w:r>
        <w:rPr/>
        <w:t>student</w:t>
      </w:r>
      <w:r>
        <w:rPr>
          <w:spacing w:val="-3"/>
        </w:rPr>
        <w:t> </w:t>
      </w:r>
      <w:r>
        <w:rPr/>
        <w:t>progress</w:t>
      </w:r>
      <w:r>
        <w:rPr>
          <w:spacing w:val="-2"/>
        </w:rPr>
        <w:t> </w:t>
      </w:r>
      <w:r>
        <w:rPr/>
        <w:t>toward</w:t>
      </w:r>
      <w:r>
        <w:rPr>
          <w:spacing w:val="-5"/>
        </w:rPr>
        <w:t> </w:t>
      </w:r>
      <w:r>
        <w:rPr/>
        <w:t>meeting the standards and the issue of students/parents opting out of assessments (Standards question #3). Several respondents also expressed concern that introducing or changing too many testing initiatives could result in initiative fatigue, with teachers and administrators being reluctant to test and students being hesitant to take tests. They also indicated that current testing requirements and schedules require a great amount of time and effort and may put too much burden on schools and students throughout the year.</w:t>
      </w:r>
    </w:p>
    <w:p>
      <w:pPr>
        <w:spacing w:after="0"/>
        <w:sectPr>
          <w:pgSz w:w="12240" w:h="15840"/>
          <w:pgMar w:header="0" w:footer="883" w:top="1220" w:bottom="1080" w:left="680" w:right="540"/>
        </w:sectPr>
      </w:pPr>
    </w:p>
    <w:p>
      <w:pPr>
        <w:pStyle w:val="Heading2"/>
        <w:spacing w:before="45"/>
        <w:ind w:left="328"/>
      </w:pPr>
      <w:r>
        <w:rPr/>
        <w:t>Focus</w:t>
      </w:r>
      <w:r>
        <w:rPr>
          <w:spacing w:val="-4"/>
        </w:rPr>
        <w:t> </w:t>
      </w:r>
      <w:r>
        <w:rPr/>
        <w:t>on</w:t>
      </w:r>
      <w:r>
        <w:rPr>
          <w:spacing w:val="-3"/>
        </w:rPr>
        <w:t> </w:t>
      </w:r>
      <w:r>
        <w:rPr/>
        <w:t>Non-</w:t>
      </w:r>
      <w:r>
        <w:rPr>
          <w:spacing w:val="-2"/>
        </w:rPr>
        <w:t>Academic</w:t>
      </w:r>
    </w:p>
    <w:p>
      <w:pPr>
        <w:pStyle w:val="BodyText"/>
        <w:spacing w:before="1"/>
        <w:ind w:left="328" w:right="429"/>
      </w:pPr>
      <w:r>
        <w:rPr/>
        <w:t>Many of the responses received for various questions drew the focus away from academic content, such as math or literacy, and instead focused on a large assortment of non-academic indicators. This could be attributed to the large amount of stakeholders in attendance across all sessions who represented non-academic interests such as health and wellness and the arts. Whether determining what constitutes student success or school quality (Standards question #2), a</w:t>
      </w:r>
      <w:r>
        <w:rPr>
          <w:spacing w:val="-1"/>
        </w:rPr>
        <w:t> </w:t>
      </w:r>
      <w:r>
        <w:rPr/>
        <w:t>healthy and well-rounded education (Quality question #4), or what supports should be offered for schools and students (Standards question #5; Quality question #1), an overwhelming amount of responses pointed to non-academic indicators. These indicators were infused into the answers for several questions and included climate and culture factors, student engagement, health and wellness, behavior and discipline, mental health, social/emotional learning, and educating the “Whole</w:t>
      </w:r>
      <w:r>
        <w:rPr>
          <w:spacing w:val="-1"/>
        </w:rPr>
        <w:t> </w:t>
      </w:r>
      <w:r>
        <w:rPr/>
        <w:t>Child” (Standards questions #1,#2, and #6; Quality questions #4). For example, based on responses, there is a strong correlation between the indicators respondents thought would constitute a</w:t>
      </w:r>
      <w:r>
        <w:rPr>
          <w:spacing w:val="-1"/>
        </w:rPr>
        <w:t> </w:t>
      </w:r>
      <w:r>
        <w:rPr/>
        <w:t>healthy and well-rounded</w:t>
      </w:r>
      <w:r>
        <w:rPr>
          <w:spacing w:val="-1"/>
        </w:rPr>
        <w:t> </w:t>
      </w:r>
      <w:r>
        <w:rPr/>
        <w:t>education (Quality question #4) and the</w:t>
      </w:r>
      <w:r>
        <w:rPr>
          <w:spacing w:val="-2"/>
        </w:rPr>
        <w:t> </w:t>
      </w:r>
      <w:r>
        <w:rPr/>
        <w:t>indicators</w:t>
      </w:r>
      <w:r>
        <w:rPr>
          <w:spacing w:val="-3"/>
        </w:rPr>
        <w:t> </w:t>
      </w:r>
      <w:r>
        <w:rPr/>
        <w:t>respondents</w:t>
      </w:r>
      <w:r>
        <w:rPr>
          <w:spacing w:val="-4"/>
        </w:rPr>
        <w:t> </w:t>
      </w:r>
      <w:r>
        <w:rPr/>
        <w:t>thought</w:t>
      </w:r>
      <w:r>
        <w:rPr>
          <w:spacing w:val="-3"/>
        </w:rPr>
        <w:t> </w:t>
      </w:r>
      <w:r>
        <w:rPr/>
        <w:t>should</w:t>
      </w:r>
      <w:r>
        <w:rPr>
          <w:spacing w:val="-2"/>
        </w:rPr>
        <w:t> </w:t>
      </w:r>
      <w:r>
        <w:rPr/>
        <w:t>be</w:t>
      </w:r>
      <w:r>
        <w:rPr>
          <w:spacing w:val="-3"/>
        </w:rPr>
        <w:t> </w:t>
      </w:r>
      <w:r>
        <w:rPr/>
        <w:t>considered</w:t>
      </w:r>
      <w:r>
        <w:rPr>
          <w:spacing w:val="-3"/>
        </w:rPr>
        <w:t> </w:t>
      </w:r>
      <w:r>
        <w:rPr/>
        <w:t>as</w:t>
      </w:r>
      <w:r>
        <w:rPr>
          <w:spacing w:val="-4"/>
        </w:rPr>
        <w:t> </w:t>
      </w:r>
      <w:r>
        <w:rPr/>
        <w:t>measures</w:t>
      </w:r>
      <w:r>
        <w:rPr>
          <w:spacing w:val="-4"/>
        </w:rPr>
        <w:t> </w:t>
      </w:r>
      <w:r>
        <w:rPr/>
        <w:t>of</w:t>
      </w:r>
      <w:r>
        <w:rPr>
          <w:spacing w:val="-3"/>
        </w:rPr>
        <w:t> </w:t>
      </w:r>
      <w:r>
        <w:rPr/>
        <w:t>school</w:t>
      </w:r>
      <w:r>
        <w:rPr>
          <w:spacing w:val="-3"/>
        </w:rPr>
        <w:t> </w:t>
      </w:r>
      <w:r>
        <w:rPr/>
        <w:t>quality</w:t>
      </w:r>
      <w:r>
        <w:rPr>
          <w:spacing w:val="-2"/>
        </w:rPr>
        <w:t> </w:t>
      </w:r>
      <w:r>
        <w:rPr/>
        <w:t>and</w:t>
      </w:r>
      <w:r>
        <w:rPr>
          <w:spacing w:val="-4"/>
        </w:rPr>
        <w:t> </w:t>
      </w:r>
      <w:r>
        <w:rPr/>
        <w:t>student</w:t>
      </w:r>
      <w:r>
        <w:rPr>
          <w:spacing w:val="-3"/>
        </w:rPr>
        <w:t> </w:t>
      </w:r>
      <w:r>
        <w:rPr/>
        <w:t>success</w:t>
      </w:r>
      <w:r>
        <w:rPr>
          <w:spacing w:val="-2"/>
        </w:rPr>
        <w:t> </w:t>
      </w:r>
      <w:r>
        <w:rPr/>
        <w:t>in</w:t>
      </w:r>
      <w:r>
        <w:rPr>
          <w:spacing w:val="-4"/>
        </w:rPr>
        <w:t> </w:t>
      </w:r>
      <w:r>
        <w:rPr/>
        <w:t>the school accountability system (Standards question #2).</w:t>
      </w:r>
    </w:p>
    <w:p>
      <w:pPr>
        <w:pStyle w:val="Heading2"/>
        <w:spacing w:before="268"/>
        <w:ind w:left="328"/>
      </w:pPr>
      <w:r>
        <w:rPr/>
        <w:t>Local</w:t>
      </w:r>
      <w:r>
        <w:rPr>
          <w:spacing w:val="-6"/>
        </w:rPr>
        <w:t> </w:t>
      </w:r>
      <w:r>
        <w:rPr>
          <w:spacing w:val="-2"/>
        </w:rPr>
        <w:t>Control</w:t>
      </w:r>
    </w:p>
    <w:p>
      <w:pPr>
        <w:pStyle w:val="BodyText"/>
        <w:ind w:left="328" w:right="531"/>
      </w:pPr>
      <w:r>
        <w:rPr/>
        <w:t>Colorado’s designation as a “local control” state was also considered by participants when answering many of these questions (Standards questions #1, #2, and</w:t>
      </w:r>
      <w:r>
        <w:rPr>
          <w:spacing w:val="-1"/>
        </w:rPr>
        <w:t> </w:t>
      </w:r>
      <w:r>
        <w:rPr/>
        <w:t>#5; Quality questions #2 and #5). Many respondents expressed their</w:t>
      </w:r>
      <w:r>
        <w:rPr>
          <w:spacing w:val="-2"/>
        </w:rPr>
        <w:t> </w:t>
      </w:r>
      <w:r>
        <w:rPr/>
        <w:t>desire</w:t>
      </w:r>
      <w:r>
        <w:rPr>
          <w:spacing w:val="-2"/>
        </w:rPr>
        <w:t> </w:t>
      </w:r>
      <w:r>
        <w:rPr/>
        <w:t>for</w:t>
      </w:r>
      <w:r>
        <w:rPr>
          <w:spacing w:val="-4"/>
        </w:rPr>
        <w:t> </w:t>
      </w:r>
      <w:r>
        <w:rPr/>
        <w:t>more</w:t>
      </w:r>
      <w:r>
        <w:rPr>
          <w:spacing w:val="-2"/>
        </w:rPr>
        <w:t> </w:t>
      </w:r>
      <w:r>
        <w:rPr/>
        <w:t>local</w:t>
      </w:r>
      <w:r>
        <w:rPr>
          <w:spacing w:val="-4"/>
        </w:rPr>
        <w:t> </w:t>
      </w:r>
      <w:r>
        <w:rPr/>
        <w:t>control</w:t>
      </w:r>
      <w:r>
        <w:rPr>
          <w:spacing w:val="-2"/>
        </w:rPr>
        <w:t> </w:t>
      </w:r>
      <w:r>
        <w:rPr/>
        <w:t>when</w:t>
      </w:r>
      <w:r>
        <w:rPr>
          <w:spacing w:val="-2"/>
        </w:rPr>
        <w:t> </w:t>
      </w:r>
      <w:r>
        <w:rPr/>
        <w:t>it</w:t>
      </w:r>
      <w:r>
        <w:rPr>
          <w:spacing w:val="-4"/>
        </w:rPr>
        <w:t> </w:t>
      </w:r>
      <w:r>
        <w:rPr/>
        <w:t>comes</w:t>
      </w:r>
      <w:r>
        <w:rPr>
          <w:spacing w:val="-4"/>
        </w:rPr>
        <w:t> </w:t>
      </w:r>
      <w:r>
        <w:rPr/>
        <w:t>to</w:t>
      </w:r>
      <w:r>
        <w:rPr>
          <w:spacing w:val="-1"/>
        </w:rPr>
        <w:t> </w:t>
      </w:r>
      <w:r>
        <w:rPr/>
        <w:t>assessments</w:t>
      </w:r>
      <w:r>
        <w:rPr>
          <w:spacing w:val="-5"/>
        </w:rPr>
        <w:t> </w:t>
      </w:r>
      <w:r>
        <w:rPr/>
        <w:t>and</w:t>
      </w:r>
      <w:r>
        <w:rPr>
          <w:spacing w:val="-4"/>
        </w:rPr>
        <w:t> </w:t>
      </w:r>
      <w:r>
        <w:rPr/>
        <w:t>the</w:t>
      </w:r>
      <w:r>
        <w:rPr>
          <w:spacing w:val="-4"/>
        </w:rPr>
        <w:t> </w:t>
      </w:r>
      <w:r>
        <w:rPr/>
        <w:t>school</w:t>
      </w:r>
      <w:r>
        <w:rPr>
          <w:spacing w:val="-4"/>
        </w:rPr>
        <w:t> </w:t>
      </w:r>
      <w:r>
        <w:rPr/>
        <w:t>accountability</w:t>
      </w:r>
      <w:r>
        <w:rPr>
          <w:spacing w:val="-2"/>
        </w:rPr>
        <w:t> </w:t>
      </w:r>
      <w:r>
        <w:rPr/>
        <w:t>system</w:t>
      </w:r>
      <w:r>
        <w:rPr>
          <w:spacing w:val="-3"/>
        </w:rPr>
        <w:t> </w:t>
      </w:r>
      <w:r>
        <w:rPr/>
        <w:t>(Standards question #2). This could mean a number of things, such as having the ability to create or continue using already created</w:t>
      </w:r>
      <w:r>
        <w:rPr>
          <w:spacing w:val="-5"/>
        </w:rPr>
        <w:t> </w:t>
      </w:r>
      <w:r>
        <w:rPr/>
        <w:t>assessments</w:t>
      </w:r>
      <w:r>
        <w:rPr>
          <w:spacing w:val="-3"/>
        </w:rPr>
        <w:t> </w:t>
      </w:r>
      <w:r>
        <w:rPr/>
        <w:t>that</w:t>
      </w:r>
      <w:r>
        <w:rPr>
          <w:spacing w:val="-1"/>
        </w:rPr>
        <w:t> </w:t>
      </w:r>
      <w:r>
        <w:rPr/>
        <w:t>take individual</w:t>
      </w:r>
      <w:r>
        <w:rPr>
          <w:spacing w:val="-1"/>
        </w:rPr>
        <w:t> </w:t>
      </w:r>
      <w:r>
        <w:rPr/>
        <w:t>needs,</w:t>
      </w:r>
      <w:r>
        <w:rPr>
          <w:spacing w:val="-1"/>
        </w:rPr>
        <w:t> </w:t>
      </w:r>
      <w:r>
        <w:rPr/>
        <w:t>as</w:t>
      </w:r>
      <w:r>
        <w:rPr>
          <w:spacing w:val="-4"/>
        </w:rPr>
        <w:t> </w:t>
      </w:r>
      <w:r>
        <w:rPr/>
        <w:t>well</w:t>
      </w:r>
      <w:r>
        <w:rPr>
          <w:spacing w:val="-2"/>
        </w:rPr>
        <w:t> </w:t>
      </w:r>
      <w:r>
        <w:rPr/>
        <w:t>as</w:t>
      </w:r>
      <w:r>
        <w:rPr>
          <w:spacing w:val="-1"/>
        </w:rPr>
        <w:t> </w:t>
      </w:r>
      <w:r>
        <w:rPr/>
        <w:t>personalized</w:t>
      </w:r>
      <w:r>
        <w:rPr>
          <w:spacing w:val="-1"/>
        </w:rPr>
        <w:t> </w:t>
      </w:r>
      <w:r>
        <w:rPr/>
        <w:t>learning,</w:t>
      </w:r>
      <w:r>
        <w:rPr>
          <w:spacing w:val="-3"/>
        </w:rPr>
        <w:t> </w:t>
      </w:r>
      <w:r>
        <w:rPr/>
        <w:t>into account. Additionally,</w:t>
      </w:r>
      <w:r>
        <w:rPr>
          <w:spacing w:val="-6"/>
        </w:rPr>
        <w:t> </w:t>
      </w:r>
      <w:r>
        <w:rPr/>
        <w:t>some respondents thought that the determination of what educator competency would entail should be dictated by districts and local communities (Quality question #2). When determining what a demonstration of competency would look like, one respondent suggested: “I would leave this up to district and schools to define. With such a wide range of school sizes and locations you must trust that those in charge of hiring at those levels have the capabilities.” Finally, a few of the respondents in favor of local formative or interim assessments discussed their desire for local control for educators and administrators.</w:t>
      </w:r>
    </w:p>
    <w:p>
      <w:pPr>
        <w:pStyle w:val="BodyText"/>
        <w:spacing w:before="1"/>
        <w:ind w:left="0"/>
      </w:pPr>
    </w:p>
    <w:p>
      <w:pPr>
        <w:pStyle w:val="Heading2"/>
        <w:ind w:left="328"/>
      </w:pPr>
      <w:r>
        <w:rPr/>
        <w:t>Considerations</w:t>
      </w:r>
      <w:r>
        <w:rPr>
          <w:spacing w:val="-8"/>
        </w:rPr>
        <w:t> </w:t>
      </w:r>
      <w:r>
        <w:rPr/>
        <w:t>of</w:t>
      </w:r>
      <w:r>
        <w:rPr>
          <w:spacing w:val="-4"/>
        </w:rPr>
        <w:t> </w:t>
      </w:r>
      <w:r>
        <w:rPr/>
        <w:t>Rural</w:t>
      </w:r>
      <w:r>
        <w:rPr>
          <w:spacing w:val="-7"/>
        </w:rPr>
        <w:t> </w:t>
      </w:r>
      <w:r>
        <w:rPr/>
        <w:t>Constituencies</w:t>
      </w:r>
      <w:r>
        <w:rPr>
          <w:spacing w:val="-3"/>
        </w:rPr>
        <w:t> </w:t>
      </w:r>
      <w:r>
        <w:rPr/>
        <w:t>and</w:t>
      </w:r>
      <w:r>
        <w:rPr>
          <w:spacing w:val="-6"/>
        </w:rPr>
        <w:t> </w:t>
      </w:r>
      <w:r>
        <w:rPr>
          <w:spacing w:val="-2"/>
        </w:rPr>
        <w:t>Equity</w:t>
      </w:r>
    </w:p>
    <w:p>
      <w:pPr>
        <w:pStyle w:val="BodyText"/>
        <w:ind w:left="328" w:right="531"/>
      </w:pPr>
      <w:r>
        <w:rPr/>
        <w:t>Notably, comments reflecting considerations for rural schools and districts as well as considerations for equity across the state appeared in response to every single question. Even in the larger listening sessions, including Denver, the “rural voice” was considered important and relevant when answering questions. In smaller listening sessions, the rural voice was heard throughout, regardless of what questions were discussed. There was considerable overlap among answers pertaining to rural districts and the idea of equity. Equity of access, opportunities, resources, funds, and assistance were discussed in</w:t>
      </w:r>
      <w:r>
        <w:rPr>
          <w:spacing w:val="-1"/>
        </w:rPr>
        <w:t> </w:t>
      </w:r>
      <w:r>
        <w:rPr/>
        <w:t>many responses. Equity was</w:t>
      </w:r>
      <w:r>
        <w:rPr>
          <w:spacing w:val="-1"/>
        </w:rPr>
        <w:t> </w:t>
      </w:r>
      <w:r>
        <w:rPr/>
        <w:t>most prominently referenced when discussing ideas of student progress and success, school quality, educator credentials, English learners, CDE</w:t>
      </w:r>
      <w:r>
        <w:rPr>
          <w:spacing w:val="-3"/>
        </w:rPr>
        <w:t> </w:t>
      </w:r>
      <w:r>
        <w:rPr/>
        <w:t>supports,</w:t>
      </w:r>
      <w:r>
        <w:rPr>
          <w:spacing w:val="-2"/>
        </w:rPr>
        <w:t> </w:t>
      </w:r>
      <w:r>
        <w:rPr/>
        <w:t>and</w:t>
      </w:r>
      <w:r>
        <w:rPr>
          <w:spacing w:val="-1"/>
        </w:rPr>
        <w:t> </w:t>
      </w:r>
      <w:r>
        <w:rPr/>
        <w:t>grants (Standards questions #1,</w:t>
      </w:r>
      <w:r>
        <w:rPr>
          <w:spacing w:val="-3"/>
        </w:rPr>
        <w:t> </w:t>
      </w:r>
      <w:r>
        <w:rPr/>
        <w:t>#2, #3 and</w:t>
      </w:r>
      <w:r>
        <w:rPr>
          <w:spacing w:val="-2"/>
        </w:rPr>
        <w:t> </w:t>
      </w:r>
      <w:r>
        <w:rPr/>
        <w:t>#4;</w:t>
      </w:r>
      <w:r>
        <w:rPr>
          <w:spacing w:val="-2"/>
        </w:rPr>
        <w:t> </w:t>
      </w:r>
      <w:r>
        <w:rPr/>
        <w:t>Quality questions #1,</w:t>
      </w:r>
      <w:r>
        <w:rPr>
          <w:spacing w:val="-2"/>
        </w:rPr>
        <w:t> </w:t>
      </w:r>
      <w:r>
        <w:rPr/>
        <w:t>#3,</w:t>
      </w:r>
      <w:r>
        <w:rPr>
          <w:spacing w:val="-3"/>
        </w:rPr>
        <w:t> </w:t>
      </w:r>
      <w:r>
        <w:rPr/>
        <w:t>#6). Ideas of equity around ensuring the interests of all districts, but particularly smaller and rural districts, are considered when</w:t>
      </w:r>
      <w:r>
        <w:rPr>
          <w:spacing w:val="-4"/>
        </w:rPr>
        <w:t> </w:t>
      </w:r>
      <w:r>
        <w:rPr/>
        <w:t>making</w:t>
      </w:r>
      <w:r>
        <w:rPr>
          <w:spacing w:val="-2"/>
        </w:rPr>
        <w:t> </w:t>
      </w:r>
      <w:r>
        <w:rPr/>
        <w:t>decisions</w:t>
      </w:r>
      <w:r>
        <w:rPr>
          <w:spacing w:val="-3"/>
        </w:rPr>
        <w:t> </w:t>
      </w:r>
      <w:r>
        <w:rPr/>
        <w:t>on</w:t>
      </w:r>
      <w:r>
        <w:rPr>
          <w:spacing w:val="-4"/>
        </w:rPr>
        <w:t> </w:t>
      </w:r>
      <w:r>
        <w:rPr/>
        <w:t>the</w:t>
      </w:r>
      <w:r>
        <w:rPr>
          <w:spacing w:val="-1"/>
        </w:rPr>
        <w:t> </w:t>
      </w:r>
      <w:r>
        <w:rPr/>
        <w:t>provided</w:t>
      </w:r>
      <w:r>
        <w:rPr>
          <w:spacing w:val="-1"/>
        </w:rPr>
        <w:t> </w:t>
      </w:r>
      <w:r>
        <w:rPr/>
        <w:t>discussion</w:t>
      </w:r>
      <w:r>
        <w:rPr>
          <w:spacing w:val="-2"/>
        </w:rPr>
        <w:t> </w:t>
      </w:r>
      <w:r>
        <w:rPr/>
        <w:t>questions.</w:t>
      </w:r>
      <w:r>
        <w:rPr>
          <w:spacing w:val="-4"/>
        </w:rPr>
        <w:t> </w:t>
      </w:r>
      <w:r>
        <w:rPr/>
        <w:t>For</w:t>
      </w:r>
      <w:r>
        <w:rPr>
          <w:spacing w:val="-3"/>
        </w:rPr>
        <w:t> </w:t>
      </w:r>
      <w:r>
        <w:rPr/>
        <w:t>example,</w:t>
      </w:r>
      <w:r>
        <w:rPr>
          <w:spacing w:val="-4"/>
        </w:rPr>
        <w:t> </w:t>
      </w:r>
      <w:r>
        <w:rPr/>
        <w:t>CDE</w:t>
      </w:r>
      <w:r>
        <w:rPr>
          <w:spacing w:val="-6"/>
        </w:rPr>
        <w:t> </w:t>
      </w:r>
      <w:r>
        <w:rPr/>
        <w:t>must</w:t>
      </w:r>
      <w:r>
        <w:rPr>
          <w:spacing w:val="-3"/>
        </w:rPr>
        <w:t> </w:t>
      </w:r>
      <w:r>
        <w:rPr/>
        <w:t>consider</w:t>
      </w:r>
      <w:r>
        <w:rPr>
          <w:spacing w:val="-3"/>
        </w:rPr>
        <w:t> </w:t>
      </w:r>
      <w:r>
        <w:rPr/>
        <w:t>“equity</w:t>
      </w:r>
      <w:r>
        <w:rPr>
          <w:spacing w:val="-3"/>
        </w:rPr>
        <w:t> </w:t>
      </w:r>
      <w:r>
        <w:rPr/>
        <w:t>across</w:t>
      </w:r>
      <w:r>
        <w:rPr>
          <w:spacing w:val="-1"/>
        </w:rPr>
        <w:t> </w:t>
      </w:r>
      <w:r>
        <w:rPr/>
        <w:t>the state – what will work in one area won’t work in others because of access” when attempting to find a statewide measure of student success or school quality. For instance feedback suggested, “trying to find a measure that equally fits Delta and Denver is a challenge.”</w:t>
      </w:r>
    </w:p>
    <w:p>
      <w:pPr>
        <w:pStyle w:val="BodyText"/>
        <w:spacing w:before="2"/>
        <w:ind w:left="0"/>
      </w:pPr>
    </w:p>
    <w:p>
      <w:pPr>
        <w:pStyle w:val="BodyText"/>
        <w:ind w:left="328"/>
      </w:pPr>
      <w:r>
        <w:rPr/>
        <w:t>Following</w:t>
      </w:r>
      <w:r>
        <w:rPr>
          <w:spacing w:val="-7"/>
        </w:rPr>
        <w:t> </w:t>
      </w:r>
      <w:r>
        <w:rPr/>
        <w:t>is</w:t>
      </w:r>
      <w:r>
        <w:rPr>
          <w:spacing w:val="-3"/>
        </w:rPr>
        <w:t> </w:t>
      </w:r>
      <w:r>
        <w:rPr/>
        <w:t>a</w:t>
      </w:r>
      <w:r>
        <w:rPr>
          <w:spacing w:val="-5"/>
        </w:rPr>
        <w:t> </w:t>
      </w:r>
      <w:r>
        <w:rPr/>
        <w:t>more</w:t>
      </w:r>
      <w:r>
        <w:rPr>
          <w:spacing w:val="-5"/>
        </w:rPr>
        <w:t> </w:t>
      </w:r>
      <w:r>
        <w:rPr/>
        <w:t>thorough</w:t>
      </w:r>
      <w:r>
        <w:rPr>
          <w:spacing w:val="-4"/>
        </w:rPr>
        <w:t> </w:t>
      </w:r>
      <w:r>
        <w:rPr/>
        <w:t>analysis</w:t>
      </w:r>
      <w:r>
        <w:rPr>
          <w:spacing w:val="-6"/>
        </w:rPr>
        <w:t> </w:t>
      </w:r>
      <w:r>
        <w:rPr/>
        <w:t>of</w:t>
      </w:r>
      <w:r>
        <w:rPr>
          <w:spacing w:val="-3"/>
        </w:rPr>
        <w:t> </w:t>
      </w:r>
      <w:r>
        <w:rPr/>
        <w:t>responses</w:t>
      </w:r>
      <w:r>
        <w:rPr>
          <w:spacing w:val="-5"/>
        </w:rPr>
        <w:t> </w:t>
      </w:r>
      <w:r>
        <w:rPr/>
        <w:t>for</w:t>
      </w:r>
      <w:r>
        <w:rPr>
          <w:spacing w:val="-3"/>
        </w:rPr>
        <w:t> </w:t>
      </w:r>
      <w:r>
        <w:rPr/>
        <w:t>each</w:t>
      </w:r>
      <w:r>
        <w:rPr>
          <w:spacing w:val="-4"/>
        </w:rPr>
        <w:t> </w:t>
      </w:r>
      <w:r>
        <w:rPr/>
        <w:t>question</w:t>
      </w:r>
      <w:r>
        <w:rPr>
          <w:spacing w:val="-4"/>
        </w:rPr>
        <w:t> </w:t>
      </w:r>
      <w:r>
        <w:rPr/>
        <w:t>asked</w:t>
      </w:r>
      <w:r>
        <w:rPr>
          <w:spacing w:val="-4"/>
        </w:rPr>
        <w:t> </w:t>
      </w:r>
      <w:r>
        <w:rPr/>
        <w:t>during</w:t>
      </w:r>
      <w:r>
        <w:rPr>
          <w:spacing w:val="-4"/>
        </w:rPr>
        <w:t> </w:t>
      </w:r>
      <w:r>
        <w:rPr/>
        <w:t>all</w:t>
      </w:r>
      <w:r>
        <w:rPr>
          <w:spacing w:val="-3"/>
        </w:rPr>
        <w:t> </w:t>
      </w:r>
      <w:r>
        <w:rPr/>
        <w:t>listening</w:t>
      </w:r>
      <w:r>
        <w:rPr>
          <w:spacing w:val="-4"/>
        </w:rPr>
        <w:t> </w:t>
      </w:r>
      <w:r>
        <w:rPr/>
        <w:t>tour</w:t>
      </w:r>
      <w:r>
        <w:rPr>
          <w:spacing w:val="-3"/>
        </w:rPr>
        <w:t> </w:t>
      </w:r>
      <w:r>
        <w:rPr>
          <w:spacing w:val="-2"/>
        </w:rPr>
        <w:t>sessions.</w:t>
      </w:r>
    </w:p>
    <w:p>
      <w:pPr>
        <w:spacing w:after="0"/>
        <w:sectPr>
          <w:pgSz w:w="12240" w:h="15840"/>
          <w:pgMar w:header="0" w:footer="883" w:top="940" w:bottom="1080" w:left="680" w:right="540"/>
        </w:sectPr>
      </w:pPr>
    </w:p>
    <w:p>
      <w:pPr>
        <w:pStyle w:val="BodyText"/>
        <w:ind w:left="371"/>
        <w:rPr>
          <w:sz w:val="20"/>
        </w:rPr>
      </w:pPr>
      <w:r>
        <w:rPr/>
        <mc:AlternateContent>
          <mc:Choice Requires="wps">
            <w:drawing>
              <wp:anchor distT="0" distB="0" distL="0" distR="0" allowOverlap="1" layoutInCell="1" locked="0" behindDoc="0" simplePos="0" relativeHeight="15732736">
                <wp:simplePos x="0" y="0"/>
                <wp:positionH relativeFrom="page">
                  <wp:posOffset>4300092</wp:posOffset>
                </wp:positionH>
                <wp:positionV relativeFrom="page">
                  <wp:posOffset>9261043</wp:posOffset>
                </wp:positionV>
                <wp:extent cx="2618740" cy="1708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618740" cy="170815"/>
                          <a:chExt cx="2618740" cy="170815"/>
                        </a:xfrm>
                      </wpg:grpSpPr>
                      <pic:pic>
                        <pic:nvPicPr>
                          <pic:cNvPr id="27" name="Image 27"/>
                          <pic:cNvPicPr/>
                        </pic:nvPicPr>
                        <pic:blipFill>
                          <a:blip r:embed="rId13" cstate="print"/>
                          <a:stretch>
                            <a:fillRect/>
                          </a:stretch>
                        </pic:blipFill>
                        <pic:spPr>
                          <a:xfrm>
                            <a:off x="0" y="33528"/>
                            <a:ext cx="2603118" cy="137083"/>
                          </a:xfrm>
                          <a:prstGeom prst="rect">
                            <a:avLst/>
                          </a:prstGeom>
                        </pic:spPr>
                      </pic:pic>
                      <wps:wsp>
                        <wps:cNvPr id="28" name="Graphic 28"/>
                        <wps:cNvSpPr/>
                        <wps:spPr>
                          <a:xfrm>
                            <a:off x="2612517" y="0"/>
                            <a:ext cx="6350" cy="170815"/>
                          </a:xfrm>
                          <a:custGeom>
                            <a:avLst/>
                            <a:gdLst/>
                            <a:ahLst/>
                            <a:cxnLst/>
                            <a:rect l="l" t="t" r="r" b="b"/>
                            <a:pathLst>
                              <a:path w="6350" h="170815">
                                <a:moveTo>
                                  <a:pt x="6095" y="0"/>
                                </a:moveTo>
                                <a:lnTo>
                                  <a:pt x="0" y="0"/>
                                </a:lnTo>
                                <a:lnTo>
                                  <a:pt x="0" y="170687"/>
                                </a:lnTo>
                                <a:lnTo>
                                  <a:pt x="6095" y="170687"/>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38.589996pt;margin-top:729.216003pt;width:206.2pt;height:13.45pt;mso-position-horizontal-relative:page;mso-position-vertical-relative:page;z-index:15732736" id="docshapegroup24" coordorigin="6772,14584" coordsize="4124,269">
                <v:shape style="position:absolute;left:6771;top:14637;width:4100;height:216" type="#_x0000_t75" id="docshape25" stroked="false">
                  <v:imagedata r:id="rId13" o:title=""/>
                </v:shape>
                <v:rect style="position:absolute;left:10886;top:14584;width:10;height:269" id="docshape26" filled="true" fillcolor="#bebebe" stroked="false">
                  <v:fill type="solid"/>
                </v:rect>
                <w10:wrap type="none"/>
              </v:group>
            </w:pict>
          </mc:Fallback>
        </mc:AlternateContent>
      </w:r>
      <w:r>
        <w:rPr/>
        <w:drawing>
          <wp:anchor distT="0" distB="0" distL="0" distR="0" allowOverlap="1" layoutInCell="1" locked="0" behindDoc="0" simplePos="0" relativeHeight="15733248">
            <wp:simplePos x="0" y="0"/>
            <wp:positionH relativeFrom="page">
              <wp:posOffset>687355</wp:posOffset>
            </wp:positionH>
            <wp:positionV relativeFrom="page">
              <wp:posOffset>9171478</wp:posOffset>
            </wp:positionV>
            <wp:extent cx="857948" cy="447963"/>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4" cstate="print"/>
                    <a:stretch>
                      <a:fillRect/>
                    </a:stretch>
                  </pic:blipFill>
                  <pic:spPr>
                    <a:xfrm>
                      <a:off x="0" y="0"/>
                      <a:ext cx="857948" cy="447963"/>
                    </a:xfrm>
                    <a:prstGeom prst="rect">
                      <a:avLst/>
                    </a:prstGeom>
                  </pic:spPr>
                </pic:pic>
              </a:graphicData>
            </a:graphic>
          </wp:anchor>
        </w:drawing>
      </w:r>
      <w:r>
        <w:rPr>
          <w:sz w:val="20"/>
        </w:rPr>
        <mc:AlternateContent>
          <mc:Choice Requires="wps">
            <w:drawing>
              <wp:inline distT="0" distB="0" distL="0" distR="0">
                <wp:extent cx="6438900" cy="195580"/>
                <wp:effectExtent l="0" t="0" r="0" b="4444"/>
                <wp:docPr id="30" name="Group 30"/>
                <wp:cNvGraphicFramePr>
                  <a:graphicFrameLocks/>
                </wp:cNvGraphicFramePr>
                <a:graphic>
                  <a:graphicData uri="http://schemas.microsoft.com/office/word/2010/wordprocessingGroup">
                    <wpg:wgp>
                      <wpg:cNvPr id="30" name="Group 30"/>
                      <wpg:cNvGrpSpPr/>
                      <wpg:grpSpPr>
                        <a:xfrm>
                          <a:off x="0" y="0"/>
                          <a:ext cx="6438900" cy="195580"/>
                          <a:chExt cx="6438900" cy="195580"/>
                        </a:xfrm>
                      </wpg:grpSpPr>
                      <pic:pic>
                        <pic:nvPicPr>
                          <pic:cNvPr id="31" name="Image 31"/>
                          <pic:cNvPicPr/>
                        </pic:nvPicPr>
                        <pic:blipFill>
                          <a:blip r:embed="rId18" cstate="print"/>
                          <a:stretch>
                            <a:fillRect/>
                          </a:stretch>
                        </pic:blipFill>
                        <pic:spPr>
                          <a:xfrm>
                            <a:off x="18288" y="0"/>
                            <a:ext cx="3545586" cy="182879"/>
                          </a:xfrm>
                          <a:prstGeom prst="rect">
                            <a:avLst/>
                          </a:prstGeom>
                        </pic:spPr>
                      </pic:pic>
                      <wps:wsp>
                        <wps:cNvPr id="32" name="Graphic 32"/>
                        <wps:cNvSpPr/>
                        <wps:spPr>
                          <a:xfrm>
                            <a:off x="0" y="182879"/>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style="width:507pt;height:15.4pt;mso-position-horizontal-relative:char;mso-position-vertical-relative:line" id="docshapegroup27" coordorigin="0,0" coordsize="10140,308">
                <v:shape style="position:absolute;left:28;top:0;width:5584;height:288" type="#_x0000_t75" id="docshape28" stroked="false">
                  <v:imagedata r:id="rId18" o:title=""/>
                </v:shape>
                <v:rect style="position:absolute;left:0;top:288;width:10140;height:20" id="docshape29" filled="true" fillcolor="#9aa2ac" stroked="false">
                  <v:fill type="solid"/>
                </v:rect>
              </v:group>
            </w:pict>
          </mc:Fallback>
        </mc:AlternateContent>
      </w:r>
      <w:r>
        <w:rPr>
          <w:sz w:val="20"/>
        </w:rPr>
      </w:r>
    </w:p>
    <w:p>
      <w:pPr>
        <w:spacing w:line="264" w:lineRule="auto" w:before="96"/>
        <w:ind w:left="400" w:right="531" w:firstLine="0"/>
        <w:jc w:val="left"/>
        <w:rPr>
          <w:sz w:val="22"/>
        </w:rPr>
      </w:pPr>
      <w:r>
        <w:rPr>
          <w:b/>
          <w:sz w:val="24"/>
        </w:rPr>
        <w:t>Discussion Question #1: How should we measure student progress toward meeting the standards? </w:t>
      </w:r>
      <w:r>
        <w:rPr>
          <w:sz w:val="22"/>
        </w:rPr>
        <w:t>ESSA</w:t>
      </w:r>
      <w:r>
        <w:rPr>
          <w:spacing w:val="-1"/>
          <w:sz w:val="22"/>
        </w:rPr>
        <w:t> </w:t>
      </w:r>
      <w:r>
        <w:rPr>
          <w:sz w:val="22"/>
        </w:rPr>
        <w:t>gives</w:t>
      </w:r>
      <w:r>
        <w:rPr>
          <w:spacing w:val="-3"/>
          <w:sz w:val="22"/>
        </w:rPr>
        <w:t> </w:t>
      </w:r>
      <w:r>
        <w:rPr>
          <w:sz w:val="22"/>
        </w:rPr>
        <w:t>states the</w:t>
      </w:r>
      <w:r>
        <w:rPr>
          <w:spacing w:val="-3"/>
          <w:sz w:val="22"/>
        </w:rPr>
        <w:t> </w:t>
      </w:r>
      <w:r>
        <w:rPr>
          <w:sz w:val="22"/>
        </w:rPr>
        <w:t>opportunity</w:t>
      </w:r>
      <w:r>
        <w:rPr>
          <w:spacing w:val="-1"/>
          <w:sz w:val="22"/>
        </w:rPr>
        <w:t> </w:t>
      </w:r>
      <w:r>
        <w:rPr>
          <w:sz w:val="22"/>
        </w:rPr>
        <w:t>to review and</w:t>
      </w:r>
      <w:r>
        <w:rPr>
          <w:spacing w:val="-2"/>
          <w:sz w:val="22"/>
        </w:rPr>
        <w:t> </w:t>
      </w:r>
      <w:r>
        <w:rPr>
          <w:sz w:val="22"/>
        </w:rPr>
        <w:t>revise their</w:t>
      </w:r>
      <w:r>
        <w:rPr>
          <w:spacing w:val="-4"/>
          <w:sz w:val="22"/>
        </w:rPr>
        <w:t> </w:t>
      </w:r>
      <w:r>
        <w:rPr>
          <w:sz w:val="22"/>
        </w:rPr>
        <w:t>current</w:t>
      </w:r>
      <w:r>
        <w:rPr>
          <w:spacing w:val="-3"/>
          <w:sz w:val="22"/>
        </w:rPr>
        <w:t> </w:t>
      </w:r>
      <w:r>
        <w:rPr>
          <w:sz w:val="22"/>
        </w:rPr>
        <w:t>standards and</w:t>
      </w:r>
      <w:r>
        <w:rPr>
          <w:spacing w:val="-2"/>
          <w:sz w:val="22"/>
        </w:rPr>
        <w:t> </w:t>
      </w:r>
      <w:r>
        <w:rPr>
          <w:sz w:val="22"/>
        </w:rPr>
        <w:t>assessments.</w:t>
      </w:r>
      <w:r>
        <w:rPr>
          <w:spacing w:val="-4"/>
          <w:sz w:val="22"/>
        </w:rPr>
        <w:t> </w:t>
      </w:r>
      <w:r>
        <w:rPr>
          <w:sz w:val="22"/>
        </w:rPr>
        <w:t>ESSA</w:t>
      </w:r>
      <w:r>
        <w:rPr>
          <w:spacing w:val="-1"/>
          <w:sz w:val="22"/>
        </w:rPr>
        <w:t> </w:t>
      </w:r>
      <w:r>
        <w:rPr>
          <w:sz w:val="22"/>
        </w:rPr>
        <w:t>provides states</w:t>
      </w:r>
      <w:r>
        <w:rPr>
          <w:spacing w:val="-9"/>
          <w:sz w:val="22"/>
        </w:rPr>
        <w:t> </w:t>
      </w:r>
      <w:r>
        <w:rPr>
          <w:sz w:val="22"/>
        </w:rPr>
        <w:t>flexibility</w:t>
      </w:r>
      <w:r>
        <w:rPr>
          <w:spacing w:val="-5"/>
          <w:sz w:val="22"/>
        </w:rPr>
        <w:t> </w:t>
      </w:r>
      <w:r>
        <w:rPr>
          <w:sz w:val="22"/>
        </w:rPr>
        <w:t>in</w:t>
      </w:r>
      <w:r>
        <w:rPr>
          <w:spacing w:val="-5"/>
          <w:sz w:val="22"/>
        </w:rPr>
        <w:t> </w:t>
      </w:r>
      <w:r>
        <w:rPr>
          <w:sz w:val="22"/>
        </w:rPr>
        <w:t>identifying</w:t>
      </w:r>
      <w:r>
        <w:rPr>
          <w:spacing w:val="-6"/>
          <w:sz w:val="22"/>
        </w:rPr>
        <w:t> </w:t>
      </w:r>
      <w:r>
        <w:rPr>
          <w:sz w:val="22"/>
        </w:rPr>
        <w:t>statewide</w:t>
      </w:r>
      <w:r>
        <w:rPr>
          <w:spacing w:val="-5"/>
          <w:sz w:val="22"/>
        </w:rPr>
        <w:t> </w:t>
      </w:r>
      <w:r>
        <w:rPr>
          <w:sz w:val="22"/>
        </w:rPr>
        <w:t>standards</w:t>
      </w:r>
      <w:r>
        <w:rPr>
          <w:spacing w:val="-5"/>
          <w:sz w:val="22"/>
        </w:rPr>
        <w:t> </w:t>
      </w:r>
      <w:r>
        <w:rPr>
          <w:sz w:val="22"/>
        </w:rPr>
        <w:t>for</w:t>
      </w:r>
      <w:r>
        <w:rPr>
          <w:spacing w:val="-9"/>
          <w:sz w:val="22"/>
        </w:rPr>
        <w:t> </w:t>
      </w:r>
      <w:r>
        <w:rPr>
          <w:sz w:val="22"/>
        </w:rPr>
        <w:t>math,</w:t>
      </w:r>
      <w:r>
        <w:rPr>
          <w:spacing w:val="-8"/>
          <w:sz w:val="22"/>
        </w:rPr>
        <w:t> </w:t>
      </w:r>
      <w:r>
        <w:rPr>
          <w:sz w:val="22"/>
        </w:rPr>
        <w:t>science,</w:t>
      </w:r>
      <w:r>
        <w:rPr>
          <w:spacing w:val="-5"/>
          <w:sz w:val="22"/>
        </w:rPr>
        <w:t> </w:t>
      </w:r>
      <w:r>
        <w:rPr>
          <w:sz w:val="22"/>
        </w:rPr>
        <w:t>and</w:t>
      </w:r>
      <w:r>
        <w:rPr>
          <w:spacing w:val="-6"/>
          <w:sz w:val="22"/>
        </w:rPr>
        <w:t> </w:t>
      </w:r>
      <w:r>
        <w:rPr>
          <w:sz w:val="22"/>
        </w:rPr>
        <w:t>reading/language</w:t>
      </w:r>
      <w:r>
        <w:rPr>
          <w:spacing w:val="-5"/>
          <w:sz w:val="22"/>
        </w:rPr>
        <w:t> </w:t>
      </w:r>
      <w:r>
        <w:rPr>
          <w:sz w:val="22"/>
        </w:rPr>
        <w:t>arts</w:t>
      </w:r>
      <w:r>
        <w:rPr>
          <w:spacing w:val="-7"/>
          <w:sz w:val="22"/>
        </w:rPr>
        <w:t> </w:t>
      </w:r>
      <w:r>
        <w:rPr>
          <w:sz w:val="22"/>
        </w:rPr>
        <w:t>and</w:t>
      </w:r>
      <w:r>
        <w:rPr>
          <w:spacing w:val="-7"/>
          <w:sz w:val="22"/>
        </w:rPr>
        <w:t> </w:t>
      </w:r>
      <w:r>
        <w:rPr>
          <w:sz w:val="22"/>
        </w:rPr>
        <w:t>how</w:t>
      </w:r>
      <w:r>
        <w:rPr>
          <w:spacing w:val="2"/>
          <w:sz w:val="22"/>
        </w:rPr>
        <w:t> </w:t>
      </w:r>
      <w:r>
        <w:rPr>
          <w:spacing w:val="-2"/>
          <w:sz w:val="22"/>
        </w:rPr>
        <w:t>those</w:t>
      </w:r>
    </w:p>
    <w:p>
      <w:pPr>
        <w:pStyle w:val="BodyText"/>
        <w:spacing w:line="243" w:lineRule="exact"/>
      </w:pPr>
      <w:r>
        <w:rPr/>
        <w:t>standards</w:t>
      </w:r>
      <w:r>
        <w:rPr>
          <w:spacing w:val="-8"/>
        </w:rPr>
        <w:t> </w:t>
      </w:r>
      <w:r>
        <w:rPr/>
        <w:t>are</w:t>
      </w:r>
      <w:r>
        <w:rPr>
          <w:spacing w:val="-3"/>
        </w:rPr>
        <w:t> </w:t>
      </w:r>
      <w:r>
        <w:rPr/>
        <w:t>assessed.</w:t>
      </w:r>
      <w:r>
        <w:rPr>
          <w:spacing w:val="-6"/>
        </w:rPr>
        <w:t> </w:t>
      </w:r>
      <w:r>
        <w:rPr/>
        <w:t>ESSA</w:t>
      </w:r>
      <w:r>
        <w:rPr>
          <w:spacing w:val="-6"/>
        </w:rPr>
        <w:t> </w:t>
      </w:r>
      <w:r>
        <w:rPr/>
        <w:t>requires</w:t>
      </w:r>
      <w:r>
        <w:rPr>
          <w:spacing w:val="-6"/>
        </w:rPr>
        <w:t> </w:t>
      </w:r>
      <w:r>
        <w:rPr/>
        <w:t>assessments</w:t>
      </w:r>
      <w:r>
        <w:rPr>
          <w:spacing w:val="-6"/>
        </w:rPr>
        <w:t> </w:t>
      </w:r>
      <w:r>
        <w:rPr/>
        <w:t>that</w:t>
      </w:r>
      <w:r>
        <w:rPr>
          <w:spacing w:val="-5"/>
        </w:rPr>
        <w:t> </w:t>
      </w:r>
      <w:r>
        <w:rPr/>
        <w:t>are</w:t>
      </w:r>
      <w:r>
        <w:rPr>
          <w:spacing w:val="-7"/>
        </w:rPr>
        <w:t> </w:t>
      </w:r>
      <w:r>
        <w:rPr/>
        <w:t>aligned</w:t>
      </w:r>
      <w:r>
        <w:rPr>
          <w:spacing w:val="-6"/>
        </w:rPr>
        <w:t> </w:t>
      </w:r>
      <w:r>
        <w:rPr/>
        <w:t>with</w:t>
      </w:r>
      <w:r>
        <w:rPr>
          <w:spacing w:val="-8"/>
        </w:rPr>
        <w:t> </w:t>
      </w:r>
      <w:r>
        <w:rPr/>
        <w:t>statewide</w:t>
      </w:r>
      <w:r>
        <w:rPr>
          <w:spacing w:val="-5"/>
        </w:rPr>
        <w:t> </w:t>
      </w:r>
      <w:r>
        <w:rPr/>
        <w:t>standards,</w:t>
      </w:r>
      <w:r>
        <w:rPr>
          <w:spacing w:val="-7"/>
        </w:rPr>
        <w:t> </w:t>
      </w:r>
      <w:r>
        <w:rPr/>
        <w:t>which</w:t>
      </w:r>
      <w:r>
        <w:rPr>
          <w:spacing w:val="-7"/>
        </w:rPr>
        <w:t> </w:t>
      </w:r>
      <w:r>
        <w:rPr>
          <w:spacing w:val="-2"/>
        </w:rPr>
        <w:t>Colorado</w:t>
      </w:r>
    </w:p>
    <w:p>
      <w:pPr>
        <w:pStyle w:val="BodyText"/>
        <w:ind w:right="531"/>
      </w:pPr>
      <w:r>
        <w:rPr/>
        <w:t>has</w:t>
      </w:r>
      <w:r>
        <w:rPr>
          <w:spacing w:val="-3"/>
        </w:rPr>
        <w:t> </w:t>
      </w:r>
      <w:r>
        <w:rPr/>
        <w:t>already</w:t>
      </w:r>
      <w:r>
        <w:rPr>
          <w:spacing w:val="-5"/>
        </w:rPr>
        <w:t> </w:t>
      </w:r>
      <w:r>
        <w:rPr/>
        <w:t>in</w:t>
      </w:r>
      <w:r>
        <w:rPr>
          <w:spacing w:val="-5"/>
        </w:rPr>
        <w:t> </w:t>
      </w:r>
      <w:r>
        <w:rPr/>
        <w:t>place.</w:t>
      </w:r>
      <w:r>
        <w:rPr>
          <w:spacing w:val="-3"/>
        </w:rPr>
        <w:t> </w:t>
      </w:r>
      <w:r>
        <w:rPr/>
        <w:t>Although</w:t>
      </w:r>
      <w:r>
        <w:rPr>
          <w:spacing w:val="-4"/>
        </w:rPr>
        <w:t> </w:t>
      </w:r>
      <w:r>
        <w:rPr/>
        <w:t>there</w:t>
      </w:r>
      <w:r>
        <w:rPr>
          <w:spacing w:val="-2"/>
        </w:rPr>
        <w:t> </w:t>
      </w:r>
      <w:r>
        <w:rPr/>
        <w:t>is</w:t>
      </w:r>
      <w:r>
        <w:rPr>
          <w:spacing w:val="-3"/>
        </w:rPr>
        <w:t> </w:t>
      </w:r>
      <w:r>
        <w:rPr/>
        <w:t>flexibility</w:t>
      </w:r>
      <w:r>
        <w:rPr>
          <w:spacing w:val="-3"/>
        </w:rPr>
        <w:t> </w:t>
      </w:r>
      <w:r>
        <w:rPr/>
        <w:t>provided</w:t>
      </w:r>
      <w:r>
        <w:rPr>
          <w:spacing w:val="-3"/>
        </w:rPr>
        <w:t> </w:t>
      </w:r>
      <w:r>
        <w:rPr/>
        <w:t>in</w:t>
      </w:r>
      <w:r>
        <w:rPr>
          <w:spacing w:val="-4"/>
        </w:rPr>
        <w:t> </w:t>
      </w:r>
      <w:r>
        <w:rPr/>
        <w:t>ESSA,</w:t>
      </w:r>
      <w:r>
        <w:rPr>
          <w:spacing w:val="-3"/>
        </w:rPr>
        <w:t> </w:t>
      </w:r>
      <w:r>
        <w:rPr/>
        <w:t>Colorado</w:t>
      </w:r>
      <w:r>
        <w:rPr>
          <w:spacing w:val="-2"/>
        </w:rPr>
        <w:t> </w:t>
      </w:r>
      <w:r>
        <w:rPr/>
        <w:t>state</w:t>
      </w:r>
      <w:r>
        <w:rPr>
          <w:spacing w:val="-3"/>
        </w:rPr>
        <w:t> </w:t>
      </w:r>
      <w:r>
        <w:rPr/>
        <w:t>law</w:t>
      </w:r>
      <w:r>
        <w:rPr>
          <w:spacing w:val="-3"/>
        </w:rPr>
        <w:t> </w:t>
      </w:r>
      <w:r>
        <w:rPr/>
        <w:t>determines</w:t>
      </w:r>
      <w:r>
        <w:rPr>
          <w:spacing w:val="-5"/>
        </w:rPr>
        <w:t> </w:t>
      </w:r>
      <w:r>
        <w:rPr/>
        <w:t>how</w:t>
      </w:r>
      <w:r>
        <w:rPr>
          <w:spacing w:val="-2"/>
        </w:rPr>
        <w:t> </w:t>
      </w:r>
      <w:r>
        <w:rPr/>
        <w:t>CDE approaches measuring student progress through standards and assessments.</w:t>
      </w:r>
    </w:p>
    <w:p>
      <w:pPr>
        <w:pStyle w:val="BodyText"/>
        <w:ind w:left="0"/>
      </w:pPr>
    </w:p>
    <w:p>
      <w:pPr>
        <w:pStyle w:val="BodyText"/>
        <w:spacing w:before="1"/>
        <w:ind w:right="531"/>
      </w:pPr>
      <w:r>
        <w:rPr/>
        <w:t>The</w:t>
      </w:r>
      <w:r>
        <w:rPr>
          <w:spacing w:val="-1"/>
        </w:rPr>
        <w:t> </w:t>
      </w:r>
      <w:r>
        <w:rPr/>
        <w:t>responses</w:t>
      </w:r>
      <w:r>
        <w:rPr>
          <w:spacing w:val="-3"/>
        </w:rPr>
        <w:t> </w:t>
      </w:r>
      <w:r>
        <w:rPr/>
        <w:t>for</w:t>
      </w:r>
      <w:r>
        <w:rPr>
          <w:spacing w:val="-4"/>
        </w:rPr>
        <w:t> </w:t>
      </w:r>
      <w:r>
        <w:rPr/>
        <w:t>this</w:t>
      </w:r>
      <w:r>
        <w:rPr>
          <w:spacing w:val="-1"/>
        </w:rPr>
        <w:t> </w:t>
      </w:r>
      <w:r>
        <w:rPr/>
        <w:t>question</w:t>
      </w:r>
      <w:r>
        <w:rPr>
          <w:spacing w:val="-2"/>
        </w:rPr>
        <w:t> </w:t>
      </w:r>
      <w:r>
        <w:rPr/>
        <w:t>were</w:t>
      </w:r>
      <w:r>
        <w:rPr>
          <w:spacing w:val="-3"/>
        </w:rPr>
        <w:t> </w:t>
      </w:r>
      <w:r>
        <w:rPr/>
        <w:t>varied,</w:t>
      </w:r>
      <w:r>
        <w:rPr>
          <w:spacing w:val="-1"/>
        </w:rPr>
        <w:t> </w:t>
      </w:r>
      <w:r>
        <w:rPr/>
        <w:t>given</w:t>
      </w:r>
      <w:r>
        <w:rPr>
          <w:spacing w:val="-1"/>
        </w:rPr>
        <w:t> </w:t>
      </w:r>
      <w:r>
        <w:rPr/>
        <w:t>the</w:t>
      </w:r>
      <w:r>
        <w:rPr>
          <w:spacing w:val="-5"/>
        </w:rPr>
        <w:t> </w:t>
      </w:r>
      <w:r>
        <w:rPr/>
        <w:t>open-ended</w:t>
      </w:r>
      <w:r>
        <w:rPr>
          <w:spacing w:val="-1"/>
        </w:rPr>
        <w:t> </w:t>
      </w:r>
      <w:r>
        <w:rPr/>
        <w:t>nature</w:t>
      </w:r>
      <w:r>
        <w:rPr>
          <w:spacing w:val="-3"/>
        </w:rPr>
        <w:t> </w:t>
      </w:r>
      <w:r>
        <w:rPr/>
        <w:t>of</w:t>
      </w:r>
      <w:r>
        <w:rPr>
          <w:spacing w:val="-1"/>
        </w:rPr>
        <w:t> </w:t>
      </w:r>
      <w:r>
        <w:rPr/>
        <w:t>the</w:t>
      </w:r>
      <w:r>
        <w:rPr>
          <w:spacing w:val="-6"/>
        </w:rPr>
        <w:t> </w:t>
      </w:r>
      <w:r>
        <w:rPr/>
        <w:t>question;</w:t>
      </w:r>
      <w:r>
        <w:rPr>
          <w:spacing w:val="-2"/>
        </w:rPr>
        <w:t> </w:t>
      </w:r>
      <w:r>
        <w:rPr/>
        <w:t>however,</w:t>
      </w:r>
      <w:r>
        <w:rPr>
          <w:spacing w:val="-3"/>
        </w:rPr>
        <w:t> </w:t>
      </w:r>
      <w:r>
        <w:rPr/>
        <w:t>the</w:t>
      </w:r>
      <w:r>
        <w:rPr>
          <w:spacing w:val="-3"/>
        </w:rPr>
        <w:t> </w:t>
      </w:r>
      <w:r>
        <w:rPr/>
        <w:t>major recommendations were consistent across all locations. Although there were more responses to this question than any other, there were several ideas that appeared frequently throughout each session and across all </w:t>
      </w:r>
      <w:r>
        <w:rPr>
          <w:spacing w:val="-2"/>
        </w:rPr>
        <w:t>sessions.</w:t>
      </w:r>
    </w:p>
    <w:p>
      <w:pPr>
        <w:pStyle w:val="Heading2"/>
        <w:spacing w:before="267"/>
      </w:pPr>
      <w:r>
        <w:rPr>
          <w:spacing w:val="-2"/>
        </w:rPr>
        <w:t>Assessments</w:t>
      </w:r>
    </w:p>
    <w:p>
      <w:pPr>
        <w:pStyle w:val="BodyText"/>
        <w:spacing w:before="1"/>
        <w:ind w:right="531"/>
      </w:pPr>
      <w:r>
        <w:rPr/>
        <w:t>Responses received for this question mentioned formative assessments far more than any other suggestion across</w:t>
      </w:r>
      <w:r>
        <w:rPr>
          <w:spacing w:val="-5"/>
        </w:rPr>
        <w:t> </w:t>
      </w:r>
      <w:r>
        <w:rPr/>
        <w:t>all</w:t>
      </w:r>
      <w:r>
        <w:rPr>
          <w:spacing w:val="-2"/>
        </w:rPr>
        <w:t> </w:t>
      </w:r>
      <w:r>
        <w:rPr/>
        <w:t>locations.</w:t>
      </w:r>
      <w:r>
        <w:rPr>
          <w:spacing w:val="-2"/>
        </w:rPr>
        <w:t> </w:t>
      </w:r>
      <w:r>
        <w:rPr/>
        <w:t>There</w:t>
      </w:r>
      <w:r>
        <w:rPr>
          <w:spacing w:val="-4"/>
        </w:rPr>
        <w:t> </w:t>
      </w:r>
      <w:r>
        <w:rPr/>
        <w:t>was</w:t>
      </w:r>
      <w:r>
        <w:rPr>
          <w:spacing w:val="-2"/>
        </w:rPr>
        <w:t> </w:t>
      </w:r>
      <w:r>
        <w:rPr/>
        <w:t>a</w:t>
      </w:r>
      <w:r>
        <w:rPr>
          <w:spacing w:val="-2"/>
        </w:rPr>
        <w:t> </w:t>
      </w:r>
      <w:r>
        <w:rPr/>
        <w:t>sizeable</w:t>
      </w:r>
      <w:r>
        <w:rPr>
          <w:spacing w:val="-4"/>
        </w:rPr>
        <w:t> </w:t>
      </w:r>
      <w:r>
        <w:rPr/>
        <w:t>majority</w:t>
      </w:r>
      <w:r>
        <w:rPr>
          <w:spacing w:val="-2"/>
        </w:rPr>
        <w:t> </w:t>
      </w:r>
      <w:r>
        <w:rPr/>
        <w:t>of</w:t>
      </w:r>
      <w:r>
        <w:rPr>
          <w:spacing w:val="-5"/>
        </w:rPr>
        <w:t> </w:t>
      </w:r>
      <w:r>
        <w:rPr/>
        <w:t>responses</w:t>
      </w:r>
      <w:r>
        <w:rPr>
          <w:spacing w:val="-2"/>
        </w:rPr>
        <w:t> </w:t>
      </w:r>
      <w:r>
        <w:rPr/>
        <w:t>regardless</w:t>
      </w:r>
      <w:r>
        <w:rPr>
          <w:spacing w:val="-4"/>
        </w:rPr>
        <w:t> </w:t>
      </w:r>
      <w:r>
        <w:rPr/>
        <w:t>of</w:t>
      </w:r>
      <w:r>
        <w:rPr>
          <w:spacing w:val="-2"/>
        </w:rPr>
        <w:t> </w:t>
      </w:r>
      <w:r>
        <w:rPr/>
        <w:t>location</w:t>
      </w:r>
      <w:r>
        <w:rPr>
          <w:spacing w:val="-3"/>
        </w:rPr>
        <w:t> </w:t>
      </w:r>
      <w:r>
        <w:rPr/>
        <w:t>in</w:t>
      </w:r>
      <w:r>
        <w:rPr>
          <w:spacing w:val="-2"/>
        </w:rPr>
        <w:t> </w:t>
      </w:r>
      <w:r>
        <w:rPr/>
        <w:t>favor</w:t>
      </w:r>
      <w:r>
        <w:rPr>
          <w:spacing w:val="-5"/>
        </w:rPr>
        <w:t> </w:t>
      </w:r>
      <w:r>
        <w:rPr/>
        <w:t>of</w:t>
      </w:r>
      <w:r>
        <w:rPr>
          <w:spacing w:val="-5"/>
        </w:rPr>
        <w:t> </w:t>
      </w:r>
      <w:r>
        <w:rPr/>
        <w:t>using</w:t>
      </w:r>
      <w:r>
        <w:rPr>
          <w:spacing w:val="-3"/>
        </w:rPr>
        <w:t> </w:t>
      </w:r>
      <w:r>
        <w:rPr/>
        <w:t>formative assessments to measure student progress toward meeting the standards. Reasons for preferring formative assessments varied widely. Below are a few comments that are indicative of the major opinions regarding formative assessments, some of which are for purposes other than the state summative assessment(s):</w:t>
      </w:r>
    </w:p>
    <w:p>
      <w:pPr>
        <w:pStyle w:val="ListParagraph"/>
        <w:numPr>
          <w:ilvl w:val="0"/>
          <w:numId w:val="3"/>
        </w:numPr>
        <w:tabs>
          <w:tab w:pos="1120" w:val="left" w:leader="none"/>
        </w:tabs>
        <w:spacing w:line="237" w:lineRule="auto" w:before="3" w:after="0"/>
        <w:ind w:left="1120" w:right="890" w:hanging="360"/>
        <w:jc w:val="left"/>
        <w:rPr>
          <w:sz w:val="22"/>
        </w:rPr>
      </w:pPr>
      <w:r>
        <w:rPr>
          <w:sz w:val="22"/>
        </w:rPr>
        <w:t>“Using</w:t>
      </w:r>
      <w:r>
        <w:rPr>
          <w:spacing w:val="-5"/>
          <w:sz w:val="22"/>
        </w:rPr>
        <w:t> </w:t>
      </w:r>
      <w:r>
        <w:rPr>
          <w:sz w:val="22"/>
        </w:rPr>
        <w:t>formative/interim</w:t>
      </w:r>
      <w:r>
        <w:rPr>
          <w:spacing w:val="-3"/>
          <w:sz w:val="22"/>
        </w:rPr>
        <w:t> </w:t>
      </w:r>
      <w:r>
        <w:rPr>
          <w:sz w:val="22"/>
        </w:rPr>
        <w:t>assessments</w:t>
      </w:r>
      <w:r>
        <w:rPr>
          <w:spacing w:val="-7"/>
          <w:sz w:val="22"/>
        </w:rPr>
        <w:t> </w:t>
      </w:r>
      <w:r>
        <w:rPr>
          <w:sz w:val="22"/>
        </w:rPr>
        <w:t>for</w:t>
      </w:r>
      <w:r>
        <w:rPr>
          <w:spacing w:val="-7"/>
          <w:sz w:val="22"/>
        </w:rPr>
        <w:t> </w:t>
      </w:r>
      <w:r>
        <w:rPr>
          <w:sz w:val="22"/>
        </w:rPr>
        <w:t>programming</w:t>
      </w:r>
      <w:r>
        <w:rPr>
          <w:spacing w:val="-5"/>
          <w:sz w:val="22"/>
        </w:rPr>
        <w:t> </w:t>
      </w:r>
      <w:r>
        <w:rPr>
          <w:sz w:val="22"/>
        </w:rPr>
        <w:t>purposes.</w:t>
      </w:r>
      <w:r>
        <w:rPr>
          <w:spacing w:val="-4"/>
          <w:sz w:val="22"/>
        </w:rPr>
        <w:t> </w:t>
      </w:r>
      <w:r>
        <w:rPr>
          <w:sz w:val="22"/>
        </w:rPr>
        <w:t>Because</w:t>
      </w:r>
      <w:r>
        <w:rPr>
          <w:spacing w:val="-6"/>
          <w:sz w:val="22"/>
        </w:rPr>
        <w:t> </w:t>
      </w:r>
      <w:r>
        <w:rPr>
          <w:sz w:val="22"/>
        </w:rPr>
        <w:t>state</w:t>
      </w:r>
      <w:r>
        <w:rPr>
          <w:spacing w:val="-6"/>
          <w:sz w:val="22"/>
        </w:rPr>
        <w:t> </w:t>
      </w:r>
      <w:r>
        <w:rPr>
          <w:sz w:val="22"/>
        </w:rPr>
        <w:t>assessments</w:t>
      </w:r>
      <w:r>
        <w:rPr>
          <w:spacing w:val="-3"/>
          <w:sz w:val="22"/>
        </w:rPr>
        <w:t> </w:t>
      </w:r>
      <w:r>
        <w:rPr>
          <w:sz w:val="22"/>
        </w:rPr>
        <w:t>do</w:t>
      </w:r>
      <w:r>
        <w:rPr>
          <w:spacing w:val="-3"/>
          <w:sz w:val="22"/>
        </w:rPr>
        <w:t> </w:t>
      </w:r>
      <w:r>
        <w:rPr>
          <w:sz w:val="22"/>
        </w:rPr>
        <w:t>not give timely or specific enough feedback to identify gaps and align services.”</w:t>
      </w:r>
    </w:p>
    <w:p>
      <w:pPr>
        <w:pStyle w:val="ListParagraph"/>
        <w:numPr>
          <w:ilvl w:val="0"/>
          <w:numId w:val="3"/>
        </w:numPr>
        <w:tabs>
          <w:tab w:pos="1120" w:val="left" w:leader="none"/>
        </w:tabs>
        <w:spacing w:line="240" w:lineRule="auto" w:before="2" w:after="0"/>
        <w:ind w:left="1120" w:right="847" w:hanging="360"/>
        <w:jc w:val="left"/>
        <w:rPr>
          <w:sz w:val="22"/>
        </w:rPr>
      </w:pPr>
      <w:r>
        <w:rPr>
          <w:sz w:val="22"/>
        </w:rPr>
        <w:t>“One</w:t>
      </w:r>
      <w:r>
        <w:rPr>
          <w:spacing w:val="-2"/>
          <w:sz w:val="22"/>
        </w:rPr>
        <w:t> </w:t>
      </w:r>
      <w:r>
        <w:rPr>
          <w:sz w:val="22"/>
        </w:rPr>
        <w:t>day</w:t>
      </w:r>
      <w:r>
        <w:rPr>
          <w:spacing w:val="-2"/>
          <w:sz w:val="22"/>
        </w:rPr>
        <w:t> </w:t>
      </w:r>
      <w:r>
        <w:rPr>
          <w:sz w:val="22"/>
        </w:rPr>
        <w:t>high</w:t>
      </w:r>
      <w:r>
        <w:rPr>
          <w:spacing w:val="-3"/>
          <w:sz w:val="22"/>
        </w:rPr>
        <w:t> </w:t>
      </w:r>
      <w:r>
        <w:rPr>
          <w:sz w:val="22"/>
        </w:rPr>
        <w:t>stakes</w:t>
      </w:r>
      <w:r>
        <w:rPr>
          <w:spacing w:val="-5"/>
          <w:sz w:val="22"/>
        </w:rPr>
        <w:t> </w:t>
      </w:r>
      <w:r>
        <w:rPr>
          <w:sz w:val="22"/>
        </w:rPr>
        <w:t>tests</w:t>
      </w:r>
      <w:r>
        <w:rPr>
          <w:spacing w:val="-4"/>
          <w:sz w:val="22"/>
        </w:rPr>
        <w:t> </w:t>
      </w:r>
      <w:r>
        <w:rPr>
          <w:sz w:val="22"/>
        </w:rPr>
        <w:t>aren’t</w:t>
      </w:r>
      <w:r>
        <w:rPr>
          <w:spacing w:val="-2"/>
          <w:sz w:val="22"/>
        </w:rPr>
        <w:t> </w:t>
      </w:r>
      <w:r>
        <w:rPr>
          <w:sz w:val="22"/>
        </w:rPr>
        <w:t>the</w:t>
      </w:r>
      <w:r>
        <w:rPr>
          <w:spacing w:val="-2"/>
          <w:sz w:val="22"/>
        </w:rPr>
        <w:t> </w:t>
      </w:r>
      <w:r>
        <w:rPr>
          <w:sz w:val="22"/>
        </w:rPr>
        <w:t>best</w:t>
      </w:r>
      <w:r>
        <w:rPr>
          <w:spacing w:val="-6"/>
          <w:sz w:val="22"/>
        </w:rPr>
        <w:t> </w:t>
      </w:r>
      <w:r>
        <w:rPr>
          <w:sz w:val="22"/>
        </w:rPr>
        <w:t>measure.</w:t>
      </w:r>
      <w:r>
        <w:rPr>
          <w:spacing w:val="-2"/>
          <w:sz w:val="22"/>
        </w:rPr>
        <w:t> </w:t>
      </w:r>
      <w:r>
        <w:rPr>
          <w:sz w:val="22"/>
        </w:rPr>
        <w:t>We</w:t>
      </w:r>
      <w:r>
        <w:rPr>
          <w:spacing w:val="-1"/>
          <w:sz w:val="22"/>
        </w:rPr>
        <w:t> </w:t>
      </w:r>
      <w:r>
        <w:rPr>
          <w:sz w:val="22"/>
        </w:rPr>
        <w:t>use</w:t>
      </w:r>
      <w:r>
        <w:rPr>
          <w:spacing w:val="-4"/>
          <w:sz w:val="22"/>
        </w:rPr>
        <w:t> </w:t>
      </w:r>
      <w:r>
        <w:rPr>
          <w:sz w:val="22"/>
        </w:rPr>
        <w:t>on-going</w:t>
      </w:r>
      <w:r>
        <w:rPr>
          <w:spacing w:val="-3"/>
          <w:sz w:val="22"/>
        </w:rPr>
        <w:t> </w:t>
      </w:r>
      <w:r>
        <w:rPr>
          <w:sz w:val="22"/>
        </w:rPr>
        <w:t>local</w:t>
      </w:r>
      <w:r>
        <w:rPr>
          <w:spacing w:val="-2"/>
          <w:sz w:val="22"/>
        </w:rPr>
        <w:t> </w:t>
      </w:r>
      <w:r>
        <w:rPr>
          <w:sz w:val="22"/>
        </w:rPr>
        <w:t>assessments</w:t>
      </w:r>
      <w:r>
        <w:rPr>
          <w:spacing w:val="-5"/>
          <w:sz w:val="22"/>
        </w:rPr>
        <w:t> </w:t>
      </w:r>
      <w:r>
        <w:rPr>
          <w:sz w:val="22"/>
        </w:rPr>
        <w:t>to</w:t>
      </w:r>
      <w:r>
        <w:rPr>
          <w:spacing w:val="-1"/>
          <w:sz w:val="22"/>
        </w:rPr>
        <w:t> </w:t>
      </w:r>
      <w:r>
        <w:rPr>
          <w:sz w:val="22"/>
        </w:rPr>
        <w:t>inform</w:t>
      </w:r>
      <w:r>
        <w:rPr>
          <w:spacing w:val="-3"/>
          <w:sz w:val="22"/>
        </w:rPr>
        <w:t> </w:t>
      </w:r>
      <w:r>
        <w:rPr>
          <w:sz w:val="22"/>
        </w:rPr>
        <w:t>our </w:t>
      </w:r>
      <w:r>
        <w:rPr>
          <w:spacing w:val="-2"/>
          <w:sz w:val="22"/>
        </w:rPr>
        <w:t>instruction.”</w:t>
      </w:r>
    </w:p>
    <w:p>
      <w:pPr>
        <w:pStyle w:val="ListParagraph"/>
        <w:numPr>
          <w:ilvl w:val="0"/>
          <w:numId w:val="3"/>
        </w:numPr>
        <w:tabs>
          <w:tab w:pos="1120" w:val="left" w:leader="none"/>
        </w:tabs>
        <w:spacing w:line="240" w:lineRule="auto" w:before="1" w:after="0"/>
        <w:ind w:left="1120" w:right="0" w:hanging="360"/>
        <w:jc w:val="left"/>
        <w:rPr>
          <w:sz w:val="22"/>
        </w:rPr>
      </w:pPr>
      <w:r>
        <w:rPr>
          <w:sz w:val="22"/>
        </w:rPr>
        <w:t>“As</w:t>
      </w:r>
      <w:r>
        <w:rPr>
          <w:spacing w:val="-4"/>
          <w:sz w:val="22"/>
        </w:rPr>
        <w:t> </w:t>
      </w:r>
      <w:r>
        <w:rPr>
          <w:sz w:val="22"/>
        </w:rPr>
        <w:t>formative</w:t>
      </w:r>
      <w:r>
        <w:rPr>
          <w:spacing w:val="-4"/>
          <w:sz w:val="22"/>
        </w:rPr>
        <w:t> </w:t>
      </w:r>
      <w:r>
        <w:rPr>
          <w:sz w:val="22"/>
        </w:rPr>
        <w:t>as</w:t>
      </w:r>
      <w:r>
        <w:rPr>
          <w:spacing w:val="-7"/>
          <w:sz w:val="22"/>
        </w:rPr>
        <w:t> </w:t>
      </w:r>
      <w:r>
        <w:rPr>
          <w:sz w:val="22"/>
        </w:rPr>
        <w:t>possible</w:t>
      </w:r>
      <w:r>
        <w:rPr>
          <w:spacing w:val="-4"/>
          <w:sz w:val="22"/>
        </w:rPr>
        <w:t> </w:t>
      </w:r>
      <w:r>
        <w:rPr>
          <w:sz w:val="22"/>
        </w:rPr>
        <w:t>to</w:t>
      </w:r>
      <w:r>
        <w:rPr>
          <w:spacing w:val="-3"/>
          <w:sz w:val="22"/>
        </w:rPr>
        <w:t> </w:t>
      </w:r>
      <w:r>
        <w:rPr>
          <w:sz w:val="22"/>
        </w:rPr>
        <w:t>drive</w:t>
      </w:r>
      <w:r>
        <w:rPr>
          <w:spacing w:val="-3"/>
          <w:sz w:val="22"/>
        </w:rPr>
        <w:t> </w:t>
      </w:r>
      <w:r>
        <w:rPr>
          <w:sz w:val="22"/>
        </w:rPr>
        <w:t>improvement</w:t>
      </w:r>
      <w:r>
        <w:rPr>
          <w:spacing w:val="-4"/>
          <w:sz w:val="22"/>
        </w:rPr>
        <w:t> </w:t>
      </w:r>
      <w:r>
        <w:rPr>
          <w:sz w:val="22"/>
        </w:rPr>
        <w:t>for</w:t>
      </w:r>
      <w:r>
        <w:rPr>
          <w:spacing w:val="-4"/>
          <w:sz w:val="22"/>
        </w:rPr>
        <w:t> </w:t>
      </w:r>
      <w:r>
        <w:rPr>
          <w:sz w:val="22"/>
        </w:rPr>
        <w:t>the</w:t>
      </w:r>
      <w:r>
        <w:rPr>
          <w:spacing w:val="-4"/>
          <w:sz w:val="22"/>
        </w:rPr>
        <w:t> </w:t>
      </w:r>
      <w:r>
        <w:rPr>
          <w:sz w:val="22"/>
        </w:rPr>
        <w:t>school</w:t>
      </w:r>
      <w:r>
        <w:rPr>
          <w:spacing w:val="-6"/>
          <w:sz w:val="22"/>
        </w:rPr>
        <w:t> </w:t>
      </w:r>
      <w:r>
        <w:rPr>
          <w:sz w:val="22"/>
        </w:rPr>
        <w:t>year</w:t>
      </w:r>
      <w:r>
        <w:rPr>
          <w:spacing w:val="-6"/>
          <w:sz w:val="22"/>
        </w:rPr>
        <w:t> </w:t>
      </w:r>
      <w:r>
        <w:rPr>
          <w:sz w:val="22"/>
        </w:rPr>
        <w:t>the</w:t>
      </w:r>
      <w:r>
        <w:rPr>
          <w:spacing w:val="-6"/>
          <w:sz w:val="22"/>
        </w:rPr>
        <w:t> </w:t>
      </w:r>
      <w:r>
        <w:rPr>
          <w:sz w:val="22"/>
        </w:rPr>
        <w:t>assessment</w:t>
      </w:r>
      <w:r>
        <w:rPr>
          <w:spacing w:val="-4"/>
          <w:sz w:val="22"/>
        </w:rPr>
        <w:t> </w:t>
      </w:r>
      <w:r>
        <w:rPr>
          <w:sz w:val="22"/>
        </w:rPr>
        <w:t>is</w:t>
      </w:r>
      <w:r>
        <w:rPr>
          <w:spacing w:val="-3"/>
          <w:sz w:val="22"/>
        </w:rPr>
        <w:t> </w:t>
      </w:r>
      <w:r>
        <w:rPr>
          <w:spacing w:val="-2"/>
          <w:sz w:val="22"/>
        </w:rPr>
        <w:t>taken.”</w:t>
      </w:r>
    </w:p>
    <w:p>
      <w:pPr>
        <w:pStyle w:val="ListParagraph"/>
        <w:numPr>
          <w:ilvl w:val="0"/>
          <w:numId w:val="3"/>
        </w:numPr>
        <w:tabs>
          <w:tab w:pos="1120" w:val="left" w:leader="none"/>
        </w:tabs>
        <w:spacing w:line="279" w:lineRule="exact" w:before="0" w:after="0"/>
        <w:ind w:left="1120" w:right="0" w:hanging="360"/>
        <w:jc w:val="left"/>
        <w:rPr>
          <w:sz w:val="22"/>
        </w:rPr>
      </w:pPr>
      <w:r>
        <w:rPr>
          <w:sz w:val="22"/>
        </w:rPr>
        <w:t>“Breaking</w:t>
      </w:r>
      <w:r>
        <w:rPr>
          <w:spacing w:val="-7"/>
          <w:sz w:val="22"/>
        </w:rPr>
        <w:t> </w:t>
      </w:r>
      <w:r>
        <w:rPr>
          <w:sz w:val="22"/>
        </w:rPr>
        <w:t>it</w:t>
      </w:r>
      <w:r>
        <w:rPr>
          <w:spacing w:val="-3"/>
          <w:sz w:val="22"/>
        </w:rPr>
        <w:t> </w:t>
      </w:r>
      <w:r>
        <w:rPr>
          <w:sz w:val="22"/>
        </w:rPr>
        <w:t>up</w:t>
      </w:r>
      <w:r>
        <w:rPr>
          <w:spacing w:val="-5"/>
          <w:sz w:val="22"/>
        </w:rPr>
        <w:t> </w:t>
      </w:r>
      <w:r>
        <w:rPr>
          <w:sz w:val="22"/>
        </w:rPr>
        <w:t>will</w:t>
      </w:r>
      <w:r>
        <w:rPr>
          <w:spacing w:val="-6"/>
          <w:sz w:val="22"/>
        </w:rPr>
        <w:t> </w:t>
      </w:r>
      <w:r>
        <w:rPr>
          <w:sz w:val="22"/>
        </w:rPr>
        <w:t>help</w:t>
      </w:r>
      <w:r>
        <w:rPr>
          <w:spacing w:val="-5"/>
          <w:sz w:val="22"/>
        </w:rPr>
        <w:t> </w:t>
      </w:r>
      <w:r>
        <w:rPr>
          <w:sz w:val="22"/>
        </w:rPr>
        <w:t>teachers</w:t>
      </w:r>
      <w:r>
        <w:rPr>
          <w:spacing w:val="-4"/>
          <w:sz w:val="22"/>
        </w:rPr>
        <w:t> </w:t>
      </w:r>
      <w:r>
        <w:rPr>
          <w:sz w:val="22"/>
        </w:rPr>
        <w:t>use</w:t>
      </w:r>
      <w:r>
        <w:rPr>
          <w:spacing w:val="-5"/>
          <w:sz w:val="22"/>
        </w:rPr>
        <w:t> </w:t>
      </w:r>
      <w:r>
        <w:rPr>
          <w:sz w:val="22"/>
        </w:rPr>
        <w:t>test</w:t>
      </w:r>
      <w:r>
        <w:rPr>
          <w:spacing w:val="-4"/>
          <w:sz w:val="22"/>
        </w:rPr>
        <w:t> </w:t>
      </w:r>
      <w:r>
        <w:rPr>
          <w:sz w:val="22"/>
        </w:rPr>
        <w:t>results</w:t>
      </w:r>
      <w:r>
        <w:rPr>
          <w:spacing w:val="-3"/>
          <w:sz w:val="22"/>
        </w:rPr>
        <w:t> </w:t>
      </w:r>
      <w:r>
        <w:rPr>
          <w:sz w:val="22"/>
        </w:rPr>
        <w:t>better</w:t>
      </w:r>
      <w:r>
        <w:rPr>
          <w:spacing w:val="-3"/>
          <w:sz w:val="22"/>
        </w:rPr>
        <w:t> </w:t>
      </w:r>
      <w:r>
        <w:rPr>
          <w:sz w:val="22"/>
        </w:rPr>
        <w:t>and</w:t>
      </w:r>
      <w:r>
        <w:rPr>
          <w:spacing w:val="-5"/>
          <w:sz w:val="22"/>
        </w:rPr>
        <w:t> </w:t>
      </w:r>
      <w:r>
        <w:rPr>
          <w:sz w:val="22"/>
        </w:rPr>
        <w:t>allows</w:t>
      </w:r>
      <w:r>
        <w:rPr>
          <w:spacing w:val="-3"/>
          <w:sz w:val="22"/>
        </w:rPr>
        <w:t> </w:t>
      </w:r>
      <w:r>
        <w:rPr>
          <w:sz w:val="22"/>
        </w:rPr>
        <w:t>students</w:t>
      </w:r>
      <w:r>
        <w:rPr>
          <w:spacing w:val="-5"/>
          <w:sz w:val="22"/>
        </w:rPr>
        <w:t> </w:t>
      </w:r>
      <w:r>
        <w:rPr>
          <w:sz w:val="22"/>
        </w:rPr>
        <w:t>to</w:t>
      </w:r>
      <w:r>
        <w:rPr>
          <w:spacing w:val="-5"/>
          <w:sz w:val="22"/>
        </w:rPr>
        <w:t> </w:t>
      </w:r>
      <w:r>
        <w:rPr>
          <w:sz w:val="22"/>
        </w:rPr>
        <w:t>take</w:t>
      </w:r>
      <w:r>
        <w:rPr>
          <w:spacing w:val="-3"/>
          <w:sz w:val="22"/>
        </w:rPr>
        <w:t> </w:t>
      </w:r>
      <w:r>
        <w:rPr>
          <w:sz w:val="22"/>
        </w:rPr>
        <w:t>shorter</w:t>
      </w:r>
      <w:r>
        <w:rPr>
          <w:spacing w:val="-5"/>
          <w:sz w:val="22"/>
        </w:rPr>
        <w:t> </w:t>
      </w:r>
      <w:r>
        <w:rPr>
          <w:spacing w:val="-2"/>
          <w:sz w:val="22"/>
        </w:rPr>
        <w:t>tests.”</w:t>
      </w:r>
    </w:p>
    <w:p>
      <w:pPr>
        <w:pStyle w:val="ListParagraph"/>
        <w:numPr>
          <w:ilvl w:val="0"/>
          <w:numId w:val="3"/>
        </w:numPr>
        <w:tabs>
          <w:tab w:pos="1120" w:val="left" w:leader="none"/>
        </w:tabs>
        <w:spacing w:line="240" w:lineRule="auto" w:before="0" w:after="0"/>
        <w:ind w:left="1120" w:right="1130" w:hanging="360"/>
        <w:jc w:val="left"/>
        <w:rPr>
          <w:sz w:val="22"/>
        </w:rPr>
      </w:pPr>
      <w:r>
        <w:rPr>
          <w:sz w:val="22"/>
        </w:rPr>
        <w:t>“Focus</w:t>
      </w:r>
      <w:r>
        <w:rPr>
          <w:spacing w:val="-5"/>
          <w:sz w:val="22"/>
        </w:rPr>
        <w:t> </w:t>
      </w:r>
      <w:r>
        <w:rPr>
          <w:sz w:val="22"/>
        </w:rPr>
        <w:t>on</w:t>
      </w:r>
      <w:r>
        <w:rPr>
          <w:spacing w:val="-3"/>
          <w:sz w:val="22"/>
        </w:rPr>
        <w:t> </w:t>
      </w:r>
      <w:r>
        <w:rPr>
          <w:sz w:val="22"/>
        </w:rPr>
        <w:t>formative</w:t>
      </w:r>
      <w:r>
        <w:rPr>
          <w:spacing w:val="-4"/>
          <w:sz w:val="22"/>
        </w:rPr>
        <w:t> </w:t>
      </w:r>
      <w:r>
        <w:rPr>
          <w:sz w:val="22"/>
        </w:rPr>
        <w:t>assessment</w:t>
      </w:r>
      <w:r>
        <w:rPr>
          <w:spacing w:val="-5"/>
          <w:sz w:val="22"/>
        </w:rPr>
        <w:t> </w:t>
      </w:r>
      <w:r>
        <w:rPr>
          <w:sz w:val="22"/>
        </w:rPr>
        <w:t>and</w:t>
      </w:r>
      <w:r>
        <w:rPr>
          <w:spacing w:val="-4"/>
          <w:sz w:val="22"/>
        </w:rPr>
        <w:t> </w:t>
      </w:r>
      <w:r>
        <w:rPr>
          <w:sz w:val="22"/>
        </w:rPr>
        <w:t>the</w:t>
      </w:r>
      <w:r>
        <w:rPr>
          <w:spacing w:val="-2"/>
          <w:sz w:val="22"/>
        </w:rPr>
        <w:t> </w:t>
      </w:r>
      <w:r>
        <w:rPr>
          <w:sz w:val="22"/>
        </w:rPr>
        <w:t>use</w:t>
      </w:r>
      <w:r>
        <w:rPr>
          <w:spacing w:val="-2"/>
          <w:sz w:val="22"/>
        </w:rPr>
        <w:t> </w:t>
      </w:r>
      <w:r>
        <w:rPr>
          <w:sz w:val="22"/>
        </w:rPr>
        <w:t>that</w:t>
      </w:r>
      <w:r>
        <w:rPr>
          <w:spacing w:val="-2"/>
          <w:sz w:val="22"/>
        </w:rPr>
        <w:t> </w:t>
      </w:r>
      <w:r>
        <w:rPr>
          <w:sz w:val="22"/>
        </w:rPr>
        <w:t>we</w:t>
      </w:r>
      <w:r>
        <w:rPr>
          <w:spacing w:val="-2"/>
          <w:sz w:val="22"/>
        </w:rPr>
        <w:t> </w:t>
      </w:r>
      <w:r>
        <w:rPr>
          <w:sz w:val="22"/>
        </w:rPr>
        <w:t>really</w:t>
      </w:r>
      <w:r>
        <w:rPr>
          <w:spacing w:val="-2"/>
          <w:sz w:val="22"/>
        </w:rPr>
        <w:t> </w:t>
      </w:r>
      <w:r>
        <w:rPr>
          <w:sz w:val="22"/>
        </w:rPr>
        <w:t>have</w:t>
      </w:r>
      <w:r>
        <w:rPr>
          <w:spacing w:val="-2"/>
          <w:sz w:val="22"/>
        </w:rPr>
        <w:t> </w:t>
      </w:r>
      <w:r>
        <w:rPr>
          <w:sz w:val="22"/>
        </w:rPr>
        <w:t>in</w:t>
      </w:r>
      <w:r>
        <w:rPr>
          <w:spacing w:val="-6"/>
          <w:sz w:val="22"/>
        </w:rPr>
        <w:t> </w:t>
      </w:r>
      <w:r>
        <w:rPr>
          <w:sz w:val="22"/>
        </w:rPr>
        <w:t>order</w:t>
      </w:r>
      <w:r>
        <w:rPr>
          <w:spacing w:val="-4"/>
          <w:sz w:val="22"/>
        </w:rPr>
        <w:t> </w:t>
      </w:r>
      <w:r>
        <w:rPr>
          <w:sz w:val="22"/>
        </w:rPr>
        <w:t>to</w:t>
      </w:r>
      <w:r>
        <w:rPr>
          <w:spacing w:val="-1"/>
          <w:sz w:val="22"/>
        </w:rPr>
        <w:t> </w:t>
      </w:r>
      <w:r>
        <w:rPr>
          <w:sz w:val="22"/>
        </w:rPr>
        <w:t>demonstrate</w:t>
      </w:r>
      <w:r>
        <w:rPr>
          <w:spacing w:val="-2"/>
          <w:sz w:val="22"/>
        </w:rPr>
        <w:t> </w:t>
      </w:r>
      <w:r>
        <w:rPr>
          <w:sz w:val="22"/>
        </w:rPr>
        <w:t>progress towards proficiency.”</w:t>
      </w:r>
    </w:p>
    <w:p>
      <w:pPr>
        <w:pStyle w:val="ListParagraph"/>
        <w:numPr>
          <w:ilvl w:val="0"/>
          <w:numId w:val="3"/>
        </w:numPr>
        <w:tabs>
          <w:tab w:pos="1120" w:val="left" w:leader="none"/>
        </w:tabs>
        <w:spacing w:line="240" w:lineRule="auto" w:before="1" w:after="0"/>
        <w:ind w:left="1120" w:right="618" w:hanging="360"/>
        <w:jc w:val="left"/>
        <w:rPr>
          <w:sz w:val="22"/>
        </w:rPr>
      </w:pPr>
      <w:r>
        <w:rPr>
          <w:sz w:val="22"/>
        </w:rPr>
        <w:t>“Use</w:t>
      </w:r>
      <w:r>
        <w:rPr>
          <w:spacing w:val="-4"/>
          <w:sz w:val="22"/>
        </w:rPr>
        <w:t> </w:t>
      </w:r>
      <w:r>
        <w:rPr>
          <w:sz w:val="22"/>
        </w:rPr>
        <w:t>benchmark</w:t>
      </w:r>
      <w:r>
        <w:rPr>
          <w:spacing w:val="-2"/>
          <w:sz w:val="22"/>
        </w:rPr>
        <w:t> </w:t>
      </w:r>
      <w:r>
        <w:rPr>
          <w:sz w:val="22"/>
        </w:rPr>
        <w:t>assessments</w:t>
      </w:r>
      <w:r>
        <w:rPr>
          <w:spacing w:val="-1"/>
          <w:sz w:val="22"/>
        </w:rPr>
        <w:t> </w:t>
      </w:r>
      <w:r>
        <w:rPr>
          <w:sz w:val="22"/>
        </w:rPr>
        <w:t>so</w:t>
      </w:r>
      <w:r>
        <w:rPr>
          <w:spacing w:val="-4"/>
          <w:sz w:val="22"/>
        </w:rPr>
        <w:t> </w:t>
      </w:r>
      <w:r>
        <w:rPr>
          <w:sz w:val="22"/>
        </w:rPr>
        <w:t>we</w:t>
      </w:r>
      <w:r>
        <w:rPr>
          <w:spacing w:val="-4"/>
          <w:sz w:val="22"/>
        </w:rPr>
        <w:t> </w:t>
      </w:r>
      <w:r>
        <w:rPr>
          <w:sz w:val="22"/>
        </w:rPr>
        <w:t>know</w:t>
      </w:r>
      <w:r>
        <w:rPr>
          <w:spacing w:val="-4"/>
          <w:sz w:val="22"/>
        </w:rPr>
        <w:t> </w:t>
      </w:r>
      <w:r>
        <w:rPr>
          <w:sz w:val="22"/>
        </w:rPr>
        <w:t>what</w:t>
      </w:r>
      <w:r>
        <w:rPr>
          <w:spacing w:val="-4"/>
          <w:sz w:val="22"/>
        </w:rPr>
        <w:t> </w:t>
      </w:r>
      <w:r>
        <w:rPr>
          <w:sz w:val="22"/>
        </w:rPr>
        <w:t>other</w:t>
      </w:r>
      <w:r>
        <w:rPr>
          <w:spacing w:val="-5"/>
          <w:sz w:val="22"/>
        </w:rPr>
        <w:t> </w:t>
      </w:r>
      <w:r>
        <w:rPr>
          <w:sz w:val="22"/>
        </w:rPr>
        <w:t>interventions</w:t>
      </w:r>
      <w:r>
        <w:rPr>
          <w:spacing w:val="-2"/>
          <w:sz w:val="22"/>
        </w:rPr>
        <w:t> </w:t>
      </w:r>
      <w:r>
        <w:rPr>
          <w:sz w:val="22"/>
        </w:rPr>
        <w:t>to</w:t>
      </w:r>
      <w:r>
        <w:rPr>
          <w:spacing w:val="-1"/>
          <w:sz w:val="22"/>
        </w:rPr>
        <w:t> </w:t>
      </w:r>
      <w:r>
        <w:rPr>
          <w:sz w:val="22"/>
        </w:rPr>
        <w:t>take</w:t>
      </w:r>
      <w:r>
        <w:rPr>
          <w:spacing w:val="-4"/>
          <w:sz w:val="22"/>
        </w:rPr>
        <w:t> </w:t>
      </w:r>
      <w:r>
        <w:rPr>
          <w:sz w:val="22"/>
        </w:rPr>
        <w:t>so</w:t>
      </w:r>
      <w:r>
        <w:rPr>
          <w:spacing w:val="-3"/>
          <w:sz w:val="22"/>
        </w:rPr>
        <w:t> </w:t>
      </w:r>
      <w:r>
        <w:rPr>
          <w:sz w:val="22"/>
        </w:rPr>
        <w:t>kids</w:t>
      </w:r>
      <w:r>
        <w:rPr>
          <w:spacing w:val="-2"/>
          <w:sz w:val="22"/>
        </w:rPr>
        <w:t> </w:t>
      </w:r>
      <w:r>
        <w:rPr>
          <w:sz w:val="22"/>
        </w:rPr>
        <w:t>can</w:t>
      </w:r>
      <w:r>
        <w:rPr>
          <w:spacing w:val="-3"/>
          <w:sz w:val="22"/>
        </w:rPr>
        <w:t> </w:t>
      </w:r>
      <w:r>
        <w:rPr>
          <w:sz w:val="22"/>
        </w:rPr>
        <w:t>move</w:t>
      </w:r>
      <w:r>
        <w:rPr>
          <w:spacing w:val="-2"/>
          <w:sz w:val="22"/>
        </w:rPr>
        <w:t> </w:t>
      </w:r>
      <w:r>
        <w:rPr>
          <w:sz w:val="22"/>
        </w:rPr>
        <w:t>forward. 3 to 4 times a year.”</w:t>
      </w:r>
    </w:p>
    <w:p>
      <w:pPr>
        <w:pStyle w:val="ListParagraph"/>
        <w:numPr>
          <w:ilvl w:val="0"/>
          <w:numId w:val="3"/>
        </w:numPr>
        <w:tabs>
          <w:tab w:pos="1120" w:val="left" w:leader="none"/>
        </w:tabs>
        <w:spacing w:line="240" w:lineRule="auto" w:before="0" w:after="0"/>
        <w:ind w:left="1120" w:right="639" w:hanging="360"/>
        <w:jc w:val="left"/>
        <w:rPr>
          <w:sz w:val="22"/>
        </w:rPr>
      </w:pPr>
      <w:r>
        <w:rPr>
          <w:sz w:val="22"/>
        </w:rPr>
        <w:t>“The</w:t>
      </w:r>
      <w:r>
        <w:rPr>
          <w:spacing w:val="-3"/>
          <w:sz w:val="22"/>
        </w:rPr>
        <w:t> </w:t>
      </w:r>
      <w:r>
        <w:rPr>
          <w:sz w:val="22"/>
        </w:rPr>
        <w:t>only</w:t>
      </w:r>
      <w:r>
        <w:rPr>
          <w:spacing w:val="-3"/>
          <w:sz w:val="22"/>
        </w:rPr>
        <w:t> </w:t>
      </w:r>
      <w:r>
        <w:rPr>
          <w:sz w:val="22"/>
        </w:rPr>
        <w:t>legitimate</w:t>
      </w:r>
      <w:r>
        <w:rPr>
          <w:spacing w:val="-1"/>
          <w:sz w:val="22"/>
        </w:rPr>
        <w:t> </w:t>
      </w:r>
      <w:r>
        <w:rPr>
          <w:sz w:val="22"/>
        </w:rPr>
        <w:t>way</w:t>
      </w:r>
      <w:r>
        <w:rPr>
          <w:spacing w:val="-3"/>
          <w:sz w:val="22"/>
        </w:rPr>
        <w:t> </w:t>
      </w:r>
      <w:r>
        <w:rPr>
          <w:sz w:val="22"/>
        </w:rPr>
        <w:t>to capture</w:t>
      </w:r>
      <w:r>
        <w:rPr>
          <w:spacing w:val="-1"/>
          <w:sz w:val="22"/>
        </w:rPr>
        <w:t> </w:t>
      </w:r>
      <w:r>
        <w:rPr>
          <w:sz w:val="22"/>
        </w:rPr>
        <w:t>all</w:t>
      </w:r>
      <w:r>
        <w:rPr>
          <w:spacing w:val="-4"/>
          <w:sz w:val="22"/>
        </w:rPr>
        <w:t> </w:t>
      </w:r>
      <w:r>
        <w:rPr>
          <w:sz w:val="22"/>
        </w:rPr>
        <w:t>of</w:t>
      </w:r>
      <w:r>
        <w:rPr>
          <w:spacing w:val="-1"/>
          <w:sz w:val="22"/>
        </w:rPr>
        <w:t> </w:t>
      </w:r>
      <w:r>
        <w:rPr>
          <w:sz w:val="22"/>
        </w:rPr>
        <w:t>the</w:t>
      </w:r>
      <w:r>
        <w:rPr>
          <w:spacing w:val="-1"/>
          <w:sz w:val="22"/>
        </w:rPr>
        <w:t> </w:t>
      </w:r>
      <w:r>
        <w:rPr>
          <w:sz w:val="22"/>
        </w:rPr>
        <w:t>diverse</w:t>
      </w:r>
      <w:r>
        <w:rPr>
          <w:spacing w:val="-5"/>
          <w:sz w:val="22"/>
        </w:rPr>
        <w:t> </w:t>
      </w:r>
      <w:r>
        <w:rPr>
          <w:sz w:val="22"/>
        </w:rPr>
        <w:t>groups</w:t>
      </w:r>
      <w:r>
        <w:rPr>
          <w:spacing w:val="-1"/>
          <w:sz w:val="22"/>
        </w:rPr>
        <w:t> </w:t>
      </w:r>
      <w:r>
        <w:rPr>
          <w:sz w:val="22"/>
        </w:rPr>
        <w:t>is</w:t>
      </w:r>
      <w:r>
        <w:rPr>
          <w:spacing w:val="-1"/>
          <w:sz w:val="22"/>
        </w:rPr>
        <w:t> </w:t>
      </w:r>
      <w:r>
        <w:rPr>
          <w:sz w:val="22"/>
        </w:rPr>
        <w:t>something</w:t>
      </w:r>
      <w:r>
        <w:rPr>
          <w:spacing w:val="-4"/>
          <w:sz w:val="22"/>
        </w:rPr>
        <w:t> </w:t>
      </w:r>
      <w:r>
        <w:rPr>
          <w:sz w:val="22"/>
        </w:rPr>
        <w:t>other</w:t>
      </w:r>
      <w:r>
        <w:rPr>
          <w:spacing w:val="-6"/>
          <w:sz w:val="22"/>
        </w:rPr>
        <w:t> </w:t>
      </w:r>
      <w:r>
        <w:rPr>
          <w:sz w:val="22"/>
        </w:rPr>
        <w:t>than</w:t>
      </w:r>
      <w:r>
        <w:rPr>
          <w:spacing w:val="-3"/>
          <w:sz w:val="22"/>
        </w:rPr>
        <w:t> </w:t>
      </w:r>
      <w:r>
        <w:rPr>
          <w:sz w:val="22"/>
        </w:rPr>
        <w:t>an</w:t>
      </w:r>
      <w:r>
        <w:rPr>
          <w:spacing w:val="-1"/>
          <w:sz w:val="22"/>
        </w:rPr>
        <w:t> </w:t>
      </w:r>
      <w:r>
        <w:rPr>
          <w:sz w:val="22"/>
        </w:rPr>
        <w:t>end</w:t>
      </w:r>
      <w:r>
        <w:rPr>
          <w:spacing w:val="-4"/>
          <w:sz w:val="22"/>
        </w:rPr>
        <w:t> </w:t>
      </w:r>
      <w:r>
        <w:rPr>
          <w:sz w:val="22"/>
        </w:rPr>
        <w:t>of</w:t>
      </w:r>
      <w:r>
        <w:rPr>
          <w:spacing w:val="-1"/>
          <w:sz w:val="22"/>
        </w:rPr>
        <w:t> </w:t>
      </w:r>
      <w:r>
        <w:rPr>
          <w:sz w:val="22"/>
        </w:rPr>
        <w:t>the</w:t>
      </w:r>
      <w:r>
        <w:rPr>
          <w:spacing w:val="-3"/>
          <w:sz w:val="22"/>
        </w:rPr>
        <w:t> </w:t>
      </w:r>
      <w:r>
        <w:rPr>
          <w:sz w:val="22"/>
        </w:rPr>
        <w:t>year snapshot. Formative assessments should be informative assessments.”</w:t>
      </w:r>
    </w:p>
    <w:p>
      <w:pPr>
        <w:pStyle w:val="ListParagraph"/>
        <w:numPr>
          <w:ilvl w:val="0"/>
          <w:numId w:val="3"/>
        </w:numPr>
        <w:tabs>
          <w:tab w:pos="1120" w:val="left" w:leader="none"/>
        </w:tabs>
        <w:spacing w:line="240" w:lineRule="auto" w:before="0" w:after="0"/>
        <w:ind w:left="1120" w:right="844" w:hanging="360"/>
        <w:jc w:val="left"/>
        <w:rPr>
          <w:sz w:val="22"/>
        </w:rPr>
      </w:pPr>
      <w:r>
        <w:rPr>
          <w:sz w:val="22"/>
        </w:rPr>
        <w:t>“Day</w:t>
      </w:r>
      <w:r>
        <w:rPr>
          <w:spacing w:val="-2"/>
          <w:sz w:val="22"/>
        </w:rPr>
        <w:t> </w:t>
      </w:r>
      <w:r>
        <w:rPr>
          <w:sz w:val="22"/>
        </w:rPr>
        <w:t>to</w:t>
      </w:r>
      <w:r>
        <w:rPr>
          <w:spacing w:val="-1"/>
          <w:sz w:val="22"/>
        </w:rPr>
        <w:t> </w:t>
      </w:r>
      <w:r>
        <w:rPr>
          <w:sz w:val="22"/>
        </w:rPr>
        <w:t>day</w:t>
      </w:r>
      <w:r>
        <w:rPr>
          <w:spacing w:val="-2"/>
          <w:sz w:val="22"/>
        </w:rPr>
        <w:t> </w:t>
      </w:r>
      <w:r>
        <w:rPr>
          <w:sz w:val="22"/>
        </w:rPr>
        <w:t>evaluations</w:t>
      </w:r>
      <w:r>
        <w:rPr>
          <w:spacing w:val="-2"/>
          <w:sz w:val="22"/>
        </w:rPr>
        <w:t> </w:t>
      </w:r>
      <w:r>
        <w:rPr>
          <w:sz w:val="22"/>
        </w:rPr>
        <w:t>by</w:t>
      </w:r>
      <w:r>
        <w:rPr>
          <w:spacing w:val="-6"/>
          <w:sz w:val="22"/>
        </w:rPr>
        <w:t> </w:t>
      </w:r>
      <w:r>
        <w:rPr>
          <w:sz w:val="22"/>
        </w:rPr>
        <w:t>teachers</w:t>
      </w:r>
      <w:r>
        <w:rPr>
          <w:spacing w:val="-5"/>
          <w:sz w:val="22"/>
        </w:rPr>
        <w:t> </w:t>
      </w:r>
      <w:r>
        <w:rPr>
          <w:sz w:val="22"/>
        </w:rPr>
        <w:t>and</w:t>
      </w:r>
      <w:r>
        <w:rPr>
          <w:spacing w:val="-4"/>
          <w:sz w:val="22"/>
        </w:rPr>
        <w:t> </w:t>
      </w:r>
      <w:r>
        <w:rPr>
          <w:sz w:val="22"/>
        </w:rPr>
        <w:t>staff/testing</w:t>
      </w:r>
      <w:r>
        <w:rPr>
          <w:spacing w:val="-5"/>
          <w:sz w:val="22"/>
        </w:rPr>
        <w:t> </w:t>
      </w:r>
      <w:r>
        <w:rPr>
          <w:sz w:val="22"/>
        </w:rPr>
        <w:t>on</w:t>
      </w:r>
      <w:r>
        <w:rPr>
          <w:spacing w:val="-3"/>
          <w:sz w:val="22"/>
        </w:rPr>
        <w:t> </w:t>
      </w:r>
      <w:r>
        <w:rPr>
          <w:sz w:val="22"/>
        </w:rPr>
        <w:t>a</w:t>
      </w:r>
      <w:r>
        <w:rPr>
          <w:spacing w:val="-2"/>
          <w:sz w:val="22"/>
        </w:rPr>
        <w:t> </w:t>
      </w:r>
      <w:r>
        <w:rPr>
          <w:sz w:val="22"/>
        </w:rPr>
        <w:t>smaller</w:t>
      </w:r>
      <w:r>
        <w:rPr>
          <w:spacing w:val="-4"/>
          <w:sz w:val="22"/>
        </w:rPr>
        <w:t> </w:t>
      </w:r>
      <w:r>
        <w:rPr>
          <w:sz w:val="22"/>
        </w:rPr>
        <w:t>scale/shorter,</w:t>
      </w:r>
      <w:r>
        <w:rPr>
          <w:spacing w:val="-4"/>
          <w:sz w:val="22"/>
        </w:rPr>
        <w:t> </w:t>
      </w:r>
      <w:r>
        <w:rPr>
          <w:sz w:val="22"/>
        </w:rPr>
        <w:t>a</w:t>
      </w:r>
      <w:r>
        <w:rPr>
          <w:spacing w:val="-2"/>
          <w:sz w:val="22"/>
        </w:rPr>
        <w:t> </w:t>
      </w:r>
      <w:r>
        <w:rPr>
          <w:sz w:val="22"/>
        </w:rPr>
        <w:t>variety</w:t>
      </w:r>
      <w:r>
        <w:rPr>
          <w:spacing w:val="-3"/>
          <w:sz w:val="22"/>
        </w:rPr>
        <w:t> </w:t>
      </w:r>
      <w:r>
        <w:rPr>
          <w:sz w:val="22"/>
        </w:rPr>
        <w:t>of</w:t>
      </w:r>
      <w:r>
        <w:rPr>
          <w:spacing w:val="-2"/>
          <w:sz w:val="22"/>
        </w:rPr>
        <w:t> </w:t>
      </w:r>
      <w:r>
        <w:rPr>
          <w:sz w:val="22"/>
        </w:rPr>
        <w:t>question types/portfolio of ongoing tests and grades that follow the child.”</w:t>
      </w:r>
    </w:p>
    <w:p>
      <w:pPr>
        <w:pStyle w:val="BodyText"/>
        <w:spacing w:before="268"/>
        <w:ind w:right="531"/>
      </w:pPr>
      <w:r>
        <w:rPr/>
        <w:t>Of the numerous respondents who referenced the CMAS/PARCC assessments in their feedback, most of these respondents either disapproved of CMAS/PARCC altogether or would like to use a revised version of CMAS/PARCC that would be broken into several interim and/or formative assessments throughout the school year.</w:t>
      </w:r>
      <w:r>
        <w:rPr>
          <w:spacing w:val="-2"/>
        </w:rPr>
        <w:t> </w:t>
      </w:r>
      <w:r>
        <w:rPr/>
        <w:t>On</w:t>
      </w:r>
      <w:r>
        <w:rPr>
          <w:spacing w:val="-5"/>
        </w:rPr>
        <w:t> </w:t>
      </w:r>
      <w:r>
        <w:rPr/>
        <w:t>the</w:t>
      </w:r>
      <w:r>
        <w:rPr>
          <w:spacing w:val="-4"/>
        </w:rPr>
        <w:t> </w:t>
      </w:r>
      <w:r>
        <w:rPr/>
        <w:t>other</w:t>
      </w:r>
      <w:r>
        <w:rPr>
          <w:spacing w:val="-2"/>
        </w:rPr>
        <w:t> </w:t>
      </w:r>
      <w:r>
        <w:rPr/>
        <w:t>hand,</w:t>
      </w:r>
      <w:r>
        <w:rPr>
          <w:spacing w:val="-4"/>
        </w:rPr>
        <w:t> </w:t>
      </w:r>
      <w:r>
        <w:rPr/>
        <w:t>many</w:t>
      </w:r>
      <w:r>
        <w:rPr>
          <w:spacing w:val="-2"/>
        </w:rPr>
        <w:t> </w:t>
      </w:r>
      <w:r>
        <w:rPr/>
        <w:t>responses seemed</w:t>
      </w:r>
      <w:r>
        <w:rPr>
          <w:spacing w:val="-2"/>
        </w:rPr>
        <w:t> </w:t>
      </w:r>
      <w:r>
        <w:rPr/>
        <w:t>to</w:t>
      </w:r>
      <w:r>
        <w:rPr>
          <w:spacing w:val="-1"/>
        </w:rPr>
        <w:t> </w:t>
      </w:r>
      <w:r>
        <w:rPr/>
        <w:t>support</w:t>
      </w:r>
      <w:r>
        <w:rPr>
          <w:spacing w:val="-2"/>
        </w:rPr>
        <w:t> </w:t>
      </w:r>
      <w:r>
        <w:rPr/>
        <w:t>assessments</w:t>
      </w:r>
      <w:r>
        <w:rPr>
          <w:spacing w:val="-5"/>
        </w:rPr>
        <w:t> </w:t>
      </w:r>
      <w:r>
        <w:rPr/>
        <w:t>such</w:t>
      </w:r>
      <w:r>
        <w:rPr>
          <w:spacing w:val="-3"/>
        </w:rPr>
        <w:t> </w:t>
      </w:r>
      <w:r>
        <w:rPr/>
        <w:t>as</w:t>
      </w:r>
      <w:r>
        <w:rPr>
          <w:spacing w:val="-2"/>
        </w:rPr>
        <w:t> </w:t>
      </w:r>
      <w:r>
        <w:rPr/>
        <w:t>MAPS,</w:t>
      </w:r>
      <w:r>
        <w:rPr>
          <w:spacing w:val="-5"/>
        </w:rPr>
        <w:t> </w:t>
      </w:r>
      <w:r>
        <w:rPr/>
        <w:t>DIBELS,</w:t>
      </w:r>
      <w:r>
        <w:rPr>
          <w:spacing w:val="-5"/>
        </w:rPr>
        <w:t> </w:t>
      </w:r>
      <w:r>
        <w:rPr/>
        <w:t>and</w:t>
      </w:r>
      <w:r>
        <w:rPr>
          <w:spacing w:val="-4"/>
        </w:rPr>
        <w:t> </w:t>
      </w:r>
      <w:r>
        <w:rPr/>
        <w:t>TS</w:t>
      </w:r>
      <w:r>
        <w:rPr>
          <w:spacing w:val="-2"/>
        </w:rPr>
        <w:t> </w:t>
      </w:r>
      <w:r>
        <w:rPr/>
        <w:t>Gold.</w:t>
      </w:r>
      <w:r>
        <w:rPr>
          <w:spacing w:val="-2"/>
        </w:rPr>
        <w:t> </w:t>
      </w:r>
      <w:r>
        <w:rPr/>
        <w:t>A significant amount of respondents also</w:t>
      </w:r>
      <w:r>
        <w:rPr>
          <w:spacing w:val="-1"/>
        </w:rPr>
        <w:t> </w:t>
      </w:r>
      <w:r>
        <w:rPr/>
        <w:t>mentioned using tests such as the PSAT, SAT, and ACT as alternatives to the established tests in certain grades.</w:t>
      </w:r>
    </w:p>
    <w:p>
      <w:pPr>
        <w:pStyle w:val="BodyText"/>
        <w:ind w:left="0"/>
      </w:pPr>
    </w:p>
    <w:p>
      <w:pPr>
        <w:pStyle w:val="BodyText"/>
        <w:ind w:right="531"/>
      </w:pPr>
      <w:r>
        <w:rPr/>
        <w:t>A significant amount of respondents were concerned with obtaining timely results from whatever assessments are used. Many of these respondents pointed to the perception that results are not obtained by educators, parents,</w:t>
      </w:r>
      <w:r>
        <w:rPr>
          <w:spacing w:val="-1"/>
        </w:rPr>
        <w:t> </w:t>
      </w:r>
      <w:r>
        <w:rPr/>
        <w:t>and</w:t>
      </w:r>
      <w:r>
        <w:rPr>
          <w:spacing w:val="-3"/>
        </w:rPr>
        <w:t> </w:t>
      </w:r>
      <w:r>
        <w:rPr/>
        <w:t>students</w:t>
      </w:r>
      <w:r>
        <w:rPr>
          <w:spacing w:val="-2"/>
        </w:rPr>
        <w:t> </w:t>
      </w:r>
      <w:r>
        <w:rPr/>
        <w:t>to</w:t>
      </w:r>
      <w:r>
        <w:rPr>
          <w:spacing w:val="-3"/>
        </w:rPr>
        <w:t> </w:t>
      </w:r>
      <w:r>
        <w:rPr/>
        <w:t>make</w:t>
      </w:r>
      <w:r>
        <w:rPr>
          <w:spacing w:val="-1"/>
        </w:rPr>
        <w:t> </w:t>
      </w:r>
      <w:r>
        <w:rPr/>
        <w:t>a</w:t>
      </w:r>
      <w:r>
        <w:rPr>
          <w:spacing w:val="-2"/>
        </w:rPr>
        <w:t> </w:t>
      </w:r>
      <w:r>
        <w:rPr/>
        <w:t>positive</w:t>
      </w:r>
      <w:r>
        <w:rPr>
          <w:spacing w:val="-4"/>
        </w:rPr>
        <w:t> </w:t>
      </w:r>
      <w:r>
        <w:rPr/>
        <w:t>impact</w:t>
      </w:r>
      <w:r>
        <w:rPr>
          <w:spacing w:val="-4"/>
        </w:rPr>
        <w:t> </w:t>
      </w:r>
      <w:r>
        <w:rPr/>
        <w:t>on</w:t>
      </w:r>
      <w:r>
        <w:rPr>
          <w:spacing w:val="-3"/>
        </w:rPr>
        <w:t> </w:t>
      </w:r>
      <w:r>
        <w:rPr/>
        <w:t>data-driven</w:t>
      </w:r>
      <w:r>
        <w:rPr>
          <w:spacing w:val="-3"/>
        </w:rPr>
        <w:t> </w:t>
      </w:r>
      <w:r>
        <w:rPr/>
        <w:t>instruction.</w:t>
      </w:r>
      <w:r>
        <w:rPr>
          <w:spacing w:val="-2"/>
        </w:rPr>
        <w:t> </w:t>
      </w:r>
      <w:r>
        <w:rPr/>
        <w:t>In</w:t>
      </w:r>
      <w:r>
        <w:rPr>
          <w:spacing w:val="-6"/>
        </w:rPr>
        <w:t> </w:t>
      </w:r>
      <w:r>
        <w:rPr/>
        <w:t>fact,</w:t>
      </w:r>
      <w:r>
        <w:rPr>
          <w:spacing w:val="-2"/>
        </w:rPr>
        <w:t> </w:t>
      </w:r>
      <w:r>
        <w:rPr/>
        <w:t>it</w:t>
      </w:r>
      <w:r>
        <w:rPr>
          <w:spacing w:val="-2"/>
        </w:rPr>
        <w:t> </w:t>
      </w:r>
      <w:r>
        <w:rPr/>
        <w:t>appears</w:t>
      </w:r>
      <w:r>
        <w:rPr>
          <w:spacing w:val="-2"/>
        </w:rPr>
        <w:t> </w:t>
      </w:r>
      <w:r>
        <w:rPr/>
        <w:t>that</w:t>
      </w:r>
      <w:r>
        <w:rPr>
          <w:spacing w:val="-5"/>
        </w:rPr>
        <w:t> </w:t>
      </w:r>
      <w:r>
        <w:rPr/>
        <w:t>timely</w:t>
      </w:r>
      <w:r>
        <w:rPr>
          <w:spacing w:val="-2"/>
        </w:rPr>
        <w:t> </w:t>
      </w:r>
      <w:r>
        <w:rPr/>
        <w:t>results are seen as a benefit of using formative tests, while this factor is a significant source of disapproval for the statewide standardized tests currently used. One respondent stated, “as a district, state assessments are of no use. It is written into legislation that these assessments are to be used as a diagnostic tool, but they can’t serve</w:t>
      </w:r>
    </w:p>
    <w:p>
      <w:pPr>
        <w:spacing w:after="0"/>
        <w:sectPr>
          <w:footerReference w:type="default" r:id="rId17"/>
          <w:pgSz w:w="12240" w:h="15840"/>
          <w:pgMar w:header="0" w:footer="1015" w:top="1100" w:bottom="1200" w:left="680" w:right="540"/>
        </w:sectPr>
      </w:pPr>
    </w:p>
    <w:p>
      <w:pPr>
        <w:pStyle w:val="BodyText"/>
        <w:spacing w:before="45"/>
        <w:ind w:right="646"/>
      </w:pPr>
      <w:r>
        <w:rPr/>
        <mc:AlternateContent>
          <mc:Choice Requires="wps">
            <w:drawing>
              <wp:anchor distT="0" distB="0" distL="0" distR="0" allowOverlap="1" layoutInCell="1" locked="0" behindDoc="0" simplePos="0" relativeHeight="15733760">
                <wp:simplePos x="0" y="0"/>
                <wp:positionH relativeFrom="page">
                  <wp:posOffset>4300092</wp:posOffset>
                </wp:positionH>
                <wp:positionV relativeFrom="page">
                  <wp:posOffset>9122359</wp:posOffset>
                </wp:positionV>
                <wp:extent cx="2618740" cy="17081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618740" cy="170815"/>
                          <a:chExt cx="2618740" cy="170815"/>
                        </a:xfrm>
                      </wpg:grpSpPr>
                      <pic:pic>
                        <pic:nvPicPr>
                          <pic:cNvPr id="36" name="Image 36"/>
                          <pic:cNvPicPr/>
                        </pic:nvPicPr>
                        <pic:blipFill>
                          <a:blip r:embed="rId20" cstate="print"/>
                          <a:stretch>
                            <a:fillRect/>
                          </a:stretch>
                        </pic:blipFill>
                        <pic:spPr>
                          <a:xfrm>
                            <a:off x="0" y="33528"/>
                            <a:ext cx="2074290" cy="137083"/>
                          </a:xfrm>
                          <a:prstGeom prst="rect">
                            <a:avLst/>
                          </a:prstGeom>
                        </pic:spPr>
                      </pic:pic>
                      <pic:pic>
                        <pic:nvPicPr>
                          <pic:cNvPr id="37" name="Image 37"/>
                          <pic:cNvPicPr/>
                        </pic:nvPicPr>
                        <pic:blipFill>
                          <a:blip r:embed="rId21" cstate="print"/>
                          <a:stretch>
                            <a:fillRect/>
                          </a:stretch>
                        </pic:blipFill>
                        <pic:spPr>
                          <a:xfrm>
                            <a:off x="2015108" y="33528"/>
                            <a:ext cx="593217" cy="137083"/>
                          </a:xfrm>
                          <a:prstGeom prst="rect">
                            <a:avLst/>
                          </a:prstGeom>
                        </pic:spPr>
                      </pic:pic>
                      <wps:wsp>
                        <wps:cNvPr id="38" name="Graphic 38"/>
                        <wps:cNvSpPr/>
                        <wps:spPr>
                          <a:xfrm>
                            <a:off x="2612517" y="0"/>
                            <a:ext cx="6350" cy="170815"/>
                          </a:xfrm>
                          <a:custGeom>
                            <a:avLst/>
                            <a:gdLst/>
                            <a:ahLst/>
                            <a:cxnLst/>
                            <a:rect l="l" t="t" r="r" b="b"/>
                            <a:pathLst>
                              <a:path w="6350" h="170815">
                                <a:moveTo>
                                  <a:pt x="6095" y="0"/>
                                </a:moveTo>
                                <a:lnTo>
                                  <a:pt x="0" y="0"/>
                                </a:lnTo>
                                <a:lnTo>
                                  <a:pt x="0" y="170687"/>
                                </a:lnTo>
                                <a:lnTo>
                                  <a:pt x="6095" y="170687"/>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38.589996pt;margin-top:718.296021pt;width:206.2pt;height:13.45pt;mso-position-horizontal-relative:page;mso-position-vertical-relative:page;z-index:15733760" id="docshapegroup32" coordorigin="6772,14366" coordsize="4124,269">
                <v:shape style="position:absolute;left:6771;top:14418;width:3267;height:216" type="#_x0000_t75" id="docshape33" stroked="false">
                  <v:imagedata r:id="rId20" o:title=""/>
                </v:shape>
                <v:shape style="position:absolute;left:9945;top:14418;width:935;height:216" type="#_x0000_t75" id="docshape34" stroked="false">
                  <v:imagedata r:id="rId21" o:title=""/>
                </v:shape>
                <v:rect style="position:absolute;left:10886;top:14365;width:10;height:269" id="docshape35" filled="true" fillcolor="#bebebe" stroked="false">
                  <v:fill type="solid"/>
                </v:rect>
                <w10:wrap type="none"/>
              </v:group>
            </w:pict>
          </mc:Fallback>
        </mc:AlternateContent>
      </w:r>
      <w:r>
        <w:rPr/>
        <w:drawing>
          <wp:anchor distT="0" distB="0" distL="0" distR="0" allowOverlap="1" layoutInCell="1" locked="0" behindDoc="0" simplePos="0" relativeHeight="15734272">
            <wp:simplePos x="0" y="0"/>
            <wp:positionH relativeFrom="page">
              <wp:posOffset>687355</wp:posOffset>
            </wp:positionH>
            <wp:positionV relativeFrom="page">
              <wp:posOffset>9133378</wp:posOffset>
            </wp:positionV>
            <wp:extent cx="857948" cy="447963"/>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4" cstate="print"/>
                    <a:stretch>
                      <a:fillRect/>
                    </a:stretch>
                  </pic:blipFill>
                  <pic:spPr>
                    <a:xfrm>
                      <a:off x="0" y="0"/>
                      <a:ext cx="857948" cy="447963"/>
                    </a:xfrm>
                    <a:prstGeom prst="rect">
                      <a:avLst/>
                    </a:prstGeom>
                  </pic:spPr>
                </pic:pic>
              </a:graphicData>
            </a:graphic>
          </wp:anchor>
        </w:drawing>
      </w:r>
      <w:r>
        <w:rPr/>
        <w:t>that function if the results are coming 6-8 months after the fact. This is why people are opting-out. NWEA, MAPS, DIBELS all offer immediate results that allow teachers to change your professional practice in the moment.</w:t>
      </w:r>
      <w:r>
        <w:rPr>
          <w:spacing w:val="-1"/>
        </w:rPr>
        <w:t> </w:t>
      </w:r>
      <w:r>
        <w:rPr/>
        <w:t>We</w:t>
      </w:r>
      <w:r>
        <w:rPr>
          <w:spacing w:val="-2"/>
        </w:rPr>
        <w:t> </w:t>
      </w:r>
      <w:r>
        <w:rPr/>
        <w:t>use</w:t>
      </w:r>
      <w:r>
        <w:rPr>
          <w:spacing w:val="-4"/>
        </w:rPr>
        <w:t> </w:t>
      </w:r>
      <w:r>
        <w:rPr/>
        <w:t>these</w:t>
      </w:r>
      <w:r>
        <w:rPr>
          <w:spacing w:val="-2"/>
        </w:rPr>
        <w:t> </w:t>
      </w:r>
      <w:r>
        <w:rPr/>
        <w:t>to</w:t>
      </w:r>
      <w:r>
        <w:rPr>
          <w:spacing w:val="-3"/>
        </w:rPr>
        <w:t> </w:t>
      </w:r>
      <w:r>
        <w:rPr/>
        <w:t>progress</w:t>
      </w:r>
      <w:r>
        <w:rPr>
          <w:spacing w:val="-4"/>
        </w:rPr>
        <w:t> </w:t>
      </w:r>
      <w:r>
        <w:rPr/>
        <w:t>monitor. We</w:t>
      </w:r>
      <w:r>
        <w:rPr>
          <w:spacing w:val="-2"/>
        </w:rPr>
        <w:t> </w:t>
      </w:r>
      <w:r>
        <w:rPr/>
        <w:t>think</w:t>
      </w:r>
      <w:r>
        <w:rPr>
          <w:spacing w:val="-2"/>
        </w:rPr>
        <w:t> </w:t>
      </w:r>
      <w:r>
        <w:rPr/>
        <w:t>these</w:t>
      </w:r>
      <w:r>
        <w:rPr>
          <w:spacing w:val="-2"/>
        </w:rPr>
        <w:t> </w:t>
      </w:r>
      <w:r>
        <w:rPr/>
        <w:t>can</w:t>
      </w:r>
      <w:r>
        <w:rPr>
          <w:spacing w:val="-5"/>
        </w:rPr>
        <w:t> </w:t>
      </w:r>
      <w:r>
        <w:rPr/>
        <w:t>meet</w:t>
      </w:r>
      <w:r>
        <w:rPr>
          <w:spacing w:val="-4"/>
        </w:rPr>
        <w:t> </w:t>
      </w:r>
      <w:r>
        <w:rPr/>
        <w:t>the</w:t>
      </w:r>
      <w:r>
        <w:rPr>
          <w:spacing w:val="-2"/>
        </w:rPr>
        <w:t> </w:t>
      </w:r>
      <w:r>
        <w:rPr/>
        <w:t>criteria</w:t>
      </w:r>
      <w:r>
        <w:rPr>
          <w:spacing w:val="-2"/>
        </w:rPr>
        <w:t> </w:t>
      </w:r>
      <w:r>
        <w:rPr/>
        <w:t>of</w:t>
      </w:r>
      <w:r>
        <w:rPr>
          <w:spacing w:val="-4"/>
        </w:rPr>
        <w:t> </w:t>
      </w:r>
      <w:r>
        <w:rPr/>
        <w:t>the</w:t>
      </w:r>
      <w:r>
        <w:rPr>
          <w:spacing w:val="-2"/>
        </w:rPr>
        <w:t> </w:t>
      </w:r>
      <w:r>
        <w:rPr/>
        <w:t>statute.</w:t>
      </w:r>
      <w:r>
        <w:rPr>
          <w:spacing w:val="-3"/>
        </w:rPr>
        <w:t> </w:t>
      </w:r>
      <w:r>
        <w:rPr/>
        <w:t>The</w:t>
      </w:r>
      <w:r>
        <w:rPr>
          <w:spacing w:val="-2"/>
        </w:rPr>
        <w:t> </w:t>
      </w:r>
      <w:r>
        <w:rPr/>
        <w:t>amount</w:t>
      </w:r>
      <w:r>
        <w:rPr>
          <w:spacing w:val="-2"/>
        </w:rPr>
        <w:t> </w:t>
      </w:r>
      <w:r>
        <w:rPr/>
        <w:t>of time it takes to administer the state assessment is too much as well.”</w:t>
      </w:r>
    </w:p>
    <w:p>
      <w:pPr>
        <w:pStyle w:val="Heading2"/>
        <w:spacing w:before="268"/>
      </w:pPr>
      <w:r>
        <w:rPr/>
        <w:t>Alignment</w:t>
      </w:r>
      <w:r>
        <w:rPr>
          <w:spacing w:val="-8"/>
        </w:rPr>
        <w:t> </w:t>
      </w:r>
      <w:r>
        <w:rPr/>
        <w:t>Across</w:t>
      </w:r>
      <w:r>
        <w:rPr>
          <w:spacing w:val="-6"/>
        </w:rPr>
        <w:t> </w:t>
      </w:r>
      <w:r>
        <w:rPr/>
        <w:t>Schools,</w:t>
      </w:r>
      <w:r>
        <w:rPr>
          <w:spacing w:val="-6"/>
        </w:rPr>
        <w:t> </w:t>
      </w:r>
      <w:r>
        <w:rPr/>
        <w:t>Standards</w:t>
      </w:r>
      <w:r>
        <w:rPr>
          <w:spacing w:val="-4"/>
        </w:rPr>
        <w:t> </w:t>
      </w:r>
      <w:r>
        <w:rPr/>
        <w:t>and</w:t>
      </w:r>
      <w:r>
        <w:rPr>
          <w:spacing w:val="-5"/>
        </w:rPr>
        <w:t> </w:t>
      </w:r>
      <w:r>
        <w:rPr/>
        <w:t>the</w:t>
      </w:r>
      <w:r>
        <w:rPr>
          <w:spacing w:val="-4"/>
        </w:rPr>
        <w:t> </w:t>
      </w:r>
      <w:r>
        <w:rPr>
          <w:spacing w:val="-2"/>
        </w:rPr>
        <w:t>State</w:t>
      </w:r>
    </w:p>
    <w:p>
      <w:pPr>
        <w:pStyle w:val="BodyText"/>
        <w:ind w:right="531"/>
      </w:pPr>
      <w:r>
        <w:rPr/>
        <w:t>A large portion</w:t>
      </w:r>
      <w:r>
        <w:rPr>
          <w:spacing w:val="-2"/>
        </w:rPr>
        <w:t> </w:t>
      </w:r>
      <w:r>
        <w:rPr/>
        <w:t>of responses featured</w:t>
      </w:r>
      <w:r>
        <w:rPr>
          <w:spacing w:val="-2"/>
        </w:rPr>
        <w:t> </w:t>
      </w:r>
      <w:r>
        <w:rPr/>
        <w:t>the</w:t>
      </w:r>
      <w:r>
        <w:rPr>
          <w:spacing w:val="-1"/>
        </w:rPr>
        <w:t> </w:t>
      </w:r>
      <w:r>
        <w:rPr/>
        <w:t>words </w:t>
      </w:r>
      <w:r>
        <w:rPr>
          <w:i/>
        </w:rPr>
        <w:t>“align” </w:t>
      </w:r>
      <w:r>
        <w:rPr/>
        <w:t>and</w:t>
      </w:r>
      <w:r>
        <w:rPr>
          <w:spacing w:val="-2"/>
        </w:rPr>
        <w:t> </w:t>
      </w:r>
      <w:r>
        <w:rPr>
          <w:i/>
        </w:rPr>
        <w:t>“alignment” </w:t>
      </w:r>
      <w:r>
        <w:rPr/>
        <w:t>but these terms</w:t>
      </w:r>
      <w:r>
        <w:rPr>
          <w:spacing w:val="-2"/>
        </w:rPr>
        <w:t> </w:t>
      </w:r>
      <w:r>
        <w:rPr/>
        <w:t>were used</w:t>
      </w:r>
      <w:r>
        <w:rPr>
          <w:spacing w:val="-2"/>
        </w:rPr>
        <w:t> </w:t>
      </w:r>
      <w:r>
        <w:rPr/>
        <w:t>in several different ways. Most of these responses discussed the importance of having the measures to assess student progress parallel the content of classroom instruction—respondents would like what is on the assessment to mirror what</w:t>
      </w:r>
      <w:r>
        <w:rPr>
          <w:spacing w:val="-2"/>
        </w:rPr>
        <w:t> </w:t>
      </w:r>
      <w:r>
        <w:rPr/>
        <w:t>is taught in</w:t>
      </w:r>
      <w:r>
        <w:rPr>
          <w:spacing w:val="-1"/>
        </w:rPr>
        <w:t> </w:t>
      </w:r>
      <w:r>
        <w:rPr/>
        <w:t>classrooms. Rather than</w:t>
      </w:r>
      <w:r>
        <w:rPr>
          <w:spacing w:val="-3"/>
        </w:rPr>
        <w:t> </w:t>
      </w:r>
      <w:r>
        <w:rPr/>
        <w:t>“teaching to a</w:t>
      </w:r>
      <w:r>
        <w:rPr>
          <w:spacing w:val="-1"/>
        </w:rPr>
        <w:t> </w:t>
      </w:r>
      <w:r>
        <w:rPr/>
        <w:t>test”,</w:t>
      </w:r>
      <w:r>
        <w:rPr>
          <w:spacing w:val="-2"/>
        </w:rPr>
        <w:t> </w:t>
      </w:r>
      <w:r>
        <w:rPr/>
        <w:t>this alignment can be regarded as</w:t>
      </w:r>
      <w:r>
        <w:rPr>
          <w:spacing w:val="-2"/>
        </w:rPr>
        <w:t> </w:t>
      </w:r>
      <w:r>
        <w:rPr/>
        <w:t>a two- way street: respondents who requested aligning the content of assessments to the content of curriculum also stressed</w:t>
      </w:r>
      <w:r>
        <w:rPr>
          <w:spacing w:val="-2"/>
        </w:rPr>
        <w:t> </w:t>
      </w:r>
      <w:r>
        <w:rPr/>
        <w:t>the</w:t>
      </w:r>
      <w:r>
        <w:rPr>
          <w:spacing w:val="-2"/>
        </w:rPr>
        <w:t> </w:t>
      </w:r>
      <w:r>
        <w:rPr/>
        <w:t>benefit</w:t>
      </w:r>
      <w:r>
        <w:rPr>
          <w:spacing w:val="-4"/>
        </w:rPr>
        <w:t> </w:t>
      </w:r>
      <w:r>
        <w:rPr/>
        <w:t>of</w:t>
      </w:r>
      <w:r>
        <w:rPr>
          <w:spacing w:val="-2"/>
        </w:rPr>
        <w:t> </w:t>
      </w:r>
      <w:r>
        <w:rPr/>
        <w:t>being</w:t>
      </w:r>
      <w:r>
        <w:rPr>
          <w:spacing w:val="-3"/>
        </w:rPr>
        <w:t> </w:t>
      </w:r>
      <w:r>
        <w:rPr/>
        <w:t>able</w:t>
      </w:r>
      <w:r>
        <w:rPr>
          <w:spacing w:val="-2"/>
        </w:rPr>
        <w:t> </w:t>
      </w:r>
      <w:r>
        <w:rPr/>
        <w:t>to</w:t>
      </w:r>
      <w:r>
        <w:rPr>
          <w:spacing w:val="-3"/>
        </w:rPr>
        <w:t> </w:t>
      </w:r>
      <w:r>
        <w:rPr/>
        <w:t>use</w:t>
      </w:r>
      <w:r>
        <w:rPr>
          <w:spacing w:val="-2"/>
        </w:rPr>
        <w:t> </w:t>
      </w:r>
      <w:r>
        <w:rPr/>
        <w:t>results</w:t>
      </w:r>
      <w:r>
        <w:rPr>
          <w:spacing w:val="-2"/>
        </w:rPr>
        <w:t> </w:t>
      </w:r>
      <w:r>
        <w:rPr/>
        <w:t>from</w:t>
      </w:r>
      <w:r>
        <w:rPr>
          <w:spacing w:val="-3"/>
        </w:rPr>
        <w:t> </w:t>
      </w:r>
      <w:r>
        <w:rPr/>
        <w:t>the</w:t>
      </w:r>
      <w:r>
        <w:rPr>
          <w:spacing w:val="-2"/>
        </w:rPr>
        <w:t> </w:t>
      </w:r>
      <w:r>
        <w:rPr/>
        <w:t>assessments</w:t>
      </w:r>
      <w:r>
        <w:rPr>
          <w:spacing w:val="-5"/>
        </w:rPr>
        <w:t> </w:t>
      </w:r>
      <w:r>
        <w:rPr/>
        <w:t>to</w:t>
      </w:r>
      <w:r>
        <w:rPr>
          <w:spacing w:val="-4"/>
        </w:rPr>
        <w:t> </w:t>
      </w:r>
      <w:r>
        <w:rPr/>
        <w:t>guide</w:t>
      </w:r>
      <w:r>
        <w:rPr>
          <w:spacing w:val="-2"/>
        </w:rPr>
        <w:t> </w:t>
      </w:r>
      <w:r>
        <w:rPr/>
        <w:t>and</w:t>
      </w:r>
      <w:r>
        <w:rPr>
          <w:spacing w:val="-3"/>
        </w:rPr>
        <w:t> </w:t>
      </w:r>
      <w:r>
        <w:rPr/>
        <w:t>even</w:t>
      </w:r>
      <w:r>
        <w:rPr>
          <w:spacing w:val="-5"/>
        </w:rPr>
        <w:t> </w:t>
      </w:r>
      <w:r>
        <w:rPr/>
        <w:t>tailor</w:t>
      </w:r>
      <w:r>
        <w:rPr>
          <w:spacing w:val="-5"/>
        </w:rPr>
        <w:t> </w:t>
      </w:r>
      <w:r>
        <w:rPr/>
        <w:t>instruction.</w:t>
      </w:r>
      <w:r>
        <w:rPr>
          <w:spacing w:val="-5"/>
        </w:rPr>
        <w:t> </w:t>
      </w:r>
      <w:r>
        <w:rPr/>
        <w:t>This way, districts and schools can “measure progress in a way that guides teachers in placement decisions and instructional decision-making.”</w:t>
      </w:r>
    </w:p>
    <w:p>
      <w:pPr>
        <w:pStyle w:val="BodyText"/>
        <w:spacing w:before="1"/>
        <w:ind w:left="0"/>
      </w:pPr>
    </w:p>
    <w:p>
      <w:pPr>
        <w:pStyle w:val="BodyText"/>
        <w:ind w:right="531"/>
      </w:pPr>
      <w:r>
        <w:rPr/>
        <w:t>Additionally, a</w:t>
      </w:r>
      <w:r>
        <w:rPr>
          <w:spacing w:val="-4"/>
        </w:rPr>
        <w:t> </w:t>
      </w:r>
      <w:r>
        <w:rPr/>
        <w:t>number</w:t>
      </w:r>
      <w:r>
        <w:rPr>
          <w:spacing w:val="-3"/>
        </w:rPr>
        <w:t> </w:t>
      </w:r>
      <w:r>
        <w:rPr/>
        <w:t>of</w:t>
      </w:r>
      <w:r>
        <w:rPr>
          <w:spacing w:val="-4"/>
        </w:rPr>
        <w:t> </w:t>
      </w:r>
      <w:r>
        <w:rPr/>
        <w:t>respondents</w:t>
      </w:r>
      <w:r>
        <w:rPr>
          <w:spacing w:val="-1"/>
        </w:rPr>
        <w:t> </w:t>
      </w:r>
      <w:r>
        <w:rPr/>
        <w:t>indicated</w:t>
      </w:r>
      <w:r>
        <w:rPr>
          <w:spacing w:val="-3"/>
        </w:rPr>
        <w:t> </w:t>
      </w:r>
      <w:r>
        <w:rPr/>
        <w:t>that</w:t>
      </w:r>
      <w:r>
        <w:rPr>
          <w:spacing w:val="-3"/>
        </w:rPr>
        <w:t> </w:t>
      </w:r>
      <w:r>
        <w:rPr/>
        <w:t>they</w:t>
      </w:r>
      <w:r>
        <w:rPr>
          <w:spacing w:val="-3"/>
        </w:rPr>
        <w:t> </w:t>
      </w:r>
      <w:r>
        <w:rPr/>
        <w:t>would</w:t>
      </w:r>
      <w:r>
        <w:rPr>
          <w:spacing w:val="-3"/>
        </w:rPr>
        <w:t> </w:t>
      </w:r>
      <w:r>
        <w:rPr/>
        <w:t>prefer</w:t>
      </w:r>
      <w:r>
        <w:rPr>
          <w:spacing w:val="-2"/>
        </w:rPr>
        <w:t> </w:t>
      </w:r>
      <w:r>
        <w:rPr/>
        <w:t>there</w:t>
      </w:r>
      <w:r>
        <w:rPr>
          <w:spacing w:val="-3"/>
        </w:rPr>
        <w:t> </w:t>
      </w:r>
      <w:r>
        <w:rPr/>
        <w:t>be</w:t>
      </w:r>
      <w:r>
        <w:rPr>
          <w:spacing w:val="-3"/>
        </w:rPr>
        <w:t> </w:t>
      </w:r>
      <w:r>
        <w:rPr/>
        <w:t>some</w:t>
      </w:r>
      <w:r>
        <w:rPr>
          <w:spacing w:val="-3"/>
        </w:rPr>
        <w:t> </w:t>
      </w:r>
      <w:r>
        <w:rPr/>
        <w:t>alignment</w:t>
      </w:r>
      <w:r>
        <w:rPr>
          <w:spacing w:val="-4"/>
        </w:rPr>
        <w:t> </w:t>
      </w:r>
      <w:r>
        <w:rPr/>
        <w:t>for</w:t>
      </w:r>
      <w:r>
        <w:rPr>
          <w:spacing w:val="-3"/>
        </w:rPr>
        <w:t> </w:t>
      </w:r>
      <w:r>
        <w:rPr/>
        <w:t>statewide standardized tests to local and/or interim assessments. Many other comments also reflected a desire for statewide tests to match federal assessment requirements. Comments pertaining to this alignment point to ensuring</w:t>
      </w:r>
      <w:r>
        <w:rPr>
          <w:spacing w:val="-1"/>
        </w:rPr>
        <w:t> </w:t>
      </w:r>
      <w:r>
        <w:rPr/>
        <w:t>assessments are</w:t>
      </w:r>
      <w:r>
        <w:rPr>
          <w:spacing w:val="-3"/>
        </w:rPr>
        <w:t> </w:t>
      </w:r>
      <w:r>
        <w:rPr/>
        <w:t>not burdensome,</w:t>
      </w:r>
      <w:r>
        <w:rPr>
          <w:spacing w:val="-2"/>
        </w:rPr>
        <w:t> </w:t>
      </w:r>
      <w:r>
        <w:rPr/>
        <w:t>time-consuming</w:t>
      </w:r>
      <w:r>
        <w:rPr>
          <w:spacing w:val="-1"/>
        </w:rPr>
        <w:t> </w:t>
      </w:r>
      <w:r>
        <w:rPr/>
        <w:t>or</w:t>
      </w:r>
      <w:r>
        <w:rPr>
          <w:spacing w:val="-2"/>
        </w:rPr>
        <w:t> </w:t>
      </w:r>
      <w:r>
        <w:rPr/>
        <w:t>redundant for</w:t>
      </w:r>
      <w:r>
        <w:rPr>
          <w:spacing w:val="-3"/>
        </w:rPr>
        <w:t> </w:t>
      </w:r>
      <w:r>
        <w:rPr/>
        <w:t>districts and</w:t>
      </w:r>
      <w:r>
        <w:rPr>
          <w:spacing w:val="-1"/>
        </w:rPr>
        <w:t> </w:t>
      </w:r>
      <w:r>
        <w:rPr/>
        <w:t>schools across</w:t>
      </w:r>
      <w:r>
        <w:rPr>
          <w:spacing w:val="-3"/>
        </w:rPr>
        <w:t> </w:t>
      </w:r>
      <w:r>
        <w:rPr/>
        <w:t>local, state, and federal requirements.</w:t>
      </w:r>
    </w:p>
    <w:p>
      <w:pPr>
        <w:pStyle w:val="BodyText"/>
        <w:spacing w:before="1"/>
        <w:ind w:left="0"/>
      </w:pPr>
    </w:p>
    <w:p>
      <w:pPr>
        <w:pStyle w:val="BodyText"/>
        <w:ind w:right="531"/>
      </w:pPr>
      <w:r>
        <w:rPr/>
        <w:t>Many</w:t>
      </w:r>
      <w:r>
        <w:rPr>
          <w:spacing w:val="-1"/>
        </w:rPr>
        <w:t> </w:t>
      </w:r>
      <w:r>
        <w:rPr/>
        <w:t>responses signified</w:t>
      </w:r>
      <w:r>
        <w:rPr>
          <w:spacing w:val="-1"/>
        </w:rPr>
        <w:t> </w:t>
      </w:r>
      <w:r>
        <w:rPr/>
        <w:t>a</w:t>
      </w:r>
      <w:r>
        <w:rPr>
          <w:spacing w:val="-4"/>
        </w:rPr>
        <w:t> </w:t>
      </w:r>
      <w:r>
        <w:rPr/>
        <w:t>strong</w:t>
      </w:r>
      <w:r>
        <w:rPr>
          <w:spacing w:val="-2"/>
        </w:rPr>
        <w:t> </w:t>
      </w:r>
      <w:r>
        <w:rPr/>
        <w:t>desire</w:t>
      </w:r>
      <w:r>
        <w:rPr>
          <w:spacing w:val="-3"/>
        </w:rPr>
        <w:t> </w:t>
      </w:r>
      <w:r>
        <w:rPr/>
        <w:t>to</w:t>
      </w:r>
      <w:r>
        <w:rPr>
          <w:spacing w:val="-2"/>
        </w:rPr>
        <w:t> </w:t>
      </w:r>
      <w:r>
        <w:rPr/>
        <w:t>measure</w:t>
      </w:r>
      <w:r>
        <w:rPr>
          <w:spacing w:val="-4"/>
        </w:rPr>
        <w:t> </w:t>
      </w:r>
      <w:r>
        <w:rPr/>
        <w:t>student</w:t>
      </w:r>
      <w:r>
        <w:rPr>
          <w:spacing w:val="-1"/>
        </w:rPr>
        <w:t> </w:t>
      </w:r>
      <w:r>
        <w:rPr/>
        <w:t>progress using</w:t>
      </w:r>
      <w:r>
        <w:rPr>
          <w:spacing w:val="-2"/>
        </w:rPr>
        <w:t> </w:t>
      </w:r>
      <w:r>
        <w:rPr/>
        <w:t>a</w:t>
      </w:r>
      <w:r>
        <w:rPr>
          <w:spacing w:val="-1"/>
        </w:rPr>
        <w:t> </w:t>
      </w:r>
      <w:r>
        <w:rPr/>
        <w:t>local</w:t>
      </w:r>
      <w:r>
        <w:rPr>
          <w:spacing w:val="-1"/>
        </w:rPr>
        <w:t> </w:t>
      </w:r>
      <w:r>
        <w:rPr/>
        <w:t>instrument</w:t>
      </w:r>
      <w:r>
        <w:rPr>
          <w:spacing w:val="-1"/>
        </w:rPr>
        <w:t> </w:t>
      </w:r>
      <w:r>
        <w:rPr/>
        <w:t>and/or</w:t>
      </w:r>
      <w:r>
        <w:rPr>
          <w:spacing w:val="-1"/>
        </w:rPr>
        <w:t> </w:t>
      </w:r>
      <w:r>
        <w:rPr/>
        <w:t>localized indicator</w:t>
      </w:r>
      <w:r>
        <w:rPr>
          <w:spacing w:val="-4"/>
        </w:rPr>
        <w:t> </w:t>
      </w:r>
      <w:r>
        <w:rPr/>
        <w:t>or</w:t>
      </w:r>
      <w:r>
        <w:rPr>
          <w:spacing w:val="-2"/>
        </w:rPr>
        <w:t> </w:t>
      </w:r>
      <w:r>
        <w:rPr/>
        <w:t>set</w:t>
      </w:r>
      <w:r>
        <w:rPr>
          <w:spacing w:val="-4"/>
        </w:rPr>
        <w:t> </w:t>
      </w:r>
      <w:r>
        <w:rPr/>
        <w:t>of</w:t>
      </w:r>
      <w:r>
        <w:rPr>
          <w:spacing w:val="-2"/>
        </w:rPr>
        <w:t> </w:t>
      </w:r>
      <w:r>
        <w:rPr/>
        <w:t>indicators. In</w:t>
      </w:r>
      <w:r>
        <w:rPr>
          <w:spacing w:val="-2"/>
        </w:rPr>
        <w:t> </w:t>
      </w:r>
      <w:r>
        <w:rPr/>
        <w:t>these</w:t>
      </w:r>
      <w:r>
        <w:rPr>
          <w:spacing w:val="-4"/>
        </w:rPr>
        <w:t> </w:t>
      </w:r>
      <w:r>
        <w:rPr/>
        <w:t>responses,</w:t>
      </w:r>
      <w:r>
        <w:rPr>
          <w:spacing w:val="-4"/>
        </w:rPr>
        <w:t> </w:t>
      </w:r>
      <w:r>
        <w:rPr/>
        <w:t>a</w:t>
      </w:r>
      <w:r>
        <w:rPr>
          <w:spacing w:val="-2"/>
        </w:rPr>
        <w:t> </w:t>
      </w:r>
      <w:r>
        <w:rPr/>
        <w:t>significant</w:t>
      </w:r>
      <w:r>
        <w:rPr>
          <w:spacing w:val="-2"/>
        </w:rPr>
        <w:t> </w:t>
      </w:r>
      <w:r>
        <w:rPr/>
        <w:t>amount</w:t>
      </w:r>
      <w:r>
        <w:rPr>
          <w:spacing w:val="-2"/>
        </w:rPr>
        <w:t> </w:t>
      </w:r>
      <w:r>
        <w:rPr/>
        <w:t>pointed</w:t>
      </w:r>
      <w:r>
        <w:rPr>
          <w:spacing w:val="-5"/>
        </w:rPr>
        <w:t> </w:t>
      </w:r>
      <w:r>
        <w:rPr/>
        <w:t>to</w:t>
      </w:r>
      <w:r>
        <w:rPr>
          <w:spacing w:val="-3"/>
        </w:rPr>
        <w:t> </w:t>
      </w:r>
      <w:r>
        <w:rPr/>
        <w:t>the</w:t>
      </w:r>
      <w:r>
        <w:rPr>
          <w:spacing w:val="-2"/>
        </w:rPr>
        <w:t> </w:t>
      </w:r>
      <w:r>
        <w:rPr/>
        <w:t>challenge</w:t>
      </w:r>
      <w:r>
        <w:rPr>
          <w:spacing w:val="-4"/>
        </w:rPr>
        <w:t> </w:t>
      </w:r>
      <w:r>
        <w:rPr/>
        <w:t>of</w:t>
      </w:r>
      <w:r>
        <w:rPr>
          <w:spacing w:val="-2"/>
        </w:rPr>
        <w:t> </w:t>
      </w:r>
      <w:r>
        <w:rPr/>
        <w:t>establishing</w:t>
      </w:r>
      <w:r>
        <w:rPr>
          <w:spacing w:val="-1"/>
        </w:rPr>
        <w:t> </w:t>
      </w:r>
      <w:r>
        <w:rPr/>
        <w:t>a statewide measure of progress given the diverse geographic regions and student populations throughout Colorado. In particular, the preference for providing more local control over measuring student progress was prevalent at the Durango and Limon listening sessions.</w:t>
      </w:r>
    </w:p>
    <w:p>
      <w:pPr>
        <w:pStyle w:val="Heading2"/>
        <w:spacing w:before="268"/>
      </w:pPr>
      <w:r>
        <w:rPr/>
        <w:t>Body</w:t>
      </w:r>
      <w:r>
        <w:rPr>
          <w:spacing w:val="-4"/>
        </w:rPr>
        <w:t> </w:t>
      </w:r>
      <w:r>
        <w:rPr/>
        <w:t>of</w:t>
      </w:r>
      <w:r>
        <w:rPr>
          <w:spacing w:val="-3"/>
        </w:rPr>
        <w:t> </w:t>
      </w:r>
      <w:r>
        <w:rPr/>
        <w:t>Evidence</w:t>
      </w:r>
      <w:r>
        <w:rPr>
          <w:spacing w:val="-5"/>
        </w:rPr>
        <w:t> </w:t>
      </w:r>
      <w:r>
        <w:rPr/>
        <w:t>Beyond</w:t>
      </w:r>
      <w:r>
        <w:rPr>
          <w:spacing w:val="-4"/>
        </w:rPr>
        <w:t> </w:t>
      </w:r>
      <w:r>
        <w:rPr/>
        <w:t>the</w:t>
      </w:r>
      <w:r>
        <w:rPr>
          <w:spacing w:val="-4"/>
        </w:rPr>
        <w:t> Test</w:t>
      </w:r>
    </w:p>
    <w:p>
      <w:pPr>
        <w:pStyle w:val="BodyText"/>
        <w:spacing w:before="1"/>
        <w:ind w:right="646"/>
      </w:pPr>
      <w:r>
        <w:rPr/>
        <w:t>When</w:t>
      </w:r>
      <w:r>
        <w:rPr>
          <w:spacing w:val="-5"/>
        </w:rPr>
        <w:t> </w:t>
      </w:r>
      <w:r>
        <w:rPr/>
        <w:t>measuring</w:t>
      </w:r>
      <w:r>
        <w:rPr>
          <w:spacing w:val="-3"/>
        </w:rPr>
        <w:t> </w:t>
      </w:r>
      <w:r>
        <w:rPr/>
        <w:t>student</w:t>
      </w:r>
      <w:r>
        <w:rPr>
          <w:spacing w:val="-2"/>
        </w:rPr>
        <w:t> </w:t>
      </w:r>
      <w:r>
        <w:rPr/>
        <w:t>progress</w:t>
      </w:r>
      <w:r>
        <w:rPr>
          <w:spacing w:val="-4"/>
        </w:rPr>
        <w:t> </w:t>
      </w:r>
      <w:r>
        <w:rPr/>
        <w:t>toward</w:t>
      </w:r>
      <w:r>
        <w:rPr>
          <w:spacing w:val="-5"/>
        </w:rPr>
        <w:t> </w:t>
      </w:r>
      <w:r>
        <w:rPr/>
        <w:t>meeting</w:t>
      </w:r>
      <w:r>
        <w:rPr>
          <w:spacing w:val="-3"/>
        </w:rPr>
        <w:t> </w:t>
      </w:r>
      <w:r>
        <w:rPr/>
        <w:t>the</w:t>
      </w:r>
      <w:r>
        <w:rPr>
          <w:spacing w:val="-2"/>
        </w:rPr>
        <w:t> </w:t>
      </w:r>
      <w:r>
        <w:rPr/>
        <w:t>standards,</w:t>
      </w:r>
      <w:r>
        <w:rPr>
          <w:spacing w:val="-4"/>
        </w:rPr>
        <w:t> </w:t>
      </w:r>
      <w:r>
        <w:rPr/>
        <w:t>many</w:t>
      </w:r>
      <w:r>
        <w:rPr>
          <w:spacing w:val="-2"/>
        </w:rPr>
        <w:t> </w:t>
      </w:r>
      <w:r>
        <w:rPr/>
        <w:t>respondents</w:t>
      </w:r>
      <w:r>
        <w:rPr>
          <w:spacing w:val="-2"/>
        </w:rPr>
        <w:t> </w:t>
      </w:r>
      <w:r>
        <w:rPr/>
        <w:t>believed</w:t>
      </w:r>
      <w:r>
        <w:rPr>
          <w:spacing w:val="-5"/>
        </w:rPr>
        <w:t> </w:t>
      </w:r>
      <w:r>
        <w:rPr/>
        <w:t>the</w:t>
      </w:r>
      <w:r>
        <w:rPr>
          <w:spacing w:val="-2"/>
        </w:rPr>
        <w:t> </w:t>
      </w:r>
      <w:r>
        <w:rPr/>
        <w:t>state</w:t>
      </w:r>
      <w:r>
        <w:rPr>
          <w:spacing w:val="-2"/>
        </w:rPr>
        <w:t> </w:t>
      </w:r>
      <w:r>
        <w:rPr/>
        <w:t>should adopt a system that</w:t>
      </w:r>
      <w:r>
        <w:rPr>
          <w:spacing w:val="-3"/>
        </w:rPr>
        <w:t> </w:t>
      </w:r>
      <w:r>
        <w:rPr/>
        <w:t>takes into account</w:t>
      </w:r>
      <w:r>
        <w:rPr>
          <w:spacing w:val="-2"/>
        </w:rPr>
        <w:t> </w:t>
      </w:r>
      <w:r>
        <w:rPr/>
        <w:t>a body</w:t>
      </w:r>
      <w:r>
        <w:rPr>
          <w:spacing w:val="-2"/>
        </w:rPr>
        <w:t> </w:t>
      </w:r>
      <w:r>
        <w:rPr/>
        <w:t>of evidence consisting</w:t>
      </w:r>
      <w:r>
        <w:rPr>
          <w:spacing w:val="-3"/>
        </w:rPr>
        <w:t> </w:t>
      </w:r>
      <w:r>
        <w:rPr/>
        <w:t>of both qualitative and</w:t>
      </w:r>
      <w:r>
        <w:rPr>
          <w:spacing w:val="-1"/>
        </w:rPr>
        <w:t> </w:t>
      </w:r>
      <w:r>
        <w:rPr/>
        <w:t>quantitative</w:t>
      </w:r>
      <w:r>
        <w:rPr>
          <w:spacing w:val="-2"/>
        </w:rPr>
        <w:t> </w:t>
      </w:r>
      <w:r>
        <w:rPr/>
        <w:t>data. Instead of a single assessment or a series of tests, multiple respondents indicated we should be measuring student</w:t>
      </w:r>
      <w:r>
        <w:rPr>
          <w:spacing w:val="-1"/>
        </w:rPr>
        <w:t> </w:t>
      </w:r>
      <w:r>
        <w:rPr/>
        <w:t>progress</w:t>
      </w:r>
      <w:r>
        <w:rPr>
          <w:spacing w:val="-3"/>
        </w:rPr>
        <w:t> </w:t>
      </w:r>
      <w:r>
        <w:rPr/>
        <w:t>through</w:t>
      </w:r>
      <w:r>
        <w:rPr>
          <w:spacing w:val="-2"/>
        </w:rPr>
        <w:t> </w:t>
      </w:r>
      <w:r>
        <w:rPr/>
        <w:t>a</w:t>
      </w:r>
      <w:r>
        <w:rPr>
          <w:spacing w:val="-3"/>
        </w:rPr>
        <w:t> </w:t>
      </w:r>
      <w:r>
        <w:rPr/>
        <w:t>multitude</w:t>
      </w:r>
      <w:r>
        <w:rPr>
          <w:spacing w:val="-3"/>
        </w:rPr>
        <w:t> </w:t>
      </w:r>
      <w:r>
        <w:rPr/>
        <w:t>of</w:t>
      </w:r>
      <w:r>
        <w:rPr>
          <w:spacing w:val="-4"/>
        </w:rPr>
        <w:t> </w:t>
      </w:r>
      <w:r>
        <w:rPr/>
        <w:t>methods</w:t>
      </w:r>
      <w:r>
        <w:rPr>
          <w:spacing w:val="-1"/>
        </w:rPr>
        <w:t> </w:t>
      </w:r>
      <w:r>
        <w:rPr/>
        <w:t>and</w:t>
      </w:r>
      <w:r>
        <w:rPr>
          <w:spacing w:val="-5"/>
        </w:rPr>
        <w:t> </w:t>
      </w:r>
      <w:r>
        <w:rPr/>
        <w:t>measures using</w:t>
      </w:r>
      <w:r>
        <w:rPr>
          <w:spacing w:val="-2"/>
        </w:rPr>
        <w:t> </w:t>
      </w:r>
      <w:r>
        <w:rPr/>
        <w:t>a</w:t>
      </w:r>
      <w:r>
        <w:rPr>
          <w:spacing w:val="-1"/>
        </w:rPr>
        <w:t> </w:t>
      </w:r>
      <w:r>
        <w:rPr/>
        <w:t>body</w:t>
      </w:r>
      <w:r>
        <w:rPr>
          <w:spacing w:val="-3"/>
        </w:rPr>
        <w:t> </w:t>
      </w:r>
      <w:r>
        <w:rPr/>
        <w:t>of</w:t>
      </w:r>
      <w:r>
        <w:rPr>
          <w:spacing w:val="-3"/>
        </w:rPr>
        <w:t> </w:t>
      </w:r>
      <w:r>
        <w:rPr/>
        <w:t>evidence</w:t>
      </w:r>
      <w:r>
        <w:rPr>
          <w:spacing w:val="-3"/>
        </w:rPr>
        <w:t> </w:t>
      </w:r>
      <w:r>
        <w:rPr/>
        <w:t>throughout</w:t>
      </w:r>
      <w:r>
        <w:rPr>
          <w:spacing w:val="-1"/>
        </w:rPr>
        <w:t> </w:t>
      </w:r>
      <w:r>
        <w:rPr/>
        <w:t>the</w:t>
      </w:r>
      <w:r>
        <w:rPr>
          <w:spacing w:val="-3"/>
        </w:rPr>
        <w:t> </w:t>
      </w:r>
      <w:r>
        <w:rPr/>
        <w:t>year. Relatedly,</w:t>
      </w:r>
      <w:r>
        <w:rPr>
          <w:spacing w:val="-1"/>
        </w:rPr>
        <w:t> </w:t>
      </w:r>
      <w:r>
        <w:rPr/>
        <w:t>many</w:t>
      </w:r>
      <w:r>
        <w:rPr>
          <w:spacing w:val="-1"/>
        </w:rPr>
        <w:t> </w:t>
      </w:r>
      <w:r>
        <w:rPr/>
        <w:t>responses</w:t>
      </w:r>
      <w:r>
        <w:rPr>
          <w:spacing w:val="-1"/>
        </w:rPr>
        <w:t> </w:t>
      </w:r>
      <w:r>
        <w:rPr/>
        <w:t>reflect</w:t>
      </w:r>
      <w:r>
        <w:rPr>
          <w:spacing w:val="-1"/>
        </w:rPr>
        <w:t> </w:t>
      </w:r>
      <w:r>
        <w:rPr/>
        <w:t>a preference for a series</w:t>
      </w:r>
      <w:r>
        <w:rPr>
          <w:spacing w:val="-1"/>
        </w:rPr>
        <w:t> </w:t>
      </w:r>
      <w:r>
        <w:rPr/>
        <w:t>of competency-based</w:t>
      </w:r>
      <w:r>
        <w:rPr>
          <w:spacing w:val="-2"/>
        </w:rPr>
        <w:t> </w:t>
      </w:r>
      <w:r>
        <w:rPr/>
        <w:t>or project-based</w:t>
      </w:r>
      <w:r>
        <w:rPr>
          <w:spacing w:val="-2"/>
        </w:rPr>
        <w:t> </w:t>
      </w:r>
      <w:r>
        <w:rPr/>
        <w:t>evaluations, so that students may demonstrate their proficiency in a manner other than completing standardized </w:t>
      </w:r>
      <w:r>
        <w:rPr>
          <w:spacing w:val="-2"/>
        </w:rPr>
        <w:t>assessments.</w:t>
      </w:r>
    </w:p>
    <w:p>
      <w:pPr>
        <w:pStyle w:val="BodyText"/>
        <w:spacing w:before="268"/>
        <w:ind w:right="646"/>
      </w:pPr>
      <w:r>
        <w:rPr/>
        <w:t>Comments in</w:t>
      </w:r>
      <w:r>
        <w:rPr>
          <w:spacing w:val="-2"/>
        </w:rPr>
        <w:t> </w:t>
      </w:r>
      <w:r>
        <w:rPr/>
        <w:t>response to</w:t>
      </w:r>
      <w:r>
        <w:rPr>
          <w:spacing w:val="-1"/>
        </w:rPr>
        <w:t> </w:t>
      </w:r>
      <w:r>
        <w:rPr/>
        <w:t>this question</w:t>
      </w:r>
      <w:r>
        <w:rPr>
          <w:spacing w:val="-1"/>
        </w:rPr>
        <w:t> </w:t>
      </w:r>
      <w:r>
        <w:rPr/>
        <w:t>discussed above indicated</w:t>
      </w:r>
      <w:r>
        <w:rPr>
          <w:spacing w:val="-1"/>
        </w:rPr>
        <w:t> </w:t>
      </w:r>
      <w:r>
        <w:rPr/>
        <w:t>that</w:t>
      </w:r>
      <w:r>
        <w:rPr>
          <w:spacing w:val="-3"/>
        </w:rPr>
        <w:t> </w:t>
      </w:r>
      <w:r>
        <w:rPr/>
        <w:t>CDE should</w:t>
      </w:r>
      <w:r>
        <w:rPr>
          <w:spacing w:val="-2"/>
        </w:rPr>
        <w:t> </w:t>
      </w:r>
      <w:r>
        <w:rPr/>
        <w:t>consider</w:t>
      </w:r>
      <w:r>
        <w:rPr>
          <w:spacing w:val="-2"/>
        </w:rPr>
        <w:t> </w:t>
      </w:r>
      <w:r>
        <w:rPr/>
        <w:t>a</w:t>
      </w:r>
      <w:r>
        <w:rPr>
          <w:spacing w:val="-2"/>
        </w:rPr>
        <w:t> </w:t>
      </w:r>
      <w:r>
        <w:rPr/>
        <w:t>more holistic and consistent</w:t>
      </w:r>
      <w:r>
        <w:rPr>
          <w:spacing w:val="-2"/>
        </w:rPr>
        <w:t> </w:t>
      </w:r>
      <w:r>
        <w:rPr/>
        <w:t>approach</w:t>
      </w:r>
      <w:r>
        <w:rPr>
          <w:spacing w:val="-3"/>
        </w:rPr>
        <w:t> </w:t>
      </w:r>
      <w:r>
        <w:rPr/>
        <w:t>to</w:t>
      </w:r>
      <w:r>
        <w:rPr>
          <w:spacing w:val="-2"/>
        </w:rPr>
        <w:t> </w:t>
      </w:r>
      <w:r>
        <w:rPr/>
        <w:t>measuring</w:t>
      </w:r>
      <w:r>
        <w:rPr>
          <w:spacing w:val="-2"/>
        </w:rPr>
        <w:t> </w:t>
      </w:r>
      <w:r>
        <w:rPr/>
        <w:t>student</w:t>
      </w:r>
      <w:r>
        <w:rPr>
          <w:spacing w:val="-2"/>
        </w:rPr>
        <w:t> </w:t>
      </w:r>
      <w:r>
        <w:rPr/>
        <w:t>progress</w:t>
      </w:r>
      <w:r>
        <w:rPr>
          <w:spacing w:val="-4"/>
        </w:rPr>
        <w:t> </w:t>
      </w:r>
      <w:r>
        <w:rPr/>
        <w:t>toward</w:t>
      </w:r>
      <w:r>
        <w:rPr>
          <w:spacing w:val="-4"/>
        </w:rPr>
        <w:t> </w:t>
      </w:r>
      <w:r>
        <w:rPr/>
        <w:t>meeting</w:t>
      </w:r>
      <w:r>
        <w:rPr>
          <w:spacing w:val="-3"/>
        </w:rPr>
        <w:t> </w:t>
      </w:r>
      <w:r>
        <w:rPr/>
        <w:t>the</w:t>
      </w:r>
      <w:r>
        <w:rPr>
          <w:spacing w:val="-2"/>
        </w:rPr>
        <w:t> </w:t>
      </w:r>
      <w:r>
        <w:rPr/>
        <w:t>standards to</w:t>
      </w:r>
      <w:r>
        <w:rPr>
          <w:spacing w:val="-3"/>
        </w:rPr>
        <w:t> </w:t>
      </w:r>
      <w:r>
        <w:rPr/>
        <w:t>incorporate</w:t>
      </w:r>
      <w:r>
        <w:rPr>
          <w:spacing w:val="-2"/>
        </w:rPr>
        <w:t> </w:t>
      </w:r>
      <w:r>
        <w:rPr/>
        <w:t>into</w:t>
      </w:r>
      <w:r>
        <w:rPr>
          <w:spacing w:val="-1"/>
        </w:rPr>
        <w:t> </w:t>
      </w:r>
      <w:r>
        <w:rPr/>
        <w:t>the</w:t>
      </w:r>
      <w:r>
        <w:rPr>
          <w:spacing w:val="-4"/>
        </w:rPr>
        <w:t> </w:t>
      </w:r>
      <w:r>
        <w:rPr/>
        <w:t>ESSA state plan. A multitude of responses reflected a desire to instate a system that is more formative and that utilizes a body of evidence to measure student progress. These responses pertained to the idea of revising the current standardized assessment</w:t>
      </w:r>
      <w:r>
        <w:rPr>
          <w:spacing w:val="-1"/>
        </w:rPr>
        <w:t> </w:t>
      </w:r>
      <w:r>
        <w:rPr/>
        <w:t>structure to take into account more localized input and even allow educators to</w:t>
      </w:r>
      <w:r>
        <w:rPr>
          <w:spacing w:val="-2"/>
        </w:rPr>
        <w:t> </w:t>
      </w:r>
      <w:r>
        <w:rPr/>
        <w:t>contribute</w:t>
      </w:r>
      <w:r>
        <w:rPr>
          <w:spacing w:val="-3"/>
        </w:rPr>
        <w:t> </w:t>
      </w:r>
      <w:r>
        <w:rPr/>
        <w:t>to</w:t>
      </w:r>
      <w:r>
        <w:rPr>
          <w:spacing w:val="-2"/>
        </w:rPr>
        <w:t> </w:t>
      </w:r>
      <w:r>
        <w:rPr/>
        <w:t>the</w:t>
      </w:r>
      <w:r>
        <w:rPr>
          <w:spacing w:val="-3"/>
        </w:rPr>
        <w:t> </w:t>
      </w:r>
      <w:r>
        <w:rPr/>
        <w:t>content</w:t>
      </w:r>
      <w:r>
        <w:rPr>
          <w:spacing w:val="-3"/>
        </w:rPr>
        <w:t> </w:t>
      </w:r>
      <w:r>
        <w:rPr/>
        <w:t>of</w:t>
      </w:r>
      <w:r>
        <w:rPr>
          <w:spacing w:val="-6"/>
        </w:rPr>
        <w:t> </w:t>
      </w:r>
      <w:r>
        <w:rPr/>
        <w:t>these</w:t>
      </w:r>
      <w:r>
        <w:rPr>
          <w:spacing w:val="-3"/>
        </w:rPr>
        <w:t> </w:t>
      </w:r>
      <w:r>
        <w:rPr/>
        <w:t>assessments.</w:t>
      </w:r>
      <w:r>
        <w:rPr>
          <w:spacing w:val="-3"/>
        </w:rPr>
        <w:t> </w:t>
      </w:r>
      <w:r>
        <w:rPr/>
        <w:t>A</w:t>
      </w:r>
      <w:r>
        <w:rPr>
          <w:spacing w:val="-6"/>
        </w:rPr>
        <w:t> </w:t>
      </w:r>
      <w:r>
        <w:rPr/>
        <w:t>significant</w:t>
      </w:r>
      <w:r>
        <w:rPr>
          <w:spacing w:val="-3"/>
        </w:rPr>
        <w:t> </w:t>
      </w:r>
      <w:r>
        <w:rPr/>
        <w:t>portion</w:t>
      </w:r>
      <w:r>
        <w:rPr>
          <w:spacing w:val="-6"/>
        </w:rPr>
        <w:t> </w:t>
      </w:r>
      <w:r>
        <w:rPr/>
        <w:t>of</w:t>
      </w:r>
      <w:r>
        <w:rPr>
          <w:spacing w:val="-3"/>
        </w:rPr>
        <w:t> </w:t>
      </w:r>
      <w:r>
        <w:rPr/>
        <w:t>comments were</w:t>
      </w:r>
      <w:r>
        <w:rPr>
          <w:spacing w:val="-1"/>
        </w:rPr>
        <w:t> </w:t>
      </w:r>
      <w:r>
        <w:rPr/>
        <w:t>also</w:t>
      </w:r>
      <w:r>
        <w:rPr>
          <w:spacing w:val="-2"/>
        </w:rPr>
        <w:t> </w:t>
      </w:r>
      <w:r>
        <w:rPr/>
        <w:t>concerned</w:t>
      </w:r>
      <w:r>
        <w:rPr>
          <w:spacing w:val="-4"/>
        </w:rPr>
        <w:t> </w:t>
      </w:r>
      <w:r>
        <w:rPr/>
        <w:t>with a number</w:t>
      </w:r>
      <w:r>
        <w:rPr>
          <w:spacing w:val="-2"/>
        </w:rPr>
        <w:t> </w:t>
      </w:r>
      <w:r>
        <w:rPr/>
        <w:t>of</w:t>
      </w:r>
      <w:r>
        <w:rPr>
          <w:spacing w:val="-2"/>
        </w:rPr>
        <w:t> </w:t>
      </w:r>
      <w:r>
        <w:rPr/>
        <w:t>other factors</w:t>
      </w:r>
      <w:r>
        <w:rPr>
          <w:spacing w:val="-3"/>
        </w:rPr>
        <w:t> </w:t>
      </w:r>
      <w:r>
        <w:rPr/>
        <w:t>such as the input</w:t>
      </w:r>
      <w:r>
        <w:rPr>
          <w:spacing w:val="-2"/>
        </w:rPr>
        <w:t> </w:t>
      </w:r>
      <w:r>
        <w:rPr/>
        <w:t>and</w:t>
      </w:r>
      <w:r>
        <w:rPr>
          <w:spacing w:val="-2"/>
        </w:rPr>
        <w:t> </w:t>
      </w:r>
      <w:r>
        <w:rPr/>
        <w:t>satisfaction</w:t>
      </w:r>
      <w:r>
        <w:rPr>
          <w:spacing w:val="-3"/>
        </w:rPr>
        <w:t> </w:t>
      </w:r>
      <w:r>
        <w:rPr/>
        <w:t>of</w:t>
      </w:r>
      <w:r>
        <w:rPr>
          <w:spacing w:val="-2"/>
        </w:rPr>
        <w:t> </w:t>
      </w:r>
      <w:r>
        <w:rPr/>
        <w:t>teachers and</w:t>
      </w:r>
      <w:r>
        <w:rPr>
          <w:spacing w:val="-2"/>
        </w:rPr>
        <w:t> </w:t>
      </w:r>
      <w:r>
        <w:rPr/>
        <w:t>parents, the</w:t>
      </w:r>
      <w:r>
        <w:rPr>
          <w:spacing w:val="-2"/>
        </w:rPr>
        <w:t> </w:t>
      </w:r>
      <w:r>
        <w:rPr/>
        <w:t>timing</w:t>
      </w:r>
      <w:r>
        <w:rPr>
          <w:spacing w:val="-3"/>
        </w:rPr>
        <w:t> </w:t>
      </w:r>
      <w:r>
        <w:rPr/>
        <w:t>of assessments and the timely receipt of results, the time and effort required to assess, and the alignment of the chosen measure across federal, state, and local requirements.</w:t>
      </w:r>
    </w:p>
    <w:p>
      <w:pPr>
        <w:spacing w:after="0"/>
        <w:sectPr>
          <w:footerReference w:type="default" r:id="rId19"/>
          <w:pgSz w:w="12240" w:h="15840"/>
          <w:pgMar w:header="0" w:footer="1233" w:top="940" w:bottom="1420" w:left="680" w:right="540"/>
        </w:sectPr>
      </w:pPr>
    </w:p>
    <w:p>
      <w:pPr>
        <w:pStyle w:val="Heading1"/>
        <w:ind w:right="646"/>
      </w:pPr>
      <w:r>
        <w:rPr/>
        <mc:AlternateContent>
          <mc:Choice Requires="wps">
            <w:drawing>
              <wp:anchor distT="0" distB="0" distL="0" distR="0" allowOverlap="1" layoutInCell="1" locked="0" behindDoc="0" simplePos="0" relativeHeight="15734784">
                <wp:simplePos x="0" y="0"/>
                <wp:positionH relativeFrom="page">
                  <wp:posOffset>4300092</wp:posOffset>
                </wp:positionH>
                <wp:positionV relativeFrom="page">
                  <wp:posOffset>9197035</wp:posOffset>
                </wp:positionV>
                <wp:extent cx="2618740" cy="17081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618740" cy="170815"/>
                          <a:chExt cx="2618740" cy="170815"/>
                        </a:xfrm>
                      </wpg:grpSpPr>
                      <pic:pic>
                        <pic:nvPicPr>
                          <pic:cNvPr id="44" name="Image 44"/>
                          <pic:cNvPicPr/>
                        </pic:nvPicPr>
                        <pic:blipFill>
                          <a:blip r:embed="rId13" cstate="print"/>
                          <a:stretch>
                            <a:fillRect/>
                          </a:stretch>
                        </pic:blipFill>
                        <pic:spPr>
                          <a:xfrm>
                            <a:off x="0" y="33528"/>
                            <a:ext cx="2603118" cy="137083"/>
                          </a:xfrm>
                          <a:prstGeom prst="rect">
                            <a:avLst/>
                          </a:prstGeom>
                        </pic:spPr>
                      </pic:pic>
                      <wps:wsp>
                        <wps:cNvPr id="45" name="Graphic 45"/>
                        <wps:cNvSpPr/>
                        <wps:spPr>
                          <a:xfrm>
                            <a:off x="2612517" y="0"/>
                            <a:ext cx="6350" cy="170815"/>
                          </a:xfrm>
                          <a:custGeom>
                            <a:avLst/>
                            <a:gdLst/>
                            <a:ahLst/>
                            <a:cxnLst/>
                            <a:rect l="l" t="t" r="r" b="b"/>
                            <a:pathLst>
                              <a:path w="6350" h="170815">
                                <a:moveTo>
                                  <a:pt x="6095" y="0"/>
                                </a:moveTo>
                                <a:lnTo>
                                  <a:pt x="0" y="0"/>
                                </a:lnTo>
                                <a:lnTo>
                                  <a:pt x="0" y="170687"/>
                                </a:lnTo>
                                <a:lnTo>
                                  <a:pt x="6095" y="170687"/>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38.589996pt;margin-top:724.176025pt;width:206.2pt;height:13.45pt;mso-position-horizontal-relative:page;mso-position-vertical-relative:page;z-index:15734784" id="docshapegroup38" coordorigin="6772,14484" coordsize="4124,269">
                <v:shape style="position:absolute;left:6771;top:14536;width:4100;height:216" type="#_x0000_t75" id="docshape39" stroked="false">
                  <v:imagedata r:id="rId13" o:title=""/>
                </v:shape>
                <v:rect style="position:absolute;left:10886;top:14483;width:10;height:269" id="docshape40" filled="true" fillcolor="#bebebe" stroked="false">
                  <v:fill type="solid"/>
                </v:rect>
                <w10:wrap type="none"/>
              </v:group>
            </w:pict>
          </mc:Fallback>
        </mc:AlternateContent>
      </w:r>
      <w:r>
        <w:rPr/>
        <w:t>Discussion</w:t>
      </w:r>
      <w:r>
        <w:rPr>
          <w:spacing w:val="-4"/>
        </w:rPr>
        <w:t> </w:t>
      </w:r>
      <w:r>
        <w:rPr/>
        <w:t>Question</w:t>
      </w:r>
      <w:r>
        <w:rPr>
          <w:spacing w:val="-4"/>
        </w:rPr>
        <w:t> </w:t>
      </w:r>
      <w:r>
        <w:rPr/>
        <w:t>#2:</w:t>
      </w:r>
      <w:r>
        <w:rPr>
          <w:spacing w:val="-4"/>
        </w:rPr>
        <w:t> </w:t>
      </w:r>
      <w:r>
        <w:rPr/>
        <w:t>What</w:t>
      </w:r>
      <w:r>
        <w:rPr>
          <w:spacing w:val="-2"/>
        </w:rPr>
        <w:t> </w:t>
      </w:r>
      <w:r>
        <w:rPr/>
        <w:t>measures</w:t>
      </w:r>
      <w:r>
        <w:rPr>
          <w:spacing w:val="-3"/>
        </w:rPr>
        <w:t> </w:t>
      </w:r>
      <w:r>
        <w:rPr/>
        <w:t>of</w:t>
      </w:r>
      <w:r>
        <w:rPr>
          <w:spacing w:val="-2"/>
        </w:rPr>
        <w:t> </w:t>
      </w:r>
      <w:r>
        <w:rPr/>
        <w:t>school</w:t>
      </w:r>
      <w:r>
        <w:rPr>
          <w:spacing w:val="-1"/>
        </w:rPr>
        <w:t> </w:t>
      </w:r>
      <w:r>
        <w:rPr/>
        <w:t>quality</w:t>
      </w:r>
      <w:r>
        <w:rPr>
          <w:spacing w:val="-3"/>
        </w:rPr>
        <w:t> </w:t>
      </w:r>
      <w:r>
        <w:rPr/>
        <w:t>or</w:t>
      </w:r>
      <w:r>
        <w:rPr>
          <w:spacing w:val="-4"/>
        </w:rPr>
        <w:t> </w:t>
      </w:r>
      <w:r>
        <w:rPr/>
        <w:t>student</w:t>
      </w:r>
      <w:r>
        <w:rPr>
          <w:spacing w:val="-4"/>
        </w:rPr>
        <w:t> </w:t>
      </w:r>
      <w:r>
        <w:rPr/>
        <w:t>success</w:t>
      </w:r>
      <w:r>
        <w:rPr>
          <w:spacing w:val="-3"/>
        </w:rPr>
        <w:t> </w:t>
      </w:r>
      <w:r>
        <w:rPr/>
        <w:t>should</w:t>
      </w:r>
      <w:r>
        <w:rPr>
          <w:spacing w:val="-4"/>
        </w:rPr>
        <w:t> </w:t>
      </w:r>
      <w:r>
        <w:rPr/>
        <w:t>be</w:t>
      </w:r>
      <w:r>
        <w:rPr>
          <w:spacing w:val="-4"/>
        </w:rPr>
        <w:t> </w:t>
      </w:r>
      <w:r>
        <w:rPr/>
        <w:t>included</w:t>
      </w:r>
      <w:r>
        <w:rPr>
          <w:spacing w:val="-4"/>
        </w:rPr>
        <w:t> </w:t>
      </w:r>
      <w:r>
        <w:rPr/>
        <w:t>in the school accountability system?</w:t>
      </w:r>
    </w:p>
    <w:p>
      <w:pPr>
        <w:pStyle w:val="BodyText"/>
        <w:spacing w:before="57"/>
        <w:ind w:right="531"/>
      </w:pPr>
      <w:r>
        <w:rPr/>
        <w:t>ESSA</w:t>
      </w:r>
      <w:r>
        <w:rPr>
          <w:spacing w:val="-2"/>
        </w:rPr>
        <w:t> </w:t>
      </w:r>
      <w:r>
        <w:rPr/>
        <w:t>requires</w:t>
      </w:r>
      <w:r>
        <w:rPr>
          <w:spacing w:val="-2"/>
        </w:rPr>
        <w:t> </w:t>
      </w:r>
      <w:r>
        <w:rPr/>
        <w:t>states</w:t>
      </w:r>
      <w:r>
        <w:rPr>
          <w:spacing w:val="-4"/>
        </w:rPr>
        <w:t> </w:t>
      </w:r>
      <w:r>
        <w:rPr/>
        <w:t>to</w:t>
      </w:r>
      <w:r>
        <w:rPr>
          <w:spacing w:val="-1"/>
        </w:rPr>
        <w:t> </w:t>
      </w:r>
      <w:r>
        <w:rPr/>
        <w:t>develop</w:t>
      </w:r>
      <w:r>
        <w:rPr>
          <w:spacing w:val="-3"/>
        </w:rPr>
        <w:t> </w:t>
      </w:r>
      <w:r>
        <w:rPr/>
        <w:t>a</w:t>
      </w:r>
      <w:r>
        <w:rPr>
          <w:spacing w:val="-4"/>
        </w:rPr>
        <w:t> </w:t>
      </w:r>
      <w:r>
        <w:rPr/>
        <w:t>system</w:t>
      </w:r>
      <w:r>
        <w:rPr>
          <w:spacing w:val="-3"/>
        </w:rPr>
        <w:t> </w:t>
      </w:r>
      <w:r>
        <w:rPr/>
        <w:t>of</w:t>
      </w:r>
      <w:r>
        <w:rPr>
          <w:spacing w:val="-2"/>
        </w:rPr>
        <w:t> </w:t>
      </w:r>
      <w:r>
        <w:rPr/>
        <w:t>accountability</w:t>
      </w:r>
      <w:r>
        <w:rPr>
          <w:spacing w:val="-2"/>
        </w:rPr>
        <w:t> </w:t>
      </w:r>
      <w:r>
        <w:rPr/>
        <w:t>based</w:t>
      </w:r>
      <w:r>
        <w:rPr>
          <w:spacing w:val="-6"/>
        </w:rPr>
        <w:t> </w:t>
      </w:r>
      <w:r>
        <w:rPr/>
        <w:t>on</w:t>
      </w:r>
      <w:r>
        <w:rPr>
          <w:spacing w:val="-3"/>
        </w:rPr>
        <w:t> </w:t>
      </w:r>
      <w:r>
        <w:rPr/>
        <w:t>growth,</w:t>
      </w:r>
      <w:r>
        <w:rPr>
          <w:spacing w:val="-2"/>
        </w:rPr>
        <w:t> </w:t>
      </w:r>
      <w:r>
        <w:rPr/>
        <w:t>achievement,</w:t>
      </w:r>
      <w:r>
        <w:rPr>
          <w:spacing w:val="-2"/>
        </w:rPr>
        <w:t> </w:t>
      </w:r>
      <w:r>
        <w:rPr/>
        <w:t>graduation</w:t>
      </w:r>
      <w:r>
        <w:rPr>
          <w:spacing w:val="-3"/>
        </w:rPr>
        <w:t> </w:t>
      </w:r>
      <w:r>
        <w:rPr/>
        <w:t>rates,</w:t>
      </w:r>
      <w:r>
        <w:rPr>
          <w:spacing w:val="-4"/>
        </w:rPr>
        <w:t> </w:t>
      </w:r>
      <w:r>
        <w:rPr/>
        <w:t>and English language proficiency. The state must identify an additional indicator measuring school quality and student success. The additional indicator must allow for meaningful differentiation in school performance and must be valid, reliable, comparable and employed statewide.</w:t>
      </w:r>
    </w:p>
    <w:p>
      <w:pPr>
        <w:pStyle w:val="BodyText"/>
        <w:spacing w:before="2"/>
        <w:ind w:left="0"/>
      </w:pPr>
    </w:p>
    <w:p>
      <w:pPr>
        <w:pStyle w:val="BodyText"/>
        <w:ind w:right="646"/>
      </w:pPr>
      <w:r>
        <w:rPr/>
        <w:t>The most widely suggested measurements of school quality or student success to include in the school accountability system were attendance and climate and culture factors, followed by metrics of student engagement</w:t>
      </w:r>
      <w:r>
        <w:rPr>
          <w:spacing w:val="-3"/>
        </w:rPr>
        <w:t> </w:t>
      </w:r>
      <w:r>
        <w:rPr/>
        <w:t>and</w:t>
      </w:r>
      <w:r>
        <w:rPr>
          <w:spacing w:val="-4"/>
        </w:rPr>
        <w:t> </w:t>
      </w:r>
      <w:r>
        <w:rPr/>
        <w:t>then</w:t>
      </w:r>
      <w:r>
        <w:rPr>
          <w:spacing w:val="-3"/>
        </w:rPr>
        <w:t> </w:t>
      </w:r>
      <w:r>
        <w:rPr/>
        <w:t>student</w:t>
      </w:r>
      <w:r>
        <w:rPr>
          <w:spacing w:val="-3"/>
        </w:rPr>
        <w:t> </w:t>
      </w:r>
      <w:r>
        <w:rPr/>
        <w:t>growth.</w:t>
      </w:r>
      <w:r>
        <w:rPr>
          <w:spacing w:val="-3"/>
        </w:rPr>
        <w:t> </w:t>
      </w:r>
      <w:r>
        <w:rPr/>
        <w:t>These</w:t>
      </w:r>
      <w:r>
        <w:rPr>
          <w:spacing w:val="-3"/>
        </w:rPr>
        <w:t> </w:t>
      </w:r>
      <w:r>
        <w:rPr/>
        <w:t>four</w:t>
      </w:r>
      <w:r>
        <w:rPr>
          <w:spacing w:val="-3"/>
        </w:rPr>
        <w:t> </w:t>
      </w:r>
      <w:r>
        <w:rPr/>
        <w:t>indicators</w:t>
      </w:r>
      <w:r>
        <w:rPr>
          <w:spacing w:val="-6"/>
        </w:rPr>
        <w:t> </w:t>
      </w:r>
      <w:r>
        <w:rPr/>
        <w:t>were</w:t>
      </w:r>
      <w:r>
        <w:rPr>
          <w:spacing w:val="-2"/>
        </w:rPr>
        <w:t> </w:t>
      </w:r>
      <w:r>
        <w:rPr/>
        <w:t>particularly</w:t>
      </w:r>
      <w:r>
        <w:rPr>
          <w:spacing w:val="-3"/>
        </w:rPr>
        <w:t> </w:t>
      </w:r>
      <w:r>
        <w:rPr/>
        <w:t>popular</w:t>
      </w:r>
      <w:r>
        <w:rPr>
          <w:spacing w:val="-4"/>
        </w:rPr>
        <w:t> </w:t>
      </w:r>
      <w:r>
        <w:rPr/>
        <w:t>among</w:t>
      </w:r>
      <w:r>
        <w:rPr>
          <w:spacing w:val="-4"/>
        </w:rPr>
        <w:t> </w:t>
      </w:r>
      <w:r>
        <w:rPr/>
        <w:t>the</w:t>
      </w:r>
      <w:r>
        <w:rPr>
          <w:spacing w:val="-3"/>
        </w:rPr>
        <w:t> </w:t>
      </w:r>
      <w:r>
        <w:rPr/>
        <w:t>larger listening tour sessions.</w:t>
      </w:r>
    </w:p>
    <w:p>
      <w:pPr>
        <w:pStyle w:val="Heading2"/>
        <w:spacing w:before="267"/>
      </w:pPr>
      <w:r>
        <w:rPr/>
        <w:t>Climate</w:t>
      </w:r>
      <w:r>
        <w:rPr>
          <w:spacing w:val="-6"/>
        </w:rPr>
        <w:t> </w:t>
      </w:r>
      <w:r>
        <w:rPr/>
        <w:t>and</w:t>
      </w:r>
      <w:r>
        <w:rPr>
          <w:spacing w:val="-4"/>
        </w:rPr>
        <w:t> </w:t>
      </w:r>
      <w:r>
        <w:rPr>
          <w:spacing w:val="-2"/>
        </w:rPr>
        <w:t>Culture</w:t>
      </w:r>
    </w:p>
    <w:p>
      <w:pPr>
        <w:pStyle w:val="BodyText"/>
        <w:ind w:right="531"/>
      </w:pPr>
      <w:r>
        <w:rPr/>
        <w:t>Most responses to this question spoke to evaluating the climate and culture of a school as part of the school accountability system. Examples of climate and culture included an array of indicators such as teacher satisfaction, professional learning opportunities for staff and leadership, access to post-secondary readiness opportunities, student health and wellness, and parent and community engagement. One respondent underscored</w:t>
      </w:r>
      <w:r>
        <w:rPr>
          <w:spacing w:val="-4"/>
        </w:rPr>
        <w:t> </w:t>
      </w:r>
      <w:r>
        <w:rPr/>
        <w:t>that</w:t>
      </w:r>
      <w:r>
        <w:rPr>
          <w:spacing w:val="-3"/>
        </w:rPr>
        <w:t> </w:t>
      </w:r>
      <w:r>
        <w:rPr/>
        <w:t>“school</w:t>
      </w:r>
      <w:r>
        <w:rPr>
          <w:spacing w:val="-4"/>
        </w:rPr>
        <w:t> </w:t>
      </w:r>
      <w:r>
        <w:rPr/>
        <w:t>climate</w:t>
      </w:r>
      <w:r>
        <w:rPr>
          <w:spacing w:val="-3"/>
        </w:rPr>
        <w:t> </w:t>
      </w:r>
      <w:r>
        <w:rPr/>
        <w:t>does</w:t>
      </w:r>
      <w:r>
        <w:rPr>
          <w:spacing w:val="-3"/>
        </w:rPr>
        <w:t> </w:t>
      </w:r>
      <w:r>
        <w:rPr/>
        <w:t>matter—a</w:t>
      </w:r>
      <w:r>
        <w:rPr>
          <w:spacing w:val="-1"/>
        </w:rPr>
        <w:t> </w:t>
      </w:r>
      <w:r>
        <w:rPr/>
        <w:t>school</w:t>
      </w:r>
      <w:r>
        <w:rPr>
          <w:spacing w:val="-4"/>
        </w:rPr>
        <w:t> </w:t>
      </w:r>
      <w:r>
        <w:rPr/>
        <w:t>ought</w:t>
      </w:r>
      <w:r>
        <w:rPr>
          <w:spacing w:val="-3"/>
        </w:rPr>
        <w:t> </w:t>
      </w:r>
      <w:r>
        <w:rPr/>
        <w:t>to</w:t>
      </w:r>
      <w:r>
        <w:rPr>
          <w:spacing w:val="-2"/>
        </w:rPr>
        <w:t> </w:t>
      </w:r>
      <w:r>
        <w:rPr/>
        <w:t>be</w:t>
      </w:r>
      <w:r>
        <w:rPr>
          <w:spacing w:val="-1"/>
        </w:rPr>
        <w:t> </w:t>
      </w:r>
      <w:r>
        <w:rPr/>
        <w:t>able</w:t>
      </w:r>
      <w:r>
        <w:rPr>
          <w:spacing w:val="-4"/>
        </w:rPr>
        <w:t> </w:t>
      </w:r>
      <w:r>
        <w:rPr/>
        <w:t>to point</w:t>
      </w:r>
      <w:r>
        <w:rPr>
          <w:spacing w:val="-1"/>
        </w:rPr>
        <w:t> </w:t>
      </w:r>
      <w:r>
        <w:rPr/>
        <w:t>towards</w:t>
      </w:r>
      <w:r>
        <w:rPr>
          <w:spacing w:val="-1"/>
        </w:rPr>
        <w:t> </w:t>
      </w:r>
      <w:r>
        <w:rPr/>
        <w:t>their</w:t>
      </w:r>
      <w:r>
        <w:rPr>
          <w:spacing w:val="-1"/>
        </w:rPr>
        <w:t> </w:t>
      </w:r>
      <w:r>
        <w:rPr/>
        <w:t>positive</w:t>
      </w:r>
      <w:r>
        <w:rPr>
          <w:spacing w:val="-1"/>
        </w:rPr>
        <w:t> </w:t>
      </w:r>
      <w:r>
        <w:rPr/>
        <w:t>climate as</w:t>
      </w:r>
      <w:r>
        <w:rPr>
          <w:spacing w:val="-2"/>
        </w:rPr>
        <w:t> </w:t>
      </w:r>
      <w:r>
        <w:rPr/>
        <w:t>a</w:t>
      </w:r>
      <w:r>
        <w:rPr>
          <w:spacing w:val="-2"/>
        </w:rPr>
        <w:t> </w:t>
      </w:r>
      <w:r>
        <w:rPr/>
        <w:t>way</w:t>
      </w:r>
      <w:r>
        <w:rPr>
          <w:spacing w:val="-2"/>
        </w:rPr>
        <w:t> </w:t>
      </w:r>
      <w:r>
        <w:rPr/>
        <w:t>in</w:t>
      </w:r>
      <w:r>
        <w:rPr>
          <w:spacing w:val="-5"/>
        </w:rPr>
        <w:t> </w:t>
      </w:r>
      <w:r>
        <w:rPr/>
        <w:t>which</w:t>
      </w:r>
      <w:r>
        <w:rPr>
          <w:spacing w:val="-4"/>
        </w:rPr>
        <w:t> </w:t>
      </w:r>
      <w:r>
        <w:rPr/>
        <w:t>to</w:t>
      </w:r>
      <w:r>
        <w:rPr>
          <w:spacing w:val="-1"/>
        </w:rPr>
        <w:t> </w:t>
      </w:r>
      <w:r>
        <w:rPr/>
        <w:t>show</w:t>
      </w:r>
      <w:r>
        <w:rPr>
          <w:spacing w:val="-4"/>
        </w:rPr>
        <w:t> </w:t>
      </w:r>
      <w:r>
        <w:rPr/>
        <w:t>their</w:t>
      </w:r>
      <w:r>
        <w:rPr>
          <w:spacing w:val="-2"/>
        </w:rPr>
        <w:t> </w:t>
      </w:r>
      <w:r>
        <w:rPr/>
        <w:t>effectiveness</w:t>
      </w:r>
      <w:r>
        <w:rPr>
          <w:spacing w:val="-5"/>
        </w:rPr>
        <w:t> </w:t>
      </w:r>
      <w:r>
        <w:rPr/>
        <w:t>especially</w:t>
      </w:r>
      <w:r>
        <w:rPr>
          <w:spacing w:val="-2"/>
        </w:rPr>
        <w:t> </w:t>
      </w:r>
      <w:r>
        <w:rPr/>
        <w:t>if</w:t>
      </w:r>
      <w:r>
        <w:rPr>
          <w:spacing w:val="-2"/>
        </w:rPr>
        <w:t> </w:t>
      </w:r>
      <w:r>
        <w:rPr/>
        <w:t>they</w:t>
      </w:r>
      <w:r>
        <w:rPr>
          <w:spacing w:val="-1"/>
        </w:rPr>
        <w:t> </w:t>
      </w:r>
      <w:r>
        <w:rPr/>
        <w:t>are</w:t>
      </w:r>
      <w:r>
        <w:rPr>
          <w:spacing w:val="-2"/>
        </w:rPr>
        <w:t> </w:t>
      </w:r>
      <w:r>
        <w:rPr/>
        <w:t>a</w:t>
      </w:r>
      <w:r>
        <w:rPr>
          <w:spacing w:val="-4"/>
        </w:rPr>
        <w:t> </w:t>
      </w:r>
      <w:r>
        <w:rPr/>
        <w:t>school</w:t>
      </w:r>
      <w:r>
        <w:rPr>
          <w:spacing w:val="-2"/>
        </w:rPr>
        <w:t> </w:t>
      </w:r>
      <w:r>
        <w:rPr/>
        <w:t>serving</w:t>
      </w:r>
      <w:r>
        <w:rPr>
          <w:spacing w:val="-3"/>
        </w:rPr>
        <w:t> </w:t>
      </w:r>
      <w:r>
        <w:rPr/>
        <w:t>a</w:t>
      </w:r>
      <w:r>
        <w:rPr>
          <w:spacing w:val="-2"/>
        </w:rPr>
        <w:t> </w:t>
      </w:r>
      <w:r>
        <w:rPr/>
        <w:t>diverse</w:t>
      </w:r>
      <w:r>
        <w:rPr>
          <w:spacing w:val="-2"/>
        </w:rPr>
        <w:t> </w:t>
      </w:r>
      <w:r>
        <w:rPr/>
        <w:t>set</w:t>
      </w:r>
      <w:r>
        <w:rPr>
          <w:spacing w:val="-4"/>
        </w:rPr>
        <w:t> </w:t>
      </w:r>
      <w:r>
        <w:rPr/>
        <w:t>of</w:t>
      </w:r>
      <w:r>
        <w:rPr>
          <w:spacing w:val="-2"/>
        </w:rPr>
        <w:t> </w:t>
      </w:r>
      <w:r>
        <w:rPr/>
        <w:t>students</w:t>
      </w:r>
      <w:r>
        <w:rPr>
          <w:spacing w:val="-4"/>
        </w:rPr>
        <w:t> </w:t>
      </w:r>
      <w:r>
        <w:rPr/>
        <w:t>with challenges related to academic performance.”</w:t>
      </w:r>
    </w:p>
    <w:p>
      <w:pPr>
        <w:pStyle w:val="BodyText"/>
        <w:ind w:left="0"/>
      </w:pPr>
    </w:p>
    <w:p>
      <w:pPr>
        <w:pStyle w:val="BodyText"/>
        <w:spacing w:before="1"/>
        <w:ind w:right="531"/>
      </w:pPr>
      <w:r>
        <w:rPr/>
        <w:t>Many responses stated</w:t>
      </w:r>
      <w:r>
        <w:rPr>
          <w:spacing w:val="-1"/>
        </w:rPr>
        <w:t> </w:t>
      </w:r>
      <w:r>
        <w:rPr/>
        <w:t>that measures</w:t>
      </w:r>
      <w:r>
        <w:rPr>
          <w:spacing w:val="-2"/>
        </w:rPr>
        <w:t> </w:t>
      </w:r>
      <w:r>
        <w:rPr/>
        <w:t>of climate</w:t>
      </w:r>
      <w:r>
        <w:rPr>
          <w:spacing w:val="-1"/>
        </w:rPr>
        <w:t> </w:t>
      </w:r>
      <w:r>
        <w:rPr/>
        <w:t>and</w:t>
      </w:r>
      <w:r>
        <w:rPr>
          <w:spacing w:val="-3"/>
        </w:rPr>
        <w:t> </w:t>
      </w:r>
      <w:r>
        <w:rPr/>
        <w:t>culture could</w:t>
      </w:r>
      <w:r>
        <w:rPr>
          <w:spacing w:val="-1"/>
        </w:rPr>
        <w:t> </w:t>
      </w:r>
      <w:r>
        <w:rPr/>
        <w:t>potentially</w:t>
      </w:r>
      <w:r>
        <w:rPr>
          <w:spacing w:val="-1"/>
        </w:rPr>
        <w:t> </w:t>
      </w:r>
      <w:r>
        <w:rPr/>
        <w:t>be captured</w:t>
      </w:r>
      <w:r>
        <w:rPr>
          <w:spacing w:val="-2"/>
        </w:rPr>
        <w:t> </w:t>
      </w:r>
      <w:r>
        <w:rPr/>
        <w:t>through teacher and student</w:t>
      </w:r>
      <w:r>
        <w:rPr>
          <w:spacing w:val="-1"/>
        </w:rPr>
        <w:t> </w:t>
      </w:r>
      <w:r>
        <w:rPr/>
        <w:t>surveys. Nearly</w:t>
      </w:r>
      <w:r>
        <w:rPr>
          <w:spacing w:val="-3"/>
        </w:rPr>
        <w:t> </w:t>
      </w:r>
      <w:r>
        <w:rPr/>
        <w:t>all</w:t>
      </w:r>
      <w:r>
        <w:rPr>
          <w:spacing w:val="-4"/>
        </w:rPr>
        <w:t> </w:t>
      </w:r>
      <w:r>
        <w:rPr/>
        <w:t>comments</w:t>
      </w:r>
      <w:r>
        <w:rPr>
          <w:spacing w:val="-3"/>
        </w:rPr>
        <w:t> </w:t>
      </w:r>
      <w:r>
        <w:rPr/>
        <w:t>suggesting</w:t>
      </w:r>
      <w:r>
        <w:rPr>
          <w:spacing w:val="-2"/>
        </w:rPr>
        <w:t> </w:t>
      </w:r>
      <w:r>
        <w:rPr/>
        <w:t>the</w:t>
      </w:r>
      <w:r>
        <w:rPr>
          <w:spacing w:val="-5"/>
        </w:rPr>
        <w:t> </w:t>
      </w:r>
      <w:r>
        <w:rPr/>
        <w:t>use of</w:t>
      </w:r>
      <w:r>
        <w:rPr>
          <w:spacing w:val="-4"/>
        </w:rPr>
        <w:t> </w:t>
      </w:r>
      <w:r>
        <w:rPr/>
        <w:t>surveys</w:t>
      </w:r>
      <w:r>
        <w:rPr>
          <w:spacing w:val="-4"/>
        </w:rPr>
        <w:t> </w:t>
      </w:r>
      <w:r>
        <w:rPr/>
        <w:t>saw</w:t>
      </w:r>
      <w:r>
        <w:rPr>
          <w:spacing w:val="-3"/>
        </w:rPr>
        <w:t> </w:t>
      </w:r>
      <w:r>
        <w:rPr/>
        <w:t>them as</w:t>
      </w:r>
      <w:r>
        <w:rPr>
          <w:spacing w:val="-3"/>
        </w:rPr>
        <w:t> </w:t>
      </w:r>
      <w:r>
        <w:rPr/>
        <w:t>beneficial.</w:t>
      </w:r>
      <w:r>
        <w:rPr>
          <w:spacing w:val="-2"/>
        </w:rPr>
        <w:t> </w:t>
      </w:r>
      <w:r>
        <w:rPr/>
        <w:t>Examples</w:t>
      </w:r>
      <w:r>
        <w:rPr>
          <w:spacing w:val="-3"/>
        </w:rPr>
        <w:t> </w:t>
      </w:r>
      <w:r>
        <w:rPr/>
        <w:t>of</w:t>
      </w:r>
      <w:r>
        <w:rPr>
          <w:spacing w:val="-1"/>
        </w:rPr>
        <w:t> </w:t>
      </w:r>
      <w:r>
        <w:rPr/>
        <w:t>support for using surveys to gauge climate and culture include: “LEA’s could also consider including student and staff survey results which</w:t>
      </w:r>
      <w:r>
        <w:rPr>
          <w:spacing w:val="-3"/>
        </w:rPr>
        <w:t> </w:t>
      </w:r>
      <w:r>
        <w:rPr/>
        <w:t>could</w:t>
      </w:r>
      <w:r>
        <w:rPr>
          <w:spacing w:val="-4"/>
        </w:rPr>
        <w:t> </w:t>
      </w:r>
      <w:r>
        <w:rPr/>
        <w:t>address culture</w:t>
      </w:r>
      <w:r>
        <w:rPr>
          <w:spacing w:val="-3"/>
        </w:rPr>
        <w:t> </w:t>
      </w:r>
      <w:r>
        <w:rPr/>
        <w:t>and</w:t>
      </w:r>
      <w:r>
        <w:rPr>
          <w:spacing w:val="-2"/>
        </w:rPr>
        <w:t> </w:t>
      </w:r>
      <w:r>
        <w:rPr/>
        <w:t>climate, engagement, etc.”</w:t>
      </w:r>
      <w:r>
        <w:rPr>
          <w:spacing w:val="-2"/>
        </w:rPr>
        <w:t> </w:t>
      </w:r>
      <w:r>
        <w:rPr/>
        <w:t>and</w:t>
      </w:r>
      <w:r>
        <w:rPr>
          <w:spacing w:val="-2"/>
        </w:rPr>
        <w:t> </w:t>
      </w:r>
      <w:r>
        <w:rPr/>
        <w:t>“student and</w:t>
      </w:r>
      <w:r>
        <w:rPr>
          <w:spacing w:val="-1"/>
        </w:rPr>
        <w:t> </w:t>
      </w:r>
      <w:r>
        <w:rPr/>
        <w:t>teacher perception survey data that evaluates school culture and climate.” There were only a couple of comments that stated surveys should not be used.</w:t>
      </w:r>
    </w:p>
    <w:p>
      <w:pPr>
        <w:pStyle w:val="BodyText"/>
        <w:spacing w:before="268"/>
        <w:ind w:right="531"/>
      </w:pPr>
      <w:r>
        <w:rPr/>
        <w:t>A large portion of respondents mentioned utilizing the TELL survey as an instrument to measure teachers’ perceptions of climate and</w:t>
      </w:r>
      <w:r>
        <w:rPr>
          <w:spacing w:val="-1"/>
        </w:rPr>
        <w:t> </w:t>
      </w:r>
      <w:r>
        <w:rPr/>
        <w:t>culture in their</w:t>
      </w:r>
      <w:r>
        <w:rPr>
          <w:spacing w:val="-1"/>
        </w:rPr>
        <w:t> </w:t>
      </w:r>
      <w:r>
        <w:rPr/>
        <w:t>schools.</w:t>
      </w:r>
      <w:r>
        <w:rPr>
          <w:spacing w:val="-1"/>
        </w:rPr>
        <w:t> </w:t>
      </w:r>
      <w:r>
        <w:rPr/>
        <w:t>One respondent posits, “I believe this is</w:t>
      </w:r>
      <w:r>
        <w:rPr>
          <w:spacing w:val="-1"/>
        </w:rPr>
        <w:t> </w:t>
      </w:r>
      <w:r>
        <w:rPr/>
        <w:t>about school culture and</w:t>
      </w:r>
      <w:r>
        <w:rPr>
          <w:spacing w:val="-2"/>
        </w:rPr>
        <w:t> </w:t>
      </w:r>
      <w:r>
        <w:rPr/>
        <w:t>climate…can</w:t>
      </w:r>
      <w:r>
        <w:rPr>
          <w:spacing w:val="-2"/>
        </w:rPr>
        <w:t> </w:t>
      </w:r>
      <w:r>
        <w:rPr/>
        <w:t>the</w:t>
      </w:r>
      <w:r>
        <w:rPr>
          <w:spacing w:val="-3"/>
        </w:rPr>
        <w:t> </w:t>
      </w:r>
      <w:r>
        <w:rPr/>
        <w:t>TELL</w:t>
      </w:r>
      <w:r>
        <w:rPr>
          <w:spacing w:val="-3"/>
        </w:rPr>
        <w:t> </w:t>
      </w:r>
      <w:r>
        <w:rPr/>
        <w:t>survey</w:t>
      </w:r>
      <w:r>
        <w:rPr>
          <w:spacing w:val="-2"/>
        </w:rPr>
        <w:t> </w:t>
      </w:r>
      <w:r>
        <w:rPr/>
        <w:t>be</w:t>
      </w:r>
      <w:r>
        <w:rPr>
          <w:spacing w:val="-3"/>
        </w:rPr>
        <w:t> </w:t>
      </w:r>
      <w:r>
        <w:rPr/>
        <w:t>expanded</w:t>
      </w:r>
      <w:r>
        <w:rPr>
          <w:spacing w:val="-1"/>
        </w:rPr>
        <w:t> </w:t>
      </w:r>
      <w:r>
        <w:rPr/>
        <w:t>and</w:t>
      </w:r>
      <w:r>
        <w:rPr>
          <w:spacing w:val="-3"/>
        </w:rPr>
        <w:t> </w:t>
      </w:r>
      <w:r>
        <w:rPr/>
        <w:t>used</w:t>
      </w:r>
      <w:r>
        <w:rPr>
          <w:spacing w:val="-2"/>
        </w:rPr>
        <w:t> </w:t>
      </w:r>
      <w:r>
        <w:rPr/>
        <w:t>for</w:t>
      </w:r>
      <w:r>
        <w:rPr>
          <w:spacing w:val="-1"/>
        </w:rPr>
        <w:t> </w:t>
      </w:r>
      <w:r>
        <w:rPr/>
        <w:t>this</w:t>
      </w:r>
      <w:r>
        <w:rPr>
          <w:spacing w:val="-4"/>
        </w:rPr>
        <w:t> </w:t>
      </w:r>
      <w:r>
        <w:rPr/>
        <w:t>purpose?” Another</w:t>
      </w:r>
      <w:r>
        <w:rPr>
          <w:spacing w:val="-1"/>
        </w:rPr>
        <w:t> </w:t>
      </w:r>
      <w:r>
        <w:rPr/>
        <w:t>respondent</w:t>
      </w:r>
      <w:r>
        <w:rPr>
          <w:spacing w:val="-1"/>
        </w:rPr>
        <w:t> </w:t>
      </w:r>
      <w:r>
        <w:rPr/>
        <w:t>stated,</w:t>
      </w:r>
      <w:r>
        <w:rPr>
          <w:spacing w:val="-4"/>
        </w:rPr>
        <w:t> </w:t>
      </w:r>
      <w:r>
        <w:rPr/>
        <w:t>“I</w:t>
      </w:r>
      <w:r>
        <w:rPr>
          <w:spacing w:val="-4"/>
        </w:rPr>
        <w:t> </w:t>
      </w:r>
      <w:r>
        <w:rPr/>
        <w:t>always got great feedback when I did anonymous surveys of teachers. Teachers should be able to provide feedback regarding school quality from a teacher perspective.”</w:t>
      </w:r>
    </w:p>
    <w:p>
      <w:pPr>
        <w:pStyle w:val="BodyText"/>
        <w:spacing w:before="1"/>
        <w:ind w:left="0"/>
      </w:pPr>
    </w:p>
    <w:p>
      <w:pPr>
        <w:pStyle w:val="Heading2"/>
      </w:pPr>
      <w:r>
        <w:rPr>
          <w:spacing w:val="-2"/>
        </w:rPr>
        <w:t>Attendance</w:t>
      </w:r>
    </w:p>
    <w:p>
      <w:pPr>
        <w:pStyle w:val="BodyText"/>
        <w:ind w:right="531"/>
      </w:pPr>
      <w:r>
        <w:rPr/>
        <w:t>Attendance was mentioned as frequently as climate and culture, and in fact, these two indicators were often mentioned in conjunction with one another. An attendance indicator was perceived as reliable, easily quantifiable,</w:t>
      </w:r>
      <w:r>
        <w:rPr>
          <w:spacing w:val="-2"/>
        </w:rPr>
        <w:t> </w:t>
      </w:r>
      <w:r>
        <w:rPr/>
        <w:t>and</w:t>
      </w:r>
      <w:r>
        <w:rPr>
          <w:spacing w:val="-4"/>
        </w:rPr>
        <w:t> </w:t>
      </w:r>
      <w:r>
        <w:rPr/>
        <w:t>could</w:t>
      </w:r>
      <w:r>
        <w:rPr>
          <w:spacing w:val="-4"/>
        </w:rPr>
        <w:t> </w:t>
      </w:r>
      <w:r>
        <w:rPr/>
        <w:t>be</w:t>
      </w:r>
      <w:r>
        <w:rPr>
          <w:spacing w:val="-2"/>
        </w:rPr>
        <w:t> </w:t>
      </w:r>
      <w:r>
        <w:rPr/>
        <w:t>indicative</w:t>
      </w:r>
      <w:r>
        <w:rPr>
          <w:spacing w:val="-4"/>
        </w:rPr>
        <w:t> </w:t>
      </w:r>
      <w:r>
        <w:rPr/>
        <w:t>of</w:t>
      </w:r>
      <w:r>
        <w:rPr>
          <w:spacing w:val="-4"/>
        </w:rPr>
        <w:t> </w:t>
      </w:r>
      <w:r>
        <w:rPr/>
        <w:t>student</w:t>
      </w:r>
      <w:r>
        <w:rPr>
          <w:spacing w:val="-2"/>
        </w:rPr>
        <w:t> </w:t>
      </w:r>
      <w:r>
        <w:rPr/>
        <w:t>success</w:t>
      </w:r>
      <w:r>
        <w:rPr>
          <w:spacing w:val="-2"/>
        </w:rPr>
        <w:t> </w:t>
      </w:r>
      <w:r>
        <w:rPr/>
        <w:t>(such</w:t>
      </w:r>
      <w:r>
        <w:rPr>
          <w:spacing w:val="-4"/>
        </w:rPr>
        <w:t> </w:t>
      </w:r>
      <w:r>
        <w:rPr/>
        <w:t>as</w:t>
      </w:r>
      <w:r>
        <w:rPr>
          <w:spacing w:val="-4"/>
        </w:rPr>
        <w:t> </w:t>
      </w:r>
      <w:r>
        <w:rPr/>
        <w:t>student</w:t>
      </w:r>
      <w:r>
        <w:rPr>
          <w:spacing w:val="-4"/>
        </w:rPr>
        <w:t> </w:t>
      </w:r>
      <w:r>
        <w:rPr/>
        <w:t>engagement)</w:t>
      </w:r>
      <w:r>
        <w:rPr>
          <w:spacing w:val="-4"/>
        </w:rPr>
        <w:t> </w:t>
      </w:r>
      <w:r>
        <w:rPr/>
        <w:t>or</w:t>
      </w:r>
      <w:r>
        <w:rPr>
          <w:spacing w:val="-5"/>
        </w:rPr>
        <w:t> </w:t>
      </w:r>
      <w:r>
        <w:rPr/>
        <w:t>school</w:t>
      </w:r>
      <w:r>
        <w:rPr>
          <w:spacing w:val="-2"/>
        </w:rPr>
        <w:t> </w:t>
      </w:r>
      <w:r>
        <w:rPr/>
        <w:t>quality</w:t>
      </w:r>
      <w:r>
        <w:rPr>
          <w:spacing w:val="-2"/>
        </w:rPr>
        <w:t> </w:t>
      </w:r>
      <w:r>
        <w:rPr/>
        <w:t>(such</w:t>
      </w:r>
      <w:r>
        <w:rPr>
          <w:spacing w:val="-4"/>
        </w:rPr>
        <w:t> </w:t>
      </w:r>
      <w:r>
        <w:rPr/>
        <w:t>as climate and culture) overall. Several who suggested using attendance as an indicator qualified their statement that attendance should be measured for earlier grades (perhaps K-8) and student engagement be measured in high school. “Attendance seems to be an easy way to track for all grades, but concerned that at high school attendance may not be appropriate and may want to consider engagement through activities and programs,” said one respondent.</w:t>
      </w:r>
    </w:p>
    <w:p>
      <w:pPr>
        <w:pStyle w:val="BodyText"/>
        <w:spacing w:before="1"/>
        <w:ind w:left="0"/>
      </w:pPr>
    </w:p>
    <w:p>
      <w:pPr>
        <w:pStyle w:val="Heading2"/>
      </w:pPr>
      <w:r>
        <w:rPr>
          <w:spacing w:val="-2"/>
        </w:rPr>
        <w:t>Engagement</w:t>
      </w:r>
    </w:p>
    <w:p>
      <w:pPr>
        <w:pStyle w:val="BodyText"/>
        <w:ind w:right="531"/>
      </w:pPr>
      <w:r>
        <w:rPr/>
        <w:t>Engagement,</w:t>
      </w:r>
      <w:r>
        <w:rPr>
          <w:spacing w:val="-2"/>
        </w:rPr>
        <w:t> </w:t>
      </w:r>
      <w:r>
        <w:rPr/>
        <w:t>particularly</w:t>
      </w:r>
      <w:r>
        <w:rPr>
          <w:spacing w:val="-4"/>
        </w:rPr>
        <w:t> </w:t>
      </w:r>
      <w:r>
        <w:rPr/>
        <w:t>of</w:t>
      </w:r>
      <w:r>
        <w:rPr>
          <w:spacing w:val="-2"/>
        </w:rPr>
        <w:t> </w:t>
      </w:r>
      <w:r>
        <w:rPr/>
        <w:t>students,</w:t>
      </w:r>
      <w:r>
        <w:rPr>
          <w:spacing w:val="-4"/>
        </w:rPr>
        <w:t> </w:t>
      </w:r>
      <w:r>
        <w:rPr/>
        <w:t>was</w:t>
      </w:r>
      <w:r>
        <w:rPr>
          <w:spacing w:val="-4"/>
        </w:rPr>
        <w:t> </w:t>
      </w:r>
      <w:r>
        <w:rPr/>
        <w:t>also</w:t>
      </w:r>
      <w:r>
        <w:rPr>
          <w:spacing w:val="-4"/>
        </w:rPr>
        <w:t> </w:t>
      </w:r>
      <w:r>
        <w:rPr/>
        <w:t>mentioned</w:t>
      </w:r>
      <w:r>
        <w:rPr>
          <w:spacing w:val="-2"/>
        </w:rPr>
        <w:t> </w:t>
      </w:r>
      <w:r>
        <w:rPr/>
        <w:t>frequently</w:t>
      </w:r>
      <w:r>
        <w:rPr>
          <w:spacing w:val="-4"/>
        </w:rPr>
        <w:t> </w:t>
      </w:r>
      <w:r>
        <w:rPr/>
        <w:t>across</w:t>
      </w:r>
      <w:r>
        <w:rPr>
          <w:spacing w:val="-2"/>
        </w:rPr>
        <w:t> </w:t>
      </w:r>
      <w:r>
        <w:rPr/>
        <w:t>all</w:t>
      </w:r>
      <w:r>
        <w:rPr>
          <w:spacing w:val="-5"/>
        </w:rPr>
        <w:t> </w:t>
      </w:r>
      <w:r>
        <w:rPr/>
        <w:t>locations</w:t>
      </w:r>
      <w:r>
        <w:rPr>
          <w:spacing w:val="-4"/>
        </w:rPr>
        <w:t> </w:t>
      </w:r>
      <w:r>
        <w:rPr/>
        <w:t>as</w:t>
      </w:r>
      <w:r>
        <w:rPr>
          <w:spacing w:val="-2"/>
        </w:rPr>
        <w:t> </w:t>
      </w:r>
      <w:r>
        <w:rPr/>
        <w:t>a</w:t>
      </w:r>
      <w:r>
        <w:rPr>
          <w:spacing w:val="-2"/>
        </w:rPr>
        <w:t> </w:t>
      </w:r>
      <w:r>
        <w:rPr/>
        <w:t>possible</w:t>
      </w:r>
      <w:r>
        <w:rPr>
          <w:spacing w:val="-5"/>
        </w:rPr>
        <w:t> </w:t>
      </w:r>
      <w:r>
        <w:rPr/>
        <w:t>way</w:t>
      </w:r>
      <w:r>
        <w:rPr>
          <w:spacing w:val="-2"/>
        </w:rPr>
        <w:t> </w:t>
      </w:r>
      <w:r>
        <w:rPr/>
        <w:t>to measure student success and school quality. Measurements range from student engagement in electives, athletics, extracurricular and after-school activities. A significant amount of responses about student</w:t>
      </w:r>
    </w:p>
    <w:p>
      <w:pPr>
        <w:spacing w:after="0"/>
        <w:sectPr>
          <w:footerReference w:type="default" r:id="rId22"/>
          <w:pgSz w:w="12240" w:h="15840"/>
          <w:pgMar w:header="0" w:footer="1293" w:top="960" w:bottom="1480" w:left="680" w:right="540"/>
        </w:sectPr>
      </w:pPr>
    </w:p>
    <w:p>
      <w:pPr>
        <w:pStyle w:val="BodyText"/>
        <w:spacing w:before="45"/>
        <w:ind w:right="570"/>
      </w:pPr>
      <w:r>
        <w:rPr/>
        <w:t>engagement seemed to draw parallels between student engagement and other possible indicators of school quality</w:t>
      </w:r>
      <w:r>
        <w:rPr>
          <w:spacing w:val="-1"/>
        </w:rPr>
        <w:t> </w:t>
      </w:r>
      <w:r>
        <w:rPr/>
        <w:t>and</w:t>
      </w:r>
      <w:r>
        <w:rPr>
          <w:spacing w:val="-4"/>
        </w:rPr>
        <w:t> </w:t>
      </w:r>
      <w:r>
        <w:rPr/>
        <w:t>student</w:t>
      </w:r>
      <w:r>
        <w:rPr>
          <w:spacing w:val="-5"/>
        </w:rPr>
        <w:t> </w:t>
      </w:r>
      <w:r>
        <w:rPr/>
        <w:t>success,</w:t>
      </w:r>
      <w:r>
        <w:rPr>
          <w:spacing w:val="-2"/>
        </w:rPr>
        <w:t> </w:t>
      </w:r>
      <w:r>
        <w:rPr/>
        <w:t>such</w:t>
      </w:r>
      <w:r>
        <w:rPr>
          <w:spacing w:val="-3"/>
        </w:rPr>
        <w:t> </w:t>
      </w:r>
      <w:r>
        <w:rPr/>
        <w:t>as</w:t>
      </w:r>
      <w:r>
        <w:rPr>
          <w:spacing w:val="-2"/>
        </w:rPr>
        <w:t> </w:t>
      </w:r>
      <w:r>
        <w:rPr/>
        <w:t>student</w:t>
      </w:r>
      <w:r>
        <w:rPr>
          <w:spacing w:val="-2"/>
        </w:rPr>
        <w:t> </w:t>
      </w:r>
      <w:r>
        <w:rPr/>
        <w:t>attendance</w:t>
      </w:r>
      <w:r>
        <w:rPr>
          <w:spacing w:val="-2"/>
        </w:rPr>
        <w:t> </w:t>
      </w:r>
      <w:r>
        <w:rPr/>
        <w:t>and</w:t>
      </w:r>
      <w:r>
        <w:rPr>
          <w:spacing w:val="-3"/>
        </w:rPr>
        <w:t> </w:t>
      </w:r>
      <w:r>
        <w:rPr/>
        <w:t>school</w:t>
      </w:r>
      <w:r>
        <w:rPr>
          <w:spacing w:val="-4"/>
        </w:rPr>
        <w:t> </w:t>
      </w:r>
      <w:r>
        <w:rPr/>
        <w:t>culture</w:t>
      </w:r>
      <w:r>
        <w:rPr>
          <w:spacing w:val="-2"/>
        </w:rPr>
        <w:t> </w:t>
      </w:r>
      <w:r>
        <w:rPr/>
        <w:t>and</w:t>
      </w:r>
      <w:r>
        <w:rPr>
          <w:spacing w:val="-6"/>
        </w:rPr>
        <w:t> </w:t>
      </w:r>
      <w:r>
        <w:rPr/>
        <w:t>climate.</w:t>
      </w:r>
      <w:r>
        <w:rPr>
          <w:spacing w:val="-2"/>
        </w:rPr>
        <w:t> </w:t>
      </w:r>
      <w:r>
        <w:rPr/>
        <w:t>Engagement</w:t>
      </w:r>
      <w:r>
        <w:rPr>
          <w:spacing w:val="-4"/>
        </w:rPr>
        <w:t> </w:t>
      </w:r>
      <w:r>
        <w:rPr/>
        <w:t>of</w:t>
      </w:r>
      <w:r>
        <w:rPr>
          <w:spacing w:val="-2"/>
        </w:rPr>
        <w:t> </w:t>
      </w:r>
      <w:r>
        <w:rPr/>
        <w:t>parents, family, and community were also mentioned as being important indicators of school quality and student</w:t>
      </w:r>
      <w:r>
        <w:rPr>
          <w:spacing w:val="40"/>
        </w:rPr>
        <w:t> </w:t>
      </w:r>
      <w:r>
        <w:rPr/>
        <w:t>success. For instance, “parent involvement in a school is shown to really make a difference so perhaps this is measurable in some way.”</w:t>
      </w:r>
    </w:p>
    <w:p>
      <w:pPr>
        <w:pStyle w:val="BodyText"/>
        <w:ind w:left="0"/>
      </w:pPr>
    </w:p>
    <w:p>
      <w:pPr>
        <w:pStyle w:val="Heading2"/>
      </w:pPr>
      <w:r>
        <w:rPr>
          <w:spacing w:val="-2"/>
        </w:rPr>
        <w:t>Growth</w:t>
      </w:r>
    </w:p>
    <w:p>
      <w:pPr>
        <w:pStyle w:val="BodyText"/>
        <w:ind w:right="531"/>
      </w:pPr>
      <w:r>
        <w:rPr/>
        <w:t>Student growth was also another commonly cited idea for measuring student success and consequently school quality. Even though a growth indicator is currently being used in Colorado to measure student achievement, many</w:t>
      </w:r>
      <w:r>
        <w:rPr>
          <w:spacing w:val="-1"/>
        </w:rPr>
        <w:t> </w:t>
      </w:r>
      <w:r>
        <w:rPr/>
        <w:t>participants underscored</w:t>
      </w:r>
      <w:r>
        <w:rPr>
          <w:spacing w:val="-1"/>
        </w:rPr>
        <w:t> </w:t>
      </w:r>
      <w:r>
        <w:rPr/>
        <w:t>the</w:t>
      </w:r>
      <w:r>
        <w:rPr>
          <w:spacing w:val="-1"/>
        </w:rPr>
        <w:t> </w:t>
      </w:r>
      <w:r>
        <w:rPr/>
        <w:t>importance</w:t>
      </w:r>
      <w:r>
        <w:rPr>
          <w:spacing w:val="-3"/>
        </w:rPr>
        <w:t> </w:t>
      </w:r>
      <w:r>
        <w:rPr/>
        <w:t>of</w:t>
      </w:r>
      <w:r>
        <w:rPr>
          <w:spacing w:val="-3"/>
        </w:rPr>
        <w:t> </w:t>
      </w:r>
      <w:r>
        <w:rPr/>
        <w:t>capturing</w:t>
      </w:r>
      <w:r>
        <w:rPr>
          <w:spacing w:val="-2"/>
        </w:rPr>
        <w:t> </w:t>
      </w:r>
      <w:r>
        <w:rPr/>
        <w:t>growth</w:t>
      </w:r>
      <w:r>
        <w:rPr>
          <w:spacing w:val="-5"/>
        </w:rPr>
        <w:t> </w:t>
      </w:r>
      <w:r>
        <w:rPr/>
        <w:t>as</w:t>
      </w:r>
      <w:r>
        <w:rPr>
          <w:spacing w:val="-1"/>
        </w:rPr>
        <w:t> </w:t>
      </w:r>
      <w:r>
        <w:rPr/>
        <w:t>an</w:t>
      </w:r>
      <w:r>
        <w:rPr>
          <w:spacing w:val="-2"/>
        </w:rPr>
        <w:t> </w:t>
      </w:r>
      <w:r>
        <w:rPr/>
        <w:t>ideal</w:t>
      </w:r>
      <w:r>
        <w:rPr>
          <w:spacing w:val="-4"/>
        </w:rPr>
        <w:t> </w:t>
      </w:r>
      <w:r>
        <w:rPr/>
        <w:t>way to indicate</w:t>
      </w:r>
      <w:r>
        <w:rPr>
          <w:spacing w:val="-1"/>
        </w:rPr>
        <w:t> </w:t>
      </w:r>
      <w:r>
        <w:rPr/>
        <w:t>students</w:t>
      </w:r>
      <w:r>
        <w:rPr>
          <w:spacing w:val="-3"/>
        </w:rPr>
        <w:t> </w:t>
      </w:r>
      <w:r>
        <w:rPr/>
        <w:t>moving toward</w:t>
      </w:r>
      <w:r>
        <w:rPr>
          <w:spacing w:val="-4"/>
        </w:rPr>
        <w:t> </w:t>
      </w:r>
      <w:r>
        <w:rPr/>
        <w:t>academic</w:t>
      </w:r>
      <w:r>
        <w:rPr>
          <w:spacing w:val="-5"/>
        </w:rPr>
        <w:t> </w:t>
      </w:r>
      <w:r>
        <w:rPr/>
        <w:t>achievement.</w:t>
      </w:r>
      <w:r>
        <w:rPr>
          <w:spacing w:val="-1"/>
        </w:rPr>
        <w:t> </w:t>
      </w:r>
      <w:r>
        <w:rPr/>
        <w:t>Respondents</w:t>
      </w:r>
      <w:r>
        <w:rPr>
          <w:spacing w:val="-5"/>
        </w:rPr>
        <w:t> </w:t>
      </w:r>
      <w:r>
        <w:rPr/>
        <w:t>who</w:t>
      </w:r>
      <w:r>
        <w:rPr>
          <w:spacing w:val="-3"/>
        </w:rPr>
        <w:t> </w:t>
      </w:r>
      <w:r>
        <w:rPr/>
        <w:t>supported</w:t>
      </w:r>
      <w:r>
        <w:rPr>
          <w:spacing w:val="-2"/>
        </w:rPr>
        <w:t> </w:t>
      </w:r>
      <w:r>
        <w:rPr/>
        <w:t>using</w:t>
      </w:r>
      <w:r>
        <w:rPr>
          <w:spacing w:val="-3"/>
        </w:rPr>
        <w:t> </w:t>
      </w:r>
      <w:r>
        <w:rPr/>
        <w:t>growth</w:t>
      </w:r>
      <w:r>
        <w:rPr>
          <w:spacing w:val="-2"/>
        </w:rPr>
        <w:t> </w:t>
      </w:r>
      <w:r>
        <w:rPr/>
        <w:t>as</w:t>
      </w:r>
      <w:r>
        <w:rPr>
          <w:spacing w:val="-2"/>
        </w:rPr>
        <w:t> </w:t>
      </w:r>
      <w:r>
        <w:rPr/>
        <w:t>an</w:t>
      </w:r>
      <w:r>
        <w:rPr>
          <w:spacing w:val="-2"/>
        </w:rPr>
        <w:t> </w:t>
      </w:r>
      <w:r>
        <w:rPr/>
        <w:t>indicator</w:t>
      </w:r>
      <w:r>
        <w:rPr>
          <w:spacing w:val="-2"/>
        </w:rPr>
        <w:t> </w:t>
      </w:r>
      <w:r>
        <w:rPr/>
        <w:t>stated</w:t>
      </w:r>
      <w:r>
        <w:rPr>
          <w:spacing w:val="-5"/>
        </w:rPr>
        <w:t> </w:t>
      </w:r>
      <w:r>
        <w:rPr/>
        <w:t>that</w:t>
      </w:r>
      <w:r>
        <w:rPr>
          <w:spacing w:val="-4"/>
        </w:rPr>
        <w:t> </w:t>
      </w:r>
      <w:r>
        <w:rPr/>
        <w:t>“growth</w:t>
      </w:r>
      <w:r>
        <w:rPr>
          <w:spacing w:val="-3"/>
        </w:rPr>
        <w:t> </w:t>
      </w:r>
      <w:r>
        <w:rPr/>
        <w:t>is important, not all children are on grade level but still need to make growth” and “emphasis on growth and advancement (vs. proficiency) tracking individual growth.”</w:t>
      </w:r>
    </w:p>
    <w:p>
      <w:pPr>
        <w:pStyle w:val="Heading2"/>
        <w:spacing w:before="268"/>
      </w:pPr>
      <w:r>
        <w:rPr/>
        <w:t>Other</w:t>
      </w:r>
      <w:r>
        <w:rPr>
          <w:spacing w:val="-4"/>
        </w:rPr>
        <w:t> </w:t>
      </w:r>
      <w:r>
        <w:rPr/>
        <w:t>Indicators</w:t>
      </w:r>
      <w:r>
        <w:rPr>
          <w:spacing w:val="-4"/>
        </w:rPr>
        <w:t> </w:t>
      </w:r>
      <w:r>
        <w:rPr/>
        <w:t>to</w:t>
      </w:r>
      <w:r>
        <w:rPr>
          <w:spacing w:val="-4"/>
        </w:rPr>
        <w:t> </w:t>
      </w:r>
      <w:r>
        <w:rPr>
          <w:spacing w:val="-2"/>
        </w:rPr>
        <w:t>Consider</w:t>
      </w:r>
    </w:p>
    <w:p>
      <w:pPr>
        <w:pStyle w:val="BodyText"/>
        <w:spacing w:before="1"/>
        <w:ind w:right="604"/>
      </w:pPr>
      <w:r>
        <w:rPr/>
        <w:t>Across the listening tour locations, there were several other indicators suggested for consideration for the school accountability system. These indicators included non-academic factors such as health and wellness, social/emotional learning (SEL), and assessing the Whole Child. Others suggested evaluating student behavior and</w:t>
      </w:r>
      <w:r>
        <w:rPr>
          <w:spacing w:val="-3"/>
        </w:rPr>
        <w:t> </w:t>
      </w:r>
      <w:r>
        <w:rPr/>
        <w:t>discipline</w:t>
      </w:r>
      <w:r>
        <w:rPr>
          <w:spacing w:val="-2"/>
        </w:rPr>
        <w:t> </w:t>
      </w:r>
      <w:r>
        <w:rPr/>
        <w:t>(such</w:t>
      </w:r>
      <w:r>
        <w:rPr>
          <w:spacing w:val="-3"/>
        </w:rPr>
        <w:t> </w:t>
      </w:r>
      <w:r>
        <w:rPr/>
        <w:t>as</w:t>
      </w:r>
      <w:r>
        <w:rPr>
          <w:spacing w:val="-4"/>
        </w:rPr>
        <w:t> </w:t>
      </w:r>
      <w:r>
        <w:rPr/>
        <w:t>expulsion</w:t>
      </w:r>
      <w:r>
        <w:rPr>
          <w:spacing w:val="-3"/>
        </w:rPr>
        <w:t> </w:t>
      </w:r>
      <w:r>
        <w:rPr/>
        <w:t>and</w:t>
      </w:r>
      <w:r>
        <w:rPr>
          <w:spacing w:val="-4"/>
        </w:rPr>
        <w:t> </w:t>
      </w:r>
      <w:r>
        <w:rPr/>
        <w:t>referral</w:t>
      </w:r>
      <w:r>
        <w:rPr>
          <w:spacing w:val="-2"/>
        </w:rPr>
        <w:t> </w:t>
      </w:r>
      <w:r>
        <w:rPr/>
        <w:t>rates).</w:t>
      </w:r>
      <w:r>
        <w:rPr>
          <w:spacing w:val="-2"/>
        </w:rPr>
        <w:t> </w:t>
      </w:r>
      <w:r>
        <w:rPr/>
        <w:t>Concerning</w:t>
      </w:r>
      <w:r>
        <w:rPr>
          <w:spacing w:val="-3"/>
        </w:rPr>
        <w:t> </w:t>
      </w:r>
      <w:r>
        <w:rPr/>
        <w:t>academically</w:t>
      </w:r>
      <w:r>
        <w:rPr>
          <w:spacing w:val="-2"/>
        </w:rPr>
        <w:t> </w:t>
      </w:r>
      <w:r>
        <w:rPr/>
        <w:t>related</w:t>
      </w:r>
      <w:r>
        <w:rPr>
          <w:spacing w:val="-3"/>
        </w:rPr>
        <w:t> </w:t>
      </w:r>
      <w:r>
        <w:rPr/>
        <w:t>indicators,</w:t>
      </w:r>
      <w:r>
        <w:rPr>
          <w:spacing w:val="-2"/>
        </w:rPr>
        <w:t> </w:t>
      </w:r>
      <w:r>
        <w:rPr/>
        <w:t>graduation</w:t>
      </w:r>
      <w:r>
        <w:rPr>
          <w:spacing w:val="-6"/>
        </w:rPr>
        <w:t> </w:t>
      </w:r>
      <w:r>
        <w:rPr/>
        <w:t>and completion rates as well as college and career readiness elements (such as dual enrollment or career and technical education offerings) were also considered by many to be potentially effective measures to include in the school accountability system.</w:t>
      </w:r>
    </w:p>
    <w:p>
      <w:pPr>
        <w:pStyle w:val="BodyText"/>
        <w:spacing w:before="2"/>
        <w:ind w:left="0"/>
      </w:pPr>
    </w:p>
    <w:p>
      <w:pPr>
        <w:pStyle w:val="BodyText"/>
        <w:ind w:right="646"/>
      </w:pPr>
      <w:r>
        <w:rPr/>
        <w:t>Still others suggested using an indicator that CDE already employs to measure school quality and/or student success. These comments reveal hesitance of adding any additional assessment or evaluation as well as additional time and effort requirements on school and district staff. One respondent urged that, whatever indicator CDE chooses, it, “cannot/should not add another thing that is new for schools to administer. It absolutely</w:t>
      </w:r>
      <w:r>
        <w:rPr>
          <w:spacing w:val="-3"/>
        </w:rPr>
        <w:t> </w:t>
      </w:r>
      <w:r>
        <w:rPr/>
        <w:t>cannot</w:t>
      </w:r>
      <w:r>
        <w:rPr>
          <w:spacing w:val="-3"/>
        </w:rPr>
        <w:t> </w:t>
      </w:r>
      <w:r>
        <w:rPr/>
        <w:t>add</w:t>
      </w:r>
      <w:r>
        <w:rPr>
          <w:spacing w:val="-4"/>
        </w:rPr>
        <w:t> </w:t>
      </w:r>
      <w:r>
        <w:rPr/>
        <w:t>another</w:t>
      </w:r>
      <w:r>
        <w:rPr>
          <w:spacing w:val="-3"/>
        </w:rPr>
        <w:t> </w:t>
      </w:r>
      <w:r>
        <w:rPr/>
        <w:t>burden</w:t>
      </w:r>
      <w:r>
        <w:rPr>
          <w:spacing w:val="-3"/>
        </w:rPr>
        <w:t> </w:t>
      </w:r>
      <w:r>
        <w:rPr/>
        <w:t>on</w:t>
      </w:r>
      <w:r>
        <w:rPr>
          <w:spacing w:val="-5"/>
        </w:rPr>
        <w:t> </w:t>
      </w:r>
      <w:r>
        <w:rPr/>
        <w:t>the</w:t>
      </w:r>
      <w:r>
        <w:rPr>
          <w:spacing w:val="-3"/>
        </w:rPr>
        <w:t> </w:t>
      </w:r>
      <w:r>
        <w:rPr/>
        <w:t>schools/district.</w:t>
      </w:r>
      <w:r>
        <w:rPr>
          <w:spacing w:val="-3"/>
        </w:rPr>
        <w:t> </w:t>
      </w:r>
      <w:r>
        <w:rPr/>
        <w:t>Use</w:t>
      </w:r>
      <w:r>
        <w:rPr>
          <w:spacing w:val="-3"/>
        </w:rPr>
        <w:t> </w:t>
      </w:r>
      <w:r>
        <w:rPr/>
        <w:t>something</w:t>
      </w:r>
      <w:r>
        <w:rPr>
          <w:spacing w:val="-4"/>
        </w:rPr>
        <w:t> </w:t>
      </w:r>
      <w:r>
        <w:rPr/>
        <w:t>existing</w:t>
      </w:r>
      <w:r>
        <w:rPr>
          <w:spacing w:val="-4"/>
        </w:rPr>
        <w:t> </w:t>
      </w:r>
      <w:r>
        <w:rPr/>
        <w:t>and</w:t>
      </w:r>
      <w:r>
        <w:rPr>
          <w:spacing w:val="-5"/>
        </w:rPr>
        <w:t> </w:t>
      </w:r>
      <w:r>
        <w:rPr/>
        <w:t>repurpose</w:t>
      </w:r>
      <w:r>
        <w:rPr>
          <w:spacing w:val="-5"/>
        </w:rPr>
        <w:t> </w:t>
      </w:r>
      <w:r>
        <w:rPr/>
        <w:t>what</w:t>
      </w:r>
      <w:r>
        <w:rPr>
          <w:spacing w:val="-5"/>
        </w:rPr>
        <w:t> </w:t>
      </w:r>
      <w:r>
        <w:rPr/>
        <w:t>we are already collecting.”</w:t>
      </w:r>
    </w:p>
    <w:p>
      <w:pPr>
        <w:pStyle w:val="BodyText"/>
        <w:spacing w:before="268"/>
        <w:ind w:right="545"/>
      </w:pPr>
      <w:r>
        <w:rPr/>
        <w:t>Notably, many responses in support of these four prominent indicators did not qualify their responses with</w:t>
      </w:r>
      <w:r>
        <w:rPr>
          <w:spacing w:val="40"/>
        </w:rPr>
        <w:t> </w:t>
      </w:r>
      <w:r>
        <w:rPr/>
        <w:t>much</w:t>
      </w:r>
      <w:r>
        <w:rPr>
          <w:spacing w:val="-2"/>
        </w:rPr>
        <w:t> </w:t>
      </w:r>
      <w:r>
        <w:rPr/>
        <w:t>explanation</w:t>
      </w:r>
      <w:r>
        <w:rPr>
          <w:spacing w:val="-5"/>
        </w:rPr>
        <w:t> </w:t>
      </w:r>
      <w:r>
        <w:rPr/>
        <w:t>or</w:t>
      </w:r>
      <w:r>
        <w:rPr>
          <w:spacing w:val="-2"/>
        </w:rPr>
        <w:t> </w:t>
      </w:r>
      <w:r>
        <w:rPr/>
        <w:t>rationale</w:t>
      </w:r>
      <w:r>
        <w:rPr>
          <w:spacing w:val="-2"/>
        </w:rPr>
        <w:t> </w:t>
      </w:r>
      <w:r>
        <w:rPr/>
        <w:t>for</w:t>
      </w:r>
      <w:r>
        <w:rPr>
          <w:spacing w:val="-5"/>
        </w:rPr>
        <w:t> </w:t>
      </w:r>
      <w:r>
        <w:rPr/>
        <w:t>choosing</w:t>
      </w:r>
      <w:r>
        <w:rPr>
          <w:spacing w:val="-3"/>
        </w:rPr>
        <w:t> </w:t>
      </w:r>
      <w:r>
        <w:rPr/>
        <w:t>these</w:t>
      </w:r>
      <w:r>
        <w:rPr>
          <w:spacing w:val="-2"/>
        </w:rPr>
        <w:t> </w:t>
      </w:r>
      <w:r>
        <w:rPr/>
        <w:t>indicators.</w:t>
      </w:r>
      <w:r>
        <w:rPr>
          <w:spacing w:val="-2"/>
        </w:rPr>
        <w:t> </w:t>
      </w:r>
      <w:r>
        <w:rPr/>
        <w:t>A</w:t>
      </w:r>
      <w:r>
        <w:rPr>
          <w:spacing w:val="-5"/>
        </w:rPr>
        <w:t> </w:t>
      </w:r>
      <w:r>
        <w:rPr/>
        <w:t>substantial</w:t>
      </w:r>
      <w:r>
        <w:rPr>
          <w:spacing w:val="-3"/>
        </w:rPr>
        <w:t> </w:t>
      </w:r>
      <w:r>
        <w:rPr/>
        <w:t>percentage</w:t>
      </w:r>
      <w:r>
        <w:rPr>
          <w:spacing w:val="-4"/>
        </w:rPr>
        <w:t> </w:t>
      </w:r>
      <w:r>
        <w:rPr/>
        <w:t>of</w:t>
      </w:r>
      <w:r>
        <w:rPr>
          <w:spacing w:val="-2"/>
        </w:rPr>
        <w:t> </w:t>
      </w:r>
      <w:r>
        <w:rPr/>
        <w:t>responses</w:t>
      </w:r>
      <w:r>
        <w:rPr>
          <w:spacing w:val="-4"/>
        </w:rPr>
        <w:t> </w:t>
      </w:r>
      <w:r>
        <w:rPr/>
        <w:t>simply</w:t>
      </w:r>
      <w:r>
        <w:rPr>
          <w:spacing w:val="-2"/>
        </w:rPr>
        <w:t> </w:t>
      </w:r>
      <w:r>
        <w:rPr/>
        <w:t>stated a running list of indicators when answering this question. Examples include: “Graduation rate. Attendance.</w:t>
      </w:r>
    </w:p>
    <w:p>
      <w:pPr>
        <w:pStyle w:val="BodyText"/>
        <w:spacing w:line="237" w:lineRule="auto" w:before="3"/>
        <w:ind w:right="531"/>
      </w:pPr>
      <w:r>
        <w:rPr/>
        <w:t>Discipline.</w:t>
      </w:r>
      <w:r>
        <w:rPr>
          <w:spacing w:val="-2"/>
        </w:rPr>
        <w:t> </w:t>
      </w:r>
      <w:r>
        <w:rPr/>
        <w:t>Teacher</w:t>
      </w:r>
      <w:r>
        <w:rPr>
          <w:spacing w:val="-5"/>
        </w:rPr>
        <w:t> </w:t>
      </w:r>
      <w:r>
        <w:rPr/>
        <w:t>education</w:t>
      </w:r>
      <w:r>
        <w:rPr>
          <w:spacing w:val="-3"/>
        </w:rPr>
        <w:t> </w:t>
      </w:r>
      <w:r>
        <w:rPr/>
        <w:t>levels.</w:t>
      </w:r>
      <w:r>
        <w:rPr>
          <w:spacing w:val="-5"/>
        </w:rPr>
        <w:t> </w:t>
      </w:r>
      <w:r>
        <w:rPr/>
        <w:t>Programs</w:t>
      </w:r>
      <w:r>
        <w:rPr>
          <w:spacing w:val="-2"/>
        </w:rPr>
        <w:t> </w:t>
      </w:r>
      <w:r>
        <w:rPr/>
        <w:t>available.</w:t>
      </w:r>
      <w:r>
        <w:rPr>
          <w:spacing w:val="-2"/>
        </w:rPr>
        <w:t> </w:t>
      </w:r>
      <w:r>
        <w:rPr/>
        <w:t>Median</w:t>
      </w:r>
      <w:r>
        <w:rPr>
          <w:spacing w:val="-3"/>
        </w:rPr>
        <w:t> </w:t>
      </w:r>
      <w:r>
        <w:rPr/>
        <w:t>growth.</w:t>
      </w:r>
      <w:r>
        <w:rPr>
          <w:spacing w:val="-3"/>
        </w:rPr>
        <w:t> </w:t>
      </w:r>
      <w:r>
        <w:rPr/>
        <w:t>Poverty</w:t>
      </w:r>
      <w:r>
        <w:rPr>
          <w:spacing w:val="-4"/>
        </w:rPr>
        <w:t> </w:t>
      </w:r>
      <w:r>
        <w:rPr/>
        <w:t>level</w:t>
      </w:r>
      <w:r>
        <w:rPr>
          <w:spacing w:val="-2"/>
        </w:rPr>
        <w:t> </w:t>
      </w:r>
      <w:r>
        <w:rPr/>
        <w:t>of</w:t>
      </w:r>
      <w:r>
        <w:rPr>
          <w:spacing w:val="-3"/>
        </w:rPr>
        <w:t> </w:t>
      </w:r>
      <w:r>
        <w:rPr/>
        <w:t>students”</w:t>
      </w:r>
      <w:r>
        <w:rPr>
          <w:spacing w:val="-3"/>
        </w:rPr>
        <w:t> </w:t>
      </w:r>
      <w:r>
        <w:rPr/>
        <w:t>and</w:t>
      </w:r>
      <w:r>
        <w:rPr>
          <w:spacing w:val="-3"/>
        </w:rPr>
        <w:t> </w:t>
      </w:r>
      <w:r>
        <w:rPr/>
        <w:t>“College prep. School climate. Chronic absenteeism. Electives.”</w:t>
      </w:r>
    </w:p>
    <w:p>
      <w:pPr>
        <w:pStyle w:val="BodyText"/>
        <w:spacing w:before="1"/>
        <w:ind w:left="0"/>
      </w:pPr>
    </w:p>
    <w:p>
      <w:pPr>
        <w:pStyle w:val="BodyText"/>
        <w:spacing w:before="1"/>
        <w:ind w:right="531"/>
      </w:pPr>
      <w:r>
        <w:rPr/>
        <w:t>Even so, for those respondents that did provide rationale for their preferences, there were commonalities in their</w:t>
      </w:r>
      <w:r>
        <w:rPr>
          <w:spacing w:val="-3"/>
        </w:rPr>
        <w:t> </w:t>
      </w:r>
      <w:r>
        <w:rPr/>
        <w:t>comments</w:t>
      </w:r>
      <w:r>
        <w:rPr>
          <w:spacing w:val="-3"/>
        </w:rPr>
        <w:t> </w:t>
      </w:r>
      <w:r>
        <w:rPr/>
        <w:t>that</w:t>
      </w:r>
      <w:r>
        <w:rPr>
          <w:spacing w:val="-3"/>
        </w:rPr>
        <w:t> </w:t>
      </w:r>
      <w:r>
        <w:rPr/>
        <w:t>indicate</w:t>
      </w:r>
      <w:r>
        <w:rPr>
          <w:spacing w:val="-3"/>
        </w:rPr>
        <w:t> </w:t>
      </w:r>
      <w:r>
        <w:rPr/>
        <w:t>the</w:t>
      </w:r>
      <w:r>
        <w:rPr>
          <w:spacing w:val="-3"/>
        </w:rPr>
        <w:t> </w:t>
      </w:r>
      <w:r>
        <w:rPr/>
        <w:t>close</w:t>
      </w:r>
      <w:r>
        <w:rPr>
          <w:spacing w:val="-2"/>
        </w:rPr>
        <w:t> </w:t>
      </w:r>
      <w:r>
        <w:rPr/>
        <w:t>interrelationship</w:t>
      </w:r>
      <w:r>
        <w:rPr>
          <w:spacing w:val="-4"/>
        </w:rPr>
        <w:t> </w:t>
      </w:r>
      <w:r>
        <w:rPr/>
        <w:t>of</w:t>
      </w:r>
      <w:r>
        <w:rPr>
          <w:spacing w:val="-3"/>
        </w:rPr>
        <w:t> </w:t>
      </w:r>
      <w:r>
        <w:rPr/>
        <w:t>indicators</w:t>
      </w:r>
      <w:r>
        <w:rPr>
          <w:spacing w:val="-3"/>
        </w:rPr>
        <w:t> </w:t>
      </w:r>
      <w:r>
        <w:rPr/>
        <w:t>for</w:t>
      </w:r>
      <w:r>
        <w:rPr>
          <w:spacing w:val="-4"/>
        </w:rPr>
        <w:t> </w:t>
      </w:r>
      <w:r>
        <w:rPr/>
        <w:t>measuring</w:t>
      </w:r>
      <w:r>
        <w:rPr>
          <w:spacing w:val="-3"/>
        </w:rPr>
        <w:t> </w:t>
      </w:r>
      <w:r>
        <w:rPr/>
        <w:t>school</w:t>
      </w:r>
      <w:r>
        <w:rPr>
          <w:spacing w:val="-5"/>
        </w:rPr>
        <w:t> </w:t>
      </w:r>
      <w:r>
        <w:rPr/>
        <w:t>climate</w:t>
      </w:r>
      <w:r>
        <w:rPr>
          <w:spacing w:val="-4"/>
        </w:rPr>
        <w:t> </w:t>
      </w:r>
      <w:r>
        <w:rPr/>
        <w:t>and</w:t>
      </w:r>
      <w:r>
        <w:rPr>
          <w:spacing w:val="-4"/>
        </w:rPr>
        <w:t> </w:t>
      </w:r>
      <w:r>
        <w:rPr/>
        <w:t>culture, student attendance and engagement and student growth as part of a revised school accountability system.</w:t>
      </w:r>
    </w:p>
    <w:p>
      <w:pPr>
        <w:spacing w:after="0"/>
        <w:sectPr>
          <w:footerReference w:type="default" r:id="rId23"/>
          <w:pgSz w:w="12240" w:h="15840"/>
          <w:pgMar w:header="0" w:footer="1257" w:top="940" w:bottom="1440" w:left="680" w:right="540"/>
          <w:pgNumType w:start="9"/>
        </w:sectPr>
      </w:pPr>
    </w:p>
    <w:p>
      <w:pPr>
        <w:pStyle w:val="Heading1"/>
        <w:ind w:right="531"/>
      </w:pPr>
      <w:r>
        <w:rPr/>
        <w:t>Discussion</w:t>
      </w:r>
      <w:r>
        <w:rPr>
          <w:spacing w:val="-5"/>
        </w:rPr>
        <w:t> </w:t>
      </w:r>
      <w:r>
        <w:rPr/>
        <w:t>Question</w:t>
      </w:r>
      <w:r>
        <w:rPr>
          <w:spacing w:val="-5"/>
        </w:rPr>
        <w:t> </w:t>
      </w:r>
      <w:r>
        <w:rPr/>
        <w:t>#3:</w:t>
      </w:r>
      <w:r>
        <w:rPr>
          <w:spacing w:val="-5"/>
        </w:rPr>
        <w:t> </w:t>
      </w:r>
      <w:r>
        <w:rPr/>
        <w:t>How</w:t>
      </w:r>
      <w:r>
        <w:rPr>
          <w:spacing w:val="-3"/>
        </w:rPr>
        <w:t> </w:t>
      </w:r>
      <w:r>
        <w:rPr/>
        <w:t>should</w:t>
      </w:r>
      <w:r>
        <w:rPr>
          <w:spacing w:val="-5"/>
        </w:rPr>
        <w:t> </w:t>
      </w:r>
      <w:r>
        <w:rPr/>
        <w:t>the</w:t>
      </w:r>
      <w:r>
        <w:rPr>
          <w:spacing w:val="-5"/>
        </w:rPr>
        <w:t> </w:t>
      </w:r>
      <w:r>
        <w:rPr/>
        <w:t>state</w:t>
      </w:r>
      <w:r>
        <w:rPr>
          <w:spacing w:val="-4"/>
        </w:rPr>
        <w:t> </w:t>
      </w:r>
      <w:r>
        <w:rPr/>
        <w:t>consider</w:t>
      </w:r>
      <w:r>
        <w:rPr>
          <w:spacing w:val="-5"/>
        </w:rPr>
        <w:t> </w:t>
      </w:r>
      <w:r>
        <w:rPr/>
        <w:t>the</w:t>
      </w:r>
      <w:r>
        <w:rPr>
          <w:spacing w:val="-6"/>
        </w:rPr>
        <w:t> </w:t>
      </w:r>
      <w:r>
        <w:rPr/>
        <w:t>95%</w:t>
      </w:r>
      <w:r>
        <w:rPr>
          <w:spacing w:val="-6"/>
        </w:rPr>
        <w:t> </w:t>
      </w:r>
      <w:r>
        <w:rPr/>
        <w:t>assessment</w:t>
      </w:r>
      <w:r>
        <w:rPr>
          <w:spacing w:val="-3"/>
        </w:rPr>
        <w:t> </w:t>
      </w:r>
      <w:r>
        <w:rPr/>
        <w:t>participation </w:t>
      </w:r>
      <w:r>
        <w:rPr>
          <w:spacing w:val="-2"/>
        </w:rPr>
        <w:t>requirement?</w:t>
      </w:r>
    </w:p>
    <w:p>
      <w:pPr>
        <w:pStyle w:val="BodyText"/>
        <w:spacing w:before="57"/>
        <w:ind w:right="604"/>
      </w:pPr>
      <w:r>
        <w:rPr/>
        <w:t>Colorado’s ESSA state plan must provide a clear and understandable explanation of how the state will factor 95% participation into our statewide accountability system. Currently, state law allows parents to excuse their child</w:t>
      </w:r>
      <w:r>
        <w:rPr>
          <w:spacing w:val="-3"/>
        </w:rPr>
        <w:t> </w:t>
      </w:r>
      <w:r>
        <w:rPr/>
        <w:t>from state</w:t>
      </w:r>
      <w:r>
        <w:rPr>
          <w:spacing w:val="-1"/>
        </w:rPr>
        <w:t> </w:t>
      </w:r>
      <w:r>
        <w:rPr/>
        <w:t>assessments.</w:t>
      </w:r>
      <w:r>
        <w:rPr>
          <w:spacing w:val="-1"/>
        </w:rPr>
        <w:t> </w:t>
      </w:r>
      <w:r>
        <w:rPr/>
        <w:t>Furthermore,</w:t>
      </w:r>
      <w:r>
        <w:rPr>
          <w:spacing w:val="-1"/>
        </w:rPr>
        <w:t> </w:t>
      </w:r>
      <w:r>
        <w:rPr/>
        <w:t>the</w:t>
      </w:r>
      <w:r>
        <w:rPr>
          <w:spacing w:val="-1"/>
        </w:rPr>
        <w:t> </w:t>
      </w:r>
      <w:r>
        <w:rPr/>
        <w:t>state</w:t>
      </w:r>
      <w:r>
        <w:rPr>
          <w:spacing w:val="-1"/>
        </w:rPr>
        <w:t> </w:t>
      </w:r>
      <w:r>
        <w:rPr/>
        <w:t>law</w:t>
      </w:r>
      <w:r>
        <w:rPr>
          <w:spacing w:val="-1"/>
        </w:rPr>
        <w:t> </w:t>
      </w:r>
      <w:r>
        <w:rPr/>
        <w:t>requires</w:t>
      </w:r>
      <w:r>
        <w:rPr>
          <w:spacing w:val="-4"/>
        </w:rPr>
        <w:t> </w:t>
      </w:r>
      <w:r>
        <w:rPr/>
        <w:t>districts to have</w:t>
      </w:r>
      <w:r>
        <w:rPr>
          <w:spacing w:val="-1"/>
        </w:rPr>
        <w:t> </w:t>
      </w:r>
      <w:r>
        <w:rPr/>
        <w:t>policies in</w:t>
      </w:r>
      <w:r>
        <w:rPr>
          <w:spacing w:val="-3"/>
        </w:rPr>
        <w:t> </w:t>
      </w:r>
      <w:r>
        <w:rPr/>
        <w:t>place</w:t>
      </w:r>
      <w:r>
        <w:rPr>
          <w:spacing w:val="-1"/>
        </w:rPr>
        <w:t> </w:t>
      </w:r>
      <w:r>
        <w:rPr/>
        <w:t>for</w:t>
      </w:r>
      <w:r>
        <w:rPr>
          <w:spacing w:val="-1"/>
        </w:rPr>
        <w:t> </w:t>
      </w:r>
      <w:r>
        <w:rPr/>
        <w:t>notifying parents of the option to excuse students from testing</w:t>
      </w:r>
      <w:r>
        <w:rPr>
          <w:spacing w:val="-1"/>
        </w:rPr>
        <w:t> </w:t>
      </w:r>
      <w:r>
        <w:rPr/>
        <w:t>and procedures for</w:t>
      </w:r>
      <w:r>
        <w:rPr>
          <w:spacing w:val="-1"/>
        </w:rPr>
        <w:t> </w:t>
      </w:r>
      <w:r>
        <w:rPr/>
        <w:t>parents to do so.</w:t>
      </w:r>
      <w:r>
        <w:rPr>
          <w:spacing w:val="-1"/>
        </w:rPr>
        <w:t> </w:t>
      </w:r>
      <w:r>
        <w:rPr/>
        <w:t>Districts can</w:t>
      </w:r>
      <w:r>
        <w:rPr>
          <w:spacing w:val="-2"/>
        </w:rPr>
        <w:t> </w:t>
      </w:r>
      <w:r>
        <w:rPr/>
        <w:t>neither encourage</w:t>
      </w:r>
      <w:r>
        <w:rPr>
          <w:spacing w:val="-4"/>
        </w:rPr>
        <w:t> </w:t>
      </w:r>
      <w:r>
        <w:rPr/>
        <w:t>parents</w:t>
      </w:r>
      <w:r>
        <w:rPr>
          <w:spacing w:val="-4"/>
        </w:rPr>
        <w:t> </w:t>
      </w:r>
      <w:r>
        <w:rPr/>
        <w:t>to</w:t>
      </w:r>
      <w:r>
        <w:rPr>
          <w:spacing w:val="-3"/>
        </w:rPr>
        <w:t> </w:t>
      </w:r>
      <w:r>
        <w:rPr/>
        <w:t>excuse</w:t>
      </w:r>
      <w:r>
        <w:rPr>
          <w:spacing w:val="-2"/>
        </w:rPr>
        <w:t> </w:t>
      </w:r>
      <w:r>
        <w:rPr/>
        <w:t>their</w:t>
      </w:r>
      <w:r>
        <w:rPr>
          <w:spacing w:val="-5"/>
        </w:rPr>
        <w:t> </w:t>
      </w:r>
      <w:r>
        <w:rPr/>
        <w:t>children</w:t>
      </w:r>
      <w:r>
        <w:rPr>
          <w:spacing w:val="-2"/>
        </w:rPr>
        <w:t> </w:t>
      </w:r>
      <w:r>
        <w:rPr/>
        <w:t>from</w:t>
      </w:r>
      <w:r>
        <w:rPr>
          <w:spacing w:val="-4"/>
        </w:rPr>
        <w:t> </w:t>
      </w:r>
      <w:r>
        <w:rPr/>
        <w:t>participating,</w:t>
      </w:r>
      <w:r>
        <w:rPr>
          <w:spacing w:val="-2"/>
        </w:rPr>
        <w:t> </w:t>
      </w:r>
      <w:r>
        <w:rPr/>
        <w:t>nor</w:t>
      </w:r>
      <w:r>
        <w:rPr>
          <w:spacing w:val="-4"/>
        </w:rPr>
        <w:t> </w:t>
      </w:r>
      <w:r>
        <w:rPr/>
        <w:t>can</w:t>
      </w:r>
      <w:r>
        <w:rPr>
          <w:spacing w:val="-3"/>
        </w:rPr>
        <w:t> </w:t>
      </w:r>
      <w:r>
        <w:rPr/>
        <w:t>districts</w:t>
      </w:r>
      <w:r>
        <w:rPr>
          <w:spacing w:val="-2"/>
        </w:rPr>
        <w:t> </w:t>
      </w:r>
      <w:r>
        <w:rPr/>
        <w:t>penalize</w:t>
      </w:r>
      <w:r>
        <w:rPr>
          <w:spacing w:val="-2"/>
        </w:rPr>
        <w:t> </w:t>
      </w:r>
      <w:r>
        <w:rPr/>
        <w:t>students</w:t>
      </w:r>
      <w:r>
        <w:rPr>
          <w:spacing w:val="-5"/>
        </w:rPr>
        <w:t> </w:t>
      </w:r>
      <w:r>
        <w:rPr/>
        <w:t>who</w:t>
      </w:r>
      <w:r>
        <w:rPr>
          <w:spacing w:val="-1"/>
        </w:rPr>
        <w:t> </w:t>
      </w:r>
      <w:r>
        <w:rPr/>
        <w:t>choose</w:t>
      </w:r>
      <w:r>
        <w:rPr>
          <w:spacing w:val="-1"/>
        </w:rPr>
        <w:t> </w:t>
      </w:r>
      <w:r>
        <w:rPr/>
        <w:t>to do so. CDE does not withhold funding for districts who do not meet the 95% assessment participation </w:t>
      </w:r>
      <w:r>
        <w:rPr>
          <w:spacing w:val="-2"/>
        </w:rPr>
        <w:t>requirement.</w:t>
      </w:r>
    </w:p>
    <w:p>
      <w:pPr>
        <w:pStyle w:val="BodyText"/>
        <w:ind w:left="0"/>
      </w:pPr>
    </w:p>
    <w:p>
      <w:pPr>
        <w:pStyle w:val="BodyText"/>
        <w:ind w:right="531"/>
      </w:pPr>
      <w:r>
        <w:rPr/>
        <w:t>The responses to this question contained numerous pointed suggestions that reoccurred throughout multiple listening tour sessions. The majority of responses for this question discussed: making assessments more purposeful and meaningful for students, parents, teachers, and administrators; making participation requirements</w:t>
      </w:r>
      <w:r>
        <w:rPr>
          <w:spacing w:val="-3"/>
        </w:rPr>
        <w:t> </w:t>
      </w:r>
      <w:r>
        <w:rPr/>
        <w:t>non-punitive,</w:t>
      </w:r>
      <w:r>
        <w:rPr>
          <w:spacing w:val="-3"/>
        </w:rPr>
        <w:t> </w:t>
      </w:r>
      <w:r>
        <w:rPr/>
        <w:t>including</w:t>
      </w:r>
      <w:r>
        <w:rPr>
          <w:spacing w:val="-4"/>
        </w:rPr>
        <w:t> </w:t>
      </w:r>
      <w:r>
        <w:rPr/>
        <w:t>not</w:t>
      </w:r>
      <w:r>
        <w:rPr>
          <w:spacing w:val="-3"/>
        </w:rPr>
        <w:t> </w:t>
      </w:r>
      <w:r>
        <w:rPr/>
        <w:t>counting</w:t>
      </w:r>
      <w:r>
        <w:rPr>
          <w:spacing w:val="-4"/>
        </w:rPr>
        <w:t> </w:t>
      </w:r>
      <w:r>
        <w:rPr/>
        <w:t>students</w:t>
      </w:r>
      <w:r>
        <w:rPr>
          <w:spacing w:val="-3"/>
        </w:rPr>
        <w:t> </w:t>
      </w:r>
      <w:r>
        <w:rPr/>
        <w:t>who</w:t>
      </w:r>
      <w:r>
        <w:rPr>
          <w:spacing w:val="-2"/>
        </w:rPr>
        <w:t> </w:t>
      </w:r>
      <w:r>
        <w:rPr/>
        <w:t>do</w:t>
      </w:r>
      <w:r>
        <w:rPr>
          <w:spacing w:val="-5"/>
        </w:rPr>
        <w:t> </w:t>
      </w:r>
      <w:r>
        <w:rPr/>
        <w:t>not</w:t>
      </w:r>
      <w:r>
        <w:rPr>
          <w:spacing w:val="-3"/>
        </w:rPr>
        <w:t> </w:t>
      </w:r>
      <w:r>
        <w:rPr/>
        <w:t>take assessments</w:t>
      </w:r>
      <w:r>
        <w:rPr>
          <w:spacing w:val="-2"/>
        </w:rPr>
        <w:t> </w:t>
      </w:r>
      <w:r>
        <w:rPr/>
        <w:t>in</w:t>
      </w:r>
      <w:r>
        <w:rPr>
          <w:spacing w:val="-5"/>
        </w:rPr>
        <w:t> </w:t>
      </w:r>
      <w:r>
        <w:rPr/>
        <w:t>participation</w:t>
      </w:r>
      <w:r>
        <w:rPr>
          <w:spacing w:val="-4"/>
        </w:rPr>
        <w:t> </w:t>
      </w:r>
      <w:r>
        <w:rPr/>
        <w:t>data; and</w:t>
      </w:r>
      <w:r>
        <w:rPr>
          <w:spacing w:val="-1"/>
        </w:rPr>
        <w:t> </w:t>
      </w:r>
      <w:r>
        <w:rPr/>
        <w:t>providing</w:t>
      </w:r>
      <w:r>
        <w:rPr>
          <w:spacing w:val="-1"/>
        </w:rPr>
        <w:t> </w:t>
      </w:r>
      <w:r>
        <w:rPr/>
        <w:t>incentives for schools</w:t>
      </w:r>
      <w:r>
        <w:rPr>
          <w:spacing w:val="-3"/>
        </w:rPr>
        <w:t> </w:t>
      </w:r>
      <w:r>
        <w:rPr/>
        <w:t>to increase assessment</w:t>
      </w:r>
      <w:r>
        <w:rPr>
          <w:spacing w:val="-3"/>
        </w:rPr>
        <w:t> </w:t>
      </w:r>
      <w:r>
        <w:rPr/>
        <w:t>participation. Addressing</w:t>
      </w:r>
      <w:r>
        <w:rPr>
          <w:spacing w:val="-1"/>
        </w:rPr>
        <w:t> </w:t>
      </w:r>
      <w:r>
        <w:rPr/>
        <w:t>these factors for the 95% participation requirement ultimately could cultivate more “buy-in” from students, parents, teachers, and administrators, which was the most frequent topic of concern among participants across all sites.</w:t>
      </w:r>
    </w:p>
    <w:p>
      <w:pPr>
        <w:pStyle w:val="BodyText"/>
        <w:ind w:left="0"/>
      </w:pPr>
    </w:p>
    <w:p>
      <w:pPr>
        <w:pStyle w:val="Heading2"/>
      </w:pPr>
      <w:r>
        <w:rPr/>
        <w:t>Purposeful</w:t>
      </w:r>
      <w:r>
        <w:rPr>
          <w:spacing w:val="-7"/>
        </w:rPr>
        <w:t> </w:t>
      </w:r>
      <w:r>
        <w:rPr>
          <w:spacing w:val="-2"/>
        </w:rPr>
        <w:t>Assessments</w:t>
      </w:r>
    </w:p>
    <w:p>
      <w:pPr>
        <w:pStyle w:val="BodyText"/>
        <w:ind w:right="531"/>
      </w:pPr>
      <w:r>
        <w:rPr/>
        <w:t>A large portion of responses noted that if assessments were made more meaningful to parents, students, teachers, and administrators, perhaps the state would not experience the current rates of non-participation in standardized assessments. Part of creating purposeful assessments is considering the amount of time for returning assessment results to schools, districts, students and parents, according to many responses. In fact, obtaining timely results was mentioned in several responses as a major factor for students opting out of assessments.</w:t>
      </w:r>
      <w:r>
        <w:rPr>
          <w:spacing w:val="-5"/>
        </w:rPr>
        <w:t> </w:t>
      </w:r>
      <w:r>
        <w:rPr/>
        <w:t>One</w:t>
      </w:r>
      <w:r>
        <w:rPr>
          <w:spacing w:val="-2"/>
        </w:rPr>
        <w:t> </w:t>
      </w:r>
      <w:r>
        <w:rPr/>
        <w:t>respondent</w:t>
      </w:r>
      <w:r>
        <w:rPr>
          <w:spacing w:val="-2"/>
        </w:rPr>
        <w:t> </w:t>
      </w:r>
      <w:r>
        <w:rPr/>
        <w:t>requested</w:t>
      </w:r>
      <w:r>
        <w:rPr>
          <w:spacing w:val="-5"/>
        </w:rPr>
        <w:t> </w:t>
      </w:r>
      <w:r>
        <w:rPr/>
        <w:t>“clarity</w:t>
      </w:r>
      <w:r>
        <w:rPr>
          <w:spacing w:val="-4"/>
        </w:rPr>
        <w:t> </w:t>
      </w:r>
      <w:r>
        <w:rPr/>
        <w:t>of</w:t>
      </w:r>
      <w:r>
        <w:rPr>
          <w:spacing w:val="-2"/>
        </w:rPr>
        <w:t> </w:t>
      </w:r>
      <w:r>
        <w:rPr/>
        <w:t>the</w:t>
      </w:r>
      <w:r>
        <w:rPr>
          <w:spacing w:val="-2"/>
        </w:rPr>
        <w:t> </w:t>
      </w:r>
      <w:r>
        <w:rPr/>
        <w:t>purpose</w:t>
      </w:r>
      <w:r>
        <w:rPr>
          <w:spacing w:val="-4"/>
        </w:rPr>
        <w:t> </w:t>
      </w:r>
      <w:r>
        <w:rPr/>
        <w:t>of</w:t>
      </w:r>
      <w:r>
        <w:rPr>
          <w:spacing w:val="-5"/>
        </w:rPr>
        <w:t> </w:t>
      </w:r>
      <w:r>
        <w:rPr/>
        <w:t>the</w:t>
      </w:r>
      <w:r>
        <w:rPr>
          <w:spacing w:val="-4"/>
        </w:rPr>
        <w:t> </w:t>
      </w:r>
      <w:r>
        <w:rPr/>
        <w:t>assessment –</w:t>
      </w:r>
      <w:r>
        <w:rPr>
          <w:spacing w:val="-1"/>
        </w:rPr>
        <w:t> </w:t>
      </w:r>
      <w:r>
        <w:rPr/>
        <w:t>what</w:t>
      </w:r>
      <w:r>
        <w:rPr>
          <w:spacing w:val="-2"/>
        </w:rPr>
        <w:t> </w:t>
      </w:r>
      <w:r>
        <w:rPr/>
        <w:t>are</w:t>
      </w:r>
      <w:r>
        <w:rPr>
          <w:spacing w:val="-5"/>
        </w:rPr>
        <w:t> </w:t>
      </w:r>
      <w:r>
        <w:rPr/>
        <w:t>we</w:t>
      </w:r>
      <w:r>
        <w:rPr>
          <w:spacing w:val="-2"/>
        </w:rPr>
        <w:t> </w:t>
      </w:r>
      <w:r>
        <w:rPr/>
        <w:t>trying</w:t>
      </w:r>
      <w:r>
        <w:rPr>
          <w:spacing w:val="-3"/>
        </w:rPr>
        <w:t> </w:t>
      </w:r>
      <w:r>
        <w:rPr/>
        <w:t>to</w:t>
      </w:r>
      <w:r>
        <w:rPr>
          <w:spacing w:val="-1"/>
        </w:rPr>
        <w:t> </w:t>
      </w:r>
      <w:r>
        <w:rPr/>
        <w:t>learn that we don’t exactly know about students? How do the results help our students become more proficient (timely feedback)?” Many respondents also cited the lack of clarity around the purpose of assessments as another reason parents may be opting-out their students. The following responses reflect this lack of clarity:</w:t>
      </w:r>
    </w:p>
    <w:p>
      <w:pPr>
        <w:pStyle w:val="ListParagraph"/>
        <w:numPr>
          <w:ilvl w:val="0"/>
          <w:numId w:val="4"/>
        </w:numPr>
        <w:tabs>
          <w:tab w:pos="1120" w:val="left" w:leader="none"/>
        </w:tabs>
        <w:spacing w:line="240" w:lineRule="auto" w:before="1" w:after="0"/>
        <w:ind w:left="1120" w:right="1336" w:hanging="360"/>
        <w:jc w:val="left"/>
        <w:rPr>
          <w:sz w:val="22"/>
        </w:rPr>
      </w:pPr>
      <w:r>
        <w:rPr>
          <w:b/>
          <w:sz w:val="22"/>
        </w:rPr>
        <w:t>“</w:t>
      </w:r>
      <w:r>
        <w:rPr>
          <w:sz w:val="22"/>
        </w:rPr>
        <w:t>If</w:t>
      </w:r>
      <w:r>
        <w:rPr>
          <w:spacing w:val="-2"/>
          <w:sz w:val="22"/>
        </w:rPr>
        <w:t> </w:t>
      </w:r>
      <w:r>
        <w:rPr>
          <w:sz w:val="22"/>
        </w:rPr>
        <w:t>assessments</w:t>
      </w:r>
      <w:r>
        <w:rPr>
          <w:spacing w:val="-4"/>
          <w:sz w:val="22"/>
        </w:rPr>
        <w:t> </w:t>
      </w:r>
      <w:r>
        <w:rPr>
          <w:sz w:val="22"/>
        </w:rPr>
        <w:t>were</w:t>
      </w:r>
      <w:r>
        <w:rPr>
          <w:spacing w:val="-4"/>
          <w:sz w:val="22"/>
        </w:rPr>
        <w:t> </w:t>
      </w:r>
      <w:r>
        <w:rPr>
          <w:sz w:val="22"/>
        </w:rPr>
        <w:t>meaningful</w:t>
      </w:r>
      <w:r>
        <w:rPr>
          <w:spacing w:val="-2"/>
          <w:sz w:val="22"/>
        </w:rPr>
        <w:t> </w:t>
      </w:r>
      <w:r>
        <w:rPr>
          <w:sz w:val="22"/>
        </w:rPr>
        <w:t>and</w:t>
      </w:r>
      <w:r>
        <w:rPr>
          <w:spacing w:val="-3"/>
          <w:sz w:val="22"/>
        </w:rPr>
        <w:t> </w:t>
      </w:r>
      <w:r>
        <w:rPr>
          <w:sz w:val="22"/>
        </w:rPr>
        <w:t>their</w:t>
      </w:r>
      <w:r>
        <w:rPr>
          <w:spacing w:val="-2"/>
          <w:sz w:val="22"/>
        </w:rPr>
        <w:t> </w:t>
      </w:r>
      <w:r>
        <w:rPr>
          <w:sz w:val="22"/>
        </w:rPr>
        <w:t>value</w:t>
      </w:r>
      <w:r>
        <w:rPr>
          <w:spacing w:val="-4"/>
          <w:sz w:val="22"/>
        </w:rPr>
        <w:t> </w:t>
      </w:r>
      <w:r>
        <w:rPr>
          <w:sz w:val="22"/>
        </w:rPr>
        <w:t>understood</w:t>
      </w:r>
      <w:r>
        <w:rPr>
          <w:spacing w:val="-3"/>
          <w:sz w:val="22"/>
        </w:rPr>
        <w:t> </w:t>
      </w:r>
      <w:r>
        <w:rPr>
          <w:sz w:val="22"/>
        </w:rPr>
        <w:t>by</w:t>
      </w:r>
      <w:r>
        <w:rPr>
          <w:spacing w:val="-4"/>
          <w:sz w:val="22"/>
        </w:rPr>
        <w:t> </w:t>
      </w:r>
      <w:r>
        <w:rPr>
          <w:sz w:val="22"/>
        </w:rPr>
        <w:t>parents,</w:t>
      </w:r>
      <w:r>
        <w:rPr>
          <w:spacing w:val="-4"/>
          <w:sz w:val="22"/>
        </w:rPr>
        <w:t> </w:t>
      </w:r>
      <w:r>
        <w:rPr>
          <w:sz w:val="22"/>
        </w:rPr>
        <w:t>maybe</w:t>
      </w:r>
      <w:r>
        <w:rPr>
          <w:spacing w:val="-4"/>
          <w:sz w:val="22"/>
        </w:rPr>
        <w:t> </w:t>
      </w:r>
      <w:r>
        <w:rPr>
          <w:sz w:val="22"/>
        </w:rPr>
        <w:t>opt-outs</w:t>
      </w:r>
      <w:r>
        <w:rPr>
          <w:spacing w:val="-1"/>
          <w:sz w:val="22"/>
        </w:rPr>
        <w:t> </w:t>
      </w:r>
      <w:r>
        <w:rPr>
          <w:sz w:val="22"/>
        </w:rPr>
        <w:t>would decrease quite a bit?”</w:t>
      </w:r>
    </w:p>
    <w:p>
      <w:pPr>
        <w:pStyle w:val="ListParagraph"/>
        <w:numPr>
          <w:ilvl w:val="0"/>
          <w:numId w:val="4"/>
        </w:numPr>
        <w:tabs>
          <w:tab w:pos="1120" w:val="left" w:leader="none"/>
        </w:tabs>
        <w:spacing w:line="240" w:lineRule="auto" w:before="1" w:after="0"/>
        <w:ind w:left="1120" w:right="0" w:hanging="360"/>
        <w:jc w:val="left"/>
        <w:rPr>
          <w:sz w:val="22"/>
        </w:rPr>
      </w:pPr>
      <w:r>
        <w:rPr>
          <w:sz w:val="22"/>
        </w:rPr>
        <w:t>“How</w:t>
      </w:r>
      <w:r>
        <w:rPr>
          <w:spacing w:val="-5"/>
          <w:sz w:val="22"/>
        </w:rPr>
        <w:t> </w:t>
      </w:r>
      <w:r>
        <w:rPr>
          <w:sz w:val="22"/>
        </w:rPr>
        <w:t>can</w:t>
      </w:r>
      <w:r>
        <w:rPr>
          <w:spacing w:val="-5"/>
          <w:sz w:val="22"/>
        </w:rPr>
        <w:t> </w:t>
      </w:r>
      <w:r>
        <w:rPr>
          <w:sz w:val="22"/>
        </w:rPr>
        <w:t>we</w:t>
      </w:r>
      <w:r>
        <w:rPr>
          <w:spacing w:val="-5"/>
          <w:sz w:val="22"/>
        </w:rPr>
        <w:t> </w:t>
      </w:r>
      <w:r>
        <w:rPr>
          <w:sz w:val="22"/>
        </w:rPr>
        <w:t>communicate</w:t>
      </w:r>
      <w:r>
        <w:rPr>
          <w:spacing w:val="-5"/>
          <w:sz w:val="22"/>
        </w:rPr>
        <w:t> </w:t>
      </w:r>
      <w:r>
        <w:rPr>
          <w:sz w:val="22"/>
        </w:rPr>
        <w:t>the</w:t>
      </w:r>
      <w:r>
        <w:rPr>
          <w:spacing w:val="-5"/>
          <w:sz w:val="22"/>
        </w:rPr>
        <w:t> </w:t>
      </w:r>
      <w:r>
        <w:rPr>
          <w:sz w:val="22"/>
        </w:rPr>
        <w:t>value</w:t>
      </w:r>
      <w:r>
        <w:rPr>
          <w:spacing w:val="-3"/>
          <w:sz w:val="22"/>
        </w:rPr>
        <w:t> </w:t>
      </w:r>
      <w:r>
        <w:rPr>
          <w:sz w:val="22"/>
        </w:rPr>
        <w:t>and</w:t>
      </w:r>
      <w:r>
        <w:rPr>
          <w:spacing w:val="-6"/>
          <w:sz w:val="22"/>
        </w:rPr>
        <w:t> </w:t>
      </w:r>
      <w:r>
        <w:rPr>
          <w:sz w:val="22"/>
        </w:rPr>
        <w:t>the</w:t>
      </w:r>
      <w:r>
        <w:rPr>
          <w:spacing w:val="-3"/>
          <w:sz w:val="22"/>
        </w:rPr>
        <w:t> </w:t>
      </w:r>
      <w:r>
        <w:rPr>
          <w:sz w:val="22"/>
        </w:rPr>
        <w:t>impact</w:t>
      </w:r>
      <w:r>
        <w:rPr>
          <w:spacing w:val="-5"/>
          <w:sz w:val="22"/>
        </w:rPr>
        <w:t> </w:t>
      </w:r>
      <w:r>
        <w:rPr>
          <w:sz w:val="22"/>
        </w:rPr>
        <w:t>on</w:t>
      </w:r>
      <w:r>
        <w:rPr>
          <w:spacing w:val="-4"/>
          <w:sz w:val="22"/>
        </w:rPr>
        <w:t> </w:t>
      </w:r>
      <w:r>
        <w:rPr>
          <w:sz w:val="22"/>
        </w:rPr>
        <w:t>teaching</w:t>
      </w:r>
      <w:r>
        <w:rPr>
          <w:spacing w:val="-4"/>
          <w:sz w:val="22"/>
        </w:rPr>
        <w:t> </w:t>
      </w:r>
      <w:r>
        <w:rPr>
          <w:sz w:val="22"/>
        </w:rPr>
        <w:t>and</w:t>
      </w:r>
      <w:r>
        <w:rPr>
          <w:spacing w:val="-4"/>
          <w:sz w:val="22"/>
        </w:rPr>
        <w:t> </w:t>
      </w:r>
      <w:r>
        <w:rPr>
          <w:spacing w:val="-2"/>
          <w:sz w:val="22"/>
        </w:rPr>
        <w:t>learning?”</w:t>
      </w:r>
    </w:p>
    <w:p>
      <w:pPr>
        <w:pStyle w:val="ListParagraph"/>
        <w:numPr>
          <w:ilvl w:val="0"/>
          <w:numId w:val="4"/>
        </w:numPr>
        <w:tabs>
          <w:tab w:pos="1120" w:val="left" w:leader="none"/>
        </w:tabs>
        <w:spacing w:line="240" w:lineRule="auto" w:before="0" w:after="0"/>
        <w:ind w:left="1120" w:right="0" w:hanging="360"/>
        <w:jc w:val="left"/>
        <w:rPr>
          <w:sz w:val="22"/>
        </w:rPr>
      </w:pPr>
      <w:r>
        <w:rPr>
          <w:sz w:val="22"/>
        </w:rPr>
        <w:t>“What</w:t>
      </w:r>
      <w:r>
        <w:rPr>
          <w:spacing w:val="-6"/>
          <w:sz w:val="22"/>
        </w:rPr>
        <w:t> </w:t>
      </w:r>
      <w:r>
        <w:rPr>
          <w:sz w:val="22"/>
        </w:rPr>
        <w:t>is</w:t>
      </w:r>
      <w:r>
        <w:rPr>
          <w:spacing w:val="-2"/>
          <w:sz w:val="22"/>
        </w:rPr>
        <w:t> </w:t>
      </w:r>
      <w:r>
        <w:rPr>
          <w:sz w:val="22"/>
        </w:rPr>
        <w:t>the</w:t>
      </w:r>
      <w:r>
        <w:rPr>
          <w:spacing w:val="-4"/>
          <w:sz w:val="22"/>
        </w:rPr>
        <w:t> </w:t>
      </w:r>
      <w:r>
        <w:rPr>
          <w:sz w:val="22"/>
        </w:rPr>
        <w:t>ultimate</w:t>
      </w:r>
      <w:r>
        <w:rPr>
          <w:spacing w:val="-4"/>
          <w:sz w:val="22"/>
        </w:rPr>
        <w:t> </w:t>
      </w:r>
      <w:r>
        <w:rPr>
          <w:sz w:val="22"/>
        </w:rPr>
        <w:t>value</w:t>
      </w:r>
      <w:r>
        <w:rPr>
          <w:spacing w:val="-4"/>
          <w:sz w:val="22"/>
        </w:rPr>
        <w:t> </w:t>
      </w:r>
      <w:r>
        <w:rPr>
          <w:sz w:val="22"/>
        </w:rPr>
        <w:t>of</w:t>
      </w:r>
      <w:r>
        <w:rPr>
          <w:spacing w:val="-4"/>
          <w:sz w:val="22"/>
        </w:rPr>
        <w:t> </w:t>
      </w:r>
      <w:r>
        <w:rPr>
          <w:sz w:val="22"/>
        </w:rPr>
        <w:t>the</w:t>
      </w:r>
      <w:r>
        <w:rPr>
          <w:spacing w:val="-2"/>
          <w:sz w:val="22"/>
        </w:rPr>
        <w:t> </w:t>
      </w:r>
      <w:r>
        <w:rPr>
          <w:sz w:val="22"/>
        </w:rPr>
        <w:t>assessment?</w:t>
      </w:r>
      <w:r>
        <w:rPr>
          <w:spacing w:val="-4"/>
          <w:sz w:val="22"/>
        </w:rPr>
        <w:t> </w:t>
      </w:r>
      <w:r>
        <w:rPr>
          <w:sz w:val="22"/>
        </w:rPr>
        <w:t>Does</w:t>
      </w:r>
      <w:r>
        <w:rPr>
          <w:spacing w:val="-5"/>
          <w:sz w:val="22"/>
        </w:rPr>
        <w:t> </w:t>
      </w:r>
      <w:r>
        <w:rPr>
          <w:sz w:val="22"/>
        </w:rPr>
        <w:t>this</w:t>
      </w:r>
      <w:r>
        <w:rPr>
          <w:spacing w:val="-2"/>
          <w:sz w:val="22"/>
        </w:rPr>
        <w:t> </w:t>
      </w:r>
      <w:r>
        <w:rPr>
          <w:sz w:val="22"/>
        </w:rPr>
        <w:t>truly</w:t>
      </w:r>
      <w:r>
        <w:rPr>
          <w:spacing w:val="-2"/>
          <w:sz w:val="22"/>
        </w:rPr>
        <w:t> </w:t>
      </w:r>
      <w:r>
        <w:rPr>
          <w:sz w:val="22"/>
        </w:rPr>
        <w:t>capture</w:t>
      </w:r>
      <w:r>
        <w:rPr>
          <w:spacing w:val="-2"/>
          <w:sz w:val="22"/>
        </w:rPr>
        <w:t> </w:t>
      </w:r>
      <w:r>
        <w:rPr>
          <w:sz w:val="22"/>
        </w:rPr>
        <w:t>teacher</w:t>
      </w:r>
      <w:r>
        <w:rPr>
          <w:spacing w:val="-5"/>
          <w:sz w:val="22"/>
        </w:rPr>
        <w:t> </w:t>
      </w:r>
      <w:r>
        <w:rPr>
          <w:sz w:val="22"/>
        </w:rPr>
        <w:t>or</w:t>
      </w:r>
      <w:r>
        <w:rPr>
          <w:spacing w:val="-5"/>
          <w:sz w:val="22"/>
        </w:rPr>
        <w:t> </w:t>
      </w:r>
      <w:r>
        <w:rPr>
          <w:sz w:val="22"/>
        </w:rPr>
        <w:t>student</w:t>
      </w:r>
      <w:r>
        <w:rPr>
          <w:spacing w:val="-2"/>
          <w:sz w:val="22"/>
        </w:rPr>
        <w:t> success?”</w:t>
      </w:r>
    </w:p>
    <w:p>
      <w:pPr>
        <w:pStyle w:val="ListParagraph"/>
        <w:numPr>
          <w:ilvl w:val="0"/>
          <w:numId w:val="4"/>
        </w:numPr>
        <w:tabs>
          <w:tab w:pos="1120" w:val="left" w:leader="none"/>
        </w:tabs>
        <w:spacing w:line="240" w:lineRule="auto" w:before="1" w:after="0"/>
        <w:ind w:left="1120" w:right="0" w:hanging="360"/>
        <w:jc w:val="left"/>
        <w:rPr>
          <w:sz w:val="22"/>
        </w:rPr>
      </w:pPr>
      <w:r>
        <w:rPr>
          <w:sz w:val="22"/>
        </w:rPr>
        <w:t>“How</w:t>
      </w:r>
      <w:r>
        <w:rPr>
          <w:spacing w:val="-1"/>
          <w:sz w:val="22"/>
        </w:rPr>
        <w:t> </w:t>
      </w:r>
      <w:r>
        <w:rPr>
          <w:sz w:val="22"/>
        </w:rPr>
        <w:t>will</w:t>
      </w:r>
      <w:r>
        <w:rPr>
          <w:spacing w:val="-4"/>
          <w:sz w:val="22"/>
        </w:rPr>
        <w:t> </w:t>
      </w:r>
      <w:r>
        <w:rPr>
          <w:sz w:val="22"/>
        </w:rPr>
        <w:t>it</w:t>
      </w:r>
      <w:r>
        <w:rPr>
          <w:spacing w:val="-1"/>
          <w:sz w:val="22"/>
        </w:rPr>
        <w:t> </w:t>
      </w:r>
      <w:r>
        <w:rPr>
          <w:sz w:val="22"/>
        </w:rPr>
        <w:t>be</w:t>
      </w:r>
      <w:r>
        <w:rPr>
          <w:spacing w:val="-3"/>
          <w:sz w:val="22"/>
        </w:rPr>
        <w:t> </w:t>
      </w:r>
      <w:r>
        <w:rPr>
          <w:sz w:val="22"/>
        </w:rPr>
        <w:t>used?</w:t>
      </w:r>
      <w:r>
        <w:rPr>
          <w:spacing w:val="-4"/>
          <w:sz w:val="22"/>
        </w:rPr>
        <w:t> </w:t>
      </w:r>
      <w:r>
        <w:rPr>
          <w:sz w:val="22"/>
        </w:rPr>
        <w:t>Is</w:t>
      </w:r>
      <w:r>
        <w:rPr>
          <w:spacing w:val="-1"/>
          <w:sz w:val="22"/>
        </w:rPr>
        <w:t> </w:t>
      </w:r>
      <w:r>
        <w:rPr>
          <w:sz w:val="22"/>
        </w:rPr>
        <w:t>it</w:t>
      </w:r>
      <w:r>
        <w:rPr>
          <w:spacing w:val="-3"/>
          <w:sz w:val="22"/>
        </w:rPr>
        <w:t> </w:t>
      </w:r>
      <w:r>
        <w:rPr>
          <w:sz w:val="22"/>
        </w:rPr>
        <w:t>a</w:t>
      </w:r>
      <w:r>
        <w:rPr>
          <w:spacing w:val="-5"/>
          <w:sz w:val="22"/>
        </w:rPr>
        <w:t> </w:t>
      </w:r>
      <w:r>
        <w:rPr>
          <w:sz w:val="22"/>
        </w:rPr>
        <w:t>question</w:t>
      </w:r>
      <w:r>
        <w:rPr>
          <w:spacing w:val="-4"/>
          <w:sz w:val="22"/>
        </w:rPr>
        <w:t> </w:t>
      </w:r>
      <w:r>
        <w:rPr>
          <w:sz w:val="22"/>
        </w:rPr>
        <w:t>of</w:t>
      </w:r>
      <w:r>
        <w:rPr>
          <w:spacing w:val="-3"/>
          <w:sz w:val="22"/>
        </w:rPr>
        <w:t> </w:t>
      </w:r>
      <w:r>
        <w:rPr>
          <w:sz w:val="22"/>
        </w:rPr>
        <w:t>we’ve</w:t>
      </w:r>
      <w:r>
        <w:rPr>
          <w:spacing w:val="-4"/>
          <w:sz w:val="22"/>
        </w:rPr>
        <w:t> </w:t>
      </w:r>
      <w:r>
        <w:rPr>
          <w:sz w:val="22"/>
        </w:rPr>
        <w:t>done</w:t>
      </w:r>
      <w:r>
        <w:rPr>
          <w:spacing w:val="-3"/>
          <w:sz w:val="22"/>
        </w:rPr>
        <w:t> </w:t>
      </w:r>
      <w:r>
        <w:rPr>
          <w:sz w:val="22"/>
        </w:rPr>
        <w:t>it</w:t>
      </w:r>
      <w:r>
        <w:rPr>
          <w:spacing w:val="-1"/>
          <w:sz w:val="22"/>
        </w:rPr>
        <w:t> </w:t>
      </w:r>
      <w:r>
        <w:rPr>
          <w:sz w:val="22"/>
        </w:rPr>
        <w:t>for</w:t>
      </w:r>
      <w:r>
        <w:rPr>
          <w:spacing w:val="-1"/>
          <w:sz w:val="22"/>
        </w:rPr>
        <w:t> </w:t>
      </w:r>
      <w:r>
        <w:rPr>
          <w:sz w:val="22"/>
        </w:rPr>
        <w:t>so</w:t>
      </w:r>
      <w:r>
        <w:rPr>
          <w:spacing w:val="-1"/>
          <w:sz w:val="22"/>
        </w:rPr>
        <w:t> </w:t>
      </w:r>
      <w:r>
        <w:rPr>
          <w:sz w:val="22"/>
        </w:rPr>
        <w:t>long</w:t>
      </w:r>
      <w:r>
        <w:rPr>
          <w:spacing w:val="-2"/>
          <w:sz w:val="22"/>
        </w:rPr>
        <w:t> </w:t>
      </w:r>
      <w:r>
        <w:rPr>
          <w:sz w:val="22"/>
        </w:rPr>
        <w:t>that</w:t>
      </w:r>
      <w:r>
        <w:rPr>
          <w:spacing w:val="-3"/>
          <w:sz w:val="22"/>
        </w:rPr>
        <w:t> </w:t>
      </w:r>
      <w:r>
        <w:rPr>
          <w:sz w:val="22"/>
        </w:rPr>
        <w:t>this</w:t>
      </w:r>
      <w:r>
        <w:rPr>
          <w:spacing w:val="-2"/>
          <w:sz w:val="22"/>
        </w:rPr>
        <w:t> </w:t>
      </w:r>
      <w:r>
        <w:rPr>
          <w:sz w:val="22"/>
        </w:rPr>
        <w:t>is</w:t>
      </w:r>
      <w:r>
        <w:rPr>
          <w:spacing w:val="-1"/>
          <w:sz w:val="22"/>
        </w:rPr>
        <w:t> </w:t>
      </w:r>
      <w:r>
        <w:rPr>
          <w:sz w:val="22"/>
        </w:rPr>
        <w:t>how</w:t>
      </w:r>
      <w:r>
        <w:rPr>
          <w:spacing w:val="-6"/>
          <w:sz w:val="22"/>
        </w:rPr>
        <w:t> </w:t>
      </w:r>
      <w:r>
        <w:rPr>
          <w:sz w:val="22"/>
        </w:rPr>
        <w:t>we</w:t>
      </w:r>
      <w:r>
        <w:rPr>
          <w:spacing w:val="-1"/>
          <w:sz w:val="22"/>
        </w:rPr>
        <w:t> </w:t>
      </w:r>
      <w:r>
        <w:rPr>
          <w:sz w:val="22"/>
        </w:rPr>
        <w:t>do </w:t>
      </w:r>
      <w:r>
        <w:rPr>
          <w:spacing w:val="-4"/>
          <w:sz w:val="22"/>
        </w:rPr>
        <w:t>it.”</w:t>
      </w:r>
    </w:p>
    <w:p>
      <w:pPr>
        <w:pStyle w:val="Heading2"/>
        <w:spacing w:before="266"/>
      </w:pPr>
      <w:r>
        <w:rPr/>
        <w:t>“Don’t</w:t>
      </w:r>
      <w:r>
        <w:rPr>
          <w:spacing w:val="-7"/>
        </w:rPr>
        <w:t> </w:t>
      </w:r>
      <w:r>
        <w:rPr/>
        <w:t>Count</w:t>
      </w:r>
      <w:r>
        <w:rPr>
          <w:spacing w:val="-4"/>
        </w:rPr>
        <w:t> </w:t>
      </w:r>
      <w:r>
        <w:rPr/>
        <w:t>Opt-</w:t>
      </w:r>
      <w:r>
        <w:rPr>
          <w:spacing w:val="-4"/>
        </w:rPr>
        <w:t>Out”</w:t>
      </w:r>
    </w:p>
    <w:p>
      <w:pPr>
        <w:pStyle w:val="BodyText"/>
        <w:spacing w:before="1"/>
        <w:ind w:right="531"/>
      </w:pPr>
      <w:r>
        <w:rPr/>
        <w:t>One of the requests that was noted most often by participants was to not count the students who opt-out of assessments as part of a district’s overall participation percentage. However, most participants who had this opinion gave little explanation. Those who did provide rationale suggested that it is unfair to penalize a district for</w:t>
      </w:r>
      <w:r>
        <w:rPr>
          <w:spacing w:val="-1"/>
        </w:rPr>
        <w:t> </w:t>
      </w:r>
      <w:r>
        <w:rPr/>
        <w:t>parental</w:t>
      </w:r>
      <w:r>
        <w:rPr>
          <w:spacing w:val="-1"/>
        </w:rPr>
        <w:t> </w:t>
      </w:r>
      <w:r>
        <w:rPr/>
        <w:t>and</w:t>
      </w:r>
      <w:r>
        <w:rPr>
          <w:spacing w:val="-2"/>
        </w:rPr>
        <w:t> </w:t>
      </w:r>
      <w:r>
        <w:rPr/>
        <w:t>student</w:t>
      </w:r>
      <w:r>
        <w:rPr>
          <w:spacing w:val="-4"/>
        </w:rPr>
        <w:t> </w:t>
      </w:r>
      <w:r>
        <w:rPr/>
        <w:t>choices.</w:t>
      </w:r>
      <w:r>
        <w:rPr>
          <w:spacing w:val="-4"/>
        </w:rPr>
        <w:t> </w:t>
      </w:r>
      <w:r>
        <w:rPr/>
        <w:t>For</w:t>
      </w:r>
      <w:r>
        <w:rPr>
          <w:spacing w:val="-1"/>
        </w:rPr>
        <w:t> </w:t>
      </w:r>
      <w:r>
        <w:rPr/>
        <w:t>instance,</w:t>
      </w:r>
      <w:r>
        <w:rPr>
          <w:spacing w:val="-3"/>
        </w:rPr>
        <w:t> </w:t>
      </w:r>
      <w:r>
        <w:rPr/>
        <w:t>one</w:t>
      </w:r>
      <w:r>
        <w:rPr>
          <w:spacing w:val="-3"/>
        </w:rPr>
        <w:t> </w:t>
      </w:r>
      <w:r>
        <w:rPr/>
        <w:t>respondent</w:t>
      </w:r>
      <w:r>
        <w:rPr>
          <w:spacing w:val="-1"/>
        </w:rPr>
        <w:t> </w:t>
      </w:r>
      <w:r>
        <w:rPr/>
        <w:t>said,</w:t>
      </w:r>
      <w:r>
        <w:rPr>
          <w:spacing w:val="-3"/>
        </w:rPr>
        <w:t> </w:t>
      </w:r>
      <w:r>
        <w:rPr/>
        <w:t>“I</w:t>
      </w:r>
      <w:r>
        <w:rPr>
          <w:spacing w:val="-4"/>
        </w:rPr>
        <w:t> </w:t>
      </w:r>
      <w:r>
        <w:rPr/>
        <w:t>would</w:t>
      </w:r>
      <w:r>
        <w:rPr>
          <w:spacing w:val="-5"/>
        </w:rPr>
        <w:t> </w:t>
      </w:r>
      <w:r>
        <w:rPr/>
        <w:t>think</w:t>
      </w:r>
      <w:r>
        <w:rPr>
          <w:spacing w:val="-1"/>
        </w:rPr>
        <w:t> </w:t>
      </w:r>
      <w:r>
        <w:rPr/>
        <w:t>it</w:t>
      </w:r>
      <w:r>
        <w:rPr>
          <w:spacing w:val="-3"/>
        </w:rPr>
        <w:t> </w:t>
      </w:r>
      <w:r>
        <w:rPr/>
        <w:t>would be</w:t>
      </w:r>
      <w:r>
        <w:rPr>
          <w:spacing w:val="-3"/>
        </w:rPr>
        <w:t> </w:t>
      </w:r>
      <w:r>
        <w:rPr/>
        <w:t>very</w:t>
      </w:r>
      <w:r>
        <w:rPr>
          <w:spacing w:val="-1"/>
        </w:rPr>
        <w:t> </w:t>
      </w:r>
      <w:r>
        <w:rPr/>
        <w:t>unfair</w:t>
      </w:r>
      <w:r>
        <w:rPr>
          <w:spacing w:val="-4"/>
        </w:rPr>
        <w:t> </w:t>
      </w:r>
      <w:r>
        <w:rPr/>
        <w:t>if</w:t>
      </w:r>
      <w:r>
        <w:rPr>
          <w:spacing w:val="-3"/>
        </w:rPr>
        <w:t> </w:t>
      </w:r>
      <w:r>
        <w:rPr/>
        <w:t>my school’s rating dropped because kids were opting out. Do it in a way that doesn’t punish those of us that are</w:t>
      </w:r>
    </w:p>
    <w:p>
      <w:pPr>
        <w:pStyle w:val="BodyText"/>
        <w:spacing w:before="1"/>
        <w:ind w:right="531"/>
      </w:pPr>
      <w:r>
        <w:rPr/>
        <w:t>really trying to get kids to the test but they’re just not showing up.” Another respondent stressed that not counting opt-outs “is pivotal because when kids opt-out then it completely flaws the system – so we have to consider</w:t>
      </w:r>
      <w:r>
        <w:rPr>
          <w:spacing w:val="-4"/>
        </w:rPr>
        <w:t> </w:t>
      </w:r>
      <w:r>
        <w:rPr/>
        <w:t>the</w:t>
      </w:r>
      <w:r>
        <w:rPr>
          <w:spacing w:val="-1"/>
        </w:rPr>
        <w:t> </w:t>
      </w:r>
      <w:r>
        <w:rPr/>
        <w:t>fact</w:t>
      </w:r>
      <w:r>
        <w:rPr>
          <w:spacing w:val="-1"/>
        </w:rPr>
        <w:t> </w:t>
      </w:r>
      <w:r>
        <w:rPr/>
        <w:t>that</w:t>
      </w:r>
      <w:r>
        <w:rPr>
          <w:spacing w:val="-2"/>
        </w:rPr>
        <w:t> </w:t>
      </w:r>
      <w:r>
        <w:rPr/>
        <w:t>the</w:t>
      </w:r>
      <w:r>
        <w:rPr>
          <w:spacing w:val="-6"/>
        </w:rPr>
        <w:t> </w:t>
      </w:r>
      <w:r>
        <w:rPr/>
        <w:t>majority</w:t>
      </w:r>
      <w:r>
        <w:rPr>
          <w:spacing w:val="-4"/>
        </w:rPr>
        <w:t> </w:t>
      </w:r>
      <w:r>
        <w:rPr/>
        <w:t>will</w:t>
      </w:r>
      <w:r>
        <w:rPr>
          <w:spacing w:val="-4"/>
        </w:rPr>
        <w:t> </w:t>
      </w:r>
      <w:r>
        <w:rPr/>
        <w:t>opt-out</w:t>
      </w:r>
      <w:r>
        <w:rPr>
          <w:spacing w:val="-2"/>
        </w:rPr>
        <w:t> </w:t>
      </w:r>
      <w:r>
        <w:rPr/>
        <w:t>influences</w:t>
      </w:r>
      <w:r>
        <w:rPr>
          <w:spacing w:val="-2"/>
        </w:rPr>
        <w:t> </w:t>
      </w:r>
      <w:r>
        <w:rPr/>
        <w:t>all</w:t>
      </w:r>
      <w:r>
        <w:rPr>
          <w:spacing w:val="-2"/>
        </w:rPr>
        <w:t> </w:t>
      </w:r>
      <w:r>
        <w:rPr/>
        <w:t>the</w:t>
      </w:r>
      <w:r>
        <w:rPr>
          <w:spacing w:val="-4"/>
        </w:rPr>
        <w:t> </w:t>
      </w:r>
      <w:r>
        <w:rPr/>
        <w:t>other</w:t>
      </w:r>
      <w:r>
        <w:rPr>
          <w:spacing w:val="-4"/>
        </w:rPr>
        <w:t> </w:t>
      </w:r>
      <w:r>
        <w:rPr/>
        <w:t>accountability</w:t>
      </w:r>
      <w:r>
        <w:rPr>
          <w:spacing w:val="-2"/>
        </w:rPr>
        <w:t> </w:t>
      </w:r>
      <w:r>
        <w:rPr/>
        <w:t>around</w:t>
      </w:r>
      <w:r>
        <w:rPr>
          <w:spacing w:val="-3"/>
        </w:rPr>
        <w:t> </w:t>
      </w:r>
      <w:r>
        <w:rPr/>
        <w:t>it</w:t>
      </w:r>
      <w:r>
        <w:rPr>
          <w:spacing w:val="-1"/>
        </w:rPr>
        <w:t> </w:t>
      </w:r>
      <w:r>
        <w:rPr/>
        <w:t>such</w:t>
      </w:r>
      <w:r>
        <w:rPr>
          <w:spacing w:val="-4"/>
        </w:rPr>
        <w:t> </w:t>
      </w:r>
      <w:r>
        <w:rPr/>
        <w:t>as</w:t>
      </w:r>
      <w:r>
        <w:rPr>
          <w:spacing w:val="-4"/>
        </w:rPr>
        <w:t> </w:t>
      </w:r>
      <w:r>
        <w:rPr/>
        <w:t>teacher evaluation and accountability.”</w:t>
      </w:r>
    </w:p>
    <w:p>
      <w:pPr>
        <w:pStyle w:val="Heading2"/>
        <w:spacing w:before="268"/>
      </w:pPr>
      <w:r>
        <w:rPr/>
        <w:t>Punitive</w:t>
      </w:r>
      <w:r>
        <w:rPr>
          <w:spacing w:val="-4"/>
        </w:rPr>
        <w:t> </w:t>
      </w:r>
      <w:r>
        <w:rPr>
          <w:spacing w:val="-2"/>
        </w:rPr>
        <w:t>Consequences</w:t>
      </w:r>
    </w:p>
    <w:p>
      <w:pPr>
        <w:pStyle w:val="BodyText"/>
        <w:ind w:right="531"/>
      </w:pPr>
      <w:r>
        <w:rPr/>
        <w:t>A large portion of respondents emphasized that districts and their schools should not be penalized for not reaching</w:t>
      </w:r>
      <w:r>
        <w:rPr>
          <w:spacing w:val="-3"/>
        </w:rPr>
        <w:t> </w:t>
      </w:r>
      <w:r>
        <w:rPr/>
        <w:t>the</w:t>
      </w:r>
      <w:r>
        <w:rPr>
          <w:spacing w:val="-4"/>
        </w:rPr>
        <w:t> </w:t>
      </w:r>
      <w:r>
        <w:rPr/>
        <w:t>95%</w:t>
      </w:r>
      <w:r>
        <w:rPr>
          <w:spacing w:val="-1"/>
        </w:rPr>
        <w:t> </w:t>
      </w:r>
      <w:r>
        <w:rPr/>
        <w:t>participation</w:t>
      </w:r>
      <w:r>
        <w:rPr>
          <w:spacing w:val="-3"/>
        </w:rPr>
        <w:t> </w:t>
      </w:r>
      <w:r>
        <w:rPr/>
        <w:t>requirement.</w:t>
      </w:r>
      <w:r>
        <w:rPr>
          <w:spacing w:val="-2"/>
        </w:rPr>
        <w:t> </w:t>
      </w:r>
      <w:r>
        <w:rPr/>
        <w:t>This</w:t>
      </w:r>
      <w:r>
        <w:rPr>
          <w:spacing w:val="-2"/>
        </w:rPr>
        <w:t> </w:t>
      </w:r>
      <w:r>
        <w:rPr/>
        <w:t>is</w:t>
      </w:r>
      <w:r>
        <w:rPr>
          <w:spacing w:val="-2"/>
        </w:rPr>
        <w:t> </w:t>
      </w:r>
      <w:r>
        <w:rPr/>
        <w:t>consistent</w:t>
      </w:r>
      <w:r>
        <w:rPr>
          <w:spacing w:val="-4"/>
        </w:rPr>
        <w:t> </w:t>
      </w:r>
      <w:r>
        <w:rPr/>
        <w:t>with</w:t>
      </w:r>
      <w:r>
        <w:rPr>
          <w:spacing w:val="-2"/>
        </w:rPr>
        <w:t> </w:t>
      </w:r>
      <w:r>
        <w:rPr/>
        <w:t>current</w:t>
      </w:r>
      <w:r>
        <w:rPr>
          <w:spacing w:val="-2"/>
        </w:rPr>
        <w:t> </w:t>
      </w:r>
      <w:r>
        <w:rPr/>
        <w:t>state</w:t>
      </w:r>
      <w:r>
        <w:rPr>
          <w:spacing w:val="-4"/>
        </w:rPr>
        <w:t> </w:t>
      </w:r>
      <w:r>
        <w:rPr/>
        <w:t>law</w:t>
      </w:r>
      <w:r>
        <w:rPr>
          <w:spacing w:val="-2"/>
        </w:rPr>
        <w:t> </w:t>
      </w:r>
      <w:r>
        <w:rPr/>
        <w:t>and</w:t>
      </w:r>
      <w:r>
        <w:rPr>
          <w:spacing w:val="-4"/>
        </w:rPr>
        <w:t> </w:t>
      </w:r>
      <w:r>
        <w:rPr/>
        <w:t>CDE</w:t>
      </w:r>
      <w:r>
        <w:rPr>
          <w:spacing w:val="-2"/>
        </w:rPr>
        <w:t> </w:t>
      </w:r>
      <w:r>
        <w:rPr/>
        <w:t>policy</w:t>
      </w:r>
      <w:r>
        <w:rPr>
          <w:spacing w:val="-4"/>
        </w:rPr>
        <w:t> </w:t>
      </w:r>
      <w:r>
        <w:rPr/>
        <w:t>so</w:t>
      </w:r>
      <w:r>
        <w:rPr>
          <w:spacing w:val="-4"/>
        </w:rPr>
        <w:t> </w:t>
      </w:r>
      <w:r>
        <w:rPr/>
        <w:t>many</w:t>
      </w:r>
    </w:p>
    <w:p>
      <w:pPr>
        <w:spacing w:after="0"/>
        <w:sectPr>
          <w:pgSz w:w="12240" w:h="15840"/>
          <w:pgMar w:header="0" w:footer="1257" w:top="960" w:bottom="1440" w:left="680" w:right="540"/>
        </w:sectPr>
      </w:pPr>
    </w:p>
    <w:p>
      <w:pPr>
        <w:pStyle w:val="BodyText"/>
        <w:spacing w:before="45"/>
        <w:ind w:right="569"/>
        <w:jc w:val="both"/>
      </w:pPr>
      <w:r>
        <w:rPr/>
        <w:t>feel</w:t>
      </w:r>
      <w:r>
        <w:rPr>
          <w:spacing w:val="-2"/>
        </w:rPr>
        <w:t> </w:t>
      </w:r>
      <w:r>
        <w:rPr/>
        <w:t>that</w:t>
      </w:r>
      <w:r>
        <w:rPr>
          <w:spacing w:val="-3"/>
        </w:rPr>
        <w:t> </w:t>
      </w:r>
      <w:r>
        <w:rPr/>
        <w:t>measures</w:t>
      </w:r>
      <w:r>
        <w:rPr>
          <w:spacing w:val="-2"/>
        </w:rPr>
        <w:t> </w:t>
      </w:r>
      <w:r>
        <w:rPr/>
        <w:t>that</w:t>
      </w:r>
      <w:r>
        <w:rPr>
          <w:spacing w:val="-5"/>
        </w:rPr>
        <w:t> </w:t>
      </w:r>
      <w:r>
        <w:rPr/>
        <w:t>are</w:t>
      </w:r>
      <w:r>
        <w:rPr>
          <w:spacing w:val="-4"/>
        </w:rPr>
        <w:t> </w:t>
      </w:r>
      <w:r>
        <w:rPr/>
        <w:t>not</w:t>
      </w:r>
      <w:r>
        <w:rPr>
          <w:spacing w:val="-2"/>
        </w:rPr>
        <w:t> </w:t>
      </w:r>
      <w:r>
        <w:rPr/>
        <w:t>punitive</w:t>
      </w:r>
      <w:r>
        <w:rPr>
          <w:spacing w:val="-1"/>
        </w:rPr>
        <w:t> </w:t>
      </w:r>
      <w:r>
        <w:rPr/>
        <w:t>should</w:t>
      </w:r>
      <w:r>
        <w:rPr>
          <w:spacing w:val="-4"/>
        </w:rPr>
        <w:t> </w:t>
      </w:r>
      <w:r>
        <w:rPr/>
        <w:t>continue.</w:t>
      </w:r>
      <w:r>
        <w:rPr>
          <w:spacing w:val="-1"/>
        </w:rPr>
        <w:t> </w:t>
      </w:r>
      <w:r>
        <w:rPr/>
        <w:t>Others</w:t>
      </w:r>
      <w:r>
        <w:rPr>
          <w:spacing w:val="-3"/>
        </w:rPr>
        <w:t> </w:t>
      </w:r>
      <w:r>
        <w:rPr/>
        <w:t>indicated</w:t>
      </w:r>
      <w:r>
        <w:rPr>
          <w:spacing w:val="-4"/>
        </w:rPr>
        <w:t> </w:t>
      </w:r>
      <w:r>
        <w:rPr/>
        <w:t>that</w:t>
      </w:r>
      <w:r>
        <w:rPr>
          <w:spacing w:val="-2"/>
        </w:rPr>
        <w:t> </w:t>
      </w:r>
      <w:r>
        <w:rPr/>
        <w:t>the</w:t>
      </w:r>
      <w:r>
        <w:rPr>
          <w:spacing w:val="-2"/>
        </w:rPr>
        <w:t> </w:t>
      </w:r>
      <w:r>
        <w:rPr/>
        <w:t>onus</w:t>
      </w:r>
      <w:r>
        <w:rPr>
          <w:spacing w:val="-2"/>
        </w:rPr>
        <w:t> </w:t>
      </w:r>
      <w:r>
        <w:rPr/>
        <w:t>for</w:t>
      </w:r>
      <w:r>
        <w:rPr>
          <w:spacing w:val="-2"/>
        </w:rPr>
        <w:t> </w:t>
      </w:r>
      <w:r>
        <w:rPr/>
        <w:t>participation</w:t>
      </w:r>
      <w:r>
        <w:rPr>
          <w:spacing w:val="-6"/>
        </w:rPr>
        <w:t> </w:t>
      </w:r>
      <w:r>
        <w:rPr/>
        <w:t>should not</w:t>
      </w:r>
      <w:r>
        <w:rPr>
          <w:spacing w:val="-2"/>
        </w:rPr>
        <w:t> </w:t>
      </w:r>
      <w:r>
        <w:rPr/>
        <w:t>be</w:t>
      </w:r>
      <w:r>
        <w:rPr>
          <w:spacing w:val="-4"/>
        </w:rPr>
        <w:t> </w:t>
      </w:r>
      <w:r>
        <w:rPr/>
        <w:t>placed</w:t>
      </w:r>
      <w:r>
        <w:rPr>
          <w:spacing w:val="-4"/>
        </w:rPr>
        <w:t> </w:t>
      </w:r>
      <w:r>
        <w:rPr/>
        <w:t>on</w:t>
      </w:r>
      <w:r>
        <w:rPr>
          <w:spacing w:val="-3"/>
        </w:rPr>
        <w:t> </w:t>
      </w:r>
      <w:r>
        <w:rPr/>
        <w:t>districts</w:t>
      </w:r>
      <w:r>
        <w:rPr>
          <w:spacing w:val="-1"/>
        </w:rPr>
        <w:t> </w:t>
      </w:r>
      <w:r>
        <w:rPr/>
        <w:t>because</w:t>
      </w:r>
      <w:r>
        <w:rPr>
          <w:spacing w:val="-4"/>
        </w:rPr>
        <w:t> </w:t>
      </w:r>
      <w:r>
        <w:rPr/>
        <w:t>of</w:t>
      </w:r>
      <w:r>
        <w:rPr>
          <w:spacing w:val="-4"/>
        </w:rPr>
        <w:t> </w:t>
      </w:r>
      <w:r>
        <w:rPr/>
        <w:t>the</w:t>
      </w:r>
      <w:r>
        <w:rPr>
          <w:spacing w:val="-2"/>
        </w:rPr>
        <w:t> </w:t>
      </w:r>
      <w:r>
        <w:rPr/>
        <w:t>current</w:t>
      </w:r>
      <w:r>
        <w:rPr>
          <w:spacing w:val="-1"/>
        </w:rPr>
        <w:t> </w:t>
      </w:r>
      <w:r>
        <w:rPr/>
        <w:t>state</w:t>
      </w:r>
      <w:r>
        <w:rPr>
          <w:spacing w:val="-4"/>
        </w:rPr>
        <w:t> </w:t>
      </w:r>
      <w:r>
        <w:rPr/>
        <w:t>law</w:t>
      </w:r>
      <w:r>
        <w:rPr>
          <w:spacing w:val="-1"/>
        </w:rPr>
        <w:t> </w:t>
      </w:r>
      <w:r>
        <w:rPr/>
        <w:t>allowances</w:t>
      </w:r>
      <w:r>
        <w:rPr>
          <w:spacing w:val="-1"/>
        </w:rPr>
        <w:t> </w:t>
      </w:r>
      <w:r>
        <w:rPr/>
        <w:t>in</w:t>
      </w:r>
      <w:r>
        <w:rPr>
          <w:spacing w:val="-6"/>
        </w:rPr>
        <w:t> </w:t>
      </w:r>
      <w:r>
        <w:rPr/>
        <w:t>opting</w:t>
      </w:r>
      <w:r>
        <w:rPr>
          <w:spacing w:val="-5"/>
        </w:rPr>
        <w:t> </w:t>
      </w:r>
      <w:r>
        <w:rPr/>
        <w:t>out</w:t>
      </w:r>
      <w:r>
        <w:rPr>
          <w:spacing w:val="-2"/>
        </w:rPr>
        <w:t> </w:t>
      </w:r>
      <w:r>
        <w:rPr/>
        <w:t>of</w:t>
      </w:r>
      <w:r>
        <w:rPr>
          <w:spacing w:val="-2"/>
        </w:rPr>
        <w:t> </w:t>
      </w:r>
      <w:r>
        <w:rPr/>
        <w:t>assessments.</w:t>
      </w:r>
      <w:r>
        <w:rPr>
          <w:spacing w:val="-2"/>
        </w:rPr>
        <w:t> </w:t>
      </w:r>
      <w:r>
        <w:rPr/>
        <w:t>Others</w:t>
      </w:r>
      <w:r>
        <w:rPr>
          <w:spacing w:val="-4"/>
        </w:rPr>
        <w:t> </w:t>
      </w:r>
      <w:r>
        <w:rPr/>
        <w:t>warn of detrimental consequences on districts if punitive measures are instituted. For example:</w:t>
      </w:r>
    </w:p>
    <w:p>
      <w:pPr>
        <w:pStyle w:val="ListParagraph"/>
        <w:numPr>
          <w:ilvl w:val="0"/>
          <w:numId w:val="4"/>
        </w:numPr>
        <w:tabs>
          <w:tab w:pos="1120" w:val="left" w:leader="none"/>
        </w:tabs>
        <w:spacing w:line="237" w:lineRule="auto" w:before="4" w:after="0"/>
        <w:ind w:left="1120" w:right="941" w:hanging="360"/>
        <w:jc w:val="both"/>
        <w:rPr>
          <w:sz w:val="22"/>
        </w:rPr>
      </w:pPr>
      <w:r>
        <w:rPr>
          <w:sz w:val="22"/>
        </w:rPr>
        <w:t>“We</w:t>
      </w:r>
      <w:r>
        <w:rPr>
          <w:spacing w:val="-4"/>
          <w:sz w:val="22"/>
        </w:rPr>
        <w:t> </w:t>
      </w:r>
      <w:r>
        <w:rPr>
          <w:sz w:val="22"/>
        </w:rPr>
        <w:t>cannot</w:t>
      </w:r>
      <w:r>
        <w:rPr>
          <w:spacing w:val="-2"/>
          <w:sz w:val="22"/>
        </w:rPr>
        <w:t> </w:t>
      </w:r>
      <w:r>
        <w:rPr>
          <w:sz w:val="22"/>
        </w:rPr>
        <w:t>force</w:t>
      </w:r>
      <w:r>
        <w:rPr>
          <w:spacing w:val="-4"/>
          <w:sz w:val="22"/>
        </w:rPr>
        <w:t> </w:t>
      </w:r>
      <w:r>
        <w:rPr>
          <w:sz w:val="22"/>
        </w:rPr>
        <w:t>parents</w:t>
      </w:r>
      <w:r>
        <w:rPr>
          <w:spacing w:val="-4"/>
          <w:sz w:val="22"/>
        </w:rPr>
        <w:t> </w:t>
      </w:r>
      <w:r>
        <w:rPr>
          <w:sz w:val="22"/>
        </w:rPr>
        <w:t>to</w:t>
      </w:r>
      <w:r>
        <w:rPr>
          <w:spacing w:val="-1"/>
          <w:sz w:val="22"/>
        </w:rPr>
        <w:t> </w:t>
      </w:r>
      <w:r>
        <w:rPr>
          <w:sz w:val="22"/>
        </w:rPr>
        <w:t>participate</w:t>
      </w:r>
      <w:r>
        <w:rPr>
          <w:spacing w:val="-2"/>
          <w:sz w:val="22"/>
        </w:rPr>
        <w:t> </w:t>
      </w:r>
      <w:r>
        <w:rPr>
          <w:sz w:val="22"/>
        </w:rPr>
        <w:t>so</w:t>
      </w:r>
      <w:r>
        <w:rPr>
          <w:spacing w:val="-1"/>
          <w:sz w:val="22"/>
        </w:rPr>
        <w:t> </w:t>
      </w:r>
      <w:r>
        <w:rPr>
          <w:sz w:val="22"/>
        </w:rPr>
        <w:t>don’t</w:t>
      </w:r>
      <w:r>
        <w:rPr>
          <w:spacing w:val="-2"/>
          <w:sz w:val="22"/>
        </w:rPr>
        <w:t> </w:t>
      </w:r>
      <w:r>
        <w:rPr>
          <w:sz w:val="22"/>
        </w:rPr>
        <w:t>punish</w:t>
      </w:r>
      <w:r>
        <w:rPr>
          <w:spacing w:val="-3"/>
          <w:sz w:val="22"/>
        </w:rPr>
        <w:t> </w:t>
      </w:r>
      <w:r>
        <w:rPr>
          <w:sz w:val="22"/>
        </w:rPr>
        <w:t>schools</w:t>
      </w:r>
      <w:r>
        <w:rPr>
          <w:spacing w:val="-2"/>
          <w:sz w:val="22"/>
        </w:rPr>
        <w:t> </w:t>
      </w:r>
      <w:r>
        <w:rPr>
          <w:sz w:val="22"/>
        </w:rPr>
        <w:t>when</w:t>
      </w:r>
      <w:r>
        <w:rPr>
          <w:spacing w:val="-2"/>
          <w:sz w:val="22"/>
        </w:rPr>
        <w:t> </w:t>
      </w:r>
      <w:r>
        <w:rPr>
          <w:sz w:val="22"/>
        </w:rPr>
        <w:t>parents</w:t>
      </w:r>
      <w:r>
        <w:rPr>
          <w:spacing w:val="-4"/>
          <w:sz w:val="22"/>
        </w:rPr>
        <w:t> </w:t>
      </w:r>
      <w:r>
        <w:rPr>
          <w:sz w:val="22"/>
        </w:rPr>
        <w:t>exercise</w:t>
      </w:r>
      <w:r>
        <w:rPr>
          <w:spacing w:val="-4"/>
          <w:sz w:val="22"/>
        </w:rPr>
        <w:t> </w:t>
      </w:r>
      <w:r>
        <w:rPr>
          <w:sz w:val="22"/>
        </w:rPr>
        <w:t>their</w:t>
      </w:r>
      <w:r>
        <w:rPr>
          <w:spacing w:val="-2"/>
          <w:sz w:val="22"/>
        </w:rPr>
        <w:t> </w:t>
      </w:r>
      <w:r>
        <w:rPr>
          <w:sz w:val="22"/>
        </w:rPr>
        <w:t>right</w:t>
      </w:r>
      <w:r>
        <w:rPr>
          <w:spacing w:val="-4"/>
          <w:sz w:val="22"/>
        </w:rPr>
        <w:t> </w:t>
      </w:r>
      <w:r>
        <w:rPr>
          <w:sz w:val="22"/>
        </w:rPr>
        <w:t>to </w:t>
      </w:r>
      <w:r>
        <w:rPr>
          <w:spacing w:val="-2"/>
          <w:sz w:val="22"/>
        </w:rPr>
        <w:t>opt-out.”</w:t>
      </w:r>
    </w:p>
    <w:p>
      <w:pPr>
        <w:pStyle w:val="ListParagraph"/>
        <w:numPr>
          <w:ilvl w:val="0"/>
          <w:numId w:val="4"/>
        </w:numPr>
        <w:tabs>
          <w:tab w:pos="1119" w:val="left" w:leader="none"/>
        </w:tabs>
        <w:spacing w:line="240" w:lineRule="auto" w:before="2" w:after="0"/>
        <w:ind w:left="1119" w:right="0" w:hanging="359"/>
        <w:jc w:val="both"/>
        <w:rPr>
          <w:sz w:val="22"/>
        </w:rPr>
      </w:pPr>
      <w:r>
        <w:rPr>
          <w:sz w:val="22"/>
        </w:rPr>
        <w:t>“Something</w:t>
      </w:r>
      <w:r>
        <w:rPr>
          <w:spacing w:val="-4"/>
          <w:sz w:val="22"/>
        </w:rPr>
        <w:t> </w:t>
      </w:r>
      <w:r>
        <w:rPr>
          <w:sz w:val="22"/>
        </w:rPr>
        <w:t>we</w:t>
      </w:r>
      <w:r>
        <w:rPr>
          <w:spacing w:val="-4"/>
          <w:sz w:val="22"/>
        </w:rPr>
        <w:t> </w:t>
      </w:r>
      <w:r>
        <w:rPr>
          <w:sz w:val="22"/>
        </w:rPr>
        <w:t>don’t</w:t>
      </w:r>
      <w:r>
        <w:rPr>
          <w:spacing w:val="-5"/>
          <w:sz w:val="22"/>
        </w:rPr>
        <w:t> </w:t>
      </w:r>
      <w:r>
        <w:rPr>
          <w:sz w:val="22"/>
        </w:rPr>
        <w:t>have</w:t>
      </w:r>
      <w:r>
        <w:rPr>
          <w:spacing w:val="-6"/>
          <w:sz w:val="22"/>
        </w:rPr>
        <w:t> </w:t>
      </w:r>
      <w:r>
        <w:rPr>
          <w:sz w:val="22"/>
        </w:rPr>
        <w:t>control</w:t>
      </w:r>
      <w:r>
        <w:rPr>
          <w:spacing w:val="-5"/>
          <w:sz w:val="22"/>
        </w:rPr>
        <w:t> </w:t>
      </w:r>
      <w:r>
        <w:rPr>
          <w:sz w:val="22"/>
        </w:rPr>
        <w:t>over</w:t>
      </w:r>
      <w:r>
        <w:rPr>
          <w:spacing w:val="-2"/>
          <w:sz w:val="22"/>
        </w:rPr>
        <w:t> </w:t>
      </w:r>
      <w:r>
        <w:rPr>
          <w:sz w:val="22"/>
        </w:rPr>
        <w:t>should</w:t>
      </w:r>
      <w:r>
        <w:rPr>
          <w:spacing w:val="-5"/>
          <w:sz w:val="22"/>
        </w:rPr>
        <w:t> </w:t>
      </w:r>
      <w:r>
        <w:rPr>
          <w:sz w:val="22"/>
        </w:rPr>
        <w:t>not</w:t>
      </w:r>
      <w:r>
        <w:rPr>
          <w:spacing w:val="-4"/>
          <w:sz w:val="22"/>
        </w:rPr>
        <w:t> </w:t>
      </w:r>
      <w:r>
        <w:rPr>
          <w:sz w:val="22"/>
        </w:rPr>
        <w:t>impact</w:t>
      </w:r>
      <w:r>
        <w:rPr>
          <w:spacing w:val="-2"/>
          <w:sz w:val="22"/>
        </w:rPr>
        <w:t> accountability.”</w:t>
      </w:r>
    </w:p>
    <w:p>
      <w:pPr>
        <w:pStyle w:val="ListParagraph"/>
        <w:numPr>
          <w:ilvl w:val="0"/>
          <w:numId w:val="4"/>
        </w:numPr>
        <w:tabs>
          <w:tab w:pos="1120" w:val="left" w:leader="none"/>
        </w:tabs>
        <w:spacing w:line="240" w:lineRule="auto" w:before="0" w:after="0"/>
        <w:ind w:left="1120" w:right="588" w:hanging="360"/>
        <w:jc w:val="both"/>
        <w:rPr>
          <w:sz w:val="22"/>
        </w:rPr>
      </w:pPr>
      <w:r>
        <w:rPr>
          <w:sz w:val="22"/>
        </w:rPr>
        <w:t>“We</w:t>
      </w:r>
      <w:r>
        <w:rPr>
          <w:spacing w:val="-3"/>
          <w:sz w:val="22"/>
        </w:rPr>
        <w:t> </w:t>
      </w:r>
      <w:r>
        <w:rPr>
          <w:sz w:val="22"/>
        </w:rPr>
        <w:t>can’t</w:t>
      </w:r>
      <w:r>
        <w:rPr>
          <w:spacing w:val="-3"/>
          <w:sz w:val="22"/>
        </w:rPr>
        <w:t> </w:t>
      </w:r>
      <w:r>
        <w:rPr>
          <w:sz w:val="22"/>
        </w:rPr>
        <w:t>be</w:t>
      </w:r>
      <w:r>
        <w:rPr>
          <w:spacing w:val="-1"/>
          <w:sz w:val="22"/>
        </w:rPr>
        <w:t> </w:t>
      </w:r>
      <w:r>
        <w:rPr>
          <w:sz w:val="22"/>
        </w:rPr>
        <w:t>held</w:t>
      </w:r>
      <w:r>
        <w:rPr>
          <w:spacing w:val="-2"/>
          <w:sz w:val="22"/>
        </w:rPr>
        <w:t> </w:t>
      </w:r>
      <w:r>
        <w:rPr>
          <w:sz w:val="22"/>
        </w:rPr>
        <w:t>accountable</w:t>
      </w:r>
      <w:r>
        <w:rPr>
          <w:spacing w:val="-1"/>
          <w:sz w:val="22"/>
        </w:rPr>
        <w:t> </w:t>
      </w:r>
      <w:r>
        <w:rPr>
          <w:sz w:val="22"/>
        </w:rPr>
        <w:t>for</w:t>
      </w:r>
      <w:r>
        <w:rPr>
          <w:spacing w:val="-4"/>
          <w:sz w:val="22"/>
        </w:rPr>
        <w:t> </w:t>
      </w:r>
      <w:r>
        <w:rPr>
          <w:sz w:val="22"/>
        </w:rPr>
        <w:t>telling people</w:t>
      </w:r>
      <w:r>
        <w:rPr>
          <w:spacing w:val="-3"/>
          <w:sz w:val="22"/>
        </w:rPr>
        <w:t> </w:t>
      </w:r>
      <w:r>
        <w:rPr>
          <w:sz w:val="22"/>
        </w:rPr>
        <w:t>they</w:t>
      </w:r>
      <w:r>
        <w:rPr>
          <w:spacing w:val="-3"/>
          <w:sz w:val="22"/>
        </w:rPr>
        <w:t> </w:t>
      </w:r>
      <w:r>
        <w:rPr>
          <w:sz w:val="22"/>
        </w:rPr>
        <w:t>can</w:t>
      </w:r>
      <w:r>
        <w:rPr>
          <w:spacing w:val="-2"/>
          <w:sz w:val="22"/>
        </w:rPr>
        <w:t> </w:t>
      </w:r>
      <w:r>
        <w:rPr>
          <w:sz w:val="22"/>
        </w:rPr>
        <w:t>opt-out</w:t>
      </w:r>
      <w:r>
        <w:rPr>
          <w:spacing w:val="-3"/>
          <w:sz w:val="22"/>
        </w:rPr>
        <w:t> </w:t>
      </w:r>
      <w:r>
        <w:rPr>
          <w:sz w:val="22"/>
        </w:rPr>
        <w:t>and</w:t>
      </w:r>
      <w:r>
        <w:rPr>
          <w:spacing w:val="-2"/>
          <w:sz w:val="22"/>
        </w:rPr>
        <w:t> </w:t>
      </w:r>
      <w:r>
        <w:rPr>
          <w:sz w:val="22"/>
        </w:rPr>
        <w:t>then</w:t>
      </w:r>
      <w:r>
        <w:rPr>
          <w:spacing w:val="-1"/>
          <w:sz w:val="22"/>
        </w:rPr>
        <w:t> </w:t>
      </w:r>
      <w:r>
        <w:rPr>
          <w:sz w:val="22"/>
        </w:rPr>
        <w:t>be</w:t>
      </w:r>
      <w:r>
        <w:rPr>
          <w:spacing w:val="-4"/>
          <w:sz w:val="22"/>
        </w:rPr>
        <w:t> </w:t>
      </w:r>
      <w:r>
        <w:rPr>
          <w:sz w:val="22"/>
        </w:rPr>
        <w:t>penalized</w:t>
      </w:r>
      <w:r>
        <w:rPr>
          <w:spacing w:val="-1"/>
          <w:sz w:val="22"/>
        </w:rPr>
        <w:t> </w:t>
      </w:r>
      <w:r>
        <w:rPr>
          <w:sz w:val="22"/>
        </w:rPr>
        <w:t>if</w:t>
      </w:r>
      <w:r>
        <w:rPr>
          <w:spacing w:val="-1"/>
          <w:sz w:val="22"/>
        </w:rPr>
        <w:t> </w:t>
      </w:r>
      <w:r>
        <w:rPr>
          <w:sz w:val="22"/>
        </w:rPr>
        <w:t>people</w:t>
      </w:r>
      <w:r>
        <w:rPr>
          <w:spacing w:val="-1"/>
          <w:sz w:val="22"/>
        </w:rPr>
        <w:t> </w:t>
      </w:r>
      <w:r>
        <w:rPr>
          <w:sz w:val="22"/>
        </w:rPr>
        <w:t>chose that option.”</w:t>
      </w:r>
    </w:p>
    <w:p>
      <w:pPr>
        <w:pStyle w:val="BodyText"/>
        <w:spacing w:before="1"/>
        <w:ind w:left="0"/>
      </w:pPr>
    </w:p>
    <w:p>
      <w:pPr>
        <w:pStyle w:val="Heading2"/>
      </w:pPr>
      <w:r>
        <w:rPr/>
        <w:t>Incentives</w:t>
      </w:r>
      <w:r>
        <w:rPr>
          <w:spacing w:val="-5"/>
        </w:rPr>
        <w:t> </w:t>
      </w:r>
      <w:r>
        <w:rPr/>
        <w:t>for</w:t>
      </w:r>
      <w:r>
        <w:rPr>
          <w:spacing w:val="-3"/>
        </w:rPr>
        <w:t> </w:t>
      </w:r>
      <w:r>
        <w:rPr>
          <w:spacing w:val="-2"/>
        </w:rPr>
        <w:t>Participation</w:t>
      </w:r>
    </w:p>
    <w:p>
      <w:pPr>
        <w:pStyle w:val="BodyText"/>
        <w:ind w:right="531"/>
      </w:pPr>
      <w:r>
        <w:rPr/>
        <w:t>Many responses</w:t>
      </w:r>
      <w:r>
        <w:rPr>
          <w:spacing w:val="-1"/>
        </w:rPr>
        <w:t> </w:t>
      </w:r>
      <w:r>
        <w:rPr/>
        <w:t>proposed</w:t>
      </w:r>
      <w:r>
        <w:rPr>
          <w:spacing w:val="-5"/>
        </w:rPr>
        <w:t> </w:t>
      </w:r>
      <w:r>
        <w:rPr/>
        <w:t>that</w:t>
      </w:r>
      <w:r>
        <w:rPr>
          <w:spacing w:val="-2"/>
        </w:rPr>
        <w:t> </w:t>
      </w:r>
      <w:r>
        <w:rPr/>
        <w:t>CDE</w:t>
      </w:r>
      <w:r>
        <w:rPr>
          <w:spacing w:val="-3"/>
        </w:rPr>
        <w:t> </w:t>
      </w:r>
      <w:r>
        <w:rPr/>
        <w:t>offer</w:t>
      </w:r>
      <w:r>
        <w:rPr>
          <w:spacing w:val="-2"/>
        </w:rPr>
        <w:t> </w:t>
      </w:r>
      <w:r>
        <w:rPr/>
        <w:t>incentives</w:t>
      </w:r>
      <w:r>
        <w:rPr>
          <w:spacing w:val="-4"/>
        </w:rPr>
        <w:t> </w:t>
      </w:r>
      <w:r>
        <w:rPr/>
        <w:t>to</w:t>
      </w:r>
      <w:r>
        <w:rPr>
          <w:spacing w:val="-1"/>
        </w:rPr>
        <w:t> </w:t>
      </w:r>
      <w:r>
        <w:rPr/>
        <w:t>districts</w:t>
      </w:r>
      <w:r>
        <w:rPr>
          <w:spacing w:val="-1"/>
        </w:rPr>
        <w:t> </w:t>
      </w:r>
      <w:r>
        <w:rPr/>
        <w:t>that</w:t>
      </w:r>
      <w:r>
        <w:rPr>
          <w:spacing w:val="-2"/>
        </w:rPr>
        <w:t> </w:t>
      </w:r>
      <w:r>
        <w:rPr/>
        <w:t>are</w:t>
      </w:r>
      <w:r>
        <w:rPr>
          <w:spacing w:val="-5"/>
        </w:rPr>
        <w:t> </w:t>
      </w:r>
      <w:r>
        <w:rPr/>
        <w:t>able</w:t>
      </w:r>
      <w:r>
        <w:rPr>
          <w:spacing w:val="-4"/>
        </w:rPr>
        <w:t> </w:t>
      </w:r>
      <w:r>
        <w:rPr/>
        <w:t>to</w:t>
      </w:r>
      <w:r>
        <w:rPr>
          <w:spacing w:val="-3"/>
        </w:rPr>
        <w:t> </w:t>
      </w:r>
      <w:r>
        <w:rPr/>
        <w:t>meet a</w:t>
      </w:r>
      <w:r>
        <w:rPr>
          <w:spacing w:val="-4"/>
        </w:rPr>
        <w:t> </w:t>
      </w:r>
      <w:r>
        <w:rPr/>
        <w:t>95%</w:t>
      </w:r>
      <w:r>
        <w:rPr>
          <w:spacing w:val="-1"/>
        </w:rPr>
        <w:t> </w:t>
      </w:r>
      <w:r>
        <w:rPr/>
        <w:t>participation</w:t>
      </w:r>
      <w:r>
        <w:rPr>
          <w:spacing w:val="-3"/>
        </w:rPr>
        <w:t> </w:t>
      </w:r>
      <w:r>
        <w:rPr/>
        <w:t>rate</w:t>
      </w:r>
      <w:r>
        <w:rPr>
          <w:spacing w:val="-2"/>
        </w:rPr>
        <w:t> </w:t>
      </w:r>
      <w:r>
        <w:rPr/>
        <w:t>in an effort to encourage districts in their attempt to reach this threshold. Numerous responses suggested that assessment</w:t>
      </w:r>
      <w:r>
        <w:rPr>
          <w:spacing w:val="-1"/>
        </w:rPr>
        <w:t> </w:t>
      </w:r>
      <w:r>
        <w:rPr/>
        <w:t>participation be encouraged but not required by CDE. One respondent stated that</w:t>
      </w:r>
      <w:r>
        <w:rPr>
          <w:spacing w:val="-1"/>
        </w:rPr>
        <w:t> </w:t>
      </w:r>
      <w:r>
        <w:rPr/>
        <w:t>CDE</w:t>
      </w:r>
      <w:r>
        <w:rPr>
          <w:spacing w:val="-1"/>
        </w:rPr>
        <w:t> </w:t>
      </w:r>
      <w:r>
        <w:rPr/>
        <w:t>“should</w:t>
      </w:r>
      <w:r>
        <w:rPr>
          <w:spacing w:val="-2"/>
        </w:rPr>
        <w:t> </w:t>
      </w:r>
      <w:r>
        <w:rPr/>
        <w:t>not penalize districts who don’t meet the participation rate – provide encouragement in order to meet the federal mandate but do not penalize schools or districts.”</w:t>
      </w:r>
    </w:p>
    <w:p>
      <w:pPr>
        <w:pStyle w:val="BodyText"/>
        <w:ind w:left="0"/>
      </w:pPr>
    </w:p>
    <w:p>
      <w:pPr>
        <w:pStyle w:val="BodyText"/>
        <w:ind w:right="564"/>
      </w:pPr>
      <w:r>
        <w:rPr/>
        <w:t>Several</w:t>
      </w:r>
      <w:r>
        <w:rPr>
          <w:spacing w:val="-5"/>
        </w:rPr>
        <w:t> </w:t>
      </w:r>
      <w:r>
        <w:rPr/>
        <w:t>respondents</w:t>
      </w:r>
      <w:r>
        <w:rPr>
          <w:spacing w:val="-3"/>
        </w:rPr>
        <w:t> </w:t>
      </w:r>
      <w:r>
        <w:rPr/>
        <w:t>believed</w:t>
      </w:r>
      <w:r>
        <w:rPr>
          <w:spacing w:val="-4"/>
        </w:rPr>
        <w:t> </w:t>
      </w:r>
      <w:r>
        <w:rPr/>
        <w:t>that</w:t>
      </w:r>
      <w:r>
        <w:rPr>
          <w:spacing w:val="-3"/>
        </w:rPr>
        <w:t> </w:t>
      </w:r>
      <w:r>
        <w:rPr/>
        <w:t>non-punitive</w:t>
      </w:r>
      <w:r>
        <w:rPr>
          <w:spacing w:val="-4"/>
        </w:rPr>
        <w:t> </w:t>
      </w:r>
      <w:r>
        <w:rPr/>
        <w:t>and</w:t>
      </w:r>
      <w:r>
        <w:rPr>
          <w:spacing w:val="-4"/>
        </w:rPr>
        <w:t> </w:t>
      </w:r>
      <w:r>
        <w:rPr/>
        <w:t>incentivizing</w:t>
      </w:r>
      <w:r>
        <w:rPr>
          <w:spacing w:val="-5"/>
        </w:rPr>
        <w:t> </w:t>
      </w:r>
      <w:r>
        <w:rPr/>
        <w:t>measures</w:t>
      </w:r>
      <w:r>
        <w:rPr>
          <w:spacing w:val="-2"/>
        </w:rPr>
        <w:t> </w:t>
      </w:r>
      <w:r>
        <w:rPr/>
        <w:t>go</w:t>
      </w:r>
      <w:r>
        <w:rPr>
          <w:spacing w:val="-2"/>
        </w:rPr>
        <w:t> </w:t>
      </w:r>
      <w:r>
        <w:rPr/>
        <w:t>hand</w:t>
      </w:r>
      <w:r>
        <w:rPr>
          <w:spacing w:val="-4"/>
        </w:rPr>
        <w:t> </w:t>
      </w:r>
      <w:r>
        <w:rPr/>
        <w:t>in</w:t>
      </w:r>
      <w:r>
        <w:rPr>
          <w:spacing w:val="-3"/>
        </w:rPr>
        <w:t> </w:t>
      </w:r>
      <w:r>
        <w:rPr/>
        <w:t>hand</w:t>
      </w:r>
      <w:r>
        <w:rPr>
          <w:spacing w:val="-4"/>
        </w:rPr>
        <w:t> </w:t>
      </w:r>
      <w:r>
        <w:rPr/>
        <w:t>when</w:t>
      </w:r>
      <w:r>
        <w:rPr>
          <w:spacing w:val="-3"/>
        </w:rPr>
        <w:t> </w:t>
      </w:r>
      <w:r>
        <w:rPr/>
        <w:t>considering the 95% participation requirement. These respondents suggest:</w:t>
      </w:r>
    </w:p>
    <w:p>
      <w:pPr>
        <w:pStyle w:val="ListParagraph"/>
        <w:numPr>
          <w:ilvl w:val="0"/>
          <w:numId w:val="4"/>
        </w:numPr>
        <w:tabs>
          <w:tab w:pos="1120" w:val="left" w:leader="none"/>
        </w:tabs>
        <w:spacing w:line="279" w:lineRule="exact" w:before="1" w:after="0"/>
        <w:ind w:left="1120" w:right="0" w:hanging="360"/>
        <w:jc w:val="left"/>
        <w:rPr>
          <w:sz w:val="22"/>
        </w:rPr>
      </w:pPr>
      <w:r>
        <w:rPr>
          <w:sz w:val="22"/>
        </w:rPr>
        <w:t>“Instead</w:t>
      </w:r>
      <w:r>
        <w:rPr>
          <w:spacing w:val="-9"/>
          <w:sz w:val="22"/>
        </w:rPr>
        <w:t> </w:t>
      </w:r>
      <w:r>
        <w:rPr>
          <w:sz w:val="22"/>
        </w:rPr>
        <w:t>of</w:t>
      </w:r>
      <w:r>
        <w:rPr>
          <w:spacing w:val="-3"/>
          <w:sz w:val="22"/>
        </w:rPr>
        <w:t> </w:t>
      </w:r>
      <w:r>
        <w:rPr>
          <w:sz w:val="22"/>
        </w:rPr>
        <w:t>penalize</w:t>
      </w:r>
      <w:r>
        <w:rPr>
          <w:spacing w:val="-2"/>
          <w:sz w:val="22"/>
        </w:rPr>
        <w:t> </w:t>
      </w:r>
      <w:r>
        <w:rPr>
          <w:sz w:val="22"/>
        </w:rPr>
        <w:t>–</w:t>
      </w:r>
      <w:r>
        <w:rPr>
          <w:spacing w:val="-2"/>
          <w:sz w:val="22"/>
        </w:rPr>
        <w:t> </w:t>
      </w:r>
      <w:r>
        <w:rPr>
          <w:sz w:val="22"/>
        </w:rPr>
        <w:t>bonus</w:t>
      </w:r>
      <w:r>
        <w:rPr>
          <w:spacing w:val="-4"/>
          <w:sz w:val="22"/>
        </w:rPr>
        <w:t> </w:t>
      </w:r>
      <w:r>
        <w:rPr>
          <w:sz w:val="22"/>
        </w:rPr>
        <w:t>for</w:t>
      </w:r>
      <w:r>
        <w:rPr>
          <w:spacing w:val="-5"/>
          <w:sz w:val="22"/>
        </w:rPr>
        <w:t> </w:t>
      </w:r>
      <w:r>
        <w:rPr>
          <w:sz w:val="22"/>
        </w:rPr>
        <w:t>those</w:t>
      </w:r>
      <w:r>
        <w:rPr>
          <w:spacing w:val="-3"/>
          <w:sz w:val="22"/>
        </w:rPr>
        <w:t> </w:t>
      </w:r>
      <w:r>
        <w:rPr>
          <w:sz w:val="22"/>
        </w:rPr>
        <w:t>who</w:t>
      </w:r>
      <w:r>
        <w:rPr>
          <w:spacing w:val="-2"/>
          <w:sz w:val="22"/>
        </w:rPr>
        <w:t> </w:t>
      </w:r>
      <w:r>
        <w:rPr>
          <w:sz w:val="22"/>
        </w:rPr>
        <w:t>achieve</w:t>
      </w:r>
      <w:r>
        <w:rPr>
          <w:spacing w:val="-5"/>
          <w:sz w:val="22"/>
        </w:rPr>
        <w:t> </w:t>
      </w:r>
      <w:r>
        <w:rPr>
          <w:spacing w:val="-2"/>
          <w:sz w:val="22"/>
        </w:rPr>
        <w:t>95%.”</w:t>
      </w:r>
    </w:p>
    <w:p>
      <w:pPr>
        <w:pStyle w:val="ListParagraph"/>
        <w:numPr>
          <w:ilvl w:val="0"/>
          <w:numId w:val="4"/>
        </w:numPr>
        <w:tabs>
          <w:tab w:pos="1120" w:val="left" w:leader="none"/>
        </w:tabs>
        <w:spacing w:line="279" w:lineRule="exact" w:before="0" w:after="0"/>
        <w:ind w:left="1120" w:right="0" w:hanging="360"/>
        <w:jc w:val="left"/>
        <w:rPr>
          <w:sz w:val="22"/>
        </w:rPr>
      </w:pPr>
      <w:r>
        <w:rPr>
          <w:sz w:val="22"/>
        </w:rPr>
        <w:t>“Incentives/points</w:t>
      </w:r>
      <w:r>
        <w:rPr>
          <w:spacing w:val="-7"/>
          <w:sz w:val="22"/>
        </w:rPr>
        <w:t> </w:t>
      </w:r>
      <w:r>
        <w:rPr>
          <w:sz w:val="22"/>
        </w:rPr>
        <w:t>when</w:t>
      </w:r>
      <w:r>
        <w:rPr>
          <w:spacing w:val="-7"/>
          <w:sz w:val="22"/>
        </w:rPr>
        <w:t> </w:t>
      </w:r>
      <w:r>
        <w:rPr>
          <w:sz w:val="22"/>
        </w:rPr>
        <w:t>participation</w:t>
      </w:r>
      <w:r>
        <w:rPr>
          <w:spacing w:val="-7"/>
          <w:sz w:val="22"/>
        </w:rPr>
        <w:t> </w:t>
      </w:r>
      <w:r>
        <w:rPr>
          <w:sz w:val="22"/>
        </w:rPr>
        <w:t>requirement</w:t>
      </w:r>
      <w:r>
        <w:rPr>
          <w:spacing w:val="-7"/>
          <w:sz w:val="22"/>
        </w:rPr>
        <w:t> </w:t>
      </w:r>
      <w:r>
        <w:rPr>
          <w:sz w:val="22"/>
        </w:rPr>
        <w:t>is</w:t>
      </w:r>
      <w:r>
        <w:rPr>
          <w:spacing w:val="-6"/>
          <w:sz w:val="22"/>
        </w:rPr>
        <w:t> </w:t>
      </w:r>
      <w:r>
        <w:rPr>
          <w:sz w:val="22"/>
        </w:rPr>
        <w:t>met</w:t>
      </w:r>
      <w:r>
        <w:rPr>
          <w:spacing w:val="-6"/>
          <w:sz w:val="22"/>
        </w:rPr>
        <w:t> </w:t>
      </w:r>
      <w:r>
        <w:rPr>
          <w:sz w:val="22"/>
        </w:rPr>
        <w:t>(rather</w:t>
      </w:r>
      <w:r>
        <w:rPr>
          <w:spacing w:val="-4"/>
          <w:sz w:val="22"/>
        </w:rPr>
        <w:t> </w:t>
      </w:r>
      <w:r>
        <w:rPr>
          <w:sz w:val="22"/>
        </w:rPr>
        <w:t>than</w:t>
      </w:r>
      <w:r>
        <w:rPr>
          <w:spacing w:val="-6"/>
          <w:sz w:val="22"/>
        </w:rPr>
        <w:t> </w:t>
      </w:r>
      <w:r>
        <w:rPr>
          <w:sz w:val="22"/>
        </w:rPr>
        <w:t>penalty</w:t>
      </w:r>
      <w:r>
        <w:rPr>
          <w:spacing w:val="-4"/>
          <w:sz w:val="22"/>
        </w:rPr>
        <w:t> </w:t>
      </w:r>
      <w:r>
        <w:rPr>
          <w:sz w:val="22"/>
        </w:rPr>
        <w:t>if</w:t>
      </w:r>
      <w:r>
        <w:rPr>
          <w:spacing w:val="-8"/>
          <w:sz w:val="22"/>
        </w:rPr>
        <w:t> </w:t>
      </w:r>
      <w:r>
        <w:rPr>
          <w:sz w:val="22"/>
        </w:rPr>
        <w:t>it’s</w:t>
      </w:r>
      <w:r>
        <w:rPr>
          <w:spacing w:val="-5"/>
          <w:sz w:val="22"/>
        </w:rPr>
        <w:t> </w:t>
      </w:r>
      <w:r>
        <w:rPr>
          <w:sz w:val="22"/>
        </w:rPr>
        <w:t>not</w:t>
      </w:r>
      <w:r>
        <w:rPr>
          <w:spacing w:val="-5"/>
          <w:sz w:val="22"/>
        </w:rPr>
        <w:t> </w:t>
      </w:r>
      <w:r>
        <w:rPr>
          <w:spacing w:val="-2"/>
          <w:sz w:val="22"/>
        </w:rPr>
        <w:t>met).”</w:t>
      </w:r>
    </w:p>
    <w:p>
      <w:pPr>
        <w:pStyle w:val="ListParagraph"/>
        <w:numPr>
          <w:ilvl w:val="0"/>
          <w:numId w:val="4"/>
        </w:numPr>
        <w:tabs>
          <w:tab w:pos="1120" w:val="left" w:leader="none"/>
        </w:tabs>
        <w:spacing w:line="240" w:lineRule="auto" w:before="0" w:after="0"/>
        <w:ind w:left="1120" w:right="0" w:hanging="360"/>
        <w:jc w:val="left"/>
        <w:rPr>
          <w:sz w:val="22"/>
        </w:rPr>
      </w:pPr>
      <w:r>
        <w:rPr>
          <w:sz w:val="22"/>
        </w:rPr>
        <w:t>“Use</w:t>
      </w:r>
      <w:r>
        <w:rPr>
          <w:spacing w:val="-4"/>
          <w:sz w:val="22"/>
        </w:rPr>
        <w:t> </w:t>
      </w:r>
      <w:r>
        <w:rPr>
          <w:sz w:val="22"/>
        </w:rPr>
        <w:t>the</w:t>
      </w:r>
      <w:r>
        <w:rPr>
          <w:spacing w:val="-4"/>
          <w:sz w:val="22"/>
        </w:rPr>
        <w:t> </w:t>
      </w:r>
      <w:r>
        <w:rPr>
          <w:sz w:val="22"/>
        </w:rPr>
        <w:t>95%</w:t>
      </w:r>
      <w:r>
        <w:rPr>
          <w:spacing w:val="-2"/>
          <w:sz w:val="22"/>
        </w:rPr>
        <w:t> </w:t>
      </w:r>
      <w:r>
        <w:rPr>
          <w:sz w:val="22"/>
        </w:rPr>
        <w:t>as</w:t>
      </w:r>
      <w:r>
        <w:rPr>
          <w:spacing w:val="-3"/>
          <w:sz w:val="22"/>
        </w:rPr>
        <w:t> </w:t>
      </w:r>
      <w:r>
        <w:rPr>
          <w:sz w:val="22"/>
        </w:rPr>
        <w:t>an</w:t>
      </w:r>
      <w:r>
        <w:rPr>
          <w:spacing w:val="-3"/>
          <w:sz w:val="22"/>
        </w:rPr>
        <w:t> </w:t>
      </w:r>
      <w:r>
        <w:rPr>
          <w:sz w:val="22"/>
        </w:rPr>
        <w:t>incentive</w:t>
      </w:r>
      <w:r>
        <w:rPr>
          <w:spacing w:val="-3"/>
          <w:sz w:val="22"/>
        </w:rPr>
        <w:t> </w:t>
      </w:r>
      <w:r>
        <w:rPr>
          <w:sz w:val="22"/>
        </w:rPr>
        <w:t>rather</w:t>
      </w:r>
      <w:r>
        <w:rPr>
          <w:spacing w:val="-3"/>
          <w:sz w:val="22"/>
        </w:rPr>
        <w:t> </w:t>
      </w:r>
      <w:r>
        <w:rPr>
          <w:sz w:val="22"/>
        </w:rPr>
        <w:t>than</w:t>
      </w:r>
      <w:r>
        <w:rPr>
          <w:spacing w:val="-4"/>
          <w:sz w:val="22"/>
        </w:rPr>
        <w:t> </w:t>
      </w:r>
      <w:r>
        <w:rPr>
          <w:sz w:val="22"/>
        </w:rPr>
        <w:t>a</w:t>
      </w:r>
      <w:r>
        <w:rPr>
          <w:spacing w:val="-2"/>
          <w:sz w:val="22"/>
        </w:rPr>
        <w:t> punishment.”</w:t>
      </w:r>
    </w:p>
    <w:p>
      <w:pPr>
        <w:pStyle w:val="BodyText"/>
        <w:ind w:left="0"/>
      </w:pPr>
    </w:p>
    <w:p>
      <w:pPr>
        <w:pStyle w:val="Heading2"/>
        <w:spacing w:before="1"/>
      </w:pPr>
      <w:r>
        <w:rPr/>
        <w:t>Stakeholder</w:t>
      </w:r>
      <w:r>
        <w:rPr>
          <w:spacing w:val="-11"/>
        </w:rPr>
        <w:t> </w:t>
      </w:r>
      <w:r>
        <w:rPr>
          <w:spacing w:val="-2"/>
        </w:rPr>
        <w:t>Support</w:t>
      </w:r>
    </w:p>
    <w:p>
      <w:pPr>
        <w:pStyle w:val="BodyText"/>
        <w:ind w:right="590"/>
      </w:pPr>
      <w:r>
        <w:rPr/>
        <w:t>The majority of responses indicated that participants believed the state must have buy-in for assessments from parents, students, and school staff across districts in order to meet the 95% participation requirement. The majority of responses who cited the need for stakeholder support discussed student “buy-in” for assessments. These respondents agreed that students must see the value and purpose behind taking assessments and how they are used for their ultimate benefit. For example, “students who are taking the local district assessments and</w:t>
      </w:r>
      <w:r>
        <w:rPr>
          <w:spacing w:val="-3"/>
        </w:rPr>
        <w:t> </w:t>
      </w:r>
      <w:r>
        <w:rPr/>
        <w:t>see</w:t>
      </w:r>
      <w:r>
        <w:rPr>
          <w:spacing w:val="-2"/>
        </w:rPr>
        <w:t> </w:t>
      </w:r>
      <w:r>
        <w:rPr/>
        <w:t>immediate</w:t>
      </w:r>
      <w:r>
        <w:rPr>
          <w:spacing w:val="-2"/>
        </w:rPr>
        <w:t> </w:t>
      </w:r>
      <w:r>
        <w:rPr/>
        <w:t>benefits</w:t>
      </w:r>
      <w:r>
        <w:rPr>
          <w:spacing w:val="-2"/>
        </w:rPr>
        <w:t> </w:t>
      </w:r>
      <w:r>
        <w:rPr/>
        <w:t>so</w:t>
      </w:r>
      <w:r>
        <w:rPr>
          <w:spacing w:val="-3"/>
        </w:rPr>
        <w:t> </w:t>
      </w:r>
      <w:r>
        <w:rPr/>
        <w:t>are</w:t>
      </w:r>
      <w:r>
        <w:rPr>
          <w:spacing w:val="-4"/>
        </w:rPr>
        <w:t> </w:t>
      </w:r>
      <w:r>
        <w:rPr/>
        <w:t>more</w:t>
      </w:r>
      <w:r>
        <w:rPr>
          <w:spacing w:val="-4"/>
        </w:rPr>
        <w:t> </w:t>
      </w:r>
      <w:r>
        <w:rPr/>
        <w:t>encouraged</w:t>
      </w:r>
      <w:r>
        <w:rPr>
          <w:spacing w:val="-2"/>
        </w:rPr>
        <w:t> </w:t>
      </w:r>
      <w:r>
        <w:rPr/>
        <w:t>to</w:t>
      </w:r>
      <w:r>
        <w:rPr>
          <w:spacing w:val="-1"/>
        </w:rPr>
        <w:t> </w:t>
      </w:r>
      <w:r>
        <w:rPr/>
        <w:t>participate</w:t>
      </w:r>
      <w:r>
        <w:rPr>
          <w:spacing w:val="-2"/>
        </w:rPr>
        <w:t> </w:t>
      </w:r>
      <w:r>
        <w:rPr/>
        <w:t>in</w:t>
      </w:r>
      <w:r>
        <w:rPr>
          <w:spacing w:val="-5"/>
        </w:rPr>
        <w:t> </w:t>
      </w:r>
      <w:r>
        <w:rPr/>
        <w:t>those</w:t>
      </w:r>
      <w:r>
        <w:rPr>
          <w:spacing w:val="-2"/>
        </w:rPr>
        <w:t> </w:t>
      </w:r>
      <w:r>
        <w:rPr/>
        <w:t>local</w:t>
      </w:r>
      <w:r>
        <w:rPr>
          <w:spacing w:val="-4"/>
        </w:rPr>
        <w:t> </w:t>
      </w:r>
      <w:r>
        <w:rPr/>
        <w:t>assessments.”</w:t>
      </w:r>
      <w:r>
        <w:rPr>
          <w:spacing w:val="-3"/>
        </w:rPr>
        <w:t> </w:t>
      </w:r>
      <w:r>
        <w:rPr/>
        <w:t>One</w:t>
      </w:r>
      <w:r>
        <w:rPr>
          <w:spacing w:val="-2"/>
        </w:rPr>
        <w:t> </w:t>
      </w:r>
      <w:r>
        <w:rPr/>
        <w:t>respondent also asked, “What would it take to get to 95% - should</w:t>
      </w:r>
      <w:r>
        <w:rPr>
          <w:spacing w:val="-1"/>
        </w:rPr>
        <w:t> </w:t>
      </w:r>
      <w:r>
        <w:rPr/>
        <w:t>we go back and tie it to how this impacts future success; how does this have value for the student?”</w:t>
      </w:r>
    </w:p>
    <w:p>
      <w:pPr>
        <w:pStyle w:val="BodyText"/>
        <w:ind w:left="0"/>
      </w:pPr>
    </w:p>
    <w:p>
      <w:pPr>
        <w:pStyle w:val="BodyText"/>
        <w:ind w:right="646"/>
      </w:pPr>
      <w:r>
        <w:rPr/>
        <w:t>Regarding</w:t>
      </w:r>
      <w:r>
        <w:rPr>
          <w:spacing w:val="-3"/>
        </w:rPr>
        <w:t> </w:t>
      </w:r>
      <w:r>
        <w:rPr/>
        <w:t>buy-in</w:t>
      </w:r>
      <w:r>
        <w:rPr>
          <w:spacing w:val="-4"/>
        </w:rPr>
        <w:t> </w:t>
      </w:r>
      <w:r>
        <w:rPr/>
        <w:t>from</w:t>
      </w:r>
      <w:r>
        <w:rPr>
          <w:spacing w:val="-2"/>
        </w:rPr>
        <w:t> </w:t>
      </w:r>
      <w:r>
        <w:rPr/>
        <w:t>parents,</w:t>
      </w:r>
      <w:r>
        <w:rPr>
          <w:spacing w:val="-2"/>
        </w:rPr>
        <w:t> </w:t>
      </w:r>
      <w:r>
        <w:rPr/>
        <w:t>one</w:t>
      </w:r>
      <w:r>
        <w:rPr>
          <w:spacing w:val="-2"/>
        </w:rPr>
        <w:t> </w:t>
      </w:r>
      <w:r>
        <w:rPr/>
        <w:t>respondent</w:t>
      </w:r>
      <w:r>
        <w:rPr>
          <w:spacing w:val="-2"/>
        </w:rPr>
        <w:t> </w:t>
      </w:r>
      <w:r>
        <w:rPr/>
        <w:t>said</w:t>
      </w:r>
      <w:r>
        <w:rPr>
          <w:spacing w:val="-2"/>
        </w:rPr>
        <w:t> </w:t>
      </w:r>
      <w:r>
        <w:rPr/>
        <w:t>“helping</w:t>
      </w:r>
      <w:r>
        <w:rPr>
          <w:spacing w:val="-3"/>
        </w:rPr>
        <w:t> </w:t>
      </w:r>
      <w:r>
        <w:rPr/>
        <w:t>parents</w:t>
      </w:r>
      <w:r>
        <w:rPr>
          <w:spacing w:val="-2"/>
        </w:rPr>
        <w:t> </w:t>
      </w:r>
      <w:r>
        <w:rPr/>
        <w:t>understand</w:t>
      </w:r>
      <w:r>
        <w:rPr>
          <w:spacing w:val="-3"/>
        </w:rPr>
        <w:t> </w:t>
      </w:r>
      <w:r>
        <w:rPr/>
        <w:t>the</w:t>
      </w:r>
      <w:r>
        <w:rPr>
          <w:spacing w:val="-2"/>
        </w:rPr>
        <w:t> </w:t>
      </w:r>
      <w:r>
        <w:rPr/>
        <w:t>use,</w:t>
      </w:r>
      <w:r>
        <w:rPr>
          <w:spacing w:val="-4"/>
        </w:rPr>
        <w:t> </w:t>
      </w:r>
      <w:r>
        <w:rPr/>
        <w:t>benefit,</w:t>
      </w:r>
      <w:r>
        <w:rPr>
          <w:spacing w:val="-2"/>
        </w:rPr>
        <w:t> </w:t>
      </w:r>
      <w:r>
        <w:rPr/>
        <w:t>and</w:t>
      </w:r>
      <w:r>
        <w:rPr>
          <w:spacing w:val="-4"/>
        </w:rPr>
        <w:t> </w:t>
      </w:r>
      <w:r>
        <w:rPr/>
        <w:t>purpose of assessments” may potentially increase parental support for, and thus student participation in, assessments. Many mentioned needing buy-in from parents and students simultaneously in order to positively impact the 95% participation rate. In regards to teachers, respondents suggested several ways the state can earn the support from teachers by not only having timely results to drive instruction but figuring out more effective methods of prepping and administering assessments that do not require as much time and effort.</w:t>
      </w:r>
    </w:p>
    <w:p>
      <w:pPr>
        <w:pStyle w:val="Heading2"/>
        <w:spacing w:before="268"/>
      </w:pPr>
      <w:r>
        <w:rPr/>
        <w:t>Approaches</w:t>
      </w:r>
      <w:r>
        <w:rPr>
          <w:spacing w:val="-4"/>
        </w:rPr>
        <w:t> </w:t>
      </w:r>
      <w:r>
        <w:rPr/>
        <w:t>to</w:t>
      </w:r>
      <w:r>
        <w:rPr>
          <w:spacing w:val="-6"/>
        </w:rPr>
        <w:t> </w:t>
      </w:r>
      <w:r>
        <w:rPr/>
        <w:t>Reaching</w:t>
      </w:r>
      <w:r>
        <w:rPr>
          <w:spacing w:val="-5"/>
        </w:rPr>
        <w:t> 95%</w:t>
      </w:r>
    </w:p>
    <w:p>
      <w:pPr>
        <w:pStyle w:val="BodyText"/>
        <w:ind w:right="531"/>
      </w:pPr>
      <w:r>
        <w:rPr/>
        <w:t>Numerous respondents believed that the 95% participation rate could be achieved if requirements are aligned across</w:t>
      </w:r>
      <w:r>
        <w:rPr>
          <w:spacing w:val="-4"/>
        </w:rPr>
        <w:t> </w:t>
      </w:r>
      <w:r>
        <w:rPr/>
        <w:t>federal</w:t>
      </w:r>
      <w:r>
        <w:rPr>
          <w:spacing w:val="-4"/>
        </w:rPr>
        <w:t> </w:t>
      </w:r>
      <w:r>
        <w:rPr/>
        <w:t>and</w:t>
      </w:r>
      <w:r>
        <w:rPr>
          <w:spacing w:val="-3"/>
        </w:rPr>
        <w:t> </w:t>
      </w:r>
      <w:r>
        <w:rPr/>
        <w:t>state</w:t>
      </w:r>
      <w:r>
        <w:rPr>
          <w:spacing w:val="-1"/>
        </w:rPr>
        <w:t> </w:t>
      </w:r>
      <w:r>
        <w:rPr/>
        <w:t>legislation and</w:t>
      </w:r>
      <w:r>
        <w:rPr>
          <w:spacing w:val="-4"/>
        </w:rPr>
        <w:t> </w:t>
      </w:r>
      <w:r>
        <w:rPr/>
        <w:t>the</w:t>
      </w:r>
      <w:r>
        <w:rPr>
          <w:spacing w:val="-1"/>
        </w:rPr>
        <w:t> </w:t>
      </w:r>
      <w:r>
        <w:rPr/>
        <w:t>State</w:t>
      </w:r>
      <w:r>
        <w:rPr>
          <w:spacing w:val="-1"/>
        </w:rPr>
        <w:t> </w:t>
      </w:r>
      <w:r>
        <w:rPr/>
        <w:t>Board</w:t>
      </w:r>
      <w:r>
        <w:rPr>
          <w:spacing w:val="-2"/>
        </w:rPr>
        <w:t> </w:t>
      </w:r>
      <w:r>
        <w:rPr/>
        <w:t>of</w:t>
      </w:r>
      <w:r>
        <w:rPr>
          <w:spacing w:val="-1"/>
        </w:rPr>
        <w:t> </w:t>
      </w:r>
      <w:r>
        <w:rPr/>
        <w:t>Education policy.</w:t>
      </w:r>
      <w:r>
        <w:rPr>
          <w:spacing w:val="-4"/>
        </w:rPr>
        <w:t> </w:t>
      </w:r>
      <w:r>
        <w:rPr/>
        <w:t>For</w:t>
      </w:r>
      <w:r>
        <w:rPr>
          <w:spacing w:val="-3"/>
        </w:rPr>
        <w:t> </w:t>
      </w:r>
      <w:r>
        <w:rPr/>
        <w:t>example,</w:t>
      </w:r>
      <w:r>
        <w:rPr>
          <w:spacing w:val="-4"/>
        </w:rPr>
        <w:t> </w:t>
      </w:r>
      <w:r>
        <w:rPr/>
        <w:t>one</w:t>
      </w:r>
      <w:r>
        <w:rPr>
          <w:spacing w:val="-1"/>
        </w:rPr>
        <w:t> </w:t>
      </w:r>
      <w:r>
        <w:rPr/>
        <w:t>respondent</w:t>
      </w:r>
      <w:r>
        <w:rPr>
          <w:spacing w:val="-1"/>
        </w:rPr>
        <w:t> </w:t>
      </w:r>
      <w:r>
        <w:rPr/>
        <w:t>urged that the 95% participation rate “is a huge problem for us because State law and the State Board motion totally contradict the federal requirement. We have a huge phenomenon of high performing student opt-out. If these students</w:t>
      </w:r>
      <w:r>
        <w:rPr>
          <w:spacing w:val="-2"/>
        </w:rPr>
        <w:t> </w:t>
      </w:r>
      <w:r>
        <w:rPr/>
        <w:t>have</w:t>
      </w:r>
      <w:r>
        <w:rPr>
          <w:spacing w:val="-3"/>
        </w:rPr>
        <w:t> </w:t>
      </w:r>
      <w:r>
        <w:rPr/>
        <w:t>to</w:t>
      </w:r>
      <w:r>
        <w:rPr>
          <w:spacing w:val="-1"/>
        </w:rPr>
        <w:t> </w:t>
      </w:r>
      <w:r>
        <w:rPr/>
        <w:t>be</w:t>
      </w:r>
      <w:r>
        <w:rPr>
          <w:spacing w:val="-2"/>
        </w:rPr>
        <w:t> </w:t>
      </w:r>
      <w:r>
        <w:rPr/>
        <w:t>considered</w:t>
      </w:r>
      <w:r>
        <w:rPr>
          <w:spacing w:val="-2"/>
        </w:rPr>
        <w:t> </w:t>
      </w:r>
      <w:r>
        <w:rPr/>
        <w:t>non-proficient</w:t>
      </w:r>
      <w:r>
        <w:rPr>
          <w:spacing w:val="-4"/>
        </w:rPr>
        <w:t> </w:t>
      </w:r>
      <w:r>
        <w:rPr/>
        <w:t>under</w:t>
      </w:r>
      <w:r>
        <w:rPr>
          <w:spacing w:val="-3"/>
        </w:rPr>
        <w:t> </w:t>
      </w:r>
      <w:r>
        <w:rPr/>
        <w:t>ESSA,</w:t>
      </w:r>
      <w:r>
        <w:rPr>
          <w:spacing w:val="-2"/>
        </w:rPr>
        <w:t> </w:t>
      </w:r>
      <w:r>
        <w:rPr/>
        <w:t>how</w:t>
      </w:r>
      <w:r>
        <w:rPr>
          <w:spacing w:val="-3"/>
        </w:rPr>
        <w:t> </w:t>
      </w:r>
      <w:r>
        <w:rPr/>
        <w:t>will</w:t>
      </w:r>
      <w:r>
        <w:rPr>
          <w:spacing w:val="-3"/>
        </w:rPr>
        <w:t> </w:t>
      </w:r>
      <w:r>
        <w:rPr/>
        <w:t>this</w:t>
      </w:r>
      <w:r>
        <w:rPr>
          <w:spacing w:val="-2"/>
        </w:rPr>
        <w:t> </w:t>
      </w:r>
      <w:r>
        <w:rPr/>
        <w:t>impact</w:t>
      </w:r>
      <w:r>
        <w:rPr>
          <w:spacing w:val="-3"/>
        </w:rPr>
        <w:t> </w:t>
      </w:r>
      <w:r>
        <w:rPr/>
        <w:t>our</w:t>
      </w:r>
      <w:r>
        <w:rPr>
          <w:spacing w:val="-2"/>
        </w:rPr>
        <w:t> </w:t>
      </w:r>
      <w:r>
        <w:rPr/>
        <w:t>district?</w:t>
      </w:r>
      <w:r>
        <w:rPr>
          <w:spacing w:val="-2"/>
        </w:rPr>
        <w:t> </w:t>
      </w:r>
      <w:r>
        <w:rPr/>
        <w:t>There</w:t>
      </w:r>
      <w:r>
        <w:rPr>
          <w:spacing w:val="-3"/>
        </w:rPr>
        <w:t> </w:t>
      </w:r>
      <w:r>
        <w:rPr/>
        <w:t>is</w:t>
      </w:r>
      <w:r>
        <w:rPr>
          <w:spacing w:val="-2"/>
        </w:rPr>
        <w:t> </w:t>
      </w:r>
      <w:r>
        <w:rPr/>
        <w:t>no</w:t>
      </w:r>
      <w:r>
        <w:rPr>
          <w:spacing w:val="-3"/>
        </w:rPr>
        <w:t> </w:t>
      </w:r>
      <w:r>
        <w:rPr/>
        <w:t>way</w:t>
      </w:r>
      <w:r>
        <w:rPr>
          <w:spacing w:val="-2"/>
        </w:rPr>
        <w:t> </w:t>
      </w:r>
      <w:r>
        <w:rPr/>
        <w:t>we will ever get 95% ever again.” A significant amount of respondents also mentioned the importance of having consistency with state and federal law. Some of the respondents made statements like, “state testing should mirror the ESSA” and “if federal law requires 95% participation the state law should align with federal law.”</w:t>
      </w:r>
    </w:p>
    <w:p>
      <w:pPr>
        <w:spacing w:after="0"/>
        <w:sectPr>
          <w:pgSz w:w="12240" w:h="15840"/>
          <w:pgMar w:header="0" w:footer="1257" w:top="940" w:bottom="1440" w:left="680" w:right="540"/>
        </w:sectPr>
      </w:pPr>
    </w:p>
    <w:p>
      <w:pPr>
        <w:pStyle w:val="BodyText"/>
        <w:spacing w:before="45"/>
        <w:ind w:right="531"/>
      </w:pPr>
      <w:r>
        <w:rPr/>
        <w:t>Another</w:t>
      </w:r>
      <w:r>
        <w:rPr>
          <w:spacing w:val="-2"/>
        </w:rPr>
        <w:t> </w:t>
      </w:r>
      <w:r>
        <w:rPr/>
        <w:t>participant</w:t>
      </w:r>
      <w:r>
        <w:rPr>
          <w:spacing w:val="-2"/>
        </w:rPr>
        <w:t> </w:t>
      </w:r>
      <w:r>
        <w:rPr/>
        <w:t>also</w:t>
      </w:r>
      <w:r>
        <w:rPr>
          <w:spacing w:val="-1"/>
        </w:rPr>
        <w:t> </w:t>
      </w:r>
      <w:r>
        <w:rPr/>
        <w:t>stated</w:t>
      </w:r>
      <w:r>
        <w:rPr>
          <w:spacing w:val="-3"/>
        </w:rPr>
        <w:t> </w:t>
      </w:r>
      <w:r>
        <w:rPr/>
        <w:t>that,</w:t>
      </w:r>
      <w:r>
        <w:rPr>
          <w:spacing w:val="-2"/>
        </w:rPr>
        <w:t> </w:t>
      </w:r>
      <w:r>
        <w:rPr/>
        <w:t>“participation</w:t>
      </w:r>
      <w:r>
        <w:rPr>
          <w:spacing w:val="-3"/>
        </w:rPr>
        <w:t> </w:t>
      </w:r>
      <w:r>
        <w:rPr/>
        <w:t>rates</w:t>
      </w:r>
      <w:r>
        <w:rPr>
          <w:spacing w:val="-2"/>
        </w:rPr>
        <w:t> </w:t>
      </w:r>
      <w:r>
        <w:rPr/>
        <w:t>should</w:t>
      </w:r>
      <w:r>
        <w:rPr>
          <w:spacing w:val="-2"/>
        </w:rPr>
        <w:t> </w:t>
      </w:r>
      <w:r>
        <w:rPr/>
        <w:t>not</w:t>
      </w:r>
      <w:r>
        <w:rPr>
          <w:spacing w:val="-4"/>
        </w:rPr>
        <w:t> </w:t>
      </w:r>
      <w:r>
        <w:rPr/>
        <w:t>be</w:t>
      </w:r>
      <w:r>
        <w:rPr>
          <w:spacing w:val="-2"/>
        </w:rPr>
        <w:t> </w:t>
      </w:r>
      <w:r>
        <w:rPr/>
        <w:t>put</w:t>
      </w:r>
      <w:r>
        <w:rPr>
          <w:spacing w:val="-4"/>
        </w:rPr>
        <w:t> </w:t>
      </w:r>
      <w:r>
        <w:rPr/>
        <w:t>on</w:t>
      </w:r>
      <w:r>
        <w:rPr>
          <w:spacing w:val="-3"/>
        </w:rPr>
        <w:t> </w:t>
      </w:r>
      <w:r>
        <w:rPr/>
        <w:t>district’s</w:t>
      </w:r>
      <w:r>
        <w:rPr>
          <w:spacing w:val="-4"/>
        </w:rPr>
        <w:t> </w:t>
      </w:r>
      <w:r>
        <w:rPr/>
        <w:t>back.</w:t>
      </w:r>
      <w:r>
        <w:rPr>
          <w:spacing w:val="-2"/>
        </w:rPr>
        <w:t> </w:t>
      </w:r>
      <w:r>
        <w:rPr/>
        <w:t>This</w:t>
      </w:r>
      <w:r>
        <w:rPr>
          <w:spacing w:val="-3"/>
        </w:rPr>
        <w:t> </w:t>
      </w:r>
      <w:r>
        <w:rPr/>
        <w:t>puts</w:t>
      </w:r>
      <w:r>
        <w:rPr>
          <w:spacing w:val="-1"/>
        </w:rPr>
        <w:t> </w:t>
      </w:r>
      <w:r>
        <w:rPr/>
        <w:t>district</w:t>
      </w:r>
      <w:r>
        <w:rPr>
          <w:spacing w:val="-2"/>
        </w:rPr>
        <w:t> </w:t>
      </w:r>
      <w:r>
        <w:rPr/>
        <w:t>in between feds and states.”</w:t>
      </w:r>
    </w:p>
    <w:p>
      <w:pPr>
        <w:pStyle w:val="BodyText"/>
        <w:spacing w:before="1"/>
        <w:ind w:left="0"/>
      </w:pPr>
    </w:p>
    <w:p>
      <w:pPr>
        <w:pStyle w:val="BodyText"/>
        <w:spacing w:before="1"/>
        <w:ind w:right="553"/>
      </w:pPr>
      <w:r>
        <w:rPr/>
        <w:t>Another consideration that was reflected in the responses was looking at student demographics and/or district characteristics when determining the 95% participation rate. A few participants in the larger listening sessions mentioned that some schools’ best students choose to opt-out of assessments, thus skewing not only participation rates</w:t>
      </w:r>
      <w:r>
        <w:rPr>
          <w:spacing w:val="-1"/>
        </w:rPr>
        <w:t> </w:t>
      </w:r>
      <w:r>
        <w:rPr/>
        <w:t>but also achievement results for the district.</w:t>
      </w:r>
      <w:r>
        <w:rPr>
          <w:spacing w:val="-1"/>
        </w:rPr>
        <w:t> </w:t>
      </w:r>
      <w:r>
        <w:rPr/>
        <w:t>Participation rates could also become skewed in rural districts due to small</w:t>
      </w:r>
      <w:r>
        <w:rPr>
          <w:spacing w:val="-1"/>
        </w:rPr>
        <w:t> </w:t>
      </w:r>
      <w:r>
        <w:rPr/>
        <w:t>student populations, according to several respondents representing rural districts. As one respondent said, the participation requirement “is vastly unfair to rural students (i.e., 95% for a small schools</w:t>
      </w:r>
      <w:r>
        <w:rPr>
          <w:spacing w:val="-1"/>
        </w:rPr>
        <w:t> </w:t>
      </w:r>
      <w:r>
        <w:rPr/>
        <w:t>could</w:t>
      </w:r>
      <w:r>
        <w:rPr>
          <w:spacing w:val="-3"/>
        </w:rPr>
        <w:t> </w:t>
      </w:r>
      <w:r>
        <w:rPr/>
        <w:t>mean</w:t>
      </w:r>
      <w:r>
        <w:rPr>
          <w:spacing w:val="-4"/>
        </w:rPr>
        <w:t> </w:t>
      </w:r>
      <w:r>
        <w:rPr/>
        <w:t>5</w:t>
      </w:r>
      <w:r>
        <w:rPr>
          <w:spacing w:val="-1"/>
        </w:rPr>
        <w:t> </w:t>
      </w:r>
      <w:r>
        <w:rPr/>
        <w:t>students).</w:t>
      </w:r>
      <w:r>
        <w:rPr>
          <w:spacing w:val="-1"/>
        </w:rPr>
        <w:t> </w:t>
      </w:r>
      <w:r>
        <w:rPr/>
        <w:t>In</w:t>
      </w:r>
      <w:r>
        <w:rPr>
          <w:spacing w:val="-1"/>
        </w:rPr>
        <w:t> </w:t>
      </w:r>
      <w:r>
        <w:rPr/>
        <w:t>large</w:t>
      </w:r>
      <w:r>
        <w:rPr>
          <w:spacing w:val="-3"/>
        </w:rPr>
        <w:t> </w:t>
      </w:r>
      <w:r>
        <w:rPr/>
        <w:t>schools</w:t>
      </w:r>
      <w:r>
        <w:rPr>
          <w:spacing w:val="-4"/>
        </w:rPr>
        <w:t> </w:t>
      </w:r>
      <w:r>
        <w:rPr/>
        <w:t>it takes way</w:t>
      </w:r>
      <w:r>
        <w:rPr>
          <w:spacing w:val="-3"/>
        </w:rPr>
        <w:t> </w:t>
      </w:r>
      <w:r>
        <w:rPr/>
        <w:t>more</w:t>
      </w:r>
      <w:r>
        <w:rPr>
          <w:spacing w:val="-1"/>
        </w:rPr>
        <w:t> </w:t>
      </w:r>
      <w:r>
        <w:rPr/>
        <w:t>students</w:t>
      </w:r>
      <w:r>
        <w:rPr>
          <w:spacing w:val="-3"/>
        </w:rPr>
        <w:t> </w:t>
      </w:r>
      <w:r>
        <w:rPr/>
        <w:t>to</w:t>
      </w:r>
      <w:r>
        <w:rPr>
          <w:spacing w:val="-2"/>
        </w:rPr>
        <w:t> </w:t>
      </w:r>
      <w:r>
        <w:rPr/>
        <w:t>opt-out</w:t>
      </w:r>
      <w:r>
        <w:rPr>
          <w:spacing w:val="-1"/>
        </w:rPr>
        <w:t> </w:t>
      </w:r>
      <w:r>
        <w:rPr/>
        <w:t>to get</w:t>
      </w:r>
      <w:r>
        <w:rPr>
          <w:spacing w:val="-1"/>
        </w:rPr>
        <w:t> </w:t>
      </w:r>
      <w:r>
        <w:rPr/>
        <w:t>below</w:t>
      </w:r>
      <w:r>
        <w:rPr>
          <w:spacing w:val="-3"/>
        </w:rPr>
        <w:t> </w:t>
      </w:r>
      <w:r>
        <w:rPr/>
        <w:t>95%.”</w:t>
      </w:r>
      <w:r>
        <w:rPr>
          <w:spacing w:val="-2"/>
        </w:rPr>
        <w:t> </w:t>
      </w:r>
      <w:r>
        <w:rPr/>
        <w:t>These positions indicated that the 95% rate is on the minds of stakeholders across the state, representing both small and large districts and schools.</w:t>
      </w:r>
    </w:p>
    <w:p>
      <w:pPr>
        <w:pStyle w:val="BodyText"/>
        <w:spacing w:before="268"/>
        <w:ind w:right="531"/>
      </w:pPr>
      <w:r>
        <w:rPr/>
        <w:t>Most</w:t>
      </w:r>
      <w:r>
        <w:rPr>
          <w:spacing w:val="-4"/>
        </w:rPr>
        <w:t> </w:t>
      </w:r>
      <w:r>
        <w:rPr/>
        <w:t>of</w:t>
      </w:r>
      <w:r>
        <w:rPr>
          <w:spacing w:val="-2"/>
        </w:rPr>
        <w:t> </w:t>
      </w:r>
      <w:r>
        <w:rPr/>
        <w:t>the</w:t>
      </w:r>
      <w:r>
        <w:rPr>
          <w:spacing w:val="-4"/>
        </w:rPr>
        <w:t> </w:t>
      </w:r>
      <w:r>
        <w:rPr/>
        <w:t>comments</w:t>
      </w:r>
      <w:r>
        <w:rPr>
          <w:spacing w:val="-2"/>
        </w:rPr>
        <w:t> </w:t>
      </w:r>
      <w:r>
        <w:rPr/>
        <w:t>in</w:t>
      </w:r>
      <w:r>
        <w:rPr>
          <w:spacing w:val="-4"/>
        </w:rPr>
        <w:t> </w:t>
      </w:r>
      <w:r>
        <w:rPr/>
        <w:t>response</w:t>
      </w:r>
      <w:r>
        <w:rPr>
          <w:spacing w:val="-4"/>
        </w:rPr>
        <w:t> </w:t>
      </w:r>
      <w:r>
        <w:rPr/>
        <w:t>to</w:t>
      </w:r>
      <w:r>
        <w:rPr>
          <w:spacing w:val="-1"/>
        </w:rPr>
        <w:t> </w:t>
      </w:r>
      <w:r>
        <w:rPr/>
        <w:t>this</w:t>
      </w:r>
      <w:r>
        <w:rPr>
          <w:spacing w:val="-2"/>
        </w:rPr>
        <w:t> </w:t>
      </w:r>
      <w:r>
        <w:rPr/>
        <w:t>question across</w:t>
      </w:r>
      <w:r>
        <w:rPr>
          <w:spacing w:val="-2"/>
        </w:rPr>
        <w:t> </w:t>
      </w:r>
      <w:r>
        <w:rPr/>
        <w:t>all</w:t>
      </w:r>
      <w:r>
        <w:rPr>
          <w:spacing w:val="-5"/>
        </w:rPr>
        <w:t> </w:t>
      </w:r>
      <w:r>
        <w:rPr/>
        <w:t>locations</w:t>
      </w:r>
      <w:r>
        <w:rPr>
          <w:spacing w:val="-3"/>
        </w:rPr>
        <w:t> </w:t>
      </w:r>
      <w:r>
        <w:rPr/>
        <w:t>indicated</w:t>
      </w:r>
      <w:r>
        <w:rPr>
          <w:spacing w:val="-5"/>
        </w:rPr>
        <w:t> </w:t>
      </w:r>
      <w:r>
        <w:rPr/>
        <w:t>that</w:t>
      </w:r>
      <w:r>
        <w:rPr>
          <w:spacing w:val="-2"/>
        </w:rPr>
        <w:t> </w:t>
      </w:r>
      <w:r>
        <w:rPr/>
        <w:t>CDE</w:t>
      </w:r>
      <w:r>
        <w:rPr>
          <w:spacing w:val="-2"/>
        </w:rPr>
        <w:t> </w:t>
      </w:r>
      <w:r>
        <w:rPr/>
        <w:t>should</w:t>
      </w:r>
      <w:r>
        <w:rPr>
          <w:spacing w:val="-4"/>
        </w:rPr>
        <w:t> </w:t>
      </w:r>
      <w:r>
        <w:rPr/>
        <w:t>continue</w:t>
      </w:r>
      <w:r>
        <w:rPr>
          <w:spacing w:val="-2"/>
        </w:rPr>
        <w:t> </w:t>
      </w:r>
      <w:r>
        <w:rPr/>
        <w:t>its current policies and practices regarding the 95% participation requirement. In other words, many of the suggestions for how CDE should consider the participation requirement coincided with current policy.</w:t>
      </w:r>
    </w:p>
    <w:p>
      <w:pPr>
        <w:spacing w:after="0"/>
        <w:sectPr>
          <w:pgSz w:w="12240" w:h="15840"/>
          <w:pgMar w:header="0" w:footer="1257" w:top="940" w:bottom="1440" w:left="680" w:right="540"/>
        </w:sectPr>
      </w:pPr>
    </w:p>
    <w:p>
      <w:pPr>
        <w:pStyle w:val="Heading1"/>
        <w:ind w:right="922"/>
        <w:jc w:val="both"/>
      </w:pPr>
      <w:r>
        <w:rPr/>
        <w:t>Discussion</w:t>
      </w:r>
      <w:r>
        <w:rPr>
          <w:spacing w:val="-4"/>
        </w:rPr>
        <w:t> </w:t>
      </w:r>
      <w:r>
        <w:rPr/>
        <w:t>Question</w:t>
      </w:r>
      <w:r>
        <w:rPr>
          <w:spacing w:val="-4"/>
        </w:rPr>
        <w:t> </w:t>
      </w:r>
      <w:r>
        <w:rPr/>
        <w:t>#4:</w:t>
      </w:r>
      <w:r>
        <w:rPr>
          <w:spacing w:val="-4"/>
        </w:rPr>
        <w:t> </w:t>
      </w:r>
      <w:r>
        <w:rPr/>
        <w:t>Should</w:t>
      </w:r>
      <w:r>
        <w:rPr>
          <w:spacing w:val="-4"/>
        </w:rPr>
        <w:t> </w:t>
      </w:r>
      <w:r>
        <w:rPr/>
        <w:t>school</w:t>
      </w:r>
      <w:r>
        <w:rPr>
          <w:spacing w:val="-4"/>
        </w:rPr>
        <w:t> </w:t>
      </w:r>
      <w:r>
        <w:rPr/>
        <w:t>improvement</w:t>
      </w:r>
      <w:r>
        <w:rPr>
          <w:spacing w:val="-2"/>
        </w:rPr>
        <w:t> </w:t>
      </w:r>
      <w:r>
        <w:rPr/>
        <w:t>funds</w:t>
      </w:r>
      <w:r>
        <w:rPr>
          <w:spacing w:val="-5"/>
        </w:rPr>
        <w:t> </w:t>
      </w:r>
      <w:r>
        <w:rPr/>
        <w:t>be</w:t>
      </w:r>
      <w:r>
        <w:rPr>
          <w:spacing w:val="-4"/>
        </w:rPr>
        <w:t> </w:t>
      </w:r>
      <w:r>
        <w:rPr/>
        <w:t>awarded</w:t>
      </w:r>
      <w:r>
        <w:rPr>
          <w:spacing w:val="-4"/>
        </w:rPr>
        <w:t> </w:t>
      </w:r>
      <w:r>
        <w:rPr/>
        <w:t>as</w:t>
      </w:r>
      <w:r>
        <w:rPr>
          <w:spacing w:val="-3"/>
        </w:rPr>
        <w:t> </w:t>
      </w:r>
      <w:r>
        <w:rPr/>
        <w:t>formula</w:t>
      </w:r>
      <w:r>
        <w:rPr>
          <w:spacing w:val="-4"/>
        </w:rPr>
        <w:t> </w:t>
      </w:r>
      <w:r>
        <w:rPr/>
        <w:t>or</w:t>
      </w:r>
      <w:r>
        <w:rPr>
          <w:spacing w:val="-4"/>
        </w:rPr>
        <w:t> </w:t>
      </w:r>
      <w:r>
        <w:rPr/>
        <w:t>competitive </w:t>
      </w:r>
      <w:r>
        <w:rPr>
          <w:spacing w:val="-2"/>
        </w:rPr>
        <w:t>grants?</w:t>
      </w:r>
    </w:p>
    <w:p>
      <w:pPr>
        <w:pStyle w:val="BodyText"/>
        <w:spacing w:before="57"/>
        <w:ind w:right="671"/>
        <w:jc w:val="both"/>
      </w:pPr>
      <w:r>
        <w:rPr/>
        <w:t>Colorado</w:t>
      </w:r>
      <w:r>
        <w:rPr>
          <w:spacing w:val="-3"/>
        </w:rPr>
        <w:t> </w:t>
      </w:r>
      <w:r>
        <w:rPr/>
        <w:t>must</w:t>
      </w:r>
      <w:r>
        <w:rPr>
          <w:spacing w:val="-4"/>
        </w:rPr>
        <w:t> </w:t>
      </w:r>
      <w:r>
        <w:rPr/>
        <w:t>set</w:t>
      </w:r>
      <w:r>
        <w:rPr>
          <w:spacing w:val="-4"/>
        </w:rPr>
        <w:t> </w:t>
      </w:r>
      <w:r>
        <w:rPr/>
        <w:t>aside</w:t>
      </w:r>
      <w:r>
        <w:rPr>
          <w:spacing w:val="-4"/>
        </w:rPr>
        <w:t> </w:t>
      </w:r>
      <w:r>
        <w:rPr/>
        <w:t>7% of</w:t>
      </w:r>
      <w:r>
        <w:rPr>
          <w:spacing w:val="-5"/>
        </w:rPr>
        <w:t> </w:t>
      </w:r>
      <w:r>
        <w:rPr/>
        <w:t>the</w:t>
      </w:r>
      <w:r>
        <w:rPr>
          <w:spacing w:val="-4"/>
        </w:rPr>
        <w:t> </w:t>
      </w:r>
      <w:r>
        <w:rPr/>
        <w:t>state’s</w:t>
      </w:r>
      <w:r>
        <w:rPr>
          <w:spacing w:val="-4"/>
        </w:rPr>
        <w:t> </w:t>
      </w:r>
      <w:r>
        <w:rPr/>
        <w:t>Title</w:t>
      </w:r>
      <w:r>
        <w:rPr>
          <w:spacing w:val="-1"/>
        </w:rPr>
        <w:t> </w:t>
      </w:r>
      <w:r>
        <w:rPr/>
        <w:t>I</w:t>
      </w:r>
      <w:r>
        <w:rPr>
          <w:spacing w:val="-5"/>
        </w:rPr>
        <w:t> </w:t>
      </w:r>
      <w:r>
        <w:rPr/>
        <w:t>allocation</w:t>
      </w:r>
      <w:r>
        <w:rPr>
          <w:spacing w:val="-3"/>
        </w:rPr>
        <w:t> </w:t>
      </w:r>
      <w:r>
        <w:rPr/>
        <w:t>for</w:t>
      </w:r>
      <w:r>
        <w:rPr>
          <w:spacing w:val="-2"/>
        </w:rPr>
        <w:t> </w:t>
      </w:r>
      <w:r>
        <w:rPr/>
        <w:t>school</w:t>
      </w:r>
      <w:r>
        <w:rPr>
          <w:spacing w:val="-2"/>
        </w:rPr>
        <w:t> </w:t>
      </w:r>
      <w:r>
        <w:rPr/>
        <w:t>improvement</w:t>
      </w:r>
      <w:r>
        <w:rPr>
          <w:spacing w:val="-2"/>
        </w:rPr>
        <w:t> </w:t>
      </w:r>
      <w:r>
        <w:rPr/>
        <w:t>activities.</w:t>
      </w:r>
      <w:r>
        <w:rPr>
          <w:spacing w:val="-2"/>
        </w:rPr>
        <w:t> </w:t>
      </w:r>
      <w:r>
        <w:rPr/>
        <w:t>ESSA</w:t>
      </w:r>
      <w:r>
        <w:rPr>
          <w:spacing w:val="-2"/>
        </w:rPr>
        <w:t> </w:t>
      </w:r>
      <w:r>
        <w:rPr/>
        <w:t>allows</w:t>
      </w:r>
      <w:r>
        <w:rPr>
          <w:spacing w:val="-4"/>
        </w:rPr>
        <w:t> </w:t>
      </w:r>
      <w:r>
        <w:rPr/>
        <w:t>states to allocate those</w:t>
      </w:r>
      <w:r>
        <w:rPr>
          <w:spacing w:val="-3"/>
        </w:rPr>
        <w:t> </w:t>
      </w:r>
      <w:r>
        <w:rPr/>
        <w:t>funds on</w:t>
      </w:r>
      <w:r>
        <w:rPr>
          <w:spacing w:val="-4"/>
        </w:rPr>
        <w:t> </w:t>
      </w:r>
      <w:r>
        <w:rPr/>
        <w:t>either a</w:t>
      </w:r>
      <w:r>
        <w:rPr>
          <w:spacing w:val="-4"/>
        </w:rPr>
        <w:t> </w:t>
      </w:r>
      <w:r>
        <w:rPr/>
        <w:t>formula</w:t>
      </w:r>
      <w:r>
        <w:rPr>
          <w:spacing w:val="-3"/>
        </w:rPr>
        <w:t> </w:t>
      </w:r>
      <w:r>
        <w:rPr/>
        <w:t>or</w:t>
      </w:r>
      <w:r>
        <w:rPr>
          <w:spacing w:val="-1"/>
        </w:rPr>
        <w:t> </w:t>
      </w:r>
      <w:r>
        <w:rPr/>
        <w:t>competitive basis.</w:t>
      </w:r>
      <w:r>
        <w:rPr>
          <w:spacing w:val="-2"/>
        </w:rPr>
        <w:t> </w:t>
      </w:r>
      <w:r>
        <w:rPr/>
        <w:t>The</w:t>
      </w:r>
      <w:r>
        <w:rPr>
          <w:spacing w:val="-2"/>
        </w:rPr>
        <w:t> </w:t>
      </w:r>
      <w:r>
        <w:rPr/>
        <w:t>approach</w:t>
      </w:r>
      <w:r>
        <w:rPr>
          <w:spacing w:val="-4"/>
        </w:rPr>
        <w:t> </w:t>
      </w:r>
      <w:r>
        <w:rPr/>
        <w:t>for awarding</w:t>
      </w:r>
      <w:r>
        <w:rPr>
          <w:spacing w:val="-2"/>
        </w:rPr>
        <w:t> </w:t>
      </w:r>
      <w:r>
        <w:rPr/>
        <w:t>these funds,</w:t>
      </w:r>
      <w:r>
        <w:rPr>
          <w:spacing w:val="-3"/>
        </w:rPr>
        <w:t> </w:t>
      </w:r>
      <w:r>
        <w:rPr/>
        <w:t>either competitively or through a formula must be written into Colorado’s state plan.</w:t>
      </w:r>
    </w:p>
    <w:p>
      <w:pPr>
        <w:pStyle w:val="BodyText"/>
        <w:spacing w:before="1"/>
        <w:ind w:left="0"/>
      </w:pPr>
    </w:p>
    <w:p>
      <w:pPr>
        <w:pStyle w:val="BodyText"/>
        <w:ind w:right="531"/>
      </w:pPr>
      <w:r>
        <w:rPr/>
        <w:t>The majority of responses demonstrated that listening session attendees believe school improvement funds should</w:t>
      </w:r>
      <w:r>
        <w:rPr>
          <w:spacing w:val="-1"/>
        </w:rPr>
        <w:t> </w:t>
      </w:r>
      <w:r>
        <w:rPr/>
        <w:t>be awarded</w:t>
      </w:r>
      <w:r>
        <w:rPr>
          <w:spacing w:val="-2"/>
        </w:rPr>
        <w:t> </w:t>
      </w:r>
      <w:r>
        <w:rPr/>
        <w:t>on a formula basis. Notably, while</w:t>
      </w:r>
      <w:r>
        <w:rPr>
          <w:spacing w:val="-3"/>
        </w:rPr>
        <w:t> </w:t>
      </w:r>
      <w:r>
        <w:rPr/>
        <w:t>there</w:t>
      </w:r>
      <w:r>
        <w:rPr>
          <w:spacing w:val="-1"/>
        </w:rPr>
        <w:t> </w:t>
      </w:r>
      <w:r>
        <w:rPr/>
        <w:t>was a</w:t>
      </w:r>
      <w:r>
        <w:rPr>
          <w:spacing w:val="-2"/>
        </w:rPr>
        <w:t> </w:t>
      </w:r>
      <w:r>
        <w:rPr/>
        <w:t>consensus among the listening tour locations for this question, some sites had almost all of their respondents express their desire for formula grants. For instance, both Denver and Limon participants overwhelmingly suggested formula grants. The second most frequent</w:t>
      </w:r>
      <w:r>
        <w:rPr>
          <w:spacing w:val="-2"/>
        </w:rPr>
        <w:t> </w:t>
      </w:r>
      <w:r>
        <w:rPr/>
        <w:t>solution</w:t>
      </w:r>
      <w:r>
        <w:rPr>
          <w:spacing w:val="-6"/>
        </w:rPr>
        <w:t> </w:t>
      </w:r>
      <w:r>
        <w:rPr/>
        <w:t>to</w:t>
      </w:r>
      <w:r>
        <w:rPr>
          <w:spacing w:val="-4"/>
        </w:rPr>
        <w:t> </w:t>
      </w:r>
      <w:r>
        <w:rPr/>
        <w:t>how</w:t>
      </w:r>
      <w:r>
        <w:rPr>
          <w:spacing w:val="-1"/>
        </w:rPr>
        <w:t> </w:t>
      </w:r>
      <w:r>
        <w:rPr/>
        <w:t>CDE</w:t>
      </w:r>
      <w:r>
        <w:rPr>
          <w:spacing w:val="-2"/>
        </w:rPr>
        <w:t> </w:t>
      </w:r>
      <w:r>
        <w:rPr/>
        <w:t>should</w:t>
      </w:r>
      <w:r>
        <w:rPr>
          <w:spacing w:val="-4"/>
        </w:rPr>
        <w:t> </w:t>
      </w:r>
      <w:r>
        <w:rPr/>
        <w:t>award</w:t>
      </w:r>
      <w:r>
        <w:rPr>
          <w:spacing w:val="-6"/>
        </w:rPr>
        <w:t> </w:t>
      </w:r>
      <w:r>
        <w:rPr/>
        <w:t>school</w:t>
      </w:r>
      <w:r>
        <w:rPr>
          <w:spacing w:val="-2"/>
        </w:rPr>
        <w:t> </w:t>
      </w:r>
      <w:r>
        <w:rPr/>
        <w:t>improvement funds</w:t>
      </w:r>
      <w:r>
        <w:rPr>
          <w:spacing w:val="-2"/>
        </w:rPr>
        <w:t> </w:t>
      </w:r>
      <w:r>
        <w:rPr/>
        <w:t>was</w:t>
      </w:r>
      <w:r>
        <w:rPr>
          <w:spacing w:val="-2"/>
        </w:rPr>
        <w:t> </w:t>
      </w:r>
      <w:r>
        <w:rPr/>
        <w:t>to</w:t>
      </w:r>
      <w:r>
        <w:rPr>
          <w:spacing w:val="-1"/>
        </w:rPr>
        <w:t> </w:t>
      </w:r>
      <w:r>
        <w:rPr/>
        <w:t>do</w:t>
      </w:r>
      <w:r>
        <w:rPr>
          <w:spacing w:val="-1"/>
        </w:rPr>
        <w:t> </w:t>
      </w:r>
      <w:r>
        <w:rPr/>
        <w:t>so</w:t>
      </w:r>
      <w:r>
        <w:rPr>
          <w:spacing w:val="-1"/>
        </w:rPr>
        <w:t> </w:t>
      </w:r>
      <w:r>
        <w:rPr/>
        <w:t>through</w:t>
      </w:r>
      <w:r>
        <w:rPr>
          <w:spacing w:val="-3"/>
        </w:rPr>
        <w:t> </w:t>
      </w:r>
      <w:r>
        <w:rPr/>
        <w:t>a</w:t>
      </w:r>
      <w:r>
        <w:rPr>
          <w:spacing w:val="-2"/>
        </w:rPr>
        <w:t> </w:t>
      </w:r>
      <w:r>
        <w:rPr/>
        <w:t>hybrid</w:t>
      </w:r>
      <w:r>
        <w:rPr>
          <w:spacing w:val="-4"/>
        </w:rPr>
        <w:t> </w:t>
      </w:r>
      <w:r>
        <w:rPr/>
        <w:t>approach: either through formula while requiring a plan</w:t>
      </w:r>
      <w:r>
        <w:rPr>
          <w:spacing w:val="-1"/>
        </w:rPr>
        <w:t> </w:t>
      </w:r>
      <w:r>
        <w:rPr/>
        <w:t>or through two different pools of funds, one competitive and one formula. Very few responses reflected a desire for competitive grants across all listening tour sessions.</w:t>
      </w:r>
    </w:p>
    <w:p>
      <w:pPr>
        <w:pStyle w:val="BodyText"/>
        <w:ind w:left="0"/>
      </w:pPr>
    </w:p>
    <w:p>
      <w:pPr>
        <w:pStyle w:val="Heading2"/>
      </w:pPr>
      <w:r>
        <w:rPr/>
        <w:t>Competitive</w:t>
      </w:r>
      <w:r>
        <w:rPr>
          <w:spacing w:val="-12"/>
        </w:rPr>
        <w:t> </w:t>
      </w:r>
      <w:r>
        <w:rPr>
          <w:spacing w:val="-2"/>
        </w:rPr>
        <w:t>Grants</w:t>
      </w:r>
    </w:p>
    <w:p>
      <w:pPr>
        <w:pStyle w:val="BodyText"/>
        <w:spacing w:before="1"/>
        <w:ind w:right="531"/>
      </w:pPr>
      <w:r>
        <w:rPr/>
        <w:t>Only a handful of responses reflected a desire for school improvement funds to be awarded competitively. In fact, more responses reflected a request that these funds not be competed than responses that reflect a preference</w:t>
      </w:r>
      <w:r>
        <w:rPr>
          <w:spacing w:val="-3"/>
        </w:rPr>
        <w:t> </w:t>
      </w:r>
      <w:r>
        <w:rPr/>
        <w:t>for</w:t>
      </w:r>
      <w:r>
        <w:rPr>
          <w:spacing w:val="-3"/>
        </w:rPr>
        <w:t> </w:t>
      </w:r>
      <w:r>
        <w:rPr/>
        <w:t>competitive</w:t>
      </w:r>
      <w:r>
        <w:rPr>
          <w:spacing w:val="-5"/>
        </w:rPr>
        <w:t> </w:t>
      </w:r>
      <w:r>
        <w:rPr/>
        <w:t>grants.</w:t>
      </w:r>
      <w:r>
        <w:rPr>
          <w:spacing w:val="-3"/>
        </w:rPr>
        <w:t> </w:t>
      </w:r>
      <w:r>
        <w:rPr/>
        <w:t>The</w:t>
      </w:r>
      <w:r>
        <w:rPr>
          <w:spacing w:val="-5"/>
        </w:rPr>
        <w:t> </w:t>
      </w:r>
      <w:r>
        <w:rPr/>
        <w:t>majority</w:t>
      </w:r>
      <w:r>
        <w:rPr>
          <w:spacing w:val="-5"/>
        </w:rPr>
        <w:t> </w:t>
      </w:r>
      <w:r>
        <w:rPr/>
        <w:t>of</w:t>
      </w:r>
      <w:r>
        <w:rPr>
          <w:spacing w:val="-3"/>
        </w:rPr>
        <w:t> </w:t>
      </w:r>
      <w:r>
        <w:rPr/>
        <w:t>the</w:t>
      </w:r>
      <w:r>
        <w:rPr>
          <w:spacing w:val="-5"/>
        </w:rPr>
        <w:t> </w:t>
      </w:r>
      <w:r>
        <w:rPr/>
        <w:t>responses</w:t>
      </w:r>
      <w:r>
        <w:rPr>
          <w:spacing w:val="-2"/>
        </w:rPr>
        <w:t> </w:t>
      </w:r>
      <w:r>
        <w:rPr/>
        <w:t>that were</w:t>
      </w:r>
      <w:r>
        <w:rPr>
          <w:spacing w:val="-5"/>
        </w:rPr>
        <w:t> </w:t>
      </w:r>
      <w:r>
        <w:rPr/>
        <w:t>explicitly</w:t>
      </w:r>
      <w:r>
        <w:rPr>
          <w:spacing w:val="-3"/>
        </w:rPr>
        <w:t> </w:t>
      </w:r>
      <w:r>
        <w:rPr/>
        <w:t>against</w:t>
      </w:r>
      <w:r>
        <w:rPr>
          <w:spacing w:val="-5"/>
        </w:rPr>
        <w:t> </w:t>
      </w:r>
      <w:r>
        <w:rPr/>
        <w:t>competitive</w:t>
      </w:r>
      <w:r>
        <w:rPr>
          <w:spacing w:val="-3"/>
        </w:rPr>
        <w:t> </w:t>
      </w:r>
      <w:r>
        <w:rPr/>
        <w:t>grants indicated the perceived disparity in capacity of small/rural districts versus larger districts.</w:t>
      </w:r>
    </w:p>
    <w:p>
      <w:pPr>
        <w:pStyle w:val="Heading2"/>
        <w:spacing w:before="267"/>
      </w:pPr>
      <w:r>
        <w:rPr/>
        <w:t>Hybrid</w:t>
      </w:r>
      <w:r>
        <w:rPr>
          <w:spacing w:val="-5"/>
        </w:rPr>
        <w:t> </w:t>
      </w:r>
      <w:r>
        <w:rPr>
          <w:spacing w:val="-2"/>
        </w:rPr>
        <w:t>Grants</w:t>
      </w:r>
    </w:p>
    <w:p>
      <w:pPr>
        <w:pStyle w:val="BodyText"/>
        <w:spacing w:before="1"/>
        <w:ind w:right="531"/>
      </w:pPr>
      <w:r>
        <w:rPr/>
        <w:t>Many responses suggested that funds should initially be awarded through a formula based on needs but that those</w:t>
      </w:r>
      <w:r>
        <w:rPr>
          <w:spacing w:val="-4"/>
        </w:rPr>
        <w:t> </w:t>
      </w:r>
      <w:r>
        <w:rPr/>
        <w:t>who</w:t>
      </w:r>
      <w:r>
        <w:rPr>
          <w:spacing w:val="-1"/>
        </w:rPr>
        <w:t> </w:t>
      </w:r>
      <w:r>
        <w:rPr/>
        <w:t>receive</w:t>
      </w:r>
      <w:r>
        <w:rPr>
          <w:spacing w:val="-2"/>
        </w:rPr>
        <w:t> </w:t>
      </w:r>
      <w:r>
        <w:rPr/>
        <w:t>formula</w:t>
      </w:r>
      <w:r>
        <w:rPr>
          <w:spacing w:val="-5"/>
        </w:rPr>
        <w:t> </w:t>
      </w:r>
      <w:r>
        <w:rPr/>
        <w:t>funding</w:t>
      </w:r>
      <w:r>
        <w:rPr>
          <w:spacing w:val="-3"/>
        </w:rPr>
        <w:t> </w:t>
      </w:r>
      <w:r>
        <w:rPr/>
        <w:t>should</w:t>
      </w:r>
      <w:r>
        <w:rPr>
          <w:spacing w:val="-4"/>
        </w:rPr>
        <w:t> </w:t>
      </w:r>
      <w:r>
        <w:rPr/>
        <w:t>still</w:t>
      </w:r>
      <w:r>
        <w:rPr>
          <w:spacing w:val="-2"/>
        </w:rPr>
        <w:t> </w:t>
      </w:r>
      <w:r>
        <w:rPr/>
        <w:t>submit</w:t>
      </w:r>
      <w:r>
        <w:rPr>
          <w:spacing w:val="-7"/>
        </w:rPr>
        <w:t> </w:t>
      </w:r>
      <w:r>
        <w:rPr/>
        <w:t>a</w:t>
      </w:r>
      <w:r>
        <w:rPr>
          <w:spacing w:val="-2"/>
        </w:rPr>
        <w:t> </w:t>
      </w:r>
      <w:r>
        <w:rPr/>
        <w:t>plan</w:t>
      </w:r>
      <w:r>
        <w:rPr>
          <w:spacing w:val="-3"/>
        </w:rPr>
        <w:t> </w:t>
      </w:r>
      <w:r>
        <w:rPr/>
        <w:t>that</w:t>
      </w:r>
      <w:r>
        <w:rPr>
          <w:spacing w:val="-2"/>
        </w:rPr>
        <w:t> </w:t>
      </w:r>
      <w:r>
        <w:rPr/>
        <w:t>reflects</w:t>
      </w:r>
      <w:r>
        <w:rPr>
          <w:spacing w:val="-2"/>
        </w:rPr>
        <w:t> </w:t>
      </w:r>
      <w:r>
        <w:rPr/>
        <w:t>guidelines/parameters</w:t>
      </w:r>
      <w:r>
        <w:rPr>
          <w:spacing w:val="-2"/>
        </w:rPr>
        <w:t> </w:t>
      </w:r>
      <w:r>
        <w:rPr/>
        <w:t>for</w:t>
      </w:r>
      <w:r>
        <w:rPr>
          <w:spacing w:val="-2"/>
        </w:rPr>
        <w:t> </w:t>
      </w:r>
      <w:r>
        <w:rPr/>
        <w:t>use</w:t>
      </w:r>
      <w:r>
        <w:rPr>
          <w:spacing w:val="-4"/>
        </w:rPr>
        <w:t> </w:t>
      </w:r>
      <w:r>
        <w:rPr/>
        <w:t>of</w:t>
      </w:r>
      <w:r>
        <w:rPr>
          <w:spacing w:val="-2"/>
        </w:rPr>
        <w:t> </w:t>
      </w:r>
      <w:r>
        <w:rPr/>
        <w:t>funds in order to be held accountable for those funds. For instance, “all schools that meet the requirements for the formula should get the money but have to have a plan that covers what is best for students and has follow- through on how funds are spent.” Still others cited that awarding formula funds and then requiring a plan is beneficial for predicting</w:t>
      </w:r>
      <w:r>
        <w:rPr>
          <w:spacing w:val="-1"/>
        </w:rPr>
        <w:t> </w:t>
      </w:r>
      <w:r>
        <w:rPr/>
        <w:t>and</w:t>
      </w:r>
      <w:r>
        <w:rPr>
          <w:spacing w:val="-2"/>
        </w:rPr>
        <w:t> </w:t>
      </w:r>
      <w:r>
        <w:rPr/>
        <w:t>sustaining</w:t>
      </w:r>
      <w:r>
        <w:rPr>
          <w:spacing w:val="-1"/>
        </w:rPr>
        <w:t> </w:t>
      </w:r>
      <w:r>
        <w:rPr/>
        <w:t>budget and</w:t>
      </w:r>
      <w:r>
        <w:rPr>
          <w:spacing w:val="-2"/>
        </w:rPr>
        <w:t> </w:t>
      </w:r>
      <w:r>
        <w:rPr/>
        <w:t>programmatic elements</w:t>
      </w:r>
      <w:r>
        <w:rPr>
          <w:spacing w:val="-2"/>
        </w:rPr>
        <w:t> </w:t>
      </w:r>
      <w:r>
        <w:rPr/>
        <w:t>of improvement plans. In</w:t>
      </w:r>
      <w:r>
        <w:rPr>
          <w:spacing w:val="-2"/>
        </w:rPr>
        <w:t> </w:t>
      </w:r>
      <w:r>
        <w:rPr/>
        <w:t>support</w:t>
      </w:r>
      <w:r>
        <w:rPr>
          <w:spacing w:val="-2"/>
        </w:rPr>
        <w:t> </w:t>
      </w:r>
      <w:r>
        <w:rPr/>
        <w:t>of the hybrid approach, one response posited, “does it make sense that there is a blended model – every school that gets money needs a very clear plan, showing the critical need, and has an accountability plan to identify if the plan worked, didn’t work, and what data was used?”</w:t>
      </w:r>
    </w:p>
    <w:p>
      <w:pPr>
        <w:pStyle w:val="BodyText"/>
        <w:ind w:left="0"/>
      </w:pPr>
    </w:p>
    <w:p>
      <w:pPr>
        <w:pStyle w:val="BodyText"/>
        <w:ind w:right="531"/>
      </w:pPr>
      <w:r>
        <w:rPr/>
        <w:t>Another method for a hybrid model reflected in the responses is to make some school improvement funds available for formula-based grants and some for competitive awards. Most respondents who suggested this believed</w:t>
      </w:r>
      <w:r>
        <w:rPr>
          <w:spacing w:val="-1"/>
        </w:rPr>
        <w:t> </w:t>
      </w:r>
      <w:r>
        <w:rPr/>
        <w:t>that</w:t>
      </w:r>
      <w:r>
        <w:rPr>
          <w:spacing w:val="-4"/>
        </w:rPr>
        <w:t> </w:t>
      </w:r>
      <w:r>
        <w:rPr/>
        <w:t>this</w:t>
      </w:r>
      <w:r>
        <w:rPr>
          <w:spacing w:val="-2"/>
        </w:rPr>
        <w:t> </w:t>
      </w:r>
      <w:r>
        <w:rPr/>
        <w:t>would</w:t>
      </w:r>
      <w:r>
        <w:rPr>
          <w:spacing w:val="-4"/>
        </w:rPr>
        <w:t> </w:t>
      </w:r>
      <w:r>
        <w:rPr/>
        <w:t>benefit</w:t>
      </w:r>
      <w:r>
        <w:rPr>
          <w:spacing w:val="-2"/>
        </w:rPr>
        <w:t> </w:t>
      </w:r>
      <w:r>
        <w:rPr/>
        <w:t>both</w:t>
      </w:r>
      <w:r>
        <w:rPr>
          <w:spacing w:val="-2"/>
        </w:rPr>
        <w:t> </w:t>
      </w:r>
      <w:r>
        <w:rPr/>
        <w:t>large</w:t>
      </w:r>
      <w:r>
        <w:rPr>
          <w:spacing w:val="-2"/>
        </w:rPr>
        <w:t> </w:t>
      </w:r>
      <w:r>
        <w:rPr/>
        <w:t>and</w:t>
      </w:r>
      <w:r>
        <w:rPr>
          <w:spacing w:val="-3"/>
        </w:rPr>
        <w:t> </w:t>
      </w:r>
      <w:r>
        <w:rPr/>
        <w:t>small/rural</w:t>
      </w:r>
      <w:r>
        <w:rPr>
          <w:spacing w:val="-3"/>
        </w:rPr>
        <w:t> </w:t>
      </w:r>
      <w:r>
        <w:rPr/>
        <w:t>districts</w:t>
      </w:r>
      <w:r>
        <w:rPr>
          <w:spacing w:val="-2"/>
        </w:rPr>
        <w:t> </w:t>
      </w:r>
      <w:r>
        <w:rPr/>
        <w:t>and</w:t>
      </w:r>
      <w:r>
        <w:rPr>
          <w:spacing w:val="-6"/>
        </w:rPr>
        <w:t> </w:t>
      </w:r>
      <w:r>
        <w:rPr/>
        <w:t>those</w:t>
      </w:r>
      <w:r>
        <w:rPr>
          <w:spacing w:val="-2"/>
        </w:rPr>
        <w:t> </w:t>
      </w:r>
      <w:r>
        <w:rPr/>
        <w:t>with</w:t>
      </w:r>
      <w:r>
        <w:rPr>
          <w:spacing w:val="-3"/>
        </w:rPr>
        <w:t> </w:t>
      </w:r>
      <w:r>
        <w:rPr/>
        <w:t>varying</w:t>
      </w:r>
      <w:r>
        <w:rPr>
          <w:spacing w:val="-3"/>
        </w:rPr>
        <w:t> </w:t>
      </w:r>
      <w:r>
        <w:rPr/>
        <w:t>levels</w:t>
      </w:r>
      <w:r>
        <w:rPr>
          <w:spacing w:val="-4"/>
        </w:rPr>
        <w:t> </w:t>
      </w:r>
      <w:r>
        <w:rPr/>
        <w:t>of</w:t>
      </w:r>
      <w:r>
        <w:rPr>
          <w:spacing w:val="-2"/>
        </w:rPr>
        <w:t> </w:t>
      </w:r>
      <w:r>
        <w:rPr/>
        <w:t>need. One respondent, in support of a hybrid approach, stated that funds should be awarded by a “mix, formula first to identify who has need, then an invited RFP-type process.”</w:t>
      </w:r>
    </w:p>
    <w:p>
      <w:pPr>
        <w:pStyle w:val="Heading2"/>
        <w:spacing w:before="268"/>
      </w:pPr>
      <w:r>
        <w:rPr/>
        <w:t>Formula</w:t>
      </w:r>
      <w:r>
        <w:rPr>
          <w:spacing w:val="-4"/>
        </w:rPr>
        <w:t> </w:t>
      </w:r>
      <w:r>
        <w:rPr>
          <w:spacing w:val="-2"/>
        </w:rPr>
        <w:t>Grants</w:t>
      </w:r>
    </w:p>
    <w:p>
      <w:pPr>
        <w:pStyle w:val="BodyText"/>
        <w:ind w:right="531"/>
      </w:pPr>
      <w:r>
        <w:rPr/>
        <w:t>Of those who prefer awarding school improvement funds through a formula, a quarter of total responses supporting</w:t>
      </w:r>
      <w:r>
        <w:rPr>
          <w:spacing w:val="-3"/>
        </w:rPr>
        <w:t> </w:t>
      </w:r>
      <w:r>
        <w:rPr/>
        <w:t>formula</w:t>
      </w:r>
      <w:r>
        <w:rPr>
          <w:spacing w:val="-2"/>
        </w:rPr>
        <w:t> </w:t>
      </w:r>
      <w:r>
        <w:rPr/>
        <w:t>funds</w:t>
      </w:r>
      <w:r>
        <w:rPr>
          <w:spacing w:val="-2"/>
        </w:rPr>
        <w:t> </w:t>
      </w:r>
      <w:r>
        <w:rPr/>
        <w:t>cited</w:t>
      </w:r>
      <w:r>
        <w:rPr>
          <w:spacing w:val="-2"/>
        </w:rPr>
        <w:t> </w:t>
      </w:r>
      <w:r>
        <w:rPr/>
        <w:t>a</w:t>
      </w:r>
      <w:r>
        <w:rPr>
          <w:spacing w:val="-2"/>
        </w:rPr>
        <w:t> </w:t>
      </w:r>
      <w:r>
        <w:rPr/>
        <w:t>lesser</w:t>
      </w:r>
      <w:r>
        <w:rPr>
          <w:spacing w:val="-4"/>
        </w:rPr>
        <w:t> </w:t>
      </w:r>
      <w:r>
        <w:rPr/>
        <w:t>capacity</w:t>
      </w:r>
      <w:r>
        <w:rPr>
          <w:spacing w:val="-4"/>
        </w:rPr>
        <w:t> </w:t>
      </w:r>
      <w:r>
        <w:rPr/>
        <w:t>of</w:t>
      </w:r>
      <w:r>
        <w:rPr>
          <w:spacing w:val="-2"/>
        </w:rPr>
        <w:t> </w:t>
      </w:r>
      <w:r>
        <w:rPr/>
        <w:t>small</w:t>
      </w:r>
      <w:r>
        <w:rPr>
          <w:spacing w:val="-3"/>
        </w:rPr>
        <w:t> </w:t>
      </w:r>
      <w:r>
        <w:rPr/>
        <w:t>and/or</w:t>
      </w:r>
      <w:r>
        <w:rPr>
          <w:spacing w:val="-5"/>
        </w:rPr>
        <w:t> </w:t>
      </w:r>
      <w:r>
        <w:rPr/>
        <w:t>rural</w:t>
      </w:r>
      <w:r>
        <w:rPr>
          <w:spacing w:val="-2"/>
        </w:rPr>
        <w:t> </w:t>
      </w:r>
      <w:r>
        <w:rPr/>
        <w:t>districts</w:t>
      </w:r>
      <w:r>
        <w:rPr>
          <w:spacing w:val="-1"/>
        </w:rPr>
        <w:t> </w:t>
      </w:r>
      <w:r>
        <w:rPr/>
        <w:t>to</w:t>
      </w:r>
      <w:r>
        <w:rPr>
          <w:spacing w:val="-3"/>
        </w:rPr>
        <w:t> </w:t>
      </w:r>
      <w:r>
        <w:rPr/>
        <w:t>compete</w:t>
      </w:r>
      <w:r>
        <w:rPr>
          <w:spacing w:val="-2"/>
        </w:rPr>
        <w:t> </w:t>
      </w:r>
      <w:r>
        <w:rPr/>
        <w:t>for</w:t>
      </w:r>
      <w:r>
        <w:rPr>
          <w:spacing w:val="-2"/>
        </w:rPr>
        <w:t> </w:t>
      </w:r>
      <w:r>
        <w:rPr/>
        <w:t>funds,</w:t>
      </w:r>
      <w:r>
        <w:rPr>
          <w:spacing w:val="-2"/>
        </w:rPr>
        <w:t> </w:t>
      </w:r>
      <w:r>
        <w:rPr/>
        <w:t>given</w:t>
      </w:r>
      <w:r>
        <w:rPr>
          <w:spacing w:val="-2"/>
        </w:rPr>
        <w:t> </w:t>
      </w:r>
      <w:r>
        <w:rPr/>
        <w:t>the limited resources</w:t>
      </w:r>
      <w:r>
        <w:rPr>
          <w:spacing w:val="-2"/>
        </w:rPr>
        <w:t> </w:t>
      </w:r>
      <w:r>
        <w:rPr/>
        <w:t>(staff,</w:t>
      </w:r>
      <w:r>
        <w:rPr>
          <w:spacing w:val="-3"/>
        </w:rPr>
        <w:t> </w:t>
      </w:r>
      <w:r>
        <w:rPr/>
        <w:t>time,</w:t>
      </w:r>
      <w:r>
        <w:rPr>
          <w:spacing w:val="-2"/>
        </w:rPr>
        <w:t> </w:t>
      </w:r>
      <w:r>
        <w:rPr/>
        <w:t>etc.) small/rural</w:t>
      </w:r>
      <w:r>
        <w:rPr>
          <w:spacing w:val="-4"/>
        </w:rPr>
        <w:t> </w:t>
      </w:r>
      <w:r>
        <w:rPr/>
        <w:t>districts may have. In</w:t>
      </w:r>
      <w:r>
        <w:rPr>
          <w:spacing w:val="-1"/>
        </w:rPr>
        <w:t> </w:t>
      </w:r>
      <w:r>
        <w:rPr/>
        <w:t>fact,</w:t>
      </w:r>
      <w:r>
        <w:rPr>
          <w:spacing w:val="-2"/>
        </w:rPr>
        <w:t> </w:t>
      </w:r>
      <w:r>
        <w:rPr/>
        <w:t>many</w:t>
      </w:r>
      <w:r>
        <w:rPr>
          <w:spacing w:val="-2"/>
        </w:rPr>
        <w:t> </w:t>
      </w:r>
      <w:r>
        <w:rPr/>
        <w:t>responses supporting</w:t>
      </w:r>
      <w:r>
        <w:rPr>
          <w:spacing w:val="-1"/>
        </w:rPr>
        <w:t> </w:t>
      </w:r>
      <w:r>
        <w:rPr/>
        <w:t>formula grants expressly mentioned the capacity and need of small and/or rural districts.</w:t>
      </w:r>
    </w:p>
    <w:p>
      <w:pPr>
        <w:pStyle w:val="BodyText"/>
        <w:spacing w:before="1"/>
        <w:ind w:left="0"/>
      </w:pPr>
    </w:p>
    <w:p>
      <w:pPr>
        <w:pStyle w:val="BodyText"/>
        <w:spacing w:before="1"/>
        <w:ind w:right="531"/>
      </w:pPr>
      <w:r>
        <w:rPr/>
        <w:t>A</w:t>
      </w:r>
      <w:r>
        <w:rPr>
          <w:spacing w:val="-2"/>
        </w:rPr>
        <w:t> </w:t>
      </w:r>
      <w:r>
        <w:rPr/>
        <w:t>significant</w:t>
      </w:r>
      <w:r>
        <w:rPr>
          <w:spacing w:val="-2"/>
        </w:rPr>
        <w:t> </w:t>
      </w:r>
      <w:r>
        <w:rPr/>
        <w:t>amount</w:t>
      </w:r>
      <w:r>
        <w:rPr>
          <w:spacing w:val="-4"/>
        </w:rPr>
        <w:t> </w:t>
      </w:r>
      <w:r>
        <w:rPr/>
        <w:t>of</w:t>
      </w:r>
      <w:r>
        <w:rPr>
          <w:spacing w:val="-2"/>
        </w:rPr>
        <w:t> </w:t>
      </w:r>
      <w:r>
        <w:rPr/>
        <w:t>responses</w:t>
      </w:r>
      <w:r>
        <w:rPr>
          <w:spacing w:val="-1"/>
        </w:rPr>
        <w:t> </w:t>
      </w:r>
      <w:r>
        <w:rPr/>
        <w:t>supporting</w:t>
      </w:r>
      <w:r>
        <w:rPr>
          <w:spacing w:val="-3"/>
        </w:rPr>
        <w:t> </w:t>
      </w:r>
      <w:r>
        <w:rPr/>
        <w:t>both</w:t>
      </w:r>
      <w:r>
        <w:rPr>
          <w:spacing w:val="-2"/>
        </w:rPr>
        <w:t> </w:t>
      </w:r>
      <w:r>
        <w:rPr/>
        <w:t>formula</w:t>
      </w:r>
      <w:r>
        <w:rPr>
          <w:spacing w:val="-2"/>
        </w:rPr>
        <w:t> </w:t>
      </w:r>
      <w:r>
        <w:rPr/>
        <w:t>and/or</w:t>
      </w:r>
      <w:r>
        <w:rPr>
          <w:spacing w:val="-2"/>
        </w:rPr>
        <w:t> </w:t>
      </w:r>
      <w:r>
        <w:rPr/>
        <w:t>hybrid</w:t>
      </w:r>
      <w:r>
        <w:rPr>
          <w:spacing w:val="-4"/>
        </w:rPr>
        <w:t> </w:t>
      </w:r>
      <w:r>
        <w:rPr/>
        <w:t>grants</w:t>
      </w:r>
      <w:r>
        <w:rPr>
          <w:spacing w:val="-4"/>
        </w:rPr>
        <w:t> </w:t>
      </w:r>
      <w:r>
        <w:rPr/>
        <w:t>were</w:t>
      </w:r>
      <w:r>
        <w:rPr>
          <w:spacing w:val="-4"/>
        </w:rPr>
        <w:t> </w:t>
      </w:r>
      <w:r>
        <w:rPr/>
        <w:t>couched</w:t>
      </w:r>
      <w:r>
        <w:rPr>
          <w:spacing w:val="-3"/>
        </w:rPr>
        <w:t> </w:t>
      </w:r>
      <w:r>
        <w:rPr/>
        <w:t>within</w:t>
      </w:r>
      <w:r>
        <w:rPr>
          <w:spacing w:val="-3"/>
        </w:rPr>
        <w:t> </w:t>
      </w:r>
      <w:r>
        <w:rPr/>
        <w:t>a</w:t>
      </w:r>
      <w:r>
        <w:rPr>
          <w:spacing w:val="-2"/>
        </w:rPr>
        <w:t> </w:t>
      </w:r>
      <w:r>
        <w:rPr/>
        <w:t>sense</w:t>
      </w:r>
      <w:r>
        <w:rPr>
          <w:spacing w:val="-1"/>
        </w:rPr>
        <w:t> </w:t>
      </w:r>
      <w:r>
        <w:rPr/>
        <w:t>of equity in these approaches. These responses indicated that formula/hybrid grants can make funds more</w:t>
      </w:r>
    </w:p>
    <w:p>
      <w:pPr>
        <w:pStyle w:val="BodyText"/>
        <w:ind w:right="531"/>
      </w:pPr>
      <w:r>
        <w:rPr/>
        <w:t>accessible</w:t>
      </w:r>
      <w:r>
        <w:rPr>
          <w:spacing w:val="-5"/>
        </w:rPr>
        <w:t> </w:t>
      </w:r>
      <w:r>
        <w:rPr/>
        <w:t>across</w:t>
      </w:r>
      <w:r>
        <w:rPr>
          <w:spacing w:val="-4"/>
        </w:rPr>
        <w:t> </w:t>
      </w:r>
      <w:r>
        <w:rPr/>
        <w:t>the</w:t>
      </w:r>
      <w:r>
        <w:rPr>
          <w:spacing w:val="-2"/>
        </w:rPr>
        <w:t> </w:t>
      </w:r>
      <w:r>
        <w:rPr/>
        <w:t>state</w:t>
      </w:r>
      <w:r>
        <w:rPr>
          <w:spacing w:val="-6"/>
        </w:rPr>
        <w:t> </w:t>
      </w:r>
      <w:r>
        <w:rPr/>
        <w:t>to</w:t>
      </w:r>
      <w:r>
        <w:rPr>
          <w:spacing w:val="-3"/>
        </w:rPr>
        <w:t> </w:t>
      </w:r>
      <w:r>
        <w:rPr/>
        <w:t>“level</w:t>
      </w:r>
      <w:r>
        <w:rPr>
          <w:spacing w:val="-4"/>
        </w:rPr>
        <w:t> </w:t>
      </w:r>
      <w:r>
        <w:rPr/>
        <w:t>the</w:t>
      </w:r>
      <w:r>
        <w:rPr>
          <w:spacing w:val="-2"/>
        </w:rPr>
        <w:t> </w:t>
      </w:r>
      <w:r>
        <w:rPr/>
        <w:t>playing</w:t>
      </w:r>
      <w:r>
        <w:rPr>
          <w:spacing w:val="-3"/>
        </w:rPr>
        <w:t> </w:t>
      </w:r>
      <w:r>
        <w:rPr/>
        <w:t>field”</w:t>
      </w:r>
      <w:r>
        <w:rPr>
          <w:spacing w:val="-4"/>
        </w:rPr>
        <w:t> </w:t>
      </w:r>
      <w:r>
        <w:rPr/>
        <w:t>regardless</w:t>
      </w:r>
      <w:r>
        <w:rPr>
          <w:spacing w:val="-4"/>
        </w:rPr>
        <w:t> </w:t>
      </w:r>
      <w:r>
        <w:rPr/>
        <w:t>of</w:t>
      </w:r>
      <w:r>
        <w:rPr>
          <w:spacing w:val="-2"/>
        </w:rPr>
        <w:t> </w:t>
      </w:r>
      <w:r>
        <w:rPr/>
        <w:t>resources</w:t>
      </w:r>
      <w:r>
        <w:rPr>
          <w:spacing w:val="-4"/>
        </w:rPr>
        <w:t> </w:t>
      </w:r>
      <w:r>
        <w:rPr/>
        <w:t>or</w:t>
      </w:r>
      <w:r>
        <w:rPr>
          <w:spacing w:val="-2"/>
        </w:rPr>
        <w:t> </w:t>
      </w:r>
      <w:r>
        <w:rPr/>
        <w:t>geography.</w:t>
      </w:r>
      <w:r>
        <w:rPr>
          <w:spacing w:val="-2"/>
        </w:rPr>
        <w:t> </w:t>
      </w:r>
      <w:r>
        <w:rPr/>
        <w:t>Several</w:t>
      </w:r>
      <w:r>
        <w:rPr>
          <w:spacing w:val="-2"/>
        </w:rPr>
        <w:t> </w:t>
      </w:r>
      <w:r>
        <w:rPr/>
        <w:t>responses pointed to the idea that a formula approach seems fairer for all school districts in need to potentially obtain school improvement funds. These responses indicate that CDE should consider which approach to awarding school improvement funds will be most fair and equitable across the state.</w:t>
      </w:r>
    </w:p>
    <w:p>
      <w:pPr>
        <w:spacing w:after="0"/>
        <w:sectPr>
          <w:pgSz w:w="12240" w:h="15840"/>
          <w:pgMar w:header="0" w:footer="1257" w:top="960" w:bottom="1440" w:left="680" w:right="540"/>
        </w:sectPr>
      </w:pPr>
    </w:p>
    <w:p>
      <w:pPr>
        <w:pStyle w:val="Heading1"/>
        <w:ind w:right="646"/>
      </w:pPr>
      <w:r>
        <w:rPr/>
        <w:t>Discussion</w:t>
      </w:r>
      <w:r>
        <w:rPr>
          <w:spacing w:val="-4"/>
        </w:rPr>
        <w:t> </w:t>
      </w:r>
      <w:r>
        <w:rPr/>
        <w:t>Question</w:t>
      </w:r>
      <w:r>
        <w:rPr>
          <w:spacing w:val="-4"/>
        </w:rPr>
        <w:t> </w:t>
      </w:r>
      <w:r>
        <w:rPr/>
        <w:t>#5:</w:t>
      </w:r>
      <w:r>
        <w:rPr>
          <w:spacing w:val="-4"/>
        </w:rPr>
        <w:t> </w:t>
      </w:r>
      <w:r>
        <w:rPr/>
        <w:t>What</w:t>
      </w:r>
      <w:r>
        <w:rPr>
          <w:spacing w:val="-2"/>
        </w:rPr>
        <w:t> </w:t>
      </w:r>
      <w:r>
        <w:rPr/>
        <w:t>supports</w:t>
      </w:r>
      <w:r>
        <w:rPr>
          <w:spacing w:val="-4"/>
        </w:rPr>
        <w:t> </w:t>
      </w:r>
      <w:r>
        <w:rPr/>
        <w:t>and</w:t>
      </w:r>
      <w:r>
        <w:rPr>
          <w:spacing w:val="-2"/>
        </w:rPr>
        <w:t> </w:t>
      </w:r>
      <w:r>
        <w:rPr/>
        <w:t>services</w:t>
      </w:r>
      <w:r>
        <w:rPr>
          <w:spacing w:val="-3"/>
        </w:rPr>
        <w:t> </w:t>
      </w:r>
      <w:r>
        <w:rPr/>
        <w:t>can</w:t>
      </w:r>
      <w:r>
        <w:rPr>
          <w:spacing w:val="-2"/>
        </w:rPr>
        <w:t> </w:t>
      </w:r>
      <w:r>
        <w:rPr/>
        <w:t>CDE</w:t>
      </w:r>
      <w:r>
        <w:rPr>
          <w:spacing w:val="-4"/>
        </w:rPr>
        <w:t> </w:t>
      </w:r>
      <w:r>
        <w:rPr/>
        <w:t>provide</w:t>
      </w:r>
      <w:r>
        <w:rPr>
          <w:spacing w:val="-4"/>
        </w:rPr>
        <w:t> </w:t>
      </w:r>
      <w:r>
        <w:rPr/>
        <w:t>that</w:t>
      </w:r>
      <w:r>
        <w:rPr>
          <w:spacing w:val="-4"/>
        </w:rPr>
        <w:t> </w:t>
      </w:r>
      <w:r>
        <w:rPr/>
        <w:t>would</w:t>
      </w:r>
      <w:r>
        <w:rPr>
          <w:spacing w:val="-4"/>
        </w:rPr>
        <w:t> </w:t>
      </w:r>
      <w:r>
        <w:rPr/>
        <w:t>be</w:t>
      </w:r>
      <w:r>
        <w:rPr>
          <w:spacing w:val="-4"/>
        </w:rPr>
        <w:t> </w:t>
      </w:r>
      <w:r>
        <w:rPr/>
        <w:t>helpful</w:t>
      </w:r>
      <w:r>
        <w:rPr>
          <w:spacing w:val="-4"/>
        </w:rPr>
        <w:t> </w:t>
      </w:r>
      <w:r>
        <w:rPr/>
        <w:t>to districts with schools on improvement?</w:t>
      </w:r>
    </w:p>
    <w:p>
      <w:pPr>
        <w:pStyle w:val="BodyText"/>
        <w:spacing w:before="57"/>
        <w:ind w:right="531"/>
      </w:pPr>
      <w:r>
        <w:rPr/>
        <w:t>In</w:t>
      </w:r>
      <w:r>
        <w:rPr>
          <w:spacing w:val="-1"/>
        </w:rPr>
        <w:t> </w:t>
      </w:r>
      <w:r>
        <w:rPr/>
        <w:t>our state plan,</w:t>
      </w:r>
      <w:r>
        <w:rPr>
          <w:spacing w:val="-1"/>
        </w:rPr>
        <w:t> </w:t>
      </w:r>
      <w:r>
        <w:rPr/>
        <w:t>CDE</w:t>
      </w:r>
      <w:r>
        <w:rPr>
          <w:spacing w:val="-2"/>
        </w:rPr>
        <w:t> </w:t>
      </w:r>
      <w:r>
        <w:rPr/>
        <w:t>must</w:t>
      </w:r>
      <w:r>
        <w:rPr>
          <w:spacing w:val="-1"/>
        </w:rPr>
        <w:t> </w:t>
      </w:r>
      <w:r>
        <w:rPr/>
        <w:t>describe</w:t>
      </w:r>
      <w:r>
        <w:rPr>
          <w:spacing w:val="-1"/>
        </w:rPr>
        <w:t> </w:t>
      </w:r>
      <w:r>
        <w:rPr/>
        <w:t>the supports and</w:t>
      </w:r>
      <w:r>
        <w:rPr>
          <w:spacing w:val="-2"/>
        </w:rPr>
        <w:t> </w:t>
      </w:r>
      <w:r>
        <w:rPr/>
        <w:t>services it</w:t>
      </w:r>
      <w:r>
        <w:rPr>
          <w:spacing w:val="-2"/>
        </w:rPr>
        <w:t> </w:t>
      </w:r>
      <w:r>
        <w:rPr/>
        <w:t>will provide to districts</w:t>
      </w:r>
      <w:r>
        <w:rPr>
          <w:spacing w:val="-1"/>
        </w:rPr>
        <w:t> </w:t>
      </w:r>
      <w:r>
        <w:rPr/>
        <w:t>with</w:t>
      </w:r>
      <w:r>
        <w:rPr>
          <w:spacing w:val="-1"/>
        </w:rPr>
        <w:t> </w:t>
      </w:r>
      <w:r>
        <w:rPr/>
        <w:t>Title I</w:t>
      </w:r>
      <w:r>
        <w:rPr>
          <w:spacing w:val="-2"/>
        </w:rPr>
        <w:t> </w:t>
      </w:r>
      <w:r>
        <w:rPr/>
        <w:t>schools</w:t>
      </w:r>
      <w:r>
        <w:rPr>
          <w:spacing w:val="-2"/>
        </w:rPr>
        <w:t> </w:t>
      </w:r>
      <w:r>
        <w:rPr/>
        <w:t>that have been identified for Improvement. Under ESSA, Colorado must identify the lowest performing 5% Title I schools</w:t>
      </w:r>
      <w:r>
        <w:rPr>
          <w:spacing w:val="-2"/>
        </w:rPr>
        <w:t> </w:t>
      </w:r>
      <w:r>
        <w:rPr/>
        <w:t>in</w:t>
      </w:r>
      <w:r>
        <w:rPr>
          <w:spacing w:val="-3"/>
        </w:rPr>
        <w:t> </w:t>
      </w:r>
      <w:r>
        <w:rPr/>
        <w:t>the</w:t>
      </w:r>
      <w:r>
        <w:rPr>
          <w:spacing w:val="-3"/>
        </w:rPr>
        <w:t> </w:t>
      </w:r>
      <w:r>
        <w:rPr/>
        <w:t>state</w:t>
      </w:r>
      <w:r>
        <w:rPr>
          <w:spacing w:val="-2"/>
        </w:rPr>
        <w:t> </w:t>
      </w:r>
      <w:r>
        <w:rPr/>
        <w:t>for</w:t>
      </w:r>
      <w:r>
        <w:rPr>
          <w:spacing w:val="-2"/>
        </w:rPr>
        <w:t> </w:t>
      </w:r>
      <w:r>
        <w:rPr/>
        <w:t>comprehensive</w:t>
      </w:r>
      <w:r>
        <w:rPr>
          <w:spacing w:val="-3"/>
        </w:rPr>
        <w:t> </w:t>
      </w:r>
      <w:r>
        <w:rPr/>
        <w:t>support</w:t>
      </w:r>
      <w:r>
        <w:rPr>
          <w:spacing w:val="-2"/>
        </w:rPr>
        <w:t> </w:t>
      </w:r>
      <w:r>
        <w:rPr/>
        <w:t>and</w:t>
      </w:r>
      <w:r>
        <w:rPr>
          <w:spacing w:val="-4"/>
        </w:rPr>
        <w:t> </w:t>
      </w:r>
      <w:r>
        <w:rPr/>
        <w:t>Title</w:t>
      </w:r>
      <w:r>
        <w:rPr>
          <w:spacing w:val="-2"/>
        </w:rPr>
        <w:t> </w:t>
      </w:r>
      <w:r>
        <w:rPr/>
        <w:t>I</w:t>
      </w:r>
      <w:r>
        <w:rPr>
          <w:spacing w:val="-2"/>
        </w:rPr>
        <w:t> </w:t>
      </w:r>
      <w:r>
        <w:rPr/>
        <w:t>schools</w:t>
      </w:r>
      <w:r>
        <w:rPr>
          <w:spacing w:val="-2"/>
        </w:rPr>
        <w:t> </w:t>
      </w:r>
      <w:r>
        <w:rPr/>
        <w:t>with</w:t>
      </w:r>
      <w:r>
        <w:rPr>
          <w:spacing w:val="-2"/>
        </w:rPr>
        <w:t> </w:t>
      </w:r>
      <w:r>
        <w:rPr/>
        <w:t>subgroup</w:t>
      </w:r>
      <w:r>
        <w:rPr>
          <w:spacing w:val="-5"/>
        </w:rPr>
        <w:t> </w:t>
      </w:r>
      <w:r>
        <w:rPr/>
        <w:t>achievement</w:t>
      </w:r>
      <w:r>
        <w:rPr>
          <w:spacing w:val="-2"/>
        </w:rPr>
        <w:t> </w:t>
      </w:r>
      <w:r>
        <w:rPr/>
        <w:t>gaps</w:t>
      </w:r>
      <w:r>
        <w:rPr>
          <w:spacing w:val="-4"/>
        </w:rPr>
        <w:t> </w:t>
      </w:r>
      <w:r>
        <w:rPr/>
        <w:t>for</w:t>
      </w:r>
      <w:r>
        <w:rPr>
          <w:spacing w:val="-4"/>
        </w:rPr>
        <w:t> </w:t>
      </w:r>
      <w:r>
        <w:rPr/>
        <w:t>targeted support.</w:t>
      </w:r>
      <w:r>
        <w:rPr>
          <w:spacing w:val="-1"/>
        </w:rPr>
        <w:t> </w:t>
      </w:r>
      <w:r>
        <w:rPr/>
        <w:t>For</w:t>
      </w:r>
      <w:r>
        <w:rPr>
          <w:spacing w:val="-5"/>
        </w:rPr>
        <w:t> </w:t>
      </w:r>
      <w:r>
        <w:rPr/>
        <w:t>schools</w:t>
      </w:r>
      <w:r>
        <w:rPr>
          <w:spacing w:val="-5"/>
        </w:rPr>
        <w:t> </w:t>
      </w:r>
      <w:r>
        <w:rPr/>
        <w:t>identified</w:t>
      </w:r>
      <w:r>
        <w:rPr>
          <w:spacing w:val="-3"/>
        </w:rPr>
        <w:t> </w:t>
      </w:r>
      <w:r>
        <w:rPr/>
        <w:t>for</w:t>
      </w:r>
      <w:r>
        <w:rPr>
          <w:spacing w:val="-4"/>
        </w:rPr>
        <w:t> </w:t>
      </w:r>
      <w:r>
        <w:rPr/>
        <w:t>comprehensive</w:t>
      </w:r>
      <w:r>
        <w:rPr>
          <w:spacing w:val="-2"/>
        </w:rPr>
        <w:t> </w:t>
      </w:r>
      <w:r>
        <w:rPr/>
        <w:t>support,</w:t>
      </w:r>
      <w:r>
        <w:rPr>
          <w:spacing w:val="-2"/>
        </w:rPr>
        <w:t> </w:t>
      </w:r>
      <w:r>
        <w:rPr/>
        <w:t>districts</w:t>
      </w:r>
      <w:r>
        <w:rPr>
          <w:spacing w:val="-4"/>
        </w:rPr>
        <w:t> </w:t>
      </w:r>
      <w:r>
        <w:rPr/>
        <w:t>must</w:t>
      </w:r>
      <w:r>
        <w:rPr>
          <w:spacing w:val="-4"/>
        </w:rPr>
        <w:t> </w:t>
      </w:r>
      <w:r>
        <w:rPr/>
        <w:t>develop</w:t>
      </w:r>
      <w:r>
        <w:rPr>
          <w:spacing w:val="-3"/>
        </w:rPr>
        <w:t> </w:t>
      </w:r>
      <w:r>
        <w:rPr/>
        <w:t>and</w:t>
      </w:r>
      <w:r>
        <w:rPr>
          <w:spacing w:val="-4"/>
        </w:rPr>
        <w:t> </w:t>
      </w:r>
      <w:r>
        <w:rPr/>
        <w:t>implement</w:t>
      </w:r>
      <w:r>
        <w:rPr>
          <w:spacing w:val="-5"/>
        </w:rPr>
        <w:t> </w:t>
      </w:r>
      <w:r>
        <w:rPr/>
        <w:t>plans</w:t>
      </w:r>
      <w:r>
        <w:rPr>
          <w:spacing w:val="-2"/>
        </w:rPr>
        <w:t> </w:t>
      </w:r>
      <w:r>
        <w:rPr/>
        <w:t>for</w:t>
      </w:r>
      <w:r>
        <w:rPr>
          <w:spacing w:val="-7"/>
        </w:rPr>
        <w:t> </w:t>
      </w:r>
      <w:r>
        <w:rPr/>
        <w:t>each school. For schools identified for targeted support, each identified school must develop and implement a plan and the district must approve it.</w:t>
      </w:r>
    </w:p>
    <w:p>
      <w:pPr>
        <w:pStyle w:val="BodyText"/>
        <w:ind w:left="0"/>
      </w:pPr>
    </w:p>
    <w:p>
      <w:pPr>
        <w:pStyle w:val="BodyText"/>
        <w:ind w:right="646"/>
      </w:pPr>
      <w:r>
        <w:rPr/>
        <w:t>Respondents across all listening tour locations indicated a general consensus on direct and indirect supports they</w:t>
      </w:r>
      <w:r>
        <w:rPr>
          <w:spacing w:val="-4"/>
        </w:rPr>
        <w:t> </w:t>
      </w:r>
      <w:r>
        <w:rPr/>
        <w:t>would</w:t>
      </w:r>
      <w:r>
        <w:rPr>
          <w:spacing w:val="-4"/>
        </w:rPr>
        <w:t> </w:t>
      </w:r>
      <w:r>
        <w:rPr/>
        <w:t>like</w:t>
      </w:r>
      <w:r>
        <w:rPr>
          <w:spacing w:val="-2"/>
        </w:rPr>
        <w:t> </w:t>
      </w:r>
      <w:r>
        <w:rPr/>
        <w:t>CDE</w:t>
      </w:r>
      <w:r>
        <w:rPr>
          <w:spacing w:val="-4"/>
        </w:rPr>
        <w:t> </w:t>
      </w:r>
      <w:r>
        <w:rPr/>
        <w:t>to</w:t>
      </w:r>
      <w:r>
        <w:rPr>
          <w:spacing w:val="-3"/>
        </w:rPr>
        <w:t> </w:t>
      </w:r>
      <w:r>
        <w:rPr/>
        <w:t>provide</w:t>
      </w:r>
      <w:r>
        <w:rPr>
          <w:spacing w:val="-2"/>
        </w:rPr>
        <w:t> </w:t>
      </w:r>
      <w:r>
        <w:rPr/>
        <w:t>districts</w:t>
      </w:r>
      <w:r>
        <w:rPr>
          <w:spacing w:val="-4"/>
        </w:rPr>
        <w:t> </w:t>
      </w:r>
      <w:r>
        <w:rPr/>
        <w:t>with</w:t>
      </w:r>
      <w:r>
        <w:rPr>
          <w:spacing w:val="-2"/>
        </w:rPr>
        <w:t> </w:t>
      </w:r>
      <w:r>
        <w:rPr/>
        <w:t>schools</w:t>
      </w:r>
      <w:r>
        <w:rPr>
          <w:spacing w:val="-5"/>
        </w:rPr>
        <w:t> </w:t>
      </w:r>
      <w:r>
        <w:rPr/>
        <w:t>on</w:t>
      </w:r>
      <w:r>
        <w:rPr>
          <w:spacing w:val="-3"/>
        </w:rPr>
        <w:t> </w:t>
      </w:r>
      <w:r>
        <w:rPr/>
        <w:t>improvement.</w:t>
      </w:r>
      <w:r>
        <w:rPr>
          <w:spacing w:val="-2"/>
        </w:rPr>
        <w:t> </w:t>
      </w:r>
      <w:r>
        <w:rPr/>
        <w:t>Respondents</w:t>
      </w:r>
      <w:r>
        <w:rPr>
          <w:spacing w:val="-1"/>
        </w:rPr>
        <w:t> </w:t>
      </w:r>
      <w:r>
        <w:rPr/>
        <w:t>suggested</w:t>
      </w:r>
      <w:r>
        <w:rPr>
          <w:spacing w:val="-5"/>
        </w:rPr>
        <w:t> </w:t>
      </w:r>
      <w:r>
        <w:rPr/>
        <w:t>that</w:t>
      </w:r>
      <w:r>
        <w:rPr>
          <w:spacing w:val="-2"/>
        </w:rPr>
        <w:t> </w:t>
      </w:r>
      <w:r>
        <w:rPr/>
        <w:t>CDE</w:t>
      </w:r>
      <w:r>
        <w:rPr>
          <w:spacing w:val="-5"/>
        </w:rPr>
        <w:t> </w:t>
      </w:r>
      <w:r>
        <w:rPr/>
        <w:t>should act as a key collaborator that can either be more directly involved in or encourage the involvement of other stakeholders for school improvement processes.</w:t>
      </w:r>
    </w:p>
    <w:p>
      <w:pPr>
        <w:pStyle w:val="BodyText"/>
        <w:spacing w:before="1"/>
        <w:ind w:left="0"/>
      </w:pPr>
    </w:p>
    <w:p>
      <w:pPr>
        <w:pStyle w:val="Heading2"/>
      </w:pPr>
      <w:r>
        <w:rPr/>
        <w:t>Assistance</w:t>
      </w:r>
      <w:r>
        <w:rPr>
          <w:spacing w:val="-8"/>
        </w:rPr>
        <w:t> </w:t>
      </w:r>
      <w:r>
        <w:rPr/>
        <w:t>with</w:t>
      </w:r>
      <w:r>
        <w:rPr>
          <w:spacing w:val="-7"/>
        </w:rPr>
        <w:t> </w:t>
      </w:r>
      <w:r>
        <w:rPr/>
        <w:t>School</w:t>
      </w:r>
      <w:r>
        <w:rPr>
          <w:spacing w:val="-3"/>
        </w:rPr>
        <w:t> </w:t>
      </w:r>
      <w:r>
        <w:rPr/>
        <w:t>Improvement</w:t>
      </w:r>
      <w:r>
        <w:rPr>
          <w:spacing w:val="-6"/>
        </w:rPr>
        <w:t> </w:t>
      </w:r>
      <w:r>
        <w:rPr>
          <w:spacing w:val="-2"/>
        </w:rPr>
        <w:t>Planning</w:t>
      </w:r>
    </w:p>
    <w:p>
      <w:pPr>
        <w:pStyle w:val="BodyText"/>
        <w:spacing w:before="1"/>
        <w:ind w:right="531"/>
      </w:pPr>
      <w:r>
        <w:rPr/>
        <w:t>The majority of responses indicated that participants would like CDE to play a more integral role, both directly and indirectly, in</w:t>
      </w:r>
      <w:r>
        <w:rPr>
          <w:spacing w:val="-3"/>
        </w:rPr>
        <w:t> </w:t>
      </w:r>
      <w:r>
        <w:rPr/>
        <w:t>school improvement planning. First,</w:t>
      </w:r>
      <w:r>
        <w:rPr>
          <w:spacing w:val="-1"/>
        </w:rPr>
        <w:t> </w:t>
      </w:r>
      <w:r>
        <w:rPr/>
        <w:t>respondents</w:t>
      </w:r>
      <w:r>
        <w:rPr>
          <w:spacing w:val="-2"/>
        </w:rPr>
        <w:t> </w:t>
      </w:r>
      <w:r>
        <w:rPr/>
        <w:t>suggested that CDE can directly</w:t>
      </w:r>
      <w:r>
        <w:rPr>
          <w:spacing w:val="-1"/>
        </w:rPr>
        <w:t> </w:t>
      </w:r>
      <w:r>
        <w:rPr/>
        <w:t>contribute to the various phases of school improvement planning. For example, “CDE can assist with performing root cause analysis at the district/schools with data analysis, help with writing UIP’s and what data is allowable and how to analyze</w:t>
      </w:r>
      <w:r>
        <w:rPr>
          <w:spacing w:val="-4"/>
        </w:rPr>
        <w:t> </w:t>
      </w:r>
      <w:r>
        <w:rPr/>
        <w:t>various</w:t>
      </w:r>
      <w:r>
        <w:rPr>
          <w:spacing w:val="-5"/>
        </w:rPr>
        <w:t> </w:t>
      </w:r>
      <w:r>
        <w:rPr/>
        <w:t>data</w:t>
      </w:r>
      <w:r>
        <w:rPr>
          <w:spacing w:val="-2"/>
        </w:rPr>
        <w:t> </w:t>
      </w:r>
      <w:r>
        <w:rPr/>
        <w:t>sets.</w:t>
      </w:r>
      <w:r>
        <w:rPr>
          <w:spacing w:val="-5"/>
        </w:rPr>
        <w:t> </w:t>
      </w:r>
      <w:r>
        <w:rPr/>
        <w:t>Multi-year</w:t>
      </w:r>
      <w:r>
        <w:rPr>
          <w:spacing w:val="-2"/>
        </w:rPr>
        <w:t> </w:t>
      </w:r>
      <w:r>
        <w:rPr/>
        <w:t>UIP’s,</w:t>
      </w:r>
      <w:r>
        <w:rPr>
          <w:spacing w:val="-2"/>
        </w:rPr>
        <w:t> </w:t>
      </w:r>
      <w:r>
        <w:rPr/>
        <w:t>how</w:t>
      </w:r>
      <w:r>
        <w:rPr>
          <w:spacing w:val="-4"/>
        </w:rPr>
        <w:t> </w:t>
      </w:r>
      <w:r>
        <w:rPr/>
        <w:t>to</w:t>
      </w:r>
      <w:r>
        <w:rPr>
          <w:spacing w:val="-5"/>
        </w:rPr>
        <w:t> </w:t>
      </w:r>
      <w:r>
        <w:rPr/>
        <w:t>modify,</w:t>
      </w:r>
      <w:r>
        <w:rPr>
          <w:spacing w:val="-2"/>
        </w:rPr>
        <w:t> </w:t>
      </w:r>
      <w:r>
        <w:rPr/>
        <w:t>update.” Additionally,</w:t>
      </w:r>
      <w:r>
        <w:rPr>
          <w:spacing w:val="-2"/>
        </w:rPr>
        <w:t> </w:t>
      </w:r>
      <w:r>
        <w:rPr/>
        <w:t>several</w:t>
      </w:r>
      <w:r>
        <w:rPr>
          <w:spacing w:val="-2"/>
        </w:rPr>
        <w:t> </w:t>
      </w:r>
      <w:r>
        <w:rPr/>
        <w:t>respondents</w:t>
      </w:r>
      <w:r>
        <w:rPr>
          <w:spacing w:val="-2"/>
        </w:rPr>
        <w:t> </w:t>
      </w:r>
      <w:r>
        <w:rPr/>
        <w:t>requested that CDE to be onsite in</w:t>
      </w:r>
      <w:r>
        <w:rPr>
          <w:spacing w:val="-1"/>
        </w:rPr>
        <w:t> </w:t>
      </w:r>
      <w:r>
        <w:rPr/>
        <w:t>schools</w:t>
      </w:r>
      <w:r>
        <w:rPr>
          <w:spacing w:val="-1"/>
        </w:rPr>
        <w:t> </w:t>
      </w:r>
      <w:r>
        <w:rPr/>
        <w:t>in districts more frequently in</w:t>
      </w:r>
      <w:r>
        <w:rPr>
          <w:spacing w:val="-2"/>
        </w:rPr>
        <w:t> </w:t>
      </w:r>
      <w:r>
        <w:rPr/>
        <w:t>order to gain</w:t>
      </w:r>
      <w:r>
        <w:rPr>
          <w:spacing w:val="-1"/>
        </w:rPr>
        <w:t> </w:t>
      </w:r>
      <w:r>
        <w:rPr/>
        <w:t>more direct insight into school-level practices</w:t>
      </w:r>
      <w:r>
        <w:rPr>
          <w:spacing w:val="-2"/>
        </w:rPr>
        <w:t> </w:t>
      </w:r>
      <w:r>
        <w:rPr/>
        <w:t>as part</w:t>
      </w:r>
      <w:r>
        <w:rPr>
          <w:spacing w:val="-2"/>
        </w:rPr>
        <w:t> </w:t>
      </w:r>
      <w:r>
        <w:rPr/>
        <w:t>of</w:t>
      </w:r>
      <w:r>
        <w:rPr>
          <w:spacing w:val="-2"/>
        </w:rPr>
        <w:t> </w:t>
      </w:r>
      <w:r>
        <w:rPr/>
        <w:t>the school</w:t>
      </w:r>
      <w:r>
        <w:rPr>
          <w:spacing w:val="-3"/>
        </w:rPr>
        <w:t> </w:t>
      </w:r>
      <w:r>
        <w:rPr/>
        <w:t>improvement planning</w:t>
      </w:r>
      <w:r>
        <w:rPr>
          <w:spacing w:val="-3"/>
        </w:rPr>
        <w:t> </w:t>
      </w:r>
      <w:r>
        <w:rPr/>
        <w:t>and</w:t>
      </w:r>
      <w:r>
        <w:rPr>
          <w:spacing w:val="-1"/>
        </w:rPr>
        <w:t> </w:t>
      </w:r>
      <w:r>
        <w:rPr/>
        <w:t>implementation</w:t>
      </w:r>
      <w:r>
        <w:rPr>
          <w:spacing w:val="-1"/>
        </w:rPr>
        <w:t> </w:t>
      </w:r>
      <w:r>
        <w:rPr/>
        <w:t>process. Examples</w:t>
      </w:r>
      <w:r>
        <w:rPr>
          <w:spacing w:val="-2"/>
        </w:rPr>
        <w:t> </w:t>
      </w:r>
      <w:r>
        <w:rPr/>
        <w:t>of</w:t>
      </w:r>
      <w:r>
        <w:rPr>
          <w:spacing w:val="-2"/>
        </w:rPr>
        <w:t> </w:t>
      </w:r>
      <w:r>
        <w:rPr/>
        <w:t>these</w:t>
      </w:r>
      <w:r>
        <w:rPr>
          <w:spacing w:val="-2"/>
        </w:rPr>
        <w:t> </w:t>
      </w:r>
      <w:r>
        <w:rPr/>
        <w:t>responses include,</w:t>
      </w:r>
      <w:r>
        <w:rPr>
          <w:spacing w:val="-1"/>
        </w:rPr>
        <w:t> </w:t>
      </w:r>
      <w:r>
        <w:rPr/>
        <w:t>“more hands-on</w:t>
      </w:r>
      <w:r>
        <w:rPr>
          <w:spacing w:val="-2"/>
        </w:rPr>
        <w:t> </w:t>
      </w:r>
      <w:r>
        <w:rPr/>
        <w:t>in</w:t>
      </w:r>
      <w:r>
        <w:rPr>
          <w:spacing w:val="-1"/>
        </w:rPr>
        <w:t> </w:t>
      </w:r>
      <w:r>
        <w:rPr/>
        <w:t>classroom -</w:t>
      </w:r>
      <w:r>
        <w:rPr>
          <w:spacing w:val="-4"/>
        </w:rPr>
        <w:t> </w:t>
      </w:r>
      <w:r>
        <w:rPr/>
        <w:t>CDE</w:t>
      </w:r>
      <w:r>
        <w:rPr>
          <w:spacing w:val="-4"/>
        </w:rPr>
        <w:t> </w:t>
      </w:r>
      <w:r>
        <w:rPr/>
        <w:t>should</w:t>
      </w:r>
      <w:r>
        <w:rPr>
          <w:spacing w:val="-3"/>
        </w:rPr>
        <w:t> </w:t>
      </w:r>
      <w:r>
        <w:rPr/>
        <w:t>be</w:t>
      </w:r>
      <w:r>
        <w:rPr>
          <w:spacing w:val="-5"/>
        </w:rPr>
        <w:t> </w:t>
      </w:r>
      <w:r>
        <w:rPr/>
        <w:t>present</w:t>
      </w:r>
      <w:r>
        <w:rPr>
          <w:spacing w:val="-1"/>
        </w:rPr>
        <w:t> </w:t>
      </w:r>
      <w:r>
        <w:rPr/>
        <w:t>in</w:t>
      </w:r>
      <w:r>
        <w:rPr>
          <w:spacing w:val="-3"/>
        </w:rPr>
        <w:t> </w:t>
      </w:r>
      <w:r>
        <w:rPr/>
        <w:t>schools!!” and</w:t>
      </w:r>
      <w:r>
        <w:rPr>
          <w:spacing w:val="-4"/>
        </w:rPr>
        <w:t> </w:t>
      </w:r>
      <w:r>
        <w:rPr/>
        <w:t>“come</w:t>
      </w:r>
      <w:r>
        <w:rPr>
          <w:spacing w:val="-2"/>
        </w:rPr>
        <w:t> </w:t>
      </w:r>
      <w:r>
        <w:rPr/>
        <w:t>visit</w:t>
      </w:r>
      <w:r>
        <w:rPr>
          <w:spacing w:val="-2"/>
        </w:rPr>
        <w:t> </w:t>
      </w:r>
      <w:r>
        <w:rPr/>
        <w:t>– spend</w:t>
      </w:r>
      <w:r>
        <w:rPr>
          <w:spacing w:val="-3"/>
        </w:rPr>
        <w:t> </w:t>
      </w:r>
      <w:r>
        <w:rPr/>
        <w:t>time</w:t>
      </w:r>
      <w:r>
        <w:rPr>
          <w:spacing w:val="-1"/>
        </w:rPr>
        <w:t> </w:t>
      </w:r>
      <w:r>
        <w:rPr/>
        <w:t>in</w:t>
      </w:r>
      <w:r>
        <w:rPr>
          <w:spacing w:val="-5"/>
        </w:rPr>
        <w:t> </w:t>
      </w:r>
      <w:r>
        <w:rPr/>
        <w:t>rural districts – come to understand our problems.”</w:t>
      </w:r>
    </w:p>
    <w:p>
      <w:pPr>
        <w:pStyle w:val="BodyText"/>
        <w:ind w:left="0"/>
      </w:pPr>
    </w:p>
    <w:p>
      <w:pPr>
        <w:pStyle w:val="Heading2"/>
      </w:pPr>
      <w:r>
        <w:rPr/>
        <w:t>Collaboration</w:t>
      </w:r>
      <w:r>
        <w:rPr>
          <w:spacing w:val="-8"/>
        </w:rPr>
        <w:t> </w:t>
      </w:r>
      <w:r>
        <w:rPr/>
        <w:t>for</w:t>
      </w:r>
      <w:r>
        <w:rPr>
          <w:spacing w:val="-6"/>
        </w:rPr>
        <w:t> </w:t>
      </w:r>
      <w:r>
        <w:rPr/>
        <w:t>School</w:t>
      </w:r>
      <w:r>
        <w:rPr>
          <w:spacing w:val="-6"/>
        </w:rPr>
        <w:t> </w:t>
      </w:r>
      <w:r>
        <w:rPr/>
        <w:t>Improvement</w:t>
      </w:r>
      <w:r>
        <w:rPr>
          <w:spacing w:val="-8"/>
        </w:rPr>
        <w:t> </w:t>
      </w:r>
      <w:r>
        <w:rPr>
          <w:spacing w:val="-2"/>
        </w:rPr>
        <w:t>Planning</w:t>
      </w:r>
    </w:p>
    <w:p>
      <w:pPr>
        <w:pStyle w:val="BodyText"/>
        <w:ind w:right="564"/>
      </w:pPr>
      <w:r>
        <w:rPr/>
        <w:t>Generally speaking, throughout the responses for this question, respondents indicated their desire for CDE to promote</w:t>
      </w:r>
      <w:r>
        <w:rPr>
          <w:spacing w:val="-1"/>
        </w:rPr>
        <w:t> </w:t>
      </w:r>
      <w:r>
        <w:rPr/>
        <w:t>more stakeholder</w:t>
      </w:r>
      <w:r>
        <w:rPr>
          <w:spacing w:val="-1"/>
        </w:rPr>
        <w:t> </w:t>
      </w:r>
      <w:r>
        <w:rPr/>
        <w:t>engagement</w:t>
      </w:r>
      <w:r>
        <w:rPr>
          <w:spacing w:val="-1"/>
        </w:rPr>
        <w:t> </w:t>
      </w:r>
      <w:r>
        <w:rPr/>
        <w:t>on</w:t>
      </w:r>
      <w:r>
        <w:rPr>
          <w:spacing w:val="-2"/>
        </w:rPr>
        <w:t> </w:t>
      </w:r>
      <w:r>
        <w:rPr/>
        <w:t>multiple levels for</w:t>
      </w:r>
      <w:r>
        <w:rPr>
          <w:spacing w:val="-1"/>
        </w:rPr>
        <w:t> </w:t>
      </w:r>
      <w:r>
        <w:rPr/>
        <w:t>school improvement planning. For example, one respondent</w:t>
      </w:r>
      <w:r>
        <w:rPr>
          <w:spacing w:val="-1"/>
        </w:rPr>
        <w:t> </w:t>
      </w:r>
      <w:r>
        <w:rPr/>
        <w:t>stressed the “need for CDE to be part of the team – practitioner and</w:t>
      </w:r>
      <w:r>
        <w:rPr>
          <w:spacing w:val="-1"/>
        </w:rPr>
        <w:t> </w:t>
      </w:r>
      <w:r>
        <w:rPr/>
        <w:t>collaborator. Not an auditor.” Other respondents believed CDE should encourage more collaboration between districts and schools and between educators and consultants. Numerous responses indicated that CDE should also encourage collaboration between different districts and schools, as well as their surrounding communities. For instance, CDE could help with “how to bring all stakeholders to table to discuss community led solutions not top down changes</w:t>
      </w:r>
      <w:r>
        <w:rPr>
          <w:spacing w:val="-1"/>
        </w:rPr>
        <w:t> </w:t>
      </w:r>
      <w:r>
        <w:rPr/>
        <w:t>to</w:t>
      </w:r>
      <w:r>
        <w:rPr>
          <w:spacing w:val="-1"/>
        </w:rPr>
        <w:t> </w:t>
      </w:r>
      <w:r>
        <w:rPr/>
        <w:t>schools.”</w:t>
      </w:r>
      <w:r>
        <w:rPr>
          <w:spacing w:val="-2"/>
        </w:rPr>
        <w:t> </w:t>
      </w:r>
      <w:r>
        <w:rPr/>
        <w:t>Still</w:t>
      </w:r>
      <w:r>
        <w:rPr>
          <w:spacing w:val="-5"/>
        </w:rPr>
        <w:t> </w:t>
      </w:r>
      <w:r>
        <w:rPr/>
        <w:t>another</w:t>
      </w:r>
      <w:r>
        <w:rPr>
          <w:spacing w:val="-2"/>
        </w:rPr>
        <w:t> </w:t>
      </w:r>
      <w:r>
        <w:rPr/>
        <w:t>said,</w:t>
      </w:r>
      <w:r>
        <w:rPr>
          <w:spacing w:val="-2"/>
        </w:rPr>
        <w:t> </w:t>
      </w:r>
      <w:r>
        <w:rPr/>
        <w:t>“expertise</w:t>
      </w:r>
      <w:r>
        <w:rPr>
          <w:spacing w:val="-1"/>
        </w:rPr>
        <w:t> </w:t>
      </w:r>
      <w:r>
        <w:rPr/>
        <w:t>from</w:t>
      </w:r>
      <w:r>
        <w:rPr>
          <w:spacing w:val="-3"/>
        </w:rPr>
        <w:t> </w:t>
      </w:r>
      <w:r>
        <w:rPr/>
        <w:t>within</w:t>
      </w:r>
      <w:r>
        <w:rPr>
          <w:spacing w:val="-4"/>
        </w:rPr>
        <w:t> </w:t>
      </w:r>
      <w:r>
        <w:rPr/>
        <w:t>the</w:t>
      </w:r>
      <w:r>
        <w:rPr>
          <w:spacing w:val="-4"/>
        </w:rPr>
        <w:t> </w:t>
      </w:r>
      <w:r>
        <w:rPr/>
        <w:t>school</w:t>
      </w:r>
      <w:r>
        <w:rPr>
          <w:spacing w:val="-2"/>
        </w:rPr>
        <w:t> </w:t>
      </w:r>
      <w:r>
        <w:rPr/>
        <w:t>should</w:t>
      </w:r>
      <w:r>
        <w:rPr>
          <w:spacing w:val="-2"/>
        </w:rPr>
        <w:t> </w:t>
      </w:r>
      <w:r>
        <w:rPr/>
        <w:t>be</w:t>
      </w:r>
      <w:r>
        <w:rPr>
          <w:spacing w:val="-2"/>
        </w:rPr>
        <w:t> </w:t>
      </w:r>
      <w:r>
        <w:rPr/>
        <w:t>listened</w:t>
      </w:r>
      <w:r>
        <w:rPr>
          <w:spacing w:val="-2"/>
        </w:rPr>
        <w:t> </w:t>
      </w:r>
      <w:r>
        <w:rPr/>
        <w:t>to</w:t>
      </w:r>
      <w:r>
        <w:rPr>
          <w:spacing w:val="-1"/>
        </w:rPr>
        <w:t> </w:t>
      </w:r>
      <w:r>
        <w:rPr/>
        <w:t>and</w:t>
      </w:r>
      <w:r>
        <w:rPr>
          <w:spacing w:val="-4"/>
        </w:rPr>
        <w:t> </w:t>
      </w:r>
      <w:r>
        <w:rPr/>
        <w:t>have</w:t>
      </w:r>
      <w:r>
        <w:rPr>
          <w:spacing w:val="-2"/>
        </w:rPr>
        <w:t> </w:t>
      </w:r>
      <w:r>
        <w:rPr/>
        <w:t>a</w:t>
      </w:r>
      <w:r>
        <w:rPr>
          <w:spacing w:val="-7"/>
        </w:rPr>
        <w:t> </w:t>
      </w:r>
      <w:r>
        <w:rPr/>
        <w:t>more collaborative system to support schools.” To support this collaboration many respondents, particularly in Greeley, discussed the potential benefits of having consultants such as implementation coaches to assist with SIPs. One respondent stated that CDE should “support systems change, including developing an understanding for coaches and implementation coach.”</w:t>
      </w:r>
    </w:p>
    <w:p>
      <w:pPr>
        <w:pStyle w:val="Heading2"/>
        <w:spacing w:before="268"/>
      </w:pPr>
      <w:r>
        <w:rPr/>
        <w:t>Professional</w:t>
      </w:r>
      <w:r>
        <w:rPr>
          <w:spacing w:val="-9"/>
        </w:rPr>
        <w:t> </w:t>
      </w:r>
      <w:r>
        <w:rPr/>
        <w:t>Development</w:t>
      </w:r>
      <w:r>
        <w:rPr>
          <w:spacing w:val="-9"/>
        </w:rPr>
        <w:t> </w:t>
      </w:r>
      <w:r>
        <w:rPr/>
        <w:t>and</w:t>
      </w:r>
      <w:r>
        <w:rPr>
          <w:spacing w:val="-10"/>
        </w:rPr>
        <w:t> </w:t>
      </w:r>
      <w:r>
        <w:rPr/>
        <w:t>Professional</w:t>
      </w:r>
      <w:r>
        <w:rPr>
          <w:spacing w:val="-10"/>
        </w:rPr>
        <w:t> </w:t>
      </w:r>
      <w:r>
        <w:rPr>
          <w:spacing w:val="-2"/>
        </w:rPr>
        <w:t>Learning</w:t>
      </w:r>
    </w:p>
    <w:p>
      <w:pPr>
        <w:pStyle w:val="BodyText"/>
        <w:ind w:right="531"/>
      </w:pPr>
      <w:r>
        <w:rPr/>
        <w:t>Another frequently suggested form of support for schools on improvement was professional development and professional</w:t>
      </w:r>
      <w:r>
        <w:rPr>
          <w:spacing w:val="-2"/>
        </w:rPr>
        <w:t> </w:t>
      </w:r>
      <w:r>
        <w:rPr/>
        <w:t>learning</w:t>
      </w:r>
      <w:r>
        <w:rPr>
          <w:spacing w:val="-3"/>
        </w:rPr>
        <w:t> </w:t>
      </w:r>
      <w:r>
        <w:rPr/>
        <w:t>services</w:t>
      </w:r>
      <w:r>
        <w:rPr>
          <w:spacing w:val="-1"/>
        </w:rPr>
        <w:t> </w:t>
      </w:r>
      <w:r>
        <w:rPr/>
        <w:t>from</w:t>
      </w:r>
      <w:r>
        <w:rPr>
          <w:spacing w:val="-4"/>
        </w:rPr>
        <w:t> </w:t>
      </w:r>
      <w:r>
        <w:rPr/>
        <w:t>CDE.</w:t>
      </w:r>
      <w:r>
        <w:rPr>
          <w:spacing w:val="-2"/>
        </w:rPr>
        <w:t> </w:t>
      </w:r>
      <w:r>
        <w:rPr/>
        <w:t>Respondents</w:t>
      </w:r>
      <w:r>
        <w:rPr>
          <w:spacing w:val="-7"/>
        </w:rPr>
        <w:t> </w:t>
      </w:r>
      <w:r>
        <w:rPr/>
        <w:t>believed</w:t>
      </w:r>
      <w:r>
        <w:rPr>
          <w:spacing w:val="-3"/>
        </w:rPr>
        <w:t> </w:t>
      </w:r>
      <w:r>
        <w:rPr/>
        <w:t>that</w:t>
      </w:r>
      <w:r>
        <w:rPr>
          <w:spacing w:val="-2"/>
        </w:rPr>
        <w:t> </w:t>
      </w:r>
      <w:r>
        <w:rPr/>
        <w:t>in</w:t>
      </w:r>
      <w:r>
        <w:rPr>
          <w:spacing w:val="-5"/>
        </w:rPr>
        <w:t> </w:t>
      </w:r>
      <w:r>
        <w:rPr/>
        <w:t>order</w:t>
      </w:r>
      <w:r>
        <w:rPr>
          <w:spacing w:val="-4"/>
        </w:rPr>
        <w:t> </w:t>
      </w:r>
      <w:r>
        <w:rPr/>
        <w:t>to</w:t>
      </w:r>
      <w:r>
        <w:rPr>
          <w:spacing w:val="-1"/>
        </w:rPr>
        <w:t> </w:t>
      </w:r>
      <w:r>
        <w:rPr/>
        <w:t>effectively</w:t>
      </w:r>
      <w:r>
        <w:rPr>
          <w:spacing w:val="-4"/>
        </w:rPr>
        <w:t> </w:t>
      </w:r>
      <w:r>
        <w:rPr/>
        <w:t>implement</w:t>
      </w:r>
      <w:r>
        <w:rPr>
          <w:spacing w:val="-2"/>
        </w:rPr>
        <w:t> </w:t>
      </w:r>
      <w:r>
        <w:rPr/>
        <w:t>changes</w:t>
      </w:r>
      <w:r>
        <w:rPr>
          <w:spacing w:val="-1"/>
        </w:rPr>
        <w:t> </w:t>
      </w:r>
      <w:r>
        <w:rPr/>
        <w:t>as part of the school improvement process, administrators and school leaders could benefit from CDE-sanctioned professional development. Numerous other respondents who suggested more professional development and learning services echoed:</w:t>
      </w:r>
    </w:p>
    <w:p>
      <w:pPr>
        <w:pStyle w:val="ListParagraph"/>
        <w:numPr>
          <w:ilvl w:val="0"/>
          <w:numId w:val="5"/>
        </w:numPr>
        <w:tabs>
          <w:tab w:pos="1120" w:val="left" w:leader="none"/>
        </w:tabs>
        <w:spacing w:line="240" w:lineRule="auto" w:before="2" w:after="0"/>
        <w:ind w:left="1120" w:right="1316" w:hanging="360"/>
        <w:jc w:val="both"/>
        <w:rPr>
          <w:sz w:val="22"/>
        </w:rPr>
      </w:pPr>
      <w:r>
        <w:rPr>
          <w:sz w:val="22"/>
        </w:rPr>
        <w:t>“At</w:t>
      </w:r>
      <w:r>
        <w:rPr>
          <w:spacing w:val="-3"/>
          <w:sz w:val="22"/>
        </w:rPr>
        <w:t> </w:t>
      </w:r>
      <w:r>
        <w:rPr>
          <w:sz w:val="22"/>
        </w:rPr>
        <w:t>the</w:t>
      </w:r>
      <w:r>
        <w:rPr>
          <w:spacing w:val="-2"/>
          <w:sz w:val="22"/>
        </w:rPr>
        <w:t> </w:t>
      </w:r>
      <w:r>
        <w:rPr>
          <w:sz w:val="22"/>
        </w:rPr>
        <w:t>teacher</w:t>
      </w:r>
      <w:r>
        <w:rPr>
          <w:spacing w:val="-3"/>
          <w:sz w:val="22"/>
        </w:rPr>
        <w:t> </w:t>
      </w:r>
      <w:r>
        <w:rPr>
          <w:sz w:val="22"/>
        </w:rPr>
        <w:t>level,</w:t>
      </w:r>
      <w:r>
        <w:rPr>
          <w:spacing w:val="-3"/>
          <w:sz w:val="22"/>
        </w:rPr>
        <w:t> </w:t>
      </w:r>
      <w:r>
        <w:rPr>
          <w:sz w:val="22"/>
        </w:rPr>
        <w:t>supports</w:t>
      </w:r>
      <w:r>
        <w:rPr>
          <w:spacing w:val="-3"/>
          <w:sz w:val="22"/>
        </w:rPr>
        <w:t> </w:t>
      </w:r>
      <w:r>
        <w:rPr>
          <w:sz w:val="22"/>
        </w:rPr>
        <w:t>and</w:t>
      </w:r>
      <w:r>
        <w:rPr>
          <w:spacing w:val="-5"/>
          <w:sz w:val="22"/>
        </w:rPr>
        <w:t> </w:t>
      </w:r>
      <w:r>
        <w:rPr>
          <w:sz w:val="22"/>
        </w:rPr>
        <w:t>services</w:t>
      </w:r>
      <w:r>
        <w:rPr>
          <w:spacing w:val="-5"/>
          <w:sz w:val="22"/>
        </w:rPr>
        <w:t> </w:t>
      </w:r>
      <w:r>
        <w:rPr>
          <w:sz w:val="22"/>
        </w:rPr>
        <w:t>for</w:t>
      </w:r>
      <w:r>
        <w:rPr>
          <w:spacing w:val="-5"/>
          <w:sz w:val="22"/>
        </w:rPr>
        <w:t> </w:t>
      </w:r>
      <w:r>
        <w:rPr>
          <w:sz w:val="22"/>
        </w:rPr>
        <w:t>schools</w:t>
      </w:r>
      <w:r>
        <w:rPr>
          <w:spacing w:val="-3"/>
          <w:sz w:val="22"/>
        </w:rPr>
        <w:t> </w:t>
      </w:r>
      <w:r>
        <w:rPr>
          <w:sz w:val="22"/>
        </w:rPr>
        <w:t>on</w:t>
      </w:r>
      <w:r>
        <w:rPr>
          <w:spacing w:val="-4"/>
          <w:sz w:val="22"/>
        </w:rPr>
        <w:t> </w:t>
      </w:r>
      <w:r>
        <w:rPr>
          <w:sz w:val="22"/>
        </w:rPr>
        <w:t>improvement.</w:t>
      </w:r>
      <w:r>
        <w:rPr>
          <w:spacing w:val="-3"/>
          <w:sz w:val="22"/>
        </w:rPr>
        <w:t> </w:t>
      </w:r>
      <w:r>
        <w:rPr>
          <w:sz w:val="22"/>
        </w:rPr>
        <w:t>Need</w:t>
      </w:r>
      <w:r>
        <w:rPr>
          <w:spacing w:val="-6"/>
          <w:sz w:val="22"/>
        </w:rPr>
        <w:t> </w:t>
      </w:r>
      <w:r>
        <w:rPr>
          <w:sz w:val="22"/>
        </w:rPr>
        <w:t>schedules</w:t>
      </w:r>
      <w:r>
        <w:rPr>
          <w:spacing w:val="-3"/>
          <w:sz w:val="22"/>
        </w:rPr>
        <w:t> </w:t>
      </w:r>
      <w:r>
        <w:rPr>
          <w:sz w:val="22"/>
        </w:rPr>
        <w:t>where teachers</w:t>
      </w:r>
      <w:r>
        <w:rPr>
          <w:spacing w:val="-3"/>
          <w:sz w:val="22"/>
        </w:rPr>
        <w:t> </w:t>
      </w:r>
      <w:r>
        <w:rPr>
          <w:sz w:val="22"/>
        </w:rPr>
        <w:t>have to do learning, teach,</w:t>
      </w:r>
      <w:r>
        <w:rPr>
          <w:spacing w:val="-3"/>
          <w:sz w:val="22"/>
        </w:rPr>
        <w:t> </w:t>
      </w:r>
      <w:r>
        <w:rPr>
          <w:sz w:val="22"/>
        </w:rPr>
        <w:t>collaborate,</w:t>
      </w:r>
      <w:r>
        <w:rPr>
          <w:spacing w:val="-2"/>
          <w:sz w:val="22"/>
        </w:rPr>
        <w:t> </w:t>
      </w:r>
      <w:r>
        <w:rPr>
          <w:sz w:val="22"/>
        </w:rPr>
        <w:t>observe, grade/score but not</w:t>
      </w:r>
      <w:r>
        <w:rPr>
          <w:spacing w:val="-2"/>
          <w:sz w:val="22"/>
        </w:rPr>
        <w:t> </w:t>
      </w:r>
      <w:r>
        <w:rPr>
          <w:sz w:val="22"/>
        </w:rPr>
        <w:t>totally in front</w:t>
      </w:r>
      <w:r>
        <w:rPr>
          <w:spacing w:val="-2"/>
          <w:sz w:val="22"/>
        </w:rPr>
        <w:t> </w:t>
      </w:r>
      <w:r>
        <w:rPr>
          <w:sz w:val="22"/>
        </w:rPr>
        <w:t>of </w:t>
      </w:r>
      <w:r>
        <w:rPr>
          <w:spacing w:val="-2"/>
          <w:sz w:val="22"/>
        </w:rPr>
        <w:t>students.”</w:t>
      </w:r>
    </w:p>
    <w:p>
      <w:pPr>
        <w:spacing w:after="0" w:line="240" w:lineRule="auto"/>
        <w:jc w:val="both"/>
        <w:rPr>
          <w:sz w:val="22"/>
        </w:rPr>
        <w:sectPr>
          <w:pgSz w:w="12240" w:h="15840"/>
          <w:pgMar w:header="0" w:footer="1257" w:top="960" w:bottom="1440" w:left="680" w:right="540"/>
        </w:sectPr>
      </w:pPr>
    </w:p>
    <w:p>
      <w:pPr>
        <w:pStyle w:val="ListParagraph"/>
        <w:numPr>
          <w:ilvl w:val="0"/>
          <w:numId w:val="5"/>
        </w:numPr>
        <w:tabs>
          <w:tab w:pos="1120" w:val="left" w:leader="none"/>
        </w:tabs>
        <w:spacing w:line="240" w:lineRule="auto" w:before="86" w:after="0"/>
        <w:ind w:left="1120" w:right="0" w:hanging="360"/>
        <w:jc w:val="left"/>
        <w:rPr>
          <w:sz w:val="22"/>
        </w:rPr>
      </w:pPr>
      <w:r>
        <w:rPr>
          <w:sz w:val="22"/>
        </w:rPr>
        <w:t>“Collaboration,</w:t>
      </w:r>
      <w:r>
        <w:rPr>
          <w:spacing w:val="-7"/>
          <w:sz w:val="22"/>
        </w:rPr>
        <w:t> </w:t>
      </w:r>
      <w:r>
        <w:rPr>
          <w:sz w:val="22"/>
        </w:rPr>
        <w:t>planning,</w:t>
      </w:r>
      <w:r>
        <w:rPr>
          <w:spacing w:val="-5"/>
          <w:sz w:val="22"/>
        </w:rPr>
        <w:t> </w:t>
      </w:r>
      <w:r>
        <w:rPr>
          <w:sz w:val="22"/>
        </w:rPr>
        <w:t>PD,</w:t>
      </w:r>
      <w:r>
        <w:rPr>
          <w:spacing w:val="-6"/>
          <w:sz w:val="22"/>
        </w:rPr>
        <w:t> </w:t>
      </w:r>
      <w:r>
        <w:rPr>
          <w:sz w:val="22"/>
        </w:rPr>
        <w:t>observing</w:t>
      </w:r>
      <w:r>
        <w:rPr>
          <w:spacing w:val="-6"/>
          <w:sz w:val="22"/>
        </w:rPr>
        <w:t> </w:t>
      </w:r>
      <w:r>
        <w:rPr>
          <w:sz w:val="22"/>
        </w:rPr>
        <w:t>and</w:t>
      </w:r>
      <w:r>
        <w:rPr>
          <w:spacing w:val="-6"/>
          <w:sz w:val="22"/>
        </w:rPr>
        <w:t> </w:t>
      </w:r>
      <w:r>
        <w:rPr>
          <w:sz w:val="22"/>
        </w:rPr>
        <w:t>modeling</w:t>
      </w:r>
      <w:r>
        <w:rPr>
          <w:spacing w:val="-7"/>
          <w:sz w:val="22"/>
        </w:rPr>
        <w:t> </w:t>
      </w:r>
      <w:r>
        <w:rPr>
          <w:sz w:val="22"/>
        </w:rPr>
        <w:t>with</w:t>
      </w:r>
      <w:r>
        <w:rPr>
          <w:spacing w:val="-5"/>
          <w:sz w:val="22"/>
        </w:rPr>
        <w:t> </w:t>
      </w:r>
      <w:r>
        <w:rPr>
          <w:sz w:val="22"/>
        </w:rPr>
        <w:t>peers,</w:t>
      </w:r>
      <w:r>
        <w:rPr>
          <w:spacing w:val="-4"/>
          <w:sz w:val="22"/>
        </w:rPr>
        <w:t> </w:t>
      </w:r>
      <w:r>
        <w:rPr>
          <w:spacing w:val="-2"/>
          <w:sz w:val="22"/>
        </w:rPr>
        <w:t>grading/scoring.”</w:t>
      </w:r>
    </w:p>
    <w:p>
      <w:pPr>
        <w:pStyle w:val="BodyText"/>
        <w:ind w:left="0"/>
      </w:pPr>
    </w:p>
    <w:p>
      <w:pPr>
        <w:pStyle w:val="Heading2"/>
        <w:spacing w:line="267" w:lineRule="exact" w:before="1"/>
      </w:pPr>
      <w:r>
        <w:rPr/>
        <w:t>Other</w:t>
      </w:r>
      <w:r>
        <w:rPr>
          <w:spacing w:val="-5"/>
        </w:rPr>
        <w:t> </w:t>
      </w:r>
      <w:r>
        <w:rPr/>
        <w:t>Supportive</w:t>
      </w:r>
      <w:r>
        <w:rPr>
          <w:spacing w:val="-5"/>
        </w:rPr>
        <w:t> </w:t>
      </w:r>
      <w:r>
        <w:rPr>
          <w:spacing w:val="-2"/>
        </w:rPr>
        <w:t>Services</w:t>
      </w:r>
    </w:p>
    <w:p>
      <w:pPr>
        <w:pStyle w:val="BodyText"/>
        <w:ind w:right="543"/>
      </w:pPr>
      <w:r>
        <w:rPr/>
        <w:t>Some respondents stated that CDE should continue to offer direct services to districts in support of their school improvement efforts through a number of existing CDE initiatives, including the Turnaround Leadership Academy, Turnaround Network, and Connect for Success opportunities. In particular, the implementation coach model that Connect for Success utilizes seemed like an effective tool to a number of participants. Responses from participants who have been involved in Connect for Success, the Turnaround Leadership Academy, or Turnaround</w:t>
      </w:r>
      <w:r>
        <w:rPr>
          <w:spacing w:val="-4"/>
        </w:rPr>
        <w:t> </w:t>
      </w:r>
      <w:r>
        <w:rPr/>
        <w:t>Network</w:t>
      </w:r>
      <w:r>
        <w:rPr>
          <w:spacing w:val="-3"/>
        </w:rPr>
        <w:t> </w:t>
      </w:r>
      <w:r>
        <w:rPr/>
        <w:t>indicated</w:t>
      </w:r>
      <w:r>
        <w:rPr>
          <w:spacing w:val="-4"/>
        </w:rPr>
        <w:t> </w:t>
      </w:r>
      <w:r>
        <w:rPr/>
        <w:t>a</w:t>
      </w:r>
      <w:r>
        <w:rPr>
          <w:spacing w:val="-3"/>
        </w:rPr>
        <w:t> </w:t>
      </w:r>
      <w:r>
        <w:rPr/>
        <w:t>highly</w:t>
      </w:r>
      <w:r>
        <w:rPr>
          <w:spacing w:val="-3"/>
        </w:rPr>
        <w:t> </w:t>
      </w:r>
      <w:r>
        <w:rPr/>
        <w:t>favorable</w:t>
      </w:r>
      <w:r>
        <w:rPr>
          <w:spacing w:val="-5"/>
        </w:rPr>
        <w:t> </w:t>
      </w:r>
      <w:r>
        <w:rPr/>
        <w:t>sentiment</w:t>
      </w:r>
      <w:r>
        <w:rPr>
          <w:spacing w:val="-3"/>
        </w:rPr>
        <w:t> </w:t>
      </w:r>
      <w:r>
        <w:rPr/>
        <w:t>toward</w:t>
      </w:r>
      <w:r>
        <w:rPr>
          <w:spacing w:val="-6"/>
        </w:rPr>
        <w:t> </w:t>
      </w:r>
      <w:r>
        <w:rPr/>
        <w:t>these</w:t>
      </w:r>
      <w:r>
        <w:rPr>
          <w:spacing w:val="-3"/>
        </w:rPr>
        <w:t> </w:t>
      </w:r>
      <w:r>
        <w:rPr/>
        <w:t>opportunities.</w:t>
      </w:r>
      <w:r>
        <w:rPr>
          <w:spacing w:val="-3"/>
        </w:rPr>
        <w:t> </w:t>
      </w:r>
      <w:r>
        <w:rPr/>
        <w:t>Respondents</w:t>
      </w:r>
      <w:r>
        <w:rPr>
          <w:spacing w:val="-6"/>
        </w:rPr>
        <w:t> </w:t>
      </w:r>
      <w:r>
        <w:rPr/>
        <w:t>who were aware of yet not involved in these opportunities still seemed to find value and benefit in these programs for schools on improvement. For example:</w:t>
      </w:r>
    </w:p>
    <w:p>
      <w:pPr>
        <w:pStyle w:val="ListParagraph"/>
        <w:numPr>
          <w:ilvl w:val="0"/>
          <w:numId w:val="5"/>
        </w:numPr>
        <w:tabs>
          <w:tab w:pos="1120" w:val="left" w:leader="none"/>
        </w:tabs>
        <w:spacing w:line="237" w:lineRule="auto" w:before="3" w:after="0"/>
        <w:ind w:left="1120" w:right="637" w:hanging="360"/>
        <w:jc w:val="left"/>
        <w:rPr>
          <w:sz w:val="22"/>
        </w:rPr>
      </w:pPr>
      <w:r>
        <w:rPr>
          <w:sz w:val="22"/>
        </w:rPr>
        <w:t>“As</w:t>
      </w:r>
      <w:r>
        <w:rPr>
          <w:spacing w:val="-2"/>
          <w:sz w:val="22"/>
        </w:rPr>
        <w:t> </w:t>
      </w:r>
      <w:r>
        <w:rPr>
          <w:sz w:val="22"/>
        </w:rPr>
        <w:t>a</w:t>
      </w:r>
      <w:r>
        <w:rPr>
          <w:spacing w:val="-4"/>
          <w:sz w:val="22"/>
        </w:rPr>
        <w:t> </w:t>
      </w:r>
      <w:r>
        <w:rPr>
          <w:sz w:val="22"/>
        </w:rPr>
        <w:t>Turnaround</w:t>
      </w:r>
      <w:r>
        <w:rPr>
          <w:spacing w:val="-3"/>
          <w:sz w:val="22"/>
        </w:rPr>
        <w:t> </w:t>
      </w:r>
      <w:r>
        <w:rPr>
          <w:sz w:val="22"/>
        </w:rPr>
        <w:t>school,</w:t>
      </w:r>
      <w:r>
        <w:rPr>
          <w:spacing w:val="-2"/>
          <w:sz w:val="22"/>
        </w:rPr>
        <w:t> </w:t>
      </w:r>
      <w:r>
        <w:rPr>
          <w:sz w:val="22"/>
        </w:rPr>
        <w:t>the</w:t>
      </w:r>
      <w:r>
        <w:rPr>
          <w:spacing w:val="-2"/>
          <w:sz w:val="22"/>
        </w:rPr>
        <w:t> </w:t>
      </w:r>
      <w:r>
        <w:rPr>
          <w:sz w:val="22"/>
        </w:rPr>
        <w:t>best</w:t>
      </w:r>
      <w:r>
        <w:rPr>
          <w:spacing w:val="-4"/>
          <w:sz w:val="22"/>
        </w:rPr>
        <w:t> </w:t>
      </w:r>
      <w:r>
        <w:rPr>
          <w:sz w:val="22"/>
        </w:rPr>
        <w:t>support</w:t>
      </w:r>
      <w:r>
        <w:rPr>
          <w:spacing w:val="-2"/>
          <w:sz w:val="22"/>
        </w:rPr>
        <w:t> </w:t>
      </w:r>
      <w:r>
        <w:rPr>
          <w:sz w:val="22"/>
        </w:rPr>
        <w:t>and</w:t>
      </w:r>
      <w:r>
        <w:rPr>
          <w:spacing w:val="-3"/>
          <w:sz w:val="22"/>
        </w:rPr>
        <w:t> </w:t>
      </w:r>
      <w:r>
        <w:rPr>
          <w:sz w:val="22"/>
        </w:rPr>
        <w:t>professional</w:t>
      </w:r>
      <w:r>
        <w:rPr>
          <w:spacing w:val="-2"/>
          <w:sz w:val="22"/>
        </w:rPr>
        <w:t> </w:t>
      </w:r>
      <w:r>
        <w:rPr>
          <w:sz w:val="22"/>
        </w:rPr>
        <w:t>development</w:t>
      </w:r>
      <w:r>
        <w:rPr>
          <w:spacing w:val="-2"/>
          <w:sz w:val="22"/>
        </w:rPr>
        <w:t> </w:t>
      </w:r>
      <w:r>
        <w:rPr>
          <w:sz w:val="22"/>
        </w:rPr>
        <w:t>I’ve</w:t>
      </w:r>
      <w:r>
        <w:rPr>
          <w:spacing w:val="-2"/>
          <w:sz w:val="22"/>
        </w:rPr>
        <w:t> </w:t>
      </w:r>
      <w:r>
        <w:rPr>
          <w:sz w:val="22"/>
        </w:rPr>
        <w:t>gotten</w:t>
      </w:r>
      <w:r>
        <w:rPr>
          <w:spacing w:val="-2"/>
          <w:sz w:val="22"/>
        </w:rPr>
        <w:t> </w:t>
      </w:r>
      <w:r>
        <w:rPr>
          <w:sz w:val="22"/>
        </w:rPr>
        <w:t>has</w:t>
      </w:r>
      <w:r>
        <w:rPr>
          <w:spacing w:val="-2"/>
          <w:sz w:val="22"/>
        </w:rPr>
        <w:t> </w:t>
      </w:r>
      <w:r>
        <w:rPr>
          <w:sz w:val="22"/>
        </w:rPr>
        <w:t>been</w:t>
      </w:r>
      <w:r>
        <w:rPr>
          <w:spacing w:val="-3"/>
          <w:sz w:val="22"/>
        </w:rPr>
        <w:t> </w:t>
      </w:r>
      <w:r>
        <w:rPr>
          <w:sz w:val="22"/>
        </w:rPr>
        <w:t>from</w:t>
      </w:r>
      <w:r>
        <w:rPr>
          <w:spacing w:val="-1"/>
          <w:sz w:val="22"/>
        </w:rPr>
        <w:t> </w:t>
      </w:r>
      <w:r>
        <w:rPr>
          <w:sz w:val="22"/>
        </w:rPr>
        <w:t>the Turnaround Network. The performance management tool has really helped a lot of principals.”</w:t>
      </w:r>
    </w:p>
    <w:p>
      <w:pPr>
        <w:pStyle w:val="ListParagraph"/>
        <w:numPr>
          <w:ilvl w:val="0"/>
          <w:numId w:val="5"/>
        </w:numPr>
        <w:tabs>
          <w:tab w:pos="1120" w:val="left" w:leader="none"/>
        </w:tabs>
        <w:spacing w:line="240" w:lineRule="auto" w:before="2" w:after="0"/>
        <w:ind w:left="1120" w:right="583" w:hanging="360"/>
        <w:jc w:val="left"/>
        <w:rPr>
          <w:sz w:val="22"/>
        </w:rPr>
      </w:pPr>
      <w:r>
        <w:rPr>
          <w:sz w:val="22"/>
        </w:rPr>
        <w:t>“Our</w:t>
      </w:r>
      <w:r>
        <w:rPr>
          <w:spacing w:val="-3"/>
          <w:sz w:val="22"/>
        </w:rPr>
        <w:t> </w:t>
      </w:r>
      <w:r>
        <w:rPr>
          <w:sz w:val="22"/>
        </w:rPr>
        <w:t>Connect</w:t>
      </w:r>
      <w:r>
        <w:rPr>
          <w:spacing w:val="-4"/>
          <w:sz w:val="22"/>
        </w:rPr>
        <w:t> </w:t>
      </w:r>
      <w:r>
        <w:rPr>
          <w:sz w:val="22"/>
        </w:rPr>
        <w:t>for</w:t>
      </w:r>
      <w:r>
        <w:rPr>
          <w:spacing w:val="-5"/>
          <w:sz w:val="22"/>
        </w:rPr>
        <w:t> </w:t>
      </w:r>
      <w:r>
        <w:rPr>
          <w:sz w:val="22"/>
        </w:rPr>
        <w:t>Success</w:t>
      </w:r>
      <w:r>
        <w:rPr>
          <w:spacing w:val="-2"/>
          <w:sz w:val="22"/>
        </w:rPr>
        <w:t> </w:t>
      </w:r>
      <w:r>
        <w:rPr>
          <w:sz w:val="22"/>
        </w:rPr>
        <w:t>implementation</w:t>
      </w:r>
      <w:r>
        <w:rPr>
          <w:spacing w:val="-5"/>
          <w:sz w:val="22"/>
        </w:rPr>
        <w:t> </w:t>
      </w:r>
      <w:r>
        <w:rPr>
          <w:sz w:val="22"/>
        </w:rPr>
        <w:t>coach</w:t>
      </w:r>
      <w:r>
        <w:rPr>
          <w:spacing w:val="-2"/>
          <w:sz w:val="22"/>
        </w:rPr>
        <w:t> </w:t>
      </w:r>
      <w:r>
        <w:rPr>
          <w:sz w:val="22"/>
        </w:rPr>
        <w:t>has</w:t>
      </w:r>
      <w:r>
        <w:rPr>
          <w:spacing w:val="-4"/>
          <w:sz w:val="22"/>
        </w:rPr>
        <w:t> </w:t>
      </w:r>
      <w:r>
        <w:rPr>
          <w:sz w:val="22"/>
        </w:rPr>
        <w:t>been</w:t>
      </w:r>
      <w:r>
        <w:rPr>
          <w:spacing w:val="-3"/>
          <w:sz w:val="22"/>
        </w:rPr>
        <w:t> </w:t>
      </w:r>
      <w:r>
        <w:rPr>
          <w:sz w:val="22"/>
        </w:rPr>
        <w:t>fantastic. It’s</w:t>
      </w:r>
      <w:r>
        <w:rPr>
          <w:spacing w:val="-5"/>
          <w:sz w:val="22"/>
        </w:rPr>
        <w:t> </w:t>
      </w:r>
      <w:r>
        <w:rPr>
          <w:sz w:val="22"/>
        </w:rPr>
        <w:t>someone</w:t>
      </w:r>
      <w:r>
        <w:rPr>
          <w:spacing w:val="-2"/>
          <w:sz w:val="22"/>
        </w:rPr>
        <w:t> </w:t>
      </w:r>
      <w:r>
        <w:rPr>
          <w:sz w:val="22"/>
        </w:rPr>
        <w:t>who</w:t>
      </w:r>
      <w:r>
        <w:rPr>
          <w:spacing w:val="-1"/>
          <w:sz w:val="22"/>
        </w:rPr>
        <w:t> </w:t>
      </w:r>
      <w:r>
        <w:rPr>
          <w:sz w:val="22"/>
        </w:rPr>
        <w:t>can</w:t>
      </w:r>
      <w:r>
        <w:rPr>
          <w:spacing w:val="-3"/>
          <w:sz w:val="22"/>
        </w:rPr>
        <w:t> </w:t>
      </w:r>
      <w:r>
        <w:rPr>
          <w:sz w:val="22"/>
        </w:rPr>
        <w:t>be</w:t>
      </w:r>
      <w:r>
        <w:rPr>
          <w:spacing w:val="-2"/>
          <w:sz w:val="22"/>
        </w:rPr>
        <w:t> </w:t>
      </w:r>
      <w:r>
        <w:rPr>
          <w:sz w:val="22"/>
        </w:rPr>
        <w:t>there</w:t>
      </w:r>
      <w:r>
        <w:rPr>
          <w:spacing w:val="-4"/>
          <w:sz w:val="22"/>
        </w:rPr>
        <w:t> </w:t>
      </w:r>
      <w:r>
        <w:rPr>
          <w:sz w:val="22"/>
        </w:rPr>
        <w:t>with the school and monitor the implementation of the plan.”</w:t>
      </w:r>
    </w:p>
    <w:p>
      <w:pPr>
        <w:pStyle w:val="BodyText"/>
        <w:spacing w:before="1"/>
        <w:ind w:left="0"/>
      </w:pPr>
    </w:p>
    <w:p>
      <w:pPr>
        <w:pStyle w:val="BodyText"/>
        <w:ind w:right="531"/>
      </w:pPr>
      <w:r>
        <w:rPr/>
        <w:t>Other services requested included technical assistance for grant writing, particularly in some of the smaller listening sessions such as Buena Vista. Other respondents across all locations also suggested CDE maintain a menu</w:t>
      </w:r>
      <w:r>
        <w:rPr>
          <w:spacing w:val="-4"/>
        </w:rPr>
        <w:t> </w:t>
      </w:r>
      <w:r>
        <w:rPr/>
        <w:t>of supports available</w:t>
      </w:r>
      <w:r>
        <w:rPr>
          <w:spacing w:val="-3"/>
        </w:rPr>
        <w:t> </w:t>
      </w:r>
      <w:r>
        <w:rPr/>
        <w:t>to districts</w:t>
      </w:r>
      <w:r>
        <w:rPr>
          <w:spacing w:val="-2"/>
        </w:rPr>
        <w:t> </w:t>
      </w:r>
      <w:r>
        <w:rPr/>
        <w:t>with</w:t>
      </w:r>
      <w:r>
        <w:rPr>
          <w:spacing w:val="-4"/>
        </w:rPr>
        <w:t> </w:t>
      </w:r>
      <w:r>
        <w:rPr/>
        <w:t>schools</w:t>
      </w:r>
      <w:r>
        <w:rPr>
          <w:spacing w:val="-3"/>
        </w:rPr>
        <w:t> </w:t>
      </w:r>
      <w:r>
        <w:rPr/>
        <w:t>on</w:t>
      </w:r>
      <w:r>
        <w:rPr>
          <w:spacing w:val="-4"/>
        </w:rPr>
        <w:t> </w:t>
      </w:r>
      <w:r>
        <w:rPr/>
        <w:t>improvement. Regardless</w:t>
      </w:r>
      <w:r>
        <w:rPr>
          <w:spacing w:val="-2"/>
        </w:rPr>
        <w:t> </w:t>
      </w:r>
      <w:r>
        <w:rPr/>
        <w:t>of the</w:t>
      </w:r>
      <w:r>
        <w:rPr>
          <w:spacing w:val="-2"/>
        </w:rPr>
        <w:t> </w:t>
      </w:r>
      <w:r>
        <w:rPr/>
        <w:t>type</w:t>
      </w:r>
      <w:r>
        <w:rPr>
          <w:spacing w:val="-2"/>
        </w:rPr>
        <w:t> </w:t>
      </w:r>
      <w:r>
        <w:rPr/>
        <w:t>of direct</w:t>
      </w:r>
      <w:r>
        <w:rPr>
          <w:spacing w:val="-2"/>
        </w:rPr>
        <w:t> </w:t>
      </w:r>
      <w:r>
        <w:rPr/>
        <w:t>or indirect support</w:t>
      </w:r>
      <w:r>
        <w:rPr>
          <w:spacing w:val="-1"/>
        </w:rPr>
        <w:t> </w:t>
      </w:r>
      <w:r>
        <w:rPr/>
        <w:t>that</w:t>
      </w:r>
      <w:r>
        <w:rPr>
          <w:spacing w:val="-4"/>
        </w:rPr>
        <w:t> </w:t>
      </w:r>
      <w:r>
        <w:rPr/>
        <w:t>CDE</w:t>
      </w:r>
      <w:r>
        <w:rPr>
          <w:spacing w:val="-1"/>
        </w:rPr>
        <w:t> </w:t>
      </w:r>
      <w:r>
        <w:rPr/>
        <w:t>will</w:t>
      </w:r>
      <w:r>
        <w:rPr>
          <w:spacing w:val="-4"/>
        </w:rPr>
        <w:t> </w:t>
      </w:r>
      <w:r>
        <w:rPr/>
        <w:t>provide,</w:t>
      </w:r>
      <w:r>
        <w:rPr>
          <w:spacing w:val="-1"/>
        </w:rPr>
        <w:t> </w:t>
      </w:r>
      <w:r>
        <w:rPr/>
        <w:t>it</w:t>
      </w:r>
      <w:r>
        <w:rPr>
          <w:spacing w:val="-1"/>
        </w:rPr>
        <w:t> </w:t>
      </w:r>
      <w:r>
        <w:rPr/>
        <w:t>is</w:t>
      </w:r>
      <w:r>
        <w:rPr>
          <w:spacing w:val="-4"/>
        </w:rPr>
        <w:t> </w:t>
      </w:r>
      <w:r>
        <w:rPr/>
        <w:t>clear</w:t>
      </w:r>
      <w:r>
        <w:rPr>
          <w:spacing w:val="-4"/>
        </w:rPr>
        <w:t> </w:t>
      </w:r>
      <w:r>
        <w:rPr/>
        <w:t>that</w:t>
      </w:r>
      <w:r>
        <w:rPr>
          <w:spacing w:val="-3"/>
        </w:rPr>
        <w:t> </w:t>
      </w:r>
      <w:r>
        <w:rPr/>
        <w:t>most respondents</w:t>
      </w:r>
      <w:r>
        <w:rPr>
          <w:spacing w:val="-3"/>
        </w:rPr>
        <w:t> </w:t>
      </w:r>
      <w:r>
        <w:rPr/>
        <w:t>would</w:t>
      </w:r>
      <w:r>
        <w:rPr>
          <w:spacing w:val="-3"/>
        </w:rPr>
        <w:t> </w:t>
      </w:r>
      <w:r>
        <w:rPr/>
        <w:t>like</w:t>
      </w:r>
      <w:r>
        <w:rPr>
          <w:spacing w:val="-1"/>
        </w:rPr>
        <w:t> </w:t>
      </w:r>
      <w:r>
        <w:rPr/>
        <w:t>to see</w:t>
      </w:r>
      <w:r>
        <w:rPr>
          <w:spacing w:val="-3"/>
        </w:rPr>
        <w:t> </w:t>
      </w:r>
      <w:r>
        <w:rPr/>
        <w:t>CDE</w:t>
      </w:r>
      <w:r>
        <w:rPr>
          <w:spacing w:val="-4"/>
        </w:rPr>
        <w:t> </w:t>
      </w:r>
      <w:r>
        <w:rPr/>
        <w:t>increase</w:t>
      </w:r>
      <w:r>
        <w:rPr>
          <w:spacing w:val="-1"/>
        </w:rPr>
        <w:t> </w:t>
      </w:r>
      <w:r>
        <w:rPr/>
        <w:t>their</w:t>
      </w:r>
      <w:r>
        <w:rPr>
          <w:spacing w:val="-4"/>
        </w:rPr>
        <w:t> </w:t>
      </w:r>
      <w:r>
        <w:rPr/>
        <w:t>assistance in supporting schools on improvement.</w:t>
      </w:r>
    </w:p>
    <w:p>
      <w:pPr>
        <w:spacing w:after="0"/>
        <w:sectPr>
          <w:pgSz w:w="12240" w:h="15840"/>
          <w:pgMar w:header="0" w:footer="1257" w:top="900" w:bottom="1440" w:left="680" w:right="540"/>
        </w:sectPr>
      </w:pPr>
    </w:p>
    <w:p>
      <w:pPr>
        <w:pStyle w:val="Heading1"/>
        <w:ind w:right="531"/>
      </w:pPr>
      <w:r>
        <w:rPr/>
        <w:t>Discussion</w:t>
      </w:r>
      <w:r>
        <w:rPr>
          <w:spacing w:val="-5"/>
        </w:rPr>
        <w:t> </w:t>
      </w:r>
      <w:r>
        <w:rPr/>
        <w:t>Question</w:t>
      </w:r>
      <w:r>
        <w:rPr>
          <w:spacing w:val="-5"/>
        </w:rPr>
        <w:t> </w:t>
      </w:r>
      <w:r>
        <w:rPr/>
        <w:t>#6:</w:t>
      </w:r>
      <w:r>
        <w:rPr>
          <w:spacing w:val="-5"/>
        </w:rPr>
        <w:t> </w:t>
      </w:r>
      <w:r>
        <w:rPr/>
        <w:t>What</w:t>
      </w:r>
      <w:r>
        <w:rPr>
          <w:spacing w:val="-3"/>
        </w:rPr>
        <w:t> </w:t>
      </w:r>
      <w:r>
        <w:rPr/>
        <w:t>is</w:t>
      </w:r>
      <w:r>
        <w:rPr>
          <w:spacing w:val="-4"/>
        </w:rPr>
        <w:t> </w:t>
      </w:r>
      <w:r>
        <w:rPr/>
        <w:t>an</w:t>
      </w:r>
      <w:r>
        <w:rPr>
          <w:spacing w:val="-3"/>
        </w:rPr>
        <w:t> </w:t>
      </w:r>
      <w:r>
        <w:rPr/>
        <w:t>appropriate</w:t>
      </w:r>
      <w:r>
        <w:rPr>
          <w:spacing w:val="-4"/>
        </w:rPr>
        <w:t> </w:t>
      </w:r>
      <w:r>
        <w:rPr/>
        <w:t>length</w:t>
      </w:r>
      <w:r>
        <w:rPr>
          <w:spacing w:val="-2"/>
        </w:rPr>
        <w:t> </w:t>
      </w:r>
      <w:r>
        <w:rPr/>
        <w:t>of</w:t>
      </w:r>
      <w:r>
        <w:rPr>
          <w:spacing w:val="-5"/>
        </w:rPr>
        <w:t> </w:t>
      </w:r>
      <w:r>
        <w:rPr/>
        <w:t>time</w:t>
      </w:r>
      <w:r>
        <w:rPr>
          <w:spacing w:val="-5"/>
        </w:rPr>
        <w:t> </w:t>
      </w:r>
      <w:r>
        <w:rPr/>
        <w:t>before</w:t>
      </w:r>
      <w:r>
        <w:rPr>
          <w:spacing w:val="-5"/>
        </w:rPr>
        <w:t> </w:t>
      </w:r>
      <w:r>
        <w:rPr/>
        <w:t>more</w:t>
      </w:r>
      <w:r>
        <w:rPr>
          <w:spacing w:val="-5"/>
        </w:rPr>
        <w:t> </w:t>
      </w:r>
      <w:r>
        <w:rPr/>
        <w:t>intensive</w:t>
      </w:r>
      <w:r>
        <w:rPr>
          <w:spacing w:val="-5"/>
        </w:rPr>
        <w:t> </w:t>
      </w:r>
      <w:r>
        <w:rPr/>
        <w:t>interventions should be required for “consistently underperforming” schools/districts?</w:t>
      </w:r>
    </w:p>
    <w:p>
      <w:pPr>
        <w:pStyle w:val="BodyText"/>
        <w:spacing w:before="57"/>
        <w:ind w:right="649"/>
      </w:pPr>
      <w:r>
        <w:rPr/>
        <w:t>For</w:t>
      </w:r>
      <w:r>
        <w:rPr>
          <w:spacing w:val="-2"/>
        </w:rPr>
        <w:t> </w:t>
      </w:r>
      <w:r>
        <w:rPr/>
        <w:t>those</w:t>
      </w:r>
      <w:r>
        <w:rPr>
          <w:spacing w:val="-4"/>
        </w:rPr>
        <w:t> </w:t>
      </w:r>
      <w:r>
        <w:rPr/>
        <w:t>schools</w:t>
      </w:r>
      <w:r>
        <w:rPr>
          <w:spacing w:val="-5"/>
        </w:rPr>
        <w:t> </w:t>
      </w:r>
      <w:r>
        <w:rPr/>
        <w:t>that</w:t>
      </w:r>
      <w:r>
        <w:rPr>
          <w:spacing w:val="-2"/>
        </w:rPr>
        <w:t> </w:t>
      </w:r>
      <w:r>
        <w:rPr/>
        <w:t>have</w:t>
      </w:r>
      <w:r>
        <w:rPr>
          <w:spacing w:val="-4"/>
        </w:rPr>
        <w:t> </w:t>
      </w:r>
      <w:r>
        <w:rPr/>
        <w:t>been</w:t>
      </w:r>
      <w:r>
        <w:rPr>
          <w:spacing w:val="-3"/>
        </w:rPr>
        <w:t> </w:t>
      </w:r>
      <w:r>
        <w:rPr/>
        <w:t>identified</w:t>
      </w:r>
      <w:r>
        <w:rPr>
          <w:spacing w:val="-2"/>
        </w:rPr>
        <w:t> </w:t>
      </w:r>
      <w:r>
        <w:rPr/>
        <w:t>for</w:t>
      </w:r>
      <w:r>
        <w:rPr>
          <w:spacing w:val="-5"/>
        </w:rPr>
        <w:t> </w:t>
      </w:r>
      <w:r>
        <w:rPr/>
        <w:t>Improvement, CDE</w:t>
      </w:r>
      <w:r>
        <w:rPr>
          <w:spacing w:val="-4"/>
        </w:rPr>
        <w:t> </w:t>
      </w:r>
      <w:r>
        <w:rPr/>
        <w:t>can</w:t>
      </w:r>
      <w:r>
        <w:rPr>
          <w:spacing w:val="-3"/>
        </w:rPr>
        <w:t> </w:t>
      </w:r>
      <w:r>
        <w:rPr/>
        <w:t>determine</w:t>
      </w:r>
      <w:r>
        <w:rPr>
          <w:spacing w:val="-4"/>
        </w:rPr>
        <w:t> </w:t>
      </w:r>
      <w:r>
        <w:rPr/>
        <w:t>the</w:t>
      </w:r>
      <w:r>
        <w:rPr>
          <w:spacing w:val="-2"/>
        </w:rPr>
        <w:t> </w:t>
      </w:r>
      <w:r>
        <w:rPr/>
        <w:t>length</w:t>
      </w:r>
      <w:r>
        <w:rPr>
          <w:spacing w:val="-5"/>
        </w:rPr>
        <w:t> </w:t>
      </w:r>
      <w:r>
        <w:rPr/>
        <w:t>of</w:t>
      </w:r>
      <w:r>
        <w:rPr>
          <w:spacing w:val="-2"/>
        </w:rPr>
        <w:t> </w:t>
      </w:r>
      <w:r>
        <w:rPr/>
        <w:t>time</w:t>
      </w:r>
      <w:r>
        <w:rPr>
          <w:spacing w:val="-2"/>
        </w:rPr>
        <w:t> </w:t>
      </w:r>
      <w:r>
        <w:rPr/>
        <w:t>before more intensive interventions would be required for these schools. This determination will be included in Colorado’s ESSA State Plan.</w:t>
      </w:r>
    </w:p>
    <w:p>
      <w:pPr>
        <w:pStyle w:val="BodyText"/>
        <w:spacing w:before="1"/>
        <w:ind w:left="0"/>
      </w:pPr>
    </w:p>
    <w:p>
      <w:pPr>
        <w:pStyle w:val="BodyText"/>
        <w:ind w:right="646"/>
      </w:pPr>
      <w:r>
        <w:rPr/>
        <w:t>The</w:t>
      </w:r>
      <w:r>
        <w:rPr>
          <w:spacing w:val="-4"/>
        </w:rPr>
        <w:t> </w:t>
      </w:r>
      <w:r>
        <w:rPr/>
        <w:t>most</w:t>
      </w:r>
      <w:r>
        <w:rPr>
          <w:spacing w:val="-2"/>
        </w:rPr>
        <w:t> </w:t>
      </w:r>
      <w:r>
        <w:rPr/>
        <w:t>frequent</w:t>
      </w:r>
      <w:r>
        <w:rPr>
          <w:spacing w:val="-2"/>
        </w:rPr>
        <w:t> </w:t>
      </w:r>
      <w:r>
        <w:rPr/>
        <w:t>responses</w:t>
      </w:r>
      <w:r>
        <w:rPr>
          <w:spacing w:val="-1"/>
        </w:rPr>
        <w:t> </w:t>
      </w:r>
      <w:r>
        <w:rPr/>
        <w:t>indicated</w:t>
      </w:r>
      <w:r>
        <w:rPr>
          <w:spacing w:val="-5"/>
        </w:rPr>
        <w:t> </w:t>
      </w:r>
      <w:r>
        <w:rPr/>
        <w:t>that</w:t>
      </w:r>
      <w:r>
        <w:rPr>
          <w:spacing w:val="-4"/>
        </w:rPr>
        <w:t> </w:t>
      </w:r>
      <w:r>
        <w:rPr/>
        <w:t>the</w:t>
      </w:r>
      <w:r>
        <w:rPr>
          <w:spacing w:val="-2"/>
        </w:rPr>
        <w:t> </w:t>
      </w:r>
      <w:r>
        <w:rPr/>
        <w:t>appropriate</w:t>
      </w:r>
      <w:r>
        <w:rPr>
          <w:spacing w:val="-2"/>
        </w:rPr>
        <w:t> </w:t>
      </w:r>
      <w:r>
        <w:rPr/>
        <w:t>length</w:t>
      </w:r>
      <w:r>
        <w:rPr>
          <w:spacing w:val="-5"/>
        </w:rPr>
        <w:t> </w:t>
      </w:r>
      <w:r>
        <w:rPr/>
        <w:t>of</w:t>
      </w:r>
      <w:r>
        <w:rPr>
          <w:spacing w:val="-4"/>
        </w:rPr>
        <w:t> </w:t>
      </w:r>
      <w:r>
        <w:rPr/>
        <w:t>time</w:t>
      </w:r>
      <w:r>
        <w:rPr>
          <w:spacing w:val="-2"/>
        </w:rPr>
        <w:t> </w:t>
      </w:r>
      <w:r>
        <w:rPr/>
        <w:t>before</w:t>
      </w:r>
      <w:r>
        <w:rPr>
          <w:spacing w:val="-2"/>
        </w:rPr>
        <w:t> </w:t>
      </w:r>
      <w:r>
        <w:rPr/>
        <w:t>more</w:t>
      </w:r>
      <w:r>
        <w:rPr>
          <w:spacing w:val="-2"/>
        </w:rPr>
        <w:t> </w:t>
      </w:r>
      <w:r>
        <w:rPr/>
        <w:t>intensive</w:t>
      </w:r>
      <w:r>
        <w:rPr>
          <w:spacing w:val="-2"/>
        </w:rPr>
        <w:t> </w:t>
      </w:r>
      <w:r>
        <w:rPr/>
        <w:t>intervention should be required is 3-5 years, with answers varying from 3 years, to 3-5 years, to 5 years. The next most frequent lengths of time suggested were two years or less and 2-3 years. Although different lengths of time were fairly evenly represented, reasons for choosing a particular timeframe aligned. These reasons included allowing adequate time for systemic change and allowing a plan to be fully developed and implemented.</w:t>
      </w:r>
    </w:p>
    <w:p>
      <w:pPr>
        <w:pStyle w:val="BodyText"/>
        <w:spacing w:before="268"/>
        <w:ind w:right="531"/>
      </w:pPr>
      <w:r>
        <w:rPr/>
        <w:t>The majority of respondents indicated 3-5 years is a sufficient amount of time for implemented changes to manifest</w:t>
      </w:r>
      <w:r>
        <w:rPr>
          <w:spacing w:val="-2"/>
        </w:rPr>
        <w:t> </w:t>
      </w:r>
      <w:r>
        <w:rPr/>
        <w:t>and</w:t>
      </w:r>
      <w:r>
        <w:rPr>
          <w:spacing w:val="-3"/>
        </w:rPr>
        <w:t> </w:t>
      </w:r>
      <w:r>
        <w:rPr/>
        <w:t>to</w:t>
      </w:r>
      <w:r>
        <w:rPr>
          <w:spacing w:val="-1"/>
        </w:rPr>
        <w:t> </w:t>
      </w:r>
      <w:r>
        <w:rPr/>
        <w:t>gather</w:t>
      </w:r>
      <w:r>
        <w:rPr>
          <w:spacing w:val="-2"/>
        </w:rPr>
        <w:t> </w:t>
      </w:r>
      <w:r>
        <w:rPr/>
        <w:t>enough</w:t>
      </w:r>
      <w:r>
        <w:rPr>
          <w:spacing w:val="-3"/>
        </w:rPr>
        <w:t> </w:t>
      </w:r>
      <w:r>
        <w:rPr/>
        <w:t>data</w:t>
      </w:r>
      <w:r>
        <w:rPr>
          <w:spacing w:val="-2"/>
        </w:rPr>
        <w:t> </w:t>
      </w:r>
      <w:r>
        <w:rPr/>
        <w:t>to</w:t>
      </w:r>
      <w:r>
        <w:rPr>
          <w:spacing w:val="-4"/>
        </w:rPr>
        <w:t> </w:t>
      </w:r>
      <w:r>
        <w:rPr/>
        <w:t>measure</w:t>
      </w:r>
      <w:r>
        <w:rPr>
          <w:spacing w:val="-5"/>
        </w:rPr>
        <w:t> </w:t>
      </w:r>
      <w:r>
        <w:rPr/>
        <w:t>and</w:t>
      </w:r>
      <w:r>
        <w:rPr>
          <w:spacing w:val="-4"/>
        </w:rPr>
        <w:t> </w:t>
      </w:r>
      <w:r>
        <w:rPr/>
        <w:t>analyze</w:t>
      </w:r>
      <w:r>
        <w:rPr>
          <w:spacing w:val="-2"/>
        </w:rPr>
        <w:t> </w:t>
      </w:r>
      <w:r>
        <w:rPr/>
        <w:t>student</w:t>
      </w:r>
      <w:r>
        <w:rPr>
          <w:spacing w:val="-5"/>
        </w:rPr>
        <w:t> </w:t>
      </w:r>
      <w:r>
        <w:rPr/>
        <w:t>growth.</w:t>
      </w:r>
      <w:r>
        <w:rPr>
          <w:spacing w:val="-2"/>
        </w:rPr>
        <w:t> </w:t>
      </w:r>
      <w:r>
        <w:rPr/>
        <w:t>Several</w:t>
      </w:r>
      <w:r>
        <w:rPr>
          <w:spacing w:val="-2"/>
        </w:rPr>
        <w:t> </w:t>
      </w:r>
      <w:r>
        <w:rPr/>
        <w:t>of</w:t>
      </w:r>
      <w:r>
        <w:rPr>
          <w:spacing w:val="-5"/>
        </w:rPr>
        <w:t> </w:t>
      </w:r>
      <w:r>
        <w:rPr/>
        <w:t>these</w:t>
      </w:r>
      <w:r>
        <w:rPr>
          <w:spacing w:val="-2"/>
        </w:rPr>
        <w:t> </w:t>
      </w:r>
      <w:r>
        <w:rPr/>
        <w:t>individuals</w:t>
      </w:r>
      <w:r>
        <w:rPr>
          <w:spacing w:val="-5"/>
        </w:rPr>
        <w:t> </w:t>
      </w:r>
      <w:r>
        <w:rPr/>
        <w:t>would like the state to have systems to regularly monitor the progress of these districts. Some of the responses included, “should give 3 years, but with regular check-in’s to make sure it is working. Depending on circumstances, it can be year 5 that you are finally figuring out what works. Struggle with students coming through in the meantime,” and “3-5 years with yearly assessments/prelims for trends/ID improvement but</w:t>
      </w:r>
    </w:p>
    <w:p>
      <w:pPr>
        <w:pStyle w:val="BodyText"/>
        <w:spacing w:line="268" w:lineRule="exact"/>
      </w:pPr>
      <w:r>
        <w:rPr/>
        <w:t>clearly</w:t>
      </w:r>
      <w:r>
        <w:rPr>
          <w:spacing w:val="-9"/>
        </w:rPr>
        <w:t> </w:t>
      </w:r>
      <w:r>
        <w:rPr/>
        <w:t>defining</w:t>
      </w:r>
      <w:r>
        <w:rPr>
          <w:spacing w:val="-7"/>
        </w:rPr>
        <w:t> </w:t>
      </w:r>
      <w:r>
        <w:rPr/>
        <w:t>‘consistently</w:t>
      </w:r>
      <w:r>
        <w:rPr>
          <w:spacing w:val="-7"/>
        </w:rPr>
        <w:t> </w:t>
      </w:r>
      <w:r>
        <w:rPr/>
        <w:t>underperforming’</w:t>
      </w:r>
      <w:r>
        <w:rPr>
          <w:spacing w:val="-5"/>
        </w:rPr>
        <w:t> </w:t>
      </w:r>
      <w:r>
        <w:rPr/>
        <w:t>to</w:t>
      </w:r>
      <w:r>
        <w:rPr>
          <w:spacing w:val="-8"/>
        </w:rPr>
        <w:t> </w:t>
      </w:r>
      <w:r>
        <w:rPr/>
        <w:t>address</w:t>
      </w:r>
      <w:r>
        <w:rPr>
          <w:spacing w:val="-5"/>
        </w:rPr>
        <w:t> </w:t>
      </w:r>
      <w:r>
        <w:rPr/>
        <w:t>what</w:t>
      </w:r>
      <w:r>
        <w:rPr>
          <w:spacing w:val="-7"/>
        </w:rPr>
        <w:t> </w:t>
      </w:r>
      <w:r>
        <w:rPr/>
        <w:t>is</w:t>
      </w:r>
      <w:r>
        <w:rPr>
          <w:spacing w:val="-9"/>
        </w:rPr>
        <w:t> </w:t>
      </w:r>
      <w:r>
        <w:rPr/>
        <w:t>within/outside</w:t>
      </w:r>
      <w:r>
        <w:rPr>
          <w:spacing w:val="-11"/>
        </w:rPr>
        <w:t> </w:t>
      </w:r>
      <w:r>
        <w:rPr/>
        <w:t>school/district</w:t>
      </w:r>
      <w:r>
        <w:rPr>
          <w:spacing w:val="-5"/>
        </w:rPr>
        <w:t> </w:t>
      </w:r>
      <w:r>
        <w:rPr>
          <w:spacing w:val="-2"/>
        </w:rPr>
        <w:t>control.”</w:t>
      </w:r>
    </w:p>
    <w:p>
      <w:pPr>
        <w:pStyle w:val="BodyText"/>
        <w:ind w:left="0"/>
      </w:pPr>
    </w:p>
    <w:p>
      <w:pPr>
        <w:pStyle w:val="Heading2"/>
        <w:spacing w:before="1"/>
      </w:pPr>
      <w:r>
        <w:rPr/>
        <w:t>Other</w:t>
      </w:r>
      <w:r>
        <w:rPr>
          <w:spacing w:val="-3"/>
        </w:rPr>
        <w:t> </w:t>
      </w:r>
      <w:r>
        <w:rPr/>
        <w:t>Requested</w:t>
      </w:r>
      <w:r>
        <w:rPr>
          <w:spacing w:val="-6"/>
        </w:rPr>
        <w:t> </w:t>
      </w:r>
      <w:r>
        <w:rPr/>
        <w:t>Lengths</w:t>
      </w:r>
      <w:r>
        <w:rPr>
          <w:spacing w:val="-5"/>
        </w:rPr>
        <w:t> </w:t>
      </w:r>
      <w:r>
        <w:rPr/>
        <w:t>of</w:t>
      </w:r>
      <w:r>
        <w:rPr>
          <w:spacing w:val="-3"/>
        </w:rPr>
        <w:t> </w:t>
      </w:r>
      <w:r>
        <w:rPr>
          <w:spacing w:val="-4"/>
        </w:rPr>
        <w:t>Time</w:t>
      </w:r>
    </w:p>
    <w:p>
      <w:pPr>
        <w:pStyle w:val="BodyText"/>
        <w:ind w:right="531"/>
      </w:pPr>
      <w:r>
        <w:rPr/>
        <w:t>Very</w:t>
      </w:r>
      <w:r>
        <w:rPr>
          <w:spacing w:val="-1"/>
        </w:rPr>
        <w:t> </w:t>
      </w:r>
      <w:r>
        <w:rPr/>
        <w:t>similar</w:t>
      </w:r>
      <w:r>
        <w:rPr>
          <w:spacing w:val="-2"/>
        </w:rPr>
        <w:t> </w:t>
      </w:r>
      <w:r>
        <w:rPr/>
        <w:t>rationale</w:t>
      </w:r>
      <w:r>
        <w:rPr>
          <w:spacing w:val="-2"/>
        </w:rPr>
        <w:t> </w:t>
      </w:r>
      <w:r>
        <w:rPr/>
        <w:t>was</w:t>
      </w:r>
      <w:r>
        <w:rPr>
          <w:spacing w:val="-4"/>
        </w:rPr>
        <w:t> </w:t>
      </w:r>
      <w:r>
        <w:rPr/>
        <w:t>given</w:t>
      </w:r>
      <w:r>
        <w:rPr>
          <w:spacing w:val="-3"/>
        </w:rPr>
        <w:t> </w:t>
      </w:r>
      <w:r>
        <w:rPr/>
        <w:t>for</w:t>
      </w:r>
      <w:r>
        <w:rPr>
          <w:spacing w:val="-2"/>
        </w:rPr>
        <w:t> </w:t>
      </w:r>
      <w:r>
        <w:rPr/>
        <w:t>5-7</w:t>
      </w:r>
      <w:r>
        <w:rPr>
          <w:spacing w:val="-4"/>
        </w:rPr>
        <w:t> </w:t>
      </w:r>
      <w:r>
        <w:rPr/>
        <w:t>years</w:t>
      </w:r>
      <w:r>
        <w:rPr>
          <w:spacing w:val="-5"/>
        </w:rPr>
        <w:t> </w:t>
      </w:r>
      <w:r>
        <w:rPr/>
        <w:t>as</w:t>
      </w:r>
      <w:r>
        <w:rPr>
          <w:spacing w:val="-2"/>
        </w:rPr>
        <w:t> </w:t>
      </w:r>
      <w:r>
        <w:rPr/>
        <w:t>for</w:t>
      </w:r>
      <w:r>
        <w:rPr>
          <w:spacing w:val="-4"/>
        </w:rPr>
        <w:t> </w:t>
      </w:r>
      <w:r>
        <w:rPr/>
        <w:t>3-5</w:t>
      </w:r>
      <w:r>
        <w:rPr>
          <w:spacing w:val="-2"/>
        </w:rPr>
        <w:t> </w:t>
      </w:r>
      <w:r>
        <w:rPr/>
        <w:t>years</w:t>
      </w:r>
      <w:r>
        <w:rPr>
          <w:spacing w:val="-2"/>
        </w:rPr>
        <w:t> </w:t>
      </w:r>
      <w:r>
        <w:rPr/>
        <w:t>from</w:t>
      </w:r>
      <w:r>
        <w:rPr>
          <w:spacing w:val="-1"/>
        </w:rPr>
        <w:t> </w:t>
      </w:r>
      <w:r>
        <w:rPr/>
        <w:t>respondents,</w:t>
      </w:r>
      <w:r>
        <w:rPr>
          <w:spacing w:val="-2"/>
        </w:rPr>
        <w:t> </w:t>
      </w:r>
      <w:r>
        <w:rPr/>
        <w:t>including</w:t>
      </w:r>
      <w:r>
        <w:rPr>
          <w:spacing w:val="-3"/>
        </w:rPr>
        <w:t> </w:t>
      </w:r>
      <w:r>
        <w:rPr/>
        <w:t>having</w:t>
      </w:r>
      <w:r>
        <w:rPr>
          <w:spacing w:val="-4"/>
        </w:rPr>
        <w:t> </w:t>
      </w:r>
      <w:r>
        <w:rPr/>
        <w:t>enough</w:t>
      </w:r>
      <w:r>
        <w:rPr>
          <w:spacing w:val="-3"/>
        </w:rPr>
        <w:t> </w:t>
      </w:r>
      <w:r>
        <w:rPr/>
        <w:t>time</w:t>
      </w:r>
      <w:r>
        <w:rPr>
          <w:spacing w:val="-4"/>
        </w:rPr>
        <w:t> </w:t>
      </w:r>
      <w:r>
        <w:rPr/>
        <w:t>to measure</w:t>
      </w:r>
      <w:r>
        <w:rPr>
          <w:spacing w:val="-1"/>
        </w:rPr>
        <w:t> </w:t>
      </w:r>
      <w:r>
        <w:rPr/>
        <w:t>the</w:t>
      </w:r>
      <w:r>
        <w:rPr>
          <w:spacing w:val="-3"/>
        </w:rPr>
        <w:t> </w:t>
      </w:r>
      <w:r>
        <w:rPr/>
        <w:t>data</w:t>
      </w:r>
      <w:r>
        <w:rPr>
          <w:spacing w:val="-3"/>
        </w:rPr>
        <w:t> </w:t>
      </w:r>
      <w:r>
        <w:rPr/>
        <w:t>to</w:t>
      </w:r>
      <w:r>
        <w:rPr>
          <w:spacing w:val="-2"/>
        </w:rPr>
        <w:t> </w:t>
      </w:r>
      <w:r>
        <w:rPr/>
        <w:t>see</w:t>
      </w:r>
      <w:r>
        <w:rPr>
          <w:spacing w:val="-3"/>
        </w:rPr>
        <w:t> </w:t>
      </w:r>
      <w:r>
        <w:rPr/>
        <w:t>actual</w:t>
      </w:r>
      <w:r>
        <w:rPr>
          <w:spacing w:val="-2"/>
        </w:rPr>
        <w:t> </w:t>
      </w:r>
      <w:r>
        <w:rPr/>
        <w:t>progress</w:t>
      </w:r>
      <w:r>
        <w:rPr>
          <w:spacing w:val="-1"/>
        </w:rPr>
        <w:t> </w:t>
      </w:r>
      <w:r>
        <w:rPr/>
        <w:t>and</w:t>
      </w:r>
      <w:r>
        <w:rPr>
          <w:spacing w:val="-3"/>
        </w:rPr>
        <w:t> </w:t>
      </w:r>
      <w:r>
        <w:rPr/>
        <w:t>implement</w:t>
      </w:r>
      <w:r>
        <w:rPr>
          <w:spacing w:val="-1"/>
        </w:rPr>
        <w:t> </w:t>
      </w:r>
      <w:r>
        <w:rPr/>
        <w:t>lasting</w:t>
      </w:r>
      <w:r>
        <w:rPr>
          <w:spacing w:val="-2"/>
        </w:rPr>
        <w:t> </w:t>
      </w:r>
      <w:r>
        <w:rPr/>
        <w:t>changes in</w:t>
      </w:r>
      <w:r>
        <w:rPr>
          <w:spacing w:val="-5"/>
        </w:rPr>
        <w:t> </w:t>
      </w:r>
      <w:r>
        <w:rPr/>
        <w:t>a</w:t>
      </w:r>
      <w:r>
        <w:rPr>
          <w:spacing w:val="-1"/>
        </w:rPr>
        <w:t> </w:t>
      </w:r>
      <w:r>
        <w:rPr/>
        <w:t>school’s</w:t>
      </w:r>
      <w:r>
        <w:rPr>
          <w:spacing w:val="-1"/>
        </w:rPr>
        <w:t> </w:t>
      </w:r>
      <w:r>
        <w:rPr/>
        <w:t>culture. Those</w:t>
      </w:r>
      <w:r>
        <w:rPr>
          <w:spacing w:val="-3"/>
        </w:rPr>
        <w:t> </w:t>
      </w:r>
      <w:r>
        <w:rPr/>
        <w:t>respondents who suggested a timeframe of 2-3 years indicate that this is an appropriate length of time to help schools implement a plan and focus on systems change.</w:t>
      </w:r>
    </w:p>
    <w:p>
      <w:pPr>
        <w:pStyle w:val="BodyText"/>
        <w:spacing w:before="1"/>
        <w:ind w:left="0"/>
      </w:pPr>
    </w:p>
    <w:p>
      <w:pPr>
        <w:pStyle w:val="BodyText"/>
        <w:ind w:right="646"/>
      </w:pPr>
      <w:r>
        <w:rPr/>
        <w:t>For respondents who indicated a preference for a timeframe of less than two years, the majority of responses stated</w:t>
      </w:r>
      <w:r>
        <w:rPr>
          <w:spacing w:val="-4"/>
        </w:rPr>
        <w:t> </w:t>
      </w:r>
      <w:r>
        <w:rPr/>
        <w:t>that</w:t>
      </w:r>
      <w:r>
        <w:rPr>
          <w:spacing w:val="-3"/>
        </w:rPr>
        <w:t> </w:t>
      </w:r>
      <w:r>
        <w:rPr/>
        <w:t>more</w:t>
      </w:r>
      <w:r>
        <w:rPr>
          <w:spacing w:val="-1"/>
        </w:rPr>
        <w:t> </w:t>
      </w:r>
      <w:r>
        <w:rPr/>
        <w:t>intensive</w:t>
      </w:r>
      <w:r>
        <w:rPr>
          <w:spacing w:val="-3"/>
        </w:rPr>
        <w:t> </w:t>
      </w:r>
      <w:r>
        <w:rPr/>
        <w:t>interventions</w:t>
      </w:r>
      <w:r>
        <w:rPr>
          <w:spacing w:val="-3"/>
        </w:rPr>
        <w:t> </w:t>
      </w:r>
      <w:r>
        <w:rPr/>
        <w:t>should</w:t>
      </w:r>
      <w:r>
        <w:rPr>
          <w:spacing w:val="-5"/>
        </w:rPr>
        <w:t> </w:t>
      </w:r>
      <w:r>
        <w:rPr/>
        <w:t>occur</w:t>
      </w:r>
      <w:r>
        <w:rPr>
          <w:spacing w:val="-4"/>
        </w:rPr>
        <w:t> </w:t>
      </w:r>
      <w:r>
        <w:rPr/>
        <w:t>in</w:t>
      </w:r>
      <w:r>
        <w:rPr>
          <w:spacing w:val="-3"/>
        </w:rPr>
        <w:t> </w:t>
      </w:r>
      <w:r>
        <w:rPr/>
        <w:t>12-18</w:t>
      </w:r>
      <w:r>
        <w:rPr>
          <w:spacing w:val="-3"/>
        </w:rPr>
        <w:t> </w:t>
      </w:r>
      <w:r>
        <w:rPr/>
        <w:t>months.</w:t>
      </w:r>
      <w:r>
        <w:rPr>
          <w:spacing w:val="-1"/>
        </w:rPr>
        <w:t> </w:t>
      </w:r>
      <w:r>
        <w:rPr/>
        <w:t>A</w:t>
      </w:r>
      <w:r>
        <w:rPr>
          <w:spacing w:val="-1"/>
        </w:rPr>
        <w:t> </w:t>
      </w:r>
      <w:r>
        <w:rPr/>
        <w:t>few</w:t>
      </w:r>
      <w:r>
        <w:rPr>
          <w:spacing w:val="-2"/>
        </w:rPr>
        <w:t> </w:t>
      </w:r>
      <w:r>
        <w:rPr/>
        <w:t>responses stated</w:t>
      </w:r>
      <w:r>
        <w:rPr>
          <w:spacing w:val="-2"/>
        </w:rPr>
        <w:t> </w:t>
      </w:r>
      <w:r>
        <w:rPr/>
        <w:t>that</w:t>
      </w:r>
      <w:r>
        <w:rPr>
          <w:spacing w:val="-1"/>
        </w:rPr>
        <w:t> </w:t>
      </w:r>
      <w:r>
        <w:rPr/>
        <w:t>CDE</w:t>
      </w:r>
      <w:r>
        <w:rPr>
          <w:spacing w:val="-4"/>
        </w:rPr>
        <w:t> </w:t>
      </w:r>
      <w:r>
        <w:rPr/>
        <w:t>needs to take immediate action to require more intensive interventions.</w:t>
      </w:r>
    </w:p>
    <w:p>
      <w:pPr>
        <w:pStyle w:val="Heading2"/>
        <w:spacing w:before="268"/>
      </w:pPr>
      <w:r>
        <w:rPr/>
        <w:t>No</w:t>
      </w:r>
      <w:r>
        <w:rPr>
          <w:spacing w:val="-3"/>
        </w:rPr>
        <w:t> </w:t>
      </w:r>
      <w:r>
        <w:rPr/>
        <w:t>Timeline</w:t>
      </w:r>
      <w:r>
        <w:rPr>
          <w:spacing w:val="-3"/>
        </w:rPr>
        <w:t> </w:t>
      </w:r>
      <w:r>
        <w:rPr>
          <w:spacing w:val="-2"/>
        </w:rPr>
        <w:t>Preference</w:t>
      </w:r>
    </w:p>
    <w:p>
      <w:pPr>
        <w:pStyle w:val="BodyText"/>
        <w:ind w:right="646"/>
      </w:pPr>
      <w:r>
        <w:rPr/>
        <w:t>There were a few participants who did not agree with any timeline proposed. Some of these respondents disagreed</w:t>
      </w:r>
      <w:r>
        <w:rPr>
          <w:spacing w:val="-2"/>
        </w:rPr>
        <w:t> </w:t>
      </w:r>
      <w:r>
        <w:rPr/>
        <w:t>with</w:t>
      </w:r>
      <w:r>
        <w:rPr>
          <w:spacing w:val="-2"/>
        </w:rPr>
        <w:t> </w:t>
      </w:r>
      <w:r>
        <w:rPr/>
        <w:t>having</w:t>
      </w:r>
      <w:r>
        <w:rPr>
          <w:spacing w:val="-3"/>
        </w:rPr>
        <w:t> </w:t>
      </w:r>
      <w:r>
        <w:rPr/>
        <w:t>a</w:t>
      </w:r>
      <w:r>
        <w:rPr>
          <w:spacing w:val="-2"/>
        </w:rPr>
        <w:t> </w:t>
      </w:r>
      <w:r>
        <w:rPr/>
        <w:t>timeline</w:t>
      </w:r>
      <w:r>
        <w:rPr>
          <w:spacing w:val="-4"/>
        </w:rPr>
        <w:t> </w:t>
      </w:r>
      <w:r>
        <w:rPr/>
        <w:t>all</w:t>
      </w:r>
      <w:r>
        <w:rPr>
          <w:spacing w:val="-2"/>
        </w:rPr>
        <w:t> </w:t>
      </w:r>
      <w:r>
        <w:rPr/>
        <w:t>together.</w:t>
      </w:r>
      <w:r>
        <w:rPr>
          <w:spacing w:val="-2"/>
        </w:rPr>
        <w:t> </w:t>
      </w:r>
      <w:r>
        <w:rPr/>
        <w:t>For</w:t>
      </w:r>
      <w:r>
        <w:rPr>
          <w:spacing w:val="-5"/>
        </w:rPr>
        <w:t> </w:t>
      </w:r>
      <w:r>
        <w:rPr/>
        <w:t>instance,</w:t>
      </w:r>
      <w:r>
        <w:rPr>
          <w:spacing w:val="-4"/>
        </w:rPr>
        <w:t> </w:t>
      </w:r>
      <w:r>
        <w:rPr/>
        <w:t>one</w:t>
      </w:r>
      <w:r>
        <w:rPr>
          <w:spacing w:val="-2"/>
        </w:rPr>
        <w:t> </w:t>
      </w:r>
      <w:r>
        <w:rPr/>
        <w:t>respondent</w:t>
      </w:r>
      <w:r>
        <w:rPr>
          <w:spacing w:val="-2"/>
        </w:rPr>
        <w:t> </w:t>
      </w:r>
      <w:r>
        <w:rPr/>
        <w:t>stated,</w:t>
      </w:r>
      <w:r>
        <w:rPr>
          <w:spacing w:val="-2"/>
        </w:rPr>
        <w:t> </w:t>
      </w:r>
      <w:r>
        <w:rPr/>
        <w:t>“as</w:t>
      </w:r>
      <w:r>
        <w:rPr>
          <w:spacing w:val="-5"/>
        </w:rPr>
        <w:t> </w:t>
      </w:r>
      <w:r>
        <w:rPr/>
        <w:t>long</w:t>
      </w:r>
      <w:r>
        <w:rPr>
          <w:spacing w:val="-3"/>
        </w:rPr>
        <w:t> </w:t>
      </w:r>
      <w:r>
        <w:rPr/>
        <w:t>as</w:t>
      </w:r>
      <w:r>
        <w:rPr>
          <w:spacing w:val="-2"/>
        </w:rPr>
        <w:t> </w:t>
      </w:r>
      <w:r>
        <w:rPr/>
        <w:t>the</w:t>
      </w:r>
      <w:r>
        <w:rPr>
          <w:spacing w:val="-4"/>
        </w:rPr>
        <w:t> </w:t>
      </w:r>
      <w:r>
        <w:rPr/>
        <w:t>distinction</w:t>
      </w:r>
      <w:r>
        <w:rPr>
          <w:spacing w:val="-3"/>
        </w:rPr>
        <w:t> </w:t>
      </w:r>
      <w:r>
        <w:rPr/>
        <w:t>of low performing is tied to state assessments (if we are truly low performing, my community is going to fix it), then no amount of time is appropriate.”</w:t>
      </w:r>
    </w:p>
    <w:p>
      <w:pPr>
        <w:pStyle w:val="BodyText"/>
        <w:spacing w:before="1"/>
        <w:ind w:left="0"/>
      </w:pPr>
    </w:p>
    <w:p>
      <w:pPr>
        <w:pStyle w:val="Heading2"/>
        <w:spacing w:line="267" w:lineRule="exact"/>
      </w:pPr>
      <w:r>
        <w:rPr/>
        <w:t>Student-centric</w:t>
      </w:r>
      <w:r>
        <w:rPr>
          <w:spacing w:val="-10"/>
        </w:rPr>
        <w:t> </w:t>
      </w:r>
      <w:r>
        <w:rPr>
          <w:spacing w:val="-2"/>
        </w:rPr>
        <w:t>Responses</w:t>
      </w:r>
    </w:p>
    <w:p>
      <w:pPr>
        <w:pStyle w:val="BodyText"/>
        <w:ind w:right="531"/>
      </w:pPr>
      <w:r>
        <w:rPr/>
        <w:t>Many responses focused on the impact of interventions on students. The student-centric responses varied in their</w:t>
      </w:r>
      <w:r>
        <w:rPr>
          <w:spacing w:val="-1"/>
        </w:rPr>
        <w:t> </w:t>
      </w:r>
      <w:r>
        <w:rPr/>
        <w:t>identified</w:t>
      </w:r>
      <w:r>
        <w:rPr>
          <w:spacing w:val="-4"/>
        </w:rPr>
        <w:t> </w:t>
      </w:r>
      <w:r>
        <w:rPr/>
        <w:t>length</w:t>
      </w:r>
      <w:r>
        <w:rPr>
          <w:spacing w:val="-4"/>
        </w:rPr>
        <w:t> </w:t>
      </w:r>
      <w:r>
        <w:rPr/>
        <w:t>of</w:t>
      </w:r>
      <w:r>
        <w:rPr>
          <w:spacing w:val="-1"/>
        </w:rPr>
        <w:t> </w:t>
      </w:r>
      <w:r>
        <w:rPr/>
        <w:t>time,</w:t>
      </w:r>
      <w:r>
        <w:rPr>
          <w:spacing w:val="-3"/>
        </w:rPr>
        <w:t> </w:t>
      </w:r>
      <w:r>
        <w:rPr/>
        <w:t>but</w:t>
      </w:r>
      <w:r>
        <w:rPr>
          <w:spacing w:val="-1"/>
        </w:rPr>
        <w:t> </w:t>
      </w:r>
      <w:r>
        <w:rPr/>
        <w:t>agreed</w:t>
      </w:r>
      <w:r>
        <w:rPr>
          <w:spacing w:val="-1"/>
        </w:rPr>
        <w:t> </w:t>
      </w:r>
      <w:r>
        <w:rPr/>
        <w:t>that</w:t>
      </w:r>
      <w:r>
        <w:rPr>
          <w:spacing w:val="-2"/>
        </w:rPr>
        <w:t> </w:t>
      </w:r>
      <w:r>
        <w:rPr/>
        <w:t>the</w:t>
      </w:r>
      <w:r>
        <w:rPr>
          <w:spacing w:val="-1"/>
        </w:rPr>
        <w:t> </w:t>
      </w:r>
      <w:r>
        <w:rPr/>
        <w:t>impact</w:t>
      </w:r>
      <w:r>
        <w:rPr>
          <w:spacing w:val="-1"/>
        </w:rPr>
        <w:t> </w:t>
      </w:r>
      <w:r>
        <w:rPr/>
        <w:t>on</w:t>
      </w:r>
      <w:r>
        <w:rPr>
          <w:spacing w:val="-4"/>
        </w:rPr>
        <w:t> </w:t>
      </w:r>
      <w:r>
        <w:rPr/>
        <w:t>students</w:t>
      </w:r>
      <w:r>
        <w:rPr>
          <w:spacing w:val="-4"/>
        </w:rPr>
        <w:t> </w:t>
      </w:r>
      <w:r>
        <w:rPr/>
        <w:t>should</w:t>
      </w:r>
      <w:r>
        <w:rPr>
          <w:spacing w:val="-3"/>
        </w:rPr>
        <w:t> </w:t>
      </w:r>
      <w:r>
        <w:rPr/>
        <w:t>be</w:t>
      </w:r>
      <w:r>
        <w:rPr>
          <w:spacing w:val="-3"/>
        </w:rPr>
        <w:t> </w:t>
      </w:r>
      <w:r>
        <w:rPr/>
        <w:t>considered</w:t>
      </w:r>
      <w:r>
        <w:rPr>
          <w:spacing w:val="-1"/>
        </w:rPr>
        <w:t> </w:t>
      </w:r>
      <w:r>
        <w:rPr/>
        <w:t>when</w:t>
      </w:r>
      <w:r>
        <w:rPr>
          <w:spacing w:val="-1"/>
        </w:rPr>
        <w:t> </w:t>
      </w:r>
      <w:r>
        <w:rPr/>
        <w:t>choosing</w:t>
      </w:r>
      <w:r>
        <w:rPr>
          <w:spacing w:val="-4"/>
        </w:rPr>
        <w:t> </w:t>
      </w:r>
      <w:r>
        <w:rPr/>
        <w:t>the timeline and any associated efforts, interventions, programs, and so forth. Some of those responses stated:</w:t>
      </w:r>
    </w:p>
    <w:p>
      <w:pPr>
        <w:pStyle w:val="ListParagraph"/>
        <w:numPr>
          <w:ilvl w:val="0"/>
          <w:numId w:val="5"/>
        </w:numPr>
        <w:tabs>
          <w:tab w:pos="1120" w:val="left" w:leader="none"/>
        </w:tabs>
        <w:spacing w:line="240" w:lineRule="auto" w:before="0" w:after="0"/>
        <w:ind w:left="1120" w:right="1137" w:hanging="360"/>
        <w:jc w:val="left"/>
        <w:rPr>
          <w:sz w:val="22"/>
        </w:rPr>
      </w:pPr>
      <w:r>
        <w:rPr>
          <w:sz w:val="22"/>
        </w:rPr>
        <w:t>“2-3</w:t>
      </w:r>
      <w:r>
        <w:rPr>
          <w:spacing w:val="-1"/>
          <w:sz w:val="22"/>
        </w:rPr>
        <w:t> </w:t>
      </w:r>
      <w:r>
        <w:rPr>
          <w:sz w:val="22"/>
        </w:rPr>
        <w:t>consecutive</w:t>
      </w:r>
      <w:r>
        <w:rPr>
          <w:spacing w:val="-3"/>
          <w:sz w:val="22"/>
        </w:rPr>
        <w:t> </w:t>
      </w:r>
      <w:r>
        <w:rPr>
          <w:sz w:val="22"/>
        </w:rPr>
        <w:t>years</w:t>
      </w:r>
      <w:r>
        <w:rPr>
          <w:spacing w:val="-3"/>
          <w:sz w:val="22"/>
        </w:rPr>
        <w:t> </w:t>
      </w:r>
      <w:r>
        <w:rPr>
          <w:sz w:val="22"/>
        </w:rPr>
        <w:t>of</w:t>
      </w:r>
      <w:r>
        <w:rPr>
          <w:spacing w:val="-1"/>
          <w:sz w:val="22"/>
        </w:rPr>
        <w:t> </w:t>
      </w:r>
      <w:r>
        <w:rPr>
          <w:sz w:val="22"/>
        </w:rPr>
        <w:t>underperforming.</w:t>
      </w:r>
      <w:r>
        <w:rPr>
          <w:spacing w:val="-1"/>
          <w:sz w:val="22"/>
        </w:rPr>
        <w:t> </w:t>
      </w:r>
      <w:r>
        <w:rPr>
          <w:sz w:val="22"/>
        </w:rPr>
        <w:t>However,</w:t>
      </w:r>
      <w:r>
        <w:rPr>
          <w:spacing w:val="-3"/>
          <w:sz w:val="22"/>
        </w:rPr>
        <w:t> </w:t>
      </w:r>
      <w:r>
        <w:rPr>
          <w:sz w:val="22"/>
        </w:rPr>
        <w:t>keep</w:t>
      </w:r>
      <w:r>
        <w:rPr>
          <w:spacing w:val="-1"/>
          <w:sz w:val="22"/>
        </w:rPr>
        <w:t> </w:t>
      </w:r>
      <w:r>
        <w:rPr>
          <w:sz w:val="22"/>
        </w:rPr>
        <w:t>in</w:t>
      </w:r>
      <w:r>
        <w:rPr>
          <w:spacing w:val="-4"/>
          <w:sz w:val="22"/>
        </w:rPr>
        <w:t> </w:t>
      </w:r>
      <w:r>
        <w:rPr>
          <w:sz w:val="22"/>
        </w:rPr>
        <w:t>mind</w:t>
      </w:r>
      <w:r>
        <w:rPr>
          <w:spacing w:val="-2"/>
          <w:sz w:val="22"/>
        </w:rPr>
        <w:t> </w:t>
      </w:r>
      <w:r>
        <w:rPr>
          <w:sz w:val="22"/>
        </w:rPr>
        <w:t>that</w:t>
      </w:r>
      <w:r>
        <w:rPr>
          <w:spacing w:val="-4"/>
          <w:sz w:val="22"/>
        </w:rPr>
        <w:t> </w:t>
      </w:r>
      <w:r>
        <w:rPr>
          <w:sz w:val="22"/>
        </w:rPr>
        <w:t>is</w:t>
      </w:r>
      <w:r>
        <w:rPr>
          <w:spacing w:val="-3"/>
          <w:sz w:val="22"/>
        </w:rPr>
        <w:t> </w:t>
      </w:r>
      <w:r>
        <w:rPr>
          <w:sz w:val="22"/>
        </w:rPr>
        <w:t>2-3</w:t>
      </w:r>
      <w:r>
        <w:rPr>
          <w:spacing w:val="-3"/>
          <w:sz w:val="22"/>
        </w:rPr>
        <w:t> </w:t>
      </w:r>
      <w:r>
        <w:rPr>
          <w:sz w:val="22"/>
        </w:rPr>
        <w:t>years</w:t>
      </w:r>
      <w:r>
        <w:rPr>
          <w:spacing w:val="-1"/>
          <w:sz w:val="22"/>
        </w:rPr>
        <w:t> </w:t>
      </w:r>
      <w:r>
        <w:rPr>
          <w:sz w:val="22"/>
        </w:rPr>
        <w:t>of</w:t>
      </w:r>
      <w:r>
        <w:rPr>
          <w:spacing w:val="-4"/>
          <w:sz w:val="22"/>
        </w:rPr>
        <w:t> </w:t>
      </w:r>
      <w:r>
        <w:rPr>
          <w:sz w:val="22"/>
        </w:rPr>
        <w:t>a</w:t>
      </w:r>
      <w:r>
        <w:rPr>
          <w:spacing w:val="-1"/>
          <w:sz w:val="22"/>
        </w:rPr>
        <w:t> </w:t>
      </w:r>
      <w:r>
        <w:rPr>
          <w:sz w:val="22"/>
        </w:rPr>
        <w:t>student’s education that may be lacking – what does that do to that learning?”</w:t>
      </w:r>
    </w:p>
    <w:p>
      <w:pPr>
        <w:pStyle w:val="ListParagraph"/>
        <w:numPr>
          <w:ilvl w:val="0"/>
          <w:numId w:val="5"/>
        </w:numPr>
        <w:tabs>
          <w:tab w:pos="1120" w:val="left" w:leader="none"/>
        </w:tabs>
        <w:spacing w:line="240" w:lineRule="auto" w:before="1" w:after="0"/>
        <w:ind w:left="1120" w:right="1074" w:hanging="360"/>
        <w:jc w:val="left"/>
        <w:rPr>
          <w:sz w:val="22"/>
        </w:rPr>
      </w:pPr>
      <w:r>
        <w:rPr>
          <w:sz w:val="22"/>
        </w:rPr>
        <w:t>“3</w:t>
      </w:r>
      <w:r>
        <w:rPr>
          <w:spacing w:val="-4"/>
          <w:sz w:val="22"/>
        </w:rPr>
        <w:t> </w:t>
      </w:r>
      <w:r>
        <w:rPr>
          <w:sz w:val="22"/>
        </w:rPr>
        <w:t>years</w:t>
      </w:r>
      <w:r>
        <w:rPr>
          <w:spacing w:val="-2"/>
          <w:sz w:val="22"/>
        </w:rPr>
        <w:t> </w:t>
      </w:r>
      <w:r>
        <w:rPr>
          <w:sz w:val="22"/>
        </w:rPr>
        <w:t>–</w:t>
      </w:r>
      <w:r>
        <w:rPr>
          <w:spacing w:val="-4"/>
          <w:sz w:val="22"/>
        </w:rPr>
        <w:t> </w:t>
      </w:r>
      <w:r>
        <w:rPr>
          <w:sz w:val="22"/>
        </w:rPr>
        <w:t>long</w:t>
      </w:r>
      <w:r>
        <w:rPr>
          <w:spacing w:val="-3"/>
          <w:sz w:val="22"/>
        </w:rPr>
        <w:t> </w:t>
      </w:r>
      <w:r>
        <w:rPr>
          <w:sz w:val="22"/>
        </w:rPr>
        <w:t>enough</w:t>
      </w:r>
      <w:r>
        <w:rPr>
          <w:spacing w:val="-3"/>
          <w:sz w:val="22"/>
        </w:rPr>
        <w:t> </w:t>
      </w:r>
      <w:r>
        <w:rPr>
          <w:sz w:val="22"/>
        </w:rPr>
        <w:t>for</w:t>
      </w:r>
      <w:r>
        <w:rPr>
          <w:spacing w:val="-7"/>
          <w:sz w:val="22"/>
        </w:rPr>
        <w:t> </w:t>
      </w:r>
      <w:r>
        <w:rPr>
          <w:sz w:val="22"/>
        </w:rPr>
        <w:t>changes</w:t>
      </w:r>
      <w:r>
        <w:rPr>
          <w:spacing w:val="-1"/>
          <w:sz w:val="22"/>
        </w:rPr>
        <w:t> </w:t>
      </w:r>
      <w:r>
        <w:rPr>
          <w:sz w:val="22"/>
        </w:rPr>
        <w:t>to</w:t>
      </w:r>
      <w:r>
        <w:rPr>
          <w:spacing w:val="-1"/>
          <w:sz w:val="22"/>
        </w:rPr>
        <w:t> </w:t>
      </w:r>
      <w:r>
        <w:rPr>
          <w:sz w:val="22"/>
        </w:rPr>
        <w:t>hold,</w:t>
      </w:r>
      <w:r>
        <w:rPr>
          <w:spacing w:val="-5"/>
          <w:sz w:val="22"/>
        </w:rPr>
        <w:t> </w:t>
      </w:r>
      <w:r>
        <w:rPr>
          <w:sz w:val="22"/>
        </w:rPr>
        <w:t>short</w:t>
      </w:r>
      <w:r>
        <w:rPr>
          <w:spacing w:val="-2"/>
          <w:sz w:val="22"/>
        </w:rPr>
        <w:t> </w:t>
      </w:r>
      <w:r>
        <w:rPr>
          <w:sz w:val="22"/>
        </w:rPr>
        <w:t>enough</w:t>
      </w:r>
      <w:r>
        <w:rPr>
          <w:spacing w:val="-3"/>
          <w:sz w:val="22"/>
        </w:rPr>
        <w:t> </w:t>
      </w:r>
      <w:r>
        <w:rPr>
          <w:sz w:val="22"/>
        </w:rPr>
        <w:t>for</w:t>
      </w:r>
      <w:r>
        <w:rPr>
          <w:spacing w:val="-2"/>
          <w:sz w:val="22"/>
        </w:rPr>
        <w:t> </w:t>
      </w:r>
      <w:r>
        <w:rPr>
          <w:sz w:val="22"/>
        </w:rPr>
        <w:t>students</w:t>
      </w:r>
      <w:r>
        <w:rPr>
          <w:spacing w:val="-2"/>
          <w:sz w:val="22"/>
        </w:rPr>
        <w:t> </w:t>
      </w:r>
      <w:r>
        <w:rPr>
          <w:sz w:val="22"/>
        </w:rPr>
        <w:t>not</w:t>
      </w:r>
      <w:r>
        <w:rPr>
          <w:spacing w:val="-2"/>
          <w:sz w:val="22"/>
        </w:rPr>
        <w:t> </w:t>
      </w:r>
      <w:r>
        <w:rPr>
          <w:sz w:val="22"/>
        </w:rPr>
        <w:t>to</w:t>
      </w:r>
      <w:r>
        <w:rPr>
          <w:spacing w:val="-1"/>
          <w:sz w:val="22"/>
        </w:rPr>
        <w:t> </w:t>
      </w:r>
      <w:r>
        <w:rPr>
          <w:sz w:val="22"/>
        </w:rPr>
        <w:t>be</w:t>
      </w:r>
      <w:r>
        <w:rPr>
          <w:spacing w:val="-6"/>
          <w:sz w:val="22"/>
        </w:rPr>
        <w:t> </w:t>
      </w:r>
      <w:r>
        <w:rPr>
          <w:sz w:val="22"/>
        </w:rPr>
        <w:t>shuffled</w:t>
      </w:r>
      <w:r>
        <w:rPr>
          <w:spacing w:val="-2"/>
          <w:sz w:val="22"/>
        </w:rPr>
        <w:t> </w:t>
      </w:r>
      <w:r>
        <w:rPr>
          <w:sz w:val="22"/>
        </w:rPr>
        <w:t>through</w:t>
      </w:r>
      <w:r>
        <w:rPr>
          <w:spacing w:val="-3"/>
          <w:sz w:val="22"/>
        </w:rPr>
        <w:t> </w:t>
      </w:r>
      <w:r>
        <w:rPr>
          <w:sz w:val="22"/>
        </w:rPr>
        <w:t>a failing high school.”</w:t>
      </w:r>
    </w:p>
    <w:p>
      <w:pPr>
        <w:pStyle w:val="ListParagraph"/>
        <w:numPr>
          <w:ilvl w:val="0"/>
          <w:numId w:val="5"/>
        </w:numPr>
        <w:tabs>
          <w:tab w:pos="1120" w:val="left" w:leader="none"/>
        </w:tabs>
        <w:spacing w:line="237" w:lineRule="auto" w:before="3" w:after="0"/>
        <w:ind w:left="1120" w:right="773" w:hanging="360"/>
        <w:jc w:val="left"/>
        <w:rPr>
          <w:sz w:val="22"/>
        </w:rPr>
      </w:pPr>
      <w:r>
        <w:rPr>
          <w:sz w:val="22"/>
        </w:rPr>
        <w:t>“Shorter</w:t>
      </w:r>
      <w:r>
        <w:rPr>
          <w:spacing w:val="-1"/>
          <w:sz w:val="22"/>
        </w:rPr>
        <w:t> </w:t>
      </w:r>
      <w:r>
        <w:rPr>
          <w:sz w:val="22"/>
        </w:rPr>
        <w:t>than</w:t>
      </w:r>
      <w:r>
        <w:rPr>
          <w:spacing w:val="-5"/>
          <w:sz w:val="22"/>
        </w:rPr>
        <w:t> </w:t>
      </w:r>
      <w:r>
        <w:rPr>
          <w:sz w:val="22"/>
        </w:rPr>
        <w:t>5</w:t>
      </w:r>
      <w:r>
        <w:rPr>
          <w:spacing w:val="-3"/>
          <w:sz w:val="22"/>
        </w:rPr>
        <w:t> </w:t>
      </w:r>
      <w:r>
        <w:rPr>
          <w:sz w:val="22"/>
        </w:rPr>
        <w:t>years</w:t>
      </w:r>
      <w:r>
        <w:rPr>
          <w:spacing w:val="-2"/>
          <w:sz w:val="22"/>
        </w:rPr>
        <w:t> </w:t>
      </w:r>
      <w:r>
        <w:rPr>
          <w:sz w:val="22"/>
        </w:rPr>
        <w:t>– by</w:t>
      </w:r>
      <w:r>
        <w:rPr>
          <w:spacing w:val="-3"/>
          <w:sz w:val="22"/>
        </w:rPr>
        <w:t> </w:t>
      </w:r>
      <w:r>
        <w:rPr>
          <w:sz w:val="22"/>
        </w:rPr>
        <w:t>the</w:t>
      </w:r>
      <w:r>
        <w:rPr>
          <w:spacing w:val="-1"/>
          <w:sz w:val="22"/>
        </w:rPr>
        <w:t> </w:t>
      </w:r>
      <w:r>
        <w:rPr>
          <w:sz w:val="22"/>
        </w:rPr>
        <w:t>time</w:t>
      </w:r>
      <w:r>
        <w:rPr>
          <w:spacing w:val="-1"/>
          <w:sz w:val="22"/>
        </w:rPr>
        <w:t> </w:t>
      </w:r>
      <w:r>
        <w:rPr>
          <w:sz w:val="22"/>
        </w:rPr>
        <w:t>five</w:t>
      </w:r>
      <w:r>
        <w:rPr>
          <w:spacing w:val="-3"/>
          <w:sz w:val="22"/>
        </w:rPr>
        <w:t> </w:t>
      </w:r>
      <w:r>
        <w:rPr>
          <w:sz w:val="22"/>
        </w:rPr>
        <w:t>years</w:t>
      </w:r>
      <w:r>
        <w:rPr>
          <w:spacing w:val="-1"/>
          <w:sz w:val="22"/>
        </w:rPr>
        <w:t> </w:t>
      </w:r>
      <w:r>
        <w:rPr>
          <w:sz w:val="22"/>
        </w:rPr>
        <w:t>goes by</w:t>
      </w:r>
      <w:r>
        <w:rPr>
          <w:spacing w:val="-3"/>
          <w:sz w:val="22"/>
        </w:rPr>
        <w:t> </w:t>
      </w:r>
      <w:r>
        <w:rPr>
          <w:sz w:val="22"/>
        </w:rPr>
        <w:t>an</w:t>
      </w:r>
      <w:r>
        <w:rPr>
          <w:spacing w:val="-2"/>
          <w:sz w:val="22"/>
        </w:rPr>
        <w:t> </w:t>
      </w:r>
      <w:r>
        <w:rPr>
          <w:sz w:val="22"/>
        </w:rPr>
        <w:t>entire</w:t>
      </w:r>
      <w:r>
        <w:rPr>
          <w:spacing w:val="-3"/>
          <w:sz w:val="22"/>
        </w:rPr>
        <w:t> </w:t>
      </w:r>
      <w:r>
        <w:rPr>
          <w:sz w:val="22"/>
        </w:rPr>
        <w:t>cohort</w:t>
      </w:r>
      <w:r>
        <w:rPr>
          <w:spacing w:val="-3"/>
          <w:sz w:val="22"/>
        </w:rPr>
        <w:t> </w:t>
      </w:r>
      <w:r>
        <w:rPr>
          <w:sz w:val="22"/>
        </w:rPr>
        <w:t>of</w:t>
      </w:r>
      <w:r>
        <w:rPr>
          <w:spacing w:val="-1"/>
          <w:sz w:val="22"/>
        </w:rPr>
        <w:t> </w:t>
      </w:r>
      <w:r>
        <w:rPr>
          <w:sz w:val="22"/>
        </w:rPr>
        <w:t>students</w:t>
      </w:r>
      <w:r>
        <w:rPr>
          <w:spacing w:val="-1"/>
          <w:sz w:val="22"/>
        </w:rPr>
        <w:t> </w:t>
      </w:r>
      <w:r>
        <w:rPr>
          <w:sz w:val="22"/>
        </w:rPr>
        <w:t>have</w:t>
      </w:r>
      <w:r>
        <w:rPr>
          <w:spacing w:val="-3"/>
          <w:sz w:val="22"/>
        </w:rPr>
        <w:t> </w:t>
      </w:r>
      <w:r>
        <w:rPr>
          <w:sz w:val="22"/>
        </w:rPr>
        <w:t>gone</w:t>
      </w:r>
      <w:r>
        <w:rPr>
          <w:spacing w:val="-3"/>
          <w:sz w:val="22"/>
        </w:rPr>
        <w:t> </w:t>
      </w:r>
      <w:r>
        <w:rPr>
          <w:sz w:val="22"/>
        </w:rPr>
        <w:t>through, potentially, without experiencing any improvement.”</w:t>
      </w:r>
    </w:p>
    <w:p>
      <w:pPr>
        <w:pStyle w:val="ListParagraph"/>
        <w:numPr>
          <w:ilvl w:val="0"/>
          <w:numId w:val="5"/>
        </w:numPr>
        <w:tabs>
          <w:tab w:pos="1120" w:val="left" w:leader="none"/>
        </w:tabs>
        <w:spacing w:line="240" w:lineRule="auto" w:before="2" w:after="0"/>
        <w:ind w:left="1120" w:right="892" w:hanging="360"/>
        <w:jc w:val="left"/>
        <w:rPr>
          <w:sz w:val="22"/>
        </w:rPr>
      </w:pPr>
      <w:r>
        <w:rPr>
          <w:sz w:val="22"/>
        </w:rPr>
        <w:t>“I</w:t>
      </w:r>
      <w:r>
        <w:rPr>
          <w:spacing w:val="-2"/>
          <w:sz w:val="22"/>
        </w:rPr>
        <w:t> </w:t>
      </w:r>
      <w:r>
        <w:rPr>
          <w:sz w:val="22"/>
        </w:rPr>
        <w:t>think</w:t>
      </w:r>
      <w:r>
        <w:rPr>
          <w:spacing w:val="-2"/>
          <w:sz w:val="22"/>
        </w:rPr>
        <w:t> </w:t>
      </w:r>
      <w:r>
        <w:rPr>
          <w:sz w:val="22"/>
        </w:rPr>
        <w:t>having</w:t>
      </w:r>
      <w:r>
        <w:rPr>
          <w:spacing w:val="-3"/>
          <w:sz w:val="22"/>
        </w:rPr>
        <w:t> </w:t>
      </w:r>
      <w:r>
        <w:rPr>
          <w:sz w:val="22"/>
        </w:rPr>
        <w:t>5</w:t>
      </w:r>
      <w:r>
        <w:rPr>
          <w:spacing w:val="-3"/>
          <w:sz w:val="22"/>
        </w:rPr>
        <w:t> </w:t>
      </w:r>
      <w:r>
        <w:rPr>
          <w:sz w:val="22"/>
        </w:rPr>
        <w:t>years</w:t>
      </w:r>
      <w:r>
        <w:rPr>
          <w:spacing w:val="-2"/>
          <w:sz w:val="22"/>
        </w:rPr>
        <w:t> </w:t>
      </w:r>
      <w:r>
        <w:rPr>
          <w:sz w:val="22"/>
        </w:rPr>
        <w:t>would</w:t>
      </w:r>
      <w:r>
        <w:rPr>
          <w:spacing w:val="-4"/>
          <w:sz w:val="22"/>
        </w:rPr>
        <w:t> </w:t>
      </w:r>
      <w:r>
        <w:rPr>
          <w:sz w:val="22"/>
        </w:rPr>
        <w:t>give</w:t>
      </w:r>
      <w:r>
        <w:rPr>
          <w:spacing w:val="-2"/>
          <w:sz w:val="22"/>
        </w:rPr>
        <w:t> </w:t>
      </w:r>
      <w:r>
        <w:rPr>
          <w:sz w:val="22"/>
        </w:rPr>
        <w:t>the</w:t>
      </w:r>
      <w:r>
        <w:rPr>
          <w:spacing w:val="-2"/>
          <w:sz w:val="22"/>
        </w:rPr>
        <w:t> </w:t>
      </w:r>
      <w:r>
        <w:rPr>
          <w:sz w:val="22"/>
        </w:rPr>
        <w:t>school</w:t>
      </w:r>
      <w:r>
        <w:rPr>
          <w:spacing w:val="-5"/>
          <w:sz w:val="22"/>
        </w:rPr>
        <w:t> </w:t>
      </w:r>
      <w:r>
        <w:rPr>
          <w:sz w:val="22"/>
        </w:rPr>
        <w:t>enough</w:t>
      </w:r>
      <w:r>
        <w:rPr>
          <w:spacing w:val="-3"/>
          <w:sz w:val="22"/>
        </w:rPr>
        <w:t> </w:t>
      </w:r>
      <w:r>
        <w:rPr>
          <w:sz w:val="22"/>
        </w:rPr>
        <w:t>to</w:t>
      </w:r>
      <w:r>
        <w:rPr>
          <w:spacing w:val="-1"/>
          <w:sz w:val="22"/>
        </w:rPr>
        <w:t> </w:t>
      </w:r>
      <w:r>
        <w:rPr>
          <w:sz w:val="22"/>
        </w:rPr>
        <w:t>work</w:t>
      </w:r>
      <w:r>
        <w:rPr>
          <w:spacing w:val="-5"/>
          <w:sz w:val="22"/>
        </w:rPr>
        <w:t> </w:t>
      </w:r>
      <w:r>
        <w:rPr>
          <w:sz w:val="22"/>
        </w:rPr>
        <w:t>with</w:t>
      </w:r>
      <w:r>
        <w:rPr>
          <w:spacing w:val="-6"/>
          <w:sz w:val="22"/>
        </w:rPr>
        <w:t> </w:t>
      </w:r>
      <w:r>
        <w:rPr>
          <w:sz w:val="22"/>
        </w:rPr>
        <w:t>a</w:t>
      </w:r>
      <w:r>
        <w:rPr>
          <w:spacing w:val="-2"/>
          <w:sz w:val="22"/>
        </w:rPr>
        <w:t> </w:t>
      </w:r>
      <w:r>
        <w:rPr>
          <w:sz w:val="22"/>
        </w:rPr>
        <w:t>group</w:t>
      </w:r>
      <w:r>
        <w:rPr>
          <w:spacing w:val="-5"/>
          <w:sz w:val="22"/>
        </w:rPr>
        <w:t> </w:t>
      </w:r>
      <w:r>
        <w:rPr>
          <w:sz w:val="22"/>
        </w:rPr>
        <w:t>of</w:t>
      </w:r>
      <w:r>
        <w:rPr>
          <w:spacing w:val="-2"/>
          <w:sz w:val="22"/>
        </w:rPr>
        <w:t> </w:t>
      </w:r>
      <w:r>
        <w:rPr>
          <w:sz w:val="22"/>
        </w:rPr>
        <w:t>students</w:t>
      </w:r>
      <w:r>
        <w:rPr>
          <w:spacing w:val="-2"/>
          <w:sz w:val="22"/>
        </w:rPr>
        <w:t> </w:t>
      </w:r>
      <w:r>
        <w:rPr>
          <w:sz w:val="22"/>
        </w:rPr>
        <w:t>and</w:t>
      </w:r>
      <w:r>
        <w:rPr>
          <w:spacing w:val="-3"/>
          <w:sz w:val="22"/>
        </w:rPr>
        <w:t> </w:t>
      </w:r>
      <w:r>
        <w:rPr>
          <w:sz w:val="22"/>
        </w:rPr>
        <w:t>see</w:t>
      </w:r>
      <w:r>
        <w:rPr>
          <w:spacing w:val="-2"/>
          <w:sz w:val="22"/>
        </w:rPr>
        <w:t> </w:t>
      </w:r>
      <w:r>
        <w:rPr>
          <w:sz w:val="22"/>
        </w:rPr>
        <w:t>actual </w:t>
      </w:r>
      <w:r>
        <w:rPr>
          <w:spacing w:val="-2"/>
          <w:sz w:val="22"/>
        </w:rPr>
        <w:t>progress.”</w:t>
      </w:r>
    </w:p>
    <w:p>
      <w:pPr>
        <w:spacing w:after="0" w:line="240" w:lineRule="auto"/>
        <w:jc w:val="left"/>
        <w:rPr>
          <w:sz w:val="22"/>
        </w:rPr>
        <w:sectPr>
          <w:pgSz w:w="12240" w:h="15840"/>
          <w:pgMar w:header="0" w:footer="1257" w:top="960" w:bottom="1440" w:left="680" w:right="540"/>
        </w:sectPr>
      </w:pPr>
    </w:p>
    <w:p>
      <w:pPr>
        <w:pStyle w:val="BodyText"/>
        <w:spacing w:before="34"/>
        <w:ind w:right="646"/>
      </w:pPr>
      <w:r>
        <w:rPr/>
        <w:t>Of note is the fact that this question was added to the feedback forms after the Grand Junction and Pueblo listening tour events occurred, so responses to this question from these two locations were not captured. As such, responses were captured at only the Buena Vista, Limon, Durango, Greeley, and Denver listening tour events. Consequently, this was the question with the fewest number of responses. Suggestions for actual lengths of times varied among locations. For example, Durango responses reflected more general comments about interventions rather than prescribing a timeframe, whereas almost every response from Greeley participants indicates a specific length of time (although timeframes varied) with few general comments provided.</w:t>
      </w:r>
      <w:r>
        <w:rPr>
          <w:spacing w:val="-4"/>
        </w:rPr>
        <w:t> </w:t>
      </w:r>
      <w:r>
        <w:rPr/>
        <w:t>Responses from</w:t>
      </w:r>
      <w:r>
        <w:rPr>
          <w:spacing w:val="-2"/>
        </w:rPr>
        <w:t> </w:t>
      </w:r>
      <w:r>
        <w:rPr/>
        <w:t>Buena</w:t>
      </w:r>
      <w:r>
        <w:rPr>
          <w:spacing w:val="-1"/>
        </w:rPr>
        <w:t> </w:t>
      </w:r>
      <w:r>
        <w:rPr/>
        <w:t>Vista,</w:t>
      </w:r>
      <w:r>
        <w:rPr>
          <w:spacing w:val="-3"/>
        </w:rPr>
        <w:t> </w:t>
      </w:r>
      <w:r>
        <w:rPr/>
        <w:t>Limon,</w:t>
      </w:r>
      <w:r>
        <w:rPr>
          <w:spacing w:val="-4"/>
        </w:rPr>
        <w:t> </w:t>
      </w:r>
      <w:r>
        <w:rPr/>
        <w:t>and</w:t>
      </w:r>
      <w:r>
        <w:rPr>
          <w:spacing w:val="-3"/>
        </w:rPr>
        <w:t> </w:t>
      </w:r>
      <w:r>
        <w:rPr/>
        <w:t>Denver</w:t>
      </w:r>
      <w:r>
        <w:rPr>
          <w:spacing w:val="-1"/>
        </w:rPr>
        <w:t> </w:t>
      </w:r>
      <w:r>
        <w:rPr/>
        <w:t>contained</w:t>
      </w:r>
      <w:r>
        <w:rPr>
          <w:spacing w:val="-4"/>
        </w:rPr>
        <w:t> </w:t>
      </w:r>
      <w:r>
        <w:rPr/>
        <w:t>a</w:t>
      </w:r>
      <w:r>
        <w:rPr>
          <w:spacing w:val="-1"/>
        </w:rPr>
        <w:t> </w:t>
      </w:r>
      <w:r>
        <w:rPr/>
        <w:t>diverse</w:t>
      </w:r>
      <w:r>
        <w:rPr>
          <w:spacing w:val="-3"/>
        </w:rPr>
        <w:t> </w:t>
      </w:r>
      <w:r>
        <w:rPr/>
        <w:t>mixture</w:t>
      </w:r>
      <w:r>
        <w:rPr>
          <w:spacing w:val="-3"/>
        </w:rPr>
        <w:t> </w:t>
      </w:r>
      <w:r>
        <w:rPr/>
        <w:t>of</w:t>
      </w:r>
      <w:r>
        <w:rPr>
          <w:spacing w:val="-1"/>
        </w:rPr>
        <w:t> </w:t>
      </w:r>
      <w:r>
        <w:rPr/>
        <w:t>lengths</w:t>
      </w:r>
      <w:r>
        <w:rPr>
          <w:spacing w:val="-4"/>
        </w:rPr>
        <w:t> </w:t>
      </w:r>
      <w:r>
        <w:rPr/>
        <w:t>of</w:t>
      </w:r>
      <w:r>
        <w:rPr>
          <w:spacing w:val="-4"/>
        </w:rPr>
        <w:t> </w:t>
      </w:r>
      <w:r>
        <w:rPr/>
        <w:t>times and accompanying justifications.</w:t>
      </w:r>
    </w:p>
    <w:p>
      <w:pPr>
        <w:spacing w:after="0"/>
        <w:sectPr>
          <w:pgSz w:w="12240" w:h="15840"/>
          <w:pgMar w:header="0" w:footer="1257" w:top="1220" w:bottom="1440" w:left="680" w:right="540"/>
        </w:sectPr>
      </w:pPr>
    </w:p>
    <w:p>
      <w:pPr>
        <w:pStyle w:val="BodyText"/>
        <w:ind w:left="371"/>
        <w:rPr>
          <w:sz w:val="20"/>
        </w:rPr>
      </w:pPr>
      <w:r>
        <w:rPr>
          <w:sz w:val="20"/>
        </w:rPr>
        <mc:AlternateContent>
          <mc:Choice Requires="wps">
            <w:drawing>
              <wp:inline distT="0" distB="0" distL="0" distR="0">
                <wp:extent cx="6438900" cy="208915"/>
                <wp:effectExtent l="0" t="0" r="0" b="635"/>
                <wp:docPr id="59" name="Group 59"/>
                <wp:cNvGraphicFramePr>
                  <a:graphicFrameLocks/>
                </wp:cNvGraphicFramePr>
                <a:graphic>
                  <a:graphicData uri="http://schemas.microsoft.com/office/word/2010/wordprocessingGroup">
                    <wpg:wgp>
                      <wpg:cNvPr id="59" name="Group 59"/>
                      <wpg:cNvGrpSpPr/>
                      <wpg:grpSpPr>
                        <a:xfrm>
                          <a:off x="0" y="0"/>
                          <a:ext cx="6438900" cy="208915"/>
                          <a:chExt cx="6438900" cy="208915"/>
                        </a:xfrm>
                      </wpg:grpSpPr>
                      <pic:pic>
                        <pic:nvPicPr>
                          <pic:cNvPr id="60" name="Image 60"/>
                          <pic:cNvPicPr/>
                        </pic:nvPicPr>
                        <pic:blipFill>
                          <a:blip r:embed="rId25" cstate="print"/>
                          <a:stretch>
                            <a:fillRect/>
                          </a:stretch>
                        </pic:blipFill>
                        <pic:spPr>
                          <a:xfrm>
                            <a:off x="18288" y="0"/>
                            <a:ext cx="2076577" cy="182879"/>
                          </a:xfrm>
                          <a:prstGeom prst="rect">
                            <a:avLst/>
                          </a:prstGeom>
                        </pic:spPr>
                      </pic:pic>
                      <pic:pic>
                        <pic:nvPicPr>
                          <pic:cNvPr id="61" name="Image 61"/>
                          <pic:cNvPicPr/>
                        </pic:nvPicPr>
                        <pic:blipFill>
                          <a:blip r:embed="rId26" cstate="print"/>
                          <a:stretch>
                            <a:fillRect/>
                          </a:stretch>
                        </pic:blipFill>
                        <pic:spPr>
                          <a:xfrm>
                            <a:off x="2015363" y="0"/>
                            <a:ext cx="3338829" cy="182879"/>
                          </a:xfrm>
                          <a:prstGeom prst="rect">
                            <a:avLst/>
                          </a:prstGeom>
                        </pic:spPr>
                      </pic:pic>
                      <wps:wsp>
                        <wps:cNvPr id="62" name="Graphic 62"/>
                        <wps:cNvSpPr/>
                        <wps:spPr>
                          <a:xfrm>
                            <a:off x="0" y="196595"/>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style="width:507pt;height:16.45pt;mso-position-horizontal-relative:char;mso-position-vertical-relative:line" id="docshapegroup52" coordorigin="0,0" coordsize="10140,329">
                <v:shape style="position:absolute;left:28;top:0;width:3271;height:288" type="#_x0000_t75" id="docshape53" stroked="false">
                  <v:imagedata r:id="rId25" o:title=""/>
                </v:shape>
                <v:shape style="position:absolute;left:3173;top:0;width:5258;height:288" type="#_x0000_t75" id="docshape54" stroked="false">
                  <v:imagedata r:id="rId26" o:title=""/>
                </v:shape>
                <v:rect style="position:absolute;left:0;top:309;width:10140;height:20" id="docshape55" filled="true" fillcolor="#9aa2ac" stroked="false">
                  <v:fill type="solid"/>
                </v:rect>
              </v:group>
            </w:pict>
          </mc:Fallback>
        </mc:AlternateContent>
      </w:r>
      <w:r>
        <w:rPr>
          <w:sz w:val="20"/>
        </w:rPr>
      </w:r>
    </w:p>
    <w:p>
      <w:pPr>
        <w:pStyle w:val="Heading1"/>
        <w:spacing w:before="102"/>
        <w:ind w:right="531"/>
      </w:pPr>
      <w:r>
        <w:rPr/>
        <w:t>Discussion</w:t>
      </w:r>
      <w:r>
        <w:rPr>
          <w:spacing w:val="-5"/>
        </w:rPr>
        <w:t> </w:t>
      </w:r>
      <w:r>
        <w:rPr/>
        <w:t>Question</w:t>
      </w:r>
      <w:r>
        <w:rPr>
          <w:spacing w:val="-5"/>
        </w:rPr>
        <w:t> </w:t>
      </w:r>
      <w:r>
        <w:rPr/>
        <w:t>#1:</w:t>
      </w:r>
      <w:r>
        <w:rPr>
          <w:spacing w:val="-5"/>
        </w:rPr>
        <w:t> </w:t>
      </w:r>
      <w:r>
        <w:rPr/>
        <w:t>What</w:t>
      </w:r>
      <w:r>
        <w:rPr>
          <w:spacing w:val="-3"/>
        </w:rPr>
        <w:t> </w:t>
      </w:r>
      <w:r>
        <w:rPr/>
        <w:t>supports</w:t>
      </w:r>
      <w:r>
        <w:rPr>
          <w:spacing w:val="-5"/>
        </w:rPr>
        <w:t> </w:t>
      </w:r>
      <w:r>
        <w:rPr/>
        <w:t>should</w:t>
      </w:r>
      <w:r>
        <w:rPr>
          <w:spacing w:val="-5"/>
        </w:rPr>
        <w:t> </w:t>
      </w:r>
      <w:r>
        <w:rPr/>
        <w:t>CDE</w:t>
      </w:r>
      <w:r>
        <w:rPr>
          <w:spacing w:val="-3"/>
        </w:rPr>
        <w:t> </w:t>
      </w:r>
      <w:r>
        <w:rPr/>
        <w:t>provide</w:t>
      </w:r>
      <w:r>
        <w:rPr>
          <w:spacing w:val="-5"/>
        </w:rPr>
        <w:t> </w:t>
      </w:r>
      <w:r>
        <w:rPr/>
        <w:t>to</w:t>
      </w:r>
      <w:r>
        <w:rPr>
          <w:spacing w:val="-3"/>
        </w:rPr>
        <w:t> </w:t>
      </w:r>
      <w:r>
        <w:rPr/>
        <w:t>help</w:t>
      </w:r>
      <w:r>
        <w:rPr>
          <w:spacing w:val="-5"/>
        </w:rPr>
        <w:t> </w:t>
      </w:r>
      <w:r>
        <w:rPr/>
        <w:t>teachers,</w:t>
      </w:r>
      <w:r>
        <w:rPr>
          <w:spacing w:val="-3"/>
        </w:rPr>
        <w:t> </w:t>
      </w:r>
      <w:r>
        <w:rPr/>
        <w:t>schools,</w:t>
      </w:r>
      <w:r>
        <w:rPr>
          <w:spacing w:val="-3"/>
        </w:rPr>
        <w:t> </w:t>
      </w:r>
      <w:r>
        <w:rPr/>
        <w:t>and</w:t>
      </w:r>
      <w:r>
        <w:rPr>
          <w:spacing w:val="-5"/>
        </w:rPr>
        <w:t> </w:t>
      </w:r>
      <w:r>
        <w:rPr/>
        <w:t>districts provide effective instruction to students with specific learning needs?</w:t>
      </w:r>
    </w:p>
    <w:p>
      <w:pPr>
        <w:pStyle w:val="BodyText"/>
        <w:spacing w:before="57"/>
        <w:ind w:right="531"/>
      </w:pPr>
      <w:r>
        <w:rPr/>
        <w:t>In our state plan, Colorado must describe how Title II funds will be used to support state-level strategies to improve</w:t>
      </w:r>
      <w:r>
        <w:rPr>
          <w:spacing w:val="-4"/>
        </w:rPr>
        <w:t> </w:t>
      </w:r>
      <w:r>
        <w:rPr/>
        <w:t>the</w:t>
      </w:r>
      <w:r>
        <w:rPr>
          <w:spacing w:val="-2"/>
        </w:rPr>
        <w:t> </w:t>
      </w:r>
      <w:r>
        <w:rPr/>
        <w:t>quality</w:t>
      </w:r>
      <w:r>
        <w:rPr>
          <w:spacing w:val="-2"/>
        </w:rPr>
        <w:t> </w:t>
      </w:r>
      <w:r>
        <w:rPr/>
        <w:t>and</w:t>
      </w:r>
      <w:r>
        <w:rPr>
          <w:spacing w:val="-4"/>
        </w:rPr>
        <w:t> </w:t>
      </w:r>
      <w:r>
        <w:rPr/>
        <w:t>effectiveness</w:t>
      </w:r>
      <w:r>
        <w:rPr>
          <w:spacing w:val="-5"/>
        </w:rPr>
        <w:t> </w:t>
      </w:r>
      <w:r>
        <w:rPr/>
        <w:t>of</w:t>
      </w:r>
      <w:r>
        <w:rPr>
          <w:spacing w:val="-5"/>
        </w:rPr>
        <w:t> </w:t>
      </w:r>
      <w:r>
        <w:rPr/>
        <w:t>teachers</w:t>
      </w:r>
      <w:r>
        <w:rPr>
          <w:spacing w:val="-2"/>
        </w:rPr>
        <w:t> </w:t>
      </w:r>
      <w:r>
        <w:rPr/>
        <w:t>and</w:t>
      </w:r>
      <w:r>
        <w:rPr>
          <w:spacing w:val="-6"/>
        </w:rPr>
        <w:t> </w:t>
      </w:r>
      <w:r>
        <w:rPr/>
        <w:t>principals</w:t>
      </w:r>
      <w:r>
        <w:rPr>
          <w:spacing w:val="-2"/>
        </w:rPr>
        <w:t> </w:t>
      </w:r>
      <w:r>
        <w:rPr/>
        <w:t>who</w:t>
      </w:r>
      <w:r>
        <w:rPr>
          <w:spacing w:val="-2"/>
        </w:rPr>
        <w:t> </w:t>
      </w:r>
      <w:r>
        <w:rPr/>
        <w:t>in</w:t>
      </w:r>
      <w:r>
        <w:rPr>
          <w:spacing w:val="-5"/>
        </w:rPr>
        <w:t> </w:t>
      </w:r>
      <w:r>
        <w:rPr/>
        <w:t>turn</w:t>
      </w:r>
      <w:r>
        <w:rPr>
          <w:spacing w:val="-4"/>
        </w:rPr>
        <w:t> </w:t>
      </w:r>
      <w:r>
        <w:rPr/>
        <w:t>will</w:t>
      </w:r>
      <w:r>
        <w:rPr>
          <w:spacing w:val="-2"/>
        </w:rPr>
        <w:t> </w:t>
      </w:r>
      <w:r>
        <w:rPr/>
        <w:t>increase</w:t>
      </w:r>
      <w:r>
        <w:rPr>
          <w:spacing w:val="-4"/>
        </w:rPr>
        <w:t> </w:t>
      </w:r>
      <w:r>
        <w:rPr/>
        <w:t>student</w:t>
      </w:r>
      <w:r>
        <w:rPr>
          <w:spacing w:val="-2"/>
        </w:rPr>
        <w:t> </w:t>
      </w:r>
      <w:r>
        <w:rPr/>
        <w:t>achievement. These</w:t>
      </w:r>
      <w:r>
        <w:rPr>
          <w:spacing w:val="-3"/>
        </w:rPr>
        <w:t> </w:t>
      </w:r>
      <w:r>
        <w:rPr/>
        <w:t>supports</w:t>
      </w:r>
      <w:r>
        <w:rPr>
          <w:spacing w:val="-3"/>
        </w:rPr>
        <w:t> </w:t>
      </w:r>
      <w:r>
        <w:rPr/>
        <w:t>may</w:t>
      </w:r>
      <w:r>
        <w:rPr>
          <w:spacing w:val="-1"/>
        </w:rPr>
        <w:t> </w:t>
      </w:r>
      <w:r>
        <w:rPr/>
        <w:t>be</w:t>
      </w:r>
      <w:r>
        <w:rPr>
          <w:spacing w:val="-3"/>
        </w:rPr>
        <w:t> </w:t>
      </w:r>
      <w:r>
        <w:rPr/>
        <w:t>targeted</w:t>
      </w:r>
      <w:r>
        <w:rPr>
          <w:spacing w:val="-1"/>
        </w:rPr>
        <w:t> </w:t>
      </w:r>
      <w:r>
        <w:rPr/>
        <w:t>at</w:t>
      </w:r>
      <w:r>
        <w:rPr>
          <w:spacing w:val="-3"/>
        </w:rPr>
        <w:t> </w:t>
      </w:r>
      <w:r>
        <w:rPr/>
        <w:t>improving</w:t>
      </w:r>
      <w:r>
        <w:rPr>
          <w:spacing w:val="-2"/>
        </w:rPr>
        <w:t> </w:t>
      </w:r>
      <w:r>
        <w:rPr/>
        <w:t>the</w:t>
      </w:r>
      <w:r>
        <w:rPr>
          <w:spacing w:val="-1"/>
        </w:rPr>
        <w:t> </w:t>
      </w:r>
      <w:r>
        <w:rPr/>
        <w:t>quality and</w:t>
      </w:r>
      <w:r>
        <w:rPr>
          <w:spacing w:val="-3"/>
        </w:rPr>
        <w:t> </w:t>
      </w:r>
      <w:r>
        <w:rPr/>
        <w:t>effectiveness</w:t>
      </w:r>
      <w:r>
        <w:rPr>
          <w:spacing w:val="-3"/>
        </w:rPr>
        <w:t> </w:t>
      </w:r>
      <w:r>
        <w:rPr/>
        <w:t>of</w:t>
      </w:r>
      <w:r>
        <w:rPr>
          <w:spacing w:val="-1"/>
        </w:rPr>
        <w:t> </w:t>
      </w:r>
      <w:r>
        <w:rPr/>
        <w:t>teachers</w:t>
      </w:r>
      <w:r>
        <w:rPr>
          <w:spacing w:val="-1"/>
        </w:rPr>
        <w:t> </w:t>
      </w:r>
      <w:r>
        <w:rPr/>
        <w:t>who have</w:t>
      </w:r>
      <w:r>
        <w:rPr>
          <w:spacing w:val="-3"/>
        </w:rPr>
        <w:t> </w:t>
      </w:r>
      <w:r>
        <w:rPr/>
        <w:t>students</w:t>
      </w:r>
      <w:r>
        <w:rPr>
          <w:spacing w:val="-3"/>
        </w:rPr>
        <w:t> </w:t>
      </w:r>
      <w:r>
        <w:rPr/>
        <w:t>with specific learning needs such as English Language Learners, students with disabilities, dually identified</w:t>
      </w:r>
      <w:r>
        <w:rPr>
          <w:spacing w:val="-1"/>
        </w:rPr>
        <w:t> </w:t>
      </w:r>
      <w:r>
        <w:rPr/>
        <w:t>students, students in Gifted and Talented programs, etc.</w:t>
      </w:r>
    </w:p>
    <w:p>
      <w:pPr>
        <w:pStyle w:val="BodyText"/>
        <w:spacing w:before="268"/>
        <w:ind w:right="583"/>
      </w:pPr>
      <w:r>
        <w:rPr/>
        <w:t>The</w:t>
      </w:r>
      <w:r>
        <w:rPr>
          <w:spacing w:val="-2"/>
        </w:rPr>
        <w:t> </w:t>
      </w:r>
      <w:r>
        <w:rPr/>
        <w:t>suggestions</w:t>
      </w:r>
      <w:r>
        <w:rPr>
          <w:spacing w:val="-2"/>
        </w:rPr>
        <w:t> </w:t>
      </w:r>
      <w:r>
        <w:rPr/>
        <w:t>for</w:t>
      </w:r>
      <w:r>
        <w:rPr>
          <w:spacing w:val="-2"/>
        </w:rPr>
        <w:t> </w:t>
      </w:r>
      <w:r>
        <w:rPr/>
        <w:t>CDE</w:t>
      </w:r>
      <w:r>
        <w:rPr>
          <w:spacing w:val="-4"/>
        </w:rPr>
        <w:t> </w:t>
      </w:r>
      <w:r>
        <w:rPr/>
        <w:t>support</w:t>
      </w:r>
      <w:r>
        <w:rPr>
          <w:spacing w:val="-2"/>
        </w:rPr>
        <w:t> </w:t>
      </w:r>
      <w:r>
        <w:rPr/>
        <w:t>ranged</w:t>
      </w:r>
      <w:r>
        <w:rPr>
          <w:spacing w:val="-2"/>
        </w:rPr>
        <w:t> </w:t>
      </w:r>
      <w:r>
        <w:rPr/>
        <w:t>from</w:t>
      </w:r>
      <w:r>
        <w:rPr>
          <w:spacing w:val="-3"/>
        </w:rPr>
        <w:t> </w:t>
      </w:r>
      <w:r>
        <w:rPr/>
        <w:t>offering</w:t>
      </w:r>
      <w:r>
        <w:rPr>
          <w:spacing w:val="-5"/>
        </w:rPr>
        <w:t> </w:t>
      </w:r>
      <w:r>
        <w:rPr/>
        <w:t>more</w:t>
      </w:r>
      <w:r>
        <w:rPr>
          <w:spacing w:val="-2"/>
        </w:rPr>
        <w:t> </w:t>
      </w:r>
      <w:r>
        <w:rPr/>
        <w:t>professional</w:t>
      </w:r>
      <w:r>
        <w:rPr>
          <w:spacing w:val="-2"/>
        </w:rPr>
        <w:t> </w:t>
      </w:r>
      <w:r>
        <w:rPr/>
        <w:t>development</w:t>
      </w:r>
      <w:r>
        <w:rPr>
          <w:spacing w:val="-5"/>
        </w:rPr>
        <w:t> </w:t>
      </w:r>
      <w:r>
        <w:rPr/>
        <w:t>and</w:t>
      </w:r>
      <w:r>
        <w:rPr>
          <w:spacing w:val="-4"/>
        </w:rPr>
        <w:t> </w:t>
      </w:r>
      <w:r>
        <w:rPr/>
        <w:t>professional</w:t>
      </w:r>
      <w:r>
        <w:rPr>
          <w:spacing w:val="-5"/>
        </w:rPr>
        <w:t> </w:t>
      </w:r>
      <w:r>
        <w:rPr/>
        <w:t>learning to assistance with implementing a model for Multi-Tiered System of Supports (MTSS) to simply offering more funding and access to services and CDE staff. The frequency of these requests was relatively consistent among all listening tour locations.</w:t>
      </w:r>
    </w:p>
    <w:p>
      <w:pPr>
        <w:pStyle w:val="BodyText"/>
        <w:spacing w:before="2"/>
        <w:ind w:left="0"/>
      </w:pPr>
    </w:p>
    <w:p>
      <w:pPr>
        <w:pStyle w:val="Heading2"/>
        <w:spacing w:line="267" w:lineRule="exact"/>
      </w:pPr>
      <w:r>
        <w:rPr/>
        <w:t>Professional</w:t>
      </w:r>
      <w:r>
        <w:rPr>
          <w:spacing w:val="-8"/>
        </w:rPr>
        <w:t> </w:t>
      </w:r>
      <w:r>
        <w:rPr/>
        <w:t>Development</w:t>
      </w:r>
      <w:r>
        <w:rPr>
          <w:spacing w:val="-8"/>
        </w:rPr>
        <w:t> </w:t>
      </w:r>
      <w:r>
        <w:rPr/>
        <w:t>and</w:t>
      </w:r>
      <w:r>
        <w:rPr>
          <w:spacing w:val="-10"/>
        </w:rPr>
        <w:t> </w:t>
      </w:r>
      <w:r>
        <w:rPr/>
        <w:t>Professional</w:t>
      </w:r>
      <w:r>
        <w:rPr>
          <w:spacing w:val="-10"/>
        </w:rPr>
        <w:t> </w:t>
      </w:r>
      <w:r>
        <w:rPr>
          <w:spacing w:val="-2"/>
        </w:rPr>
        <w:t>Learning</w:t>
      </w:r>
    </w:p>
    <w:p>
      <w:pPr>
        <w:pStyle w:val="BodyText"/>
        <w:ind w:right="646"/>
      </w:pPr>
      <w:r>
        <w:rPr/>
        <w:t>The most frequent response suggested that CDE support professional development and/or professional learning. A large majority of respondents suggested that CDE create and/or enhance state offerings of professional</w:t>
      </w:r>
      <w:r>
        <w:rPr>
          <w:spacing w:val="-3"/>
        </w:rPr>
        <w:t> </w:t>
      </w:r>
      <w:r>
        <w:rPr/>
        <w:t>development</w:t>
      </w:r>
      <w:r>
        <w:rPr>
          <w:spacing w:val="-4"/>
        </w:rPr>
        <w:t> </w:t>
      </w:r>
      <w:r>
        <w:rPr/>
        <w:t>and</w:t>
      </w:r>
      <w:r>
        <w:rPr>
          <w:spacing w:val="-3"/>
        </w:rPr>
        <w:t> </w:t>
      </w:r>
      <w:r>
        <w:rPr/>
        <w:t>learning</w:t>
      </w:r>
      <w:r>
        <w:rPr>
          <w:spacing w:val="-3"/>
        </w:rPr>
        <w:t> </w:t>
      </w:r>
      <w:r>
        <w:rPr/>
        <w:t>opportunities</w:t>
      </w:r>
      <w:r>
        <w:rPr>
          <w:spacing w:val="-4"/>
        </w:rPr>
        <w:t> </w:t>
      </w:r>
      <w:r>
        <w:rPr/>
        <w:t>as</w:t>
      </w:r>
      <w:r>
        <w:rPr>
          <w:spacing w:val="-3"/>
        </w:rPr>
        <w:t> </w:t>
      </w:r>
      <w:r>
        <w:rPr/>
        <w:t>a</w:t>
      </w:r>
      <w:r>
        <w:rPr>
          <w:spacing w:val="-3"/>
        </w:rPr>
        <w:t> </w:t>
      </w:r>
      <w:r>
        <w:rPr/>
        <w:t>form</w:t>
      </w:r>
      <w:r>
        <w:rPr>
          <w:spacing w:val="-4"/>
        </w:rPr>
        <w:t> </w:t>
      </w:r>
      <w:r>
        <w:rPr/>
        <w:t>of</w:t>
      </w:r>
      <w:r>
        <w:rPr>
          <w:spacing w:val="-5"/>
        </w:rPr>
        <w:t> </w:t>
      </w:r>
      <w:r>
        <w:rPr/>
        <w:t>support.</w:t>
      </w:r>
      <w:r>
        <w:rPr>
          <w:spacing w:val="-3"/>
        </w:rPr>
        <w:t> </w:t>
      </w:r>
      <w:r>
        <w:rPr/>
        <w:t>Some</w:t>
      </w:r>
      <w:r>
        <w:rPr>
          <w:spacing w:val="-4"/>
        </w:rPr>
        <w:t> </w:t>
      </w:r>
      <w:r>
        <w:rPr/>
        <w:t>participants</w:t>
      </w:r>
      <w:r>
        <w:rPr>
          <w:spacing w:val="-2"/>
        </w:rPr>
        <w:t> </w:t>
      </w:r>
      <w:r>
        <w:rPr/>
        <w:t>also</w:t>
      </w:r>
      <w:r>
        <w:rPr>
          <w:spacing w:val="-2"/>
        </w:rPr>
        <w:t> </w:t>
      </w:r>
      <w:r>
        <w:rPr/>
        <w:t>suggested CDE supporting more time, stipends, and other incentives for teachers to be able to participate in ongoing professional development.</w:t>
      </w:r>
    </w:p>
    <w:p>
      <w:pPr>
        <w:pStyle w:val="BodyText"/>
        <w:ind w:left="0"/>
      </w:pPr>
    </w:p>
    <w:p>
      <w:pPr>
        <w:pStyle w:val="BodyText"/>
        <w:ind w:right="590"/>
      </w:pPr>
      <w:r>
        <w:rPr/>
        <w:t>The</w:t>
      </w:r>
      <w:r>
        <w:rPr>
          <w:spacing w:val="-2"/>
        </w:rPr>
        <w:t> </w:t>
      </w:r>
      <w:r>
        <w:rPr/>
        <w:t>suggestions</w:t>
      </w:r>
      <w:r>
        <w:rPr>
          <w:spacing w:val="-2"/>
        </w:rPr>
        <w:t> </w:t>
      </w:r>
      <w:r>
        <w:rPr/>
        <w:t>for</w:t>
      </w:r>
      <w:r>
        <w:rPr>
          <w:spacing w:val="-2"/>
        </w:rPr>
        <w:t> </w:t>
      </w:r>
      <w:r>
        <w:rPr/>
        <w:t>topics</w:t>
      </w:r>
      <w:r>
        <w:rPr>
          <w:spacing w:val="-7"/>
        </w:rPr>
        <w:t> </w:t>
      </w:r>
      <w:r>
        <w:rPr/>
        <w:t>of</w:t>
      </w:r>
      <w:r>
        <w:rPr>
          <w:spacing w:val="-2"/>
        </w:rPr>
        <w:t> </w:t>
      </w:r>
      <w:r>
        <w:rPr/>
        <w:t>professional</w:t>
      </w:r>
      <w:r>
        <w:rPr>
          <w:spacing w:val="-2"/>
        </w:rPr>
        <w:t> </w:t>
      </w:r>
      <w:r>
        <w:rPr/>
        <w:t>development</w:t>
      </w:r>
      <w:r>
        <w:rPr>
          <w:spacing w:val="-2"/>
        </w:rPr>
        <w:t> </w:t>
      </w:r>
      <w:r>
        <w:rPr/>
        <w:t>and</w:t>
      </w:r>
      <w:r>
        <w:rPr>
          <w:spacing w:val="-3"/>
        </w:rPr>
        <w:t> </w:t>
      </w:r>
      <w:r>
        <w:rPr/>
        <w:t>learning were</w:t>
      </w:r>
      <w:r>
        <w:rPr>
          <w:spacing w:val="-4"/>
        </w:rPr>
        <w:t> </w:t>
      </w:r>
      <w:r>
        <w:rPr/>
        <w:t>widely</w:t>
      </w:r>
      <w:r>
        <w:rPr>
          <w:spacing w:val="-2"/>
        </w:rPr>
        <w:t> </w:t>
      </w:r>
      <w:r>
        <w:rPr/>
        <w:t>varied.</w:t>
      </w:r>
      <w:r>
        <w:rPr>
          <w:spacing w:val="-2"/>
        </w:rPr>
        <w:t> </w:t>
      </w:r>
      <w:r>
        <w:rPr/>
        <w:t>A</w:t>
      </w:r>
      <w:r>
        <w:rPr>
          <w:spacing w:val="-2"/>
        </w:rPr>
        <w:t> </w:t>
      </w:r>
      <w:r>
        <w:rPr/>
        <w:t>significant</w:t>
      </w:r>
      <w:r>
        <w:rPr>
          <w:spacing w:val="-4"/>
        </w:rPr>
        <w:t> </w:t>
      </w:r>
      <w:r>
        <w:rPr/>
        <w:t>amount</w:t>
      </w:r>
      <w:r>
        <w:rPr>
          <w:spacing w:val="-2"/>
        </w:rPr>
        <w:t> </w:t>
      </w:r>
      <w:r>
        <w:rPr/>
        <w:t>of responses indicated that CDE can help provide guidance on how to shape and differentiate curricula to effectively teach the most students possible. In addition, when mentioning professional development and learning, a large portion of respondents suggested that CDE support training for general education teachers on diverse learning needs. Many other respondents stated that CDE should provide schools with supplementary training and guidance on how to teach diverse learners, including students with disabilities, English learners, Gifted and Talented students, low-income students, and students with special needs. One respondent suggested, “better practical professional development. What special needs – especially moderate needs in classroom – need techniques and sensitivity to diversity.” Another respondent echoed many other comments when stating CDE could support “multicultural education for all teachers, Native language instructional strategies and English language acquisition” as examples for professional development/learning topics.</w:t>
      </w:r>
    </w:p>
    <w:p>
      <w:pPr>
        <w:pStyle w:val="BodyText"/>
        <w:spacing w:before="1"/>
        <w:ind w:left="0"/>
      </w:pPr>
    </w:p>
    <w:p>
      <w:pPr>
        <w:pStyle w:val="Heading2"/>
      </w:pPr>
      <w:r>
        <w:rPr/>
        <w:t>Multi-Tiered</w:t>
      </w:r>
      <w:r>
        <w:rPr>
          <w:spacing w:val="-6"/>
        </w:rPr>
        <w:t> </w:t>
      </w:r>
      <w:r>
        <w:rPr/>
        <w:t>System</w:t>
      </w:r>
      <w:r>
        <w:rPr>
          <w:spacing w:val="-7"/>
        </w:rPr>
        <w:t> </w:t>
      </w:r>
      <w:r>
        <w:rPr/>
        <w:t>of</w:t>
      </w:r>
      <w:r>
        <w:rPr>
          <w:spacing w:val="-5"/>
        </w:rPr>
        <w:t> </w:t>
      </w:r>
      <w:r>
        <w:rPr/>
        <w:t>Supports</w:t>
      </w:r>
      <w:r>
        <w:rPr>
          <w:spacing w:val="-4"/>
        </w:rPr>
        <w:t> </w:t>
      </w:r>
      <w:r>
        <w:rPr>
          <w:spacing w:val="-2"/>
        </w:rPr>
        <w:t>(MTSS)</w:t>
      </w:r>
    </w:p>
    <w:p>
      <w:pPr>
        <w:pStyle w:val="BodyText"/>
        <w:ind w:right="646"/>
      </w:pPr>
      <w:r>
        <w:rPr/>
        <w:t>The second most frequent request was for CDE to offer support for the MTSS model. While CDE already supports the implementation of MTSS throughout the state, responses indicated that CDE could improve, augment,</w:t>
      </w:r>
      <w:r>
        <w:rPr>
          <w:spacing w:val="-4"/>
        </w:rPr>
        <w:t> </w:t>
      </w:r>
      <w:r>
        <w:rPr/>
        <w:t>or</w:t>
      </w:r>
      <w:r>
        <w:rPr>
          <w:spacing w:val="-4"/>
        </w:rPr>
        <w:t> </w:t>
      </w:r>
      <w:r>
        <w:rPr/>
        <w:t>enhance</w:t>
      </w:r>
      <w:r>
        <w:rPr>
          <w:spacing w:val="-1"/>
        </w:rPr>
        <w:t> </w:t>
      </w:r>
      <w:r>
        <w:rPr/>
        <w:t>its</w:t>
      </w:r>
      <w:r>
        <w:rPr>
          <w:spacing w:val="-1"/>
        </w:rPr>
        <w:t> </w:t>
      </w:r>
      <w:r>
        <w:rPr/>
        <w:t>universal</w:t>
      </w:r>
      <w:r>
        <w:rPr>
          <w:spacing w:val="-5"/>
        </w:rPr>
        <w:t> </w:t>
      </w:r>
      <w:r>
        <w:rPr/>
        <w:t>support</w:t>
      </w:r>
      <w:r>
        <w:rPr>
          <w:spacing w:val="-2"/>
        </w:rPr>
        <w:t> </w:t>
      </w:r>
      <w:r>
        <w:rPr/>
        <w:t>for</w:t>
      </w:r>
      <w:r>
        <w:rPr>
          <w:spacing w:val="-4"/>
        </w:rPr>
        <w:t> </w:t>
      </w:r>
      <w:r>
        <w:rPr/>
        <w:t>MTSS</w:t>
      </w:r>
      <w:r>
        <w:rPr>
          <w:spacing w:val="-2"/>
        </w:rPr>
        <w:t> </w:t>
      </w:r>
      <w:r>
        <w:rPr/>
        <w:t>in</w:t>
      </w:r>
      <w:r>
        <w:rPr>
          <w:spacing w:val="-6"/>
        </w:rPr>
        <w:t> </w:t>
      </w:r>
      <w:r>
        <w:rPr/>
        <w:t>schools</w:t>
      </w:r>
      <w:r>
        <w:rPr>
          <w:spacing w:val="-2"/>
        </w:rPr>
        <w:t> </w:t>
      </w:r>
      <w:r>
        <w:rPr/>
        <w:t>and</w:t>
      </w:r>
      <w:r>
        <w:rPr>
          <w:spacing w:val="-3"/>
        </w:rPr>
        <w:t> </w:t>
      </w:r>
      <w:r>
        <w:rPr/>
        <w:t>districts</w:t>
      </w:r>
      <w:r>
        <w:rPr>
          <w:spacing w:val="-1"/>
        </w:rPr>
        <w:t> </w:t>
      </w:r>
      <w:r>
        <w:rPr/>
        <w:t>in</w:t>
      </w:r>
      <w:r>
        <w:rPr>
          <w:spacing w:val="-6"/>
        </w:rPr>
        <w:t> </w:t>
      </w:r>
      <w:r>
        <w:rPr/>
        <w:t>order</w:t>
      </w:r>
      <w:r>
        <w:rPr>
          <w:spacing w:val="-2"/>
        </w:rPr>
        <w:t> </w:t>
      </w:r>
      <w:r>
        <w:rPr/>
        <w:t>to</w:t>
      </w:r>
      <w:r>
        <w:rPr>
          <w:spacing w:val="-1"/>
        </w:rPr>
        <w:t> </w:t>
      </w:r>
      <w:r>
        <w:rPr/>
        <w:t>help</w:t>
      </w:r>
      <w:r>
        <w:rPr>
          <w:spacing w:val="-3"/>
        </w:rPr>
        <w:t> </w:t>
      </w:r>
      <w:r>
        <w:rPr/>
        <w:t>support</w:t>
      </w:r>
      <w:r>
        <w:rPr>
          <w:spacing w:val="-2"/>
        </w:rPr>
        <w:t> </w:t>
      </w:r>
      <w:r>
        <w:rPr/>
        <w:t>teachers educating students with specific learning needs. Several respondents suggested that CDE continue to help implement the MTSS model in schools and districts that may have yet to adopt this model, and/or provide additional supports such as professional development and training related to MTSS implementation.</w:t>
      </w:r>
    </w:p>
    <w:p>
      <w:pPr>
        <w:pStyle w:val="BodyText"/>
        <w:ind w:left="0"/>
      </w:pPr>
    </w:p>
    <w:p>
      <w:pPr>
        <w:pStyle w:val="BodyText"/>
        <w:ind w:right="564"/>
      </w:pPr>
      <w:r>
        <w:rPr/>
        <w:t>Supporters</w:t>
      </w:r>
      <w:r>
        <w:rPr>
          <w:spacing w:val="-4"/>
        </w:rPr>
        <w:t> </w:t>
      </w:r>
      <w:r>
        <w:rPr/>
        <w:t>of</w:t>
      </w:r>
      <w:r>
        <w:rPr>
          <w:spacing w:val="-2"/>
        </w:rPr>
        <w:t> </w:t>
      </w:r>
      <w:r>
        <w:rPr/>
        <w:t>the</w:t>
      </w:r>
      <w:r>
        <w:rPr>
          <w:spacing w:val="-4"/>
        </w:rPr>
        <w:t> </w:t>
      </w:r>
      <w:r>
        <w:rPr/>
        <w:t>MTSS</w:t>
      </w:r>
      <w:r>
        <w:rPr>
          <w:spacing w:val="-5"/>
        </w:rPr>
        <w:t> </w:t>
      </w:r>
      <w:r>
        <w:rPr/>
        <w:t>model</w:t>
      </w:r>
      <w:r>
        <w:rPr>
          <w:spacing w:val="-2"/>
        </w:rPr>
        <w:t> </w:t>
      </w:r>
      <w:r>
        <w:rPr/>
        <w:t>pointed</w:t>
      </w:r>
      <w:r>
        <w:rPr>
          <w:spacing w:val="-3"/>
        </w:rPr>
        <w:t> </w:t>
      </w:r>
      <w:r>
        <w:rPr/>
        <w:t>to</w:t>
      </w:r>
      <w:r>
        <w:rPr>
          <w:spacing w:val="-1"/>
        </w:rPr>
        <w:t> </w:t>
      </w:r>
      <w:r>
        <w:rPr/>
        <w:t>its</w:t>
      </w:r>
      <w:r>
        <w:rPr>
          <w:spacing w:val="-1"/>
        </w:rPr>
        <w:t> </w:t>
      </w:r>
      <w:r>
        <w:rPr/>
        <w:t>numerous</w:t>
      </w:r>
      <w:r>
        <w:rPr>
          <w:spacing w:val="-2"/>
        </w:rPr>
        <w:t> </w:t>
      </w:r>
      <w:r>
        <w:rPr/>
        <w:t>benefits.</w:t>
      </w:r>
      <w:r>
        <w:rPr>
          <w:spacing w:val="-5"/>
        </w:rPr>
        <w:t> </w:t>
      </w:r>
      <w:r>
        <w:rPr/>
        <w:t>One</w:t>
      </w:r>
      <w:r>
        <w:rPr>
          <w:spacing w:val="-2"/>
        </w:rPr>
        <w:t> </w:t>
      </w:r>
      <w:r>
        <w:rPr/>
        <w:t>respondent</w:t>
      </w:r>
      <w:r>
        <w:rPr>
          <w:spacing w:val="-2"/>
        </w:rPr>
        <w:t> </w:t>
      </w:r>
      <w:r>
        <w:rPr/>
        <w:t>emphasized</w:t>
      </w:r>
      <w:r>
        <w:rPr>
          <w:spacing w:val="-3"/>
        </w:rPr>
        <w:t> </w:t>
      </w:r>
      <w:r>
        <w:rPr/>
        <w:t>“support</w:t>
      </w:r>
      <w:r>
        <w:rPr>
          <w:spacing w:val="-2"/>
        </w:rPr>
        <w:t> </w:t>
      </w:r>
      <w:r>
        <w:rPr/>
        <w:t>for</w:t>
      </w:r>
      <w:r>
        <w:rPr>
          <w:spacing w:val="-2"/>
        </w:rPr>
        <w:t> </w:t>
      </w:r>
      <w:r>
        <w:rPr/>
        <w:t>fully funded, building-wide MTSS systems; which would include ELs and disaggregated</w:t>
      </w:r>
      <w:r>
        <w:rPr>
          <w:spacing w:val="-1"/>
        </w:rPr>
        <w:t> </w:t>
      </w:r>
      <w:r>
        <w:rPr/>
        <w:t>groups.” Another</w:t>
      </w:r>
      <w:r>
        <w:rPr>
          <w:spacing w:val="-1"/>
        </w:rPr>
        <w:t> </w:t>
      </w:r>
      <w:r>
        <w:rPr/>
        <w:t>respondent stressed that the “MTSS model—the structure of this system—could help all of us. This system supports the Whole Child and also addresses what teachers are doing in the classroom.” Still another respondent looked at the larger picture</w:t>
      </w:r>
      <w:r>
        <w:rPr>
          <w:spacing w:val="-1"/>
        </w:rPr>
        <w:t> </w:t>
      </w:r>
      <w:r>
        <w:rPr/>
        <w:t>of</w:t>
      </w:r>
      <w:r>
        <w:rPr>
          <w:spacing w:val="-1"/>
        </w:rPr>
        <w:t> </w:t>
      </w:r>
      <w:r>
        <w:rPr/>
        <w:t>MTSS</w:t>
      </w:r>
      <w:r>
        <w:rPr>
          <w:spacing w:val="-2"/>
        </w:rPr>
        <w:t> </w:t>
      </w:r>
      <w:r>
        <w:rPr/>
        <w:t>benefits:</w:t>
      </w:r>
      <w:r>
        <w:rPr>
          <w:spacing w:val="-1"/>
        </w:rPr>
        <w:t> </w:t>
      </w:r>
      <w:r>
        <w:rPr/>
        <w:t>“MTSS is</w:t>
      </w:r>
      <w:r>
        <w:rPr>
          <w:spacing w:val="-2"/>
        </w:rPr>
        <w:t> </w:t>
      </w:r>
      <w:r>
        <w:rPr/>
        <w:t>a proactive</w:t>
      </w:r>
      <w:r>
        <w:rPr>
          <w:spacing w:val="-1"/>
        </w:rPr>
        <w:t> </w:t>
      </w:r>
      <w:r>
        <w:rPr/>
        <w:t>model instead</w:t>
      </w:r>
      <w:r>
        <w:rPr>
          <w:spacing w:val="-2"/>
        </w:rPr>
        <w:t> </w:t>
      </w:r>
      <w:r>
        <w:rPr/>
        <w:t>of reactive. Having</w:t>
      </w:r>
      <w:r>
        <w:rPr>
          <w:spacing w:val="-1"/>
        </w:rPr>
        <w:t> </w:t>
      </w:r>
      <w:r>
        <w:rPr/>
        <w:t>building leaders</w:t>
      </w:r>
      <w:r>
        <w:rPr>
          <w:spacing w:val="-1"/>
        </w:rPr>
        <w:t> </w:t>
      </w:r>
      <w:r>
        <w:rPr/>
        <w:t>and teachers understand that this model can transform a school proactively instead of reactively helps </w:t>
      </w:r>
      <w:r>
        <w:rPr>
          <w:spacing w:val="-2"/>
        </w:rPr>
        <w:t>tremendously.”</w:t>
      </w:r>
    </w:p>
    <w:p>
      <w:pPr>
        <w:spacing w:after="0"/>
        <w:sectPr>
          <w:footerReference w:type="default" r:id="rId24"/>
          <w:pgSz w:w="12240" w:h="15840"/>
          <w:pgMar w:header="0" w:footer="1197" w:top="1100" w:bottom="1380" w:left="680" w:right="540"/>
        </w:sectPr>
      </w:pPr>
    </w:p>
    <w:p>
      <w:pPr>
        <w:pStyle w:val="Heading2"/>
        <w:spacing w:before="34"/>
      </w:pPr>
      <w:r>
        <w:rPr/>
        <w:t>Funding</w:t>
      </w:r>
      <w:r>
        <w:rPr>
          <w:spacing w:val="-4"/>
        </w:rPr>
        <w:t> </w:t>
      </w:r>
      <w:r>
        <w:rPr/>
        <w:t>and</w:t>
      </w:r>
      <w:r>
        <w:rPr>
          <w:spacing w:val="-3"/>
        </w:rPr>
        <w:t> </w:t>
      </w:r>
      <w:r>
        <w:rPr/>
        <w:t>Other</w:t>
      </w:r>
      <w:r>
        <w:rPr>
          <w:spacing w:val="-3"/>
        </w:rPr>
        <w:t> </w:t>
      </w:r>
      <w:r>
        <w:rPr>
          <w:spacing w:val="-2"/>
        </w:rPr>
        <w:t>Resources</w:t>
      </w:r>
    </w:p>
    <w:p>
      <w:pPr>
        <w:pStyle w:val="BodyText"/>
        <w:spacing w:before="1"/>
        <w:ind w:right="531"/>
      </w:pPr>
      <w:r>
        <w:rPr/>
        <w:t>A</w:t>
      </w:r>
      <w:r>
        <w:rPr>
          <w:spacing w:val="-1"/>
        </w:rPr>
        <w:t> </w:t>
      </w:r>
      <w:r>
        <w:rPr/>
        <w:t>large</w:t>
      </w:r>
      <w:r>
        <w:rPr>
          <w:spacing w:val="-1"/>
        </w:rPr>
        <w:t> </w:t>
      </w:r>
      <w:r>
        <w:rPr/>
        <w:t>amount</w:t>
      </w:r>
      <w:r>
        <w:rPr>
          <w:spacing w:val="-3"/>
        </w:rPr>
        <w:t> </w:t>
      </w:r>
      <w:r>
        <w:rPr/>
        <w:t>of</w:t>
      </w:r>
      <w:r>
        <w:rPr>
          <w:spacing w:val="-4"/>
        </w:rPr>
        <w:t> </w:t>
      </w:r>
      <w:r>
        <w:rPr/>
        <w:t>respondents</w:t>
      </w:r>
      <w:r>
        <w:rPr>
          <w:spacing w:val="-1"/>
        </w:rPr>
        <w:t> </w:t>
      </w:r>
      <w:r>
        <w:rPr/>
        <w:t>suggested</w:t>
      </w:r>
      <w:r>
        <w:rPr>
          <w:spacing w:val="-1"/>
        </w:rPr>
        <w:t> </w:t>
      </w:r>
      <w:r>
        <w:rPr/>
        <w:t>that</w:t>
      </w:r>
      <w:r>
        <w:rPr>
          <w:spacing w:val="-4"/>
        </w:rPr>
        <w:t> </w:t>
      </w:r>
      <w:r>
        <w:rPr/>
        <w:t>rather</w:t>
      </w:r>
      <w:r>
        <w:rPr>
          <w:spacing w:val="-6"/>
        </w:rPr>
        <w:t> </w:t>
      </w:r>
      <w:r>
        <w:rPr/>
        <w:t>than</w:t>
      </w:r>
      <w:r>
        <w:rPr>
          <w:spacing w:val="-3"/>
        </w:rPr>
        <w:t> </w:t>
      </w:r>
      <w:r>
        <w:rPr/>
        <w:t>having</w:t>
      </w:r>
      <w:r>
        <w:rPr>
          <w:spacing w:val="-3"/>
        </w:rPr>
        <w:t> </w:t>
      </w:r>
      <w:r>
        <w:rPr/>
        <w:t>CDE</w:t>
      </w:r>
      <w:r>
        <w:rPr>
          <w:spacing w:val="-1"/>
        </w:rPr>
        <w:t> </w:t>
      </w:r>
      <w:r>
        <w:rPr/>
        <w:t>provide</w:t>
      </w:r>
      <w:r>
        <w:rPr>
          <w:spacing w:val="-3"/>
        </w:rPr>
        <w:t> </w:t>
      </w:r>
      <w:r>
        <w:rPr/>
        <w:t>support</w:t>
      </w:r>
      <w:r>
        <w:rPr>
          <w:spacing w:val="-1"/>
        </w:rPr>
        <w:t> </w:t>
      </w:r>
      <w:r>
        <w:rPr/>
        <w:t>in</w:t>
      </w:r>
      <w:r>
        <w:rPr>
          <w:spacing w:val="-3"/>
        </w:rPr>
        <w:t> </w:t>
      </w:r>
      <w:r>
        <w:rPr/>
        <w:t>the</w:t>
      </w:r>
      <w:r>
        <w:rPr>
          <w:spacing w:val="-1"/>
        </w:rPr>
        <w:t> </w:t>
      </w:r>
      <w:r>
        <w:rPr/>
        <w:t>form</w:t>
      </w:r>
      <w:r>
        <w:rPr>
          <w:spacing w:val="-3"/>
        </w:rPr>
        <w:t> </w:t>
      </w:r>
      <w:r>
        <w:rPr/>
        <w:t>of</w:t>
      </w:r>
      <w:r>
        <w:rPr>
          <w:spacing w:val="-4"/>
        </w:rPr>
        <w:t> </w:t>
      </w:r>
      <w:r>
        <w:rPr/>
        <w:t>structured and/or statewide offerings, CDE should simply provide more funds for various supports and services. These included hiring more teachers to relieve high student-teacher ratios, educator endorsements and credentials, student interventions, helping rural districts with recruiting and retaining teachers, parenting classes,</w:t>
      </w:r>
    </w:p>
    <w:p>
      <w:pPr>
        <w:pStyle w:val="BodyText"/>
        <w:ind w:right="531"/>
      </w:pPr>
      <w:r>
        <w:rPr/>
        <w:t>paraprofessionals or specialists and other support staff. As one respondent said, “Everything I think of costs money:</w:t>
      </w:r>
      <w:r>
        <w:rPr>
          <w:spacing w:val="-5"/>
        </w:rPr>
        <w:t> </w:t>
      </w:r>
      <w:r>
        <w:rPr/>
        <w:t>more</w:t>
      </w:r>
      <w:r>
        <w:rPr>
          <w:spacing w:val="-3"/>
        </w:rPr>
        <w:t> </w:t>
      </w:r>
      <w:r>
        <w:rPr/>
        <w:t>paraprofessionals</w:t>
      </w:r>
      <w:r>
        <w:rPr>
          <w:spacing w:val="-3"/>
        </w:rPr>
        <w:t> </w:t>
      </w:r>
      <w:r>
        <w:rPr/>
        <w:t>for</w:t>
      </w:r>
      <w:r>
        <w:rPr>
          <w:spacing w:val="-3"/>
        </w:rPr>
        <w:t> </w:t>
      </w:r>
      <w:r>
        <w:rPr/>
        <w:t>special</w:t>
      </w:r>
      <w:r>
        <w:rPr>
          <w:spacing w:val="-4"/>
        </w:rPr>
        <w:t> </w:t>
      </w:r>
      <w:r>
        <w:rPr/>
        <w:t>education</w:t>
      </w:r>
      <w:r>
        <w:rPr>
          <w:spacing w:val="-6"/>
        </w:rPr>
        <w:t> </w:t>
      </w:r>
      <w:r>
        <w:rPr/>
        <w:t>departments,</w:t>
      </w:r>
      <w:r>
        <w:rPr>
          <w:spacing w:val="-3"/>
        </w:rPr>
        <w:t> </w:t>
      </w:r>
      <w:r>
        <w:rPr/>
        <w:t>smaller</w:t>
      </w:r>
      <w:r>
        <w:rPr>
          <w:spacing w:val="-3"/>
        </w:rPr>
        <w:t> </w:t>
      </w:r>
      <w:r>
        <w:rPr/>
        <w:t>classroom</w:t>
      </w:r>
      <w:r>
        <w:rPr>
          <w:spacing w:val="-4"/>
        </w:rPr>
        <w:t> </w:t>
      </w:r>
      <w:r>
        <w:rPr/>
        <w:t>sizes,</w:t>
      </w:r>
      <w:r>
        <w:rPr>
          <w:spacing w:val="-2"/>
        </w:rPr>
        <w:t> </w:t>
      </w:r>
      <w:r>
        <w:rPr/>
        <w:t>language</w:t>
      </w:r>
      <w:r>
        <w:rPr>
          <w:spacing w:val="-5"/>
        </w:rPr>
        <w:t> </w:t>
      </w:r>
      <w:r>
        <w:rPr/>
        <w:t>supports and more efforts for parent involvement, better before/after care opportunities for working parents, full-day kindergarten for working communities.” Several</w:t>
      </w:r>
      <w:r>
        <w:rPr>
          <w:spacing w:val="-1"/>
        </w:rPr>
        <w:t> </w:t>
      </w:r>
      <w:r>
        <w:rPr/>
        <w:t>other responses suggested that CDE provide both money and access to various resources, including simply “funding and resources according to student population needs.”</w:t>
      </w:r>
    </w:p>
    <w:p>
      <w:pPr>
        <w:pStyle w:val="BodyText"/>
        <w:ind w:left="0"/>
      </w:pPr>
    </w:p>
    <w:p>
      <w:pPr>
        <w:pStyle w:val="Heading2"/>
      </w:pPr>
      <w:r>
        <w:rPr/>
        <w:t>Other</w:t>
      </w:r>
      <w:r>
        <w:rPr>
          <w:spacing w:val="-5"/>
        </w:rPr>
        <w:t> </w:t>
      </w:r>
      <w:r>
        <w:rPr>
          <w:spacing w:val="-2"/>
        </w:rPr>
        <w:t>Supports</w:t>
      </w:r>
    </w:p>
    <w:p>
      <w:pPr>
        <w:pStyle w:val="BodyText"/>
        <w:ind w:right="646"/>
      </w:pPr>
      <w:r>
        <w:rPr/>
        <w:t>Many other respondents suggested that CDE encourage districts</w:t>
      </w:r>
      <w:r>
        <w:rPr>
          <w:spacing w:val="-1"/>
        </w:rPr>
        <w:t> </w:t>
      </w:r>
      <w:r>
        <w:rPr/>
        <w:t>to allow for more time to adequately receive training</w:t>
      </w:r>
      <w:r>
        <w:rPr>
          <w:spacing w:val="-3"/>
        </w:rPr>
        <w:t> </w:t>
      </w:r>
      <w:r>
        <w:rPr/>
        <w:t>and</w:t>
      </w:r>
      <w:r>
        <w:rPr>
          <w:spacing w:val="-4"/>
        </w:rPr>
        <w:t> </w:t>
      </w:r>
      <w:r>
        <w:rPr/>
        <w:t>support</w:t>
      </w:r>
      <w:r>
        <w:rPr>
          <w:spacing w:val="-2"/>
        </w:rPr>
        <w:t> </w:t>
      </w:r>
      <w:r>
        <w:rPr/>
        <w:t>focused</w:t>
      </w:r>
      <w:r>
        <w:rPr>
          <w:spacing w:val="-2"/>
        </w:rPr>
        <w:t> </w:t>
      </w:r>
      <w:r>
        <w:rPr/>
        <w:t>on</w:t>
      </w:r>
      <w:r>
        <w:rPr>
          <w:spacing w:val="-3"/>
        </w:rPr>
        <w:t> </w:t>
      </w:r>
      <w:r>
        <w:rPr/>
        <w:t>supporting</w:t>
      </w:r>
      <w:r>
        <w:rPr>
          <w:spacing w:val="-3"/>
        </w:rPr>
        <w:t> </w:t>
      </w:r>
      <w:r>
        <w:rPr/>
        <w:t>students</w:t>
      </w:r>
      <w:r>
        <w:rPr>
          <w:spacing w:val="-4"/>
        </w:rPr>
        <w:t> </w:t>
      </w:r>
      <w:r>
        <w:rPr/>
        <w:t>with</w:t>
      </w:r>
      <w:r>
        <w:rPr>
          <w:spacing w:val="-2"/>
        </w:rPr>
        <w:t> </w:t>
      </w:r>
      <w:r>
        <w:rPr/>
        <w:t>diverse</w:t>
      </w:r>
      <w:r>
        <w:rPr>
          <w:spacing w:val="-2"/>
        </w:rPr>
        <w:t> </w:t>
      </w:r>
      <w:r>
        <w:rPr/>
        <w:t>needs.</w:t>
      </w:r>
      <w:r>
        <w:rPr>
          <w:spacing w:val="-2"/>
        </w:rPr>
        <w:t> </w:t>
      </w:r>
      <w:r>
        <w:rPr/>
        <w:t>Similarly,</w:t>
      </w:r>
      <w:r>
        <w:rPr>
          <w:spacing w:val="-2"/>
        </w:rPr>
        <w:t> </w:t>
      </w:r>
      <w:r>
        <w:rPr/>
        <w:t>a</w:t>
      </w:r>
      <w:r>
        <w:rPr>
          <w:spacing w:val="-2"/>
        </w:rPr>
        <w:t> </w:t>
      </w:r>
      <w:r>
        <w:rPr/>
        <w:t>number</w:t>
      </w:r>
      <w:r>
        <w:rPr>
          <w:spacing w:val="-4"/>
        </w:rPr>
        <w:t> </w:t>
      </w:r>
      <w:r>
        <w:rPr/>
        <w:t>of</w:t>
      </w:r>
      <w:r>
        <w:rPr>
          <w:spacing w:val="-2"/>
        </w:rPr>
        <w:t> </w:t>
      </w:r>
      <w:r>
        <w:rPr/>
        <w:t>responses</w:t>
      </w:r>
      <w:r>
        <w:rPr>
          <w:spacing w:val="-1"/>
        </w:rPr>
        <w:t> </w:t>
      </w:r>
      <w:r>
        <w:rPr/>
        <w:t>also asked</w:t>
      </w:r>
      <w:r>
        <w:rPr>
          <w:spacing w:val="-2"/>
        </w:rPr>
        <w:t> </w:t>
      </w:r>
      <w:r>
        <w:rPr/>
        <w:t>that</w:t>
      </w:r>
      <w:r>
        <w:rPr>
          <w:spacing w:val="-2"/>
        </w:rPr>
        <w:t> </w:t>
      </w:r>
      <w:r>
        <w:rPr/>
        <w:t>CDE</w:t>
      </w:r>
      <w:r>
        <w:rPr>
          <w:spacing w:val="-2"/>
        </w:rPr>
        <w:t> </w:t>
      </w:r>
      <w:r>
        <w:rPr/>
        <w:t>reduce</w:t>
      </w:r>
      <w:r>
        <w:rPr>
          <w:spacing w:val="-2"/>
        </w:rPr>
        <w:t> </w:t>
      </w:r>
      <w:r>
        <w:rPr/>
        <w:t>the</w:t>
      </w:r>
      <w:r>
        <w:rPr>
          <w:spacing w:val="-4"/>
        </w:rPr>
        <w:t> </w:t>
      </w:r>
      <w:r>
        <w:rPr/>
        <w:t>administrative</w:t>
      </w:r>
      <w:r>
        <w:rPr>
          <w:spacing w:val="-4"/>
        </w:rPr>
        <w:t> </w:t>
      </w:r>
      <w:r>
        <w:rPr/>
        <w:t>burden</w:t>
      </w:r>
      <w:r>
        <w:rPr>
          <w:spacing w:val="-2"/>
        </w:rPr>
        <w:t> </w:t>
      </w:r>
      <w:r>
        <w:rPr/>
        <w:t>on</w:t>
      </w:r>
      <w:r>
        <w:rPr>
          <w:spacing w:val="-3"/>
        </w:rPr>
        <w:t> </w:t>
      </w:r>
      <w:r>
        <w:rPr/>
        <w:t>schools</w:t>
      </w:r>
      <w:r>
        <w:rPr>
          <w:spacing w:val="-5"/>
        </w:rPr>
        <w:t> </w:t>
      </w:r>
      <w:r>
        <w:rPr/>
        <w:t>so</w:t>
      </w:r>
      <w:r>
        <w:rPr>
          <w:spacing w:val="-1"/>
        </w:rPr>
        <w:t> </w:t>
      </w:r>
      <w:r>
        <w:rPr/>
        <w:t>that</w:t>
      </w:r>
      <w:r>
        <w:rPr>
          <w:spacing w:val="-5"/>
        </w:rPr>
        <w:t> </w:t>
      </w:r>
      <w:r>
        <w:rPr/>
        <w:t>teachers and</w:t>
      </w:r>
      <w:r>
        <w:rPr>
          <w:spacing w:val="-6"/>
        </w:rPr>
        <w:t> </w:t>
      </w:r>
      <w:r>
        <w:rPr/>
        <w:t>administrators</w:t>
      </w:r>
      <w:r>
        <w:rPr>
          <w:spacing w:val="-5"/>
        </w:rPr>
        <w:t> </w:t>
      </w:r>
      <w:r>
        <w:rPr/>
        <w:t>may</w:t>
      </w:r>
      <w:r>
        <w:rPr>
          <w:spacing w:val="-1"/>
        </w:rPr>
        <w:t> </w:t>
      </w:r>
      <w:r>
        <w:rPr/>
        <w:t>focus</w:t>
      </w:r>
      <w:r>
        <w:rPr>
          <w:spacing w:val="-7"/>
        </w:rPr>
        <w:t> </w:t>
      </w:r>
      <w:r>
        <w:rPr/>
        <w:t>on actually supporting students with specific learning needs and monitoring progress of students. Examples of these comments include:</w:t>
      </w:r>
    </w:p>
    <w:p>
      <w:pPr>
        <w:pStyle w:val="ListParagraph"/>
        <w:numPr>
          <w:ilvl w:val="0"/>
          <w:numId w:val="6"/>
        </w:numPr>
        <w:tabs>
          <w:tab w:pos="1120" w:val="left" w:leader="none"/>
        </w:tabs>
        <w:spacing w:line="240" w:lineRule="auto" w:before="0" w:after="0"/>
        <w:ind w:left="1120" w:right="1284" w:hanging="360"/>
        <w:jc w:val="left"/>
        <w:rPr>
          <w:sz w:val="22"/>
        </w:rPr>
      </w:pPr>
      <w:r>
        <w:rPr>
          <w:sz w:val="22"/>
        </w:rPr>
        <w:t>“At</w:t>
      </w:r>
      <w:r>
        <w:rPr>
          <w:spacing w:val="-5"/>
          <w:sz w:val="22"/>
        </w:rPr>
        <w:t> </w:t>
      </w:r>
      <w:r>
        <w:rPr>
          <w:sz w:val="22"/>
        </w:rPr>
        <w:t>many</w:t>
      </w:r>
      <w:r>
        <w:rPr>
          <w:spacing w:val="-4"/>
          <w:sz w:val="22"/>
        </w:rPr>
        <w:t> </w:t>
      </w:r>
      <w:r>
        <w:rPr>
          <w:sz w:val="22"/>
        </w:rPr>
        <w:t>districts</w:t>
      </w:r>
      <w:r>
        <w:rPr>
          <w:spacing w:val="-2"/>
          <w:sz w:val="22"/>
        </w:rPr>
        <w:t> </w:t>
      </w:r>
      <w:r>
        <w:rPr>
          <w:sz w:val="22"/>
        </w:rPr>
        <w:t>there</w:t>
      </w:r>
      <w:r>
        <w:rPr>
          <w:spacing w:val="-2"/>
          <w:sz w:val="22"/>
        </w:rPr>
        <w:t> </w:t>
      </w:r>
      <w:r>
        <w:rPr>
          <w:sz w:val="22"/>
        </w:rPr>
        <w:t>is</w:t>
      </w:r>
      <w:r>
        <w:rPr>
          <w:spacing w:val="-5"/>
          <w:sz w:val="22"/>
        </w:rPr>
        <w:t> </w:t>
      </w:r>
      <w:r>
        <w:rPr>
          <w:sz w:val="22"/>
        </w:rPr>
        <w:t>not</w:t>
      </w:r>
      <w:r>
        <w:rPr>
          <w:spacing w:val="-2"/>
          <w:sz w:val="22"/>
        </w:rPr>
        <w:t> </w:t>
      </w:r>
      <w:r>
        <w:rPr>
          <w:sz w:val="22"/>
        </w:rPr>
        <w:t>enough</w:t>
      </w:r>
      <w:r>
        <w:rPr>
          <w:spacing w:val="-1"/>
          <w:sz w:val="22"/>
        </w:rPr>
        <w:t> </w:t>
      </w:r>
      <w:r>
        <w:rPr>
          <w:sz w:val="22"/>
        </w:rPr>
        <w:t>FTE</w:t>
      </w:r>
      <w:r>
        <w:rPr>
          <w:spacing w:val="-4"/>
          <w:sz w:val="22"/>
        </w:rPr>
        <w:t> </w:t>
      </w:r>
      <w:r>
        <w:rPr>
          <w:sz w:val="22"/>
        </w:rPr>
        <w:t>to</w:t>
      </w:r>
      <w:r>
        <w:rPr>
          <w:spacing w:val="-3"/>
          <w:sz w:val="22"/>
        </w:rPr>
        <w:t> </w:t>
      </w:r>
      <w:r>
        <w:rPr>
          <w:sz w:val="22"/>
        </w:rPr>
        <w:t>have</w:t>
      </w:r>
      <w:r>
        <w:rPr>
          <w:spacing w:val="-2"/>
          <w:sz w:val="22"/>
        </w:rPr>
        <w:t> </w:t>
      </w:r>
      <w:r>
        <w:rPr>
          <w:sz w:val="22"/>
        </w:rPr>
        <w:t>adequate</w:t>
      </w:r>
      <w:r>
        <w:rPr>
          <w:spacing w:val="-2"/>
          <w:sz w:val="22"/>
        </w:rPr>
        <w:t> </w:t>
      </w:r>
      <w:r>
        <w:rPr>
          <w:sz w:val="22"/>
        </w:rPr>
        <w:t>support</w:t>
      </w:r>
      <w:r>
        <w:rPr>
          <w:spacing w:val="-2"/>
          <w:sz w:val="22"/>
        </w:rPr>
        <w:t> </w:t>
      </w:r>
      <w:r>
        <w:rPr>
          <w:sz w:val="22"/>
        </w:rPr>
        <w:t>for</w:t>
      </w:r>
      <w:r>
        <w:rPr>
          <w:spacing w:val="-2"/>
          <w:sz w:val="22"/>
        </w:rPr>
        <w:t> </w:t>
      </w:r>
      <w:r>
        <w:rPr>
          <w:sz w:val="22"/>
        </w:rPr>
        <w:t>the</w:t>
      </w:r>
      <w:r>
        <w:rPr>
          <w:spacing w:val="-2"/>
          <w:sz w:val="22"/>
        </w:rPr>
        <w:t> </w:t>
      </w:r>
      <w:r>
        <w:rPr>
          <w:sz w:val="22"/>
        </w:rPr>
        <w:t>students. Educators working in these areas are overworked and under paid.”</w:t>
      </w:r>
    </w:p>
    <w:p>
      <w:pPr>
        <w:pStyle w:val="ListParagraph"/>
        <w:numPr>
          <w:ilvl w:val="0"/>
          <w:numId w:val="6"/>
        </w:numPr>
        <w:tabs>
          <w:tab w:pos="1120" w:val="left" w:leader="none"/>
        </w:tabs>
        <w:spacing w:line="240" w:lineRule="auto" w:before="1" w:after="0"/>
        <w:ind w:left="1120" w:right="799" w:hanging="360"/>
        <w:jc w:val="left"/>
        <w:rPr>
          <w:sz w:val="22"/>
        </w:rPr>
      </w:pPr>
      <w:r>
        <w:rPr>
          <w:sz w:val="22"/>
        </w:rPr>
        <w:t>“Reduction</w:t>
      </w:r>
      <w:r>
        <w:rPr>
          <w:spacing w:val="-5"/>
          <w:sz w:val="22"/>
        </w:rPr>
        <w:t> </w:t>
      </w:r>
      <w:r>
        <w:rPr>
          <w:sz w:val="22"/>
        </w:rPr>
        <w:t>of</w:t>
      </w:r>
      <w:r>
        <w:rPr>
          <w:spacing w:val="-2"/>
          <w:sz w:val="22"/>
        </w:rPr>
        <w:t> </w:t>
      </w:r>
      <w:r>
        <w:rPr>
          <w:sz w:val="22"/>
        </w:rPr>
        <w:t>red</w:t>
      </w:r>
      <w:r>
        <w:rPr>
          <w:spacing w:val="-2"/>
          <w:sz w:val="22"/>
        </w:rPr>
        <w:t> </w:t>
      </w:r>
      <w:r>
        <w:rPr>
          <w:sz w:val="22"/>
        </w:rPr>
        <w:t>tape,</w:t>
      </w:r>
      <w:r>
        <w:rPr>
          <w:spacing w:val="-4"/>
          <w:sz w:val="22"/>
        </w:rPr>
        <w:t> </w:t>
      </w:r>
      <w:r>
        <w:rPr>
          <w:sz w:val="22"/>
        </w:rPr>
        <w:t>reduce</w:t>
      </w:r>
      <w:r>
        <w:rPr>
          <w:spacing w:val="-1"/>
          <w:sz w:val="22"/>
        </w:rPr>
        <w:t> </w:t>
      </w:r>
      <w:r>
        <w:rPr>
          <w:sz w:val="22"/>
        </w:rPr>
        <w:t>the</w:t>
      </w:r>
      <w:r>
        <w:rPr>
          <w:spacing w:val="-4"/>
          <w:sz w:val="22"/>
        </w:rPr>
        <w:t> </w:t>
      </w:r>
      <w:r>
        <w:rPr>
          <w:sz w:val="22"/>
        </w:rPr>
        <w:t>workload</w:t>
      </w:r>
      <w:r>
        <w:rPr>
          <w:spacing w:val="-3"/>
          <w:sz w:val="22"/>
        </w:rPr>
        <w:t> </w:t>
      </w:r>
      <w:r>
        <w:rPr>
          <w:sz w:val="22"/>
        </w:rPr>
        <w:t>and</w:t>
      </w:r>
      <w:r>
        <w:rPr>
          <w:spacing w:val="-4"/>
          <w:sz w:val="22"/>
        </w:rPr>
        <w:t> </w:t>
      </w:r>
      <w:r>
        <w:rPr>
          <w:sz w:val="22"/>
        </w:rPr>
        <w:t>paperwork</w:t>
      </w:r>
      <w:r>
        <w:rPr>
          <w:spacing w:val="-2"/>
          <w:sz w:val="22"/>
        </w:rPr>
        <w:t> </w:t>
      </w:r>
      <w:r>
        <w:rPr>
          <w:sz w:val="22"/>
        </w:rPr>
        <w:t>that</w:t>
      </w:r>
      <w:r>
        <w:rPr>
          <w:spacing w:val="-5"/>
          <w:sz w:val="22"/>
        </w:rPr>
        <w:t> </w:t>
      </w:r>
      <w:r>
        <w:rPr>
          <w:sz w:val="22"/>
        </w:rPr>
        <w:t>is</w:t>
      </w:r>
      <w:r>
        <w:rPr>
          <w:spacing w:val="-2"/>
          <w:sz w:val="22"/>
        </w:rPr>
        <w:t> </w:t>
      </w:r>
      <w:r>
        <w:rPr>
          <w:sz w:val="22"/>
        </w:rPr>
        <w:t>necessary</w:t>
      </w:r>
      <w:r>
        <w:rPr>
          <w:spacing w:val="-2"/>
          <w:sz w:val="22"/>
        </w:rPr>
        <w:t> </w:t>
      </w:r>
      <w:r>
        <w:rPr>
          <w:sz w:val="22"/>
        </w:rPr>
        <w:t>(IEP,</w:t>
      </w:r>
      <w:r>
        <w:rPr>
          <w:spacing w:val="-2"/>
          <w:sz w:val="22"/>
        </w:rPr>
        <w:t> </w:t>
      </w:r>
      <w:r>
        <w:rPr>
          <w:sz w:val="22"/>
        </w:rPr>
        <w:t>504,</w:t>
      </w:r>
      <w:r>
        <w:rPr>
          <w:spacing w:val="-2"/>
          <w:sz w:val="22"/>
        </w:rPr>
        <w:t> </w:t>
      </w:r>
      <w:r>
        <w:rPr>
          <w:sz w:val="22"/>
        </w:rPr>
        <w:t>literacy</w:t>
      </w:r>
      <w:r>
        <w:rPr>
          <w:spacing w:val="-2"/>
          <w:sz w:val="22"/>
        </w:rPr>
        <w:t> </w:t>
      </w:r>
      <w:r>
        <w:rPr>
          <w:sz w:val="22"/>
        </w:rPr>
        <w:t>plan), etc. to do jobs.”</w:t>
      </w:r>
    </w:p>
    <w:p>
      <w:pPr>
        <w:pStyle w:val="ListParagraph"/>
        <w:numPr>
          <w:ilvl w:val="0"/>
          <w:numId w:val="6"/>
        </w:numPr>
        <w:tabs>
          <w:tab w:pos="1120" w:val="left" w:leader="none"/>
        </w:tabs>
        <w:spacing w:line="240" w:lineRule="auto" w:before="0" w:after="0"/>
        <w:ind w:left="1120" w:right="1042" w:hanging="360"/>
        <w:jc w:val="left"/>
        <w:rPr>
          <w:sz w:val="22"/>
        </w:rPr>
      </w:pPr>
      <w:r>
        <w:rPr>
          <w:sz w:val="22"/>
        </w:rPr>
        <w:t>“Teachers</w:t>
      </w:r>
      <w:r>
        <w:rPr>
          <w:spacing w:val="-2"/>
          <w:sz w:val="22"/>
        </w:rPr>
        <w:t> </w:t>
      </w:r>
      <w:r>
        <w:rPr>
          <w:sz w:val="22"/>
        </w:rPr>
        <w:t>are</w:t>
      </w:r>
      <w:r>
        <w:rPr>
          <w:spacing w:val="-4"/>
          <w:sz w:val="22"/>
        </w:rPr>
        <w:t> </w:t>
      </w:r>
      <w:r>
        <w:rPr>
          <w:sz w:val="22"/>
        </w:rPr>
        <w:t>overwhelmed</w:t>
      </w:r>
      <w:r>
        <w:rPr>
          <w:spacing w:val="-3"/>
          <w:sz w:val="22"/>
        </w:rPr>
        <w:t> </w:t>
      </w:r>
      <w:r>
        <w:rPr>
          <w:sz w:val="22"/>
        </w:rPr>
        <w:t>by</w:t>
      </w:r>
      <w:r>
        <w:rPr>
          <w:spacing w:val="-1"/>
          <w:sz w:val="22"/>
        </w:rPr>
        <w:t> </w:t>
      </w:r>
      <w:r>
        <w:rPr>
          <w:sz w:val="22"/>
        </w:rPr>
        <w:t>rules,</w:t>
      </w:r>
      <w:r>
        <w:rPr>
          <w:spacing w:val="-4"/>
          <w:sz w:val="22"/>
        </w:rPr>
        <w:t> </w:t>
      </w:r>
      <w:r>
        <w:rPr>
          <w:sz w:val="22"/>
        </w:rPr>
        <w:t>regulations</w:t>
      </w:r>
      <w:r>
        <w:rPr>
          <w:spacing w:val="-2"/>
          <w:sz w:val="22"/>
        </w:rPr>
        <w:t> </w:t>
      </w:r>
      <w:r>
        <w:rPr>
          <w:sz w:val="22"/>
        </w:rPr>
        <w:t>and</w:t>
      </w:r>
      <w:r>
        <w:rPr>
          <w:spacing w:val="-6"/>
          <w:sz w:val="22"/>
        </w:rPr>
        <w:t> </w:t>
      </w:r>
      <w:r>
        <w:rPr>
          <w:sz w:val="22"/>
        </w:rPr>
        <w:t>procedures</w:t>
      </w:r>
      <w:r>
        <w:rPr>
          <w:spacing w:val="-5"/>
          <w:sz w:val="22"/>
        </w:rPr>
        <w:t> </w:t>
      </w:r>
      <w:r>
        <w:rPr>
          <w:sz w:val="22"/>
        </w:rPr>
        <w:t>and</w:t>
      </w:r>
      <w:r>
        <w:rPr>
          <w:spacing w:val="-4"/>
          <w:sz w:val="22"/>
        </w:rPr>
        <w:t> </w:t>
      </w:r>
      <w:r>
        <w:rPr>
          <w:sz w:val="22"/>
        </w:rPr>
        <w:t>they</w:t>
      </w:r>
      <w:r>
        <w:rPr>
          <w:spacing w:val="-2"/>
          <w:sz w:val="22"/>
        </w:rPr>
        <w:t> </w:t>
      </w:r>
      <w:r>
        <w:rPr>
          <w:sz w:val="22"/>
        </w:rPr>
        <w:t>just keep</w:t>
      </w:r>
      <w:r>
        <w:rPr>
          <w:spacing w:val="-3"/>
          <w:sz w:val="22"/>
        </w:rPr>
        <w:t> </w:t>
      </w:r>
      <w:r>
        <w:rPr>
          <w:sz w:val="22"/>
        </w:rPr>
        <w:t>adding</w:t>
      </w:r>
      <w:r>
        <w:rPr>
          <w:spacing w:val="-3"/>
          <w:sz w:val="22"/>
        </w:rPr>
        <w:t> </w:t>
      </w:r>
      <w:r>
        <w:rPr>
          <w:sz w:val="22"/>
        </w:rPr>
        <w:t>on</w:t>
      </w:r>
      <w:r>
        <w:rPr>
          <w:spacing w:val="-3"/>
          <w:sz w:val="22"/>
        </w:rPr>
        <w:t> </w:t>
      </w:r>
      <w:r>
        <w:rPr>
          <w:sz w:val="22"/>
        </w:rPr>
        <w:t>and there is no extra time.”</w:t>
      </w:r>
    </w:p>
    <w:p>
      <w:pPr>
        <w:pStyle w:val="ListParagraph"/>
        <w:numPr>
          <w:ilvl w:val="0"/>
          <w:numId w:val="6"/>
        </w:numPr>
        <w:tabs>
          <w:tab w:pos="1120" w:val="left" w:leader="none"/>
        </w:tabs>
        <w:spacing w:line="240" w:lineRule="auto" w:before="0" w:after="0"/>
        <w:ind w:left="1120" w:right="731" w:hanging="360"/>
        <w:jc w:val="left"/>
        <w:rPr>
          <w:sz w:val="22"/>
        </w:rPr>
      </w:pPr>
      <w:r>
        <w:rPr>
          <w:sz w:val="22"/>
        </w:rPr>
        <w:t>“Simplify</w:t>
      </w:r>
      <w:r>
        <w:rPr>
          <w:spacing w:val="-2"/>
          <w:sz w:val="22"/>
        </w:rPr>
        <w:t> </w:t>
      </w:r>
      <w:r>
        <w:rPr>
          <w:sz w:val="22"/>
        </w:rPr>
        <w:t>the</w:t>
      </w:r>
      <w:r>
        <w:rPr>
          <w:spacing w:val="-4"/>
          <w:sz w:val="22"/>
        </w:rPr>
        <w:t> </w:t>
      </w:r>
      <w:r>
        <w:rPr>
          <w:sz w:val="22"/>
        </w:rPr>
        <w:t>compliance</w:t>
      </w:r>
      <w:r>
        <w:rPr>
          <w:spacing w:val="-2"/>
          <w:sz w:val="22"/>
        </w:rPr>
        <w:t> </w:t>
      </w:r>
      <w:r>
        <w:rPr>
          <w:sz w:val="22"/>
        </w:rPr>
        <w:t>pieces</w:t>
      </w:r>
      <w:r>
        <w:rPr>
          <w:spacing w:val="-4"/>
          <w:sz w:val="22"/>
        </w:rPr>
        <w:t> </w:t>
      </w:r>
      <w:r>
        <w:rPr>
          <w:sz w:val="22"/>
        </w:rPr>
        <w:t>and</w:t>
      </w:r>
      <w:r>
        <w:rPr>
          <w:spacing w:val="-3"/>
          <w:sz w:val="22"/>
        </w:rPr>
        <w:t> </w:t>
      </w:r>
      <w:r>
        <w:rPr>
          <w:sz w:val="22"/>
        </w:rPr>
        <w:t>focus</w:t>
      </w:r>
      <w:r>
        <w:rPr>
          <w:spacing w:val="-5"/>
          <w:sz w:val="22"/>
        </w:rPr>
        <w:t> </w:t>
      </w:r>
      <w:r>
        <w:rPr>
          <w:sz w:val="22"/>
        </w:rPr>
        <w:t>more</w:t>
      </w:r>
      <w:r>
        <w:rPr>
          <w:spacing w:val="-4"/>
          <w:sz w:val="22"/>
        </w:rPr>
        <w:t> </w:t>
      </w:r>
      <w:r>
        <w:rPr>
          <w:sz w:val="22"/>
        </w:rPr>
        <w:t>on</w:t>
      </w:r>
      <w:r>
        <w:rPr>
          <w:spacing w:val="-6"/>
          <w:sz w:val="22"/>
        </w:rPr>
        <w:t> </w:t>
      </w:r>
      <w:r>
        <w:rPr>
          <w:sz w:val="22"/>
        </w:rPr>
        <w:t>serving</w:t>
      </w:r>
      <w:r>
        <w:rPr>
          <w:spacing w:val="-3"/>
          <w:sz w:val="22"/>
        </w:rPr>
        <w:t> </w:t>
      </w:r>
      <w:r>
        <w:rPr>
          <w:sz w:val="22"/>
        </w:rPr>
        <w:t>the</w:t>
      </w:r>
      <w:r>
        <w:rPr>
          <w:spacing w:val="-2"/>
          <w:sz w:val="22"/>
        </w:rPr>
        <w:t> </w:t>
      </w:r>
      <w:r>
        <w:rPr>
          <w:sz w:val="22"/>
        </w:rPr>
        <w:t>students</w:t>
      </w:r>
      <w:r>
        <w:rPr>
          <w:spacing w:val="-2"/>
          <w:sz w:val="22"/>
        </w:rPr>
        <w:t> </w:t>
      </w:r>
      <w:r>
        <w:rPr>
          <w:sz w:val="22"/>
        </w:rPr>
        <w:t>better. The</w:t>
      </w:r>
      <w:r>
        <w:rPr>
          <w:spacing w:val="-2"/>
          <w:sz w:val="22"/>
        </w:rPr>
        <w:t> </w:t>
      </w:r>
      <w:r>
        <w:rPr>
          <w:sz w:val="22"/>
        </w:rPr>
        <w:t>compliance</w:t>
      </w:r>
      <w:r>
        <w:rPr>
          <w:spacing w:val="-4"/>
          <w:sz w:val="22"/>
        </w:rPr>
        <w:t> </w:t>
      </w:r>
      <w:r>
        <w:rPr>
          <w:sz w:val="22"/>
        </w:rPr>
        <w:t>seems to get in the way. Current special education, specific professional development is more focused on compliance than on instruction.”</w:t>
      </w:r>
    </w:p>
    <w:p>
      <w:pPr>
        <w:pStyle w:val="ListParagraph"/>
        <w:numPr>
          <w:ilvl w:val="0"/>
          <w:numId w:val="6"/>
        </w:numPr>
        <w:tabs>
          <w:tab w:pos="1120" w:val="left" w:leader="none"/>
        </w:tabs>
        <w:spacing w:line="240" w:lineRule="auto" w:before="0" w:after="0"/>
        <w:ind w:left="1120" w:right="828" w:hanging="360"/>
        <w:jc w:val="left"/>
        <w:rPr>
          <w:sz w:val="22"/>
        </w:rPr>
      </w:pPr>
      <w:r>
        <w:rPr>
          <w:sz w:val="22"/>
        </w:rPr>
        <w:t>“Need</w:t>
      </w:r>
      <w:r>
        <w:rPr>
          <w:spacing w:val="-5"/>
          <w:sz w:val="22"/>
        </w:rPr>
        <w:t> </w:t>
      </w:r>
      <w:r>
        <w:rPr>
          <w:sz w:val="22"/>
        </w:rPr>
        <w:t>to</w:t>
      </w:r>
      <w:r>
        <w:rPr>
          <w:spacing w:val="-3"/>
          <w:sz w:val="22"/>
        </w:rPr>
        <w:t> </w:t>
      </w:r>
      <w:r>
        <w:rPr>
          <w:sz w:val="22"/>
        </w:rPr>
        <w:t>provide</w:t>
      </w:r>
      <w:r>
        <w:rPr>
          <w:spacing w:val="-2"/>
          <w:sz w:val="22"/>
        </w:rPr>
        <w:t> </w:t>
      </w:r>
      <w:r>
        <w:rPr>
          <w:sz w:val="22"/>
        </w:rPr>
        <w:t>adequate</w:t>
      </w:r>
      <w:r>
        <w:rPr>
          <w:spacing w:val="-4"/>
          <w:sz w:val="22"/>
        </w:rPr>
        <w:t> </w:t>
      </w:r>
      <w:r>
        <w:rPr>
          <w:sz w:val="22"/>
        </w:rPr>
        <w:t>support</w:t>
      </w:r>
      <w:r>
        <w:rPr>
          <w:spacing w:val="-2"/>
          <w:sz w:val="22"/>
        </w:rPr>
        <w:t> </w:t>
      </w:r>
      <w:r>
        <w:rPr>
          <w:sz w:val="22"/>
        </w:rPr>
        <w:t>for</w:t>
      </w:r>
      <w:r>
        <w:rPr>
          <w:spacing w:val="-2"/>
          <w:sz w:val="22"/>
        </w:rPr>
        <w:t> </w:t>
      </w:r>
      <w:r>
        <w:rPr>
          <w:sz w:val="22"/>
        </w:rPr>
        <w:t>teachers</w:t>
      </w:r>
      <w:r>
        <w:rPr>
          <w:spacing w:val="-2"/>
          <w:sz w:val="22"/>
        </w:rPr>
        <w:t> </w:t>
      </w:r>
      <w:r>
        <w:rPr>
          <w:sz w:val="22"/>
        </w:rPr>
        <w:t>who</w:t>
      </w:r>
      <w:r>
        <w:rPr>
          <w:spacing w:val="-3"/>
          <w:sz w:val="22"/>
        </w:rPr>
        <w:t> </w:t>
      </w:r>
      <w:r>
        <w:rPr>
          <w:sz w:val="22"/>
        </w:rPr>
        <w:t>are</w:t>
      </w:r>
      <w:r>
        <w:rPr>
          <w:spacing w:val="-2"/>
          <w:sz w:val="22"/>
        </w:rPr>
        <w:t> </w:t>
      </w:r>
      <w:r>
        <w:rPr>
          <w:sz w:val="22"/>
        </w:rPr>
        <w:t>serving</w:t>
      </w:r>
      <w:r>
        <w:rPr>
          <w:spacing w:val="-3"/>
          <w:sz w:val="22"/>
        </w:rPr>
        <w:t> </w:t>
      </w:r>
      <w:r>
        <w:rPr>
          <w:sz w:val="22"/>
        </w:rPr>
        <w:t>a</w:t>
      </w:r>
      <w:r>
        <w:rPr>
          <w:spacing w:val="-2"/>
          <w:sz w:val="22"/>
        </w:rPr>
        <w:t> </w:t>
      </w:r>
      <w:r>
        <w:rPr>
          <w:sz w:val="22"/>
        </w:rPr>
        <w:t>dual</w:t>
      </w:r>
      <w:r>
        <w:rPr>
          <w:spacing w:val="-2"/>
          <w:sz w:val="22"/>
        </w:rPr>
        <w:t> </w:t>
      </w:r>
      <w:r>
        <w:rPr>
          <w:sz w:val="22"/>
        </w:rPr>
        <w:t>role</w:t>
      </w:r>
      <w:r>
        <w:rPr>
          <w:spacing w:val="-5"/>
          <w:sz w:val="22"/>
        </w:rPr>
        <w:t> </w:t>
      </w:r>
      <w:r>
        <w:rPr>
          <w:sz w:val="22"/>
        </w:rPr>
        <w:t>for</w:t>
      </w:r>
      <w:r>
        <w:rPr>
          <w:spacing w:val="-5"/>
          <w:sz w:val="22"/>
        </w:rPr>
        <w:t> </w:t>
      </w:r>
      <w:r>
        <w:rPr>
          <w:sz w:val="22"/>
        </w:rPr>
        <w:t>SPED</w:t>
      </w:r>
      <w:r>
        <w:rPr>
          <w:spacing w:val="-3"/>
          <w:sz w:val="22"/>
        </w:rPr>
        <w:t> </w:t>
      </w:r>
      <w:r>
        <w:rPr>
          <w:sz w:val="22"/>
        </w:rPr>
        <w:t>students.</w:t>
      </w:r>
      <w:r>
        <w:rPr>
          <w:spacing w:val="-2"/>
          <w:sz w:val="22"/>
        </w:rPr>
        <w:t> </w:t>
      </w:r>
      <w:r>
        <w:rPr>
          <w:sz w:val="22"/>
        </w:rPr>
        <w:t>Find</w:t>
      </w:r>
      <w:r>
        <w:rPr>
          <w:spacing w:val="-3"/>
          <w:sz w:val="22"/>
        </w:rPr>
        <w:t> </w:t>
      </w:r>
      <w:r>
        <w:rPr>
          <w:sz w:val="22"/>
        </w:rPr>
        <w:t>a way to support how to manage the work load for those teachers.”</w:t>
      </w:r>
    </w:p>
    <w:p>
      <w:pPr>
        <w:pStyle w:val="BodyText"/>
        <w:spacing w:before="267"/>
        <w:ind w:right="531"/>
      </w:pPr>
      <w:r>
        <w:rPr/>
        <w:t>Some rural participants suggested CDE conduct more onsite school visits in order to gain understanding what happens at a more local level to consequently provide better, locally focused support and collaboration. One response</w:t>
      </w:r>
      <w:r>
        <w:rPr>
          <w:spacing w:val="-3"/>
        </w:rPr>
        <w:t> </w:t>
      </w:r>
      <w:r>
        <w:rPr/>
        <w:t>reflected</w:t>
      </w:r>
      <w:r>
        <w:rPr>
          <w:spacing w:val="-4"/>
        </w:rPr>
        <w:t> </w:t>
      </w:r>
      <w:r>
        <w:rPr/>
        <w:t>several</w:t>
      </w:r>
      <w:r>
        <w:rPr>
          <w:spacing w:val="-3"/>
        </w:rPr>
        <w:t> </w:t>
      </w:r>
      <w:r>
        <w:rPr/>
        <w:t>viewpoints,</w:t>
      </w:r>
      <w:r>
        <w:rPr>
          <w:spacing w:val="-3"/>
        </w:rPr>
        <w:t> </w:t>
      </w:r>
      <w:r>
        <w:rPr/>
        <w:t>stating:</w:t>
      </w:r>
      <w:r>
        <w:rPr>
          <w:spacing w:val="-2"/>
        </w:rPr>
        <w:t> </w:t>
      </w:r>
      <w:r>
        <w:rPr/>
        <w:t>“we</w:t>
      </w:r>
      <w:r>
        <w:rPr>
          <w:spacing w:val="-3"/>
        </w:rPr>
        <w:t> </w:t>
      </w:r>
      <w:r>
        <w:rPr/>
        <w:t>had</w:t>
      </w:r>
      <w:r>
        <w:rPr>
          <w:spacing w:val="-3"/>
        </w:rPr>
        <w:t> </w:t>
      </w:r>
      <w:r>
        <w:rPr/>
        <w:t>a</w:t>
      </w:r>
      <w:r>
        <w:rPr>
          <w:spacing w:val="-2"/>
        </w:rPr>
        <w:t> </w:t>
      </w:r>
      <w:r>
        <w:rPr/>
        <w:t>lot</w:t>
      </w:r>
      <w:r>
        <w:rPr>
          <w:spacing w:val="-3"/>
        </w:rPr>
        <w:t> </w:t>
      </w:r>
      <w:r>
        <w:rPr/>
        <w:t>of</w:t>
      </w:r>
      <w:r>
        <w:rPr>
          <w:spacing w:val="-4"/>
        </w:rPr>
        <w:t> </w:t>
      </w:r>
      <w:r>
        <w:rPr/>
        <w:t>energy</w:t>
      </w:r>
      <w:r>
        <w:rPr>
          <w:spacing w:val="-2"/>
        </w:rPr>
        <w:t> </w:t>
      </w:r>
      <w:r>
        <w:rPr/>
        <w:t>behind</w:t>
      </w:r>
      <w:r>
        <w:rPr>
          <w:spacing w:val="-2"/>
        </w:rPr>
        <w:t> </w:t>
      </w:r>
      <w:r>
        <w:rPr/>
        <w:t>that</w:t>
      </w:r>
      <w:r>
        <w:rPr>
          <w:spacing w:val="-2"/>
        </w:rPr>
        <w:t> </w:t>
      </w:r>
      <w:r>
        <w:rPr/>
        <w:t>CDE</w:t>
      </w:r>
      <w:r>
        <w:rPr>
          <w:spacing w:val="-2"/>
        </w:rPr>
        <w:t> </w:t>
      </w:r>
      <w:r>
        <w:rPr/>
        <w:t>representatives</w:t>
      </w:r>
      <w:r>
        <w:rPr>
          <w:spacing w:val="-1"/>
        </w:rPr>
        <w:t> </w:t>
      </w:r>
      <w:r>
        <w:rPr/>
        <w:t>need to be in</w:t>
      </w:r>
      <w:r>
        <w:rPr>
          <w:spacing w:val="-2"/>
        </w:rPr>
        <w:t> </w:t>
      </w:r>
      <w:r>
        <w:rPr/>
        <w:t>the rural</w:t>
      </w:r>
      <w:r>
        <w:rPr>
          <w:spacing w:val="-4"/>
        </w:rPr>
        <w:t> </w:t>
      </w:r>
      <w:r>
        <w:rPr/>
        <w:t>communities more. We</w:t>
      </w:r>
      <w:r>
        <w:rPr>
          <w:spacing w:val="-2"/>
        </w:rPr>
        <w:t> </w:t>
      </w:r>
      <w:r>
        <w:rPr/>
        <w:t>have</w:t>
      </w:r>
      <w:r>
        <w:rPr>
          <w:spacing w:val="-2"/>
        </w:rPr>
        <w:t> </w:t>
      </w:r>
      <w:r>
        <w:rPr/>
        <w:t>great</w:t>
      </w:r>
      <w:r>
        <w:rPr>
          <w:spacing w:val="-3"/>
        </w:rPr>
        <w:t> </w:t>
      </w:r>
      <w:r>
        <w:rPr/>
        <w:t>local plans for</w:t>
      </w:r>
      <w:r>
        <w:rPr>
          <w:spacing w:val="-2"/>
        </w:rPr>
        <w:t> </w:t>
      </w:r>
      <w:r>
        <w:rPr/>
        <w:t>the needs that we have here, but</w:t>
      </w:r>
      <w:r>
        <w:rPr>
          <w:spacing w:val="-2"/>
        </w:rPr>
        <w:t> </w:t>
      </w:r>
      <w:r>
        <w:rPr/>
        <w:t>we also need resources for those local needs.”</w:t>
      </w:r>
    </w:p>
    <w:p>
      <w:pPr>
        <w:pStyle w:val="BodyText"/>
        <w:spacing w:before="1"/>
        <w:ind w:left="0"/>
      </w:pPr>
    </w:p>
    <w:p>
      <w:pPr>
        <w:pStyle w:val="BodyText"/>
        <w:spacing w:before="1"/>
        <w:ind w:right="564"/>
      </w:pPr>
      <w:r>
        <w:rPr/>
        <w:t>Overall, responses pointed to the need for CDE to increase the quantity and quality of supports offered statewide and in person. For example, one respondent wanted, “access to a point person at CDE who has expertise</w:t>
      </w:r>
      <w:r>
        <w:rPr>
          <w:spacing w:val="-2"/>
        </w:rPr>
        <w:t> </w:t>
      </w:r>
      <w:r>
        <w:rPr/>
        <w:t>in</w:t>
      </w:r>
      <w:r>
        <w:rPr>
          <w:spacing w:val="-4"/>
        </w:rPr>
        <w:t> </w:t>
      </w:r>
      <w:r>
        <w:rPr/>
        <w:t>supporting</w:t>
      </w:r>
      <w:r>
        <w:rPr>
          <w:spacing w:val="-1"/>
        </w:rPr>
        <w:t> </w:t>
      </w:r>
      <w:r>
        <w:rPr/>
        <w:t>students</w:t>
      </w:r>
      <w:r>
        <w:rPr>
          <w:spacing w:val="-2"/>
        </w:rPr>
        <w:t> </w:t>
      </w:r>
      <w:r>
        <w:rPr/>
        <w:t>with</w:t>
      </w:r>
      <w:r>
        <w:rPr>
          <w:spacing w:val="-5"/>
        </w:rPr>
        <w:t> </w:t>
      </w:r>
      <w:r>
        <w:rPr/>
        <w:t>learning</w:t>
      </w:r>
      <w:r>
        <w:rPr>
          <w:spacing w:val="-3"/>
        </w:rPr>
        <w:t> </w:t>
      </w:r>
      <w:r>
        <w:rPr/>
        <w:t>needs.”</w:t>
      </w:r>
      <w:r>
        <w:rPr>
          <w:spacing w:val="-1"/>
        </w:rPr>
        <w:t> </w:t>
      </w:r>
      <w:r>
        <w:rPr/>
        <w:t>Another</w:t>
      </w:r>
      <w:r>
        <w:rPr>
          <w:spacing w:val="-2"/>
        </w:rPr>
        <w:t> </w:t>
      </w:r>
      <w:r>
        <w:rPr/>
        <w:t>respondent</w:t>
      </w:r>
      <w:r>
        <w:rPr>
          <w:spacing w:val="-5"/>
        </w:rPr>
        <w:t> </w:t>
      </w:r>
      <w:r>
        <w:rPr/>
        <w:t>noted,</w:t>
      </w:r>
      <w:r>
        <w:rPr>
          <w:spacing w:val="-2"/>
        </w:rPr>
        <w:t> </w:t>
      </w:r>
      <w:r>
        <w:rPr/>
        <w:t>“would</w:t>
      </w:r>
      <w:r>
        <w:rPr>
          <w:spacing w:val="-4"/>
        </w:rPr>
        <w:t> </w:t>
      </w:r>
      <w:r>
        <w:rPr/>
        <w:t>like</w:t>
      </w:r>
      <w:r>
        <w:rPr>
          <w:spacing w:val="-2"/>
        </w:rPr>
        <w:t> </w:t>
      </w:r>
      <w:r>
        <w:rPr/>
        <w:t>current</w:t>
      </w:r>
      <w:r>
        <w:rPr>
          <w:spacing w:val="-5"/>
        </w:rPr>
        <w:t> </w:t>
      </w:r>
      <w:r>
        <w:rPr/>
        <w:t>supports to increase, such as MTSS. We need to find more supports; feels like these have decreased including access to CDE staff.”</w:t>
      </w:r>
    </w:p>
    <w:p>
      <w:pPr>
        <w:pStyle w:val="BodyText"/>
        <w:spacing w:before="268"/>
        <w:ind w:right="531"/>
      </w:pPr>
      <w:r>
        <w:rPr/>
        <w:t>While the responses to this question varied, participants generally requested that CDE extend themselves and their services as tools of support to districts and schools on a greater scale. Respondents overwhelmingly suggested</w:t>
      </w:r>
      <w:r>
        <w:rPr>
          <w:spacing w:val="-2"/>
        </w:rPr>
        <w:t> </w:t>
      </w:r>
      <w:r>
        <w:rPr/>
        <w:t>that</w:t>
      </w:r>
      <w:r>
        <w:rPr>
          <w:spacing w:val="-2"/>
        </w:rPr>
        <w:t> </w:t>
      </w:r>
      <w:r>
        <w:rPr/>
        <w:t>CDE</w:t>
      </w:r>
      <w:r>
        <w:rPr>
          <w:spacing w:val="-4"/>
        </w:rPr>
        <w:t> </w:t>
      </w:r>
      <w:r>
        <w:rPr/>
        <w:t>offer</w:t>
      </w:r>
      <w:r>
        <w:rPr>
          <w:spacing w:val="-4"/>
        </w:rPr>
        <w:t> </w:t>
      </w:r>
      <w:r>
        <w:rPr/>
        <w:t>more</w:t>
      </w:r>
      <w:r>
        <w:rPr>
          <w:spacing w:val="-2"/>
        </w:rPr>
        <w:t> </w:t>
      </w:r>
      <w:r>
        <w:rPr/>
        <w:t>professional</w:t>
      </w:r>
      <w:r>
        <w:rPr>
          <w:spacing w:val="-2"/>
        </w:rPr>
        <w:t> </w:t>
      </w:r>
      <w:r>
        <w:rPr/>
        <w:t>development</w:t>
      </w:r>
      <w:r>
        <w:rPr>
          <w:spacing w:val="-2"/>
        </w:rPr>
        <w:t> </w:t>
      </w:r>
      <w:r>
        <w:rPr/>
        <w:t>and</w:t>
      </w:r>
      <w:r>
        <w:rPr>
          <w:spacing w:val="-3"/>
        </w:rPr>
        <w:t> </w:t>
      </w:r>
      <w:r>
        <w:rPr/>
        <w:t>learning</w:t>
      </w:r>
      <w:r>
        <w:rPr>
          <w:spacing w:val="-3"/>
        </w:rPr>
        <w:t> </w:t>
      </w:r>
      <w:r>
        <w:rPr/>
        <w:t>to</w:t>
      </w:r>
      <w:r>
        <w:rPr>
          <w:spacing w:val="-3"/>
        </w:rPr>
        <w:t> </w:t>
      </w:r>
      <w:r>
        <w:rPr/>
        <w:t>teachers</w:t>
      </w:r>
      <w:r>
        <w:rPr>
          <w:spacing w:val="-2"/>
        </w:rPr>
        <w:t> </w:t>
      </w:r>
      <w:r>
        <w:rPr/>
        <w:t>and</w:t>
      </w:r>
      <w:r>
        <w:rPr>
          <w:spacing w:val="-4"/>
        </w:rPr>
        <w:t> </w:t>
      </w:r>
      <w:r>
        <w:rPr/>
        <w:t>leaders</w:t>
      </w:r>
      <w:r>
        <w:rPr>
          <w:spacing w:val="-5"/>
        </w:rPr>
        <w:t> </w:t>
      </w:r>
      <w:r>
        <w:rPr/>
        <w:t>and,</w:t>
      </w:r>
      <w:r>
        <w:rPr>
          <w:spacing w:val="-2"/>
        </w:rPr>
        <w:t> </w:t>
      </w:r>
      <w:r>
        <w:rPr/>
        <w:t>in</w:t>
      </w:r>
      <w:r>
        <w:rPr>
          <w:spacing w:val="-2"/>
        </w:rPr>
        <w:t> </w:t>
      </w:r>
      <w:r>
        <w:rPr/>
        <w:t>particular, teachers of students with specific learning needs. While these responses outlined the ways in which CDE can supply professional development and learning (whether CDE provides it directly or provides districts with the resources to execute them on their own, participants did not indicate a clear preference for either option.</w:t>
      </w:r>
    </w:p>
    <w:p>
      <w:pPr>
        <w:spacing w:after="0"/>
        <w:sectPr>
          <w:pgSz w:w="12240" w:h="15840"/>
          <w:pgMar w:header="0" w:footer="1197" w:top="1220" w:bottom="1380" w:left="680" w:right="540"/>
        </w:sectPr>
      </w:pPr>
    </w:p>
    <w:p>
      <w:pPr>
        <w:pStyle w:val="Heading1"/>
        <w:ind w:right="531"/>
      </w:pPr>
      <w:r>
        <w:rPr/>
        <w:t>Discussion</w:t>
      </w:r>
      <w:r>
        <w:rPr>
          <w:spacing w:val="-4"/>
        </w:rPr>
        <w:t> </w:t>
      </w:r>
      <w:r>
        <w:rPr/>
        <w:t>Question</w:t>
      </w:r>
      <w:r>
        <w:rPr>
          <w:spacing w:val="-4"/>
        </w:rPr>
        <w:t> </w:t>
      </w:r>
      <w:r>
        <w:rPr/>
        <w:t>#2:</w:t>
      </w:r>
      <w:r>
        <w:rPr>
          <w:spacing w:val="-4"/>
        </w:rPr>
        <w:t> </w:t>
      </w:r>
      <w:r>
        <w:rPr/>
        <w:t>In</w:t>
      </w:r>
      <w:r>
        <w:rPr>
          <w:spacing w:val="-2"/>
        </w:rPr>
        <w:t> </w:t>
      </w:r>
      <w:r>
        <w:rPr/>
        <w:t>addition</w:t>
      </w:r>
      <w:r>
        <w:rPr>
          <w:spacing w:val="-4"/>
        </w:rPr>
        <w:t> </w:t>
      </w:r>
      <w:r>
        <w:rPr/>
        <w:t>to</w:t>
      </w:r>
      <w:r>
        <w:rPr>
          <w:spacing w:val="-4"/>
        </w:rPr>
        <w:t> </w:t>
      </w:r>
      <w:r>
        <w:rPr/>
        <w:t>holding</w:t>
      </w:r>
      <w:r>
        <w:rPr>
          <w:spacing w:val="-4"/>
        </w:rPr>
        <w:t> </w:t>
      </w:r>
      <w:r>
        <w:rPr/>
        <w:t>a</w:t>
      </w:r>
      <w:r>
        <w:rPr>
          <w:spacing w:val="-4"/>
        </w:rPr>
        <w:t> </w:t>
      </w:r>
      <w:r>
        <w:rPr/>
        <w:t>license,</w:t>
      </w:r>
      <w:r>
        <w:rPr>
          <w:spacing w:val="-2"/>
        </w:rPr>
        <w:t> </w:t>
      </w:r>
      <w:r>
        <w:rPr/>
        <w:t>should</w:t>
      </w:r>
      <w:r>
        <w:rPr>
          <w:spacing w:val="-2"/>
        </w:rPr>
        <w:t> </w:t>
      </w:r>
      <w:r>
        <w:rPr/>
        <w:t>teachers</w:t>
      </w:r>
      <w:r>
        <w:rPr>
          <w:spacing w:val="-7"/>
        </w:rPr>
        <w:t> </w:t>
      </w:r>
      <w:r>
        <w:rPr/>
        <w:t>be</w:t>
      </w:r>
      <w:r>
        <w:rPr>
          <w:spacing w:val="-4"/>
        </w:rPr>
        <w:t> </w:t>
      </w:r>
      <w:r>
        <w:rPr/>
        <w:t>required</w:t>
      </w:r>
      <w:r>
        <w:rPr>
          <w:spacing w:val="-4"/>
        </w:rPr>
        <w:t> </w:t>
      </w:r>
      <w:r>
        <w:rPr/>
        <w:t>to</w:t>
      </w:r>
      <w:r>
        <w:rPr>
          <w:spacing w:val="-4"/>
        </w:rPr>
        <w:t> </w:t>
      </w:r>
      <w:r>
        <w:rPr/>
        <w:t>demonstrate competency in the subject area in which they teach?</w:t>
      </w:r>
    </w:p>
    <w:p>
      <w:pPr>
        <w:pStyle w:val="BodyText"/>
        <w:spacing w:before="57"/>
        <w:ind w:right="564"/>
      </w:pPr>
      <w:r>
        <w:rPr/>
        <w:t>ESSA</w:t>
      </w:r>
      <w:r>
        <w:rPr>
          <w:spacing w:val="-2"/>
        </w:rPr>
        <w:t> </w:t>
      </w:r>
      <w:r>
        <w:rPr/>
        <w:t>eliminates</w:t>
      </w:r>
      <w:r>
        <w:rPr>
          <w:spacing w:val="-4"/>
        </w:rPr>
        <w:t> </w:t>
      </w:r>
      <w:r>
        <w:rPr/>
        <w:t>the</w:t>
      </w:r>
      <w:r>
        <w:rPr>
          <w:spacing w:val="-4"/>
        </w:rPr>
        <w:t> </w:t>
      </w:r>
      <w:r>
        <w:rPr/>
        <w:t>“Highly</w:t>
      </w:r>
      <w:r>
        <w:rPr>
          <w:spacing w:val="-2"/>
        </w:rPr>
        <w:t> </w:t>
      </w:r>
      <w:r>
        <w:rPr/>
        <w:t>Qualified”</w:t>
      </w:r>
      <w:r>
        <w:rPr>
          <w:spacing w:val="-1"/>
        </w:rPr>
        <w:t> </w:t>
      </w:r>
      <w:r>
        <w:rPr/>
        <w:t>requirement</w:t>
      </w:r>
      <w:r>
        <w:rPr>
          <w:spacing w:val="-4"/>
        </w:rPr>
        <w:t> </w:t>
      </w:r>
      <w:r>
        <w:rPr/>
        <w:t>of No</w:t>
      </w:r>
      <w:r>
        <w:rPr>
          <w:spacing w:val="-1"/>
        </w:rPr>
        <w:t> </w:t>
      </w:r>
      <w:r>
        <w:rPr/>
        <w:t>Child</w:t>
      </w:r>
      <w:r>
        <w:rPr>
          <w:spacing w:val="-6"/>
        </w:rPr>
        <w:t> </w:t>
      </w:r>
      <w:r>
        <w:rPr/>
        <w:t>Left</w:t>
      </w:r>
      <w:r>
        <w:rPr>
          <w:spacing w:val="-4"/>
        </w:rPr>
        <w:t> </w:t>
      </w:r>
      <w:r>
        <w:rPr/>
        <w:t>Behind</w:t>
      </w:r>
      <w:r>
        <w:rPr>
          <w:spacing w:val="-3"/>
        </w:rPr>
        <w:t> </w:t>
      </w:r>
      <w:r>
        <w:rPr/>
        <w:t>(NCLB).</w:t>
      </w:r>
      <w:r>
        <w:rPr>
          <w:spacing w:val="-2"/>
        </w:rPr>
        <w:t> </w:t>
      </w:r>
      <w:r>
        <w:rPr/>
        <w:t>Under</w:t>
      </w:r>
      <w:r>
        <w:rPr>
          <w:spacing w:val="-2"/>
        </w:rPr>
        <w:t> </w:t>
      </w:r>
      <w:r>
        <w:rPr/>
        <w:t>ESSA,</w:t>
      </w:r>
      <w:r>
        <w:rPr>
          <w:spacing w:val="-5"/>
        </w:rPr>
        <w:t> </w:t>
      </w:r>
      <w:r>
        <w:rPr/>
        <w:t>teachers</w:t>
      </w:r>
      <w:r>
        <w:rPr>
          <w:spacing w:val="-4"/>
        </w:rPr>
        <w:t> </w:t>
      </w:r>
      <w:r>
        <w:rPr/>
        <w:t>must meet state licensure requirements in order to teach. In lieu of enforcing the “Highly Qualified” provision, CDE posed this question to stakeholders to see if the state should require teachers to demonstrate competency in the subject area they teach in addition to holding a license.</w:t>
      </w:r>
    </w:p>
    <w:p>
      <w:pPr>
        <w:pStyle w:val="BodyText"/>
        <w:spacing w:before="4"/>
        <w:ind w:left="0"/>
      </w:pPr>
    </w:p>
    <w:p>
      <w:pPr>
        <w:pStyle w:val="BodyText"/>
        <w:spacing w:line="237" w:lineRule="auto"/>
        <w:ind w:right="564"/>
      </w:pPr>
      <w:r>
        <w:rPr/>
        <w:t>The</w:t>
      </w:r>
      <w:r>
        <w:rPr>
          <w:spacing w:val="-4"/>
        </w:rPr>
        <w:t> </w:t>
      </w:r>
      <w:r>
        <w:rPr/>
        <w:t>majority</w:t>
      </w:r>
      <w:r>
        <w:rPr>
          <w:spacing w:val="-3"/>
        </w:rPr>
        <w:t> </w:t>
      </w:r>
      <w:r>
        <w:rPr/>
        <w:t>of</w:t>
      </w:r>
      <w:r>
        <w:rPr>
          <w:spacing w:val="-2"/>
        </w:rPr>
        <w:t> </w:t>
      </w:r>
      <w:r>
        <w:rPr/>
        <w:t>participants</w:t>
      </w:r>
      <w:r>
        <w:rPr>
          <w:spacing w:val="-2"/>
        </w:rPr>
        <w:t> </w:t>
      </w:r>
      <w:r>
        <w:rPr/>
        <w:t>that</w:t>
      </w:r>
      <w:r>
        <w:rPr>
          <w:spacing w:val="-2"/>
        </w:rPr>
        <w:t> </w:t>
      </w:r>
      <w:r>
        <w:rPr/>
        <w:t>responded</w:t>
      </w:r>
      <w:r>
        <w:rPr>
          <w:spacing w:val="-5"/>
        </w:rPr>
        <w:t> </w:t>
      </w:r>
      <w:r>
        <w:rPr/>
        <w:t>to</w:t>
      </w:r>
      <w:r>
        <w:rPr>
          <w:spacing w:val="-3"/>
        </w:rPr>
        <w:t> </w:t>
      </w:r>
      <w:r>
        <w:rPr/>
        <w:t>this</w:t>
      </w:r>
      <w:r>
        <w:rPr>
          <w:spacing w:val="-2"/>
        </w:rPr>
        <w:t> </w:t>
      </w:r>
      <w:r>
        <w:rPr/>
        <w:t>question</w:t>
      </w:r>
      <w:r>
        <w:rPr>
          <w:spacing w:val="-6"/>
        </w:rPr>
        <w:t> </w:t>
      </w:r>
      <w:r>
        <w:rPr/>
        <w:t>believed</w:t>
      </w:r>
      <w:r>
        <w:rPr>
          <w:spacing w:val="-3"/>
        </w:rPr>
        <w:t> </w:t>
      </w:r>
      <w:r>
        <w:rPr/>
        <w:t>teachers</w:t>
      </w:r>
      <w:r>
        <w:rPr>
          <w:spacing w:val="-2"/>
        </w:rPr>
        <w:t> </w:t>
      </w:r>
      <w:r>
        <w:rPr/>
        <w:t>should</w:t>
      </w:r>
      <w:r>
        <w:rPr>
          <w:spacing w:val="-4"/>
        </w:rPr>
        <w:t> </w:t>
      </w:r>
      <w:r>
        <w:rPr/>
        <w:t>be</w:t>
      </w:r>
      <w:r>
        <w:rPr>
          <w:spacing w:val="-2"/>
        </w:rPr>
        <w:t> </w:t>
      </w:r>
      <w:r>
        <w:rPr/>
        <w:t>required</w:t>
      </w:r>
      <w:r>
        <w:rPr>
          <w:spacing w:val="-2"/>
        </w:rPr>
        <w:t> </w:t>
      </w:r>
      <w:r>
        <w:rPr/>
        <w:t>to demonstrate competency in the subject area they teach in addition to holding a license.</w:t>
      </w:r>
    </w:p>
    <w:p>
      <w:pPr>
        <w:pStyle w:val="BodyText"/>
        <w:spacing w:before="1"/>
        <w:ind w:left="0"/>
      </w:pPr>
    </w:p>
    <w:p>
      <w:pPr>
        <w:pStyle w:val="Heading2"/>
      </w:pPr>
      <w:r>
        <w:rPr/>
        <w:t>In</w:t>
      </w:r>
      <w:r>
        <w:rPr>
          <w:spacing w:val="-4"/>
        </w:rPr>
        <w:t> </w:t>
      </w:r>
      <w:r>
        <w:rPr/>
        <w:t>Favor</w:t>
      </w:r>
      <w:r>
        <w:rPr>
          <w:spacing w:val="-3"/>
        </w:rPr>
        <w:t> </w:t>
      </w:r>
      <w:r>
        <w:rPr/>
        <w:t>of</w:t>
      </w:r>
      <w:r>
        <w:rPr>
          <w:spacing w:val="-5"/>
        </w:rPr>
        <w:t> </w:t>
      </w:r>
      <w:r>
        <w:rPr/>
        <w:t>Demonstrating</w:t>
      </w:r>
      <w:r>
        <w:rPr>
          <w:spacing w:val="-5"/>
        </w:rPr>
        <w:t> </w:t>
      </w:r>
      <w:r>
        <w:rPr/>
        <w:t>Competency</w:t>
      </w:r>
      <w:r>
        <w:rPr>
          <w:spacing w:val="-4"/>
        </w:rPr>
        <w:t> </w:t>
      </w:r>
      <w:r>
        <w:rPr/>
        <w:t>in</w:t>
      </w:r>
      <w:r>
        <w:rPr>
          <w:spacing w:val="-6"/>
        </w:rPr>
        <w:t> </w:t>
      </w:r>
      <w:r>
        <w:rPr/>
        <w:t>Addition</w:t>
      </w:r>
      <w:r>
        <w:rPr>
          <w:spacing w:val="-4"/>
        </w:rPr>
        <w:t> </w:t>
      </w:r>
      <w:r>
        <w:rPr/>
        <w:t>to</w:t>
      </w:r>
      <w:r>
        <w:rPr>
          <w:spacing w:val="-4"/>
        </w:rPr>
        <w:t> </w:t>
      </w:r>
      <w:r>
        <w:rPr/>
        <w:t>a</w:t>
      </w:r>
      <w:r>
        <w:rPr>
          <w:spacing w:val="-3"/>
        </w:rPr>
        <w:t> </w:t>
      </w:r>
      <w:r>
        <w:rPr>
          <w:spacing w:val="-2"/>
        </w:rPr>
        <w:t>License</w:t>
      </w:r>
    </w:p>
    <w:p>
      <w:pPr>
        <w:pStyle w:val="BodyText"/>
        <w:spacing w:before="1"/>
        <w:ind w:right="646"/>
      </w:pPr>
      <w:r>
        <w:rPr/>
        <w:t>Many respondents who answered “yes” to this question seemed to value content knowledge and suggested including knowledge in particular content areas as part of the requirements for demonstrating competency. However,</w:t>
      </w:r>
      <w:r>
        <w:rPr>
          <w:spacing w:val="-2"/>
        </w:rPr>
        <w:t> </w:t>
      </w:r>
      <w:r>
        <w:rPr/>
        <w:t>examples</w:t>
      </w:r>
      <w:r>
        <w:rPr>
          <w:spacing w:val="-4"/>
        </w:rPr>
        <w:t> </w:t>
      </w:r>
      <w:r>
        <w:rPr/>
        <w:t>of</w:t>
      </w:r>
      <w:r>
        <w:rPr>
          <w:spacing w:val="-2"/>
        </w:rPr>
        <w:t> </w:t>
      </w:r>
      <w:r>
        <w:rPr/>
        <w:t>how</w:t>
      </w:r>
      <w:r>
        <w:rPr>
          <w:spacing w:val="-4"/>
        </w:rPr>
        <w:t> </w:t>
      </w:r>
      <w:r>
        <w:rPr/>
        <w:t>to</w:t>
      </w:r>
      <w:r>
        <w:rPr>
          <w:spacing w:val="-1"/>
        </w:rPr>
        <w:t> </w:t>
      </w:r>
      <w:r>
        <w:rPr/>
        <w:t>demonstrate</w:t>
      </w:r>
      <w:r>
        <w:rPr>
          <w:spacing w:val="-4"/>
        </w:rPr>
        <w:t> </w:t>
      </w:r>
      <w:r>
        <w:rPr/>
        <w:t>this</w:t>
      </w:r>
      <w:r>
        <w:rPr>
          <w:spacing w:val="-2"/>
        </w:rPr>
        <w:t> </w:t>
      </w:r>
      <w:r>
        <w:rPr/>
        <w:t>knowledge</w:t>
      </w:r>
      <w:r>
        <w:rPr>
          <w:spacing w:val="-2"/>
        </w:rPr>
        <w:t> </w:t>
      </w:r>
      <w:r>
        <w:rPr/>
        <w:t>were</w:t>
      </w:r>
      <w:r>
        <w:rPr>
          <w:spacing w:val="-1"/>
        </w:rPr>
        <w:t> </w:t>
      </w:r>
      <w:r>
        <w:rPr/>
        <w:t>so</w:t>
      </w:r>
      <w:r>
        <w:rPr>
          <w:spacing w:val="-3"/>
        </w:rPr>
        <w:t> </w:t>
      </w:r>
      <w:r>
        <w:rPr/>
        <w:t>varied</w:t>
      </w:r>
      <w:r>
        <w:rPr>
          <w:spacing w:val="-5"/>
        </w:rPr>
        <w:t> </w:t>
      </w:r>
      <w:r>
        <w:rPr/>
        <w:t>it</w:t>
      </w:r>
      <w:r>
        <w:rPr>
          <w:spacing w:val="-2"/>
        </w:rPr>
        <w:t> </w:t>
      </w:r>
      <w:r>
        <w:rPr/>
        <w:t>was</w:t>
      </w:r>
      <w:r>
        <w:rPr>
          <w:spacing w:val="-4"/>
        </w:rPr>
        <w:t> </w:t>
      </w:r>
      <w:r>
        <w:rPr/>
        <w:t>difficult</w:t>
      </w:r>
      <w:r>
        <w:rPr>
          <w:spacing w:val="-2"/>
        </w:rPr>
        <w:t> </w:t>
      </w:r>
      <w:r>
        <w:rPr/>
        <w:t>to</w:t>
      </w:r>
      <w:r>
        <w:rPr>
          <w:spacing w:val="-4"/>
        </w:rPr>
        <w:t> </w:t>
      </w:r>
      <w:r>
        <w:rPr/>
        <w:t>determine</w:t>
      </w:r>
      <w:r>
        <w:rPr>
          <w:spacing w:val="-2"/>
        </w:rPr>
        <w:t> </w:t>
      </w:r>
      <w:r>
        <w:rPr/>
        <w:t>whether a consensus exists as to how participants wish to measure or evaluate content knowledge. Several notable examples included using existing PLACE and PRAXIS tests, degrees held, additional coursework, and/or professional development/professional learning. One respondent summed up this sentiment by stating: “It is reasonable to expect that teachers demonstrate grade level competency in the subject area that they are</w:t>
      </w:r>
    </w:p>
    <w:p>
      <w:pPr>
        <w:pStyle w:val="BodyText"/>
        <w:ind w:right="646"/>
      </w:pPr>
      <w:r>
        <w:rPr/>
        <w:t>teaching.</w:t>
      </w:r>
      <w:r>
        <w:rPr>
          <w:spacing w:val="-2"/>
        </w:rPr>
        <w:t> </w:t>
      </w:r>
      <w:r>
        <w:rPr/>
        <w:t>If</w:t>
      </w:r>
      <w:r>
        <w:rPr>
          <w:spacing w:val="-2"/>
        </w:rPr>
        <w:t> </w:t>
      </w:r>
      <w:r>
        <w:rPr/>
        <w:t>it’s</w:t>
      </w:r>
      <w:r>
        <w:rPr>
          <w:spacing w:val="-5"/>
        </w:rPr>
        <w:t> </w:t>
      </w:r>
      <w:r>
        <w:rPr/>
        <w:t>not</w:t>
      </w:r>
      <w:r>
        <w:rPr>
          <w:spacing w:val="-4"/>
        </w:rPr>
        <w:t> </w:t>
      </w:r>
      <w:r>
        <w:rPr/>
        <w:t>a</w:t>
      </w:r>
      <w:r>
        <w:rPr>
          <w:spacing w:val="-2"/>
        </w:rPr>
        <w:t> </w:t>
      </w:r>
      <w:r>
        <w:rPr/>
        <w:t>federal</w:t>
      </w:r>
      <w:r>
        <w:rPr>
          <w:spacing w:val="-2"/>
        </w:rPr>
        <w:t> </w:t>
      </w:r>
      <w:r>
        <w:rPr/>
        <w:t>requirement,</w:t>
      </w:r>
      <w:r>
        <w:rPr>
          <w:spacing w:val="-4"/>
        </w:rPr>
        <w:t> </w:t>
      </w:r>
      <w:r>
        <w:rPr/>
        <w:t>then</w:t>
      </w:r>
      <w:r>
        <w:rPr>
          <w:spacing w:val="-2"/>
        </w:rPr>
        <w:t> </w:t>
      </w:r>
      <w:r>
        <w:rPr/>
        <w:t>it</w:t>
      </w:r>
      <w:r>
        <w:rPr>
          <w:spacing w:val="-5"/>
        </w:rPr>
        <w:t> </w:t>
      </w:r>
      <w:r>
        <w:rPr/>
        <w:t>should</w:t>
      </w:r>
      <w:r>
        <w:rPr>
          <w:spacing w:val="-3"/>
        </w:rPr>
        <w:t> </w:t>
      </w:r>
      <w:r>
        <w:rPr/>
        <w:t>be</w:t>
      </w:r>
      <w:r>
        <w:rPr>
          <w:spacing w:val="-2"/>
        </w:rPr>
        <w:t> </w:t>
      </w:r>
      <w:r>
        <w:rPr/>
        <w:t>a</w:t>
      </w:r>
      <w:r>
        <w:rPr>
          <w:spacing w:val="-2"/>
        </w:rPr>
        <w:t> </w:t>
      </w:r>
      <w:r>
        <w:rPr/>
        <w:t>state</w:t>
      </w:r>
      <w:r>
        <w:rPr>
          <w:spacing w:val="-2"/>
        </w:rPr>
        <w:t> </w:t>
      </w:r>
      <w:r>
        <w:rPr/>
        <w:t>requirement.</w:t>
      </w:r>
      <w:r>
        <w:rPr>
          <w:spacing w:val="-5"/>
        </w:rPr>
        <w:t> </w:t>
      </w:r>
      <w:r>
        <w:rPr/>
        <w:t>How</w:t>
      </w:r>
      <w:r>
        <w:rPr>
          <w:spacing w:val="-1"/>
        </w:rPr>
        <w:t> </w:t>
      </w:r>
      <w:r>
        <w:rPr/>
        <w:t>it</w:t>
      </w:r>
      <w:r>
        <w:rPr>
          <w:spacing w:val="-2"/>
        </w:rPr>
        <w:t> </w:t>
      </w:r>
      <w:r>
        <w:rPr/>
        <w:t>should</w:t>
      </w:r>
      <w:r>
        <w:rPr>
          <w:spacing w:val="-4"/>
        </w:rPr>
        <w:t> </w:t>
      </w:r>
      <w:r>
        <w:rPr/>
        <w:t>be</w:t>
      </w:r>
      <w:r>
        <w:rPr>
          <w:spacing w:val="-4"/>
        </w:rPr>
        <w:t> </w:t>
      </w:r>
      <w:r>
        <w:rPr/>
        <w:t>measured</w:t>
      </w:r>
      <w:r>
        <w:rPr>
          <w:spacing w:val="-2"/>
        </w:rPr>
        <w:t> </w:t>
      </w:r>
      <w:r>
        <w:rPr/>
        <w:t>is up for debate.”</w:t>
      </w:r>
    </w:p>
    <w:p>
      <w:pPr>
        <w:pStyle w:val="BodyText"/>
        <w:ind w:left="0"/>
      </w:pPr>
    </w:p>
    <w:p>
      <w:pPr>
        <w:pStyle w:val="BodyText"/>
        <w:ind w:right="646"/>
      </w:pPr>
      <w:r>
        <w:rPr/>
        <w:t>Of those</w:t>
      </w:r>
      <w:r>
        <w:rPr>
          <w:spacing w:val="-1"/>
        </w:rPr>
        <w:t> </w:t>
      </w:r>
      <w:r>
        <w:rPr/>
        <w:t>who</w:t>
      </w:r>
      <w:r>
        <w:rPr>
          <w:spacing w:val="-1"/>
        </w:rPr>
        <w:t> </w:t>
      </w:r>
      <w:r>
        <w:rPr/>
        <w:t>answered</w:t>
      </w:r>
      <w:r>
        <w:rPr>
          <w:spacing w:val="-2"/>
        </w:rPr>
        <w:t> </w:t>
      </w:r>
      <w:r>
        <w:rPr/>
        <w:t>“yes,” many suggested that subject area competency should</w:t>
      </w:r>
      <w:r>
        <w:rPr>
          <w:spacing w:val="-1"/>
        </w:rPr>
        <w:t> </w:t>
      </w:r>
      <w:r>
        <w:rPr/>
        <w:t>be considered in addition to degree requirements and/or educator effectiveness evaluations (established by Senate Bill 10-191). These respondents preferred using degrees or evaluations to determine competency over specialized endorsements, the PLACE and PRAXIS tests, etc. Still others in this group suggested that only certain educators such as secondary</w:t>
      </w:r>
      <w:r>
        <w:rPr>
          <w:spacing w:val="-3"/>
        </w:rPr>
        <w:t> </w:t>
      </w:r>
      <w:r>
        <w:rPr/>
        <w:t>teachers</w:t>
      </w:r>
      <w:r>
        <w:rPr>
          <w:spacing w:val="-6"/>
        </w:rPr>
        <w:t> </w:t>
      </w:r>
      <w:r>
        <w:rPr/>
        <w:t>or</w:t>
      </w:r>
      <w:r>
        <w:rPr>
          <w:spacing w:val="-6"/>
        </w:rPr>
        <w:t> </w:t>
      </w:r>
      <w:r>
        <w:rPr/>
        <w:t>special</w:t>
      </w:r>
      <w:r>
        <w:rPr>
          <w:spacing w:val="-4"/>
        </w:rPr>
        <w:t> </w:t>
      </w:r>
      <w:r>
        <w:rPr/>
        <w:t>education</w:t>
      </w:r>
      <w:r>
        <w:rPr>
          <w:spacing w:val="-4"/>
        </w:rPr>
        <w:t> </w:t>
      </w:r>
      <w:r>
        <w:rPr/>
        <w:t>teachers</w:t>
      </w:r>
      <w:r>
        <w:rPr>
          <w:spacing w:val="-6"/>
        </w:rPr>
        <w:t> </w:t>
      </w:r>
      <w:r>
        <w:rPr/>
        <w:t>should</w:t>
      </w:r>
      <w:r>
        <w:rPr>
          <w:spacing w:val="-5"/>
        </w:rPr>
        <w:t> </w:t>
      </w:r>
      <w:r>
        <w:rPr/>
        <w:t>be</w:t>
      </w:r>
      <w:r>
        <w:rPr>
          <w:spacing w:val="-3"/>
        </w:rPr>
        <w:t> </w:t>
      </w:r>
      <w:r>
        <w:rPr/>
        <w:t>required</w:t>
      </w:r>
      <w:r>
        <w:rPr>
          <w:spacing w:val="-4"/>
        </w:rPr>
        <w:t> </w:t>
      </w:r>
      <w:r>
        <w:rPr/>
        <w:t>to</w:t>
      </w:r>
      <w:r>
        <w:rPr>
          <w:spacing w:val="-2"/>
        </w:rPr>
        <w:t> </w:t>
      </w:r>
      <w:r>
        <w:rPr/>
        <w:t>demonstrate</w:t>
      </w:r>
      <w:r>
        <w:rPr>
          <w:spacing w:val="-3"/>
        </w:rPr>
        <w:t> </w:t>
      </w:r>
      <w:r>
        <w:rPr/>
        <w:t>their</w:t>
      </w:r>
      <w:r>
        <w:rPr>
          <w:spacing w:val="-3"/>
        </w:rPr>
        <w:t> </w:t>
      </w:r>
      <w:r>
        <w:rPr/>
        <w:t>competency</w:t>
      </w:r>
      <w:r>
        <w:rPr>
          <w:spacing w:val="-3"/>
        </w:rPr>
        <w:t> </w:t>
      </w:r>
      <w:r>
        <w:rPr/>
        <w:t>beyond a license.</w:t>
      </w:r>
    </w:p>
    <w:p>
      <w:pPr>
        <w:pStyle w:val="BodyText"/>
        <w:ind w:left="0"/>
      </w:pPr>
    </w:p>
    <w:p>
      <w:pPr>
        <w:pStyle w:val="BodyText"/>
        <w:ind w:right="646"/>
      </w:pPr>
      <w:r>
        <w:rPr/>
        <w:t>An</w:t>
      </w:r>
      <w:r>
        <w:rPr>
          <w:spacing w:val="-4"/>
        </w:rPr>
        <w:t> </w:t>
      </w:r>
      <w:r>
        <w:rPr/>
        <w:t>overwhelming</w:t>
      </w:r>
      <w:r>
        <w:rPr>
          <w:spacing w:val="-5"/>
        </w:rPr>
        <w:t> </w:t>
      </w:r>
      <w:r>
        <w:rPr/>
        <w:t>majority</w:t>
      </w:r>
      <w:r>
        <w:rPr>
          <w:spacing w:val="-6"/>
        </w:rPr>
        <w:t> </w:t>
      </w:r>
      <w:r>
        <w:rPr/>
        <w:t>of</w:t>
      </w:r>
      <w:r>
        <w:rPr>
          <w:spacing w:val="-2"/>
        </w:rPr>
        <w:t> </w:t>
      </w:r>
      <w:r>
        <w:rPr/>
        <w:t>those</w:t>
      </w:r>
      <w:r>
        <w:rPr>
          <w:spacing w:val="-4"/>
        </w:rPr>
        <w:t> </w:t>
      </w:r>
      <w:r>
        <w:rPr/>
        <w:t>who</w:t>
      </w:r>
      <w:r>
        <w:rPr>
          <w:spacing w:val="-1"/>
        </w:rPr>
        <w:t> </w:t>
      </w:r>
      <w:r>
        <w:rPr/>
        <w:t>answered</w:t>
      </w:r>
      <w:r>
        <w:rPr>
          <w:spacing w:val="-4"/>
        </w:rPr>
        <w:t> </w:t>
      </w:r>
      <w:r>
        <w:rPr/>
        <w:t>“yes”</w:t>
      </w:r>
      <w:r>
        <w:rPr>
          <w:spacing w:val="-1"/>
        </w:rPr>
        <w:t> </w:t>
      </w:r>
      <w:r>
        <w:rPr/>
        <w:t>and</w:t>
      </w:r>
      <w:r>
        <w:rPr>
          <w:spacing w:val="-6"/>
        </w:rPr>
        <w:t> </w:t>
      </w:r>
      <w:r>
        <w:rPr/>
        <w:t>who</w:t>
      </w:r>
      <w:r>
        <w:rPr>
          <w:spacing w:val="-4"/>
        </w:rPr>
        <w:t> </w:t>
      </w:r>
      <w:r>
        <w:rPr/>
        <w:t>mentioned</w:t>
      </w:r>
      <w:r>
        <w:rPr>
          <w:spacing w:val="-5"/>
        </w:rPr>
        <w:t> </w:t>
      </w:r>
      <w:r>
        <w:rPr/>
        <w:t>endorsements thought</w:t>
      </w:r>
      <w:r>
        <w:rPr>
          <w:spacing w:val="-1"/>
        </w:rPr>
        <w:t> </w:t>
      </w:r>
      <w:r>
        <w:rPr/>
        <w:t>positively about</w:t>
      </w:r>
      <w:r>
        <w:rPr>
          <w:spacing w:val="-1"/>
        </w:rPr>
        <w:t> </w:t>
      </w:r>
      <w:r>
        <w:rPr/>
        <w:t>endorsements as</w:t>
      </w:r>
      <w:r>
        <w:rPr>
          <w:spacing w:val="-3"/>
        </w:rPr>
        <w:t> </w:t>
      </w:r>
      <w:r>
        <w:rPr/>
        <w:t>a</w:t>
      </w:r>
      <w:r>
        <w:rPr>
          <w:spacing w:val="-3"/>
        </w:rPr>
        <w:t> </w:t>
      </w:r>
      <w:r>
        <w:rPr/>
        <w:t>way</w:t>
      </w:r>
      <w:r>
        <w:rPr>
          <w:spacing w:val="-1"/>
        </w:rPr>
        <w:t> </w:t>
      </w:r>
      <w:r>
        <w:rPr/>
        <w:t>to</w:t>
      </w:r>
      <w:r>
        <w:rPr>
          <w:spacing w:val="-2"/>
        </w:rPr>
        <w:t> </w:t>
      </w:r>
      <w:r>
        <w:rPr/>
        <w:t>demonstrate</w:t>
      </w:r>
      <w:r>
        <w:rPr>
          <w:spacing w:val="-3"/>
        </w:rPr>
        <w:t> </w:t>
      </w:r>
      <w:r>
        <w:rPr/>
        <w:t>competency</w:t>
      </w:r>
      <w:r>
        <w:rPr>
          <w:spacing w:val="-1"/>
        </w:rPr>
        <w:t> </w:t>
      </w:r>
      <w:r>
        <w:rPr/>
        <w:t>in</w:t>
      </w:r>
      <w:r>
        <w:rPr>
          <w:spacing w:val="-1"/>
        </w:rPr>
        <w:t> </w:t>
      </w:r>
      <w:r>
        <w:rPr/>
        <w:t>addition</w:t>
      </w:r>
      <w:r>
        <w:rPr>
          <w:spacing w:val="-2"/>
        </w:rPr>
        <w:t> </w:t>
      </w:r>
      <w:r>
        <w:rPr/>
        <w:t>to holding</w:t>
      </w:r>
      <w:r>
        <w:rPr>
          <w:spacing w:val="-2"/>
        </w:rPr>
        <w:t> </w:t>
      </w:r>
      <w:r>
        <w:rPr/>
        <w:t>a</w:t>
      </w:r>
      <w:r>
        <w:rPr>
          <w:spacing w:val="-1"/>
        </w:rPr>
        <w:t> </w:t>
      </w:r>
      <w:r>
        <w:rPr/>
        <w:t>license.</w:t>
      </w:r>
      <w:r>
        <w:rPr>
          <w:spacing w:val="-1"/>
        </w:rPr>
        <w:t> </w:t>
      </w:r>
      <w:r>
        <w:rPr/>
        <w:t>All</w:t>
      </w:r>
      <w:r>
        <w:rPr>
          <w:spacing w:val="-5"/>
        </w:rPr>
        <w:t> </w:t>
      </w:r>
      <w:r>
        <w:rPr/>
        <w:t>of</w:t>
      </w:r>
      <w:r>
        <w:rPr>
          <w:spacing w:val="-3"/>
        </w:rPr>
        <w:t> </w:t>
      </w:r>
      <w:r>
        <w:rPr/>
        <w:t>those</w:t>
      </w:r>
      <w:r>
        <w:rPr>
          <w:spacing w:val="-1"/>
        </w:rPr>
        <w:t> </w:t>
      </w:r>
      <w:r>
        <w:rPr/>
        <w:t>in</w:t>
      </w:r>
      <w:r>
        <w:rPr>
          <w:spacing w:val="-5"/>
        </w:rPr>
        <w:t> </w:t>
      </w:r>
      <w:r>
        <w:rPr/>
        <w:t>favor of endorsements in this group indicated that endorsements are a way to ensure teachers have the content knowledge in the area they are teaching.</w:t>
      </w:r>
    </w:p>
    <w:p>
      <w:pPr>
        <w:pStyle w:val="BodyText"/>
        <w:spacing w:before="1"/>
        <w:ind w:left="0"/>
      </w:pPr>
    </w:p>
    <w:p>
      <w:pPr>
        <w:pStyle w:val="BodyText"/>
        <w:ind w:right="646"/>
      </w:pPr>
      <w:r>
        <w:rPr/>
        <w:t>A number of responses in favor of additional requirements thought competency should be measured using bodies of evidence or through multiple measures and opportunities. For example, when answering this question,</w:t>
      </w:r>
      <w:r>
        <w:rPr>
          <w:spacing w:val="-4"/>
        </w:rPr>
        <w:t> </w:t>
      </w:r>
      <w:r>
        <w:rPr/>
        <w:t>one</w:t>
      </w:r>
      <w:r>
        <w:rPr>
          <w:spacing w:val="-4"/>
        </w:rPr>
        <w:t> </w:t>
      </w:r>
      <w:r>
        <w:rPr/>
        <w:t>respondent</w:t>
      </w:r>
      <w:r>
        <w:rPr>
          <w:spacing w:val="-2"/>
        </w:rPr>
        <w:t> </w:t>
      </w:r>
      <w:r>
        <w:rPr/>
        <w:t>stated,</w:t>
      </w:r>
      <w:r>
        <w:rPr>
          <w:spacing w:val="-2"/>
        </w:rPr>
        <w:t> </w:t>
      </w:r>
      <w:r>
        <w:rPr/>
        <w:t>“yes,</w:t>
      </w:r>
      <w:r>
        <w:rPr>
          <w:spacing w:val="-4"/>
        </w:rPr>
        <w:t> </w:t>
      </w:r>
      <w:r>
        <w:rPr/>
        <w:t>teachers</w:t>
      </w:r>
      <w:r>
        <w:rPr>
          <w:spacing w:val="-2"/>
        </w:rPr>
        <w:t> </w:t>
      </w:r>
      <w:r>
        <w:rPr/>
        <w:t>should</w:t>
      </w:r>
      <w:r>
        <w:rPr>
          <w:spacing w:val="-4"/>
        </w:rPr>
        <w:t> </w:t>
      </w:r>
      <w:r>
        <w:rPr/>
        <w:t>have</w:t>
      </w:r>
      <w:r>
        <w:rPr>
          <w:spacing w:val="-3"/>
        </w:rPr>
        <w:t> </w:t>
      </w:r>
      <w:r>
        <w:rPr/>
        <w:t>multiple</w:t>
      </w:r>
      <w:r>
        <w:rPr>
          <w:spacing w:val="-5"/>
        </w:rPr>
        <w:t> </w:t>
      </w:r>
      <w:r>
        <w:rPr/>
        <w:t>pathways</w:t>
      </w:r>
      <w:r>
        <w:rPr>
          <w:spacing w:val="-2"/>
        </w:rPr>
        <w:t> </w:t>
      </w:r>
      <w:r>
        <w:rPr/>
        <w:t>to demonstrate</w:t>
      </w:r>
      <w:r>
        <w:rPr>
          <w:spacing w:val="-2"/>
        </w:rPr>
        <w:t> </w:t>
      </w:r>
      <w:r>
        <w:rPr/>
        <w:t>competency</w:t>
      </w:r>
      <w:r>
        <w:rPr>
          <w:spacing w:val="-2"/>
        </w:rPr>
        <w:t> </w:t>
      </w:r>
      <w:r>
        <w:rPr/>
        <w:t>in the subject area in which they teach (i.e., coursework, test results, on the job experience).”</w:t>
      </w:r>
    </w:p>
    <w:p>
      <w:pPr>
        <w:pStyle w:val="Heading2"/>
        <w:spacing w:before="268"/>
      </w:pPr>
      <w:r>
        <w:rPr/>
        <w:t>Against</w:t>
      </w:r>
      <w:r>
        <w:rPr>
          <w:spacing w:val="-5"/>
        </w:rPr>
        <w:t> </w:t>
      </w:r>
      <w:r>
        <w:rPr/>
        <w:t>Demonstrating</w:t>
      </w:r>
      <w:r>
        <w:rPr>
          <w:spacing w:val="-6"/>
        </w:rPr>
        <w:t> </w:t>
      </w:r>
      <w:r>
        <w:rPr/>
        <w:t>Competency</w:t>
      </w:r>
      <w:r>
        <w:rPr>
          <w:spacing w:val="-7"/>
        </w:rPr>
        <w:t> </w:t>
      </w:r>
      <w:r>
        <w:rPr/>
        <w:t>in</w:t>
      </w:r>
      <w:r>
        <w:rPr>
          <w:spacing w:val="-5"/>
        </w:rPr>
        <w:t> </w:t>
      </w:r>
      <w:r>
        <w:rPr/>
        <w:t>Addition</w:t>
      </w:r>
      <w:r>
        <w:rPr>
          <w:spacing w:val="-6"/>
        </w:rPr>
        <w:t> </w:t>
      </w:r>
      <w:r>
        <w:rPr/>
        <w:t>to</w:t>
      </w:r>
      <w:r>
        <w:rPr>
          <w:spacing w:val="-5"/>
        </w:rPr>
        <w:t> </w:t>
      </w:r>
      <w:r>
        <w:rPr/>
        <w:t>a</w:t>
      </w:r>
      <w:r>
        <w:rPr>
          <w:spacing w:val="-7"/>
        </w:rPr>
        <w:t> </w:t>
      </w:r>
      <w:r>
        <w:rPr>
          <w:spacing w:val="-2"/>
        </w:rPr>
        <w:t>License</w:t>
      </w:r>
    </w:p>
    <w:p>
      <w:pPr>
        <w:pStyle w:val="BodyText"/>
        <w:ind w:right="531"/>
      </w:pPr>
      <w:r>
        <w:rPr/>
        <w:t>Of</w:t>
      </w:r>
      <w:r>
        <w:rPr>
          <w:spacing w:val="-2"/>
        </w:rPr>
        <w:t> </w:t>
      </w:r>
      <w:r>
        <w:rPr/>
        <w:t>those</w:t>
      </w:r>
      <w:r>
        <w:rPr>
          <w:spacing w:val="-4"/>
        </w:rPr>
        <w:t> </w:t>
      </w:r>
      <w:r>
        <w:rPr/>
        <w:t>who</w:t>
      </w:r>
      <w:r>
        <w:rPr>
          <w:spacing w:val="-4"/>
        </w:rPr>
        <w:t> </w:t>
      </w:r>
      <w:r>
        <w:rPr/>
        <w:t>answered</w:t>
      </w:r>
      <w:r>
        <w:rPr>
          <w:spacing w:val="-5"/>
        </w:rPr>
        <w:t> </w:t>
      </w:r>
      <w:r>
        <w:rPr/>
        <w:t>“no”</w:t>
      </w:r>
      <w:r>
        <w:rPr>
          <w:spacing w:val="-4"/>
        </w:rPr>
        <w:t> </w:t>
      </w:r>
      <w:r>
        <w:rPr/>
        <w:t>to</w:t>
      </w:r>
      <w:r>
        <w:rPr>
          <w:spacing w:val="-1"/>
        </w:rPr>
        <w:t> </w:t>
      </w:r>
      <w:r>
        <w:rPr/>
        <w:t>this</w:t>
      </w:r>
      <w:r>
        <w:rPr>
          <w:spacing w:val="-2"/>
        </w:rPr>
        <w:t> </w:t>
      </w:r>
      <w:r>
        <w:rPr/>
        <w:t>question,</w:t>
      </w:r>
      <w:r>
        <w:rPr>
          <w:spacing w:val="-5"/>
        </w:rPr>
        <w:t> </w:t>
      </w:r>
      <w:r>
        <w:rPr/>
        <w:t>many</w:t>
      </w:r>
      <w:r>
        <w:rPr>
          <w:spacing w:val="-2"/>
        </w:rPr>
        <w:t> </w:t>
      </w:r>
      <w:r>
        <w:rPr/>
        <w:t>believed</w:t>
      </w:r>
      <w:r>
        <w:rPr>
          <w:spacing w:val="-2"/>
        </w:rPr>
        <w:t> </w:t>
      </w:r>
      <w:r>
        <w:rPr/>
        <w:t>this</w:t>
      </w:r>
      <w:r>
        <w:rPr>
          <w:spacing w:val="-2"/>
        </w:rPr>
        <w:t> </w:t>
      </w:r>
      <w:r>
        <w:rPr/>
        <w:t>requirement</w:t>
      </w:r>
      <w:r>
        <w:rPr>
          <w:spacing w:val="-4"/>
        </w:rPr>
        <w:t> </w:t>
      </w:r>
      <w:r>
        <w:rPr/>
        <w:t>would</w:t>
      </w:r>
      <w:r>
        <w:rPr>
          <w:spacing w:val="-4"/>
        </w:rPr>
        <w:t> </w:t>
      </w:r>
      <w:r>
        <w:rPr/>
        <w:t>exacerbate</w:t>
      </w:r>
      <w:r>
        <w:rPr>
          <w:spacing w:val="-2"/>
        </w:rPr>
        <w:t> </w:t>
      </w:r>
      <w:r>
        <w:rPr/>
        <w:t>the</w:t>
      </w:r>
      <w:r>
        <w:rPr>
          <w:spacing w:val="-4"/>
        </w:rPr>
        <w:t> </w:t>
      </w:r>
      <w:r>
        <w:rPr/>
        <w:t>current issues around employing teachers. These respondents believed it is already difficult to attract talent to the</w:t>
      </w:r>
    </w:p>
    <w:p>
      <w:pPr>
        <w:pStyle w:val="BodyText"/>
        <w:spacing w:before="1"/>
        <w:ind w:right="531"/>
      </w:pPr>
      <w:r>
        <w:rPr/>
        <w:t>teaching profession, especially in rural areas. Most of those who responded “no” to this question believed demonstrating competency should be a part of, rather than in addition to, teacher licensure requirements. This rang especially true for respondents who also voiced concerns over the teacher shortage and the inability for small/rural districts to attract talent. Several others who responded “no” pointed to the burden of time and effort</w:t>
      </w:r>
      <w:r>
        <w:rPr>
          <w:spacing w:val="-5"/>
        </w:rPr>
        <w:t> </w:t>
      </w:r>
      <w:r>
        <w:rPr/>
        <w:t>that</w:t>
      </w:r>
      <w:r>
        <w:rPr>
          <w:spacing w:val="-4"/>
        </w:rPr>
        <w:t> </w:t>
      </w:r>
      <w:r>
        <w:rPr/>
        <w:t>would</w:t>
      </w:r>
      <w:r>
        <w:rPr>
          <w:spacing w:val="-4"/>
        </w:rPr>
        <w:t> </w:t>
      </w:r>
      <w:r>
        <w:rPr/>
        <w:t>be</w:t>
      </w:r>
      <w:r>
        <w:rPr>
          <w:spacing w:val="-2"/>
        </w:rPr>
        <w:t> </w:t>
      </w:r>
      <w:r>
        <w:rPr/>
        <w:t>a</w:t>
      </w:r>
      <w:r>
        <w:rPr>
          <w:spacing w:val="-2"/>
        </w:rPr>
        <w:t> </w:t>
      </w:r>
      <w:r>
        <w:rPr/>
        <w:t>result</w:t>
      </w:r>
      <w:r>
        <w:rPr>
          <w:spacing w:val="-2"/>
        </w:rPr>
        <w:t> </w:t>
      </w:r>
      <w:r>
        <w:rPr/>
        <w:t>of</w:t>
      </w:r>
      <w:r>
        <w:rPr>
          <w:spacing w:val="-5"/>
        </w:rPr>
        <w:t> </w:t>
      </w:r>
      <w:r>
        <w:rPr/>
        <w:t>requiring</w:t>
      </w:r>
      <w:r>
        <w:rPr>
          <w:spacing w:val="-3"/>
        </w:rPr>
        <w:t> </w:t>
      </w:r>
      <w:r>
        <w:rPr/>
        <w:t>additional</w:t>
      </w:r>
      <w:r>
        <w:rPr>
          <w:spacing w:val="-2"/>
        </w:rPr>
        <w:t> </w:t>
      </w:r>
      <w:r>
        <w:rPr/>
        <w:t>demonstrations</w:t>
      </w:r>
      <w:r>
        <w:rPr>
          <w:spacing w:val="-4"/>
        </w:rPr>
        <w:t> </w:t>
      </w:r>
      <w:r>
        <w:rPr/>
        <w:t>of</w:t>
      </w:r>
      <w:r>
        <w:rPr>
          <w:spacing w:val="-2"/>
        </w:rPr>
        <w:t> </w:t>
      </w:r>
      <w:r>
        <w:rPr/>
        <w:t>competency.</w:t>
      </w:r>
      <w:r>
        <w:rPr>
          <w:spacing w:val="-2"/>
        </w:rPr>
        <w:t> </w:t>
      </w:r>
      <w:r>
        <w:rPr/>
        <w:t>These</w:t>
      </w:r>
      <w:r>
        <w:rPr>
          <w:spacing w:val="-1"/>
        </w:rPr>
        <w:t> </w:t>
      </w:r>
      <w:r>
        <w:rPr/>
        <w:t>responses speculated that additional requirements would be unnecessary because teachers acquire and demonstrate competency through other existing avenues.</w:t>
      </w:r>
    </w:p>
    <w:p>
      <w:pPr>
        <w:spacing w:after="0"/>
        <w:sectPr>
          <w:pgSz w:w="12240" w:h="15840"/>
          <w:pgMar w:header="0" w:footer="1197" w:top="960" w:bottom="1380" w:left="680" w:right="540"/>
        </w:sectPr>
      </w:pPr>
    </w:p>
    <w:p>
      <w:pPr>
        <w:pStyle w:val="BodyText"/>
        <w:spacing w:before="45"/>
        <w:ind w:right="531"/>
      </w:pPr>
      <w:r>
        <w:rPr/>
        <w:t>Responses indicated</w:t>
      </w:r>
      <w:r>
        <w:rPr>
          <w:spacing w:val="-2"/>
        </w:rPr>
        <w:t> </w:t>
      </w:r>
      <w:r>
        <w:rPr/>
        <w:t>that</w:t>
      </w:r>
      <w:r>
        <w:rPr>
          <w:spacing w:val="-5"/>
        </w:rPr>
        <w:t> </w:t>
      </w:r>
      <w:r>
        <w:rPr/>
        <w:t>the</w:t>
      </w:r>
      <w:r>
        <w:rPr>
          <w:spacing w:val="-2"/>
        </w:rPr>
        <w:t> </w:t>
      </w:r>
      <w:r>
        <w:rPr/>
        <w:t>state</w:t>
      </w:r>
      <w:r>
        <w:rPr>
          <w:spacing w:val="-2"/>
        </w:rPr>
        <w:t> </w:t>
      </w:r>
      <w:r>
        <w:rPr/>
        <w:t>should</w:t>
      </w:r>
      <w:r>
        <w:rPr>
          <w:spacing w:val="-4"/>
        </w:rPr>
        <w:t> </w:t>
      </w:r>
      <w:r>
        <w:rPr/>
        <w:t>consider</w:t>
      </w:r>
      <w:r>
        <w:rPr>
          <w:spacing w:val="-2"/>
        </w:rPr>
        <w:t> </w:t>
      </w:r>
      <w:r>
        <w:rPr/>
        <w:t>the</w:t>
      </w:r>
      <w:r>
        <w:rPr>
          <w:spacing w:val="-2"/>
        </w:rPr>
        <w:t> </w:t>
      </w:r>
      <w:r>
        <w:rPr/>
        <w:t>effects</w:t>
      </w:r>
      <w:r>
        <w:rPr>
          <w:spacing w:val="-4"/>
        </w:rPr>
        <w:t> </w:t>
      </w:r>
      <w:r>
        <w:rPr/>
        <w:t>that</w:t>
      </w:r>
      <w:r>
        <w:rPr>
          <w:spacing w:val="-2"/>
        </w:rPr>
        <w:t> </w:t>
      </w:r>
      <w:r>
        <w:rPr/>
        <w:t>adding</w:t>
      </w:r>
      <w:r>
        <w:rPr>
          <w:spacing w:val="-5"/>
        </w:rPr>
        <w:t> </w:t>
      </w:r>
      <w:r>
        <w:rPr/>
        <w:t>more</w:t>
      </w:r>
      <w:r>
        <w:rPr>
          <w:spacing w:val="-4"/>
        </w:rPr>
        <w:t> </w:t>
      </w:r>
      <w:r>
        <w:rPr/>
        <w:t>requirements</w:t>
      </w:r>
      <w:r>
        <w:rPr>
          <w:spacing w:val="-4"/>
        </w:rPr>
        <w:t> </w:t>
      </w:r>
      <w:r>
        <w:rPr/>
        <w:t>would</w:t>
      </w:r>
      <w:r>
        <w:rPr>
          <w:spacing w:val="-4"/>
        </w:rPr>
        <w:t> </w:t>
      </w:r>
      <w:r>
        <w:rPr/>
        <w:t>have</w:t>
      </w:r>
      <w:r>
        <w:rPr>
          <w:spacing w:val="-4"/>
        </w:rPr>
        <w:t> </w:t>
      </w:r>
      <w:r>
        <w:rPr/>
        <w:t>on recruiting and retaining teachers—especially in light of the statewide (and nationwide) teacher shortage.</w:t>
      </w:r>
    </w:p>
    <w:p>
      <w:pPr>
        <w:pStyle w:val="BodyText"/>
        <w:spacing w:before="1"/>
        <w:ind w:left="0"/>
      </w:pPr>
    </w:p>
    <w:p>
      <w:pPr>
        <w:pStyle w:val="BodyText"/>
        <w:spacing w:before="1"/>
        <w:ind w:right="646"/>
      </w:pPr>
      <w:r>
        <w:rPr/>
        <w:t>Others</w:t>
      </w:r>
      <w:r>
        <w:rPr>
          <w:spacing w:val="-4"/>
        </w:rPr>
        <w:t> </w:t>
      </w:r>
      <w:r>
        <w:rPr/>
        <w:t>who</w:t>
      </w:r>
      <w:r>
        <w:rPr>
          <w:spacing w:val="-4"/>
        </w:rPr>
        <w:t> </w:t>
      </w:r>
      <w:r>
        <w:rPr/>
        <w:t>responded</w:t>
      </w:r>
      <w:r>
        <w:rPr>
          <w:spacing w:val="-2"/>
        </w:rPr>
        <w:t> </w:t>
      </w:r>
      <w:r>
        <w:rPr/>
        <w:t>“no”</w:t>
      </w:r>
      <w:r>
        <w:rPr>
          <w:spacing w:val="-1"/>
        </w:rPr>
        <w:t> </w:t>
      </w:r>
      <w:r>
        <w:rPr/>
        <w:t>thought</w:t>
      </w:r>
      <w:r>
        <w:rPr>
          <w:spacing w:val="-2"/>
        </w:rPr>
        <w:t> </w:t>
      </w:r>
      <w:r>
        <w:rPr/>
        <w:t>that</w:t>
      </w:r>
      <w:r>
        <w:rPr>
          <w:spacing w:val="-5"/>
        </w:rPr>
        <w:t> </w:t>
      </w:r>
      <w:r>
        <w:rPr/>
        <w:t>demonstrating</w:t>
      </w:r>
      <w:r>
        <w:rPr>
          <w:spacing w:val="-3"/>
        </w:rPr>
        <w:t> </w:t>
      </w:r>
      <w:r>
        <w:rPr/>
        <w:t>competency</w:t>
      </w:r>
      <w:r>
        <w:rPr>
          <w:spacing w:val="-2"/>
        </w:rPr>
        <w:t> </w:t>
      </w:r>
      <w:r>
        <w:rPr/>
        <w:t>is</w:t>
      </w:r>
      <w:r>
        <w:rPr>
          <w:spacing w:val="-5"/>
        </w:rPr>
        <w:t> </w:t>
      </w:r>
      <w:r>
        <w:rPr/>
        <w:t>apparent</w:t>
      </w:r>
      <w:r>
        <w:rPr>
          <w:spacing w:val="-4"/>
        </w:rPr>
        <w:t> </w:t>
      </w:r>
      <w:r>
        <w:rPr/>
        <w:t>in</w:t>
      </w:r>
      <w:r>
        <w:rPr>
          <w:spacing w:val="-2"/>
        </w:rPr>
        <w:t> </w:t>
      </w:r>
      <w:r>
        <w:rPr/>
        <w:t>not</w:t>
      </w:r>
      <w:r>
        <w:rPr>
          <w:spacing w:val="-4"/>
        </w:rPr>
        <w:t> </w:t>
      </w:r>
      <w:r>
        <w:rPr/>
        <w:t>only</w:t>
      </w:r>
      <w:r>
        <w:rPr>
          <w:spacing w:val="-4"/>
        </w:rPr>
        <w:t> </w:t>
      </w:r>
      <w:r>
        <w:rPr/>
        <w:t>holding</w:t>
      </w:r>
      <w:r>
        <w:rPr>
          <w:spacing w:val="-3"/>
        </w:rPr>
        <w:t> </w:t>
      </w:r>
      <w:r>
        <w:rPr/>
        <w:t>a</w:t>
      </w:r>
      <w:r>
        <w:rPr>
          <w:spacing w:val="-2"/>
        </w:rPr>
        <w:t> </w:t>
      </w:r>
      <w:r>
        <w:rPr/>
        <w:t>license but through the current educator effectiveness evaluation system established by SB 10-191. The several responses against endorsements, particularly from rural areas, cited that endorsements may be too burdensome or time-consuming for teachers and may exacerbate districts’ issues of recruiting and retaining qualified teachers with endorsements. A number suggested</w:t>
      </w:r>
      <w:r>
        <w:rPr>
          <w:spacing w:val="-1"/>
        </w:rPr>
        <w:t> </w:t>
      </w:r>
      <w:r>
        <w:rPr/>
        <w:t>changing endorsement requirements</w:t>
      </w:r>
      <w:r>
        <w:rPr>
          <w:spacing w:val="-1"/>
        </w:rPr>
        <w:t> </w:t>
      </w:r>
      <w:r>
        <w:rPr/>
        <w:t>so they are less restrictive and more flexible.</w:t>
      </w:r>
    </w:p>
    <w:p>
      <w:pPr>
        <w:pStyle w:val="Heading2"/>
        <w:spacing w:before="267"/>
      </w:pPr>
      <w:r>
        <w:rPr/>
        <w:t>Content</w:t>
      </w:r>
      <w:r>
        <w:rPr>
          <w:spacing w:val="-3"/>
        </w:rPr>
        <w:t> </w:t>
      </w:r>
      <w:r>
        <w:rPr/>
        <w:t>and</w:t>
      </w:r>
      <w:r>
        <w:rPr>
          <w:spacing w:val="-4"/>
        </w:rPr>
        <w:t> </w:t>
      </w:r>
      <w:r>
        <w:rPr>
          <w:spacing w:val="-2"/>
        </w:rPr>
        <w:t>Instruction</w:t>
      </w:r>
    </w:p>
    <w:p>
      <w:pPr>
        <w:pStyle w:val="BodyText"/>
        <w:spacing w:before="1"/>
        <w:ind w:right="531"/>
      </w:pPr>
      <w:r>
        <w:rPr/>
        <w:t>In responding to this question, participants in all locations introduced the consideration of demonstrating competency</w:t>
      </w:r>
      <w:r>
        <w:rPr>
          <w:spacing w:val="-4"/>
        </w:rPr>
        <w:t> </w:t>
      </w:r>
      <w:r>
        <w:rPr/>
        <w:t>through</w:t>
      </w:r>
      <w:r>
        <w:rPr>
          <w:spacing w:val="-3"/>
        </w:rPr>
        <w:t> </w:t>
      </w:r>
      <w:r>
        <w:rPr/>
        <w:t>either</w:t>
      </w:r>
      <w:r>
        <w:rPr>
          <w:spacing w:val="-5"/>
        </w:rPr>
        <w:t> </w:t>
      </w:r>
      <w:r>
        <w:rPr/>
        <w:t>content</w:t>
      </w:r>
      <w:r>
        <w:rPr>
          <w:spacing w:val="-2"/>
        </w:rPr>
        <w:t> </w:t>
      </w:r>
      <w:r>
        <w:rPr/>
        <w:t>knowledge,</w:t>
      </w:r>
      <w:r>
        <w:rPr>
          <w:spacing w:val="-2"/>
        </w:rPr>
        <w:t> </w:t>
      </w:r>
      <w:r>
        <w:rPr/>
        <w:t>instructional</w:t>
      </w:r>
      <w:r>
        <w:rPr>
          <w:spacing w:val="-2"/>
        </w:rPr>
        <w:t> </w:t>
      </w:r>
      <w:r>
        <w:rPr/>
        <w:t>practice</w:t>
      </w:r>
      <w:r>
        <w:rPr>
          <w:spacing w:val="-4"/>
        </w:rPr>
        <w:t> </w:t>
      </w:r>
      <w:r>
        <w:rPr/>
        <w:t>or</w:t>
      </w:r>
      <w:r>
        <w:rPr>
          <w:spacing w:val="-5"/>
        </w:rPr>
        <w:t> </w:t>
      </w:r>
      <w:r>
        <w:rPr/>
        <w:t>both.</w:t>
      </w:r>
      <w:r>
        <w:rPr>
          <w:spacing w:val="-3"/>
        </w:rPr>
        <w:t> </w:t>
      </w:r>
      <w:r>
        <w:rPr/>
        <w:t>A</w:t>
      </w:r>
      <w:r>
        <w:rPr>
          <w:spacing w:val="-5"/>
        </w:rPr>
        <w:t> </w:t>
      </w:r>
      <w:r>
        <w:rPr/>
        <w:t>large</w:t>
      </w:r>
      <w:r>
        <w:rPr>
          <w:spacing w:val="-2"/>
        </w:rPr>
        <w:t> </w:t>
      </w:r>
      <w:r>
        <w:rPr/>
        <w:t>portion</w:t>
      </w:r>
      <w:r>
        <w:rPr>
          <w:spacing w:val="-5"/>
        </w:rPr>
        <w:t> </w:t>
      </w:r>
      <w:r>
        <w:rPr/>
        <w:t>of</w:t>
      </w:r>
      <w:r>
        <w:rPr>
          <w:spacing w:val="-2"/>
        </w:rPr>
        <w:t> </w:t>
      </w:r>
      <w:r>
        <w:rPr/>
        <w:t>respondents believed competency in a subject area (content knowledge) is only one element of a well-rounded teacher.</w:t>
      </w:r>
    </w:p>
    <w:p>
      <w:pPr>
        <w:pStyle w:val="BodyText"/>
        <w:ind w:right="564"/>
      </w:pPr>
      <w:r>
        <w:rPr/>
        <w:t>Numerous participants suggested that pedagogical practices such as classroom management or instructional design should be considered in evaluating competency because many instructional practices are just as important or valuable as content knowledge. A considerable amount of respondents went so far to say that instructional</w:t>
      </w:r>
      <w:r>
        <w:rPr>
          <w:spacing w:val="-2"/>
        </w:rPr>
        <w:t> </w:t>
      </w:r>
      <w:r>
        <w:rPr/>
        <w:t>practices</w:t>
      </w:r>
      <w:r>
        <w:rPr>
          <w:spacing w:val="-2"/>
        </w:rPr>
        <w:t> </w:t>
      </w:r>
      <w:r>
        <w:rPr/>
        <w:t>are</w:t>
      </w:r>
      <w:r>
        <w:rPr>
          <w:spacing w:val="-5"/>
        </w:rPr>
        <w:t> </w:t>
      </w:r>
      <w:r>
        <w:rPr/>
        <w:t>more</w:t>
      </w:r>
      <w:r>
        <w:rPr>
          <w:spacing w:val="-1"/>
        </w:rPr>
        <w:t> </w:t>
      </w:r>
      <w:r>
        <w:rPr/>
        <w:t>important</w:t>
      </w:r>
      <w:r>
        <w:rPr>
          <w:spacing w:val="-2"/>
        </w:rPr>
        <w:t> </w:t>
      </w:r>
      <w:r>
        <w:rPr/>
        <w:t>than</w:t>
      </w:r>
      <w:r>
        <w:rPr>
          <w:spacing w:val="-5"/>
        </w:rPr>
        <w:t> </w:t>
      </w:r>
      <w:r>
        <w:rPr/>
        <w:t>solely</w:t>
      </w:r>
      <w:r>
        <w:rPr>
          <w:spacing w:val="-4"/>
        </w:rPr>
        <w:t> </w:t>
      </w:r>
      <w:r>
        <w:rPr/>
        <w:t>having</w:t>
      </w:r>
      <w:r>
        <w:rPr>
          <w:spacing w:val="-3"/>
        </w:rPr>
        <w:t> </w:t>
      </w:r>
      <w:r>
        <w:rPr/>
        <w:t>content</w:t>
      </w:r>
      <w:r>
        <w:rPr>
          <w:spacing w:val="-4"/>
        </w:rPr>
        <w:t> </w:t>
      </w:r>
      <w:r>
        <w:rPr/>
        <w:t>knowledge.</w:t>
      </w:r>
      <w:r>
        <w:rPr>
          <w:spacing w:val="-2"/>
        </w:rPr>
        <w:t> </w:t>
      </w:r>
      <w:r>
        <w:rPr/>
        <w:t>For</w:t>
      </w:r>
      <w:r>
        <w:rPr>
          <w:spacing w:val="-2"/>
        </w:rPr>
        <w:t> </w:t>
      </w:r>
      <w:r>
        <w:rPr/>
        <w:t>example,</w:t>
      </w:r>
      <w:r>
        <w:rPr>
          <w:spacing w:val="-4"/>
        </w:rPr>
        <w:t> </w:t>
      </w:r>
      <w:r>
        <w:rPr/>
        <w:t>one</w:t>
      </w:r>
      <w:r>
        <w:rPr>
          <w:spacing w:val="-2"/>
        </w:rPr>
        <w:t> </w:t>
      </w:r>
      <w:r>
        <w:rPr/>
        <w:t>respondent hypothesized that,</w:t>
      </w:r>
      <w:r>
        <w:rPr>
          <w:spacing w:val="-1"/>
        </w:rPr>
        <w:t> </w:t>
      </w:r>
      <w:r>
        <w:rPr/>
        <w:t>“the biggest instructional problems</w:t>
      </w:r>
      <w:r>
        <w:rPr>
          <w:spacing w:val="-2"/>
        </w:rPr>
        <w:t> </w:t>
      </w:r>
      <w:r>
        <w:rPr/>
        <w:t>result from teachers who have good</w:t>
      </w:r>
      <w:r>
        <w:rPr>
          <w:spacing w:val="-2"/>
        </w:rPr>
        <w:t> </w:t>
      </w:r>
      <w:r>
        <w:rPr/>
        <w:t>content</w:t>
      </w:r>
      <w:r>
        <w:rPr>
          <w:spacing w:val="-1"/>
        </w:rPr>
        <w:t> </w:t>
      </w:r>
      <w:r>
        <w:rPr/>
        <w:t>knowledge and have worked in the field but don’t work well with kids and don’t have pedagogical skills, classroom management, creating lesson plans around content knowledge, etc.”</w:t>
      </w:r>
    </w:p>
    <w:p>
      <w:pPr>
        <w:pStyle w:val="BodyText"/>
        <w:ind w:left="0"/>
      </w:pPr>
    </w:p>
    <w:p>
      <w:pPr>
        <w:pStyle w:val="Heading2"/>
        <w:spacing w:before="1"/>
      </w:pPr>
      <w:r>
        <w:rPr/>
        <w:t>“Highly</w:t>
      </w:r>
      <w:r>
        <w:rPr>
          <w:spacing w:val="-8"/>
        </w:rPr>
        <w:t> </w:t>
      </w:r>
      <w:r>
        <w:rPr/>
        <w:t>Qualified”</w:t>
      </w:r>
      <w:r>
        <w:rPr>
          <w:spacing w:val="-6"/>
        </w:rPr>
        <w:t> </w:t>
      </w:r>
      <w:r>
        <w:rPr>
          <w:spacing w:val="-2"/>
        </w:rPr>
        <w:t>requirements</w:t>
      </w:r>
    </w:p>
    <w:p>
      <w:pPr>
        <w:pStyle w:val="BodyText"/>
        <w:ind w:right="583"/>
      </w:pPr>
      <w:r>
        <w:rPr/>
        <w:t>A considerable number of responses indicated that participants across locations are still in favor of keeping the requirements for “Highly Qualified” (HQ) teachers or maintaining equivalent qualifications for HQ since CDE is</w:t>
      </w:r>
      <w:r>
        <w:rPr>
          <w:spacing w:val="40"/>
        </w:rPr>
        <w:t> </w:t>
      </w:r>
      <w:r>
        <w:rPr/>
        <w:t>no</w:t>
      </w:r>
      <w:r>
        <w:rPr>
          <w:spacing w:val="-1"/>
        </w:rPr>
        <w:t> </w:t>
      </w:r>
      <w:r>
        <w:rPr/>
        <w:t>longer</w:t>
      </w:r>
      <w:r>
        <w:rPr>
          <w:spacing w:val="-4"/>
        </w:rPr>
        <w:t> </w:t>
      </w:r>
      <w:r>
        <w:rPr/>
        <w:t>required</w:t>
      </w:r>
      <w:r>
        <w:rPr>
          <w:spacing w:val="-5"/>
        </w:rPr>
        <w:t> </w:t>
      </w:r>
      <w:r>
        <w:rPr/>
        <w:t>to</w:t>
      </w:r>
      <w:r>
        <w:rPr>
          <w:spacing w:val="-3"/>
        </w:rPr>
        <w:t> </w:t>
      </w:r>
      <w:r>
        <w:rPr/>
        <w:t>enforce</w:t>
      </w:r>
      <w:r>
        <w:rPr>
          <w:spacing w:val="-1"/>
        </w:rPr>
        <w:t> </w:t>
      </w:r>
      <w:r>
        <w:rPr/>
        <w:t>the</w:t>
      </w:r>
      <w:r>
        <w:rPr>
          <w:spacing w:val="-4"/>
        </w:rPr>
        <w:t> </w:t>
      </w:r>
      <w:r>
        <w:rPr/>
        <w:t>rules</w:t>
      </w:r>
      <w:r>
        <w:rPr>
          <w:spacing w:val="-1"/>
        </w:rPr>
        <w:t> </w:t>
      </w:r>
      <w:r>
        <w:rPr/>
        <w:t>surrounding</w:t>
      </w:r>
      <w:r>
        <w:rPr>
          <w:spacing w:val="-3"/>
        </w:rPr>
        <w:t> </w:t>
      </w:r>
      <w:r>
        <w:rPr/>
        <w:t>HQ.</w:t>
      </w:r>
      <w:r>
        <w:rPr>
          <w:spacing w:val="-2"/>
        </w:rPr>
        <w:t> </w:t>
      </w:r>
      <w:r>
        <w:rPr/>
        <w:t>In</w:t>
      </w:r>
      <w:r>
        <w:rPr>
          <w:spacing w:val="-4"/>
        </w:rPr>
        <w:t> </w:t>
      </w:r>
      <w:r>
        <w:rPr/>
        <w:t>fact,</w:t>
      </w:r>
      <w:r>
        <w:rPr>
          <w:spacing w:val="-5"/>
        </w:rPr>
        <w:t> </w:t>
      </w:r>
      <w:r>
        <w:rPr/>
        <w:t>only</w:t>
      </w:r>
      <w:r>
        <w:rPr>
          <w:spacing w:val="-4"/>
        </w:rPr>
        <w:t> </w:t>
      </w:r>
      <w:r>
        <w:rPr/>
        <w:t>one</w:t>
      </w:r>
      <w:r>
        <w:rPr>
          <w:spacing w:val="-2"/>
        </w:rPr>
        <w:t> </w:t>
      </w:r>
      <w:r>
        <w:rPr/>
        <w:t>response</w:t>
      </w:r>
      <w:r>
        <w:rPr>
          <w:spacing w:val="-2"/>
        </w:rPr>
        <w:t> </w:t>
      </w:r>
      <w:r>
        <w:rPr/>
        <w:t>to</w:t>
      </w:r>
      <w:r>
        <w:rPr>
          <w:spacing w:val="-1"/>
        </w:rPr>
        <w:t> </w:t>
      </w:r>
      <w:r>
        <w:rPr/>
        <w:t>this</w:t>
      </w:r>
      <w:r>
        <w:rPr>
          <w:spacing w:val="-2"/>
        </w:rPr>
        <w:t> </w:t>
      </w:r>
      <w:r>
        <w:rPr/>
        <w:t>question</w:t>
      </w:r>
      <w:r>
        <w:rPr>
          <w:spacing w:val="-3"/>
        </w:rPr>
        <w:t> </w:t>
      </w:r>
      <w:r>
        <w:rPr/>
        <w:t>was</w:t>
      </w:r>
      <w:r>
        <w:rPr>
          <w:spacing w:val="-5"/>
        </w:rPr>
        <w:t> </w:t>
      </w:r>
      <w:r>
        <w:rPr/>
        <w:t>explicitly in favor of removing the HQ requirements. On the other hand, responses in favor of HQ reflected how much of an impact HQ can have on ensuring that teachers have and are able to demonstrate competency. As the opinions in favor of demonstrating competency above showed, many participants thought that elements of the “Highly Qualified” requirement should be maintained including 24 hours of courses, by degree, or by passing content assessment.</w:t>
      </w:r>
    </w:p>
    <w:p>
      <w:pPr>
        <w:pStyle w:val="BodyText"/>
        <w:ind w:left="0"/>
      </w:pPr>
    </w:p>
    <w:p>
      <w:pPr>
        <w:pStyle w:val="Heading2"/>
      </w:pPr>
      <w:r>
        <w:rPr/>
        <w:t>Teacher</w:t>
      </w:r>
      <w:r>
        <w:rPr>
          <w:spacing w:val="-4"/>
        </w:rPr>
        <w:t> </w:t>
      </w:r>
      <w:r>
        <w:rPr>
          <w:spacing w:val="-2"/>
        </w:rPr>
        <w:t>Preparation</w:t>
      </w:r>
    </w:p>
    <w:p>
      <w:pPr>
        <w:pStyle w:val="BodyText"/>
        <w:ind w:right="564"/>
      </w:pPr>
      <w:r>
        <w:rPr/>
        <w:t>A</w:t>
      </w:r>
      <w:r>
        <w:rPr>
          <w:spacing w:val="-2"/>
        </w:rPr>
        <w:t> </w:t>
      </w:r>
      <w:r>
        <w:rPr/>
        <w:t>significant</w:t>
      </w:r>
      <w:r>
        <w:rPr>
          <w:spacing w:val="-2"/>
        </w:rPr>
        <w:t> </w:t>
      </w:r>
      <w:r>
        <w:rPr/>
        <w:t>number</w:t>
      </w:r>
      <w:r>
        <w:rPr>
          <w:spacing w:val="-4"/>
        </w:rPr>
        <w:t> </w:t>
      </w:r>
      <w:r>
        <w:rPr/>
        <w:t>of</w:t>
      </w:r>
      <w:r>
        <w:rPr>
          <w:spacing w:val="-5"/>
        </w:rPr>
        <w:t> </w:t>
      </w:r>
      <w:r>
        <w:rPr/>
        <w:t>respondents</w:t>
      </w:r>
      <w:r>
        <w:rPr>
          <w:spacing w:val="-4"/>
        </w:rPr>
        <w:t> </w:t>
      </w:r>
      <w:r>
        <w:rPr/>
        <w:t>mentioned</w:t>
      </w:r>
      <w:r>
        <w:rPr>
          <w:spacing w:val="-5"/>
        </w:rPr>
        <w:t> </w:t>
      </w:r>
      <w:r>
        <w:rPr/>
        <w:t>that</w:t>
      </w:r>
      <w:r>
        <w:rPr>
          <w:spacing w:val="-2"/>
        </w:rPr>
        <w:t> </w:t>
      </w:r>
      <w:r>
        <w:rPr/>
        <w:t>teacher</w:t>
      </w:r>
      <w:r>
        <w:rPr>
          <w:spacing w:val="-2"/>
        </w:rPr>
        <w:t> </w:t>
      </w:r>
      <w:r>
        <w:rPr/>
        <w:t>prep</w:t>
      </w:r>
      <w:r>
        <w:rPr>
          <w:spacing w:val="-2"/>
        </w:rPr>
        <w:t> </w:t>
      </w:r>
      <w:r>
        <w:rPr/>
        <w:t>programs,</w:t>
      </w:r>
      <w:r>
        <w:rPr>
          <w:spacing w:val="-2"/>
        </w:rPr>
        <w:t> </w:t>
      </w:r>
      <w:r>
        <w:rPr/>
        <w:t>particularly</w:t>
      </w:r>
      <w:r>
        <w:rPr>
          <w:spacing w:val="-2"/>
        </w:rPr>
        <w:t> </w:t>
      </w:r>
      <w:r>
        <w:rPr/>
        <w:t>traditional</w:t>
      </w:r>
      <w:r>
        <w:rPr>
          <w:spacing w:val="-2"/>
        </w:rPr>
        <w:t> </w:t>
      </w:r>
      <w:r>
        <w:rPr/>
        <w:t>higher education programs, should be changed to align with the state-mandated requirements of competency, including the current educator effectiveness evaluation system.</w:t>
      </w:r>
    </w:p>
    <w:p>
      <w:pPr>
        <w:pStyle w:val="BodyText"/>
        <w:spacing w:before="267"/>
        <w:ind w:right="531"/>
      </w:pPr>
      <w:r>
        <w:rPr/>
        <w:t>Relatedly, quite a few responses were in favor of alternative licensure programs that could potentially provide more</w:t>
      </w:r>
      <w:r>
        <w:rPr>
          <w:spacing w:val="-2"/>
        </w:rPr>
        <w:t> </w:t>
      </w:r>
      <w:r>
        <w:rPr/>
        <w:t>flexibility</w:t>
      </w:r>
      <w:r>
        <w:rPr>
          <w:spacing w:val="-4"/>
        </w:rPr>
        <w:t> </w:t>
      </w:r>
      <w:r>
        <w:rPr/>
        <w:t>for</w:t>
      </w:r>
      <w:r>
        <w:rPr>
          <w:spacing w:val="-5"/>
        </w:rPr>
        <w:t> </w:t>
      </w:r>
      <w:r>
        <w:rPr/>
        <w:t>teacher</w:t>
      </w:r>
      <w:r>
        <w:rPr>
          <w:spacing w:val="-4"/>
        </w:rPr>
        <w:t> </w:t>
      </w:r>
      <w:r>
        <w:rPr/>
        <w:t>prep</w:t>
      </w:r>
      <w:r>
        <w:rPr>
          <w:spacing w:val="-2"/>
        </w:rPr>
        <w:t> </w:t>
      </w:r>
      <w:r>
        <w:rPr/>
        <w:t>programs,</w:t>
      </w:r>
      <w:r>
        <w:rPr>
          <w:spacing w:val="-2"/>
        </w:rPr>
        <w:t> </w:t>
      </w:r>
      <w:r>
        <w:rPr/>
        <w:t>allow</w:t>
      </w:r>
      <w:r>
        <w:rPr>
          <w:spacing w:val="-4"/>
        </w:rPr>
        <w:t> </w:t>
      </w:r>
      <w:r>
        <w:rPr/>
        <w:t>for</w:t>
      </w:r>
      <w:r>
        <w:rPr>
          <w:spacing w:val="-5"/>
        </w:rPr>
        <w:t> </w:t>
      </w:r>
      <w:r>
        <w:rPr/>
        <w:t>more</w:t>
      </w:r>
      <w:r>
        <w:rPr>
          <w:spacing w:val="-2"/>
        </w:rPr>
        <w:t> </w:t>
      </w:r>
      <w:r>
        <w:rPr/>
        <w:t>preparation</w:t>
      </w:r>
      <w:r>
        <w:rPr>
          <w:spacing w:val="-3"/>
        </w:rPr>
        <w:t> </w:t>
      </w:r>
      <w:r>
        <w:rPr/>
        <w:t>of</w:t>
      </w:r>
      <w:r>
        <w:rPr>
          <w:spacing w:val="-5"/>
        </w:rPr>
        <w:t> </w:t>
      </w:r>
      <w:r>
        <w:rPr/>
        <w:t>teachers</w:t>
      </w:r>
      <w:r>
        <w:rPr>
          <w:spacing w:val="-2"/>
        </w:rPr>
        <w:t> </w:t>
      </w:r>
      <w:r>
        <w:rPr/>
        <w:t>(particularly</w:t>
      </w:r>
      <w:r>
        <w:rPr>
          <w:spacing w:val="-4"/>
        </w:rPr>
        <w:t> </w:t>
      </w:r>
      <w:r>
        <w:rPr/>
        <w:t>special</w:t>
      </w:r>
      <w:r>
        <w:rPr>
          <w:spacing w:val="-5"/>
        </w:rPr>
        <w:t> </w:t>
      </w:r>
      <w:r>
        <w:rPr/>
        <w:t>education teachers), and help address the teacher shortage.</w:t>
      </w:r>
    </w:p>
    <w:p>
      <w:pPr>
        <w:pStyle w:val="BodyText"/>
        <w:spacing w:before="2"/>
        <w:ind w:left="0"/>
      </w:pPr>
    </w:p>
    <w:p>
      <w:pPr>
        <w:pStyle w:val="BodyText"/>
        <w:ind w:right="531"/>
      </w:pPr>
      <w:r>
        <w:rPr/>
        <w:t>The</w:t>
      </w:r>
      <w:r>
        <w:rPr>
          <w:spacing w:val="-4"/>
        </w:rPr>
        <w:t> </w:t>
      </w:r>
      <w:r>
        <w:rPr/>
        <w:t>majority</w:t>
      </w:r>
      <w:r>
        <w:rPr>
          <w:spacing w:val="-3"/>
        </w:rPr>
        <w:t> </w:t>
      </w:r>
      <w:r>
        <w:rPr/>
        <w:t>sentiment</w:t>
      </w:r>
      <w:r>
        <w:rPr>
          <w:spacing w:val="-5"/>
        </w:rPr>
        <w:t> </w:t>
      </w:r>
      <w:r>
        <w:rPr/>
        <w:t>that</w:t>
      </w:r>
      <w:r>
        <w:rPr>
          <w:spacing w:val="-2"/>
        </w:rPr>
        <w:t> </w:t>
      </w:r>
      <w:r>
        <w:rPr/>
        <w:t>teachers</w:t>
      </w:r>
      <w:r>
        <w:rPr>
          <w:spacing w:val="-2"/>
        </w:rPr>
        <w:t> </w:t>
      </w:r>
      <w:r>
        <w:rPr/>
        <w:t>should</w:t>
      </w:r>
      <w:r>
        <w:rPr>
          <w:spacing w:val="-4"/>
        </w:rPr>
        <w:t> </w:t>
      </w:r>
      <w:r>
        <w:rPr/>
        <w:t>demonstrate</w:t>
      </w:r>
      <w:r>
        <w:rPr>
          <w:spacing w:val="-2"/>
        </w:rPr>
        <w:t> </w:t>
      </w:r>
      <w:r>
        <w:rPr/>
        <w:t>competency existed</w:t>
      </w:r>
      <w:r>
        <w:rPr>
          <w:spacing w:val="-2"/>
        </w:rPr>
        <w:t> </w:t>
      </w:r>
      <w:r>
        <w:rPr/>
        <w:t>among</w:t>
      </w:r>
      <w:r>
        <w:rPr>
          <w:spacing w:val="-3"/>
        </w:rPr>
        <w:t> </w:t>
      </w:r>
      <w:r>
        <w:rPr/>
        <w:t>all</w:t>
      </w:r>
      <w:r>
        <w:rPr>
          <w:spacing w:val="-5"/>
        </w:rPr>
        <w:t> </w:t>
      </w:r>
      <w:r>
        <w:rPr/>
        <w:t>listening</w:t>
      </w:r>
      <w:r>
        <w:rPr>
          <w:spacing w:val="-3"/>
        </w:rPr>
        <w:t> </w:t>
      </w:r>
      <w:r>
        <w:rPr/>
        <w:t>tour</w:t>
      </w:r>
      <w:r>
        <w:rPr>
          <w:spacing w:val="-2"/>
        </w:rPr>
        <w:t> </w:t>
      </w:r>
      <w:r>
        <w:rPr/>
        <w:t>sessions as a whole. In most locations, this was the majority sentiment among participants (Grand Junction, Pueblo,</w:t>
      </w:r>
    </w:p>
    <w:p>
      <w:pPr>
        <w:pStyle w:val="BodyText"/>
        <w:spacing w:line="267" w:lineRule="exact"/>
      </w:pPr>
      <w:r>
        <w:rPr/>
        <w:t>Greeley</w:t>
      </w:r>
      <w:r>
        <w:rPr>
          <w:spacing w:val="-5"/>
        </w:rPr>
        <w:t> </w:t>
      </w:r>
      <w:r>
        <w:rPr/>
        <w:t>and</w:t>
      </w:r>
      <w:r>
        <w:rPr>
          <w:spacing w:val="-7"/>
        </w:rPr>
        <w:t> </w:t>
      </w:r>
      <w:r>
        <w:rPr/>
        <w:t>Denver)</w:t>
      </w:r>
      <w:r>
        <w:rPr>
          <w:spacing w:val="-4"/>
        </w:rPr>
        <w:t> </w:t>
      </w:r>
      <w:r>
        <w:rPr/>
        <w:t>while</w:t>
      </w:r>
      <w:r>
        <w:rPr>
          <w:spacing w:val="-5"/>
        </w:rPr>
        <w:t> </w:t>
      </w:r>
      <w:r>
        <w:rPr/>
        <w:t>two</w:t>
      </w:r>
      <w:r>
        <w:rPr>
          <w:spacing w:val="-5"/>
        </w:rPr>
        <w:t> </w:t>
      </w:r>
      <w:r>
        <w:rPr/>
        <w:t>locations</w:t>
      </w:r>
      <w:r>
        <w:rPr>
          <w:spacing w:val="-3"/>
        </w:rPr>
        <w:t> </w:t>
      </w:r>
      <w:r>
        <w:rPr/>
        <w:t>(Limon</w:t>
      </w:r>
      <w:r>
        <w:rPr>
          <w:spacing w:val="-3"/>
        </w:rPr>
        <w:t> </w:t>
      </w:r>
      <w:r>
        <w:rPr/>
        <w:t>and</w:t>
      </w:r>
      <w:r>
        <w:rPr>
          <w:spacing w:val="-5"/>
        </w:rPr>
        <w:t> </w:t>
      </w:r>
      <w:r>
        <w:rPr/>
        <w:t>Buena</w:t>
      </w:r>
      <w:r>
        <w:rPr>
          <w:spacing w:val="-3"/>
        </w:rPr>
        <w:t> </w:t>
      </w:r>
      <w:r>
        <w:rPr/>
        <w:t>Vista)</w:t>
      </w:r>
      <w:r>
        <w:rPr>
          <w:spacing w:val="-4"/>
        </w:rPr>
        <w:t> </w:t>
      </w:r>
      <w:r>
        <w:rPr/>
        <w:t>were</w:t>
      </w:r>
      <w:r>
        <w:rPr>
          <w:spacing w:val="-3"/>
        </w:rPr>
        <w:t> </w:t>
      </w:r>
      <w:r>
        <w:rPr/>
        <w:t>split</w:t>
      </w:r>
      <w:r>
        <w:rPr>
          <w:spacing w:val="-5"/>
        </w:rPr>
        <w:t> </w:t>
      </w:r>
      <w:r>
        <w:rPr/>
        <w:t>on</w:t>
      </w:r>
      <w:r>
        <w:rPr>
          <w:spacing w:val="-4"/>
        </w:rPr>
        <w:t> </w:t>
      </w:r>
      <w:r>
        <w:rPr/>
        <w:t>the</w:t>
      </w:r>
      <w:r>
        <w:rPr>
          <w:spacing w:val="-2"/>
        </w:rPr>
        <w:t> </w:t>
      </w:r>
      <w:r>
        <w:rPr/>
        <w:t>matter</w:t>
      </w:r>
      <w:r>
        <w:rPr>
          <w:spacing w:val="-3"/>
        </w:rPr>
        <w:t> </w:t>
      </w:r>
      <w:r>
        <w:rPr/>
        <w:t>and</w:t>
      </w:r>
      <w:r>
        <w:rPr>
          <w:spacing w:val="-5"/>
        </w:rPr>
        <w:t> </w:t>
      </w:r>
      <w:r>
        <w:rPr/>
        <w:t>only</w:t>
      </w:r>
      <w:r>
        <w:rPr>
          <w:spacing w:val="-4"/>
        </w:rPr>
        <w:t> </w:t>
      </w:r>
      <w:r>
        <w:rPr>
          <w:spacing w:val="-5"/>
        </w:rPr>
        <w:t>one</w:t>
      </w:r>
    </w:p>
    <w:p>
      <w:pPr>
        <w:pStyle w:val="BodyText"/>
        <w:ind w:right="564"/>
      </w:pPr>
      <w:r>
        <w:rPr/>
        <w:t>location’s majority was against the additional demonstration of competency (Durango). Notably, there were responses</w:t>
      </w:r>
      <w:r>
        <w:rPr>
          <w:spacing w:val="-1"/>
        </w:rPr>
        <w:t> </w:t>
      </w:r>
      <w:r>
        <w:rPr/>
        <w:t>that</w:t>
      </w:r>
      <w:r>
        <w:rPr>
          <w:spacing w:val="-4"/>
        </w:rPr>
        <w:t> </w:t>
      </w:r>
      <w:r>
        <w:rPr/>
        <w:t>indicated</w:t>
      </w:r>
      <w:r>
        <w:rPr>
          <w:spacing w:val="-1"/>
        </w:rPr>
        <w:t> </w:t>
      </w:r>
      <w:r>
        <w:rPr/>
        <w:t>several</w:t>
      </w:r>
      <w:r>
        <w:rPr>
          <w:spacing w:val="-1"/>
        </w:rPr>
        <w:t> </w:t>
      </w:r>
      <w:r>
        <w:rPr/>
        <w:t>participants</w:t>
      </w:r>
      <w:r>
        <w:rPr>
          <w:spacing w:val="-3"/>
        </w:rPr>
        <w:t> </w:t>
      </w:r>
      <w:r>
        <w:rPr/>
        <w:t>were</w:t>
      </w:r>
      <w:r>
        <w:rPr>
          <w:spacing w:val="-1"/>
        </w:rPr>
        <w:t> </w:t>
      </w:r>
      <w:r>
        <w:rPr/>
        <w:t>unsure</w:t>
      </w:r>
      <w:r>
        <w:rPr>
          <w:spacing w:val="-1"/>
        </w:rPr>
        <w:t> </w:t>
      </w:r>
      <w:r>
        <w:rPr/>
        <w:t>of</w:t>
      </w:r>
      <w:r>
        <w:rPr>
          <w:spacing w:val="-1"/>
        </w:rPr>
        <w:t> </w:t>
      </w:r>
      <w:r>
        <w:rPr/>
        <w:t>how</w:t>
      </w:r>
      <w:r>
        <w:rPr>
          <w:spacing w:val="-3"/>
        </w:rPr>
        <w:t> </w:t>
      </w:r>
      <w:r>
        <w:rPr/>
        <w:t>to answer</w:t>
      </w:r>
      <w:r>
        <w:rPr>
          <w:spacing w:val="-1"/>
        </w:rPr>
        <w:t> </w:t>
      </w:r>
      <w:r>
        <w:rPr/>
        <w:t>this</w:t>
      </w:r>
      <w:r>
        <w:rPr>
          <w:spacing w:val="-4"/>
        </w:rPr>
        <w:t> </w:t>
      </w:r>
      <w:r>
        <w:rPr/>
        <w:t>question</w:t>
      </w:r>
      <w:r>
        <w:rPr>
          <w:spacing w:val="-2"/>
        </w:rPr>
        <w:t> </w:t>
      </w:r>
      <w:r>
        <w:rPr/>
        <w:t>because</w:t>
      </w:r>
      <w:r>
        <w:rPr>
          <w:spacing w:val="-3"/>
        </w:rPr>
        <w:t> </w:t>
      </w:r>
      <w:r>
        <w:rPr/>
        <w:t>they</w:t>
      </w:r>
      <w:r>
        <w:rPr>
          <w:spacing w:val="-1"/>
        </w:rPr>
        <w:t> </w:t>
      </w:r>
      <w:r>
        <w:rPr/>
        <w:t>either felt</w:t>
      </w:r>
      <w:r>
        <w:rPr>
          <w:spacing w:val="-4"/>
        </w:rPr>
        <w:t> </w:t>
      </w:r>
      <w:r>
        <w:rPr/>
        <w:t>more</w:t>
      </w:r>
      <w:r>
        <w:rPr>
          <w:spacing w:val="-2"/>
        </w:rPr>
        <w:t> </w:t>
      </w:r>
      <w:r>
        <w:rPr/>
        <w:t>information</w:t>
      </w:r>
      <w:r>
        <w:rPr>
          <w:spacing w:val="-3"/>
        </w:rPr>
        <w:t> </w:t>
      </w:r>
      <w:r>
        <w:rPr/>
        <w:t>needed</w:t>
      </w:r>
      <w:r>
        <w:rPr>
          <w:spacing w:val="-2"/>
        </w:rPr>
        <w:t> </w:t>
      </w:r>
      <w:r>
        <w:rPr/>
        <w:t>to</w:t>
      </w:r>
      <w:r>
        <w:rPr>
          <w:spacing w:val="-2"/>
        </w:rPr>
        <w:t> </w:t>
      </w:r>
      <w:r>
        <w:rPr/>
        <w:t>be</w:t>
      </w:r>
      <w:r>
        <w:rPr>
          <w:spacing w:val="-2"/>
        </w:rPr>
        <w:t> </w:t>
      </w:r>
      <w:r>
        <w:rPr/>
        <w:t>given</w:t>
      </w:r>
      <w:r>
        <w:rPr>
          <w:spacing w:val="-2"/>
        </w:rPr>
        <w:t> </w:t>
      </w:r>
      <w:r>
        <w:rPr/>
        <w:t>regarding what</w:t>
      </w:r>
      <w:r>
        <w:rPr>
          <w:spacing w:val="-2"/>
        </w:rPr>
        <w:t> </w:t>
      </w:r>
      <w:r>
        <w:rPr/>
        <w:t>a</w:t>
      </w:r>
      <w:r>
        <w:rPr>
          <w:spacing w:val="-2"/>
        </w:rPr>
        <w:t> </w:t>
      </w:r>
      <w:r>
        <w:rPr/>
        <w:t>demonstration</w:t>
      </w:r>
      <w:r>
        <w:rPr>
          <w:spacing w:val="-5"/>
        </w:rPr>
        <w:t> </w:t>
      </w:r>
      <w:r>
        <w:rPr/>
        <w:t>of</w:t>
      </w:r>
      <w:r>
        <w:rPr>
          <w:spacing w:val="-2"/>
        </w:rPr>
        <w:t> </w:t>
      </w:r>
      <w:r>
        <w:rPr/>
        <w:t>competency</w:t>
      </w:r>
      <w:r>
        <w:rPr>
          <w:spacing w:val="-4"/>
        </w:rPr>
        <w:t> </w:t>
      </w:r>
      <w:r>
        <w:rPr/>
        <w:t>would</w:t>
      </w:r>
      <w:r>
        <w:rPr>
          <w:spacing w:val="-4"/>
        </w:rPr>
        <w:t> </w:t>
      </w:r>
      <w:r>
        <w:rPr/>
        <w:t>look</w:t>
      </w:r>
      <w:r>
        <w:rPr>
          <w:spacing w:val="-2"/>
        </w:rPr>
        <w:t> </w:t>
      </w:r>
      <w:r>
        <w:rPr/>
        <w:t>like</w:t>
      </w:r>
      <w:r>
        <w:rPr>
          <w:spacing w:val="-2"/>
        </w:rPr>
        <w:t> </w:t>
      </w:r>
      <w:r>
        <w:rPr/>
        <w:t>and whether any requirements for competency currently exist.</w:t>
      </w:r>
    </w:p>
    <w:p>
      <w:pPr>
        <w:spacing w:after="0"/>
        <w:sectPr>
          <w:pgSz w:w="12240" w:h="15840"/>
          <w:pgMar w:header="0" w:footer="1197" w:top="940" w:bottom="1380" w:left="680" w:right="540"/>
        </w:sectPr>
      </w:pPr>
    </w:p>
    <w:p>
      <w:pPr>
        <w:pStyle w:val="Heading1"/>
        <w:ind w:right="531"/>
      </w:pPr>
      <w:r>
        <w:rPr/>
        <w:t>Discussion Question #3: How should CDE modify current English learner (EL) Identification, Re- designation,</w:t>
      </w:r>
      <w:r>
        <w:rPr>
          <w:spacing w:val="-3"/>
        </w:rPr>
        <w:t> </w:t>
      </w:r>
      <w:r>
        <w:rPr/>
        <w:t>and</w:t>
      </w:r>
      <w:r>
        <w:rPr>
          <w:spacing w:val="-5"/>
        </w:rPr>
        <w:t> </w:t>
      </w:r>
      <w:r>
        <w:rPr/>
        <w:t>Exit</w:t>
      </w:r>
      <w:r>
        <w:rPr>
          <w:spacing w:val="-3"/>
        </w:rPr>
        <w:t> </w:t>
      </w:r>
      <w:r>
        <w:rPr/>
        <w:t>guidance</w:t>
      </w:r>
      <w:r>
        <w:rPr>
          <w:spacing w:val="-4"/>
        </w:rPr>
        <w:t> </w:t>
      </w:r>
      <w:r>
        <w:rPr/>
        <w:t>to</w:t>
      </w:r>
      <w:r>
        <w:rPr>
          <w:spacing w:val="-3"/>
        </w:rPr>
        <w:t> </w:t>
      </w:r>
      <w:r>
        <w:rPr/>
        <w:t>meet</w:t>
      </w:r>
      <w:r>
        <w:rPr>
          <w:spacing w:val="-3"/>
        </w:rPr>
        <w:t> </w:t>
      </w:r>
      <w:r>
        <w:rPr/>
        <w:t>the</w:t>
      </w:r>
      <w:r>
        <w:rPr>
          <w:spacing w:val="-5"/>
        </w:rPr>
        <w:t> </w:t>
      </w:r>
      <w:r>
        <w:rPr/>
        <w:t>ESSA state</w:t>
      </w:r>
      <w:r>
        <w:rPr>
          <w:spacing w:val="-4"/>
        </w:rPr>
        <w:t> </w:t>
      </w:r>
      <w:r>
        <w:rPr/>
        <w:t>plan</w:t>
      </w:r>
      <w:r>
        <w:rPr>
          <w:spacing w:val="-5"/>
        </w:rPr>
        <w:t> </w:t>
      </w:r>
      <w:r>
        <w:rPr/>
        <w:t>requirements?</w:t>
      </w:r>
      <w:r>
        <w:rPr>
          <w:spacing w:val="-5"/>
        </w:rPr>
        <w:t> </w:t>
      </w:r>
      <w:r>
        <w:rPr/>
        <w:t>What</w:t>
      </w:r>
      <w:r>
        <w:rPr>
          <w:spacing w:val="-3"/>
        </w:rPr>
        <w:t> </w:t>
      </w:r>
      <w:r>
        <w:rPr/>
        <w:t>additional</w:t>
      </w:r>
      <w:r>
        <w:rPr>
          <w:spacing w:val="-5"/>
        </w:rPr>
        <w:t> </w:t>
      </w:r>
      <w:r>
        <w:rPr/>
        <w:t>criteria should be considered?</w:t>
      </w:r>
    </w:p>
    <w:p>
      <w:pPr>
        <w:pStyle w:val="BodyText"/>
        <w:spacing w:before="57"/>
        <w:ind w:right="531"/>
      </w:pPr>
      <w:r>
        <w:rPr/>
        <w:t>ESSA</w:t>
      </w:r>
      <w:r>
        <w:rPr>
          <w:spacing w:val="-2"/>
        </w:rPr>
        <w:t> </w:t>
      </w:r>
      <w:r>
        <w:rPr/>
        <w:t>requires</w:t>
      </w:r>
      <w:r>
        <w:rPr>
          <w:spacing w:val="-2"/>
        </w:rPr>
        <w:t> </w:t>
      </w:r>
      <w:r>
        <w:rPr/>
        <w:t>states</w:t>
      </w:r>
      <w:r>
        <w:rPr>
          <w:spacing w:val="-4"/>
        </w:rPr>
        <w:t> </w:t>
      </w:r>
      <w:r>
        <w:rPr/>
        <w:t>to</w:t>
      </w:r>
      <w:r>
        <w:rPr>
          <w:spacing w:val="-1"/>
        </w:rPr>
        <w:t> </w:t>
      </w:r>
      <w:r>
        <w:rPr/>
        <w:t>establish</w:t>
      </w:r>
      <w:r>
        <w:rPr>
          <w:spacing w:val="-2"/>
        </w:rPr>
        <w:t> </w:t>
      </w:r>
      <w:r>
        <w:rPr/>
        <w:t>standard</w:t>
      </w:r>
      <w:r>
        <w:rPr>
          <w:spacing w:val="-4"/>
        </w:rPr>
        <w:t> </w:t>
      </w:r>
      <w:r>
        <w:rPr/>
        <w:t>exit</w:t>
      </w:r>
      <w:r>
        <w:rPr>
          <w:spacing w:val="-4"/>
        </w:rPr>
        <w:t> </w:t>
      </w:r>
      <w:r>
        <w:rPr/>
        <w:t>and</w:t>
      </w:r>
      <w:r>
        <w:rPr>
          <w:spacing w:val="-4"/>
        </w:rPr>
        <w:t> </w:t>
      </w:r>
      <w:r>
        <w:rPr/>
        <w:t>entrance</w:t>
      </w:r>
      <w:r>
        <w:rPr>
          <w:spacing w:val="-1"/>
        </w:rPr>
        <w:t> </w:t>
      </w:r>
      <w:r>
        <w:rPr/>
        <w:t>criteria. Recently,</w:t>
      </w:r>
      <w:r>
        <w:rPr>
          <w:spacing w:val="-4"/>
        </w:rPr>
        <w:t> </w:t>
      </w:r>
      <w:r>
        <w:rPr/>
        <w:t>Colorado</w:t>
      </w:r>
      <w:r>
        <w:rPr>
          <w:spacing w:val="-1"/>
        </w:rPr>
        <w:t> </w:t>
      </w:r>
      <w:r>
        <w:rPr/>
        <w:t>has</w:t>
      </w:r>
      <w:r>
        <w:rPr>
          <w:spacing w:val="-5"/>
        </w:rPr>
        <w:t> </w:t>
      </w:r>
      <w:r>
        <w:rPr/>
        <w:t>issued</w:t>
      </w:r>
      <w:r>
        <w:rPr>
          <w:spacing w:val="-3"/>
        </w:rPr>
        <w:t> </w:t>
      </w:r>
      <w:r>
        <w:rPr/>
        <w:t>entrance</w:t>
      </w:r>
      <w:r>
        <w:rPr>
          <w:spacing w:val="-2"/>
        </w:rPr>
        <w:t> </w:t>
      </w:r>
      <w:r>
        <w:rPr/>
        <w:t>and exit criteria through guidance as well as revised EL re-designation guidance. USDE regulations will determine if Colorado’s current practices will meet state plan requirements under ESSA.</w:t>
      </w:r>
    </w:p>
    <w:p>
      <w:pPr>
        <w:pStyle w:val="BodyText"/>
        <w:spacing w:before="1"/>
        <w:ind w:left="0"/>
      </w:pPr>
    </w:p>
    <w:p>
      <w:pPr>
        <w:pStyle w:val="BodyText"/>
        <w:ind w:right="579"/>
      </w:pPr>
      <w:r>
        <w:rPr/>
        <w:t>A slight majority of respondents suggested modifications to the current criteria and corresponding guidance for EL identification, re-designation, and/or exit processes. However, there was also a significant amount of participants across all locations that did not desire any modifications or additions to the current EL</w:t>
      </w:r>
      <w:r>
        <w:rPr>
          <w:spacing w:val="40"/>
        </w:rPr>
        <w:t> </w:t>
      </w:r>
      <w:r>
        <w:rPr/>
        <w:t>identification, re-designation, and exit criteria. Some of these respondents believe the current criteria are already</w:t>
      </w:r>
      <w:r>
        <w:rPr>
          <w:spacing w:val="-1"/>
        </w:rPr>
        <w:t> </w:t>
      </w:r>
      <w:r>
        <w:rPr/>
        <w:t>clear</w:t>
      </w:r>
      <w:r>
        <w:rPr>
          <w:spacing w:val="-2"/>
        </w:rPr>
        <w:t> </w:t>
      </w:r>
      <w:r>
        <w:rPr/>
        <w:t>and</w:t>
      </w:r>
      <w:r>
        <w:rPr>
          <w:spacing w:val="-6"/>
        </w:rPr>
        <w:t> </w:t>
      </w:r>
      <w:r>
        <w:rPr/>
        <w:t>effective</w:t>
      </w:r>
      <w:r>
        <w:rPr>
          <w:spacing w:val="-6"/>
        </w:rPr>
        <w:t> </w:t>
      </w:r>
      <w:r>
        <w:rPr/>
        <w:t>and</w:t>
      </w:r>
      <w:r>
        <w:rPr>
          <w:spacing w:val="-3"/>
        </w:rPr>
        <w:t> </w:t>
      </w:r>
      <w:r>
        <w:rPr/>
        <w:t>requested</w:t>
      </w:r>
      <w:r>
        <w:rPr>
          <w:spacing w:val="-3"/>
        </w:rPr>
        <w:t> </w:t>
      </w:r>
      <w:r>
        <w:rPr/>
        <w:t>that</w:t>
      </w:r>
      <w:r>
        <w:rPr>
          <w:spacing w:val="-2"/>
        </w:rPr>
        <w:t> </w:t>
      </w:r>
      <w:r>
        <w:rPr/>
        <w:t>CDE</w:t>
      </w:r>
      <w:r>
        <w:rPr>
          <w:spacing w:val="-4"/>
        </w:rPr>
        <w:t> </w:t>
      </w:r>
      <w:r>
        <w:rPr/>
        <w:t>maintain</w:t>
      </w:r>
      <w:r>
        <w:rPr>
          <w:spacing w:val="-3"/>
        </w:rPr>
        <w:t> </w:t>
      </w:r>
      <w:r>
        <w:rPr/>
        <w:t>their</w:t>
      </w:r>
      <w:r>
        <w:rPr>
          <w:spacing w:val="-2"/>
        </w:rPr>
        <w:t> </w:t>
      </w:r>
      <w:r>
        <w:rPr/>
        <w:t>current</w:t>
      </w:r>
      <w:r>
        <w:rPr>
          <w:spacing w:val="-4"/>
        </w:rPr>
        <w:t> </w:t>
      </w:r>
      <w:r>
        <w:rPr/>
        <w:t>methods concerning</w:t>
      </w:r>
      <w:r>
        <w:rPr>
          <w:spacing w:val="-3"/>
        </w:rPr>
        <w:t> </w:t>
      </w:r>
      <w:r>
        <w:rPr/>
        <w:t>identification,</w:t>
      </w:r>
      <w:r>
        <w:rPr>
          <w:spacing w:val="-3"/>
        </w:rPr>
        <w:t> </w:t>
      </w:r>
      <w:r>
        <w:rPr/>
        <w:t>re- designation, and exit processes for EL students. Several comments reflected a desire to keep the current EL identification, re-designation, and exit criteria to maintain local control of these processes:</w:t>
      </w:r>
    </w:p>
    <w:p>
      <w:pPr>
        <w:pStyle w:val="ListParagraph"/>
        <w:numPr>
          <w:ilvl w:val="0"/>
          <w:numId w:val="7"/>
        </w:numPr>
        <w:tabs>
          <w:tab w:pos="1120" w:val="left" w:leader="none"/>
        </w:tabs>
        <w:spacing w:line="280" w:lineRule="exact" w:before="0" w:after="0"/>
        <w:ind w:left="1120" w:right="0" w:hanging="360"/>
        <w:jc w:val="left"/>
        <w:rPr>
          <w:sz w:val="22"/>
        </w:rPr>
      </w:pPr>
      <w:r>
        <w:rPr>
          <w:sz w:val="22"/>
        </w:rPr>
        <w:t>“No</w:t>
      </w:r>
      <w:r>
        <w:rPr>
          <w:spacing w:val="-6"/>
          <w:sz w:val="22"/>
        </w:rPr>
        <w:t> </w:t>
      </w:r>
      <w:r>
        <w:rPr>
          <w:sz w:val="22"/>
        </w:rPr>
        <w:t>additional</w:t>
      </w:r>
      <w:r>
        <w:rPr>
          <w:spacing w:val="-4"/>
          <w:sz w:val="22"/>
        </w:rPr>
        <w:t> </w:t>
      </w:r>
      <w:r>
        <w:rPr>
          <w:sz w:val="22"/>
        </w:rPr>
        <w:t>criteria</w:t>
      </w:r>
      <w:r>
        <w:rPr>
          <w:spacing w:val="-7"/>
          <w:sz w:val="22"/>
        </w:rPr>
        <w:t> </w:t>
      </w:r>
      <w:r>
        <w:rPr>
          <w:sz w:val="22"/>
        </w:rPr>
        <w:t>that</w:t>
      </w:r>
      <w:r>
        <w:rPr>
          <w:spacing w:val="-6"/>
          <w:sz w:val="22"/>
        </w:rPr>
        <w:t> </w:t>
      </w:r>
      <w:r>
        <w:rPr>
          <w:sz w:val="22"/>
        </w:rPr>
        <w:t>could</w:t>
      </w:r>
      <w:r>
        <w:rPr>
          <w:spacing w:val="-6"/>
          <w:sz w:val="22"/>
        </w:rPr>
        <w:t> </w:t>
      </w:r>
      <w:r>
        <w:rPr>
          <w:sz w:val="22"/>
        </w:rPr>
        <w:t>possibly</w:t>
      </w:r>
      <w:r>
        <w:rPr>
          <w:spacing w:val="-6"/>
          <w:sz w:val="22"/>
        </w:rPr>
        <w:t> </w:t>
      </w:r>
      <w:r>
        <w:rPr>
          <w:sz w:val="22"/>
        </w:rPr>
        <w:t>minimize</w:t>
      </w:r>
      <w:r>
        <w:rPr>
          <w:spacing w:val="-4"/>
          <w:sz w:val="22"/>
        </w:rPr>
        <w:t> </w:t>
      </w:r>
      <w:r>
        <w:rPr>
          <w:sz w:val="22"/>
        </w:rPr>
        <w:t>local</w:t>
      </w:r>
      <w:r>
        <w:rPr>
          <w:spacing w:val="-4"/>
          <w:sz w:val="22"/>
        </w:rPr>
        <w:t> </w:t>
      </w:r>
      <w:r>
        <w:rPr>
          <w:spacing w:val="-2"/>
          <w:sz w:val="22"/>
        </w:rPr>
        <w:t>control.”</w:t>
      </w:r>
    </w:p>
    <w:p>
      <w:pPr>
        <w:pStyle w:val="ListParagraph"/>
        <w:numPr>
          <w:ilvl w:val="0"/>
          <w:numId w:val="7"/>
        </w:numPr>
        <w:tabs>
          <w:tab w:pos="1120" w:val="left" w:leader="none"/>
        </w:tabs>
        <w:spacing w:line="240" w:lineRule="auto" w:before="1" w:after="0"/>
        <w:ind w:left="1120" w:right="0" w:hanging="360"/>
        <w:jc w:val="left"/>
        <w:rPr>
          <w:sz w:val="22"/>
        </w:rPr>
      </w:pPr>
      <w:r>
        <w:rPr>
          <w:sz w:val="22"/>
        </w:rPr>
        <w:t>“Keep</w:t>
      </w:r>
      <w:r>
        <w:rPr>
          <w:spacing w:val="-4"/>
          <w:sz w:val="22"/>
        </w:rPr>
        <w:t> </w:t>
      </w:r>
      <w:r>
        <w:rPr>
          <w:sz w:val="22"/>
        </w:rPr>
        <w:t>as</w:t>
      </w:r>
      <w:r>
        <w:rPr>
          <w:spacing w:val="-3"/>
          <w:sz w:val="22"/>
        </w:rPr>
        <w:t> </w:t>
      </w:r>
      <w:r>
        <w:rPr>
          <w:sz w:val="22"/>
        </w:rPr>
        <w:t>is.</w:t>
      </w:r>
      <w:r>
        <w:rPr>
          <w:spacing w:val="-3"/>
          <w:sz w:val="22"/>
        </w:rPr>
        <w:t> </w:t>
      </w:r>
      <w:r>
        <w:rPr>
          <w:sz w:val="22"/>
        </w:rPr>
        <w:t>CDE</w:t>
      </w:r>
      <w:r>
        <w:rPr>
          <w:spacing w:val="-4"/>
          <w:sz w:val="22"/>
        </w:rPr>
        <w:t> </w:t>
      </w:r>
      <w:r>
        <w:rPr>
          <w:sz w:val="22"/>
        </w:rPr>
        <w:t>guidance</w:t>
      </w:r>
      <w:r>
        <w:rPr>
          <w:spacing w:val="-5"/>
          <w:sz w:val="22"/>
        </w:rPr>
        <w:t> </w:t>
      </w:r>
      <w:r>
        <w:rPr>
          <w:sz w:val="22"/>
        </w:rPr>
        <w:t>with</w:t>
      </w:r>
      <w:r>
        <w:rPr>
          <w:spacing w:val="-3"/>
          <w:sz w:val="22"/>
        </w:rPr>
        <w:t> </w:t>
      </w:r>
      <w:r>
        <w:rPr>
          <w:sz w:val="22"/>
        </w:rPr>
        <w:t>local</w:t>
      </w:r>
      <w:r>
        <w:rPr>
          <w:spacing w:val="-3"/>
          <w:sz w:val="22"/>
        </w:rPr>
        <w:t> </w:t>
      </w:r>
      <w:r>
        <w:rPr>
          <w:spacing w:val="-2"/>
          <w:sz w:val="22"/>
        </w:rPr>
        <w:t>control.”</w:t>
      </w:r>
    </w:p>
    <w:p>
      <w:pPr>
        <w:pStyle w:val="ListParagraph"/>
        <w:numPr>
          <w:ilvl w:val="0"/>
          <w:numId w:val="7"/>
        </w:numPr>
        <w:tabs>
          <w:tab w:pos="1120" w:val="left" w:leader="none"/>
        </w:tabs>
        <w:spacing w:line="279" w:lineRule="exact" w:before="1" w:after="0"/>
        <w:ind w:left="1120" w:right="0" w:hanging="360"/>
        <w:jc w:val="left"/>
        <w:rPr>
          <w:sz w:val="22"/>
        </w:rPr>
      </w:pPr>
      <w:r>
        <w:rPr>
          <w:sz w:val="22"/>
        </w:rPr>
        <w:t>“Current</w:t>
      </w:r>
      <w:r>
        <w:rPr>
          <w:spacing w:val="-6"/>
          <w:sz w:val="22"/>
        </w:rPr>
        <w:t> </w:t>
      </w:r>
      <w:r>
        <w:rPr>
          <w:sz w:val="22"/>
        </w:rPr>
        <w:t>guidance</w:t>
      </w:r>
      <w:r>
        <w:rPr>
          <w:spacing w:val="-5"/>
          <w:sz w:val="22"/>
        </w:rPr>
        <w:t> </w:t>
      </w:r>
      <w:r>
        <w:rPr>
          <w:sz w:val="22"/>
        </w:rPr>
        <w:t>works</w:t>
      </w:r>
      <w:r>
        <w:rPr>
          <w:spacing w:val="-6"/>
          <w:sz w:val="22"/>
        </w:rPr>
        <w:t> </w:t>
      </w:r>
      <w:r>
        <w:rPr>
          <w:sz w:val="22"/>
        </w:rPr>
        <w:t>well.</w:t>
      </w:r>
      <w:r>
        <w:rPr>
          <w:spacing w:val="-4"/>
          <w:sz w:val="22"/>
        </w:rPr>
        <w:t> </w:t>
      </w:r>
      <w:r>
        <w:rPr>
          <w:sz w:val="22"/>
        </w:rPr>
        <w:t>Need</w:t>
      </w:r>
      <w:r>
        <w:rPr>
          <w:spacing w:val="-4"/>
          <w:sz w:val="22"/>
        </w:rPr>
        <w:t> </w:t>
      </w:r>
      <w:r>
        <w:rPr>
          <w:sz w:val="22"/>
        </w:rPr>
        <w:t>to</w:t>
      </w:r>
      <w:r>
        <w:rPr>
          <w:spacing w:val="-4"/>
          <w:sz w:val="22"/>
        </w:rPr>
        <w:t> </w:t>
      </w:r>
      <w:r>
        <w:rPr>
          <w:sz w:val="22"/>
        </w:rPr>
        <w:t>maintain</w:t>
      </w:r>
      <w:r>
        <w:rPr>
          <w:spacing w:val="-6"/>
          <w:sz w:val="22"/>
        </w:rPr>
        <w:t> </w:t>
      </w:r>
      <w:r>
        <w:rPr>
          <w:sz w:val="22"/>
        </w:rPr>
        <w:t>the</w:t>
      </w:r>
      <w:r>
        <w:rPr>
          <w:spacing w:val="-3"/>
          <w:sz w:val="22"/>
        </w:rPr>
        <w:t> </w:t>
      </w:r>
      <w:r>
        <w:rPr>
          <w:sz w:val="22"/>
        </w:rPr>
        <w:t>local</w:t>
      </w:r>
      <w:r>
        <w:rPr>
          <w:spacing w:val="-4"/>
          <w:sz w:val="22"/>
        </w:rPr>
        <w:t> </w:t>
      </w:r>
      <w:r>
        <w:rPr>
          <w:sz w:val="22"/>
        </w:rPr>
        <w:t>control</w:t>
      </w:r>
      <w:r>
        <w:rPr>
          <w:spacing w:val="-6"/>
          <w:sz w:val="22"/>
        </w:rPr>
        <w:t> </w:t>
      </w:r>
      <w:r>
        <w:rPr>
          <w:sz w:val="22"/>
        </w:rPr>
        <w:t>in</w:t>
      </w:r>
      <w:r>
        <w:rPr>
          <w:spacing w:val="-3"/>
          <w:sz w:val="22"/>
        </w:rPr>
        <w:t> </w:t>
      </w:r>
      <w:r>
        <w:rPr>
          <w:sz w:val="22"/>
        </w:rPr>
        <w:t>that</w:t>
      </w:r>
      <w:r>
        <w:rPr>
          <w:spacing w:val="-3"/>
          <w:sz w:val="22"/>
        </w:rPr>
        <w:t> </w:t>
      </w:r>
      <w:r>
        <w:rPr>
          <w:spacing w:val="-2"/>
          <w:sz w:val="22"/>
        </w:rPr>
        <w:t>regard.”</w:t>
      </w:r>
    </w:p>
    <w:p>
      <w:pPr>
        <w:pStyle w:val="ListParagraph"/>
        <w:numPr>
          <w:ilvl w:val="0"/>
          <w:numId w:val="7"/>
        </w:numPr>
        <w:tabs>
          <w:tab w:pos="1120" w:val="left" w:leader="none"/>
        </w:tabs>
        <w:spacing w:line="279" w:lineRule="exact" w:before="0" w:after="0"/>
        <w:ind w:left="1120" w:right="0" w:hanging="360"/>
        <w:jc w:val="left"/>
        <w:rPr>
          <w:sz w:val="22"/>
        </w:rPr>
      </w:pPr>
      <w:r>
        <w:rPr>
          <w:sz w:val="22"/>
        </w:rPr>
        <w:t>“Current</w:t>
      </w:r>
      <w:r>
        <w:rPr>
          <w:spacing w:val="-4"/>
          <w:sz w:val="22"/>
        </w:rPr>
        <w:t> </w:t>
      </w:r>
      <w:r>
        <w:rPr>
          <w:sz w:val="22"/>
        </w:rPr>
        <w:t>guidance</w:t>
      </w:r>
      <w:r>
        <w:rPr>
          <w:spacing w:val="-5"/>
          <w:sz w:val="22"/>
        </w:rPr>
        <w:t> </w:t>
      </w:r>
      <w:r>
        <w:rPr>
          <w:sz w:val="22"/>
        </w:rPr>
        <w:t>works</w:t>
      </w:r>
      <w:r>
        <w:rPr>
          <w:spacing w:val="-6"/>
          <w:sz w:val="22"/>
        </w:rPr>
        <w:t> </w:t>
      </w:r>
      <w:r>
        <w:rPr>
          <w:sz w:val="22"/>
        </w:rPr>
        <w:t>very</w:t>
      </w:r>
      <w:r>
        <w:rPr>
          <w:spacing w:val="-5"/>
          <w:sz w:val="22"/>
        </w:rPr>
        <w:t> </w:t>
      </w:r>
      <w:r>
        <w:rPr>
          <w:sz w:val="22"/>
        </w:rPr>
        <w:t>well</w:t>
      </w:r>
      <w:r>
        <w:rPr>
          <w:spacing w:val="-4"/>
          <w:sz w:val="22"/>
        </w:rPr>
        <w:t> </w:t>
      </w:r>
      <w:r>
        <w:rPr>
          <w:spacing w:val="-2"/>
          <w:sz w:val="22"/>
        </w:rPr>
        <w:t>locally.”</w:t>
      </w:r>
    </w:p>
    <w:p>
      <w:pPr>
        <w:pStyle w:val="BodyText"/>
        <w:ind w:left="0"/>
      </w:pPr>
    </w:p>
    <w:p>
      <w:pPr>
        <w:pStyle w:val="Heading2"/>
      </w:pPr>
      <w:r>
        <w:rPr/>
        <w:t>Identification</w:t>
      </w:r>
      <w:r>
        <w:rPr>
          <w:spacing w:val="-11"/>
        </w:rPr>
        <w:t> </w:t>
      </w:r>
      <w:r>
        <w:rPr>
          <w:spacing w:val="-2"/>
        </w:rPr>
        <w:t>Criteria</w:t>
      </w:r>
    </w:p>
    <w:p>
      <w:pPr>
        <w:pStyle w:val="BodyText"/>
        <w:spacing w:before="1"/>
        <w:ind w:right="531"/>
      </w:pPr>
      <w:r>
        <w:rPr/>
        <w:t>The need for accurate identification of EL students was mentioned many times in the responses. Several respondents requested additional guidance from CDE regarding accurate identification and consequently appropriate placement of ELs. A large number of responses from Durango participants reflected a need for accurate</w:t>
      </w:r>
      <w:r>
        <w:rPr>
          <w:spacing w:val="-2"/>
        </w:rPr>
        <w:t> </w:t>
      </w:r>
      <w:r>
        <w:rPr/>
        <w:t>identification</w:t>
      </w:r>
      <w:r>
        <w:rPr>
          <w:spacing w:val="-5"/>
        </w:rPr>
        <w:t> </w:t>
      </w:r>
      <w:r>
        <w:rPr/>
        <w:t>of</w:t>
      </w:r>
      <w:r>
        <w:rPr>
          <w:spacing w:val="-2"/>
        </w:rPr>
        <w:t> </w:t>
      </w:r>
      <w:r>
        <w:rPr/>
        <w:t>Native</w:t>
      </w:r>
      <w:r>
        <w:rPr>
          <w:spacing w:val="-4"/>
        </w:rPr>
        <w:t> </w:t>
      </w:r>
      <w:r>
        <w:rPr/>
        <w:t>American</w:t>
      </w:r>
      <w:r>
        <w:rPr>
          <w:spacing w:val="-3"/>
        </w:rPr>
        <w:t> </w:t>
      </w:r>
      <w:r>
        <w:rPr/>
        <w:t>students.</w:t>
      </w:r>
      <w:r>
        <w:rPr>
          <w:spacing w:val="-5"/>
        </w:rPr>
        <w:t> </w:t>
      </w:r>
      <w:r>
        <w:rPr/>
        <w:t>Many</w:t>
      </w:r>
      <w:r>
        <w:rPr>
          <w:spacing w:val="-4"/>
        </w:rPr>
        <w:t> </w:t>
      </w:r>
      <w:r>
        <w:rPr/>
        <w:t>other</w:t>
      </w:r>
      <w:r>
        <w:rPr>
          <w:spacing w:val="-2"/>
        </w:rPr>
        <w:t> </w:t>
      </w:r>
      <w:r>
        <w:rPr/>
        <w:t>responses</w:t>
      </w:r>
      <w:r>
        <w:rPr>
          <w:spacing w:val="-4"/>
        </w:rPr>
        <w:t> </w:t>
      </w:r>
      <w:r>
        <w:rPr/>
        <w:t>captured</w:t>
      </w:r>
      <w:r>
        <w:rPr>
          <w:spacing w:val="-2"/>
        </w:rPr>
        <w:t> </w:t>
      </w:r>
      <w:r>
        <w:rPr/>
        <w:t>across locations</w:t>
      </w:r>
      <w:r>
        <w:rPr>
          <w:spacing w:val="-2"/>
        </w:rPr>
        <w:t> </w:t>
      </w:r>
      <w:r>
        <w:rPr/>
        <w:t>reflect</w:t>
      </w:r>
      <w:r>
        <w:rPr>
          <w:spacing w:val="-2"/>
        </w:rPr>
        <w:t> </w:t>
      </w:r>
      <w:r>
        <w:rPr/>
        <w:t>a need to provide more criteria/guidance for properly identifying dually identified and bilingual students.</w:t>
      </w:r>
    </w:p>
    <w:p>
      <w:pPr>
        <w:pStyle w:val="BodyText"/>
        <w:spacing w:before="267"/>
        <w:ind w:right="646"/>
      </w:pPr>
      <w:r>
        <w:rPr/>
        <w:t>Numerous respondents indicated they would like CDE to establish a system that allows currently identified students</w:t>
      </w:r>
      <w:r>
        <w:rPr>
          <w:spacing w:val="-1"/>
        </w:rPr>
        <w:t> </w:t>
      </w:r>
      <w:r>
        <w:rPr/>
        <w:t>to</w:t>
      </w:r>
      <w:r>
        <w:rPr>
          <w:spacing w:val="-3"/>
        </w:rPr>
        <w:t> </w:t>
      </w:r>
      <w:r>
        <w:rPr/>
        <w:t>move</w:t>
      </w:r>
      <w:r>
        <w:rPr>
          <w:spacing w:val="-2"/>
        </w:rPr>
        <w:t> </w:t>
      </w:r>
      <w:r>
        <w:rPr/>
        <w:t>among</w:t>
      </w:r>
      <w:r>
        <w:rPr>
          <w:spacing w:val="-4"/>
        </w:rPr>
        <w:t> </w:t>
      </w:r>
      <w:r>
        <w:rPr/>
        <w:t>all</w:t>
      </w:r>
      <w:r>
        <w:rPr>
          <w:spacing w:val="-3"/>
        </w:rPr>
        <w:t> </w:t>
      </w:r>
      <w:r>
        <w:rPr/>
        <w:t>districts</w:t>
      </w:r>
      <w:r>
        <w:rPr>
          <w:spacing w:val="-2"/>
        </w:rPr>
        <w:t> </w:t>
      </w:r>
      <w:r>
        <w:rPr/>
        <w:t>in</w:t>
      </w:r>
      <w:r>
        <w:rPr>
          <w:spacing w:val="-5"/>
        </w:rPr>
        <w:t> </w:t>
      </w:r>
      <w:r>
        <w:rPr/>
        <w:t>the</w:t>
      </w:r>
      <w:r>
        <w:rPr>
          <w:spacing w:val="-2"/>
        </w:rPr>
        <w:t> </w:t>
      </w:r>
      <w:r>
        <w:rPr/>
        <w:t>state</w:t>
      </w:r>
      <w:r>
        <w:rPr>
          <w:spacing w:val="-4"/>
        </w:rPr>
        <w:t> </w:t>
      </w:r>
      <w:r>
        <w:rPr/>
        <w:t>without</w:t>
      </w:r>
      <w:r>
        <w:rPr>
          <w:spacing w:val="-2"/>
        </w:rPr>
        <w:t> </w:t>
      </w:r>
      <w:r>
        <w:rPr/>
        <w:t>burdening</w:t>
      </w:r>
      <w:r>
        <w:rPr>
          <w:spacing w:val="-3"/>
        </w:rPr>
        <w:t> </w:t>
      </w:r>
      <w:r>
        <w:rPr/>
        <w:t>the</w:t>
      </w:r>
      <w:r>
        <w:rPr>
          <w:spacing w:val="-2"/>
        </w:rPr>
        <w:t> </w:t>
      </w:r>
      <w:r>
        <w:rPr/>
        <w:t>school</w:t>
      </w:r>
      <w:r>
        <w:rPr>
          <w:spacing w:val="-2"/>
        </w:rPr>
        <w:t> </w:t>
      </w:r>
      <w:r>
        <w:rPr/>
        <w:t>to</w:t>
      </w:r>
      <w:r>
        <w:rPr>
          <w:spacing w:val="-3"/>
        </w:rPr>
        <w:t> </w:t>
      </w:r>
      <w:r>
        <w:rPr/>
        <w:t>re-evaluate</w:t>
      </w:r>
      <w:r>
        <w:rPr>
          <w:spacing w:val="-4"/>
        </w:rPr>
        <w:t> </w:t>
      </w:r>
      <w:r>
        <w:rPr/>
        <w:t>these</w:t>
      </w:r>
      <w:r>
        <w:rPr>
          <w:spacing w:val="-4"/>
        </w:rPr>
        <w:t> </w:t>
      </w:r>
      <w:r>
        <w:rPr/>
        <w:t>students. One respondent suggests that CDE “consider mobility and translation between schools and districts” while another respondent underscores the “need to address the Interrupted Formal Education situations.”</w:t>
      </w:r>
    </w:p>
    <w:p>
      <w:pPr>
        <w:pStyle w:val="BodyText"/>
        <w:spacing w:before="2"/>
        <w:ind w:left="0"/>
      </w:pPr>
    </w:p>
    <w:p>
      <w:pPr>
        <w:pStyle w:val="Heading2"/>
      </w:pPr>
      <w:r>
        <w:rPr>
          <w:spacing w:val="-2"/>
        </w:rPr>
        <w:t>Re-designation</w:t>
      </w:r>
      <w:r>
        <w:rPr>
          <w:spacing w:val="15"/>
        </w:rPr>
        <w:t> </w:t>
      </w:r>
      <w:r>
        <w:rPr>
          <w:spacing w:val="-2"/>
        </w:rPr>
        <w:t>Criteria</w:t>
      </w:r>
    </w:p>
    <w:p>
      <w:pPr>
        <w:pStyle w:val="BodyText"/>
        <w:ind w:right="531"/>
      </w:pPr>
      <w:r>
        <w:rPr/>
        <w:t>Some respondents appreciated that CDE has established re-designation criteria; however, almost all responses that mentioned re-designation suggested changing the criteria. Suggestions included re-assessing students throughout</w:t>
      </w:r>
      <w:r>
        <w:rPr>
          <w:spacing w:val="-3"/>
        </w:rPr>
        <w:t> </w:t>
      </w:r>
      <w:r>
        <w:rPr/>
        <w:t>the</w:t>
      </w:r>
      <w:r>
        <w:rPr>
          <w:spacing w:val="-1"/>
        </w:rPr>
        <w:t> </w:t>
      </w:r>
      <w:r>
        <w:rPr/>
        <w:t>school</w:t>
      </w:r>
      <w:r>
        <w:rPr>
          <w:spacing w:val="-1"/>
        </w:rPr>
        <w:t> </w:t>
      </w:r>
      <w:r>
        <w:rPr/>
        <w:t>year</w:t>
      </w:r>
      <w:r>
        <w:rPr>
          <w:spacing w:val="-4"/>
        </w:rPr>
        <w:t> </w:t>
      </w:r>
      <w:r>
        <w:rPr/>
        <w:t>or</w:t>
      </w:r>
      <w:r>
        <w:rPr>
          <w:spacing w:val="-1"/>
        </w:rPr>
        <w:t> </w:t>
      </w:r>
      <w:r>
        <w:rPr/>
        <w:t>allowing</w:t>
      </w:r>
      <w:r>
        <w:rPr>
          <w:spacing w:val="-5"/>
        </w:rPr>
        <w:t> </w:t>
      </w:r>
      <w:r>
        <w:rPr/>
        <w:t>more</w:t>
      </w:r>
      <w:r>
        <w:rPr>
          <w:spacing w:val="-3"/>
        </w:rPr>
        <w:t> </w:t>
      </w:r>
      <w:r>
        <w:rPr/>
        <w:t>time</w:t>
      </w:r>
      <w:r>
        <w:rPr>
          <w:spacing w:val="-1"/>
        </w:rPr>
        <w:t> </w:t>
      </w:r>
      <w:r>
        <w:rPr/>
        <w:t>for</w:t>
      </w:r>
      <w:r>
        <w:rPr>
          <w:spacing w:val="-3"/>
        </w:rPr>
        <w:t> </w:t>
      </w:r>
      <w:r>
        <w:rPr/>
        <w:t>re-designation.</w:t>
      </w:r>
      <w:r>
        <w:rPr>
          <w:spacing w:val="-1"/>
        </w:rPr>
        <w:t> </w:t>
      </w:r>
      <w:r>
        <w:rPr/>
        <w:t>A</w:t>
      </w:r>
      <w:r>
        <w:rPr>
          <w:spacing w:val="-3"/>
        </w:rPr>
        <w:t> </w:t>
      </w:r>
      <w:r>
        <w:rPr/>
        <w:t>few</w:t>
      </w:r>
      <w:r>
        <w:rPr>
          <w:spacing w:val="-2"/>
        </w:rPr>
        <w:t> </w:t>
      </w:r>
      <w:r>
        <w:rPr/>
        <w:t>other</w:t>
      </w:r>
      <w:r>
        <w:rPr>
          <w:spacing w:val="-4"/>
        </w:rPr>
        <w:t> </w:t>
      </w:r>
      <w:r>
        <w:rPr/>
        <w:t>responses pointed</w:t>
      </w:r>
      <w:r>
        <w:rPr>
          <w:spacing w:val="-1"/>
        </w:rPr>
        <w:t> </w:t>
      </w:r>
      <w:r>
        <w:rPr/>
        <w:t>to</w:t>
      </w:r>
      <w:r>
        <w:rPr>
          <w:spacing w:val="-2"/>
        </w:rPr>
        <w:t> </w:t>
      </w:r>
      <w:r>
        <w:rPr/>
        <w:t>the</w:t>
      </w:r>
      <w:r>
        <w:rPr>
          <w:spacing w:val="-3"/>
        </w:rPr>
        <w:t> </w:t>
      </w:r>
      <w:r>
        <w:rPr/>
        <w:t>time and effort it takes to identify EL students.</w:t>
      </w:r>
    </w:p>
    <w:p>
      <w:pPr>
        <w:pStyle w:val="BodyText"/>
        <w:spacing w:before="268"/>
        <w:ind w:right="604"/>
      </w:pPr>
      <w:r>
        <w:rPr/>
        <w:t>There were a significant number of responses that suggested changing identification and re-designation criteria/guidance for dually identified students (“English Learner” and “Student with Disability”, for example) and</w:t>
      </w:r>
      <w:r>
        <w:rPr>
          <w:spacing w:val="-3"/>
        </w:rPr>
        <w:t> </w:t>
      </w:r>
      <w:r>
        <w:rPr/>
        <w:t>bilingual</w:t>
      </w:r>
      <w:r>
        <w:rPr>
          <w:spacing w:val="-2"/>
        </w:rPr>
        <w:t> </w:t>
      </w:r>
      <w:r>
        <w:rPr/>
        <w:t>students.</w:t>
      </w:r>
      <w:r>
        <w:rPr>
          <w:spacing w:val="-2"/>
        </w:rPr>
        <w:t> </w:t>
      </w:r>
      <w:r>
        <w:rPr/>
        <w:t>For</w:t>
      </w:r>
      <w:r>
        <w:rPr>
          <w:spacing w:val="-4"/>
        </w:rPr>
        <w:t> </w:t>
      </w:r>
      <w:r>
        <w:rPr/>
        <w:t>example,</w:t>
      </w:r>
      <w:r>
        <w:rPr>
          <w:spacing w:val="-4"/>
        </w:rPr>
        <w:t> </w:t>
      </w:r>
      <w:r>
        <w:rPr/>
        <w:t>one</w:t>
      </w:r>
      <w:r>
        <w:rPr>
          <w:spacing w:val="-2"/>
        </w:rPr>
        <w:t> </w:t>
      </w:r>
      <w:r>
        <w:rPr/>
        <w:t>respondent</w:t>
      </w:r>
      <w:r>
        <w:rPr>
          <w:spacing w:val="-2"/>
        </w:rPr>
        <w:t> </w:t>
      </w:r>
      <w:r>
        <w:rPr/>
        <w:t>asserted,</w:t>
      </w:r>
      <w:r>
        <w:rPr>
          <w:spacing w:val="-5"/>
        </w:rPr>
        <w:t> </w:t>
      </w:r>
      <w:r>
        <w:rPr/>
        <w:t>“we</w:t>
      </w:r>
      <w:r>
        <w:rPr>
          <w:spacing w:val="-2"/>
        </w:rPr>
        <w:t> </w:t>
      </w:r>
      <w:r>
        <w:rPr/>
        <w:t>do</w:t>
      </w:r>
      <w:r>
        <w:rPr>
          <w:spacing w:val="-1"/>
        </w:rPr>
        <w:t> </w:t>
      </w:r>
      <w:r>
        <w:rPr/>
        <w:t>need</w:t>
      </w:r>
      <w:r>
        <w:rPr>
          <w:spacing w:val="-2"/>
        </w:rPr>
        <w:t> </w:t>
      </w:r>
      <w:r>
        <w:rPr/>
        <w:t>to</w:t>
      </w:r>
      <w:r>
        <w:rPr>
          <w:spacing w:val="-1"/>
        </w:rPr>
        <w:t> </w:t>
      </w:r>
      <w:r>
        <w:rPr/>
        <w:t>look</w:t>
      </w:r>
      <w:r>
        <w:rPr>
          <w:spacing w:val="-1"/>
        </w:rPr>
        <w:t> </w:t>
      </w:r>
      <w:r>
        <w:rPr/>
        <w:t>at</w:t>
      </w:r>
      <w:r>
        <w:rPr>
          <w:spacing w:val="-2"/>
        </w:rPr>
        <w:t> </w:t>
      </w:r>
      <w:r>
        <w:rPr/>
        <w:t>current</w:t>
      </w:r>
      <w:r>
        <w:rPr>
          <w:spacing w:val="-2"/>
        </w:rPr>
        <w:t> </w:t>
      </w:r>
      <w:r>
        <w:rPr/>
        <w:t>identification</w:t>
      </w:r>
      <w:r>
        <w:rPr>
          <w:spacing w:val="-5"/>
        </w:rPr>
        <w:t> </w:t>
      </w:r>
      <w:r>
        <w:rPr/>
        <w:t>and designation—current system does not address students who are dually identified/designated such as EL and SPED.” Another respondent, “loves that Colorado has re-designation criteria, wants guidance on multi- designated students who are proficient but have a learning disability but don’t get proficient scores.” Still another</w:t>
      </w:r>
      <w:r>
        <w:rPr>
          <w:spacing w:val="-1"/>
        </w:rPr>
        <w:t> </w:t>
      </w:r>
      <w:r>
        <w:rPr/>
        <w:t>respondent asserted</w:t>
      </w:r>
      <w:r>
        <w:rPr>
          <w:spacing w:val="-1"/>
        </w:rPr>
        <w:t> </w:t>
      </w:r>
      <w:r>
        <w:rPr/>
        <w:t>that</w:t>
      </w:r>
      <w:r>
        <w:rPr>
          <w:spacing w:val="-3"/>
        </w:rPr>
        <w:t> </w:t>
      </w:r>
      <w:r>
        <w:rPr/>
        <w:t>the</w:t>
      </w:r>
      <w:r>
        <w:rPr>
          <w:spacing w:val="-1"/>
        </w:rPr>
        <w:t> </w:t>
      </w:r>
      <w:r>
        <w:rPr/>
        <w:t>current</w:t>
      </w:r>
      <w:r>
        <w:rPr>
          <w:spacing w:val="-1"/>
        </w:rPr>
        <w:t> </w:t>
      </w:r>
      <w:r>
        <w:rPr/>
        <w:t>guidance</w:t>
      </w:r>
      <w:r>
        <w:rPr>
          <w:spacing w:val="-1"/>
        </w:rPr>
        <w:t> </w:t>
      </w:r>
      <w:r>
        <w:rPr/>
        <w:t>“doesn’t</w:t>
      </w:r>
      <w:r>
        <w:rPr>
          <w:spacing w:val="-1"/>
        </w:rPr>
        <w:t> </w:t>
      </w:r>
      <w:r>
        <w:rPr/>
        <w:t>address</w:t>
      </w:r>
      <w:r>
        <w:rPr>
          <w:spacing w:val="-3"/>
        </w:rPr>
        <w:t> </w:t>
      </w:r>
      <w:r>
        <w:rPr/>
        <w:t>immerging</w:t>
      </w:r>
      <w:r>
        <w:rPr>
          <w:spacing w:val="-2"/>
        </w:rPr>
        <w:t> </w:t>
      </w:r>
      <w:r>
        <w:rPr/>
        <w:t>bilingual</w:t>
      </w:r>
      <w:r>
        <w:rPr>
          <w:spacing w:val="-1"/>
        </w:rPr>
        <w:t> </w:t>
      </w:r>
      <w:r>
        <w:rPr/>
        <w:t>and students</w:t>
      </w:r>
      <w:r>
        <w:rPr>
          <w:spacing w:val="-3"/>
        </w:rPr>
        <w:t> </w:t>
      </w:r>
      <w:r>
        <w:rPr/>
        <w:t>with disabilities. Should look at how this overlaps to form new guidance.”</w:t>
      </w:r>
    </w:p>
    <w:p>
      <w:pPr>
        <w:pStyle w:val="BodyText"/>
        <w:ind w:left="0"/>
      </w:pPr>
    </w:p>
    <w:p>
      <w:pPr>
        <w:pStyle w:val="Heading2"/>
      </w:pPr>
      <w:r>
        <w:rPr/>
        <w:t>Exit</w:t>
      </w:r>
      <w:r>
        <w:rPr>
          <w:spacing w:val="-2"/>
        </w:rPr>
        <w:t> Criteria</w:t>
      </w:r>
    </w:p>
    <w:p>
      <w:pPr>
        <w:spacing w:after="0"/>
        <w:sectPr>
          <w:pgSz w:w="12240" w:h="15840"/>
          <w:pgMar w:header="0" w:footer="1197" w:top="960" w:bottom="1380" w:left="680" w:right="540"/>
        </w:sectPr>
      </w:pPr>
    </w:p>
    <w:p>
      <w:pPr>
        <w:pStyle w:val="BodyText"/>
        <w:spacing w:before="45"/>
        <w:ind w:right="646"/>
      </w:pPr>
      <w:r>
        <w:rPr/>
        <w:t>For</w:t>
      </w:r>
      <w:r>
        <w:rPr>
          <w:spacing w:val="-2"/>
        </w:rPr>
        <w:t> </w:t>
      </w:r>
      <w:r>
        <w:rPr/>
        <w:t>the</w:t>
      </w:r>
      <w:r>
        <w:rPr>
          <w:spacing w:val="-4"/>
        </w:rPr>
        <w:t> </w:t>
      </w:r>
      <w:r>
        <w:rPr/>
        <w:t>currently</w:t>
      </w:r>
      <w:r>
        <w:rPr>
          <w:spacing w:val="-2"/>
        </w:rPr>
        <w:t> </w:t>
      </w:r>
      <w:r>
        <w:rPr/>
        <w:t>established</w:t>
      </w:r>
      <w:r>
        <w:rPr>
          <w:spacing w:val="-3"/>
        </w:rPr>
        <w:t> </w:t>
      </w:r>
      <w:r>
        <w:rPr/>
        <w:t>exit</w:t>
      </w:r>
      <w:r>
        <w:rPr>
          <w:spacing w:val="-4"/>
        </w:rPr>
        <w:t> </w:t>
      </w:r>
      <w:r>
        <w:rPr/>
        <w:t>criteria,</w:t>
      </w:r>
      <w:r>
        <w:rPr>
          <w:spacing w:val="-5"/>
        </w:rPr>
        <w:t> </w:t>
      </w:r>
      <w:r>
        <w:rPr/>
        <w:t>there</w:t>
      </w:r>
      <w:r>
        <w:rPr>
          <w:spacing w:val="-1"/>
        </w:rPr>
        <w:t> </w:t>
      </w:r>
      <w:r>
        <w:rPr/>
        <w:t>were</w:t>
      </w:r>
      <w:r>
        <w:rPr>
          <w:spacing w:val="-4"/>
        </w:rPr>
        <w:t> </w:t>
      </w:r>
      <w:r>
        <w:rPr/>
        <w:t>no</w:t>
      </w:r>
      <w:r>
        <w:rPr>
          <w:spacing w:val="-2"/>
        </w:rPr>
        <w:t> </w:t>
      </w:r>
      <w:r>
        <w:rPr/>
        <w:t>positive</w:t>
      </w:r>
      <w:r>
        <w:rPr>
          <w:spacing w:val="-2"/>
        </w:rPr>
        <w:t> </w:t>
      </w:r>
      <w:r>
        <w:rPr/>
        <w:t>reactions</w:t>
      </w:r>
      <w:r>
        <w:rPr>
          <w:spacing w:val="-2"/>
        </w:rPr>
        <w:t> </w:t>
      </w:r>
      <w:r>
        <w:rPr/>
        <w:t>but</w:t>
      </w:r>
      <w:r>
        <w:rPr>
          <w:spacing w:val="-1"/>
        </w:rPr>
        <w:t> </w:t>
      </w:r>
      <w:r>
        <w:rPr/>
        <w:t>a</w:t>
      </w:r>
      <w:r>
        <w:rPr>
          <w:spacing w:val="-5"/>
        </w:rPr>
        <w:t> </w:t>
      </w:r>
      <w:r>
        <w:rPr/>
        <w:t>number</w:t>
      </w:r>
      <w:r>
        <w:rPr>
          <w:spacing w:val="-4"/>
        </w:rPr>
        <w:t> </w:t>
      </w:r>
      <w:r>
        <w:rPr/>
        <w:t>of</w:t>
      </w:r>
      <w:r>
        <w:rPr>
          <w:spacing w:val="-2"/>
        </w:rPr>
        <w:t> </w:t>
      </w:r>
      <w:r>
        <w:rPr/>
        <w:t>negative</w:t>
      </w:r>
      <w:r>
        <w:rPr>
          <w:spacing w:val="-4"/>
        </w:rPr>
        <w:t> </w:t>
      </w:r>
      <w:r>
        <w:rPr/>
        <w:t>reactions and uncertainties were stated in the responses. The majority of responses that mentioned exit criteria requested modifications. Some of those modifications include:</w:t>
      </w:r>
    </w:p>
    <w:p>
      <w:pPr>
        <w:pStyle w:val="ListParagraph"/>
        <w:numPr>
          <w:ilvl w:val="0"/>
          <w:numId w:val="7"/>
        </w:numPr>
        <w:tabs>
          <w:tab w:pos="1120" w:val="left" w:leader="none"/>
        </w:tabs>
        <w:spacing w:line="279" w:lineRule="exact" w:before="2" w:after="0"/>
        <w:ind w:left="1120" w:right="0" w:hanging="360"/>
        <w:jc w:val="left"/>
        <w:rPr>
          <w:sz w:val="22"/>
        </w:rPr>
      </w:pPr>
      <w:r>
        <w:rPr>
          <w:sz w:val="22"/>
        </w:rPr>
        <w:t>“Make</w:t>
      </w:r>
      <w:r>
        <w:rPr>
          <w:spacing w:val="-6"/>
          <w:sz w:val="22"/>
        </w:rPr>
        <w:t> </w:t>
      </w:r>
      <w:r>
        <w:rPr>
          <w:sz w:val="22"/>
        </w:rPr>
        <w:t>sure</w:t>
      </w:r>
      <w:r>
        <w:rPr>
          <w:spacing w:val="-3"/>
          <w:sz w:val="22"/>
        </w:rPr>
        <w:t> </w:t>
      </w:r>
      <w:r>
        <w:rPr>
          <w:sz w:val="22"/>
        </w:rPr>
        <w:t>the</w:t>
      </w:r>
      <w:r>
        <w:rPr>
          <w:spacing w:val="-4"/>
          <w:sz w:val="22"/>
        </w:rPr>
        <w:t> </w:t>
      </w:r>
      <w:r>
        <w:rPr>
          <w:sz w:val="22"/>
        </w:rPr>
        <w:t>exit</w:t>
      </w:r>
      <w:r>
        <w:rPr>
          <w:spacing w:val="-3"/>
          <w:sz w:val="22"/>
        </w:rPr>
        <w:t> </w:t>
      </w:r>
      <w:r>
        <w:rPr>
          <w:sz w:val="22"/>
        </w:rPr>
        <w:t>criteria</w:t>
      </w:r>
      <w:r>
        <w:rPr>
          <w:spacing w:val="-5"/>
          <w:sz w:val="22"/>
        </w:rPr>
        <w:t> </w:t>
      </w:r>
      <w:r>
        <w:rPr>
          <w:sz w:val="22"/>
        </w:rPr>
        <w:t>is</w:t>
      </w:r>
      <w:r>
        <w:rPr>
          <w:spacing w:val="-4"/>
          <w:sz w:val="22"/>
        </w:rPr>
        <w:t> </w:t>
      </w:r>
      <w:r>
        <w:rPr>
          <w:sz w:val="22"/>
        </w:rPr>
        <w:t>not</w:t>
      </w:r>
      <w:r>
        <w:rPr>
          <w:spacing w:val="-5"/>
          <w:sz w:val="22"/>
        </w:rPr>
        <w:t> </w:t>
      </w:r>
      <w:r>
        <w:rPr>
          <w:sz w:val="22"/>
        </w:rPr>
        <w:t>linguistically,</w:t>
      </w:r>
      <w:r>
        <w:rPr>
          <w:spacing w:val="-7"/>
          <w:sz w:val="22"/>
        </w:rPr>
        <w:t> </w:t>
      </w:r>
      <w:r>
        <w:rPr>
          <w:sz w:val="22"/>
        </w:rPr>
        <w:t>geographically</w:t>
      </w:r>
      <w:r>
        <w:rPr>
          <w:spacing w:val="-3"/>
          <w:sz w:val="22"/>
        </w:rPr>
        <w:t> </w:t>
      </w:r>
      <w:r>
        <w:rPr>
          <w:sz w:val="22"/>
        </w:rPr>
        <w:t>and</w:t>
      </w:r>
      <w:r>
        <w:rPr>
          <w:spacing w:val="-5"/>
          <w:sz w:val="22"/>
        </w:rPr>
        <w:t> </w:t>
      </w:r>
      <w:r>
        <w:rPr>
          <w:sz w:val="22"/>
        </w:rPr>
        <w:t>culturally</w:t>
      </w:r>
      <w:r>
        <w:rPr>
          <w:spacing w:val="-5"/>
          <w:sz w:val="22"/>
        </w:rPr>
        <w:t> </w:t>
      </w:r>
      <w:r>
        <w:rPr>
          <w:spacing w:val="-2"/>
          <w:sz w:val="22"/>
        </w:rPr>
        <w:t>biased.”</w:t>
      </w:r>
    </w:p>
    <w:p>
      <w:pPr>
        <w:pStyle w:val="ListParagraph"/>
        <w:numPr>
          <w:ilvl w:val="0"/>
          <w:numId w:val="7"/>
        </w:numPr>
        <w:tabs>
          <w:tab w:pos="1120" w:val="left" w:leader="none"/>
        </w:tabs>
        <w:spacing w:line="279" w:lineRule="exact" w:before="0" w:after="0"/>
        <w:ind w:left="1120" w:right="0" w:hanging="360"/>
        <w:jc w:val="left"/>
        <w:rPr>
          <w:sz w:val="22"/>
        </w:rPr>
      </w:pPr>
      <w:r>
        <w:rPr>
          <w:sz w:val="22"/>
        </w:rPr>
        <w:t>“Exit</w:t>
      </w:r>
      <w:r>
        <w:rPr>
          <w:spacing w:val="-5"/>
          <w:sz w:val="22"/>
        </w:rPr>
        <w:t> </w:t>
      </w:r>
      <w:r>
        <w:rPr>
          <w:sz w:val="22"/>
        </w:rPr>
        <w:t>criteria</w:t>
      </w:r>
      <w:r>
        <w:rPr>
          <w:spacing w:val="-3"/>
          <w:sz w:val="22"/>
        </w:rPr>
        <w:t> </w:t>
      </w:r>
      <w:r>
        <w:rPr>
          <w:sz w:val="22"/>
        </w:rPr>
        <w:t>needs</w:t>
      </w:r>
      <w:r>
        <w:rPr>
          <w:spacing w:val="-3"/>
          <w:sz w:val="22"/>
        </w:rPr>
        <w:t> </w:t>
      </w:r>
      <w:r>
        <w:rPr>
          <w:sz w:val="22"/>
        </w:rPr>
        <w:t>to</w:t>
      </w:r>
      <w:r>
        <w:rPr>
          <w:spacing w:val="-2"/>
          <w:sz w:val="22"/>
        </w:rPr>
        <w:t> </w:t>
      </w:r>
      <w:r>
        <w:rPr>
          <w:sz w:val="22"/>
        </w:rPr>
        <w:t>loosen</w:t>
      </w:r>
      <w:r>
        <w:rPr>
          <w:spacing w:val="-3"/>
          <w:sz w:val="22"/>
        </w:rPr>
        <w:t> </w:t>
      </w:r>
      <w:r>
        <w:rPr>
          <w:sz w:val="22"/>
        </w:rPr>
        <w:t>for</w:t>
      </w:r>
      <w:r>
        <w:rPr>
          <w:spacing w:val="-5"/>
          <w:sz w:val="22"/>
        </w:rPr>
        <w:t> </w:t>
      </w:r>
      <w:r>
        <w:rPr>
          <w:sz w:val="22"/>
        </w:rPr>
        <w:t>students</w:t>
      </w:r>
      <w:r>
        <w:rPr>
          <w:spacing w:val="-6"/>
          <w:sz w:val="22"/>
        </w:rPr>
        <w:t> </w:t>
      </w:r>
      <w:r>
        <w:rPr>
          <w:sz w:val="22"/>
        </w:rPr>
        <w:t>with</w:t>
      </w:r>
      <w:r>
        <w:rPr>
          <w:spacing w:val="-3"/>
          <w:sz w:val="22"/>
        </w:rPr>
        <w:t> </w:t>
      </w:r>
      <w:r>
        <w:rPr>
          <w:spacing w:val="-2"/>
          <w:sz w:val="22"/>
        </w:rPr>
        <w:t>disabilities.”</w:t>
      </w:r>
    </w:p>
    <w:p>
      <w:pPr>
        <w:pStyle w:val="ListParagraph"/>
        <w:numPr>
          <w:ilvl w:val="0"/>
          <w:numId w:val="7"/>
        </w:numPr>
        <w:tabs>
          <w:tab w:pos="1120" w:val="left" w:leader="none"/>
        </w:tabs>
        <w:spacing w:line="240" w:lineRule="auto" w:before="0" w:after="0"/>
        <w:ind w:left="1120" w:right="690" w:hanging="360"/>
        <w:jc w:val="left"/>
        <w:rPr>
          <w:sz w:val="22"/>
        </w:rPr>
      </w:pPr>
      <w:r>
        <w:rPr>
          <w:sz w:val="22"/>
        </w:rPr>
        <w:t>“Should</w:t>
      </w:r>
      <w:r>
        <w:rPr>
          <w:spacing w:val="-4"/>
          <w:sz w:val="22"/>
        </w:rPr>
        <w:t> </w:t>
      </w:r>
      <w:r>
        <w:rPr>
          <w:sz w:val="22"/>
        </w:rPr>
        <w:t>be</w:t>
      </w:r>
      <w:r>
        <w:rPr>
          <w:spacing w:val="-4"/>
          <w:sz w:val="22"/>
        </w:rPr>
        <w:t> </w:t>
      </w:r>
      <w:r>
        <w:rPr>
          <w:sz w:val="22"/>
        </w:rPr>
        <w:t>a</w:t>
      </w:r>
      <w:r>
        <w:rPr>
          <w:spacing w:val="-2"/>
          <w:sz w:val="22"/>
        </w:rPr>
        <w:t> </w:t>
      </w:r>
      <w:r>
        <w:rPr>
          <w:sz w:val="22"/>
        </w:rPr>
        <w:t>way</w:t>
      </w:r>
      <w:r>
        <w:rPr>
          <w:spacing w:val="-2"/>
          <w:sz w:val="22"/>
        </w:rPr>
        <w:t> </w:t>
      </w:r>
      <w:r>
        <w:rPr>
          <w:sz w:val="22"/>
        </w:rPr>
        <w:t>for</w:t>
      </w:r>
      <w:r>
        <w:rPr>
          <w:spacing w:val="-2"/>
          <w:sz w:val="22"/>
        </w:rPr>
        <w:t> </w:t>
      </w:r>
      <w:r>
        <w:rPr>
          <w:sz w:val="22"/>
        </w:rPr>
        <w:t>students</w:t>
      </w:r>
      <w:r>
        <w:rPr>
          <w:spacing w:val="-1"/>
          <w:sz w:val="22"/>
        </w:rPr>
        <w:t> </w:t>
      </w:r>
      <w:r>
        <w:rPr>
          <w:sz w:val="22"/>
        </w:rPr>
        <w:t>identified</w:t>
      </w:r>
      <w:r>
        <w:rPr>
          <w:spacing w:val="-2"/>
          <w:sz w:val="22"/>
        </w:rPr>
        <w:t> </w:t>
      </w:r>
      <w:r>
        <w:rPr>
          <w:sz w:val="22"/>
        </w:rPr>
        <w:t>as</w:t>
      </w:r>
      <w:r>
        <w:rPr>
          <w:spacing w:val="-2"/>
          <w:sz w:val="22"/>
        </w:rPr>
        <w:t> </w:t>
      </w:r>
      <w:r>
        <w:rPr>
          <w:sz w:val="22"/>
        </w:rPr>
        <w:t>EL</w:t>
      </w:r>
      <w:r>
        <w:rPr>
          <w:spacing w:val="-2"/>
          <w:sz w:val="22"/>
        </w:rPr>
        <w:t> </w:t>
      </w:r>
      <w:r>
        <w:rPr>
          <w:sz w:val="22"/>
        </w:rPr>
        <w:t>to</w:t>
      </w:r>
      <w:r>
        <w:rPr>
          <w:spacing w:val="-1"/>
          <w:sz w:val="22"/>
        </w:rPr>
        <w:t> </w:t>
      </w:r>
      <w:r>
        <w:rPr>
          <w:sz w:val="22"/>
        </w:rPr>
        <w:t>be</w:t>
      </w:r>
      <w:r>
        <w:rPr>
          <w:spacing w:val="-4"/>
          <w:sz w:val="22"/>
        </w:rPr>
        <w:t> </w:t>
      </w:r>
      <w:r>
        <w:rPr>
          <w:sz w:val="22"/>
        </w:rPr>
        <w:t>exited</w:t>
      </w:r>
      <w:r>
        <w:rPr>
          <w:spacing w:val="-2"/>
          <w:sz w:val="22"/>
        </w:rPr>
        <w:t> </w:t>
      </w:r>
      <w:r>
        <w:rPr>
          <w:sz w:val="22"/>
        </w:rPr>
        <w:t>early</w:t>
      </w:r>
      <w:r>
        <w:rPr>
          <w:spacing w:val="-4"/>
          <w:sz w:val="22"/>
        </w:rPr>
        <w:t> </w:t>
      </w:r>
      <w:r>
        <w:rPr>
          <w:sz w:val="22"/>
        </w:rPr>
        <w:t>on</w:t>
      </w:r>
      <w:r>
        <w:rPr>
          <w:spacing w:val="-3"/>
          <w:sz w:val="22"/>
        </w:rPr>
        <w:t> </w:t>
      </w:r>
      <w:r>
        <w:rPr>
          <w:sz w:val="22"/>
        </w:rPr>
        <w:t>if</w:t>
      </w:r>
      <w:r>
        <w:rPr>
          <w:spacing w:val="-4"/>
          <w:sz w:val="22"/>
        </w:rPr>
        <w:t> </w:t>
      </w:r>
      <w:r>
        <w:rPr>
          <w:sz w:val="22"/>
        </w:rPr>
        <w:t>misidentified,</w:t>
      </w:r>
      <w:r>
        <w:rPr>
          <w:spacing w:val="-2"/>
          <w:sz w:val="22"/>
        </w:rPr>
        <w:t> </w:t>
      </w:r>
      <w:r>
        <w:rPr>
          <w:sz w:val="22"/>
        </w:rPr>
        <w:t>given</w:t>
      </w:r>
      <w:r>
        <w:rPr>
          <w:spacing w:val="-2"/>
          <w:sz w:val="22"/>
        </w:rPr>
        <w:t> </w:t>
      </w:r>
      <w:r>
        <w:rPr>
          <w:sz w:val="22"/>
        </w:rPr>
        <w:t>how</w:t>
      </w:r>
      <w:r>
        <w:rPr>
          <w:spacing w:val="-1"/>
          <w:sz w:val="22"/>
        </w:rPr>
        <w:t> </w:t>
      </w:r>
      <w:r>
        <w:rPr>
          <w:sz w:val="22"/>
        </w:rPr>
        <w:t>hard</w:t>
      </w:r>
      <w:r>
        <w:rPr>
          <w:spacing w:val="-4"/>
          <w:sz w:val="22"/>
        </w:rPr>
        <w:t> </w:t>
      </w:r>
      <w:r>
        <w:rPr>
          <w:sz w:val="22"/>
        </w:rPr>
        <w:t>it</w:t>
      </w:r>
      <w:r>
        <w:rPr>
          <w:spacing w:val="-2"/>
          <w:sz w:val="22"/>
        </w:rPr>
        <w:t> </w:t>
      </w:r>
      <w:r>
        <w:rPr>
          <w:sz w:val="22"/>
        </w:rPr>
        <w:t>is to exit through academic and ACCESS measures later on.”</w:t>
      </w:r>
    </w:p>
    <w:p>
      <w:pPr>
        <w:pStyle w:val="BodyText"/>
        <w:spacing w:before="1"/>
        <w:ind w:left="0"/>
      </w:pPr>
    </w:p>
    <w:p>
      <w:pPr>
        <w:pStyle w:val="BodyText"/>
        <w:ind w:right="531"/>
      </w:pPr>
      <w:r>
        <w:rPr/>
        <w:t>Some respondents believed the exit process should contain additional criteria while others felt the existing criteria is</w:t>
      </w:r>
      <w:r>
        <w:rPr>
          <w:spacing w:val="-2"/>
        </w:rPr>
        <w:t> </w:t>
      </w:r>
      <w:r>
        <w:rPr/>
        <w:t>too burdensome.</w:t>
      </w:r>
      <w:r>
        <w:rPr>
          <w:spacing w:val="-1"/>
        </w:rPr>
        <w:t> </w:t>
      </w:r>
      <w:r>
        <w:rPr/>
        <w:t>Still others believed it</w:t>
      </w:r>
      <w:r>
        <w:rPr>
          <w:spacing w:val="-1"/>
        </w:rPr>
        <w:t> </w:t>
      </w:r>
      <w:r>
        <w:rPr/>
        <w:t>would</w:t>
      </w:r>
      <w:r>
        <w:rPr>
          <w:spacing w:val="-1"/>
        </w:rPr>
        <w:t> </w:t>
      </w:r>
      <w:r>
        <w:rPr/>
        <w:t>be beneficial for</w:t>
      </w:r>
      <w:r>
        <w:rPr>
          <w:spacing w:val="-2"/>
        </w:rPr>
        <w:t> </w:t>
      </w:r>
      <w:r>
        <w:rPr/>
        <w:t>students to</w:t>
      </w:r>
      <w:r>
        <w:rPr>
          <w:spacing w:val="-1"/>
        </w:rPr>
        <w:t> </w:t>
      </w:r>
      <w:r>
        <w:rPr/>
        <w:t>be</w:t>
      </w:r>
      <w:r>
        <w:rPr>
          <w:spacing w:val="-1"/>
        </w:rPr>
        <w:t> </w:t>
      </w:r>
      <w:r>
        <w:rPr/>
        <w:t>exited</w:t>
      </w:r>
      <w:r>
        <w:rPr>
          <w:spacing w:val="-2"/>
        </w:rPr>
        <w:t> </w:t>
      </w:r>
      <w:r>
        <w:rPr/>
        <w:t>earlier</w:t>
      </w:r>
      <w:r>
        <w:rPr>
          <w:spacing w:val="-2"/>
        </w:rPr>
        <w:t> </w:t>
      </w:r>
      <w:r>
        <w:rPr/>
        <w:t>while several</w:t>
      </w:r>
      <w:r>
        <w:rPr>
          <w:spacing w:val="-2"/>
        </w:rPr>
        <w:t> </w:t>
      </w:r>
      <w:r>
        <w:rPr/>
        <w:t>respondents</w:t>
      </w:r>
      <w:r>
        <w:rPr>
          <w:spacing w:val="-5"/>
        </w:rPr>
        <w:t> </w:t>
      </w:r>
      <w:r>
        <w:rPr/>
        <w:t>voiced</w:t>
      </w:r>
      <w:r>
        <w:rPr>
          <w:spacing w:val="-5"/>
        </w:rPr>
        <w:t> </w:t>
      </w:r>
      <w:r>
        <w:rPr/>
        <w:t>their</w:t>
      </w:r>
      <w:r>
        <w:rPr>
          <w:spacing w:val="-2"/>
        </w:rPr>
        <w:t> </w:t>
      </w:r>
      <w:r>
        <w:rPr/>
        <w:t>concerns</w:t>
      </w:r>
      <w:r>
        <w:rPr>
          <w:spacing w:val="-5"/>
        </w:rPr>
        <w:t> </w:t>
      </w:r>
      <w:r>
        <w:rPr/>
        <w:t>with</w:t>
      </w:r>
      <w:r>
        <w:rPr>
          <w:spacing w:val="-2"/>
        </w:rPr>
        <w:t> </w:t>
      </w:r>
      <w:r>
        <w:rPr/>
        <w:t>exited</w:t>
      </w:r>
      <w:r>
        <w:rPr>
          <w:spacing w:val="-5"/>
        </w:rPr>
        <w:t> </w:t>
      </w:r>
      <w:r>
        <w:rPr/>
        <w:t>students’</w:t>
      </w:r>
      <w:r>
        <w:rPr>
          <w:spacing w:val="-1"/>
        </w:rPr>
        <w:t> </w:t>
      </w:r>
      <w:r>
        <w:rPr/>
        <w:t>English</w:t>
      </w:r>
      <w:r>
        <w:rPr>
          <w:spacing w:val="-2"/>
        </w:rPr>
        <w:t> </w:t>
      </w:r>
      <w:r>
        <w:rPr/>
        <w:t>language</w:t>
      </w:r>
      <w:r>
        <w:rPr>
          <w:spacing w:val="-4"/>
        </w:rPr>
        <w:t> </w:t>
      </w:r>
      <w:r>
        <w:rPr/>
        <w:t>acquisition</w:t>
      </w:r>
      <w:r>
        <w:rPr>
          <w:spacing w:val="-5"/>
        </w:rPr>
        <w:t> </w:t>
      </w:r>
      <w:r>
        <w:rPr/>
        <w:t>without</w:t>
      </w:r>
      <w:r>
        <w:rPr>
          <w:spacing w:val="-4"/>
        </w:rPr>
        <w:t> </w:t>
      </w:r>
      <w:r>
        <w:rPr/>
        <w:t>having acquired content knowledge or academic proficiency.</w:t>
      </w:r>
    </w:p>
    <w:p>
      <w:pPr>
        <w:pStyle w:val="Heading2"/>
        <w:spacing w:before="268"/>
      </w:pPr>
      <w:r>
        <w:rPr/>
        <w:t>Additional</w:t>
      </w:r>
      <w:r>
        <w:rPr>
          <w:spacing w:val="-9"/>
        </w:rPr>
        <w:t> </w:t>
      </w:r>
      <w:r>
        <w:rPr>
          <w:spacing w:val="-2"/>
        </w:rPr>
        <w:t>Considerations</w:t>
      </w:r>
    </w:p>
    <w:p>
      <w:pPr>
        <w:pStyle w:val="BodyText"/>
        <w:ind w:right="531"/>
      </w:pPr>
      <w:r>
        <w:rPr/>
        <w:t>Relatedly,</w:t>
      </w:r>
      <w:r>
        <w:rPr>
          <w:spacing w:val="-4"/>
        </w:rPr>
        <w:t> </w:t>
      </w:r>
      <w:r>
        <w:rPr/>
        <w:t>many</w:t>
      </w:r>
      <w:r>
        <w:rPr>
          <w:spacing w:val="-4"/>
        </w:rPr>
        <w:t> </w:t>
      </w:r>
      <w:r>
        <w:rPr/>
        <w:t>respondents desired</w:t>
      </w:r>
      <w:r>
        <w:rPr>
          <w:spacing w:val="-3"/>
        </w:rPr>
        <w:t> </w:t>
      </w:r>
      <w:r>
        <w:rPr/>
        <w:t>using</w:t>
      </w:r>
      <w:r>
        <w:rPr>
          <w:spacing w:val="-3"/>
        </w:rPr>
        <w:t> </w:t>
      </w:r>
      <w:r>
        <w:rPr/>
        <w:t>a</w:t>
      </w:r>
      <w:r>
        <w:rPr>
          <w:spacing w:val="-2"/>
        </w:rPr>
        <w:t> </w:t>
      </w:r>
      <w:r>
        <w:rPr/>
        <w:t>body</w:t>
      </w:r>
      <w:r>
        <w:rPr>
          <w:spacing w:val="-4"/>
        </w:rPr>
        <w:t> </w:t>
      </w:r>
      <w:r>
        <w:rPr/>
        <w:t>of</w:t>
      </w:r>
      <w:r>
        <w:rPr>
          <w:spacing w:val="-2"/>
        </w:rPr>
        <w:t> </w:t>
      </w:r>
      <w:r>
        <w:rPr/>
        <w:t>evidence</w:t>
      </w:r>
      <w:r>
        <w:rPr>
          <w:spacing w:val="-4"/>
        </w:rPr>
        <w:t> </w:t>
      </w:r>
      <w:r>
        <w:rPr/>
        <w:t>in</w:t>
      </w:r>
      <w:r>
        <w:rPr>
          <w:spacing w:val="-2"/>
        </w:rPr>
        <w:t> </w:t>
      </w:r>
      <w:r>
        <w:rPr/>
        <w:t>evaluating</w:t>
      </w:r>
      <w:r>
        <w:rPr>
          <w:spacing w:val="-3"/>
        </w:rPr>
        <w:t> </w:t>
      </w:r>
      <w:r>
        <w:rPr/>
        <w:t>ELs through</w:t>
      </w:r>
      <w:r>
        <w:rPr>
          <w:spacing w:val="-3"/>
        </w:rPr>
        <w:t> </w:t>
      </w:r>
      <w:r>
        <w:rPr/>
        <w:t>the identification,</w:t>
      </w:r>
      <w:r>
        <w:rPr>
          <w:spacing w:val="-2"/>
        </w:rPr>
        <w:t> </w:t>
      </w:r>
      <w:r>
        <w:rPr/>
        <w:t>re- designation, and exit processes, which aligns with current CDE requirements. Several suggestions on what to include in the body of evidence were:</w:t>
      </w:r>
    </w:p>
    <w:p>
      <w:pPr>
        <w:pStyle w:val="ListParagraph"/>
        <w:numPr>
          <w:ilvl w:val="0"/>
          <w:numId w:val="7"/>
        </w:numPr>
        <w:tabs>
          <w:tab w:pos="1120" w:val="left" w:leader="none"/>
        </w:tabs>
        <w:spacing w:line="240" w:lineRule="auto" w:before="1" w:after="0"/>
        <w:ind w:left="1120" w:right="1785" w:hanging="360"/>
        <w:jc w:val="left"/>
        <w:rPr>
          <w:sz w:val="22"/>
        </w:rPr>
      </w:pPr>
      <w:r>
        <w:rPr>
          <w:sz w:val="22"/>
        </w:rPr>
        <w:t>“Multiple</w:t>
      </w:r>
      <w:r>
        <w:rPr>
          <w:spacing w:val="-7"/>
          <w:sz w:val="22"/>
        </w:rPr>
        <w:t> </w:t>
      </w:r>
      <w:r>
        <w:rPr>
          <w:sz w:val="22"/>
        </w:rPr>
        <w:t>measures</w:t>
      </w:r>
      <w:r>
        <w:rPr>
          <w:spacing w:val="-2"/>
          <w:sz w:val="22"/>
        </w:rPr>
        <w:t> </w:t>
      </w:r>
      <w:r>
        <w:rPr>
          <w:sz w:val="22"/>
        </w:rPr>
        <w:t>of</w:t>
      </w:r>
      <w:r>
        <w:rPr>
          <w:spacing w:val="-3"/>
          <w:sz w:val="22"/>
        </w:rPr>
        <w:t> </w:t>
      </w:r>
      <w:r>
        <w:rPr>
          <w:sz w:val="22"/>
        </w:rPr>
        <w:t>successes.</w:t>
      </w:r>
      <w:r>
        <w:rPr>
          <w:spacing w:val="-4"/>
          <w:sz w:val="22"/>
        </w:rPr>
        <w:t> </w:t>
      </w:r>
      <w:r>
        <w:rPr>
          <w:sz w:val="22"/>
        </w:rPr>
        <w:t>Demonstrate</w:t>
      </w:r>
      <w:r>
        <w:rPr>
          <w:spacing w:val="-4"/>
          <w:sz w:val="22"/>
        </w:rPr>
        <w:t> </w:t>
      </w:r>
      <w:r>
        <w:rPr>
          <w:sz w:val="22"/>
        </w:rPr>
        <w:t>what</w:t>
      </w:r>
      <w:r>
        <w:rPr>
          <w:spacing w:val="-2"/>
          <w:sz w:val="22"/>
        </w:rPr>
        <w:t> </w:t>
      </w:r>
      <w:r>
        <w:rPr>
          <w:sz w:val="22"/>
        </w:rPr>
        <w:t>they</w:t>
      </w:r>
      <w:r>
        <w:rPr>
          <w:spacing w:val="-1"/>
          <w:sz w:val="22"/>
        </w:rPr>
        <w:t> </w:t>
      </w:r>
      <w:r>
        <w:rPr>
          <w:sz w:val="22"/>
        </w:rPr>
        <w:t>know</w:t>
      </w:r>
      <w:r>
        <w:rPr>
          <w:spacing w:val="-4"/>
          <w:sz w:val="22"/>
        </w:rPr>
        <w:t> </w:t>
      </w:r>
      <w:r>
        <w:rPr>
          <w:sz w:val="22"/>
        </w:rPr>
        <w:t>and</w:t>
      </w:r>
      <w:r>
        <w:rPr>
          <w:spacing w:val="-4"/>
          <w:sz w:val="22"/>
        </w:rPr>
        <w:t> </w:t>
      </w:r>
      <w:r>
        <w:rPr>
          <w:sz w:val="22"/>
        </w:rPr>
        <w:t>are</w:t>
      </w:r>
      <w:r>
        <w:rPr>
          <w:spacing w:val="-1"/>
          <w:sz w:val="22"/>
        </w:rPr>
        <w:t> </w:t>
      </w:r>
      <w:r>
        <w:rPr>
          <w:sz w:val="22"/>
        </w:rPr>
        <w:t>able</w:t>
      </w:r>
      <w:r>
        <w:rPr>
          <w:spacing w:val="-2"/>
          <w:sz w:val="22"/>
        </w:rPr>
        <w:t> </w:t>
      </w:r>
      <w:r>
        <w:rPr>
          <w:sz w:val="22"/>
        </w:rPr>
        <w:t>to</w:t>
      </w:r>
      <w:r>
        <w:rPr>
          <w:spacing w:val="-1"/>
          <w:sz w:val="22"/>
        </w:rPr>
        <w:t> </w:t>
      </w:r>
      <w:r>
        <w:rPr>
          <w:sz w:val="22"/>
        </w:rPr>
        <w:t>do</w:t>
      </w:r>
      <w:r>
        <w:rPr>
          <w:spacing w:val="-1"/>
          <w:sz w:val="22"/>
        </w:rPr>
        <w:t> </w:t>
      </w:r>
      <w:r>
        <w:rPr>
          <w:sz w:val="22"/>
        </w:rPr>
        <w:t>without paper/pencil; ACCESS test (emphasize local assessment).”</w:t>
      </w:r>
    </w:p>
    <w:p>
      <w:pPr>
        <w:pStyle w:val="ListParagraph"/>
        <w:numPr>
          <w:ilvl w:val="0"/>
          <w:numId w:val="7"/>
        </w:numPr>
        <w:tabs>
          <w:tab w:pos="1120" w:val="left" w:leader="none"/>
        </w:tabs>
        <w:spacing w:line="279" w:lineRule="exact" w:before="0" w:after="0"/>
        <w:ind w:left="1120" w:right="0" w:hanging="360"/>
        <w:jc w:val="left"/>
        <w:rPr>
          <w:sz w:val="22"/>
        </w:rPr>
      </w:pPr>
      <w:r>
        <w:rPr>
          <w:sz w:val="22"/>
        </w:rPr>
        <w:t>“Reclassification</w:t>
      </w:r>
      <w:r>
        <w:rPr>
          <w:spacing w:val="-7"/>
          <w:sz w:val="22"/>
        </w:rPr>
        <w:t> </w:t>
      </w:r>
      <w:r>
        <w:rPr>
          <w:sz w:val="22"/>
        </w:rPr>
        <w:t>should</w:t>
      </w:r>
      <w:r>
        <w:rPr>
          <w:spacing w:val="-5"/>
          <w:sz w:val="22"/>
        </w:rPr>
        <w:t> </w:t>
      </w:r>
      <w:r>
        <w:rPr>
          <w:sz w:val="22"/>
        </w:rPr>
        <w:t>be</w:t>
      </w:r>
      <w:r>
        <w:rPr>
          <w:spacing w:val="-5"/>
          <w:sz w:val="22"/>
        </w:rPr>
        <w:t> </w:t>
      </w:r>
      <w:r>
        <w:rPr>
          <w:sz w:val="22"/>
        </w:rPr>
        <w:t>based</w:t>
      </w:r>
      <w:r>
        <w:rPr>
          <w:spacing w:val="-3"/>
          <w:sz w:val="22"/>
        </w:rPr>
        <w:t> </w:t>
      </w:r>
      <w:r>
        <w:rPr>
          <w:sz w:val="22"/>
        </w:rPr>
        <w:t>on</w:t>
      </w:r>
      <w:r>
        <w:rPr>
          <w:spacing w:val="-6"/>
          <w:sz w:val="22"/>
        </w:rPr>
        <w:t> </w:t>
      </w:r>
      <w:r>
        <w:rPr>
          <w:sz w:val="22"/>
        </w:rPr>
        <w:t>multiple</w:t>
      </w:r>
      <w:r>
        <w:rPr>
          <w:spacing w:val="-6"/>
          <w:sz w:val="22"/>
        </w:rPr>
        <w:t> </w:t>
      </w:r>
      <w:r>
        <w:rPr>
          <w:sz w:val="22"/>
        </w:rPr>
        <w:t>measures</w:t>
      </w:r>
      <w:r>
        <w:rPr>
          <w:spacing w:val="-3"/>
          <w:sz w:val="22"/>
        </w:rPr>
        <w:t> </w:t>
      </w:r>
      <w:r>
        <w:rPr>
          <w:sz w:val="22"/>
        </w:rPr>
        <w:t>of</w:t>
      </w:r>
      <w:r>
        <w:rPr>
          <w:spacing w:val="-3"/>
          <w:sz w:val="22"/>
        </w:rPr>
        <w:t> </w:t>
      </w:r>
      <w:r>
        <w:rPr>
          <w:sz w:val="22"/>
        </w:rPr>
        <w:t>linguistic</w:t>
      </w:r>
      <w:r>
        <w:rPr>
          <w:spacing w:val="-6"/>
          <w:sz w:val="22"/>
        </w:rPr>
        <w:t> </w:t>
      </w:r>
      <w:r>
        <w:rPr>
          <w:sz w:val="22"/>
        </w:rPr>
        <w:t>criteria</w:t>
      </w:r>
      <w:r>
        <w:rPr>
          <w:spacing w:val="-3"/>
          <w:sz w:val="22"/>
        </w:rPr>
        <w:t> </w:t>
      </w:r>
      <w:r>
        <w:rPr>
          <w:sz w:val="22"/>
        </w:rPr>
        <w:t>(not</w:t>
      </w:r>
      <w:r>
        <w:rPr>
          <w:spacing w:val="-3"/>
          <w:sz w:val="22"/>
        </w:rPr>
        <w:t> </w:t>
      </w:r>
      <w:r>
        <w:rPr>
          <w:spacing w:val="-2"/>
          <w:sz w:val="22"/>
        </w:rPr>
        <w:t>academic).”</w:t>
      </w:r>
    </w:p>
    <w:p>
      <w:pPr>
        <w:pStyle w:val="ListParagraph"/>
        <w:numPr>
          <w:ilvl w:val="0"/>
          <w:numId w:val="7"/>
        </w:numPr>
        <w:tabs>
          <w:tab w:pos="1120" w:val="left" w:leader="none"/>
        </w:tabs>
        <w:spacing w:line="240" w:lineRule="auto" w:before="1" w:after="0"/>
        <w:ind w:left="1120" w:right="0" w:hanging="360"/>
        <w:jc w:val="left"/>
        <w:rPr>
          <w:sz w:val="22"/>
        </w:rPr>
      </w:pPr>
      <w:r>
        <w:rPr>
          <w:sz w:val="22"/>
        </w:rPr>
        <w:t>“3</w:t>
      </w:r>
      <w:r>
        <w:rPr>
          <w:spacing w:val="-5"/>
          <w:sz w:val="22"/>
        </w:rPr>
        <w:t> </w:t>
      </w:r>
      <w:r>
        <w:rPr>
          <w:sz w:val="22"/>
        </w:rPr>
        <w:t>bodies</w:t>
      </w:r>
      <w:r>
        <w:rPr>
          <w:spacing w:val="-6"/>
          <w:sz w:val="22"/>
        </w:rPr>
        <w:t> </w:t>
      </w:r>
      <w:r>
        <w:rPr>
          <w:sz w:val="22"/>
        </w:rPr>
        <w:t>of</w:t>
      </w:r>
      <w:r>
        <w:rPr>
          <w:spacing w:val="-6"/>
          <w:sz w:val="22"/>
        </w:rPr>
        <w:t> </w:t>
      </w:r>
      <w:r>
        <w:rPr>
          <w:sz w:val="22"/>
        </w:rPr>
        <w:t>evidence:</w:t>
      </w:r>
      <w:r>
        <w:rPr>
          <w:spacing w:val="-3"/>
          <w:sz w:val="22"/>
        </w:rPr>
        <w:t> </w:t>
      </w:r>
      <w:r>
        <w:rPr>
          <w:sz w:val="22"/>
        </w:rPr>
        <w:t>1</w:t>
      </w:r>
      <w:r>
        <w:rPr>
          <w:spacing w:val="-4"/>
          <w:sz w:val="22"/>
        </w:rPr>
        <w:t> </w:t>
      </w:r>
      <w:r>
        <w:rPr>
          <w:sz w:val="22"/>
        </w:rPr>
        <w:t>reading,</w:t>
      </w:r>
      <w:r>
        <w:rPr>
          <w:spacing w:val="-3"/>
          <w:sz w:val="22"/>
        </w:rPr>
        <w:t> </w:t>
      </w:r>
      <w:r>
        <w:rPr>
          <w:sz w:val="22"/>
        </w:rPr>
        <w:t>1</w:t>
      </w:r>
      <w:r>
        <w:rPr>
          <w:spacing w:val="-2"/>
          <w:sz w:val="22"/>
        </w:rPr>
        <w:t> </w:t>
      </w:r>
      <w:r>
        <w:rPr>
          <w:sz w:val="22"/>
        </w:rPr>
        <w:t>writing, 1</w:t>
      </w:r>
      <w:r>
        <w:rPr>
          <w:spacing w:val="-3"/>
          <w:sz w:val="22"/>
        </w:rPr>
        <w:t> </w:t>
      </w:r>
      <w:r>
        <w:rPr>
          <w:sz w:val="22"/>
        </w:rPr>
        <w:t>ACCESS</w:t>
      </w:r>
      <w:r>
        <w:rPr>
          <w:spacing w:val="-4"/>
          <w:sz w:val="22"/>
        </w:rPr>
        <w:t> </w:t>
      </w:r>
      <w:r>
        <w:rPr>
          <w:sz w:val="22"/>
        </w:rPr>
        <w:t>testing</w:t>
      </w:r>
      <w:r>
        <w:rPr>
          <w:spacing w:val="-4"/>
          <w:sz w:val="22"/>
        </w:rPr>
        <w:t> </w:t>
      </w:r>
      <w:r>
        <w:rPr>
          <w:sz w:val="22"/>
        </w:rPr>
        <w:t>5</w:t>
      </w:r>
      <w:r>
        <w:rPr>
          <w:spacing w:val="-4"/>
          <w:sz w:val="22"/>
        </w:rPr>
        <w:t> </w:t>
      </w:r>
      <w:r>
        <w:rPr>
          <w:sz w:val="22"/>
        </w:rPr>
        <w:t>(or</w:t>
      </w:r>
      <w:r>
        <w:rPr>
          <w:spacing w:val="-6"/>
          <w:sz w:val="22"/>
        </w:rPr>
        <w:t> </w:t>
      </w:r>
      <w:r>
        <w:rPr>
          <w:sz w:val="22"/>
        </w:rPr>
        <w:t>close</w:t>
      </w:r>
      <w:r>
        <w:rPr>
          <w:spacing w:val="-5"/>
          <w:sz w:val="22"/>
        </w:rPr>
        <w:t> </w:t>
      </w:r>
      <w:r>
        <w:rPr>
          <w:sz w:val="22"/>
        </w:rPr>
        <w:t>to)</w:t>
      </w:r>
      <w:r>
        <w:rPr>
          <w:spacing w:val="-3"/>
          <w:sz w:val="22"/>
        </w:rPr>
        <w:t> </w:t>
      </w:r>
      <w:r>
        <w:rPr>
          <w:sz w:val="22"/>
        </w:rPr>
        <w:t>overall</w:t>
      </w:r>
      <w:r>
        <w:rPr>
          <w:spacing w:val="-3"/>
          <w:sz w:val="22"/>
        </w:rPr>
        <w:t> </w:t>
      </w:r>
      <w:r>
        <w:rPr>
          <w:sz w:val="22"/>
        </w:rPr>
        <w:t>and</w:t>
      </w:r>
      <w:r>
        <w:rPr>
          <w:spacing w:val="-3"/>
          <w:sz w:val="22"/>
        </w:rPr>
        <w:t> </w:t>
      </w:r>
      <w:r>
        <w:rPr>
          <w:spacing w:val="-2"/>
          <w:sz w:val="22"/>
        </w:rPr>
        <w:t>literacy.”</w:t>
      </w:r>
    </w:p>
    <w:p>
      <w:pPr>
        <w:pStyle w:val="BodyText"/>
        <w:ind w:left="0"/>
      </w:pPr>
    </w:p>
    <w:p>
      <w:pPr>
        <w:pStyle w:val="BodyText"/>
        <w:ind w:right="679"/>
        <w:jc w:val="both"/>
      </w:pPr>
      <w:r>
        <w:rPr/>
        <w:t>Many responses also reflected a desire to attain</w:t>
      </w:r>
      <w:r>
        <w:rPr>
          <w:spacing w:val="-2"/>
        </w:rPr>
        <w:t> </w:t>
      </w:r>
      <w:r>
        <w:rPr/>
        <w:t>specific guidance on</w:t>
      </w:r>
      <w:r>
        <w:rPr>
          <w:spacing w:val="-4"/>
        </w:rPr>
        <w:t> </w:t>
      </w:r>
      <w:r>
        <w:rPr/>
        <w:t>current</w:t>
      </w:r>
      <w:r>
        <w:rPr>
          <w:spacing w:val="-2"/>
        </w:rPr>
        <w:t> </w:t>
      </w:r>
      <w:r>
        <w:rPr/>
        <w:t>statewide requirements</w:t>
      </w:r>
      <w:r>
        <w:rPr>
          <w:spacing w:val="-3"/>
        </w:rPr>
        <w:t> </w:t>
      </w:r>
      <w:r>
        <w:rPr/>
        <w:t>for</w:t>
      </w:r>
      <w:r>
        <w:rPr>
          <w:spacing w:val="-2"/>
        </w:rPr>
        <w:t> </w:t>
      </w:r>
      <w:r>
        <w:rPr/>
        <w:t>these processes.</w:t>
      </w:r>
      <w:r>
        <w:rPr>
          <w:spacing w:val="-1"/>
        </w:rPr>
        <w:t> </w:t>
      </w:r>
      <w:r>
        <w:rPr/>
        <w:t>Several</w:t>
      </w:r>
      <w:r>
        <w:rPr>
          <w:spacing w:val="-5"/>
        </w:rPr>
        <w:t> </w:t>
      </w:r>
      <w:r>
        <w:rPr/>
        <w:t>of</w:t>
      </w:r>
      <w:r>
        <w:rPr>
          <w:spacing w:val="-5"/>
        </w:rPr>
        <w:t> </w:t>
      </w:r>
      <w:r>
        <w:rPr/>
        <w:t>the</w:t>
      </w:r>
      <w:r>
        <w:rPr>
          <w:spacing w:val="-5"/>
        </w:rPr>
        <w:t> </w:t>
      </w:r>
      <w:r>
        <w:rPr/>
        <w:t>comments</w:t>
      </w:r>
      <w:r>
        <w:rPr>
          <w:spacing w:val="-1"/>
        </w:rPr>
        <w:t> </w:t>
      </w:r>
      <w:r>
        <w:rPr/>
        <w:t>that</w:t>
      </w:r>
      <w:r>
        <w:rPr>
          <w:spacing w:val="-2"/>
        </w:rPr>
        <w:t> </w:t>
      </w:r>
      <w:r>
        <w:rPr/>
        <w:t>support</w:t>
      </w:r>
      <w:r>
        <w:rPr>
          <w:spacing w:val="-3"/>
        </w:rPr>
        <w:t> </w:t>
      </w:r>
      <w:r>
        <w:rPr/>
        <w:t>statewide</w:t>
      </w:r>
      <w:r>
        <w:rPr>
          <w:spacing w:val="-3"/>
        </w:rPr>
        <w:t> </w:t>
      </w:r>
      <w:r>
        <w:rPr/>
        <w:t>guidance</w:t>
      </w:r>
      <w:r>
        <w:rPr>
          <w:spacing w:val="-3"/>
        </w:rPr>
        <w:t> </w:t>
      </w:r>
      <w:r>
        <w:rPr/>
        <w:t>requested</w:t>
      </w:r>
      <w:r>
        <w:rPr>
          <w:spacing w:val="-5"/>
        </w:rPr>
        <w:t> </w:t>
      </w:r>
      <w:r>
        <w:rPr/>
        <w:t>that</w:t>
      </w:r>
      <w:r>
        <w:rPr>
          <w:spacing w:val="-3"/>
        </w:rPr>
        <w:t> </w:t>
      </w:r>
      <w:r>
        <w:rPr/>
        <w:t>CDE</w:t>
      </w:r>
      <w:r>
        <w:rPr>
          <w:spacing w:val="-3"/>
        </w:rPr>
        <w:t> </w:t>
      </w:r>
      <w:r>
        <w:rPr/>
        <w:t>conduct</w:t>
      </w:r>
      <w:r>
        <w:rPr>
          <w:spacing w:val="-2"/>
        </w:rPr>
        <w:t> </w:t>
      </w:r>
      <w:r>
        <w:rPr/>
        <w:t>research</w:t>
      </w:r>
      <w:r>
        <w:rPr>
          <w:spacing w:val="-5"/>
        </w:rPr>
        <w:t> </w:t>
      </w:r>
      <w:r>
        <w:rPr/>
        <w:t>and use data to support this guidance. For example:</w:t>
      </w:r>
    </w:p>
    <w:p>
      <w:pPr>
        <w:pStyle w:val="ListParagraph"/>
        <w:numPr>
          <w:ilvl w:val="0"/>
          <w:numId w:val="7"/>
        </w:numPr>
        <w:tabs>
          <w:tab w:pos="1120" w:val="left" w:leader="none"/>
        </w:tabs>
        <w:spacing w:line="237" w:lineRule="auto" w:before="4" w:after="0"/>
        <w:ind w:left="1120" w:right="880" w:hanging="360"/>
        <w:jc w:val="left"/>
        <w:rPr>
          <w:sz w:val="22"/>
        </w:rPr>
      </w:pPr>
      <w:r>
        <w:rPr>
          <w:sz w:val="22"/>
        </w:rPr>
        <w:t>“There</w:t>
      </w:r>
      <w:r>
        <w:rPr>
          <w:spacing w:val="-1"/>
          <w:sz w:val="22"/>
        </w:rPr>
        <w:t> </w:t>
      </w:r>
      <w:r>
        <w:rPr>
          <w:sz w:val="22"/>
        </w:rPr>
        <w:t>is</w:t>
      </w:r>
      <w:r>
        <w:rPr>
          <w:spacing w:val="-1"/>
          <w:sz w:val="22"/>
        </w:rPr>
        <w:t> </w:t>
      </w:r>
      <w:r>
        <w:rPr>
          <w:sz w:val="22"/>
        </w:rPr>
        <w:t>a</w:t>
      </w:r>
      <w:r>
        <w:rPr>
          <w:spacing w:val="-4"/>
          <w:sz w:val="22"/>
        </w:rPr>
        <w:t> </w:t>
      </w:r>
      <w:r>
        <w:rPr>
          <w:sz w:val="22"/>
        </w:rPr>
        <w:t>need</w:t>
      </w:r>
      <w:r>
        <w:rPr>
          <w:spacing w:val="-2"/>
          <w:sz w:val="22"/>
        </w:rPr>
        <w:t> </w:t>
      </w:r>
      <w:r>
        <w:rPr>
          <w:sz w:val="22"/>
        </w:rPr>
        <w:t>for</w:t>
      </w:r>
      <w:r>
        <w:rPr>
          <w:spacing w:val="-1"/>
          <w:sz w:val="22"/>
        </w:rPr>
        <w:t> </w:t>
      </w:r>
      <w:r>
        <w:rPr>
          <w:sz w:val="22"/>
        </w:rPr>
        <w:t>research</w:t>
      </w:r>
      <w:r>
        <w:rPr>
          <w:spacing w:val="-1"/>
          <w:sz w:val="22"/>
        </w:rPr>
        <w:t> </w:t>
      </w:r>
      <w:r>
        <w:rPr>
          <w:sz w:val="22"/>
        </w:rPr>
        <w:t>on</w:t>
      </w:r>
      <w:r>
        <w:rPr>
          <w:spacing w:val="-2"/>
          <w:sz w:val="22"/>
        </w:rPr>
        <w:t> </w:t>
      </w:r>
      <w:r>
        <w:rPr>
          <w:sz w:val="22"/>
        </w:rPr>
        <w:t>the</w:t>
      </w:r>
      <w:r>
        <w:rPr>
          <w:spacing w:val="-1"/>
          <w:sz w:val="22"/>
        </w:rPr>
        <w:t> </w:t>
      </w:r>
      <w:r>
        <w:rPr>
          <w:sz w:val="22"/>
        </w:rPr>
        <w:t>current</w:t>
      </w:r>
      <w:r>
        <w:rPr>
          <w:spacing w:val="-1"/>
          <w:sz w:val="22"/>
        </w:rPr>
        <w:t> </w:t>
      </w:r>
      <w:r>
        <w:rPr>
          <w:sz w:val="22"/>
        </w:rPr>
        <w:t>needs</w:t>
      </w:r>
      <w:r>
        <w:rPr>
          <w:spacing w:val="-4"/>
          <w:sz w:val="22"/>
        </w:rPr>
        <w:t> </w:t>
      </w:r>
      <w:r>
        <w:rPr>
          <w:sz w:val="22"/>
        </w:rPr>
        <w:t>of</w:t>
      </w:r>
      <w:r>
        <w:rPr>
          <w:spacing w:val="-6"/>
          <w:sz w:val="22"/>
        </w:rPr>
        <w:t> </w:t>
      </w:r>
      <w:r>
        <w:rPr>
          <w:sz w:val="22"/>
        </w:rPr>
        <w:t>ELs</w:t>
      </w:r>
      <w:r>
        <w:rPr>
          <w:spacing w:val="-3"/>
          <w:sz w:val="22"/>
        </w:rPr>
        <w:t> </w:t>
      </w:r>
      <w:r>
        <w:rPr>
          <w:sz w:val="22"/>
        </w:rPr>
        <w:t>within</w:t>
      </w:r>
      <w:r>
        <w:rPr>
          <w:spacing w:val="-3"/>
          <w:sz w:val="22"/>
        </w:rPr>
        <w:t> </w:t>
      </w:r>
      <w:r>
        <w:rPr>
          <w:sz w:val="22"/>
        </w:rPr>
        <w:t>districts before</w:t>
      </w:r>
      <w:r>
        <w:rPr>
          <w:spacing w:val="-5"/>
          <w:sz w:val="22"/>
        </w:rPr>
        <w:t> </w:t>
      </w:r>
      <w:r>
        <w:rPr>
          <w:sz w:val="22"/>
        </w:rPr>
        <w:t>deciding</w:t>
      </w:r>
      <w:r>
        <w:rPr>
          <w:spacing w:val="-2"/>
          <w:sz w:val="22"/>
        </w:rPr>
        <w:t> </w:t>
      </w:r>
      <w:r>
        <w:rPr>
          <w:sz w:val="22"/>
        </w:rPr>
        <w:t>on</w:t>
      </w:r>
      <w:r>
        <w:rPr>
          <w:spacing w:val="-2"/>
          <w:sz w:val="22"/>
        </w:rPr>
        <w:t> </w:t>
      </w:r>
      <w:r>
        <w:rPr>
          <w:sz w:val="22"/>
        </w:rPr>
        <w:t>common </w:t>
      </w:r>
      <w:r>
        <w:rPr>
          <w:spacing w:val="-2"/>
          <w:sz w:val="22"/>
        </w:rPr>
        <w:t>criteria.”</w:t>
      </w:r>
    </w:p>
    <w:p>
      <w:pPr>
        <w:pStyle w:val="ListParagraph"/>
        <w:numPr>
          <w:ilvl w:val="0"/>
          <w:numId w:val="7"/>
        </w:numPr>
        <w:tabs>
          <w:tab w:pos="1120" w:val="left" w:leader="none"/>
        </w:tabs>
        <w:spacing w:line="240" w:lineRule="auto" w:before="1" w:after="0"/>
        <w:ind w:left="1120" w:right="575" w:hanging="360"/>
        <w:jc w:val="left"/>
        <w:rPr>
          <w:sz w:val="22"/>
        </w:rPr>
      </w:pPr>
      <w:r>
        <w:rPr>
          <w:sz w:val="22"/>
        </w:rPr>
        <w:t>“We</w:t>
      </w:r>
      <w:r>
        <w:rPr>
          <w:spacing w:val="-4"/>
          <w:sz w:val="22"/>
        </w:rPr>
        <w:t> </w:t>
      </w:r>
      <w:r>
        <w:rPr>
          <w:sz w:val="22"/>
        </w:rPr>
        <w:t>discussed</w:t>
      </w:r>
      <w:r>
        <w:rPr>
          <w:spacing w:val="-5"/>
          <w:sz w:val="22"/>
        </w:rPr>
        <w:t> </w:t>
      </w:r>
      <w:r>
        <w:rPr>
          <w:sz w:val="22"/>
        </w:rPr>
        <w:t>the</w:t>
      </w:r>
      <w:r>
        <w:rPr>
          <w:spacing w:val="-2"/>
          <w:sz w:val="22"/>
        </w:rPr>
        <w:t> </w:t>
      </w:r>
      <w:r>
        <w:rPr>
          <w:sz w:val="22"/>
        </w:rPr>
        <w:t>possibility</w:t>
      </w:r>
      <w:r>
        <w:rPr>
          <w:spacing w:val="-3"/>
          <w:sz w:val="22"/>
        </w:rPr>
        <w:t> </w:t>
      </w:r>
      <w:r>
        <w:rPr>
          <w:sz w:val="22"/>
        </w:rPr>
        <w:t>of</w:t>
      </w:r>
      <w:r>
        <w:rPr>
          <w:spacing w:val="-2"/>
          <w:sz w:val="22"/>
        </w:rPr>
        <w:t> </w:t>
      </w:r>
      <w:r>
        <w:rPr>
          <w:sz w:val="22"/>
        </w:rPr>
        <w:t>having</w:t>
      </w:r>
      <w:r>
        <w:rPr>
          <w:spacing w:val="-3"/>
          <w:sz w:val="22"/>
        </w:rPr>
        <w:t> </w:t>
      </w:r>
      <w:r>
        <w:rPr>
          <w:sz w:val="22"/>
        </w:rPr>
        <w:t>common</w:t>
      </w:r>
      <w:r>
        <w:rPr>
          <w:spacing w:val="-3"/>
          <w:sz w:val="22"/>
        </w:rPr>
        <w:t> </w:t>
      </w:r>
      <w:r>
        <w:rPr>
          <w:sz w:val="22"/>
        </w:rPr>
        <w:t>statewide</w:t>
      </w:r>
      <w:r>
        <w:rPr>
          <w:spacing w:val="-2"/>
          <w:sz w:val="22"/>
        </w:rPr>
        <w:t> </w:t>
      </w:r>
      <w:r>
        <w:rPr>
          <w:sz w:val="22"/>
        </w:rPr>
        <w:t>criteria. There</w:t>
      </w:r>
      <w:r>
        <w:rPr>
          <w:spacing w:val="-1"/>
          <w:sz w:val="22"/>
        </w:rPr>
        <w:t> </w:t>
      </w:r>
      <w:r>
        <w:rPr>
          <w:sz w:val="22"/>
        </w:rPr>
        <w:t>is</w:t>
      </w:r>
      <w:r>
        <w:rPr>
          <w:spacing w:val="-5"/>
          <w:sz w:val="22"/>
        </w:rPr>
        <w:t> </w:t>
      </w:r>
      <w:r>
        <w:rPr>
          <w:sz w:val="22"/>
        </w:rPr>
        <w:t>a</w:t>
      </w:r>
      <w:r>
        <w:rPr>
          <w:spacing w:val="-1"/>
          <w:sz w:val="22"/>
        </w:rPr>
        <w:t> </w:t>
      </w:r>
      <w:r>
        <w:rPr>
          <w:sz w:val="22"/>
        </w:rPr>
        <w:t>need</w:t>
      </w:r>
      <w:r>
        <w:rPr>
          <w:spacing w:val="-2"/>
          <w:sz w:val="22"/>
        </w:rPr>
        <w:t> </w:t>
      </w:r>
      <w:r>
        <w:rPr>
          <w:sz w:val="22"/>
        </w:rPr>
        <w:t>for</w:t>
      </w:r>
      <w:r>
        <w:rPr>
          <w:spacing w:val="-2"/>
          <w:sz w:val="22"/>
        </w:rPr>
        <w:t> </w:t>
      </w:r>
      <w:r>
        <w:rPr>
          <w:sz w:val="22"/>
        </w:rPr>
        <w:t>having</w:t>
      </w:r>
      <w:r>
        <w:rPr>
          <w:spacing w:val="-3"/>
          <w:sz w:val="22"/>
        </w:rPr>
        <w:t> </w:t>
      </w:r>
      <w:r>
        <w:rPr>
          <w:sz w:val="22"/>
        </w:rPr>
        <w:t>a</w:t>
      </w:r>
      <w:r>
        <w:rPr>
          <w:spacing w:val="-2"/>
          <w:sz w:val="22"/>
        </w:rPr>
        <w:t> </w:t>
      </w:r>
      <w:r>
        <w:rPr>
          <w:sz w:val="22"/>
        </w:rPr>
        <w:t>research based method of identifying students. That research needs to be conducted before common criteria is </w:t>
      </w:r>
      <w:r>
        <w:rPr>
          <w:spacing w:val="-2"/>
          <w:sz w:val="22"/>
        </w:rPr>
        <w:t>established.”</w:t>
      </w:r>
    </w:p>
    <w:p>
      <w:pPr>
        <w:pStyle w:val="BodyText"/>
        <w:spacing w:before="1"/>
        <w:ind w:left="0"/>
      </w:pPr>
    </w:p>
    <w:p>
      <w:pPr>
        <w:pStyle w:val="BodyText"/>
        <w:spacing w:before="1"/>
        <w:ind w:right="646"/>
      </w:pPr>
      <w:r>
        <w:rPr/>
        <w:t>It is important to note</w:t>
      </w:r>
      <w:r>
        <w:rPr>
          <w:spacing w:val="-1"/>
        </w:rPr>
        <w:t> </w:t>
      </w:r>
      <w:r>
        <w:rPr/>
        <w:t>that</w:t>
      </w:r>
      <w:r>
        <w:rPr>
          <w:spacing w:val="-1"/>
        </w:rPr>
        <w:t> </w:t>
      </w:r>
      <w:r>
        <w:rPr/>
        <w:t>this question had</w:t>
      </w:r>
      <w:r>
        <w:rPr>
          <w:spacing w:val="-1"/>
        </w:rPr>
        <w:t> </w:t>
      </w:r>
      <w:r>
        <w:rPr/>
        <w:t>the</w:t>
      </w:r>
      <w:r>
        <w:rPr>
          <w:spacing w:val="-1"/>
        </w:rPr>
        <w:t> </w:t>
      </w:r>
      <w:r>
        <w:rPr/>
        <w:t>most</w:t>
      </w:r>
      <w:r>
        <w:rPr>
          <w:spacing w:val="-3"/>
        </w:rPr>
        <w:t> </w:t>
      </w:r>
      <w:r>
        <w:rPr/>
        <w:t>variance</w:t>
      </w:r>
      <w:r>
        <w:rPr>
          <w:spacing w:val="-1"/>
        </w:rPr>
        <w:t> </w:t>
      </w:r>
      <w:r>
        <w:rPr/>
        <w:t>in amount and</w:t>
      </w:r>
      <w:r>
        <w:rPr>
          <w:spacing w:val="-2"/>
        </w:rPr>
        <w:t> </w:t>
      </w:r>
      <w:r>
        <w:rPr/>
        <w:t>content</w:t>
      </w:r>
      <w:r>
        <w:rPr>
          <w:spacing w:val="-1"/>
        </w:rPr>
        <w:t> </w:t>
      </w:r>
      <w:r>
        <w:rPr/>
        <w:t>of responses;</w:t>
      </w:r>
      <w:r>
        <w:rPr>
          <w:spacing w:val="-1"/>
        </w:rPr>
        <w:t> </w:t>
      </w:r>
      <w:r>
        <w:rPr/>
        <w:t>while also being the second least answered question among all sites. In some sessions, respondents left this question completely</w:t>
      </w:r>
      <w:r>
        <w:rPr>
          <w:spacing w:val="-2"/>
        </w:rPr>
        <w:t> </w:t>
      </w:r>
      <w:r>
        <w:rPr/>
        <w:t>blank.</w:t>
      </w:r>
      <w:r>
        <w:rPr>
          <w:spacing w:val="-3"/>
        </w:rPr>
        <w:t> </w:t>
      </w:r>
      <w:r>
        <w:rPr/>
        <w:t>Other</w:t>
      </w:r>
      <w:r>
        <w:rPr>
          <w:spacing w:val="-4"/>
        </w:rPr>
        <w:t> </w:t>
      </w:r>
      <w:r>
        <w:rPr/>
        <w:t>sites</w:t>
      </w:r>
      <w:r>
        <w:rPr>
          <w:spacing w:val="-1"/>
        </w:rPr>
        <w:t> </w:t>
      </w:r>
      <w:r>
        <w:rPr/>
        <w:t>received</w:t>
      </w:r>
      <w:r>
        <w:rPr>
          <w:spacing w:val="-2"/>
        </w:rPr>
        <w:t> </w:t>
      </w:r>
      <w:r>
        <w:rPr/>
        <w:t>a</w:t>
      </w:r>
      <w:r>
        <w:rPr>
          <w:spacing w:val="-2"/>
        </w:rPr>
        <w:t> </w:t>
      </w:r>
      <w:r>
        <w:rPr/>
        <w:t>decent</w:t>
      </w:r>
      <w:r>
        <w:rPr>
          <w:spacing w:val="-4"/>
        </w:rPr>
        <w:t> </w:t>
      </w:r>
      <w:r>
        <w:rPr/>
        <w:t>amount</w:t>
      </w:r>
      <w:r>
        <w:rPr>
          <w:spacing w:val="-2"/>
        </w:rPr>
        <w:t> </w:t>
      </w:r>
      <w:r>
        <w:rPr/>
        <w:t>of</w:t>
      </w:r>
      <w:r>
        <w:rPr>
          <w:spacing w:val="-2"/>
        </w:rPr>
        <w:t> </w:t>
      </w:r>
      <w:r>
        <w:rPr/>
        <w:t>responses</w:t>
      </w:r>
      <w:r>
        <w:rPr>
          <w:spacing w:val="-1"/>
        </w:rPr>
        <w:t> </w:t>
      </w:r>
      <w:r>
        <w:rPr/>
        <w:t>depending</w:t>
      </w:r>
      <w:r>
        <w:rPr>
          <w:spacing w:val="-3"/>
        </w:rPr>
        <w:t> </w:t>
      </w:r>
      <w:r>
        <w:rPr/>
        <w:t>on</w:t>
      </w:r>
      <w:r>
        <w:rPr>
          <w:spacing w:val="-3"/>
        </w:rPr>
        <w:t> </w:t>
      </w:r>
      <w:r>
        <w:rPr/>
        <w:t>the</w:t>
      </w:r>
      <w:r>
        <w:rPr>
          <w:spacing w:val="-4"/>
        </w:rPr>
        <w:t> </w:t>
      </w:r>
      <w:r>
        <w:rPr/>
        <w:t>number</w:t>
      </w:r>
      <w:r>
        <w:rPr>
          <w:spacing w:val="-4"/>
        </w:rPr>
        <w:t> </w:t>
      </w:r>
      <w:r>
        <w:rPr/>
        <w:t>of</w:t>
      </w:r>
      <w:r>
        <w:rPr>
          <w:spacing w:val="-4"/>
        </w:rPr>
        <w:t> </w:t>
      </w:r>
      <w:r>
        <w:rPr/>
        <w:t>attendees</w:t>
      </w:r>
      <w:r>
        <w:rPr>
          <w:spacing w:val="-2"/>
        </w:rPr>
        <w:t> </w:t>
      </w:r>
      <w:r>
        <w:rPr/>
        <w:t>in a session. This question was also reworded after the Grand Junction and Pueblo listening sessions to contain more accurate phrasing regarding CDE’s current state of criteria and guidance offered for EL identification, re- designation, and exit processes.</w:t>
      </w:r>
    </w:p>
    <w:p>
      <w:pPr>
        <w:spacing w:after="0"/>
        <w:sectPr>
          <w:pgSz w:w="12240" w:h="15840"/>
          <w:pgMar w:header="0" w:footer="1197" w:top="940" w:bottom="1380" w:left="680" w:right="540"/>
        </w:sectPr>
      </w:pPr>
    </w:p>
    <w:p>
      <w:pPr>
        <w:pStyle w:val="Heading1"/>
      </w:pPr>
      <w:r>
        <w:rPr/>
        <w:t>Discussion</w:t>
      </w:r>
      <w:r>
        <w:rPr>
          <w:spacing w:val="-4"/>
        </w:rPr>
        <w:t> </w:t>
      </w:r>
      <w:r>
        <w:rPr/>
        <w:t>Question</w:t>
      </w:r>
      <w:r>
        <w:rPr>
          <w:spacing w:val="-3"/>
        </w:rPr>
        <w:t> </w:t>
      </w:r>
      <w:r>
        <w:rPr/>
        <w:t>#4:</w:t>
      </w:r>
      <w:r>
        <w:rPr>
          <w:spacing w:val="-3"/>
        </w:rPr>
        <w:t> </w:t>
      </w:r>
      <w:r>
        <w:rPr/>
        <w:t>What</w:t>
      </w:r>
      <w:r>
        <w:rPr>
          <w:spacing w:val="-2"/>
        </w:rPr>
        <w:t> </w:t>
      </w:r>
      <w:r>
        <w:rPr/>
        <w:t>does</w:t>
      </w:r>
      <w:r>
        <w:rPr>
          <w:spacing w:val="-2"/>
        </w:rPr>
        <w:t> </w:t>
      </w:r>
      <w:r>
        <w:rPr/>
        <w:t>well-rounded</w:t>
      </w:r>
      <w:r>
        <w:rPr>
          <w:spacing w:val="-2"/>
        </w:rPr>
        <w:t> </w:t>
      </w:r>
      <w:r>
        <w:rPr/>
        <w:t>and</w:t>
      </w:r>
      <w:r>
        <w:rPr>
          <w:spacing w:val="-3"/>
        </w:rPr>
        <w:t> </w:t>
      </w:r>
      <w:r>
        <w:rPr/>
        <w:t>healthy</w:t>
      </w:r>
      <w:r>
        <w:rPr>
          <w:spacing w:val="-3"/>
        </w:rPr>
        <w:t> </w:t>
      </w:r>
      <w:r>
        <w:rPr/>
        <w:t>students</w:t>
      </w:r>
      <w:r>
        <w:rPr>
          <w:spacing w:val="-4"/>
        </w:rPr>
        <w:t> </w:t>
      </w:r>
      <w:r>
        <w:rPr/>
        <w:t>mean</w:t>
      </w:r>
      <w:r>
        <w:rPr>
          <w:spacing w:val="-1"/>
        </w:rPr>
        <w:t> </w:t>
      </w:r>
      <w:r>
        <w:rPr/>
        <w:t>to</w:t>
      </w:r>
      <w:r>
        <w:rPr>
          <w:spacing w:val="-1"/>
        </w:rPr>
        <w:t> </w:t>
      </w:r>
      <w:r>
        <w:rPr>
          <w:spacing w:val="-4"/>
        </w:rPr>
        <w:t>you?</w:t>
      </w:r>
    </w:p>
    <w:p>
      <w:pPr>
        <w:pStyle w:val="BodyText"/>
        <w:spacing w:before="57"/>
        <w:ind w:right="531"/>
      </w:pPr>
      <w:r>
        <w:rPr/>
        <w:t>The term “well-rounded” is frequently referenced throughout ESSA with the purpose of allowing schools to provide all students with an enriched curriculum and educational experience. Title IV in particular has been repurposed</w:t>
      </w:r>
      <w:r>
        <w:rPr>
          <w:spacing w:val="-2"/>
        </w:rPr>
        <w:t> </w:t>
      </w:r>
      <w:r>
        <w:rPr/>
        <w:t>in</w:t>
      </w:r>
      <w:r>
        <w:rPr>
          <w:spacing w:val="-5"/>
        </w:rPr>
        <w:t> </w:t>
      </w:r>
      <w:r>
        <w:rPr/>
        <w:t>ESSA</w:t>
      </w:r>
      <w:r>
        <w:rPr>
          <w:spacing w:val="-2"/>
        </w:rPr>
        <w:t> </w:t>
      </w:r>
      <w:r>
        <w:rPr/>
        <w:t>to</w:t>
      </w:r>
      <w:r>
        <w:rPr>
          <w:spacing w:val="-1"/>
        </w:rPr>
        <w:t> </w:t>
      </w:r>
      <w:r>
        <w:rPr/>
        <w:t>improve</w:t>
      </w:r>
      <w:r>
        <w:rPr>
          <w:spacing w:val="-2"/>
        </w:rPr>
        <w:t> </w:t>
      </w:r>
      <w:r>
        <w:rPr/>
        <w:t>student</w:t>
      </w:r>
      <w:r>
        <w:rPr>
          <w:spacing w:val="-2"/>
        </w:rPr>
        <w:t> </w:t>
      </w:r>
      <w:r>
        <w:rPr/>
        <w:t>achievement</w:t>
      </w:r>
      <w:r>
        <w:rPr>
          <w:spacing w:val="-2"/>
        </w:rPr>
        <w:t> </w:t>
      </w:r>
      <w:r>
        <w:rPr/>
        <w:t>by</w:t>
      </w:r>
      <w:r>
        <w:rPr>
          <w:spacing w:val="-2"/>
        </w:rPr>
        <w:t> </w:t>
      </w:r>
      <w:r>
        <w:rPr/>
        <w:t>providing</w:t>
      </w:r>
      <w:r>
        <w:rPr>
          <w:spacing w:val="-3"/>
        </w:rPr>
        <w:t> </w:t>
      </w:r>
      <w:r>
        <w:rPr/>
        <w:t>all</w:t>
      </w:r>
      <w:r>
        <w:rPr>
          <w:spacing w:val="-2"/>
        </w:rPr>
        <w:t> </w:t>
      </w:r>
      <w:r>
        <w:rPr/>
        <w:t>students</w:t>
      </w:r>
      <w:r>
        <w:rPr>
          <w:spacing w:val="-1"/>
        </w:rPr>
        <w:t> </w:t>
      </w:r>
      <w:r>
        <w:rPr/>
        <w:t>with</w:t>
      </w:r>
      <w:r>
        <w:rPr>
          <w:spacing w:val="-3"/>
        </w:rPr>
        <w:t> </w:t>
      </w:r>
      <w:r>
        <w:rPr/>
        <w:t>access</w:t>
      </w:r>
      <w:r>
        <w:rPr>
          <w:spacing w:val="-4"/>
        </w:rPr>
        <w:t> </w:t>
      </w:r>
      <w:r>
        <w:rPr/>
        <w:t>to</w:t>
      </w:r>
      <w:r>
        <w:rPr>
          <w:spacing w:val="-1"/>
        </w:rPr>
        <w:t> </w:t>
      </w:r>
      <w:r>
        <w:rPr/>
        <w:t>a</w:t>
      </w:r>
      <w:r>
        <w:rPr>
          <w:spacing w:val="-4"/>
        </w:rPr>
        <w:t> </w:t>
      </w:r>
      <w:r>
        <w:rPr/>
        <w:t>well-rounded education. CDE asked this question to participants to gauge whether a consensus could be made among stakeholders statewide as to what a well-rounded and healthy student looks like.</w:t>
      </w:r>
    </w:p>
    <w:p>
      <w:pPr>
        <w:pStyle w:val="BodyText"/>
        <w:ind w:left="0"/>
      </w:pPr>
    </w:p>
    <w:p>
      <w:pPr>
        <w:pStyle w:val="BodyText"/>
        <w:ind w:right="531"/>
      </w:pPr>
      <w:r>
        <w:rPr/>
        <w:t>The concept of a well-rounded and healthy student was interpreted in many different ways among all of the listening tour participants. Responses were varied yet consistent regardless of geographic region or participant demographics. Individual responses often contained both academic and non-academic indicators, but there seemed</w:t>
      </w:r>
      <w:r>
        <w:rPr>
          <w:spacing w:val="-3"/>
        </w:rPr>
        <w:t> </w:t>
      </w:r>
      <w:r>
        <w:rPr/>
        <w:t>to</w:t>
      </w:r>
      <w:r>
        <w:rPr>
          <w:spacing w:val="-2"/>
        </w:rPr>
        <w:t> </w:t>
      </w:r>
      <w:r>
        <w:rPr/>
        <w:t>be</w:t>
      </w:r>
      <w:r>
        <w:rPr>
          <w:spacing w:val="-3"/>
        </w:rPr>
        <w:t> </w:t>
      </w:r>
      <w:r>
        <w:rPr/>
        <w:t>a</w:t>
      </w:r>
      <w:r>
        <w:rPr>
          <w:spacing w:val="-5"/>
        </w:rPr>
        <w:t> </w:t>
      </w:r>
      <w:r>
        <w:rPr/>
        <w:t>much</w:t>
      </w:r>
      <w:r>
        <w:rPr>
          <w:spacing w:val="-2"/>
        </w:rPr>
        <w:t> </w:t>
      </w:r>
      <w:r>
        <w:rPr/>
        <w:t>larger</w:t>
      </w:r>
      <w:r>
        <w:rPr>
          <w:spacing w:val="-3"/>
        </w:rPr>
        <w:t> </w:t>
      </w:r>
      <w:r>
        <w:rPr/>
        <w:t>portion</w:t>
      </w:r>
      <w:r>
        <w:rPr>
          <w:spacing w:val="-6"/>
        </w:rPr>
        <w:t> </w:t>
      </w:r>
      <w:r>
        <w:rPr/>
        <w:t>of</w:t>
      </w:r>
      <w:r>
        <w:rPr>
          <w:spacing w:val="-3"/>
        </w:rPr>
        <w:t> </w:t>
      </w:r>
      <w:r>
        <w:rPr/>
        <w:t>non-academic</w:t>
      </w:r>
      <w:r>
        <w:rPr>
          <w:spacing w:val="-3"/>
        </w:rPr>
        <w:t> </w:t>
      </w:r>
      <w:r>
        <w:rPr/>
        <w:t>indicators</w:t>
      </w:r>
      <w:r>
        <w:rPr>
          <w:spacing w:val="-5"/>
        </w:rPr>
        <w:t> </w:t>
      </w:r>
      <w:r>
        <w:rPr/>
        <w:t>that</w:t>
      </w:r>
      <w:r>
        <w:rPr>
          <w:spacing w:val="-3"/>
        </w:rPr>
        <w:t> </w:t>
      </w:r>
      <w:r>
        <w:rPr/>
        <w:t>respondents</w:t>
      </w:r>
      <w:r>
        <w:rPr>
          <w:spacing w:val="-6"/>
        </w:rPr>
        <w:t> </w:t>
      </w:r>
      <w:r>
        <w:rPr/>
        <w:t>suggested</w:t>
      </w:r>
      <w:r>
        <w:rPr>
          <w:spacing w:val="-3"/>
        </w:rPr>
        <w:t> </w:t>
      </w:r>
      <w:r>
        <w:rPr/>
        <w:t>for</w:t>
      </w:r>
      <w:r>
        <w:rPr>
          <w:spacing w:val="-3"/>
        </w:rPr>
        <w:t> </w:t>
      </w:r>
      <w:r>
        <w:rPr/>
        <w:t>subject</w:t>
      </w:r>
      <w:r>
        <w:rPr>
          <w:spacing w:val="-4"/>
        </w:rPr>
        <w:t> </w:t>
      </w:r>
      <w:r>
        <w:rPr/>
        <w:t>matter. Regarding particular subject matter, physical education and activity was the most suggested, followed by electives, health and wellness, and finally the arts. As far as overarching topics of concern, social-emotional learning (SEL) was the most frequent response, followed by access and engagement, and finally educating the whole child.</w:t>
      </w:r>
    </w:p>
    <w:p>
      <w:pPr>
        <w:pStyle w:val="BodyText"/>
        <w:ind w:left="0"/>
      </w:pPr>
    </w:p>
    <w:p>
      <w:pPr>
        <w:pStyle w:val="Heading2"/>
      </w:pPr>
      <w:r>
        <w:rPr/>
        <w:t>Healthy</w:t>
      </w:r>
      <w:r>
        <w:rPr>
          <w:spacing w:val="-5"/>
        </w:rPr>
        <w:t> </w:t>
      </w:r>
      <w:r>
        <w:rPr>
          <w:spacing w:val="-2"/>
        </w:rPr>
        <w:t>Students</w:t>
      </w:r>
    </w:p>
    <w:p>
      <w:pPr>
        <w:pStyle w:val="BodyText"/>
        <w:ind w:right="531"/>
      </w:pPr>
      <w:r>
        <w:rPr/>
        <w:t>Across all locations, most respondents underscored that a healthy and well-rounded education should include more physical education and activity, including outdoor education. Physical education and activity can be regarded as an element of</w:t>
      </w:r>
      <w:r>
        <w:rPr>
          <w:spacing w:val="-3"/>
        </w:rPr>
        <w:t> </w:t>
      </w:r>
      <w:r>
        <w:rPr/>
        <w:t>overall student health and</w:t>
      </w:r>
      <w:r>
        <w:rPr>
          <w:spacing w:val="-2"/>
        </w:rPr>
        <w:t> </w:t>
      </w:r>
      <w:r>
        <w:rPr/>
        <w:t>wellness. Health and wellness indicators were repeatedly mentioned across all locations as well. Specific areas of health and wellness included having basic needs met, access to routine health services (including school nurses and psychologists), learning in healthy school environments,</w:t>
      </w:r>
      <w:r>
        <w:rPr>
          <w:spacing w:val="-4"/>
        </w:rPr>
        <w:t> </w:t>
      </w:r>
      <w:r>
        <w:rPr/>
        <w:t>eating</w:t>
      </w:r>
      <w:r>
        <w:rPr>
          <w:spacing w:val="-3"/>
        </w:rPr>
        <w:t> </w:t>
      </w:r>
      <w:r>
        <w:rPr/>
        <w:t>nutritious</w:t>
      </w:r>
      <w:r>
        <w:rPr>
          <w:spacing w:val="-4"/>
        </w:rPr>
        <w:t> </w:t>
      </w:r>
      <w:r>
        <w:rPr/>
        <w:t>meals,</w:t>
      </w:r>
      <w:r>
        <w:rPr>
          <w:spacing w:val="-3"/>
        </w:rPr>
        <w:t> </w:t>
      </w:r>
      <w:r>
        <w:rPr/>
        <w:t>and</w:t>
      </w:r>
      <w:r>
        <w:rPr>
          <w:spacing w:val="-4"/>
        </w:rPr>
        <w:t> </w:t>
      </w:r>
      <w:r>
        <w:rPr/>
        <w:t>learning</w:t>
      </w:r>
      <w:r>
        <w:rPr>
          <w:spacing w:val="-3"/>
        </w:rPr>
        <w:t> </w:t>
      </w:r>
      <w:r>
        <w:rPr/>
        <w:t>about</w:t>
      </w:r>
      <w:r>
        <w:rPr>
          <w:spacing w:val="-3"/>
        </w:rPr>
        <w:t> </w:t>
      </w:r>
      <w:r>
        <w:rPr/>
        <w:t>and</w:t>
      </w:r>
      <w:r>
        <w:rPr>
          <w:spacing w:val="-3"/>
        </w:rPr>
        <w:t> </w:t>
      </w:r>
      <w:r>
        <w:rPr/>
        <w:t>practicing</w:t>
      </w:r>
      <w:r>
        <w:rPr>
          <w:spacing w:val="-3"/>
        </w:rPr>
        <w:t> </w:t>
      </w:r>
      <w:r>
        <w:rPr/>
        <w:t>the</w:t>
      </w:r>
      <w:r>
        <w:rPr>
          <w:spacing w:val="-3"/>
        </w:rPr>
        <w:t> </w:t>
      </w:r>
      <w:r>
        <w:rPr/>
        <w:t>skills</w:t>
      </w:r>
      <w:r>
        <w:rPr>
          <w:spacing w:val="-3"/>
        </w:rPr>
        <w:t> </w:t>
      </w:r>
      <w:r>
        <w:rPr/>
        <w:t>needed</w:t>
      </w:r>
      <w:r>
        <w:rPr>
          <w:spacing w:val="-3"/>
        </w:rPr>
        <w:t> </w:t>
      </w:r>
      <w:r>
        <w:rPr/>
        <w:t>for</w:t>
      </w:r>
      <w:r>
        <w:rPr>
          <w:spacing w:val="-3"/>
        </w:rPr>
        <w:t> </w:t>
      </w:r>
      <w:r>
        <w:rPr/>
        <w:t>healthy</w:t>
      </w:r>
      <w:r>
        <w:rPr>
          <w:spacing w:val="-3"/>
        </w:rPr>
        <w:t> </w:t>
      </w:r>
      <w:r>
        <w:rPr/>
        <w:t>lifestyles.</w:t>
      </w:r>
    </w:p>
    <w:p>
      <w:pPr>
        <w:pStyle w:val="BodyText"/>
        <w:spacing w:before="2"/>
        <w:ind w:left="0"/>
      </w:pPr>
    </w:p>
    <w:p>
      <w:pPr>
        <w:pStyle w:val="BodyText"/>
        <w:ind w:right="564"/>
      </w:pPr>
      <w:r>
        <w:rPr/>
        <w:t>Many</w:t>
      </w:r>
      <w:r>
        <w:rPr>
          <w:spacing w:val="-3"/>
        </w:rPr>
        <w:t> </w:t>
      </w:r>
      <w:r>
        <w:rPr/>
        <w:t>respondents</w:t>
      </w:r>
      <w:r>
        <w:rPr>
          <w:spacing w:val="-2"/>
        </w:rPr>
        <w:t> </w:t>
      </w:r>
      <w:r>
        <w:rPr/>
        <w:t>noted</w:t>
      </w:r>
      <w:r>
        <w:rPr>
          <w:spacing w:val="-6"/>
        </w:rPr>
        <w:t> </w:t>
      </w:r>
      <w:r>
        <w:rPr/>
        <w:t>the</w:t>
      </w:r>
      <w:r>
        <w:rPr>
          <w:spacing w:val="-3"/>
        </w:rPr>
        <w:t> </w:t>
      </w:r>
      <w:r>
        <w:rPr/>
        <w:t>significance</w:t>
      </w:r>
      <w:r>
        <w:rPr>
          <w:spacing w:val="-5"/>
        </w:rPr>
        <w:t> </w:t>
      </w:r>
      <w:r>
        <w:rPr/>
        <w:t>of</w:t>
      </w:r>
      <w:r>
        <w:rPr>
          <w:spacing w:val="-3"/>
        </w:rPr>
        <w:t> </w:t>
      </w:r>
      <w:r>
        <w:rPr/>
        <w:t>incorporating</w:t>
      </w:r>
      <w:r>
        <w:rPr>
          <w:spacing w:val="-4"/>
        </w:rPr>
        <w:t> </w:t>
      </w:r>
      <w:r>
        <w:rPr/>
        <w:t>social/emotional</w:t>
      </w:r>
      <w:r>
        <w:rPr>
          <w:spacing w:val="-3"/>
        </w:rPr>
        <w:t> </w:t>
      </w:r>
      <w:r>
        <w:rPr/>
        <w:t>learning</w:t>
      </w:r>
      <w:r>
        <w:rPr>
          <w:spacing w:val="-4"/>
        </w:rPr>
        <w:t> </w:t>
      </w:r>
      <w:r>
        <w:rPr/>
        <w:t>(SEL),</w:t>
      </w:r>
      <w:r>
        <w:rPr>
          <w:spacing w:val="-1"/>
        </w:rPr>
        <w:t> </w:t>
      </w:r>
      <w:r>
        <w:rPr/>
        <w:t>including</w:t>
      </w:r>
      <w:r>
        <w:rPr>
          <w:spacing w:val="-3"/>
        </w:rPr>
        <w:t> </w:t>
      </w:r>
      <w:r>
        <w:rPr/>
        <w:t>character development, into other aspects of education in order to create healthy and well-rounded students. For example, one respondent suggested that a healthy and well-rounded education should feature,</w:t>
      </w:r>
    </w:p>
    <w:p>
      <w:pPr>
        <w:pStyle w:val="BodyText"/>
        <w:ind w:right="604"/>
      </w:pPr>
      <w:r>
        <w:rPr/>
        <w:t>“social/emotional learning, whole child, whole school, whole community, resilient, perseverance.” Another common area of concern was the concept of educating the Whole Child. This concept encompasses several of the preceding topics of concern, including physical, social, emotional, and mental health and wellness of students. When discussing mental and physical health, one respondent said that currently, “many students don’t</w:t>
      </w:r>
      <w:r>
        <w:rPr>
          <w:spacing w:val="-2"/>
        </w:rPr>
        <w:t> </w:t>
      </w:r>
      <w:r>
        <w:rPr/>
        <w:t>have</w:t>
      </w:r>
      <w:r>
        <w:rPr>
          <w:spacing w:val="-2"/>
        </w:rPr>
        <w:t> </w:t>
      </w:r>
      <w:r>
        <w:rPr/>
        <w:t>access</w:t>
      </w:r>
      <w:r>
        <w:rPr>
          <w:spacing w:val="-5"/>
        </w:rPr>
        <w:t> </w:t>
      </w:r>
      <w:r>
        <w:rPr/>
        <w:t>to</w:t>
      </w:r>
      <w:r>
        <w:rPr>
          <w:spacing w:val="-1"/>
        </w:rPr>
        <w:t> </w:t>
      </w:r>
      <w:r>
        <w:rPr/>
        <w:t>adequate</w:t>
      </w:r>
      <w:r>
        <w:rPr>
          <w:spacing w:val="-2"/>
        </w:rPr>
        <w:t> </w:t>
      </w:r>
      <w:r>
        <w:rPr/>
        <w:t>care/supports</w:t>
      </w:r>
      <w:r>
        <w:rPr>
          <w:spacing w:val="-2"/>
        </w:rPr>
        <w:t> </w:t>
      </w:r>
      <w:r>
        <w:rPr/>
        <w:t>in</w:t>
      </w:r>
      <w:r>
        <w:rPr>
          <w:spacing w:val="-6"/>
        </w:rPr>
        <w:t> </w:t>
      </w:r>
      <w:r>
        <w:rPr/>
        <w:t>these</w:t>
      </w:r>
      <w:r>
        <w:rPr>
          <w:spacing w:val="-4"/>
        </w:rPr>
        <w:t> </w:t>
      </w:r>
      <w:r>
        <w:rPr/>
        <w:t>areas.</w:t>
      </w:r>
      <w:r>
        <w:rPr>
          <w:spacing w:val="-2"/>
        </w:rPr>
        <w:t> </w:t>
      </w:r>
      <w:r>
        <w:rPr/>
        <w:t>I</w:t>
      </w:r>
      <w:r>
        <w:rPr>
          <w:spacing w:val="-2"/>
        </w:rPr>
        <w:t> </w:t>
      </w:r>
      <w:r>
        <w:rPr/>
        <w:t>think</w:t>
      </w:r>
      <w:r>
        <w:rPr>
          <w:spacing w:val="-4"/>
        </w:rPr>
        <w:t> </w:t>
      </w:r>
      <w:r>
        <w:rPr/>
        <w:t>it</w:t>
      </w:r>
      <w:r>
        <w:rPr>
          <w:spacing w:val="-1"/>
        </w:rPr>
        <w:t> </w:t>
      </w:r>
      <w:r>
        <w:rPr/>
        <w:t>definitely</w:t>
      </w:r>
      <w:r>
        <w:rPr>
          <w:spacing w:val="-4"/>
        </w:rPr>
        <w:t> </w:t>
      </w:r>
      <w:r>
        <w:rPr/>
        <w:t>is</w:t>
      </w:r>
      <w:r>
        <w:rPr>
          <w:spacing w:val="-4"/>
        </w:rPr>
        <w:t> </w:t>
      </w:r>
      <w:r>
        <w:rPr/>
        <w:t>an</w:t>
      </w:r>
      <w:r>
        <w:rPr>
          <w:spacing w:val="-3"/>
        </w:rPr>
        <w:t> </w:t>
      </w:r>
      <w:r>
        <w:rPr/>
        <w:t>impact</w:t>
      </w:r>
      <w:r>
        <w:rPr>
          <w:spacing w:val="-4"/>
        </w:rPr>
        <w:t> </w:t>
      </w:r>
      <w:r>
        <w:rPr/>
        <w:t>to</w:t>
      </w:r>
      <w:r>
        <w:rPr>
          <w:spacing w:val="-1"/>
        </w:rPr>
        <w:t> </w:t>
      </w:r>
      <w:r>
        <w:rPr/>
        <w:t>student</w:t>
      </w:r>
      <w:r>
        <w:rPr>
          <w:spacing w:val="-2"/>
        </w:rPr>
        <w:t> </w:t>
      </w:r>
      <w:r>
        <w:rPr/>
        <w:t>success.”</w:t>
      </w:r>
    </w:p>
    <w:p>
      <w:pPr>
        <w:pStyle w:val="BodyText"/>
        <w:ind w:left="0"/>
      </w:pPr>
    </w:p>
    <w:p>
      <w:pPr>
        <w:pStyle w:val="Heading2"/>
      </w:pPr>
      <w:r>
        <w:rPr/>
        <w:t>Well-Rounded</w:t>
      </w:r>
      <w:r>
        <w:rPr>
          <w:spacing w:val="-8"/>
        </w:rPr>
        <w:t> </w:t>
      </w:r>
      <w:r>
        <w:rPr>
          <w:spacing w:val="-2"/>
        </w:rPr>
        <w:t>Students</w:t>
      </w:r>
    </w:p>
    <w:p>
      <w:pPr>
        <w:pStyle w:val="BodyText"/>
        <w:spacing w:before="1"/>
        <w:ind w:right="590"/>
      </w:pPr>
      <w:r>
        <w:rPr/>
        <w:t>Concerning a well-rounded education, the words “access,” “exposure,” “choice,” and “engaged” were common among respondents. Respondents felt it was important for students to have access to a wide variety of educational</w:t>
      </w:r>
      <w:r>
        <w:rPr>
          <w:spacing w:val="-1"/>
        </w:rPr>
        <w:t> </w:t>
      </w:r>
      <w:r>
        <w:rPr/>
        <w:t>opportunities and exposure to a whole range of subject matter, including the arts,</w:t>
      </w:r>
      <w:r>
        <w:rPr>
          <w:spacing w:val="-1"/>
        </w:rPr>
        <w:t> </w:t>
      </w:r>
      <w:r>
        <w:rPr/>
        <w:t>music, language, financial literacy, and so forth. The respondents also highlighted the importance of choice. This includes</w:t>
      </w:r>
      <w:r>
        <w:rPr/>
        <w:t> students</w:t>
      </w:r>
      <w:r>
        <w:rPr>
          <w:spacing w:val="-2"/>
        </w:rPr>
        <w:t> </w:t>
      </w:r>
      <w:r>
        <w:rPr/>
        <w:t>having</w:t>
      </w:r>
      <w:r>
        <w:rPr>
          <w:spacing w:val="-3"/>
        </w:rPr>
        <w:t> </w:t>
      </w:r>
      <w:r>
        <w:rPr/>
        <w:t>the</w:t>
      </w:r>
      <w:r>
        <w:rPr>
          <w:spacing w:val="-2"/>
        </w:rPr>
        <w:t> </w:t>
      </w:r>
      <w:r>
        <w:rPr/>
        <w:t>ability</w:t>
      </w:r>
      <w:r>
        <w:rPr>
          <w:spacing w:val="-4"/>
        </w:rPr>
        <w:t> </w:t>
      </w:r>
      <w:r>
        <w:rPr/>
        <w:t>to</w:t>
      </w:r>
      <w:r>
        <w:rPr>
          <w:spacing w:val="-1"/>
        </w:rPr>
        <w:t> </w:t>
      </w:r>
      <w:r>
        <w:rPr/>
        <w:t>choose</w:t>
      </w:r>
      <w:r>
        <w:rPr>
          <w:spacing w:val="-4"/>
        </w:rPr>
        <w:t> </w:t>
      </w:r>
      <w:r>
        <w:rPr/>
        <w:t>various subject</w:t>
      </w:r>
      <w:r>
        <w:rPr>
          <w:spacing w:val="-4"/>
        </w:rPr>
        <w:t> </w:t>
      </w:r>
      <w:r>
        <w:rPr/>
        <w:t>matters</w:t>
      </w:r>
      <w:r>
        <w:rPr>
          <w:spacing w:val="-2"/>
        </w:rPr>
        <w:t> </w:t>
      </w:r>
      <w:r>
        <w:rPr/>
        <w:t>and</w:t>
      </w:r>
      <w:r>
        <w:rPr>
          <w:spacing w:val="-5"/>
        </w:rPr>
        <w:t> </w:t>
      </w:r>
      <w:r>
        <w:rPr/>
        <w:t>content</w:t>
      </w:r>
      <w:r>
        <w:rPr>
          <w:spacing w:val="-2"/>
        </w:rPr>
        <w:t> </w:t>
      </w:r>
      <w:r>
        <w:rPr/>
        <w:t>areas.</w:t>
      </w:r>
      <w:r>
        <w:rPr>
          <w:spacing w:val="-5"/>
        </w:rPr>
        <w:t> </w:t>
      </w:r>
      <w:r>
        <w:rPr/>
        <w:t>One</w:t>
      </w:r>
      <w:r>
        <w:rPr>
          <w:spacing w:val="-2"/>
        </w:rPr>
        <w:t> </w:t>
      </w:r>
      <w:r>
        <w:rPr/>
        <w:t>respondent</w:t>
      </w:r>
      <w:r>
        <w:rPr>
          <w:spacing w:val="-5"/>
        </w:rPr>
        <w:t> </w:t>
      </w:r>
      <w:r>
        <w:rPr/>
        <w:t>suggested</w:t>
      </w:r>
      <w:r>
        <w:rPr>
          <w:spacing w:val="-3"/>
        </w:rPr>
        <w:t> </w:t>
      </w:r>
      <w:r>
        <w:rPr/>
        <w:t>that a well-rounded education included “the arts, vocational education, electives for life skills, community service – in addition to academics and athletics.”</w:t>
      </w:r>
    </w:p>
    <w:p>
      <w:pPr>
        <w:pStyle w:val="BodyText"/>
        <w:ind w:left="0"/>
      </w:pPr>
    </w:p>
    <w:p>
      <w:pPr>
        <w:pStyle w:val="BodyText"/>
        <w:ind w:right="531"/>
      </w:pPr>
      <w:r>
        <w:rPr/>
        <w:t>Multiple</w:t>
      </w:r>
      <w:r>
        <w:rPr>
          <w:spacing w:val="-2"/>
        </w:rPr>
        <w:t> </w:t>
      </w:r>
      <w:r>
        <w:rPr/>
        <w:t>respondents</w:t>
      </w:r>
      <w:r>
        <w:rPr>
          <w:spacing w:val="-2"/>
        </w:rPr>
        <w:t> </w:t>
      </w:r>
      <w:r>
        <w:rPr/>
        <w:t>stated</w:t>
      </w:r>
      <w:r>
        <w:rPr>
          <w:spacing w:val="-3"/>
        </w:rPr>
        <w:t> </w:t>
      </w:r>
      <w:r>
        <w:rPr/>
        <w:t>that content</w:t>
      </w:r>
      <w:r>
        <w:rPr>
          <w:spacing w:val="-4"/>
        </w:rPr>
        <w:t> </w:t>
      </w:r>
      <w:r>
        <w:rPr/>
        <w:t>areas</w:t>
      </w:r>
      <w:r>
        <w:rPr>
          <w:spacing w:val="-4"/>
        </w:rPr>
        <w:t> </w:t>
      </w:r>
      <w:r>
        <w:rPr/>
        <w:t>that</w:t>
      </w:r>
      <w:r>
        <w:rPr>
          <w:spacing w:val="-7"/>
        </w:rPr>
        <w:t> </w:t>
      </w:r>
      <w:r>
        <w:rPr/>
        <w:t>may</w:t>
      </w:r>
      <w:r>
        <w:rPr>
          <w:spacing w:val="-4"/>
        </w:rPr>
        <w:t> </w:t>
      </w:r>
      <w:r>
        <w:rPr/>
        <w:t>not</w:t>
      </w:r>
      <w:r>
        <w:rPr>
          <w:spacing w:val="-4"/>
        </w:rPr>
        <w:t> </w:t>
      </w:r>
      <w:r>
        <w:rPr/>
        <w:t>be</w:t>
      </w:r>
      <w:r>
        <w:rPr>
          <w:spacing w:val="-4"/>
        </w:rPr>
        <w:t> </w:t>
      </w:r>
      <w:r>
        <w:rPr/>
        <w:t>measured,</w:t>
      </w:r>
      <w:r>
        <w:rPr>
          <w:spacing w:val="-2"/>
        </w:rPr>
        <w:t> </w:t>
      </w:r>
      <w:r>
        <w:rPr/>
        <w:t>tested,</w:t>
      </w:r>
      <w:r>
        <w:rPr>
          <w:spacing w:val="-2"/>
        </w:rPr>
        <w:t> </w:t>
      </w:r>
      <w:r>
        <w:rPr/>
        <w:t>assessed,</w:t>
      </w:r>
      <w:r>
        <w:rPr>
          <w:spacing w:val="-2"/>
        </w:rPr>
        <w:t> </w:t>
      </w:r>
      <w:r>
        <w:rPr/>
        <w:t>and</w:t>
      </w:r>
      <w:r>
        <w:rPr>
          <w:spacing w:val="-4"/>
        </w:rPr>
        <w:t> </w:t>
      </w:r>
      <w:r>
        <w:rPr/>
        <w:t>so</w:t>
      </w:r>
      <w:r>
        <w:rPr>
          <w:spacing w:val="-1"/>
        </w:rPr>
        <w:t> </w:t>
      </w:r>
      <w:r>
        <w:rPr/>
        <w:t>forth</w:t>
      </w:r>
      <w:r>
        <w:rPr>
          <w:spacing w:val="-5"/>
        </w:rPr>
        <w:t> </w:t>
      </w:r>
      <w:r>
        <w:rPr/>
        <w:t>should be considered in a well-rounded education. For example, one respondent suggested that districts “hold their priorities above scoring on state assessments. Achievement is important but achievement is evidenced in so many other ways than assessment.”</w:t>
      </w:r>
    </w:p>
    <w:p>
      <w:pPr>
        <w:pStyle w:val="BodyText"/>
        <w:spacing w:before="267"/>
        <w:ind w:right="564"/>
      </w:pPr>
      <w:r>
        <w:rPr/>
        <w:t>Still others mentioned that a well-rounded and healthy education would be indicative of a student being engaged</w:t>
      </w:r>
      <w:r>
        <w:rPr>
          <w:spacing w:val="-2"/>
        </w:rPr>
        <w:t> </w:t>
      </w:r>
      <w:r>
        <w:rPr/>
        <w:t>in</w:t>
      </w:r>
      <w:r>
        <w:rPr>
          <w:spacing w:val="-2"/>
        </w:rPr>
        <w:t> </w:t>
      </w:r>
      <w:r>
        <w:rPr/>
        <w:t>his</w:t>
      </w:r>
      <w:r>
        <w:rPr>
          <w:spacing w:val="-2"/>
        </w:rPr>
        <w:t> </w:t>
      </w:r>
      <w:r>
        <w:rPr/>
        <w:t>or</w:t>
      </w:r>
      <w:r>
        <w:rPr>
          <w:spacing w:val="-5"/>
        </w:rPr>
        <w:t> </w:t>
      </w:r>
      <w:r>
        <w:rPr/>
        <w:t>her</w:t>
      </w:r>
      <w:r>
        <w:rPr>
          <w:spacing w:val="-4"/>
        </w:rPr>
        <w:t> </w:t>
      </w:r>
      <w:r>
        <w:rPr/>
        <w:t>education.</w:t>
      </w:r>
      <w:r>
        <w:rPr>
          <w:spacing w:val="-2"/>
        </w:rPr>
        <w:t> </w:t>
      </w:r>
      <w:r>
        <w:rPr/>
        <w:t>A</w:t>
      </w:r>
      <w:r>
        <w:rPr>
          <w:spacing w:val="-2"/>
        </w:rPr>
        <w:t> </w:t>
      </w:r>
      <w:r>
        <w:rPr/>
        <w:t>large</w:t>
      </w:r>
      <w:r>
        <w:rPr>
          <w:spacing w:val="-2"/>
        </w:rPr>
        <w:t> </w:t>
      </w:r>
      <w:r>
        <w:rPr/>
        <w:t>amount</w:t>
      </w:r>
      <w:r>
        <w:rPr>
          <w:spacing w:val="-4"/>
        </w:rPr>
        <w:t> </w:t>
      </w:r>
      <w:r>
        <w:rPr/>
        <w:t>of</w:t>
      </w:r>
      <w:r>
        <w:rPr>
          <w:spacing w:val="-5"/>
        </w:rPr>
        <w:t> </w:t>
      </w:r>
      <w:r>
        <w:rPr/>
        <w:t>responses</w:t>
      </w:r>
      <w:r>
        <w:rPr>
          <w:spacing w:val="-2"/>
        </w:rPr>
        <w:t> </w:t>
      </w:r>
      <w:r>
        <w:rPr/>
        <w:t>implied</w:t>
      </w:r>
      <w:r>
        <w:rPr>
          <w:spacing w:val="-5"/>
        </w:rPr>
        <w:t> </w:t>
      </w:r>
      <w:r>
        <w:rPr/>
        <w:t>that</w:t>
      </w:r>
      <w:r>
        <w:rPr>
          <w:spacing w:val="-2"/>
        </w:rPr>
        <w:t> </w:t>
      </w:r>
      <w:r>
        <w:rPr/>
        <w:t>by</w:t>
      </w:r>
      <w:r>
        <w:rPr>
          <w:spacing w:val="-2"/>
        </w:rPr>
        <w:t> </w:t>
      </w:r>
      <w:r>
        <w:rPr/>
        <w:t>allowing</w:t>
      </w:r>
      <w:r>
        <w:rPr>
          <w:spacing w:val="-4"/>
        </w:rPr>
        <w:t> </w:t>
      </w:r>
      <w:r>
        <w:rPr/>
        <w:t>students</w:t>
      </w:r>
      <w:r>
        <w:rPr>
          <w:spacing w:val="-2"/>
        </w:rPr>
        <w:t> </w:t>
      </w:r>
      <w:r>
        <w:rPr/>
        <w:t>access</w:t>
      </w:r>
      <w:r>
        <w:rPr>
          <w:spacing w:val="-5"/>
        </w:rPr>
        <w:t> </w:t>
      </w:r>
      <w:r>
        <w:rPr/>
        <w:t>and</w:t>
      </w:r>
    </w:p>
    <w:p>
      <w:pPr>
        <w:spacing w:after="0"/>
        <w:sectPr>
          <w:pgSz w:w="12240" w:h="15840"/>
          <w:pgMar w:header="0" w:footer="1197" w:top="960" w:bottom="1380" w:left="680" w:right="540"/>
        </w:sectPr>
      </w:pPr>
    </w:p>
    <w:p>
      <w:pPr>
        <w:pStyle w:val="BodyText"/>
        <w:spacing w:before="45"/>
        <w:ind w:right="531"/>
      </w:pPr>
      <w:r>
        <w:rPr/>
        <w:t>exposure as well as choice to a variety of academic and non-academic content in their school, students will become</w:t>
      </w:r>
      <w:r>
        <w:rPr>
          <w:spacing w:val="-3"/>
        </w:rPr>
        <w:t> </w:t>
      </w:r>
      <w:r>
        <w:rPr/>
        <w:t>more</w:t>
      </w:r>
      <w:r>
        <w:rPr>
          <w:spacing w:val="-3"/>
        </w:rPr>
        <w:t> </w:t>
      </w:r>
      <w:r>
        <w:rPr/>
        <w:t>engaged.</w:t>
      </w:r>
      <w:r>
        <w:rPr>
          <w:spacing w:val="-2"/>
        </w:rPr>
        <w:t> </w:t>
      </w:r>
      <w:r>
        <w:rPr/>
        <w:t>Engagement,</w:t>
      </w:r>
      <w:r>
        <w:rPr>
          <w:spacing w:val="-1"/>
        </w:rPr>
        <w:t> </w:t>
      </w:r>
      <w:r>
        <w:rPr/>
        <w:t>as</w:t>
      </w:r>
      <w:r>
        <w:rPr>
          <w:spacing w:val="-3"/>
        </w:rPr>
        <w:t> </w:t>
      </w:r>
      <w:r>
        <w:rPr/>
        <w:t>one</w:t>
      </w:r>
      <w:r>
        <w:rPr>
          <w:spacing w:val="-3"/>
        </w:rPr>
        <w:t> </w:t>
      </w:r>
      <w:r>
        <w:rPr/>
        <w:t>respondent</w:t>
      </w:r>
      <w:r>
        <w:rPr>
          <w:spacing w:val="-1"/>
        </w:rPr>
        <w:t> </w:t>
      </w:r>
      <w:r>
        <w:rPr/>
        <w:t>asserted,</w:t>
      </w:r>
      <w:r>
        <w:rPr>
          <w:spacing w:val="-4"/>
        </w:rPr>
        <w:t> </w:t>
      </w:r>
      <w:r>
        <w:rPr/>
        <w:t>means</w:t>
      </w:r>
      <w:r>
        <w:rPr>
          <w:spacing w:val="-4"/>
        </w:rPr>
        <w:t> </w:t>
      </w:r>
      <w:r>
        <w:rPr/>
        <w:t>“diversifying</w:t>
      </w:r>
      <w:r>
        <w:rPr>
          <w:spacing w:val="-2"/>
        </w:rPr>
        <w:t> </w:t>
      </w:r>
      <w:r>
        <w:rPr/>
        <w:t>to</w:t>
      </w:r>
      <w:r>
        <w:rPr>
          <w:spacing w:val="-2"/>
        </w:rPr>
        <w:t> </w:t>
      </w:r>
      <w:r>
        <w:rPr/>
        <w:t>meet</w:t>
      </w:r>
      <w:r>
        <w:rPr>
          <w:spacing w:val="-1"/>
        </w:rPr>
        <w:t> </w:t>
      </w:r>
      <w:r>
        <w:rPr/>
        <w:t>kid’s</w:t>
      </w:r>
      <w:r>
        <w:rPr>
          <w:spacing w:val="-4"/>
        </w:rPr>
        <w:t> </w:t>
      </w:r>
      <w:r>
        <w:rPr/>
        <w:t>needs</w:t>
      </w:r>
      <w:r>
        <w:rPr>
          <w:spacing w:val="-3"/>
        </w:rPr>
        <w:t> </w:t>
      </w:r>
      <w:r>
        <w:rPr/>
        <w:t>and aptitudes. Getting kids to like school and want to be there.”</w:t>
      </w:r>
    </w:p>
    <w:p>
      <w:pPr>
        <w:pStyle w:val="BodyText"/>
        <w:spacing w:before="268"/>
        <w:ind w:right="531"/>
      </w:pPr>
      <w:r>
        <w:rPr/>
        <w:t>It is important to note that few responses to this question contained actual academic subject matter. Some responses</w:t>
      </w:r>
      <w:r>
        <w:rPr>
          <w:spacing w:val="-3"/>
        </w:rPr>
        <w:t> </w:t>
      </w:r>
      <w:r>
        <w:rPr/>
        <w:t>mentioned</w:t>
      </w:r>
      <w:r>
        <w:rPr>
          <w:spacing w:val="-2"/>
        </w:rPr>
        <w:t> </w:t>
      </w:r>
      <w:r>
        <w:rPr/>
        <w:t>students</w:t>
      </w:r>
      <w:r>
        <w:rPr>
          <w:spacing w:val="-2"/>
        </w:rPr>
        <w:t> </w:t>
      </w:r>
      <w:r>
        <w:rPr/>
        <w:t>having</w:t>
      </w:r>
      <w:r>
        <w:rPr>
          <w:spacing w:val="-4"/>
        </w:rPr>
        <w:t> </w:t>
      </w:r>
      <w:r>
        <w:rPr/>
        <w:t>21</w:t>
      </w:r>
      <w:r>
        <w:rPr>
          <w:vertAlign w:val="superscript"/>
        </w:rPr>
        <w:t>st</w:t>
      </w:r>
      <w:r>
        <w:rPr>
          <w:spacing w:val="-2"/>
          <w:vertAlign w:val="baseline"/>
        </w:rPr>
        <w:t> </w:t>
      </w:r>
      <w:r>
        <w:rPr>
          <w:vertAlign w:val="baseline"/>
        </w:rPr>
        <w:t>century</w:t>
      </w:r>
      <w:r>
        <w:rPr>
          <w:spacing w:val="-3"/>
          <w:vertAlign w:val="baseline"/>
        </w:rPr>
        <w:t> </w:t>
      </w:r>
      <w:r>
        <w:rPr>
          <w:vertAlign w:val="baseline"/>
        </w:rPr>
        <w:t>skills,</w:t>
      </w:r>
      <w:r>
        <w:rPr>
          <w:spacing w:val="-2"/>
          <w:vertAlign w:val="baseline"/>
        </w:rPr>
        <w:t> </w:t>
      </w:r>
      <w:r>
        <w:rPr>
          <w:vertAlign w:val="baseline"/>
        </w:rPr>
        <w:t>career</w:t>
      </w:r>
      <w:r>
        <w:rPr>
          <w:spacing w:val="-2"/>
          <w:vertAlign w:val="baseline"/>
        </w:rPr>
        <w:t> </w:t>
      </w:r>
      <w:r>
        <w:rPr>
          <w:vertAlign w:val="baseline"/>
        </w:rPr>
        <w:t>and</w:t>
      </w:r>
      <w:r>
        <w:rPr>
          <w:spacing w:val="-2"/>
          <w:vertAlign w:val="baseline"/>
        </w:rPr>
        <w:t> </w:t>
      </w:r>
      <w:r>
        <w:rPr>
          <w:vertAlign w:val="baseline"/>
        </w:rPr>
        <w:t>technical</w:t>
      </w:r>
      <w:r>
        <w:rPr>
          <w:spacing w:val="-2"/>
          <w:vertAlign w:val="baseline"/>
        </w:rPr>
        <w:t> </w:t>
      </w:r>
      <w:r>
        <w:rPr>
          <w:vertAlign w:val="baseline"/>
        </w:rPr>
        <w:t>education,</w:t>
      </w:r>
      <w:r>
        <w:rPr>
          <w:spacing w:val="-3"/>
          <w:vertAlign w:val="baseline"/>
        </w:rPr>
        <w:t> </w:t>
      </w:r>
      <w:r>
        <w:rPr>
          <w:vertAlign w:val="baseline"/>
        </w:rPr>
        <w:t>college</w:t>
      </w:r>
      <w:r>
        <w:rPr>
          <w:spacing w:val="-2"/>
          <w:vertAlign w:val="baseline"/>
        </w:rPr>
        <w:t> </w:t>
      </w:r>
      <w:r>
        <w:rPr>
          <w:vertAlign w:val="baseline"/>
        </w:rPr>
        <w:t>and</w:t>
      </w:r>
      <w:r>
        <w:rPr>
          <w:spacing w:val="-3"/>
          <w:vertAlign w:val="baseline"/>
        </w:rPr>
        <w:t> </w:t>
      </w:r>
      <w:r>
        <w:rPr>
          <w:vertAlign w:val="baseline"/>
        </w:rPr>
        <w:t>career</w:t>
      </w:r>
      <w:r>
        <w:rPr>
          <w:spacing w:val="-4"/>
          <w:vertAlign w:val="baseline"/>
        </w:rPr>
        <w:t> </w:t>
      </w:r>
      <w:r>
        <w:rPr>
          <w:vertAlign w:val="baseline"/>
        </w:rPr>
        <w:t>(not just focused</w:t>
      </w:r>
      <w:r>
        <w:rPr>
          <w:spacing w:val="-4"/>
          <w:vertAlign w:val="baseline"/>
        </w:rPr>
        <w:t> </w:t>
      </w:r>
      <w:r>
        <w:rPr>
          <w:vertAlign w:val="baseline"/>
        </w:rPr>
        <w:t>on</w:t>
      </w:r>
      <w:r>
        <w:rPr>
          <w:spacing w:val="-2"/>
          <w:vertAlign w:val="baseline"/>
        </w:rPr>
        <w:t> </w:t>
      </w:r>
      <w:r>
        <w:rPr>
          <w:vertAlign w:val="baseline"/>
        </w:rPr>
        <w:t>college)</w:t>
      </w:r>
      <w:r>
        <w:rPr>
          <w:spacing w:val="-3"/>
          <w:vertAlign w:val="baseline"/>
        </w:rPr>
        <w:t> </w:t>
      </w:r>
      <w:r>
        <w:rPr>
          <w:vertAlign w:val="baseline"/>
        </w:rPr>
        <w:t>readiness, vocational</w:t>
      </w:r>
      <w:r>
        <w:rPr>
          <w:spacing w:val="-1"/>
          <w:vertAlign w:val="baseline"/>
        </w:rPr>
        <w:t> </w:t>
      </w:r>
      <w:r>
        <w:rPr>
          <w:vertAlign w:val="baseline"/>
        </w:rPr>
        <w:t>preparedness, life</w:t>
      </w:r>
      <w:r>
        <w:rPr>
          <w:spacing w:val="-3"/>
          <w:vertAlign w:val="baseline"/>
        </w:rPr>
        <w:t> </w:t>
      </w:r>
      <w:r>
        <w:rPr>
          <w:vertAlign w:val="baseline"/>
        </w:rPr>
        <w:t>skills,</w:t>
      </w:r>
      <w:r>
        <w:rPr>
          <w:spacing w:val="-1"/>
          <w:vertAlign w:val="baseline"/>
        </w:rPr>
        <w:t> </w:t>
      </w:r>
      <w:r>
        <w:rPr>
          <w:vertAlign w:val="baseline"/>
        </w:rPr>
        <w:t>and</w:t>
      </w:r>
      <w:r>
        <w:rPr>
          <w:spacing w:val="-3"/>
          <w:vertAlign w:val="baseline"/>
        </w:rPr>
        <w:t> </w:t>
      </w:r>
      <w:r>
        <w:rPr>
          <w:vertAlign w:val="baseline"/>
        </w:rPr>
        <w:t>so forth. Several</w:t>
      </w:r>
      <w:r>
        <w:rPr>
          <w:spacing w:val="-4"/>
          <w:vertAlign w:val="baseline"/>
        </w:rPr>
        <w:t> </w:t>
      </w:r>
      <w:r>
        <w:rPr>
          <w:vertAlign w:val="baseline"/>
        </w:rPr>
        <w:t>respondents</w:t>
      </w:r>
      <w:r>
        <w:rPr>
          <w:spacing w:val="-1"/>
          <w:vertAlign w:val="baseline"/>
        </w:rPr>
        <w:t> </w:t>
      </w:r>
      <w:r>
        <w:rPr>
          <w:vertAlign w:val="baseline"/>
        </w:rPr>
        <w:t>believe that having</w:t>
      </w:r>
      <w:r>
        <w:rPr>
          <w:spacing w:val="-3"/>
          <w:vertAlign w:val="baseline"/>
        </w:rPr>
        <w:t> </w:t>
      </w:r>
      <w:r>
        <w:rPr>
          <w:vertAlign w:val="baseline"/>
        </w:rPr>
        <w:t>the</w:t>
      </w:r>
      <w:r>
        <w:rPr>
          <w:spacing w:val="-1"/>
          <w:vertAlign w:val="baseline"/>
        </w:rPr>
        <w:t> </w:t>
      </w:r>
      <w:r>
        <w:rPr>
          <w:vertAlign w:val="baseline"/>
        </w:rPr>
        <w:t>opportunity to connect</w:t>
      </w:r>
      <w:r>
        <w:rPr>
          <w:spacing w:val="-1"/>
          <w:vertAlign w:val="baseline"/>
        </w:rPr>
        <w:t> </w:t>
      </w:r>
      <w:r>
        <w:rPr>
          <w:vertAlign w:val="baseline"/>
        </w:rPr>
        <w:t>with</w:t>
      </w:r>
      <w:r>
        <w:rPr>
          <w:spacing w:val="-3"/>
          <w:vertAlign w:val="baseline"/>
        </w:rPr>
        <w:t> </w:t>
      </w:r>
      <w:r>
        <w:rPr>
          <w:vertAlign w:val="baseline"/>
        </w:rPr>
        <w:t>the</w:t>
      </w:r>
      <w:r>
        <w:rPr>
          <w:spacing w:val="-1"/>
          <w:vertAlign w:val="baseline"/>
        </w:rPr>
        <w:t> </w:t>
      </w:r>
      <w:r>
        <w:rPr>
          <w:vertAlign w:val="baseline"/>
        </w:rPr>
        <w:t>community,</w:t>
      </w:r>
      <w:r>
        <w:rPr>
          <w:spacing w:val="-2"/>
          <w:vertAlign w:val="baseline"/>
        </w:rPr>
        <w:t> </w:t>
      </w:r>
      <w:r>
        <w:rPr>
          <w:vertAlign w:val="baseline"/>
        </w:rPr>
        <w:t>learning about civics, being an active citizen</w:t>
      </w:r>
      <w:r>
        <w:rPr>
          <w:spacing w:val="-2"/>
          <w:vertAlign w:val="baseline"/>
        </w:rPr>
        <w:t> </w:t>
      </w:r>
      <w:r>
        <w:rPr>
          <w:vertAlign w:val="baseline"/>
        </w:rPr>
        <w:t>who is globally conscious and culturally aware are all important factors when identifying well-rounded and healthy students. For example, well-rounded education features “students who love to learn, who see learning as an asset, who are 21st century trained to be ready to succeed as citizens in our society.” Notably, a significant number of participants, especially from the Denver metro area, suggested that promoting a well-rounded and healthy education for students starts with well-rounded and healthy adults.</w:t>
      </w:r>
    </w:p>
    <w:p>
      <w:pPr>
        <w:spacing w:after="0"/>
        <w:sectPr>
          <w:pgSz w:w="12240" w:h="15840"/>
          <w:pgMar w:header="0" w:footer="1197" w:top="940" w:bottom="1380" w:left="680" w:right="540"/>
        </w:sectPr>
      </w:pPr>
    </w:p>
    <w:p>
      <w:pPr>
        <w:spacing w:line="264" w:lineRule="auto" w:before="28"/>
        <w:ind w:left="400" w:right="564" w:firstLine="0"/>
        <w:jc w:val="left"/>
        <w:rPr>
          <w:sz w:val="22"/>
        </w:rPr>
      </w:pPr>
      <w:r>
        <w:rPr>
          <w:b/>
          <w:sz w:val="24"/>
        </w:rPr>
        <w:t>Question #5: Should CDE reserve 3% of Title I, Part A funds for direct student services grants? </w:t>
      </w:r>
      <w:r>
        <w:rPr>
          <w:sz w:val="22"/>
        </w:rPr>
        <w:t>Colorado has</w:t>
      </w:r>
      <w:r>
        <w:rPr>
          <w:spacing w:val="-4"/>
          <w:sz w:val="22"/>
        </w:rPr>
        <w:t> </w:t>
      </w:r>
      <w:r>
        <w:rPr>
          <w:sz w:val="22"/>
        </w:rPr>
        <w:t>the</w:t>
      </w:r>
      <w:r>
        <w:rPr>
          <w:spacing w:val="-3"/>
          <w:sz w:val="22"/>
        </w:rPr>
        <w:t> </w:t>
      </w:r>
      <w:r>
        <w:rPr>
          <w:sz w:val="22"/>
        </w:rPr>
        <w:t>option</w:t>
      </w:r>
      <w:r>
        <w:rPr>
          <w:spacing w:val="-2"/>
          <w:sz w:val="22"/>
        </w:rPr>
        <w:t> </w:t>
      </w:r>
      <w:r>
        <w:rPr>
          <w:sz w:val="22"/>
        </w:rPr>
        <w:t>to</w:t>
      </w:r>
      <w:r>
        <w:rPr>
          <w:spacing w:val="-2"/>
          <w:sz w:val="22"/>
        </w:rPr>
        <w:t> </w:t>
      </w:r>
      <w:r>
        <w:rPr>
          <w:sz w:val="22"/>
        </w:rPr>
        <w:t>reserve</w:t>
      </w:r>
      <w:r>
        <w:rPr>
          <w:spacing w:val="-1"/>
          <w:sz w:val="22"/>
        </w:rPr>
        <w:t> </w:t>
      </w:r>
      <w:r>
        <w:rPr>
          <w:sz w:val="22"/>
        </w:rPr>
        <w:t>an</w:t>
      </w:r>
      <w:r>
        <w:rPr>
          <w:spacing w:val="-4"/>
          <w:sz w:val="22"/>
        </w:rPr>
        <w:t> </w:t>
      </w:r>
      <w:r>
        <w:rPr>
          <w:sz w:val="22"/>
        </w:rPr>
        <w:t>additional</w:t>
      </w:r>
      <w:r>
        <w:rPr>
          <w:spacing w:val="-4"/>
          <w:sz w:val="22"/>
        </w:rPr>
        <w:t> </w:t>
      </w:r>
      <w:r>
        <w:rPr>
          <w:sz w:val="22"/>
        </w:rPr>
        <w:t>3%</w:t>
      </w:r>
      <w:r>
        <w:rPr>
          <w:spacing w:val="-3"/>
          <w:sz w:val="22"/>
        </w:rPr>
        <w:t> </w:t>
      </w:r>
      <w:r>
        <w:rPr>
          <w:sz w:val="22"/>
        </w:rPr>
        <w:t>of</w:t>
      </w:r>
      <w:r>
        <w:rPr>
          <w:spacing w:val="-4"/>
          <w:sz w:val="22"/>
        </w:rPr>
        <w:t> </w:t>
      </w:r>
      <w:r>
        <w:rPr>
          <w:sz w:val="22"/>
        </w:rPr>
        <w:t>Title</w:t>
      </w:r>
      <w:r>
        <w:rPr>
          <w:spacing w:val="-1"/>
          <w:sz w:val="22"/>
        </w:rPr>
        <w:t> </w:t>
      </w:r>
      <w:r>
        <w:rPr>
          <w:sz w:val="22"/>
        </w:rPr>
        <w:t>I,</w:t>
      </w:r>
      <w:r>
        <w:rPr>
          <w:spacing w:val="-1"/>
          <w:sz w:val="22"/>
        </w:rPr>
        <w:t> </w:t>
      </w:r>
      <w:r>
        <w:rPr>
          <w:sz w:val="22"/>
        </w:rPr>
        <w:t>Part</w:t>
      </w:r>
      <w:r>
        <w:rPr>
          <w:spacing w:val="-1"/>
          <w:sz w:val="22"/>
        </w:rPr>
        <w:t> </w:t>
      </w:r>
      <w:r>
        <w:rPr>
          <w:sz w:val="22"/>
        </w:rPr>
        <w:t>A</w:t>
      </w:r>
      <w:r>
        <w:rPr>
          <w:spacing w:val="-1"/>
          <w:sz w:val="22"/>
        </w:rPr>
        <w:t> </w:t>
      </w:r>
      <w:r>
        <w:rPr>
          <w:sz w:val="22"/>
        </w:rPr>
        <w:t>funds</w:t>
      </w:r>
      <w:r>
        <w:rPr>
          <w:spacing w:val="-1"/>
          <w:sz w:val="22"/>
        </w:rPr>
        <w:t> </w:t>
      </w:r>
      <w:r>
        <w:rPr>
          <w:sz w:val="22"/>
        </w:rPr>
        <w:t>for</w:t>
      </w:r>
      <w:r>
        <w:rPr>
          <w:spacing w:val="-1"/>
          <w:sz w:val="22"/>
        </w:rPr>
        <w:t> </w:t>
      </w:r>
      <w:r>
        <w:rPr>
          <w:sz w:val="22"/>
        </w:rPr>
        <w:t>a</w:t>
      </w:r>
      <w:r>
        <w:rPr>
          <w:spacing w:val="-4"/>
          <w:sz w:val="22"/>
        </w:rPr>
        <w:t> </w:t>
      </w:r>
      <w:r>
        <w:rPr>
          <w:sz w:val="22"/>
        </w:rPr>
        <w:t>total</w:t>
      </w:r>
      <w:r>
        <w:rPr>
          <w:spacing w:val="-1"/>
          <w:sz w:val="22"/>
        </w:rPr>
        <w:t> </w:t>
      </w:r>
      <w:r>
        <w:rPr>
          <w:sz w:val="22"/>
        </w:rPr>
        <w:t>reservation</w:t>
      </w:r>
      <w:r>
        <w:rPr>
          <w:spacing w:val="-4"/>
          <w:sz w:val="22"/>
        </w:rPr>
        <w:t> </w:t>
      </w:r>
      <w:r>
        <w:rPr>
          <w:sz w:val="22"/>
        </w:rPr>
        <w:t>of</w:t>
      </w:r>
      <w:r>
        <w:rPr>
          <w:spacing w:val="-3"/>
          <w:sz w:val="22"/>
        </w:rPr>
        <w:t> </w:t>
      </w:r>
      <w:r>
        <w:rPr>
          <w:sz w:val="22"/>
        </w:rPr>
        <w:t>10%.</w:t>
      </w:r>
      <w:r>
        <w:rPr>
          <w:spacing w:val="-1"/>
          <w:sz w:val="22"/>
        </w:rPr>
        <w:t> </w:t>
      </w:r>
      <w:r>
        <w:rPr>
          <w:sz w:val="22"/>
        </w:rPr>
        <w:t>The</w:t>
      </w:r>
      <w:r>
        <w:rPr>
          <w:spacing w:val="-5"/>
          <w:sz w:val="22"/>
        </w:rPr>
        <w:t> </w:t>
      </w:r>
      <w:r>
        <w:rPr>
          <w:sz w:val="22"/>
        </w:rPr>
        <w:t>3% reservation would be allocated to districts with low-performing schools in order to provide direct student</w:t>
      </w:r>
    </w:p>
    <w:p>
      <w:pPr>
        <w:pStyle w:val="BodyText"/>
        <w:spacing w:line="244" w:lineRule="exact"/>
      </w:pPr>
      <w:r>
        <w:rPr/>
        <w:t>services</w:t>
      </w:r>
      <w:r>
        <w:rPr>
          <w:spacing w:val="-4"/>
        </w:rPr>
        <w:t> </w:t>
      </w:r>
      <w:r>
        <w:rPr/>
        <w:t>to</w:t>
      </w:r>
      <w:r>
        <w:rPr>
          <w:spacing w:val="-3"/>
        </w:rPr>
        <w:t> </w:t>
      </w:r>
      <w:r>
        <w:rPr/>
        <w:t>meet</w:t>
      </w:r>
      <w:r>
        <w:rPr>
          <w:spacing w:val="-4"/>
        </w:rPr>
        <w:t> </w:t>
      </w:r>
      <w:r>
        <w:rPr/>
        <w:t>student</w:t>
      </w:r>
      <w:r>
        <w:rPr>
          <w:spacing w:val="-2"/>
        </w:rPr>
        <w:t> </w:t>
      </w:r>
      <w:r>
        <w:rPr/>
        <w:t>needs.</w:t>
      </w:r>
      <w:r>
        <w:rPr>
          <w:spacing w:val="-3"/>
        </w:rPr>
        <w:t> </w:t>
      </w:r>
      <w:r>
        <w:rPr/>
        <w:t>This</w:t>
      </w:r>
      <w:r>
        <w:rPr>
          <w:spacing w:val="-5"/>
        </w:rPr>
        <w:t> </w:t>
      </w:r>
      <w:r>
        <w:rPr/>
        <w:t>would</w:t>
      </w:r>
      <w:r>
        <w:rPr>
          <w:spacing w:val="-4"/>
        </w:rPr>
        <w:t> </w:t>
      </w:r>
      <w:r>
        <w:rPr/>
        <w:t>be</w:t>
      </w:r>
      <w:r>
        <w:rPr>
          <w:spacing w:val="-2"/>
        </w:rPr>
        <w:t> </w:t>
      </w:r>
      <w:r>
        <w:rPr/>
        <w:t>a</w:t>
      </w:r>
      <w:r>
        <w:rPr>
          <w:spacing w:val="-2"/>
        </w:rPr>
        <w:t> </w:t>
      </w:r>
      <w:r>
        <w:rPr/>
        <w:t>decrease</w:t>
      </w:r>
      <w:r>
        <w:rPr>
          <w:spacing w:val="-5"/>
        </w:rPr>
        <w:t> </w:t>
      </w:r>
      <w:r>
        <w:rPr/>
        <w:t>of</w:t>
      </w:r>
      <w:r>
        <w:rPr>
          <w:spacing w:val="-4"/>
        </w:rPr>
        <w:t> </w:t>
      </w:r>
      <w:r>
        <w:rPr/>
        <w:t>the</w:t>
      </w:r>
      <w:r>
        <w:rPr>
          <w:spacing w:val="-4"/>
        </w:rPr>
        <w:t> </w:t>
      </w:r>
      <w:r>
        <w:rPr/>
        <w:t>overall</w:t>
      </w:r>
      <w:r>
        <w:rPr>
          <w:spacing w:val="-3"/>
        </w:rPr>
        <w:t> </w:t>
      </w:r>
      <w:r>
        <w:rPr/>
        <w:t>Title</w:t>
      </w:r>
      <w:r>
        <w:rPr>
          <w:spacing w:val="-2"/>
        </w:rPr>
        <w:t> </w:t>
      </w:r>
      <w:r>
        <w:rPr/>
        <w:t>I</w:t>
      </w:r>
      <w:r>
        <w:rPr>
          <w:spacing w:val="-3"/>
        </w:rPr>
        <w:t> </w:t>
      </w:r>
      <w:r>
        <w:rPr/>
        <w:t>funds</w:t>
      </w:r>
      <w:r>
        <w:rPr>
          <w:spacing w:val="-2"/>
        </w:rPr>
        <w:t> </w:t>
      </w:r>
      <w:r>
        <w:rPr/>
        <w:t>distributed</w:t>
      </w:r>
      <w:r>
        <w:rPr>
          <w:spacing w:val="-3"/>
        </w:rPr>
        <w:t> </w:t>
      </w:r>
      <w:r>
        <w:rPr/>
        <w:t>to</w:t>
      </w:r>
      <w:r>
        <w:rPr>
          <w:spacing w:val="-1"/>
        </w:rPr>
        <w:t> </w:t>
      </w:r>
      <w:r>
        <w:rPr/>
        <w:t>LEAs;</w:t>
      </w:r>
      <w:r>
        <w:rPr>
          <w:spacing w:val="-4"/>
        </w:rPr>
        <w:t> </w:t>
      </w:r>
      <w:r>
        <w:rPr>
          <w:spacing w:val="-5"/>
        </w:rPr>
        <w:t>the</w:t>
      </w:r>
    </w:p>
    <w:p>
      <w:pPr>
        <w:pStyle w:val="BodyText"/>
      </w:pPr>
      <w:r>
        <w:rPr/>
        <w:t>fiscal</w:t>
      </w:r>
      <w:r>
        <w:rPr>
          <w:spacing w:val="-3"/>
        </w:rPr>
        <w:t> </w:t>
      </w:r>
      <w:r>
        <w:rPr/>
        <w:t>impact</w:t>
      </w:r>
      <w:r>
        <w:rPr>
          <w:spacing w:val="-3"/>
        </w:rPr>
        <w:t> </w:t>
      </w:r>
      <w:r>
        <w:rPr/>
        <w:t>would</w:t>
      </w:r>
      <w:r>
        <w:rPr>
          <w:spacing w:val="-6"/>
        </w:rPr>
        <w:t> </w:t>
      </w:r>
      <w:r>
        <w:rPr/>
        <w:t>vary</w:t>
      </w:r>
      <w:r>
        <w:rPr>
          <w:spacing w:val="-3"/>
        </w:rPr>
        <w:t> </w:t>
      </w:r>
      <w:r>
        <w:rPr/>
        <w:t>among</w:t>
      </w:r>
      <w:r>
        <w:rPr>
          <w:spacing w:val="-2"/>
        </w:rPr>
        <w:t> districts.</w:t>
      </w:r>
    </w:p>
    <w:p>
      <w:pPr>
        <w:pStyle w:val="BodyText"/>
        <w:spacing w:before="267"/>
        <w:ind w:right="553"/>
      </w:pPr>
      <w:r>
        <w:rPr/>
        <w:t>There</w:t>
      </w:r>
      <w:r>
        <w:rPr>
          <w:spacing w:val="-3"/>
        </w:rPr>
        <w:t> </w:t>
      </w:r>
      <w:r>
        <w:rPr/>
        <w:t>were</w:t>
      </w:r>
      <w:r>
        <w:rPr>
          <w:spacing w:val="-1"/>
        </w:rPr>
        <w:t> </w:t>
      </w:r>
      <w:r>
        <w:rPr/>
        <w:t>twice</w:t>
      </w:r>
      <w:r>
        <w:rPr>
          <w:spacing w:val="-3"/>
        </w:rPr>
        <w:t> </w:t>
      </w:r>
      <w:r>
        <w:rPr/>
        <w:t>as</w:t>
      </w:r>
      <w:r>
        <w:rPr>
          <w:spacing w:val="-3"/>
        </w:rPr>
        <w:t> </w:t>
      </w:r>
      <w:r>
        <w:rPr/>
        <w:t>many</w:t>
      </w:r>
      <w:r>
        <w:rPr>
          <w:spacing w:val="-3"/>
        </w:rPr>
        <w:t> </w:t>
      </w:r>
      <w:r>
        <w:rPr/>
        <w:t>responses</w:t>
      </w:r>
      <w:r>
        <w:rPr>
          <w:spacing w:val="-1"/>
        </w:rPr>
        <w:t> </w:t>
      </w:r>
      <w:r>
        <w:rPr/>
        <w:t>against</w:t>
      </w:r>
      <w:r>
        <w:rPr>
          <w:spacing w:val="-3"/>
        </w:rPr>
        <w:t> </w:t>
      </w:r>
      <w:r>
        <w:rPr/>
        <w:t>the</w:t>
      </w:r>
      <w:r>
        <w:rPr>
          <w:spacing w:val="-3"/>
        </w:rPr>
        <w:t> </w:t>
      </w:r>
      <w:r>
        <w:rPr/>
        <w:t>3% reservation</w:t>
      </w:r>
      <w:r>
        <w:rPr>
          <w:spacing w:val="-2"/>
        </w:rPr>
        <w:t> </w:t>
      </w:r>
      <w:r>
        <w:rPr/>
        <w:t>than</w:t>
      </w:r>
      <w:r>
        <w:rPr>
          <w:spacing w:val="-2"/>
        </w:rPr>
        <w:t> </w:t>
      </w:r>
      <w:r>
        <w:rPr/>
        <w:t>in</w:t>
      </w:r>
      <w:r>
        <w:rPr>
          <w:spacing w:val="-1"/>
        </w:rPr>
        <w:t> </w:t>
      </w:r>
      <w:r>
        <w:rPr/>
        <w:t>favor</w:t>
      </w:r>
      <w:r>
        <w:rPr>
          <w:spacing w:val="-4"/>
        </w:rPr>
        <w:t> </w:t>
      </w:r>
      <w:r>
        <w:rPr/>
        <w:t>of</w:t>
      </w:r>
      <w:r>
        <w:rPr>
          <w:spacing w:val="-6"/>
        </w:rPr>
        <w:t> </w:t>
      </w:r>
      <w:r>
        <w:rPr/>
        <w:t>the</w:t>
      </w:r>
      <w:r>
        <w:rPr>
          <w:spacing w:val="-1"/>
        </w:rPr>
        <w:t> </w:t>
      </w:r>
      <w:r>
        <w:rPr/>
        <w:t>3% reservation.</w:t>
      </w:r>
      <w:r>
        <w:rPr>
          <w:spacing w:val="-1"/>
        </w:rPr>
        <w:t> </w:t>
      </w:r>
      <w:r>
        <w:rPr/>
        <w:t>The</w:t>
      </w:r>
      <w:r>
        <w:rPr>
          <w:spacing w:val="-1"/>
        </w:rPr>
        <w:t> </w:t>
      </w:r>
      <w:r>
        <w:rPr/>
        <w:t>reasons for opposing the reservation were primarily about local control, administration, and the perception that the amount of funds would be negligible and/or ineffective. The reasons for supporting the reservation encompassed student-centric responses such as expanding student services in high school or providing more direct services for students most in need. There was also a considerable amount of responses indicating that participants were unsure whether CDE should reserve the funds.</w:t>
      </w:r>
    </w:p>
    <w:p>
      <w:pPr>
        <w:pStyle w:val="BodyText"/>
        <w:spacing w:before="1"/>
        <w:ind w:left="0"/>
      </w:pPr>
    </w:p>
    <w:p>
      <w:pPr>
        <w:pStyle w:val="Heading2"/>
        <w:spacing w:before="1"/>
      </w:pPr>
      <w:r>
        <w:rPr/>
        <w:t>Those</w:t>
      </w:r>
      <w:r>
        <w:rPr>
          <w:spacing w:val="-7"/>
        </w:rPr>
        <w:t> </w:t>
      </w:r>
      <w:r>
        <w:rPr/>
        <w:t>Against</w:t>
      </w:r>
      <w:r>
        <w:rPr>
          <w:spacing w:val="-7"/>
        </w:rPr>
        <w:t> </w:t>
      </w:r>
      <w:r>
        <w:rPr/>
        <w:t>Reserving</w:t>
      </w:r>
      <w:r>
        <w:rPr>
          <w:spacing w:val="-7"/>
        </w:rPr>
        <w:t> </w:t>
      </w:r>
      <w:r>
        <w:rPr>
          <w:spacing w:val="-5"/>
        </w:rPr>
        <w:t>3%</w:t>
      </w:r>
    </w:p>
    <w:p>
      <w:pPr>
        <w:pStyle w:val="BodyText"/>
        <w:ind w:right="531"/>
      </w:pPr>
      <w:r>
        <w:rPr/>
        <w:t>The responses against CDE reserving the 3% contained only a few pointed reasons opposing the reservation. An overwhelming majority of responses against reserving the 3% pointed to concerns of relinquishing local control over how funds are spent as well as use for administrative costs. There is also correlation in the responses of those who think the percentage is insignificant and concerns about local control and administrative costs. One respondent</w:t>
      </w:r>
      <w:r>
        <w:rPr>
          <w:spacing w:val="-4"/>
        </w:rPr>
        <w:t> </w:t>
      </w:r>
      <w:r>
        <w:rPr/>
        <w:t>noted,</w:t>
      </w:r>
      <w:r>
        <w:rPr>
          <w:spacing w:val="-4"/>
        </w:rPr>
        <w:t> </w:t>
      </w:r>
      <w:r>
        <w:rPr/>
        <w:t>“3% is</w:t>
      </w:r>
      <w:r>
        <w:rPr>
          <w:spacing w:val="-1"/>
        </w:rPr>
        <w:t> </w:t>
      </w:r>
      <w:r>
        <w:rPr/>
        <w:t>not</w:t>
      </w:r>
      <w:r>
        <w:rPr>
          <w:spacing w:val="-3"/>
        </w:rPr>
        <w:t> </w:t>
      </w:r>
      <w:r>
        <w:rPr/>
        <w:t>very</w:t>
      </w:r>
      <w:r>
        <w:rPr>
          <w:spacing w:val="-3"/>
        </w:rPr>
        <w:t> </w:t>
      </w:r>
      <w:r>
        <w:rPr/>
        <w:t>much</w:t>
      </w:r>
      <w:r>
        <w:rPr>
          <w:spacing w:val="-4"/>
        </w:rPr>
        <w:t> </w:t>
      </w:r>
      <w:r>
        <w:rPr/>
        <w:t>money.</w:t>
      </w:r>
      <w:r>
        <w:rPr>
          <w:spacing w:val="-1"/>
        </w:rPr>
        <w:t> </w:t>
      </w:r>
      <w:r>
        <w:rPr/>
        <w:t>It</w:t>
      </w:r>
      <w:r>
        <w:rPr>
          <w:spacing w:val="-4"/>
        </w:rPr>
        <w:t> </w:t>
      </w:r>
      <w:r>
        <w:rPr/>
        <w:t>seems</w:t>
      </w:r>
      <w:r>
        <w:rPr>
          <w:spacing w:val="-1"/>
        </w:rPr>
        <w:t> </w:t>
      </w:r>
      <w:r>
        <w:rPr/>
        <w:t>like</w:t>
      </w:r>
      <w:r>
        <w:rPr>
          <w:spacing w:val="-1"/>
        </w:rPr>
        <w:t> </w:t>
      </w:r>
      <w:r>
        <w:rPr/>
        <w:t>it</w:t>
      </w:r>
      <w:r>
        <w:rPr>
          <w:spacing w:val="-4"/>
        </w:rPr>
        <w:t> </w:t>
      </w:r>
      <w:r>
        <w:rPr/>
        <w:t>would</w:t>
      </w:r>
      <w:r>
        <w:rPr>
          <w:spacing w:val="-3"/>
        </w:rPr>
        <w:t> </w:t>
      </w:r>
      <w:r>
        <w:rPr/>
        <w:t>be</w:t>
      </w:r>
      <w:r>
        <w:rPr>
          <w:spacing w:val="-3"/>
        </w:rPr>
        <w:t> </w:t>
      </w:r>
      <w:r>
        <w:rPr/>
        <w:t>eaten</w:t>
      </w:r>
      <w:r>
        <w:rPr>
          <w:spacing w:val="-1"/>
        </w:rPr>
        <w:t> </w:t>
      </w:r>
      <w:r>
        <w:rPr/>
        <w:t>up</w:t>
      </w:r>
      <w:r>
        <w:rPr>
          <w:spacing w:val="-2"/>
        </w:rPr>
        <w:t> </w:t>
      </w:r>
      <w:r>
        <w:rPr/>
        <w:t>by administrative</w:t>
      </w:r>
      <w:r>
        <w:rPr>
          <w:spacing w:val="-1"/>
        </w:rPr>
        <w:t> </w:t>
      </w:r>
      <w:r>
        <w:rPr/>
        <w:t>costs.</w:t>
      </w:r>
      <w:r>
        <w:rPr>
          <w:spacing w:val="-1"/>
        </w:rPr>
        <w:t> </w:t>
      </w:r>
      <w:r>
        <w:rPr/>
        <w:t>Keep the money local.” Another response stated that direct student services, “are the kinds of things that should remain local control because of the individual needs of each district and 3% is not very much money.”</w:t>
      </w:r>
    </w:p>
    <w:p>
      <w:pPr>
        <w:pStyle w:val="BodyText"/>
        <w:ind w:left="0"/>
      </w:pPr>
    </w:p>
    <w:p>
      <w:pPr>
        <w:pStyle w:val="BodyText"/>
        <w:ind w:right="570"/>
      </w:pPr>
      <w:r>
        <w:rPr/>
        <w:t>Many responses suggested that 3% may be an insignificant and thus inconsequential amount of funds to set aside for direct student services. Examples of these responses include: “it would be such a little amount that it doesn’t make sense” and “that’s not enough money to do anything.” Other responses underscored the sole importance</w:t>
      </w:r>
      <w:r>
        <w:rPr>
          <w:spacing w:val="-4"/>
        </w:rPr>
        <w:t> </w:t>
      </w:r>
      <w:r>
        <w:rPr/>
        <w:t>of</w:t>
      </w:r>
      <w:r>
        <w:rPr>
          <w:spacing w:val="-2"/>
        </w:rPr>
        <w:t> </w:t>
      </w:r>
      <w:r>
        <w:rPr/>
        <w:t>having</w:t>
      </w:r>
      <w:r>
        <w:rPr>
          <w:spacing w:val="-3"/>
        </w:rPr>
        <w:t> </w:t>
      </w:r>
      <w:r>
        <w:rPr/>
        <w:t>these</w:t>
      </w:r>
      <w:r>
        <w:rPr>
          <w:spacing w:val="-4"/>
        </w:rPr>
        <w:t> </w:t>
      </w:r>
      <w:r>
        <w:rPr/>
        <w:t>funds</w:t>
      </w:r>
      <w:r>
        <w:rPr>
          <w:spacing w:val="-2"/>
        </w:rPr>
        <w:t> </w:t>
      </w:r>
      <w:r>
        <w:rPr/>
        <w:t>remain</w:t>
      </w:r>
      <w:r>
        <w:rPr>
          <w:spacing w:val="-4"/>
        </w:rPr>
        <w:t> </w:t>
      </w:r>
      <w:r>
        <w:rPr/>
        <w:t>local</w:t>
      </w:r>
      <w:r>
        <w:rPr>
          <w:spacing w:val="-2"/>
        </w:rPr>
        <w:t> </w:t>
      </w:r>
      <w:r>
        <w:rPr/>
        <w:t>and</w:t>
      </w:r>
      <w:r>
        <w:rPr>
          <w:spacing w:val="-3"/>
        </w:rPr>
        <w:t> </w:t>
      </w:r>
      <w:r>
        <w:rPr/>
        <w:t>go</w:t>
      </w:r>
      <w:r>
        <w:rPr>
          <w:spacing w:val="-6"/>
        </w:rPr>
        <w:t> </w:t>
      </w:r>
      <w:r>
        <w:rPr/>
        <w:t>directly</w:t>
      </w:r>
      <w:r>
        <w:rPr>
          <w:spacing w:val="-4"/>
        </w:rPr>
        <w:t> </w:t>
      </w:r>
      <w:r>
        <w:rPr/>
        <w:t>to</w:t>
      </w:r>
      <w:r>
        <w:rPr>
          <w:spacing w:val="-3"/>
        </w:rPr>
        <w:t> </w:t>
      </w:r>
      <w:r>
        <w:rPr/>
        <w:t>districts</w:t>
      </w:r>
      <w:r>
        <w:rPr>
          <w:spacing w:val="-4"/>
        </w:rPr>
        <w:t> </w:t>
      </w:r>
      <w:r>
        <w:rPr/>
        <w:t>or</w:t>
      </w:r>
      <w:r>
        <w:rPr>
          <w:spacing w:val="-2"/>
        </w:rPr>
        <w:t> </w:t>
      </w:r>
      <w:r>
        <w:rPr/>
        <w:t>even</w:t>
      </w:r>
      <w:r>
        <w:rPr>
          <w:spacing w:val="-5"/>
        </w:rPr>
        <w:t> </w:t>
      </w:r>
      <w:r>
        <w:rPr/>
        <w:t>schools.</w:t>
      </w:r>
      <w:r>
        <w:rPr>
          <w:spacing w:val="-3"/>
        </w:rPr>
        <w:t> </w:t>
      </w:r>
      <w:r>
        <w:rPr/>
        <w:t>Relatedly,</w:t>
      </w:r>
      <w:r>
        <w:rPr>
          <w:spacing w:val="-2"/>
        </w:rPr>
        <w:t> </w:t>
      </w:r>
      <w:r>
        <w:rPr/>
        <w:t>a</w:t>
      </w:r>
      <w:r>
        <w:rPr>
          <w:spacing w:val="-2"/>
        </w:rPr>
        <w:t> </w:t>
      </w:r>
      <w:r>
        <w:rPr/>
        <w:t>significant amount of responses reflected a concern with ensuring the funds directly impact and benefit students. For instance, this comment echoes many other responses in favor of direct student services, “Yes, this will</w:t>
      </w:r>
      <w:r>
        <w:rPr>
          <w:spacing w:val="40"/>
        </w:rPr>
        <w:t> </w:t>
      </w:r>
      <w:r>
        <w:rPr/>
        <w:t>accelerate funds in area of highest need and benefit students across the K-12 grade levels.”</w:t>
      </w:r>
    </w:p>
    <w:p>
      <w:pPr>
        <w:pStyle w:val="BodyText"/>
        <w:ind w:left="0"/>
      </w:pPr>
    </w:p>
    <w:p>
      <w:pPr>
        <w:pStyle w:val="Heading2"/>
      </w:pPr>
      <w:r>
        <w:rPr/>
        <w:t>Those</w:t>
      </w:r>
      <w:r>
        <w:rPr>
          <w:spacing w:val="-5"/>
        </w:rPr>
        <w:t> </w:t>
      </w:r>
      <w:r>
        <w:rPr/>
        <w:t>in</w:t>
      </w:r>
      <w:r>
        <w:rPr>
          <w:spacing w:val="-5"/>
        </w:rPr>
        <w:t> </w:t>
      </w:r>
      <w:r>
        <w:rPr/>
        <w:t>Favor</w:t>
      </w:r>
      <w:r>
        <w:rPr>
          <w:spacing w:val="-4"/>
        </w:rPr>
        <w:t> </w:t>
      </w:r>
      <w:r>
        <w:rPr/>
        <w:t>of</w:t>
      </w:r>
      <w:r>
        <w:rPr>
          <w:spacing w:val="-4"/>
        </w:rPr>
        <w:t> </w:t>
      </w:r>
      <w:r>
        <w:rPr/>
        <w:t>Reserving</w:t>
      </w:r>
      <w:r>
        <w:rPr>
          <w:spacing w:val="-4"/>
        </w:rPr>
        <w:t> </w:t>
      </w:r>
      <w:r>
        <w:rPr>
          <w:spacing w:val="-5"/>
        </w:rPr>
        <w:t>3%</w:t>
      </w:r>
    </w:p>
    <w:p>
      <w:pPr>
        <w:pStyle w:val="BodyText"/>
        <w:ind w:right="531"/>
      </w:pPr>
      <w:r>
        <w:rPr/>
        <w:t>For those responses in favor reserving the 3%, the reasons provided varied greatly. Of the respondents who stated that CDE should reserve the 3%, many perceived that the reservation will directly benefit schools and students</w:t>
      </w:r>
      <w:r>
        <w:rPr>
          <w:spacing w:val="-1"/>
        </w:rPr>
        <w:t> </w:t>
      </w:r>
      <w:r>
        <w:rPr/>
        <w:t>that</w:t>
      </w:r>
      <w:r>
        <w:rPr>
          <w:spacing w:val="-1"/>
        </w:rPr>
        <w:t> </w:t>
      </w:r>
      <w:r>
        <w:rPr/>
        <w:t>are</w:t>
      </w:r>
      <w:r>
        <w:rPr>
          <w:spacing w:val="-4"/>
        </w:rPr>
        <w:t> </w:t>
      </w:r>
      <w:r>
        <w:rPr/>
        <w:t>the</w:t>
      </w:r>
      <w:r>
        <w:rPr>
          <w:spacing w:val="-3"/>
        </w:rPr>
        <w:t> </w:t>
      </w:r>
      <w:r>
        <w:rPr/>
        <w:t>most</w:t>
      </w:r>
      <w:r>
        <w:rPr>
          <w:spacing w:val="-5"/>
        </w:rPr>
        <w:t> </w:t>
      </w:r>
      <w:r>
        <w:rPr/>
        <w:t>in</w:t>
      </w:r>
      <w:r>
        <w:rPr>
          <w:spacing w:val="-3"/>
        </w:rPr>
        <w:t> </w:t>
      </w:r>
      <w:r>
        <w:rPr/>
        <w:t>need</w:t>
      </w:r>
      <w:r>
        <w:rPr>
          <w:spacing w:val="-2"/>
        </w:rPr>
        <w:t> </w:t>
      </w:r>
      <w:r>
        <w:rPr/>
        <w:t>of</w:t>
      </w:r>
      <w:r>
        <w:rPr>
          <w:spacing w:val="-4"/>
        </w:rPr>
        <w:t> </w:t>
      </w:r>
      <w:r>
        <w:rPr/>
        <w:t>direct</w:t>
      </w:r>
      <w:r>
        <w:rPr>
          <w:spacing w:val="-3"/>
        </w:rPr>
        <w:t> </w:t>
      </w:r>
      <w:r>
        <w:rPr/>
        <w:t>student</w:t>
      </w:r>
      <w:r>
        <w:rPr>
          <w:spacing w:val="-4"/>
        </w:rPr>
        <w:t> </w:t>
      </w:r>
      <w:r>
        <w:rPr/>
        <w:t>services.</w:t>
      </w:r>
      <w:r>
        <w:rPr>
          <w:spacing w:val="-1"/>
        </w:rPr>
        <w:t> </w:t>
      </w:r>
      <w:r>
        <w:rPr/>
        <w:t>Several</w:t>
      </w:r>
      <w:r>
        <w:rPr>
          <w:spacing w:val="-3"/>
        </w:rPr>
        <w:t> </w:t>
      </w:r>
      <w:r>
        <w:rPr/>
        <w:t>of</w:t>
      </w:r>
      <w:r>
        <w:rPr>
          <w:spacing w:val="-1"/>
        </w:rPr>
        <w:t> </w:t>
      </w:r>
      <w:r>
        <w:rPr/>
        <w:t>the</w:t>
      </w:r>
      <w:r>
        <w:rPr>
          <w:spacing w:val="-1"/>
        </w:rPr>
        <w:t> </w:t>
      </w:r>
      <w:r>
        <w:rPr/>
        <w:t>respondents</w:t>
      </w:r>
      <w:r>
        <w:rPr>
          <w:spacing w:val="-1"/>
        </w:rPr>
        <w:t> </w:t>
      </w:r>
      <w:r>
        <w:rPr/>
        <w:t>would</w:t>
      </w:r>
      <w:r>
        <w:rPr>
          <w:spacing w:val="-3"/>
        </w:rPr>
        <w:t> </w:t>
      </w:r>
      <w:r>
        <w:rPr/>
        <w:t>like</w:t>
      </w:r>
      <w:r>
        <w:rPr>
          <w:spacing w:val="-3"/>
        </w:rPr>
        <w:t> </w:t>
      </w:r>
      <w:r>
        <w:rPr/>
        <w:t>the</w:t>
      </w:r>
      <w:r>
        <w:rPr>
          <w:spacing w:val="-1"/>
        </w:rPr>
        <w:t> </w:t>
      </w:r>
      <w:r>
        <w:rPr/>
        <w:t>funds</w:t>
      </w:r>
      <w:r>
        <w:rPr>
          <w:spacing w:val="-1"/>
        </w:rPr>
        <w:t> </w:t>
      </w:r>
      <w:r>
        <w:rPr/>
        <w:t>to be used in the form of</w:t>
      </w:r>
      <w:r>
        <w:rPr>
          <w:spacing w:val="-1"/>
        </w:rPr>
        <w:t> </w:t>
      </w:r>
      <w:r>
        <w:rPr/>
        <w:t>support from CDE to improve their already existing efforts</w:t>
      </w:r>
      <w:r>
        <w:rPr>
          <w:spacing w:val="-1"/>
        </w:rPr>
        <w:t> </w:t>
      </w:r>
      <w:r>
        <w:rPr/>
        <w:t>of direct student services.</w:t>
      </w:r>
      <w:r>
        <w:rPr>
          <w:spacing w:val="-1"/>
        </w:rPr>
        <w:t> </w:t>
      </w:r>
      <w:r>
        <w:rPr/>
        <w:t>For instance,</w:t>
      </w:r>
      <w:r>
        <w:rPr>
          <w:spacing w:val="-1"/>
        </w:rPr>
        <w:t> </w:t>
      </w:r>
      <w:r>
        <w:rPr/>
        <w:t>“Yes, CDE</w:t>
      </w:r>
      <w:r>
        <w:rPr>
          <w:spacing w:val="-1"/>
        </w:rPr>
        <w:t> </w:t>
      </w:r>
      <w:r>
        <w:rPr/>
        <w:t>can identify areas that</w:t>
      </w:r>
      <w:r>
        <w:rPr>
          <w:spacing w:val="-2"/>
        </w:rPr>
        <w:t> </w:t>
      </w:r>
      <w:r>
        <w:rPr/>
        <w:t>can</w:t>
      </w:r>
      <w:r>
        <w:rPr>
          <w:spacing w:val="-2"/>
        </w:rPr>
        <w:t> </w:t>
      </w:r>
      <w:r>
        <w:rPr/>
        <w:t>make a</w:t>
      </w:r>
      <w:r>
        <w:rPr>
          <w:spacing w:val="-2"/>
        </w:rPr>
        <w:t> </w:t>
      </w:r>
      <w:r>
        <w:rPr/>
        <w:t>specific difference</w:t>
      </w:r>
      <w:r>
        <w:rPr>
          <w:spacing w:val="-1"/>
        </w:rPr>
        <w:t> </w:t>
      </w:r>
      <w:r>
        <w:rPr/>
        <w:t>and</w:t>
      </w:r>
      <w:r>
        <w:rPr>
          <w:spacing w:val="-1"/>
        </w:rPr>
        <w:t> </w:t>
      </w:r>
      <w:r>
        <w:rPr/>
        <w:t>allocating more</w:t>
      </w:r>
      <w:r>
        <w:rPr>
          <w:spacing w:val="-1"/>
        </w:rPr>
        <w:t> </w:t>
      </w:r>
      <w:r>
        <w:rPr/>
        <w:t>funds to the</w:t>
      </w:r>
      <w:r>
        <w:rPr>
          <w:spacing w:val="-1"/>
        </w:rPr>
        <w:t> </w:t>
      </w:r>
      <w:r>
        <w:rPr/>
        <w:t>most at risk areas can really make a difference.”</w:t>
      </w:r>
    </w:p>
    <w:p>
      <w:pPr>
        <w:pStyle w:val="BodyText"/>
        <w:spacing w:before="268"/>
        <w:ind w:right="646"/>
      </w:pPr>
      <w:r>
        <w:rPr/>
        <w:t>Several</w:t>
      </w:r>
      <w:r>
        <w:rPr>
          <w:spacing w:val="-4"/>
        </w:rPr>
        <w:t> </w:t>
      </w:r>
      <w:r>
        <w:rPr/>
        <w:t>responses indicated</w:t>
      </w:r>
      <w:r>
        <w:rPr>
          <w:spacing w:val="-2"/>
        </w:rPr>
        <w:t> </w:t>
      </w:r>
      <w:r>
        <w:rPr/>
        <w:t>that</w:t>
      </w:r>
      <w:r>
        <w:rPr>
          <w:spacing w:val="-1"/>
        </w:rPr>
        <w:t> </w:t>
      </w:r>
      <w:r>
        <w:rPr/>
        <w:t>reserving</w:t>
      </w:r>
      <w:r>
        <w:rPr>
          <w:spacing w:val="-4"/>
        </w:rPr>
        <w:t> </w:t>
      </w:r>
      <w:r>
        <w:rPr/>
        <w:t>the</w:t>
      </w:r>
      <w:r>
        <w:rPr>
          <w:spacing w:val="-3"/>
        </w:rPr>
        <w:t> </w:t>
      </w:r>
      <w:r>
        <w:rPr/>
        <w:t>3%</w:t>
      </w:r>
      <w:r>
        <w:rPr>
          <w:spacing w:val="-3"/>
        </w:rPr>
        <w:t> </w:t>
      </w:r>
      <w:r>
        <w:rPr/>
        <w:t>may</w:t>
      </w:r>
      <w:r>
        <w:rPr>
          <w:spacing w:val="-1"/>
        </w:rPr>
        <w:t> </w:t>
      </w:r>
      <w:r>
        <w:rPr/>
        <w:t>be</w:t>
      </w:r>
      <w:r>
        <w:rPr>
          <w:spacing w:val="-1"/>
        </w:rPr>
        <w:t> </w:t>
      </w:r>
      <w:r>
        <w:rPr/>
        <w:t>a</w:t>
      </w:r>
      <w:r>
        <w:rPr>
          <w:spacing w:val="-4"/>
        </w:rPr>
        <w:t> </w:t>
      </w:r>
      <w:r>
        <w:rPr/>
        <w:t>good</w:t>
      </w:r>
      <w:r>
        <w:rPr>
          <w:spacing w:val="-4"/>
        </w:rPr>
        <w:t> </w:t>
      </w:r>
      <w:r>
        <w:rPr/>
        <w:t>opportunity</w:t>
      </w:r>
      <w:r>
        <w:rPr>
          <w:spacing w:val="-1"/>
        </w:rPr>
        <w:t> </w:t>
      </w:r>
      <w:r>
        <w:rPr/>
        <w:t>to</w:t>
      </w:r>
      <w:r>
        <w:rPr>
          <w:spacing w:val="-2"/>
        </w:rPr>
        <w:t> </w:t>
      </w:r>
      <w:r>
        <w:rPr/>
        <w:t>fund</w:t>
      </w:r>
      <w:r>
        <w:rPr>
          <w:spacing w:val="-2"/>
        </w:rPr>
        <w:t> </w:t>
      </w:r>
      <w:r>
        <w:rPr/>
        <w:t>direct student</w:t>
      </w:r>
      <w:r>
        <w:rPr>
          <w:spacing w:val="-3"/>
        </w:rPr>
        <w:t> </w:t>
      </w:r>
      <w:r>
        <w:rPr/>
        <w:t>services</w:t>
      </w:r>
      <w:r>
        <w:rPr>
          <w:spacing w:val="-1"/>
        </w:rPr>
        <w:t> </w:t>
      </w:r>
      <w:r>
        <w:rPr/>
        <w:t>at the high school level. Activities such as concurrent enrollment, AP/IB classes, and Career and Technical Education were cited as suggested possibilities for use of funds if CDE reserved the 3%.</w:t>
      </w:r>
    </w:p>
    <w:p>
      <w:pPr>
        <w:pStyle w:val="BodyText"/>
        <w:spacing w:before="1"/>
        <w:ind w:left="0"/>
      </w:pPr>
    </w:p>
    <w:p>
      <w:pPr>
        <w:pStyle w:val="Heading2"/>
        <w:spacing w:before="1"/>
      </w:pPr>
      <w:r>
        <w:rPr/>
        <w:t>Those</w:t>
      </w:r>
      <w:r>
        <w:rPr>
          <w:spacing w:val="-5"/>
        </w:rPr>
        <w:t> </w:t>
      </w:r>
      <w:r>
        <w:rPr/>
        <w:t>Unsure</w:t>
      </w:r>
      <w:r>
        <w:rPr>
          <w:spacing w:val="-5"/>
        </w:rPr>
        <w:t> </w:t>
      </w:r>
      <w:r>
        <w:rPr/>
        <w:t>of</w:t>
      </w:r>
      <w:r>
        <w:rPr>
          <w:spacing w:val="-6"/>
        </w:rPr>
        <w:t> </w:t>
      </w:r>
      <w:r>
        <w:rPr/>
        <w:t>Reserving</w:t>
      </w:r>
      <w:r>
        <w:rPr>
          <w:spacing w:val="-5"/>
        </w:rPr>
        <w:t> 3%</w:t>
      </w:r>
    </w:p>
    <w:p>
      <w:pPr>
        <w:pStyle w:val="BodyText"/>
        <w:ind w:right="531"/>
      </w:pPr>
      <w:r>
        <w:rPr/>
        <w:t>There were a number of responses that denoted participants were “unsure” how to respond to this question (almost as many as “yes” responses). Uncertainty encompassed how the funds were to be used, who would receive</w:t>
      </w:r>
      <w:r>
        <w:rPr>
          <w:spacing w:val="-4"/>
        </w:rPr>
        <w:t> </w:t>
      </w:r>
      <w:r>
        <w:rPr/>
        <w:t>or</w:t>
      </w:r>
      <w:r>
        <w:rPr>
          <w:spacing w:val="-2"/>
        </w:rPr>
        <w:t> </w:t>
      </w:r>
      <w:r>
        <w:rPr/>
        <w:t>benefit</w:t>
      </w:r>
      <w:r>
        <w:rPr>
          <w:spacing w:val="-2"/>
        </w:rPr>
        <w:t> </w:t>
      </w:r>
      <w:r>
        <w:rPr/>
        <w:t>from</w:t>
      </w:r>
      <w:r>
        <w:rPr>
          <w:spacing w:val="-1"/>
        </w:rPr>
        <w:t> </w:t>
      </w:r>
      <w:r>
        <w:rPr/>
        <w:t>the</w:t>
      </w:r>
      <w:r>
        <w:rPr>
          <w:spacing w:val="-4"/>
        </w:rPr>
        <w:t> </w:t>
      </w:r>
      <w:r>
        <w:rPr/>
        <w:t>funds</w:t>
      </w:r>
      <w:r>
        <w:rPr>
          <w:spacing w:val="-2"/>
        </w:rPr>
        <w:t> </w:t>
      </w:r>
      <w:r>
        <w:rPr/>
        <w:t>(e.g.,</w:t>
      </w:r>
      <w:r>
        <w:rPr>
          <w:spacing w:val="-2"/>
        </w:rPr>
        <w:t> </w:t>
      </w:r>
      <w:r>
        <w:rPr/>
        <w:t>SEA-run</w:t>
      </w:r>
      <w:r>
        <w:rPr>
          <w:spacing w:val="-3"/>
        </w:rPr>
        <w:t> </w:t>
      </w:r>
      <w:r>
        <w:rPr/>
        <w:t>activities</w:t>
      </w:r>
      <w:r>
        <w:rPr>
          <w:spacing w:val="-1"/>
        </w:rPr>
        <w:t> </w:t>
      </w:r>
      <w:r>
        <w:rPr/>
        <w:t>versus</w:t>
      </w:r>
      <w:r>
        <w:rPr>
          <w:spacing w:val="-1"/>
        </w:rPr>
        <w:t> </w:t>
      </w:r>
      <w:r>
        <w:rPr/>
        <w:t>district-run</w:t>
      </w:r>
      <w:r>
        <w:rPr>
          <w:spacing w:val="-3"/>
        </w:rPr>
        <w:t> </w:t>
      </w:r>
      <w:r>
        <w:rPr/>
        <w:t>activities),</w:t>
      </w:r>
      <w:r>
        <w:rPr>
          <w:spacing w:val="-4"/>
        </w:rPr>
        <w:t> </w:t>
      </w:r>
      <w:r>
        <w:rPr/>
        <w:t>whether</w:t>
      </w:r>
      <w:r>
        <w:rPr>
          <w:spacing w:val="-2"/>
        </w:rPr>
        <w:t> </w:t>
      </w:r>
      <w:r>
        <w:rPr/>
        <w:t>they</w:t>
      </w:r>
      <w:r>
        <w:rPr>
          <w:spacing w:val="-4"/>
        </w:rPr>
        <w:t> </w:t>
      </w:r>
      <w:r>
        <w:rPr/>
        <w:t>would</w:t>
      </w:r>
      <w:r>
        <w:rPr>
          <w:spacing w:val="-6"/>
        </w:rPr>
        <w:t> </w:t>
      </w:r>
      <w:r>
        <w:rPr/>
        <w:t>be released competitively or as a formula, what activities were to be deemed a direct student service, and what impact these funds would have. Several comments that reflected this include:</w:t>
      </w:r>
    </w:p>
    <w:p>
      <w:pPr>
        <w:pStyle w:val="ListParagraph"/>
        <w:numPr>
          <w:ilvl w:val="0"/>
          <w:numId w:val="8"/>
        </w:numPr>
        <w:tabs>
          <w:tab w:pos="1120" w:val="left" w:leader="none"/>
        </w:tabs>
        <w:spacing w:line="279" w:lineRule="exact" w:before="0" w:after="0"/>
        <w:ind w:left="1120" w:right="0" w:hanging="360"/>
        <w:jc w:val="left"/>
        <w:rPr>
          <w:sz w:val="22"/>
        </w:rPr>
      </w:pPr>
      <w:r>
        <w:rPr>
          <w:sz w:val="22"/>
        </w:rPr>
        <w:t>“Depending</w:t>
      </w:r>
      <w:r>
        <w:rPr>
          <w:spacing w:val="-6"/>
          <w:sz w:val="22"/>
        </w:rPr>
        <w:t> </w:t>
      </w:r>
      <w:r>
        <w:rPr>
          <w:sz w:val="22"/>
        </w:rPr>
        <w:t>on</w:t>
      </w:r>
      <w:r>
        <w:rPr>
          <w:spacing w:val="-5"/>
          <w:sz w:val="22"/>
        </w:rPr>
        <w:t> </w:t>
      </w:r>
      <w:r>
        <w:rPr>
          <w:sz w:val="22"/>
        </w:rPr>
        <w:t>what</w:t>
      </w:r>
      <w:r>
        <w:rPr>
          <w:spacing w:val="-2"/>
          <w:sz w:val="22"/>
        </w:rPr>
        <w:t> </w:t>
      </w:r>
      <w:r>
        <w:rPr>
          <w:sz w:val="22"/>
        </w:rPr>
        <w:t>it</w:t>
      </w:r>
      <w:r>
        <w:rPr>
          <w:spacing w:val="-4"/>
          <w:sz w:val="22"/>
        </w:rPr>
        <w:t> </w:t>
      </w:r>
      <w:r>
        <w:rPr>
          <w:sz w:val="22"/>
        </w:rPr>
        <w:t>is</w:t>
      </w:r>
      <w:r>
        <w:rPr>
          <w:spacing w:val="-1"/>
          <w:sz w:val="22"/>
        </w:rPr>
        <w:t> </w:t>
      </w:r>
      <w:r>
        <w:rPr>
          <w:sz w:val="22"/>
        </w:rPr>
        <w:t>–</w:t>
      </w:r>
      <w:r>
        <w:rPr>
          <w:spacing w:val="-6"/>
          <w:sz w:val="22"/>
        </w:rPr>
        <w:t> </w:t>
      </w:r>
      <w:r>
        <w:rPr>
          <w:sz w:val="22"/>
        </w:rPr>
        <w:t>if</w:t>
      </w:r>
      <w:r>
        <w:rPr>
          <w:spacing w:val="-2"/>
          <w:sz w:val="22"/>
        </w:rPr>
        <w:t> </w:t>
      </w:r>
      <w:r>
        <w:rPr>
          <w:sz w:val="22"/>
        </w:rPr>
        <w:t>it</w:t>
      </w:r>
      <w:r>
        <w:rPr>
          <w:spacing w:val="-2"/>
          <w:sz w:val="22"/>
        </w:rPr>
        <w:t> </w:t>
      </w:r>
      <w:r>
        <w:rPr>
          <w:sz w:val="22"/>
        </w:rPr>
        <w:t>is</w:t>
      </w:r>
      <w:r>
        <w:rPr>
          <w:spacing w:val="-2"/>
          <w:sz w:val="22"/>
        </w:rPr>
        <w:t> </w:t>
      </w:r>
      <w:r>
        <w:rPr>
          <w:sz w:val="22"/>
        </w:rPr>
        <w:t>to</w:t>
      </w:r>
      <w:r>
        <w:rPr>
          <w:spacing w:val="-1"/>
          <w:sz w:val="22"/>
        </w:rPr>
        <w:t> </w:t>
      </w:r>
      <w:r>
        <w:rPr>
          <w:sz w:val="22"/>
        </w:rPr>
        <w:t>better</w:t>
      </w:r>
      <w:r>
        <w:rPr>
          <w:spacing w:val="-2"/>
          <w:sz w:val="22"/>
        </w:rPr>
        <w:t> </w:t>
      </w:r>
      <w:r>
        <w:rPr>
          <w:sz w:val="22"/>
        </w:rPr>
        <w:t>all</w:t>
      </w:r>
      <w:r>
        <w:rPr>
          <w:spacing w:val="-3"/>
          <w:sz w:val="22"/>
        </w:rPr>
        <w:t> </w:t>
      </w:r>
      <w:r>
        <w:rPr>
          <w:sz w:val="22"/>
        </w:rPr>
        <w:t>students</w:t>
      </w:r>
      <w:r>
        <w:rPr>
          <w:spacing w:val="-5"/>
          <w:sz w:val="22"/>
        </w:rPr>
        <w:t> </w:t>
      </w:r>
      <w:r>
        <w:rPr>
          <w:sz w:val="22"/>
        </w:rPr>
        <w:t>then</w:t>
      </w:r>
      <w:r>
        <w:rPr>
          <w:spacing w:val="-2"/>
          <w:sz w:val="22"/>
        </w:rPr>
        <w:t> yes.”</w:t>
      </w:r>
    </w:p>
    <w:p>
      <w:pPr>
        <w:spacing w:after="0" w:line="279" w:lineRule="exact"/>
        <w:jc w:val="left"/>
        <w:rPr>
          <w:sz w:val="22"/>
        </w:rPr>
        <w:sectPr>
          <w:pgSz w:w="12240" w:h="15840"/>
          <w:pgMar w:header="0" w:footer="1197" w:top="960" w:bottom="1380" w:left="680" w:right="540"/>
        </w:sectPr>
      </w:pPr>
    </w:p>
    <w:p>
      <w:pPr>
        <w:pStyle w:val="ListParagraph"/>
        <w:numPr>
          <w:ilvl w:val="0"/>
          <w:numId w:val="8"/>
        </w:numPr>
        <w:tabs>
          <w:tab w:pos="1120" w:val="left" w:leader="none"/>
        </w:tabs>
        <w:spacing w:line="240" w:lineRule="auto" w:before="86" w:after="0"/>
        <w:ind w:left="1120" w:right="961" w:hanging="360"/>
        <w:jc w:val="left"/>
        <w:rPr>
          <w:sz w:val="22"/>
        </w:rPr>
      </w:pPr>
      <w:r>
        <w:rPr>
          <w:sz w:val="22"/>
        </w:rPr>
        <w:t>“Unsure</w:t>
      </w:r>
      <w:r>
        <w:rPr>
          <w:spacing w:val="-1"/>
          <w:sz w:val="22"/>
        </w:rPr>
        <w:t> </w:t>
      </w:r>
      <w:r>
        <w:rPr>
          <w:sz w:val="22"/>
        </w:rPr>
        <w:t>at</w:t>
      </w:r>
      <w:r>
        <w:rPr>
          <w:spacing w:val="-1"/>
          <w:sz w:val="22"/>
        </w:rPr>
        <w:t> </w:t>
      </w:r>
      <w:r>
        <w:rPr>
          <w:sz w:val="22"/>
        </w:rPr>
        <w:t>this</w:t>
      </w:r>
      <w:r>
        <w:rPr>
          <w:spacing w:val="-4"/>
          <w:sz w:val="22"/>
        </w:rPr>
        <w:t> </w:t>
      </w:r>
      <w:r>
        <w:rPr>
          <w:sz w:val="22"/>
        </w:rPr>
        <w:t>time</w:t>
      </w:r>
      <w:r>
        <w:rPr>
          <w:spacing w:val="-2"/>
          <w:sz w:val="22"/>
        </w:rPr>
        <w:t> </w:t>
      </w:r>
      <w:r>
        <w:rPr>
          <w:sz w:val="22"/>
        </w:rPr>
        <w:t>– depends</w:t>
      </w:r>
      <w:r>
        <w:rPr>
          <w:spacing w:val="-1"/>
          <w:sz w:val="22"/>
        </w:rPr>
        <w:t> </w:t>
      </w:r>
      <w:r>
        <w:rPr>
          <w:sz w:val="22"/>
        </w:rPr>
        <w:t>on</w:t>
      </w:r>
      <w:r>
        <w:rPr>
          <w:spacing w:val="-4"/>
          <w:sz w:val="22"/>
        </w:rPr>
        <w:t> </w:t>
      </w:r>
      <w:r>
        <w:rPr>
          <w:sz w:val="22"/>
        </w:rPr>
        <w:t>many</w:t>
      </w:r>
      <w:r>
        <w:rPr>
          <w:spacing w:val="-3"/>
          <w:sz w:val="22"/>
        </w:rPr>
        <w:t> </w:t>
      </w:r>
      <w:r>
        <w:rPr>
          <w:sz w:val="22"/>
        </w:rPr>
        <w:t>factors</w:t>
      </w:r>
      <w:r>
        <w:rPr>
          <w:spacing w:val="-2"/>
          <w:sz w:val="22"/>
        </w:rPr>
        <w:t> </w:t>
      </w:r>
      <w:r>
        <w:rPr>
          <w:sz w:val="22"/>
        </w:rPr>
        <w:t>–</w:t>
      </w:r>
      <w:r>
        <w:rPr>
          <w:spacing w:val="-3"/>
          <w:sz w:val="22"/>
        </w:rPr>
        <w:t> </w:t>
      </w:r>
      <w:r>
        <w:rPr>
          <w:sz w:val="22"/>
        </w:rPr>
        <w:t>may</w:t>
      </w:r>
      <w:r>
        <w:rPr>
          <w:spacing w:val="-1"/>
          <w:sz w:val="22"/>
        </w:rPr>
        <w:t> </w:t>
      </w:r>
      <w:r>
        <w:rPr>
          <w:sz w:val="22"/>
        </w:rPr>
        <w:t>have</w:t>
      </w:r>
      <w:r>
        <w:rPr>
          <w:spacing w:val="-1"/>
          <w:sz w:val="22"/>
        </w:rPr>
        <w:t> </w:t>
      </w:r>
      <w:r>
        <w:rPr>
          <w:sz w:val="22"/>
        </w:rPr>
        <w:t>to</w:t>
      </w:r>
      <w:r>
        <w:rPr>
          <w:spacing w:val="-2"/>
          <w:sz w:val="22"/>
        </w:rPr>
        <w:t> </w:t>
      </w:r>
      <w:r>
        <w:rPr>
          <w:sz w:val="22"/>
        </w:rPr>
        <w:t>“try</w:t>
      </w:r>
      <w:r>
        <w:rPr>
          <w:spacing w:val="-1"/>
          <w:sz w:val="22"/>
        </w:rPr>
        <w:t> </w:t>
      </w:r>
      <w:r>
        <w:rPr>
          <w:sz w:val="22"/>
        </w:rPr>
        <w:t>it</w:t>
      </w:r>
      <w:r>
        <w:rPr>
          <w:spacing w:val="-3"/>
          <w:sz w:val="22"/>
        </w:rPr>
        <w:t> </w:t>
      </w:r>
      <w:r>
        <w:rPr>
          <w:sz w:val="22"/>
        </w:rPr>
        <w:t>and</w:t>
      </w:r>
      <w:r>
        <w:rPr>
          <w:spacing w:val="-2"/>
          <w:sz w:val="22"/>
        </w:rPr>
        <w:t> </w:t>
      </w:r>
      <w:r>
        <w:rPr>
          <w:sz w:val="22"/>
        </w:rPr>
        <w:t>see” before</w:t>
      </w:r>
      <w:r>
        <w:rPr>
          <w:spacing w:val="-3"/>
          <w:sz w:val="22"/>
        </w:rPr>
        <w:t> </w:t>
      </w:r>
      <w:r>
        <w:rPr>
          <w:sz w:val="22"/>
        </w:rPr>
        <w:t>knowing</w:t>
      </w:r>
      <w:r>
        <w:rPr>
          <w:spacing w:val="-2"/>
          <w:sz w:val="22"/>
        </w:rPr>
        <w:t> </w:t>
      </w:r>
      <w:r>
        <w:rPr>
          <w:sz w:val="22"/>
        </w:rPr>
        <w:t>what serves students best.”</w:t>
      </w:r>
    </w:p>
    <w:p>
      <w:pPr>
        <w:pStyle w:val="ListParagraph"/>
        <w:numPr>
          <w:ilvl w:val="0"/>
          <w:numId w:val="8"/>
        </w:numPr>
        <w:tabs>
          <w:tab w:pos="1120" w:val="left" w:leader="none"/>
        </w:tabs>
        <w:spacing w:line="237" w:lineRule="auto" w:before="3" w:after="0"/>
        <w:ind w:left="1120" w:right="545" w:hanging="360"/>
        <w:jc w:val="left"/>
        <w:rPr>
          <w:sz w:val="22"/>
        </w:rPr>
      </w:pPr>
      <w:r>
        <w:rPr>
          <w:sz w:val="22"/>
        </w:rPr>
        <w:t>“It</w:t>
      </w:r>
      <w:r>
        <w:rPr>
          <w:spacing w:val="-1"/>
          <w:sz w:val="22"/>
        </w:rPr>
        <w:t> </w:t>
      </w:r>
      <w:r>
        <w:rPr>
          <w:sz w:val="22"/>
        </w:rPr>
        <w:t>depends</w:t>
      </w:r>
      <w:r>
        <w:rPr>
          <w:spacing w:val="-1"/>
          <w:sz w:val="22"/>
        </w:rPr>
        <w:t> </w:t>
      </w:r>
      <w:r>
        <w:rPr>
          <w:sz w:val="22"/>
        </w:rPr>
        <w:t>on</w:t>
      </w:r>
      <w:r>
        <w:rPr>
          <w:spacing w:val="-4"/>
          <w:sz w:val="22"/>
        </w:rPr>
        <w:t> </w:t>
      </w:r>
      <w:r>
        <w:rPr>
          <w:sz w:val="22"/>
        </w:rPr>
        <w:t>the</w:t>
      </w:r>
      <w:r>
        <w:rPr>
          <w:spacing w:val="-1"/>
          <w:sz w:val="22"/>
        </w:rPr>
        <w:t> </w:t>
      </w:r>
      <w:r>
        <w:rPr>
          <w:sz w:val="22"/>
        </w:rPr>
        <w:t>impact</w:t>
      </w:r>
      <w:r>
        <w:rPr>
          <w:spacing w:val="-5"/>
          <w:sz w:val="22"/>
        </w:rPr>
        <w:t> </w:t>
      </w:r>
      <w:r>
        <w:rPr>
          <w:sz w:val="22"/>
        </w:rPr>
        <w:t>on</w:t>
      </w:r>
      <w:r>
        <w:rPr>
          <w:spacing w:val="-2"/>
          <w:sz w:val="22"/>
        </w:rPr>
        <w:t> </w:t>
      </w:r>
      <w:r>
        <w:rPr>
          <w:sz w:val="22"/>
        </w:rPr>
        <w:t>the</w:t>
      </w:r>
      <w:r>
        <w:rPr>
          <w:spacing w:val="-3"/>
          <w:sz w:val="22"/>
        </w:rPr>
        <w:t> </w:t>
      </w:r>
      <w:r>
        <w:rPr>
          <w:sz w:val="22"/>
        </w:rPr>
        <w:t>districts</w:t>
      </w:r>
      <w:r>
        <w:rPr>
          <w:spacing w:val="-3"/>
          <w:sz w:val="22"/>
        </w:rPr>
        <w:t> </w:t>
      </w:r>
      <w:r>
        <w:rPr>
          <w:sz w:val="22"/>
        </w:rPr>
        <w:t>who would</w:t>
      </w:r>
      <w:r>
        <w:rPr>
          <w:spacing w:val="-5"/>
          <w:sz w:val="22"/>
        </w:rPr>
        <w:t> </w:t>
      </w:r>
      <w:r>
        <w:rPr>
          <w:sz w:val="22"/>
        </w:rPr>
        <w:t>not</w:t>
      </w:r>
      <w:r>
        <w:rPr>
          <w:spacing w:val="-1"/>
          <w:sz w:val="22"/>
        </w:rPr>
        <w:t> </w:t>
      </w:r>
      <w:r>
        <w:rPr>
          <w:sz w:val="22"/>
        </w:rPr>
        <w:t>be</w:t>
      </w:r>
      <w:r>
        <w:rPr>
          <w:spacing w:val="-3"/>
          <w:sz w:val="22"/>
        </w:rPr>
        <w:t> </w:t>
      </w:r>
      <w:r>
        <w:rPr>
          <w:sz w:val="22"/>
        </w:rPr>
        <w:t>eligible</w:t>
      </w:r>
      <w:r>
        <w:rPr>
          <w:spacing w:val="-1"/>
          <w:sz w:val="22"/>
        </w:rPr>
        <w:t> </w:t>
      </w:r>
      <w:r>
        <w:rPr>
          <w:sz w:val="22"/>
        </w:rPr>
        <w:t>for participating</w:t>
      </w:r>
      <w:r>
        <w:rPr>
          <w:spacing w:val="-2"/>
          <w:sz w:val="22"/>
        </w:rPr>
        <w:t> </w:t>
      </w:r>
      <w:r>
        <w:rPr>
          <w:sz w:val="22"/>
        </w:rPr>
        <w:t>in</w:t>
      </w:r>
      <w:r>
        <w:rPr>
          <w:spacing w:val="-1"/>
          <w:sz w:val="22"/>
        </w:rPr>
        <w:t> </w:t>
      </w:r>
      <w:r>
        <w:rPr>
          <w:sz w:val="22"/>
        </w:rPr>
        <w:t>the</w:t>
      </w:r>
      <w:r>
        <w:rPr>
          <w:spacing w:val="-3"/>
          <w:sz w:val="22"/>
        </w:rPr>
        <w:t> </w:t>
      </w:r>
      <w:r>
        <w:rPr>
          <w:sz w:val="22"/>
        </w:rPr>
        <w:t>3% grants -</w:t>
      </w:r>
      <w:r>
        <w:rPr>
          <w:spacing w:val="-1"/>
          <w:sz w:val="22"/>
        </w:rPr>
        <w:t> </w:t>
      </w:r>
      <w:r>
        <w:rPr>
          <w:sz w:val="22"/>
        </w:rPr>
        <w:t>if the impact is not large, then yes.”</w:t>
      </w:r>
    </w:p>
    <w:p>
      <w:pPr>
        <w:pStyle w:val="ListParagraph"/>
        <w:numPr>
          <w:ilvl w:val="0"/>
          <w:numId w:val="8"/>
        </w:numPr>
        <w:tabs>
          <w:tab w:pos="1120" w:val="left" w:leader="none"/>
        </w:tabs>
        <w:spacing w:line="240" w:lineRule="auto" w:before="2" w:after="0"/>
        <w:ind w:left="1120" w:right="580" w:hanging="360"/>
        <w:jc w:val="left"/>
        <w:rPr>
          <w:sz w:val="22"/>
        </w:rPr>
      </w:pPr>
      <w:r>
        <w:rPr>
          <w:sz w:val="22"/>
        </w:rPr>
        <w:t>“In</w:t>
      </w:r>
      <w:r>
        <w:rPr>
          <w:spacing w:val="-3"/>
          <w:sz w:val="22"/>
        </w:rPr>
        <w:t> </w:t>
      </w:r>
      <w:r>
        <w:rPr>
          <w:sz w:val="22"/>
        </w:rPr>
        <w:t>the</w:t>
      </w:r>
      <w:r>
        <w:rPr>
          <w:spacing w:val="-2"/>
          <w:sz w:val="22"/>
        </w:rPr>
        <w:t> </w:t>
      </w:r>
      <w:r>
        <w:rPr>
          <w:sz w:val="22"/>
        </w:rPr>
        <w:t>past</w:t>
      </w:r>
      <w:r>
        <w:rPr>
          <w:spacing w:val="-1"/>
          <w:sz w:val="22"/>
        </w:rPr>
        <w:t> </w:t>
      </w:r>
      <w:r>
        <w:rPr>
          <w:sz w:val="22"/>
        </w:rPr>
        <w:t>has</w:t>
      </w:r>
      <w:r>
        <w:rPr>
          <w:spacing w:val="-3"/>
          <w:sz w:val="22"/>
        </w:rPr>
        <w:t> </w:t>
      </w:r>
      <w:r>
        <w:rPr>
          <w:sz w:val="22"/>
        </w:rPr>
        <w:t>the</w:t>
      </w:r>
      <w:r>
        <w:rPr>
          <w:spacing w:val="-2"/>
          <w:sz w:val="22"/>
        </w:rPr>
        <w:t> </w:t>
      </w:r>
      <w:r>
        <w:rPr>
          <w:sz w:val="22"/>
        </w:rPr>
        <w:t>SIG</w:t>
      </w:r>
      <w:r>
        <w:rPr>
          <w:spacing w:val="-4"/>
          <w:sz w:val="22"/>
        </w:rPr>
        <w:t> </w:t>
      </w:r>
      <w:r>
        <w:rPr>
          <w:sz w:val="22"/>
        </w:rPr>
        <w:t>money</w:t>
      </w:r>
      <w:r>
        <w:rPr>
          <w:spacing w:val="-2"/>
          <w:sz w:val="22"/>
        </w:rPr>
        <w:t> </w:t>
      </w:r>
      <w:r>
        <w:rPr>
          <w:sz w:val="22"/>
        </w:rPr>
        <w:t>made</w:t>
      </w:r>
      <w:r>
        <w:rPr>
          <w:spacing w:val="-2"/>
          <w:sz w:val="22"/>
        </w:rPr>
        <w:t> </w:t>
      </w:r>
      <w:r>
        <w:rPr>
          <w:sz w:val="22"/>
        </w:rPr>
        <w:t>a</w:t>
      </w:r>
      <w:r>
        <w:rPr>
          <w:spacing w:val="-4"/>
          <w:sz w:val="22"/>
        </w:rPr>
        <w:t> </w:t>
      </w:r>
      <w:r>
        <w:rPr>
          <w:sz w:val="22"/>
        </w:rPr>
        <w:t>significant</w:t>
      </w:r>
      <w:r>
        <w:rPr>
          <w:spacing w:val="-2"/>
          <w:sz w:val="22"/>
        </w:rPr>
        <w:t> </w:t>
      </w:r>
      <w:r>
        <w:rPr>
          <w:sz w:val="22"/>
        </w:rPr>
        <w:t>difference?</w:t>
      </w:r>
      <w:r>
        <w:rPr>
          <w:spacing w:val="-2"/>
          <w:sz w:val="22"/>
        </w:rPr>
        <w:t> </w:t>
      </w:r>
      <w:r>
        <w:rPr>
          <w:sz w:val="22"/>
        </w:rPr>
        <w:t>If</w:t>
      </w:r>
      <w:r>
        <w:rPr>
          <w:spacing w:val="-2"/>
          <w:sz w:val="22"/>
        </w:rPr>
        <w:t> </w:t>
      </w:r>
      <w:r>
        <w:rPr>
          <w:sz w:val="22"/>
        </w:rPr>
        <w:t>not,</w:t>
      </w:r>
      <w:r>
        <w:rPr>
          <w:spacing w:val="-3"/>
          <w:sz w:val="22"/>
        </w:rPr>
        <w:t> </w:t>
      </w:r>
      <w:r>
        <w:rPr>
          <w:sz w:val="22"/>
        </w:rPr>
        <w:t>keep</w:t>
      </w:r>
      <w:r>
        <w:rPr>
          <w:spacing w:val="-2"/>
          <w:sz w:val="22"/>
        </w:rPr>
        <w:t> </w:t>
      </w:r>
      <w:r>
        <w:rPr>
          <w:sz w:val="22"/>
        </w:rPr>
        <w:t>the</w:t>
      </w:r>
      <w:r>
        <w:rPr>
          <w:spacing w:val="-3"/>
          <w:sz w:val="22"/>
        </w:rPr>
        <w:t> </w:t>
      </w:r>
      <w:r>
        <w:rPr>
          <w:sz w:val="22"/>
        </w:rPr>
        <w:t>money</w:t>
      </w:r>
      <w:r>
        <w:rPr>
          <w:spacing w:val="-2"/>
          <w:sz w:val="22"/>
        </w:rPr>
        <w:t> </w:t>
      </w:r>
      <w:r>
        <w:rPr>
          <w:sz w:val="22"/>
        </w:rPr>
        <w:t>at</w:t>
      </w:r>
      <w:r>
        <w:rPr>
          <w:spacing w:val="-3"/>
          <w:sz w:val="22"/>
        </w:rPr>
        <w:t> </w:t>
      </w:r>
      <w:r>
        <w:rPr>
          <w:sz w:val="22"/>
        </w:rPr>
        <w:t>the</w:t>
      </w:r>
      <w:r>
        <w:rPr>
          <w:spacing w:val="-2"/>
          <w:sz w:val="22"/>
        </w:rPr>
        <w:t> </w:t>
      </w:r>
      <w:r>
        <w:rPr>
          <w:sz w:val="22"/>
        </w:rPr>
        <w:t>local</w:t>
      </w:r>
      <w:r>
        <w:rPr>
          <w:spacing w:val="-2"/>
          <w:sz w:val="22"/>
        </w:rPr>
        <w:t> </w:t>
      </w:r>
      <w:r>
        <w:rPr>
          <w:sz w:val="22"/>
        </w:rPr>
        <w:t>level.</w:t>
      </w:r>
      <w:r>
        <w:rPr>
          <w:spacing w:val="-2"/>
          <w:sz w:val="22"/>
        </w:rPr>
        <w:t> </w:t>
      </w:r>
      <w:r>
        <w:rPr>
          <w:sz w:val="22"/>
        </w:rPr>
        <w:t>If it has we can try it.”</w:t>
      </w:r>
    </w:p>
    <w:p>
      <w:pPr>
        <w:pStyle w:val="ListParagraph"/>
        <w:numPr>
          <w:ilvl w:val="0"/>
          <w:numId w:val="8"/>
        </w:numPr>
        <w:tabs>
          <w:tab w:pos="1120" w:val="left" w:leader="none"/>
        </w:tabs>
        <w:spacing w:line="240" w:lineRule="auto" w:before="0" w:after="0"/>
        <w:ind w:left="1120" w:right="0" w:hanging="360"/>
        <w:jc w:val="left"/>
        <w:rPr>
          <w:sz w:val="22"/>
        </w:rPr>
      </w:pPr>
      <w:r>
        <w:rPr>
          <w:sz w:val="22"/>
        </w:rPr>
        <w:t>“Difficulty</w:t>
      </w:r>
      <w:r>
        <w:rPr>
          <w:spacing w:val="-4"/>
          <w:sz w:val="22"/>
        </w:rPr>
        <w:t> </w:t>
      </w:r>
      <w:r>
        <w:rPr>
          <w:sz w:val="22"/>
        </w:rPr>
        <w:t>is</w:t>
      </w:r>
      <w:r>
        <w:rPr>
          <w:spacing w:val="-5"/>
          <w:sz w:val="22"/>
        </w:rPr>
        <w:t> </w:t>
      </w:r>
      <w:r>
        <w:rPr>
          <w:sz w:val="22"/>
        </w:rPr>
        <w:t>that</w:t>
      </w:r>
      <w:r>
        <w:rPr>
          <w:spacing w:val="-4"/>
          <w:sz w:val="22"/>
        </w:rPr>
        <w:t> </w:t>
      </w:r>
      <w:r>
        <w:rPr>
          <w:sz w:val="22"/>
        </w:rPr>
        <w:t>there</w:t>
      </w:r>
      <w:r>
        <w:rPr>
          <w:spacing w:val="-4"/>
          <w:sz w:val="22"/>
        </w:rPr>
        <w:t> </w:t>
      </w:r>
      <w:r>
        <w:rPr>
          <w:sz w:val="22"/>
        </w:rPr>
        <w:t>is</w:t>
      </w:r>
      <w:r>
        <w:rPr>
          <w:spacing w:val="-3"/>
          <w:sz w:val="22"/>
        </w:rPr>
        <w:t> </w:t>
      </w:r>
      <w:r>
        <w:rPr>
          <w:sz w:val="22"/>
        </w:rPr>
        <w:t>no</w:t>
      </w:r>
      <w:r>
        <w:rPr>
          <w:spacing w:val="-1"/>
          <w:sz w:val="22"/>
        </w:rPr>
        <w:t> </w:t>
      </w:r>
      <w:r>
        <w:rPr>
          <w:sz w:val="22"/>
        </w:rPr>
        <w:t>specific</w:t>
      </w:r>
      <w:r>
        <w:rPr>
          <w:spacing w:val="-2"/>
          <w:sz w:val="22"/>
        </w:rPr>
        <w:t> </w:t>
      </w:r>
      <w:r>
        <w:rPr>
          <w:sz w:val="22"/>
        </w:rPr>
        <w:t>clarity</w:t>
      </w:r>
      <w:r>
        <w:rPr>
          <w:spacing w:val="-3"/>
          <w:sz w:val="22"/>
        </w:rPr>
        <w:t> </w:t>
      </w:r>
      <w:r>
        <w:rPr>
          <w:sz w:val="22"/>
        </w:rPr>
        <w:t>on</w:t>
      </w:r>
      <w:r>
        <w:rPr>
          <w:spacing w:val="-4"/>
          <w:sz w:val="22"/>
        </w:rPr>
        <w:t> </w:t>
      </w:r>
      <w:r>
        <w:rPr>
          <w:sz w:val="22"/>
        </w:rPr>
        <w:t>how</w:t>
      </w:r>
      <w:r>
        <w:rPr>
          <w:spacing w:val="-4"/>
          <w:sz w:val="22"/>
        </w:rPr>
        <w:t> </w:t>
      </w:r>
      <w:r>
        <w:rPr>
          <w:sz w:val="22"/>
        </w:rPr>
        <w:t>to</w:t>
      </w:r>
      <w:r>
        <w:rPr>
          <w:spacing w:val="-5"/>
          <w:sz w:val="22"/>
        </w:rPr>
        <w:t> </w:t>
      </w:r>
      <w:r>
        <w:rPr>
          <w:sz w:val="22"/>
        </w:rPr>
        <w:t>use those</w:t>
      </w:r>
      <w:r>
        <w:rPr>
          <w:spacing w:val="-1"/>
          <w:sz w:val="22"/>
        </w:rPr>
        <w:t> </w:t>
      </w:r>
      <w:r>
        <w:rPr>
          <w:spacing w:val="-2"/>
          <w:sz w:val="22"/>
        </w:rPr>
        <w:t>funds.”</w:t>
      </w:r>
    </w:p>
    <w:p>
      <w:pPr>
        <w:pStyle w:val="ListParagraph"/>
        <w:numPr>
          <w:ilvl w:val="0"/>
          <w:numId w:val="8"/>
        </w:numPr>
        <w:tabs>
          <w:tab w:pos="1120" w:val="left" w:leader="none"/>
        </w:tabs>
        <w:spacing w:line="279" w:lineRule="exact" w:before="1" w:after="0"/>
        <w:ind w:left="1120" w:right="0" w:hanging="360"/>
        <w:jc w:val="left"/>
        <w:rPr>
          <w:sz w:val="22"/>
        </w:rPr>
      </w:pPr>
      <w:r>
        <w:rPr>
          <w:sz w:val="22"/>
        </w:rPr>
        <w:t>“Can</w:t>
      </w:r>
      <w:r>
        <w:rPr>
          <w:spacing w:val="-6"/>
          <w:sz w:val="22"/>
        </w:rPr>
        <w:t> </w:t>
      </w:r>
      <w:r>
        <w:rPr>
          <w:sz w:val="22"/>
        </w:rPr>
        <w:t>this</w:t>
      </w:r>
      <w:r>
        <w:rPr>
          <w:spacing w:val="-3"/>
          <w:sz w:val="22"/>
        </w:rPr>
        <w:t> </w:t>
      </w:r>
      <w:r>
        <w:rPr>
          <w:sz w:val="22"/>
        </w:rPr>
        <w:t>be</w:t>
      </w:r>
      <w:r>
        <w:rPr>
          <w:spacing w:val="-3"/>
          <w:sz w:val="22"/>
        </w:rPr>
        <w:t> </w:t>
      </w:r>
      <w:r>
        <w:rPr>
          <w:sz w:val="22"/>
        </w:rPr>
        <w:t>for</w:t>
      </w:r>
      <w:r>
        <w:rPr>
          <w:spacing w:val="-2"/>
          <w:sz w:val="22"/>
        </w:rPr>
        <w:t> </w:t>
      </w:r>
      <w:r>
        <w:rPr>
          <w:sz w:val="22"/>
        </w:rPr>
        <w:t>schools</w:t>
      </w:r>
      <w:r>
        <w:rPr>
          <w:spacing w:val="-3"/>
          <w:sz w:val="22"/>
        </w:rPr>
        <w:t> </w:t>
      </w:r>
      <w:r>
        <w:rPr>
          <w:sz w:val="22"/>
        </w:rPr>
        <w:t>to</w:t>
      </w:r>
      <w:r>
        <w:rPr>
          <w:spacing w:val="-4"/>
          <w:sz w:val="22"/>
        </w:rPr>
        <w:t> </w:t>
      </w:r>
      <w:r>
        <w:rPr>
          <w:sz w:val="22"/>
        </w:rPr>
        <w:t>receive</w:t>
      </w:r>
      <w:r>
        <w:rPr>
          <w:spacing w:val="-2"/>
          <w:sz w:val="22"/>
        </w:rPr>
        <w:t> </w:t>
      </w:r>
      <w:r>
        <w:rPr>
          <w:sz w:val="22"/>
        </w:rPr>
        <w:t>services</w:t>
      </w:r>
      <w:r>
        <w:rPr>
          <w:spacing w:val="-5"/>
          <w:sz w:val="22"/>
        </w:rPr>
        <w:t> </w:t>
      </w:r>
      <w:r>
        <w:rPr>
          <w:sz w:val="22"/>
        </w:rPr>
        <w:t>they</w:t>
      </w:r>
      <w:r>
        <w:rPr>
          <w:spacing w:val="-5"/>
          <w:sz w:val="22"/>
        </w:rPr>
        <w:t> </w:t>
      </w:r>
      <w:r>
        <w:rPr>
          <w:sz w:val="22"/>
        </w:rPr>
        <w:t>could</w:t>
      </w:r>
      <w:r>
        <w:rPr>
          <w:spacing w:val="-6"/>
          <w:sz w:val="22"/>
        </w:rPr>
        <w:t> </w:t>
      </w:r>
      <w:r>
        <w:rPr>
          <w:sz w:val="22"/>
        </w:rPr>
        <w:t>not</w:t>
      </w:r>
      <w:r>
        <w:rPr>
          <w:spacing w:val="-5"/>
          <w:sz w:val="22"/>
        </w:rPr>
        <w:t> </w:t>
      </w:r>
      <w:r>
        <w:rPr>
          <w:sz w:val="22"/>
        </w:rPr>
        <w:t>otherwise</w:t>
      </w:r>
      <w:r>
        <w:rPr>
          <w:spacing w:val="-4"/>
          <w:sz w:val="22"/>
        </w:rPr>
        <w:t> </w:t>
      </w:r>
      <w:r>
        <w:rPr>
          <w:spacing w:val="-2"/>
          <w:sz w:val="22"/>
        </w:rPr>
        <w:t>receive?”</w:t>
      </w:r>
    </w:p>
    <w:p>
      <w:pPr>
        <w:pStyle w:val="ListParagraph"/>
        <w:numPr>
          <w:ilvl w:val="0"/>
          <w:numId w:val="8"/>
        </w:numPr>
        <w:tabs>
          <w:tab w:pos="1120" w:val="left" w:leader="none"/>
        </w:tabs>
        <w:spacing w:line="240" w:lineRule="auto" w:before="0" w:after="0"/>
        <w:ind w:left="1120" w:right="939" w:hanging="360"/>
        <w:jc w:val="left"/>
        <w:rPr>
          <w:sz w:val="22"/>
        </w:rPr>
      </w:pPr>
      <w:r>
        <w:rPr>
          <w:sz w:val="22"/>
        </w:rPr>
        <w:t>“Can’t</w:t>
      </w:r>
      <w:r>
        <w:rPr>
          <w:spacing w:val="-4"/>
          <w:sz w:val="22"/>
        </w:rPr>
        <w:t> </w:t>
      </w:r>
      <w:r>
        <w:rPr>
          <w:sz w:val="22"/>
        </w:rPr>
        <w:t>offer</w:t>
      </w:r>
      <w:r>
        <w:rPr>
          <w:spacing w:val="-2"/>
          <w:sz w:val="22"/>
        </w:rPr>
        <w:t> </w:t>
      </w:r>
      <w:r>
        <w:rPr>
          <w:sz w:val="22"/>
        </w:rPr>
        <w:t>an</w:t>
      </w:r>
      <w:r>
        <w:rPr>
          <w:spacing w:val="-2"/>
          <w:sz w:val="22"/>
        </w:rPr>
        <w:t> </w:t>
      </w:r>
      <w:r>
        <w:rPr>
          <w:sz w:val="22"/>
        </w:rPr>
        <w:t>informed</w:t>
      </w:r>
      <w:r>
        <w:rPr>
          <w:spacing w:val="-2"/>
          <w:sz w:val="22"/>
        </w:rPr>
        <w:t> </w:t>
      </w:r>
      <w:r>
        <w:rPr>
          <w:sz w:val="22"/>
        </w:rPr>
        <w:t>opinion</w:t>
      </w:r>
      <w:r>
        <w:rPr>
          <w:spacing w:val="-3"/>
          <w:sz w:val="22"/>
        </w:rPr>
        <w:t> </w:t>
      </w:r>
      <w:r>
        <w:rPr>
          <w:sz w:val="22"/>
        </w:rPr>
        <w:t>without</w:t>
      </w:r>
      <w:r>
        <w:rPr>
          <w:spacing w:val="-2"/>
          <w:sz w:val="22"/>
        </w:rPr>
        <w:t> </w:t>
      </w:r>
      <w:r>
        <w:rPr>
          <w:sz w:val="22"/>
        </w:rPr>
        <w:t>knowing</w:t>
      </w:r>
      <w:r>
        <w:rPr>
          <w:spacing w:val="-4"/>
          <w:sz w:val="22"/>
        </w:rPr>
        <w:t> </w:t>
      </w:r>
      <w:r>
        <w:rPr>
          <w:sz w:val="22"/>
        </w:rPr>
        <w:t>how</w:t>
      </w:r>
      <w:r>
        <w:rPr>
          <w:spacing w:val="-1"/>
          <w:sz w:val="22"/>
        </w:rPr>
        <w:t> </w:t>
      </w:r>
      <w:r>
        <w:rPr>
          <w:sz w:val="22"/>
        </w:rPr>
        <w:t>LEAs</w:t>
      </w:r>
      <w:r>
        <w:rPr>
          <w:spacing w:val="-2"/>
          <w:sz w:val="22"/>
        </w:rPr>
        <w:t> </w:t>
      </w:r>
      <w:r>
        <w:rPr>
          <w:sz w:val="22"/>
        </w:rPr>
        <w:t>would</w:t>
      </w:r>
      <w:r>
        <w:rPr>
          <w:spacing w:val="-4"/>
          <w:sz w:val="22"/>
        </w:rPr>
        <w:t> </w:t>
      </w:r>
      <w:r>
        <w:rPr>
          <w:sz w:val="22"/>
        </w:rPr>
        <w:t>use</w:t>
      </w:r>
      <w:r>
        <w:rPr>
          <w:spacing w:val="-4"/>
          <w:sz w:val="22"/>
        </w:rPr>
        <w:t> </w:t>
      </w:r>
      <w:r>
        <w:rPr>
          <w:sz w:val="22"/>
        </w:rPr>
        <w:t>targeted</w:t>
      </w:r>
      <w:r>
        <w:rPr>
          <w:spacing w:val="-5"/>
          <w:sz w:val="22"/>
        </w:rPr>
        <w:t> </w:t>
      </w:r>
      <w:r>
        <w:rPr>
          <w:sz w:val="22"/>
        </w:rPr>
        <w:t>funds</w:t>
      </w:r>
      <w:r>
        <w:rPr>
          <w:spacing w:val="-2"/>
          <w:sz w:val="22"/>
        </w:rPr>
        <w:t> </w:t>
      </w:r>
      <w:r>
        <w:rPr>
          <w:sz w:val="22"/>
        </w:rPr>
        <w:t>and</w:t>
      </w:r>
      <w:r>
        <w:rPr>
          <w:spacing w:val="-4"/>
          <w:sz w:val="22"/>
        </w:rPr>
        <w:t> </w:t>
      </w:r>
      <w:r>
        <w:rPr>
          <w:sz w:val="22"/>
        </w:rPr>
        <w:t>what the impact would be of removing that 3% from what schools could expect predictability.”</w:t>
      </w:r>
    </w:p>
    <w:p>
      <w:pPr>
        <w:pStyle w:val="ListParagraph"/>
        <w:numPr>
          <w:ilvl w:val="0"/>
          <w:numId w:val="8"/>
        </w:numPr>
        <w:tabs>
          <w:tab w:pos="1120" w:val="left" w:leader="none"/>
        </w:tabs>
        <w:spacing w:line="240" w:lineRule="auto" w:before="0" w:after="0"/>
        <w:ind w:left="1120" w:right="0" w:hanging="360"/>
        <w:jc w:val="left"/>
        <w:rPr>
          <w:sz w:val="22"/>
        </w:rPr>
      </w:pPr>
      <w:r>
        <w:rPr>
          <w:sz w:val="22"/>
        </w:rPr>
        <w:t>“Mixed</w:t>
      </w:r>
      <w:r>
        <w:rPr>
          <w:spacing w:val="-7"/>
          <w:sz w:val="22"/>
        </w:rPr>
        <w:t> </w:t>
      </w:r>
      <w:r>
        <w:rPr>
          <w:sz w:val="22"/>
        </w:rPr>
        <w:t>feeling</w:t>
      </w:r>
      <w:r>
        <w:rPr>
          <w:spacing w:val="-5"/>
          <w:sz w:val="22"/>
        </w:rPr>
        <w:t> </w:t>
      </w:r>
      <w:r>
        <w:rPr>
          <w:sz w:val="22"/>
        </w:rPr>
        <w:t>about</w:t>
      </w:r>
      <w:r>
        <w:rPr>
          <w:spacing w:val="-6"/>
          <w:sz w:val="22"/>
        </w:rPr>
        <w:t> </w:t>
      </w:r>
      <w:r>
        <w:rPr>
          <w:sz w:val="22"/>
        </w:rPr>
        <w:t>retaining</w:t>
      </w:r>
      <w:r>
        <w:rPr>
          <w:spacing w:val="-4"/>
          <w:sz w:val="22"/>
        </w:rPr>
        <w:t> </w:t>
      </w:r>
      <w:r>
        <w:rPr>
          <w:sz w:val="22"/>
        </w:rPr>
        <w:t>the</w:t>
      </w:r>
      <w:r>
        <w:rPr>
          <w:spacing w:val="-4"/>
          <w:sz w:val="22"/>
        </w:rPr>
        <w:t> </w:t>
      </w:r>
      <w:r>
        <w:rPr>
          <w:sz w:val="22"/>
        </w:rPr>
        <w:t>funds</w:t>
      </w:r>
      <w:r>
        <w:rPr>
          <w:spacing w:val="-4"/>
          <w:sz w:val="22"/>
        </w:rPr>
        <w:t> </w:t>
      </w:r>
      <w:r>
        <w:rPr>
          <w:sz w:val="22"/>
        </w:rPr>
        <w:t>and</w:t>
      </w:r>
      <w:r>
        <w:rPr>
          <w:spacing w:val="-6"/>
          <w:sz w:val="22"/>
        </w:rPr>
        <w:t> </w:t>
      </w:r>
      <w:r>
        <w:rPr>
          <w:sz w:val="22"/>
        </w:rPr>
        <w:t>whether</w:t>
      </w:r>
      <w:r>
        <w:rPr>
          <w:spacing w:val="-4"/>
          <w:sz w:val="22"/>
        </w:rPr>
        <w:t> </w:t>
      </w:r>
      <w:r>
        <w:rPr>
          <w:sz w:val="22"/>
        </w:rPr>
        <w:t>it’s</w:t>
      </w:r>
      <w:r>
        <w:rPr>
          <w:spacing w:val="-3"/>
          <w:sz w:val="22"/>
        </w:rPr>
        <w:t> </w:t>
      </w:r>
      <w:r>
        <w:rPr>
          <w:sz w:val="22"/>
        </w:rPr>
        <w:t>going</w:t>
      </w:r>
      <w:r>
        <w:rPr>
          <w:spacing w:val="-5"/>
          <w:sz w:val="22"/>
        </w:rPr>
        <w:t> </w:t>
      </w:r>
      <w:r>
        <w:rPr>
          <w:sz w:val="22"/>
        </w:rPr>
        <w:t>to</w:t>
      </w:r>
      <w:r>
        <w:rPr>
          <w:spacing w:val="-6"/>
          <w:sz w:val="22"/>
        </w:rPr>
        <w:t> </w:t>
      </w:r>
      <w:r>
        <w:rPr>
          <w:sz w:val="22"/>
        </w:rPr>
        <w:t>yield</w:t>
      </w:r>
      <w:r>
        <w:rPr>
          <w:spacing w:val="-4"/>
          <w:sz w:val="22"/>
        </w:rPr>
        <w:t> </w:t>
      </w:r>
      <w:r>
        <w:rPr>
          <w:spacing w:val="-2"/>
          <w:sz w:val="22"/>
        </w:rPr>
        <w:t>results.”</w:t>
      </w:r>
    </w:p>
    <w:p>
      <w:pPr>
        <w:pStyle w:val="BodyText"/>
        <w:ind w:left="0"/>
      </w:pPr>
    </w:p>
    <w:p>
      <w:pPr>
        <w:pStyle w:val="BodyText"/>
        <w:ind w:right="570"/>
      </w:pPr>
      <w:r>
        <w:rPr/>
        <w:t>Regardless of whether CDE decides to reserve 3% of Title I, Part A funds for direct student services grants, clarification</w:t>
      </w:r>
      <w:r>
        <w:rPr>
          <w:spacing w:val="-3"/>
        </w:rPr>
        <w:t> </w:t>
      </w:r>
      <w:r>
        <w:rPr/>
        <w:t>and</w:t>
      </w:r>
      <w:r>
        <w:rPr>
          <w:spacing w:val="-4"/>
        </w:rPr>
        <w:t> </w:t>
      </w:r>
      <w:r>
        <w:rPr/>
        <w:t>specific</w:t>
      </w:r>
      <w:r>
        <w:rPr>
          <w:spacing w:val="-5"/>
        </w:rPr>
        <w:t> </w:t>
      </w:r>
      <w:r>
        <w:rPr/>
        <w:t>guidance</w:t>
      </w:r>
      <w:r>
        <w:rPr>
          <w:spacing w:val="-1"/>
        </w:rPr>
        <w:t> </w:t>
      </w:r>
      <w:r>
        <w:rPr/>
        <w:t>should</w:t>
      </w:r>
      <w:r>
        <w:rPr>
          <w:spacing w:val="-2"/>
        </w:rPr>
        <w:t> </w:t>
      </w:r>
      <w:r>
        <w:rPr/>
        <w:t>be</w:t>
      </w:r>
      <w:r>
        <w:rPr>
          <w:spacing w:val="-4"/>
        </w:rPr>
        <w:t> </w:t>
      </w:r>
      <w:r>
        <w:rPr/>
        <w:t>communicated</w:t>
      </w:r>
      <w:r>
        <w:rPr>
          <w:spacing w:val="-3"/>
        </w:rPr>
        <w:t> </w:t>
      </w:r>
      <w:r>
        <w:rPr/>
        <w:t>to</w:t>
      </w:r>
      <w:r>
        <w:rPr>
          <w:spacing w:val="-2"/>
        </w:rPr>
        <w:t> </w:t>
      </w:r>
      <w:r>
        <w:rPr/>
        <w:t>the</w:t>
      </w:r>
      <w:r>
        <w:rPr>
          <w:spacing w:val="-2"/>
        </w:rPr>
        <w:t> </w:t>
      </w:r>
      <w:r>
        <w:rPr/>
        <w:t>field.</w:t>
      </w:r>
      <w:r>
        <w:rPr>
          <w:spacing w:val="-5"/>
        </w:rPr>
        <w:t> </w:t>
      </w:r>
      <w:r>
        <w:rPr/>
        <w:t>Clarification</w:t>
      </w:r>
      <w:r>
        <w:rPr>
          <w:spacing w:val="-3"/>
        </w:rPr>
        <w:t> </w:t>
      </w:r>
      <w:r>
        <w:rPr/>
        <w:t>needs</w:t>
      </w:r>
      <w:r>
        <w:rPr>
          <w:spacing w:val="-5"/>
        </w:rPr>
        <w:t> </w:t>
      </w:r>
      <w:r>
        <w:rPr/>
        <w:t>to include</w:t>
      </w:r>
      <w:r>
        <w:rPr>
          <w:spacing w:val="-2"/>
        </w:rPr>
        <w:t> </w:t>
      </w:r>
      <w:r>
        <w:rPr/>
        <w:t>how</w:t>
      </w:r>
      <w:r>
        <w:rPr>
          <w:spacing w:val="-4"/>
        </w:rPr>
        <w:t> </w:t>
      </w:r>
      <w:r>
        <w:rPr/>
        <w:t>much exactly the state projects it would reserve in total and/or per LEA, whether the SEA or LEA can reserve any part of the</w:t>
      </w:r>
      <w:r>
        <w:rPr>
          <w:spacing w:val="-1"/>
        </w:rPr>
        <w:t> </w:t>
      </w:r>
      <w:r>
        <w:rPr/>
        <w:t>funds for</w:t>
      </w:r>
      <w:r>
        <w:rPr>
          <w:spacing w:val="-2"/>
        </w:rPr>
        <w:t> </w:t>
      </w:r>
      <w:r>
        <w:rPr/>
        <w:t>administrative</w:t>
      </w:r>
      <w:r>
        <w:rPr>
          <w:spacing w:val="-1"/>
        </w:rPr>
        <w:t> </w:t>
      </w:r>
      <w:r>
        <w:rPr/>
        <w:t>costs,</w:t>
      </w:r>
      <w:r>
        <w:rPr>
          <w:spacing w:val="-1"/>
        </w:rPr>
        <w:t> </w:t>
      </w:r>
      <w:r>
        <w:rPr/>
        <w:t>which</w:t>
      </w:r>
      <w:r>
        <w:rPr>
          <w:spacing w:val="-1"/>
        </w:rPr>
        <w:t> </w:t>
      </w:r>
      <w:r>
        <w:rPr/>
        <w:t>LEAs</w:t>
      </w:r>
      <w:r>
        <w:rPr>
          <w:spacing w:val="-2"/>
        </w:rPr>
        <w:t> </w:t>
      </w:r>
      <w:r>
        <w:rPr/>
        <w:t>would be eligible for these</w:t>
      </w:r>
      <w:r>
        <w:rPr>
          <w:spacing w:val="-1"/>
        </w:rPr>
        <w:t> </w:t>
      </w:r>
      <w:r>
        <w:rPr/>
        <w:t>funds, whether the activities</w:t>
      </w:r>
      <w:r>
        <w:rPr>
          <w:spacing w:val="-1"/>
        </w:rPr>
        <w:t> </w:t>
      </w:r>
      <w:r>
        <w:rPr/>
        <w:t>will be state-run or locally dictated, and allowable costs and activities.</w:t>
      </w:r>
    </w:p>
    <w:p>
      <w:pPr>
        <w:spacing w:after="0"/>
        <w:sectPr>
          <w:pgSz w:w="12240" w:h="15840"/>
          <w:pgMar w:header="0" w:footer="1197" w:top="900" w:bottom="1380" w:left="680" w:right="540"/>
        </w:sectPr>
      </w:pPr>
    </w:p>
    <w:p>
      <w:pPr>
        <w:pStyle w:val="BodyText"/>
        <w:ind w:left="371"/>
        <w:rPr>
          <w:sz w:val="20"/>
        </w:rPr>
      </w:pPr>
      <w:r>
        <w:rPr>
          <w:sz w:val="20"/>
        </w:rPr>
        <mc:AlternateContent>
          <mc:Choice Requires="wps">
            <w:drawing>
              <wp:inline distT="0" distB="0" distL="0" distR="0">
                <wp:extent cx="6438900" cy="208915"/>
                <wp:effectExtent l="0" t="0" r="0" b="635"/>
                <wp:docPr id="63" name="Group 63"/>
                <wp:cNvGraphicFramePr>
                  <a:graphicFrameLocks/>
                </wp:cNvGraphicFramePr>
                <a:graphic>
                  <a:graphicData uri="http://schemas.microsoft.com/office/word/2010/wordprocessingGroup">
                    <wpg:wgp>
                      <wpg:cNvPr id="63" name="Group 63"/>
                      <wpg:cNvGrpSpPr/>
                      <wpg:grpSpPr>
                        <a:xfrm>
                          <a:off x="0" y="0"/>
                          <a:ext cx="6438900" cy="208915"/>
                          <a:chExt cx="6438900" cy="208915"/>
                        </a:xfrm>
                      </wpg:grpSpPr>
                      <pic:pic>
                        <pic:nvPicPr>
                          <pic:cNvPr id="64" name="Image 64"/>
                          <pic:cNvPicPr/>
                        </pic:nvPicPr>
                        <pic:blipFill>
                          <a:blip r:embed="rId27" cstate="print"/>
                          <a:stretch>
                            <a:fillRect/>
                          </a:stretch>
                        </pic:blipFill>
                        <pic:spPr>
                          <a:xfrm>
                            <a:off x="18288" y="0"/>
                            <a:ext cx="1874139" cy="182879"/>
                          </a:xfrm>
                          <a:prstGeom prst="rect">
                            <a:avLst/>
                          </a:prstGeom>
                        </pic:spPr>
                      </pic:pic>
                      <wps:wsp>
                        <wps:cNvPr id="65" name="Graphic 65"/>
                        <wps:cNvSpPr/>
                        <wps:spPr>
                          <a:xfrm>
                            <a:off x="0" y="196595"/>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style="width:507pt;height:16.45pt;mso-position-horizontal-relative:char;mso-position-vertical-relative:line" id="docshapegroup56" coordorigin="0,0" coordsize="10140,329">
                <v:shape style="position:absolute;left:28;top:0;width:2952;height:288" type="#_x0000_t75" id="docshape57" stroked="false">
                  <v:imagedata r:id="rId27" o:title=""/>
                </v:shape>
                <v:rect style="position:absolute;left:0;top:309;width:10140;height:20" id="docshape58" filled="true" fillcolor="#9aa2ac" stroked="false">
                  <v:fill type="solid"/>
                </v:rect>
              </v:group>
            </w:pict>
          </mc:Fallback>
        </mc:AlternateContent>
      </w:r>
      <w:r>
        <w:rPr>
          <w:sz w:val="20"/>
        </w:rPr>
      </w:r>
    </w:p>
    <w:p>
      <w:pPr>
        <w:pStyle w:val="BodyText"/>
        <w:spacing w:before="99"/>
        <w:ind w:right="531"/>
      </w:pPr>
      <w:r>
        <w:rPr/>
        <w:t>As mentioned, the Colorado Department of Education was able to interact with approximately 1,500 people across the state to provide data for this report. Now that the report has been completed, the focus will be shifting</w:t>
      </w:r>
      <w:r>
        <w:rPr>
          <w:spacing w:val="-3"/>
        </w:rPr>
        <w:t> </w:t>
      </w:r>
      <w:r>
        <w:rPr/>
        <w:t>to</w:t>
      </w:r>
      <w:r>
        <w:rPr>
          <w:spacing w:val="-1"/>
        </w:rPr>
        <w:t> </w:t>
      </w:r>
      <w:r>
        <w:rPr/>
        <w:t>developing</w:t>
      </w:r>
      <w:r>
        <w:rPr>
          <w:spacing w:val="-3"/>
        </w:rPr>
        <w:t> </w:t>
      </w:r>
      <w:r>
        <w:rPr/>
        <w:t>a</w:t>
      </w:r>
      <w:r>
        <w:rPr>
          <w:spacing w:val="-2"/>
        </w:rPr>
        <w:t> </w:t>
      </w:r>
      <w:r>
        <w:rPr/>
        <w:t>draft of</w:t>
      </w:r>
      <w:r>
        <w:rPr>
          <w:spacing w:val="-5"/>
        </w:rPr>
        <w:t> </w:t>
      </w:r>
      <w:r>
        <w:rPr/>
        <w:t>the</w:t>
      </w:r>
      <w:r>
        <w:rPr>
          <w:spacing w:val="-4"/>
        </w:rPr>
        <w:t> </w:t>
      </w:r>
      <w:r>
        <w:rPr/>
        <w:t>ESSA</w:t>
      </w:r>
      <w:r>
        <w:rPr>
          <w:spacing w:val="-2"/>
        </w:rPr>
        <w:t> </w:t>
      </w:r>
      <w:r>
        <w:rPr/>
        <w:t>state</w:t>
      </w:r>
      <w:r>
        <w:rPr>
          <w:spacing w:val="-2"/>
        </w:rPr>
        <w:t> </w:t>
      </w:r>
      <w:r>
        <w:rPr/>
        <w:t>plan</w:t>
      </w:r>
      <w:r>
        <w:rPr>
          <w:spacing w:val="-4"/>
        </w:rPr>
        <w:t> </w:t>
      </w:r>
      <w:r>
        <w:rPr/>
        <w:t>and</w:t>
      </w:r>
      <w:r>
        <w:rPr>
          <w:spacing w:val="-3"/>
        </w:rPr>
        <w:t> </w:t>
      </w:r>
      <w:r>
        <w:rPr/>
        <w:t>the</w:t>
      </w:r>
      <w:r>
        <w:rPr>
          <w:spacing w:val="-2"/>
        </w:rPr>
        <w:t> </w:t>
      </w:r>
      <w:r>
        <w:rPr/>
        <w:t>corresponding committee,</w:t>
      </w:r>
      <w:r>
        <w:rPr>
          <w:spacing w:val="-4"/>
        </w:rPr>
        <w:t> </w:t>
      </w:r>
      <w:r>
        <w:rPr/>
        <w:t>vetting</w:t>
      </w:r>
      <w:r>
        <w:rPr>
          <w:spacing w:val="-3"/>
        </w:rPr>
        <w:t> </w:t>
      </w:r>
      <w:r>
        <w:rPr/>
        <w:t>and</w:t>
      </w:r>
      <w:r>
        <w:rPr>
          <w:spacing w:val="-4"/>
        </w:rPr>
        <w:t> </w:t>
      </w:r>
      <w:r>
        <w:rPr/>
        <w:t>continued stakeholder engagement work that will support it.</w:t>
      </w:r>
    </w:p>
    <w:p>
      <w:pPr>
        <w:pStyle w:val="BodyText"/>
        <w:spacing w:before="268"/>
        <w:ind w:right="563"/>
      </w:pPr>
      <w:r>
        <w:rPr/>
        <w:t>To develop</w:t>
      </w:r>
      <w:r>
        <w:rPr>
          <w:spacing w:val="-3"/>
        </w:rPr>
        <w:t> </w:t>
      </w:r>
      <w:r>
        <w:rPr/>
        <w:t>Colorado’s</w:t>
      </w:r>
      <w:r>
        <w:rPr>
          <w:spacing w:val="-5"/>
        </w:rPr>
        <w:t> </w:t>
      </w:r>
      <w:r>
        <w:rPr/>
        <w:t>ESSA</w:t>
      </w:r>
      <w:r>
        <w:rPr>
          <w:spacing w:val="-2"/>
        </w:rPr>
        <w:t> </w:t>
      </w:r>
      <w:r>
        <w:rPr/>
        <w:t>state</w:t>
      </w:r>
      <w:r>
        <w:rPr>
          <w:spacing w:val="-4"/>
        </w:rPr>
        <w:t> </w:t>
      </w:r>
      <w:r>
        <w:rPr/>
        <w:t>plan,</w:t>
      </w:r>
      <w:r>
        <w:rPr>
          <w:spacing w:val="-2"/>
        </w:rPr>
        <w:t> </w:t>
      </w:r>
      <w:r>
        <w:rPr/>
        <w:t>the</w:t>
      </w:r>
      <w:r>
        <w:rPr>
          <w:spacing w:val="-4"/>
        </w:rPr>
        <w:t> </w:t>
      </w:r>
      <w:r>
        <w:rPr/>
        <w:t>Department</w:t>
      </w:r>
      <w:r>
        <w:rPr>
          <w:spacing w:val="-2"/>
        </w:rPr>
        <w:t> </w:t>
      </w:r>
      <w:r>
        <w:rPr/>
        <w:t>will</w:t>
      </w:r>
      <w:r>
        <w:rPr>
          <w:spacing w:val="-2"/>
        </w:rPr>
        <w:t> </w:t>
      </w:r>
      <w:r>
        <w:rPr/>
        <w:t>be</w:t>
      </w:r>
      <w:r>
        <w:rPr>
          <w:spacing w:val="-4"/>
        </w:rPr>
        <w:t> </w:t>
      </w:r>
      <w:r>
        <w:rPr/>
        <w:t>working</w:t>
      </w:r>
      <w:r>
        <w:rPr>
          <w:spacing w:val="-3"/>
        </w:rPr>
        <w:t> </w:t>
      </w:r>
      <w:r>
        <w:rPr/>
        <w:t>within</w:t>
      </w:r>
      <w:r>
        <w:rPr>
          <w:spacing w:val="-3"/>
        </w:rPr>
        <w:t> </w:t>
      </w:r>
      <w:r>
        <w:rPr/>
        <w:t>a</w:t>
      </w:r>
      <w:r>
        <w:rPr>
          <w:spacing w:val="-4"/>
        </w:rPr>
        <w:t> </w:t>
      </w:r>
      <w:r>
        <w:rPr/>
        <w:t>hub/spoke</w:t>
      </w:r>
      <w:r>
        <w:rPr>
          <w:spacing w:val="-4"/>
        </w:rPr>
        <w:t> </w:t>
      </w:r>
      <w:r>
        <w:rPr/>
        <w:t>structure. The</w:t>
      </w:r>
      <w:r>
        <w:rPr>
          <w:spacing w:val="-2"/>
        </w:rPr>
        <w:t> </w:t>
      </w:r>
      <w:r>
        <w:rPr/>
        <w:t>idea</w:t>
      </w:r>
      <w:r>
        <w:rPr>
          <w:spacing w:val="-2"/>
        </w:rPr>
        <w:t> </w:t>
      </w:r>
      <w:r>
        <w:rPr/>
        <w:t>is to create a formal, central hub committee that will have an oversight role in the development of a draft of our state plan to be submitted to the State Board in early 2017, and ESSA topical spoke committees that will be responsible for developing and appropriately vetting sections of the state plan with the nimbleness and</w:t>
      </w:r>
      <w:r>
        <w:rPr>
          <w:spacing w:val="40"/>
        </w:rPr>
        <w:t> </w:t>
      </w:r>
      <w:r>
        <w:rPr/>
        <w:t>flexibility to get the work done in a timely manner. In accordance</w:t>
      </w:r>
      <w:r>
        <w:rPr>
          <w:spacing w:val="13"/>
        </w:rPr>
        <w:t> </w:t>
      </w:r>
      <w:r>
        <w:rPr/>
        <w:t>with the vision and direction of the State Board of Education the hub/spoke committee process and membership details are described below as well as practices for continued stakeholder involvement.</w:t>
      </w:r>
    </w:p>
    <w:p>
      <w:pPr>
        <w:pStyle w:val="Heading2"/>
        <w:spacing w:before="268"/>
      </w:pPr>
      <w:r>
        <w:rPr/>
        <w:t>ESSA</w:t>
      </w:r>
      <w:r>
        <w:rPr>
          <w:spacing w:val="-2"/>
        </w:rPr>
        <w:t> </w:t>
      </w:r>
      <w:r>
        <w:rPr/>
        <w:t>Hub</w:t>
      </w:r>
      <w:r>
        <w:rPr>
          <w:spacing w:val="-3"/>
        </w:rPr>
        <w:t> </w:t>
      </w:r>
      <w:r>
        <w:rPr>
          <w:spacing w:val="-2"/>
        </w:rPr>
        <w:t>Committee</w:t>
      </w:r>
    </w:p>
    <w:p>
      <w:pPr>
        <w:pStyle w:val="BodyText"/>
        <w:spacing w:before="1"/>
        <w:ind w:right="531"/>
      </w:pPr>
      <w:r>
        <w:rPr/>
        <w:t>The purpose of ESSA hub committee is to provide oversight of the ESSA state plan development and act in an advisory capacity to the State Board of Education. The goal of the committee is to review and revise proposed state plan</w:t>
      </w:r>
      <w:r>
        <w:rPr>
          <w:spacing w:val="-2"/>
        </w:rPr>
        <w:t> </w:t>
      </w:r>
      <w:r>
        <w:rPr/>
        <w:t>drafts that reflect</w:t>
      </w:r>
      <w:r>
        <w:rPr>
          <w:spacing w:val="-2"/>
        </w:rPr>
        <w:t> </w:t>
      </w:r>
      <w:r>
        <w:rPr/>
        <w:t>a final consensus</w:t>
      </w:r>
      <w:r>
        <w:rPr>
          <w:spacing w:val="-2"/>
        </w:rPr>
        <w:t> </w:t>
      </w:r>
      <w:r>
        <w:rPr/>
        <w:t>of</w:t>
      </w:r>
      <w:r>
        <w:rPr>
          <w:spacing w:val="-2"/>
        </w:rPr>
        <w:t> </w:t>
      </w:r>
      <w:r>
        <w:rPr/>
        <w:t>the committee, the constituencies the members represent, and is aligned with the vision of the State Board of Education.</w:t>
      </w:r>
    </w:p>
    <w:p>
      <w:pPr>
        <w:pStyle w:val="BodyText"/>
        <w:spacing w:before="1"/>
      </w:pPr>
      <w:r>
        <w:rPr/>
        <w:t>At</w:t>
      </w:r>
      <w:r>
        <w:rPr>
          <w:spacing w:val="-4"/>
        </w:rPr>
        <w:t> </w:t>
      </w:r>
      <w:r>
        <w:rPr/>
        <w:t>this</w:t>
      </w:r>
      <w:r>
        <w:rPr>
          <w:spacing w:val="-3"/>
        </w:rPr>
        <w:t> </w:t>
      </w:r>
      <w:r>
        <w:rPr/>
        <w:t>time</w:t>
      </w:r>
      <w:r>
        <w:rPr>
          <w:spacing w:val="-5"/>
        </w:rPr>
        <w:t> </w:t>
      </w:r>
      <w:r>
        <w:rPr/>
        <w:t>the</w:t>
      </w:r>
      <w:r>
        <w:rPr>
          <w:spacing w:val="-5"/>
        </w:rPr>
        <w:t> </w:t>
      </w:r>
      <w:r>
        <w:rPr/>
        <w:t>ESSA</w:t>
      </w:r>
      <w:r>
        <w:rPr>
          <w:spacing w:val="-3"/>
        </w:rPr>
        <w:t> </w:t>
      </w:r>
      <w:r>
        <w:rPr/>
        <w:t>hub</w:t>
      </w:r>
      <w:r>
        <w:rPr>
          <w:spacing w:val="-4"/>
        </w:rPr>
        <w:t> </w:t>
      </w:r>
      <w:r>
        <w:rPr/>
        <w:t>committee</w:t>
      </w:r>
      <w:r>
        <w:rPr>
          <w:spacing w:val="-3"/>
        </w:rPr>
        <w:t> </w:t>
      </w:r>
      <w:r>
        <w:rPr/>
        <w:t>includes</w:t>
      </w:r>
      <w:r>
        <w:rPr>
          <w:spacing w:val="-5"/>
        </w:rPr>
        <w:t> </w:t>
      </w:r>
      <w:r>
        <w:rPr/>
        <w:t>the</w:t>
      </w:r>
      <w:r>
        <w:rPr>
          <w:spacing w:val="-3"/>
        </w:rPr>
        <w:t> </w:t>
      </w:r>
      <w:r>
        <w:rPr/>
        <w:t>following</w:t>
      </w:r>
      <w:r>
        <w:rPr>
          <w:spacing w:val="-7"/>
        </w:rPr>
        <w:t> </w:t>
      </w:r>
      <w:r>
        <w:rPr>
          <w:spacing w:val="-2"/>
        </w:rPr>
        <w:t>membership:</w:t>
      </w:r>
    </w:p>
    <w:tbl>
      <w:tblPr>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0"/>
        <w:gridCol w:w="4595"/>
      </w:tblGrid>
      <w:tr>
        <w:trPr>
          <w:trHeight w:val="277" w:hRule="atLeast"/>
        </w:trPr>
        <w:tc>
          <w:tcPr>
            <w:tcW w:w="2630" w:type="dxa"/>
          </w:tcPr>
          <w:p>
            <w:pPr>
              <w:pStyle w:val="TableParagraph"/>
              <w:numPr>
                <w:ilvl w:val="0"/>
                <w:numId w:val="9"/>
              </w:numPr>
              <w:tabs>
                <w:tab w:pos="409" w:val="left" w:leader="none"/>
              </w:tabs>
              <w:spacing w:line="257" w:lineRule="exact" w:before="1" w:after="0"/>
              <w:ind w:left="409" w:right="0" w:hanging="359"/>
              <w:jc w:val="left"/>
              <w:rPr>
                <w:sz w:val="22"/>
              </w:rPr>
            </w:pPr>
            <w:r>
              <w:rPr>
                <w:sz w:val="22"/>
              </w:rPr>
              <w:t>Steve</w:t>
            </w:r>
            <w:r>
              <w:rPr>
                <w:spacing w:val="-2"/>
                <w:sz w:val="22"/>
              </w:rPr>
              <w:t> Durham</w:t>
            </w:r>
          </w:p>
        </w:tc>
        <w:tc>
          <w:tcPr>
            <w:tcW w:w="4595" w:type="dxa"/>
          </w:tcPr>
          <w:p>
            <w:pPr>
              <w:pStyle w:val="TableParagraph"/>
              <w:spacing w:line="257" w:lineRule="exact"/>
              <w:ind w:left="137"/>
              <w:rPr>
                <w:sz w:val="22"/>
              </w:rPr>
            </w:pPr>
            <w:r>
              <w:rPr>
                <w:sz w:val="22"/>
              </w:rPr>
              <w:t>State</w:t>
            </w:r>
            <w:r>
              <w:rPr>
                <w:spacing w:val="-1"/>
                <w:sz w:val="22"/>
              </w:rPr>
              <w:t> </w:t>
            </w:r>
            <w:r>
              <w:rPr>
                <w:sz w:val="22"/>
              </w:rPr>
              <w:t>Board</w:t>
            </w:r>
            <w:r>
              <w:rPr>
                <w:spacing w:val="-4"/>
                <w:sz w:val="22"/>
              </w:rPr>
              <w:t> </w:t>
            </w:r>
            <w:r>
              <w:rPr>
                <w:sz w:val="22"/>
              </w:rPr>
              <w:t>of</w:t>
            </w:r>
            <w:r>
              <w:rPr>
                <w:spacing w:val="-1"/>
                <w:sz w:val="22"/>
              </w:rPr>
              <w:t> </w:t>
            </w:r>
            <w:r>
              <w:rPr>
                <w:spacing w:val="-2"/>
                <w:sz w:val="22"/>
              </w:rPr>
              <w:t>Education</w:t>
            </w:r>
          </w:p>
        </w:tc>
      </w:tr>
      <w:tr>
        <w:trPr>
          <w:trHeight w:val="279" w:hRule="atLeast"/>
        </w:trPr>
        <w:tc>
          <w:tcPr>
            <w:tcW w:w="2630" w:type="dxa"/>
          </w:tcPr>
          <w:p>
            <w:pPr>
              <w:pStyle w:val="TableParagraph"/>
              <w:numPr>
                <w:ilvl w:val="0"/>
                <w:numId w:val="10"/>
              </w:numPr>
              <w:tabs>
                <w:tab w:pos="409" w:val="left" w:leader="none"/>
              </w:tabs>
              <w:spacing w:line="258" w:lineRule="exact" w:before="1" w:after="0"/>
              <w:ind w:left="409" w:right="0" w:hanging="359"/>
              <w:jc w:val="left"/>
              <w:rPr>
                <w:sz w:val="22"/>
              </w:rPr>
            </w:pPr>
            <w:r>
              <w:rPr>
                <w:sz w:val="22"/>
              </w:rPr>
              <w:t>Angelika</w:t>
            </w:r>
            <w:r>
              <w:rPr>
                <w:spacing w:val="-6"/>
                <w:sz w:val="22"/>
              </w:rPr>
              <w:t> </w:t>
            </w:r>
            <w:r>
              <w:rPr>
                <w:spacing w:val="-2"/>
                <w:sz w:val="22"/>
              </w:rPr>
              <w:t>Schroeder</w:t>
            </w:r>
          </w:p>
        </w:tc>
        <w:tc>
          <w:tcPr>
            <w:tcW w:w="4595" w:type="dxa"/>
          </w:tcPr>
          <w:p>
            <w:pPr>
              <w:pStyle w:val="TableParagraph"/>
              <w:spacing w:line="258" w:lineRule="exact" w:before="1"/>
              <w:ind w:left="137"/>
              <w:rPr>
                <w:sz w:val="22"/>
              </w:rPr>
            </w:pPr>
            <w:r>
              <w:rPr>
                <w:sz w:val="22"/>
              </w:rPr>
              <w:t>State</w:t>
            </w:r>
            <w:r>
              <w:rPr>
                <w:spacing w:val="-1"/>
                <w:sz w:val="22"/>
              </w:rPr>
              <w:t> </w:t>
            </w:r>
            <w:r>
              <w:rPr>
                <w:sz w:val="22"/>
              </w:rPr>
              <w:t>Board</w:t>
            </w:r>
            <w:r>
              <w:rPr>
                <w:spacing w:val="-4"/>
                <w:sz w:val="22"/>
              </w:rPr>
              <w:t> </w:t>
            </w:r>
            <w:r>
              <w:rPr>
                <w:sz w:val="22"/>
              </w:rPr>
              <w:t>of</w:t>
            </w:r>
            <w:r>
              <w:rPr>
                <w:spacing w:val="-1"/>
                <w:sz w:val="22"/>
              </w:rPr>
              <w:t> </w:t>
            </w:r>
            <w:r>
              <w:rPr>
                <w:spacing w:val="-2"/>
                <w:sz w:val="22"/>
              </w:rPr>
              <w:t>Education</w:t>
            </w:r>
          </w:p>
        </w:tc>
      </w:tr>
      <w:tr>
        <w:trPr>
          <w:trHeight w:val="280" w:hRule="atLeast"/>
        </w:trPr>
        <w:tc>
          <w:tcPr>
            <w:tcW w:w="2630" w:type="dxa"/>
          </w:tcPr>
          <w:p>
            <w:pPr>
              <w:pStyle w:val="TableParagraph"/>
              <w:numPr>
                <w:ilvl w:val="0"/>
                <w:numId w:val="11"/>
              </w:numPr>
              <w:tabs>
                <w:tab w:pos="409" w:val="left" w:leader="none"/>
              </w:tabs>
              <w:spacing w:line="258" w:lineRule="exact" w:before="2" w:after="0"/>
              <w:ind w:left="409" w:right="0" w:hanging="359"/>
              <w:jc w:val="left"/>
              <w:rPr>
                <w:sz w:val="22"/>
              </w:rPr>
            </w:pPr>
            <w:r>
              <w:rPr>
                <w:sz w:val="22"/>
              </w:rPr>
              <w:t>Rep.</w:t>
            </w:r>
            <w:r>
              <w:rPr>
                <w:spacing w:val="-5"/>
                <w:sz w:val="22"/>
              </w:rPr>
              <w:t> </w:t>
            </w:r>
            <w:r>
              <w:rPr>
                <w:sz w:val="22"/>
              </w:rPr>
              <w:t>Brittany</w:t>
            </w:r>
            <w:r>
              <w:rPr>
                <w:spacing w:val="-6"/>
                <w:sz w:val="22"/>
              </w:rPr>
              <w:t> </w:t>
            </w:r>
            <w:r>
              <w:rPr>
                <w:spacing w:val="-2"/>
                <w:sz w:val="22"/>
              </w:rPr>
              <w:t>Pettersen</w:t>
            </w:r>
          </w:p>
        </w:tc>
        <w:tc>
          <w:tcPr>
            <w:tcW w:w="4595" w:type="dxa"/>
          </w:tcPr>
          <w:p>
            <w:pPr>
              <w:pStyle w:val="TableParagraph"/>
              <w:spacing w:line="258" w:lineRule="exact" w:before="2"/>
              <w:ind w:left="137"/>
              <w:rPr>
                <w:sz w:val="22"/>
              </w:rPr>
            </w:pPr>
            <w:r>
              <w:rPr>
                <w:sz w:val="22"/>
              </w:rPr>
              <w:t>State</w:t>
            </w:r>
            <w:r>
              <w:rPr>
                <w:spacing w:val="-2"/>
                <w:sz w:val="22"/>
              </w:rPr>
              <w:t> Legislature</w:t>
            </w:r>
          </w:p>
        </w:tc>
      </w:tr>
      <w:tr>
        <w:trPr>
          <w:trHeight w:val="280" w:hRule="atLeast"/>
        </w:trPr>
        <w:tc>
          <w:tcPr>
            <w:tcW w:w="2630" w:type="dxa"/>
          </w:tcPr>
          <w:p>
            <w:pPr>
              <w:pStyle w:val="TableParagraph"/>
              <w:numPr>
                <w:ilvl w:val="0"/>
                <w:numId w:val="12"/>
              </w:numPr>
              <w:tabs>
                <w:tab w:pos="409" w:val="left" w:leader="none"/>
              </w:tabs>
              <w:spacing w:line="258" w:lineRule="exact" w:before="2" w:after="0"/>
              <w:ind w:left="409" w:right="0" w:hanging="359"/>
              <w:jc w:val="left"/>
              <w:rPr>
                <w:sz w:val="22"/>
              </w:rPr>
            </w:pPr>
            <w:r>
              <w:rPr>
                <w:sz w:val="22"/>
              </w:rPr>
              <w:t>Rep.</w:t>
            </w:r>
            <w:r>
              <w:rPr>
                <w:spacing w:val="-3"/>
                <w:sz w:val="22"/>
              </w:rPr>
              <w:t> </w:t>
            </w:r>
            <w:r>
              <w:rPr>
                <w:sz w:val="22"/>
              </w:rPr>
              <w:t>Jim</w:t>
            </w:r>
            <w:r>
              <w:rPr>
                <w:spacing w:val="-3"/>
                <w:sz w:val="22"/>
              </w:rPr>
              <w:t> </w:t>
            </w:r>
            <w:r>
              <w:rPr>
                <w:spacing w:val="-2"/>
                <w:sz w:val="22"/>
              </w:rPr>
              <w:t>Wilson</w:t>
            </w:r>
          </w:p>
        </w:tc>
        <w:tc>
          <w:tcPr>
            <w:tcW w:w="4595" w:type="dxa"/>
          </w:tcPr>
          <w:p>
            <w:pPr>
              <w:pStyle w:val="TableParagraph"/>
              <w:spacing w:line="258" w:lineRule="exact" w:before="2"/>
              <w:ind w:left="137"/>
              <w:rPr>
                <w:sz w:val="22"/>
              </w:rPr>
            </w:pPr>
            <w:r>
              <w:rPr>
                <w:sz w:val="22"/>
              </w:rPr>
              <w:t>State</w:t>
            </w:r>
            <w:r>
              <w:rPr>
                <w:spacing w:val="-2"/>
                <w:sz w:val="22"/>
              </w:rPr>
              <w:t> Legislature</w:t>
            </w:r>
          </w:p>
        </w:tc>
      </w:tr>
      <w:tr>
        <w:trPr>
          <w:trHeight w:val="280" w:hRule="atLeast"/>
        </w:trPr>
        <w:tc>
          <w:tcPr>
            <w:tcW w:w="2630" w:type="dxa"/>
          </w:tcPr>
          <w:p>
            <w:pPr>
              <w:pStyle w:val="TableParagraph"/>
              <w:numPr>
                <w:ilvl w:val="0"/>
                <w:numId w:val="13"/>
              </w:numPr>
              <w:tabs>
                <w:tab w:pos="409" w:val="left" w:leader="none"/>
              </w:tabs>
              <w:spacing w:line="258" w:lineRule="exact" w:before="2" w:after="0"/>
              <w:ind w:left="409" w:right="0" w:hanging="359"/>
              <w:jc w:val="left"/>
              <w:rPr>
                <w:sz w:val="22"/>
              </w:rPr>
            </w:pPr>
            <w:r>
              <w:rPr>
                <w:sz w:val="22"/>
              </w:rPr>
              <w:t>Evy</w:t>
            </w:r>
            <w:r>
              <w:rPr>
                <w:spacing w:val="-1"/>
                <w:sz w:val="22"/>
              </w:rPr>
              <w:t> </w:t>
            </w:r>
            <w:r>
              <w:rPr>
                <w:spacing w:val="-2"/>
                <w:sz w:val="22"/>
              </w:rPr>
              <w:t>Valencia</w:t>
            </w:r>
          </w:p>
        </w:tc>
        <w:tc>
          <w:tcPr>
            <w:tcW w:w="4595" w:type="dxa"/>
          </w:tcPr>
          <w:p>
            <w:pPr>
              <w:pStyle w:val="TableParagraph"/>
              <w:spacing w:line="258" w:lineRule="exact" w:before="2"/>
              <w:ind w:left="137"/>
              <w:rPr>
                <w:sz w:val="22"/>
              </w:rPr>
            </w:pPr>
            <w:r>
              <w:rPr>
                <w:sz w:val="22"/>
              </w:rPr>
              <w:t>Governor’s</w:t>
            </w:r>
            <w:r>
              <w:rPr>
                <w:spacing w:val="-10"/>
                <w:sz w:val="22"/>
              </w:rPr>
              <w:t> </w:t>
            </w:r>
            <w:r>
              <w:rPr>
                <w:spacing w:val="-2"/>
                <w:sz w:val="22"/>
              </w:rPr>
              <w:t>Office</w:t>
            </w:r>
          </w:p>
        </w:tc>
      </w:tr>
      <w:tr>
        <w:trPr>
          <w:trHeight w:val="279" w:hRule="atLeast"/>
        </w:trPr>
        <w:tc>
          <w:tcPr>
            <w:tcW w:w="2630" w:type="dxa"/>
          </w:tcPr>
          <w:p>
            <w:pPr>
              <w:pStyle w:val="TableParagraph"/>
              <w:numPr>
                <w:ilvl w:val="0"/>
                <w:numId w:val="14"/>
              </w:numPr>
              <w:tabs>
                <w:tab w:pos="409" w:val="left" w:leader="none"/>
              </w:tabs>
              <w:spacing w:line="257" w:lineRule="exact" w:before="2" w:after="0"/>
              <w:ind w:left="409" w:right="0" w:hanging="359"/>
              <w:jc w:val="left"/>
              <w:rPr>
                <w:sz w:val="22"/>
              </w:rPr>
            </w:pPr>
            <w:r>
              <w:rPr>
                <w:sz w:val="22"/>
              </w:rPr>
              <w:t>Jim</w:t>
            </w:r>
            <w:r>
              <w:rPr>
                <w:spacing w:val="-1"/>
                <w:sz w:val="22"/>
              </w:rPr>
              <w:t> </w:t>
            </w:r>
            <w:r>
              <w:rPr>
                <w:spacing w:val="-2"/>
                <w:sz w:val="22"/>
              </w:rPr>
              <w:t>Earley</w:t>
            </w:r>
          </w:p>
        </w:tc>
        <w:tc>
          <w:tcPr>
            <w:tcW w:w="4595" w:type="dxa"/>
          </w:tcPr>
          <w:p>
            <w:pPr>
              <w:pStyle w:val="TableParagraph"/>
              <w:spacing w:line="257" w:lineRule="exact" w:before="2"/>
              <w:ind w:left="137"/>
              <w:rPr>
                <w:sz w:val="22"/>
              </w:rPr>
            </w:pPr>
            <w:r>
              <w:rPr>
                <w:sz w:val="22"/>
              </w:rPr>
              <w:t>Parent</w:t>
            </w:r>
            <w:r>
              <w:rPr>
                <w:spacing w:val="-6"/>
                <w:sz w:val="22"/>
              </w:rPr>
              <w:t> </w:t>
            </w:r>
            <w:r>
              <w:rPr>
                <w:spacing w:val="-2"/>
                <w:sz w:val="22"/>
              </w:rPr>
              <w:t>Representative</w:t>
            </w:r>
          </w:p>
        </w:tc>
      </w:tr>
      <w:tr>
        <w:trPr>
          <w:trHeight w:val="279" w:hRule="atLeast"/>
        </w:trPr>
        <w:tc>
          <w:tcPr>
            <w:tcW w:w="2630" w:type="dxa"/>
          </w:tcPr>
          <w:p>
            <w:pPr>
              <w:pStyle w:val="TableParagraph"/>
              <w:numPr>
                <w:ilvl w:val="0"/>
                <w:numId w:val="15"/>
              </w:numPr>
              <w:tabs>
                <w:tab w:pos="409" w:val="left" w:leader="none"/>
              </w:tabs>
              <w:spacing w:line="258" w:lineRule="exact" w:before="1" w:after="0"/>
              <w:ind w:left="409" w:right="0" w:hanging="359"/>
              <w:jc w:val="left"/>
              <w:rPr>
                <w:sz w:val="22"/>
              </w:rPr>
            </w:pPr>
            <w:r>
              <w:rPr>
                <w:sz w:val="22"/>
              </w:rPr>
              <w:t>Ross</w:t>
            </w:r>
            <w:r>
              <w:rPr>
                <w:spacing w:val="-1"/>
                <w:sz w:val="22"/>
              </w:rPr>
              <w:t> </w:t>
            </w:r>
            <w:r>
              <w:rPr>
                <w:spacing w:val="-2"/>
                <w:sz w:val="22"/>
              </w:rPr>
              <w:t>Izard</w:t>
            </w:r>
          </w:p>
        </w:tc>
        <w:tc>
          <w:tcPr>
            <w:tcW w:w="4595" w:type="dxa"/>
          </w:tcPr>
          <w:p>
            <w:pPr>
              <w:pStyle w:val="TableParagraph"/>
              <w:spacing w:line="259" w:lineRule="exact" w:before="1"/>
              <w:ind w:left="137"/>
              <w:rPr>
                <w:sz w:val="22"/>
              </w:rPr>
            </w:pPr>
            <w:r>
              <w:rPr>
                <w:sz w:val="22"/>
              </w:rPr>
              <w:t>Independence</w:t>
            </w:r>
            <w:r>
              <w:rPr>
                <w:spacing w:val="-10"/>
                <w:sz w:val="22"/>
              </w:rPr>
              <w:t> </w:t>
            </w:r>
            <w:r>
              <w:rPr>
                <w:spacing w:val="-2"/>
                <w:sz w:val="22"/>
              </w:rPr>
              <w:t>Institute</w:t>
            </w:r>
          </w:p>
        </w:tc>
      </w:tr>
      <w:tr>
        <w:trPr>
          <w:trHeight w:val="280" w:hRule="atLeast"/>
        </w:trPr>
        <w:tc>
          <w:tcPr>
            <w:tcW w:w="2630" w:type="dxa"/>
          </w:tcPr>
          <w:p>
            <w:pPr>
              <w:pStyle w:val="TableParagraph"/>
              <w:numPr>
                <w:ilvl w:val="0"/>
                <w:numId w:val="16"/>
              </w:numPr>
              <w:tabs>
                <w:tab w:pos="409" w:val="left" w:leader="none"/>
              </w:tabs>
              <w:spacing w:line="258" w:lineRule="exact" w:before="3" w:after="0"/>
              <w:ind w:left="409" w:right="0" w:hanging="359"/>
              <w:jc w:val="left"/>
              <w:rPr>
                <w:sz w:val="22"/>
              </w:rPr>
            </w:pPr>
            <w:r>
              <w:rPr>
                <w:sz w:val="22"/>
              </w:rPr>
              <w:t>Luke</w:t>
            </w:r>
            <w:r>
              <w:rPr>
                <w:spacing w:val="-5"/>
                <w:sz w:val="22"/>
              </w:rPr>
              <w:t> </w:t>
            </w:r>
            <w:r>
              <w:rPr>
                <w:spacing w:val="-2"/>
                <w:sz w:val="22"/>
              </w:rPr>
              <w:t>Ragland</w:t>
            </w:r>
          </w:p>
        </w:tc>
        <w:tc>
          <w:tcPr>
            <w:tcW w:w="4595" w:type="dxa"/>
          </w:tcPr>
          <w:p>
            <w:pPr>
              <w:pStyle w:val="TableParagraph"/>
              <w:spacing w:line="258" w:lineRule="exact" w:before="2"/>
              <w:ind w:left="137"/>
              <w:rPr>
                <w:sz w:val="22"/>
              </w:rPr>
            </w:pPr>
            <w:r>
              <w:rPr>
                <w:sz w:val="22"/>
              </w:rPr>
              <w:t>Colorado</w:t>
            </w:r>
            <w:r>
              <w:rPr>
                <w:spacing w:val="-6"/>
                <w:sz w:val="22"/>
              </w:rPr>
              <w:t> </w:t>
            </w:r>
            <w:r>
              <w:rPr>
                <w:spacing w:val="-2"/>
                <w:sz w:val="22"/>
              </w:rPr>
              <w:t>Succeeds</w:t>
            </w:r>
          </w:p>
        </w:tc>
      </w:tr>
      <w:tr>
        <w:trPr>
          <w:trHeight w:val="280" w:hRule="atLeast"/>
        </w:trPr>
        <w:tc>
          <w:tcPr>
            <w:tcW w:w="2630" w:type="dxa"/>
          </w:tcPr>
          <w:p>
            <w:pPr>
              <w:pStyle w:val="TableParagraph"/>
              <w:numPr>
                <w:ilvl w:val="0"/>
                <w:numId w:val="17"/>
              </w:numPr>
              <w:tabs>
                <w:tab w:pos="409" w:val="left" w:leader="none"/>
              </w:tabs>
              <w:spacing w:line="258" w:lineRule="exact" w:before="2" w:after="0"/>
              <w:ind w:left="409" w:right="0" w:hanging="359"/>
              <w:jc w:val="left"/>
              <w:rPr>
                <w:sz w:val="22"/>
              </w:rPr>
            </w:pPr>
            <w:r>
              <w:rPr>
                <w:sz w:val="22"/>
              </w:rPr>
              <w:t>Jeani</w:t>
            </w:r>
            <w:r>
              <w:rPr>
                <w:spacing w:val="-2"/>
                <w:sz w:val="22"/>
              </w:rPr>
              <w:t> Fricky</w:t>
            </w:r>
          </w:p>
        </w:tc>
        <w:tc>
          <w:tcPr>
            <w:tcW w:w="4595" w:type="dxa"/>
          </w:tcPr>
          <w:p>
            <w:pPr>
              <w:pStyle w:val="TableParagraph"/>
              <w:spacing w:line="258" w:lineRule="exact" w:before="2"/>
              <w:ind w:left="137"/>
              <w:rPr>
                <w:sz w:val="22"/>
              </w:rPr>
            </w:pPr>
            <w:r>
              <w:rPr>
                <w:sz w:val="22"/>
              </w:rPr>
              <w:t>Stand</w:t>
            </w:r>
            <w:r>
              <w:rPr>
                <w:spacing w:val="-4"/>
                <w:sz w:val="22"/>
              </w:rPr>
              <w:t> </w:t>
            </w:r>
            <w:r>
              <w:rPr>
                <w:sz w:val="22"/>
              </w:rPr>
              <w:t>for</w:t>
            </w:r>
            <w:r>
              <w:rPr>
                <w:spacing w:val="-2"/>
                <w:sz w:val="22"/>
              </w:rPr>
              <w:t> Children</w:t>
            </w:r>
          </w:p>
        </w:tc>
      </w:tr>
      <w:tr>
        <w:trPr>
          <w:trHeight w:val="279" w:hRule="atLeast"/>
        </w:trPr>
        <w:tc>
          <w:tcPr>
            <w:tcW w:w="2630" w:type="dxa"/>
          </w:tcPr>
          <w:p>
            <w:pPr>
              <w:pStyle w:val="TableParagraph"/>
              <w:numPr>
                <w:ilvl w:val="0"/>
                <w:numId w:val="18"/>
              </w:numPr>
              <w:tabs>
                <w:tab w:pos="409" w:val="left" w:leader="none"/>
              </w:tabs>
              <w:spacing w:line="257" w:lineRule="exact" w:before="2" w:after="0"/>
              <w:ind w:left="409" w:right="0" w:hanging="359"/>
              <w:jc w:val="left"/>
              <w:rPr>
                <w:sz w:val="22"/>
              </w:rPr>
            </w:pPr>
            <w:r>
              <w:rPr>
                <w:sz w:val="22"/>
              </w:rPr>
              <w:t>Kirk </w:t>
            </w:r>
            <w:r>
              <w:rPr>
                <w:spacing w:val="-2"/>
                <w:sz w:val="22"/>
              </w:rPr>
              <w:t>Banghart</w:t>
            </w:r>
          </w:p>
        </w:tc>
        <w:tc>
          <w:tcPr>
            <w:tcW w:w="4595" w:type="dxa"/>
          </w:tcPr>
          <w:p>
            <w:pPr>
              <w:pStyle w:val="TableParagraph"/>
              <w:spacing w:line="257" w:lineRule="exact" w:before="2"/>
              <w:ind w:left="137"/>
              <w:rPr>
                <w:sz w:val="22"/>
              </w:rPr>
            </w:pPr>
            <w:r>
              <w:rPr>
                <w:sz w:val="22"/>
              </w:rPr>
              <w:t>Moffat</w:t>
            </w:r>
            <w:r>
              <w:rPr>
                <w:spacing w:val="-3"/>
                <w:sz w:val="22"/>
              </w:rPr>
              <w:t> </w:t>
            </w:r>
            <w:r>
              <w:rPr>
                <w:sz w:val="22"/>
              </w:rPr>
              <w:t>School</w:t>
            </w:r>
            <w:r>
              <w:rPr>
                <w:spacing w:val="-5"/>
                <w:sz w:val="22"/>
              </w:rPr>
              <w:t> </w:t>
            </w:r>
            <w:r>
              <w:rPr>
                <w:sz w:val="22"/>
              </w:rPr>
              <w:t>District,</w:t>
            </w:r>
            <w:r>
              <w:rPr>
                <w:spacing w:val="-5"/>
                <w:sz w:val="22"/>
              </w:rPr>
              <w:t> </w:t>
            </w:r>
            <w:r>
              <w:rPr>
                <w:sz w:val="22"/>
              </w:rPr>
              <w:t>President</w:t>
            </w:r>
            <w:r>
              <w:rPr>
                <w:spacing w:val="-3"/>
                <w:sz w:val="22"/>
              </w:rPr>
              <w:t> </w:t>
            </w:r>
            <w:r>
              <w:rPr>
                <w:sz w:val="22"/>
              </w:rPr>
              <w:t>of</w:t>
            </w:r>
            <w:r>
              <w:rPr>
                <w:spacing w:val="-6"/>
                <w:sz w:val="22"/>
              </w:rPr>
              <w:t> </w:t>
            </w:r>
            <w:r>
              <w:rPr>
                <w:sz w:val="22"/>
              </w:rPr>
              <w:t>Rural</w:t>
            </w:r>
            <w:r>
              <w:rPr>
                <w:spacing w:val="-3"/>
                <w:sz w:val="22"/>
              </w:rPr>
              <w:t> </w:t>
            </w:r>
            <w:r>
              <w:rPr>
                <w:spacing w:val="-2"/>
                <w:sz w:val="22"/>
              </w:rPr>
              <w:t>Alliance</w:t>
            </w:r>
          </w:p>
        </w:tc>
      </w:tr>
      <w:tr>
        <w:trPr>
          <w:trHeight w:val="279" w:hRule="atLeast"/>
        </w:trPr>
        <w:tc>
          <w:tcPr>
            <w:tcW w:w="2630" w:type="dxa"/>
          </w:tcPr>
          <w:p>
            <w:pPr>
              <w:pStyle w:val="TableParagraph"/>
              <w:numPr>
                <w:ilvl w:val="0"/>
                <w:numId w:val="19"/>
              </w:numPr>
              <w:tabs>
                <w:tab w:pos="409" w:val="left" w:leader="none"/>
              </w:tabs>
              <w:spacing w:line="258" w:lineRule="exact" w:before="1" w:after="0"/>
              <w:ind w:left="409" w:right="0" w:hanging="359"/>
              <w:jc w:val="left"/>
              <w:rPr>
                <w:sz w:val="22"/>
              </w:rPr>
            </w:pPr>
            <w:r>
              <w:rPr>
                <w:sz w:val="22"/>
              </w:rPr>
              <w:t>Dan</w:t>
            </w:r>
            <w:r>
              <w:rPr>
                <w:spacing w:val="-2"/>
                <w:sz w:val="22"/>
              </w:rPr>
              <w:t> Schaller</w:t>
            </w:r>
          </w:p>
        </w:tc>
        <w:tc>
          <w:tcPr>
            <w:tcW w:w="4595" w:type="dxa"/>
          </w:tcPr>
          <w:p>
            <w:pPr>
              <w:pStyle w:val="TableParagraph"/>
              <w:spacing w:line="258" w:lineRule="exact" w:before="1"/>
              <w:ind w:left="137"/>
              <w:rPr>
                <w:sz w:val="22"/>
              </w:rPr>
            </w:pPr>
            <w:r>
              <w:rPr>
                <w:sz w:val="22"/>
              </w:rPr>
              <w:t>League</w:t>
            </w:r>
            <w:r>
              <w:rPr>
                <w:spacing w:val="-5"/>
                <w:sz w:val="22"/>
              </w:rPr>
              <w:t> </w:t>
            </w:r>
            <w:r>
              <w:rPr>
                <w:sz w:val="22"/>
              </w:rPr>
              <w:t>of</w:t>
            </w:r>
            <w:r>
              <w:rPr>
                <w:spacing w:val="-3"/>
                <w:sz w:val="22"/>
              </w:rPr>
              <w:t> </w:t>
            </w:r>
            <w:r>
              <w:rPr>
                <w:sz w:val="22"/>
              </w:rPr>
              <w:t>Charter</w:t>
            </w:r>
            <w:r>
              <w:rPr>
                <w:spacing w:val="-2"/>
                <w:sz w:val="22"/>
              </w:rPr>
              <w:t> Schools</w:t>
            </w:r>
          </w:p>
        </w:tc>
      </w:tr>
      <w:tr>
        <w:trPr>
          <w:trHeight w:val="280" w:hRule="atLeast"/>
        </w:trPr>
        <w:tc>
          <w:tcPr>
            <w:tcW w:w="2630" w:type="dxa"/>
          </w:tcPr>
          <w:p>
            <w:pPr>
              <w:pStyle w:val="TableParagraph"/>
              <w:numPr>
                <w:ilvl w:val="0"/>
                <w:numId w:val="20"/>
              </w:numPr>
              <w:tabs>
                <w:tab w:pos="409" w:val="left" w:leader="none"/>
              </w:tabs>
              <w:spacing w:line="258" w:lineRule="exact" w:before="2" w:after="0"/>
              <w:ind w:left="409" w:right="0" w:hanging="359"/>
              <w:jc w:val="left"/>
              <w:rPr>
                <w:sz w:val="22"/>
              </w:rPr>
            </w:pPr>
            <w:r>
              <w:rPr>
                <w:sz w:val="22"/>
              </w:rPr>
              <w:t>Ken</w:t>
            </w:r>
            <w:r>
              <w:rPr>
                <w:spacing w:val="-1"/>
                <w:sz w:val="22"/>
              </w:rPr>
              <w:t> </w:t>
            </w:r>
            <w:r>
              <w:rPr>
                <w:spacing w:val="-2"/>
                <w:sz w:val="22"/>
              </w:rPr>
              <w:t>DeLay</w:t>
            </w:r>
          </w:p>
        </w:tc>
        <w:tc>
          <w:tcPr>
            <w:tcW w:w="4595" w:type="dxa"/>
          </w:tcPr>
          <w:p>
            <w:pPr>
              <w:pStyle w:val="TableParagraph"/>
              <w:spacing w:line="258" w:lineRule="exact" w:before="2"/>
              <w:ind w:left="137"/>
              <w:rPr>
                <w:sz w:val="22"/>
              </w:rPr>
            </w:pPr>
            <w:r>
              <w:rPr>
                <w:sz w:val="22"/>
              </w:rPr>
              <w:t>Colorado</w:t>
            </w:r>
            <w:r>
              <w:rPr>
                <w:spacing w:val="-4"/>
                <w:sz w:val="22"/>
              </w:rPr>
              <w:t> </w:t>
            </w:r>
            <w:r>
              <w:rPr>
                <w:sz w:val="22"/>
              </w:rPr>
              <w:t>Association</w:t>
            </w:r>
            <w:r>
              <w:rPr>
                <w:spacing w:val="-8"/>
                <w:sz w:val="22"/>
              </w:rPr>
              <w:t> </w:t>
            </w:r>
            <w:r>
              <w:rPr>
                <w:sz w:val="22"/>
              </w:rPr>
              <w:t>of</w:t>
            </w:r>
            <w:r>
              <w:rPr>
                <w:spacing w:val="-5"/>
                <w:sz w:val="22"/>
              </w:rPr>
              <w:t> </w:t>
            </w:r>
            <w:r>
              <w:rPr>
                <w:sz w:val="22"/>
              </w:rPr>
              <w:t>School</w:t>
            </w:r>
            <w:r>
              <w:rPr>
                <w:spacing w:val="-6"/>
                <w:sz w:val="22"/>
              </w:rPr>
              <w:t> </w:t>
            </w:r>
            <w:r>
              <w:rPr>
                <w:spacing w:val="-2"/>
                <w:sz w:val="22"/>
              </w:rPr>
              <w:t>Boards</w:t>
            </w:r>
          </w:p>
        </w:tc>
      </w:tr>
      <w:tr>
        <w:trPr>
          <w:trHeight w:val="280" w:hRule="atLeast"/>
        </w:trPr>
        <w:tc>
          <w:tcPr>
            <w:tcW w:w="2630" w:type="dxa"/>
          </w:tcPr>
          <w:p>
            <w:pPr>
              <w:pStyle w:val="TableParagraph"/>
              <w:numPr>
                <w:ilvl w:val="0"/>
                <w:numId w:val="21"/>
              </w:numPr>
              <w:tabs>
                <w:tab w:pos="409" w:val="left" w:leader="none"/>
              </w:tabs>
              <w:spacing w:line="258" w:lineRule="exact" w:before="2" w:after="0"/>
              <w:ind w:left="409" w:right="0" w:hanging="359"/>
              <w:jc w:val="left"/>
              <w:rPr>
                <w:sz w:val="22"/>
              </w:rPr>
            </w:pPr>
            <w:r>
              <w:rPr>
                <w:sz w:val="22"/>
              </w:rPr>
              <w:t>Lisa </w:t>
            </w:r>
            <w:r>
              <w:rPr>
                <w:spacing w:val="-2"/>
                <w:sz w:val="22"/>
              </w:rPr>
              <w:t>Escárcega</w:t>
            </w:r>
          </w:p>
        </w:tc>
        <w:tc>
          <w:tcPr>
            <w:tcW w:w="4595" w:type="dxa"/>
          </w:tcPr>
          <w:p>
            <w:pPr>
              <w:pStyle w:val="TableParagraph"/>
              <w:spacing w:line="258" w:lineRule="exact" w:before="2"/>
              <w:ind w:left="137"/>
              <w:rPr>
                <w:sz w:val="22"/>
              </w:rPr>
            </w:pPr>
            <w:r>
              <w:rPr>
                <w:sz w:val="22"/>
              </w:rPr>
              <w:t>Colorado</w:t>
            </w:r>
            <w:r>
              <w:rPr>
                <w:spacing w:val="-4"/>
                <w:sz w:val="22"/>
              </w:rPr>
              <w:t> </w:t>
            </w:r>
            <w:r>
              <w:rPr>
                <w:sz w:val="22"/>
              </w:rPr>
              <w:t>Association</w:t>
            </w:r>
            <w:r>
              <w:rPr>
                <w:spacing w:val="-8"/>
                <w:sz w:val="22"/>
              </w:rPr>
              <w:t> </w:t>
            </w:r>
            <w:r>
              <w:rPr>
                <w:sz w:val="22"/>
              </w:rPr>
              <w:t>of</w:t>
            </w:r>
            <w:r>
              <w:rPr>
                <w:spacing w:val="-5"/>
                <w:sz w:val="22"/>
              </w:rPr>
              <w:t> </w:t>
            </w:r>
            <w:r>
              <w:rPr>
                <w:sz w:val="22"/>
              </w:rPr>
              <w:t>School</w:t>
            </w:r>
            <w:r>
              <w:rPr>
                <w:spacing w:val="-6"/>
                <w:sz w:val="22"/>
              </w:rPr>
              <w:t> </w:t>
            </w:r>
            <w:r>
              <w:rPr>
                <w:spacing w:val="-2"/>
                <w:sz w:val="22"/>
              </w:rPr>
              <w:t>Executives</w:t>
            </w:r>
          </w:p>
        </w:tc>
      </w:tr>
      <w:tr>
        <w:trPr>
          <w:trHeight w:val="279" w:hRule="atLeast"/>
        </w:trPr>
        <w:tc>
          <w:tcPr>
            <w:tcW w:w="2630" w:type="dxa"/>
          </w:tcPr>
          <w:p>
            <w:pPr>
              <w:pStyle w:val="TableParagraph"/>
              <w:numPr>
                <w:ilvl w:val="0"/>
                <w:numId w:val="22"/>
              </w:numPr>
              <w:tabs>
                <w:tab w:pos="409" w:val="left" w:leader="none"/>
              </w:tabs>
              <w:spacing w:line="257" w:lineRule="exact" w:before="2" w:after="0"/>
              <w:ind w:left="409" w:right="0" w:hanging="359"/>
              <w:jc w:val="left"/>
              <w:rPr>
                <w:sz w:val="22"/>
              </w:rPr>
            </w:pPr>
            <w:r>
              <w:rPr>
                <w:sz w:val="22"/>
              </w:rPr>
              <w:t>Linda</w:t>
            </w:r>
            <w:r>
              <w:rPr>
                <w:spacing w:val="-4"/>
                <w:sz w:val="22"/>
              </w:rPr>
              <w:t> </w:t>
            </w:r>
            <w:r>
              <w:rPr>
                <w:spacing w:val="-2"/>
                <w:sz w:val="22"/>
              </w:rPr>
              <w:t>Barker</w:t>
            </w:r>
          </w:p>
        </w:tc>
        <w:tc>
          <w:tcPr>
            <w:tcW w:w="4595" w:type="dxa"/>
          </w:tcPr>
          <w:p>
            <w:pPr>
              <w:pStyle w:val="TableParagraph"/>
              <w:spacing w:line="257" w:lineRule="exact" w:before="2"/>
              <w:ind w:left="137"/>
              <w:rPr>
                <w:sz w:val="22"/>
              </w:rPr>
            </w:pPr>
            <w:r>
              <w:rPr>
                <w:sz w:val="22"/>
              </w:rPr>
              <w:t>Colorado</w:t>
            </w:r>
            <w:r>
              <w:rPr>
                <w:spacing w:val="-9"/>
                <w:sz w:val="22"/>
              </w:rPr>
              <w:t> </w:t>
            </w:r>
            <w:r>
              <w:rPr>
                <w:sz w:val="22"/>
              </w:rPr>
              <w:t>Education</w:t>
            </w:r>
            <w:r>
              <w:rPr>
                <w:spacing w:val="-10"/>
                <w:sz w:val="22"/>
              </w:rPr>
              <w:t> </w:t>
            </w:r>
            <w:r>
              <w:rPr>
                <w:spacing w:val="-2"/>
                <w:sz w:val="22"/>
              </w:rPr>
              <w:t>Association</w:t>
            </w:r>
          </w:p>
        </w:tc>
      </w:tr>
      <w:tr>
        <w:trPr>
          <w:trHeight w:val="279" w:hRule="atLeast"/>
        </w:trPr>
        <w:tc>
          <w:tcPr>
            <w:tcW w:w="2630" w:type="dxa"/>
          </w:tcPr>
          <w:p>
            <w:pPr>
              <w:pStyle w:val="TableParagraph"/>
              <w:numPr>
                <w:ilvl w:val="0"/>
                <w:numId w:val="23"/>
              </w:numPr>
              <w:tabs>
                <w:tab w:pos="409" w:val="left" w:leader="none"/>
              </w:tabs>
              <w:spacing w:line="258" w:lineRule="exact" w:before="1" w:after="0"/>
              <w:ind w:left="409" w:right="0" w:hanging="359"/>
              <w:jc w:val="left"/>
              <w:rPr>
                <w:sz w:val="22"/>
              </w:rPr>
            </w:pPr>
            <w:r>
              <w:rPr>
                <w:sz w:val="22"/>
              </w:rPr>
              <w:t>Don </w:t>
            </w:r>
            <w:r>
              <w:rPr>
                <w:spacing w:val="-2"/>
                <w:sz w:val="22"/>
              </w:rPr>
              <w:t>Anderson</w:t>
            </w:r>
          </w:p>
        </w:tc>
        <w:tc>
          <w:tcPr>
            <w:tcW w:w="4595" w:type="dxa"/>
          </w:tcPr>
          <w:p>
            <w:pPr>
              <w:pStyle w:val="TableParagraph"/>
              <w:spacing w:line="258" w:lineRule="exact" w:before="1"/>
              <w:ind w:left="137"/>
              <w:rPr>
                <w:sz w:val="22"/>
              </w:rPr>
            </w:pPr>
            <w:r>
              <w:rPr>
                <w:sz w:val="22"/>
              </w:rPr>
              <w:t>Colorado</w:t>
            </w:r>
            <w:r>
              <w:rPr>
                <w:spacing w:val="-5"/>
                <w:sz w:val="22"/>
              </w:rPr>
              <w:t> </w:t>
            </w:r>
            <w:r>
              <w:rPr>
                <w:sz w:val="22"/>
              </w:rPr>
              <w:t>BOCES</w:t>
            </w:r>
            <w:r>
              <w:rPr>
                <w:spacing w:val="-4"/>
                <w:sz w:val="22"/>
              </w:rPr>
              <w:t> </w:t>
            </w:r>
            <w:r>
              <w:rPr>
                <w:spacing w:val="-2"/>
                <w:sz w:val="22"/>
              </w:rPr>
              <w:t>Association</w:t>
            </w:r>
          </w:p>
        </w:tc>
      </w:tr>
      <w:tr>
        <w:trPr>
          <w:trHeight w:val="280" w:hRule="atLeast"/>
        </w:trPr>
        <w:tc>
          <w:tcPr>
            <w:tcW w:w="2630" w:type="dxa"/>
          </w:tcPr>
          <w:p>
            <w:pPr>
              <w:pStyle w:val="TableParagraph"/>
              <w:numPr>
                <w:ilvl w:val="0"/>
                <w:numId w:val="24"/>
              </w:numPr>
              <w:tabs>
                <w:tab w:pos="409" w:val="left" w:leader="none"/>
              </w:tabs>
              <w:spacing w:line="258" w:lineRule="exact" w:before="2" w:after="0"/>
              <w:ind w:left="409" w:right="0" w:hanging="359"/>
              <w:jc w:val="left"/>
              <w:rPr>
                <w:sz w:val="22"/>
              </w:rPr>
            </w:pPr>
            <w:r>
              <w:rPr>
                <w:sz w:val="22"/>
              </w:rPr>
              <w:t>Diane</w:t>
            </w:r>
            <w:r>
              <w:rPr>
                <w:spacing w:val="-8"/>
                <w:sz w:val="22"/>
              </w:rPr>
              <w:t> </w:t>
            </w:r>
            <w:r>
              <w:rPr>
                <w:spacing w:val="-4"/>
                <w:sz w:val="22"/>
              </w:rPr>
              <w:t>Duffy</w:t>
            </w:r>
          </w:p>
        </w:tc>
        <w:tc>
          <w:tcPr>
            <w:tcW w:w="4595" w:type="dxa"/>
          </w:tcPr>
          <w:p>
            <w:pPr>
              <w:pStyle w:val="TableParagraph"/>
              <w:spacing w:line="258" w:lineRule="exact" w:before="2"/>
              <w:ind w:left="137"/>
              <w:rPr>
                <w:sz w:val="22"/>
              </w:rPr>
            </w:pPr>
            <w:r>
              <w:rPr>
                <w:sz w:val="22"/>
              </w:rPr>
              <w:t>Colorado</w:t>
            </w:r>
            <w:r>
              <w:rPr>
                <w:spacing w:val="-5"/>
                <w:sz w:val="22"/>
              </w:rPr>
              <w:t> </w:t>
            </w:r>
            <w:r>
              <w:rPr>
                <w:sz w:val="22"/>
              </w:rPr>
              <w:t>Department</w:t>
            </w:r>
            <w:r>
              <w:rPr>
                <w:spacing w:val="-6"/>
                <w:sz w:val="22"/>
              </w:rPr>
              <w:t> </w:t>
            </w:r>
            <w:r>
              <w:rPr>
                <w:sz w:val="22"/>
              </w:rPr>
              <w:t>of</w:t>
            </w:r>
            <w:r>
              <w:rPr>
                <w:spacing w:val="-4"/>
                <w:sz w:val="22"/>
              </w:rPr>
              <w:t> </w:t>
            </w:r>
            <w:r>
              <w:rPr>
                <w:sz w:val="22"/>
              </w:rPr>
              <w:t>Higher</w:t>
            </w:r>
            <w:r>
              <w:rPr>
                <w:spacing w:val="-4"/>
                <w:sz w:val="22"/>
              </w:rPr>
              <w:t> </w:t>
            </w:r>
            <w:r>
              <w:rPr>
                <w:spacing w:val="-2"/>
                <w:sz w:val="22"/>
              </w:rPr>
              <w:t>Education</w:t>
            </w:r>
          </w:p>
        </w:tc>
      </w:tr>
      <w:tr>
        <w:trPr>
          <w:trHeight w:val="280" w:hRule="atLeast"/>
        </w:trPr>
        <w:tc>
          <w:tcPr>
            <w:tcW w:w="2630" w:type="dxa"/>
          </w:tcPr>
          <w:p>
            <w:pPr>
              <w:pStyle w:val="TableParagraph"/>
              <w:numPr>
                <w:ilvl w:val="0"/>
                <w:numId w:val="25"/>
              </w:numPr>
              <w:tabs>
                <w:tab w:pos="409" w:val="left" w:leader="none"/>
              </w:tabs>
              <w:spacing w:line="258" w:lineRule="exact" w:before="2" w:after="0"/>
              <w:ind w:left="409" w:right="0" w:hanging="359"/>
              <w:jc w:val="left"/>
              <w:rPr>
                <w:sz w:val="22"/>
              </w:rPr>
            </w:pPr>
            <w:r>
              <w:rPr>
                <w:sz w:val="22"/>
              </w:rPr>
              <w:t>Jesús</w:t>
            </w:r>
            <w:r>
              <w:rPr>
                <w:spacing w:val="-6"/>
                <w:sz w:val="22"/>
              </w:rPr>
              <w:t> </w:t>
            </w:r>
            <w:r>
              <w:rPr>
                <w:spacing w:val="-2"/>
                <w:sz w:val="22"/>
              </w:rPr>
              <w:t>Escárcega</w:t>
            </w:r>
          </w:p>
        </w:tc>
        <w:tc>
          <w:tcPr>
            <w:tcW w:w="4595" w:type="dxa"/>
          </w:tcPr>
          <w:p>
            <w:pPr>
              <w:pStyle w:val="TableParagraph"/>
              <w:spacing w:line="258" w:lineRule="exact" w:before="2"/>
              <w:ind w:left="137"/>
              <w:rPr>
                <w:sz w:val="22"/>
              </w:rPr>
            </w:pPr>
            <w:r>
              <w:rPr>
                <w:sz w:val="22"/>
              </w:rPr>
              <w:t>Colorado</w:t>
            </w:r>
            <w:r>
              <w:rPr>
                <w:spacing w:val="-5"/>
                <w:sz w:val="22"/>
              </w:rPr>
              <w:t> </w:t>
            </w:r>
            <w:r>
              <w:rPr>
                <w:sz w:val="22"/>
              </w:rPr>
              <w:t>ESEA</w:t>
            </w:r>
            <w:r>
              <w:rPr>
                <w:spacing w:val="-5"/>
                <w:sz w:val="22"/>
              </w:rPr>
              <w:t> </w:t>
            </w:r>
            <w:r>
              <w:rPr>
                <w:sz w:val="22"/>
              </w:rPr>
              <w:t>Committee</w:t>
            </w:r>
            <w:r>
              <w:rPr>
                <w:spacing w:val="-6"/>
                <w:sz w:val="22"/>
              </w:rPr>
              <w:t> </w:t>
            </w:r>
            <w:r>
              <w:rPr>
                <w:sz w:val="22"/>
              </w:rPr>
              <w:t>of</w:t>
            </w:r>
            <w:r>
              <w:rPr>
                <w:spacing w:val="-5"/>
                <w:sz w:val="22"/>
              </w:rPr>
              <w:t> </w:t>
            </w:r>
            <w:r>
              <w:rPr>
                <w:spacing w:val="-2"/>
                <w:sz w:val="22"/>
              </w:rPr>
              <w:t>Practitioners</w:t>
            </w:r>
          </w:p>
        </w:tc>
      </w:tr>
      <w:tr>
        <w:trPr>
          <w:trHeight w:val="280" w:hRule="atLeast"/>
        </w:trPr>
        <w:tc>
          <w:tcPr>
            <w:tcW w:w="2630" w:type="dxa"/>
          </w:tcPr>
          <w:p>
            <w:pPr>
              <w:pStyle w:val="TableParagraph"/>
              <w:numPr>
                <w:ilvl w:val="0"/>
                <w:numId w:val="26"/>
              </w:numPr>
              <w:tabs>
                <w:tab w:pos="409" w:val="left" w:leader="none"/>
              </w:tabs>
              <w:spacing w:line="258" w:lineRule="exact" w:before="2" w:after="0"/>
              <w:ind w:left="409" w:right="0" w:hanging="359"/>
              <w:jc w:val="left"/>
              <w:rPr>
                <w:sz w:val="22"/>
              </w:rPr>
            </w:pPr>
            <w:r>
              <w:rPr>
                <w:sz w:val="22"/>
              </w:rPr>
              <w:t>Sean</w:t>
            </w:r>
            <w:r>
              <w:rPr>
                <w:spacing w:val="-4"/>
                <w:sz w:val="22"/>
              </w:rPr>
              <w:t> </w:t>
            </w:r>
            <w:r>
              <w:rPr>
                <w:spacing w:val="-2"/>
                <w:sz w:val="22"/>
              </w:rPr>
              <w:t>Bradley</w:t>
            </w:r>
          </w:p>
        </w:tc>
        <w:tc>
          <w:tcPr>
            <w:tcW w:w="4595" w:type="dxa"/>
          </w:tcPr>
          <w:p>
            <w:pPr>
              <w:pStyle w:val="TableParagraph"/>
              <w:spacing w:line="258" w:lineRule="exact" w:before="2"/>
              <w:ind w:left="137"/>
              <w:rPr>
                <w:sz w:val="22"/>
              </w:rPr>
            </w:pPr>
            <w:r>
              <w:rPr>
                <w:sz w:val="22"/>
              </w:rPr>
              <w:t>Urban</w:t>
            </w:r>
            <w:r>
              <w:rPr>
                <w:spacing w:val="-6"/>
                <w:sz w:val="22"/>
              </w:rPr>
              <w:t> </w:t>
            </w:r>
            <w:r>
              <w:rPr>
                <w:sz w:val="22"/>
              </w:rPr>
              <w:t>League</w:t>
            </w:r>
            <w:r>
              <w:rPr>
                <w:spacing w:val="-7"/>
                <w:sz w:val="22"/>
              </w:rPr>
              <w:t> </w:t>
            </w:r>
            <w:r>
              <w:rPr>
                <w:sz w:val="22"/>
              </w:rPr>
              <w:t>of</w:t>
            </w:r>
            <w:r>
              <w:rPr>
                <w:spacing w:val="-7"/>
                <w:sz w:val="22"/>
              </w:rPr>
              <w:t> </w:t>
            </w:r>
            <w:r>
              <w:rPr>
                <w:sz w:val="22"/>
              </w:rPr>
              <w:t>Metropolitan</w:t>
            </w:r>
            <w:r>
              <w:rPr>
                <w:spacing w:val="-4"/>
                <w:sz w:val="22"/>
              </w:rPr>
              <w:t> </w:t>
            </w:r>
            <w:r>
              <w:rPr>
                <w:spacing w:val="-2"/>
                <w:sz w:val="22"/>
              </w:rPr>
              <w:t>Denver</w:t>
            </w:r>
          </w:p>
        </w:tc>
      </w:tr>
      <w:tr>
        <w:trPr>
          <w:trHeight w:val="279" w:hRule="atLeast"/>
        </w:trPr>
        <w:tc>
          <w:tcPr>
            <w:tcW w:w="2630" w:type="dxa"/>
          </w:tcPr>
          <w:p>
            <w:pPr>
              <w:pStyle w:val="TableParagraph"/>
              <w:numPr>
                <w:ilvl w:val="0"/>
                <w:numId w:val="27"/>
              </w:numPr>
              <w:tabs>
                <w:tab w:pos="409" w:val="left" w:leader="none"/>
              </w:tabs>
              <w:spacing w:line="257" w:lineRule="exact" w:before="2" w:after="0"/>
              <w:ind w:left="409" w:right="0" w:hanging="359"/>
              <w:jc w:val="left"/>
              <w:rPr>
                <w:sz w:val="22"/>
              </w:rPr>
            </w:pPr>
            <w:r>
              <w:rPr>
                <w:sz w:val="22"/>
              </w:rPr>
              <w:t>Ernest</w:t>
            </w:r>
            <w:r>
              <w:rPr>
                <w:spacing w:val="-5"/>
                <w:sz w:val="22"/>
              </w:rPr>
              <w:t> </w:t>
            </w:r>
            <w:r>
              <w:rPr>
                <w:spacing w:val="-2"/>
                <w:sz w:val="22"/>
              </w:rPr>
              <w:t>House</w:t>
            </w:r>
          </w:p>
        </w:tc>
        <w:tc>
          <w:tcPr>
            <w:tcW w:w="4595" w:type="dxa"/>
          </w:tcPr>
          <w:p>
            <w:pPr>
              <w:pStyle w:val="TableParagraph"/>
              <w:spacing w:line="257" w:lineRule="exact" w:before="2"/>
              <w:ind w:left="137"/>
              <w:rPr>
                <w:sz w:val="22"/>
              </w:rPr>
            </w:pPr>
            <w:r>
              <w:rPr>
                <w:sz w:val="22"/>
              </w:rPr>
              <w:t>Colorado</w:t>
            </w:r>
            <w:r>
              <w:rPr>
                <w:spacing w:val="-8"/>
                <w:sz w:val="22"/>
              </w:rPr>
              <w:t> </w:t>
            </w:r>
            <w:r>
              <w:rPr>
                <w:sz w:val="22"/>
              </w:rPr>
              <w:t>Commission</w:t>
            </w:r>
            <w:r>
              <w:rPr>
                <w:spacing w:val="-10"/>
                <w:sz w:val="22"/>
              </w:rPr>
              <w:t> </w:t>
            </w:r>
            <w:r>
              <w:rPr>
                <w:sz w:val="22"/>
              </w:rPr>
              <w:t>on</w:t>
            </w:r>
            <w:r>
              <w:rPr>
                <w:spacing w:val="-7"/>
                <w:sz w:val="22"/>
              </w:rPr>
              <w:t> </w:t>
            </w:r>
            <w:r>
              <w:rPr>
                <w:sz w:val="22"/>
              </w:rPr>
              <w:t>Indian</w:t>
            </w:r>
            <w:r>
              <w:rPr>
                <w:spacing w:val="-8"/>
                <w:sz w:val="22"/>
              </w:rPr>
              <w:t> </w:t>
            </w:r>
            <w:r>
              <w:rPr>
                <w:spacing w:val="-2"/>
                <w:sz w:val="22"/>
              </w:rPr>
              <w:t>Affairs</w:t>
            </w:r>
          </w:p>
        </w:tc>
      </w:tr>
      <w:tr>
        <w:trPr>
          <w:trHeight w:val="277" w:hRule="atLeast"/>
        </w:trPr>
        <w:tc>
          <w:tcPr>
            <w:tcW w:w="2630" w:type="dxa"/>
          </w:tcPr>
          <w:p>
            <w:pPr>
              <w:pStyle w:val="TableParagraph"/>
              <w:numPr>
                <w:ilvl w:val="0"/>
                <w:numId w:val="28"/>
              </w:numPr>
              <w:tabs>
                <w:tab w:pos="409" w:val="left" w:leader="none"/>
              </w:tabs>
              <w:spacing w:line="256" w:lineRule="exact" w:before="1" w:after="0"/>
              <w:ind w:left="409" w:right="0" w:hanging="359"/>
              <w:jc w:val="left"/>
              <w:rPr>
                <w:sz w:val="22"/>
              </w:rPr>
            </w:pPr>
            <w:r>
              <w:rPr>
                <w:sz w:val="22"/>
              </w:rPr>
              <w:t>Carolyn</w:t>
            </w:r>
            <w:r>
              <w:rPr>
                <w:spacing w:val="-8"/>
                <w:sz w:val="22"/>
              </w:rPr>
              <w:t> </w:t>
            </w:r>
            <w:r>
              <w:rPr>
                <w:spacing w:val="-4"/>
                <w:sz w:val="22"/>
              </w:rPr>
              <w:t>Gery</w:t>
            </w:r>
          </w:p>
        </w:tc>
        <w:tc>
          <w:tcPr>
            <w:tcW w:w="4595" w:type="dxa"/>
          </w:tcPr>
          <w:p>
            <w:pPr>
              <w:pStyle w:val="TableParagraph"/>
              <w:spacing w:line="257" w:lineRule="exact" w:before="1"/>
              <w:ind w:left="137"/>
              <w:rPr>
                <w:sz w:val="22"/>
              </w:rPr>
            </w:pPr>
            <w:r>
              <w:rPr>
                <w:sz w:val="22"/>
              </w:rPr>
              <w:t>Goal</w:t>
            </w:r>
            <w:r>
              <w:rPr>
                <w:spacing w:val="-1"/>
                <w:sz w:val="22"/>
              </w:rPr>
              <w:t> </w:t>
            </w:r>
            <w:r>
              <w:rPr>
                <w:spacing w:val="-2"/>
                <w:sz w:val="22"/>
              </w:rPr>
              <w:t>Academy</w:t>
            </w:r>
          </w:p>
        </w:tc>
      </w:tr>
    </w:tbl>
    <w:p>
      <w:pPr>
        <w:pStyle w:val="BodyText"/>
        <w:spacing w:before="19"/>
        <w:ind w:left="0"/>
      </w:pPr>
    </w:p>
    <w:p>
      <w:pPr>
        <w:pStyle w:val="Heading2"/>
      </w:pPr>
      <w:r>
        <w:rPr/>
        <w:t>ESSA</w:t>
      </w:r>
      <w:r>
        <w:rPr>
          <w:spacing w:val="-4"/>
        </w:rPr>
        <w:t> </w:t>
      </w:r>
      <w:r>
        <w:rPr/>
        <w:t>Spoke</w:t>
      </w:r>
      <w:r>
        <w:rPr>
          <w:spacing w:val="-6"/>
        </w:rPr>
        <w:t> </w:t>
      </w:r>
      <w:r>
        <w:rPr>
          <w:spacing w:val="-2"/>
        </w:rPr>
        <w:t>Committees</w:t>
      </w:r>
    </w:p>
    <w:p>
      <w:pPr>
        <w:pStyle w:val="BodyText"/>
        <w:spacing w:before="1"/>
        <w:ind w:right="564"/>
      </w:pPr>
      <w:r>
        <w:rPr/>
        <w:t>The goals of each spoke committee will be to consider and respond to feedback from ESSA listening tour; address</w:t>
      </w:r>
      <w:r>
        <w:rPr>
          <w:spacing w:val="-2"/>
        </w:rPr>
        <w:t> </w:t>
      </w:r>
      <w:r>
        <w:rPr/>
        <w:t>state</w:t>
      </w:r>
      <w:r>
        <w:rPr>
          <w:spacing w:val="-2"/>
        </w:rPr>
        <w:t> </w:t>
      </w:r>
      <w:r>
        <w:rPr/>
        <w:t>plan</w:t>
      </w:r>
      <w:r>
        <w:rPr>
          <w:spacing w:val="-3"/>
        </w:rPr>
        <w:t> </w:t>
      </w:r>
      <w:r>
        <w:rPr/>
        <w:t>requirements</w:t>
      </w:r>
      <w:r>
        <w:rPr>
          <w:spacing w:val="-4"/>
        </w:rPr>
        <w:t> </w:t>
      </w:r>
      <w:r>
        <w:rPr/>
        <w:t>in</w:t>
      </w:r>
      <w:r>
        <w:rPr>
          <w:spacing w:val="-2"/>
        </w:rPr>
        <w:t> </w:t>
      </w:r>
      <w:r>
        <w:rPr/>
        <w:t>their</w:t>
      </w:r>
      <w:r>
        <w:rPr>
          <w:spacing w:val="-4"/>
        </w:rPr>
        <w:t> </w:t>
      </w:r>
      <w:r>
        <w:rPr/>
        <w:t>respective</w:t>
      </w:r>
      <w:r>
        <w:rPr>
          <w:spacing w:val="-2"/>
        </w:rPr>
        <w:t> </w:t>
      </w:r>
      <w:r>
        <w:rPr/>
        <w:t>section</w:t>
      </w:r>
      <w:r>
        <w:rPr>
          <w:spacing w:val="-3"/>
        </w:rPr>
        <w:t> </w:t>
      </w:r>
      <w:r>
        <w:rPr/>
        <w:t>of</w:t>
      </w:r>
      <w:r>
        <w:rPr>
          <w:spacing w:val="-4"/>
        </w:rPr>
        <w:t> </w:t>
      </w:r>
      <w:r>
        <w:rPr/>
        <w:t>the draft;</w:t>
      </w:r>
      <w:r>
        <w:rPr>
          <w:spacing w:val="-3"/>
        </w:rPr>
        <w:t> </w:t>
      </w:r>
      <w:r>
        <w:rPr/>
        <w:t>thoroughly</w:t>
      </w:r>
      <w:r>
        <w:rPr>
          <w:spacing w:val="-2"/>
        </w:rPr>
        <w:t> </w:t>
      </w:r>
      <w:r>
        <w:rPr/>
        <w:t>vet</w:t>
      </w:r>
      <w:r>
        <w:rPr>
          <w:spacing w:val="-2"/>
        </w:rPr>
        <w:t> </w:t>
      </w:r>
      <w:r>
        <w:rPr/>
        <w:t>drafts</w:t>
      </w:r>
      <w:r>
        <w:rPr>
          <w:spacing w:val="-2"/>
        </w:rPr>
        <w:t> </w:t>
      </w:r>
      <w:r>
        <w:rPr/>
        <w:t>with</w:t>
      </w:r>
      <w:r>
        <w:rPr>
          <w:spacing w:val="-2"/>
        </w:rPr>
        <w:t> </w:t>
      </w:r>
      <w:r>
        <w:rPr/>
        <w:t>constituency groups as needed and appropriate; and provide updates to, and review plans with, the ESSA hub committee throughout</w:t>
      </w:r>
      <w:r>
        <w:rPr>
          <w:spacing w:val="-4"/>
        </w:rPr>
        <w:t> </w:t>
      </w:r>
      <w:r>
        <w:rPr/>
        <w:t>the</w:t>
      </w:r>
      <w:r>
        <w:rPr>
          <w:spacing w:val="-2"/>
        </w:rPr>
        <w:t> </w:t>
      </w:r>
      <w:r>
        <w:rPr/>
        <w:t>submission</w:t>
      </w:r>
      <w:r>
        <w:rPr>
          <w:spacing w:val="-3"/>
        </w:rPr>
        <w:t> </w:t>
      </w:r>
      <w:r>
        <w:rPr/>
        <w:t>process. The</w:t>
      </w:r>
      <w:r>
        <w:rPr>
          <w:spacing w:val="-4"/>
        </w:rPr>
        <w:t> </w:t>
      </w:r>
      <w:r>
        <w:rPr/>
        <w:t>Colorado</w:t>
      </w:r>
      <w:r>
        <w:rPr>
          <w:spacing w:val="-3"/>
        </w:rPr>
        <w:t> </w:t>
      </w:r>
      <w:r>
        <w:rPr/>
        <w:t>Department</w:t>
      </w:r>
      <w:r>
        <w:rPr>
          <w:spacing w:val="-4"/>
        </w:rPr>
        <w:t> </w:t>
      </w:r>
      <w:r>
        <w:rPr/>
        <w:t>of</w:t>
      </w:r>
      <w:r>
        <w:rPr>
          <w:spacing w:val="-2"/>
        </w:rPr>
        <w:t> </w:t>
      </w:r>
      <w:r>
        <w:rPr/>
        <w:t>Education</w:t>
      </w:r>
      <w:r>
        <w:rPr>
          <w:spacing w:val="-5"/>
        </w:rPr>
        <w:t> </w:t>
      </w:r>
      <w:r>
        <w:rPr/>
        <w:t>will</w:t>
      </w:r>
      <w:r>
        <w:rPr>
          <w:spacing w:val="-2"/>
        </w:rPr>
        <w:t> </w:t>
      </w:r>
      <w:r>
        <w:rPr/>
        <w:t>designate</w:t>
      </w:r>
      <w:r>
        <w:rPr>
          <w:spacing w:val="-2"/>
        </w:rPr>
        <w:t> </w:t>
      </w:r>
      <w:r>
        <w:rPr/>
        <w:t>as</w:t>
      </w:r>
      <w:r>
        <w:rPr>
          <w:spacing w:val="-4"/>
        </w:rPr>
        <w:t> </w:t>
      </w:r>
      <w:r>
        <w:rPr/>
        <w:t>many</w:t>
      </w:r>
      <w:r>
        <w:rPr>
          <w:spacing w:val="-4"/>
        </w:rPr>
        <w:t> </w:t>
      </w:r>
      <w:r>
        <w:rPr/>
        <w:t>members</w:t>
      </w:r>
      <w:r>
        <w:rPr>
          <w:spacing w:val="-5"/>
        </w:rPr>
        <w:t> </w:t>
      </w:r>
      <w:r>
        <w:rPr/>
        <w:t>as required to adequately staff and participate in the spoke committee structure.</w:t>
      </w:r>
    </w:p>
    <w:p>
      <w:pPr>
        <w:spacing w:after="0"/>
        <w:sectPr>
          <w:pgSz w:w="12240" w:h="15840"/>
          <w:pgMar w:header="0" w:footer="1197" w:top="980" w:bottom="1380" w:left="680" w:right="540"/>
        </w:sectPr>
      </w:pPr>
    </w:p>
    <w:p>
      <w:pPr>
        <w:pStyle w:val="BodyText"/>
        <w:spacing w:before="45"/>
      </w:pPr>
      <w:r>
        <w:rPr/>
        <w:t>The</w:t>
      </w:r>
      <w:r>
        <w:rPr>
          <w:spacing w:val="-4"/>
        </w:rPr>
        <w:t> </w:t>
      </w:r>
      <w:r>
        <w:rPr/>
        <w:t>spoke</w:t>
      </w:r>
      <w:r>
        <w:rPr>
          <w:spacing w:val="-5"/>
        </w:rPr>
        <w:t> </w:t>
      </w:r>
      <w:r>
        <w:rPr/>
        <w:t>committees</w:t>
      </w:r>
      <w:r>
        <w:rPr>
          <w:spacing w:val="-6"/>
        </w:rPr>
        <w:t> </w:t>
      </w:r>
      <w:r>
        <w:rPr/>
        <w:t>will</w:t>
      </w:r>
      <w:r>
        <w:rPr>
          <w:spacing w:val="-5"/>
        </w:rPr>
        <w:t> </w:t>
      </w:r>
      <w:r>
        <w:rPr/>
        <w:t>be</w:t>
      </w:r>
      <w:r>
        <w:rPr>
          <w:spacing w:val="-3"/>
        </w:rPr>
        <w:t> </w:t>
      </w:r>
      <w:r>
        <w:rPr/>
        <w:t>organized</w:t>
      </w:r>
      <w:r>
        <w:rPr>
          <w:spacing w:val="-3"/>
        </w:rPr>
        <w:t> </w:t>
      </w:r>
      <w:r>
        <w:rPr/>
        <w:t>around</w:t>
      </w:r>
      <w:r>
        <w:rPr>
          <w:spacing w:val="-4"/>
        </w:rPr>
        <w:t> </w:t>
      </w:r>
      <w:r>
        <w:rPr/>
        <w:t>the</w:t>
      </w:r>
      <w:r>
        <w:rPr>
          <w:spacing w:val="-5"/>
        </w:rPr>
        <w:t> </w:t>
      </w:r>
      <w:r>
        <w:rPr/>
        <w:t>proposed</w:t>
      </w:r>
      <w:r>
        <w:rPr>
          <w:spacing w:val="-3"/>
        </w:rPr>
        <w:t> </w:t>
      </w:r>
      <w:r>
        <w:rPr/>
        <w:t>USDE</w:t>
      </w:r>
      <w:r>
        <w:rPr>
          <w:spacing w:val="-3"/>
        </w:rPr>
        <w:t> </w:t>
      </w:r>
      <w:r>
        <w:rPr/>
        <w:t>rules</w:t>
      </w:r>
      <w:r>
        <w:rPr>
          <w:spacing w:val="-6"/>
        </w:rPr>
        <w:t> </w:t>
      </w:r>
      <w:r>
        <w:rPr/>
        <w:t>for</w:t>
      </w:r>
      <w:r>
        <w:rPr>
          <w:spacing w:val="-6"/>
        </w:rPr>
        <w:t> </w:t>
      </w:r>
      <w:r>
        <w:rPr/>
        <w:t>state</w:t>
      </w:r>
      <w:r>
        <w:rPr>
          <w:spacing w:val="-3"/>
        </w:rPr>
        <w:t> </w:t>
      </w:r>
      <w:r>
        <w:rPr/>
        <w:t>plan</w:t>
      </w:r>
      <w:r>
        <w:rPr>
          <w:spacing w:val="-5"/>
        </w:rPr>
        <w:t> </w:t>
      </w:r>
      <w:r>
        <w:rPr>
          <w:spacing w:val="-2"/>
        </w:rPr>
        <w:t>requirements:</w:t>
      </w:r>
    </w:p>
    <w:p>
      <w:pPr>
        <w:pStyle w:val="ListParagraph"/>
        <w:numPr>
          <w:ilvl w:val="0"/>
          <w:numId w:val="8"/>
        </w:numPr>
        <w:tabs>
          <w:tab w:pos="1120" w:val="left" w:leader="none"/>
        </w:tabs>
        <w:spacing w:line="240" w:lineRule="auto" w:before="1" w:after="0"/>
        <w:ind w:left="1120" w:right="0" w:hanging="360"/>
        <w:jc w:val="left"/>
        <w:rPr>
          <w:sz w:val="22"/>
        </w:rPr>
      </w:pPr>
      <w:r>
        <w:rPr>
          <w:sz w:val="22"/>
        </w:rPr>
        <w:t>Standards</w:t>
      </w:r>
      <w:r>
        <w:rPr>
          <w:spacing w:val="-10"/>
          <w:sz w:val="22"/>
        </w:rPr>
        <w:t> </w:t>
      </w:r>
      <w:r>
        <w:rPr>
          <w:spacing w:val="-2"/>
          <w:sz w:val="22"/>
        </w:rPr>
        <w:t>Committee</w:t>
      </w:r>
    </w:p>
    <w:p>
      <w:pPr>
        <w:pStyle w:val="ListParagraph"/>
        <w:numPr>
          <w:ilvl w:val="0"/>
          <w:numId w:val="8"/>
        </w:numPr>
        <w:tabs>
          <w:tab w:pos="1120" w:val="left" w:leader="none"/>
        </w:tabs>
        <w:spacing w:line="279" w:lineRule="exact" w:before="1" w:after="0"/>
        <w:ind w:left="1120" w:right="0" w:hanging="360"/>
        <w:jc w:val="left"/>
        <w:rPr>
          <w:sz w:val="22"/>
        </w:rPr>
      </w:pPr>
      <w:r>
        <w:rPr>
          <w:sz w:val="22"/>
        </w:rPr>
        <w:t>Assessment</w:t>
      </w:r>
      <w:r>
        <w:rPr>
          <w:spacing w:val="-10"/>
          <w:sz w:val="22"/>
        </w:rPr>
        <w:t> </w:t>
      </w:r>
      <w:r>
        <w:rPr>
          <w:spacing w:val="-2"/>
          <w:sz w:val="22"/>
        </w:rPr>
        <w:t>Committee</w:t>
      </w:r>
    </w:p>
    <w:p>
      <w:pPr>
        <w:pStyle w:val="ListParagraph"/>
        <w:numPr>
          <w:ilvl w:val="0"/>
          <w:numId w:val="8"/>
        </w:numPr>
        <w:tabs>
          <w:tab w:pos="1120" w:val="left" w:leader="none"/>
        </w:tabs>
        <w:spacing w:line="279" w:lineRule="exact" w:before="0" w:after="0"/>
        <w:ind w:left="1120" w:right="0" w:hanging="360"/>
        <w:jc w:val="left"/>
        <w:rPr>
          <w:sz w:val="22"/>
        </w:rPr>
      </w:pPr>
      <w:r>
        <w:rPr>
          <w:sz w:val="22"/>
        </w:rPr>
        <w:t>Accountability</w:t>
      </w:r>
      <w:r>
        <w:rPr>
          <w:spacing w:val="-9"/>
          <w:sz w:val="22"/>
        </w:rPr>
        <w:t> </w:t>
      </w:r>
      <w:r>
        <w:rPr>
          <w:spacing w:val="-2"/>
          <w:sz w:val="22"/>
        </w:rPr>
        <w:t>Committee</w:t>
      </w:r>
    </w:p>
    <w:p>
      <w:pPr>
        <w:pStyle w:val="ListParagraph"/>
        <w:numPr>
          <w:ilvl w:val="0"/>
          <w:numId w:val="8"/>
        </w:numPr>
        <w:tabs>
          <w:tab w:pos="1120" w:val="left" w:leader="none"/>
        </w:tabs>
        <w:spacing w:line="240" w:lineRule="auto" w:before="0" w:after="0"/>
        <w:ind w:left="1120" w:right="0" w:hanging="360"/>
        <w:jc w:val="left"/>
        <w:rPr>
          <w:sz w:val="22"/>
        </w:rPr>
      </w:pPr>
      <w:r>
        <w:rPr>
          <w:sz w:val="22"/>
        </w:rPr>
        <w:t>Effective</w:t>
      </w:r>
      <w:r>
        <w:rPr>
          <w:spacing w:val="-8"/>
          <w:sz w:val="22"/>
        </w:rPr>
        <w:t> </w:t>
      </w:r>
      <w:r>
        <w:rPr>
          <w:sz w:val="22"/>
        </w:rPr>
        <w:t>Instruction</w:t>
      </w:r>
      <w:r>
        <w:rPr>
          <w:spacing w:val="-6"/>
          <w:sz w:val="22"/>
        </w:rPr>
        <w:t> </w:t>
      </w:r>
      <w:r>
        <w:rPr>
          <w:sz w:val="22"/>
        </w:rPr>
        <w:t>and</w:t>
      </w:r>
      <w:r>
        <w:rPr>
          <w:spacing w:val="-6"/>
          <w:sz w:val="22"/>
        </w:rPr>
        <w:t> </w:t>
      </w:r>
      <w:r>
        <w:rPr>
          <w:sz w:val="22"/>
        </w:rPr>
        <w:t>Leadership</w:t>
      </w:r>
      <w:r>
        <w:rPr>
          <w:spacing w:val="-6"/>
          <w:sz w:val="22"/>
        </w:rPr>
        <w:t> </w:t>
      </w:r>
      <w:r>
        <w:rPr>
          <w:spacing w:val="-2"/>
          <w:sz w:val="22"/>
        </w:rPr>
        <w:t>Committee</w:t>
      </w:r>
    </w:p>
    <w:p>
      <w:pPr>
        <w:pStyle w:val="ListParagraph"/>
        <w:numPr>
          <w:ilvl w:val="0"/>
          <w:numId w:val="8"/>
        </w:numPr>
        <w:tabs>
          <w:tab w:pos="1120" w:val="left" w:leader="none"/>
        </w:tabs>
        <w:spacing w:line="240" w:lineRule="auto" w:before="1" w:after="0"/>
        <w:ind w:left="1120" w:right="0" w:hanging="360"/>
        <w:jc w:val="left"/>
        <w:rPr>
          <w:sz w:val="22"/>
        </w:rPr>
      </w:pPr>
      <w:r>
        <w:rPr>
          <w:sz w:val="22"/>
        </w:rPr>
        <w:t>School</w:t>
      </w:r>
      <w:r>
        <w:rPr>
          <w:spacing w:val="-6"/>
          <w:sz w:val="22"/>
        </w:rPr>
        <w:t> </w:t>
      </w:r>
      <w:r>
        <w:rPr>
          <w:sz w:val="22"/>
        </w:rPr>
        <w:t>Improvement</w:t>
      </w:r>
      <w:r>
        <w:rPr>
          <w:spacing w:val="-5"/>
          <w:sz w:val="22"/>
        </w:rPr>
        <w:t> </w:t>
      </w:r>
      <w:r>
        <w:rPr>
          <w:spacing w:val="-2"/>
          <w:sz w:val="22"/>
        </w:rPr>
        <w:t>Committee</w:t>
      </w:r>
    </w:p>
    <w:p>
      <w:pPr>
        <w:pStyle w:val="ListParagraph"/>
        <w:numPr>
          <w:ilvl w:val="0"/>
          <w:numId w:val="8"/>
        </w:numPr>
        <w:tabs>
          <w:tab w:pos="1120" w:val="left" w:leader="none"/>
        </w:tabs>
        <w:spacing w:line="279" w:lineRule="exact" w:before="1" w:after="0"/>
        <w:ind w:left="1120" w:right="0" w:hanging="360"/>
        <w:jc w:val="left"/>
        <w:rPr>
          <w:sz w:val="22"/>
        </w:rPr>
      </w:pPr>
      <w:r>
        <w:rPr>
          <w:sz w:val="22"/>
        </w:rPr>
        <w:t>Title</w:t>
      </w:r>
      <w:r>
        <w:rPr>
          <w:spacing w:val="-9"/>
          <w:sz w:val="22"/>
        </w:rPr>
        <w:t> </w:t>
      </w:r>
      <w:r>
        <w:rPr>
          <w:sz w:val="22"/>
        </w:rPr>
        <w:t>Program</w:t>
      </w:r>
      <w:r>
        <w:rPr>
          <w:spacing w:val="-9"/>
          <w:sz w:val="22"/>
        </w:rPr>
        <w:t> </w:t>
      </w:r>
      <w:r>
        <w:rPr>
          <w:sz w:val="22"/>
        </w:rPr>
        <w:t>Plans/Assurances</w:t>
      </w:r>
      <w:r>
        <w:rPr>
          <w:spacing w:val="-6"/>
          <w:sz w:val="22"/>
        </w:rPr>
        <w:t> </w:t>
      </w:r>
      <w:r>
        <w:rPr>
          <w:spacing w:val="-2"/>
          <w:sz w:val="22"/>
        </w:rPr>
        <w:t>Committee</w:t>
      </w:r>
    </w:p>
    <w:p>
      <w:pPr>
        <w:pStyle w:val="ListParagraph"/>
        <w:numPr>
          <w:ilvl w:val="0"/>
          <w:numId w:val="8"/>
        </w:numPr>
        <w:tabs>
          <w:tab w:pos="1120" w:val="left" w:leader="none"/>
        </w:tabs>
        <w:spacing w:line="279" w:lineRule="exact" w:before="0" w:after="0"/>
        <w:ind w:left="1120" w:right="0" w:hanging="360"/>
        <w:jc w:val="left"/>
        <w:rPr>
          <w:sz w:val="22"/>
        </w:rPr>
      </w:pPr>
      <w:r>
        <w:rPr>
          <w:spacing w:val="-2"/>
          <w:sz w:val="22"/>
        </w:rPr>
        <w:t>Stakeholder</w:t>
      </w:r>
      <w:r>
        <w:rPr>
          <w:spacing w:val="16"/>
          <w:sz w:val="22"/>
        </w:rPr>
        <w:t> </w:t>
      </w:r>
      <w:r>
        <w:rPr>
          <w:spacing w:val="-2"/>
          <w:sz w:val="22"/>
        </w:rPr>
        <w:t>Consultation/Program</w:t>
      </w:r>
      <w:r>
        <w:rPr>
          <w:spacing w:val="18"/>
          <w:sz w:val="22"/>
        </w:rPr>
        <w:t> </w:t>
      </w:r>
      <w:r>
        <w:rPr>
          <w:spacing w:val="-2"/>
          <w:sz w:val="22"/>
        </w:rPr>
        <w:t>Coordination</w:t>
      </w:r>
      <w:r>
        <w:rPr>
          <w:spacing w:val="12"/>
          <w:sz w:val="22"/>
        </w:rPr>
        <w:t> </w:t>
      </w:r>
      <w:r>
        <w:rPr>
          <w:spacing w:val="-2"/>
          <w:sz w:val="22"/>
        </w:rPr>
        <w:t>Committee</w:t>
      </w:r>
    </w:p>
    <w:p>
      <w:pPr>
        <w:pStyle w:val="BodyText"/>
        <w:ind w:left="0"/>
      </w:pPr>
    </w:p>
    <w:p>
      <w:pPr>
        <w:pStyle w:val="BodyText"/>
        <w:ind w:right="646"/>
      </w:pPr>
      <w:r>
        <w:rPr/>
        <w:t>Each</w:t>
      </w:r>
      <w:r>
        <w:rPr>
          <w:spacing w:val="-1"/>
        </w:rPr>
        <w:t> </w:t>
      </w:r>
      <w:r>
        <w:rPr/>
        <w:t>spoke</w:t>
      </w:r>
      <w:r>
        <w:rPr>
          <w:spacing w:val="-3"/>
        </w:rPr>
        <w:t> </w:t>
      </w:r>
      <w:r>
        <w:rPr/>
        <w:t>committee</w:t>
      </w:r>
      <w:r>
        <w:rPr>
          <w:spacing w:val="-3"/>
        </w:rPr>
        <w:t> </w:t>
      </w:r>
      <w:r>
        <w:rPr/>
        <w:t>will</w:t>
      </w:r>
      <w:r>
        <w:rPr>
          <w:spacing w:val="-4"/>
        </w:rPr>
        <w:t> </w:t>
      </w:r>
      <w:r>
        <w:rPr/>
        <w:t>be</w:t>
      </w:r>
      <w:r>
        <w:rPr>
          <w:spacing w:val="-1"/>
        </w:rPr>
        <w:t> </w:t>
      </w:r>
      <w:r>
        <w:rPr/>
        <w:t>led</w:t>
      </w:r>
      <w:r>
        <w:rPr>
          <w:spacing w:val="-2"/>
        </w:rPr>
        <w:t> </w:t>
      </w:r>
      <w:r>
        <w:rPr/>
        <w:t>by</w:t>
      </w:r>
      <w:r>
        <w:rPr>
          <w:spacing w:val="-3"/>
        </w:rPr>
        <w:t> </w:t>
      </w:r>
      <w:r>
        <w:rPr/>
        <w:t>a</w:t>
      </w:r>
      <w:r>
        <w:rPr>
          <w:spacing w:val="-1"/>
        </w:rPr>
        <w:t> </w:t>
      </w:r>
      <w:r>
        <w:rPr/>
        <w:t>team</w:t>
      </w:r>
      <w:r>
        <w:rPr>
          <w:spacing w:val="-2"/>
        </w:rPr>
        <w:t> </w:t>
      </w:r>
      <w:r>
        <w:rPr/>
        <w:t>of</w:t>
      </w:r>
      <w:r>
        <w:rPr>
          <w:spacing w:val="-4"/>
        </w:rPr>
        <w:t> </w:t>
      </w:r>
      <w:r>
        <w:rPr/>
        <w:t>CDE</w:t>
      </w:r>
      <w:r>
        <w:rPr>
          <w:spacing w:val="-1"/>
        </w:rPr>
        <w:t> </w:t>
      </w:r>
      <w:r>
        <w:rPr/>
        <w:t>staff</w:t>
      </w:r>
      <w:r>
        <w:rPr>
          <w:spacing w:val="-1"/>
        </w:rPr>
        <w:t> </w:t>
      </w:r>
      <w:r>
        <w:rPr/>
        <w:t>members</w:t>
      </w:r>
      <w:r>
        <w:rPr>
          <w:spacing w:val="-1"/>
        </w:rPr>
        <w:t> </w:t>
      </w:r>
      <w:r>
        <w:rPr/>
        <w:t>and will</w:t>
      </w:r>
      <w:r>
        <w:rPr>
          <w:spacing w:val="-4"/>
        </w:rPr>
        <w:t> </w:t>
      </w:r>
      <w:r>
        <w:rPr/>
        <w:t>utilize</w:t>
      </w:r>
      <w:r>
        <w:rPr>
          <w:spacing w:val="-3"/>
        </w:rPr>
        <w:t> </w:t>
      </w:r>
      <w:r>
        <w:rPr/>
        <w:t>existing</w:t>
      </w:r>
      <w:r>
        <w:rPr>
          <w:spacing w:val="-2"/>
        </w:rPr>
        <w:t> </w:t>
      </w:r>
      <w:r>
        <w:rPr/>
        <w:t>committees</w:t>
      </w:r>
      <w:r>
        <w:rPr>
          <w:spacing w:val="-1"/>
        </w:rPr>
        <w:t> </w:t>
      </w:r>
      <w:r>
        <w:rPr/>
        <w:t>and groups as needed with the option to add new members as appropriate and necessary.</w:t>
      </w:r>
    </w:p>
    <w:p>
      <w:pPr>
        <w:pStyle w:val="BodyText"/>
        <w:spacing w:before="1"/>
        <w:ind w:left="0"/>
      </w:pPr>
    </w:p>
    <w:p>
      <w:pPr>
        <w:pStyle w:val="Heading2"/>
      </w:pPr>
      <w:r>
        <w:rPr/>
        <w:t>Critical</w:t>
      </w:r>
      <w:r>
        <w:rPr>
          <w:spacing w:val="-6"/>
        </w:rPr>
        <w:t> </w:t>
      </w:r>
      <w:r>
        <w:rPr/>
        <w:t>Vetting</w:t>
      </w:r>
      <w:r>
        <w:rPr>
          <w:spacing w:val="-7"/>
        </w:rPr>
        <w:t> </w:t>
      </w:r>
      <w:r>
        <w:rPr/>
        <w:t>Partnerships</w:t>
      </w:r>
      <w:r>
        <w:rPr>
          <w:spacing w:val="-5"/>
        </w:rPr>
        <w:t> </w:t>
      </w:r>
      <w:r>
        <w:rPr/>
        <w:t>for</w:t>
      </w:r>
      <w:r>
        <w:rPr>
          <w:spacing w:val="-5"/>
        </w:rPr>
        <w:t> </w:t>
      </w:r>
      <w:r>
        <w:rPr/>
        <w:t>Plan</w:t>
      </w:r>
      <w:r>
        <w:rPr>
          <w:spacing w:val="-6"/>
        </w:rPr>
        <w:t> </w:t>
      </w:r>
      <w:r>
        <w:rPr>
          <w:spacing w:val="-2"/>
        </w:rPr>
        <w:t>Development</w:t>
      </w:r>
    </w:p>
    <w:p>
      <w:pPr>
        <w:pStyle w:val="BodyText"/>
        <w:ind w:right="531"/>
      </w:pPr>
      <w:r>
        <w:rPr/>
        <w:t>CDE’s goal is to develop an ESSA plan that is understood and can be publicly supported by all. In addition to the organizations</w:t>
      </w:r>
      <w:r>
        <w:rPr>
          <w:spacing w:val="-1"/>
        </w:rPr>
        <w:t> </w:t>
      </w:r>
      <w:r>
        <w:rPr/>
        <w:t>listed</w:t>
      </w:r>
      <w:r>
        <w:rPr>
          <w:spacing w:val="-2"/>
        </w:rPr>
        <w:t> </w:t>
      </w:r>
      <w:r>
        <w:rPr/>
        <w:t>in</w:t>
      </w:r>
      <w:r>
        <w:rPr>
          <w:spacing w:val="-4"/>
        </w:rPr>
        <w:t> </w:t>
      </w:r>
      <w:r>
        <w:rPr/>
        <w:t>the</w:t>
      </w:r>
      <w:r>
        <w:rPr>
          <w:spacing w:val="-2"/>
        </w:rPr>
        <w:t> </w:t>
      </w:r>
      <w:r>
        <w:rPr/>
        <w:t>Hub</w:t>
      </w:r>
      <w:r>
        <w:rPr>
          <w:spacing w:val="-2"/>
        </w:rPr>
        <w:t> </w:t>
      </w:r>
      <w:r>
        <w:rPr/>
        <w:t>Committee, CDE</w:t>
      </w:r>
      <w:r>
        <w:rPr>
          <w:spacing w:val="-3"/>
        </w:rPr>
        <w:t> </w:t>
      </w:r>
      <w:r>
        <w:rPr/>
        <w:t>will</w:t>
      </w:r>
      <w:r>
        <w:rPr>
          <w:spacing w:val="-1"/>
        </w:rPr>
        <w:t> </w:t>
      </w:r>
      <w:r>
        <w:rPr/>
        <w:t>vet</w:t>
      </w:r>
      <w:r>
        <w:rPr>
          <w:spacing w:val="-1"/>
        </w:rPr>
        <w:t> </w:t>
      </w:r>
      <w:r>
        <w:rPr/>
        <w:t>plans</w:t>
      </w:r>
      <w:r>
        <w:rPr>
          <w:spacing w:val="-1"/>
        </w:rPr>
        <w:t> </w:t>
      </w:r>
      <w:r>
        <w:rPr/>
        <w:t>as</w:t>
      </w:r>
      <w:r>
        <w:rPr>
          <w:spacing w:val="-3"/>
        </w:rPr>
        <w:t> </w:t>
      </w:r>
      <w:r>
        <w:rPr/>
        <w:t>they</w:t>
      </w:r>
      <w:r>
        <w:rPr>
          <w:spacing w:val="-1"/>
        </w:rPr>
        <w:t> </w:t>
      </w:r>
      <w:r>
        <w:rPr/>
        <w:t>are</w:t>
      </w:r>
      <w:r>
        <w:rPr>
          <w:spacing w:val="-3"/>
        </w:rPr>
        <w:t> </w:t>
      </w:r>
      <w:r>
        <w:rPr/>
        <w:t>developed</w:t>
      </w:r>
      <w:r>
        <w:rPr>
          <w:spacing w:val="-1"/>
        </w:rPr>
        <w:t> </w:t>
      </w:r>
      <w:r>
        <w:rPr/>
        <w:t>with</w:t>
      </w:r>
      <w:r>
        <w:rPr>
          <w:spacing w:val="-2"/>
        </w:rPr>
        <w:t> </w:t>
      </w:r>
      <w:r>
        <w:rPr/>
        <w:t>a</w:t>
      </w:r>
      <w:r>
        <w:rPr>
          <w:spacing w:val="-3"/>
        </w:rPr>
        <w:t> </w:t>
      </w:r>
      <w:r>
        <w:rPr/>
        <w:t>variety</w:t>
      </w:r>
      <w:r>
        <w:rPr>
          <w:spacing w:val="-3"/>
        </w:rPr>
        <w:t> </w:t>
      </w:r>
      <w:r>
        <w:rPr/>
        <w:t>of</w:t>
      </w:r>
      <w:r>
        <w:rPr>
          <w:spacing w:val="-4"/>
        </w:rPr>
        <w:t> </w:t>
      </w:r>
      <w:r>
        <w:rPr/>
        <w:t>groups</w:t>
      </w:r>
      <w:r>
        <w:rPr>
          <w:spacing w:val="-1"/>
        </w:rPr>
        <w:t> </w:t>
      </w:r>
      <w:r>
        <w:rPr/>
        <w:t>that have a broad array of perspectives.</w:t>
      </w:r>
    </w:p>
    <w:p>
      <w:pPr>
        <w:pStyle w:val="BodyText"/>
        <w:spacing w:before="268"/>
        <w:ind w:right="564"/>
      </w:pPr>
      <w:r>
        <w:rPr/>
        <w:t>CDE</w:t>
      </w:r>
      <w:r>
        <w:rPr>
          <w:spacing w:val="-4"/>
        </w:rPr>
        <w:t> </w:t>
      </w:r>
      <w:r>
        <w:rPr/>
        <w:t>will</w:t>
      </w:r>
      <w:r>
        <w:rPr>
          <w:spacing w:val="-3"/>
        </w:rPr>
        <w:t> </w:t>
      </w:r>
      <w:r>
        <w:rPr/>
        <w:t>continue</w:t>
      </w:r>
      <w:r>
        <w:rPr>
          <w:spacing w:val="-3"/>
        </w:rPr>
        <w:t> </w:t>
      </w:r>
      <w:r>
        <w:rPr/>
        <w:t>to</w:t>
      </w:r>
      <w:r>
        <w:rPr>
          <w:spacing w:val="-4"/>
        </w:rPr>
        <w:t> </w:t>
      </w:r>
      <w:r>
        <w:rPr/>
        <w:t>communicate</w:t>
      </w:r>
      <w:r>
        <w:rPr>
          <w:spacing w:val="-2"/>
        </w:rPr>
        <w:t> </w:t>
      </w:r>
      <w:r>
        <w:rPr/>
        <w:t>important</w:t>
      </w:r>
      <w:r>
        <w:rPr>
          <w:spacing w:val="-3"/>
        </w:rPr>
        <w:t> </w:t>
      </w:r>
      <w:r>
        <w:rPr/>
        <w:t>news</w:t>
      </w:r>
      <w:r>
        <w:rPr>
          <w:spacing w:val="-2"/>
        </w:rPr>
        <w:t> </w:t>
      </w:r>
      <w:r>
        <w:rPr/>
        <w:t>and</w:t>
      </w:r>
      <w:r>
        <w:rPr>
          <w:spacing w:val="-4"/>
        </w:rPr>
        <w:t> </w:t>
      </w:r>
      <w:r>
        <w:rPr/>
        <w:t>updates</w:t>
      </w:r>
      <w:r>
        <w:rPr>
          <w:spacing w:val="-3"/>
        </w:rPr>
        <w:t> </w:t>
      </w:r>
      <w:r>
        <w:rPr/>
        <w:t>regarding</w:t>
      </w:r>
      <w:r>
        <w:rPr>
          <w:spacing w:val="-4"/>
        </w:rPr>
        <w:t> </w:t>
      </w:r>
      <w:r>
        <w:rPr/>
        <w:t>the</w:t>
      </w:r>
      <w:r>
        <w:rPr>
          <w:spacing w:val="-5"/>
        </w:rPr>
        <w:t> </w:t>
      </w:r>
      <w:r>
        <w:rPr/>
        <w:t>ESSA</w:t>
      </w:r>
      <w:r>
        <w:rPr>
          <w:spacing w:val="-4"/>
        </w:rPr>
        <w:t> </w:t>
      </w:r>
      <w:r>
        <w:rPr/>
        <w:t>plan</w:t>
      </w:r>
      <w:r>
        <w:rPr>
          <w:spacing w:val="-4"/>
        </w:rPr>
        <w:t> </w:t>
      </w:r>
      <w:r>
        <w:rPr/>
        <w:t>development</w:t>
      </w:r>
      <w:r>
        <w:rPr>
          <w:spacing w:val="-5"/>
        </w:rPr>
        <w:t> </w:t>
      </w:r>
      <w:r>
        <w:rPr/>
        <w:t>through the CDE update, The Scoop, email, ESSA Blog, ESSA website, and press releases. As part of our efforts for continued engagement, CDE encourages stakeholders</w:t>
      </w:r>
      <w:r>
        <w:rPr>
          <w:spacing w:val="-1"/>
        </w:rPr>
        <w:t> </w:t>
      </w:r>
      <w:r>
        <w:rPr/>
        <w:t>to stay connected as we develop our ESSA state plan in the coming months.</w:t>
      </w:r>
    </w:p>
    <w:p>
      <w:pPr>
        <w:spacing w:after="0"/>
        <w:sectPr>
          <w:pgSz w:w="12240" w:h="15840"/>
          <w:pgMar w:header="0" w:footer="1197" w:top="940" w:bottom="1380" w:left="680" w:right="540"/>
        </w:sectPr>
      </w:pPr>
    </w:p>
    <w:p>
      <w:pPr>
        <w:pStyle w:val="Heading1"/>
        <w:spacing w:before="39"/>
        <w:ind w:left="184"/>
      </w:pPr>
      <w:r>
        <w:rPr/>
        <w:t>Appendix</w:t>
      </w:r>
      <w:r>
        <w:rPr>
          <w:spacing w:val="-5"/>
        </w:rPr>
        <w:t> </w:t>
      </w:r>
      <w:r>
        <w:rPr>
          <w:spacing w:val="-10"/>
        </w:rPr>
        <w:t>A</w:t>
      </w:r>
    </w:p>
    <w:p>
      <w:pPr>
        <w:pStyle w:val="BodyText"/>
        <w:ind w:left="0"/>
        <w:rPr>
          <w:b/>
          <w:sz w:val="24"/>
        </w:rPr>
      </w:pPr>
    </w:p>
    <w:p>
      <w:pPr>
        <w:spacing w:before="0"/>
        <w:ind w:left="128" w:right="0" w:firstLine="0"/>
        <w:jc w:val="left"/>
        <w:rPr>
          <w:b/>
          <w:sz w:val="24"/>
        </w:rPr>
      </w:pPr>
      <w:r>
        <w:rPr/>
        <mc:AlternateContent>
          <mc:Choice Requires="wps">
            <w:drawing>
              <wp:anchor distT="0" distB="0" distL="0" distR="0" allowOverlap="1" layoutInCell="1" locked="0" behindDoc="1" simplePos="0" relativeHeight="487595520">
                <wp:simplePos x="0" y="0"/>
                <wp:positionH relativeFrom="page">
                  <wp:posOffset>495300</wp:posOffset>
                </wp:positionH>
                <wp:positionV relativeFrom="paragraph">
                  <wp:posOffset>200064</wp:posOffset>
                </wp:positionV>
                <wp:extent cx="6839584"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839584" cy="6350"/>
                        </a:xfrm>
                        <a:custGeom>
                          <a:avLst/>
                          <a:gdLst/>
                          <a:ahLst/>
                          <a:cxnLst/>
                          <a:rect l="l" t="t" r="r" b="b"/>
                          <a:pathLst>
                            <a:path w="6839584" h="6350">
                              <a:moveTo>
                                <a:pt x="6839458" y="0"/>
                              </a:moveTo>
                              <a:lnTo>
                                <a:pt x="0" y="0"/>
                              </a:lnTo>
                              <a:lnTo>
                                <a:pt x="0" y="6096"/>
                              </a:lnTo>
                              <a:lnTo>
                                <a:pt x="6839458" y="6096"/>
                              </a:lnTo>
                              <a:lnTo>
                                <a:pt x="68394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pt;margin-top:15.753125pt;width:538.54pt;height:.48pt;mso-position-horizontal-relative:page;mso-position-vertical-relative:paragraph;z-index:-15720960;mso-wrap-distance-left:0;mso-wrap-distance-right:0" id="docshape59" filled="true" fillcolor="#000000" stroked="false">
                <v:fill type="solid"/>
                <w10:wrap type="topAndBottom"/>
              </v:rect>
            </w:pict>
          </mc:Fallback>
        </mc:AlternateContent>
      </w:r>
      <w:r>
        <w:rPr>
          <w:b/>
          <w:sz w:val="24"/>
        </w:rPr>
        <w:t>ESSA</w:t>
      </w:r>
      <w:r>
        <w:rPr>
          <w:b/>
          <w:spacing w:val="-2"/>
          <w:sz w:val="24"/>
        </w:rPr>
        <w:t> </w:t>
      </w:r>
      <w:r>
        <w:rPr>
          <w:b/>
          <w:sz w:val="24"/>
        </w:rPr>
        <w:t>Listening</w:t>
      </w:r>
      <w:r>
        <w:rPr>
          <w:b/>
          <w:spacing w:val="-3"/>
          <w:sz w:val="24"/>
        </w:rPr>
        <w:t> </w:t>
      </w:r>
      <w:r>
        <w:rPr>
          <w:b/>
          <w:sz w:val="24"/>
        </w:rPr>
        <w:t>Tour</w:t>
      </w:r>
      <w:r>
        <w:rPr>
          <w:b/>
          <w:spacing w:val="-2"/>
          <w:sz w:val="24"/>
        </w:rPr>
        <w:t> Calendar</w:t>
      </w:r>
    </w:p>
    <w:p>
      <w:pPr>
        <w:pStyle w:val="BodyText"/>
        <w:ind w:left="128"/>
      </w:pPr>
      <w:r>
        <w:rPr/>
        <w:t>CDE</w:t>
      </w:r>
      <w:r>
        <w:rPr>
          <w:spacing w:val="-2"/>
        </w:rPr>
        <w:t> </w:t>
      </w:r>
      <w:r>
        <w:rPr/>
        <w:t>staff</w:t>
      </w:r>
      <w:r>
        <w:rPr>
          <w:spacing w:val="-2"/>
        </w:rPr>
        <w:t> </w:t>
      </w:r>
      <w:r>
        <w:rPr/>
        <w:t>attended</w:t>
      </w:r>
      <w:r>
        <w:rPr>
          <w:spacing w:val="-2"/>
        </w:rPr>
        <w:t> </w:t>
      </w:r>
      <w:r>
        <w:rPr/>
        <w:t>all</w:t>
      </w:r>
      <w:r>
        <w:rPr>
          <w:spacing w:val="-5"/>
        </w:rPr>
        <w:t> </w:t>
      </w:r>
      <w:r>
        <w:rPr/>
        <w:t>of</w:t>
      </w:r>
      <w:r>
        <w:rPr>
          <w:spacing w:val="-5"/>
        </w:rPr>
        <w:t> </w:t>
      </w:r>
      <w:r>
        <w:rPr/>
        <w:t>the</w:t>
      </w:r>
      <w:r>
        <w:rPr>
          <w:spacing w:val="-2"/>
        </w:rPr>
        <w:t> </w:t>
      </w:r>
      <w:r>
        <w:rPr/>
        <w:t>following</w:t>
      </w:r>
      <w:r>
        <w:rPr>
          <w:spacing w:val="-6"/>
        </w:rPr>
        <w:t> </w:t>
      </w:r>
      <w:r>
        <w:rPr/>
        <w:t>events</w:t>
      </w:r>
      <w:r>
        <w:rPr>
          <w:spacing w:val="-1"/>
        </w:rPr>
        <w:t> </w:t>
      </w:r>
      <w:r>
        <w:rPr/>
        <w:t>to</w:t>
      </w:r>
      <w:r>
        <w:rPr>
          <w:spacing w:val="-1"/>
        </w:rPr>
        <w:t> </w:t>
      </w:r>
      <w:r>
        <w:rPr/>
        <w:t>gather</w:t>
      </w:r>
      <w:r>
        <w:rPr>
          <w:spacing w:val="-2"/>
        </w:rPr>
        <w:t> </w:t>
      </w:r>
      <w:r>
        <w:rPr/>
        <w:t>broad-based</w:t>
      </w:r>
      <w:r>
        <w:rPr>
          <w:spacing w:val="-2"/>
        </w:rPr>
        <w:t> </w:t>
      </w:r>
      <w:r>
        <w:rPr/>
        <w:t>public</w:t>
      </w:r>
      <w:r>
        <w:rPr>
          <w:spacing w:val="-2"/>
        </w:rPr>
        <w:t> </w:t>
      </w:r>
      <w:r>
        <w:rPr/>
        <w:t>input</w:t>
      </w:r>
      <w:r>
        <w:rPr>
          <w:spacing w:val="-4"/>
        </w:rPr>
        <w:t> </w:t>
      </w:r>
      <w:r>
        <w:rPr/>
        <w:t>on</w:t>
      </w:r>
      <w:r>
        <w:rPr>
          <w:spacing w:val="-3"/>
        </w:rPr>
        <w:t> </w:t>
      </w:r>
      <w:r>
        <w:rPr/>
        <w:t>how</w:t>
      </w:r>
      <w:r>
        <w:rPr>
          <w:spacing w:val="-1"/>
        </w:rPr>
        <w:t> </w:t>
      </w:r>
      <w:r>
        <w:rPr/>
        <w:t>Colorado</w:t>
      </w:r>
      <w:r>
        <w:rPr>
          <w:spacing w:val="-3"/>
        </w:rPr>
        <w:t> </w:t>
      </w:r>
      <w:r>
        <w:rPr/>
        <w:t>could</w:t>
      </w:r>
      <w:r>
        <w:rPr>
          <w:spacing w:val="-4"/>
        </w:rPr>
        <w:t> </w:t>
      </w:r>
      <w:r>
        <w:rPr/>
        <w:t>implement</w:t>
      </w:r>
      <w:r>
        <w:rPr>
          <w:spacing w:val="-5"/>
        </w:rPr>
        <w:t> </w:t>
      </w:r>
      <w:r>
        <w:rPr/>
        <w:t>key areas of the nation’s new federal education law, the Every Student Succeeds Act. School district/BOCES personnel, teachers, parents, students, and community members were in attendance at these events in order to gain an understanding of the opportunities created</w:t>
      </w:r>
      <w:r>
        <w:rPr>
          <w:spacing w:val="-1"/>
        </w:rPr>
        <w:t> </w:t>
      </w:r>
      <w:r>
        <w:rPr/>
        <w:t>by the new legislation, transition timelines, and how they can contribute to the development of Colorado’s ESSA state plan.</w:t>
      </w:r>
    </w:p>
    <w:tbl>
      <w:tblPr>
        <w:tblW w:w="0" w:type="auto"/>
        <w:jc w:val="left"/>
        <w:tblInd w:w="133"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top w:w="0" w:type="dxa"/>
          <w:left w:w="0" w:type="dxa"/>
          <w:bottom w:w="0" w:type="dxa"/>
          <w:right w:w="0" w:type="dxa"/>
        </w:tblCellMar>
        <w:tblLook w:val="01E0"/>
      </w:tblPr>
      <w:tblGrid>
        <w:gridCol w:w="1174"/>
        <w:gridCol w:w="1978"/>
        <w:gridCol w:w="2611"/>
        <w:gridCol w:w="1279"/>
        <w:gridCol w:w="2175"/>
        <w:gridCol w:w="1555"/>
      </w:tblGrid>
      <w:tr>
        <w:trPr>
          <w:trHeight w:val="489" w:hRule="atLeast"/>
        </w:trPr>
        <w:tc>
          <w:tcPr>
            <w:tcW w:w="1174" w:type="dxa"/>
            <w:shd w:val="clear" w:color="auto" w:fill="D2E8F5"/>
          </w:tcPr>
          <w:p>
            <w:pPr>
              <w:pStyle w:val="TableParagraph"/>
              <w:spacing w:line="243" w:lineRule="exact"/>
              <w:ind w:left="388"/>
              <w:rPr>
                <w:b/>
                <w:sz w:val="20"/>
              </w:rPr>
            </w:pPr>
            <w:r>
              <w:rPr>
                <w:b/>
                <w:spacing w:val="-4"/>
                <w:sz w:val="20"/>
              </w:rPr>
              <w:t>Date</w:t>
            </w:r>
          </w:p>
        </w:tc>
        <w:tc>
          <w:tcPr>
            <w:tcW w:w="1978" w:type="dxa"/>
            <w:shd w:val="clear" w:color="auto" w:fill="D2E8F5"/>
          </w:tcPr>
          <w:p>
            <w:pPr>
              <w:pStyle w:val="TableParagraph"/>
              <w:spacing w:line="243" w:lineRule="exact"/>
              <w:ind w:left="0" w:right="629"/>
              <w:jc w:val="right"/>
              <w:rPr>
                <w:b/>
                <w:sz w:val="20"/>
              </w:rPr>
            </w:pPr>
            <w:r>
              <w:rPr>
                <w:b/>
                <w:spacing w:val="-2"/>
                <w:sz w:val="20"/>
              </w:rPr>
              <w:t>Meeting</w:t>
            </w:r>
          </w:p>
        </w:tc>
        <w:tc>
          <w:tcPr>
            <w:tcW w:w="2611" w:type="dxa"/>
            <w:shd w:val="clear" w:color="auto" w:fill="D2E8F5"/>
          </w:tcPr>
          <w:p>
            <w:pPr>
              <w:pStyle w:val="TableParagraph"/>
              <w:spacing w:line="243" w:lineRule="exact"/>
              <w:ind w:left="9"/>
              <w:jc w:val="center"/>
              <w:rPr>
                <w:b/>
                <w:sz w:val="20"/>
              </w:rPr>
            </w:pPr>
            <w:r>
              <w:rPr>
                <w:b/>
                <w:spacing w:val="-2"/>
                <w:sz w:val="20"/>
              </w:rPr>
              <w:t>Topic</w:t>
            </w:r>
          </w:p>
        </w:tc>
        <w:tc>
          <w:tcPr>
            <w:tcW w:w="1279" w:type="dxa"/>
            <w:shd w:val="clear" w:color="auto" w:fill="D2E8F5"/>
          </w:tcPr>
          <w:p>
            <w:pPr>
              <w:pStyle w:val="TableParagraph"/>
              <w:spacing w:line="243" w:lineRule="exact"/>
              <w:ind w:left="10"/>
              <w:jc w:val="center"/>
              <w:rPr>
                <w:b/>
                <w:sz w:val="20"/>
              </w:rPr>
            </w:pPr>
            <w:r>
              <w:rPr>
                <w:b/>
                <w:spacing w:val="-4"/>
                <w:sz w:val="20"/>
              </w:rPr>
              <w:t>Lead</w:t>
            </w:r>
          </w:p>
        </w:tc>
        <w:tc>
          <w:tcPr>
            <w:tcW w:w="2175" w:type="dxa"/>
            <w:shd w:val="clear" w:color="auto" w:fill="D2E8F5"/>
          </w:tcPr>
          <w:p>
            <w:pPr>
              <w:pStyle w:val="TableParagraph"/>
              <w:spacing w:line="243" w:lineRule="exact"/>
              <w:ind w:left="696"/>
              <w:rPr>
                <w:b/>
                <w:sz w:val="20"/>
              </w:rPr>
            </w:pPr>
            <w:r>
              <w:rPr>
                <w:b/>
                <w:spacing w:val="-2"/>
                <w:sz w:val="20"/>
              </w:rPr>
              <w:t>Audience</w:t>
            </w:r>
          </w:p>
        </w:tc>
        <w:tc>
          <w:tcPr>
            <w:tcW w:w="1555" w:type="dxa"/>
            <w:shd w:val="clear" w:color="auto" w:fill="D2E8F5"/>
          </w:tcPr>
          <w:p>
            <w:pPr>
              <w:pStyle w:val="TableParagraph"/>
              <w:spacing w:line="243" w:lineRule="exact"/>
              <w:ind w:left="296"/>
              <w:rPr>
                <w:b/>
                <w:sz w:val="20"/>
              </w:rPr>
            </w:pPr>
            <w:r>
              <w:rPr>
                <w:b/>
                <w:sz w:val="20"/>
              </w:rPr>
              <w:t>CDE</w:t>
            </w:r>
            <w:r>
              <w:rPr>
                <w:b/>
                <w:spacing w:val="-5"/>
                <w:sz w:val="20"/>
              </w:rPr>
              <w:t> </w:t>
            </w:r>
            <w:r>
              <w:rPr>
                <w:b/>
                <w:sz w:val="20"/>
              </w:rPr>
              <w:t>Staff</w:t>
            </w:r>
            <w:r>
              <w:rPr>
                <w:b/>
                <w:spacing w:val="-5"/>
                <w:sz w:val="20"/>
              </w:rPr>
              <w:t> in</w:t>
            </w:r>
          </w:p>
          <w:p>
            <w:pPr>
              <w:pStyle w:val="TableParagraph"/>
              <w:spacing w:line="225" w:lineRule="exact"/>
              <w:ind w:left="296"/>
              <w:rPr>
                <w:b/>
                <w:sz w:val="20"/>
              </w:rPr>
            </w:pPr>
            <w:r>
              <w:rPr>
                <w:b/>
                <w:spacing w:val="-2"/>
                <w:sz w:val="20"/>
              </w:rPr>
              <w:t>Attendance</w:t>
            </w:r>
          </w:p>
        </w:tc>
      </w:tr>
      <w:tr>
        <w:trPr>
          <w:trHeight w:val="1708" w:hRule="atLeast"/>
        </w:trPr>
        <w:tc>
          <w:tcPr>
            <w:tcW w:w="1174" w:type="dxa"/>
          </w:tcPr>
          <w:p>
            <w:pPr>
              <w:pStyle w:val="TableParagraph"/>
              <w:spacing w:line="243" w:lineRule="exact"/>
              <w:ind w:left="59"/>
              <w:rPr>
                <w:sz w:val="20"/>
              </w:rPr>
            </w:pPr>
            <w:r>
              <w:rPr>
                <w:sz w:val="20"/>
              </w:rPr>
              <w:t>February</w:t>
            </w:r>
            <w:r>
              <w:rPr>
                <w:spacing w:val="-10"/>
                <w:sz w:val="20"/>
              </w:rPr>
              <w:t> </w:t>
            </w:r>
            <w:r>
              <w:rPr>
                <w:spacing w:val="-5"/>
                <w:sz w:val="20"/>
              </w:rPr>
              <w:t>22</w:t>
            </w:r>
          </w:p>
        </w:tc>
        <w:tc>
          <w:tcPr>
            <w:tcW w:w="1978" w:type="dxa"/>
          </w:tcPr>
          <w:p>
            <w:pPr>
              <w:pStyle w:val="TableParagraph"/>
              <w:ind w:left="57" w:right="250"/>
              <w:rPr>
                <w:sz w:val="20"/>
              </w:rPr>
            </w:pPr>
            <w:r>
              <w:rPr>
                <w:sz w:val="20"/>
              </w:rPr>
              <w:t>Accountability</w:t>
            </w:r>
            <w:r>
              <w:rPr>
                <w:spacing w:val="-12"/>
                <w:sz w:val="20"/>
              </w:rPr>
              <w:t> </w:t>
            </w:r>
            <w:r>
              <w:rPr>
                <w:sz w:val="20"/>
              </w:rPr>
              <w:t>Work </w:t>
            </w:r>
            <w:r>
              <w:rPr>
                <w:spacing w:val="-2"/>
                <w:sz w:val="20"/>
              </w:rPr>
              <w:t>group</w:t>
            </w:r>
          </w:p>
        </w:tc>
        <w:tc>
          <w:tcPr>
            <w:tcW w:w="2611" w:type="dxa"/>
          </w:tcPr>
          <w:p>
            <w:pPr>
              <w:pStyle w:val="TableParagraph"/>
              <w:ind w:left="60"/>
              <w:rPr>
                <w:sz w:val="20"/>
              </w:rPr>
            </w:pPr>
            <w:r>
              <w:rPr>
                <w:sz w:val="20"/>
              </w:rPr>
              <w:t>In-depth Discussion of accountability</w:t>
            </w:r>
            <w:r>
              <w:rPr>
                <w:spacing w:val="-12"/>
                <w:sz w:val="20"/>
              </w:rPr>
              <w:t> </w:t>
            </w:r>
            <w:r>
              <w:rPr>
                <w:sz w:val="20"/>
              </w:rPr>
              <w:t>and</w:t>
            </w:r>
            <w:r>
              <w:rPr>
                <w:spacing w:val="-11"/>
                <w:sz w:val="20"/>
              </w:rPr>
              <w:t> </w:t>
            </w:r>
            <w:r>
              <w:rPr>
                <w:sz w:val="20"/>
              </w:rPr>
              <w:t>assessment requirement of ESSA.</w:t>
            </w:r>
          </w:p>
        </w:tc>
        <w:tc>
          <w:tcPr>
            <w:tcW w:w="1279" w:type="dxa"/>
          </w:tcPr>
          <w:p>
            <w:pPr>
              <w:pStyle w:val="TableParagraph"/>
              <w:rPr>
                <w:sz w:val="20"/>
              </w:rPr>
            </w:pPr>
            <w:r>
              <w:rPr>
                <w:spacing w:val="-2"/>
                <w:sz w:val="20"/>
              </w:rPr>
              <w:t>Accountability </w:t>
            </w:r>
            <w:r>
              <w:rPr>
                <w:spacing w:val="-4"/>
                <w:sz w:val="20"/>
              </w:rPr>
              <w:t>and </w:t>
            </w:r>
            <w:r>
              <w:rPr>
                <w:spacing w:val="-2"/>
                <w:sz w:val="20"/>
              </w:rPr>
              <w:t>Performance</w:t>
            </w:r>
          </w:p>
        </w:tc>
        <w:tc>
          <w:tcPr>
            <w:tcW w:w="2175" w:type="dxa"/>
          </w:tcPr>
          <w:p>
            <w:pPr>
              <w:pStyle w:val="TableParagraph"/>
              <w:ind w:right="11"/>
              <w:rPr>
                <w:sz w:val="20"/>
              </w:rPr>
            </w:pPr>
            <w:r>
              <w:rPr>
                <w:color w:val="333333"/>
                <w:sz w:val="20"/>
              </w:rPr>
              <w:t>Stakeholder group, consisting of regional </w:t>
            </w:r>
            <w:r>
              <w:rPr>
                <w:color w:val="333333"/>
                <w:spacing w:val="-2"/>
                <w:sz w:val="20"/>
              </w:rPr>
              <w:t>superintendent </w:t>
            </w:r>
            <w:r>
              <w:rPr>
                <w:color w:val="333333"/>
                <w:sz w:val="20"/>
              </w:rPr>
              <w:t>representatives, school and district leadership and</w:t>
            </w:r>
            <w:r>
              <w:rPr>
                <w:color w:val="333333"/>
                <w:spacing w:val="-10"/>
                <w:sz w:val="20"/>
              </w:rPr>
              <w:t> </w:t>
            </w:r>
            <w:r>
              <w:rPr>
                <w:color w:val="333333"/>
                <w:sz w:val="20"/>
              </w:rPr>
              <w:t>CASE,</w:t>
            </w:r>
            <w:r>
              <w:rPr>
                <w:color w:val="333333"/>
                <w:spacing w:val="-10"/>
                <w:sz w:val="20"/>
              </w:rPr>
              <w:t> </w:t>
            </w:r>
            <w:r>
              <w:rPr>
                <w:color w:val="333333"/>
                <w:sz w:val="20"/>
              </w:rPr>
              <w:t>CASB,</w:t>
            </w:r>
            <w:r>
              <w:rPr>
                <w:color w:val="333333"/>
                <w:spacing w:val="-10"/>
                <w:sz w:val="20"/>
              </w:rPr>
              <w:t> </w:t>
            </w:r>
            <w:r>
              <w:rPr>
                <w:color w:val="333333"/>
                <w:sz w:val="20"/>
              </w:rPr>
              <w:t>and</w:t>
            </w:r>
            <w:r>
              <w:rPr>
                <w:color w:val="333333"/>
                <w:spacing w:val="-10"/>
                <w:sz w:val="20"/>
              </w:rPr>
              <w:t> </w:t>
            </w:r>
            <w:r>
              <w:rPr>
                <w:color w:val="333333"/>
                <w:sz w:val="20"/>
              </w:rPr>
              <w:t>CEA</w:t>
            </w:r>
          </w:p>
          <w:p>
            <w:pPr>
              <w:pStyle w:val="TableParagraph"/>
              <w:spacing w:line="225" w:lineRule="exact"/>
              <w:rPr>
                <w:sz w:val="20"/>
              </w:rPr>
            </w:pPr>
            <w:r>
              <w:rPr>
                <w:color w:val="333333"/>
                <w:spacing w:val="-2"/>
                <w:sz w:val="20"/>
              </w:rPr>
              <w:t>leaders</w:t>
            </w:r>
          </w:p>
        </w:tc>
        <w:tc>
          <w:tcPr>
            <w:tcW w:w="1555" w:type="dxa"/>
          </w:tcPr>
          <w:p>
            <w:pPr>
              <w:pStyle w:val="TableParagraph"/>
              <w:ind w:right="182"/>
              <w:rPr>
                <w:sz w:val="20"/>
              </w:rPr>
            </w:pPr>
            <w:r>
              <w:rPr>
                <w:sz w:val="20"/>
              </w:rPr>
              <w:t>Alyssa Pearson Nazie</w:t>
            </w:r>
            <w:r>
              <w:rPr>
                <w:spacing w:val="-12"/>
                <w:sz w:val="20"/>
              </w:rPr>
              <w:t> </w:t>
            </w:r>
            <w:r>
              <w:rPr>
                <w:sz w:val="20"/>
              </w:rPr>
              <w:t>Mohajeri- </w:t>
            </w:r>
            <w:r>
              <w:rPr>
                <w:spacing w:val="-2"/>
                <w:sz w:val="20"/>
              </w:rPr>
              <w:t>Nelson</w:t>
            </w:r>
          </w:p>
        </w:tc>
      </w:tr>
      <w:tr>
        <w:trPr>
          <w:trHeight w:val="1708" w:hRule="atLeast"/>
        </w:trPr>
        <w:tc>
          <w:tcPr>
            <w:tcW w:w="1174" w:type="dxa"/>
          </w:tcPr>
          <w:p>
            <w:pPr>
              <w:pStyle w:val="TableParagraph"/>
              <w:spacing w:line="243" w:lineRule="exact"/>
              <w:ind w:left="59"/>
              <w:rPr>
                <w:sz w:val="20"/>
              </w:rPr>
            </w:pPr>
            <w:r>
              <w:rPr>
                <w:sz w:val="20"/>
              </w:rPr>
              <w:t>April</w:t>
            </w:r>
            <w:r>
              <w:rPr>
                <w:spacing w:val="-6"/>
                <w:sz w:val="20"/>
              </w:rPr>
              <w:t> </w:t>
            </w:r>
            <w:r>
              <w:rPr>
                <w:spacing w:val="-10"/>
                <w:sz w:val="20"/>
              </w:rPr>
              <w:t>6</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before="243"/>
              <w:ind w:left="57" w:right="250"/>
              <w:rPr>
                <w:sz w:val="20"/>
              </w:rPr>
            </w:pPr>
            <w:r>
              <w:rPr>
                <w:sz w:val="20"/>
              </w:rPr>
              <w:t>Metro</w:t>
            </w:r>
            <w:r>
              <w:rPr>
                <w:spacing w:val="-12"/>
                <w:sz w:val="20"/>
              </w:rPr>
              <w:t> </w:t>
            </w:r>
            <w:r>
              <w:rPr>
                <w:sz w:val="20"/>
              </w:rPr>
              <w:t>–</w:t>
            </w:r>
            <w:r>
              <w:rPr>
                <w:spacing w:val="-11"/>
                <w:sz w:val="20"/>
              </w:rPr>
              <w:t> </w:t>
            </w:r>
            <w:r>
              <w:rPr>
                <w:sz w:val="20"/>
              </w:rPr>
              <w:t>Jeffco </w:t>
            </w:r>
            <w:r>
              <w:rPr>
                <w:spacing w:val="-2"/>
                <w:sz w:val="20"/>
              </w:rPr>
              <w:t>Boardroom</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201"/>
              <w:rPr>
                <w:sz w:val="20"/>
              </w:rPr>
            </w:pPr>
            <w:r>
              <w:rPr>
                <w:sz w:val="20"/>
              </w:rPr>
              <w:t>Brad Bylsma Colleen Brooks Jeff Klein Kirsten Carlile Sarah Cohen Stacy</w:t>
            </w:r>
            <w:r>
              <w:rPr>
                <w:spacing w:val="-12"/>
                <w:sz w:val="20"/>
              </w:rPr>
              <w:t> </w:t>
            </w:r>
            <w:r>
              <w:rPr>
                <w:sz w:val="20"/>
              </w:rPr>
              <w:t>Goodman</w:t>
            </w:r>
          </w:p>
          <w:p>
            <w:pPr>
              <w:pStyle w:val="TableParagraph"/>
              <w:spacing w:line="223" w:lineRule="exact"/>
              <w:rPr>
                <w:sz w:val="20"/>
              </w:rPr>
            </w:pPr>
            <w:r>
              <w:rPr>
                <w:sz w:val="20"/>
              </w:rPr>
              <w:t>Anna</w:t>
            </w:r>
            <w:r>
              <w:rPr>
                <w:spacing w:val="-6"/>
                <w:sz w:val="20"/>
              </w:rPr>
              <w:t> </w:t>
            </w:r>
            <w:r>
              <w:rPr>
                <w:spacing w:val="-2"/>
                <w:sz w:val="20"/>
              </w:rPr>
              <w:t>Young</w:t>
            </w:r>
          </w:p>
        </w:tc>
      </w:tr>
      <w:tr>
        <w:trPr>
          <w:trHeight w:val="1710" w:hRule="atLeast"/>
        </w:trPr>
        <w:tc>
          <w:tcPr>
            <w:tcW w:w="1174" w:type="dxa"/>
          </w:tcPr>
          <w:p>
            <w:pPr>
              <w:pStyle w:val="TableParagraph"/>
              <w:spacing w:line="243" w:lineRule="exact"/>
              <w:ind w:left="59"/>
              <w:rPr>
                <w:sz w:val="20"/>
              </w:rPr>
            </w:pPr>
            <w:r>
              <w:rPr>
                <w:sz w:val="20"/>
              </w:rPr>
              <w:t>April</w:t>
            </w:r>
            <w:r>
              <w:rPr>
                <w:spacing w:val="-6"/>
                <w:sz w:val="20"/>
              </w:rPr>
              <w:t> </w:t>
            </w:r>
            <w:r>
              <w:rPr>
                <w:spacing w:val="-10"/>
                <w:sz w:val="20"/>
              </w:rPr>
              <w:t>7</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line="240" w:lineRule="atLeast" w:before="226"/>
              <w:ind w:left="57" w:right="949"/>
              <w:rPr>
                <w:sz w:val="20"/>
              </w:rPr>
            </w:pPr>
            <w:r>
              <w:rPr>
                <w:spacing w:val="-2"/>
                <w:sz w:val="20"/>
              </w:rPr>
              <w:t>Durango </w:t>
            </w:r>
            <w:r>
              <w:rPr>
                <w:sz w:val="20"/>
              </w:rPr>
              <w:t>Durango</w:t>
            </w:r>
            <w:r>
              <w:rPr>
                <w:spacing w:val="-12"/>
                <w:sz w:val="20"/>
              </w:rPr>
              <w:t> </w:t>
            </w:r>
            <w:r>
              <w:rPr>
                <w:sz w:val="20"/>
              </w:rPr>
              <w:t>9R </w:t>
            </w:r>
            <w:r>
              <w:rPr>
                <w:spacing w:val="-2"/>
                <w:sz w:val="20"/>
              </w:rPr>
              <w:t>Boardroom</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spacing w:line="243" w:lineRule="exact"/>
              <w:rPr>
                <w:sz w:val="20"/>
              </w:rPr>
            </w:pPr>
            <w:r>
              <w:rPr>
                <w:sz w:val="20"/>
              </w:rPr>
              <w:t>Brad</w:t>
            </w:r>
            <w:r>
              <w:rPr>
                <w:spacing w:val="-7"/>
                <w:sz w:val="20"/>
              </w:rPr>
              <w:t> </w:t>
            </w:r>
            <w:r>
              <w:rPr>
                <w:spacing w:val="-2"/>
                <w:sz w:val="20"/>
              </w:rPr>
              <w:t>Bylsma</w:t>
            </w:r>
          </w:p>
        </w:tc>
      </w:tr>
      <w:tr>
        <w:trPr>
          <w:trHeight w:val="976" w:hRule="atLeast"/>
        </w:trPr>
        <w:tc>
          <w:tcPr>
            <w:tcW w:w="1174" w:type="dxa"/>
          </w:tcPr>
          <w:p>
            <w:pPr>
              <w:pStyle w:val="TableParagraph"/>
              <w:spacing w:line="244" w:lineRule="exact"/>
              <w:ind w:left="59"/>
              <w:rPr>
                <w:sz w:val="20"/>
              </w:rPr>
            </w:pPr>
            <w:r>
              <w:rPr>
                <w:sz w:val="20"/>
              </w:rPr>
              <w:t>April</w:t>
            </w:r>
            <w:r>
              <w:rPr>
                <w:spacing w:val="-6"/>
                <w:sz w:val="20"/>
              </w:rPr>
              <w:t> </w:t>
            </w:r>
            <w:r>
              <w:rPr>
                <w:spacing w:val="-10"/>
                <w:sz w:val="20"/>
              </w:rPr>
              <w:t>8</w:t>
            </w:r>
          </w:p>
        </w:tc>
        <w:tc>
          <w:tcPr>
            <w:tcW w:w="1978" w:type="dxa"/>
          </w:tcPr>
          <w:p>
            <w:pPr>
              <w:pStyle w:val="TableParagraph"/>
              <w:ind w:left="57" w:right="1030"/>
              <w:rPr>
                <w:sz w:val="20"/>
              </w:rPr>
            </w:pPr>
            <w:r>
              <w:rPr>
                <w:spacing w:val="-2"/>
                <w:sz w:val="20"/>
              </w:rPr>
              <w:t>Alamosa </w:t>
            </w:r>
            <w:r>
              <w:rPr>
                <w:sz w:val="20"/>
              </w:rPr>
              <w:t>SLV</w:t>
            </w:r>
            <w:r>
              <w:rPr>
                <w:spacing w:val="-12"/>
                <w:sz w:val="20"/>
              </w:rPr>
              <w:t> </w:t>
            </w:r>
            <w:r>
              <w:rPr>
                <w:sz w:val="20"/>
              </w:rPr>
              <w:t>BOCES</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w:t>
            </w:r>
          </w:p>
          <w:p>
            <w:pPr>
              <w:pStyle w:val="TableParagraph"/>
              <w:spacing w:line="225" w:lineRule="exact"/>
              <w:ind w:left="60"/>
              <w:rPr>
                <w:sz w:val="20"/>
              </w:rPr>
            </w:pPr>
            <w:r>
              <w:rPr>
                <w:sz w:val="20"/>
              </w:rPr>
              <w:t>funding</w:t>
            </w:r>
            <w:r>
              <w:rPr>
                <w:spacing w:val="-6"/>
                <w:sz w:val="20"/>
              </w:rPr>
              <w:t> </w:t>
            </w:r>
            <w:r>
              <w:rPr>
                <w:sz w:val="20"/>
              </w:rPr>
              <w:t>and</w:t>
            </w:r>
            <w:r>
              <w:rPr>
                <w:spacing w:val="-4"/>
                <w:sz w:val="20"/>
              </w:rPr>
              <w:t> </w:t>
            </w:r>
            <w:r>
              <w:rPr>
                <w:sz w:val="20"/>
              </w:rPr>
              <w:t>use</w:t>
            </w:r>
            <w:r>
              <w:rPr>
                <w:spacing w:val="-5"/>
                <w:sz w:val="20"/>
              </w:rPr>
              <w:t> </w:t>
            </w:r>
            <w:r>
              <w:rPr>
                <w:sz w:val="20"/>
              </w:rPr>
              <w:t>of</w:t>
            </w:r>
            <w:r>
              <w:rPr>
                <w:spacing w:val="-6"/>
                <w:sz w:val="20"/>
              </w:rPr>
              <w:t> </w:t>
            </w:r>
            <w:r>
              <w:rPr>
                <w:spacing w:val="-2"/>
                <w:sz w:val="20"/>
              </w:rPr>
              <w:t>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spacing w:line="244" w:lineRule="exact"/>
              <w:rPr>
                <w:sz w:val="20"/>
              </w:rPr>
            </w:pPr>
            <w:r>
              <w:rPr>
                <w:sz w:val="20"/>
              </w:rPr>
              <w:t>Brad</w:t>
            </w:r>
            <w:r>
              <w:rPr>
                <w:spacing w:val="-7"/>
                <w:sz w:val="20"/>
              </w:rPr>
              <w:t> </w:t>
            </w:r>
            <w:r>
              <w:rPr>
                <w:spacing w:val="-2"/>
                <w:sz w:val="20"/>
              </w:rPr>
              <w:t>Bylsma</w:t>
            </w:r>
          </w:p>
        </w:tc>
      </w:tr>
      <w:tr>
        <w:trPr>
          <w:trHeight w:val="1218" w:hRule="atLeast"/>
        </w:trPr>
        <w:tc>
          <w:tcPr>
            <w:tcW w:w="1174" w:type="dxa"/>
          </w:tcPr>
          <w:p>
            <w:pPr>
              <w:pStyle w:val="TableParagraph"/>
              <w:spacing w:line="243" w:lineRule="exact"/>
              <w:ind w:left="59"/>
              <w:rPr>
                <w:sz w:val="20"/>
              </w:rPr>
            </w:pPr>
            <w:r>
              <w:rPr>
                <w:sz w:val="20"/>
              </w:rPr>
              <w:t>April</w:t>
            </w:r>
            <w:r>
              <w:rPr>
                <w:spacing w:val="-6"/>
                <w:sz w:val="20"/>
              </w:rPr>
              <w:t> </w:t>
            </w:r>
            <w:r>
              <w:rPr>
                <w:spacing w:val="-5"/>
                <w:sz w:val="20"/>
              </w:rPr>
              <w:t>12</w:t>
            </w:r>
          </w:p>
        </w:tc>
        <w:tc>
          <w:tcPr>
            <w:tcW w:w="1978" w:type="dxa"/>
          </w:tcPr>
          <w:p>
            <w:pPr>
              <w:pStyle w:val="TableParagraph"/>
              <w:ind w:left="57" w:right="250"/>
              <w:rPr>
                <w:sz w:val="20"/>
              </w:rPr>
            </w:pPr>
            <w:r>
              <w:rPr>
                <w:sz w:val="20"/>
              </w:rPr>
              <w:t>Front</w:t>
            </w:r>
            <w:r>
              <w:rPr>
                <w:spacing w:val="-12"/>
                <w:sz w:val="20"/>
              </w:rPr>
              <w:t> </w:t>
            </w:r>
            <w:r>
              <w:rPr>
                <w:sz w:val="20"/>
              </w:rPr>
              <w:t>Range</w:t>
            </w:r>
            <w:r>
              <w:rPr>
                <w:spacing w:val="-11"/>
                <w:sz w:val="20"/>
              </w:rPr>
              <w:t> </w:t>
            </w:r>
            <w:r>
              <w:rPr>
                <w:sz w:val="20"/>
              </w:rPr>
              <w:t>Title</w:t>
            </w:r>
            <w:r>
              <w:rPr>
                <w:spacing w:val="-11"/>
                <w:sz w:val="20"/>
              </w:rPr>
              <w:t> </w:t>
            </w:r>
            <w:r>
              <w:rPr>
                <w:sz w:val="20"/>
              </w:rPr>
              <w:t>I </w:t>
            </w:r>
            <w:r>
              <w:rPr>
                <w:spacing w:val="-2"/>
                <w:sz w:val="20"/>
              </w:rPr>
              <w:t>Directors</w:t>
            </w:r>
          </w:p>
          <w:p>
            <w:pPr>
              <w:pStyle w:val="TableParagraph"/>
              <w:spacing w:line="240" w:lineRule="atLeast" w:before="222"/>
              <w:ind w:left="57"/>
              <w:rPr>
                <w:sz w:val="20"/>
              </w:rPr>
            </w:pPr>
            <w:r>
              <w:rPr>
                <w:sz w:val="20"/>
              </w:rPr>
              <w:t>Westminster 50 </w:t>
            </w:r>
            <w:r>
              <w:rPr>
                <w:spacing w:val="-2"/>
                <w:sz w:val="20"/>
              </w:rPr>
              <w:t>Administration Offices</w:t>
            </w:r>
          </w:p>
        </w:tc>
        <w:tc>
          <w:tcPr>
            <w:tcW w:w="2611" w:type="dxa"/>
          </w:tcPr>
          <w:p>
            <w:pPr>
              <w:pStyle w:val="TableParagraph"/>
              <w:ind w:left="60"/>
              <w:rPr>
                <w:sz w:val="20"/>
              </w:rPr>
            </w:pPr>
            <w:r>
              <w:rPr>
                <w:sz w:val="20"/>
              </w:rPr>
              <w:t>Changes</w:t>
            </w:r>
            <w:r>
              <w:rPr>
                <w:spacing w:val="-12"/>
                <w:sz w:val="20"/>
              </w:rPr>
              <w:t> </w:t>
            </w:r>
            <w:r>
              <w:rPr>
                <w:sz w:val="20"/>
              </w:rPr>
              <w:t>to</w:t>
            </w:r>
            <w:r>
              <w:rPr>
                <w:spacing w:val="-10"/>
                <w:sz w:val="20"/>
              </w:rPr>
              <w:t> </w:t>
            </w:r>
            <w:r>
              <w:rPr>
                <w:sz w:val="20"/>
              </w:rPr>
              <w:t>Title</w:t>
            </w:r>
            <w:r>
              <w:rPr>
                <w:spacing w:val="-11"/>
                <w:sz w:val="20"/>
              </w:rPr>
              <w:t> </w:t>
            </w:r>
            <w:r>
              <w:rPr>
                <w:sz w:val="20"/>
              </w:rPr>
              <w:t>I,</w:t>
            </w:r>
            <w:r>
              <w:rPr>
                <w:spacing w:val="-10"/>
                <w:sz w:val="20"/>
              </w:rPr>
              <w:t> </w:t>
            </w:r>
            <w:r>
              <w:rPr>
                <w:sz w:val="20"/>
              </w:rPr>
              <w:t>transition timeline, ESSA state plan </w:t>
            </w:r>
            <w:r>
              <w:rPr>
                <w:spacing w:val="-2"/>
                <w:sz w:val="20"/>
              </w:rPr>
              <w:t>development</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Local Title I program directors from front range</w:t>
            </w:r>
            <w:r>
              <w:rPr>
                <w:spacing w:val="-12"/>
                <w:sz w:val="20"/>
              </w:rPr>
              <w:t> </w:t>
            </w:r>
            <w:r>
              <w:rPr>
                <w:sz w:val="20"/>
              </w:rPr>
              <w:t>school</w:t>
            </w:r>
            <w:r>
              <w:rPr>
                <w:spacing w:val="-11"/>
                <w:sz w:val="20"/>
              </w:rPr>
              <w:t> </w:t>
            </w:r>
            <w:r>
              <w:rPr>
                <w:sz w:val="20"/>
              </w:rPr>
              <w:t>districts and BOCES</w:t>
            </w:r>
          </w:p>
        </w:tc>
        <w:tc>
          <w:tcPr>
            <w:tcW w:w="1555" w:type="dxa"/>
          </w:tcPr>
          <w:p>
            <w:pPr>
              <w:pStyle w:val="TableParagraph"/>
              <w:ind w:right="274"/>
              <w:rPr>
                <w:sz w:val="20"/>
              </w:rPr>
            </w:pPr>
            <w:r>
              <w:rPr>
                <w:spacing w:val="-2"/>
                <w:sz w:val="20"/>
              </w:rPr>
              <w:t>Brad</w:t>
            </w:r>
            <w:r>
              <w:rPr>
                <w:spacing w:val="-10"/>
                <w:sz w:val="20"/>
              </w:rPr>
              <w:t> </w:t>
            </w:r>
            <w:r>
              <w:rPr>
                <w:spacing w:val="-2"/>
                <w:sz w:val="20"/>
              </w:rPr>
              <w:t>Bylsma </w:t>
            </w:r>
            <w:r>
              <w:rPr>
                <w:sz w:val="20"/>
              </w:rPr>
              <w:t>Jeff Klein</w:t>
            </w:r>
          </w:p>
        </w:tc>
      </w:tr>
      <w:tr>
        <w:trPr>
          <w:trHeight w:val="1711" w:hRule="atLeast"/>
        </w:trPr>
        <w:tc>
          <w:tcPr>
            <w:tcW w:w="1174" w:type="dxa"/>
          </w:tcPr>
          <w:p>
            <w:pPr>
              <w:pStyle w:val="TableParagraph"/>
              <w:spacing w:before="1"/>
              <w:ind w:left="59"/>
              <w:rPr>
                <w:sz w:val="20"/>
              </w:rPr>
            </w:pPr>
            <w:r>
              <w:rPr>
                <w:sz w:val="20"/>
              </w:rPr>
              <w:t>April</w:t>
            </w:r>
            <w:r>
              <w:rPr>
                <w:spacing w:val="-6"/>
                <w:sz w:val="20"/>
              </w:rPr>
              <w:t> </w:t>
            </w:r>
            <w:r>
              <w:rPr>
                <w:spacing w:val="-5"/>
                <w:sz w:val="20"/>
              </w:rPr>
              <w:t>18</w:t>
            </w:r>
          </w:p>
        </w:tc>
        <w:tc>
          <w:tcPr>
            <w:tcW w:w="1978" w:type="dxa"/>
          </w:tcPr>
          <w:p>
            <w:pPr>
              <w:pStyle w:val="TableParagraph"/>
              <w:spacing w:before="1"/>
              <w:ind w:left="57" w:right="250"/>
              <w:rPr>
                <w:sz w:val="20"/>
              </w:rPr>
            </w:pPr>
            <w:r>
              <w:rPr>
                <w:sz w:val="20"/>
              </w:rPr>
              <w:t>Accountability</w:t>
            </w:r>
            <w:r>
              <w:rPr>
                <w:spacing w:val="-12"/>
                <w:sz w:val="20"/>
              </w:rPr>
              <w:t> </w:t>
            </w:r>
            <w:r>
              <w:rPr>
                <w:sz w:val="20"/>
              </w:rPr>
              <w:t>Work </w:t>
            </w:r>
            <w:r>
              <w:rPr>
                <w:spacing w:val="-2"/>
                <w:sz w:val="20"/>
              </w:rPr>
              <w:t>Group</w:t>
            </w:r>
          </w:p>
        </w:tc>
        <w:tc>
          <w:tcPr>
            <w:tcW w:w="2611" w:type="dxa"/>
          </w:tcPr>
          <w:p>
            <w:pPr>
              <w:pStyle w:val="TableParagraph"/>
              <w:spacing w:before="1"/>
              <w:ind w:left="60"/>
              <w:rPr>
                <w:sz w:val="20"/>
              </w:rPr>
            </w:pPr>
            <w:r>
              <w:rPr>
                <w:sz w:val="20"/>
              </w:rPr>
              <w:t>Further discussion of accountability</w:t>
            </w:r>
            <w:r>
              <w:rPr>
                <w:spacing w:val="-12"/>
                <w:sz w:val="20"/>
              </w:rPr>
              <w:t> </w:t>
            </w:r>
            <w:r>
              <w:rPr>
                <w:sz w:val="20"/>
              </w:rPr>
              <w:t>and</w:t>
            </w:r>
            <w:r>
              <w:rPr>
                <w:spacing w:val="-11"/>
                <w:sz w:val="20"/>
              </w:rPr>
              <w:t> </w:t>
            </w:r>
            <w:r>
              <w:rPr>
                <w:sz w:val="20"/>
              </w:rPr>
              <w:t>assessment requirements of ESSA.</w:t>
            </w:r>
          </w:p>
        </w:tc>
        <w:tc>
          <w:tcPr>
            <w:tcW w:w="1279" w:type="dxa"/>
          </w:tcPr>
          <w:p>
            <w:pPr>
              <w:pStyle w:val="TableParagraph"/>
              <w:spacing w:before="1"/>
              <w:rPr>
                <w:sz w:val="20"/>
              </w:rPr>
            </w:pPr>
            <w:r>
              <w:rPr>
                <w:spacing w:val="-2"/>
                <w:sz w:val="20"/>
              </w:rPr>
              <w:t>Accountability </w:t>
            </w:r>
            <w:r>
              <w:rPr>
                <w:spacing w:val="-4"/>
                <w:sz w:val="20"/>
              </w:rPr>
              <w:t>and </w:t>
            </w:r>
            <w:r>
              <w:rPr>
                <w:spacing w:val="-2"/>
                <w:sz w:val="20"/>
              </w:rPr>
              <w:t>Performance</w:t>
            </w:r>
          </w:p>
        </w:tc>
        <w:tc>
          <w:tcPr>
            <w:tcW w:w="2175" w:type="dxa"/>
          </w:tcPr>
          <w:p>
            <w:pPr>
              <w:pStyle w:val="TableParagraph"/>
              <w:spacing w:before="1"/>
              <w:ind w:right="11"/>
              <w:rPr>
                <w:sz w:val="20"/>
              </w:rPr>
            </w:pPr>
            <w:r>
              <w:rPr>
                <w:color w:val="333333"/>
                <w:sz w:val="20"/>
              </w:rPr>
              <w:t>Stakeholder group, consisting of regional </w:t>
            </w:r>
            <w:r>
              <w:rPr>
                <w:color w:val="333333"/>
                <w:spacing w:val="-2"/>
                <w:sz w:val="20"/>
              </w:rPr>
              <w:t>superintendent </w:t>
            </w:r>
            <w:r>
              <w:rPr>
                <w:color w:val="333333"/>
                <w:sz w:val="20"/>
              </w:rPr>
              <w:t>representatives, school and district leadership and</w:t>
            </w:r>
            <w:r>
              <w:rPr>
                <w:color w:val="333333"/>
                <w:spacing w:val="-10"/>
                <w:sz w:val="20"/>
              </w:rPr>
              <w:t> </w:t>
            </w:r>
            <w:r>
              <w:rPr>
                <w:color w:val="333333"/>
                <w:sz w:val="20"/>
              </w:rPr>
              <w:t>CASE,</w:t>
            </w:r>
            <w:r>
              <w:rPr>
                <w:color w:val="333333"/>
                <w:spacing w:val="-10"/>
                <w:sz w:val="20"/>
              </w:rPr>
              <w:t> </w:t>
            </w:r>
            <w:r>
              <w:rPr>
                <w:color w:val="333333"/>
                <w:sz w:val="20"/>
              </w:rPr>
              <w:t>CASB,</w:t>
            </w:r>
            <w:r>
              <w:rPr>
                <w:color w:val="333333"/>
                <w:spacing w:val="-10"/>
                <w:sz w:val="20"/>
              </w:rPr>
              <w:t> </w:t>
            </w:r>
            <w:r>
              <w:rPr>
                <w:color w:val="333333"/>
                <w:sz w:val="20"/>
              </w:rPr>
              <w:t>and</w:t>
            </w:r>
            <w:r>
              <w:rPr>
                <w:color w:val="333333"/>
                <w:spacing w:val="-10"/>
                <w:sz w:val="20"/>
              </w:rPr>
              <w:t> </w:t>
            </w:r>
            <w:r>
              <w:rPr>
                <w:color w:val="333333"/>
                <w:sz w:val="20"/>
              </w:rPr>
              <w:t>CEA</w:t>
            </w:r>
          </w:p>
          <w:p>
            <w:pPr>
              <w:pStyle w:val="TableParagraph"/>
              <w:spacing w:line="225" w:lineRule="exact"/>
              <w:rPr>
                <w:sz w:val="20"/>
              </w:rPr>
            </w:pPr>
            <w:r>
              <w:rPr>
                <w:color w:val="333333"/>
                <w:spacing w:val="-2"/>
                <w:sz w:val="20"/>
              </w:rPr>
              <w:t>leaders</w:t>
            </w:r>
          </w:p>
        </w:tc>
        <w:tc>
          <w:tcPr>
            <w:tcW w:w="1555" w:type="dxa"/>
          </w:tcPr>
          <w:p>
            <w:pPr>
              <w:pStyle w:val="TableParagraph"/>
              <w:spacing w:before="1"/>
              <w:ind w:right="182"/>
              <w:rPr>
                <w:sz w:val="20"/>
              </w:rPr>
            </w:pPr>
            <w:r>
              <w:rPr>
                <w:sz w:val="20"/>
              </w:rPr>
              <w:t>Alyssa Pearson Nazie</w:t>
            </w:r>
            <w:r>
              <w:rPr>
                <w:spacing w:val="-12"/>
                <w:sz w:val="20"/>
              </w:rPr>
              <w:t> </w:t>
            </w:r>
            <w:r>
              <w:rPr>
                <w:sz w:val="20"/>
              </w:rPr>
              <w:t>Mohajeri- </w:t>
            </w:r>
            <w:r>
              <w:rPr>
                <w:spacing w:val="-2"/>
                <w:sz w:val="20"/>
              </w:rPr>
              <w:t>Nelson</w:t>
            </w:r>
          </w:p>
        </w:tc>
      </w:tr>
      <w:tr>
        <w:trPr>
          <w:trHeight w:val="1221" w:hRule="atLeast"/>
        </w:trPr>
        <w:tc>
          <w:tcPr>
            <w:tcW w:w="1174" w:type="dxa"/>
          </w:tcPr>
          <w:p>
            <w:pPr>
              <w:pStyle w:val="TableParagraph"/>
              <w:spacing w:line="243" w:lineRule="exact"/>
              <w:ind w:left="59"/>
              <w:rPr>
                <w:sz w:val="20"/>
              </w:rPr>
            </w:pPr>
            <w:r>
              <w:rPr>
                <w:sz w:val="20"/>
              </w:rPr>
              <w:t>April</w:t>
            </w:r>
            <w:r>
              <w:rPr>
                <w:spacing w:val="-6"/>
                <w:sz w:val="20"/>
              </w:rPr>
              <w:t> </w:t>
            </w:r>
            <w:r>
              <w:rPr>
                <w:spacing w:val="-5"/>
                <w:sz w:val="20"/>
              </w:rPr>
              <w:t>19</w:t>
            </w:r>
          </w:p>
        </w:tc>
        <w:tc>
          <w:tcPr>
            <w:tcW w:w="1978" w:type="dxa"/>
          </w:tcPr>
          <w:p>
            <w:pPr>
              <w:pStyle w:val="TableParagraph"/>
              <w:spacing w:line="243" w:lineRule="exact"/>
              <w:ind w:left="0" w:right="661"/>
              <w:jc w:val="right"/>
              <w:rPr>
                <w:sz w:val="20"/>
              </w:rPr>
            </w:pPr>
            <w:r>
              <w:rPr>
                <w:sz w:val="20"/>
              </w:rPr>
              <w:t>SHAPE</w:t>
            </w:r>
            <w:r>
              <w:rPr>
                <w:spacing w:val="-9"/>
                <w:sz w:val="20"/>
              </w:rPr>
              <w:t> </w:t>
            </w:r>
            <w:r>
              <w:rPr>
                <w:spacing w:val="-2"/>
                <w:sz w:val="20"/>
              </w:rPr>
              <w:t>America</w:t>
            </w:r>
          </w:p>
        </w:tc>
        <w:tc>
          <w:tcPr>
            <w:tcW w:w="2611" w:type="dxa"/>
          </w:tcPr>
          <w:p>
            <w:pPr>
              <w:pStyle w:val="TableParagraph"/>
              <w:ind w:left="60" w:right="50"/>
              <w:jc w:val="both"/>
              <w:rPr>
                <w:sz w:val="20"/>
              </w:rPr>
            </w:pPr>
            <w:r>
              <w:rPr>
                <w:sz w:val="20"/>
              </w:rPr>
              <w:t>Colorado’s implementation of key</w:t>
            </w:r>
            <w:r>
              <w:rPr>
                <w:spacing w:val="-6"/>
                <w:sz w:val="20"/>
              </w:rPr>
              <w:t> </w:t>
            </w:r>
            <w:r>
              <w:rPr>
                <w:sz w:val="20"/>
              </w:rPr>
              <w:t>areas</w:t>
            </w:r>
            <w:r>
              <w:rPr>
                <w:spacing w:val="-7"/>
                <w:sz w:val="20"/>
              </w:rPr>
              <w:t> </w:t>
            </w:r>
            <w:r>
              <w:rPr>
                <w:sz w:val="20"/>
              </w:rPr>
              <w:t>of</w:t>
            </w:r>
            <w:r>
              <w:rPr>
                <w:spacing w:val="-8"/>
                <w:sz w:val="20"/>
              </w:rPr>
              <w:t> </w:t>
            </w:r>
            <w:r>
              <w:rPr>
                <w:sz w:val="20"/>
              </w:rPr>
              <w:t>ESSA</w:t>
            </w:r>
            <w:r>
              <w:rPr>
                <w:spacing w:val="-7"/>
                <w:sz w:val="20"/>
              </w:rPr>
              <w:t> </w:t>
            </w:r>
            <w:r>
              <w:rPr>
                <w:sz w:val="20"/>
              </w:rPr>
              <w:t>in</w:t>
            </w:r>
            <w:r>
              <w:rPr>
                <w:spacing w:val="-6"/>
                <w:sz w:val="20"/>
              </w:rPr>
              <w:t> </w:t>
            </w:r>
            <w:r>
              <w:rPr>
                <w:sz w:val="20"/>
              </w:rPr>
              <w:t>regards</w:t>
            </w:r>
            <w:r>
              <w:rPr>
                <w:spacing w:val="-8"/>
                <w:sz w:val="20"/>
              </w:rPr>
              <w:t> </w:t>
            </w:r>
            <w:r>
              <w:rPr>
                <w:sz w:val="20"/>
              </w:rPr>
              <w:t>to physical education.</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z w:val="20"/>
              </w:rPr>
              <w:t>PE</w:t>
            </w:r>
            <w:r>
              <w:rPr>
                <w:spacing w:val="-12"/>
                <w:sz w:val="20"/>
              </w:rPr>
              <w:t> </w:t>
            </w:r>
            <w:r>
              <w:rPr>
                <w:sz w:val="20"/>
              </w:rPr>
              <w:t>Educators</w:t>
            </w:r>
            <w:r>
              <w:rPr>
                <w:spacing w:val="-11"/>
                <w:sz w:val="20"/>
              </w:rPr>
              <w:t> </w:t>
            </w:r>
            <w:r>
              <w:rPr>
                <w:sz w:val="20"/>
              </w:rPr>
              <w:t>and </w:t>
            </w:r>
            <w:r>
              <w:rPr>
                <w:spacing w:val="-2"/>
                <w:sz w:val="20"/>
              </w:rPr>
              <w:t>advocates</w:t>
            </w:r>
          </w:p>
        </w:tc>
        <w:tc>
          <w:tcPr>
            <w:tcW w:w="1555" w:type="dxa"/>
          </w:tcPr>
          <w:p>
            <w:pPr>
              <w:pStyle w:val="TableParagraph"/>
              <w:ind w:right="274"/>
              <w:rPr>
                <w:sz w:val="20"/>
              </w:rPr>
            </w:pPr>
            <w:r>
              <w:rPr>
                <w:sz w:val="20"/>
              </w:rPr>
              <w:t>Brad Bylsma </w:t>
            </w:r>
            <w:r>
              <w:rPr>
                <w:spacing w:val="-2"/>
                <w:sz w:val="20"/>
              </w:rPr>
              <w:t>Jennifer Simmons </w:t>
            </w:r>
            <w:r>
              <w:rPr>
                <w:sz w:val="20"/>
              </w:rPr>
              <w:t>Colleen</w:t>
            </w:r>
            <w:r>
              <w:rPr>
                <w:spacing w:val="-7"/>
                <w:sz w:val="20"/>
              </w:rPr>
              <w:t> </w:t>
            </w:r>
            <w:r>
              <w:rPr>
                <w:spacing w:val="-2"/>
                <w:sz w:val="20"/>
              </w:rPr>
              <w:t>Brooks</w:t>
            </w:r>
          </w:p>
          <w:p>
            <w:pPr>
              <w:pStyle w:val="TableParagraph"/>
              <w:spacing w:line="225" w:lineRule="exact"/>
              <w:rPr>
                <w:sz w:val="20"/>
              </w:rPr>
            </w:pPr>
            <w:r>
              <w:rPr>
                <w:sz w:val="20"/>
              </w:rPr>
              <w:t>Kristen</w:t>
            </w:r>
            <w:r>
              <w:rPr>
                <w:spacing w:val="-11"/>
                <w:sz w:val="20"/>
              </w:rPr>
              <w:t> </w:t>
            </w:r>
            <w:r>
              <w:rPr>
                <w:spacing w:val="-2"/>
                <w:sz w:val="20"/>
              </w:rPr>
              <w:t>Carlile</w:t>
            </w:r>
          </w:p>
        </w:tc>
      </w:tr>
    </w:tbl>
    <w:p>
      <w:pPr>
        <w:spacing w:after="0" w:line="225" w:lineRule="exact"/>
        <w:rPr>
          <w:sz w:val="20"/>
        </w:rPr>
        <w:sectPr>
          <w:footerReference w:type="default" r:id="rId28"/>
          <w:pgSz w:w="12240" w:h="15840"/>
          <w:pgMar w:header="0" w:footer="680" w:top="680" w:bottom="860" w:left="680" w:right="540"/>
        </w:sectPr>
      </w:pPr>
    </w:p>
    <w:p>
      <w:pPr>
        <w:spacing w:before="39"/>
        <w:ind w:left="184" w:right="0" w:firstLine="0"/>
        <w:jc w:val="left"/>
        <w:rPr>
          <w:b/>
          <w:sz w:val="24"/>
        </w:rPr>
      </w:pPr>
      <w:r>
        <w:rPr>
          <w:b/>
          <w:sz w:val="24"/>
        </w:rPr>
        <w:t>Appendix</w:t>
      </w:r>
      <w:r>
        <w:rPr>
          <w:b/>
          <w:spacing w:val="-5"/>
          <w:sz w:val="24"/>
        </w:rPr>
        <w:t> </w:t>
      </w:r>
      <w:r>
        <w:rPr>
          <w:b/>
          <w:spacing w:val="-10"/>
          <w:sz w:val="24"/>
        </w:rPr>
        <w:t>A</w:t>
      </w:r>
    </w:p>
    <w:tbl>
      <w:tblPr>
        <w:tblW w:w="0" w:type="auto"/>
        <w:jc w:val="left"/>
        <w:tblInd w:w="133"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top w:w="0" w:type="dxa"/>
          <w:left w:w="0" w:type="dxa"/>
          <w:bottom w:w="0" w:type="dxa"/>
          <w:right w:w="0" w:type="dxa"/>
        </w:tblCellMar>
        <w:tblLook w:val="01E0"/>
      </w:tblPr>
      <w:tblGrid>
        <w:gridCol w:w="1174"/>
        <w:gridCol w:w="1978"/>
        <w:gridCol w:w="2611"/>
        <w:gridCol w:w="1279"/>
        <w:gridCol w:w="2175"/>
        <w:gridCol w:w="1555"/>
      </w:tblGrid>
      <w:tr>
        <w:trPr>
          <w:trHeight w:val="489" w:hRule="atLeast"/>
        </w:trPr>
        <w:tc>
          <w:tcPr>
            <w:tcW w:w="1174" w:type="dxa"/>
            <w:shd w:val="clear" w:color="auto" w:fill="D2E8F5"/>
          </w:tcPr>
          <w:p>
            <w:pPr>
              <w:pStyle w:val="TableParagraph"/>
              <w:spacing w:line="243" w:lineRule="exact"/>
              <w:ind w:left="388"/>
              <w:rPr>
                <w:b/>
                <w:sz w:val="20"/>
              </w:rPr>
            </w:pPr>
            <w:r>
              <w:rPr>
                <w:b/>
                <w:spacing w:val="-4"/>
                <w:sz w:val="20"/>
              </w:rPr>
              <w:t>Date</w:t>
            </w:r>
          </w:p>
        </w:tc>
        <w:tc>
          <w:tcPr>
            <w:tcW w:w="1978" w:type="dxa"/>
            <w:shd w:val="clear" w:color="auto" w:fill="D2E8F5"/>
          </w:tcPr>
          <w:p>
            <w:pPr>
              <w:pStyle w:val="TableParagraph"/>
              <w:spacing w:line="243" w:lineRule="exact"/>
              <w:ind w:left="640"/>
              <w:rPr>
                <w:b/>
                <w:sz w:val="20"/>
              </w:rPr>
            </w:pPr>
            <w:r>
              <w:rPr>
                <w:b/>
                <w:spacing w:val="-2"/>
                <w:sz w:val="20"/>
              </w:rPr>
              <w:t>Meeting</w:t>
            </w:r>
          </w:p>
        </w:tc>
        <w:tc>
          <w:tcPr>
            <w:tcW w:w="2611" w:type="dxa"/>
            <w:shd w:val="clear" w:color="auto" w:fill="D2E8F5"/>
          </w:tcPr>
          <w:p>
            <w:pPr>
              <w:pStyle w:val="TableParagraph"/>
              <w:spacing w:line="243" w:lineRule="exact"/>
              <w:ind w:left="9"/>
              <w:jc w:val="center"/>
              <w:rPr>
                <w:b/>
                <w:sz w:val="20"/>
              </w:rPr>
            </w:pPr>
            <w:r>
              <w:rPr>
                <w:b/>
                <w:spacing w:val="-2"/>
                <w:sz w:val="20"/>
              </w:rPr>
              <w:t>Topic</w:t>
            </w:r>
          </w:p>
        </w:tc>
        <w:tc>
          <w:tcPr>
            <w:tcW w:w="1279" w:type="dxa"/>
            <w:shd w:val="clear" w:color="auto" w:fill="D2E8F5"/>
          </w:tcPr>
          <w:p>
            <w:pPr>
              <w:pStyle w:val="TableParagraph"/>
              <w:spacing w:line="243" w:lineRule="exact"/>
              <w:ind w:left="10"/>
              <w:jc w:val="center"/>
              <w:rPr>
                <w:b/>
                <w:sz w:val="20"/>
              </w:rPr>
            </w:pPr>
            <w:r>
              <w:rPr>
                <w:b/>
                <w:spacing w:val="-4"/>
                <w:sz w:val="20"/>
              </w:rPr>
              <w:t>Lead</w:t>
            </w:r>
          </w:p>
        </w:tc>
        <w:tc>
          <w:tcPr>
            <w:tcW w:w="2175" w:type="dxa"/>
            <w:shd w:val="clear" w:color="auto" w:fill="D2E8F5"/>
          </w:tcPr>
          <w:p>
            <w:pPr>
              <w:pStyle w:val="TableParagraph"/>
              <w:spacing w:line="243" w:lineRule="exact"/>
              <w:ind w:left="696"/>
              <w:rPr>
                <w:b/>
                <w:sz w:val="20"/>
              </w:rPr>
            </w:pPr>
            <w:r>
              <w:rPr>
                <w:b/>
                <w:spacing w:val="-2"/>
                <w:sz w:val="20"/>
              </w:rPr>
              <w:t>Audience</w:t>
            </w:r>
          </w:p>
        </w:tc>
        <w:tc>
          <w:tcPr>
            <w:tcW w:w="1555" w:type="dxa"/>
            <w:shd w:val="clear" w:color="auto" w:fill="D2E8F5"/>
          </w:tcPr>
          <w:p>
            <w:pPr>
              <w:pStyle w:val="TableParagraph"/>
              <w:spacing w:line="243" w:lineRule="exact"/>
              <w:ind w:left="296"/>
              <w:rPr>
                <w:b/>
                <w:sz w:val="20"/>
              </w:rPr>
            </w:pPr>
            <w:r>
              <w:rPr>
                <w:b/>
                <w:sz w:val="20"/>
              </w:rPr>
              <w:t>CDE</w:t>
            </w:r>
            <w:r>
              <w:rPr>
                <w:b/>
                <w:spacing w:val="-5"/>
                <w:sz w:val="20"/>
              </w:rPr>
              <w:t> </w:t>
            </w:r>
            <w:r>
              <w:rPr>
                <w:b/>
                <w:sz w:val="20"/>
              </w:rPr>
              <w:t>Staff</w:t>
            </w:r>
            <w:r>
              <w:rPr>
                <w:b/>
                <w:spacing w:val="-5"/>
                <w:sz w:val="20"/>
              </w:rPr>
              <w:t> in</w:t>
            </w:r>
          </w:p>
          <w:p>
            <w:pPr>
              <w:pStyle w:val="TableParagraph"/>
              <w:spacing w:line="225" w:lineRule="exact"/>
              <w:ind w:left="296"/>
              <w:rPr>
                <w:b/>
                <w:sz w:val="20"/>
              </w:rPr>
            </w:pPr>
            <w:r>
              <w:rPr>
                <w:b/>
                <w:spacing w:val="-2"/>
                <w:sz w:val="20"/>
              </w:rPr>
              <w:t>Attendance</w:t>
            </w:r>
          </w:p>
        </w:tc>
      </w:tr>
      <w:tr>
        <w:trPr>
          <w:trHeight w:val="1708" w:hRule="atLeast"/>
        </w:trPr>
        <w:tc>
          <w:tcPr>
            <w:tcW w:w="1174" w:type="dxa"/>
          </w:tcPr>
          <w:p>
            <w:pPr>
              <w:pStyle w:val="TableParagraph"/>
              <w:spacing w:line="243" w:lineRule="exact"/>
              <w:ind w:left="59"/>
              <w:rPr>
                <w:sz w:val="20"/>
              </w:rPr>
            </w:pPr>
            <w:r>
              <w:rPr>
                <w:sz w:val="20"/>
              </w:rPr>
              <w:t>April</w:t>
            </w:r>
            <w:r>
              <w:rPr>
                <w:spacing w:val="-6"/>
                <w:sz w:val="20"/>
              </w:rPr>
              <w:t> </w:t>
            </w:r>
            <w:r>
              <w:rPr>
                <w:spacing w:val="-5"/>
                <w:sz w:val="20"/>
              </w:rPr>
              <w:t>20</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before="243"/>
              <w:ind w:left="57" w:right="498"/>
              <w:rPr>
                <w:sz w:val="20"/>
              </w:rPr>
            </w:pPr>
            <w:r>
              <w:rPr>
                <w:spacing w:val="-2"/>
                <w:sz w:val="20"/>
              </w:rPr>
              <w:t>Longmont </w:t>
            </w:r>
            <w:r>
              <w:rPr>
                <w:sz w:val="20"/>
              </w:rPr>
              <w:t>Learning</w:t>
            </w:r>
            <w:r>
              <w:rPr>
                <w:spacing w:val="-12"/>
                <w:sz w:val="20"/>
              </w:rPr>
              <w:t> </w:t>
            </w:r>
            <w:r>
              <w:rPr>
                <w:sz w:val="20"/>
              </w:rPr>
              <w:t>Services</w:t>
            </w:r>
          </w:p>
          <w:p>
            <w:pPr>
              <w:pStyle w:val="TableParagraph"/>
              <w:spacing w:line="224" w:lineRule="exact"/>
              <w:ind w:left="57"/>
              <w:rPr>
                <w:sz w:val="20"/>
              </w:rPr>
            </w:pPr>
            <w:r>
              <w:rPr>
                <w:spacing w:val="-2"/>
                <w:sz w:val="20"/>
              </w:rPr>
              <w:t>Center</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734"/>
              <w:rPr>
                <w:sz w:val="20"/>
              </w:rPr>
            </w:pPr>
            <w:r>
              <w:rPr>
                <w:spacing w:val="-2"/>
                <w:sz w:val="20"/>
              </w:rPr>
              <w:t>Jennifer Simmons</w:t>
            </w:r>
          </w:p>
          <w:p>
            <w:pPr>
              <w:pStyle w:val="TableParagraph"/>
              <w:ind w:right="201"/>
              <w:rPr>
                <w:sz w:val="20"/>
              </w:rPr>
            </w:pPr>
            <w:r>
              <w:rPr>
                <w:sz w:val="20"/>
              </w:rPr>
              <w:t>Stacy</w:t>
            </w:r>
            <w:r>
              <w:rPr>
                <w:spacing w:val="-12"/>
                <w:sz w:val="20"/>
              </w:rPr>
              <w:t> </w:t>
            </w:r>
            <w:r>
              <w:rPr>
                <w:sz w:val="20"/>
              </w:rPr>
              <w:t>Goodman Kirsten Carlile DeLilah Collins Colleen Brooks</w:t>
            </w:r>
          </w:p>
        </w:tc>
      </w:tr>
      <w:tr>
        <w:trPr>
          <w:trHeight w:val="1463" w:hRule="atLeast"/>
        </w:trPr>
        <w:tc>
          <w:tcPr>
            <w:tcW w:w="1174" w:type="dxa"/>
          </w:tcPr>
          <w:p>
            <w:pPr>
              <w:pStyle w:val="TableParagraph"/>
              <w:spacing w:line="243" w:lineRule="exact"/>
              <w:ind w:left="59"/>
              <w:rPr>
                <w:sz w:val="20"/>
              </w:rPr>
            </w:pPr>
            <w:r>
              <w:rPr>
                <w:sz w:val="20"/>
              </w:rPr>
              <w:t>April</w:t>
            </w:r>
            <w:r>
              <w:rPr>
                <w:spacing w:val="-6"/>
                <w:sz w:val="20"/>
              </w:rPr>
              <w:t> </w:t>
            </w:r>
            <w:r>
              <w:rPr>
                <w:spacing w:val="-5"/>
                <w:sz w:val="20"/>
              </w:rPr>
              <w:t>21</w:t>
            </w:r>
          </w:p>
        </w:tc>
        <w:tc>
          <w:tcPr>
            <w:tcW w:w="1978" w:type="dxa"/>
          </w:tcPr>
          <w:p>
            <w:pPr>
              <w:pStyle w:val="TableParagraph"/>
              <w:ind w:left="57" w:right="250"/>
              <w:rPr>
                <w:sz w:val="20"/>
              </w:rPr>
            </w:pPr>
            <w:r>
              <w:rPr>
                <w:sz w:val="20"/>
              </w:rPr>
              <w:t>ESEA</w:t>
            </w:r>
            <w:r>
              <w:rPr>
                <w:spacing w:val="-12"/>
                <w:sz w:val="20"/>
              </w:rPr>
              <w:t> </w:t>
            </w:r>
            <w:r>
              <w:rPr>
                <w:sz w:val="20"/>
              </w:rPr>
              <w:t>Committee</w:t>
            </w:r>
            <w:r>
              <w:rPr>
                <w:spacing w:val="-11"/>
                <w:sz w:val="20"/>
              </w:rPr>
              <w:t> </w:t>
            </w:r>
            <w:r>
              <w:rPr>
                <w:sz w:val="20"/>
              </w:rPr>
              <w:t>of </w:t>
            </w:r>
            <w:r>
              <w:rPr>
                <w:spacing w:val="-2"/>
                <w:sz w:val="20"/>
              </w:rPr>
              <w:t>Practitioners</w:t>
            </w:r>
          </w:p>
        </w:tc>
        <w:tc>
          <w:tcPr>
            <w:tcW w:w="2611" w:type="dxa"/>
          </w:tcPr>
          <w:p>
            <w:pPr>
              <w:pStyle w:val="TableParagraph"/>
              <w:ind w:left="60" w:right="100"/>
              <w:rPr>
                <w:sz w:val="20"/>
              </w:rPr>
            </w:pPr>
            <w:r>
              <w:rPr>
                <w:sz w:val="20"/>
              </w:rPr>
              <w:t>ESSA overview, transition timeline,</w:t>
            </w:r>
            <w:r>
              <w:rPr>
                <w:spacing w:val="-12"/>
                <w:sz w:val="20"/>
              </w:rPr>
              <w:t> </w:t>
            </w:r>
            <w:r>
              <w:rPr>
                <w:sz w:val="20"/>
              </w:rPr>
              <w:t>decision</w:t>
            </w:r>
            <w:r>
              <w:rPr>
                <w:spacing w:val="-11"/>
                <w:sz w:val="20"/>
              </w:rPr>
              <w:t> </w:t>
            </w:r>
            <w:r>
              <w:rPr>
                <w:sz w:val="20"/>
              </w:rPr>
              <w:t>points.</w:t>
            </w:r>
            <w:r>
              <w:rPr>
                <w:spacing w:val="-11"/>
                <w:sz w:val="20"/>
              </w:rPr>
              <w:t> </w:t>
            </w:r>
            <w:r>
              <w:rPr>
                <w:sz w:val="20"/>
              </w:rPr>
              <w:t>The CoP’s role in plan </w:t>
            </w:r>
            <w:r>
              <w:rPr>
                <w:spacing w:val="-2"/>
                <w:sz w:val="20"/>
              </w:rPr>
              <w:t>development.</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06"/>
              <w:rPr>
                <w:sz w:val="20"/>
              </w:rPr>
            </w:pPr>
            <w:r>
              <w:rPr>
                <w:sz w:val="20"/>
              </w:rPr>
              <w:t>ESEA oversight committee</w:t>
            </w:r>
            <w:r>
              <w:rPr>
                <w:spacing w:val="-12"/>
                <w:sz w:val="20"/>
              </w:rPr>
              <w:t> </w:t>
            </w:r>
            <w:r>
              <w:rPr>
                <w:sz w:val="20"/>
              </w:rPr>
              <w:t>comprised</w:t>
            </w:r>
            <w:r>
              <w:rPr>
                <w:spacing w:val="-11"/>
                <w:sz w:val="20"/>
              </w:rPr>
              <w:t> </w:t>
            </w:r>
            <w:r>
              <w:rPr>
                <w:sz w:val="20"/>
              </w:rPr>
              <w:t>of school district and BOCES</w:t>
            </w:r>
            <w:r>
              <w:rPr>
                <w:spacing w:val="-8"/>
                <w:sz w:val="20"/>
              </w:rPr>
              <w:t> </w:t>
            </w:r>
            <w:r>
              <w:rPr>
                <w:sz w:val="20"/>
              </w:rPr>
              <w:t>personnel,</w:t>
            </w:r>
            <w:r>
              <w:rPr>
                <w:spacing w:val="-7"/>
                <w:sz w:val="20"/>
              </w:rPr>
              <w:t> </w:t>
            </w:r>
            <w:r>
              <w:rPr>
                <w:sz w:val="20"/>
              </w:rPr>
              <w:t>board members, parent,</w:t>
            </w:r>
          </w:p>
          <w:p>
            <w:pPr>
              <w:pStyle w:val="TableParagraph"/>
              <w:spacing w:line="223" w:lineRule="exact"/>
              <w:rPr>
                <w:sz w:val="20"/>
              </w:rPr>
            </w:pPr>
            <w:r>
              <w:rPr>
                <w:sz w:val="20"/>
              </w:rPr>
              <w:t>private</w:t>
            </w:r>
            <w:r>
              <w:rPr>
                <w:spacing w:val="-8"/>
                <w:sz w:val="20"/>
              </w:rPr>
              <w:t> </w:t>
            </w:r>
            <w:r>
              <w:rPr>
                <w:sz w:val="20"/>
              </w:rPr>
              <w:t>school</w:t>
            </w:r>
            <w:r>
              <w:rPr>
                <w:spacing w:val="-7"/>
                <w:sz w:val="20"/>
              </w:rPr>
              <w:t> </w:t>
            </w:r>
            <w:r>
              <w:rPr>
                <w:spacing w:val="-5"/>
                <w:sz w:val="20"/>
              </w:rPr>
              <w:t>rep</w:t>
            </w:r>
          </w:p>
        </w:tc>
        <w:tc>
          <w:tcPr>
            <w:tcW w:w="1555" w:type="dxa"/>
          </w:tcPr>
          <w:p>
            <w:pPr>
              <w:pStyle w:val="TableParagraph"/>
              <w:ind w:right="103"/>
              <w:rPr>
                <w:sz w:val="20"/>
              </w:rPr>
            </w:pPr>
            <w:r>
              <w:rPr>
                <w:sz w:val="20"/>
              </w:rPr>
              <w:t>Patrick</w:t>
            </w:r>
            <w:r>
              <w:rPr>
                <w:spacing w:val="-12"/>
                <w:sz w:val="20"/>
              </w:rPr>
              <w:t> </w:t>
            </w:r>
            <w:r>
              <w:rPr>
                <w:sz w:val="20"/>
              </w:rPr>
              <w:t>Chapman Brad Bylsma</w:t>
            </w:r>
          </w:p>
          <w:p>
            <w:pPr>
              <w:pStyle w:val="TableParagraph"/>
              <w:spacing w:line="243" w:lineRule="exact"/>
              <w:rPr>
                <w:sz w:val="20"/>
              </w:rPr>
            </w:pPr>
            <w:r>
              <w:rPr>
                <w:sz w:val="20"/>
              </w:rPr>
              <w:t>Jeff</w:t>
            </w:r>
            <w:r>
              <w:rPr>
                <w:spacing w:val="-7"/>
                <w:sz w:val="20"/>
              </w:rPr>
              <w:t> </w:t>
            </w:r>
            <w:r>
              <w:rPr>
                <w:spacing w:val="-4"/>
                <w:sz w:val="20"/>
              </w:rPr>
              <w:t>Klein</w:t>
            </w:r>
          </w:p>
          <w:p>
            <w:pPr>
              <w:pStyle w:val="TableParagraph"/>
              <w:spacing w:line="243" w:lineRule="exact"/>
              <w:rPr>
                <w:sz w:val="20"/>
              </w:rPr>
            </w:pPr>
            <w:r>
              <w:rPr>
                <w:sz w:val="20"/>
              </w:rPr>
              <w:t>Lynn</w:t>
            </w:r>
            <w:r>
              <w:rPr>
                <w:spacing w:val="-3"/>
                <w:sz w:val="20"/>
              </w:rPr>
              <w:t> </w:t>
            </w:r>
            <w:r>
              <w:rPr>
                <w:spacing w:val="-2"/>
                <w:sz w:val="20"/>
              </w:rPr>
              <w:t>Bamberry</w:t>
            </w:r>
          </w:p>
        </w:tc>
      </w:tr>
      <w:tr>
        <w:trPr>
          <w:trHeight w:val="1221" w:hRule="atLeast"/>
        </w:trPr>
        <w:tc>
          <w:tcPr>
            <w:tcW w:w="1174" w:type="dxa"/>
          </w:tcPr>
          <w:p>
            <w:pPr>
              <w:pStyle w:val="TableParagraph"/>
              <w:spacing w:before="1"/>
              <w:ind w:left="59"/>
              <w:rPr>
                <w:sz w:val="20"/>
              </w:rPr>
            </w:pPr>
            <w:r>
              <w:rPr>
                <w:sz w:val="20"/>
              </w:rPr>
              <w:t>April</w:t>
            </w:r>
            <w:r>
              <w:rPr>
                <w:spacing w:val="-5"/>
                <w:sz w:val="20"/>
              </w:rPr>
              <w:t> 21</w:t>
            </w:r>
          </w:p>
        </w:tc>
        <w:tc>
          <w:tcPr>
            <w:tcW w:w="1978" w:type="dxa"/>
          </w:tcPr>
          <w:p>
            <w:pPr>
              <w:pStyle w:val="TableParagraph"/>
              <w:spacing w:before="1"/>
              <w:ind w:left="57" w:right="98"/>
              <w:rPr>
                <w:sz w:val="20"/>
              </w:rPr>
            </w:pPr>
            <w:r>
              <w:rPr>
                <w:sz w:val="20"/>
              </w:rPr>
              <w:t>ESSA Community Conversation Panel (Culturally and </w:t>
            </w:r>
            <w:r>
              <w:rPr>
                <w:spacing w:val="-2"/>
                <w:sz w:val="20"/>
              </w:rPr>
              <w:t>Linguistically</w:t>
            </w:r>
            <w:r>
              <w:rPr>
                <w:spacing w:val="11"/>
                <w:sz w:val="20"/>
              </w:rPr>
              <w:t> </w:t>
            </w:r>
            <w:r>
              <w:rPr>
                <w:spacing w:val="-2"/>
                <w:sz w:val="20"/>
              </w:rPr>
              <w:t>Diverse</w:t>
            </w:r>
          </w:p>
          <w:p>
            <w:pPr>
              <w:pStyle w:val="TableParagraph"/>
              <w:spacing w:line="223" w:lineRule="exact" w:before="1"/>
              <w:ind w:left="57"/>
              <w:rPr>
                <w:sz w:val="20"/>
              </w:rPr>
            </w:pPr>
            <w:r>
              <w:rPr>
                <w:sz w:val="20"/>
              </w:rPr>
              <w:t>Education</w:t>
            </w:r>
            <w:r>
              <w:rPr>
                <w:spacing w:val="-11"/>
                <w:sz w:val="20"/>
              </w:rPr>
              <w:t> </w:t>
            </w:r>
            <w:r>
              <w:rPr>
                <w:spacing w:val="-2"/>
                <w:sz w:val="20"/>
              </w:rPr>
              <w:t>Academy)</w:t>
            </w:r>
          </w:p>
        </w:tc>
        <w:tc>
          <w:tcPr>
            <w:tcW w:w="2611" w:type="dxa"/>
          </w:tcPr>
          <w:p>
            <w:pPr>
              <w:pStyle w:val="TableParagraph"/>
              <w:spacing w:before="1"/>
              <w:ind w:left="60" w:right="100"/>
              <w:rPr>
                <w:sz w:val="20"/>
              </w:rPr>
            </w:pPr>
            <w:r>
              <w:rPr>
                <w:sz w:val="20"/>
              </w:rPr>
              <w:t>ESSA</w:t>
            </w:r>
            <w:r>
              <w:rPr>
                <w:spacing w:val="-12"/>
                <w:sz w:val="20"/>
              </w:rPr>
              <w:t> </w:t>
            </w:r>
            <w:r>
              <w:rPr>
                <w:sz w:val="20"/>
              </w:rPr>
              <w:t>overview</w:t>
            </w:r>
            <w:r>
              <w:rPr>
                <w:spacing w:val="-11"/>
                <w:sz w:val="20"/>
              </w:rPr>
              <w:t> </w:t>
            </w:r>
            <w:r>
              <w:rPr>
                <w:sz w:val="20"/>
              </w:rPr>
              <w:t>and</w:t>
            </w:r>
            <w:r>
              <w:rPr>
                <w:spacing w:val="-11"/>
                <w:sz w:val="20"/>
              </w:rPr>
              <w:t> </w:t>
            </w:r>
            <w:r>
              <w:rPr>
                <w:sz w:val="20"/>
              </w:rPr>
              <w:t>discussion of changes, transition timeline, and impact on English Learners</w:t>
            </w:r>
          </w:p>
        </w:tc>
        <w:tc>
          <w:tcPr>
            <w:tcW w:w="1279" w:type="dxa"/>
          </w:tcPr>
          <w:p>
            <w:pPr>
              <w:pStyle w:val="TableParagraph"/>
              <w:spacing w:before="1"/>
              <w:ind w:right="430"/>
              <w:rPr>
                <w:sz w:val="20"/>
              </w:rPr>
            </w:pPr>
            <w:r>
              <w:rPr>
                <w:spacing w:val="-2"/>
                <w:sz w:val="20"/>
              </w:rPr>
              <w:t>Federal Programs</w:t>
            </w:r>
          </w:p>
        </w:tc>
        <w:tc>
          <w:tcPr>
            <w:tcW w:w="2175" w:type="dxa"/>
          </w:tcPr>
          <w:p>
            <w:pPr>
              <w:pStyle w:val="TableParagraph"/>
              <w:spacing w:before="1"/>
              <w:rPr>
                <w:sz w:val="20"/>
              </w:rPr>
            </w:pPr>
            <w:r>
              <w:rPr>
                <w:sz w:val="20"/>
              </w:rPr>
              <w:t>Local</w:t>
            </w:r>
            <w:r>
              <w:rPr>
                <w:spacing w:val="-12"/>
                <w:sz w:val="20"/>
              </w:rPr>
              <w:t> </w:t>
            </w:r>
            <w:r>
              <w:rPr>
                <w:sz w:val="20"/>
              </w:rPr>
              <w:t>English</w:t>
            </w:r>
            <w:r>
              <w:rPr>
                <w:spacing w:val="-11"/>
                <w:sz w:val="20"/>
              </w:rPr>
              <w:t> </w:t>
            </w:r>
            <w:r>
              <w:rPr>
                <w:sz w:val="20"/>
              </w:rPr>
              <w:t>learner educators and administrators</w:t>
            </w:r>
            <w:r>
              <w:rPr>
                <w:spacing w:val="-9"/>
                <w:sz w:val="20"/>
              </w:rPr>
              <w:t> </w:t>
            </w:r>
            <w:r>
              <w:rPr>
                <w:sz w:val="20"/>
              </w:rPr>
              <w:t>from school districts and</w:t>
            </w:r>
          </w:p>
          <w:p>
            <w:pPr>
              <w:pStyle w:val="TableParagraph"/>
              <w:spacing w:line="223" w:lineRule="exact" w:before="1"/>
              <w:rPr>
                <w:sz w:val="20"/>
              </w:rPr>
            </w:pPr>
            <w:r>
              <w:rPr>
                <w:spacing w:val="-4"/>
                <w:sz w:val="20"/>
              </w:rPr>
              <w:t>BOCES</w:t>
            </w:r>
          </w:p>
        </w:tc>
        <w:tc>
          <w:tcPr>
            <w:tcW w:w="1555" w:type="dxa"/>
          </w:tcPr>
          <w:p>
            <w:pPr>
              <w:pStyle w:val="TableParagraph"/>
              <w:spacing w:before="1"/>
              <w:rPr>
                <w:sz w:val="20"/>
              </w:rPr>
            </w:pPr>
            <w:r>
              <w:rPr>
                <w:sz w:val="20"/>
              </w:rPr>
              <w:t>Colleen</w:t>
            </w:r>
            <w:r>
              <w:rPr>
                <w:spacing w:val="-7"/>
                <w:sz w:val="20"/>
              </w:rPr>
              <w:t> </w:t>
            </w:r>
            <w:r>
              <w:rPr>
                <w:spacing w:val="-2"/>
                <w:sz w:val="20"/>
              </w:rPr>
              <w:t>Brooks</w:t>
            </w:r>
          </w:p>
        </w:tc>
      </w:tr>
      <w:tr>
        <w:trPr>
          <w:trHeight w:val="1708" w:hRule="atLeast"/>
        </w:trPr>
        <w:tc>
          <w:tcPr>
            <w:tcW w:w="1174" w:type="dxa"/>
          </w:tcPr>
          <w:p>
            <w:pPr>
              <w:pStyle w:val="TableParagraph"/>
              <w:spacing w:line="243" w:lineRule="exact"/>
              <w:ind w:left="59"/>
              <w:rPr>
                <w:sz w:val="20"/>
              </w:rPr>
            </w:pPr>
            <w:r>
              <w:rPr>
                <w:sz w:val="20"/>
              </w:rPr>
              <w:t>April</w:t>
            </w:r>
            <w:r>
              <w:rPr>
                <w:spacing w:val="-6"/>
                <w:sz w:val="20"/>
              </w:rPr>
              <w:t> </w:t>
            </w:r>
            <w:r>
              <w:rPr>
                <w:spacing w:val="-5"/>
                <w:sz w:val="20"/>
              </w:rPr>
              <w:t>27</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before="243"/>
              <w:ind w:left="57" w:right="1015"/>
              <w:rPr>
                <w:sz w:val="20"/>
              </w:rPr>
            </w:pPr>
            <w:r>
              <w:rPr>
                <w:spacing w:val="-2"/>
                <w:sz w:val="20"/>
              </w:rPr>
              <w:t>Steamboat </w:t>
            </w:r>
            <w:r>
              <w:rPr>
                <w:sz w:val="20"/>
              </w:rPr>
              <w:t>NW</w:t>
            </w:r>
            <w:r>
              <w:rPr>
                <w:spacing w:val="-4"/>
                <w:sz w:val="20"/>
              </w:rPr>
              <w:t> </w:t>
            </w:r>
            <w:r>
              <w:rPr>
                <w:spacing w:val="-2"/>
                <w:sz w:val="20"/>
              </w:rPr>
              <w:t>BOCES</w:t>
            </w:r>
          </w:p>
          <w:p>
            <w:pPr>
              <w:pStyle w:val="TableParagraph"/>
              <w:spacing w:line="223" w:lineRule="exact" w:before="1"/>
              <w:ind w:left="57"/>
              <w:rPr>
                <w:sz w:val="20"/>
              </w:rPr>
            </w:pPr>
            <w:r>
              <w:rPr>
                <w:spacing w:val="-2"/>
                <w:sz w:val="20"/>
              </w:rPr>
              <w:t>Conference</w:t>
            </w:r>
            <w:r>
              <w:rPr>
                <w:spacing w:val="5"/>
                <w:sz w:val="20"/>
              </w:rPr>
              <w:t> </w:t>
            </w:r>
            <w:r>
              <w:rPr>
                <w:spacing w:val="-4"/>
                <w:sz w:val="20"/>
              </w:rPr>
              <w:t>Room</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267"/>
              <w:rPr>
                <w:sz w:val="20"/>
              </w:rPr>
            </w:pPr>
            <w:r>
              <w:rPr>
                <w:spacing w:val="-2"/>
                <w:sz w:val="20"/>
              </w:rPr>
              <w:t>Jennifer Simmons </w:t>
            </w:r>
            <w:r>
              <w:rPr>
                <w:sz w:val="20"/>
              </w:rPr>
              <w:t>Colleen</w:t>
            </w:r>
            <w:r>
              <w:rPr>
                <w:spacing w:val="-12"/>
                <w:sz w:val="20"/>
              </w:rPr>
              <w:t> </w:t>
            </w:r>
            <w:r>
              <w:rPr>
                <w:sz w:val="20"/>
              </w:rPr>
              <w:t>Brooks DeLilah</w:t>
            </w:r>
            <w:r>
              <w:rPr>
                <w:spacing w:val="-10"/>
                <w:sz w:val="20"/>
              </w:rPr>
              <w:t> </w:t>
            </w:r>
            <w:r>
              <w:rPr>
                <w:spacing w:val="-2"/>
                <w:sz w:val="20"/>
              </w:rPr>
              <w:t>Collins</w:t>
            </w:r>
          </w:p>
        </w:tc>
      </w:tr>
      <w:tr>
        <w:trPr>
          <w:trHeight w:val="978" w:hRule="atLeast"/>
        </w:trPr>
        <w:tc>
          <w:tcPr>
            <w:tcW w:w="1174" w:type="dxa"/>
          </w:tcPr>
          <w:p>
            <w:pPr>
              <w:pStyle w:val="TableParagraph"/>
              <w:spacing w:before="1"/>
              <w:ind w:left="59"/>
              <w:rPr>
                <w:sz w:val="20"/>
              </w:rPr>
            </w:pPr>
            <w:r>
              <w:rPr>
                <w:sz w:val="20"/>
              </w:rPr>
              <w:t>April</w:t>
            </w:r>
            <w:r>
              <w:rPr>
                <w:spacing w:val="-6"/>
                <w:sz w:val="20"/>
              </w:rPr>
              <w:t> </w:t>
            </w:r>
            <w:r>
              <w:rPr>
                <w:spacing w:val="-5"/>
                <w:sz w:val="20"/>
              </w:rPr>
              <w:t>27</w:t>
            </w:r>
          </w:p>
        </w:tc>
        <w:tc>
          <w:tcPr>
            <w:tcW w:w="1978" w:type="dxa"/>
          </w:tcPr>
          <w:p>
            <w:pPr>
              <w:pStyle w:val="TableParagraph"/>
              <w:spacing w:before="1"/>
              <w:ind w:left="57" w:right="327"/>
              <w:rPr>
                <w:sz w:val="20"/>
              </w:rPr>
            </w:pPr>
            <w:r>
              <w:rPr>
                <w:sz w:val="20"/>
              </w:rPr>
              <w:t>Grand Junction Basil</w:t>
            </w:r>
            <w:r>
              <w:rPr>
                <w:spacing w:val="-12"/>
                <w:sz w:val="20"/>
              </w:rPr>
              <w:t> </w:t>
            </w:r>
            <w:r>
              <w:rPr>
                <w:sz w:val="20"/>
              </w:rPr>
              <w:t>T.</w:t>
            </w:r>
            <w:r>
              <w:rPr>
                <w:spacing w:val="-11"/>
                <w:sz w:val="20"/>
              </w:rPr>
              <w:t> </w:t>
            </w:r>
            <w:r>
              <w:rPr>
                <w:sz w:val="20"/>
              </w:rPr>
              <w:t>Knight</w:t>
            </w:r>
            <w:r>
              <w:rPr>
                <w:spacing w:val="-11"/>
                <w:sz w:val="20"/>
              </w:rPr>
              <w:t> </w:t>
            </w:r>
            <w:r>
              <w:rPr>
                <w:sz w:val="20"/>
              </w:rPr>
              <w:t>Staff Dev. Center</w:t>
            </w:r>
          </w:p>
        </w:tc>
        <w:tc>
          <w:tcPr>
            <w:tcW w:w="2611" w:type="dxa"/>
          </w:tcPr>
          <w:p>
            <w:pPr>
              <w:pStyle w:val="TableParagraph"/>
              <w:spacing w:before="1"/>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w:t>
            </w:r>
          </w:p>
          <w:p>
            <w:pPr>
              <w:pStyle w:val="TableParagraph"/>
              <w:spacing w:line="225" w:lineRule="exact"/>
              <w:ind w:left="60"/>
              <w:rPr>
                <w:sz w:val="20"/>
              </w:rPr>
            </w:pPr>
            <w:r>
              <w:rPr>
                <w:sz w:val="20"/>
              </w:rPr>
              <w:t>funding</w:t>
            </w:r>
            <w:r>
              <w:rPr>
                <w:spacing w:val="-6"/>
                <w:sz w:val="20"/>
              </w:rPr>
              <w:t> </w:t>
            </w:r>
            <w:r>
              <w:rPr>
                <w:sz w:val="20"/>
              </w:rPr>
              <w:t>and</w:t>
            </w:r>
            <w:r>
              <w:rPr>
                <w:spacing w:val="-4"/>
                <w:sz w:val="20"/>
              </w:rPr>
              <w:t> </w:t>
            </w:r>
            <w:r>
              <w:rPr>
                <w:sz w:val="20"/>
              </w:rPr>
              <w:t>use</w:t>
            </w:r>
            <w:r>
              <w:rPr>
                <w:spacing w:val="-5"/>
                <w:sz w:val="20"/>
              </w:rPr>
              <w:t> </w:t>
            </w:r>
            <w:r>
              <w:rPr>
                <w:sz w:val="20"/>
              </w:rPr>
              <w:t>of</w:t>
            </w:r>
            <w:r>
              <w:rPr>
                <w:spacing w:val="-6"/>
                <w:sz w:val="20"/>
              </w:rPr>
              <w:t> </w:t>
            </w:r>
            <w:r>
              <w:rPr>
                <w:spacing w:val="-2"/>
                <w:sz w:val="20"/>
              </w:rPr>
              <w:t>funds.</w:t>
            </w:r>
          </w:p>
        </w:tc>
        <w:tc>
          <w:tcPr>
            <w:tcW w:w="1279" w:type="dxa"/>
          </w:tcPr>
          <w:p>
            <w:pPr>
              <w:pStyle w:val="TableParagraph"/>
              <w:spacing w:before="1"/>
              <w:ind w:right="430"/>
              <w:rPr>
                <w:sz w:val="20"/>
              </w:rPr>
            </w:pPr>
            <w:r>
              <w:rPr>
                <w:spacing w:val="-2"/>
                <w:sz w:val="20"/>
              </w:rPr>
              <w:t>Federal Programs</w:t>
            </w:r>
          </w:p>
        </w:tc>
        <w:tc>
          <w:tcPr>
            <w:tcW w:w="2175" w:type="dxa"/>
          </w:tcPr>
          <w:p>
            <w:pPr>
              <w:pStyle w:val="TableParagraph"/>
              <w:spacing w:before="1"/>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spacing w:before="1"/>
              <w:ind w:right="201"/>
              <w:rPr>
                <w:sz w:val="20"/>
              </w:rPr>
            </w:pPr>
            <w:r>
              <w:rPr>
                <w:sz w:val="20"/>
              </w:rPr>
              <w:t>Stacy</w:t>
            </w:r>
            <w:r>
              <w:rPr>
                <w:spacing w:val="-12"/>
                <w:sz w:val="20"/>
              </w:rPr>
              <w:t> </w:t>
            </w:r>
            <w:r>
              <w:rPr>
                <w:sz w:val="20"/>
              </w:rPr>
              <w:t>Goodman Kirsten Carlile Sarah Cohen</w:t>
            </w:r>
          </w:p>
        </w:tc>
      </w:tr>
      <w:tr>
        <w:trPr>
          <w:trHeight w:val="976" w:hRule="atLeast"/>
        </w:trPr>
        <w:tc>
          <w:tcPr>
            <w:tcW w:w="1174" w:type="dxa"/>
          </w:tcPr>
          <w:p>
            <w:pPr>
              <w:pStyle w:val="TableParagraph"/>
              <w:spacing w:line="243" w:lineRule="exact"/>
              <w:ind w:left="59"/>
              <w:rPr>
                <w:sz w:val="20"/>
              </w:rPr>
            </w:pPr>
            <w:r>
              <w:rPr>
                <w:sz w:val="20"/>
              </w:rPr>
              <w:t>May</w:t>
            </w:r>
            <w:r>
              <w:rPr>
                <w:spacing w:val="-4"/>
                <w:sz w:val="20"/>
              </w:rPr>
              <w:t> </w:t>
            </w:r>
            <w:r>
              <w:rPr>
                <w:spacing w:val="-10"/>
                <w:sz w:val="20"/>
              </w:rPr>
              <w:t>3</w:t>
            </w:r>
          </w:p>
        </w:tc>
        <w:tc>
          <w:tcPr>
            <w:tcW w:w="1978" w:type="dxa"/>
          </w:tcPr>
          <w:p>
            <w:pPr>
              <w:pStyle w:val="TableParagraph"/>
              <w:ind w:left="57" w:right="250"/>
              <w:rPr>
                <w:sz w:val="20"/>
              </w:rPr>
            </w:pPr>
            <w:r>
              <w:rPr>
                <w:sz w:val="20"/>
              </w:rPr>
              <w:t>PEBC</w:t>
            </w:r>
            <w:r>
              <w:rPr>
                <w:spacing w:val="-12"/>
                <w:sz w:val="20"/>
              </w:rPr>
              <w:t> </w:t>
            </w:r>
            <w:r>
              <w:rPr>
                <w:sz w:val="20"/>
              </w:rPr>
              <w:t>ESSA</w:t>
            </w:r>
            <w:r>
              <w:rPr>
                <w:spacing w:val="-11"/>
                <w:sz w:val="20"/>
              </w:rPr>
              <w:t> </w:t>
            </w:r>
            <w:r>
              <w:rPr>
                <w:sz w:val="20"/>
              </w:rPr>
              <w:t>Study </w:t>
            </w:r>
            <w:r>
              <w:rPr>
                <w:spacing w:val="-2"/>
                <w:sz w:val="20"/>
              </w:rPr>
              <w:t>Group</w:t>
            </w:r>
          </w:p>
        </w:tc>
        <w:tc>
          <w:tcPr>
            <w:tcW w:w="2611" w:type="dxa"/>
          </w:tcPr>
          <w:p>
            <w:pPr>
              <w:pStyle w:val="TableParagraph"/>
              <w:ind w:left="60" w:right="432"/>
              <w:jc w:val="both"/>
              <w:rPr>
                <w:sz w:val="20"/>
              </w:rPr>
            </w:pPr>
            <w:r>
              <w:rPr>
                <w:sz w:val="20"/>
              </w:rPr>
              <w:t>Determine</w:t>
            </w:r>
            <w:r>
              <w:rPr>
                <w:spacing w:val="-12"/>
                <w:sz w:val="20"/>
              </w:rPr>
              <w:t> </w:t>
            </w:r>
            <w:r>
              <w:rPr>
                <w:sz w:val="20"/>
              </w:rPr>
              <w:t>implications</w:t>
            </w:r>
            <w:r>
              <w:rPr>
                <w:spacing w:val="-11"/>
                <w:sz w:val="20"/>
              </w:rPr>
              <w:t> </w:t>
            </w:r>
            <w:r>
              <w:rPr>
                <w:sz w:val="20"/>
              </w:rPr>
              <w:t>of ESSA</w:t>
            </w:r>
            <w:r>
              <w:rPr>
                <w:spacing w:val="-6"/>
                <w:sz w:val="20"/>
              </w:rPr>
              <w:t> </w:t>
            </w:r>
            <w:r>
              <w:rPr>
                <w:sz w:val="20"/>
              </w:rPr>
              <w:t>on</w:t>
            </w:r>
            <w:r>
              <w:rPr>
                <w:spacing w:val="-5"/>
                <w:sz w:val="20"/>
              </w:rPr>
              <w:t> </w:t>
            </w:r>
            <w:r>
              <w:rPr>
                <w:sz w:val="20"/>
              </w:rPr>
              <w:t>the</w:t>
            </w:r>
            <w:r>
              <w:rPr>
                <w:spacing w:val="-6"/>
                <w:sz w:val="20"/>
              </w:rPr>
              <w:t> </w:t>
            </w:r>
            <w:r>
              <w:rPr>
                <w:sz w:val="20"/>
              </w:rPr>
              <w:t>work</w:t>
            </w:r>
            <w:r>
              <w:rPr>
                <w:spacing w:val="-5"/>
                <w:sz w:val="20"/>
              </w:rPr>
              <w:t> </w:t>
            </w:r>
            <w:r>
              <w:rPr>
                <w:sz w:val="20"/>
              </w:rPr>
              <w:t>of</w:t>
            </w:r>
            <w:r>
              <w:rPr>
                <w:spacing w:val="-7"/>
                <w:sz w:val="20"/>
              </w:rPr>
              <w:t> </w:t>
            </w:r>
            <w:r>
              <w:rPr>
                <w:sz w:val="20"/>
              </w:rPr>
              <w:t>PEBC with their partners.</w:t>
            </w:r>
          </w:p>
        </w:tc>
        <w:tc>
          <w:tcPr>
            <w:tcW w:w="1279" w:type="dxa"/>
          </w:tcPr>
          <w:p>
            <w:pPr>
              <w:pStyle w:val="TableParagraph"/>
              <w:ind w:right="430"/>
              <w:rPr>
                <w:sz w:val="20"/>
              </w:rPr>
            </w:pPr>
            <w:r>
              <w:rPr>
                <w:spacing w:val="-2"/>
                <w:sz w:val="20"/>
              </w:rPr>
              <w:t>Federal Programs Educator</w:t>
            </w:r>
          </w:p>
          <w:p>
            <w:pPr>
              <w:pStyle w:val="TableParagraph"/>
              <w:spacing w:line="225" w:lineRule="exact"/>
              <w:rPr>
                <w:sz w:val="20"/>
              </w:rPr>
            </w:pPr>
            <w:r>
              <w:rPr>
                <w:spacing w:val="-2"/>
                <w:sz w:val="20"/>
              </w:rPr>
              <w:t>Licensing</w:t>
            </w:r>
          </w:p>
        </w:tc>
        <w:tc>
          <w:tcPr>
            <w:tcW w:w="2175" w:type="dxa"/>
          </w:tcPr>
          <w:p>
            <w:pPr>
              <w:pStyle w:val="TableParagraph"/>
              <w:spacing w:line="243" w:lineRule="exact"/>
              <w:rPr>
                <w:sz w:val="20"/>
              </w:rPr>
            </w:pPr>
            <w:r>
              <w:rPr>
                <w:spacing w:val="-4"/>
                <w:sz w:val="20"/>
              </w:rPr>
              <w:t>PEBC</w:t>
            </w:r>
          </w:p>
        </w:tc>
        <w:tc>
          <w:tcPr>
            <w:tcW w:w="1555" w:type="dxa"/>
          </w:tcPr>
          <w:p>
            <w:pPr>
              <w:pStyle w:val="TableParagraph"/>
              <w:ind w:right="103"/>
              <w:rPr>
                <w:sz w:val="20"/>
              </w:rPr>
            </w:pPr>
            <w:r>
              <w:rPr>
                <w:sz w:val="20"/>
              </w:rPr>
              <w:t>Patrick</w:t>
            </w:r>
            <w:r>
              <w:rPr>
                <w:spacing w:val="-12"/>
                <w:sz w:val="20"/>
              </w:rPr>
              <w:t> </w:t>
            </w:r>
            <w:r>
              <w:rPr>
                <w:sz w:val="20"/>
              </w:rPr>
              <w:t>Chapman Colleen O’Neil Karen Martinez</w:t>
            </w:r>
          </w:p>
        </w:tc>
      </w:tr>
      <w:tr>
        <w:trPr>
          <w:trHeight w:val="2195" w:hRule="atLeast"/>
        </w:trPr>
        <w:tc>
          <w:tcPr>
            <w:tcW w:w="1174" w:type="dxa"/>
          </w:tcPr>
          <w:p>
            <w:pPr>
              <w:pStyle w:val="TableParagraph"/>
              <w:spacing w:line="243" w:lineRule="exact"/>
              <w:ind w:left="59"/>
              <w:rPr>
                <w:sz w:val="20"/>
              </w:rPr>
            </w:pPr>
            <w:r>
              <w:rPr>
                <w:sz w:val="20"/>
              </w:rPr>
              <w:t>May</w:t>
            </w:r>
            <w:r>
              <w:rPr>
                <w:spacing w:val="-4"/>
                <w:sz w:val="20"/>
              </w:rPr>
              <w:t> </w:t>
            </w:r>
            <w:r>
              <w:rPr>
                <w:spacing w:val="-10"/>
                <w:sz w:val="20"/>
              </w:rPr>
              <w:t>4</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243"/>
              <w:ind w:left="57" w:right="250"/>
              <w:rPr>
                <w:sz w:val="20"/>
              </w:rPr>
            </w:pPr>
            <w:r>
              <w:rPr>
                <w:sz w:val="20"/>
              </w:rPr>
              <w:t>Pueblo</w:t>
            </w:r>
            <w:r>
              <w:rPr>
                <w:spacing w:val="-12"/>
                <w:sz w:val="20"/>
              </w:rPr>
              <w:t> </w:t>
            </w:r>
            <w:r>
              <w:rPr>
                <w:sz w:val="20"/>
              </w:rPr>
              <w:t>-</w:t>
            </w:r>
            <w:r>
              <w:rPr>
                <w:spacing w:val="-11"/>
                <w:sz w:val="20"/>
              </w:rPr>
              <w:t> </w:t>
            </w:r>
            <w:r>
              <w:rPr>
                <w:sz w:val="20"/>
              </w:rPr>
              <w:t>El</w:t>
            </w:r>
            <w:r>
              <w:rPr>
                <w:spacing w:val="-11"/>
                <w:sz w:val="20"/>
              </w:rPr>
              <w:t> </w:t>
            </w:r>
            <w:r>
              <w:rPr>
                <w:sz w:val="20"/>
              </w:rPr>
              <w:t>Pueblo History Museum</w:t>
            </w:r>
          </w:p>
          <w:p>
            <w:pPr>
              <w:pStyle w:val="TableParagraph"/>
              <w:spacing w:before="243"/>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112"/>
              <w:rPr>
                <w:sz w:val="20"/>
              </w:rPr>
            </w:pPr>
            <w:r>
              <w:rPr>
                <w:sz w:val="20"/>
              </w:rPr>
              <w:t>Patrick</w:t>
            </w:r>
            <w:r>
              <w:rPr>
                <w:spacing w:val="-12"/>
                <w:sz w:val="20"/>
              </w:rPr>
              <w:t> </w:t>
            </w:r>
            <w:r>
              <w:rPr>
                <w:sz w:val="20"/>
              </w:rPr>
              <w:t>Chapman Lynn Bamberry </w:t>
            </w:r>
            <w:r>
              <w:rPr>
                <w:spacing w:val="-2"/>
                <w:sz w:val="20"/>
              </w:rPr>
              <w:t>Jennifer</w:t>
            </w:r>
            <w:r>
              <w:rPr>
                <w:spacing w:val="40"/>
                <w:sz w:val="20"/>
              </w:rPr>
              <w:t> </w:t>
            </w:r>
            <w:r>
              <w:rPr>
                <w:spacing w:val="-2"/>
                <w:sz w:val="20"/>
              </w:rPr>
              <w:t>Simmons</w:t>
            </w:r>
          </w:p>
          <w:p>
            <w:pPr>
              <w:pStyle w:val="TableParagraph"/>
              <w:ind w:right="182"/>
              <w:rPr>
                <w:sz w:val="20"/>
              </w:rPr>
            </w:pPr>
            <w:r>
              <w:rPr>
                <w:sz w:val="20"/>
              </w:rPr>
              <w:t>Nazie</w:t>
            </w:r>
            <w:r>
              <w:rPr>
                <w:spacing w:val="-12"/>
                <w:sz w:val="20"/>
              </w:rPr>
              <w:t> </w:t>
            </w:r>
            <w:r>
              <w:rPr>
                <w:sz w:val="20"/>
              </w:rPr>
              <w:t>Mohajeri- </w:t>
            </w:r>
            <w:r>
              <w:rPr>
                <w:spacing w:val="-2"/>
                <w:sz w:val="20"/>
              </w:rPr>
              <w:t>Nelson</w:t>
            </w:r>
          </w:p>
          <w:p>
            <w:pPr>
              <w:pStyle w:val="TableParagraph"/>
              <w:spacing w:line="243" w:lineRule="exact"/>
              <w:rPr>
                <w:sz w:val="20"/>
              </w:rPr>
            </w:pPr>
            <w:r>
              <w:rPr>
                <w:spacing w:val="-2"/>
                <w:sz w:val="20"/>
              </w:rPr>
              <w:t>David</w:t>
            </w:r>
          </w:p>
          <w:p>
            <w:pPr>
              <w:pStyle w:val="TableParagraph"/>
              <w:spacing w:line="240" w:lineRule="atLeast"/>
              <w:rPr>
                <w:sz w:val="20"/>
              </w:rPr>
            </w:pPr>
            <w:r>
              <w:rPr>
                <w:spacing w:val="-2"/>
                <w:sz w:val="20"/>
              </w:rPr>
              <w:t>Schneiderman </w:t>
            </w:r>
            <w:r>
              <w:rPr>
                <w:sz w:val="20"/>
              </w:rPr>
              <w:t>Tomas Mejia</w:t>
            </w:r>
          </w:p>
        </w:tc>
      </w:tr>
      <w:tr>
        <w:trPr>
          <w:trHeight w:val="1710" w:hRule="atLeast"/>
        </w:trPr>
        <w:tc>
          <w:tcPr>
            <w:tcW w:w="1174" w:type="dxa"/>
          </w:tcPr>
          <w:p>
            <w:pPr>
              <w:pStyle w:val="TableParagraph"/>
              <w:spacing w:line="243" w:lineRule="exact"/>
              <w:ind w:left="59"/>
              <w:rPr>
                <w:sz w:val="20"/>
              </w:rPr>
            </w:pPr>
            <w:r>
              <w:rPr>
                <w:sz w:val="20"/>
              </w:rPr>
              <w:t>May</w:t>
            </w:r>
            <w:r>
              <w:rPr>
                <w:spacing w:val="-4"/>
                <w:sz w:val="20"/>
              </w:rPr>
              <w:t> </w:t>
            </w:r>
            <w:r>
              <w:rPr>
                <w:spacing w:val="-10"/>
                <w:sz w:val="20"/>
              </w:rPr>
              <w:t>4</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1"/>
              <w:ind w:left="0"/>
              <w:rPr>
                <w:b/>
                <w:sz w:val="20"/>
              </w:rPr>
            </w:pPr>
          </w:p>
          <w:p>
            <w:pPr>
              <w:pStyle w:val="TableParagraph"/>
              <w:spacing w:before="1"/>
              <w:ind w:left="57" w:right="250"/>
              <w:rPr>
                <w:sz w:val="20"/>
              </w:rPr>
            </w:pPr>
            <w:r>
              <w:rPr>
                <w:sz w:val="20"/>
              </w:rPr>
              <w:t>Grand</w:t>
            </w:r>
            <w:r>
              <w:rPr>
                <w:spacing w:val="-12"/>
                <w:sz w:val="20"/>
              </w:rPr>
              <w:t> </w:t>
            </w:r>
            <w:r>
              <w:rPr>
                <w:sz w:val="20"/>
              </w:rPr>
              <w:t>Junction</w:t>
            </w:r>
            <w:r>
              <w:rPr>
                <w:spacing w:val="-11"/>
                <w:sz w:val="20"/>
              </w:rPr>
              <w:t> </w:t>
            </w:r>
            <w:r>
              <w:rPr>
                <w:sz w:val="20"/>
              </w:rPr>
              <w:t>- Central Library</w:t>
            </w:r>
          </w:p>
          <w:p>
            <w:pPr>
              <w:pStyle w:val="TableParagraph"/>
              <w:spacing w:line="240" w:lineRule="atLeast" w:before="225"/>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272"/>
              <w:rPr>
                <w:sz w:val="20"/>
              </w:rPr>
            </w:pPr>
            <w:r>
              <w:rPr>
                <w:sz w:val="20"/>
              </w:rPr>
              <w:t>Alyssa</w:t>
            </w:r>
            <w:r>
              <w:rPr>
                <w:spacing w:val="-12"/>
                <w:sz w:val="20"/>
              </w:rPr>
              <w:t> </w:t>
            </w:r>
            <w:r>
              <w:rPr>
                <w:sz w:val="20"/>
              </w:rPr>
              <w:t>Pearson Anna Young Brad Bylsma</w:t>
            </w:r>
          </w:p>
          <w:p>
            <w:pPr>
              <w:pStyle w:val="TableParagraph"/>
              <w:spacing w:before="1"/>
              <w:ind w:right="194"/>
              <w:rPr>
                <w:sz w:val="20"/>
              </w:rPr>
            </w:pPr>
            <w:r>
              <w:rPr>
                <w:sz w:val="20"/>
              </w:rPr>
              <w:t>Colleen O’Neil Robert</w:t>
            </w:r>
            <w:r>
              <w:rPr>
                <w:spacing w:val="-12"/>
                <w:sz w:val="20"/>
              </w:rPr>
              <w:t> </w:t>
            </w:r>
            <w:r>
              <w:rPr>
                <w:sz w:val="20"/>
              </w:rPr>
              <w:t>Hawkins Noemi Aguilar</w:t>
            </w:r>
          </w:p>
        </w:tc>
      </w:tr>
    </w:tbl>
    <w:p>
      <w:pPr>
        <w:spacing w:after="0"/>
        <w:rPr>
          <w:sz w:val="20"/>
        </w:rPr>
        <w:sectPr>
          <w:pgSz w:w="12240" w:h="15840"/>
          <w:pgMar w:header="0" w:footer="680" w:top="680" w:bottom="860" w:left="680" w:right="540"/>
        </w:sectPr>
      </w:pPr>
    </w:p>
    <w:p>
      <w:pPr>
        <w:spacing w:before="39"/>
        <w:ind w:left="184" w:right="0" w:firstLine="0"/>
        <w:jc w:val="left"/>
        <w:rPr>
          <w:b/>
          <w:sz w:val="24"/>
        </w:rPr>
      </w:pPr>
      <w:r>
        <w:rPr>
          <w:b/>
          <w:sz w:val="24"/>
        </w:rPr>
        <w:t>Appendix</w:t>
      </w:r>
      <w:r>
        <w:rPr>
          <w:b/>
          <w:spacing w:val="-5"/>
          <w:sz w:val="24"/>
        </w:rPr>
        <w:t> </w:t>
      </w:r>
      <w:r>
        <w:rPr>
          <w:b/>
          <w:spacing w:val="-10"/>
          <w:sz w:val="24"/>
        </w:rPr>
        <w:t>A</w:t>
      </w:r>
    </w:p>
    <w:tbl>
      <w:tblPr>
        <w:tblW w:w="0" w:type="auto"/>
        <w:jc w:val="left"/>
        <w:tblInd w:w="133"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top w:w="0" w:type="dxa"/>
          <w:left w:w="0" w:type="dxa"/>
          <w:bottom w:w="0" w:type="dxa"/>
          <w:right w:w="0" w:type="dxa"/>
        </w:tblCellMar>
        <w:tblLook w:val="01E0"/>
      </w:tblPr>
      <w:tblGrid>
        <w:gridCol w:w="1174"/>
        <w:gridCol w:w="1978"/>
        <w:gridCol w:w="2611"/>
        <w:gridCol w:w="1279"/>
        <w:gridCol w:w="2175"/>
        <w:gridCol w:w="1555"/>
      </w:tblGrid>
      <w:tr>
        <w:trPr>
          <w:trHeight w:val="489" w:hRule="atLeast"/>
        </w:trPr>
        <w:tc>
          <w:tcPr>
            <w:tcW w:w="1174" w:type="dxa"/>
            <w:shd w:val="clear" w:color="auto" w:fill="D2E8F5"/>
          </w:tcPr>
          <w:p>
            <w:pPr>
              <w:pStyle w:val="TableParagraph"/>
              <w:spacing w:line="243" w:lineRule="exact"/>
              <w:ind w:left="388"/>
              <w:rPr>
                <w:b/>
                <w:sz w:val="20"/>
              </w:rPr>
            </w:pPr>
            <w:r>
              <w:rPr>
                <w:b/>
                <w:spacing w:val="-4"/>
                <w:sz w:val="20"/>
              </w:rPr>
              <w:t>Date</w:t>
            </w:r>
          </w:p>
        </w:tc>
        <w:tc>
          <w:tcPr>
            <w:tcW w:w="1978" w:type="dxa"/>
            <w:shd w:val="clear" w:color="auto" w:fill="D2E8F5"/>
          </w:tcPr>
          <w:p>
            <w:pPr>
              <w:pStyle w:val="TableParagraph"/>
              <w:spacing w:line="243" w:lineRule="exact"/>
              <w:ind w:left="640"/>
              <w:rPr>
                <w:b/>
                <w:sz w:val="20"/>
              </w:rPr>
            </w:pPr>
            <w:r>
              <w:rPr>
                <w:b/>
                <w:spacing w:val="-2"/>
                <w:sz w:val="20"/>
              </w:rPr>
              <w:t>Meeting</w:t>
            </w:r>
          </w:p>
        </w:tc>
        <w:tc>
          <w:tcPr>
            <w:tcW w:w="2611" w:type="dxa"/>
            <w:shd w:val="clear" w:color="auto" w:fill="D2E8F5"/>
          </w:tcPr>
          <w:p>
            <w:pPr>
              <w:pStyle w:val="TableParagraph"/>
              <w:spacing w:line="243" w:lineRule="exact"/>
              <w:ind w:left="9"/>
              <w:jc w:val="center"/>
              <w:rPr>
                <w:b/>
                <w:sz w:val="20"/>
              </w:rPr>
            </w:pPr>
            <w:r>
              <w:rPr>
                <w:b/>
                <w:spacing w:val="-2"/>
                <w:sz w:val="20"/>
              </w:rPr>
              <w:t>Topic</w:t>
            </w:r>
          </w:p>
        </w:tc>
        <w:tc>
          <w:tcPr>
            <w:tcW w:w="1279" w:type="dxa"/>
            <w:shd w:val="clear" w:color="auto" w:fill="D2E8F5"/>
          </w:tcPr>
          <w:p>
            <w:pPr>
              <w:pStyle w:val="TableParagraph"/>
              <w:spacing w:line="243" w:lineRule="exact"/>
              <w:ind w:left="10"/>
              <w:jc w:val="center"/>
              <w:rPr>
                <w:b/>
                <w:sz w:val="20"/>
              </w:rPr>
            </w:pPr>
            <w:r>
              <w:rPr>
                <w:b/>
                <w:spacing w:val="-4"/>
                <w:sz w:val="20"/>
              </w:rPr>
              <w:t>Lead</w:t>
            </w:r>
          </w:p>
        </w:tc>
        <w:tc>
          <w:tcPr>
            <w:tcW w:w="2175" w:type="dxa"/>
            <w:shd w:val="clear" w:color="auto" w:fill="D2E8F5"/>
          </w:tcPr>
          <w:p>
            <w:pPr>
              <w:pStyle w:val="TableParagraph"/>
              <w:spacing w:line="243" w:lineRule="exact"/>
              <w:ind w:left="696"/>
              <w:rPr>
                <w:b/>
                <w:sz w:val="20"/>
              </w:rPr>
            </w:pPr>
            <w:r>
              <w:rPr>
                <w:b/>
                <w:spacing w:val="-2"/>
                <w:sz w:val="20"/>
              </w:rPr>
              <w:t>Audience</w:t>
            </w:r>
          </w:p>
        </w:tc>
        <w:tc>
          <w:tcPr>
            <w:tcW w:w="1555" w:type="dxa"/>
            <w:shd w:val="clear" w:color="auto" w:fill="D2E8F5"/>
          </w:tcPr>
          <w:p>
            <w:pPr>
              <w:pStyle w:val="TableParagraph"/>
              <w:spacing w:line="243" w:lineRule="exact"/>
              <w:ind w:left="296"/>
              <w:rPr>
                <w:b/>
                <w:sz w:val="20"/>
              </w:rPr>
            </w:pPr>
            <w:r>
              <w:rPr>
                <w:b/>
                <w:sz w:val="20"/>
              </w:rPr>
              <w:t>CDE</w:t>
            </w:r>
            <w:r>
              <w:rPr>
                <w:b/>
                <w:spacing w:val="-5"/>
                <w:sz w:val="20"/>
              </w:rPr>
              <w:t> </w:t>
            </w:r>
            <w:r>
              <w:rPr>
                <w:b/>
                <w:sz w:val="20"/>
              </w:rPr>
              <w:t>Staff</w:t>
            </w:r>
            <w:r>
              <w:rPr>
                <w:b/>
                <w:spacing w:val="-5"/>
                <w:sz w:val="20"/>
              </w:rPr>
              <w:t> in</w:t>
            </w:r>
          </w:p>
          <w:p>
            <w:pPr>
              <w:pStyle w:val="TableParagraph"/>
              <w:spacing w:line="225" w:lineRule="exact"/>
              <w:ind w:left="296"/>
              <w:rPr>
                <w:b/>
                <w:sz w:val="20"/>
              </w:rPr>
            </w:pPr>
            <w:r>
              <w:rPr>
                <w:b/>
                <w:spacing w:val="-2"/>
                <w:sz w:val="20"/>
              </w:rPr>
              <w:t>Attendance</w:t>
            </w:r>
          </w:p>
        </w:tc>
      </w:tr>
      <w:tr>
        <w:trPr>
          <w:trHeight w:val="1708" w:hRule="atLeast"/>
        </w:trPr>
        <w:tc>
          <w:tcPr>
            <w:tcW w:w="1174" w:type="dxa"/>
          </w:tcPr>
          <w:p>
            <w:pPr>
              <w:pStyle w:val="TableParagraph"/>
              <w:spacing w:line="243" w:lineRule="exact"/>
              <w:ind w:left="59"/>
              <w:rPr>
                <w:sz w:val="20"/>
              </w:rPr>
            </w:pPr>
            <w:r>
              <w:rPr>
                <w:sz w:val="20"/>
              </w:rPr>
              <w:t>May</w:t>
            </w:r>
            <w:r>
              <w:rPr>
                <w:spacing w:val="-4"/>
                <w:sz w:val="20"/>
              </w:rPr>
              <w:t> </w:t>
            </w:r>
            <w:r>
              <w:rPr>
                <w:spacing w:val="-10"/>
                <w:sz w:val="20"/>
              </w:rPr>
              <w:t>5</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line="243" w:lineRule="exact" w:before="243"/>
              <w:ind w:left="57"/>
              <w:rPr>
                <w:sz w:val="20"/>
              </w:rPr>
            </w:pPr>
            <w:r>
              <w:rPr>
                <w:spacing w:val="-2"/>
                <w:sz w:val="20"/>
              </w:rPr>
              <w:t>Pueblo</w:t>
            </w:r>
          </w:p>
          <w:p>
            <w:pPr>
              <w:pStyle w:val="TableParagraph"/>
              <w:spacing w:line="243" w:lineRule="exact"/>
              <w:ind w:left="57"/>
              <w:rPr>
                <w:sz w:val="20"/>
              </w:rPr>
            </w:pPr>
            <w:r>
              <w:rPr>
                <w:sz w:val="20"/>
              </w:rPr>
              <w:t>Pueblo</w:t>
            </w:r>
            <w:r>
              <w:rPr>
                <w:spacing w:val="-7"/>
                <w:sz w:val="20"/>
              </w:rPr>
              <w:t> </w:t>
            </w:r>
            <w:r>
              <w:rPr>
                <w:sz w:val="20"/>
              </w:rPr>
              <w:t>City</w:t>
            </w:r>
            <w:r>
              <w:rPr>
                <w:spacing w:val="-5"/>
                <w:sz w:val="20"/>
              </w:rPr>
              <w:t> </w:t>
            </w:r>
            <w:r>
              <w:rPr>
                <w:spacing w:val="-2"/>
                <w:sz w:val="20"/>
              </w:rPr>
              <w:t>Schools</w:t>
            </w:r>
          </w:p>
          <w:p>
            <w:pPr>
              <w:pStyle w:val="TableParagraph"/>
              <w:spacing w:line="225" w:lineRule="exact" w:before="1"/>
              <w:ind w:left="57"/>
              <w:rPr>
                <w:sz w:val="20"/>
              </w:rPr>
            </w:pPr>
            <w:r>
              <w:rPr>
                <w:sz w:val="20"/>
              </w:rPr>
              <w:t>Admin</w:t>
            </w:r>
            <w:r>
              <w:rPr>
                <w:spacing w:val="-9"/>
                <w:sz w:val="20"/>
              </w:rPr>
              <w:t> </w:t>
            </w:r>
            <w:r>
              <w:rPr>
                <w:spacing w:val="-2"/>
                <w:sz w:val="20"/>
              </w:rPr>
              <w:t>Bldg.</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201"/>
              <w:rPr>
                <w:sz w:val="20"/>
              </w:rPr>
            </w:pPr>
            <w:r>
              <w:rPr>
                <w:sz w:val="20"/>
              </w:rPr>
              <w:t>DeLilah Collins Stacy</w:t>
            </w:r>
            <w:r>
              <w:rPr>
                <w:spacing w:val="-12"/>
                <w:sz w:val="20"/>
              </w:rPr>
              <w:t> </w:t>
            </w:r>
            <w:r>
              <w:rPr>
                <w:sz w:val="20"/>
              </w:rPr>
              <w:t>Goodman </w:t>
            </w:r>
            <w:r>
              <w:rPr>
                <w:spacing w:val="-2"/>
                <w:sz w:val="20"/>
              </w:rPr>
              <w:t>Jennifer Simmons</w:t>
            </w:r>
          </w:p>
        </w:tc>
      </w:tr>
      <w:tr>
        <w:trPr>
          <w:trHeight w:val="1708" w:hRule="atLeast"/>
        </w:trPr>
        <w:tc>
          <w:tcPr>
            <w:tcW w:w="1174" w:type="dxa"/>
          </w:tcPr>
          <w:p>
            <w:pPr>
              <w:pStyle w:val="TableParagraph"/>
              <w:spacing w:line="243" w:lineRule="exact"/>
              <w:ind w:left="59"/>
              <w:rPr>
                <w:sz w:val="20"/>
              </w:rPr>
            </w:pPr>
            <w:r>
              <w:rPr>
                <w:sz w:val="20"/>
              </w:rPr>
              <w:t>May</w:t>
            </w:r>
            <w:r>
              <w:rPr>
                <w:spacing w:val="-4"/>
                <w:sz w:val="20"/>
              </w:rPr>
              <w:t> </w:t>
            </w:r>
            <w:r>
              <w:rPr>
                <w:spacing w:val="-10"/>
                <w:sz w:val="20"/>
              </w:rPr>
              <w:t>6</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before="243"/>
              <w:ind w:left="57"/>
              <w:rPr>
                <w:sz w:val="20"/>
              </w:rPr>
            </w:pPr>
            <w:r>
              <w:rPr>
                <w:spacing w:val="-4"/>
                <w:sz w:val="20"/>
              </w:rPr>
              <w:t>Lamar</w:t>
            </w:r>
          </w:p>
          <w:p>
            <w:pPr>
              <w:pStyle w:val="TableParagraph"/>
              <w:spacing w:line="243" w:lineRule="exact" w:before="1"/>
              <w:ind w:left="57"/>
              <w:rPr>
                <w:sz w:val="20"/>
              </w:rPr>
            </w:pPr>
            <w:r>
              <w:rPr>
                <w:sz w:val="20"/>
              </w:rPr>
              <w:t>Lamar</w:t>
            </w:r>
            <w:r>
              <w:rPr>
                <w:spacing w:val="-7"/>
                <w:sz w:val="20"/>
              </w:rPr>
              <w:t> </w:t>
            </w:r>
            <w:r>
              <w:rPr>
                <w:spacing w:val="-2"/>
                <w:sz w:val="20"/>
              </w:rPr>
              <w:t>Community</w:t>
            </w:r>
          </w:p>
          <w:p>
            <w:pPr>
              <w:pStyle w:val="TableParagraph"/>
              <w:spacing w:line="225" w:lineRule="exact"/>
              <w:ind w:left="57"/>
              <w:rPr>
                <w:sz w:val="20"/>
              </w:rPr>
            </w:pPr>
            <w:r>
              <w:rPr>
                <w:spacing w:val="-2"/>
                <w:sz w:val="20"/>
              </w:rPr>
              <w:t>Building</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201"/>
              <w:rPr>
                <w:sz w:val="20"/>
              </w:rPr>
            </w:pPr>
            <w:r>
              <w:rPr>
                <w:sz w:val="20"/>
              </w:rPr>
              <w:t>DeLilah Collins Stacy</w:t>
            </w:r>
            <w:r>
              <w:rPr>
                <w:spacing w:val="-12"/>
                <w:sz w:val="20"/>
              </w:rPr>
              <w:t> </w:t>
            </w:r>
            <w:r>
              <w:rPr>
                <w:sz w:val="20"/>
              </w:rPr>
              <w:t>Goodman </w:t>
            </w:r>
            <w:r>
              <w:rPr>
                <w:spacing w:val="-2"/>
                <w:sz w:val="20"/>
              </w:rPr>
              <w:t>Jennifer Simmons</w:t>
            </w:r>
          </w:p>
        </w:tc>
      </w:tr>
      <w:tr>
        <w:trPr>
          <w:trHeight w:val="1221"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10</w:t>
            </w:r>
          </w:p>
        </w:tc>
        <w:tc>
          <w:tcPr>
            <w:tcW w:w="1978" w:type="dxa"/>
          </w:tcPr>
          <w:p>
            <w:pPr>
              <w:pStyle w:val="TableParagraph"/>
              <w:ind w:left="57" w:right="250"/>
              <w:rPr>
                <w:sz w:val="20"/>
              </w:rPr>
            </w:pPr>
            <w:r>
              <w:rPr>
                <w:sz w:val="20"/>
              </w:rPr>
              <w:t>Front</w:t>
            </w:r>
            <w:r>
              <w:rPr>
                <w:spacing w:val="-12"/>
                <w:sz w:val="20"/>
              </w:rPr>
              <w:t> </w:t>
            </w:r>
            <w:r>
              <w:rPr>
                <w:sz w:val="20"/>
              </w:rPr>
              <w:t>Range</w:t>
            </w:r>
            <w:r>
              <w:rPr>
                <w:spacing w:val="-11"/>
                <w:sz w:val="20"/>
              </w:rPr>
              <w:t> </w:t>
            </w:r>
            <w:r>
              <w:rPr>
                <w:sz w:val="20"/>
              </w:rPr>
              <w:t>Title</w:t>
            </w:r>
            <w:r>
              <w:rPr>
                <w:spacing w:val="-11"/>
                <w:sz w:val="20"/>
              </w:rPr>
              <w:t> </w:t>
            </w:r>
            <w:r>
              <w:rPr>
                <w:sz w:val="20"/>
              </w:rPr>
              <w:t>I </w:t>
            </w:r>
            <w:r>
              <w:rPr>
                <w:spacing w:val="-2"/>
                <w:sz w:val="20"/>
              </w:rPr>
              <w:t>Directors</w:t>
            </w:r>
          </w:p>
          <w:p>
            <w:pPr>
              <w:pStyle w:val="TableParagraph"/>
              <w:spacing w:line="242" w:lineRule="exact" w:before="229"/>
              <w:ind w:left="57"/>
              <w:rPr>
                <w:sz w:val="20"/>
              </w:rPr>
            </w:pPr>
            <w:r>
              <w:rPr>
                <w:sz w:val="20"/>
              </w:rPr>
              <w:t>Westminster 50 </w:t>
            </w:r>
            <w:r>
              <w:rPr>
                <w:spacing w:val="-2"/>
                <w:sz w:val="20"/>
              </w:rPr>
              <w:t>Administration Offices</w:t>
            </w:r>
          </w:p>
        </w:tc>
        <w:tc>
          <w:tcPr>
            <w:tcW w:w="2611" w:type="dxa"/>
          </w:tcPr>
          <w:p>
            <w:pPr>
              <w:pStyle w:val="TableParagraph"/>
              <w:ind w:left="60"/>
              <w:rPr>
                <w:sz w:val="20"/>
              </w:rPr>
            </w:pPr>
            <w:r>
              <w:rPr>
                <w:sz w:val="20"/>
              </w:rPr>
              <w:t>Changes</w:t>
            </w:r>
            <w:r>
              <w:rPr>
                <w:spacing w:val="-12"/>
                <w:sz w:val="20"/>
              </w:rPr>
              <w:t> </w:t>
            </w:r>
            <w:r>
              <w:rPr>
                <w:sz w:val="20"/>
              </w:rPr>
              <w:t>to</w:t>
            </w:r>
            <w:r>
              <w:rPr>
                <w:spacing w:val="-10"/>
                <w:sz w:val="20"/>
              </w:rPr>
              <w:t> </w:t>
            </w:r>
            <w:r>
              <w:rPr>
                <w:sz w:val="20"/>
              </w:rPr>
              <w:t>Title</w:t>
            </w:r>
            <w:r>
              <w:rPr>
                <w:spacing w:val="-11"/>
                <w:sz w:val="20"/>
              </w:rPr>
              <w:t> </w:t>
            </w:r>
            <w:r>
              <w:rPr>
                <w:sz w:val="20"/>
              </w:rPr>
              <w:t>I,</w:t>
            </w:r>
            <w:r>
              <w:rPr>
                <w:spacing w:val="-10"/>
                <w:sz w:val="20"/>
              </w:rPr>
              <w:t> </w:t>
            </w:r>
            <w:r>
              <w:rPr>
                <w:sz w:val="20"/>
              </w:rPr>
              <w:t>transition timeline, ESSA state plan </w:t>
            </w:r>
            <w:r>
              <w:rPr>
                <w:spacing w:val="-2"/>
                <w:sz w:val="20"/>
              </w:rPr>
              <w:t>development</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Local Title I program directors from front range</w:t>
            </w:r>
            <w:r>
              <w:rPr>
                <w:spacing w:val="-12"/>
                <w:sz w:val="20"/>
              </w:rPr>
              <w:t> </w:t>
            </w:r>
            <w:r>
              <w:rPr>
                <w:sz w:val="20"/>
              </w:rPr>
              <w:t>school</w:t>
            </w:r>
            <w:r>
              <w:rPr>
                <w:spacing w:val="-11"/>
                <w:sz w:val="20"/>
              </w:rPr>
              <w:t> </w:t>
            </w:r>
            <w:r>
              <w:rPr>
                <w:sz w:val="20"/>
              </w:rPr>
              <w:t>districts and BOCES</w:t>
            </w:r>
          </w:p>
        </w:tc>
        <w:tc>
          <w:tcPr>
            <w:tcW w:w="1555" w:type="dxa"/>
          </w:tcPr>
          <w:p>
            <w:pPr>
              <w:pStyle w:val="TableParagraph"/>
              <w:ind w:right="354"/>
              <w:rPr>
                <w:sz w:val="20"/>
              </w:rPr>
            </w:pPr>
            <w:r>
              <w:rPr>
                <w:spacing w:val="-2"/>
                <w:sz w:val="20"/>
              </w:rPr>
              <w:t>Brad</w:t>
            </w:r>
            <w:r>
              <w:rPr>
                <w:spacing w:val="-10"/>
                <w:sz w:val="20"/>
              </w:rPr>
              <w:t> </w:t>
            </w:r>
            <w:r>
              <w:rPr>
                <w:spacing w:val="-2"/>
                <w:sz w:val="20"/>
              </w:rPr>
              <w:t>Bylsma </w:t>
            </w:r>
            <w:r>
              <w:rPr>
                <w:sz w:val="20"/>
              </w:rPr>
              <w:t>Jeff Klein Anna</w:t>
            </w:r>
            <w:r>
              <w:rPr>
                <w:spacing w:val="-12"/>
                <w:sz w:val="20"/>
              </w:rPr>
              <w:t> </w:t>
            </w:r>
            <w:r>
              <w:rPr>
                <w:sz w:val="20"/>
              </w:rPr>
              <w:t>Young</w:t>
            </w:r>
          </w:p>
        </w:tc>
      </w:tr>
      <w:tr>
        <w:trPr>
          <w:trHeight w:val="2198"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12</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1"/>
              <w:ind w:left="0"/>
              <w:rPr>
                <w:b/>
                <w:sz w:val="20"/>
              </w:rPr>
            </w:pPr>
          </w:p>
          <w:p>
            <w:pPr>
              <w:pStyle w:val="TableParagraph"/>
              <w:ind w:left="57" w:right="250"/>
              <w:rPr>
                <w:sz w:val="20"/>
              </w:rPr>
            </w:pPr>
            <w:r>
              <w:rPr>
                <w:sz w:val="20"/>
              </w:rPr>
              <w:t>Durango - School District</w:t>
            </w:r>
            <w:r>
              <w:rPr>
                <w:spacing w:val="-12"/>
                <w:sz w:val="20"/>
              </w:rPr>
              <w:t> </w:t>
            </w:r>
            <w:r>
              <w:rPr>
                <w:sz w:val="20"/>
              </w:rPr>
              <w:t>Board</w:t>
            </w:r>
            <w:r>
              <w:rPr>
                <w:spacing w:val="-11"/>
                <w:sz w:val="20"/>
              </w:rPr>
              <w:t> </w:t>
            </w:r>
            <w:r>
              <w:rPr>
                <w:sz w:val="20"/>
              </w:rPr>
              <w:t>Room</w:t>
            </w:r>
          </w:p>
          <w:p>
            <w:pPr>
              <w:pStyle w:val="TableParagraph"/>
              <w:spacing w:before="244"/>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109"/>
              <w:rPr>
                <w:sz w:val="20"/>
              </w:rPr>
            </w:pPr>
            <w:r>
              <w:rPr>
                <w:sz w:val="20"/>
              </w:rPr>
              <w:t>Patrick</w:t>
            </w:r>
            <w:r>
              <w:rPr>
                <w:spacing w:val="-12"/>
                <w:sz w:val="20"/>
              </w:rPr>
              <w:t> </w:t>
            </w:r>
            <w:r>
              <w:rPr>
                <w:sz w:val="20"/>
              </w:rPr>
              <w:t>Chapman Lynn Bamberry </w:t>
            </w:r>
            <w:r>
              <w:rPr>
                <w:spacing w:val="-2"/>
                <w:sz w:val="20"/>
              </w:rPr>
              <w:t>Jennifer</w:t>
            </w:r>
            <w:r>
              <w:rPr>
                <w:spacing w:val="40"/>
                <w:sz w:val="20"/>
              </w:rPr>
              <w:t> </w:t>
            </w:r>
            <w:r>
              <w:rPr>
                <w:spacing w:val="-2"/>
                <w:sz w:val="20"/>
              </w:rPr>
              <w:t>Simmons</w:t>
            </w:r>
          </w:p>
          <w:p>
            <w:pPr>
              <w:pStyle w:val="TableParagraph"/>
              <w:rPr>
                <w:sz w:val="20"/>
              </w:rPr>
            </w:pPr>
            <w:r>
              <w:rPr>
                <w:spacing w:val="-2"/>
                <w:sz w:val="20"/>
              </w:rPr>
              <w:t>Nazie-Mohajeri Nelson</w:t>
            </w:r>
          </w:p>
          <w:p>
            <w:pPr>
              <w:pStyle w:val="TableParagraph"/>
              <w:spacing w:line="243" w:lineRule="exact"/>
              <w:rPr>
                <w:sz w:val="20"/>
              </w:rPr>
            </w:pPr>
            <w:r>
              <w:rPr>
                <w:spacing w:val="-2"/>
                <w:sz w:val="20"/>
              </w:rPr>
              <w:t>David</w:t>
            </w:r>
          </w:p>
          <w:p>
            <w:pPr>
              <w:pStyle w:val="TableParagraph"/>
              <w:spacing w:line="240" w:lineRule="atLeast"/>
              <w:rPr>
                <w:sz w:val="20"/>
              </w:rPr>
            </w:pPr>
            <w:r>
              <w:rPr>
                <w:spacing w:val="-2"/>
                <w:sz w:val="20"/>
              </w:rPr>
              <w:t>Schneiderman </w:t>
            </w:r>
            <w:r>
              <w:rPr>
                <w:sz w:val="20"/>
              </w:rPr>
              <w:t>Tomas Mejia</w:t>
            </w:r>
          </w:p>
        </w:tc>
      </w:tr>
      <w:tr>
        <w:trPr>
          <w:trHeight w:val="1219"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12</w:t>
            </w:r>
          </w:p>
        </w:tc>
        <w:tc>
          <w:tcPr>
            <w:tcW w:w="1978" w:type="dxa"/>
          </w:tcPr>
          <w:p>
            <w:pPr>
              <w:pStyle w:val="TableParagraph"/>
              <w:ind w:left="57" w:right="628"/>
              <w:rPr>
                <w:sz w:val="20"/>
              </w:rPr>
            </w:pPr>
            <w:r>
              <w:rPr>
                <w:sz w:val="20"/>
              </w:rPr>
              <w:t>Early</w:t>
            </w:r>
            <w:r>
              <w:rPr>
                <w:spacing w:val="-12"/>
                <w:sz w:val="20"/>
              </w:rPr>
              <w:t> </w:t>
            </w:r>
            <w:r>
              <w:rPr>
                <w:sz w:val="20"/>
              </w:rPr>
              <w:t>Childhood </w:t>
            </w:r>
            <w:r>
              <w:rPr>
                <w:spacing w:val="-2"/>
                <w:sz w:val="20"/>
              </w:rPr>
              <w:t>Leadership Commission</w:t>
            </w:r>
          </w:p>
        </w:tc>
        <w:tc>
          <w:tcPr>
            <w:tcW w:w="2611" w:type="dxa"/>
          </w:tcPr>
          <w:p>
            <w:pPr>
              <w:pStyle w:val="TableParagraph"/>
              <w:ind w:left="60"/>
              <w:rPr>
                <w:sz w:val="20"/>
              </w:rPr>
            </w:pPr>
            <w:r>
              <w:rPr>
                <w:sz w:val="20"/>
              </w:rPr>
              <w:t>The</w:t>
            </w:r>
            <w:r>
              <w:rPr>
                <w:spacing w:val="-9"/>
                <w:sz w:val="20"/>
              </w:rPr>
              <w:t> </w:t>
            </w:r>
            <w:r>
              <w:rPr>
                <w:sz w:val="20"/>
              </w:rPr>
              <w:t>impact</w:t>
            </w:r>
            <w:r>
              <w:rPr>
                <w:spacing w:val="-8"/>
                <w:sz w:val="20"/>
              </w:rPr>
              <w:t> </w:t>
            </w:r>
            <w:r>
              <w:rPr>
                <w:sz w:val="20"/>
              </w:rPr>
              <w:t>of</w:t>
            </w:r>
            <w:r>
              <w:rPr>
                <w:spacing w:val="-10"/>
                <w:sz w:val="20"/>
              </w:rPr>
              <w:t> </w:t>
            </w:r>
            <w:r>
              <w:rPr>
                <w:sz w:val="20"/>
              </w:rPr>
              <w:t>ESSA</w:t>
            </w:r>
            <w:r>
              <w:rPr>
                <w:spacing w:val="-9"/>
                <w:sz w:val="20"/>
              </w:rPr>
              <w:t> </w:t>
            </w:r>
            <w:r>
              <w:rPr>
                <w:sz w:val="20"/>
              </w:rPr>
              <w:t>on</w:t>
            </w:r>
            <w:r>
              <w:rPr>
                <w:spacing w:val="-8"/>
                <w:sz w:val="20"/>
              </w:rPr>
              <w:t> </w:t>
            </w:r>
            <w:r>
              <w:rPr>
                <w:sz w:val="20"/>
              </w:rPr>
              <w:t>early childhood</w:t>
            </w:r>
            <w:r>
              <w:rPr>
                <w:spacing w:val="-10"/>
                <w:sz w:val="20"/>
              </w:rPr>
              <w:t> </w:t>
            </w:r>
            <w:r>
              <w:rPr>
                <w:sz w:val="20"/>
              </w:rPr>
              <w:t>education</w:t>
            </w:r>
            <w:r>
              <w:rPr>
                <w:spacing w:val="-10"/>
                <w:sz w:val="20"/>
              </w:rPr>
              <w:t> </w:t>
            </w:r>
            <w:r>
              <w:rPr>
                <w:sz w:val="20"/>
              </w:rPr>
              <w:t>policy, practice, resources, and </w:t>
            </w:r>
            <w:r>
              <w:rPr>
                <w:spacing w:val="-2"/>
                <w:sz w:val="20"/>
              </w:rPr>
              <w:t>supports.</w:t>
            </w:r>
          </w:p>
        </w:tc>
        <w:tc>
          <w:tcPr>
            <w:tcW w:w="1279" w:type="dxa"/>
          </w:tcPr>
          <w:p>
            <w:pPr>
              <w:pStyle w:val="TableParagraph"/>
              <w:rPr>
                <w:sz w:val="20"/>
              </w:rPr>
            </w:pPr>
            <w:r>
              <w:rPr>
                <w:spacing w:val="-2"/>
                <w:sz w:val="20"/>
              </w:rPr>
              <w:t>Federal Programs</w:t>
            </w:r>
            <w:r>
              <w:rPr>
                <w:spacing w:val="-10"/>
                <w:sz w:val="20"/>
              </w:rPr>
              <w:t> </w:t>
            </w:r>
            <w:r>
              <w:rPr>
                <w:spacing w:val="-2"/>
                <w:sz w:val="20"/>
              </w:rPr>
              <w:t>and </w:t>
            </w:r>
            <w:r>
              <w:rPr>
                <w:sz w:val="20"/>
              </w:rPr>
              <w:t>Teaching and </w:t>
            </w:r>
            <w:r>
              <w:rPr>
                <w:spacing w:val="-2"/>
                <w:sz w:val="20"/>
              </w:rPr>
              <w:t>Early</w:t>
            </w:r>
          </w:p>
          <w:p>
            <w:pPr>
              <w:pStyle w:val="TableParagraph"/>
              <w:spacing w:line="223" w:lineRule="exact"/>
              <w:rPr>
                <w:sz w:val="20"/>
              </w:rPr>
            </w:pPr>
            <w:r>
              <w:rPr>
                <w:spacing w:val="-2"/>
                <w:sz w:val="20"/>
              </w:rPr>
              <w:t>Childhood</w:t>
            </w:r>
          </w:p>
        </w:tc>
        <w:tc>
          <w:tcPr>
            <w:tcW w:w="2175" w:type="dxa"/>
          </w:tcPr>
          <w:p>
            <w:pPr>
              <w:pStyle w:val="TableParagraph"/>
              <w:ind w:right="346"/>
              <w:jc w:val="both"/>
              <w:rPr>
                <w:sz w:val="20"/>
              </w:rPr>
            </w:pPr>
            <w:r>
              <w:rPr>
                <w:sz w:val="20"/>
              </w:rPr>
              <w:t>Members</w:t>
            </w:r>
            <w:r>
              <w:rPr>
                <w:spacing w:val="-12"/>
                <w:sz w:val="20"/>
              </w:rPr>
              <w:t> </w:t>
            </w:r>
            <w:r>
              <w:rPr>
                <w:sz w:val="20"/>
              </w:rPr>
              <w:t>of</w:t>
            </w:r>
            <w:r>
              <w:rPr>
                <w:spacing w:val="-11"/>
                <w:sz w:val="20"/>
              </w:rPr>
              <w:t> </w:t>
            </w:r>
            <w:r>
              <w:rPr>
                <w:sz w:val="20"/>
              </w:rPr>
              <w:t>the</w:t>
            </w:r>
            <w:r>
              <w:rPr>
                <w:spacing w:val="-11"/>
                <w:sz w:val="20"/>
              </w:rPr>
              <w:t> </w:t>
            </w:r>
            <w:r>
              <w:rPr>
                <w:sz w:val="20"/>
              </w:rPr>
              <w:t>Early </w:t>
            </w:r>
            <w:r>
              <w:rPr>
                <w:spacing w:val="-2"/>
                <w:sz w:val="20"/>
              </w:rPr>
              <w:t>Childhood</w:t>
            </w:r>
            <w:r>
              <w:rPr>
                <w:spacing w:val="-5"/>
                <w:sz w:val="20"/>
              </w:rPr>
              <w:t> </w:t>
            </w:r>
            <w:r>
              <w:rPr>
                <w:spacing w:val="-2"/>
                <w:sz w:val="20"/>
              </w:rPr>
              <w:t>Leadership Commission</w:t>
            </w:r>
          </w:p>
        </w:tc>
        <w:tc>
          <w:tcPr>
            <w:tcW w:w="1555" w:type="dxa"/>
          </w:tcPr>
          <w:p>
            <w:pPr>
              <w:pStyle w:val="TableParagraph"/>
              <w:spacing w:line="243" w:lineRule="exact"/>
              <w:rPr>
                <w:sz w:val="20"/>
              </w:rPr>
            </w:pPr>
            <w:r>
              <w:rPr>
                <w:sz w:val="20"/>
              </w:rPr>
              <w:t>Brad</w:t>
            </w:r>
            <w:r>
              <w:rPr>
                <w:spacing w:val="-7"/>
                <w:sz w:val="20"/>
              </w:rPr>
              <w:t> </w:t>
            </w:r>
            <w:r>
              <w:rPr>
                <w:spacing w:val="-2"/>
                <w:sz w:val="20"/>
              </w:rPr>
              <w:t>Bylsma</w:t>
            </w:r>
          </w:p>
        </w:tc>
      </w:tr>
      <w:tr>
        <w:trPr>
          <w:trHeight w:val="734" w:hRule="atLeast"/>
        </w:trPr>
        <w:tc>
          <w:tcPr>
            <w:tcW w:w="1174" w:type="dxa"/>
          </w:tcPr>
          <w:p>
            <w:pPr>
              <w:pStyle w:val="TableParagraph"/>
              <w:spacing w:before="1"/>
              <w:ind w:left="59"/>
              <w:rPr>
                <w:sz w:val="20"/>
              </w:rPr>
            </w:pPr>
            <w:r>
              <w:rPr>
                <w:sz w:val="20"/>
              </w:rPr>
              <w:t>May</w:t>
            </w:r>
            <w:r>
              <w:rPr>
                <w:spacing w:val="-4"/>
                <w:sz w:val="20"/>
              </w:rPr>
              <w:t> </w:t>
            </w:r>
            <w:r>
              <w:rPr>
                <w:spacing w:val="-5"/>
                <w:sz w:val="20"/>
              </w:rPr>
              <w:t>12</w:t>
            </w:r>
          </w:p>
        </w:tc>
        <w:tc>
          <w:tcPr>
            <w:tcW w:w="1978" w:type="dxa"/>
          </w:tcPr>
          <w:p>
            <w:pPr>
              <w:pStyle w:val="TableParagraph"/>
              <w:spacing w:before="1"/>
              <w:ind w:left="57" w:right="250"/>
              <w:rPr>
                <w:sz w:val="20"/>
              </w:rPr>
            </w:pPr>
            <w:r>
              <w:rPr>
                <w:sz w:val="20"/>
              </w:rPr>
              <w:t>Teach</w:t>
            </w:r>
            <w:r>
              <w:rPr>
                <w:spacing w:val="-12"/>
                <w:sz w:val="20"/>
              </w:rPr>
              <w:t> </w:t>
            </w:r>
            <w:r>
              <w:rPr>
                <w:sz w:val="20"/>
              </w:rPr>
              <w:t>Plus</w:t>
            </w:r>
            <w:r>
              <w:rPr>
                <w:spacing w:val="-11"/>
                <w:sz w:val="20"/>
              </w:rPr>
              <w:t> </w:t>
            </w:r>
            <w:r>
              <w:rPr>
                <w:sz w:val="20"/>
              </w:rPr>
              <w:t>–</w:t>
            </w:r>
            <w:r>
              <w:rPr>
                <w:spacing w:val="-11"/>
                <w:sz w:val="20"/>
              </w:rPr>
              <w:t> </w:t>
            </w:r>
            <w:r>
              <w:rPr>
                <w:sz w:val="20"/>
              </w:rPr>
              <w:t>Virtual </w:t>
            </w:r>
            <w:r>
              <w:rPr>
                <w:spacing w:val="-2"/>
                <w:sz w:val="20"/>
              </w:rPr>
              <w:t>Session</w:t>
            </w:r>
          </w:p>
        </w:tc>
        <w:tc>
          <w:tcPr>
            <w:tcW w:w="2611" w:type="dxa"/>
          </w:tcPr>
          <w:p>
            <w:pPr>
              <w:pStyle w:val="TableParagraph"/>
              <w:spacing w:before="1"/>
              <w:ind w:left="60"/>
              <w:rPr>
                <w:sz w:val="20"/>
              </w:rPr>
            </w:pPr>
            <w:r>
              <w:rPr>
                <w:sz w:val="20"/>
              </w:rPr>
              <w:t>Impact</w:t>
            </w:r>
            <w:r>
              <w:rPr>
                <w:spacing w:val="-10"/>
                <w:sz w:val="20"/>
              </w:rPr>
              <w:t> </w:t>
            </w:r>
            <w:r>
              <w:rPr>
                <w:sz w:val="20"/>
              </w:rPr>
              <w:t>of</w:t>
            </w:r>
            <w:r>
              <w:rPr>
                <w:spacing w:val="-12"/>
                <w:sz w:val="20"/>
              </w:rPr>
              <w:t> </w:t>
            </w:r>
            <w:r>
              <w:rPr>
                <w:sz w:val="20"/>
              </w:rPr>
              <w:t>ESSA</w:t>
            </w:r>
            <w:r>
              <w:rPr>
                <w:spacing w:val="-10"/>
                <w:sz w:val="20"/>
              </w:rPr>
              <w:t> </w:t>
            </w:r>
            <w:r>
              <w:rPr>
                <w:sz w:val="20"/>
              </w:rPr>
              <w:t>on</w:t>
            </w:r>
            <w:r>
              <w:rPr>
                <w:spacing w:val="-10"/>
                <w:sz w:val="20"/>
              </w:rPr>
              <w:t> </w:t>
            </w:r>
            <w:r>
              <w:rPr>
                <w:sz w:val="20"/>
              </w:rPr>
              <w:t>teachers, resource equity, teacher</w:t>
            </w:r>
          </w:p>
          <w:p>
            <w:pPr>
              <w:pStyle w:val="TableParagraph"/>
              <w:spacing w:line="224" w:lineRule="exact"/>
              <w:ind w:left="60"/>
              <w:rPr>
                <w:sz w:val="20"/>
              </w:rPr>
            </w:pPr>
            <w:r>
              <w:rPr>
                <w:sz w:val="20"/>
              </w:rPr>
              <w:t>quality,</w:t>
            </w:r>
            <w:r>
              <w:rPr>
                <w:spacing w:val="-8"/>
                <w:sz w:val="20"/>
              </w:rPr>
              <w:t> </w:t>
            </w:r>
            <w:r>
              <w:rPr>
                <w:sz w:val="20"/>
              </w:rPr>
              <w:t>teacher</w:t>
            </w:r>
            <w:r>
              <w:rPr>
                <w:spacing w:val="-8"/>
                <w:sz w:val="20"/>
              </w:rPr>
              <w:t> </w:t>
            </w:r>
            <w:r>
              <w:rPr>
                <w:spacing w:val="-2"/>
                <w:sz w:val="20"/>
              </w:rPr>
              <w:t>leadership</w:t>
            </w:r>
          </w:p>
        </w:tc>
        <w:tc>
          <w:tcPr>
            <w:tcW w:w="1279" w:type="dxa"/>
          </w:tcPr>
          <w:p>
            <w:pPr>
              <w:pStyle w:val="TableParagraph"/>
              <w:spacing w:before="1"/>
              <w:ind w:right="430"/>
              <w:rPr>
                <w:sz w:val="20"/>
              </w:rPr>
            </w:pPr>
            <w:r>
              <w:rPr>
                <w:spacing w:val="-2"/>
                <w:sz w:val="20"/>
              </w:rPr>
              <w:t>Federal Programs</w:t>
            </w:r>
          </w:p>
        </w:tc>
        <w:tc>
          <w:tcPr>
            <w:tcW w:w="2175" w:type="dxa"/>
          </w:tcPr>
          <w:p>
            <w:pPr>
              <w:pStyle w:val="TableParagraph"/>
              <w:spacing w:before="1"/>
              <w:rPr>
                <w:sz w:val="20"/>
              </w:rPr>
            </w:pPr>
            <w:r>
              <w:rPr>
                <w:sz w:val="20"/>
              </w:rPr>
              <w:t>Teachers</w:t>
            </w:r>
            <w:r>
              <w:rPr>
                <w:spacing w:val="-12"/>
                <w:sz w:val="20"/>
              </w:rPr>
              <w:t> </w:t>
            </w:r>
            <w:r>
              <w:rPr>
                <w:sz w:val="20"/>
              </w:rPr>
              <w:t>–</w:t>
            </w:r>
            <w:r>
              <w:rPr>
                <w:spacing w:val="-11"/>
                <w:sz w:val="20"/>
              </w:rPr>
              <w:t> </w:t>
            </w:r>
            <w:r>
              <w:rPr>
                <w:sz w:val="20"/>
              </w:rPr>
              <w:t>Professional Learning Community</w:t>
            </w:r>
          </w:p>
        </w:tc>
        <w:tc>
          <w:tcPr>
            <w:tcW w:w="1555" w:type="dxa"/>
          </w:tcPr>
          <w:p>
            <w:pPr>
              <w:pStyle w:val="TableParagraph"/>
              <w:spacing w:before="1"/>
              <w:ind w:right="734"/>
              <w:rPr>
                <w:sz w:val="20"/>
              </w:rPr>
            </w:pPr>
            <w:r>
              <w:rPr>
                <w:spacing w:val="-2"/>
                <w:sz w:val="20"/>
              </w:rPr>
              <w:t>Jennifer Simmons</w:t>
            </w:r>
          </w:p>
        </w:tc>
      </w:tr>
      <w:tr>
        <w:trPr>
          <w:trHeight w:val="1708"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16</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243"/>
              <w:ind w:left="57" w:right="489"/>
              <w:rPr>
                <w:sz w:val="20"/>
              </w:rPr>
            </w:pPr>
            <w:r>
              <w:rPr>
                <w:sz w:val="20"/>
              </w:rPr>
              <w:t>Greeley - UNC University</w:t>
            </w:r>
            <w:r>
              <w:rPr>
                <w:spacing w:val="-12"/>
                <w:sz w:val="20"/>
              </w:rPr>
              <w:t> </w:t>
            </w:r>
            <w:r>
              <w:rPr>
                <w:sz w:val="20"/>
              </w:rPr>
              <w:t>Center</w:t>
            </w:r>
          </w:p>
          <w:p>
            <w:pPr>
              <w:pStyle w:val="TableParagraph"/>
              <w:spacing w:line="242" w:lineRule="exact" w:before="230"/>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272"/>
              <w:rPr>
                <w:sz w:val="20"/>
              </w:rPr>
            </w:pPr>
            <w:r>
              <w:rPr>
                <w:sz w:val="20"/>
              </w:rPr>
              <w:t>Alyssa</w:t>
            </w:r>
            <w:r>
              <w:rPr>
                <w:spacing w:val="-12"/>
                <w:sz w:val="20"/>
              </w:rPr>
              <w:t> </w:t>
            </w:r>
            <w:r>
              <w:rPr>
                <w:sz w:val="20"/>
              </w:rPr>
              <w:t>Pearson Anna Young Brad Bylsma</w:t>
            </w:r>
          </w:p>
          <w:p>
            <w:pPr>
              <w:pStyle w:val="TableParagraph"/>
              <w:ind w:right="194"/>
              <w:rPr>
                <w:sz w:val="20"/>
              </w:rPr>
            </w:pPr>
            <w:r>
              <w:rPr>
                <w:sz w:val="20"/>
              </w:rPr>
              <w:t>Colleen O’Neil Robert</w:t>
            </w:r>
            <w:r>
              <w:rPr>
                <w:spacing w:val="-12"/>
                <w:sz w:val="20"/>
              </w:rPr>
              <w:t> </w:t>
            </w:r>
            <w:r>
              <w:rPr>
                <w:sz w:val="20"/>
              </w:rPr>
              <w:t>Hawkins Noemi Aguilar</w:t>
            </w:r>
          </w:p>
        </w:tc>
      </w:tr>
      <w:tr>
        <w:trPr>
          <w:trHeight w:val="1953" w:hRule="atLeast"/>
        </w:trPr>
        <w:tc>
          <w:tcPr>
            <w:tcW w:w="1174" w:type="dxa"/>
          </w:tcPr>
          <w:p>
            <w:pPr>
              <w:pStyle w:val="TableParagraph"/>
              <w:spacing w:line="244" w:lineRule="exact"/>
              <w:ind w:left="59"/>
              <w:rPr>
                <w:sz w:val="20"/>
              </w:rPr>
            </w:pPr>
            <w:r>
              <w:rPr>
                <w:sz w:val="20"/>
              </w:rPr>
              <w:t>May</w:t>
            </w:r>
            <w:r>
              <w:rPr>
                <w:spacing w:val="-4"/>
                <w:sz w:val="20"/>
              </w:rPr>
              <w:t> </w:t>
            </w:r>
            <w:r>
              <w:rPr>
                <w:spacing w:val="-5"/>
                <w:sz w:val="20"/>
              </w:rPr>
              <w:t>17</w:t>
            </w:r>
          </w:p>
        </w:tc>
        <w:tc>
          <w:tcPr>
            <w:tcW w:w="1978" w:type="dxa"/>
          </w:tcPr>
          <w:p>
            <w:pPr>
              <w:pStyle w:val="TableParagraph"/>
              <w:ind w:left="57" w:right="98"/>
              <w:rPr>
                <w:sz w:val="20"/>
              </w:rPr>
            </w:pPr>
            <w:r>
              <w:rPr>
                <w:sz w:val="20"/>
              </w:rPr>
              <w:t>State</w:t>
            </w:r>
            <w:r>
              <w:rPr>
                <w:spacing w:val="-12"/>
                <w:sz w:val="20"/>
              </w:rPr>
              <w:t> </w:t>
            </w:r>
            <w:r>
              <w:rPr>
                <w:sz w:val="20"/>
              </w:rPr>
              <w:t>Advisory</w:t>
            </w:r>
            <w:r>
              <w:rPr>
                <w:spacing w:val="-11"/>
                <w:sz w:val="20"/>
              </w:rPr>
              <w:t> </w:t>
            </w:r>
            <w:r>
              <w:rPr>
                <w:sz w:val="20"/>
              </w:rPr>
              <w:t>Council for Parent Involvement in </w:t>
            </w:r>
            <w:r>
              <w:rPr>
                <w:spacing w:val="-2"/>
                <w:sz w:val="20"/>
              </w:rPr>
              <w:t>Education</w:t>
            </w:r>
          </w:p>
        </w:tc>
        <w:tc>
          <w:tcPr>
            <w:tcW w:w="2611" w:type="dxa"/>
          </w:tcPr>
          <w:p>
            <w:pPr>
              <w:pStyle w:val="TableParagraph"/>
              <w:ind w:left="60" w:right="100"/>
              <w:rPr>
                <w:sz w:val="20"/>
              </w:rPr>
            </w:pPr>
            <w:r>
              <w:rPr>
                <w:sz w:val="20"/>
              </w:rPr>
              <w:t>Overview of ESSA with particular emphasis on opportunities and requirements related to parent, family, and community engagement. Discussion</w:t>
            </w:r>
            <w:r>
              <w:rPr>
                <w:spacing w:val="-10"/>
                <w:sz w:val="20"/>
              </w:rPr>
              <w:t> </w:t>
            </w:r>
            <w:r>
              <w:rPr>
                <w:sz w:val="20"/>
              </w:rPr>
              <w:t>of</w:t>
            </w:r>
            <w:r>
              <w:rPr>
                <w:spacing w:val="-12"/>
                <w:sz w:val="20"/>
              </w:rPr>
              <w:t> </w:t>
            </w:r>
            <w:r>
              <w:rPr>
                <w:sz w:val="20"/>
              </w:rPr>
              <w:t>SACPIE’s</w:t>
            </w:r>
            <w:r>
              <w:rPr>
                <w:spacing w:val="-11"/>
                <w:sz w:val="20"/>
              </w:rPr>
              <w:t> </w:t>
            </w:r>
            <w:r>
              <w:rPr>
                <w:sz w:val="20"/>
              </w:rPr>
              <w:t>role</w:t>
            </w:r>
            <w:r>
              <w:rPr>
                <w:spacing w:val="-11"/>
                <w:sz w:val="20"/>
              </w:rPr>
              <w:t> </w:t>
            </w:r>
            <w:r>
              <w:rPr>
                <w:sz w:val="20"/>
              </w:rPr>
              <w:t>in</w:t>
            </w:r>
          </w:p>
          <w:p>
            <w:pPr>
              <w:pStyle w:val="TableParagraph"/>
              <w:spacing w:line="225" w:lineRule="exact"/>
              <w:ind w:left="60"/>
              <w:rPr>
                <w:sz w:val="20"/>
              </w:rPr>
            </w:pPr>
            <w:r>
              <w:rPr>
                <w:sz w:val="20"/>
              </w:rPr>
              <w:t>ESSA</w:t>
            </w:r>
            <w:r>
              <w:rPr>
                <w:spacing w:val="-6"/>
                <w:sz w:val="20"/>
              </w:rPr>
              <w:t> </w:t>
            </w:r>
            <w:r>
              <w:rPr>
                <w:sz w:val="20"/>
              </w:rPr>
              <w:t>state</w:t>
            </w:r>
            <w:r>
              <w:rPr>
                <w:spacing w:val="-5"/>
                <w:sz w:val="20"/>
              </w:rPr>
              <w:t> </w:t>
            </w:r>
            <w:r>
              <w:rPr>
                <w:sz w:val="20"/>
              </w:rPr>
              <w:t>plan</w:t>
            </w:r>
            <w:r>
              <w:rPr>
                <w:spacing w:val="-4"/>
                <w:sz w:val="20"/>
              </w:rPr>
              <w:t> </w:t>
            </w:r>
            <w:r>
              <w:rPr>
                <w:spacing w:val="-2"/>
                <w:sz w:val="20"/>
              </w:rPr>
              <w:t>development.</w:t>
            </w:r>
          </w:p>
        </w:tc>
        <w:tc>
          <w:tcPr>
            <w:tcW w:w="1279" w:type="dxa"/>
          </w:tcPr>
          <w:p>
            <w:pPr>
              <w:pStyle w:val="TableParagraph"/>
              <w:ind w:right="96"/>
              <w:rPr>
                <w:sz w:val="20"/>
              </w:rPr>
            </w:pPr>
            <w:r>
              <w:rPr>
                <w:spacing w:val="-2"/>
                <w:sz w:val="20"/>
              </w:rPr>
              <w:t>Improvement </w:t>
            </w:r>
            <w:r>
              <w:rPr>
                <w:sz w:val="20"/>
              </w:rPr>
              <w:t>Planning</w:t>
            </w:r>
            <w:r>
              <w:rPr>
                <w:spacing w:val="-12"/>
                <w:sz w:val="20"/>
              </w:rPr>
              <w:t> </w:t>
            </w:r>
            <w:r>
              <w:rPr>
                <w:sz w:val="20"/>
              </w:rPr>
              <w:t>with </w:t>
            </w:r>
            <w:r>
              <w:rPr>
                <w:spacing w:val="-2"/>
                <w:sz w:val="20"/>
              </w:rPr>
              <w:t>Federal Programs</w:t>
            </w:r>
          </w:p>
        </w:tc>
        <w:tc>
          <w:tcPr>
            <w:tcW w:w="2175" w:type="dxa"/>
          </w:tcPr>
          <w:p>
            <w:pPr>
              <w:pStyle w:val="TableParagraph"/>
              <w:rPr>
                <w:sz w:val="20"/>
              </w:rPr>
            </w:pPr>
            <w:r>
              <w:rPr>
                <w:sz w:val="20"/>
              </w:rPr>
              <w:t>Representatives from CPTA, Statewide Parent Coalition,</w:t>
            </w:r>
            <w:r>
              <w:rPr>
                <w:spacing w:val="-12"/>
                <w:sz w:val="20"/>
              </w:rPr>
              <w:t> </w:t>
            </w:r>
            <w:r>
              <w:rPr>
                <w:sz w:val="20"/>
              </w:rPr>
              <w:t>legislators,</w:t>
            </w:r>
            <w:r>
              <w:rPr>
                <w:spacing w:val="-11"/>
                <w:sz w:val="20"/>
              </w:rPr>
              <w:t> </w:t>
            </w:r>
            <w:r>
              <w:rPr>
                <w:sz w:val="20"/>
              </w:rPr>
              <w:t>and other organizations with an interest in effective parent engagement </w:t>
            </w:r>
            <w:r>
              <w:rPr>
                <w:spacing w:val="-2"/>
                <w:sz w:val="20"/>
              </w:rPr>
              <w:t>practices.</w:t>
            </w:r>
          </w:p>
        </w:tc>
        <w:tc>
          <w:tcPr>
            <w:tcW w:w="1555" w:type="dxa"/>
          </w:tcPr>
          <w:p>
            <w:pPr>
              <w:pStyle w:val="TableParagraph"/>
              <w:spacing w:line="244" w:lineRule="exact"/>
              <w:rPr>
                <w:sz w:val="20"/>
              </w:rPr>
            </w:pPr>
            <w:r>
              <w:rPr>
                <w:sz w:val="20"/>
              </w:rPr>
              <w:t>Patrick</w:t>
            </w:r>
            <w:r>
              <w:rPr>
                <w:spacing w:val="-6"/>
                <w:sz w:val="20"/>
              </w:rPr>
              <w:t> </w:t>
            </w:r>
            <w:r>
              <w:rPr>
                <w:spacing w:val="-2"/>
                <w:sz w:val="20"/>
              </w:rPr>
              <w:t>Chapman</w:t>
            </w:r>
          </w:p>
        </w:tc>
      </w:tr>
    </w:tbl>
    <w:p>
      <w:pPr>
        <w:spacing w:after="0" w:line="244" w:lineRule="exact"/>
        <w:rPr>
          <w:sz w:val="20"/>
        </w:rPr>
        <w:sectPr>
          <w:pgSz w:w="12240" w:h="15840"/>
          <w:pgMar w:header="0" w:footer="680" w:top="680" w:bottom="860" w:left="680" w:right="540"/>
        </w:sectPr>
      </w:pPr>
    </w:p>
    <w:p>
      <w:pPr>
        <w:spacing w:before="39"/>
        <w:ind w:left="184" w:right="0" w:firstLine="0"/>
        <w:jc w:val="left"/>
        <w:rPr>
          <w:b/>
          <w:sz w:val="24"/>
        </w:rPr>
      </w:pPr>
      <w:r>
        <w:rPr>
          <w:b/>
          <w:sz w:val="24"/>
        </w:rPr>
        <w:t>Appendix</w:t>
      </w:r>
      <w:r>
        <w:rPr>
          <w:b/>
          <w:spacing w:val="-5"/>
          <w:sz w:val="24"/>
        </w:rPr>
        <w:t> </w:t>
      </w:r>
      <w:r>
        <w:rPr>
          <w:b/>
          <w:spacing w:val="-10"/>
          <w:sz w:val="24"/>
        </w:rPr>
        <w:t>A</w:t>
      </w:r>
    </w:p>
    <w:tbl>
      <w:tblPr>
        <w:tblW w:w="0" w:type="auto"/>
        <w:jc w:val="left"/>
        <w:tblInd w:w="133"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top w:w="0" w:type="dxa"/>
          <w:left w:w="0" w:type="dxa"/>
          <w:bottom w:w="0" w:type="dxa"/>
          <w:right w:w="0" w:type="dxa"/>
        </w:tblCellMar>
        <w:tblLook w:val="01E0"/>
      </w:tblPr>
      <w:tblGrid>
        <w:gridCol w:w="1174"/>
        <w:gridCol w:w="1978"/>
        <w:gridCol w:w="2611"/>
        <w:gridCol w:w="1279"/>
        <w:gridCol w:w="2175"/>
        <w:gridCol w:w="1555"/>
      </w:tblGrid>
      <w:tr>
        <w:trPr>
          <w:trHeight w:val="489" w:hRule="atLeast"/>
        </w:trPr>
        <w:tc>
          <w:tcPr>
            <w:tcW w:w="1174" w:type="dxa"/>
            <w:shd w:val="clear" w:color="auto" w:fill="D2E8F5"/>
          </w:tcPr>
          <w:p>
            <w:pPr>
              <w:pStyle w:val="TableParagraph"/>
              <w:spacing w:line="243" w:lineRule="exact"/>
              <w:ind w:left="388"/>
              <w:rPr>
                <w:b/>
                <w:sz w:val="20"/>
              </w:rPr>
            </w:pPr>
            <w:r>
              <w:rPr>
                <w:b/>
                <w:spacing w:val="-4"/>
                <w:sz w:val="20"/>
              </w:rPr>
              <w:t>Date</w:t>
            </w:r>
          </w:p>
        </w:tc>
        <w:tc>
          <w:tcPr>
            <w:tcW w:w="1978" w:type="dxa"/>
            <w:shd w:val="clear" w:color="auto" w:fill="D2E8F5"/>
          </w:tcPr>
          <w:p>
            <w:pPr>
              <w:pStyle w:val="TableParagraph"/>
              <w:spacing w:line="243" w:lineRule="exact"/>
              <w:ind w:left="640"/>
              <w:rPr>
                <w:b/>
                <w:sz w:val="20"/>
              </w:rPr>
            </w:pPr>
            <w:r>
              <w:rPr>
                <w:b/>
                <w:spacing w:val="-2"/>
                <w:sz w:val="20"/>
              </w:rPr>
              <w:t>Meeting</w:t>
            </w:r>
          </w:p>
        </w:tc>
        <w:tc>
          <w:tcPr>
            <w:tcW w:w="2611" w:type="dxa"/>
            <w:shd w:val="clear" w:color="auto" w:fill="D2E8F5"/>
          </w:tcPr>
          <w:p>
            <w:pPr>
              <w:pStyle w:val="TableParagraph"/>
              <w:spacing w:line="243" w:lineRule="exact"/>
              <w:ind w:left="9"/>
              <w:jc w:val="center"/>
              <w:rPr>
                <w:b/>
                <w:sz w:val="20"/>
              </w:rPr>
            </w:pPr>
            <w:r>
              <w:rPr>
                <w:b/>
                <w:spacing w:val="-2"/>
                <w:sz w:val="20"/>
              </w:rPr>
              <w:t>Topic</w:t>
            </w:r>
          </w:p>
        </w:tc>
        <w:tc>
          <w:tcPr>
            <w:tcW w:w="1279" w:type="dxa"/>
            <w:shd w:val="clear" w:color="auto" w:fill="D2E8F5"/>
          </w:tcPr>
          <w:p>
            <w:pPr>
              <w:pStyle w:val="TableParagraph"/>
              <w:spacing w:line="243" w:lineRule="exact"/>
              <w:ind w:left="10"/>
              <w:jc w:val="center"/>
              <w:rPr>
                <w:b/>
                <w:sz w:val="20"/>
              </w:rPr>
            </w:pPr>
            <w:r>
              <w:rPr>
                <w:b/>
                <w:spacing w:val="-4"/>
                <w:sz w:val="20"/>
              </w:rPr>
              <w:t>Lead</w:t>
            </w:r>
          </w:p>
        </w:tc>
        <w:tc>
          <w:tcPr>
            <w:tcW w:w="2175" w:type="dxa"/>
            <w:shd w:val="clear" w:color="auto" w:fill="D2E8F5"/>
          </w:tcPr>
          <w:p>
            <w:pPr>
              <w:pStyle w:val="TableParagraph"/>
              <w:spacing w:line="243" w:lineRule="exact"/>
              <w:ind w:left="696"/>
              <w:rPr>
                <w:b/>
                <w:sz w:val="20"/>
              </w:rPr>
            </w:pPr>
            <w:r>
              <w:rPr>
                <w:b/>
                <w:spacing w:val="-2"/>
                <w:sz w:val="20"/>
              </w:rPr>
              <w:t>Audience</w:t>
            </w:r>
          </w:p>
        </w:tc>
        <w:tc>
          <w:tcPr>
            <w:tcW w:w="1555" w:type="dxa"/>
            <w:shd w:val="clear" w:color="auto" w:fill="D2E8F5"/>
          </w:tcPr>
          <w:p>
            <w:pPr>
              <w:pStyle w:val="TableParagraph"/>
              <w:spacing w:line="243" w:lineRule="exact"/>
              <w:ind w:left="296"/>
              <w:rPr>
                <w:b/>
                <w:sz w:val="20"/>
              </w:rPr>
            </w:pPr>
            <w:r>
              <w:rPr>
                <w:b/>
                <w:sz w:val="20"/>
              </w:rPr>
              <w:t>CDE</w:t>
            </w:r>
            <w:r>
              <w:rPr>
                <w:b/>
                <w:spacing w:val="-5"/>
                <w:sz w:val="20"/>
              </w:rPr>
              <w:t> </w:t>
            </w:r>
            <w:r>
              <w:rPr>
                <w:b/>
                <w:sz w:val="20"/>
              </w:rPr>
              <w:t>Staff</w:t>
            </w:r>
            <w:r>
              <w:rPr>
                <w:b/>
                <w:spacing w:val="-5"/>
                <w:sz w:val="20"/>
              </w:rPr>
              <w:t> in</w:t>
            </w:r>
          </w:p>
          <w:p>
            <w:pPr>
              <w:pStyle w:val="TableParagraph"/>
              <w:spacing w:line="225" w:lineRule="exact"/>
              <w:ind w:left="296"/>
              <w:rPr>
                <w:b/>
                <w:sz w:val="20"/>
              </w:rPr>
            </w:pPr>
            <w:r>
              <w:rPr>
                <w:b/>
                <w:spacing w:val="-2"/>
                <w:sz w:val="20"/>
              </w:rPr>
              <w:t>Attendance</w:t>
            </w:r>
          </w:p>
        </w:tc>
      </w:tr>
      <w:tr>
        <w:trPr>
          <w:trHeight w:val="1953"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17</w:t>
            </w:r>
          </w:p>
        </w:tc>
        <w:tc>
          <w:tcPr>
            <w:tcW w:w="1978" w:type="dxa"/>
          </w:tcPr>
          <w:p>
            <w:pPr>
              <w:pStyle w:val="TableParagraph"/>
              <w:ind w:left="57" w:right="250"/>
              <w:rPr>
                <w:sz w:val="20"/>
              </w:rPr>
            </w:pPr>
            <w:r>
              <w:rPr>
                <w:sz w:val="20"/>
              </w:rPr>
              <w:t>Changes</w:t>
            </w:r>
            <w:r>
              <w:rPr>
                <w:spacing w:val="-12"/>
                <w:sz w:val="20"/>
              </w:rPr>
              <w:t> </w:t>
            </w:r>
            <w:r>
              <w:rPr>
                <w:sz w:val="20"/>
              </w:rPr>
              <w:t>in</w:t>
            </w:r>
            <w:r>
              <w:rPr>
                <w:spacing w:val="-11"/>
                <w:sz w:val="20"/>
              </w:rPr>
              <w:t> </w:t>
            </w:r>
            <w:r>
              <w:rPr>
                <w:sz w:val="20"/>
              </w:rPr>
              <w:t>Federal Education Laws Impacting Foster Children – ESSA</w:t>
            </w:r>
          </w:p>
        </w:tc>
        <w:tc>
          <w:tcPr>
            <w:tcW w:w="2611" w:type="dxa"/>
          </w:tcPr>
          <w:p>
            <w:pPr>
              <w:pStyle w:val="TableParagraph"/>
              <w:ind w:left="60" w:right="100"/>
              <w:rPr>
                <w:sz w:val="20"/>
              </w:rPr>
            </w:pPr>
            <w:r>
              <w:rPr>
                <w:sz w:val="20"/>
              </w:rPr>
              <w:t>An overview of ESSA provisions regarding key protections</w:t>
            </w:r>
            <w:r>
              <w:rPr>
                <w:spacing w:val="-12"/>
                <w:sz w:val="20"/>
              </w:rPr>
              <w:t> </w:t>
            </w:r>
            <w:r>
              <w:rPr>
                <w:sz w:val="20"/>
              </w:rPr>
              <w:t>for</w:t>
            </w:r>
            <w:r>
              <w:rPr>
                <w:spacing w:val="-11"/>
                <w:sz w:val="20"/>
              </w:rPr>
              <w:t> </w:t>
            </w:r>
            <w:r>
              <w:rPr>
                <w:sz w:val="20"/>
              </w:rPr>
              <w:t>students</w:t>
            </w:r>
            <w:r>
              <w:rPr>
                <w:spacing w:val="-11"/>
                <w:sz w:val="20"/>
              </w:rPr>
              <w:t> </w:t>
            </w:r>
            <w:r>
              <w:rPr>
                <w:sz w:val="20"/>
              </w:rPr>
              <w:t>in foster care.</w:t>
            </w:r>
          </w:p>
        </w:tc>
        <w:tc>
          <w:tcPr>
            <w:tcW w:w="1279" w:type="dxa"/>
          </w:tcPr>
          <w:p>
            <w:pPr>
              <w:pStyle w:val="TableParagraph"/>
              <w:ind w:right="13"/>
              <w:rPr>
                <w:sz w:val="20"/>
              </w:rPr>
            </w:pPr>
            <w:r>
              <w:rPr>
                <w:spacing w:val="-2"/>
                <w:sz w:val="20"/>
              </w:rPr>
              <w:t>Dropout Prevention, </w:t>
            </w:r>
            <w:r>
              <w:rPr>
                <w:sz w:val="20"/>
              </w:rPr>
              <w:t>hosted</w:t>
            </w:r>
            <w:r>
              <w:rPr>
                <w:spacing w:val="-12"/>
                <w:sz w:val="20"/>
              </w:rPr>
              <w:t> </w:t>
            </w:r>
            <w:r>
              <w:rPr>
                <w:sz w:val="20"/>
              </w:rPr>
              <w:t>by</w:t>
            </w:r>
            <w:r>
              <w:rPr>
                <w:spacing w:val="-11"/>
                <w:sz w:val="20"/>
              </w:rPr>
              <w:t> </w:t>
            </w:r>
            <w:r>
              <w:rPr>
                <w:sz w:val="20"/>
              </w:rPr>
              <w:t>the </w:t>
            </w:r>
            <w:r>
              <w:rPr>
                <w:spacing w:val="-2"/>
                <w:sz w:val="20"/>
              </w:rPr>
              <w:t>Casey Foundation </w:t>
            </w:r>
            <w:r>
              <w:rPr>
                <w:sz w:val="20"/>
              </w:rPr>
              <w:t>and the American</w:t>
            </w:r>
            <w:r>
              <w:rPr>
                <w:spacing w:val="-12"/>
                <w:sz w:val="20"/>
              </w:rPr>
              <w:t> </w:t>
            </w:r>
            <w:r>
              <w:rPr>
                <w:sz w:val="20"/>
              </w:rPr>
              <w:t>Bar</w:t>
            </w:r>
          </w:p>
          <w:p>
            <w:pPr>
              <w:pStyle w:val="TableParagraph"/>
              <w:spacing w:line="225" w:lineRule="exact"/>
              <w:rPr>
                <w:sz w:val="20"/>
              </w:rPr>
            </w:pPr>
            <w:r>
              <w:rPr>
                <w:spacing w:val="-2"/>
                <w:sz w:val="20"/>
              </w:rPr>
              <w:t>Association</w:t>
            </w:r>
          </w:p>
        </w:tc>
        <w:tc>
          <w:tcPr>
            <w:tcW w:w="2175" w:type="dxa"/>
          </w:tcPr>
          <w:p>
            <w:pPr>
              <w:pStyle w:val="TableParagraph"/>
              <w:rPr>
                <w:sz w:val="20"/>
              </w:rPr>
            </w:pPr>
            <w:r>
              <w:rPr>
                <w:sz w:val="20"/>
              </w:rPr>
              <w:t>Foster</w:t>
            </w:r>
            <w:r>
              <w:rPr>
                <w:spacing w:val="-12"/>
                <w:sz w:val="20"/>
              </w:rPr>
              <w:t> </w:t>
            </w:r>
            <w:r>
              <w:rPr>
                <w:sz w:val="20"/>
              </w:rPr>
              <w:t>Care</w:t>
            </w:r>
            <w:r>
              <w:rPr>
                <w:spacing w:val="-11"/>
                <w:sz w:val="20"/>
              </w:rPr>
              <w:t> </w:t>
            </w:r>
            <w:r>
              <w:rPr>
                <w:sz w:val="20"/>
              </w:rPr>
              <w:t>education </w:t>
            </w:r>
            <w:r>
              <w:rPr>
                <w:spacing w:val="-2"/>
                <w:sz w:val="20"/>
              </w:rPr>
              <w:t>stakeholders</w:t>
            </w:r>
          </w:p>
        </w:tc>
        <w:tc>
          <w:tcPr>
            <w:tcW w:w="1555" w:type="dxa"/>
          </w:tcPr>
          <w:p>
            <w:pPr>
              <w:pStyle w:val="TableParagraph"/>
              <w:ind w:right="267"/>
              <w:rPr>
                <w:sz w:val="20"/>
              </w:rPr>
            </w:pPr>
            <w:r>
              <w:rPr>
                <w:spacing w:val="-2"/>
                <w:sz w:val="20"/>
              </w:rPr>
              <w:t>Jennifer Simmons </w:t>
            </w:r>
            <w:r>
              <w:rPr>
                <w:sz w:val="20"/>
              </w:rPr>
              <w:t>Colleen</w:t>
            </w:r>
            <w:r>
              <w:rPr>
                <w:spacing w:val="-12"/>
                <w:sz w:val="20"/>
              </w:rPr>
              <w:t> </w:t>
            </w:r>
            <w:r>
              <w:rPr>
                <w:sz w:val="20"/>
              </w:rPr>
              <w:t>Brooks</w:t>
            </w:r>
          </w:p>
        </w:tc>
      </w:tr>
      <w:tr>
        <w:trPr>
          <w:trHeight w:val="1709"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18</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243"/>
              <w:ind w:left="57" w:right="250"/>
              <w:rPr>
                <w:sz w:val="20"/>
              </w:rPr>
            </w:pPr>
            <w:r>
              <w:rPr>
                <w:sz w:val="20"/>
              </w:rPr>
              <w:t>Buena</w:t>
            </w:r>
            <w:r>
              <w:rPr>
                <w:spacing w:val="-12"/>
                <w:sz w:val="20"/>
              </w:rPr>
              <w:t> </w:t>
            </w:r>
            <w:r>
              <w:rPr>
                <w:sz w:val="20"/>
              </w:rPr>
              <w:t>Vista</w:t>
            </w:r>
            <w:r>
              <w:rPr>
                <w:spacing w:val="-11"/>
                <w:sz w:val="20"/>
              </w:rPr>
              <w:t> </w:t>
            </w:r>
            <w:r>
              <w:rPr>
                <w:sz w:val="20"/>
              </w:rPr>
              <w:t>-</w:t>
            </w:r>
            <w:r>
              <w:rPr>
                <w:spacing w:val="-11"/>
                <w:sz w:val="20"/>
              </w:rPr>
              <w:t> </w:t>
            </w:r>
            <w:r>
              <w:rPr>
                <w:sz w:val="20"/>
              </w:rPr>
              <w:t>Best Western</w:t>
            </w:r>
            <w:r>
              <w:rPr>
                <w:spacing w:val="-9"/>
                <w:sz w:val="20"/>
              </w:rPr>
              <w:t> </w:t>
            </w:r>
            <w:r>
              <w:rPr>
                <w:sz w:val="20"/>
              </w:rPr>
              <w:t>Vista</w:t>
            </w:r>
            <w:r>
              <w:rPr>
                <w:spacing w:val="-9"/>
                <w:sz w:val="20"/>
              </w:rPr>
              <w:t> </w:t>
            </w:r>
            <w:r>
              <w:rPr>
                <w:spacing w:val="-5"/>
                <w:sz w:val="20"/>
              </w:rPr>
              <w:t>Inn</w:t>
            </w:r>
          </w:p>
          <w:p>
            <w:pPr>
              <w:pStyle w:val="TableParagraph"/>
              <w:spacing w:line="240" w:lineRule="atLeast" w:before="226"/>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103"/>
              <w:rPr>
                <w:sz w:val="20"/>
              </w:rPr>
            </w:pPr>
            <w:r>
              <w:rPr>
                <w:sz w:val="20"/>
              </w:rPr>
              <w:t>Patrick</w:t>
            </w:r>
            <w:r>
              <w:rPr>
                <w:spacing w:val="-12"/>
                <w:sz w:val="20"/>
              </w:rPr>
              <w:t> </w:t>
            </w:r>
            <w:r>
              <w:rPr>
                <w:sz w:val="20"/>
              </w:rPr>
              <w:t>Chapman Lynn Bamberry </w:t>
            </w:r>
            <w:r>
              <w:rPr>
                <w:spacing w:val="-2"/>
                <w:sz w:val="20"/>
              </w:rPr>
              <w:t>David Schneiderman </w:t>
            </w:r>
            <w:r>
              <w:rPr>
                <w:sz w:val="20"/>
              </w:rPr>
              <w:t>Noemi Aguilar </w:t>
            </w:r>
            <w:r>
              <w:rPr>
                <w:spacing w:val="-4"/>
                <w:sz w:val="20"/>
              </w:rPr>
              <w:t>Donna</w:t>
            </w:r>
          </w:p>
          <w:p>
            <w:pPr>
              <w:pStyle w:val="TableParagraph"/>
              <w:spacing w:line="225" w:lineRule="exact"/>
              <w:rPr>
                <w:sz w:val="20"/>
              </w:rPr>
            </w:pPr>
            <w:r>
              <w:rPr>
                <w:spacing w:val="-2"/>
                <w:sz w:val="20"/>
              </w:rPr>
              <w:t>Morganstern</w:t>
            </w:r>
          </w:p>
        </w:tc>
      </w:tr>
      <w:tr>
        <w:trPr>
          <w:trHeight w:val="1708"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19</w:t>
            </w:r>
          </w:p>
        </w:tc>
        <w:tc>
          <w:tcPr>
            <w:tcW w:w="1978" w:type="dxa"/>
          </w:tcPr>
          <w:p>
            <w:pPr>
              <w:pStyle w:val="TableParagraph"/>
              <w:ind w:left="57" w:right="98"/>
              <w:rPr>
                <w:sz w:val="20"/>
              </w:rPr>
            </w:pPr>
            <w:r>
              <w:rPr>
                <w:sz w:val="20"/>
              </w:rPr>
              <w:t>Regional ESEA </w:t>
            </w:r>
            <w:r>
              <w:rPr>
                <w:spacing w:val="-2"/>
                <w:sz w:val="20"/>
              </w:rPr>
              <w:t>Consolidated </w:t>
            </w:r>
            <w:r>
              <w:rPr>
                <w:sz w:val="20"/>
              </w:rPr>
              <w:t>Application</w:t>
            </w:r>
            <w:r>
              <w:rPr>
                <w:spacing w:val="-12"/>
                <w:sz w:val="20"/>
              </w:rPr>
              <w:t> </w:t>
            </w:r>
            <w:r>
              <w:rPr>
                <w:sz w:val="20"/>
              </w:rPr>
              <w:t>Workshop</w:t>
            </w:r>
          </w:p>
          <w:p>
            <w:pPr>
              <w:pStyle w:val="TableParagraph"/>
              <w:spacing w:before="243"/>
              <w:ind w:left="57"/>
              <w:rPr>
                <w:sz w:val="20"/>
              </w:rPr>
            </w:pPr>
            <w:r>
              <w:rPr>
                <w:spacing w:val="-2"/>
                <w:sz w:val="20"/>
              </w:rPr>
              <w:t>Sterling</w:t>
            </w:r>
          </w:p>
          <w:p>
            <w:pPr>
              <w:pStyle w:val="TableParagraph"/>
              <w:spacing w:line="243" w:lineRule="exact" w:before="1"/>
              <w:ind w:left="57"/>
              <w:rPr>
                <w:sz w:val="20"/>
              </w:rPr>
            </w:pPr>
            <w:r>
              <w:rPr>
                <w:sz w:val="20"/>
              </w:rPr>
              <w:t>Valley</w:t>
            </w:r>
            <w:r>
              <w:rPr>
                <w:spacing w:val="-6"/>
                <w:sz w:val="20"/>
              </w:rPr>
              <w:t> </w:t>
            </w:r>
            <w:r>
              <w:rPr>
                <w:sz w:val="20"/>
              </w:rPr>
              <w:t>RE-1</w:t>
            </w:r>
            <w:r>
              <w:rPr>
                <w:spacing w:val="-6"/>
                <w:sz w:val="20"/>
              </w:rPr>
              <w:t> </w:t>
            </w:r>
            <w:r>
              <w:rPr>
                <w:spacing w:val="-2"/>
                <w:sz w:val="20"/>
              </w:rPr>
              <w:t>School</w:t>
            </w:r>
          </w:p>
          <w:p>
            <w:pPr>
              <w:pStyle w:val="TableParagraph"/>
              <w:spacing w:line="225" w:lineRule="exact"/>
              <w:ind w:left="57"/>
              <w:rPr>
                <w:sz w:val="20"/>
              </w:rPr>
            </w:pPr>
            <w:r>
              <w:rPr>
                <w:spacing w:val="-2"/>
                <w:sz w:val="20"/>
              </w:rPr>
              <w:t>District</w:t>
            </w:r>
          </w:p>
        </w:tc>
        <w:tc>
          <w:tcPr>
            <w:tcW w:w="2611" w:type="dxa"/>
          </w:tcPr>
          <w:p>
            <w:pPr>
              <w:pStyle w:val="TableParagraph"/>
              <w:ind w:left="60"/>
              <w:rPr>
                <w:sz w:val="20"/>
              </w:rPr>
            </w:pPr>
            <w:r>
              <w:rPr>
                <w:sz w:val="20"/>
              </w:rPr>
              <w:t>ESSA overview, transition timeline, and ESSA plan development.</w:t>
            </w:r>
            <w:r>
              <w:rPr>
                <w:spacing w:val="-12"/>
                <w:sz w:val="20"/>
              </w:rPr>
              <w:t> </w:t>
            </w:r>
            <w:r>
              <w:rPr>
                <w:sz w:val="20"/>
              </w:rPr>
              <w:t>Applications</w:t>
            </w:r>
            <w:r>
              <w:rPr>
                <w:spacing w:val="-11"/>
                <w:sz w:val="20"/>
              </w:rPr>
              <w:t> </w:t>
            </w:r>
            <w:r>
              <w:rPr>
                <w:sz w:val="20"/>
              </w:rPr>
              <w:t>for funding and use of funds.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84"/>
              <w:rPr>
                <w:sz w:val="20"/>
              </w:rPr>
            </w:pPr>
            <w:r>
              <w:rPr>
                <w:sz w:val="20"/>
              </w:rPr>
              <w:t>School</w:t>
            </w:r>
            <w:r>
              <w:rPr>
                <w:spacing w:val="-12"/>
                <w:sz w:val="20"/>
              </w:rPr>
              <w:t> </w:t>
            </w:r>
            <w:r>
              <w:rPr>
                <w:sz w:val="20"/>
              </w:rPr>
              <w:t>district</w:t>
            </w:r>
            <w:r>
              <w:rPr>
                <w:spacing w:val="-11"/>
                <w:sz w:val="20"/>
              </w:rPr>
              <w:t> </w:t>
            </w:r>
            <w:r>
              <w:rPr>
                <w:sz w:val="20"/>
              </w:rPr>
              <w:t>and BOCES personnel</w:t>
            </w:r>
          </w:p>
        </w:tc>
        <w:tc>
          <w:tcPr>
            <w:tcW w:w="1555" w:type="dxa"/>
          </w:tcPr>
          <w:p>
            <w:pPr>
              <w:pStyle w:val="TableParagraph"/>
              <w:ind w:right="301"/>
              <w:rPr>
                <w:sz w:val="20"/>
              </w:rPr>
            </w:pPr>
            <w:r>
              <w:rPr>
                <w:sz w:val="20"/>
              </w:rPr>
              <w:t>Jeff Klein </w:t>
            </w:r>
            <w:r>
              <w:rPr>
                <w:spacing w:val="-2"/>
                <w:sz w:val="20"/>
              </w:rPr>
              <w:t>Jennifer Simmons </w:t>
            </w:r>
            <w:r>
              <w:rPr>
                <w:sz w:val="20"/>
              </w:rPr>
              <w:t>DeLilah</w:t>
            </w:r>
            <w:r>
              <w:rPr>
                <w:spacing w:val="-12"/>
                <w:sz w:val="20"/>
              </w:rPr>
              <w:t> </w:t>
            </w:r>
            <w:r>
              <w:rPr>
                <w:sz w:val="20"/>
              </w:rPr>
              <w:t>Collins</w:t>
            </w:r>
          </w:p>
        </w:tc>
      </w:tr>
      <w:tr>
        <w:trPr>
          <w:trHeight w:val="1708"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20</w:t>
            </w:r>
          </w:p>
        </w:tc>
        <w:tc>
          <w:tcPr>
            <w:tcW w:w="1978" w:type="dxa"/>
          </w:tcPr>
          <w:p>
            <w:pPr>
              <w:pStyle w:val="TableParagraph"/>
              <w:spacing w:line="243" w:lineRule="exact"/>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1"/>
              <w:ind w:left="0"/>
              <w:rPr>
                <w:b/>
                <w:sz w:val="20"/>
              </w:rPr>
            </w:pPr>
          </w:p>
          <w:p>
            <w:pPr>
              <w:pStyle w:val="TableParagraph"/>
              <w:ind w:left="57" w:right="250"/>
              <w:rPr>
                <w:sz w:val="20"/>
              </w:rPr>
            </w:pPr>
            <w:r>
              <w:rPr>
                <w:sz w:val="20"/>
              </w:rPr>
              <w:t>Limon</w:t>
            </w:r>
            <w:r>
              <w:rPr>
                <w:spacing w:val="-12"/>
                <w:sz w:val="20"/>
              </w:rPr>
              <w:t> </w:t>
            </w:r>
            <w:r>
              <w:rPr>
                <w:sz w:val="20"/>
              </w:rPr>
              <w:t>-</w:t>
            </w:r>
            <w:r>
              <w:rPr>
                <w:spacing w:val="-11"/>
                <w:sz w:val="20"/>
              </w:rPr>
              <w:t> </w:t>
            </w:r>
            <w:r>
              <w:rPr>
                <w:sz w:val="20"/>
              </w:rPr>
              <w:t>East</w:t>
            </w:r>
            <w:r>
              <w:rPr>
                <w:spacing w:val="-11"/>
                <w:sz w:val="20"/>
              </w:rPr>
              <w:t> </w:t>
            </w:r>
            <w:r>
              <w:rPr>
                <w:sz w:val="20"/>
              </w:rPr>
              <w:t>Central </w:t>
            </w:r>
            <w:r>
              <w:rPr>
                <w:spacing w:val="-4"/>
                <w:sz w:val="20"/>
              </w:rPr>
              <w:t>BOCES</w:t>
            </w:r>
          </w:p>
          <w:p>
            <w:pPr>
              <w:pStyle w:val="TableParagraph"/>
              <w:spacing w:before="244"/>
              <w:ind w:left="57"/>
              <w:rPr>
                <w:sz w:val="20"/>
              </w:rPr>
            </w:pPr>
            <w:r>
              <w:rPr>
                <w:spacing w:val="-2"/>
                <w:sz w:val="20"/>
              </w:rPr>
              <w:t>9am-</w:t>
            </w:r>
            <w:r>
              <w:rPr>
                <w:spacing w:val="-4"/>
                <w:sz w:val="20"/>
              </w:rPr>
              <w:t>12pm</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ind w:right="112"/>
              <w:rPr>
                <w:sz w:val="20"/>
              </w:rPr>
            </w:pPr>
            <w:r>
              <w:rPr>
                <w:sz w:val="20"/>
              </w:rPr>
              <w:t>Patrick</w:t>
            </w:r>
            <w:r>
              <w:rPr>
                <w:spacing w:val="-12"/>
                <w:sz w:val="20"/>
              </w:rPr>
              <w:t> </w:t>
            </w:r>
            <w:r>
              <w:rPr>
                <w:sz w:val="20"/>
              </w:rPr>
              <w:t>Chapman Lynn Bamberry </w:t>
            </w:r>
            <w:r>
              <w:rPr>
                <w:spacing w:val="-2"/>
                <w:sz w:val="20"/>
              </w:rPr>
              <w:t>Jennifer</w:t>
            </w:r>
            <w:r>
              <w:rPr>
                <w:spacing w:val="40"/>
                <w:sz w:val="20"/>
              </w:rPr>
              <w:t> </w:t>
            </w:r>
            <w:r>
              <w:rPr>
                <w:spacing w:val="-2"/>
                <w:sz w:val="20"/>
              </w:rPr>
              <w:t>Simmons</w:t>
            </w:r>
          </w:p>
          <w:p>
            <w:pPr>
              <w:pStyle w:val="TableParagraph"/>
              <w:rPr>
                <w:sz w:val="20"/>
              </w:rPr>
            </w:pPr>
            <w:r>
              <w:rPr>
                <w:spacing w:val="-2"/>
                <w:sz w:val="20"/>
              </w:rPr>
              <w:t>David Schneiderman</w:t>
            </w:r>
          </w:p>
        </w:tc>
      </w:tr>
      <w:tr>
        <w:trPr>
          <w:trHeight w:val="1711" w:hRule="atLeast"/>
        </w:trPr>
        <w:tc>
          <w:tcPr>
            <w:tcW w:w="1174" w:type="dxa"/>
          </w:tcPr>
          <w:p>
            <w:pPr>
              <w:pStyle w:val="TableParagraph"/>
              <w:spacing w:before="1"/>
              <w:ind w:left="59"/>
              <w:rPr>
                <w:sz w:val="20"/>
              </w:rPr>
            </w:pPr>
            <w:r>
              <w:rPr>
                <w:sz w:val="20"/>
              </w:rPr>
              <w:t>May</w:t>
            </w:r>
            <w:r>
              <w:rPr>
                <w:spacing w:val="-4"/>
                <w:sz w:val="20"/>
              </w:rPr>
              <w:t> </w:t>
            </w:r>
            <w:r>
              <w:rPr>
                <w:spacing w:val="-5"/>
                <w:sz w:val="20"/>
              </w:rPr>
              <w:t>23</w:t>
            </w:r>
          </w:p>
        </w:tc>
        <w:tc>
          <w:tcPr>
            <w:tcW w:w="1978" w:type="dxa"/>
          </w:tcPr>
          <w:p>
            <w:pPr>
              <w:pStyle w:val="TableParagraph"/>
              <w:spacing w:before="1"/>
              <w:ind w:left="57"/>
              <w:rPr>
                <w:sz w:val="20"/>
              </w:rPr>
            </w:pPr>
            <w:r>
              <w:rPr>
                <w:sz w:val="20"/>
              </w:rPr>
              <w:t>ESSA</w:t>
            </w:r>
            <w:r>
              <w:rPr>
                <w:spacing w:val="-10"/>
                <w:sz w:val="20"/>
              </w:rPr>
              <w:t> </w:t>
            </w:r>
            <w:r>
              <w:rPr>
                <w:sz w:val="20"/>
              </w:rPr>
              <w:t>Listening</w:t>
            </w:r>
            <w:r>
              <w:rPr>
                <w:spacing w:val="-7"/>
                <w:sz w:val="20"/>
              </w:rPr>
              <w:t> </w:t>
            </w:r>
            <w:r>
              <w:rPr>
                <w:spacing w:val="-4"/>
                <w:sz w:val="20"/>
              </w:rPr>
              <w:t>Tour</w:t>
            </w:r>
          </w:p>
          <w:p>
            <w:pPr>
              <w:pStyle w:val="TableParagraph"/>
              <w:spacing w:before="244"/>
              <w:ind w:left="57" w:right="98"/>
              <w:rPr>
                <w:sz w:val="20"/>
              </w:rPr>
            </w:pPr>
            <w:r>
              <w:rPr>
                <w:sz w:val="20"/>
              </w:rPr>
              <w:t>Thornton</w:t>
            </w:r>
            <w:r>
              <w:rPr>
                <w:spacing w:val="-12"/>
                <w:sz w:val="20"/>
              </w:rPr>
              <w:t> </w:t>
            </w:r>
            <w:r>
              <w:rPr>
                <w:sz w:val="20"/>
              </w:rPr>
              <w:t>-</w:t>
            </w:r>
            <w:r>
              <w:rPr>
                <w:spacing w:val="-11"/>
                <w:sz w:val="20"/>
              </w:rPr>
              <w:t> </w:t>
            </w:r>
            <w:r>
              <w:rPr>
                <w:sz w:val="20"/>
              </w:rPr>
              <w:t>Adams</w:t>
            </w:r>
            <w:r>
              <w:rPr>
                <w:spacing w:val="-11"/>
                <w:sz w:val="20"/>
              </w:rPr>
              <w:t> </w:t>
            </w:r>
            <w:r>
              <w:rPr>
                <w:sz w:val="20"/>
              </w:rPr>
              <w:t>12 Conference Center</w:t>
            </w:r>
          </w:p>
          <w:p>
            <w:pPr>
              <w:pStyle w:val="TableParagraph"/>
              <w:spacing w:line="240" w:lineRule="atLeast" w:before="225"/>
              <w:ind w:left="57" w:right="128"/>
              <w:rPr>
                <w:sz w:val="20"/>
              </w:rPr>
            </w:pPr>
            <w:r>
              <w:rPr>
                <w:sz w:val="20"/>
              </w:rPr>
              <w:t>Two</w:t>
            </w:r>
            <w:r>
              <w:rPr>
                <w:spacing w:val="-12"/>
                <w:sz w:val="20"/>
              </w:rPr>
              <w:t> </w:t>
            </w:r>
            <w:r>
              <w:rPr>
                <w:sz w:val="20"/>
              </w:rPr>
              <w:t>sessions:</w:t>
            </w:r>
            <w:r>
              <w:rPr>
                <w:spacing w:val="-11"/>
                <w:sz w:val="20"/>
              </w:rPr>
              <w:t> </w:t>
            </w:r>
            <w:r>
              <w:rPr>
                <w:sz w:val="20"/>
              </w:rPr>
              <w:t>1-4</w:t>
            </w:r>
            <w:r>
              <w:rPr>
                <w:spacing w:val="-11"/>
                <w:sz w:val="20"/>
              </w:rPr>
              <w:t> </w:t>
            </w:r>
            <w:r>
              <w:rPr>
                <w:sz w:val="20"/>
              </w:rPr>
              <w:t>pm, 5:30-7:30 pm</w:t>
            </w:r>
          </w:p>
        </w:tc>
        <w:tc>
          <w:tcPr>
            <w:tcW w:w="2611" w:type="dxa"/>
          </w:tcPr>
          <w:p>
            <w:pPr>
              <w:pStyle w:val="TableParagraph"/>
              <w:spacing w:before="1"/>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spacing w:before="1"/>
              <w:ind w:right="430"/>
              <w:rPr>
                <w:sz w:val="20"/>
              </w:rPr>
            </w:pPr>
            <w:r>
              <w:rPr>
                <w:spacing w:val="-2"/>
                <w:sz w:val="20"/>
              </w:rPr>
              <w:t>Federal Programs</w:t>
            </w:r>
          </w:p>
        </w:tc>
        <w:tc>
          <w:tcPr>
            <w:tcW w:w="2175" w:type="dxa"/>
          </w:tcPr>
          <w:p>
            <w:pPr>
              <w:pStyle w:val="TableParagraph"/>
              <w:spacing w:before="1"/>
              <w:rPr>
                <w:sz w:val="20"/>
              </w:rPr>
            </w:pPr>
            <w:r>
              <w:rPr>
                <w:spacing w:val="-2"/>
                <w:sz w:val="20"/>
              </w:rPr>
              <w:t>School/District/BOCES </w:t>
            </w:r>
            <w:r>
              <w:rPr>
                <w:sz w:val="20"/>
              </w:rPr>
              <w:t>personnel, teacher, parents, community </w:t>
            </w:r>
            <w:r>
              <w:rPr>
                <w:spacing w:val="-2"/>
                <w:sz w:val="20"/>
              </w:rPr>
              <w:t>members</w:t>
            </w:r>
          </w:p>
        </w:tc>
        <w:tc>
          <w:tcPr>
            <w:tcW w:w="1555" w:type="dxa"/>
          </w:tcPr>
          <w:p>
            <w:pPr>
              <w:pStyle w:val="TableParagraph"/>
              <w:spacing w:before="1"/>
              <w:ind w:right="194"/>
              <w:rPr>
                <w:sz w:val="20"/>
              </w:rPr>
            </w:pPr>
            <w:r>
              <w:rPr>
                <w:sz w:val="20"/>
              </w:rPr>
              <w:t>Alyssa Pearson Lynn Bamberry Brad Bylsma Anna Young Robert</w:t>
            </w:r>
            <w:r>
              <w:rPr>
                <w:spacing w:val="-12"/>
                <w:sz w:val="20"/>
              </w:rPr>
              <w:t> </w:t>
            </w:r>
            <w:r>
              <w:rPr>
                <w:sz w:val="20"/>
              </w:rPr>
              <w:t>Hawkins Noemi Aguilar</w:t>
            </w:r>
          </w:p>
          <w:p>
            <w:pPr>
              <w:pStyle w:val="TableParagraph"/>
              <w:spacing w:line="225" w:lineRule="exact"/>
              <w:rPr>
                <w:sz w:val="20"/>
              </w:rPr>
            </w:pPr>
            <w:r>
              <w:rPr>
                <w:sz w:val="20"/>
              </w:rPr>
              <w:t>Patty</w:t>
            </w:r>
            <w:r>
              <w:rPr>
                <w:spacing w:val="-5"/>
                <w:sz w:val="20"/>
              </w:rPr>
              <w:t> </w:t>
            </w:r>
            <w:r>
              <w:rPr>
                <w:spacing w:val="-2"/>
                <w:sz w:val="20"/>
              </w:rPr>
              <w:t>Gleason</w:t>
            </w:r>
          </w:p>
        </w:tc>
      </w:tr>
      <w:tr>
        <w:trPr>
          <w:trHeight w:val="2685" w:hRule="atLeast"/>
        </w:trPr>
        <w:tc>
          <w:tcPr>
            <w:tcW w:w="1174" w:type="dxa"/>
          </w:tcPr>
          <w:p>
            <w:pPr>
              <w:pStyle w:val="TableParagraph"/>
              <w:spacing w:line="243" w:lineRule="exact"/>
              <w:ind w:left="59"/>
              <w:rPr>
                <w:sz w:val="20"/>
              </w:rPr>
            </w:pPr>
            <w:r>
              <w:rPr>
                <w:sz w:val="20"/>
              </w:rPr>
              <w:t>May</w:t>
            </w:r>
            <w:r>
              <w:rPr>
                <w:spacing w:val="-4"/>
                <w:sz w:val="20"/>
              </w:rPr>
              <w:t> </w:t>
            </w:r>
            <w:r>
              <w:rPr>
                <w:spacing w:val="-5"/>
                <w:sz w:val="20"/>
              </w:rPr>
              <w:t>25</w:t>
            </w:r>
          </w:p>
        </w:tc>
        <w:tc>
          <w:tcPr>
            <w:tcW w:w="1978" w:type="dxa"/>
          </w:tcPr>
          <w:p>
            <w:pPr>
              <w:pStyle w:val="TableParagraph"/>
              <w:ind w:left="57" w:right="470"/>
              <w:rPr>
                <w:sz w:val="20"/>
              </w:rPr>
            </w:pPr>
            <w:r>
              <w:rPr>
                <w:sz w:val="20"/>
              </w:rPr>
              <w:t>CLDE</w:t>
            </w:r>
            <w:r>
              <w:rPr>
                <w:spacing w:val="-12"/>
                <w:sz w:val="20"/>
              </w:rPr>
              <w:t> </w:t>
            </w:r>
            <w:r>
              <w:rPr>
                <w:sz w:val="20"/>
              </w:rPr>
              <w:t>Stakeholder </w:t>
            </w:r>
            <w:r>
              <w:rPr>
                <w:spacing w:val="-2"/>
                <w:sz w:val="20"/>
              </w:rPr>
              <w:t>Meeting</w:t>
            </w:r>
          </w:p>
        </w:tc>
        <w:tc>
          <w:tcPr>
            <w:tcW w:w="2611" w:type="dxa"/>
          </w:tcPr>
          <w:p>
            <w:pPr>
              <w:pStyle w:val="TableParagraph"/>
              <w:ind w:left="60" w:right="110"/>
              <w:jc w:val="both"/>
              <w:rPr>
                <w:sz w:val="20"/>
              </w:rPr>
            </w:pPr>
            <w:r>
              <w:rPr>
                <w:sz w:val="20"/>
              </w:rPr>
              <w:t>Colorado’s</w:t>
            </w:r>
            <w:r>
              <w:rPr>
                <w:spacing w:val="-12"/>
                <w:sz w:val="20"/>
              </w:rPr>
              <w:t> </w:t>
            </w:r>
            <w:r>
              <w:rPr>
                <w:sz w:val="20"/>
              </w:rPr>
              <w:t>implementation</w:t>
            </w:r>
            <w:r>
              <w:rPr>
                <w:spacing w:val="-11"/>
                <w:sz w:val="20"/>
              </w:rPr>
              <w:t> </w:t>
            </w:r>
            <w:r>
              <w:rPr>
                <w:sz w:val="20"/>
              </w:rPr>
              <w:t>of key areas of</w:t>
            </w:r>
            <w:r>
              <w:rPr>
                <w:spacing w:val="-1"/>
                <w:sz w:val="20"/>
              </w:rPr>
              <w:t> </w:t>
            </w:r>
            <w:r>
              <w:rPr>
                <w:sz w:val="20"/>
              </w:rPr>
              <w:t>ESSA and English </w:t>
            </w:r>
            <w:r>
              <w:rPr>
                <w:spacing w:val="-2"/>
                <w:sz w:val="20"/>
              </w:rPr>
              <w:t>Learners</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Higher </w:t>
            </w:r>
            <w:r>
              <w:rPr>
                <w:spacing w:val="-2"/>
                <w:sz w:val="20"/>
              </w:rPr>
              <w:t>Education</w:t>
            </w:r>
          </w:p>
        </w:tc>
        <w:tc>
          <w:tcPr>
            <w:tcW w:w="1555" w:type="dxa"/>
          </w:tcPr>
          <w:p>
            <w:pPr>
              <w:pStyle w:val="TableParagraph"/>
              <w:ind w:right="182"/>
              <w:rPr>
                <w:sz w:val="20"/>
              </w:rPr>
            </w:pPr>
            <w:r>
              <w:rPr>
                <w:sz w:val="20"/>
              </w:rPr>
              <w:t>Morgan Cox Nazie</w:t>
            </w:r>
            <w:r>
              <w:rPr>
                <w:spacing w:val="-12"/>
                <w:sz w:val="20"/>
              </w:rPr>
              <w:t> </w:t>
            </w:r>
            <w:r>
              <w:rPr>
                <w:sz w:val="20"/>
              </w:rPr>
              <w:t>Mohajeri- </w:t>
            </w:r>
            <w:r>
              <w:rPr>
                <w:spacing w:val="-2"/>
                <w:sz w:val="20"/>
              </w:rPr>
              <w:t>Nelson</w:t>
            </w:r>
          </w:p>
          <w:p>
            <w:pPr>
              <w:pStyle w:val="TableParagraph"/>
              <w:ind w:right="354"/>
              <w:rPr>
                <w:sz w:val="20"/>
              </w:rPr>
            </w:pPr>
            <w:r>
              <w:rPr>
                <w:spacing w:val="-2"/>
                <w:sz w:val="20"/>
              </w:rPr>
              <w:t>Brad</w:t>
            </w:r>
            <w:r>
              <w:rPr>
                <w:spacing w:val="-10"/>
                <w:sz w:val="20"/>
              </w:rPr>
              <w:t> </w:t>
            </w:r>
            <w:r>
              <w:rPr>
                <w:spacing w:val="-2"/>
                <w:sz w:val="20"/>
              </w:rPr>
              <w:t>Bylsma Rebekah Ottenbreit </w:t>
            </w:r>
            <w:r>
              <w:rPr>
                <w:sz w:val="20"/>
              </w:rPr>
              <w:t>Lulu Buck</w:t>
            </w:r>
          </w:p>
          <w:p>
            <w:pPr>
              <w:pStyle w:val="TableParagraph"/>
              <w:ind w:right="115"/>
              <w:rPr>
                <w:sz w:val="20"/>
              </w:rPr>
            </w:pPr>
            <w:r>
              <w:rPr>
                <w:sz w:val="20"/>
              </w:rPr>
              <w:t>Georgina Owen Lindsay</w:t>
            </w:r>
            <w:r>
              <w:rPr>
                <w:spacing w:val="-12"/>
                <w:sz w:val="20"/>
              </w:rPr>
              <w:t> </w:t>
            </w:r>
            <w:r>
              <w:rPr>
                <w:sz w:val="20"/>
              </w:rPr>
              <w:t>Swanton Doris Nguyen</w:t>
            </w:r>
          </w:p>
          <w:p>
            <w:pPr>
              <w:pStyle w:val="TableParagraph"/>
              <w:spacing w:line="225" w:lineRule="exact"/>
              <w:rPr>
                <w:sz w:val="20"/>
              </w:rPr>
            </w:pPr>
            <w:r>
              <w:rPr>
                <w:sz w:val="20"/>
              </w:rPr>
              <w:t>Pat</w:t>
            </w:r>
            <w:r>
              <w:rPr>
                <w:spacing w:val="-3"/>
                <w:sz w:val="20"/>
              </w:rPr>
              <w:t> </w:t>
            </w:r>
            <w:r>
              <w:rPr>
                <w:spacing w:val="-2"/>
                <w:sz w:val="20"/>
              </w:rPr>
              <w:t>Chapman</w:t>
            </w:r>
          </w:p>
        </w:tc>
      </w:tr>
      <w:tr>
        <w:trPr>
          <w:trHeight w:val="976" w:hRule="atLeast"/>
        </w:trPr>
        <w:tc>
          <w:tcPr>
            <w:tcW w:w="1174" w:type="dxa"/>
          </w:tcPr>
          <w:p>
            <w:pPr>
              <w:pStyle w:val="TableParagraph"/>
              <w:spacing w:line="243" w:lineRule="exact"/>
              <w:ind w:left="59"/>
              <w:rPr>
                <w:sz w:val="20"/>
              </w:rPr>
            </w:pPr>
            <w:r>
              <w:rPr>
                <w:sz w:val="20"/>
              </w:rPr>
              <w:t>June</w:t>
            </w:r>
            <w:r>
              <w:rPr>
                <w:spacing w:val="-7"/>
                <w:sz w:val="20"/>
              </w:rPr>
              <w:t> </w:t>
            </w:r>
            <w:r>
              <w:rPr>
                <w:spacing w:val="-10"/>
                <w:sz w:val="20"/>
              </w:rPr>
              <w:t>1</w:t>
            </w:r>
          </w:p>
        </w:tc>
        <w:tc>
          <w:tcPr>
            <w:tcW w:w="1978" w:type="dxa"/>
          </w:tcPr>
          <w:p>
            <w:pPr>
              <w:pStyle w:val="TableParagraph"/>
              <w:ind w:left="57" w:right="98"/>
              <w:rPr>
                <w:sz w:val="20"/>
              </w:rPr>
            </w:pPr>
            <w:r>
              <w:rPr>
                <w:sz w:val="20"/>
              </w:rPr>
              <w:t>ESSA</w:t>
            </w:r>
            <w:r>
              <w:rPr>
                <w:spacing w:val="-12"/>
                <w:sz w:val="20"/>
              </w:rPr>
              <w:t> </w:t>
            </w:r>
            <w:r>
              <w:rPr>
                <w:sz w:val="20"/>
              </w:rPr>
              <w:t>Listening</w:t>
            </w:r>
            <w:r>
              <w:rPr>
                <w:spacing w:val="-11"/>
                <w:sz w:val="20"/>
              </w:rPr>
              <w:t> </w:t>
            </w:r>
            <w:r>
              <w:rPr>
                <w:sz w:val="20"/>
              </w:rPr>
              <w:t>Tour</w:t>
            </w:r>
            <w:r>
              <w:rPr>
                <w:spacing w:val="-11"/>
                <w:sz w:val="20"/>
              </w:rPr>
              <w:t> </w:t>
            </w:r>
            <w:r>
              <w:rPr>
                <w:sz w:val="20"/>
              </w:rPr>
              <w:t>– </w:t>
            </w:r>
            <w:r>
              <w:rPr>
                <w:spacing w:val="-2"/>
                <w:sz w:val="20"/>
              </w:rPr>
              <w:t>webinar</w:t>
            </w:r>
          </w:p>
          <w:p>
            <w:pPr>
              <w:pStyle w:val="TableParagraph"/>
              <w:spacing w:line="243" w:lineRule="exact"/>
              <w:ind w:left="57"/>
              <w:rPr>
                <w:sz w:val="20"/>
              </w:rPr>
            </w:pPr>
            <w:r>
              <w:rPr>
                <w:spacing w:val="-2"/>
                <w:sz w:val="20"/>
              </w:rPr>
              <w:t>9:00-</w:t>
            </w:r>
            <w:r>
              <w:rPr>
                <w:spacing w:val="-4"/>
                <w:sz w:val="20"/>
              </w:rPr>
              <w:t>noon</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pacing w:val="-2"/>
                <w:sz w:val="20"/>
              </w:rPr>
              <w:t>School/District/BOCES </w:t>
            </w:r>
            <w:r>
              <w:rPr>
                <w:sz w:val="20"/>
              </w:rPr>
              <w:t>personnel, teacher, parents, community</w:t>
            </w:r>
          </w:p>
          <w:p>
            <w:pPr>
              <w:pStyle w:val="TableParagraph"/>
              <w:spacing w:line="225" w:lineRule="exact"/>
              <w:rPr>
                <w:sz w:val="20"/>
              </w:rPr>
            </w:pPr>
            <w:r>
              <w:rPr>
                <w:spacing w:val="-2"/>
                <w:sz w:val="20"/>
              </w:rPr>
              <w:t>members</w:t>
            </w:r>
          </w:p>
        </w:tc>
        <w:tc>
          <w:tcPr>
            <w:tcW w:w="1555" w:type="dxa"/>
          </w:tcPr>
          <w:p>
            <w:pPr>
              <w:pStyle w:val="TableParagraph"/>
              <w:ind w:right="272"/>
              <w:rPr>
                <w:sz w:val="20"/>
              </w:rPr>
            </w:pPr>
            <w:r>
              <w:rPr>
                <w:sz w:val="20"/>
              </w:rPr>
              <w:t>Pat Chapman Alyssa</w:t>
            </w:r>
            <w:r>
              <w:rPr>
                <w:spacing w:val="-12"/>
                <w:sz w:val="20"/>
              </w:rPr>
              <w:t> </w:t>
            </w:r>
            <w:r>
              <w:rPr>
                <w:sz w:val="20"/>
              </w:rPr>
              <w:t>Pearson</w:t>
            </w:r>
          </w:p>
        </w:tc>
      </w:tr>
    </w:tbl>
    <w:p>
      <w:pPr>
        <w:spacing w:after="0"/>
        <w:rPr>
          <w:sz w:val="20"/>
        </w:rPr>
        <w:sectPr>
          <w:pgSz w:w="12240" w:h="15840"/>
          <w:pgMar w:header="0" w:footer="680" w:top="680" w:bottom="860" w:left="680" w:right="540"/>
        </w:sectPr>
      </w:pPr>
    </w:p>
    <w:p>
      <w:pPr>
        <w:spacing w:before="39"/>
        <w:ind w:left="184" w:right="0" w:firstLine="0"/>
        <w:jc w:val="left"/>
        <w:rPr>
          <w:b/>
          <w:sz w:val="24"/>
        </w:rPr>
      </w:pPr>
      <w:r>
        <w:rPr>
          <w:b/>
          <w:sz w:val="24"/>
        </w:rPr>
        <w:t>Appendix</w:t>
      </w:r>
      <w:r>
        <w:rPr>
          <w:b/>
          <w:spacing w:val="-5"/>
          <w:sz w:val="24"/>
        </w:rPr>
        <w:t> </w:t>
      </w:r>
      <w:r>
        <w:rPr>
          <w:b/>
          <w:spacing w:val="-10"/>
          <w:sz w:val="24"/>
        </w:rPr>
        <w:t>A</w:t>
      </w:r>
    </w:p>
    <w:tbl>
      <w:tblPr>
        <w:tblW w:w="0" w:type="auto"/>
        <w:jc w:val="left"/>
        <w:tblInd w:w="133"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top w:w="0" w:type="dxa"/>
          <w:left w:w="0" w:type="dxa"/>
          <w:bottom w:w="0" w:type="dxa"/>
          <w:right w:w="0" w:type="dxa"/>
        </w:tblCellMar>
        <w:tblLook w:val="01E0"/>
      </w:tblPr>
      <w:tblGrid>
        <w:gridCol w:w="1174"/>
        <w:gridCol w:w="1978"/>
        <w:gridCol w:w="2611"/>
        <w:gridCol w:w="1279"/>
        <w:gridCol w:w="2175"/>
        <w:gridCol w:w="1555"/>
      </w:tblGrid>
      <w:tr>
        <w:trPr>
          <w:trHeight w:val="489" w:hRule="atLeast"/>
        </w:trPr>
        <w:tc>
          <w:tcPr>
            <w:tcW w:w="1174" w:type="dxa"/>
            <w:shd w:val="clear" w:color="auto" w:fill="D2E8F5"/>
          </w:tcPr>
          <w:p>
            <w:pPr>
              <w:pStyle w:val="TableParagraph"/>
              <w:spacing w:line="243" w:lineRule="exact"/>
              <w:ind w:left="388"/>
              <w:rPr>
                <w:b/>
                <w:sz w:val="20"/>
              </w:rPr>
            </w:pPr>
            <w:r>
              <w:rPr>
                <w:b/>
                <w:spacing w:val="-4"/>
                <w:sz w:val="20"/>
              </w:rPr>
              <w:t>Date</w:t>
            </w:r>
          </w:p>
        </w:tc>
        <w:tc>
          <w:tcPr>
            <w:tcW w:w="1978" w:type="dxa"/>
            <w:shd w:val="clear" w:color="auto" w:fill="D2E8F5"/>
          </w:tcPr>
          <w:p>
            <w:pPr>
              <w:pStyle w:val="TableParagraph"/>
              <w:spacing w:line="243" w:lineRule="exact"/>
              <w:ind w:left="640"/>
              <w:rPr>
                <w:b/>
                <w:sz w:val="20"/>
              </w:rPr>
            </w:pPr>
            <w:r>
              <w:rPr>
                <w:b/>
                <w:spacing w:val="-2"/>
                <w:sz w:val="20"/>
              </w:rPr>
              <w:t>Meeting</w:t>
            </w:r>
          </w:p>
        </w:tc>
        <w:tc>
          <w:tcPr>
            <w:tcW w:w="2611" w:type="dxa"/>
            <w:shd w:val="clear" w:color="auto" w:fill="D2E8F5"/>
          </w:tcPr>
          <w:p>
            <w:pPr>
              <w:pStyle w:val="TableParagraph"/>
              <w:spacing w:line="243" w:lineRule="exact"/>
              <w:ind w:left="9"/>
              <w:jc w:val="center"/>
              <w:rPr>
                <w:b/>
                <w:sz w:val="20"/>
              </w:rPr>
            </w:pPr>
            <w:r>
              <w:rPr>
                <w:b/>
                <w:spacing w:val="-2"/>
                <w:sz w:val="20"/>
              </w:rPr>
              <w:t>Topic</w:t>
            </w:r>
          </w:p>
        </w:tc>
        <w:tc>
          <w:tcPr>
            <w:tcW w:w="1279" w:type="dxa"/>
            <w:shd w:val="clear" w:color="auto" w:fill="D2E8F5"/>
          </w:tcPr>
          <w:p>
            <w:pPr>
              <w:pStyle w:val="TableParagraph"/>
              <w:spacing w:line="243" w:lineRule="exact"/>
              <w:ind w:left="10"/>
              <w:jc w:val="center"/>
              <w:rPr>
                <w:b/>
                <w:sz w:val="20"/>
              </w:rPr>
            </w:pPr>
            <w:r>
              <w:rPr>
                <w:b/>
                <w:spacing w:val="-4"/>
                <w:sz w:val="20"/>
              </w:rPr>
              <w:t>Lead</w:t>
            </w:r>
          </w:p>
        </w:tc>
        <w:tc>
          <w:tcPr>
            <w:tcW w:w="2175" w:type="dxa"/>
            <w:shd w:val="clear" w:color="auto" w:fill="D2E8F5"/>
          </w:tcPr>
          <w:p>
            <w:pPr>
              <w:pStyle w:val="TableParagraph"/>
              <w:spacing w:line="243" w:lineRule="exact"/>
              <w:ind w:left="696"/>
              <w:rPr>
                <w:b/>
                <w:sz w:val="20"/>
              </w:rPr>
            </w:pPr>
            <w:r>
              <w:rPr>
                <w:b/>
                <w:spacing w:val="-2"/>
                <w:sz w:val="20"/>
              </w:rPr>
              <w:t>Audience</w:t>
            </w:r>
          </w:p>
        </w:tc>
        <w:tc>
          <w:tcPr>
            <w:tcW w:w="1555" w:type="dxa"/>
            <w:shd w:val="clear" w:color="auto" w:fill="D2E8F5"/>
          </w:tcPr>
          <w:p>
            <w:pPr>
              <w:pStyle w:val="TableParagraph"/>
              <w:spacing w:line="243" w:lineRule="exact"/>
              <w:ind w:left="296"/>
              <w:rPr>
                <w:b/>
                <w:sz w:val="20"/>
              </w:rPr>
            </w:pPr>
            <w:r>
              <w:rPr>
                <w:b/>
                <w:sz w:val="20"/>
              </w:rPr>
              <w:t>CDE</w:t>
            </w:r>
            <w:r>
              <w:rPr>
                <w:b/>
                <w:spacing w:val="-5"/>
                <w:sz w:val="20"/>
              </w:rPr>
              <w:t> </w:t>
            </w:r>
            <w:r>
              <w:rPr>
                <w:b/>
                <w:sz w:val="20"/>
              </w:rPr>
              <w:t>Staff</w:t>
            </w:r>
            <w:r>
              <w:rPr>
                <w:b/>
                <w:spacing w:val="-5"/>
                <w:sz w:val="20"/>
              </w:rPr>
              <w:t> in</w:t>
            </w:r>
          </w:p>
          <w:p>
            <w:pPr>
              <w:pStyle w:val="TableParagraph"/>
              <w:spacing w:line="225" w:lineRule="exact"/>
              <w:ind w:left="296"/>
              <w:rPr>
                <w:b/>
                <w:sz w:val="20"/>
              </w:rPr>
            </w:pPr>
            <w:r>
              <w:rPr>
                <w:b/>
                <w:spacing w:val="-2"/>
                <w:sz w:val="20"/>
              </w:rPr>
              <w:t>Attendance</w:t>
            </w:r>
          </w:p>
        </w:tc>
      </w:tr>
      <w:tr>
        <w:trPr>
          <w:trHeight w:val="1219" w:hRule="atLeast"/>
        </w:trPr>
        <w:tc>
          <w:tcPr>
            <w:tcW w:w="1174" w:type="dxa"/>
          </w:tcPr>
          <w:p>
            <w:pPr>
              <w:pStyle w:val="TableParagraph"/>
              <w:spacing w:line="243" w:lineRule="exact"/>
              <w:ind w:left="59"/>
              <w:rPr>
                <w:sz w:val="20"/>
              </w:rPr>
            </w:pPr>
            <w:r>
              <w:rPr>
                <w:sz w:val="20"/>
              </w:rPr>
              <w:t>June</w:t>
            </w:r>
            <w:r>
              <w:rPr>
                <w:spacing w:val="-7"/>
                <w:sz w:val="20"/>
              </w:rPr>
              <w:t> </w:t>
            </w:r>
            <w:r>
              <w:rPr>
                <w:spacing w:val="-10"/>
                <w:sz w:val="20"/>
              </w:rPr>
              <w:t>9</w:t>
            </w:r>
          </w:p>
        </w:tc>
        <w:tc>
          <w:tcPr>
            <w:tcW w:w="1978" w:type="dxa"/>
          </w:tcPr>
          <w:p>
            <w:pPr>
              <w:pStyle w:val="TableParagraph"/>
              <w:ind w:left="57" w:right="600"/>
              <w:rPr>
                <w:sz w:val="20"/>
              </w:rPr>
            </w:pPr>
            <w:r>
              <w:rPr>
                <w:sz w:val="20"/>
              </w:rPr>
              <w:t>Colorado</w:t>
            </w:r>
            <w:r>
              <w:rPr>
                <w:spacing w:val="-12"/>
                <w:sz w:val="20"/>
              </w:rPr>
              <w:t> </w:t>
            </w:r>
            <w:r>
              <w:rPr>
                <w:sz w:val="20"/>
              </w:rPr>
              <w:t>Digital </w:t>
            </w:r>
            <w:r>
              <w:rPr>
                <w:spacing w:val="-4"/>
                <w:sz w:val="20"/>
              </w:rPr>
              <w:t>BOCES</w:t>
            </w:r>
          </w:p>
          <w:p>
            <w:pPr>
              <w:pStyle w:val="TableParagraph"/>
              <w:spacing w:line="240" w:lineRule="atLeast" w:before="222"/>
              <w:ind w:left="57"/>
              <w:rPr>
                <w:sz w:val="20"/>
              </w:rPr>
            </w:pPr>
            <w:r>
              <w:rPr>
                <w:sz w:val="20"/>
              </w:rPr>
              <w:t>CO</w:t>
            </w:r>
            <w:r>
              <w:rPr>
                <w:spacing w:val="-11"/>
                <w:sz w:val="20"/>
              </w:rPr>
              <w:t> </w:t>
            </w:r>
            <w:r>
              <w:rPr>
                <w:sz w:val="20"/>
              </w:rPr>
              <w:t>Digital</w:t>
            </w:r>
            <w:r>
              <w:rPr>
                <w:spacing w:val="-11"/>
                <w:sz w:val="20"/>
              </w:rPr>
              <w:t> </w:t>
            </w:r>
            <w:r>
              <w:rPr>
                <w:sz w:val="20"/>
              </w:rPr>
              <w:t>BOCES</w:t>
            </w:r>
            <w:r>
              <w:rPr>
                <w:spacing w:val="-11"/>
                <w:sz w:val="20"/>
              </w:rPr>
              <w:t> </w:t>
            </w:r>
            <w:r>
              <w:rPr>
                <w:sz w:val="20"/>
              </w:rPr>
              <w:t>HQ</w:t>
            </w:r>
            <w:r>
              <w:rPr>
                <w:spacing w:val="-9"/>
                <w:sz w:val="20"/>
              </w:rPr>
              <w:t> </w:t>
            </w:r>
            <w:r>
              <w:rPr>
                <w:sz w:val="20"/>
              </w:rPr>
              <w:t>– Greenwood Village</w:t>
            </w:r>
          </w:p>
        </w:tc>
        <w:tc>
          <w:tcPr>
            <w:tcW w:w="2611" w:type="dxa"/>
          </w:tcPr>
          <w:p>
            <w:pPr>
              <w:pStyle w:val="TableParagraph"/>
              <w:ind w:left="60"/>
              <w:rPr>
                <w:sz w:val="20"/>
              </w:rPr>
            </w:pPr>
            <w:r>
              <w:rPr>
                <w:sz w:val="20"/>
              </w:rPr>
              <w:t>Colorado’s</w:t>
            </w:r>
            <w:r>
              <w:rPr>
                <w:spacing w:val="-12"/>
                <w:sz w:val="20"/>
              </w:rPr>
              <w:t> </w:t>
            </w:r>
            <w:r>
              <w:rPr>
                <w:sz w:val="20"/>
              </w:rPr>
              <w:t>implementation</w:t>
            </w:r>
            <w:r>
              <w:rPr>
                <w:spacing w:val="-11"/>
                <w:sz w:val="20"/>
              </w:rPr>
              <w:t> </w:t>
            </w:r>
            <w:r>
              <w:rPr>
                <w:sz w:val="20"/>
              </w:rPr>
              <w:t>of key areas of ESSA.</w:t>
            </w:r>
          </w:p>
        </w:tc>
        <w:tc>
          <w:tcPr>
            <w:tcW w:w="1279" w:type="dxa"/>
          </w:tcPr>
          <w:p>
            <w:pPr>
              <w:pStyle w:val="TableParagraph"/>
              <w:ind w:right="430"/>
              <w:rPr>
                <w:sz w:val="20"/>
              </w:rPr>
            </w:pPr>
            <w:r>
              <w:rPr>
                <w:spacing w:val="-2"/>
                <w:sz w:val="20"/>
              </w:rPr>
              <w:t>Federal Programs</w:t>
            </w:r>
          </w:p>
        </w:tc>
        <w:tc>
          <w:tcPr>
            <w:tcW w:w="2175" w:type="dxa"/>
          </w:tcPr>
          <w:p>
            <w:pPr>
              <w:pStyle w:val="TableParagraph"/>
              <w:rPr>
                <w:sz w:val="20"/>
              </w:rPr>
            </w:pPr>
            <w:r>
              <w:rPr>
                <w:sz w:val="20"/>
              </w:rPr>
              <w:t>Colorado</w:t>
            </w:r>
            <w:r>
              <w:rPr>
                <w:spacing w:val="-12"/>
                <w:sz w:val="20"/>
              </w:rPr>
              <w:t> </w:t>
            </w:r>
            <w:r>
              <w:rPr>
                <w:sz w:val="20"/>
              </w:rPr>
              <w:t>Digital</w:t>
            </w:r>
            <w:r>
              <w:rPr>
                <w:spacing w:val="-11"/>
                <w:sz w:val="20"/>
              </w:rPr>
              <w:t> </w:t>
            </w:r>
            <w:r>
              <w:rPr>
                <w:sz w:val="20"/>
              </w:rPr>
              <w:t>BOCES </w:t>
            </w:r>
            <w:r>
              <w:rPr>
                <w:spacing w:val="-2"/>
                <w:sz w:val="20"/>
              </w:rPr>
              <w:t>personnel</w:t>
            </w:r>
          </w:p>
        </w:tc>
        <w:tc>
          <w:tcPr>
            <w:tcW w:w="1555" w:type="dxa"/>
          </w:tcPr>
          <w:p>
            <w:pPr>
              <w:pStyle w:val="TableParagraph"/>
              <w:spacing w:line="243" w:lineRule="exact"/>
              <w:rPr>
                <w:sz w:val="20"/>
              </w:rPr>
            </w:pPr>
            <w:r>
              <w:rPr>
                <w:sz w:val="20"/>
              </w:rPr>
              <w:t>Brad</w:t>
            </w:r>
            <w:r>
              <w:rPr>
                <w:spacing w:val="-7"/>
                <w:sz w:val="20"/>
              </w:rPr>
              <w:t> </w:t>
            </w:r>
            <w:r>
              <w:rPr>
                <w:spacing w:val="-2"/>
                <w:sz w:val="20"/>
              </w:rPr>
              <w:t>Bylsma</w:t>
            </w:r>
          </w:p>
        </w:tc>
      </w:tr>
      <w:tr>
        <w:trPr>
          <w:trHeight w:val="978" w:hRule="atLeast"/>
        </w:trPr>
        <w:tc>
          <w:tcPr>
            <w:tcW w:w="1174" w:type="dxa"/>
          </w:tcPr>
          <w:p>
            <w:pPr>
              <w:pStyle w:val="TableParagraph"/>
              <w:spacing w:before="1"/>
              <w:ind w:left="59"/>
              <w:rPr>
                <w:sz w:val="20"/>
              </w:rPr>
            </w:pPr>
            <w:r>
              <w:rPr>
                <w:sz w:val="20"/>
              </w:rPr>
              <w:t>June</w:t>
            </w:r>
            <w:r>
              <w:rPr>
                <w:spacing w:val="-7"/>
                <w:sz w:val="20"/>
              </w:rPr>
              <w:t> </w:t>
            </w:r>
            <w:r>
              <w:rPr>
                <w:spacing w:val="-5"/>
                <w:sz w:val="20"/>
              </w:rPr>
              <w:t>14</w:t>
            </w:r>
          </w:p>
        </w:tc>
        <w:tc>
          <w:tcPr>
            <w:tcW w:w="1978" w:type="dxa"/>
          </w:tcPr>
          <w:p>
            <w:pPr>
              <w:pStyle w:val="TableParagraph"/>
              <w:spacing w:before="1"/>
              <w:ind w:left="57" w:right="98"/>
              <w:rPr>
                <w:sz w:val="20"/>
              </w:rPr>
            </w:pPr>
            <w:r>
              <w:rPr>
                <w:sz w:val="20"/>
              </w:rPr>
              <w:t>Colorado Education Initiative</w:t>
            </w:r>
            <w:r>
              <w:rPr>
                <w:spacing w:val="-12"/>
                <w:sz w:val="20"/>
              </w:rPr>
              <w:t> </w:t>
            </w:r>
            <w:r>
              <w:rPr>
                <w:sz w:val="20"/>
              </w:rPr>
              <w:t>Showcase</w:t>
            </w:r>
            <w:r>
              <w:rPr>
                <w:spacing w:val="-11"/>
                <w:sz w:val="20"/>
              </w:rPr>
              <w:t> </w:t>
            </w:r>
            <w:r>
              <w:rPr>
                <w:sz w:val="20"/>
              </w:rPr>
              <w:t>– </w:t>
            </w:r>
            <w:r>
              <w:rPr>
                <w:spacing w:val="-2"/>
                <w:sz w:val="20"/>
              </w:rPr>
              <w:t>Snowmass</w:t>
            </w:r>
          </w:p>
          <w:p>
            <w:pPr>
              <w:pStyle w:val="TableParagraph"/>
              <w:spacing w:line="225" w:lineRule="exact"/>
              <w:ind w:left="57"/>
              <w:rPr>
                <w:sz w:val="20"/>
              </w:rPr>
            </w:pPr>
            <w:r>
              <w:rPr>
                <w:sz w:val="20"/>
              </w:rPr>
              <w:t>10:30</w:t>
            </w:r>
            <w:r>
              <w:rPr>
                <w:spacing w:val="-6"/>
                <w:sz w:val="20"/>
              </w:rPr>
              <w:t> </w:t>
            </w:r>
            <w:r>
              <w:rPr>
                <w:sz w:val="20"/>
              </w:rPr>
              <w:t>-</w:t>
            </w:r>
            <w:r>
              <w:rPr>
                <w:spacing w:val="-5"/>
                <w:sz w:val="20"/>
              </w:rPr>
              <w:t>12</w:t>
            </w:r>
          </w:p>
        </w:tc>
        <w:tc>
          <w:tcPr>
            <w:tcW w:w="2611" w:type="dxa"/>
          </w:tcPr>
          <w:p>
            <w:pPr>
              <w:pStyle w:val="TableParagraph"/>
              <w:spacing w:before="1"/>
              <w:ind w:left="60" w:right="50"/>
              <w:jc w:val="both"/>
              <w:rPr>
                <w:sz w:val="20"/>
              </w:rPr>
            </w:pPr>
            <w:r>
              <w:rPr>
                <w:sz w:val="20"/>
              </w:rPr>
              <w:t>Colorado’s implementation of key</w:t>
            </w:r>
            <w:r>
              <w:rPr>
                <w:spacing w:val="-6"/>
                <w:sz w:val="20"/>
              </w:rPr>
              <w:t> </w:t>
            </w:r>
            <w:r>
              <w:rPr>
                <w:sz w:val="20"/>
              </w:rPr>
              <w:t>areas</w:t>
            </w:r>
            <w:r>
              <w:rPr>
                <w:spacing w:val="-7"/>
                <w:sz w:val="20"/>
              </w:rPr>
              <w:t> </w:t>
            </w:r>
            <w:r>
              <w:rPr>
                <w:sz w:val="20"/>
              </w:rPr>
              <w:t>of</w:t>
            </w:r>
            <w:r>
              <w:rPr>
                <w:spacing w:val="-8"/>
                <w:sz w:val="20"/>
              </w:rPr>
              <w:t> </w:t>
            </w:r>
            <w:r>
              <w:rPr>
                <w:sz w:val="20"/>
              </w:rPr>
              <w:t>ESSA</w:t>
            </w:r>
            <w:r>
              <w:rPr>
                <w:spacing w:val="-7"/>
                <w:sz w:val="20"/>
              </w:rPr>
              <w:t> </w:t>
            </w:r>
            <w:r>
              <w:rPr>
                <w:sz w:val="20"/>
              </w:rPr>
              <w:t>in</w:t>
            </w:r>
            <w:r>
              <w:rPr>
                <w:spacing w:val="-6"/>
                <w:sz w:val="20"/>
              </w:rPr>
              <w:t> </w:t>
            </w:r>
            <w:r>
              <w:rPr>
                <w:sz w:val="20"/>
              </w:rPr>
              <w:t>regards</w:t>
            </w:r>
            <w:r>
              <w:rPr>
                <w:spacing w:val="-8"/>
                <w:sz w:val="20"/>
              </w:rPr>
              <w:t> </w:t>
            </w:r>
            <w:r>
              <w:rPr>
                <w:sz w:val="20"/>
              </w:rPr>
              <w:t>to </w:t>
            </w:r>
            <w:r>
              <w:rPr>
                <w:spacing w:val="-2"/>
                <w:sz w:val="20"/>
              </w:rPr>
              <w:t>teachers.</w:t>
            </w:r>
          </w:p>
        </w:tc>
        <w:tc>
          <w:tcPr>
            <w:tcW w:w="1279" w:type="dxa"/>
          </w:tcPr>
          <w:p>
            <w:pPr>
              <w:pStyle w:val="TableParagraph"/>
              <w:spacing w:before="1"/>
              <w:ind w:right="430"/>
              <w:rPr>
                <w:sz w:val="20"/>
              </w:rPr>
            </w:pPr>
            <w:r>
              <w:rPr>
                <w:spacing w:val="-2"/>
                <w:sz w:val="20"/>
              </w:rPr>
              <w:t>Federal Programs</w:t>
            </w:r>
          </w:p>
        </w:tc>
        <w:tc>
          <w:tcPr>
            <w:tcW w:w="2175" w:type="dxa"/>
          </w:tcPr>
          <w:p>
            <w:pPr>
              <w:pStyle w:val="TableParagraph"/>
              <w:spacing w:before="1"/>
              <w:ind w:right="678"/>
              <w:rPr>
                <w:sz w:val="20"/>
              </w:rPr>
            </w:pPr>
            <w:r>
              <w:rPr>
                <w:sz w:val="20"/>
              </w:rPr>
              <w:t>A group of approximately</w:t>
            </w:r>
            <w:r>
              <w:rPr>
                <w:spacing w:val="-12"/>
                <w:sz w:val="20"/>
              </w:rPr>
              <w:t> </w:t>
            </w:r>
            <w:r>
              <w:rPr>
                <w:sz w:val="20"/>
              </w:rPr>
              <w:t>50 teachers from</w:t>
            </w:r>
          </w:p>
          <w:p>
            <w:pPr>
              <w:pStyle w:val="TableParagraph"/>
              <w:spacing w:line="225" w:lineRule="exact"/>
              <w:rPr>
                <w:sz w:val="20"/>
              </w:rPr>
            </w:pPr>
            <w:r>
              <w:rPr>
                <w:sz w:val="20"/>
              </w:rPr>
              <w:t>throughout</w:t>
            </w:r>
            <w:r>
              <w:rPr>
                <w:spacing w:val="-10"/>
                <w:sz w:val="20"/>
              </w:rPr>
              <w:t> </w:t>
            </w:r>
            <w:r>
              <w:rPr>
                <w:sz w:val="20"/>
              </w:rPr>
              <w:t>the</w:t>
            </w:r>
            <w:r>
              <w:rPr>
                <w:spacing w:val="-7"/>
                <w:sz w:val="20"/>
              </w:rPr>
              <w:t> </w:t>
            </w:r>
            <w:r>
              <w:rPr>
                <w:spacing w:val="-2"/>
                <w:sz w:val="20"/>
              </w:rPr>
              <w:t>state</w:t>
            </w:r>
          </w:p>
        </w:tc>
        <w:tc>
          <w:tcPr>
            <w:tcW w:w="1555" w:type="dxa"/>
          </w:tcPr>
          <w:p>
            <w:pPr>
              <w:pStyle w:val="TableParagraph"/>
              <w:spacing w:before="1"/>
              <w:rPr>
                <w:sz w:val="20"/>
              </w:rPr>
            </w:pPr>
            <w:r>
              <w:rPr>
                <w:sz w:val="20"/>
              </w:rPr>
              <w:t>Brad</w:t>
            </w:r>
            <w:r>
              <w:rPr>
                <w:spacing w:val="-7"/>
                <w:sz w:val="20"/>
              </w:rPr>
              <w:t> </w:t>
            </w:r>
            <w:r>
              <w:rPr>
                <w:spacing w:val="-2"/>
                <w:sz w:val="20"/>
              </w:rPr>
              <w:t>Bylsma</w:t>
            </w:r>
          </w:p>
        </w:tc>
      </w:tr>
      <w:tr>
        <w:trPr>
          <w:trHeight w:val="1464" w:hRule="atLeast"/>
        </w:trPr>
        <w:tc>
          <w:tcPr>
            <w:tcW w:w="1174" w:type="dxa"/>
          </w:tcPr>
          <w:p>
            <w:pPr>
              <w:pStyle w:val="TableParagraph"/>
              <w:spacing w:line="243" w:lineRule="exact"/>
              <w:ind w:left="59"/>
              <w:rPr>
                <w:sz w:val="20"/>
              </w:rPr>
            </w:pPr>
            <w:r>
              <w:rPr>
                <w:sz w:val="20"/>
              </w:rPr>
              <w:t>June</w:t>
            </w:r>
            <w:r>
              <w:rPr>
                <w:spacing w:val="-7"/>
                <w:sz w:val="20"/>
              </w:rPr>
              <w:t> </w:t>
            </w:r>
            <w:r>
              <w:rPr>
                <w:spacing w:val="-5"/>
                <w:sz w:val="20"/>
              </w:rPr>
              <w:t>21</w:t>
            </w:r>
          </w:p>
        </w:tc>
        <w:tc>
          <w:tcPr>
            <w:tcW w:w="1978" w:type="dxa"/>
          </w:tcPr>
          <w:p>
            <w:pPr>
              <w:pStyle w:val="TableParagraph"/>
              <w:ind w:left="57" w:right="81"/>
              <w:rPr>
                <w:sz w:val="20"/>
              </w:rPr>
            </w:pPr>
            <w:r>
              <w:rPr>
                <w:sz w:val="20"/>
              </w:rPr>
              <w:t>Gifted</w:t>
            </w:r>
            <w:r>
              <w:rPr>
                <w:spacing w:val="-12"/>
                <w:sz w:val="20"/>
              </w:rPr>
              <w:t> </w:t>
            </w:r>
            <w:r>
              <w:rPr>
                <w:sz w:val="20"/>
              </w:rPr>
              <w:t>Education</w:t>
            </w:r>
            <w:r>
              <w:rPr>
                <w:spacing w:val="-11"/>
                <w:sz w:val="20"/>
              </w:rPr>
              <w:t> </w:t>
            </w:r>
            <w:r>
              <w:rPr>
                <w:sz w:val="20"/>
              </w:rPr>
              <w:t>State Advisory Committee (GE-SAC) Retreat</w:t>
            </w:r>
          </w:p>
        </w:tc>
        <w:tc>
          <w:tcPr>
            <w:tcW w:w="2611" w:type="dxa"/>
          </w:tcPr>
          <w:p>
            <w:pPr>
              <w:pStyle w:val="TableParagraph"/>
              <w:ind w:left="60" w:right="50"/>
              <w:jc w:val="both"/>
              <w:rPr>
                <w:sz w:val="20"/>
              </w:rPr>
            </w:pPr>
            <w:r>
              <w:rPr>
                <w:sz w:val="20"/>
              </w:rPr>
              <w:t>Colorado’s implementation of key</w:t>
            </w:r>
            <w:r>
              <w:rPr>
                <w:spacing w:val="-6"/>
                <w:sz w:val="20"/>
              </w:rPr>
              <w:t> </w:t>
            </w:r>
            <w:r>
              <w:rPr>
                <w:sz w:val="20"/>
              </w:rPr>
              <w:t>areas</w:t>
            </w:r>
            <w:r>
              <w:rPr>
                <w:spacing w:val="-7"/>
                <w:sz w:val="20"/>
              </w:rPr>
              <w:t> </w:t>
            </w:r>
            <w:r>
              <w:rPr>
                <w:sz w:val="20"/>
              </w:rPr>
              <w:t>of</w:t>
            </w:r>
            <w:r>
              <w:rPr>
                <w:spacing w:val="-8"/>
                <w:sz w:val="20"/>
              </w:rPr>
              <w:t> </w:t>
            </w:r>
            <w:r>
              <w:rPr>
                <w:sz w:val="20"/>
              </w:rPr>
              <w:t>ESSA</w:t>
            </w:r>
            <w:r>
              <w:rPr>
                <w:spacing w:val="-7"/>
                <w:sz w:val="20"/>
              </w:rPr>
              <w:t> </w:t>
            </w:r>
            <w:r>
              <w:rPr>
                <w:sz w:val="20"/>
              </w:rPr>
              <w:t>in</w:t>
            </w:r>
            <w:r>
              <w:rPr>
                <w:spacing w:val="-6"/>
                <w:sz w:val="20"/>
              </w:rPr>
              <w:t> </w:t>
            </w:r>
            <w:r>
              <w:rPr>
                <w:sz w:val="20"/>
              </w:rPr>
              <w:t>regards</w:t>
            </w:r>
            <w:r>
              <w:rPr>
                <w:spacing w:val="-8"/>
                <w:sz w:val="20"/>
              </w:rPr>
              <w:t> </w:t>
            </w:r>
            <w:r>
              <w:rPr>
                <w:sz w:val="20"/>
              </w:rPr>
              <w:t>to Gifted Education.</w:t>
            </w:r>
          </w:p>
        </w:tc>
        <w:tc>
          <w:tcPr>
            <w:tcW w:w="1279" w:type="dxa"/>
          </w:tcPr>
          <w:p>
            <w:pPr>
              <w:pStyle w:val="TableParagraph"/>
              <w:ind w:right="387"/>
              <w:rPr>
                <w:sz w:val="20"/>
              </w:rPr>
            </w:pPr>
            <w:r>
              <w:rPr>
                <w:spacing w:val="-2"/>
                <w:sz w:val="20"/>
              </w:rPr>
              <w:t>Federal Programs </w:t>
            </w:r>
            <w:r>
              <w:rPr>
                <w:sz w:val="20"/>
              </w:rPr>
              <w:t>with</w:t>
            </w:r>
            <w:r>
              <w:rPr>
                <w:spacing w:val="-12"/>
                <w:sz w:val="20"/>
              </w:rPr>
              <w:t> </w:t>
            </w:r>
            <w:r>
              <w:rPr>
                <w:sz w:val="20"/>
              </w:rPr>
              <w:t>ESSU (Office of </w:t>
            </w:r>
            <w:r>
              <w:rPr>
                <w:spacing w:val="-2"/>
                <w:sz w:val="20"/>
              </w:rPr>
              <w:t>Gifted</w:t>
            </w:r>
          </w:p>
          <w:p>
            <w:pPr>
              <w:pStyle w:val="TableParagraph"/>
              <w:spacing w:line="225" w:lineRule="exact"/>
              <w:rPr>
                <w:sz w:val="20"/>
              </w:rPr>
            </w:pPr>
            <w:r>
              <w:rPr>
                <w:spacing w:val="-2"/>
                <w:sz w:val="20"/>
              </w:rPr>
              <w:t>Education)</w:t>
            </w:r>
          </w:p>
        </w:tc>
        <w:tc>
          <w:tcPr>
            <w:tcW w:w="2175" w:type="dxa"/>
          </w:tcPr>
          <w:p>
            <w:pPr>
              <w:pStyle w:val="TableParagraph"/>
              <w:spacing w:line="243" w:lineRule="exact"/>
              <w:rPr>
                <w:sz w:val="20"/>
              </w:rPr>
            </w:pPr>
            <w:r>
              <w:rPr>
                <w:spacing w:val="-2"/>
                <w:sz w:val="20"/>
              </w:rPr>
              <w:t>GE-</w:t>
            </w:r>
            <w:r>
              <w:rPr>
                <w:spacing w:val="-5"/>
                <w:sz w:val="20"/>
              </w:rPr>
              <w:t>SAC</w:t>
            </w:r>
          </w:p>
        </w:tc>
        <w:tc>
          <w:tcPr>
            <w:tcW w:w="1555" w:type="dxa"/>
          </w:tcPr>
          <w:p>
            <w:pPr>
              <w:pStyle w:val="TableParagraph"/>
              <w:spacing w:line="243" w:lineRule="exact"/>
              <w:rPr>
                <w:sz w:val="20"/>
              </w:rPr>
            </w:pPr>
            <w:r>
              <w:rPr>
                <w:sz w:val="20"/>
              </w:rPr>
              <w:t>Patrick</w:t>
            </w:r>
            <w:r>
              <w:rPr>
                <w:spacing w:val="-6"/>
                <w:sz w:val="20"/>
              </w:rPr>
              <w:t> </w:t>
            </w:r>
            <w:r>
              <w:rPr>
                <w:spacing w:val="-2"/>
                <w:sz w:val="20"/>
              </w:rPr>
              <w:t>Chapman</w:t>
            </w:r>
          </w:p>
        </w:tc>
      </w:tr>
      <w:tr>
        <w:trPr>
          <w:trHeight w:val="976" w:hRule="atLeast"/>
        </w:trPr>
        <w:tc>
          <w:tcPr>
            <w:tcW w:w="1174" w:type="dxa"/>
          </w:tcPr>
          <w:p>
            <w:pPr>
              <w:pStyle w:val="TableParagraph"/>
              <w:spacing w:line="243" w:lineRule="exact"/>
              <w:ind w:left="59"/>
              <w:rPr>
                <w:sz w:val="20"/>
              </w:rPr>
            </w:pPr>
            <w:r>
              <w:rPr>
                <w:sz w:val="20"/>
              </w:rPr>
              <w:t>June</w:t>
            </w:r>
            <w:r>
              <w:rPr>
                <w:spacing w:val="-7"/>
                <w:sz w:val="20"/>
              </w:rPr>
              <w:t> </w:t>
            </w:r>
            <w:r>
              <w:rPr>
                <w:spacing w:val="-5"/>
                <w:sz w:val="20"/>
              </w:rPr>
              <w:t>21</w:t>
            </w:r>
          </w:p>
        </w:tc>
        <w:tc>
          <w:tcPr>
            <w:tcW w:w="1978" w:type="dxa"/>
          </w:tcPr>
          <w:p>
            <w:pPr>
              <w:pStyle w:val="TableParagraph"/>
              <w:ind w:left="57" w:right="250"/>
              <w:rPr>
                <w:sz w:val="20"/>
              </w:rPr>
            </w:pPr>
            <w:r>
              <w:rPr>
                <w:sz w:val="20"/>
              </w:rPr>
              <w:t>Denver Areas </w:t>
            </w:r>
            <w:r>
              <w:rPr>
                <w:spacing w:val="-2"/>
                <w:sz w:val="20"/>
              </w:rPr>
              <w:t>Superintendents </w:t>
            </w:r>
            <w:r>
              <w:rPr>
                <w:sz w:val="20"/>
              </w:rPr>
              <w:t>Council (DASC)</w:t>
            </w:r>
          </w:p>
          <w:p>
            <w:pPr>
              <w:pStyle w:val="TableParagraph"/>
              <w:spacing w:line="225" w:lineRule="exact"/>
              <w:ind w:left="57"/>
              <w:rPr>
                <w:sz w:val="20"/>
              </w:rPr>
            </w:pPr>
            <w:r>
              <w:rPr>
                <w:spacing w:val="-2"/>
                <w:sz w:val="20"/>
              </w:rPr>
              <w:t>Meeting</w:t>
            </w:r>
          </w:p>
        </w:tc>
        <w:tc>
          <w:tcPr>
            <w:tcW w:w="2611" w:type="dxa"/>
          </w:tcPr>
          <w:p>
            <w:pPr>
              <w:pStyle w:val="TableParagraph"/>
              <w:ind w:left="60" w:right="254"/>
              <w:rPr>
                <w:sz w:val="20"/>
              </w:rPr>
            </w:pPr>
            <w:r>
              <w:rPr>
                <w:sz w:val="20"/>
              </w:rPr>
              <w:t>ESSA accountability requirements,</w:t>
            </w:r>
            <w:r>
              <w:rPr>
                <w:spacing w:val="-12"/>
                <w:sz w:val="20"/>
              </w:rPr>
              <w:t> </w:t>
            </w:r>
            <w:r>
              <w:rPr>
                <w:sz w:val="20"/>
              </w:rPr>
              <w:t>the</w:t>
            </w:r>
            <w:r>
              <w:rPr>
                <w:spacing w:val="-11"/>
                <w:sz w:val="20"/>
              </w:rPr>
              <w:t> </w:t>
            </w:r>
            <w:r>
              <w:rPr>
                <w:sz w:val="20"/>
              </w:rPr>
              <w:t>proposed regulations, and how to</w:t>
            </w:r>
          </w:p>
          <w:p>
            <w:pPr>
              <w:pStyle w:val="TableParagraph"/>
              <w:spacing w:line="225" w:lineRule="exact"/>
              <w:ind w:left="60"/>
              <w:rPr>
                <w:sz w:val="20"/>
              </w:rPr>
            </w:pPr>
            <w:r>
              <w:rPr>
                <w:sz w:val="20"/>
              </w:rPr>
              <w:t>develop</w:t>
            </w:r>
            <w:r>
              <w:rPr>
                <w:spacing w:val="-9"/>
                <w:sz w:val="20"/>
              </w:rPr>
              <w:t> </w:t>
            </w:r>
            <w:r>
              <w:rPr>
                <w:sz w:val="20"/>
              </w:rPr>
              <w:t>Colorado’s</w:t>
            </w:r>
            <w:r>
              <w:rPr>
                <w:spacing w:val="-10"/>
                <w:sz w:val="20"/>
              </w:rPr>
              <w:t> </w:t>
            </w:r>
            <w:r>
              <w:rPr>
                <w:sz w:val="20"/>
              </w:rPr>
              <w:t>state</w:t>
            </w:r>
            <w:r>
              <w:rPr>
                <w:spacing w:val="-9"/>
                <w:sz w:val="20"/>
              </w:rPr>
              <w:t> </w:t>
            </w:r>
            <w:r>
              <w:rPr>
                <w:spacing w:val="-4"/>
                <w:sz w:val="20"/>
              </w:rPr>
              <w:t>plan.</w:t>
            </w:r>
          </w:p>
        </w:tc>
        <w:tc>
          <w:tcPr>
            <w:tcW w:w="1279" w:type="dxa"/>
          </w:tcPr>
          <w:p>
            <w:pPr>
              <w:pStyle w:val="TableParagraph"/>
              <w:rPr>
                <w:sz w:val="20"/>
              </w:rPr>
            </w:pPr>
            <w:r>
              <w:rPr>
                <w:sz w:val="20"/>
              </w:rPr>
              <w:t>Office of the </w:t>
            </w:r>
            <w:r>
              <w:rPr>
                <w:spacing w:val="-2"/>
                <w:sz w:val="20"/>
              </w:rPr>
              <w:t>Commissioner</w:t>
            </w:r>
          </w:p>
        </w:tc>
        <w:tc>
          <w:tcPr>
            <w:tcW w:w="2175" w:type="dxa"/>
          </w:tcPr>
          <w:p>
            <w:pPr>
              <w:pStyle w:val="TableParagraph"/>
              <w:ind w:right="184"/>
              <w:rPr>
                <w:sz w:val="20"/>
              </w:rPr>
            </w:pPr>
            <w:r>
              <w:rPr>
                <w:sz w:val="20"/>
              </w:rPr>
              <w:t>Denver Areas Superintendent</w:t>
            </w:r>
            <w:r>
              <w:rPr>
                <w:spacing w:val="-12"/>
                <w:sz w:val="20"/>
              </w:rPr>
              <w:t> </w:t>
            </w:r>
            <w:r>
              <w:rPr>
                <w:sz w:val="20"/>
              </w:rPr>
              <w:t>Council </w:t>
            </w:r>
            <w:r>
              <w:rPr>
                <w:spacing w:val="-2"/>
                <w:sz w:val="20"/>
              </w:rPr>
              <w:t>(DASC)</w:t>
            </w:r>
          </w:p>
        </w:tc>
        <w:tc>
          <w:tcPr>
            <w:tcW w:w="1555" w:type="dxa"/>
          </w:tcPr>
          <w:p>
            <w:pPr>
              <w:pStyle w:val="TableParagraph"/>
              <w:ind w:right="272"/>
              <w:rPr>
                <w:sz w:val="20"/>
              </w:rPr>
            </w:pPr>
            <w:r>
              <w:rPr>
                <w:sz w:val="20"/>
              </w:rPr>
              <w:t>Katy Anthes Alyssa</w:t>
            </w:r>
            <w:r>
              <w:rPr>
                <w:spacing w:val="-12"/>
                <w:sz w:val="20"/>
              </w:rPr>
              <w:t> </w:t>
            </w:r>
            <w:r>
              <w:rPr>
                <w:sz w:val="20"/>
              </w:rPr>
              <w:t>Pearson</w:t>
            </w:r>
          </w:p>
        </w:tc>
      </w:tr>
      <w:tr>
        <w:trPr>
          <w:trHeight w:val="976" w:hRule="atLeast"/>
        </w:trPr>
        <w:tc>
          <w:tcPr>
            <w:tcW w:w="1174" w:type="dxa"/>
          </w:tcPr>
          <w:p>
            <w:pPr>
              <w:pStyle w:val="TableParagraph"/>
              <w:spacing w:line="243" w:lineRule="exact"/>
              <w:ind w:left="59"/>
              <w:rPr>
                <w:sz w:val="20"/>
              </w:rPr>
            </w:pPr>
            <w:r>
              <w:rPr>
                <w:sz w:val="20"/>
              </w:rPr>
              <w:t>June</w:t>
            </w:r>
            <w:r>
              <w:rPr>
                <w:spacing w:val="-7"/>
                <w:sz w:val="20"/>
              </w:rPr>
              <w:t> </w:t>
            </w:r>
            <w:r>
              <w:rPr>
                <w:spacing w:val="-5"/>
                <w:sz w:val="20"/>
              </w:rPr>
              <w:t>22</w:t>
            </w:r>
          </w:p>
        </w:tc>
        <w:tc>
          <w:tcPr>
            <w:tcW w:w="1978" w:type="dxa"/>
          </w:tcPr>
          <w:p>
            <w:pPr>
              <w:pStyle w:val="TableParagraph"/>
              <w:ind w:left="57" w:right="98"/>
              <w:rPr>
                <w:sz w:val="20"/>
              </w:rPr>
            </w:pPr>
            <w:r>
              <w:rPr>
                <w:sz w:val="20"/>
              </w:rPr>
              <w:t>Urban League – Coalition</w:t>
            </w:r>
            <w:r>
              <w:rPr>
                <w:spacing w:val="-12"/>
                <w:sz w:val="20"/>
              </w:rPr>
              <w:t> </w:t>
            </w:r>
            <w:r>
              <w:rPr>
                <w:sz w:val="20"/>
              </w:rPr>
              <w:t>of</w:t>
            </w:r>
            <w:r>
              <w:rPr>
                <w:spacing w:val="-11"/>
                <w:sz w:val="20"/>
              </w:rPr>
              <w:t> </w:t>
            </w:r>
            <w:r>
              <w:rPr>
                <w:sz w:val="20"/>
              </w:rPr>
              <w:t>Advocacy </w:t>
            </w:r>
            <w:r>
              <w:rPr>
                <w:spacing w:val="-2"/>
                <w:sz w:val="20"/>
              </w:rPr>
              <w:t>Groups</w:t>
            </w:r>
          </w:p>
        </w:tc>
        <w:tc>
          <w:tcPr>
            <w:tcW w:w="2611" w:type="dxa"/>
          </w:tcPr>
          <w:p>
            <w:pPr>
              <w:pStyle w:val="TableParagraph"/>
              <w:ind w:left="60"/>
              <w:rPr>
                <w:sz w:val="20"/>
              </w:rPr>
            </w:pPr>
            <w:r>
              <w:rPr>
                <w:sz w:val="20"/>
              </w:rPr>
              <w:t>Colorado’s implementation of key</w:t>
            </w:r>
            <w:r>
              <w:rPr>
                <w:spacing w:val="-6"/>
                <w:sz w:val="20"/>
              </w:rPr>
              <w:t> </w:t>
            </w:r>
            <w:r>
              <w:rPr>
                <w:sz w:val="20"/>
              </w:rPr>
              <w:t>areas</w:t>
            </w:r>
            <w:r>
              <w:rPr>
                <w:spacing w:val="-7"/>
                <w:sz w:val="20"/>
              </w:rPr>
              <w:t> </w:t>
            </w:r>
            <w:r>
              <w:rPr>
                <w:sz w:val="20"/>
              </w:rPr>
              <w:t>of</w:t>
            </w:r>
            <w:r>
              <w:rPr>
                <w:spacing w:val="-8"/>
                <w:sz w:val="20"/>
              </w:rPr>
              <w:t> </w:t>
            </w:r>
            <w:r>
              <w:rPr>
                <w:sz w:val="20"/>
              </w:rPr>
              <w:t>ESSA</w:t>
            </w:r>
            <w:r>
              <w:rPr>
                <w:spacing w:val="-7"/>
                <w:sz w:val="20"/>
              </w:rPr>
              <w:t> </w:t>
            </w:r>
            <w:r>
              <w:rPr>
                <w:sz w:val="20"/>
              </w:rPr>
              <w:t>in</w:t>
            </w:r>
            <w:r>
              <w:rPr>
                <w:spacing w:val="-6"/>
                <w:sz w:val="20"/>
              </w:rPr>
              <w:t> </w:t>
            </w:r>
            <w:r>
              <w:rPr>
                <w:sz w:val="20"/>
              </w:rPr>
              <w:t>regards</w:t>
            </w:r>
            <w:r>
              <w:rPr>
                <w:spacing w:val="-8"/>
                <w:sz w:val="20"/>
              </w:rPr>
              <w:t> </w:t>
            </w:r>
            <w:r>
              <w:rPr>
                <w:sz w:val="20"/>
              </w:rPr>
              <w:t>to the special groups.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106"/>
              <w:rPr>
                <w:sz w:val="20"/>
              </w:rPr>
            </w:pPr>
            <w:r>
              <w:rPr>
                <w:sz w:val="20"/>
              </w:rPr>
              <w:t>Various Advocacy Groups</w:t>
            </w:r>
            <w:r>
              <w:rPr>
                <w:spacing w:val="-12"/>
                <w:sz w:val="20"/>
              </w:rPr>
              <w:t> </w:t>
            </w:r>
            <w:r>
              <w:rPr>
                <w:sz w:val="20"/>
              </w:rPr>
              <w:t>(30</w:t>
            </w:r>
            <w:r>
              <w:rPr>
                <w:spacing w:val="-11"/>
                <w:sz w:val="20"/>
              </w:rPr>
              <w:t> </w:t>
            </w:r>
            <w:r>
              <w:rPr>
                <w:sz w:val="20"/>
              </w:rPr>
              <w:t>participants)</w:t>
            </w:r>
          </w:p>
        </w:tc>
        <w:tc>
          <w:tcPr>
            <w:tcW w:w="1555" w:type="dxa"/>
          </w:tcPr>
          <w:p>
            <w:pPr>
              <w:pStyle w:val="TableParagraph"/>
              <w:rPr>
                <w:sz w:val="20"/>
              </w:rPr>
            </w:pPr>
            <w:r>
              <w:rPr>
                <w:sz w:val="20"/>
              </w:rPr>
              <w:t>Katy Anthes Patrick</w:t>
            </w:r>
            <w:r>
              <w:rPr>
                <w:spacing w:val="-12"/>
                <w:sz w:val="20"/>
              </w:rPr>
              <w:t> </w:t>
            </w:r>
            <w:r>
              <w:rPr>
                <w:sz w:val="20"/>
              </w:rPr>
              <w:t>Chapman Barbara</w:t>
            </w:r>
            <w:r>
              <w:rPr>
                <w:spacing w:val="-9"/>
                <w:sz w:val="20"/>
              </w:rPr>
              <w:t> </w:t>
            </w:r>
            <w:r>
              <w:rPr>
                <w:spacing w:val="-2"/>
                <w:sz w:val="20"/>
              </w:rPr>
              <w:t>Hickman</w:t>
            </w:r>
          </w:p>
          <w:p>
            <w:pPr>
              <w:pStyle w:val="TableParagraph"/>
              <w:spacing w:line="225" w:lineRule="exact"/>
              <w:rPr>
                <w:sz w:val="20"/>
              </w:rPr>
            </w:pPr>
            <w:r>
              <w:rPr>
                <w:sz w:val="20"/>
              </w:rPr>
              <w:t>Alyssa</w:t>
            </w:r>
            <w:r>
              <w:rPr>
                <w:spacing w:val="-10"/>
                <w:sz w:val="20"/>
              </w:rPr>
              <w:t> </w:t>
            </w:r>
            <w:r>
              <w:rPr>
                <w:spacing w:val="-2"/>
                <w:sz w:val="20"/>
              </w:rPr>
              <w:t>Pearson</w:t>
            </w:r>
          </w:p>
        </w:tc>
      </w:tr>
      <w:tr>
        <w:trPr>
          <w:trHeight w:val="733" w:hRule="atLeast"/>
        </w:trPr>
        <w:tc>
          <w:tcPr>
            <w:tcW w:w="1174" w:type="dxa"/>
          </w:tcPr>
          <w:p>
            <w:pPr>
              <w:pStyle w:val="TableParagraph"/>
              <w:spacing w:line="243" w:lineRule="exact"/>
              <w:ind w:left="59"/>
              <w:rPr>
                <w:sz w:val="20"/>
              </w:rPr>
            </w:pPr>
            <w:r>
              <w:rPr>
                <w:sz w:val="20"/>
              </w:rPr>
              <w:t>June</w:t>
            </w:r>
            <w:r>
              <w:rPr>
                <w:spacing w:val="-7"/>
                <w:sz w:val="20"/>
              </w:rPr>
              <w:t> </w:t>
            </w:r>
            <w:r>
              <w:rPr>
                <w:spacing w:val="-5"/>
                <w:sz w:val="20"/>
              </w:rPr>
              <w:t>27</w:t>
            </w:r>
          </w:p>
        </w:tc>
        <w:tc>
          <w:tcPr>
            <w:tcW w:w="1978" w:type="dxa"/>
          </w:tcPr>
          <w:p>
            <w:pPr>
              <w:pStyle w:val="TableParagraph"/>
              <w:ind w:left="57" w:right="250"/>
              <w:rPr>
                <w:sz w:val="20"/>
              </w:rPr>
            </w:pPr>
            <w:r>
              <w:rPr>
                <w:sz w:val="20"/>
              </w:rPr>
              <w:t>Think</w:t>
            </w:r>
            <w:r>
              <w:rPr>
                <w:spacing w:val="-12"/>
                <w:sz w:val="20"/>
              </w:rPr>
              <w:t> </w:t>
            </w:r>
            <w:r>
              <w:rPr>
                <w:sz w:val="20"/>
              </w:rPr>
              <w:t>360</w:t>
            </w:r>
            <w:r>
              <w:rPr>
                <w:spacing w:val="-11"/>
                <w:sz w:val="20"/>
              </w:rPr>
              <w:t> </w:t>
            </w:r>
            <w:r>
              <w:rPr>
                <w:sz w:val="20"/>
              </w:rPr>
              <w:t>Arts</w:t>
            </w:r>
            <w:r>
              <w:rPr>
                <w:spacing w:val="-11"/>
                <w:sz w:val="20"/>
              </w:rPr>
              <w:t> </w:t>
            </w:r>
            <w:r>
              <w:rPr>
                <w:sz w:val="20"/>
              </w:rPr>
              <w:t>for </w:t>
            </w:r>
            <w:r>
              <w:rPr>
                <w:spacing w:val="-2"/>
                <w:sz w:val="20"/>
              </w:rPr>
              <w:t>Learning</w:t>
            </w:r>
          </w:p>
          <w:p>
            <w:pPr>
              <w:pStyle w:val="TableParagraph"/>
              <w:spacing w:line="225" w:lineRule="exact"/>
              <w:ind w:left="57"/>
              <w:rPr>
                <w:sz w:val="20"/>
              </w:rPr>
            </w:pPr>
            <w:r>
              <w:rPr>
                <w:sz w:val="20"/>
              </w:rPr>
              <w:t>1:00-3:00</w:t>
            </w:r>
            <w:r>
              <w:rPr>
                <w:spacing w:val="-8"/>
                <w:sz w:val="20"/>
              </w:rPr>
              <w:t> </w:t>
            </w:r>
            <w:r>
              <w:rPr>
                <w:spacing w:val="-4"/>
                <w:sz w:val="20"/>
              </w:rPr>
              <w:t>p.m.</w:t>
            </w:r>
          </w:p>
        </w:tc>
        <w:tc>
          <w:tcPr>
            <w:tcW w:w="2611" w:type="dxa"/>
          </w:tcPr>
          <w:p>
            <w:pPr>
              <w:pStyle w:val="TableParagraph"/>
              <w:ind w:left="60"/>
              <w:rPr>
                <w:sz w:val="20"/>
              </w:rPr>
            </w:pPr>
            <w:r>
              <w:rPr>
                <w:sz w:val="20"/>
              </w:rPr>
              <w:t>Colorado’s implementation of key</w:t>
            </w:r>
            <w:r>
              <w:rPr>
                <w:spacing w:val="-6"/>
                <w:sz w:val="20"/>
              </w:rPr>
              <w:t> </w:t>
            </w:r>
            <w:r>
              <w:rPr>
                <w:sz w:val="20"/>
              </w:rPr>
              <w:t>areas</w:t>
            </w:r>
            <w:r>
              <w:rPr>
                <w:spacing w:val="-7"/>
                <w:sz w:val="20"/>
              </w:rPr>
              <w:t> </w:t>
            </w:r>
            <w:r>
              <w:rPr>
                <w:sz w:val="20"/>
              </w:rPr>
              <w:t>of</w:t>
            </w:r>
            <w:r>
              <w:rPr>
                <w:spacing w:val="-8"/>
                <w:sz w:val="20"/>
              </w:rPr>
              <w:t> </w:t>
            </w:r>
            <w:r>
              <w:rPr>
                <w:sz w:val="20"/>
              </w:rPr>
              <w:t>ESSA</w:t>
            </w:r>
            <w:r>
              <w:rPr>
                <w:spacing w:val="-7"/>
                <w:sz w:val="20"/>
              </w:rPr>
              <w:t> </w:t>
            </w:r>
            <w:r>
              <w:rPr>
                <w:sz w:val="20"/>
              </w:rPr>
              <w:t>in</w:t>
            </w:r>
            <w:r>
              <w:rPr>
                <w:spacing w:val="-6"/>
                <w:sz w:val="20"/>
              </w:rPr>
              <w:t> </w:t>
            </w:r>
            <w:r>
              <w:rPr>
                <w:sz w:val="20"/>
              </w:rPr>
              <w:t>regards</w:t>
            </w:r>
            <w:r>
              <w:rPr>
                <w:spacing w:val="-6"/>
                <w:sz w:val="20"/>
              </w:rPr>
              <w:t> </w:t>
            </w:r>
            <w:r>
              <w:rPr>
                <w:sz w:val="20"/>
              </w:rPr>
              <w:t>to</w:t>
            </w:r>
          </w:p>
          <w:p>
            <w:pPr>
              <w:pStyle w:val="TableParagraph"/>
              <w:spacing w:line="225" w:lineRule="exact"/>
              <w:ind w:left="60"/>
              <w:rPr>
                <w:sz w:val="20"/>
              </w:rPr>
            </w:pPr>
            <w:r>
              <w:rPr>
                <w:sz w:val="20"/>
              </w:rPr>
              <w:t>the</w:t>
            </w:r>
            <w:r>
              <w:rPr>
                <w:spacing w:val="-4"/>
                <w:sz w:val="20"/>
              </w:rPr>
              <w:t> </w:t>
            </w:r>
            <w:r>
              <w:rPr>
                <w:spacing w:val="-2"/>
                <w:sz w:val="20"/>
              </w:rPr>
              <w:t>Arts.</w:t>
            </w:r>
          </w:p>
        </w:tc>
        <w:tc>
          <w:tcPr>
            <w:tcW w:w="1279" w:type="dxa"/>
          </w:tcPr>
          <w:p>
            <w:pPr>
              <w:pStyle w:val="TableParagraph"/>
              <w:ind w:right="430"/>
              <w:rPr>
                <w:sz w:val="20"/>
              </w:rPr>
            </w:pPr>
            <w:r>
              <w:rPr>
                <w:spacing w:val="-2"/>
                <w:sz w:val="20"/>
              </w:rPr>
              <w:t>Federal Programs</w:t>
            </w:r>
          </w:p>
        </w:tc>
        <w:tc>
          <w:tcPr>
            <w:tcW w:w="2175" w:type="dxa"/>
          </w:tcPr>
          <w:p>
            <w:pPr>
              <w:pStyle w:val="TableParagraph"/>
              <w:ind w:right="519"/>
              <w:rPr>
                <w:sz w:val="20"/>
              </w:rPr>
            </w:pPr>
            <w:r>
              <w:rPr>
                <w:sz w:val="20"/>
              </w:rPr>
              <w:t>Colorado Arts in Education</w:t>
            </w:r>
            <w:r>
              <w:rPr>
                <w:spacing w:val="-12"/>
                <w:sz w:val="20"/>
              </w:rPr>
              <w:t> </w:t>
            </w:r>
            <w:r>
              <w:rPr>
                <w:sz w:val="20"/>
              </w:rPr>
              <w:t>Coalition</w:t>
            </w:r>
          </w:p>
        </w:tc>
        <w:tc>
          <w:tcPr>
            <w:tcW w:w="1555" w:type="dxa"/>
          </w:tcPr>
          <w:p>
            <w:pPr>
              <w:pStyle w:val="TableParagraph"/>
              <w:spacing w:line="243" w:lineRule="exact"/>
              <w:rPr>
                <w:sz w:val="20"/>
              </w:rPr>
            </w:pPr>
            <w:r>
              <w:rPr>
                <w:sz w:val="20"/>
              </w:rPr>
              <w:t>Patrick</w:t>
            </w:r>
            <w:r>
              <w:rPr>
                <w:spacing w:val="-6"/>
                <w:sz w:val="20"/>
              </w:rPr>
              <w:t> </w:t>
            </w:r>
            <w:r>
              <w:rPr>
                <w:spacing w:val="-2"/>
                <w:sz w:val="20"/>
              </w:rPr>
              <w:t>Chapman</w:t>
            </w:r>
          </w:p>
        </w:tc>
      </w:tr>
      <w:tr>
        <w:trPr>
          <w:trHeight w:val="1221" w:hRule="atLeast"/>
        </w:trPr>
        <w:tc>
          <w:tcPr>
            <w:tcW w:w="1174" w:type="dxa"/>
          </w:tcPr>
          <w:p>
            <w:pPr>
              <w:pStyle w:val="TableParagraph"/>
              <w:spacing w:line="243" w:lineRule="exact"/>
              <w:ind w:left="59"/>
              <w:rPr>
                <w:sz w:val="20"/>
              </w:rPr>
            </w:pPr>
            <w:r>
              <w:rPr>
                <w:sz w:val="20"/>
              </w:rPr>
              <w:t>June</w:t>
            </w:r>
            <w:r>
              <w:rPr>
                <w:spacing w:val="-7"/>
                <w:sz w:val="20"/>
              </w:rPr>
              <w:t> </w:t>
            </w:r>
            <w:r>
              <w:rPr>
                <w:spacing w:val="-5"/>
                <w:sz w:val="20"/>
              </w:rPr>
              <w:t>28</w:t>
            </w:r>
          </w:p>
        </w:tc>
        <w:tc>
          <w:tcPr>
            <w:tcW w:w="1978" w:type="dxa"/>
          </w:tcPr>
          <w:p>
            <w:pPr>
              <w:pStyle w:val="TableParagraph"/>
              <w:ind w:left="57"/>
              <w:rPr>
                <w:sz w:val="20"/>
              </w:rPr>
            </w:pPr>
            <w:r>
              <w:rPr>
                <w:sz w:val="20"/>
              </w:rPr>
              <w:t>Internal</w:t>
            </w:r>
            <w:r>
              <w:rPr>
                <w:spacing w:val="-12"/>
                <w:sz w:val="20"/>
              </w:rPr>
              <w:t> </w:t>
            </w:r>
            <w:r>
              <w:rPr>
                <w:sz w:val="20"/>
              </w:rPr>
              <w:t>ESSA</w:t>
            </w:r>
            <w:r>
              <w:rPr>
                <w:spacing w:val="-11"/>
                <w:sz w:val="20"/>
              </w:rPr>
              <w:t> </w:t>
            </w:r>
            <w:r>
              <w:rPr>
                <w:sz w:val="20"/>
              </w:rPr>
              <w:t>Listening </w:t>
            </w:r>
            <w:r>
              <w:rPr>
                <w:spacing w:val="-4"/>
                <w:sz w:val="20"/>
              </w:rPr>
              <w:t>Tour</w:t>
            </w:r>
          </w:p>
          <w:p>
            <w:pPr>
              <w:pStyle w:val="TableParagraph"/>
              <w:ind w:left="57" w:right="98"/>
              <w:rPr>
                <w:sz w:val="20"/>
              </w:rPr>
            </w:pPr>
            <w:r>
              <w:rPr>
                <w:sz w:val="20"/>
              </w:rPr>
              <w:t>1560</w:t>
            </w:r>
            <w:r>
              <w:rPr>
                <w:spacing w:val="-12"/>
                <w:sz w:val="20"/>
              </w:rPr>
              <w:t> </w:t>
            </w:r>
            <w:r>
              <w:rPr>
                <w:sz w:val="20"/>
              </w:rPr>
              <w:t>Broadway,</w:t>
            </w:r>
            <w:r>
              <w:rPr>
                <w:spacing w:val="-11"/>
                <w:sz w:val="20"/>
              </w:rPr>
              <w:t> </w:t>
            </w:r>
            <w:r>
              <w:rPr>
                <w:sz w:val="20"/>
              </w:rPr>
              <w:t>19</w:t>
            </w:r>
            <w:r>
              <w:rPr>
                <w:sz w:val="20"/>
                <w:vertAlign w:val="superscript"/>
              </w:rPr>
              <w:t>th</w:t>
            </w:r>
            <w:r>
              <w:rPr>
                <w:sz w:val="20"/>
                <w:vertAlign w:val="baseline"/>
              </w:rPr>
              <w:t> floor, Denver</w:t>
            </w:r>
          </w:p>
          <w:p>
            <w:pPr>
              <w:pStyle w:val="TableParagraph"/>
              <w:spacing w:line="225" w:lineRule="exact"/>
              <w:ind w:left="57"/>
              <w:rPr>
                <w:sz w:val="20"/>
              </w:rPr>
            </w:pPr>
            <w:r>
              <w:rPr>
                <w:spacing w:val="-2"/>
                <w:sz w:val="20"/>
              </w:rPr>
              <w:t>9-</w:t>
            </w:r>
            <w:r>
              <w:rPr>
                <w:spacing w:val="-5"/>
                <w:sz w:val="20"/>
              </w:rPr>
              <w:t>12</w:t>
            </w:r>
          </w:p>
        </w:tc>
        <w:tc>
          <w:tcPr>
            <w:tcW w:w="2611" w:type="dxa"/>
          </w:tcPr>
          <w:p>
            <w:pPr>
              <w:pStyle w:val="TableParagraph"/>
              <w:ind w:left="60" w:right="4"/>
              <w:rPr>
                <w:sz w:val="20"/>
              </w:rPr>
            </w:pPr>
            <w:r>
              <w:rPr>
                <w:sz w:val="20"/>
              </w:rPr>
              <w:t>Colorado’s implementation of key areas of ESSA and highlights</w:t>
            </w:r>
            <w:r>
              <w:rPr>
                <w:spacing w:val="-10"/>
                <w:sz w:val="20"/>
              </w:rPr>
              <w:t> </w:t>
            </w:r>
            <w:r>
              <w:rPr>
                <w:sz w:val="20"/>
              </w:rPr>
              <w:t>of</w:t>
            </w:r>
            <w:r>
              <w:rPr>
                <w:spacing w:val="-11"/>
                <w:sz w:val="20"/>
              </w:rPr>
              <w:t> </w:t>
            </w:r>
            <w:r>
              <w:rPr>
                <w:sz w:val="20"/>
              </w:rPr>
              <w:t>what</w:t>
            </w:r>
            <w:r>
              <w:rPr>
                <w:spacing w:val="-10"/>
                <w:sz w:val="20"/>
              </w:rPr>
              <w:t> </w:t>
            </w:r>
            <w:r>
              <w:rPr>
                <w:sz w:val="20"/>
              </w:rPr>
              <w:t>was</w:t>
            </w:r>
            <w:r>
              <w:rPr>
                <w:spacing w:val="-11"/>
                <w:sz w:val="20"/>
              </w:rPr>
              <w:t> </w:t>
            </w:r>
            <w:r>
              <w:rPr>
                <w:sz w:val="20"/>
              </w:rPr>
              <w:t>learned during the ESSA Listening</w:t>
            </w:r>
          </w:p>
          <w:p>
            <w:pPr>
              <w:pStyle w:val="TableParagraph"/>
              <w:spacing w:line="225" w:lineRule="exact"/>
              <w:ind w:left="60"/>
              <w:rPr>
                <w:sz w:val="20"/>
              </w:rPr>
            </w:pPr>
            <w:r>
              <w:rPr>
                <w:spacing w:val="-2"/>
                <w:sz w:val="20"/>
              </w:rPr>
              <w:t>Tour.</w:t>
            </w:r>
          </w:p>
        </w:tc>
        <w:tc>
          <w:tcPr>
            <w:tcW w:w="1279" w:type="dxa"/>
          </w:tcPr>
          <w:p>
            <w:pPr>
              <w:pStyle w:val="TableParagraph"/>
              <w:ind w:right="507"/>
              <w:rPr>
                <w:sz w:val="20"/>
              </w:rPr>
            </w:pPr>
            <w:r>
              <w:rPr>
                <w:spacing w:val="-2"/>
                <w:sz w:val="20"/>
              </w:rPr>
              <w:t>Federal Program</w:t>
            </w:r>
          </w:p>
        </w:tc>
        <w:tc>
          <w:tcPr>
            <w:tcW w:w="2175" w:type="dxa"/>
          </w:tcPr>
          <w:p>
            <w:pPr>
              <w:pStyle w:val="TableParagraph"/>
              <w:spacing w:line="243" w:lineRule="exact"/>
              <w:rPr>
                <w:sz w:val="20"/>
              </w:rPr>
            </w:pPr>
            <w:r>
              <w:rPr>
                <w:sz w:val="20"/>
              </w:rPr>
              <w:t>CDE</w:t>
            </w:r>
            <w:r>
              <w:rPr>
                <w:spacing w:val="-6"/>
                <w:sz w:val="20"/>
              </w:rPr>
              <w:t> </w:t>
            </w:r>
            <w:r>
              <w:rPr>
                <w:spacing w:val="-2"/>
                <w:sz w:val="20"/>
              </w:rPr>
              <w:t>Staff</w:t>
            </w:r>
          </w:p>
        </w:tc>
        <w:tc>
          <w:tcPr>
            <w:tcW w:w="1555" w:type="dxa"/>
          </w:tcPr>
          <w:p>
            <w:pPr>
              <w:pStyle w:val="TableParagraph"/>
              <w:ind w:right="103"/>
              <w:rPr>
                <w:sz w:val="20"/>
              </w:rPr>
            </w:pPr>
            <w:r>
              <w:rPr>
                <w:sz w:val="20"/>
              </w:rPr>
              <w:t>Patrick</w:t>
            </w:r>
            <w:r>
              <w:rPr>
                <w:spacing w:val="-12"/>
                <w:sz w:val="20"/>
              </w:rPr>
              <w:t> </w:t>
            </w:r>
            <w:r>
              <w:rPr>
                <w:sz w:val="20"/>
              </w:rPr>
              <w:t>Chapman Alyssa Pearson</w:t>
            </w:r>
          </w:p>
        </w:tc>
      </w:tr>
    </w:tbl>
    <w:sectPr>
      <w:pgSz w:w="12240" w:h="15840"/>
      <w:pgMar w:header="0" w:footer="680" w:top="680" w:bottom="860" w:left="6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20512">
              <wp:simplePos x="0" y="0"/>
              <wp:positionH relativeFrom="page">
                <wp:posOffset>6993381</wp:posOffset>
              </wp:positionH>
              <wp:positionV relativeFrom="page">
                <wp:posOffset>9383979</wp:posOffset>
              </wp:positionV>
              <wp:extent cx="1600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735"/>
                      </a:xfrm>
                      <a:prstGeom prst="rect">
                        <a:avLst/>
                      </a:prstGeom>
                    </wps:spPr>
                    <wps:txbx>
                      <w:txbxContent>
                        <w:p>
                          <w:pPr>
                            <w:spacing w:line="245" w:lineRule="exact" w:before="0"/>
                            <w:ind w:left="60" w:right="0" w:firstLine="0"/>
                            <w:jc w:val="left"/>
                            <w:rPr>
                              <w:b/>
                              <w:sz w:val="22"/>
                            </w:rPr>
                          </w:pPr>
                          <w:r>
                            <w:rPr>
                              <w:b/>
                              <w:color w:val="919BA4"/>
                              <w:spacing w:val="-10"/>
                              <w:sz w:val="22"/>
                            </w:rPr>
                            <w:fldChar w:fldCharType="begin"/>
                          </w:r>
                          <w:r>
                            <w:rPr>
                              <w:b/>
                              <w:color w:val="919BA4"/>
                              <w:spacing w:val="-10"/>
                              <w:sz w:val="22"/>
                            </w:rPr>
                            <w:instrText> PAGE </w:instrText>
                          </w:r>
                          <w:r>
                            <w:rPr>
                              <w:b/>
                              <w:color w:val="919BA4"/>
                              <w:spacing w:val="-10"/>
                              <w:sz w:val="22"/>
                            </w:rPr>
                            <w:fldChar w:fldCharType="separate"/>
                          </w:r>
                          <w:r>
                            <w:rPr>
                              <w:b/>
                              <w:color w:val="919BA4"/>
                              <w:spacing w:val="-10"/>
                              <w:sz w:val="22"/>
                            </w:rPr>
                            <w:t>2</w:t>
                          </w:r>
                          <w:r>
                            <w:rPr>
                              <w:b/>
                              <w:color w:val="919BA4"/>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0.659973pt;margin-top:738.895996pt;width:12.6pt;height:13.05pt;mso-position-horizontal-relative:page;mso-position-vertical-relative:page;z-index:-16595968" type="#_x0000_t202" id="docshape10" filled="false" stroked="false">
              <v:textbox inset="0,0,0,0">
                <w:txbxContent>
                  <w:p>
                    <w:pPr>
                      <w:spacing w:line="245" w:lineRule="exact" w:before="0"/>
                      <w:ind w:left="60" w:right="0" w:firstLine="0"/>
                      <w:jc w:val="left"/>
                      <w:rPr>
                        <w:b/>
                        <w:sz w:val="22"/>
                      </w:rPr>
                    </w:pPr>
                    <w:r>
                      <w:rPr>
                        <w:b/>
                        <w:color w:val="919BA4"/>
                        <w:spacing w:val="-10"/>
                        <w:sz w:val="22"/>
                      </w:rPr>
                      <w:fldChar w:fldCharType="begin"/>
                    </w:r>
                    <w:r>
                      <w:rPr>
                        <w:b/>
                        <w:color w:val="919BA4"/>
                        <w:spacing w:val="-10"/>
                        <w:sz w:val="22"/>
                      </w:rPr>
                      <w:instrText> PAGE </w:instrText>
                    </w:r>
                    <w:r>
                      <w:rPr>
                        <w:b/>
                        <w:color w:val="919BA4"/>
                        <w:spacing w:val="-10"/>
                        <w:sz w:val="22"/>
                      </w:rPr>
                      <w:fldChar w:fldCharType="separate"/>
                    </w:r>
                    <w:r>
                      <w:rPr>
                        <w:b/>
                        <w:color w:val="919BA4"/>
                        <w:spacing w:val="-10"/>
                        <w:sz w:val="22"/>
                      </w:rPr>
                      <w:t>2</w:t>
                    </w:r>
                    <w:r>
                      <w:rPr>
                        <w:b/>
                        <w:color w:val="919BA4"/>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21024">
              <wp:simplePos x="0" y="0"/>
              <wp:positionH relativeFrom="page">
                <wp:posOffset>4342765</wp:posOffset>
              </wp:positionH>
              <wp:positionV relativeFrom="page">
                <wp:posOffset>9370771</wp:posOffset>
              </wp:positionV>
              <wp:extent cx="2618740" cy="17081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618740" cy="170815"/>
                        <a:chExt cx="2618740" cy="170815"/>
                      </a:xfrm>
                    </wpg:grpSpPr>
                    <pic:pic>
                      <pic:nvPicPr>
                        <pic:cNvPr id="21" name="Image 21"/>
                        <pic:cNvPicPr/>
                      </pic:nvPicPr>
                      <pic:blipFill>
                        <a:blip r:embed="rId1" cstate="print"/>
                        <a:stretch>
                          <a:fillRect/>
                        </a:stretch>
                      </pic:blipFill>
                      <pic:spPr>
                        <a:xfrm>
                          <a:off x="0" y="0"/>
                          <a:ext cx="2603118" cy="137159"/>
                        </a:xfrm>
                        <a:prstGeom prst="rect">
                          <a:avLst/>
                        </a:prstGeom>
                      </pic:spPr>
                    </pic:pic>
                    <wps:wsp>
                      <wps:cNvPr id="22" name="Graphic 22"/>
                      <wps:cNvSpPr/>
                      <wps:spPr>
                        <a:xfrm>
                          <a:off x="2612517" y="0"/>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41.950012pt;margin-top:737.856018pt;width:206.2pt;height:13.45pt;mso-position-horizontal-relative:page;mso-position-vertical-relative:page;z-index:-16595456" id="docshapegroup18" coordorigin="6839,14757" coordsize="4124,269">
              <v:shape style="position:absolute;left:6839;top:14757;width:4100;height:216" type="#_x0000_t75" id="docshape19" stroked="false">
                <v:imagedata r:id="rId1" o:title=""/>
              </v:shape>
              <v:rect style="position:absolute;left:10953;top:14757;width:10;height:269" id="docshape20" filled="true" fillcolor="#bebebe" stroked="false">
                <v:fill type="solid"/>
              </v:rect>
              <w10:wrap type="none"/>
            </v:group>
          </w:pict>
        </mc:Fallback>
      </mc:AlternateContent>
    </w:r>
    <w:r>
      <w:rPr/>
      <mc:AlternateContent>
        <mc:Choice Requires="wps">
          <w:drawing>
            <wp:anchor distT="0" distB="0" distL="0" distR="0" allowOverlap="1" layoutInCell="1" locked="0" behindDoc="1" simplePos="0" relativeHeight="486721536">
              <wp:simplePos x="0" y="0"/>
              <wp:positionH relativeFrom="page">
                <wp:posOffset>6993381</wp:posOffset>
              </wp:positionH>
              <wp:positionV relativeFrom="page">
                <wp:posOffset>9383979</wp:posOffset>
              </wp:positionV>
              <wp:extent cx="16002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0020" cy="165735"/>
                      </a:xfrm>
                      <a:prstGeom prst="rect">
                        <a:avLst/>
                      </a:prstGeom>
                    </wps:spPr>
                    <wps:txbx>
                      <w:txbxContent>
                        <w:p>
                          <w:pPr>
                            <w:spacing w:line="245" w:lineRule="exact" w:before="0"/>
                            <w:ind w:left="60" w:right="0" w:firstLine="0"/>
                            <w:jc w:val="left"/>
                            <w:rPr>
                              <w:b/>
                              <w:sz w:val="22"/>
                            </w:rPr>
                          </w:pPr>
                          <w:r>
                            <w:rPr>
                              <w:b/>
                              <w:color w:val="919BA4"/>
                              <w:spacing w:val="-10"/>
                              <w:sz w:val="22"/>
                            </w:rPr>
                            <w:fldChar w:fldCharType="begin"/>
                          </w:r>
                          <w:r>
                            <w:rPr>
                              <w:b/>
                              <w:color w:val="919BA4"/>
                              <w:spacing w:val="-10"/>
                              <w:sz w:val="22"/>
                            </w:rPr>
                            <w:instrText> PAGE </w:instrText>
                          </w:r>
                          <w:r>
                            <w:rPr>
                              <w:b/>
                              <w:color w:val="919BA4"/>
                              <w:spacing w:val="-10"/>
                              <w:sz w:val="22"/>
                            </w:rPr>
                            <w:fldChar w:fldCharType="separate"/>
                          </w:r>
                          <w:r>
                            <w:rPr>
                              <w:b/>
                              <w:color w:val="919BA4"/>
                              <w:spacing w:val="-10"/>
                              <w:sz w:val="22"/>
                            </w:rPr>
                            <w:t>3</w:t>
                          </w:r>
                          <w:r>
                            <w:rPr>
                              <w:b/>
                              <w:color w:val="919BA4"/>
                              <w:spacing w:val="-10"/>
                              <w:sz w:val="22"/>
                            </w:rPr>
                            <w:fldChar w:fldCharType="end"/>
                          </w:r>
                        </w:p>
                      </w:txbxContent>
                    </wps:txbx>
                    <wps:bodyPr wrap="square" lIns="0" tIns="0" rIns="0" bIns="0" rtlCol="0">
                      <a:noAutofit/>
                    </wps:bodyPr>
                  </wps:wsp>
                </a:graphicData>
              </a:graphic>
            </wp:anchor>
          </w:drawing>
        </mc:Choice>
        <mc:Fallback>
          <w:pict>
            <v:shape style="position:absolute;margin-left:550.659973pt;margin-top:738.895996pt;width:12.6pt;height:13.05pt;mso-position-horizontal-relative:page;mso-position-vertical-relative:page;z-index:-16594944" type="#_x0000_t202" id="docshape21" filled="false" stroked="false">
              <v:textbox inset="0,0,0,0">
                <w:txbxContent>
                  <w:p>
                    <w:pPr>
                      <w:spacing w:line="245" w:lineRule="exact" w:before="0"/>
                      <w:ind w:left="60" w:right="0" w:firstLine="0"/>
                      <w:jc w:val="left"/>
                      <w:rPr>
                        <w:b/>
                        <w:sz w:val="22"/>
                      </w:rPr>
                    </w:pPr>
                    <w:r>
                      <w:rPr>
                        <w:b/>
                        <w:color w:val="919BA4"/>
                        <w:spacing w:val="-10"/>
                        <w:sz w:val="22"/>
                      </w:rPr>
                      <w:fldChar w:fldCharType="begin"/>
                    </w:r>
                    <w:r>
                      <w:rPr>
                        <w:b/>
                        <w:color w:val="919BA4"/>
                        <w:spacing w:val="-10"/>
                        <w:sz w:val="22"/>
                      </w:rPr>
                      <w:instrText> PAGE </w:instrText>
                    </w:r>
                    <w:r>
                      <w:rPr>
                        <w:b/>
                        <w:color w:val="919BA4"/>
                        <w:spacing w:val="-10"/>
                        <w:sz w:val="22"/>
                      </w:rPr>
                      <w:fldChar w:fldCharType="separate"/>
                    </w:r>
                    <w:r>
                      <w:rPr>
                        <w:b/>
                        <w:color w:val="919BA4"/>
                        <w:spacing w:val="-10"/>
                        <w:sz w:val="22"/>
                      </w:rPr>
                      <w:t>3</w:t>
                    </w:r>
                    <w:r>
                      <w:rPr>
                        <w:b/>
                        <w:color w:val="919BA4"/>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22048">
              <wp:simplePos x="0" y="0"/>
              <wp:positionH relativeFrom="page">
                <wp:posOffset>6976109</wp:posOffset>
              </wp:positionH>
              <wp:positionV relativeFrom="page">
                <wp:posOffset>9274250</wp:posOffset>
              </wp:positionV>
              <wp:extent cx="9652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6520" cy="165735"/>
                      </a:xfrm>
                      <a:prstGeom prst="rect">
                        <a:avLst/>
                      </a:prstGeom>
                    </wps:spPr>
                    <wps:txbx>
                      <w:txbxContent>
                        <w:p>
                          <w:pPr>
                            <w:spacing w:line="245" w:lineRule="exact" w:before="0"/>
                            <w:ind w:left="20" w:right="0" w:firstLine="0"/>
                            <w:jc w:val="left"/>
                            <w:rPr>
                              <w:b/>
                              <w:sz w:val="22"/>
                            </w:rPr>
                          </w:pPr>
                          <w:r>
                            <w:rPr>
                              <w:b/>
                              <w:color w:val="919BA4"/>
                              <w:spacing w:val="-10"/>
                              <w:sz w:val="22"/>
                            </w:rPr>
                            <w:t>6</w:t>
                          </w:r>
                        </w:p>
                      </w:txbxContent>
                    </wps:txbx>
                    <wps:bodyPr wrap="square" lIns="0" tIns="0" rIns="0" bIns="0" rtlCol="0">
                      <a:noAutofit/>
                    </wps:bodyPr>
                  </wps:wsp>
                </a:graphicData>
              </a:graphic>
            </wp:anchor>
          </w:drawing>
        </mc:Choice>
        <mc:Fallback>
          <w:pict>
            <v:shape style="position:absolute;margin-left:549.299988pt;margin-top:730.255981pt;width:7.6pt;height:13.05pt;mso-position-horizontal-relative:page;mso-position-vertical-relative:page;z-index:-16594432" type="#_x0000_t202" id="docshape22" filled="false" stroked="false">
              <v:textbox inset="0,0,0,0">
                <w:txbxContent>
                  <w:p>
                    <w:pPr>
                      <w:spacing w:line="245" w:lineRule="exact" w:before="0"/>
                      <w:ind w:left="20" w:right="0" w:firstLine="0"/>
                      <w:jc w:val="left"/>
                      <w:rPr>
                        <w:b/>
                        <w:sz w:val="22"/>
                      </w:rPr>
                    </w:pPr>
                    <w:r>
                      <w:rPr>
                        <w:b/>
                        <w:color w:val="919BA4"/>
                        <w:spacing w:val="-10"/>
                        <w:sz w:val="22"/>
                      </w:rPr>
                      <w:t>6</w:t>
                    </w:r>
                  </w:p>
                </w:txbxContent>
              </v:textbox>
              <w10:wrap type="none"/>
            </v:shape>
          </w:pict>
        </mc:Fallback>
      </mc:AlternateContent>
    </w:r>
    <w:r>
      <w:rPr/>
      <mc:AlternateContent>
        <mc:Choice Requires="wps">
          <w:drawing>
            <wp:anchor distT="0" distB="0" distL="0" distR="0" allowOverlap="1" layoutInCell="1" locked="0" behindDoc="1" simplePos="0" relativeHeight="486722560">
              <wp:simplePos x="0" y="0"/>
              <wp:positionH relativeFrom="page">
                <wp:posOffset>4281296</wp:posOffset>
              </wp:positionH>
              <wp:positionV relativeFrom="page">
                <wp:posOffset>9444938</wp:posOffset>
              </wp:positionV>
              <wp:extent cx="246380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463800" cy="165735"/>
                      </a:xfrm>
                      <a:prstGeom prst="rect">
                        <a:avLst/>
                      </a:prstGeom>
                    </wps:spPr>
                    <wps:txbx>
                      <w:txbxContent>
                        <w:p>
                          <w:pPr>
                            <w:spacing w:line="245" w:lineRule="exact" w:before="0"/>
                            <w:ind w:left="20" w:right="0" w:firstLine="0"/>
                            <w:jc w:val="left"/>
                            <w:rPr>
                              <w:i/>
                              <w:sz w:val="22"/>
                            </w:rPr>
                          </w:pPr>
                          <w:r>
                            <w:rPr>
                              <w:i/>
                              <w:color w:val="9AA2AC"/>
                              <w:sz w:val="22"/>
                            </w:rPr>
                            <w:t>Standards,</w:t>
                          </w:r>
                          <w:r>
                            <w:rPr>
                              <w:i/>
                              <w:color w:val="9AA2AC"/>
                              <w:spacing w:val="-8"/>
                              <w:sz w:val="22"/>
                            </w:rPr>
                            <w:t> </w:t>
                          </w:r>
                          <w:r>
                            <w:rPr>
                              <w:i/>
                              <w:color w:val="9AA2AC"/>
                              <w:sz w:val="22"/>
                            </w:rPr>
                            <w:t>Assessments</w:t>
                          </w:r>
                          <w:r>
                            <w:rPr>
                              <w:i/>
                              <w:color w:val="9AA2AC"/>
                              <w:spacing w:val="-8"/>
                              <w:sz w:val="22"/>
                            </w:rPr>
                            <w:t> </w:t>
                          </w:r>
                          <w:r>
                            <w:rPr>
                              <w:i/>
                              <w:color w:val="9AA2AC"/>
                              <w:sz w:val="22"/>
                            </w:rPr>
                            <w:t>and</w:t>
                          </w:r>
                          <w:r>
                            <w:rPr>
                              <w:i/>
                              <w:color w:val="9AA2AC"/>
                              <w:spacing w:val="-8"/>
                              <w:sz w:val="22"/>
                            </w:rPr>
                            <w:t> </w:t>
                          </w:r>
                          <w:r>
                            <w:rPr>
                              <w:i/>
                              <w:color w:val="9AA2AC"/>
                              <w:spacing w:val="-2"/>
                              <w:sz w:val="22"/>
                            </w:rPr>
                            <w:t>Accountability</w:t>
                          </w:r>
                        </w:p>
                      </w:txbxContent>
                    </wps:txbx>
                    <wps:bodyPr wrap="square" lIns="0" tIns="0" rIns="0" bIns="0" rtlCol="0">
                      <a:noAutofit/>
                    </wps:bodyPr>
                  </wps:wsp>
                </a:graphicData>
              </a:graphic>
            </wp:anchor>
          </w:drawing>
        </mc:Choice>
        <mc:Fallback>
          <w:pict>
            <v:shape style="position:absolute;margin-left:337.109985pt;margin-top:743.695984pt;width:194pt;height:13.05pt;mso-position-horizontal-relative:page;mso-position-vertical-relative:page;z-index:-16593920" type="#_x0000_t202" id="docshape23" filled="false" stroked="false">
              <v:textbox inset="0,0,0,0">
                <w:txbxContent>
                  <w:p>
                    <w:pPr>
                      <w:spacing w:line="245" w:lineRule="exact" w:before="0"/>
                      <w:ind w:left="20" w:right="0" w:firstLine="0"/>
                      <w:jc w:val="left"/>
                      <w:rPr>
                        <w:i/>
                        <w:sz w:val="22"/>
                      </w:rPr>
                    </w:pPr>
                    <w:r>
                      <w:rPr>
                        <w:i/>
                        <w:color w:val="9AA2AC"/>
                        <w:sz w:val="22"/>
                      </w:rPr>
                      <w:t>Standards,</w:t>
                    </w:r>
                    <w:r>
                      <w:rPr>
                        <w:i/>
                        <w:color w:val="9AA2AC"/>
                        <w:spacing w:val="-8"/>
                        <w:sz w:val="22"/>
                      </w:rPr>
                      <w:t> </w:t>
                    </w:r>
                    <w:r>
                      <w:rPr>
                        <w:i/>
                        <w:color w:val="9AA2AC"/>
                        <w:sz w:val="22"/>
                      </w:rPr>
                      <w:t>Assessments</w:t>
                    </w:r>
                    <w:r>
                      <w:rPr>
                        <w:i/>
                        <w:color w:val="9AA2AC"/>
                        <w:spacing w:val="-8"/>
                        <w:sz w:val="22"/>
                      </w:rPr>
                      <w:t> </w:t>
                    </w:r>
                    <w:r>
                      <w:rPr>
                        <w:i/>
                        <w:color w:val="9AA2AC"/>
                        <w:sz w:val="22"/>
                      </w:rPr>
                      <w:t>and</w:t>
                    </w:r>
                    <w:r>
                      <w:rPr>
                        <w:i/>
                        <w:color w:val="9AA2AC"/>
                        <w:spacing w:val="-8"/>
                        <w:sz w:val="22"/>
                      </w:rPr>
                      <w:t> </w:t>
                    </w:r>
                    <w:r>
                      <w:rPr>
                        <w:i/>
                        <w:color w:val="9AA2AC"/>
                        <w:spacing w:val="-2"/>
                        <w:sz w:val="22"/>
                      </w:rPr>
                      <w:t>Accountability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23072">
              <wp:simplePos x="0" y="0"/>
              <wp:positionH relativeFrom="page">
                <wp:posOffset>6976109</wp:posOffset>
              </wp:positionH>
              <wp:positionV relativeFrom="page">
                <wp:posOffset>9135567</wp:posOffset>
              </wp:positionV>
              <wp:extent cx="96520" cy="1657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6520" cy="165735"/>
                      </a:xfrm>
                      <a:prstGeom prst="rect">
                        <a:avLst/>
                      </a:prstGeom>
                    </wps:spPr>
                    <wps:txbx>
                      <w:txbxContent>
                        <w:p>
                          <w:pPr>
                            <w:spacing w:line="245" w:lineRule="exact" w:before="0"/>
                            <w:ind w:left="20" w:right="0" w:firstLine="0"/>
                            <w:jc w:val="left"/>
                            <w:rPr>
                              <w:b/>
                              <w:sz w:val="22"/>
                            </w:rPr>
                          </w:pPr>
                          <w:r>
                            <w:rPr>
                              <w:b/>
                              <w:color w:val="919BA4"/>
                              <w:spacing w:val="-10"/>
                              <w:sz w:val="22"/>
                            </w:rPr>
                            <w:t>7</w:t>
                          </w:r>
                        </w:p>
                      </w:txbxContent>
                    </wps:txbx>
                    <wps:bodyPr wrap="square" lIns="0" tIns="0" rIns="0" bIns="0" rtlCol="0">
                      <a:noAutofit/>
                    </wps:bodyPr>
                  </wps:wsp>
                </a:graphicData>
              </a:graphic>
            </wp:anchor>
          </w:drawing>
        </mc:Choice>
        <mc:Fallback>
          <w:pict>
            <v:shape style="position:absolute;margin-left:549.299988pt;margin-top:719.335999pt;width:7.6pt;height:13.05pt;mso-position-horizontal-relative:page;mso-position-vertical-relative:page;z-index:-16593408" type="#_x0000_t202" id="docshape30" filled="false" stroked="false">
              <v:textbox inset="0,0,0,0">
                <w:txbxContent>
                  <w:p>
                    <w:pPr>
                      <w:spacing w:line="245" w:lineRule="exact" w:before="0"/>
                      <w:ind w:left="20" w:right="0" w:firstLine="0"/>
                      <w:jc w:val="left"/>
                      <w:rPr>
                        <w:b/>
                        <w:sz w:val="22"/>
                      </w:rPr>
                    </w:pPr>
                    <w:r>
                      <w:rPr>
                        <w:b/>
                        <w:color w:val="919BA4"/>
                        <w:spacing w:val="-10"/>
                        <w:sz w:val="22"/>
                      </w:rPr>
                      <w:t>7</w:t>
                    </w:r>
                  </w:p>
                </w:txbxContent>
              </v:textbox>
              <w10:wrap type="none"/>
            </v:shape>
          </w:pict>
        </mc:Fallback>
      </mc:AlternateContent>
    </w:r>
    <w:r>
      <w:rPr/>
      <mc:AlternateContent>
        <mc:Choice Requires="wps">
          <w:drawing>
            <wp:anchor distT="0" distB="0" distL="0" distR="0" allowOverlap="1" layoutInCell="1" locked="0" behindDoc="1" simplePos="0" relativeHeight="486723584">
              <wp:simplePos x="0" y="0"/>
              <wp:positionH relativeFrom="page">
                <wp:posOffset>4314825</wp:posOffset>
              </wp:positionH>
              <wp:positionV relativeFrom="page">
                <wp:posOffset>9302825</wp:posOffset>
              </wp:positionV>
              <wp:extent cx="2020570" cy="1397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020570" cy="139700"/>
                      </a:xfrm>
                      <a:prstGeom prst="rect">
                        <a:avLst/>
                      </a:prstGeom>
                    </wps:spPr>
                    <wps:txbx>
                      <w:txbxContent>
                        <w:p>
                          <w:pPr>
                            <w:spacing w:line="203" w:lineRule="exact" w:before="0"/>
                            <w:ind w:left="20" w:right="0" w:firstLine="0"/>
                            <w:jc w:val="left"/>
                            <w:rPr>
                              <w:i/>
                              <w:sz w:val="18"/>
                            </w:rPr>
                          </w:pPr>
                          <w:r>
                            <w:rPr>
                              <w:i/>
                              <w:color w:val="9AA2AC"/>
                              <w:sz w:val="18"/>
                            </w:rPr>
                            <w:t>Standards,</w:t>
                          </w:r>
                          <w:r>
                            <w:rPr>
                              <w:i/>
                              <w:color w:val="9AA2AC"/>
                              <w:spacing w:val="-4"/>
                              <w:sz w:val="18"/>
                            </w:rPr>
                            <w:t> </w:t>
                          </w:r>
                          <w:r>
                            <w:rPr>
                              <w:i/>
                              <w:color w:val="9AA2AC"/>
                              <w:sz w:val="18"/>
                            </w:rPr>
                            <w:t>Assessments</w:t>
                          </w:r>
                          <w:r>
                            <w:rPr>
                              <w:i/>
                              <w:color w:val="9AA2AC"/>
                              <w:spacing w:val="-5"/>
                              <w:sz w:val="18"/>
                            </w:rPr>
                            <w:t> </w:t>
                          </w:r>
                          <w:r>
                            <w:rPr>
                              <w:i/>
                              <w:color w:val="9AA2AC"/>
                              <w:sz w:val="18"/>
                            </w:rPr>
                            <w:t>and</w:t>
                          </w:r>
                          <w:r>
                            <w:rPr>
                              <w:i/>
                              <w:color w:val="9AA2AC"/>
                              <w:spacing w:val="-3"/>
                              <w:sz w:val="18"/>
                            </w:rPr>
                            <w:t> </w:t>
                          </w:r>
                          <w:r>
                            <w:rPr>
                              <w:i/>
                              <w:color w:val="9AA2AC"/>
                              <w:spacing w:val="-2"/>
                              <w:sz w:val="18"/>
                            </w:rPr>
                            <w:t>Accountability</w:t>
                          </w:r>
                        </w:p>
                      </w:txbxContent>
                    </wps:txbx>
                    <wps:bodyPr wrap="square" lIns="0" tIns="0" rIns="0" bIns="0" rtlCol="0">
                      <a:noAutofit/>
                    </wps:bodyPr>
                  </wps:wsp>
                </a:graphicData>
              </a:graphic>
            </wp:anchor>
          </w:drawing>
        </mc:Choice>
        <mc:Fallback>
          <w:pict>
            <v:shape style="position:absolute;margin-left:339.75pt;margin-top:732.505981pt;width:159.1pt;height:11pt;mso-position-horizontal-relative:page;mso-position-vertical-relative:page;z-index:-16592896" type="#_x0000_t202" id="docshape31" filled="false" stroked="false">
              <v:textbox inset="0,0,0,0">
                <w:txbxContent>
                  <w:p>
                    <w:pPr>
                      <w:spacing w:line="203" w:lineRule="exact" w:before="0"/>
                      <w:ind w:left="20" w:right="0" w:firstLine="0"/>
                      <w:jc w:val="left"/>
                      <w:rPr>
                        <w:i/>
                        <w:sz w:val="18"/>
                      </w:rPr>
                    </w:pPr>
                    <w:r>
                      <w:rPr>
                        <w:i/>
                        <w:color w:val="9AA2AC"/>
                        <w:sz w:val="18"/>
                      </w:rPr>
                      <w:t>Standards,</w:t>
                    </w:r>
                    <w:r>
                      <w:rPr>
                        <w:i/>
                        <w:color w:val="9AA2AC"/>
                        <w:spacing w:val="-4"/>
                        <w:sz w:val="18"/>
                      </w:rPr>
                      <w:t> </w:t>
                    </w:r>
                    <w:r>
                      <w:rPr>
                        <w:i/>
                        <w:color w:val="9AA2AC"/>
                        <w:sz w:val="18"/>
                      </w:rPr>
                      <w:t>Assessments</w:t>
                    </w:r>
                    <w:r>
                      <w:rPr>
                        <w:i/>
                        <w:color w:val="9AA2AC"/>
                        <w:spacing w:val="-5"/>
                        <w:sz w:val="18"/>
                      </w:rPr>
                      <w:t> </w:t>
                    </w:r>
                    <w:r>
                      <w:rPr>
                        <w:i/>
                        <w:color w:val="9AA2AC"/>
                        <w:sz w:val="18"/>
                      </w:rPr>
                      <w:t>and</w:t>
                    </w:r>
                    <w:r>
                      <w:rPr>
                        <w:i/>
                        <w:color w:val="9AA2AC"/>
                        <w:spacing w:val="-3"/>
                        <w:sz w:val="18"/>
                      </w:rPr>
                      <w:t> </w:t>
                    </w:r>
                    <w:r>
                      <w:rPr>
                        <w:i/>
                        <w:color w:val="9AA2AC"/>
                        <w:spacing w:val="-2"/>
                        <w:sz w:val="18"/>
                      </w:rPr>
                      <w:t>Accountability</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724096">
          <wp:simplePos x="0" y="0"/>
          <wp:positionH relativeFrom="page">
            <wp:posOffset>687355</wp:posOffset>
          </wp:positionH>
          <wp:positionV relativeFrom="page">
            <wp:posOffset>9110518</wp:posOffset>
          </wp:positionV>
          <wp:extent cx="857948" cy="447963"/>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 cstate="print"/>
                  <a:stretch>
                    <a:fillRect/>
                  </a:stretch>
                </pic:blipFill>
                <pic:spPr>
                  <a:xfrm>
                    <a:off x="0" y="0"/>
                    <a:ext cx="857948" cy="447963"/>
                  </a:xfrm>
                  <a:prstGeom prst="rect">
                    <a:avLst/>
                  </a:prstGeom>
                </pic:spPr>
              </pic:pic>
            </a:graphicData>
          </a:graphic>
        </wp:anchor>
      </w:drawing>
    </w:r>
    <w:r>
      <w:rPr/>
      <mc:AlternateContent>
        <mc:Choice Requires="wps">
          <w:drawing>
            <wp:anchor distT="0" distB="0" distL="0" distR="0" allowOverlap="1" layoutInCell="1" locked="0" behindDoc="1" simplePos="0" relativeHeight="486724608">
              <wp:simplePos x="0" y="0"/>
              <wp:positionH relativeFrom="page">
                <wp:posOffset>6976109</wp:posOffset>
              </wp:positionH>
              <wp:positionV relativeFrom="page">
                <wp:posOffset>9210243</wp:posOffset>
              </wp:positionV>
              <wp:extent cx="9652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6520" cy="165735"/>
                      </a:xfrm>
                      <a:prstGeom prst="rect">
                        <a:avLst/>
                      </a:prstGeom>
                    </wps:spPr>
                    <wps:txbx>
                      <w:txbxContent>
                        <w:p>
                          <w:pPr>
                            <w:spacing w:line="245" w:lineRule="exact" w:before="0"/>
                            <w:ind w:left="20" w:right="0" w:firstLine="0"/>
                            <w:jc w:val="left"/>
                            <w:rPr>
                              <w:b/>
                              <w:sz w:val="22"/>
                            </w:rPr>
                          </w:pPr>
                          <w:r>
                            <w:rPr>
                              <w:b/>
                              <w:color w:val="919BA4"/>
                              <w:spacing w:val="-10"/>
                              <w:sz w:val="22"/>
                            </w:rPr>
                            <w:t>8</w:t>
                          </w:r>
                        </w:p>
                      </w:txbxContent>
                    </wps:txbx>
                    <wps:bodyPr wrap="square" lIns="0" tIns="0" rIns="0" bIns="0" rtlCol="0">
                      <a:noAutofit/>
                    </wps:bodyPr>
                  </wps:wsp>
                </a:graphicData>
              </a:graphic>
            </wp:anchor>
          </w:drawing>
        </mc:Choice>
        <mc:Fallback>
          <w:pict>
            <v:shape style="position:absolute;margin-left:549.299988pt;margin-top:725.216003pt;width:7.6pt;height:13.05pt;mso-position-horizontal-relative:page;mso-position-vertical-relative:page;z-index:-16591872" type="#_x0000_t202" id="docshape36" filled="false" stroked="false">
              <v:textbox inset="0,0,0,0">
                <w:txbxContent>
                  <w:p>
                    <w:pPr>
                      <w:spacing w:line="245" w:lineRule="exact" w:before="0"/>
                      <w:ind w:left="20" w:right="0" w:firstLine="0"/>
                      <w:jc w:val="left"/>
                      <w:rPr>
                        <w:b/>
                        <w:sz w:val="22"/>
                      </w:rPr>
                    </w:pPr>
                    <w:r>
                      <w:rPr>
                        <w:b/>
                        <w:color w:val="919BA4"/>
                        <w:spacing w:val="-10"/>
                        <w:sz w:val="22"/>
                      </w:rPr>
                      <w:t>8</w:t>
                    </w:r>
                  </w:p>
                </w:txbxContent>
              </v:textbox>
              <w10:wrap type="none"/>
            </v:shape>
          </w:pict>
        </mc:Fallback>
      </mc:AlternateContent>
    </w:r>
    <w:r>
      <w:rPr/>
      <mc:AlternateContent>
        <mc:Choice Requires="wps">
          <w:drawing>
            <wp:anchor distT="0" distB="0" distL="0" distR="0" allowOverlap="1" layoutInCell="1" locked="0" behindDoc="1" simplePos="0" relativeHeight="486725120">
              <wp:simplePos x="0" y="0"/>
              <wp:positionH relativeFrom="page">
                <wp:posOffset>4281296</wp:posOffset>
              </wp:positionH>
              <wp:positionV relativeFrom="page">
                <wp:posOffset>9380931</wp:posOffset>
              </wp:positionV>
              <wp:extent cx="2463800" cy="1657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63800" cy="165735"/>
                      </a:xfrm>
                      <a:prstGeom prst="rect">
                        <a:avLst/>
                      </a:prstGeom>
                    </wps:spPr>
                    <wps:txbx>
                      <w:txbxContent>
                        <w:p>
                          <w:pPr>
                            <w:spacing w:line="245" w:lineRule="exact" w:before="0"/>
                            <w:ind w:left="20" w:right="0" w:firstLine="0"/>
                            <w:jc w:val="left"/>
                            <w:rPr>
                              <w:i/>
                              <w:sz w:val="22"/>
                            </w:rPr>
                          </w:pPr>
                          <w:r>
                            <w:rPr>
                              <w:i/>
                              <w:color w:val="9AA2AC"/>
                              <w:sz w:val="22"/>
                            </w:rPr>
                            <w:t>Standards,</w:t>
                          </w:r>
                          <w:r>
                            <w:rPr>
                              <w:i/>
                              <w:color w:val="9AA2AC"/>
                              <w:spacing w:val="-8"/>
                              <w:sz w:val="22"/>
                            </w:rPr>
                            <w:t> </w:t>
                          </w:r>
                          <w:r>
                            <w:rPr>
                              <w:i/>
                              <w:color w:val="9AA2AC"/>
                              <w:sz w:val="22"/>
                            </w:rPr>
                            <w:t>Assessments</w:t>
                          </w:r>
                          <w:r>
                            <w:rPr>
                              <w:i/>
                              <w:color w:val="9AA2AC"/>
                              <w:spacing w:val="-8"/>
                              <w:sz w:val="22"/>
                            </w:rPr>
                            <w:t> </w:t>
                          </w:r>
                          <w:r>
                            <w:rPr>
                              <w:i/>
                              <w:color w:val="9AA2AC"/>
                              <w:sz w:val="22"/>
                            </w:rPr>
                            <w:t>and</w:t>
                          </w:r>
                          <w:r>
                            <w:rPr>
                              <w:i/>
                              <w:color w:val="9AA2AC"/>
                              <w:spacing w:val="-8"/>
                              <w:sz w:val="22"/>
                            </w:rPr>
                            <w:t> </w:t>
                          </w:r>
                          <w:r>
                            <w:rPr>
                              <w:i/>
                              <w:color w:val="9AA2AC"/>
                              <w:spacing w:val="-2"/>
                              <w:sz w:val="22"/>
                            </w:rPr>
                            <w:t>Accountability</w:t>
                          </w:r>
                        </w:p>
                      </w:txbxContent>
                    </wps:txbx>
                    <wps:bodyPr wrap="square" lIns="0" tIns="0" rIns="0" bIns="0" rtlCol="0">
                      <a:noAutofit/>
                    </wps:bodyPr>
                  </wps:wsp>
                </a:graphicData>
              </a:graphic>
            </wp:anchor>
          </w:drawing>
        </mc:Choice>
        <mc:Fallback>
          <w:pict>
            <v:shape style="position:absolute;margin-left:337.109985pt;margin-top:738.656006pt;width:194pt;height:13.05pt;mso-position-horizontal-relative:page;mso-position-vertical-relative:page;z-index:-16591360" type="#_x0000_t202" id="docshape37" filled="false" stroked="false">
              <v:textbox inset="0,0,0,0">
                <w:txbxContent>
                  <w:p>
                    <w:pPr>
                      <w:spacing w:line="245" w:lineRule="exact" w:before="0"/>
                      <w:ind w:left="20" w:right="0" w:firstLine="0"/>
                      <w:jc w:val="left"/>
                      <w:rPr>
                        <w:i/>
                        <w:sz w:val="22"/>
                      </w:rPr>
                    </w:pPr>
                    <w:r>
                      <w:rPr>
                        <w:i/>
                        <w:color w:val="9AA2AC"/>
                        <w:sz w:val="22"/>
                      </w:rPr>
                      <w:t>Standards,</w:t>
                    </w:r>
                    <w:r>
                      <w:rPr>
                        <w:i/>
                        <w:color w:val="9AA2AC"/>
                        <w:spacing w:val="-8"/>
                        <w:sz w:val="22"/>
                      </w:rPr>
                      <w:t> </w:t>
                    </w:r>
                    <w:r>
                      <w:rPr>
                        <w:i/>
                        <w:color w:val="9AA2AC"/>
                        <w:sz w:val="22"/>
                      </w:rPr>
                      <w:t>Assessments</w:t>
                    </w:r>
                    <w:r>
                      <w:rPr>
                        <w:i/>
                        <w:color w:val="9AA2AC"/>
                        <w:spacing w:val="-8"/>
                        <w:sz w:val="22"/>
                      </w:rPr>
                      <w:t> </w:t>
                    </w:r>
                    <w:r>
                      <w:rPr>
                        <w:i/>
                        <w:color w:val="9AA2AC"/>
                        <w:sz w:val="22"/>
                      </w:rPr>
                      <w:t>and</w:t>
                    </w:r>
                    <w:r>
                      <w:rPr>
                        <w:i/>
                        <w:color w:val="9AA2AC"/>
                        <w:spacing w:val="-8"/>
                        <w:sz w:val="22"/>
                      </w:rPr>
                      <w:t> </w:t>
                    </w:r>
                    <w:r>
                      <w:rPr>
                        <w:i/>
                        <w:color w:val="9AA2AC"/>
                        <w:spacing w:val="-2"/>
                        <w:sz w:val="22"/>
                      </w:rPr>
                      <w:t>Accountability</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725632">
          <wp:simplePos x="0" y="0"/>
          <wp:positionH relativeFrom="page">
            <wp:posOffset>687355</wp:posOffset>
          </wp:positionH>
          <wp:positionV relativeFrom="page">
            <wp:posOffset>9133378</wp:posOffset>
          </wp:positionV>
          <wp:extent cx="857948" cy="44796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 cstate="print"/>
                  <a:stretch>
                    <a:fillRect/>
                  </a:stretch>
                </pic:blipFill>
                <pic:spPr>
                  <a:xfrm>
                    <a:off x="0" y="0"/>
                    <a:ext cx="857948" cy="447963"/>
                  </a:xfrm>
                  <a:prstGeom prst="rect">
                    <a:avLst/>
                  </a:prstGeom>
                </pic:spPr>
              </pic:pic>
            </a:graphicData>
          </a:graphic>
        </wp:anchor>
      </w:drawing>
    </w:r>
    <w:r>
      <w:rPr/>
      <mc:AlternateContent>
        <mc:Choice Requires="wps">
          <w:drawing>
            <wp:anchor distT="0" distB="0" distL="0" distR="0" allowOverlap="1" layoutInCell="1" locked="0" behindDoc="1" simplePos="0" relativeHeight="486726144">
              <wp:simplePos x="0" y="0"/>
              <wp:positionH relativeFrom="page">
                <wp:posOffset>4300092</wp:posOffset>
              </wp:positionH>
              <wp:positionV relativeFrom="page">
                <wp:posOffset>9229038</wp:posOffset>
              </wp:positionV>
              <wp:extent cx="2618740" cy="17081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618740" cy="170815"/>
                        <a:chExt cx="2618740" cy="170815"/>
                      </a:xfrm>
                    </wpg:grpSpPr>
                    <pic:pic>
                      <pic:nvPicPr>
                        <pic:cNvPr id="48" name="Image 48"/>
                        <pic:cNvPicPr/>
                      </pic:nvPicPr>
                      <pic:blipFill>
                        <a:blip r:embed="rId2" cstate="print"/>
                        <a:stretch>
                          <a:fillRect/>
                        </a:stretch>
                      </pic:blipFill>
                      <pic:spPr>
                        <a:xfrm>
                          <a:off x="0" y="33528"/>
                          <a:ext cx="2074290" cy="137083"/>
                        </a:xfrm>
                        <a:prstGeom prst="rect">
                          <a:avLst/>
                        </a:prstGeom>
                      </pic:spPr>
                    </pic:pic>
                    <pic:pic>
                      <pic:nvPicPr>
                        <pic:cNvPr id="49" name="Image 49"/>
                        <pic:cNvPicPr/>
                      </pic:nvPicPr>
                      <pic:blipFill>
                        <a:blip r:embed="rId3" cstate="print"/>
                        <a:stretch>
                          <a:fillRect/>
                        </a:stretch>
                      </pic:blipFill>
                      <pic:spPr>
                        <a:xfrm>
                          <a:off x="2015108" y="33528"/>
                          <a:ext cx="593217" cy="137083"/>
                        </a:xfrm>
                        <a:prstGeom prst="rect">
                          <a:avLst/>
                        </a:prstGeom>
                      </pic:spPr>
                    </pic:pic>
                    <wps:wsp>
                      <wps:cNvPr id="50" name="Graphic 50"/>
                      <wps:cNvSpPr/>
                      <wps:spPr>
                        <a:xfrm>
                          <a:off x="2612517" y="0"/>
                          <a:ext cx="6350" cy="170815"/>
                        </a:xfrm>
                        <a:custGeom>
                          <a:avLst/>
                          <a:gdLst/>
                          <a:ahLst/>
                          <a:cxnLst/>
                          <a:rect l="l" t="t" r="r" b="b"/>
                          <a:pathLst>
                            <a:path w="6350" h="170815">
                              <a:moveTo>
                                <a:pt x="6095" y="0"/>
                              </a:moveTo>
                              <a:lnTo>
                                <a:pt x="0" y="0"/>
                              </a:lnTo>
                              <a:lnTo>
                                <a:pt x="0" y="170687"/>
                              </a:lnTo>
                              <a:lnTo>
                                <a:pt x="6095" y="170687"/>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38.589996pt;margin-top:726.695984pt;width:206.2pt;height:13.45pt;mso-position-horizontal-relative:page;mso-position-vertical-relative:page;z-index:-16590336" id="docshapegroup41" coordorigin="6772,14534" coordsize="4124,269">
              <v:shape style="position:absolute;left:6771;top:14586;width:3267;height:216" type="#_x0000_t75" id="docshape42" stroked="false">
                <v:imagedata r:id="rId2" o:title=""/>
              </v:shape>
              <v:shape style="position:absolute;left:9945;top:14586;width:935;height:216" type="#_x0000_t75" id="docshape43" stroked="false">
                <v:imagedata r:id="rId3" o:title=""/>
              </v:shape>
              <v:rect style="position:absolute;left:10886;top:14533;width:10;height:269" id="docshape44" filled="true" fillcolor="#bebebe" stroked="false">
                <v:fill type="solid"/>
              </v:rect>
              <w10:wrap type="none"/>
            </v:group>
          </w:pict>
        </mc:Fallback>
      </mc:AlternateContent>
    </w:r>
    <w:r>
      <w:rPr/>
      <mc:AlternateContent>
        <mc:Choice Requires="wps">
          <w:drawing>
            <wp:anchor distT="0" distB="0" distL="0" distR="0" allowOverlap="1" layoutInCell="1" locked="0" behindDoc="1" simplePos="0" relativeHeight="486726656">
              <wp:simplePos x="0" y="0"/>
              <wp:positionH relativeFrom="page">
                <wp:posOffset>6950709</wp:posOffset>
              </wp:positionH>
              <wp:positionV relativeFrom="page">
                <wp:posOffset>9242247</wp:posOffset>
              </wp:positionV>
              <wp:extent cx="232410"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32410" cy="165735"/>
                      </a:xfrm>
                      <a:prstGeom prst="rect">
                        <a:avLst/>
                      </a:prstGeom>
                    </wps:spPr>
                    <wps:txbx>
                      <w:txbxContent>
                        <w:p>
                          <w:pPr>
                            <w:spacing w:line="245" w:lineRule="exact" w:before="0"/>
                            <w:ind w:left="60" w:right="0" w:firstLine="0"/>
                            <w:jc w:val="left"/>
                            <w:rPr>
                              <w:b/>
                              <w:sz w:val="22"/>
                            </w:rPr>
                          </w:pPr>
                          <w:r>
                            <w:rPr>
                              <w:b/>
                              <w:color w:val="919BA4"/>
                              <w:spacing w:val="-5"/>
                              <w:sz w:val="22"/>
                            </w:rPr>
                            <w:fldChar w:fldCharType="begin"/>
                          </w:r>
                          <w:r>
                            <w:rPr>
                              <w:b/>
                              <w:color w:val="919BA4"/>
                              <w:spacing w:val="-5"/>
                              <w:sz w:val="22"/>
                            </w:rPr>
                            <w:instrText> PAGE </w:instrText>
                          </w:r>
                          <w:r>
                            <w:rPr>
                              <w:b/>
                              <w:color w:val="919BA4"/>
                              <w:spacing w:val="-5"/>
                              <w:sz w:val="22"/>
                            </w:rPr>
                            <w:fldChar w:fldCharType="separate"/>
                          </w:r>
                          <w:r>
                            <w:rPr>
                              <w:b/>
                              <w:color w:val="919BA4"/>
                              <w:spacing w:val="-5"/>
                              <w:sz w:val="22"/>
                            </w:rPr>
                            <w:t>10</w:t>
                          </w:r>
                          <w:r>
                            <w:rPr>
                              <w:b/>
                              <w:color w:val="919BA4"/>
                              <w:spacing w:val="-5"/>
                              <w:sz w:val="22"/>
                            </w:rPr>
                            <w:fldChar w:fldCharType="end"/>
                          </w:r>
                        </w:p>
                      </w:txbxContent>
                    </wps:txbx>
                    <wps:bodyPr wrap="square" lIns="0" tIns="0" rIns="0" bIns="0" rtlCol="0">
                      <a:noAutofit/>
                    </wps:bodyPr>
                  </wps:wsp>
                </a:graphicData>
              </a:graphic>
            </wp:anchor>
          </w:drawing>
        </mc:Choice>
        <mc:Fallback>
          <w:pict>
            <v:shape style="position:absolute;margin-left:547.299988pt;margin-top:727.736023pt;width:18.3pt;height:13.05pt;mso-position-horizontal-relative:page;mso-position-vertical-relative:page;z-index:-16589824" type="#_x0000_t202" id="docshape45" filled="false" stroked="false">
              <v:textbox inset="0,0,0,0">
                <w:txbxContent>
                  <w:p>
                    <w:pPr>
                      <w:spacing w:line="245" w:lineRule="exact" w:before="0"/>
                      <w:ind w:left="60" w:right="0" w:firstLine="0"/>
                      <w:jc w:val="left"/>
                      <w:rPr>
                        <w:b/>
                        <w:sz w:val="22"/>
                      </w:rPr>
                    </w:pPr>
                    <w:r>
                      <w:rPr>
                        <w:b/>
                        <w:color w:val="919BA4"/>
                        <w:spacing w:val="-5"/>
                        <w:sz w:val="22"/>
                      </w:rPr>
                      <w:fldChar w:fldCharType="begin"/>
                    </w:r>
                    <w:r>
                      <w:rPr>
                        <w:b/>
                        <w:color w:val="919BA4"/>
                        <w:spacing w:val="-5"/>
                        <w:sz w:val="22"/>
                      </w:rPr>
                      <w:instrText> PAGE </w:instrText>
                    </w:r>
                    <w:r>
                      <w:rPr>
                        <w:b/>
                        <w:color w:val="919BA4"/>
                        <w:spacing w:val="-5"/>
                        <w:sz w:val="22"/>
                      </w:rPr>
                      <w:fldChar w:fldCharType="separate"/>
                    </w:r>
                    <w:r>
                      <w:rPr>
                        <w:b/>
                        <w:color w:val="919BA4"/>
                        <w:spacing w:val="-5"/>
                        <w:sz w:val="22"/>
                      </w:rPr>
                      <w:t>10</w:t>
                    </w:r>
                    <w:r>
                      <w:rPr>
                        <w:b/>
                        <w:color w:val="919BA4"/>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727168">
              <wp:simplePos x="0" y="0"/>
              <wp:positionH relativeFrom="page">
                <wp:posOffset>4314825</wp:posOffset>
              </wp:positionH>
              <wp:positionV relativeFrom="page">
                <wp:posOffset>9409506</wp:posOffset>
              </wp:positionV>
              <wp:extent cx="2020570" cy="1397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020570" cy="139700"/>
                      </a:xfrm>
                      <a:prstGeom prst="rect">
                        <a:avLst/>
                      </a:prstGeom>
                    </wps:spPr>
                    <wps:txbx>
                      <w:txbxContent>
                        <w:p>
                          <w:pPr>
                            <w:spacing w:line="203" w:lineRule="exact" w:before="0"/>
                            <w:ind w:left="20" w:right="0" w:firstLine="0"/>
                            <w:jc w:val="left"/>
                            <w:rPr>
                              <w:i/>
                              <w:sz w:val="18"/>
                            </w:rPr>
                          </w:pPr>
                          <w:r>
                            <w:rPr>
                              <w:i/>
                              <w:color w:val="9AA2AC"/>
                              <w:sz w:val="18"/>
                            </w:rPr>
                            <w:t>Standards,</w:t>
                          </w:r>
                          <w:r>
                            <w:rPr>
                              <w:i/>
                              <w:color w:val="9AA2AC"/>
                              <w:spacing w:val="-4"/>
                              <w:sz w:val="18"/>
                            </w:rPr>
                            <w:t> </w:t>
                          </w:r>
                          <w:r>
                            <w:rPr>
                              <w:i/>
                              <w:color w:val="9AA2AC"/>
                              <w:sz w:val="18"/>
                            </w:rPr>
                            <w:t>Assessments</w:t>
                          </w:r>
                          <w:r>
                            <w:rPr>
                              <w:i/>
                              <w:color w:val="9AA2AC"/>
                              <w:spacing w:val="-5"/>
                              <w:sz w:val="18"/>
                            </w:rPr>
                            <w:t> </w:t>
                          </w:r>
                          <w:r>
                            <w:rPr>
                              <w:i/>
                              <w:color w:val="9AA2AC"/>
                              <w:sz w:val="18"/>
                            </w:rPr>
                            <w:t>and</w:t>
                          </w:r>
                          <w:r>
                            <w:rPr>
                              <w:i/>
                              <w:color w:val="9AA2AC"/>
                              <w:spacing w:val="-3"/>
                              <w:sz w:val="18"/>
                            </w:rPr>
                            <w:t> </w:t>
                          </w:r>
                          <w:r>
                            <w:rPr>
                              <w:i/>
                              <w:color w:val="9AA2AC"/>
                              <w:spacing w:val="-2"/>
                              <w:sz w:val="18"/>
                            </w:rPr>
                            <w:t>Accountability</w:t>
                          </w:r>
                        </w:p>
                      </w:txbxContent>
                    </wps:txbx>
                    <wps:bodyPr wrap="square" lIns="0" tIns="0" rIns="0" bIns="0" rtlCol="0">
                      <a:noAutofit/>
                    </wps:bodyPr>
                  </wps:wsp>
                </a:graphicData>
              </a:graphic>
            </wp:anchor>
          </w:drawing>
        </mc:Choice>
        <mc:Fallback>
          <w:pict>
            <v:shape style="position:absolute;margin-left:339.75pt;margin-top:740.906006pt;width:159.1pt;height:11pt;mso-position-horizontal-relative:page;mso-position-vertical-relative:page;z-index:-16589312" type="#_x0000_t202" id="docshape46" filled="false" stroked="false">
              <v:textbox inset="0,0,0,0">
                <w:txbxContent>
                  <w:p>
                    <w:pPr>
                      <w:spacing w:line="203" w:lineRule="exact" w:before="0"/>
                      <w:ind w:left="20" w:right="0" w:firstLine="0"/>
                      <w:jc w:val="left"/>
                      <w:rPr>
                        <w:i/>
                        <w:sz w:val="18"/>
                      </w:rPr>
                    </w:pPr>
                    <w:r>
                      <w:rPr>
                        <w:i/>
                        <w:color w:val="9AA2AC"/>
                        <w:sz w:val="18"/>
                      </w:rPr>
                      <w:t>Standards,</w:t>
                    </w:r>
                    <w:r>
                      <w:rPr>
                        <w:i/>
                        <w:color w:val="9AA2AC"/>
                        <w:spacing w:val="-4"/>
                        <w:sz w:val="18"/>
                      </w:rPr>
                      <w:t> </w:t>
                    </w:r>
                    <w:r>
                      <w:rPr>
                        <w:i/>
                        <w:color w:val="9AA2AC"/>
                        <w:sz w:val="18"/>
                      </w:rPr>
                      <w:t>Assessments</w:t>
                    </w:r>
                    <w:r>
                      <w:rPr>
                        <w:i/>
                        <w:color w:val="9AA2AC"/>
                        <w:spacing w:val="-5"/>
                        <w:sz w:val="18"/>
                      </w:rPr>
                      <w:t> </w:t>
                    </w:r>
                    <w:r>
                      <w:rPr>
                        <w:i/>
                        <w:color w:val="9AA2AC"/>
                        <w:sz w:val="18"/>
                      </w:rPr>
                      <w:t>and</w:t>
                    </w:r>
                    <w:r>
                      <w:rPr>
                        <w:i/>
                        <w:color w:val="9AA2AC"/>
                        <w:spacing w:val="-3"/>
                        <w:sz w:val="18"/>
                      </w:rPr>
                      <w:t> </w:t>
                    </w:r>
                    <w:r>
                      <w:rPr>
                        <w:i/>
                        <w:color w:val="9AA2AC"/>
                        <w:spacing w:val="-2"/>
                        <w:sz w:val="18"/>
                      </w:rPr>
                      <w:t>Accountability</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727680">
          <wp:simplePos x="0" y="0"/>
          <wp:positionH relativeFrom="page">
            <wp:posOffset>687355</wp:posOffset>
          </wp:positionH>
          <wp:positionV relativeFrom="page">
            <wp:posOffset>9171478</wp:posOffset>
          </wp:positionV>
          <wp:extent cx="857948" cy="447963"/>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857948" cy="447963"/>
                  </a:xfrm>
                  <a:prstGeom prst="rect">
                    <a:avLst/>
                  </a:prstGeom>
                </pic:spPr>
              </pic:pic>
            </a:graphicData>
          </a:graphic>
        </wp:anchor>
      </w:drawing>
    </w:r>
    <w:r>
      <w:rPr/>
      <mc:AlternateContent>
        <mc:Choice Requires="wps">
          <w:drawing>
            <wp:anchor distT="0" distB="0" distL="0" distR="0" allowOverlap="1" layoutInCell="1" locked="0" behindDoc="1" simplePos="0" relativeHeight="486728192">
              <wp:simplePos x="0" y="0"/>
              <wp:positionH relativeFrom="page">
                <wp:posOffset>4300092</wp:posOffset>
              </wp:positionH>
              <wp:positionV relativeFrom="page">
                <wp:posOffset>9183319</wp:posOffset>
              </wp:positionV>
              <wp:extent cx="2618740" cy="17081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618740" cy="170815"/>
                        <a:chExt cx="2618740" cy="170815"/>
                      </a:xfrm>
                    </wpg:grpSpPr>
                    <pic:pic>
                      <pic:nvPicPr>
                        <pic:cNvPr id="55" name="Image 55"/>
                        <pic:cNvPicPr/>
                      </pic:nvPicPr>
                      <pic:blipFill>
                        <a:blip r:embed="rId2" cstate="print"/>
                        <a:stretch>
                          <a:fillRect/>
                        </a:stretch>
                      </pic:blipFill>
                      <pic:spPr>
                        <a:xfrm>
                          <a:off x="0" y="33528"/>
                          <a:ext cx="2603118" cy="137083"/>
                        </a:xfrm>
                        <a:prstGeom prst="rect">
                          <a:avLst/>
                        </a:prstGeom>
                      </pic:spPr>
                    </pic:pic>
                    <wps:wsp>
                      <wps:cNvPr id="56" name="Graphic 56"/>
                      <wps:cNvSpPr/>
                      <wps:spPr>
                        <a:xfrm>
                          <a:off x="2612517" y="0"/>
                          <a:ext cx="6350" cy="170815"/>
                        </a:xfrm>
                        <a:custGeom>
                          <a:avLst/>
                          <a:gdLst/>
                          <a:ahLst/>
                          <a:cxnLst/>
                          <a:rect l="l" t="t" r="r" b="b"/>
                          <a:pathLst>
                            <a:path w="6350" h="170815">
                              <a:moveTo>
                                <a:pt x="6095" y="0"/>
                              </a:moveTo>
                              <a:lnTo>
                                <a:pt x="0" y="0"/>
                              </a:lnTo>
                              <a:lnTo>
                                <a:pt x="0" y="170687"/>
                              </a:lnTo>
                              <a:lnTo>
                                <a:pt x="6095" y="170687"/>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38.589996pt;margin-top:723.096008pt;width:206.2pt;height:13.45pt;mso-position-horizontal-relative:page;mso-position-vertical-relative:page;z-index:-16588288" id="docshapegroup47" coordorigin="6772,14462" coordsize="4124,269">
              <v:shape style="position:absolute;left:6771;top:14514;width:4100;height:216" type="#_x0000_t75" id="docshape48" stroked="false">
                <v:imagedata r:id="rId2" o:title=""/>
              </v:shape>
              <v:rect style="position:absolute;left:10886;top:14461;width:10;height:269" id="docshape49" filled="true" fillcolor="#bebebe" stroked="false">
                <v:fill type="solid"/>
              </v:rect>
              <w10:wrap type="none"/>
            </v:group>
          </w:pict>
        </mc:Fallback>
      </mc:AlternateContent>
    </w:r>
    <w:r>
      <w:rPr/>
      <mc:AlternateContent>
        <mc:Choice Requires="wps">
          <w:drawing>
            <wp:anchor distT="0" distB="0" distL="0" distR="0" allowOverlap="1" layoutInCell="1" locked="0" behindDoc="1" simplePos="0" relativeHeight="486728704">
              <wp:simplePos x="0" y="0"/>
              <wp:positionH relativeFrom="page">
                <wp:posOffset>6950709</wp:posOffset>
              </wp:positionH>
              <wp:positionV relativeFrom="page">
                <wp:posOffset>9196527</wp:posOffset>
              </wp:positionV>
              <wp:extent cx="232410" cy="1657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32410" cy="165735"/>
                      </a:xfrm>
                      <a:prstGeom prst="rect">
                        <a:avLst/>
                      </a:prstGeom>
                    </wps:spPr>
                    <wps:txbx>
                      <w:txbxContent>
                        <w:p>
                          <w:pPr>
                            <w:spacing w:line="245" w:lineRule="exact" w:before="0"/>
                            <w:ind w:left="60" w:right="0" w:firstLine="0"/>
                            <w:jc w:val="left"/>
                            <w:rPr>
                              <w:b/>
                              <w:sz w:val="22"/>
                            </w:rPr>
                          </w:pPr>
                          <w:r>
                            <w:rPr>
                              <w:b/>
                              <w:color w:val="919BA4"/>
                              <w:spacing w:val="-5"/>
                              <w:sz w:val="22"/>
                            </w:rPr>
                            <w:fldChar w:fldCharType="begin"/>
                          </w:r>
                          <w:r>
                            <w:rPr>
                              <w:b/>
                              <w:color w:val="919BA4"/>
                              <w:spacing w:val="-5"/>
                              <w:sz w:val="22"/>
                            </w:rPr>
                            <w:instrText> PAGE </w:instrText>
                          </w:r>
                          <w:r>
                            <w:rPr>
                              <w:b/>
                              <w:color w:val="919BA4"/>
                              <w:spacing w:val="-5"/>
                              <w:sz w:val="22"/>
                            </w:rPr>
                            <w:fldChar w:fldCharType="separate"/>
                          </w:r>
                          <w:r>
                            <w:rPr>
                              <w:b/>
                              <w:color w:val="919BA4"/>
                              <w:spacing w:val="-5"/>
                              <w:sz w:val="22"/>
                            </w:rPr>
                            <w:t>18</w:t>
                          </w:r>
                          <w:r>
                            <w:rPr>
                              <w:b/>
                              <w:color w:val="919BA4"/>
                              <w:spacing w:val="-5"/>
                              <w:sz w:val="22"/>
                            </w:rPr>
                            <w:fldChar w:fldCharType="end"/>
                          </w:r>
                        </w:p>
                      </w:txbxContent>
                    </wps:txbx>
                    <wps:bodyPr wrap="square" lIns="0" tIns="0" rIns="0" bIns="0" rtlCol="0">
                      <a:noAutofit/>
                    </wps:bodyPr>
                  </wps:wsp>
                </a:graphicData>
              </a:graphic>
            </wp:anchor>
          </w:drawing>
        </mc:Choice>
        <mc:Fallback>
          <w:pict>
            <v:shape style="position:absolute;margin-left:547.299988pt;margin-top:724.135986pt;width:18.3pt;height:13.05pt;mso-position-horizontal-relative:page;mso-position-vertical-relative:page;z-index:-16587776" type="#_x0000_t202" id="docshape50" filled="false" stroked="false">
              <v:textbox inset="0,0,0,0">
                <w:txbxContent>
                  <w:p>
                    <w:pPr>
                      <w:spacing w:line="245" w:lineRule="exact" w:before="0"/>
                      <w:ind w:left="60" w:right="0" w:firstLine="0"/>
                      <w:jc w:val="left"/>
                      <w:rPr>
                        <w:b/>
                        <w:sz w:val="22"/>
                      </w:rPr>
                    </w:pPr>
                    <w:r>
                      <w:rPr>
                        <w:b/>
                        <w:color w:val="919BA4"/>
                        <w:spacing w:val="-5"/>
                        <w:sz w:val="22"/>
                      </w:rPr>
                      <w:fldChar w:fldCharType="begin"/>
                    </w:r>
                    <w:r>
                      <w:rPr>
                        <w:b/>
                        <w:color w:val="919BA4"/>
                        <w:spacing w:val="-5"/>
                        <w:sz w:val="22"/>
                      </w:rPr>
                      <w:instrText> PAGE </w:instrText>
                    </w:r>
                    <w:r>
                      <w:rPr>
                        <w:b/>
                        <w:color w:val="919BA4"/>
                        <w:spacing w:val="-5"/>
                        <w:sz w:val="22"/>
                      </w:rPr>
                      <w:fldChar w:fldCharType="separate"/>
                    </w:r>
                    <w:r>
                      <w:rPr>
                        <w:b/>
                        <w:color w:val="919BA4"/>
                        <w:spacing w:val="-5"/>
                        <w:sz w:val="22"/>
                      </w:rPr>
                      <w:t>18</w:t>
                    </w:r>
                    <w:r>
                      <w:rPr>
                        <w:b/>
                        <w:color w:val="919BA4"/>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729216">
              <wp:simplePos x="0" y="0"/>
              <wp:positionH relativeFrom="page">
                <wp:posOffset>4078351</wp:posOffset>
              </wp:positionH>
              <wp:positionV relativeFrom="page">
                <wp:posOffset>9363786</wp:posOffset>
              </wp:positionV>
              <wp:extent cx="2740025" cy="1397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740025" cy="139700"/>
                      </a:xfrm>
                      <a:prstGeom prst="rect">
                        <a:avLst/>
                      </a:prstGeom>
                    </wps:spPr>
                    <wps:txbx>
                      <w:txbxContent>
                        <w:p>
                          <w:pPr>
                            <w:spacing w:line="203" w:lineRule="exact" w:before="0"/>
                            <w:ind w:left="20" w:right="0" w:firstLine="0"/>
                            <w:jc w:val="left"/>
                            <w:rPr>
                              <w:i/>
                              <w:sz w:val="18"/>
                            </w:rPr>
                          </w:pPr>
                          <w:r>
                            <w:rPr>
                              <w:i/>
                              <w:color w:val="9AA2AC"/>
                              <w:sz w:val="18"/>
                            </w:rPr>
                            <w:t>Quality</w:t>
                          </w:r>
                          <w:r>
                            <w:rPr>
                              <w:i/>
                              <w:color w:val="9AA2AC"/>
                              <w:spacing w:val="-4"/>
                              <w:sz w:val="18"/>
                            </w:rPr>
                            <w:t> </w:t>
                          </w:r>
                          <w:r>
                            <w:rPr>
                              <w:i/>
                              <w:color w:val="9AA2AC"/>
                              <w:sz w:val="18"/>
                            </w:rPr>
                            <w:t>Instruction</w:t>
                          </w:r>
                          <w:r>
                            <w:rPr>
                              <w:i/>
                              <w:color w:val="9AA2AC"/>
                              <w:spacing w:val="-4"/>
                              <w:sz w:val="18"/>
                            </w:rPr>
                            <w:t> </w:t>
                          </w:r>
                          <w:r>
                            <w:rPr>
                              <w:i/>
                              <w:color w:val="9AA2AC"/>
                              <w:sz w:val="18"/>
                            </w:rPr>
                            <w:t>and</w:t>
                          </w:r>
                          <w:r>
                            <w:rPr>
                              <w:i/>
                              <w:color w:val="9AA2AC"/>
                              <w:spacing w:val="-3"/>
                              <w:sz w:val="18"/>
                            </w:rPr>
                            <w:t> </w:t>
                          </w:r>
                          <w:r>
                            <w:rPr>
                              <w:i/>
                              <w:color w:val="9AA2AC"/>
                              <w:sz w:val="18"/>
                            </w:rPr>
                            <w:t>Leadership</w:t>
                          </w:r>
                          <w:r>
                            <w:rPr>
                              <w:i/>
                              <w:color w:val="9AA2AC"/>
                              <w:spacing w:val="-4"/>
                              <w:sz w:val="18"/>
                            </w:rPr>
                            <w:t> </w:t>
                          </w:r>
                          <w:r>
                            <w:rPr>
                              <w:i/>
                              <w:color w:val="9AA2AC"/>
                              <w:sz w:val="18"/>
                            </w:rPr>
                            <w:t>&amp;</w:t>
                          </w:r>
                          <w:r>
                            <w:rPr>
                              <w:i/>
                              <w:color w:val="9AA2AC"/>
                              <w:spacing w:val="-4"/>
                              <w:sz w:val="18"/>
                            </w:rPr>
                            <w:t> </w:t>
                          </w:r>
                          <w:r>
                            <w:rPr>
                              <w:i/>
                              <w:color w:val="9AA2AC"/>
                              <w:sz w:val="18"/>
                            </w:rPr>
                            <w:t>Supports</w:t>
                          </w:r>
                          <w:r>
                            <w:rPr>
                              <w:i/>
                              <w:color w:val="9AA2AC"/>
                              <w:spacing w:val="-5"/>
                              <w:sz w:val="18"/>
                            </w:rPr>
                            <w:t> </w:t>
                          </w:r>
                          <w:r>
                            <w:rPr>
                              <w:i/>
                              <w:color w:val="9AA2AC"/>
                              <w:sz w:val="18"/>
                            </w:rPr>
                            <w:t>for</w:t>
                          </w:r>
                          <w:r>
                            <w:rPr>
                              <w:i/>
                              <w:color w:val="9AA2AC"/>
                              <w:spacing w:val="-3"/>
                              <w:sz w:val="18"/>
                            </w:rPr>
                            <w:t> </w:t>
                          </w:r>
                          <w:r>
                            <w:rPr>
                              <w:i/>
                              <w:color w:val="9AA2AC"/>
                              <w:spacing w:val="-2"/>
                              <w:sz w:val="18"/>
                            </w:rPr>
                            <w:t>Students</w:t>
                          </w:r>
                        </w:p>
                      </w:txbxContent>
                    </wps:txbx>
                    <wps:bodyPr wrap="square" lIns="0" tIns="0" rIns="0" bIns="0" rtlCol="0">
                      <a:noAutofit/>
                    </wps:bodyPr>
                  </wps:wsp>
                </a:graphicData>
              </a:graphic>
            </wp:anchor>
          </w:drawing>
        </mc:Choice>
        <mc:Fallback>
          <w:pict>
            <v:shape style="position:absolute;margin-left:321.130005pt;margin-top:737.30603pt;width:215.75pt;height:11pt;mso-position-horizontal-relative:page;mso-position-vertical-relative:page;z-index:-16587264" type="#_x0000_t202" id="docshape51" filled="false" stroked="false">
              <v:textbox inset="0,0,0,0">
                <w:txbxContent>
                  <w:p>
                    <w:pPr>
                      <w:spacing w:line="203" w:lineRule="exact" w:before="0"/>
                      <w:ind w:left="20" w:right="0" w:firstLine="0"/>
                      <w:jc w:val="left"/>
                      <w:rPr>
                        <w:i/>
                        <w:sz w:val="18"/>
                      </w:rPr>
                    </w:pPr>
                    <w:r>
                      <w:rPr>
                        <w:i/>
                        <w:color w:val="9AA2AC"/>
                        <w:sz w:val="18"/>
                      </w:rPr>
                      <w:t>Quality</w:t>
                    </w:r>
                    <w:r>
                      <w:rPr>
                        <w:i/>
                        <w:color w:val="9AA2AC"/>
                        <w:spacing w:val="-4"/>
                        <w:sz w:val="18"/>
                      </w:rPr>
                      <w:t> </w:t>
                    </w:r>
                    <w:r>
                      <w:rPr>
                        <w:i/>
                        <w:color w:val="9AA2AC"/>
                        <w:sz w:val="18"/>
                      </w:rPr>
                      <w:t>Instruction</w:t>
                    </w:r>
                    <w:r>
                      <w:rPr>
                        <w:i/>
                        <w:color w:val="9AA2AC"/>
                        <w:spacing w:val="-4"/>
                        <w:sz w:val="18"/>
                      </w:rPr>
                      <w:t> </w:t>
                    </w:r>
                    <w:r>
                      <w:rPr>
                        <w:i/>
                        <w:color w:val="9AA2AC"/>
                        <w:sz w:val="18"/>
                      </w:rPr>
                      <w:t>and</w:t>
                    </w:r>
                    <w:r>
                      <w:rPr>
                        <w:i/>
                        <w:color w:val="9AA2AC"/>
                        <w:spacing w:val="-3"/>
                        <w:sz w:val="18"/>
                      </w:rPr>
                      <w:t> </w:t>
                    </w:r>
                    <w:r>
                      <w:rPr>
                        <w:i/>
                        <w:color w:val="9AA2AC"/>
                        <w:sz w:val="18"/>
                      </w:rPr>
                      <w:t>Leadership</w:t>
                    </w:r>
                    <w:r>
                      <w:rPr>
                        <w:i/>
                        <w:color w:val="9AA2AC"/>
                        <w:spacing w:val="-4"/>
                        <w:sz w:val="18"/>
                      </w:rPr>
                      <w:t> </w:t>
                    </w:r>
                    <w:r>
                      <w:rPr>
                        <w:i/>
                        <w:color w:val="9AA2AC"/>
                        <w:sz w:val="18"/>
                      </w:rPr>
                      <w:t>&amp;</w:t>
                    </w:r>
                    <w:r>
                      <w:rPr>
                        <w:i/>
                        <w:color w:val="9AA2AC"/>
                        <w:spacing w:val="-4"/>
                        <w:sz w:val="18"/>
                      </w:rPr>
                      <w:t> </w:t>
                    </w:r>
                    <w:r>
                      <w:rPr>
                        <w:i/>
                        <w:color w:val="9AA2AC"/>
                        <w:sz w:val="18"/>
                      </w:rPr>
                      <w:t>Supports</w:t>
                    </w:r>
                    <w:r>
                      <w:rPr>
                        <w:i/>
                        <w:color w:val="9AA2AC"/>
                        <w:spacing w:val="-5"/>
                        <w:sz w:val="18"/>
                      </w:rPr>
                      <w:t> </w:t>
                    </w:r>
                    <w:r>
                      <w:rPr>
                        <w:i/>
                        <w:color w:val="9AA2AC"/>
                        <w:sz w:val="18"/>
                      </w:rPr>
                      <w:t>for</w:t>
                    </w:r>
                    <w:r>
                      <w:rPr>
                        <w:i/>
                        <w:color w:val="9AA2AC"/>
                        <w:spacing w:val="-3"/>
                        <w:sz w:val="18"/>
                      </w:rPr>
                      <w:t> </w:t>
                    </w:r>
                    <w:r>
                      <w:rPr>
                        <w:i/>
                        <w:color w:val="9AA2AC"/>
                        <w:spacing w:val="-2"/>
                        <w:sz w:val="18"/>
                      </w:rPr>
                      <w:t>Students</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729728">
          <wp:simplePos x="0" y="0"/>
          <wp:positionH relativeFrom="page">
            <wp:posOffset>5036858</wp:posOffset>
          </wp:positionH>
          <wp:positionV relativeFrom="page">
            <wp:posOffset>9499847</wp:posOffset>
          </wp:positionV>
          <wp:extent cx="2270721" cy="406921"/>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 cstate="print"/>
                  <a:stretch>
                    <a:fillRect/>
                  </a:stretch>
                </pic:blipFill>
                <pic:spPr>
                  <a:xfrm>
                    <a:off x="0" y="0"/>
                    <a:ext cx="2270721" cy="40692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6">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5">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4">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3">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2">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1">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20">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9">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8">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7">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6">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5">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4">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3">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2">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1">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10">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9">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8">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41" w:hanging="360"/>
      </w:pPr>
      <w:rPr>
        <w:rFonts w:hint="default"/>
        <w:lang w:val="en-US" w:eastAsia="en-US" w:bidi="ar-SA"/>
      </w:rPr>
    </w:lvl>
    <w:lvl w:ilvl="2">
      <w:start w:val="0"/>
      <w:numFmt w:val="bullet"/>
      <w:lvlText w:val="•"/>
      <w:lvlJc w:val="left"/>
      <w:pPr>
        <w:ind w:left="862" w:hanging="360"/>
      </w:pPr>
      <w:rPr>
        <w:rFonts w:hint="default"/>
        <w:lang w:val="en-US" w:eastAsia="en-US" w:bidi="ar-SA"/>
      </w:rPr>
    </w:lvl>
    <w:lvl w:ilvl="3">
      <w:start w:val="0"/>
      <w:numFmt w:val="bullet"/>
      <w:lvlText w:val="•"/>
      <w:lvlJc w:val="left"/>
      <w:pPr>
        <w:ind w:left="1083"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25" w:hanging="360"/>
      </w:pPr>
      <w:rPr>
        <w:rFonts w:hint="default"/>
        <w:lang w:val="en-US" w:eastAsia="en-US" w:bidi="ar-SA"/>
      </w:rPr>
    </w:lvl>
    <w:lvl w:ilvl="6">
      <w:start w:val="0"/>
      <w:numFmt w:val="bullet"/>
      <w:lvlText w:val="•"/>
      <w:lvlJc w:val="left"/>
      <w:pPr>
        <w:ind w:left="1746" w:hanging="360"/>
      </w:pPr>
      <w:rPr>
        <w:rFonts w:hint="default"/>
        <w:lang w:val="en-US" w:eastAsia="en-US" w:bidi="ar-SA"/>
      </w:rPr>
    </w:lvl>
    <w:lvl w:ilvl="7">
      <w:start w:val="0"/>
      <w:numFmt w:val="bullet"/>
      <w:lvlText w:val="•"/>
      <w:lvlJc w:val="left"/>
      <w:pPr>
        <w:ind w:left="1967" w:hanging="360"/>
      </w:pPr>
      <w:rPr>
        <w:rFonts w:hint="default"/>
        <w:lang w:val="en-US" w:eastAsia="en-US" w:bidi="ar-SA"/>
      </w:rPr>
    </w:lvl>
    <w:lvl w:ilvl="8">
      <w:start w:val="0"/>
      <w:numFmt w:val="bullet"/>
      <w:lvlText w:val="•"/>
      <w:lvlJc w:val="left"/>
      <w:pPr>
        <w:ind w:left="2188" w:hanging="360"/>
      </w:pPr>
      <w:rPr>
        <w:rFonts w:hint="default"/>
        <w:lang w:val="en-US" w:eastAsia="en-US" w:bidi="ar-SA"/>
      </w:rPr>
    </w:lvl>
  </w:abstractNum>
  <w:abstractNum w:abstractNumId="7">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6">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5">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4">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3">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2">
    <w:multiLevelType w:val="hybridMultilevel"/>
    <w:lvl w:ilvl="0">
      <w:start w:val="0"/>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1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05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1">
    <w:multiLevelType w:val="hybridMultilevel"/>
    <w:lvl w:ilvl="0">
      <w:start w:val="1"/>
      <w:numFmt w:val="decimal"/>
      <w:lvlText w:val="%1."/>
      <w:lvlJc w:val="left"/>
      <w:pPr>
        <w:ind w:left="688"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748" w:hanging="361"/>
      </w:pPr>
      <w:rPr>
        <w:rFonts w:hint="default"/>
        <w:lang w:val="en-US" w:eastAsia="en-US" w:bidi="ar-SA"/>
      </w:rPr>
    </w:lvl>
    <w:lvl w:ilvl="3">
      <w:start w:val="0"/>
      <w:numFmt w:val="bullet"/>
      <w:lvlText w:val="•"/>
      <w:lvlJc w:val="left"/>
      <w:pPr>
        <w:ind w:left="3782" w:hanging="361"/>
      </w:pPr>
      <w:rPr>
        <w:rFonts w:hint="default"/>
        <w:lang w:val="en-US" w:eastAsia="en-US" w:bidi="ar-SA"/>
      </w:rPr>
    </w:lvl>
    <w:lvl w:ilvl="4">
      <w:start w:val="0"/>
      <w:numFmt w:val="bullet"/>
      <w:lvlText w:val="•"/>
      <w:lvlJc w:val="left"/>
      <w:pPr>
        <w:ind w:left="4816" w:hanging="361"/>
      </w:pPr>
      <w:rPr>
        <w:rFonts w:hint="default"/>
        <w:lang w:val="en-US" w:eastAsia="en-US" w:bidi="ar-SA"/>
      </w:rPr>
    </w:lvl>
    <w:lvl w:ilvl="5">
      <w:start w:val="0"/>
      <w:numFmt w:val="bullet"/>
      <w:lvlText w:val="•"/>
      <w:lvlJc w:val="left"/>
      <w:pPr>
        <w:ind w:left="5850" w:hanging="361"/>
      </w:pPr>
      <w:rPr>
        <w:rFonts w:hint="default"/>
        <w:lang w:val="en-US" w:eastAsia="en-US" w:bidi="ar-SA"/>
      </w:rPr>
    </w:lvl>
    <w:lvl w:ilvl="6">
      <w:start w:val="0"/>
      <w:numFmt w:val="bullet"/>
      <w:lvlText w:val="•"/>
      <w:lvlJc w:val="left"/>
      <w:pPr>
        <w:ind w:left="6884" w:hanging="361"/>
      </w:pPr>
      <w:rPr>
        <w:rFonts w:hint="default"/>
        <w:lang w:val="en-US" w:eastAsia="en-US" w:bidi="ar-SA"/>
      </w:rPr>
    </w:lvl>
    <w:lvl w:ilvl="7">
      <w:start w:val="0"/>
      <w:numFmt w:val="bullet"/>
      <w:lvlText w:val="•"/>
      <w:lvlJc w:val="left"/>
      <w:pPr>
        <w:ind w:left="7918" w:hanging="361"/>
      </w:pPr>
      <w:rPr>
        <w:rFonts w:hint="default"/>
        <w:lang w:val="en-US" w:eastAsia="en-US" w:bidi="ar-SA"/>
      </w:rPr>
    </w:lvl>
    <w:lvl w:ilvl="8">
      <w:start w:val="0"/>
      <w:numFmt w:val="bullet"/>
      <w:lvlText w:val="•"/>
      <w:lvlJc w:val="left"/>
      <w:pPr>
        <w:ind w:left="8952" w:hanging="361"/>
      </w:pPr>
      <w:rPr>
        <w:rFonts w:hint="default"/>
        <w:lang w:val="en-US" w:eastAsia="en-US" w:bidi="ar-SA"/>
      </w:rPr>
    </w:lvl>
  </w:abstractNum>
  <w:abstractNum w:abstractNumId="0">
    <w:multiLevelType w:val="hybridMultilevel"/>
    <w:lvl w:ilvl="0">
      <w:start w:val="1"/>
      <w:numFmt w:val="decimal"/>
      <w:lvlText w:val="%1."/>
      <w:lvlJc w:val="left"/>
      <w:pPr>
        <w:ind w:left="688"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748" w:hanging="361"/>
      </w:pPr>
      <w:rPr>
        <w:rFonts w:hint="default"/>
        <w:lang w:val="en-US" w:eastAsia="en-US" w:bidi="ar-SA"/>
      </w:rPr>
    </w:lvl>
    <w:lvl w:ilvl="3">
      <w:start w:val="0"/>
      <w:numFmt w:val="bullet"/>
      <w:lvlText w:val="•"/>
      <w:lvlJc w:val="left"/>
      <w:pPr>
        <w:ind w:left="3782" w:hanging="361"/>
      </w:pPr>
      <w:rPr>
        <w:rFonts w:hint="default"/>
        <w:lang w:val="en-US" w:eastAsia="en-US" w:bidi="ar-SA"/>
      </w:rPr>
    </w:lvl>
    <w:lvl w:ilvl="4">
      <w:start w:val="0"/>
      <w:numFmt w:val="bullet"/>
      <w:lvlText w:val="•"/>
      <w:lvlJc w:val="left"/>
      <w:pPr>
        <w:ind w:left="4816" w:hanging="361"/>
      </w:pPr>
      <w:rPr>
        <w:rFonts w:hint="default"/>
        <w:lang w:val="en-US" w:eastAsia="en-US" w:bidi="ar-SA"/>
      </w:rPr>
    </w:lvl>
    <w:lvl w:ilvl="5">
      <w:start w:val="0"/>
      <w:numFmt w:val="bullet"/>
      <w:lvlText w:val="•"/>
      <w:lvlJc w:val="left"/>
      <w:pPr>
        <w:ind w:left="5850" w:hanging="361"/>
      </w:pPr>
      <w:rPr>
        <w:rFonts w:hint="default"/>
        <w:lang w:val="en-US" w:eastAsia="en-US" w:bidi="ar-SA"/>
      </w:rPr>
    </w:lvl>
    <w:lvl w:ilvl="6">
      <w:start w:val="0"/>
      <w:numFmt w:val="bullet"/>
      <w:lvlText w:val="•"/>
      <w:lvlJc w:val="left"/>
      <w:pPr>
        <w:ind w:left="6884" w:hanging="361"/>
      </w:pPr>
      <w:rPr>
        <w:rFonts w:hint="default"/>
        <w:lang w:val="en-US" w:eastAsia="en-US" w:bidi="ar-SA"/>
      </w:rPr>
    </w:lvl>
    <w:lvl w:ilvl="7">
      <w:start w:val="0"/>
      <w:numFmt w:val="bullet"/>
      <w:lvlText w:val="•"/>
      <w:lvlJc w:val="left"/>
      <w:pPr>
        <w:ind w:left="7918" w:hanging="361"/>
      </w:pPr>
      <w:rPr>
        <w:rFonts w:hint="default"/>
        <w:lang w:val="en-US" w:eastAsia="en-US" w:bidi="ar-SA"/>
      </w:rPr>
    </w:lvl>
    <w:lvl w:ilvl="8">
      <w:start w:val="0"/>
      <w:numFmt w:val="bullet"/>
      <w:lvlText w:val="•"/>
      <w:lvlJc w:val="left"/>
      <w:pPr>
        <w:ind w:left="8952" w:hanging="361"/>
      </w:pPr>
      <w:rPr>
        <w:rFonts w:hint="default"/>
        <w:lang w:val="en-U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400"/>
    </w:pPr>
    <w:rPr>
      <w:rFonts w:ascii="Calibri" w:hAnsi="Calibri" w:eastAsia="Calibri" w:cs="Calibri"/>
      <w:sz w:val="22"/>
      <w:szCs w:val="22"/>
      <w:lang w:val="en-US" w:eastAsia="en-US" w:bidi="ar-SA"/>
    </w:rPr>
  </w:style>
  <w:style w:styleId="Heading1" w:type="paragraph">
    <w:name w:val="Heading 1"/>
    <w:basedOn w:val="Normal"/>
    <w:uiPriority w:val="1"/>
    <w:qFormat/>
    <w:pPr>
      <w:spacing w:before="28"/>
      <w:ind w:left="400"/>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40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120" w:hanging="360"/>
    </w:pPr>
    <w:rPr>
      <w:rFonts w:ascii="Calibri" w:hAnsi="Calibri" w:eastAsia="Calibri" w:cs="Calibri"/>
      <w:lang w:val="en-US" w:eastAsia="en-US" w:bidi="ar-SA"/>
    </w:rPr>
  </w:style>
  <w:style w:styleId="TableParagraph" w:type="paragraph">
    <w:name w:val="Table Paragraph"/>
    <w:basedOn w:val="Normal"/>
    <w:uiPriority w:val="1"/>
    <w:qFormat/>
    <w:pPr>
      <w:ind w:left="5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footer" Target="footer1.xml"/><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image" Target="media/image11.png"/><Relationship Id="rId19" Type="http://schemas.openxmlformats.org/officeDocument/2006/relationships/footer" Target="footer4.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footer" Target="footer8.xml"/><Relationship Id="rId29"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2.png"/><Relationship Id="rId3" Type="http://schemas.openxmlformats.org/officeDocument/2006/relationships/image" Target="media/image13.png"/></Relationships>

</file>

<file path=word/_rels/footer7.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8.png"/></Relationships>

</file>

<file path=word/_rels/footer8.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dc:title>2016 Colorado ESSA Listening Tour Feedback</dc:title>
  <dcterms:created xsi:type="dcterms:W3CDTF">2024-04-05T16:39:50Z</dcterms:created>
  <dcterms:modified xsi:type="dcterms:W3CDTF">2024-04-05T16:39:50Z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2013</vt:lpwstr>
  </property>
  <property fmtid="{D5CDD505-2E9C-101B-9397-08002B2CF9AE}" pid="4" name="LastSaved">
    <vt:filetime>2024-04-05T00:00:00Z</vt:filetime>
  </property>
  <property fmtid="{D5CDD505-2E9C-101B-9397-08002B2CF9AE}" pid="5" name="Producer">
    <vt:lpwstr>Microsoft® Word 2013</vt:lpwstr>
  </property>
</Properties>
</file>