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92767944"/>
        <w:docPartObj>
          <w:docPartGallery w:val="Cover Pages"/>
          <w:docPartUnique/>
        </w:docPartObj>
      </w:sdtPr>
      <w:sdtContent>
        <w:p w14:paraId="0DD521F3" w14:textId="306BE473" w:rsidR="00664E10" w:rsidRPr="00664E10" w:rsidRDefault="00664E10" w:rsidP="00664E10">
          <w:pPr>
            <w:jc w:val="center"/>
          </w:pPr>
          <w:r w:rsidRPr="00664E10">
            <w:rPr>
              <w:noProof/>
            </w:rPr>
            <w:drawing>
              <wp:inline distT="0" distB="0" distL="0" distR="0" wp14:anchorId="3C9505C4" wp14:editId="254EC401">
                <wp:extent cx="4297680" cy="723900"/>
                <wp:effectExtent l="0" t="0" r="7620" b="0"/>
                <wp:docPr id="2107689074" name="Picture 6"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7680" cy="723900"/>
                        </a:xfrm>
                        <a:prstGeom prst="rect">
                          <a:avLst/>
                        </a:prstGeom>
                        <a:noFill/>
                        <a:ln>
                          <a:noFill/>
                        </a:ln>
                      </pic:spPr>
                    </pic:pic>
                  </a:graphicData>
                </a:graphic>
              </wp:inline>
            </w:drawing>
          </w:r>
        </w:p>
        <w:p w14:paraId="44841582" w14:textId="3627ECD7" w:rsidR="00664E10" w:rsidRPr="00664E10" w:rsidRDefault="00664E10" w:rsidP="00664E10">
          <w:pPr>
            <w:jc w:val="center"/>
          </w:pPr>
        </w:p>
        <w:p w14:paraId="1A39F8D7" w14:textId="34B5BE83" w:rsidR="00664E10" w:rsidRPr="00664E10" w:rsidRDefault="00664E10" w:rsidP="00664E10">
          <w:pPr>
            <w:jc w:val="center"/>
          </w:pPr>
        </w:p>
        <w:p w14:paraId="3D0C1710" w14:textId="3B5A693A" w:rsidR="00664E10" w:rsidRPr="00664E10" w:rsidRDefault="00664E10" w:rsidP="00664E10">
          <w:pPr>
            <w:jc w:val="center"/>
          </w:pPr>
          <w:r w:rsidRPr="00664E10">
            <w:rPr>
              <w:b/>
              <w:bCs/>
            </w:rPr>
            <w:t>Consolidated Application Planning Resource</w:t>
          </w:r>
        </w:p>
        <w:p w14:paraId="13DD9B2E" w14:textId="1683B468" w:rsidR="00664E10" w:rsidRPr="00664E10" w:rsidRDefault="00664E10" w:rsidP="00664E10">
          <w:pPr>
            <w:jc w:val="center"/>
          </w:pPr>
        </w:p>
        <w:p w14:paraId="3796E96F" w14:textId="55ACC78E" w:rsidR="00664E10" w:rsidRPr="00664E10" w:rsidRDefault="00664E10" w:rsidP="00664E10">
          <w:pPr>
            <w:jc w:val="center"/>
          </w:pPr>
          <w:r w:rsidRPr="00664E10">
            <w:t>March 2025</w:t>
          </w:r>
        </w:p>
        <w:p w14:paraId="33862A3B" w14:textId="60708141" w:rsidR="00664E10" w:rsidRPr="00664E10" w:rsidRDefault="00664E10" w:rsidP="00664E10">
          <w:pPr>
            <w:jc w:val="center"/>
          </w:pPr>
        </w:p>
        <w:p w14:paraId="3D0EEA48" w14:textId="571B7F51" w:rsidR="00664E10" w:rsidRPr="00664E10" w:rsidRDefault="00664E10" w:rsidP="00664E10">
          <w:pPr>
            <w:jc w:val="center"/>
          </w:pPr>
        </w:p>
        <w:p w14:paraId="003EA5A0" w14:textId="54F0250F" w:rsidR="00664E10" w:rsidRPr="00664E10" w:rsidRDefault="00664E10" w:rsidP="00664E10">
          <w:pPr>
            <w:jc w:val="center"/>
          </w:pPr>
          <w:r w:rsidRPr="00664E10">
            <w:rPr>
              <w:noProof/>
            </w:rPr>
            <w:drawing>
              <wp:inline distT="0" distB="0" distL="0" distR="0" wp14:anchorId="3C0B053F" wp14:editId="786D548B">
                <wp:extent cx="8229600" cy="30480"/>
                <wp:effectExtent l="0" t="0" r="0" b="7620"/>
                <wp:docPr id="576907233"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30480"/>
                        </a:xfrm>
                        <a:prstGeom prst="rect">
                          <a:avLst/>
                        </a:prstGeom>
                        <a:noFill/>
                        <a:ln>
                          <a:noFill/>
                        </a:ln>
                      </pic:spPr>
                    </pic:pic>
                  </a:graphicData>
                </a:graphic>
              </wp:inline>
            </w:drawing>
          </w:r>
        </w:p>
        <w:p w14:paraId="7E6499F4" w14:textId="1BCA9A1A" w:rsidR="00664E10" w:rsidRPr="00664E10" w:rsidRDefault="00664E10" w:rsidP="00664E10">
          <w:pPr>
            <w:jc w:val="center"/>
          </w:pPr>
        </w:p>
        <w:p w14:paraId="747313A2" w14:textId="46868F44" w:rsidR="00664E10" w:rsidRPr="00664E10" w:rsidRDefault="00664E10" w:rsidP="00664E10">
          <w:pPr>
            <w:jc w:val="center"/>
          </w:pPr>
        </w:p>
        <w:p w14:paraId="7DC52EF3" w14:textId="333309E8" w:rsidR="00664E10" w:rsidRPr="00664E10" w:rsidRDefault="00664E10" w:rsidP="00664E10">
          <w:pPr>
            <w:jc w:val="center"/>
          </w:pPr>
          <w:r w:rsidRPr="00664E10">
            <w:t>Federal Programs &amp; Supports Unit</w:t>
          </w:r>
        </w:p>
        <w:p w14:paraId="58C8854C" w14:textId="10A71F49" w:rsidR="00060DC6" w:rsidRDefault="00060DC6" w:rsidP="00664E10">
          <w:pPr>
            <w:jc w:val="center"/>
          </w:pPr>
        </w:p>
        <w:p w14:paraId="71D84852" w14:textId="4820E131" w:rsidR="00060DC6" w:rsidRDefault="00060DC6">
          <w:pPr>
            <w:rPr>
              <w:rFonts w:eastAsiaTheme="minorEastAsia" w:cs="Times New Roman"/>
              <w:kern w:val="0"/>
              <w:sz w:val="22"/>
              <w:szCs w:val="22"/>
              <w14:ligatures w14:val="none"/>
            </w:rPr>
          </w:pPr>
          <w:r>
            <w:br w:type="page"/>
          </w:r>
        </w:p>
      </w:sdtContent>
    </w:sdt>
    <w:sdt>
      <w:sdtPr>
        <w:rPr>
          <w:rFonts w:asciiTheme="majorHAnsi" w:eastAsiaTheme="majorEastAsia" w:hAnsiTheme="majorHAnsi" w:cstheme="majorBidi"/>
          <w:color w:val="0F4761" w:themeColor="accent1" w:themeShade="BF"/>
          <w:kern w:val="2"/>
          <w:sz w:val="32"/>
          <w:szCs w:val="32"/>
          <w14:ligatures w14:val="standardContextual"/>
        </w:rPr>
        <w:id w:val="2062516986"/>
        <w:docPartObj>
          <w:docPartGallery w:val="Table of Contents"/>
          <w:docPartUnique/>
        </w:docPartObj>
      </w:sdtPr>
      <w:sdtEndPr>
        <w:rPr>
          <w:rFonts w:asciiTheme="minorHAnsi" w:eastAsiaTheme="minorEastAsia" w:hAnsiTheme="minorHAnsi" w:cstheme="minorBidi"/>
          <w:b/>
          <w:bCs/>
          <w:color w:val="auto"/>
          <w:sz w:val="24"/>
          <w:szCs w:val="24"/>
        </w:rPr>
      </w:sdtEndPr>
      <w:sdtContent>
        <w:p w14:paraId="0ECD7953" w14:textId="511BEA6F" w:rsidR="00B463B9" w:rsidRPr="001E2E07" w:rsidRDefault="00B463B9" w:rsidP="001E2E07">
          <w:pPr>
            <w:pStyle w:val="TOC1"/>
            <w:tabs>
              <w:tab w:val="right" w:leader="dot" w:pos="12950"/>
            </w:tabs>
            <w:rPr>
              <w:rStyle w:val="Heading2Char"/>
            </w:rPr>
          </w:pPr>
          <w:r w:rsidRPr="001E2E07">
            <w:rPr>
              <w:rStyle w:val="Heading2Char"/>
            </w:rPr>
            <w:t>Contents</w:t>
          </w:r>
        </w:p>
        <w:p w14:paraId="1D92429D" w14:textId="20B5478F" w:rsidR="00E11F93" w:rsidRDefault="00B463B9">
          <w:pPr>
            <w:pStyle w:val="TOC1"/>
            <w:tabs>
              <w:tab w:val="right" w:leader="dot" w:pos="129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193382946" w:history="1">
            <w:r w:rsidR="00E11F93" w:rsidRPr="0019661E">
              <w:rPr>
                <w:rStyle w:val="Hyperlink"/>
                <w:noProof/>
              </w:rPr>
              <w:t>ESEA ARAC</w:t>
            </w:r>
            <w:r w:rsidR="00E11F93">
              <w:rPr>
                <w:noProof/>
                <w:webHidden/>
              </w:rPr>
              <w:tab/>
            </w:r>
            <w:r w:rsidR="00E11F93">
              <w:rPr>
                <w:noProof/>
                <w:webHidden/>
              </w:rPr>
              <w:fldChar w:fldCharType="begin"/>
            </w:r>
            <w:r w:rsidR="00E11F93">
              <w:rPr>
                <w:noProof/>
                <w:webHidden/>
              </w:rPr>
              <w:instrText xml:space="preserve"> PAGEREF _Toc193382946 \h </w:instrText>
            </w:r>
            <w:r w:rsidR="00E11F93">
              <w:rPr>
                <w:noProof/>
                <w:webHidden/>
              </w:rPr>
            </w:r>
            <w:r w:rsidR="00E11F93">
              <w:rPr>
                <w:noProof/>
                <w:webHidden/>
              </w:rPr>
              <w:fldChar w:fldCharType="separate"/>
            </w:r>
            <w:r w:rsidR="00E11F93">
              <w:rPr>
                <w:noProof/>
                <w:webHidden/>
              </w:rPr>
              <w:t>0</w:t>
            </w:r>
            <w:r w:rsidR="00E11F93">
              <w:rPr>
                <w:noProof/>
                <w:webHidden/>
              </w:rPr>
              <w:fldChar w:fldCharType="end"/>
            </w:r>
          </w:hyperlink>
        </w:p>
        <w:p w14:paraId="0F1237F6" w14:textId="3539368B" w:rsidR="00E11F93" w:rsidRDefault="00E11F93">
          <w:pPr>
            <w:pStyle w:val="TOC2"/>
            <w:tabs>
              <w:tab w:val="right" w:leader="dot" w:pos="12950"/>
            </w:tabs>
            <w:rPr>
              <w:rFonts w:eastAsiaTheme="minorEastAsia"/>
              <w:noProof/>
            </w:rPr>
          </w:pPr>
          <w:hyperlink w:anchor="_Toc193382947" w:history="1">
            <w:r w:rsidRPr="0019661E">
              <w:rPr>
                <w:rStyle w:val="Hyperlink"/>
                <w:noProof/>
              </w:rPr>
              <w:t>Acceptance, Relinquishment, Assignment and Certification (ARAC) Application Supplement</w:t>
            </w:r>
            <w:r>
              <w:rPr>
                <w:noProof/>
                <w:webHidden/>
              </w:rPr>
              <w:tab/>
            </w:r>
            <w:r>
              <w:rPr>
                <w:noProof/>
                <w:webHidden/>
              </w:rPr>
              <w:fldChar w:fldCharType="begin"/>
            </w:r>
            <w:r>
              <w:rPr>
                <w:noProof/>
                <w:webHidden/>
              </w:rPr>
              <w:instrText xml:space="preserve"> PAGEREF _Toc193382947 \h </w:instrText>
            </w:r>
            <w:r>
              <w:rPr>
                <w:noProof/>
                <w:webHidden/>
              </w:rPr>
            </w:r>
            <w:r>
              <w:rPr>
                <w:noProof/>
                <w:webHidden/>
              </w:rPr>
              <w:fldChar w:fldCharType="separate"/>
            </w:r>
            <w:r>
              <w:rPr>
                <w:noProof/>
                <w:webHidden/>
              </w:rPr>
              <w:t>0</w:t>
            </w:r>
            <w:r>
              <w:rPr>
                <w:noProof/>
                <w:webHidden/>
              </w:rPr>
              <w:fldChar w:fldCharType="end"/>
            </w:r>
          </w:hyperlink>
        </w:p>
        <w:p w14:paraId="48F99150" w14:textId="3D1618BB" w:rsidR="00E11F93" w:rsidRDefault="00E11F93">
          <w:pPr>
            <w:pStyle w:val="TOC2"/>
            <w:tabs>
              <w:tab w:val="right" w:leader="dot" w:pos="12950"/>
            </w:tabs>
            <w:rPr>
              <w:rFonts w:eastAsiaTheme="minorEastAsia"/>
              <w:noProof/>
            </w:rPr>
          </w:pPr>
          <w:hyperlink w:anchor="_Toc193382948" w:history="1">
            <w:r w:rsidRPr="0019661E">
              <w:rPr>
                <w:rStyle w:val="Hyperlink"/>
                <w:noProof/>
              </w:rPr>
              <w:t>ESEA Consolidated Application Extension Request</w:t>
            </w:r>
            <w:r>
              <w:rPr>
                <w:noProof/>
                <w:webHidden/>
              </w:rPr>
              <w:tab/>
            </w:r>
            <w:r>
              <w:rPr>
                <w:noProof/>
                <w:webHidden/>
              </w:rPr>
              <w:fldChar w:fldCharType="begin"/>
            </w:r>
            <w:r>
              <w:rPr>
                <w:noProof/>
                <w:webHidden/>
              </w:rPr>
              <w:instrText xml:space="preserve"> PAGEREF _Toc193382948 \h </w:instrText>
            </w:r>
            <w:r>
              <w:rPr>
                <w:noProof/>
                <w:webHidden/>
              </w:rPr>
            </w:r>
            <w:r>
              <w:rPr>
                <w:noProof/>
                <w:webHidden/>
              </w:rPr>
              <w:fldChar w:fldCharType="separate"/>
            </w:r>
            <w:r>
              <w:rPr>
                <w:noProof/>
                <w:webHidden/>
              </w:rPr>
              <w:t>1</w:t>
            </w:r>
            <w:r>
              <w:rPr>
                <w:noProof/>
                <w:webHidden/>
              </w:rPr>
              <w:fldChar w:fldCharType="end"/>
            </w:r>
          </w:hyperlink>
        </w:p>
        <w:p w14:paraId="294885B4" w14:textId="7B0DB7FF" w:rsidR="00E11F93" w:rsidRDefault="00E11F93">
          <w:pPr>
            <w:pStyle w:val="TOC1"/>
            <w:tabs>
              <w:tab w:val="right" w:leader="dot" w:pos="12950"/>
            </w:tabs>
            <w:rPr>
              <w:rFonts w:cstheme="minorBidi"/>
              <w:noProof/>
              <w:kern w:val="2"/>
              <w:sz w:val="24"/>
              <w:szCs w:val="24"/>
              <w14:ligatures w14:val="standardContextual"/>
            </w:rPr>
          </w:pPr>
          <w:hyperlink w:anchor="_Toc193382949" w:history="1">
            <w:r w:rsidRPr="0019661E">
              <w:rPr>
                <w:rStyle w:val="Hyperlink"/>
                <w:noProof/>
              </w:rPr>
              <w:t>Allocations</w:t>
            </w:r>
            <w:r>
              <w:rPr>
                <w:noProof/>
                <w:webHidden/>
              </w:rPr>
              <w:tab/>
            </w:r>
            <w:r>
              <w:rPr>
                <w:noProof/>
                <w:webHidden/>
              </w:rPr>
              <w:fldChar w:fldCharType="begin"/>
            </w:r>
            <w:r>
              <w:rPr>
                <w:noProof/>
                <w:webHidden/>
              </w:rPr>
              <w:instrText xml:space="preserve"> PAGEREF _Toc193382949 \h </w:instrText>
            </w:r>
            <w:r>
              <w:rPr>
                <w:noProof/>
                <w:webHidden/>
              </w:rPr>
            </w:r>
            <w:r>
              <w:rPr>
                <w:noProof/>
                <w:webHidden/>
              </w:rPr>
              <w:fldChar w:fldCharType="separate"/>
            </w:r>
            <w:r>
              <w:rPr>
                <w:noProof/>
                <w:webHidden/>
              </w:rPr>
              <w:t>2</w:t>
            </w:r>
            <w:r>
              <w:rPr>
                <w:noProof/>
                <w:webHidden/>
              </w:rPr>
              <w:fldChar w:fldCharType="end"/>
            </w:r>
          </w:hyperlink>
        </w:p>
        <w:p w14:paraId="5E3E037C" w14:textId="544859DD" w:rsidR="00E11F93" w:rsidRDefault="00E11F93">
          <w:pPr>
            <w:pStyle w:val="TOC2"/>
            <w:tabs>
              <w:tab w:val="right" w:leader="dot" w:pos="12950"/>
            </w:tabs>
            <w:rPr>
              <w:rFonts w:eastAsiaTheme="minorEastAsia"/>
              <w:noProof/>
            </w:rPr>
          </w:pPr>
          <w:hyperlink w:anchor="_Toc193382950" w:history="1">
            <w:r w:rsidRPr="0019661E">
              <w:rPr>
                <w:rStyle w:val="Hyperlink"/>
                <w:noProof/>
              </w:rPr>
              <w:t>Allocations</w:t>
            </w:r>
            <w:r>
              <w:rPr>
                <w:noProof/>
                <w:webHidden/>
              </w:rPr>
              <w:tab/>
            </w:r>
            <w:r>
              <w:rPr>
                <w:noProof/>
                <w:webHidden/>
              </w:rPr>
              <w:fldChar w:fldCharType="begin"/>
            </w:r>
            <w:r>
              <w:rPr>
                <w:noProof/>
                <w:webHidden/>
              </w:rPr>
              <w:instrText xml:space="preserve"> PAGEREF _Toc193382950 \h </w:instrText>
            </w:r>
            <w:r>
              <w:rPr>
                <w:noProof/>
                <w:webHidden/>
              </w:rPr>
            </w:r>
            <w:r>
              <w:rPr>
                <w:noProof/>
                <w:webHidden/>
              </w:rPr>
              <w:fldChar w:fldCharType="separate"/>
            </w:r>
            <w:r>
              <w:rPr>
                <w:noProof/>
                <w:webHidden/>
              </w:rPr>
              <w:t>2</w:t>
            </w:r>
            <w:r>
              <w:rPr>
                <w:noProof/>
                <w:webHidden/>
              </w:rPr>
              <w:fldChar w:fldCharType="end"/>
            </w:r>
          </w:hyperlink>
        </w:p>
        <w:p w14:paraId="0C1895A0" w14:textId="49797787" w:rsidR="00E11F93" w:rsidRDefault="00E11F93">
          <w:pPr>
            <w:pStyle w:val="TOC1"/>
            <w:tabs>
              <w:tab w:val="right" w:leader="dot" w:pos="12950"/>
            </w:tabs>
            <w:rPr>
              <w:rFonts w:cstheme="minorBidi"/>
              <w:noProof/>
              <w:kern w:val="2"/>
              <w:sz w:val="24"/>
              <w:szCs w:val="24"/>
              <w14:ligatures w14:val="standardContextual"/>
            </w:rPr>
          </w:pPr>
          <w:hyperlink w:anchor="_Toc193382951" w:history="1">
            <w:r w:rsidRPr="0019661E">
              <w:rPr>
                <w:rStyle w:val="Hyperlink"/>
                <w:noProof/>
              </w:rPr>
              <w:t>Cross-Program Information</w:t>
            </w:r>
            <w:r>
              <w:rPr>
                <w:noProof/>
                <w:webHidden/>
              </w:rPr>
              <w:tab/>
            </w:r>
            <w:r>
              <w:rPr>
                <w:noProof/>
                <w:webHidden/>
              </w:rPr>
              <w:fldChar w:fldCharType="begin"/>
            </w:r>
            <w:r>
              <w:rPr>
                <w:noProof/>
                <w:webHidden/>
              </w:rPr>
              <w:instrText xml:space="preserve"> PAGEREF _Toc193382951 \h </w:instrText>
            </w:r>
            <w:r>
              <w:rPr>
                <w:noProof/>
                <w:webHidden/>
              </w:rPr>
            </w:r>
            <w:r>
              <w:rPr>
                <w:noProof/>
                <w:webHidden/>
              </w:rPr>
              <w:fldChar w:fldCharType="separate"/>
            </w:r>
            <w:r>
              <w:rPr>
                <w:noProof/>
                <w:webHidden/>
              </w:rPr>
              <w:t>4</w:t>
            </w:r>
            <w:r>
              <w:rPr>
                <w:noProof/>
                <w:webHidden/>
              </w:rPr>
              <w:fldChar w:fldCharType="end"/>
            </w:r>
          </w:hyperlink>
        </w:p>
        <w:p w14:paraId="2630CBFB" w14:textId="401A78ED" w:rsidR="00E11F93" w:rsidRDefault="00E11F93">
          <w:pPr>
            <w:pStyle w:val="TOC2"/>
            <w:tabs>
              <w:tab w:val="right" w:leader="dot" w:pos="12950"/>
            </w:tabs>
            <w:rPr>
              <w:rFonts w:eastAsiaTheme="minorEastAsia"/>
              <w:noProof/>
            </w:rPr>
          </w:pPr>
          <w:hyperlink w:anchor="_Toc193382952" w:history="1">
            <w:r w:rsidRPr="0019661E">
              <w:rPr>
                <w:rStyle w:val="Hyperlink"/>
                <w:noProof/>
              </w:rPr>
              <w:t>AFUA, Contacts</w:t>
            </w:r>
            <w:r>
              <w:rPr>
                <w:noProof/>
                <w:webHidden/>
              </w:rPr>
              <w:tab/>
            </w:r>
            <w:r>
              <w:rPr>
                <w:noProof/>
                <w:webHidden/>
              </w:rPr>
              <w:fldChar w:fldCharType="begin"/>
            </w:r>
            <w:r>
              <w:rPr>
                <w:noProof/>
                <w:webHidden/>
              </w:rPr>
              <w:instrText xml:space="preserve"> PAGEREF _Toc193382952 \h </w:instrText>
            </w:r>
            <w:r>
              <w:rPr>
                <w:noProof/>
                <w:webHidden/>
              </w:rPr>
            </w:r>
            <w:r>
              <w:rPr>
                <w:noProof/>
                <w:webHidden/>
              </w:rPr>
              <w:fldChar w:fldCharType="separate"/>
            </w:r>
            <w:r>
              <w:rPr>
                <w:noProof/>
                <w:webHidden/>
              </w:rPr>
              <w:t>4</w:t>
            </w:r>
            <w:r>
              <w:rPr>
                <w:noProof/>
                <w:webHidden/>
              </w:rPr>
              <w:fldChar w:fldCharType="end"/>
            </w:r>
          </w:hyperlink>
        </w:p>
        <w:p w14:paraId="390E2025" w14:textId="354C4152" w:rsidR="00E11F93" w:rsidRDefault="00E11F93">
          <w:pPr>
            <w:pStyle w:val="TOC2"/>
            <w:tabs>
              <w:tab w:val="right" w:leader="dot" w:pos="12950"/>
            </w:tabs>
            <w:rPr>
              <w:rFonts w:eastAsiaTheme="minorEastAsia"/>
              <w:noProof/>
            </w:rPr>
          </w:pPr>
          <w:hyperlink w:anchor="_Toc193382953" w:history="1">
            <w:r w:rsidRPr="0019661E">
              <w:rPr>
                <w:rStyle w:val="Hyperlink"/>
                <w:noProof/>
              </w:rPr>
              <w:t>Cross-Program Narrative Questions</w:t>
            </w:r>
            <w:r>
              <w:rPr>
                <w:noProof/>
                <w:webHidden/>
              </w:rPr>
              <w:tab/>
            </w:r>
            <w:r>
              <w:rPr>
                <w:noProof/>
                <w:webHidden/>
              </w:rPr>
              <w:fldChar w:fldCharType="begin"/>
            </w:r>
            <w:r>
              <w:rPr>
                <w:noProof/>
                <w:webHidden/>
              </w:rPr>
              <w:instrText xml:space="preserve"> PAGEREF _Toc193382953 \h </w:instrText>
            </w:r>
            <w:r>
              <w:rPr>
                <w:noProof/>
                <w:webHidden/>
              </w:rPr>
            </w:r>
            <w:r>
              <w:rPr>
                <w:noProof/>
                <w:webHidden/>
              </w:rPr>
              <w:fldChar w:fldCharType="separate"/>
            </w:r>
            <w:r>
              <w:rPr>
                <w:noProof/>
                <w:webHidden/>
              </w:rPr>
              <w:t>5</w:t>
            </w:r>
            <w:r>
              <w:rPr>
                <w:noProof/>
                <w:webHidden/>
              </w:rPr>
              <w:fldChar w:fldCharType="end"/>
            </w:r>
          </w:hyperlink>
        </w:p>
        <w:p w14:paraId="6DF3FB9D" w14:textId="4007123B" w:rsidR="00E11F93" w:rsidRDefault="00E11F93">
          <w:pPr>
            <w:pStyle w:val="TOC3"/>
            <w:tabs>
              <w:tab w:val="right" w:leader="dot" w:pos="12950"/>
            </w:tabs>
            <w:rPr>
              <w:rFonts w:cstheme="minorBidi"/>
              <w:noProof/>
              <w:kern w:val="2"/>
              <w:sz w:val="24"/>
              <w:szCs w:val="24"/>
              <w14:ligatures w14:val="standardContextual"/>
            </w:rPr>
          </w:pPr>
          <w:hyperlink w:anchor="_Toc193382954" w:history="1">
            <w:r w:rsidRPr="0019661E">
              <w:rPr>
                <w:rStyle w:val="Hyperlink"/>
                <w:noProof/>
              </w:rPr>
              <w:t>Stakeholders</w:t>
            </w:r>
            <w:r>
              <w:rPr>
                <w:noProof/>
                <w:webHidden/>
              </w:rPr>
              <w:tab/>
            </w:r>
            <w:r>
              <w:rPr>
                <w:noProof/>
                <w:webHidden/>
              </w:rPr>
              <w:fldChar w:fldCharType="begin"/>
            </w:r>
            <w:r>
              <w:rPr>
                <w:noProof/>
                <w:webHidden/>
              </w:rPr>
              <w:instrText xml:space="preserve"> PAGEREF _Toc193382954 \h </w:instrText>
            </w:r>
            <w:r>
              <w:rPr>
                <w:noProof/>
                <w:webHidden/>
              </w:rPr>
            </w:r>
            <w:r>
              <w:rPr>
                <w:noProof/>
                <w:webHidden/>
              </w:rPr>
              <w:fldChar w:fldCharType="separate"/>
            </w:r>
            <w:r>
              <w:rPr>
                <w:noProof/>
                <w:webHidden/>
              </w:rPr>
              <w:t>5</w:t>
            </w:r>
            <w:r>
              <w:rPr>
                <w:noProof/>
                <w:webHidden/>
              </w:rPr>
              <w:fldChar w:fldCharType="end"/>
            </w:r>
          </w:hyperlink>
        </w:p>
        <w:p w14:paraId="44089D83" w14:textId="0101498D" w:rsidR="00E11F93" w:rsidRDefault="00E11F93">
          <w:pPr>
            <w:pStyle w:val="TOC3"/>
            <w:tabs>
              <w:tab w:val="right" w:leader="dot" w:pos="12950"/>
            </w:tabs>
            <w:rPr>
              <w:rFonts w:cstheme="minorBidi"/>
              <w:noProof/>
              <w:kern w:val="2"/>
              <w:sz w:val="24"/>
              <w:szCs w:val="24"/>
              <w14:ligatures w14:val="standardContextual"/>
            </w:rPr>
          </w:pPr>
          <w:hyperlink w:anchor="_Toc193382955" w:history="1">
            <w:r w:rsidRPr="0019661E">
              <w:rPr>
                <w:rStyle w:val="Hyperlink"/>
                <w:noProof/>
              </w:rPr>
              <w:t>Identified Needs for ESEA Funds</w:t>
            </w:r>
            <w:r>
              <w:rPr>
                <w:noProof/>
                <w:webHidden/>
              </w:rPr>
              <w:tab/>
            </w:r>
            <w:r>
              <w:rPr>
                <w:noProof/>
                <w:webHidden/>
              </w:rPr>
              <w:fldChar w:fldCharType="begin"/>
            </w:r>
            <w:r>
              <w:rPr>
                <w:noProof/>
                <w:webHidden/>
              </w:rPr>
              <w:instrText xml:space="preserve"> PAGEREF _Toc193382955 \h </w:instrText>
            </w:r>
            <w:r>
              <w:rPr>
                <w:noProof/>
                <w:webHidden/>
              </w:rPr>
            </w:r>
            <w:r>
              <w:rPr>
                <w:noProof/>
                <w:webHidden/>
              </w:rPr>
              <w:fldChar w:fldCharType="separate"/>
            </w:r>
            <w:r>
              <w:rPr>
                <w:noProof/>
                <w:webHidden/>
              </w:rPr>
              <w:t>6</w:t>
            </w:r>
            <w:r>
              <w:rPr>
                <w:noProof/>
                <w:webHidden/>
              </w:rPr>
              <w:fldChar w:fldCharType="end"/>
            </w:r>
          </w:hyperlink>
        </w:p>
        <w:p w14:paraId="198F7E96" w14:textId="113E3775" w:rsidR="00E11F93" w:rsidRDefault="00E11F93">
          <w:pPr>
            <w:pStyle w:val="TOC3"/>
            <w:tabs>
              <w:tab w:val="right" w:leader="dot" w:pos="12950"/>
            </w:tabs>
            <w:rPr>
              <w:rFonts w:cstheme="minorBidi"/>
              <w:noProof/>
              <w:kern w:val="2"/>
              <w:sz w:val="24"/>
              <w:szCs w:val="24"/>
              <w14:ligatures w14:val="standardContextual"/>
            </w:rPr>
          </w:pPr>
          <w:hyperlink w:anchor="_Toc193382956" w:history="1">
            <w:r w:rsidRPr="0019661E">
              <w:rPr>
                <w:rStyle w:val="Hyperlink"/>
                <w:noProof/>
              </w:rPr>
              <w:t>Evaluation</w:t>
            </w:r>
            <w:r>
              <w:rPr>
                <w:noProof/>
                <w:webHidden/>
              </w:rPr>
              <w:tab/>
            </w:r>
            <w:r>
              <w:rPr>
                <w:noProof/>
                <w:webHidden/>
              </w:rPr>
              <w:fldChar w:fldCharType="begin"/>
            </w:r>
            <w:r>
              <w:rPr>
                <w:noProof/>
                <w:webHidden/>
              </w:rPr>
              <w:instrText xml:space="preserve"> PAGEREF _Toc193382956 \h </w:instrText>
            </w:r>
            <w:r>
              <w:rPr>
                <w:noProof/>
                <w:webHidden/>
              </w:rPr>
            </w:r>
            <w:r>
              <w:rPr>
                <w:noProof/>
                <w:webHidden/>
              </w:rPr>
              <w:fldChar w:fldCharType="separate"/>
            </w:r>
            <w:r>
              <w:rPr>
                <w:noProof/>
                <w:webHidden/>
              </w:rPr>
              <w:t>7</w:t>
            </w:r>
            <w:r>
              <w:rPr>
                <w:noProof/>
                <w:webHidden/>
              </w:rPr>
              <w:fldChar w:fldCharType="end"/>
            </w:r>
          </w:hyperlink>
        </w:p>
        <w:p w14:paraId="30F80BB9" w14:textId="53FB5443" w:rsidR="00E11F93" w:rsidRDefault="00E11F93">
          <w:pPr>
            <w:pStyle w:val="TOC3"/>
            <w:tabs>
              <w:tab w:val="right" w:leader="dot" w:pos="12950"/>
            </w:tabs>
            <w:rPr>
              <w:rFonts w:cstheme="minorBidi"/>
              <w:noProof/>
              <w:kern w:val="2"/>
              <w:sz w:val="24"/>
              <w:szCs w:val="24"/>
              <w14:ligatures w14:val="standardContextual"/>
            </w:rPr>
          </w:pPr>
          <w:hyperlink w:anchor="_Toc193382957" w:history="1">
            <w:r w:rsidRPr="0019661E">
              <w:rPr>
                <w:rStyle w:val="Hyperlink"/>
                <w:noProof/>
              </w:rPr>
              <w:t>Outreach</w:t>
            </w:r>
            <w:r>
              <w:rPr>
                <w:noProof/>
                <w:webHidden/>
              </w:rPr>
              <w:tab/>
            </w:r>
            <w:r>
              <w:rPr>
                <w:noProof/>
                <w:webHidden/>
              </w:rPr>
              <w:fldChar w:fldCharType="begin"/>
            </w:r>
            <w:r>
              <w:rPr>
                <w:noProof/>
                <w:webHidden/>
              </w:rPr>
              <w:instrText xml:space="preserve"> PAGEREF _Toc193382957 \h </w:instrText>
            </w:r>
            <w:r>
              <w:rPr>
                <w:noProof/>
                <w:webHidden/>
              </w:rPr>
            </w:r>
            <w:r>
              <w:rPr>
                <w:noProof/>
                <w:webHidden/>
              </w:rPr>
              <w:fldChar w:fldCharType="separate"/>
            </w:r>
            <w:r>
              <w:rPr>
                <w:noProof/>
                <w:webHidden/>
              </w:rPr>
              <w:t>8</w:t>
            </w:r>
            <w:r>
              <w:rPr>
                <w:noProof/>
                <w:webHidden/>
              </w:rPr>
              <w:fldChar w:fldCharType="end"/>
            </w:r>
          </w:hyperlink>
        </w:p>
        <w:p w14:paraId="36E679C5" w14:textId="68A0C375" w:rsidR="00E11F93" w:rsidRDefault="00E11F93">
          <w:pPr>
            <w:pStyle w:val="TOC2"/>
            <w:tabs>
              <w:tab w:val="right" w:leader="dot" w:pos="12950"/>
            </w:tabs>
            <w:rPr>
              <w:rFonts w:eastAsiaTheme="minorEastAsia"/>
              <w:noProof/>
            </w:rPr>
          </w:pPr>
          <w:hyperlink w:anchor="_Toc193382958" w:history="1">
            <w:r w:rsidRPr="0019661E">
              <w:rPr>
                <w:rStyle w:val="Hyperlink"/>
                <w:noProof/>
              </w:rPr>
              <w:t>General Education Provisions Act (GEPA)</w:t>
            </w:r>
            <w:r>
              <w:rPr>
                <w:noProof/>
                <w:webHidden/>
              </w:rPr>
              <w:tab/>
            </w:r>
            <w:r>
              <w:rPr>
                <w:noProof/>
                <w:webHidden/>
              </w:rPr>
              <w:fldChar w:fldCharType="begin"/>
            </w:r>
            <w:r>
              <w:rPr>
                <w:noProof/>
                <w:webHidden/>
              </w:rPr>
              <w:instrText xml:space="preserve"> PAGEREF _Toc193382958 \h </w:instrText>
            </w:r>
            <w:r>
              <w:rPr>
                <w:noProof/>
                <w:webHidden/>
              </w:rPr>
            </w:r>
            <w:r>
              <w:rPr>
                <w:noProof/>
                <w:webHidden/>
              </w:rPr>
              <w:fldChar w:fldCharType="separate"/>
            </w:r>
            <w:r>
              <w:rPr>
                <w:noProof/>
                <w:webHidden/>
              </w:rPr>
              <w:t>9</w:t>
            </w:r>
            <w:r>
              <w:rPr>
                <w:noProof/>
                <w:webHidden/>
              </w:rPr>
              <w:fldChar w:fldCharType="end"/>
            </w:r>
          </w:hyperlink>
        </w:p>
        <w:p w14:paraId="42DA51EF" w14:textId="00ADDB3C" w:rsidR="00E11F93" w:rsidRDefault="00E11F93">
          <w:pPr>
            <w:pStyle w:val="TOC2"/>
            <w:tabs>
              <w:tab w:val="right" w:leader="dot" w:pos="12950"/>
            </w:tabs>
            <w:rPr>
              <w:rFonts w:eastAsiaTheme="minorEastAsia"/>
              <w:noProof/>
            </w:rPr>
          </w:pPr>
          <w:hyperlink w:anchor="_Toc193382959" w:history="1">
            <w:r w:rsidRPr="0019661E">
              <w:rPr>
                <w:rStyle w:val="Hyperlink"/>
                <w:noProof/>
              </w:rPr>
              <w:t>Non-Public Schools</w:t>
            </w:r>
            <w:r>
              <w:rPr>
                <w:noProof/>
                <w:webHidden/>
              </w:rPr>
              <w:tab/>
            </w:r>
            <w:r>
              <w:rPr>
                <w:noProof/>
                <w:webHidden/>
              </w:rPr>
              <w:fldChar w:fldCharType="begin"/>
            </w:r>
            <w:r>
              <w:rPr>
                <w:noProof/>
                <w:webHidden/>
              </w:rPr>
              <w:instrText xml:space="preserve"> PAGEREF _Toc193382959 \h </w:instrText>
            </w:r>
            <w:r>
              <w:rPr>
                <w:noProof/>
                <w:webHidden/>
              </w:rPr>
            </w:r>
            <w:r>
              <w:rPr>
                <w:noProof/>
                <w:webHidden/>
              </w:rPr>
              <w:fldChar w:fldCharType="separate"/>
            </w:r>
            <w:r>
              <w:rPr>
                <w:noProof/>
                <w:webHidden/>
              </w:rPr>
              <w:t>11</w:t>
            </w:r>
            <w:r>
              <w:rPr>
                <w:noProof/>
                <w:webHidden/>
              </w:rPr>
              <w:fldChar w:fldCharType="end"/>
            </w:r>
          </w:hyperlink>
        </w:p>
        <w:p w14:paraId="4C860FB8" w14:textId="205488FB" w:rsidR="00E11F93" w:rsidRDefault="00E11F93">
          <w:pPr>
            <w:pStyle w:val="TOC2"/>
            <w:tabs>
              <w:tab w:val="right" w:leader="dot" w:pos="12950"/>
            </w:tabs>
            <w:rPr>
              <w:rFonts w:eastAsiaTheme="minorEastAsia"/>
              <w:noProof/>
            </w:rPr>
          </w:pPr>
          <w:hyperlink w:anchor="_Toc193382960" w:history="1">
            <w:r w:rsidRPr="0019661E">
              <w:rPr>
                <w:rStyle w:val="Hyperlink"/>
                <w:noProof/>
              </w:rPr>
              <w:t>Equitable Distribution of Teachers (EDT)</w:t>
            </w:r>
            <w:r>
              <w:rPr>
                <w:noProof/>
                <w:webHidden/>
              </w:rPr>
              <w:tab/>
            </w:r>
            <w:r>
              <w:rPr>
                <w:noProof/>
                <w:webHidden/>
              </w:rPr>
              <w:fldChar w:fldCharType="begin"/>
            </w:r>
            <w:r>
              <w:rPr>
                <w:noProof/>
                <w:webHidden/>
              </w:rPr>
              <w:instrText xml:space="preserve"> PAGEREF _Toc193382960 \h </w:instrText>
            </w:r>
            <w:r>
              <w:rPr>
                <w:noProof/>
                <w:webHidden/>
              </w:rPr>
            </w:r>
            <w:r>
              <w:rPr>
                <w:noProof/>
                <w:webHidden/>
              </w:rPr>
              <w:fldChar w:fldCharType="separate"/>
            </w:r>
            <w:r>
              <w:rPr>
                <w:noProof/>
                <w:webHidden/>
              </w:rPr>
              <w:t>15</w:t>
            </w:r>
            <w:r>
              <w:rPr>
                <w:noProof/>
                <w:webHidden/>
              </w:rPr>
              <w:fldChar w:fldCharType="end"/>
            </w:r>
          </w:hyperlink>
        </w:p>
        <w:p w14:paraId="4E15F423" w14:textId="6F863E48" w:rsidR="00E11F93" w:rsidRDefault="00E11F93">
          <w:pPr>
            <w:pStyle w:val="TOC2"/>
            <w:tabs>
              <w:tab w:val="right" w:leader="dot" w:pos="12950"/>
            </w:tabs>
            <w:rPr>
              <w:rFonts w:eastAsiaTheme="minorEastAsia"/>
              <w:noProof/>
            </w:rPr>
          </w:pPr>
          <w:hyperlink w:anchor="_Toc193382961" w:history="1">
            <w:r w:rsidRPr="0019661E">
              <w:rPr>
                <w:rStyle w:val="Hyperlink"/>
                <w:noProof/>
              </w:rPr>
              <w:t>ESSA School Improvement Narratives</w:t>
            </w:r>
            <w:r>
              <w:rPr>
                <w:noProof/>
                <w:webHidden/>
              </w:rPr>
              <w:tab/>
            </w:r>
            <w:r>
              <w:rPr>
                <w:noProof/>
                <w:webHidden/>
              </w:rPr>
              <w:fldChar w:fldCharType="begin"/>
            </w:r>
            <w:r>
              <w:rPr>
                <w:noProof/>
                <w:webHidden/>
              </w:rPr>
              <w:instrText xml:space="preserve"> PAGEREF _Toc193382961 \h </w:instrText>
            </w:r>
            <w:r>
              <w:rPr>
                <w:noProof/>
                <w:webHidden/>
              </w:rPr>
            </w:r>
            <w:r>
              <w:rPr>
                <w:noProof/>
                <w:webHidden/>
              </w:rPr>
              <w:fldChar w:fldCharType="separate"/>
            </w:r>
            <w:r>
              <w:rPr>
                <w:noProof/>
                <w:webHidden/>
              </w:rPr>
              <w:t>17</w:t>
            </w:r>
            <w:r>
              <w:rPr>
                <w:noProof/>
                <w:webHidden/>
              </w:rPr>
              <w:fldChar w:fldCharType="end"/>
            </w:r>
          </w:hyperlink>
        </w:p>
        <w:p w14:paraId="3B43CAF1" w14:textId="1B3CE263" w:rsidR="00E11F93" w:rsidRDefault="00E11F93">
          <w:pPr>
            <w:pStyle w:val="TOC2"/>
            <w:tabs>
              <w:tab w:val="right" w:leader="dot" w:pos="12950"/>
            </w:tabs>
            <w:rPr>
              <w:rFonts w:eastAsiaTheme="minorEastAsia"/>
              <w:noProof/>
            </w:rPr>
          </w:pPr>
          <w:hyperlink w:anchor="_Toc193382962" w:history="1">
            <w:r w:rsidRPr="0019661E">
              <w:rPr>
                <w:rStyle w:val="Hyperlink"/>
                <w:noProof/>
              </w:rPr>
              <w:t>Targeted and Additional Targeted Support Schools</w:t>
            </w:r>
            <w:r>
              <w:rPr>
                <w:noProof/>
                <w:webHidden/>
              </w:rPr>
              <w:tab/>
            </w:r>
            <w:r>
              <w:rPr>
                <w:noProof/>
                <w:webHidden/>
              </w:rPr>
              <w:fldChar w:fldCharType="begin"/>
            </w:r>
            <w:r>
              <w:rPr>
                <w:noProof/>
                <w:webHidden/>
              </w:rPr>
              <w:instrText xml:space="preserve"> PAGEREF _Toc193382962 \h </w:instrText>
            </w:r>
            <w:r>
              <w:rPr>
                <w:noProof/>
                <w:webHidden/>
              </w:rPr>
            </w:r>
            <w:r>
              <w:rPr>
                <w:noProof/>
                <w:webHidden/>
              </w:rPr>
              <w:fldChar w:fldCharType="separate"/>
            </w:r>
            <w:r>
              <w:rPr>
                <w:noProof/>
                <w:webHidden/>
              </w:rPr>
              <w:t>18</w:t>
            </w:r>
            <w:r>
              <w:rPr>
                <w:noProof/>
                <w:webHidden/>
              </w:rPr>
              <w:fldChar w:fldCharType="end"/>
            </w:r>
          </w:hyperlink>
        </w:p>
        <w:p w14:paraId="32CD4C6E" w14:textId="2170A853" w:rsidR="00E11F93" w:rsidRDefault="00E11F93">
          <w:pPr>
            <w:pStyle w:val="TOC2"/>
            <w:tabs>
              <w:tab w:val="right" w:leader="dot" w:pos="12950"/>
            </w:tabs>
            <w:rPr>
              <w:rFonts w:eastAsiaTheme="minorEastAsia"/>
              <w:noProof/>
            </w:rPr>
          </w:pPr>
          <w:hyperlink w:anchor="_Toc193382963" w:history="1">
            <w:r w:rsidRPr="0019661E">
              <w:rPr>
                <w:rStyle w:val="Hyperlink"/>
                <w:noProof/>
              </w:rPr>
              <w:t>Cross-Program: Annual Forms</w:t>
            </w:r>
            <w:r>
              <w:rPr>
                <w:noProof/>
                <w:webHidden/>
              </w:rPr>
              <w:tab/>
            </w:r>
            <w:r>
              <w:rPr>
                <w:noProof/>
                <w:webHidden/>
              </w:rPr>
              <w:fldChar w:fldCharType="begin"/>
            </w:r>
            <w:r>
              <w:rPr>
                <w:noProof/>
                <w:webHidden/>
              </w:rPr>
              <w:instrText xml:space="preserve"> PAGEREF _Toc193382963 \h </w:instrText>
            </w:r>
            <w:r>
              <w:rPr>
                <w:noProof/>
                <w:webHidden/>
              </w:rPr>
            </w:r>
            <w:r>
              <w:rPr>
                <w:noProof/>
                <w:webHidden/>
              </w:rPr>
              <w:fldChar w:fldCharType="separate"/>
            </w:r>
            <w:r>
              <w:rPr>
                <w:noProof/>
                <w:webHidden/>
              </w:rPr>
              <w:t>19</w:t>
            </w:r>
            <w:r>
              <w:rPr>
                <w:noProof/>
                <w:webHidden/>
              </w:rPr>
              <w:fldChar w:fldCharType="end"/>
            </w:r>
          </w:hyperlink>
        </w:p>
        <w:p w14:paraId="08F9D961" w14:textId="728CF5E0" w:rsidR="00E11F93" w:rsidRDefault="00E11F93">
          <w:pPr>
            <w:pStyle w:val="TOC1"/>
            <w:tabs>
              <w:tab w:val="right" w:leader="dot" w:pos="12950"/>
            </w:tabs>
            <w:rPr>
              <w:rFonts w:cstheme="minorBidi"/>
              <w:noProof/>
              <w:kern w:val="2"/>
              <w:sz w:val="24"/>
              <w:szCs w:val="24"/>
              <w14:ligatures w14:val="standardContextual"/>
            </w:rPr>
          </w:pPr>
          <w:hyperlink w:anchor="_Toc193382964" w:history="1">
            <w:r w:rsidRPr="0019661E">
              <w:rPr>
                <w:rStyle w:val="Hyperlink"/>
                <w:noProof/>
              </w:rPr>
              <w:t>Title I, Part A</w:t>
            </w:r>
            <w:r>
              <w:rPr>
                <w:noProof/>
                <w:webHidden/>
              </w:rPr>
              <w:tab/>
            </w:r>
            <w:r>
              <w:rPr>
                <w:noProof/>
                <w:webHidden/>
              </w:rPr>
              <w:fldChar w:fldCharType="begin"/>
            </w:r>
            <w:r>
              <w:rPr>
                <w:noProof/>
                <w:webHidden/>
              </w:rPr>
              <w:instrText xml:space="preserve"> PAGEREF _Toc193382964 \h </w:instrText>
            </w:r>
            <w:r>
              <w:rPr>
                <w:noProof/>
                <w:webHidden/>
              </w:rPr>
            </w:r>
            <w:r>
              <w:rPr>
                <w:noProof/>
                <w:webHidden/>
              </w:rPr>
              <w:fldChar w:fldCharType="separate"/>
            </w:r>
            <w:r>
              <w:rPr>
                <w:noProof/>
                <w:webHidden/>
              </w:rPr>
              <w:t>20</w:t>
            </w:r>
            <w:r>
              <w:rPr>
                <w:noProof/>
                <w:webHidden/>
              </w:rPr>
              <w:fldChar w:fldCharType="end"/>
            </w:r>
          </w:hyperlink>
        </w:p>
        <w:p w14:paraId="7415014D" w14:textId="1D24E7A0" w:rsidR="00E11F93" w:rsidRDefault="00E11F93">
          <w:pPr>
            <w:pStyle w:val="TOC2"/>
            <w:tabs>
              <w:tab w:val="right" w:leader="dot" w:pos="12950"/>
            </w:tabs>
            <w:rPr>
              <w:rFonts w:eastAsiaTheme="minorEastAsia"/>
              <w:noProof/>
            </w:rPr>
          </w:pPr>
          <w:hyperlink w:anchor="_Toc193382965" w:history="1">
            <w:r w:rsidRPr="0019661E">
              <w:rPr>
                <w:rStyle w:val="Hyperlink"/>
                <w:noProof/>
              </w:rPr>
              <w:t>Set-Asides, Data Profile, School Ranking, Preschool</w:t>
            </w:r>
            <w:r>
              <w:rPr>
                <w:noProof/>
                <w:webHidden/>
              </w:rPr>
              <w:tab/>
            </w:r>
            <w:r>
              <w:rPr>
                <w:noProof/>
                <w:webHidden/>
              </w:rPr>
              <w:fldChar w:fldCharType="begin"/>
            </w:r>
            <w:r>
              <w:rPr>
                <w:noProof/>
                <w:webHidden/>
              </w:rPr>
              <w:instrText xml:space="preserve"> PAGEREF _Toc193382965 \h </w:instrText>
            </w:r>
            <w:r>
              <w:rPr>
                <w:noProof/>
                <w:webHidden/>
              </w:rPr>
            </w:r>
            <w:r>
              <w:rPr>
                <w:noProof/>
                <w:webHidden/>
              </w:rPr>
              <w:fldChar w:fldCharType="separate"/>
            </w:r>
            <w:r>
              <w:rPr>
                <w:noProof/>
                <w:webHidden/>
              </w:rPr>
              <w:t>20</w:t>
            </w:r>
            <w:r>
              <w:rPr>
                <w:noProof/>
                <w:webHidden/>
              </w:rPr>
              <w:fldChar w:fldCharType="end"/>
            </w:r>
          </w:hyperlink>
        </w:p>
        <w:p w14:paraId="64DFE779" w14:textId="12D4F632" w:rsidR="00E11F93" w:rsidRDefault="00E11F93">
          <w:pPr>
            <w:pStyle w:val="TOC3"/>
            <w:tabs>
              <w:tab w:val="right" w:leader="dot" w:pos="12950"/>
            </w:tabs>
            <w:rPr>
              <w:rFonts w:cstheme="minorBidi"/>
              <w:noProof/>
              <w:kern w:val="2"/>
              <w:sz w:val="24"/>
              <w:szCs w:val="24"/>
              <w14:ligatures w14:val="standardContextual"/>
            </w:rPr>
          </w:pPr>
          <w:hyperlink w:anchor="_Toc193382966" w:history="1">
            <w:r w:rsidRPr="0019661E">
              <w:rPr>
                <w:rStyle w:val="Hyperlink"/>
                <w:noProof/>
              </w:rPr>
              <w:t>Parent Engagement</w:t>
            </w:r>
            <w:r>
              <w:rPr>
                <w:noProof/>
                <w:webHidden/>
              </w:rPr>
              <w:tab/>
            </w:r>
            <w:r>
              <w:rPr>
                <w:noProof/>
                <w:webHidden/>
              </w:rPr>
              <w:fldChar w:fldCharType="begin"/>
            </w:r>
            <w:r>
              <w:rPr>
                <w:noProof/>
                <w:webHidden/>
              </w:rPr>
              <w:instrText xml:space="preserve"> PAGEREF _Toc193382966 \h </w:instrText>
            </w:r>
            <w:r>
              <w:rPr>
                <w:noProof/>
                <w:webHidden/>
              </w:rPr>
            </w:r>
            <w:r>
              <w:rPr>
                <w:noProof/>
                <w:webHidden/>
              </w:rPr>
              <w:fldChar w:fldCharType="separate"/>
            </w:r>
            <w:r>
              <w:rPr>
                <w:noProof/>
                <w:webHidden/>
              </w:rPr>
              <w:t>20</w:t>
            </w:r>
            <w:r>
              <w:rPr>
                <w:noProof/>
                <w:webHidden/>
              </w:rPr>
              <w:fldChar w:fldCharType="end"/>
            </w:r>
          </w:hyperlink>
        </w:p>
        <w:p w14:paraId="7CBFFA93" w14:textId="24FA93A3" w:rsidR="00E11F93" w:rsidRDefault="00E11F93">
          <w:pPr>
            <w:pStyle w:val="TOC3"/>
            <w:tabs>
              <w:tab w:val="right" w:leader="dot" w:pos="12950"/>
            </w:tabs>
            <w:rPr>
              <w:rFonts w:cstheme="minorBidi"/>
              <w:noProof/>
              <w:kern w:val="2"/>
              <w:sz w:val="24"/>
              <w:szCs w:val="24"/>
              <w14:ligatures w14:val="standardContextual"/>
            </w:rPr>
          </w:pPr>
          <w:hyperlink w:anchor="_Toc193382967" w:history="1">
            <w:r w:rsidRPr="0019661E">
              <w:rPr>
                <w:rStyle w:val="Hyperlink"/>
                <w:noProof/>
              </w:rPr>
              <w:t>Homeless and Neglected Set Asides</w:t>
            </w:r>
            <w:r>
              <w:rPr>
                <w:noProof/>
                <w:webHidden/>
              </w:rPr>
              <w:tab/>
            </w:r>
            <w:r>
              <w:rPr>
                <w:noProof/>
                <w:webHidden/>
              </w:rPr>
              <w:fldChar w:fldCharType="begin"/>
            </w:r>
            <w:r>
              <w:rPr>
                <w:noProof/>
                <w:webHidden/>
              </w:rPr>
              <w:instrText xml:space="preserve"> PAGEREF _Toc193382967 \h </w:instrText>
            </w:r>
            <w:r>
              <w:rPr>
                <w:noProof/>
                <w:webHidden/>
              </w:rPr>
            </w:r>
            <w:r>
              <w:rPr>
                <w:noProof/>
                <w:webHidden/>
              </w:rPr>
              <w:fldChar w:fldCharType="separate"/>
            </w:r>
            <w:r>
              <w:rPr>
                <w:noProof/>
                <w:webHidden/>
              </w:rPr>
              <w:t>21</w:t>
            </w:r>
            <w:r>
              <w:rPr>
                <w:noProof/>
                <w:webHidden/>
              </w:rPr>
              <w:fldChar w:fldCharType="end"/>
            </w:r>
          </w:hyperlink>
        </w:p>
        <w:p w14:paraId="6BFCCFA3" w14:textId="2E78D4E5" w:rsidR="00E11F93" w:rsidRDefault="00E11F93">
          <w:pPr>
            <w:pStyle w:val="TOC3"/>
            <w:tabs>
              <w:tab w:val="right" w:leader="dot" w:pos="12950"/>
            </w:tabs>
            <w:rPr>
              <w:rFonts w:cstheme="minorBidi"/>
              <w:noProof/>
              <w:kern w:val="2"/>
              <w:sz w:val="24"/>
              <w:szCs w:val="24"/>
              <w14:ligatures w14:val="standardContextual"/>
            </w:rPr>
          </w:pPr>
          <w:hyperlink w:anchor="_Toc193382968" w:history="1">
            <w:r w:rsidRPr="0019661E">
              <w:rPr>
                <w:rStyle w:val="Hyperlink"/>
                <w:noProof/>
              </w:rPr>
              <w:t>Administration and Indirect Costs</w:t>
            </w:r>
            <w:r>
              <w:rPr>
                <w:noProof/>
                <w:webHidden/>
              </w:rPr>
              <w:tab/>
            </w:r>
            <w:r>
              <w:rPr>
                <w:noProof/>
                <w:webHidden/>
              </w:rPr>
              <w:fldChar w:fldCharType="begin"/>
            </w:r>
            <w:r>
              <w:rPr>
                <w:noProof/>
                <w:webHidden/>
              </w:rPr>
              <w:instrText xml:space="preserve"> PAGEREF _Toc193382968 \h </w:instrText>
            </w:r>
            <w:r>
              <w:rPr>
                <w:noProof/>
                <w:webHidden/>
              </w:rPr>
            </w:r>
            <w:r>
              <w:rPr>
                <w:noProof/>
                <w:webHidden/>
              </w:rPr>
              <w:fldChar w:fldCharType="separate"/>
            </w:r>
            <w:r>
              <w:rPr>
                <w:noProof/>
                <w:webHidden/>
              </w:rPr>
              <w:t>21</w:t>
            </w:r>
            <w:r>
              <w:rPr>
                <w:noProof/>
                <w:webHidden/>
              </w:rPr>
              <w:fldChar w:fldCharType="end"/>
            </w:r>
          </w:hyperlink>
        </w:p>
        <w:p w14:paraId="5CB69254" w14:textId="4DF3B98D" w:rsidR="00E11F93" w:rsidRDefault="00E11F93">
          <w:pPr>
            <w:pStyle w:val="TOC3"/>
            <w:tabs>
              <w:tab w:val="right" w:leader="dot" w:pos="12950"/>
            </w:tabs>
            <w:rPr>
              <w:rFonts w:cstheme="minorBidi"/>
              <w:noProof/>
              <w:kern w:val="2"/>
              <w:sz w:val="24"/>
              <w:szCs w:val="24"/>
              <w14:ligatures w14:val="standardContextual"/>
            </w:rPr>
          </w:pPr>
          <w:hyperlink w:anchor="_Toc193382969" w:history="1">
            <w:r w:rsidRPr="0019661E">
              <w:rPr>
                <w:rStyle w:val="Hyperlink"/>
                <w:noProof/>
              </w:rPr>
              <w:t>Additional Optional Set-Asides</w:t>
            </w:r>
            <w:r>
              <w:rPr>
                <w:noProof/>
                <w:webHidden/>
              </w:rPr>
              <w:tab/>
            </w:r>
            <w:r>
              <w:rPr>
                <w:noProof/>
                <w:webHidden/>
              </w:rPr>
              <w:fldChar w:fldCharType="begin"/>
            </w:r>
            <w:r>
              <w:rPr>
                <w:noProof/>
                <w:webHidden/>
              </w:rPr>
              <w:instrText xml:space="preserve"> PAGEREF _Toc193382969 \h </w:instrText>
            </w:r>
            <w:r>
              <w:rPr>
                <w:noProof/>
                <w:webHidden/>
              </w:rPr>
            </w:r>
            <w:r>
              <w:rPr>
                <w:noProof/>
                <w:webHidden/>
              </w:rPr>
              <w:fldChar w:fldCharType="separate"/>
            </w:r>
            <w:r>
              <w:rPr>
                <w:noProof/>
                <w:webHidden/>
              </w:rPr>
              <w:t>22</w:t>
            </w:r>
            <w:r>
              <w:rPr>
                <w:noProof/>
                <w:webHidden/>
              </w:rPr>
              <w:fldChar w:fldCharType="end"/>
            </w:r>
          </w:hyperlink>
        </w:p>
        <w:p w14:paraId="631892EE" w14:textId="2A84B8DC" w:rsidR="00E11F93" w:rsidRDefault="00E11F93">
          <w:pPr>
            <w:pStyle w:val="TOC3"/>
            <w:tabs>
              <w:tab w:val="right" w:leader="dot" w:pos="12950"/>
            </w:tabs>
            <w:rPr>
              <w:rFonts w:cstheme="minorBidi"/>
              <w:noProof/>
              <w:kern w:val="2"/>
              <w:sz w:val="24"/>
              <w:szCs w:val="24"/>
              <w14:ligatures w14:val="standardContextual"/>
            </w:rPr>
          </w:pPr>
          <w:hyperlink w:anchor="_Toc193382970" w:history="1">
            <w:r w:rsidRPr="0019661E">
              <w:rPr>
                <w:rStyle w:val="Hyperlink"/>
                <w:noProof/>
              </w:rPr>
              <w:t>LEA Data Profile</w:t>
            </w:r>
            <w:r>
              <w:rPr>
                <w:noProof/>
                <w:webHidden/>
              </w:rPr>
              <w:tab/>
            </w:r>
            <w:r>
              <w:rPr>
                <w:noProof/>
                <w:webHidden/>
              </w:rPr>
              <w:fldChar w:fldCharType="begin"/>
            </w:r>
            <w:r>
              <w:rPr>
                <w:noProof/>
                <w:webHidden/>
              </w:rPr>
              <w:instrText xml:space="preserve"> PAGEREF _Toc193382970 \h </w:instrText>
            </w:r>
            <w:r>
              <w:rPr>
                <w:noProof/>
                <w:webHidden/>
              </w:rPr>
            </w:r>
            <w:r>
              <w:rPr>
                <w:noProof/>
                <w:webHidden/>
              </w:rPr>
              <w:fldChar w:fldCharType="separate"/>
            </w:r>
            <w:r>
              <w:rPr>
                <w:noProof/>
                <w:webHidden/>
              </w:rPr>
              <w:t>23</w:t>
            </w:r>
            <w:r>
              <w:rPr>
                <w:noProof/>
                <w:webHidden/>
              </w:rPr>
              <w:fldChar w:fldCharType="end"/>
            </w:r>
          </w:hyperlink>
        </w:p>
        <w:p w14:paraId="40C99C50" w14:textId="37FCCE09" w:rsidR="00E11F93" w:rsidRDefault="00E11F93">
          <w:pPr>
            <w:pStyle w:val="TOC3"/>
            <w:tabs>
              <w:tab w:val="right" w:leader="dot" w:pos="12950"/>
            </w:tabs>
            <w:rPr>
              <w:rFonts w:cstheme="minorBidi"/>
              <w:noProof/>
              <w:kern w:val="2"/>
              <w:sz w:val="24"/>
              <w:szCs w:val="24"/>
              <w14:ligatures w14:val="standardContextual"/>
            </w:rPr>
          </w:pPr>
          <w:hyperlink w:anchor="_Toc193382971" w:history="1">
            <w:r w:rsidRPr="0019661E">
              <w:rPr>
                <w:rStyle w:val="Hyperlink"/>
                <w:noProof/>
              </w:rPr>
              <w:t>School Ranking</w:t>
            </w:r>
            <w:r>
              <w:rPr>
                <w:noProof/>
                <w:webHidden/>
              </w:rPr>
              <w:tab/>
            </w:r>
            <w:r>
              <w:rPr>
                <w:noProof/>
                <w:webHidden/>
              </w:rPr>
              <w:fldChar w:fldCharType="begin"/>
            </w:r>
            <w:r>
              <w:rPr>
                <w:noProof/>
                <w:webHidden/>
              </w:rPr>
              <w:instrText xml:space="preserve"> PAGEREF _Toc193382971 \h </w:instrText>
            </w:r>
            <w:r>
              <w:rPr>
                <w:noProof/>
                <w:webHidden/>
              </w:rPr>
            </w:r>
            <w:r>
              <w:rPr>
                <w:noProof/>
                <w:webHidden/>
              </w:rPr>
              <w:fldChar w:fldCharType="separate"/>
            </w:r>
            <w:r>
              <w:rPr>
                <w:noProof/>
                <w:webHidden/>
              </w:rPr>
              <w:t>24</w:t>
            </w:r>
            <w:r>
              <w:rPr>
                <w:noProof/>
                <w:webHidden/>
              </w:rPr>
              <w:fldChar w:fldCharType="end"/>
            </w:r>
          </w:hyperlink>
        </w:p>
        <w:p w14:paraId="117E7977" w14:textId="0D373D02" w:rsidR="00E11F93" w:rsidRDefault="00E11F93">
          <w:pPr>
            <w:pStyle w:val="TOC3"/>
            <w:tabs>
              <w:tab w:val="right" w:leader="dot" w:pos="12950"/>
            </w:tabs>
            <w:rPr>
              <w:rFonts w:cstheme="minorBidi"/>
              <w:noProof/>
              <w:kern w:val="2"/>
              <w:sz w:val="24"/>
              <w:szCs w:val="24"/>
              <w14:ligatures w14:val="standardContextual"/>
            </w:rPr>
          </w:pPr>
          <w:hyperlink w:anchor="_Toc193382972" w:history="1">
            <w:r w:rsidRPr="0019661E">
              <w:rPr>
                <w:rStyle w:val="Hyperlink"/>
                <w:noProof/>
              </w:rPr>
              <w:t>Title I, Part A Allocations</w:t>
            </w:r>
            <w:r>
              <w:rPr>
                <w:noProof/>
                <w:webHidden/>
              </w:rPr>
              <w:tab/>
            </w:r>
            <w:r>
              <w:rPr>
                <w:noProof/>
                <w:webHidden/>
              </w:rPr>
              <w:fldChar w:fldCharType="begin"/>
            </w:r>
            <w:r>
              <w:rPr>
                <w:noProof/>
                <w:webHidden/>
              </w:rPr>
              <w:instrText xml:space="preserve"> PAGEREF _Toc193382972 \h </w:instrText>
            </w:r>
            <w:r>
              <w:rPr>
                <w:noProof/>
                <w:webHidden/>
              </w:rPr>
            </w:r>
            <w:r>
              <w:rPr>
                <w:noProof/>
                <w:webHidden/>
              </w:rPr>
              <w:fldChar w:fldCharType="separate"/>
            </w:r>
            <w:r>
              <w:rPr>
                <w:noProof/>
                <w:webHidden/>
              </w:rPr>
              <w:t>26</w:t>
            </w:r>
            <w:r>
              <w:rPr>
                <w:noProof/>
                <w:webHidden/>
              </w:rPr>
              <w:fldChar w:fldCharType="end"/>
            </w:r>
          </w:hyperlink>
        </w:p>
        <w:p w14:paraId="3C0679E3" w14:textId="0941D773" w:rsidR="00E11F93" w:rsidRDefault="00E11F93">
          <w:pPr>
            <w:pStyle w:val="TOC3"/>
            <w:tabs>
              <w:tab w:val="right" w:leader="dot" w:pos="12950"/>
            </w:tabs>
            <w:rPr>
              <w:rFonts w:cstheme="minorBidi"/>
              <w:noProof/>
              <w:kern w:val="2"/>
              <w:sz w:val="24"/>
              <w:szCs w:val="24"/>
              <w14:ligatures w14:val="standardContextual"/>
            </w:rPr>
          </w:pPr>
          <w:hyperlink w:anchor="_Toc193382973" w:history="1">
            <w:r w:rsidRPr="0019661E">
              <w:rPr>
                <w:rStyle w:val="Hyperlink"/>
                <w:noProof/>
              </w:rPr>
              <w:t>Preschool Table</w:t>
            </w:r>
            <w:r>
              <w:rPr>
                <w:noProof/>
                <w:webHidden/>
              </w:rPr>
              <w:tab/>
            </w:r>
            <w:r>
              <w:rPr>
                <w:noProof/>
                <w:webHidden/>
              </w:rPr>
              <w:fldChar w:fldCharType="begin"/>
            </w:r>
            <w:r>
              <w:rPr>
                <w:noProof/>
                <w:webHidden/>
              </w:rPr>
              <w:instrText xml:space="preserve"> PAGEREF _Toc193382973 \h </w:instrText>
            </w:r>
            <w:r>
              <w:rPr>
                <w:noProof/>
                <w:webHidden/>
              </w:rPr>
            </w:r>
            <w:r>
              <w:rPr>
                <w:noProof/>
                <w:webHidden/>
              </w:rPr>
              <w:fldChar w:fldCharType="separate"/>
            </w:r>
            <w:r>
              <w:rPr>
                <w:noProof/>
                <w:webHidden/>
              </w:rPr>
              <w:t>26</w:t>
            </w:r>
            <w:r>
              <w:rPr>
                <w:noProof/>
                <w:webHidden/>
              </w:rPr>
              <w:fldChar w:fldCharType="end"/>
            </w:r>
          </w:hyperlink>
        </w:p>
        <w:p w14:paraId="5F7EC105" w14:textId="7D1EA988" w:rsidR="00E11F93" w:rsidRDefault="00E11F93">
          <w:pPr>
            <w:pStyle w:val="TOC1"/>
            <w:tabs>
              <w:tab w:val="right" w:leader="dot" w:pos="12950"/>
            </w:tabs>
            <w:rPr>
              <w:rFonts w:cstheme="minorBidi"/>
              <w:noProof/>
              <w:kern w:val="2"/>
              <w:sz w:val="24"/>
              <w:szCs w:val="24"/>
              <w14:ligatures w14:val="standardContextual"/>
            </w:rPr>
          </w:pPr>
          <w:hyperlink w:anchor="_Toc193382974" w:history="1">
            <w:r w:rsidRPr="0019661E">
              <w:rPr>
                <w:rStyle w:val="Hyperlink"/>
                <w:noProof/>
              </w:rPr>
              <w:t>General Budget Guidance</w:t>
            </w:r>
            <w:r>
              <w:rPr>
                <w:noProof/>
                <w:webHidden/>
              </w:rPr>
              <w:tab/>
            </w:r>
            <w:r>
              <w:rPr>
                <w:noProof/>
                <w:webHidden/>
              </w:rPr>
              <w:fldChar w:fldCharType="begin"/>
            </w:r>
            <w:r>
              <w:rPr>
                <w:noProof/>
                <w:webHidden/>
              </w:rPr>
              <w:instrText xml:space="preserve"> PAGEREF _Toc193382974 \h </w:instrText>
            </w:r>
            <w:r>
              <w:rPr>
                <w:noProof/>
                <w:webHidden/>
              </w:rPr>
            </w:r>
            <w:r>
              <w:rPr>
                <w:noProof/>
                <w:webHidden/>
              </w:rPr>
              <w:fldChar w:fldCharType="separate"/>
            </w:r>
            <w:r>
              <w:rPr>
                <w:noProof/>
                <w:webHidden/>
              </w:rPr>
              <w:t>27</w:t>
            </w:r>
            <w:r>
              <w:rPr>
                <w:noProof/>
                <w:webHidden/>
              </w:rPr>
              <w:fldChar w:fldCharType="end"/>
            </w:r>
          </w:hyperlink>
        </w:p>
        <w:p w14:paraId="1CBFC891" w14:textId="627BE96D" w:rsidR="00E11F93" w:rsidRDefault="00E11F93">
          <w:pPr>
            <w:pStyle w:val="TOC2"/>
            <w:tabs>
              <w:tab w:val="right" w:leader="dot" w:pos="12950"/>
            </w:tabs>
            <w:rPr>
              <w:rFonts w:eastAsiaTheme="minorEastAsia"/>
              <w:noProof/>
            </w:rPr>
          </w:pPr>
          <w:hyperlink w:anchor="_Toc193382975" w:history="1">
            <w:r w:rsidRPr="0019661E">
              <w:rPr>
                <w:rStyle w:val="Hyperlink"/>
                <w:noProof/>
              </w:rPr>
              <w:t>General Budget Guidance</w:t>
            </w:r>
            <w:r>
              <w:rPr>
                <w:noProof/>
                <w:webHidden/>
              </w:rPr>
              <w:tab/>
            </w:r>
            <w:r>
              <w:rPr>
                <w:noProof/>
                <w:webHidden/>
              </w:rPr>
              <w:fldChar w:fldCharType="begin"/>
            </w:r>
            <w:r>
              <w:rPr>
                <w:noProof/>
                <w:webHidden/>
              </w:rPr>
              <w:instrText xml:space="preserve"> PAGEREF _Toc193382975 \h </w:instrText>
            </w:r>
            <w:r>
              <w:rPr>
                <w:noProof/>
                <w:webHidden/>
              </w:rPr>
            </w:r>
            <w:r>
              <w:rPr>
                <w:noProof/>
                <w:webHidden/>
              </w:rPr>
              <w:fldChar w:fldCharType="separate"/>
            </w:r>
            <w:r>
              <w:rPr>
                <w:noProof/>
                <w:webHidden/>
              </w:rPr>
              <w:t>27</w:t>
            </w:r>
            <w:r>
              <w:rPr>
                <w:noProof/>
                <w:webHidden/>
              </w:rPr>
              <w:fldChar w:fldCharType="end"/>
            </w:r>
          </w:hyperlink>
        </w:p>
        <w:p w14:paraId="047E1DCC" w14:textId="1B6E8428" w:rsidR="00E11F93" w:rsidRDefault="00E11F93">
          <w:pPr>
            <w:pStyle w:val="TOC2"/>
            <w:tabs>
              <w:tab w:val="right" w:leader="dot" w:pos="12950"/>
            </w:tabs>
            <w:rPr>
              <w:rFonts w:eastAsiaTheme="minorEastAsia"/>
              <w:noProof/>
            </w:rPr>
          </w:pPr>
          <w:hyperlink w:anchor="_Toc193382976" w:history="1">
            <w:r w:rsidRPr="0019661E">
              <w:rPr>
                <w:rStyle w:val="Hyperlink"/>
                <w:noProof/>
              </w:rPr>
              <w:t>Title I, Part A Narratives</w:t>
            </w:r>
            <w:r>
              <w:rPr>
                <w:noProof/>
                <w:webHidden/>
              </w:rPr>
              <w:tab/>
            </w:r>
            <w:r>
              <w:rPr>
                <w:noProof/>
                <w:webHidden/>
              </w:rPr>
              <w:fldChar w:fldCharType="begin"/>
            </w:r>
            <w:r>
              <w:rPr>
                <w:noProof/>
                <w:webHidden/>
              </w:rPr>
              <w:instrText xml:space="preserve"> PAGEREF _Toc193382976 \h </w:instrText>
            </w:r>
            <w:r>
              <w:rPr>
                <w:noProof/>
                <w:webHidden/>
              </w:rPr>
            </w:r>
            <w:r>
              <w:rPr>
                <w:noProof/>
                <w:webHidden/>
              </w:rPr>
              <w:fldChar w:fldCharType="separate"/>
            </w:r>
            <w:r>
              <w:rPr>
                <w:noProof/>
                <w:webHidden/>
              </w:rPr>
              <w:t>34</w:t>
            </w:r>
            <w:r>
              <w:rPr>
                <w:noProof/>
                <w:webHidden/>
              </w:rPr>
              <w:fldChar w:fldCharType="end"/>
            </w:r>
          </w:hyperlink>
        </w:p>
        <w:p w14:paraId="7549DAA5" w14:textId="0D6CDC2D" w:rsidR="00E11F93" w:rsidRDefault="00E11F93">
          <w:pPr>
            <w:pStyle w:val="TOC2"/>
            <w:tabs>
              <w:tab w:val="right" w:leader="dot" w:pos="12950"/>
            </w:tabs>
            <w:rPr>
              <w:rFonts w:eastAsiaTheme="minorEastAsia"/>
              <w:noProof/>
            </w:rPr>
          </w:pPr>
          <w:hyperlink w:anchor="_Toc193382977" w:history="1">
            <w:r w:rsidRPr="0019661E">
              <w:rPr>
                <w:rStyle w:val="Hyperlink"/>
                <w:noProof/>
              </w:rPr>
              <w:t>Title I, Part A Budget</w:t>
            </w:r>
            <w:r>
              <w:rPr>
                <w:noProof/>
                <w:webHidden/>
              </w:rPr>
              <w:tab/>
            </w:r>
            <w:r>
              <w:rPr>
                <w:noProof/>
                <w:webHidden/>
              </w:rPr>
              <w:fldChar w:fldCharType="begin"/>
            </w:r>
            <w:r>
              <w:rPr>
                <w:noProof/>
                <w:webHidden/>
              </w:rPr>
              <w:instrText xml:space="preserve"> PAGEREF _Toc193382977 \h </w:instrText>
            </w:r>
            <w:r>
              <w:rPr>
                <w:noProof/>
                <w:webHidden/>
              </w:rPr>
            </w:r>
            <w:r>
              <w:rPr>
                <w:noProof/>
                <w:webHidden/>
              </w:rPr>
              <w:fldChar w:fldCharType="separate"/>
            </w:r>
            <w:r>
              <w:rPr>
                <w:noProof/>
                <w:webHidden/>
              </w:rPr>
              <w:t>37</w:t>
            </w:r>
            <w:r>
              <w:rPr>
                <w:noProof/>
                <w:webHidden/>
              </w:rPr>
              <w:fldChar w:fldCharType="end"/>
            </w:r>
          </w:hyperlink>
        </w:p>
        <w:p w14:paraId="2D55ED58" w14:textId="766124F5" w:rsidR="00E11F93" w:rsidRDefault="00E11F93">
          <w:pPr>
            <w:pStyle w:val="TOC1"/>
            <w:tabs>
              <w:tab w:val="right" w:leader="dot" w:pos="12950"/>
            </w:tabs>
            <w:rPr>
              <w:rFonts w:cstheme="minorBidi"/>
              <w:noProof/>
              <w:kern w:val="2"/>
              <w:sz w:val="24"/>
              <w:szCs w:val="24"/>
              <w14:ligatures w14:val="standardContextual"/>
            </w:rPr>
          </w:pPr>
          <w:hyperlink w:anchor="_Toc193382978" w:history="1">
            <w:r w:rsidRPr="0019661E">
              <w:rPr>
                <w:rStyle w:val="Hyperlink"/>
                <w:noProof/>
              </w:rPr>
              <w:t>Title I, Part D</w:t>
            </w:r>
            <w:r>
              <w:rPr>
                <w:noProof/>
                <w:webHidden/>
              </w:rPr>
              <w:tab/>
            </w:r>
            <w:r>
              <w:rPr>
                <w:noProof/>
                <w:webHidden/>
              </w:rPr>
              <w:fldChar w:fldCharType="begin"/>
            </w:r>
            <w:r>
              <w:rPr>
                <w:noProof/>
                <w:webHidden/>
              </w:rPr>
              <w:instrText xml:space="preserve"> PAGEREF _Toc193382978 \h </w:instrText>
            </w:r>
            <w:r>
              <w:rPr>
                <w:noProof/>
                <w:webHidden/>
              </w:rPr>
            </w:r>
            <w:r>
              <w:rPr>
                <w:noProof/>
                <w:webHidden/>
              </w:rPr>
              <w:fldChar w:fldCharType="separate"/>
            </w:r>
            <w:r>
              <w:rPr>
                <w:noProof/>
                <w:webHidden/>
              </w:rPr>
              <w:t>39</w:t>
            </w:r>
            <w:r>
              <w:rPr>
                <w:noProof/>
                <w:webHidden/>
              </w:rPr>
              <w:fldChar w:fldCharType="end"/>
            </w:r>
          </w:hyperlink>
        </w:p>
        <w:p w14:paraId="547F171E" w14:textId="6DFF856B" w:rsidR="00E11F93" w:rsidRDefault="00E11F93">
          <w:pPr>
            <w:pStyle w:val="TOC2"/>
            <w:tabs>
              <w:tab w:val="right" w:leader="dot" w:pos="12950"/>
            </w:tabs>
            <w:rPr>
              <w:rFonts w:eastAsiaTheme="minorEastAsia"/>
              <w:noProof/>
            </w:rPr>
          </w:pPr>
          <w:hyperlink w:anchor="_Toc193382979" w:history="1">
            <w:r w:rsidRPr="0019661E">
              <w:rPr>
                <w:rStyle w:val="Hyperlink"/>
                <w:noProof/>
              </w:rPr>
              <w:t>Title I, Part D Narratives</w:t>
            </w:r>
            <w:r>
              <w:rPr>
                <w:noProof/>
                <w:webHidden/>
              </w:rPr>
              <w:tab/>
            </w:r>
            <w:r>
              <w:rPr>
                <w:noProof/>
                <w:webHidden/>
              </w:rPr>
              <w:fldChar w:fldCharType="begin"/>
            </w:r>
            <w:r>
              <w:rPr>
                <w:noProof/>
                <w:webHidden/>
              </w:rPr>
              <w:instrText xml:space="preserve"> PAGEREF _Toc193382979 \h </w:instrText>
            </w:r>
            <w:r>
              <w:rPr>
                <w:noProof/>
                <w:webHidden/>
              </w:rPr>
            </w:r>
            <w:r>
              <w:rPr>
                <w:noProof/>
                <w:webHidden/>
              </w:rPr>
              <w:fldChar w:fldCharType="separate"/>
            </w:r>
            <w:r>
              <w:rPr>
                <w:noProof/>
                <w:webHidden/>
              </w:rPr>
              <w:t>39</w:t>
            </w:r>
            <w:r>
              <w:rPr>
                <w:noProof/>
                <w:webHidden/>
              </w:rPr>
              <w:fldChar w:fldCharType="end"/>
            </w:r>
          </w:hyperlink>
        </w:p>
        <w:p w14:paraId="2AA6C50C" w14:textId="54246701" w:rsidR="00E11F93" w:rsidRDefault="00E11F93">
          <w:pPr>
            <w:pStyle w:val="TOC2"/>
            <w:tabs>
              <w:tab w:val="right" w:leader="dot" w:pos="12950"/>
            </w:tabs>
            <w:rPr>
              <w:rFonts w:eastAsiaTheme="minorEastAsia"/>
              <w:noProof/>
            </w:rPr>
          </w:pPr>
          <w:hyperlink w:anchor="_Toc193382980" w:history="1">
            <w:r w:rsidRPr="0019661E">
              <w:rPr>
                <w:rStyle w:val="Hyperlink"/>
                <w:noProof/>
              </w:rPr>
              <w:t>Title I, Part D Budget</w:t>
            </w:r>
            <w:r>
              <w:rPr>
                <w:noProof/>
                <w:webHidden/>
              </w:rPr>
              <w:tab/>
            </w:r>
            <w:r>
              <w:rPr>
                <w:noProof/>
                <w:webHidden/>
              </w:rPr>
              <w:fldChar w:fldCharType="begin"/>
            </w:r>
            <w:r>
              <w:rPr>
                <w:noProof/>
                <w:webHidden/>
              </w:rPr>
              <w:instrText xml:space="preserve"> PAGEREF _Toc193382980 \h </w:instrText>
            </w:r>
            <w:r>
              <w:rPr>
                <w:noProof/>
                <w:webHidden/>
              </w:rPr>
            </w:r>
            <w:r>
              <w:rPr>
                <w:noProof/>
                <w:webHidden/>
              </w:rPr>
              <w:fldChar w:fldCharType="separate"/>
            </w:r>
            <w:r>
              <w:rPr>
                <w:noProof/>
                <w:webHidden/>
              </w:rPr>
              <w:t>41</w:t>
            </w:r>
            <w:r>
              <w:rPr>
                <w:noProof/>
                <w:webHidden/>
              </w:rPr>
              <w:fldChar w:fldCharType="end"/>
            </w:r>
          </w:hyperlink>
        </w:p>
        <w:p w14:paraId="5AE22D75" w14:textId="373964CE" w:rsidR="00E11F93" w:rsidRDefault="00E11F93">
          <w:pPr>
            <w:pStyle w:val="TOC1"/>
            <w:tabs>
              <w:tab w:val="right" w:leader="dot" w:pos="12950"/>
            </w:tabs>
            <w:rPr>
              <w:rFonts w:cstheme="minorBidi"/>
              <w:noProof/>
              <w:kern w:val="2"/>
              <w:sz w:val="24"/>
              <w:szCs w:val="24"/>
              <w14:ligatures w14:val="standardContextual"/>
            </w:rPr>
          </w:pPr>
          <w:hyperlink w:anchor="_Toc193382981" w:history="1">
            <w:r w:rsidRPr="0019661E">
              <w:rPr>
                <w:rStyle w:val="Hyperlink"/>
                <w:noProof/>
              </w:rPr>
              <w:t>Title II, Part A</w:t>
            </w:r>
            <w:r>
              <w:rPr>
                <w:noProof/>
                <w:webHidden/>
              </w:rPr>
              <w:tab/>
            </w:r>
            <w:r>
              <w:rPr>
                <w:noProof/>
                <w:webHidden/>
              </w:rPr>
              <w:fldChar w:fldCharType="begin"/>
            </w:r>
            <w:r>
              <w:rPr>
                <w:noProof/>
                <w:webHidden/>
              </w:rPr>
              <w:instrText xml:space="preserve"> PAGEREF _Toc193382981 \h </w:instrText>
            </w:r>
            <w:r>
              <w:rPr>
                <w:noProof/>
                <w:webHidden/>
              </w:rPr>
            </w:r>
            <w:r>
              <w:rPr>
                <w:noProof/>
                <w:webHidden/>
              </w:rPr>
              <w:fldChar w:fldCharType="separate"/>
            </w:r>
            <w:r>
              <w:rPr>
                <w:noProof/>
                <w:webHidden/>
              </w:rPr>
              <w:t>41</w:t>
            </w:r>
            <w:r>
              <w:rPr>
                <w:noProof/>
                <w:webHidden/>
              </w:rPr>
              <w:fldChar w:fldCharType="end"/>
            </w:r>
          </w:hyperlink>
        </w:p>
        <w:p w14:paraId="31F6C203" w14:textId="12D4F51F" w:rsidR="00E11F93" w:rsidRDefault="00E11F93">
          <w:pPr>
            <w:pStyle w:val="TOC2"/>
            <w:tabs>
              <w:tab w:val="right" w:leader="dot" w:pos="12950"/>
            </w:tabs>
            <w:rPr>
              <w:rFonts w:eastAsiaTheme="minorEastAsia"/>
              <w:noProof/>
            </w:rPr>
          </w:pPr>
          <w:hyperlink w:anchor="_Toc193382982" w:history="1">
            <w:r w:rsidRPr="0019661E">
              <w:rPr>
                <w:rStyle w:val="Hyperlink"/>
                <w:noProof/>
              </w:rPr>
              <w:t>Title II, Part A Narratives</w:t>
            </w:r>
            <w:r>
              <w:rPr>
                <w:noProof/>
                <w:webHidden/>
              </w:rPr>
              <w:tab/>
            </w:r>
            <w:r>
              <w:rPr>
                <w:noProof/>
                <w:webHidden/>
              </w:rPr>
              <w:fldChar w:fldCharType="begin"/>
            </w:r>
            <w:r>
              <w:rPr>
                <w:noProof/>
                <w:webHidden/>
              </w:rPr>
              <w:instrText xml:space="preserve"> PAGEREF _Toc193382982 \h </w:instrText>
            </w:r>
            <w:r>
              <w:rPr>
                <w:noProof/>
                <w:webHidden/>
              </w:rPr>
            </w:r>
            <w:r>
              <w:rPr>
                <w:noProof/>
                <w:webHidden/>
              </w:rPr>
              <w:fldChar w:fldCharType="separate"/>
            </w:r>
            <w:r>
              <w:rPr>
                <w:noProof/>
                <w:webHidden/>
              </w:rPr>
              <w:t>41</w:t>
            </w:r>
            <w:r>
              <w:rPr>
                <w:noProof/>
                <w:webHidden/>
              </w:rPr>
              <w:fldChar w:fldCharType="end"/>
            </w:r>
          </w:hyperlink>
        </w:p>
        <w:p w14:paraId="627DC521" w14:textId="79716F54" w:rsidR="00E11F93" w:rsidRDefault="00E11F93">
          <w:pPr>
            <w:pStyle w:val="TOC2"/>
            <w:tabs>
              <w:tab w:val="right" w:leader="dot" w:pos="12950"/>
            </w:tabs>
            <w:rPr>
              <w:rFonts w:eastAsiaTheme="minorEastAsia"/>
              <w:noProof/>
            </w:rPr>
          </w:pPr>
          <w:hyperlink w:anchor="_Toc193382983" w:history="1">
            <w:r w:rsidRPr="0019661E">
              <w:rPr>
                <w:rStyle w:val="Hyperlink"/>
                <w:noProof/>
              </w:rPr>
              <w:t>Title II, Part A Budget</w:t>
            </w:r>
            <w:r>
              <w:rPr>
                <w:noProof/>
                <w:webHidden/>
              </w:rPr>
              <w:tab/>
            </w:r>
            <w:r>
              <w:rPr>
                <w:noProof/>
                <w:webHidden/>
              </w:rPr>
              <w:fldChar w:fldCharType="begin"/>
            </w:r>
            <w:r>
              <w:rPr>
                <w:noProof/>
                <w:webHidden/>
              </w:rPr>
              <w:instrText xml:space="preserve"> PAGEREF _Toc193382983 \h </w:instrText>
            </w:r>
            <w:r>
              <w:rPr>
                <w:noProof/>
                <w:webHidden/>
              </w:rPr>
            </w:r>
            <w:r>
              <w:rPr>
                <w:noProof/>
                <w:webHidden/>
              </w:rPr>
              <w:fldChar w:fldCharType="separate"/>
            </w:r>
            <w:r>
              <w:rPr>
                <w:noProof/>
                <w:webHidden/>
              </w:rPr>
              <w:t>42</w:t>
            </w:r>
            <w:r>
              <w:rPr>
                <w:noProof/>
                <w:webHidden/>
              </w:rPr>
              <w:fldChar w:fldCharType="end"/>
            </w:r>
          </w:hyperlink>
        </w:p>
        <w:p w14:paraId="0E006D3D" w14:textId="4C493D9C" w:rsidR="00E11F93" w:rsidRDefault="00E11F93">
          <w:pPr>
            <w:pStyle w:val="TOC1"/>
            <w:tabs>
              <w:tab w:val="right" w:leader="dot" w:pos="12950"/>
            </w:tabs>
            <w:rPr>
              <w:rFonts w:cstheme="minorBidi"/>
              <w:noProof/>
              <w:kern w:val="2"/>
              <w:sz w:val="24"/>
              <w:szCs w:val="24"/>
              <w14:ligatures w14:val="standardContextual"/>
            </w:rPr>
          </w:pPr>
          <w:hyperlink w:anchor="_Toc193382984" w:history="1">
            <w:r w:rsidRPr="0019661E">
              <w:rPr>
                <w:rStyle w:val="Hyperlink"/>
                <w:noProof/>
              </w:rPr>
              <w:t>Title III, Part A</w:t>
            </w:r>
            <w:r>
              <w:rPr>
                <w:noProof/>
                <w:webHidden/>
              </w:rPr>
              <w:tab/>
            </w:r>
            <w:r>
              <w:rPr>
                <w:noProof/>
                <w:webHidden/>
              </w:rPr>
              <w:fldChar w:fldCharType="begin"/>
            </w:r>
            <w:r>
              <w:rPr>
                <w:noProof/>
                <w:webHidden/>
              </w:rPr>
              <w:instrText xml:space="preserve"> PAGEREF _Toc193382984 \h </w:instrText>
            </w:r>
            <w:r>
              <w:rPr>
                <w:noProof/>
                <w:webHidden/>
              </w:rPr>
            </w:r>
            <w:r>
              <w:rPr>
                <w:noProof/>
                <w:webHidden/>
              </w:rPr>
              <w:fldChar w:fldCharType="separate"/>
            </w:r>
            <w:r>
              <w:rPr>
                <w:noProof/>
                <w:webHidden/>
              </w:rPr>
              <w:t>44</w:t>
            </w:r>
            <w:r>
              <w:rPr>
                <w:noProof/>
                <w:webHidden/>
              </w:rPr>
              <w:fldChar w:fldCharType="end"/>
            </w:r>
          </w:hyperlink>
        </w:p>
        <w:p w14:paraId="416B865E" w14:textId="2B0BFD03" w:rsidR="00E11F93" w:rsidRDefault="00E11F93">
          <w:pPr>
            <w:pStyle w:val="TOC2"/>
            <w:tabs>
              <w:tab w:val="right" w:leader="dot" w:pos="12950"/>
            </w:tabs>
            <w:rPr>
              <w:rFonts w:eastAsiaTheme="minorEastAsia"/>
              <w:noProof/>
            </w:rPr>
          </w:pPr>
          <w:hyperlink w:anchor="_Toc193382985" w:history="1">
            <w:r w:rsidRPr="0019661E">
              <w:rPr>
                <w:rStyle w:val="Hyperlink"/>
                <w:noProof/>
              </w:rPr>
              <w:t>Title III, Part A Narratives</w:t>
            </w:r>
            <w:r>
              <w:rPr>
                <w:noProof/>
                <w:webHidden/>
              </w:rPr>
              <w:tab/>
            </w:r>
            <w:r>
              <w:rPr>
                <w:noProof/>
                <w:webHidden/>
              </w:rPr>
              <w:fldChar w:fldCharType="begin"/>
            </w:r>
            <w:r>
              <w:rPr>
                <w:noProof/>
                <w:webHidden/>
              </w:rPr>
              <w:instrText xml:space="preserve"> PAGEREF _Toc193382985 \h </w:instrText>
            </w:r>
            <w:r>
              <w:rPr>
                <w:noProof/>
                <w:webHidden/>
              </w:rPr>
            </w:r>
            <w:r>
              <w:rPr>
                <w:noProof/>
                <w:webHidden/>
              </w:rPr>
              <w:fldChar w:fldCharType="separate"/>
            </w:r>
            <w:r>
              <w:rPr>
                <w:noProof/>
                <w:webHidden/>
              </w:rPr>
              <w:t>44</w:t>
            </w:r>
            <w:r>
              <w:rPr>
                <w:noProof/>
                <w:webHidden/>
              </w:rPr>
              <w:fldChar w:fldCharType="end"/>
            </w:r>
          </w:hyperlink>
        </w:p>
        <w:p w14:paraId="550E8962" w14:textId="4AA37217" w:rsidR="00E11F93" w:rsidRDefault="00E11F93">
          <w:pPr>
            <w:pStyle w:val="TOC2"/>
            <w:tabs>
              <w:tab w:val="right" w:leader="dot" w:pos="12950"/>
            </w:tabs>
            <w:rPr>
              <w:rFonts w:eastAsiaTheme="minorEastAsia"/>
              <w:noProof/>
            </w:rPr>
          </w:pPr>
          <w:hyperlink w:anchor="_Toc193382986" w:history="1">
            <w:r w:rsidRPr="0019661E">
              <w:rPr>
                <w:rStyle w:val="Hyperlink"/>
                <w:noProof/>
              </w:rPr>
              <w:t>Title III, Part A Budget</w:t>
            </w:r>
            <w:r>
              <w:rPr>
                <w:noProof/>
                <w:webHidden/>
              </w:rPr>
              <w:tab/>
            </w:r>
            <w:r>
              <w:rPr>
                <w:noProof/>
                <w:webHidden/>
              </w:rPr>
              <w:fldChar w:fldCharType="begin"/>
            </w:r>
            <w:r>
              <w:rPr>
                <w:noProof/>
                <w:webHidden/>
              </w:rPr>
              <w:instrText xml:space="preserve"> PAGEREF _Toc193382986 \h </w:instrText>
            </w:r>
            <w:r>
              <w:rPr>
                <w:noProof/>
                <w:webHidden/>
              </w:rPr>
            </w:r>
            <w:r>
              <w:rPr>
                <w:noProof/>
                <w:webHidden/>
              </w:rPr>
              <w:fldChar w:fldCharType="separate"/>
            </w:r>
            <w:r>
              <w:rPr>
                <w:noProof/>
                <w:webHidden/>
              </w:rPr>
              <w:t>47</w:t>
            </w:r>
            <w:r>
              <w:rPr>
                <w:noProof/>
                <w:webHidden/>
              </w:rPr>
              <w:fldChar w:fldCharType="end"/>
            </w:r>
          </w:hyperlink>
        </w:p>
        <w:p w14:paraId="29B94826" w14:textId="05D4F408" w:rsidR="00E11F93" w:rsidRDefault="00E11F93">
          <w:pPr>
            <w:pStyle w:val="TOC1"/>
            <w:tabs>
              <w:tab w:val="right" w:leader="dot" w:pos="12950"/>
            </w:tabs>
            <w:rPr>
              <w:rFonts w:cstheme="minorBidi"/>
              <w:noProof/>
              <w:kern w:val="2"/>
              <w:sz w:val="24"/>
              <w:szCs w:val="24"/>
              <w14:ligatures w14:val="standardContextual"/>
            </w:rPr>
          </w:pPr>
          <w:hyperlink w:anchor="_Toc193382987" w:history="1">
            <w:r w:rsidRPr="0019661E">
              <w:rPr>
                <w:rStyle w:val="Hyperlink"/>
                <w:noProof/>
              </w:rPr>
              <w:t>Title III, Part A: Immigrant Set-Aside</w:t>
            </w:r>
            <w:r>
              <w:rPr>
                <w:noProof/>
                <w:webHidden/>
              </w:rPr>
              <w:tab/>
            </w:r>
            <w:r>
              <w:rPr>
                <w:noProof/>
                <w:webHidden/>
              </w:rPr>
              <w:fldChar w:fldCharType="begin"/>
            </w:r>
            <w:r>
              <w:rPr>
                <w:noProof/>
                <w:webHidden/>
              </w:rPr>
              <w:instrText xml:space="preserve"> PAGEREF _Toc193382987 \h </w:instrText>
            </w:r>
            <w:r>
              <w:rPr>
                <w:noProof/>
                <w:webHidden/>
              </w:rPr>
            </w:r>
            <w:r>
              <w:rPr>
                <w:noProof/>
                <w:webHidden/>
              </w:rPr>
              <w:fldChar w:fldCharType="separate"/>
            </w:r>
            <w:r>
              <w:rPr>
                <w:noProof/>
                <w:webHidden/>
              </w:rPr>
              <w:t>50</w:t>
            </w:r>
            <w:r>
              <w:rPr>
                <w:noProof/>
                <w:webHidden/>
              </w:rPr>
              <w:fldChar w:fldCharType="end"/>
            </w:r>
          </w:hyperlink>
        </w:p>
        <w:p w14:paraId="4411A196" w14:textId="7D0C572B" w:rsidR="00E11F93" w:rsidRDefault="00E11F93">
          <w:pPr>
            <w:pStyle w:val="TOC2"/>
            <w:tabs>
              <w:tab w:val="right" w:leader="dot" w:pos="12950"/>
            </w:tabs>
            <w:rPr>
              <w:rFonts w:eastAsiaTheme="minorEastAsia"/>
              <w:noProof/>
            </w:rPr>
          </w:pPr>
          <w:hyperlink w:anchor="_Toc193382988" w:history="1">
            <w:r w:rsidRPr="0019661E">
              <w:rPr>
                <w:rStyle w:val="Hyperlink"/>
                <w:noProof/>
              </w:rPr>
              <w:t>Title III Immigrant Set-Aside Narratives</w:t>
            </w:r>
            <w:r>
              <w:rPr>
                <w:noProof/>
                <w:webHidden/>
              </w:rPr>
              <w:tab/>
            </w:r>
            <w:r>
              <w:rPr>
                <w:noProof/>
                <w:webHidden/>
              </w:rPr>
              <w:fldChar w:fldCharType="begin"/>
            </w:r>
            <w:r>
              <w:rPr>
                <w:noProof/>
                <w:webHidden/>
              </w:rPr>
              <w:instrText xml:space="preserve"> PAGEREF _Toc193382988 \h </w:instrText>
            </w:r>
            <w:r>
              <w:rPr>
                <w:noProof/>
                <w:webHidden/>
              </w:rPr>
            </w:r>
            <w:r>
              <w:rPr>
                <w:noProof/>
                <w:webHidden/>
              </w:rPr>
              <w:fldChar w:fldCharType="separate"/>
            </w:r>
            <w:r>
              <w:rPr>
                <w:noProof/>
                <w:webHidden/>
              </w:rPr>
              <w:t>50</w:t>
            </w:r>
            <w:r>
              <w:rPr>
                <w:noProof/>
                <w:webHidden/>
              </w:rPr>
              <w:fldChar w:fldCharType="end"/>
            </w:r>
          </w:hyperlink>
        </w:p>
        <w:p w14:paraId="7370D1C7" w14:textId="6460A729" w:rsidR="00E11F93" w:rsidRDefault="00E11F93">
          <w:pPr>
            <w:pStyle w:val="TOC2"/>
            <w:tabs>
              <w:tab w:val="right" w:leader="dot" w:pos="12950"/>
            </w:tabs>
            <w:rPr>
              <w:rFonts w:eastAsiaTheme="minorEastAsia"/>
              <w:noProof/>
            </w:rPr>
          </w:pPr>
          <w:hyperlink w:anchor="_Toc193382989" w:history="1">
            <w:r w:rsidRPr="0019661E">
              <w:rPr>
                <w:rStyle w:val="Hyperlink"/>
                <w:noProof/>
              </w:rPr>
              <w:t>Title III Immigrant Set-Aside Budget</w:t>
            </w:r>
            <w:r>
              <w:rPr>
                <w:noProof/>
                <w:webHidden/>
              </w:rPr>
              <w:tab/>
            </w:r>
            <w:r>
              <w:rPr>
                <w:noProof/>
                <w:webHidden/>
              </w:rPr>
              <w:fldChar w:fldCharType="begin"/>
            </w:r>
            <w:r>
              <w:rPr>
                <w:noProof/>
                <w:webHidden/>
              </w:rPr>
              <w:instrText xml:space="preserve"> PAGEREF _Toc193382989 \h </w:instrText>
            </w:r>
            <w:r>
              <w:rPr>
                <w:noProof/>
                <w:webHidden/>
              </w:rPr>
            </w:r>
            <w:r>
              <w:rPr>
                <w:noProof/>
                <w:webHidden/>
              </w:rPr>
              <w:fldChar w:fldCharType="separate"/>
            </w:r>
            <w:r>
              <w:rPr>
                <w:noProof/>
                <w:webHidden/>
              </w:rPr>
              <w:t>51</w:t>
            </w:r>
            <w:r>
              <w:rPr>
                <w:noProof/>
                <w:webHidden/>
              </w:rPr>
              <w:fldChar w:fldCharType="end"/>
            </w:r>
          </w:hyperlink>
        </w:p>
        <w:p w14:paraId="4A2CBAC6" w14:textId="167E7137" w:rsidR="00E11F93" w:rsidRDefault="00E11F93">
          <w:pPr>
            <w:pStyle w:val="TOC1"/>
            <w:tabs>
              <w:tab w:val="right" w:leader="dot" w:pos="12950"/>
            </w:tabs>
            <w:rPr>
              <w:rFonts w:cstheme="minorBidi"/>
              <w:noProof/>
              <w:kern w:val="2"/>
              <w:sz w:val="24"/>
              <w:szCs w:val="24"/>
              <w14:ligatures w14:val="standardContextual"/>
            </w:rPr>
          </w:pPr>
          <w:hyperlink w:anchor="_Toc193382990" w:history="1">
            <w:r w:rsidRPr="0019661E">
              <w:rPr>
                <w:rStyle w:val="Hyperlink"/>
                <w:noProof/>
              </w:rPr>
              <w:t>Title IV, Part A</w:t>
            </w:r>
            <w:r>
              <w:rPr>
                <w:noProof/>
                <w:webHidden/>
              </w:rPr>
              <w:tab/>
            </w:r>
            <w:r>
              <w:rPr>
                <w:noProof/>
                <w:webHidden/>
              </w:rPr>
              <w:fldChar w:fldCharType="begin"/>
            </w:r>
            <w:r>
              <w:rPr>
                <w:noProof/>
                <w:webHidden/>
              </w:rPr>
              <w:instrText xml:space="preserve"> PAGEREF _Toc193382990 \h </w:instrText>
            </w:r>
            <w:r>
              <w:rPr>
                <w:noProof/>
                <w:webHidden/>
              </w:rPr>
            </w:r>
            <w:r>
              <w:rPr>
                <w:noProof/>
                <w:webHidden/>
              </w:rPr>
              <w:fldChar w:fldCharType="separate"/>
            </w:r>
            <w:r>
              <w:rPr>
                <w:noProof/>
                <w:webHidden/>
              </w:rPr>
              <w:t>54</w:t>
            </w:r>
            <w:r>
              <w:rPr>
                <w:noProof/>
                <w:webHidden/>
              </w:rPr>
              <w:fldChar w:fldCharType="end"/>
            </w:r>
          </w:hyperlink>
        </w:p>
        <w:p w14:paraId="310624F5" w14:textId="219A2D49" w:rsidR="00E11F93" w:rsidRDefault="00E11F93">
          <w:pPr>
            <w:pStyle w:val="TOC2"/>
            <w:tabs>
              <w:tab w:val="right" w:leader="dot" w:pos="12950"/>
            </w:tabs>
            <w:rPr>
              <w:rFonts w:eastAsiaTheme="minorEastAsia"/>
              <w:noProof/>
            </w:rPr>
          </w:pPr>
          <w:hyperlink w:anchor="_Toc193382991" w:history="1">
            <w:r w:rsidRPr="0019661E">
              <w:rPr>
                <w:rStyle w:val="Hyperlink"/>
                <w:noProof/>
              </w:rPr>
              <w:t>Title IV, Part A Narratives</w:t>
            </w:r>
            <w:r>
              <w:rPr>
                <w:noProof/>
                <w:webHidden/>
              </w:rPr>
              <w:tab/>
            </w:r>
            <w:r>
              <w:rPr>
                <w:noProof/>
                <w:webHidden/>
              </w:rPr>
              <w:fldChar w:fldCharType="begin"/>
            </w:r>
            <w:r>
              <w:rPr>
                <w:noProof/>
                <w:webHidden/>
              </w:rPr>
              <w:instrText xml:space="preserve"> PAGEREF _Toc193382991 \h </w:instrText>
            </w:r>
            <w:r>
              <w:rPr>
                <w:noProof/>
                <w:webHidden/>
              </w:rPr>
            </w:r>
            <w:r>
              <w:rPr>
                <w:noProof/>
                <w:webHidden/>
              </w:rPr>
              <w:fldChar w:fldCharType="separate"/>
            </w:r>
            <w:r>
              <w:rPr>
                <w:noProof/>
                <w:webHidden/>
              </w:rPr>
              <w:t>54</w:t>
            </w:r>
            <w:r>
              <w:rPr>
                <w:noProof/>
                <w:webHidden/>
              </w:rPr>
              <w:fldChar w:fldCharType="end"/>
            </w:r>
          </w:hyperlink>
        </w:p>
        <w:p w14:paraId="53C49B7A" w14:textId="43306AC7" w:rsidR="00E11F93" w:rsidRDefault="00E11F93">
          <w:pPr>
            <w:pStyle w:val="TOC2"/>
            <w:tabs>
              <w:tab w:val="right" w:leader="dot" w:pos="12950"/>
            </w:tabs>
            <w:rPr>
              <w:rFonts w:eastAsiaTheme="minorEastAsia"/>
              <w:noProof/>
            </w:rPr>
          </w:pPr>
          <w:hyperlink w:anchor="_Toc193382992" w:history="1">
            <w:r w:rsidRPr="0019661E">
              <w:rPr>
                <w:rStyle w:val="Hyperlink"/>
                <w:noProof/>
              </w:rPr>
              <w:t>Title IV, Part A Evaluation and Effectiveness</w:t>
            </w:r>
            <w:r>
              <w:rPr>
                <w:noProof/>
                <w:webHidden/>
              </w:rPr>
              <w:tab/>
            </w:r>
            <w:r>
              <w:rPr>
                <w:noProof/>
                <w:webHidden/>
              </w:rPr>
              <w:fldChar w:fldCharType="begin"/>
            </w:r>
            <w:r>
              <w:rPr>
                <w:noProof/>
                <w:webHidden/>
              </w:rPr>
              <w:instrText xml:space="preserve"> PAGEREF _Toc193382992 \h </w:instrText>
            </w:r>
            <w:r>
              <w:rPr>
                <w:noProof/>
                <w:webHidden/>
              </w:rPr>
            </w:r>
            <w:r>
              <w:rPr>
                <w:noProof/>
                <w:webHidden/>
              </w:rPr>
              <w:fldChar w:fldCharType="separate"/>
            </w:r>
            <w:r>
              <w:rPr>
                <w:noProof/>
                <w:webHidden/>
              </w:rPr>
              <w:t>57</w:t>
            </w:r>
            <w:r>
              <w:rPr>
                <w:noProof/>
                <w:webHidden/>
              </w:rPr>
              <w:fldChar w:fldCharType="end"/>
            </w:r>
          </w:hyperlink>
        </w:p>
        <w:p w14:paraId="388D744F" w14:textId="576993F4" w:rsidR="00E11F93" w:rsidRDefault="00E11F93">
          <w:pPr>
            <w:pStyle w:val="TOC2"/>
            <w:tabs>
              <w:tab w:val="right" w:leader="dot" w:pos="12950"/>
            </w:tabs>
            <w:rPr>
              <w:rFonts w:eastAsiaTheme="minorEastAsia"/>
              <w:noProof/>
            </w:rPr>
          </w:pPr>
          <w:hyperlink w:anchor="_Toc193382993" w:history="1">
            <w:r w:rsidRPr="0019661E">
              <w:rPr>
                <w:rStyle w:val="Hyperlink"/>
                <w:noProof/>
              </w:rPr>
              <w:t>Title IV, Part A Budget</w:t>
            </w:r>
            <w:r>
              <w:rPr>
                <w:noProof/>
                <w:webHidden/>
              </w:rPr>
              <w:tab/>
            </w:r>
            <w:r>
              <w:rPr>
                <w:noProof/>
                <w:webHidden/>
              </w:rPr>
              <w:fldChar w:fldCharType="begin"/>
            </w:r>
            <w:r>
              <w:rPr>
                <w:noProof/>
                <w:webHidden/>
              </w:rPr>
              <w:instrText xml:space="preserve"> PAGEREF _Toc193382993 \h </w:instrText>
            </w:r>
            <w:r>
              <w:rPr>
                <w:noProof/>
                <w:webHidden/>
              </w:rPr>
            </w:r>
            <w:r>
              <w:rPr>
                <w:noProof/>
                <w:webHidden/>
              </w:rPr>
              <w:fldChar w:fldCharType="separate"/>
            </w:r>
            <w:r>
              <w:rPr>
                <w:noProof/>
                <w:webHidden/>
              </w:rPr>
              <w:t>58</w:t>
            </w:r>
            <w:r>
              <w:rPr>
                <w:noProof/>
                <w:webHidden/>
              </w:rPr>
              <w:fldChar w:fldCharType="end"/>
            </w:r>
          </w:hyperlink>
        </w:p>
        <w:p w14:paraId="25B3BE23" w14:textId="1549CE5F" w:rsidR="00E11F93" w:rsidRDefault="00E11F93">
          <w:pPr>
            <w:pStyle w:val="TOC1"/>
            <w:tabs>
              <w:tab w:val="right" w:leader="dot" w:pos="12950"/>
            </w:tabs>
            <w:rPr>
              <w:rFonts w:cstheme="minorBidi"/>
              <w:noProof/>
              <w:kern w:val="2"/>
              <w:sz w:val="24"/>
              <w:szCs w:val="24"/>
              <w14:ligatures w14:val="standardContextual"/>
            </w:rPr>
          </w:pPr>
          <w:hyperlink w:anchor="_Toc193382994" w:history="1">
            <w:r w:rsidRPr="0019661E">
              <w:rPr>
                <w:rStyle w:val="Hyperlink"/>
                <w:noProof/>
              </w:rPr>
              <w:t>Title V, Part B</w:t>
            </w:r>
            <w:r>
              <w:rPr>
                <w:noProof/>
                <w:webHidden/>
              </w:rPr>
              <w:tab/>
            </w:r>
            <w:r>
              <w:rPr>
                <w:noProof/>
                <w:webHidden/>
              </w:rPr>
              <w:fldChar w:fldCharType="begin"/>
            </w:r>
            <w:r>
              <w:rPr>
                <w:noProof/>
                <w:webHidden/>
              </w:rPr>
              <w:instrText xml:space="preserve"> PAGEREF _Toc193382994 \h </w:instrText>
            </w:r>
            <w:r>
              <w:rPr>
                <w:noProof/>
                <w:webHidden/>
              </w:rPr>
            </w:r>
            <w:r>
              <w:rPr>
                <w:noProof/>
                <w:webHidden/>
              </w:rPr>
              <w:fldChar w:fldCharType="separate"/>
            </w:r>
            <w:r>
              <w:rPr>
                <w:noProof/>
                <w:webHidden/>
              </w:rPr>
              <w:t>62</w:t>
            </w:r>
            <w:r>
              <w:rPr>
                <w:noProof/>
                <w:webHidden/>
              </w:rPr>
              <w:fldChar w:fldCharType="end"/>
            </w:r>
          </w:hyperlink>
        </w:p>
        <w:p w14:paraId="7B920A78" w14:textId="0C0A3104" w:rsidR="00E11F93" w:rsidRDefault="00E11F93">
          <w:pPr>
            <w:pStyle w:val="TOC2"/>
            <w:tabs>
              <w:tab w:val="right" w:leader="dot" w:pos="12950"/>
            </w:tabs>
            <w:rPr>
              <w:rFonts w:eastAsiaTheme="minorEastAsia"/>
              <w:noProof/>
            </w:rPr>
          </w:pPr>
          <w:hyperlink w:anchor="_Toc193382995" w:history="1">
            <w:r w:rsidRPr="0019661E">
              <w:rPr>
                <w:rStyle w:val="Hyperlink"/>
                <w:noProof/>
              </w:rPr>
              <w:t>Title V, Part B Budget</w:t>
            </w:r>
            <w:r>
              <w:rPr>
                <w:noProof/>
                <w:webHidden/>
              </w:rPr>
              <w:tab/>
            </w:r>
            <w:r>
              <w:rPr>
                <w:noProof/>
                <w:webHidden/>
              </w:rPr>
              <w:fldChar w:fldCharType="begin"/>
            </w:r>
            <w:r>
              <w:rPr>
                <w:noProof/>
                <w:webHidden/>
              </w:rPr>
              <w:instrText xml:space="preserve"> PAGEREF _Toc193382995 \h </w:instrText>
            </w:r>
            <w:r>
              <w:rPr>
                <w:noProof/>
                <w:webHidden/>
              </w:rPr>
            </w:r>
            <w:r>
              <w:rPr>
                <w:noProof/>
                <w:webHidden/>
              </w:rPr>
              <w:fldChar w:fldCharType="separate"/>
            </w:r>
            <w:r>
              <w:rPr>
                <w:noProof/>
                <w:webHidden/>
              </w:rPr>
              <w:t>62</w:t>
            </w:r>
            <w:r>
              <w:rPr>
                <w:noProof/>
                <w:webHidden/>
              </w:rPr>
              <w:fldChar w:fldCharType="end"/>
            </w:r>
          </w:hyperlink>
        </w:p>
        <w:p w14:paraId="1065BD51" w14:textId="3267D69D" w:rsidR="00E077A7" w:rsidRDefault="00B463B9" w:rsidP="003E2FAE">
          <w:pPr>
            <w:sectPr w:rsidR="00E077A7" w:rsidSect="00060DC6">
              <w:headerReference w:type="default" r:id="rId10"/>
              <w:footerReference w:type="default" r:id="rId11"/>
              <w:headerReference w:type="first" r:id="rId12"/>
              <w:footerReference w:type="first" r:id="rId13"/>
              <w:pgSz w:w="15840" w:h="12240" w:orient="landscape"/>
              <w:pgMar w:top="1440" w:right="1440" w:bottom="1440" w:left="1440" w:header="720" w:footer="720" w:gutter="0"/>
              <w:pgNumType w:start="0"/>
              <w:cols w:space="720"/>
              <w:titlePg/>
              <w:docGrid w:linePitch="360"/>
            </w:sectPr>
          </w:pPr>
          <w:r>
            <w:rPr>
              <w:b/>
              <w:bCs/>
              <w:noProof/>
            </w:rPr>
            <w:fldChar w:fldCharType="end"/>
          </w:r>
        </w:p>
      </w:sdtContent>
    </w:sdt>
    <w:p w14:paraId="53C815E1" w14:textId="1FF7BA8E" w:rsidR="00386679" w:rsidRDefault="00D834E6" w:rsidP="00B463B9">
      <w:pPr>
        <w:pStyle w:val="Heading1"/>
      </w:pPr>
      <w:bookmarkStart w:id="0" w:name="_Toc193382946"/>
      <w:r>
        <w:t>ESEA ARAC</w:t>
      </w:r>
      <w:bookmarkEnd w:id="0"/>
    </w:p>
    <w:p w14:paraId="3431E890" w14:textId="1A409FC8" w:rsidR="007D2506" w:rsidRDefault="0058334D" w:rsidP="002E4483">
      <w:pPr>
        <w:pStyle w:val="Heading2"/>
      </w:pPr>
      <w:bookmarkStart w:id="1" w:name="_Toc193382947"/>
      <w:r>
        <w:t xml:space="preserve">Acceptance, </w:t>
      </w:r>
      <w:r w:rsidR="00A56384">
        <w:t>Relinquishment, Assignment and Certification (</w:t>
      </w:r>
      <w:r w:rsidR="00703BDB">
        <w:t>ARAC</w:t>
      </w:r>
      <w:r w:rsidR="00A56384">
        <w:t>)</w:t>
      </w:r>
      <w:r w:rsidR="00703BDB">
        <w:t xml:space="preserve"> Application Supplement</w:t>
      </w:r>
      <w:bookmarkEnd w:id="1"/>
    </w:p>
    <w:tbl>
      <w:tblPr>
        <w:tblStyle w:val="GridTable1Light"/>
        <w:tblW w:w="13045" w:type="dxa"/>
        <w:tblLook w:val="04A0" w:firstRow="1" w:lastRow="0" w:firstColumn="1" w:lastColumn="0" w:noHBand="0" w:noVBand="1"/>
      </w:tblPr>
      <w:tblGrid>
        <w:gridCol w:w="2065"/>
        <w:gridCol w:w="7470"/>
        <w:gridCol w:w="3510"/>
      </w:tblGrid>
      <w:tr w:rsidR="00B463B9" w14:paraId="078448AE" w14:textId="77777777" w:rsidTr="400D70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vAlign w:val="center"/>
          </w:tcPr>
          <w:p w14:paraId="7BFBD028" w14:textId="31F43628" w:rsidR="00B830EB" w:rsidRDefault="00B830EB" w:rsidP="00625B08">
            <w:pPr>
              <w:jc w:val="center"/>
            </w:pPr>
            <w:r>
              <w:t>Section</w:t>
            </w:r>
          </w:p>
        </w:tc>
        <w:tc>
          <w:tcPr>
            <w:tcW w:w="7470" w:type="dxa"/>
            <w:shd w:val="clear" w:color="auto" w:fill="F2F2F2" w:themeFill="background1" w:themeFillShade="F2"/>
            <w:vAlign w:val="center"/>
          </w:tcPr>
          <w:p w14:paraId="066D8C57" w14:textId="484AA2EF" w:rsidR="00B830EB" w:rsidRDefault="00B830EB" w:rsidP="00625B08">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3510" w:type="dxa"/>
            <w:shd w:val="clear" w:color="auto" w:fill="F2F2F2" w:themeFill="background1" w:themeFillShade="F2"/>
            <w:vAlign w:val="center"/>
          </w:tcPr>
          <w:p w14:paraId="33AD982F" w14:textId="3B5DB21F" w:rsidR="00B830EB" w:rsidRDefault="00B830EB" w:rsidP="00625B08">
            <w:pPr>
              <w:jc w:val="center"/>
              <w:cnfStyle w:val="100000000000" w:firstRow="1" w:lastRow="0" w:firstColumn="0" w:lastColumn="0" w:oddVBand="0" w:evenVBand="0" w:oddHBand="0" w:evenHBand="0" w:firstRowFirstColumn="0" w:firstRowLastColumn="0" w:lastRowFirstColumn="0" w:lastRowLastColumn="0"/>
            </w:pPr>
            <w:r>
              <w:t>Response Guidance</w:t>
            </w:r>
            <w:r w:rsidR="00B463B9">
              <w:t xml:space="preserve"> &amp; </w:t>
            </w:r>
            <w:r>
              <w:t>Helpful Resources</w:t>
            </w:r>
          </w:p>
        </w:tc>
      </w:tr>
      <w:tr w:rsidR="00B830EB" w14:paraId="642937B9" w14:textId="77777777" w:rsidTr="007C4F18">
        <w:tc>
          <w:tcPr>
            <w:cnfStyle w:val="001000000000" w:firstRow="0" w:lastRow="0" w:firstColumn="1" w:lastColumn="0" w:oddVBand="0" w:evenVBand="0" w:oddHBand="0" w:evenHBand="0" w:firstRowFirstColumn="0" w:firstRowLastColumn="0" w:lastRowFirstColumn="0" w:lastRowLastColumn="0"/>
            <w:tcW w:w="2065" w:type="dxa"/>
          </w:tcPr>
          <w:p w14:paraId="61C6CB47" w14:textId="524B8636" w:rsidR="00B830EB" w:rsidRPr="0018735F" w:rsidRDefault="00B830EB" w:rsidP="00BC128A">
            <w:pPr>
              <w:tabs>
                <w:tab w:val="left" w:pos="2160"/>
              </w:tabs>
              <w:rPr>
                <w:b w:val="0"/>
                <w:bCs w:val="0"/>
              </w:rPr>
            </w:pPr>
            <w:r w:rsidRPr="0018735F">
              <w:rPr>
                <w:b w:val="0"/>
                <w:bCs w:val="0"/>
              </w:rPr>
              <w:t>Acceptance, Relinquishment, Assignment, and Certification: Assignment of Funds</w:t>
            </w:r>
          </w:p>
        </w:tc>
        <w:tc>
          <w:tcPr>
            <w:tcW w:w="7470" w:type="dxa"/>
          </w:tcPr>
          <w:p w14:paraId="4CE4B33A" w14:textId="5DDE70C7" w:rsidR="00BC7A37" w:rsidRPr="000D1908" w:rsidRDefault="00B830EB" w:rsidP="00D43BA0">
            <w:pPr>
              <w:pStyle w:val="ListParagraph"/>
              <w:numPr>
                <w:ilvl w:val="0"/>
                <w:numId w:val="95"/>
              </w:numPr>
              <w:ind w:left="360"/>
              <w:cnfStyle w:val="000000000000" w:firstRow="0" w:lastRow="0" w:firstColumn="0" w:lastColumn="0" w:oddVBand="0" w:evenVBand="0" w:oddHBand="0" w:evenHBand="0" w:firstRowFirstColumn="0" w:firstRowLastColumn="0" w:lastRowFirstColumn="0" w:lastRowLastColumn="0"/>
            </w:pPr>
            <w:r>
              <w:t>All Titles have a response</w:t>
            </w:r>
          </w:p>
          <w:p w14:paraId="681F08DA" w14:textId="77777777" w:rsidR="00BC7A37" w:rsidRPr="000D1908" w:rsidRDefault="00B830EB" w:rsidP="00D43BA0">
            <w:pPr>
              <w:pStyle w:val="ListParagraph"/>
              <w:numPr>
                <w:ilvl w:val="0"/>
                <w:numId w:val="95"/>
              </w:numPr>
              <w:ind w:left="360"/>
              <w:cnfStyle w:val="000000000000" w:firstRow="0" w:lastRow="0" w:firstColumn="0" w:lastColumn="0" w:oddVBand="0" w:evenVBand="0" w:oddHBand="0" w:evenHBand="0" w:firstRowFirstColumn="0" w:firstRowLastColumn="0" w:lastRowFirstColumn="0" w:lastRowLastColumn="0"/>
            </w:pPr>
            <w:r w:rsidRPr="000D1908">
              <w:t xml:space="preserve">If </w:t>
            </w:r>
            <w:r w:rsidRPr="00A40C8D">
              <w:rPr>
                <w:b/>
              </w:rPr>
              <w:t xml:space="preserve">Accept </w:t>
            </w:r>
            <w:r w:rsidRPr="000D1908">
              <w:t xml:space="preserve">is selected, an LEA or BOCES selection should not be provided in the "Assign" column. </w:t>
            </w:r>
          </w:p>
          <w:p w14:paraId="6EA63545" w14:textId="77777777" w:rsidR="00BC7A37" w:rsidRPr="000D1908" w:rsidRDefault="00B830EB" w:rsidP="00D43BA0">
            <w:pPr>
              <w:pStyle w:val="ListParagraph"/>
              <w:numPr>
                <w:ilvl w:val="0"/>
                <w:numId w:val="95"/>
              </w:numPr>
              <w:ind w:left="360"/>
              <w:cnfStyle w:val="000000000000" w:firstRow="0" w:lastRow="0" w:firstColumn="0" w:lastColumn="0" w:oddVBand="0" w:evenVBand="0" w:oddHBand="0" w:evenHBand="0" w:firstRowFirstColumn="0" w:firstRowLastColumn="0" w:lastRowFirstColumn="0" w:lastRowLastColumn="0"/>
            </w:pPr>
            <w:r w:rsidRPr="000D1908">
              <w:t xml:space="preserve">If </w:t>
            </w:r>
            <w:r w:rsidRPr="4E2DFF78">
              <w:rPr>
                <w:b/>
              </w:rPr>
              <w:t xml:space="preserve">Assign </w:t>
            </w:r>
            <w:r w:rsidRPr="000D1908">
              <w:t xml:space="preserve">is selected, an LEA or BOCES has been identified. Note: This is the only time that an LEA or BOCES response selection should be provided.  </w:t>
            </w:r>
          </w:p>
          <w:p w14:paraId="782CBC42" w14:textId="77777777" w:rsidR="00BC7A37" w:rsidRPr="000D1908" w:rsidRDefault="00B830EB" w:rsidP="00D43BA0">
            <w:pPr>
              <w:pStyle w:val="ListParagraph"/>
              <w:numPr>
                <w:ilvl w:val="0"/>
                <w:numId w:val="95"/>
              </w:numPr>
              <w:ind w:left="360"/>
              <w:cnfStyle w:val="000000000000" w:firstRow="0" w:lastRow="0" w:firstColumn="0" w:lastColumn="0" w:oddVBand="0" w:evenVBand="0" w:oddHBand="0" w:evenHBand="0" w:firstRowFirstColumn="0" w:firstRowLastColumn="0" w:lastRowFirstColumn="0" w:lastRowLastColumn="0"/>
            </w:pPr>
            <w:r w:rsidRPr="000D1908">
              <w:t xml:space="preserve">Use </w:t>
            </w:r>
            <w:r w:rsidRPr="7E2F3F0B">
              <w:rPr>
                <w:b/>
              </w:rPr>
              <w:t xml:space="preserve">Decline </w:t>
            </w:r>
            <w:r w:rsidRPr="000D1908">
              <w:t xml:space="preserve">only when an LEA received an allocation and will not be accepting the funds. </w:t>
            </w:r>
          </w:p>
          <w:p w14:paraId="1CBA3544" w14:textId="77777777" w:rsidR="00BC7A37" w:rsidRPr="000D1908" w:rsidRDefault="00B830EB" w:rsidP="00D43BA0">
            <w:pPr>
              <w:pStyle w:val="ListParagraph"/>
              <w:numPr>
                <w:ilvl w:val="0"/>
                <w:numId w:val="95"/>
              </w:numPr>
              <w:ind w:left="360"/>
              <w:cnfStyle w:val="000000000000" w:firstRow="0" w:lastRow="0" w:firstColumn="0" w:lastColumn="0" w:oddVBand="0" w:evenVBand="0" w:oddHBand="0" w:evenHBand="0" w:firstRowFirstColumn="0" w:firstRowLastColumn="0" w:lastRowFirstColumn="0" w:lastRowLastColumn="0"/>
            </w:pPr>
            <w:r w:rsidRPr="000D1908">
              <w:t>Use</w:t>
            </w:r>
            <w:r w:rsidRPr="68E4EC76">
              <w:rPr>
                <w:b/>
              </w:rPr>
              <w:t xml:space="preserve"> No, Title XX</w:t>
            </w:r>
            <w:r w:rsidRPr="000D1908">
              <w:t xml:space="preserve"> </w:t>
            </w:r>
            <w:r w:rsidRPr="0B56918C">
              <w:rPr>
                <w:b/>
              </w:rPr>
              <w:t xml:space="preserve">Funds </w:t>
            </w:r>
            <w:r w:rsidRPr="000D1908">
              <w:t xml:space="preserve">only when the LEA did not receive an allocation. </w:t>
            </w:r>
          </w:p>
          <w:p w14:paraId="2DD82B77" w14:textId="77777777" w:rsidR="00BC7A37" w:rsidRPr="000D1908" w:rsidRDefault="00B830EB" w:rsidP="00D43BA0">
            <w:pPr>
              <w:pStyle w:val="ListParagraph"/>
              <w:numPr>
                <w:ilvl w:val="0"/>
                <w:numId w:val="95"/>
              </w:numPr>
              <w:ind w:left="360"/>
              <w:cnfStyle w:val="000000000000" w:firstRow="0" w:lastRow="0" w:firstColumn="0" w:lastColumn="0" w:oddVBand="0" w:evenVBand="0" w:oddHBand="0" w:evenHBand="0" w:firstRowFirstColumn="0" w:firstRowLastColumn="0" w:lastRowFirstColumn="0" w:lastRowLastColumn="0"/>
            </w:pPr>
            <w:r w:rsidRPr="000D1908">
              <w:t xml:space="preserve">For Title V, LEAs should select </w:t>
            </w:r>
            <w:r w:rsidRPr="52B4B14F">
              <w:rPr>
                <w:b/>
              </w:rPr>
              <w:t>No, Title V, Part B Funds</w:t>
            </w:r>
            <w:r w:rsidRPr="000D1908">
              <w:t>. The ARAC will be updated for qualifying LEAs when allocations are available.</w:t>
            </w:r>
          </w:p>
          <w:p w14:paraId="22714D31" w14:textId="46510922" w:rsidR="00B830EB" w:rsidRPr="000D1908" w:rsidRDefault="00B830EB" w:rsidP="00D43BA0">
            <w:pPr>
              <w:pStyle w:val="ListParagraph"/>
              <w:numPr>
                <w:ilvl w:val="0"/>
                <w:numId w:val="95"/>
              </w:numPr>
              <w:ind w:left="360"/>
              <w:cnfStyle w:val="000000000000" w:firstRow="0" w:lastRow="0" w:firstColumn="0" w:lastColumn="0" w:oddVBand="0" w:evenVBand="0" w:oddHBand="0" w:evenHBand="0" w:firstRowFirstColumn="0" w:firstRowLastColumn="0" w:lastRowFirstColumn="0" w:lastRowLastColumn="0"/>
            </w:pPr>
            <w:r w:rsidRPr="000D1908">
              <w:t>BOCES Only: The BOCES has reviewed and confirmed that all assigned funds are from member districts.</w:t>
            </w:r>
          </w:p>
        </w:tc>
        <w:tc>
          <w:tcPr>
            <w:tcW w:w="3510" w:type="dxa"/>
          </w:tcPr>
          <w:p w14:paraId="79D3A360" w14:textId="6448CDFE" w:rsidR="00F248D4" w:rsidRPr="000D1908" w:rsidRDefault="009F4979" w:rsidP="00F248D4">
            <w:pPr>
              <w:cnfStyle w:val="000000000000" w:firstRow="0" w:lastRow="0" w:firstColumn="0" w:lastColumn="0" w:oddVBand="0" w:evenVBand="0" w:oddHBand="0" w:evenHBand="0" w:firstRowFirstColumn="0" w:firstRowLastColumn="0" w:lastRowFirstColumn="0" w:lastRowLastColumn="0"/>
            </w:pPr>
            <w:hyperlink r:id="rId14" w:history="1">
              <w:r w:rsidRPr="000D1908">
                <w:rPr>
                  <w:rStyle w:val="Hyperlink"/>
                </w:rPr>
                <w:t>LEA Allocations Webpage</w:t>
              </w:r>
            </w:hyperlink>
          </w:p>
          <w:p w14:paraId="6FAB27F1" w14:textId="77777777" w:rsidR="00F248D4" w:rsidRPr="000D1908" w:rsidRDefault="00F248D4" w:rsidP="00F248D4">
            <w:pPr>
              <w:cnfStyle w:val="000000000000" w:firstRow="0" w:lastRow="0" w:firstColumn="0" w:lastColumn="0" w:oddVBand="0" w:evenVBand="0" w:oddHBand="0" w:evenHBand="0" w:firstRowFirstColumn="0" w:firstRowLastColumn="0" w:lastRowFirstColumn="0" w:lastRowLastColumn="0"/>
            </w:pPr>
          </w:p>
        </w:tc>
      </w:tr>
      <w:tr w:rsidR="00B830EB" w14:paraId="6DBB7D70" w14:textId="77777777" w:rsidTr="007C4F18">
        <w:tc>
          <w:tcPr>
            <w:cnfStyle w:val="001000000000" w:firstRow="0" w:lastRow="0" w:firstColumn="1" w:lastColumn="0" w:oddVBand="0" w:evenVBand="0" w:oddHBand="0" w:evenHBand="0" w:firstRowFirstColumn="0" w:firstRowLastColumn="0" w:lastRowFirstColumn="0" w:lastRowLastColumn="0"/>
            <w:tcW w:w="2065" w:type="dxa"/>
          </w:tcPr>
          <w:p w14:paraId="1C4BA93F" w14:textId="78A3DEE0" w:rsidR="00B830EB" w:rsidRPr="0018735F" w:rsidRDefault="00EB2706" w:rsidP="00625B08">
            <w:pPr>
              <w:rPr>
                <w:b w:val="0"/>
                <w:bCs w:val="0"/>
              </w:rPr>
            </w:pPr>
            <w:r w:rsidRPr="0018735F">
              <w:rPr>
                <w:b w:val="0"/>
                <w:bCs w:val="0"/>
              </w:rPr>
              <w:t>Approval and Transmittal Certification</w:t>
            </w:r>
          </w:p>
        </w:tc>
        <w:tc>
          <w:tcPr>
            <w:tcW w:w="7470" w:type="dxa"/>
          </w:tcPr>
          <w:p w14:paraId="5E0DB5D3" w14:textId="77777777" w:rsidR="00BE7EE7" w:rsidRDefault="00BE7EE7" w:rsidP="00D43BA0">
            <w:pPr>
              <w:pStyle w:val="ListParagraph"/>
              <w:numPr>
                <w:ilvl w:val="0"/>
                <w:numId w:val="96"/>
              </w:numPr>
              <w:ind w:left="360"/>
              <w:cnfStyle w:val="000000000000" w:firstRow="0" w:lastRow="0" w:firstColumn="0" w:lastColumn="0" w:oddVBand="0" w:evenVBand="0" w:oddHBand="0" w:evenHBand="0" w:firstRowFirstColumn="0" w:firstRowLastColumn="0" w:lastRowFirstColumn="0" w:lastRowLastColumn="0"/>
            </w:pPr>
            <w:r>
              <w:t xml:space="preserve">If the LEA is assigning any program funds to another LEA or BOCES, the </w:t>
            </w:r>
            <w:r w:rsidRPr="285587B7">
              <w:rPr>
                <w:b/>
              </w:rPr>
              <w:t>Relinquishment of Funds</w:t>
            </w:r>
            <w:r>
              <w:t xml:space="preserve"> section has been checked. Note: The Relinquishment of Funds section should NOT be checked if an LEA is not assigning any funds to another LEA or BOCES.</w:t>
            </w:r>
          </w:p>
          <w:p w14:paraId="1DA8A517" w14:textId="6A1FB91E" w:rsidR="00B830EB" w:rsidRDefault="00BE7EE7" w:rsidP="00D43BA0">
            <w:pPr>
              <w:pStyle w:val="ListParagraph"/>
              <w:numPr>
                <w:ilvl w:val="0"/>
                <w:numId w:val="96"/>
              </w:numPr>
              <w:ind w:left="360"/>
              <w:cnfStyle w:val="000000000000" w:firstRow="0" w:lastRow="0" w:firstColumn="0" w:lastColumn="0" w:oddVBand="0" w:evenVBand="0" w:oddHBand="0" w:evenHBand="0" w:firstRowFirstColumn="0" w:firstRowLastColumn="0" w:lastRowFirstColumn="0" w:lastRowLastColumn="0"/>
            </w:pPr>
            <w:r>
              <w:t xml:space="preserve">The LEA/BOCES has reviewed and checked the </w:t>
            </w:r>
            <w:r w:rsidRPr="2A6CE3D8">
              <w:rPr>
                <w:b/>
              </w:rPr>
              <w:t xml:space="preserve">Certification </w:t>
            </w:r>
            <w:r>
              <w:t>statement.</w:t>
            </w:r>
          </w:p>
        </w:tc>
        <w:tc>
          <w:tcPr>
            <w:tcW w:w="3510" w:type="dxa"/>
          </w:tcPr>
          <w:p w14:paraId="69D2169B" w14:textId="77777777" w:rsidR="00B830EB" w:rsidRDefault="00B830EB" w:rsidP="00625B08">
            <w:pPr>
              <w:cnfStyle w:val="000000000000" w:firstRow="0" w:lastRow="0" w:firstColumn="0" w:lastColumn="0" w:oddVBand="0" w:evenVBand="0" w:oddHBand="0" w:evenHBand="0" w:firstRowFirstColumn="0" w:firstRowLastColumn="0" w:lastRowFirstColumn="0" w:lastRowLastColumn="0"/>
            </w:pPr>
          </w:p>
        </w:tc>
      </w:tr>
    </w:tbl>
    <w:p w14:paraId="01F3944C" w14:textId="3BD7AEAC" w:rsidR="007C4F18" w:rsidRDefault="007C4F18" w:rsidP="002E4483">
      <w:pPr>
        <w:pStyle w:val="Heading2"/>
      </w:pPr>
    </w:p>
    <w:p w14:paraId="49BDB9C2" w14:textId="4BE09652" w:rsidR="005138B3" w:rsidRDefault="005138B3" w:rsidP="002E4483">
      <w:pPr>
        <w:pStyle w:val="Heading2"/>
      </w:pPr>
      <w:bookmarkStart w:id="2" w:name="_Toc193382948"/>
      <w:r>
        <w:t>ESEA Consolidated Application Extension Request</w:t>
      </w:r>
      <w:bookmarkEnd w:id="2"/>
    </w:p>
    <w:tbl>
      <w:tblPr>
        <w:tblStyle w:val="GridTable1Light"/>
        <w:tblW w:w="13045" w:type="dxa"/>
        <w:tblLook w:val="04A0" w:firstRow="1" w:lastRow="0" w:firstColumn="1" w:lastColumn="0" w:noHBand="0" w:noVBand="1"/>
      </w:tblPr>
      <w:tblGrid>
        <w:gridCol w:w="2065"/>
        <w:gridCol w:w="6090"/>
        <w:gridCol w:w="4890"/>
      </w:tblGrid>
      <w:tr w:rsidR="005138B3" w14:paraId="2E9D56E2" w14:textId="77777777" w:rsidTr="22FDE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6C7116AA" w14:textId="77777777" w:rsidR="005138B3" w:rsidRDefault="005138B3">
            <w:pPr>
              <w:jc w:val="center"/>
            </w:pPr>
            <w:r>
              <w:t>Section</w:t>
            </w:r>
          </w:p>
        </w:tc>
        <w:tc>
          <w:tcPr>
            <w:tcW w:w="6090" w:type="dxa"/>
            <w:shd w:val="clear" w:color="auto" w:fill="F2F2F2" w:themeFill="background1" w:themeFillShade="F2"/>
          </w:tcPr>
          <w:p w14:paraId="497F64C7" w14:textId="77777777" w:rsidR="005138B3" w:rsidRDefault="005138B3">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4890" w:type="dxa"/>
            <w:shd w:val="clear" w:color="auto" w:fill="F2F2F2" w:themeFill="background1" w:themeFillShade="F2"/>
          </w:tcPr>
          <w:p w14:paraId="374A0B39" w14:textId="7FDB4733" w:rsidR="005138B3" w:rsidRDefault="005138B3">
            <w:pPr>
              <w:jc w:val="center"/>
              <w:cnfStyle w:val="100000000000" w:firstRow="1" w:lastRow="0" w:firstColumn="0" w:lastColumn="0" w:oddVBand="0" w:evenVBand="0" w:oddHBand="0" w:evenHBand="0" w:firstRowFirstColumn="0" w:firstRowLastColumn="0" w:lastRowFirstColumn="0" w:lastRowLastColumn="0"/>
            </w:pPr>
            <w:r>
              <w:t>Response Guidance</w:t>
            </w:r>
            <w:r w:rsidR="00B463B9">
              <w:t xml:space="preserve"> &amp; </w:t>
            </w:r>
            <w:r>
              <w:t>Helpful Resources</w:t>
            </w:r>
          </w:p>
        </w:tc>
      </w:tr>
      <w:tr w:rsidR="005138B3" w:rsidRPr="00F248D4" w14:paraId="0DE3EE9E" w14:textId="77777777" w:rsidTr="22FDECCD">
        <w:tc>
          <w:tcPr>
            <w:cnfStyle w:val="001000000000" w:firstRow="0" w:lastRow="0" w:firstColumn="1" w:lastColumn="0" w:oddVBand="0" w:evenVBand="0" w:oddHBand="0" w:evenHBand="0" w:firstRowFirstColumn="0" w:firstRowLastColumn="0" w:lastRowFirstColumn="0" w:lastRowLastColumn="0"/>
            <w:tcW w:w="2065" w:type="dxa"/>
          </w:tcPr>
          <w:p w14:paraId="651AF963" w14:textId="05804EFB" w:rsidR="005138B3" w:rsidRPr="0018735F" w:rsidRDefault="009749BC">
            <w:pPr>
              <w:tabs>
                <w:tab w:val="left" w:pos="2160"/>
              </w:tabs>
              <w:rPr>
                <w:b w:val="0"/>
                <w:bCs w:val="0"/>
              </w:rPr>
            </w:pPr>
            <w:r w:rsidRPr="0018735F">
              <w:rPr>
                <w:b w:val="0"/>
                <w:bCs w:val="0"/>
              </w:rPr>
              <w:t>ESEA Consolidated Application Extension Request</w:t>
            </w:r>
          </w:p>
        </w:tc>
        <w:tc>
          <w:tcPr>
            <w:tcW w:w="6090" w:type="dxa"/>
          </w:tcPr>
          <w:p w14:paraId="2245011E" w14:textId="77777777" w:rsidR="00FF0530" w:rsidRDefault="00FF0530" w:rsidP="00D43BA0">
            <w:pPr>
              <w:pStyle w:val="ListParagraph"/>
              <w:numPr>
                <w:ilvl w:val="0"/>
                <w:numId w:val="97"/>
              </w:numPr>
              <w:ind w:left="360"/>
              <w:cnfStyle w:val="000000000000" w:firstRow="0" w:lastRow="0" w:firstColumn="0" w:lastColumn="0" w:oddVBand="0" w:evenVBand="0" w:oddHBand="0" w:evenHBand="0" w:firstRowFirstColumn="0" w:firstRowLastColumn="0" w:lastRowFirstColumn="0" w:lastRowLastColumn="0"/>
            </w:pPr>
            <w:r>
              <w:t>LEA provides a brief description detailing the reason for the extension request.</w:t>
            </w:r>
          </w:p>
          <w:p w14:paraId="4C489CB6" w14:textId="1B17900D" w:rsidR="00FF0530" w:rsidRDefault="00FF0530" w:rsidP="00D43BA0">
            <w:pPr>
              <w:pStyle w:val="ListParagraph"/>
              <w:numPr>
                <w:ilvl w:val="0"/>
                <w:numId w:val="97"/>
              </w:numPr>
              <w:ind w:left="360"/>
              <w:cnfStyle w:val="000000000000" w:firstRow="0" w:lastRow="0" w:firstColumn="0" w:lastColumn="0" w:oddVBand="0" w:evenVBand="0" w:oddHBand="0" w:evenHBand="0" w:firstRowFirstColumn="0" w:firstRowLastColumn="0" w:lastRowFirstColumn="0" w:lastRowLastColumn="0"/>
            </w:pPr>
            <w:r>
              <w:t>LEA provides the proposed date the LEA will submit the ESEA Consolidated Application (no later than July 31)</w:t>
            </w:r>
          </w:p>
          <w:p w14:paraId="73A33587" w14:textId="0CEA0805" w:rsidR="005138B3" w:rsidRDefault="00FF0530" w:rsidP="00D43BA0">
            <w:pPr>
              <w:pStyle w:val="ListParagraph"/>
              <w:numPr>
                <w:ilvl w:val="0"/>
                <w:numId w:val="97"/>
              </w:numPr>
              <w:ind w:left="360"/>
              <w:cnfStyle w:val="000000000000" w:firstRow="0" w:lastRow="0" w:firstColumn="0" w:lastColumn="0" w:oddVBand="0" w:evenVBand="0" w:oddHBand="0" w:evenHBand="0" w:firstRowFirstColumn="0" w:firstRowLastColumn="0" w:lastRowFirstColumn="0" w:lastRowLastColumn="0"/>
            </w:pPr>
            <w:r>
              <w:t>The LEA's Authorized Representative understands and agrees that the LEA may not encumber funds until a complete application has been submitted to CDE and CDE has granted the application Substantial Approval.</w:t>
            </w:r>
          </w:p>
        </w:tc>
        <w:tc>
          <w:tcPr>
            <w:tcW w:w="4890" w:type="dxa"/>
          </w:tcPr>
          <w:p w14:paraId="65113038" w14:textId="1F18E4A0" w:rsidR="00FB2119" w:rsidRDefault="00816C1E" w:rsidP="00B95074">
            <w:pPr>
              <w:pStyle w:val="ListParagraph"/>
              <w:numPr>
                <w:ilvl w:val="0"/>
                <w:numId w:val="239"/>
              </w:numPr>
              <w:ind w:left="360"/>
              <w:cnfStyle w:val="000000000000" w:firstRow="0" w:lastRow="0" w:firstColumn="0" w:lastColumn="0" w:oddVBand="0" w:evenVBand="0" w:oddHBand="0" w:evenHBand="0" w:firstRowFirstColumn="0" w:firstRowLastColumn="0" w:lastRowFirstColumn="0" w:lastRowLastColumn="0"/>
            </w:pPr>
            <w:r w:rsidRPr="00816C1E">
              <w:t xml:space="preserve">If the LEA has is unable to submit all the requirements for the Consolidated Application by June 30, the LEA may submit an extension request. </w:t>
            </w:r>
          </w:p>
          <w:p w14:paraId="358A18BE" w14:textId="0372CF3E" w:rsidR="005138B3" w:rsidRPr="00F248D4" w:rsidRDefault="7AF84064" w:rsidP="00B95074">
            <w:pPr>
              <w:pStyle w:val="ListParagraph"/>
              <w:numPr>
                <w:ilvl w:val="0"/>
                <w:numId w:val="239"/>
              </w:numPr>
              <w:ind w:left="360"/>
              <w:cnfStyle w:val="000000000000" w:firstRow="0" w:lastRow="0" w:firstColumn="0" w:lastColumn="0" w:oddVBand="0" w:evenVBand="0" w:oddHBand="0" w:evenHBand="0" w:firstRowFirstColumn="0" w:firstRowLastColumn="0" w:lastRowFirstColumn="0" w:lastRowLastColumn="0"/>
            </w:pPr>
            <w:r>
              <w:t>T</w:t>
            </w:r>
            <w:r w:rsidR="683A13D9">
              <w:t>he</w:t>
            </w:r>
            <w:r w:rsidR="00816C1E" w:rsidRPr="00816C1E">
              <w:t xml:space="preserve"> LEA may not encumber funds until a complete application has been submitted to CDE and CDE has granted the application Substantial Approval. Furthermore, the LEA cannot request funding for any expenses incurred prior to the substantial approval date. Once the extension request has been submitted and approved, the LEA has until July 30 to submit the requirements for Substantial Approval. Extension requests must be submitted by June 30.</w:t>
            </w:r>
          </w:p>
        </w:tc>
      </w:tr>
    </w:tbl>
    <w:p w14:paraId="765B4698" w14:textId="4F97C51A" w:rsidR="00415C8C" w:rsidRDefault="00415C8C" w:rsidP="00B463B9">
      <w:pPr>
        <w:pStyle w:val="Heading1"/>
      </w:pPr>
    </w:p>
    <w:p w14:paraId="4FA8314C" w14:textId="4E8FDF12" w:rsidR="00415C8C" w:rsidRDefault="00415C8C">
      <w:pPr>
        <w:rPr>
          <w:rFonts w:asciiTheme="majorHAnsi" w:eastAsiaTheme="majorEastAsia" w:hAnsiTheme="majorHAnsi" w:cstheme="majorBidi"/>
          <w:color w:val="0F4761" w:themeColor="accent1" w:themeShade="BF"/>
          <w:sz w:val="40"/>
          <w:szCs w:val="40"/>
        </w:rPr>
      </w:pPr>
      <w:r>
        <w:br w:type="page"/>
      </w:r>
    </w:p>
    <w:p w14:paraId="311002B6" w14:textId="4E8FDF12" w:rsidR="00D834E6" w:rsidRPr="00B463B9" w:rsidRDefault="00354387" w:rsidP="00B463B9">
      <w:pPr>
        <w:pStyle w:val="Heading1"/>
      </w:pPr>
      <w:bookmarkStart w:id="3" w:name="_Toc193382949"/>
      <w:r w:rsidRPr="00B463B9">
        <w:t>Allocations</w:t>
      </w:r>
      <w:bookmarkEnd w:id="3"/>
      <w:r w:rsidRPr="00B463B9">
        <w:t xml:space="preserve"> </w:t>
      </w:r>
    </w:p>
    <w:p w14:paraId="35852FBE" w14:textId="13BF1172" w:rsidR="00703BDB" w:rsidRDefault="00703BDB" w:rsidP="00B463B9">
      <w:pPr>
        <w:pStyle w:val="Heading2"/>
      </w:pPr>
      <w:bookmarkStart w:id="4" w:name="_Toc193382950"/>
      <w:r>
        <w:t>Allocations</w:t>
      </w:r>
      <w:bookmarkEnd w:id="4"/>
    </w:p>
    <w:tbl>
      <w:tblPr>
        <w:tblStyle w:val="GridTable1Light"/>
        <w:tblW w:w="13045" w:type="dxa"/>
        <w:tblLook w:val="04A0" w:firstRow="1" w:lastRow="0" w:firstColumn="1" w:lastColumn="0" w:noHBand="0" w:noVBand="1"/>
      </w:tblPr>
      <w:tblGrid>
        <w:gridCol w:w="1980"/>
        <w:gridCol w:w="4950"/>
        <w:gridCol w:w="6115"/>
      </w:tblGrid>
      <w:tr w:rsidR="0042153A" w14:paraId="02CCFEBE" w14:textId="77777777" w:rsidTr="517CE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tcPr>
          <w:p w14:paraId="39BDF1D3" w14:textId="77777777" w:rsidR="0042153A" w:rsidRDefault="0042153A">
            <w:pPr>
              <w:jc w:val="center"/>
            </w:pPr>
            <w:r>
              <w:t>Section</w:t>
            </w:r>
          </w:p>
        </w:tc>
        <w:tc>
          <w:tcPr>
            <w:tcW w:w="4950" w:type="dxa"/>
            <w:shd w:val="clear" w:color="auto" w:fill="F2F2F2" w:themeFill="background1" w:themeFillShade="F2"/>
          </w:tcPr>
          <w:p w14:paraId="46F302CB" w14:textId="77777777" w:rsidR="0042153A" w:rsidRDefault="0042153A">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6115" w:type="dxa"/>
            <w:shd w:val="clear" w:color="auto" w:fill="F2F2F2" w:themeFill="background1" w:themeFillShade="F2"/>
          </w:tcPr>
          <w:p w14:paraId="73BF0919" w14:textId="77777777" w:rsidR="0042153A" w:rsidRDefault="0042153A">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42153A" w:rsidRPr="00F248D4" w14:paraId="795AF154" w14:textId="77777777" w:rsidTr="517CE728">
        <w:tc>
          <w:tcPr>
            <w:cnfStyle w:val="001000000000" w:firstRow="0" w:lastRow="0" w:firstColumn="1" w:lastColumn="0" w:oddVBand="0" w:evenVBand="0" w:oddHBand="0" w:evenHBand="0" w:firstRowFirstColumn="0" w:firstRowLastColumn="0" w:lastRowFirstColumn="0" w:lastRowLastColumn="0"/>
            <w:tcW w:w="1980" w:type="dxa"/>
          </w:tcPr>
          <w:p w14:paraId="0D557FD7" w14:textId="2B55C89C" w:rsidR="0042153A" w:rsidRPr="0018735F" w:rsidRDefault="0030725B">
            <w:pPr>
              <w:tabs>
                <w:tab w:val="left" w:pos="2160"/>
              </w:tabs>
              <w:rPr>
                <w:b w:val="0"/>
                <w:bCs w:val="0"/>
              </w:rPr>
            </w:pPr>
            <w:r w:rsidRPr="0018735F">
              <w:rPr>
                <w:b w:val="0"/>
                <w:bCs w:val="0"/>
              </w:rPr>
              <w:t xml:space="preserve">Allocation Type </w:t>
            </w:r>
          </w:p>
        </w:tc>
        <w:tc>
          <w:tcPr>
            <w:tcW w:w="4950" w:type="dxa"/>
          </w:tcPr>
          <w:p w14:paraId="1529F60C" w14:textId="77777777" w:rsidR="00073723" w:rsidRDefault="00073723" w:rsidP="00D43BA0">
            <w:pPr>
              <w:pStyle w:val="ListParagraph"/>
              <w:numPr>
                <w:ilvl w:val="0"/>
                <w:numId w:val="98"/>
              </w:numPr>
              <w:ind w:left="360"/>
              <w:cnfStyle w:val="000000000000" w:firstRow="0" w:lastRow="0" w:firstColumn="0" w:lastColumn="0" w:oddVBand="0" w:evenVBand="0" w:oddHBand="0" w:evenHBand="0" w:firstRowFirstColumn="0" w:firstRowLastColumn="0" w:lastRowFirstColumn="0" w:lastRowLastColumn="0"/>
            </w:pPr>
            <w:r>
              <w:t>Allocations match CDE documentation.</w:t>
            </w:r>
          </w:p>
          <w:p w14:paraId="0D3E0528" w14:textId="41BEC736" w:rsidR="0042153A" w:rsidRDefault="00073723" w:rsidP="00D43BA0">
            <w:pPr>
              <w:pStyle w:val="ListParagraph"/>
              <w:numPr>
                <w:ilvl w:val="0"/>
                <w:numId w:val="98"/>
              </w:numPr>
              <w:ind w:left="360"/>
              <w:cnfStyle w:val="000000000000" w:firstRow="0" w:lastRow="0" w:firstColumn="0" w:lastColumn="0" w:oddVBand="0" w:evenVBand="0" w:oddHBand="0" w:evenHBand="0" w:firstRowFirstColumn="0" w:firstRowLastColumn="0" w:lastRowFirstColumn="0" w:lastRowLastColumn="0"/>
            </w:pPr>
            <w:r>
              <w:t xml:space="preserve">The Allocations page displays the funds that were accepted by the LEA and/or transferred to the BOCES from the LEA. </w:t>
            </w:r>
          </w:p>
        </w:tc>
        <w:tc>
          <w:tcPr>
            <w:tcW w:w="6115" w:type="dxa"/>
          </w:tcPr>
          <w:p w14:paraId="2FA69CB6" w14:textId="037F90F6" w:rsidR="008238BA" w:rsidRPr="008238BA" w:rsidRDefault="008238BA" w:rsidP="008238BA">
            <w:pPr>
              <w:cnfStyle w:val="000000000000" w:firstRow="0" w:lastRow="0" w:firstColumn="0" w:lastColumn="0" w:oddVBand="0" w:evenVBand="0" w:oddHBand="0" w:evenHBand="0" w:firstRowFirstColumn="0" w:firstRowLastColumn="0" w:lastRowFirstColumn="0" w:lastRowLastColumn="0"/>
            </w:pPr>
            <w:hyperlink r:id="rId15" w:history="1">
              <w:r w:rsidRPr="00706DDF">
                <w:rPr>
                  <w:rStyle w:val="Hyperlink"/>
                </w:rPr>
                <w:t>Federal Grant Allocations</w:t>
              </w:r>
            </w:hyperlink>
            <w:r w:rsidRPr="008238BA">
              <w:t xml:space="preserve"> </w:t>
            </w:r>
          </w:p>
          <w:p w14:paraId="1EC2D757" w14:textId="2F06C7B4" w:rsidR="008238BA" w:rsidRPr="008238BA" w:rsidRDefault="3F1C03F0" w:rsidP="00D43BA0">
            <w:pPr>
              <w:pStyle w:val="ListParagraph"/>
              <w:numPr>
                <w:ilvl w:val="0"/>
                <w:numId w:val="99"/>
              </w:numPr>
              <w:ind w:left="270" w:hanging="270"/>
              <w:cnfStyle w:val="000000000000" w:firstRow="0" w:lastRow="0" w:firstColumn="0" w:lastColumn="0" w:oddVBand="0" w:evenVBand="0" w:oddHBand="0" w:evenHBand="0" w:firstRowFirstColumn="0" w:firstRowLastColumn="0" w:lastRowFirstColumn="0" w:lastRowLastColumn="0"/>
            </w:pPr>
            <w:r>
              <w:t>Note: Not all item lines will contain an amount, and some may never be used.</w:t>
            </w:r>
          </w:p>
          <w:p w14:paraId="5C307EE9" w14:textId="3363FBAE" w:rsidR="008238BA" w:rsidRDefault="008238BA" w:rsidP="17D283A4">
            <w:pPr>
              <w:cnfStyle w:val="000000000000" w:firstRow="0" w:lastRow="0" w:firstColumn="0" w:lastColumn="0" w:oddVBand="0" w:evenVBand="0" w:oddHBand="0" w:evenHBand="0" w:firstRowFirstColumn="0" w:firstRowLastColumn="0" w:lastRowFirstColumn="0" w:lastRowLastColumn="0"/>
              <w:rPr>
                <w:b/>
                <w:sz w:val="12"/>
                <w:szCs w:val="12"/>
              </w:rPr>
            </w:pPr>
          </w:p>
          <w:p w14:paraId="38649554" w14:textId="7DD2F225" w:rsidR="008238BA" w:rsidRPr="008238BA" w:rsidRDefault="008238BA" w:rsidP="008238BA">
            <w:pPr>
              <w:cnfStyle w:val="000000000000" w:firstRow="0" w:lastRow="0" w:firstColumn="0" w:lastColumn="0" w:oddVBand="0" w:evenVBand="0" w:oddHBand="0" w:evenHBand="0" w:firstRowFirstColumn="0" w:firstRowLastColumn="0" w:lastRowFirstColumn="0" w:lastRowLastColumn="0"/>
              <w:rPr>
                <w:b/>
              </w:rPr>
            </w:pPr>
            <w:r w:rsidRPr="7553E4BE">
              <w:rPr>
                <w:b/>
              </w:rPr>
              <w:t>Allocation Types</w:t>
            </w:r>
            <w:r w:rsidR="2A6E6FA4" w:rsidRPr="3BAF1FD4">
              <w:rPr>
                <w:b/>
                <w:bCs/>
              </w:rPr>
              <w:t xml:space="preserve"> </w:t>
            </w:r>
            <w:r w:rsidR="2A6E6FA4" w:rsidRPr="45455785">
              <w:rPr>
                <w:b/>
                <w:bCs/>
              </w:rPr>
              <w:t>Definitions</w:t>
            </w:r>
            <w:r w:rsidR="003F7FA8" w:rsidRPr="7553E4BE">
              <w:rPr>
                <w:b/>
              </w:rPr>
              <w:t>:</w:t>
            </w:r>
          </w:p>
          <w:p w14:paraId="7EB44932" w14:textId="77777777" w:rsidR="003F7FA8" w:rsidRDefault="008238BA" w:rsidP="00D43BA0">
            <w:pPr>
              <w:pStyle w:val="ListParagraph"/>
              <w:numPr>
                <w:ilvl w:val="0"/>
                <w:numId w:val="89"/>
              </w:numPr>
              <w:ind w:left="360"/>
              <w:cnfStyle w:val="000000000000" w:firstRow="0" w:lastRow="0" w:firstColumn="0" w:lastColumn="0" w:oddVBand="0" w:evenVBand="0" w:oddHBand="0" w:evenHBand="0" w:firstRowFirstColumn="0" w:firstRowLastColumn="0" w:lastRowFirstColumn="0" w:lastRowLastColumn="0"/>
            </w:pPr>
            <w:r w:rsidRPr="633CD55E">
              <w:rPr>
                <w:b/>
              </w:rPr>
              <w:t>Original:</w:t>
            </w:r>
            <w:r w:rsidRPr="008238BA">
              <w:t xml:space="preserve"> Amount allocated to LEA for the program listed.</w:t>
            </w:r>
          </w:p>
          <w:p w14:paraId="6612268E" w14:textId="7E0EE66A" w:rsidR="003F7FA8" w:rsidRDefault="008238BA" w:rsidP="00D43BA0">
            <w:pPr>
              <w:pStyle w:val="ListParagraph"/>
              <w:numPr>
                <w:ilvl w:val="0"/>
                <w:numId w:val="89"/>
              </w:numPr>
              <w:ind w:left="360"/>
              <w:cnfStyle w:val="000000000000" w:firstRow="0" w:lastRow="0" w:firstColumn="0" w:lastColumn="0" w:oddVBand="0" w:evenVBand="0" w:oddHBand="0" w:evenHBand="0" w:firstRowFirstColumn="0" w:firstRowLastColumn="0" w:lastRowFirstColumn="0" w:lastRowLastColumn="0"/>
            </w:pPr>
            <w:r w:rsidRPr="1935E651">
              <w:rPr>
                <w:b/>
              </w:rPr>
              <w:t>Incoming Carryover:</w:t>
            </w:r>
            <w:r w:rsidRPr="008238BA">
              <w:t xml:space="preserve"> Amount of unspent funds being brought forward from the previous year.</w:t>
            </w:r>
          </w:p>
          <w:p w14:paraId="7E427663" w14:textId="2E599699" w:rsidR="003F7FA8" w:rsidRDefault="008238BA" w:rsidP="00D43BA0">
            <w:pPr>
              <w:pStyle w:val="ListParagraph"/>
              <w:numPr>
                <w:ilvl w:val="0"/>
                <w:numId w:val="89"/>
              </w:numPr>
              <w:ind w:left="360"/>
              <w:cnfStyle w:val="000000000000" w:firstRow="0" w:lastRow="0" w:firstColumn="0" w:lastColumn="0" w:oddVBand="0" w:evenVBand="0" w:oddHBand="0" w:evenHBand="0" w:firstRowFirstColumn="0" w:firstRowLastColumn="0" w:lastRowFirstColumn="0" w:lastRowLastColumn="0"/>
            </w:pPr>
            <w:r w:rsidRPr="505B432A">
              <w:rPr>
                <w:b/>
              </w:rPr>
              <w:t xml:space="preserve">Outgoing </w:t>
            </w:r>
            <w:r w:rsidR="606EF59D" w:rsidRPr="5888A7D2">
              <w:rPr>
                <w:b/>
                <w:bCs/>
              </w:rPr>
              <w:t>C</w:t>
            </w:r>
            <w:r w:rsidR="7C3AEDD4" w:rsidRPr="5888A7D2">
              <w:rPr>
                <w:b/>
                <w:bCs/>
              </w:rPr>
              <w:t>arryover</w:t>
            </w:r>
            <w:r w:rsidRPr="505B432A">
              <w:rPr>
                <w:b/>
              </w:rPr>
              <w:t>:</w:t>
            </w:r>
            <w:r w:rsidRPr="008238BA">
              <w:t xml:space="preserve"> Carryover funds being distributed to another program.</w:t>
            </w:r>
          </w:p>
          <w:p w14:paraId="4FD8419C" w14:textId="3659CC93" w:rsidR="00F71745" w:rsidRDefault="008238BA" w:rsidP="00D43BA0">
            <w:pPr>
              <w:pStyle w:val="ListParagraph"/>
              <w:numPr>
                <w:ilvl w:val="0"/>
                <w:numId w:val="89"/>
              </w:numPr>
              <w:ind w:left="360"/>
              <w:cnfStyle w:val="000000000000" w:firstRow="0" w:lastRow="0" w:firstColumn="0" w:lastColumn="0" w:oddVBand="0" w:evenVBand="0" w:oddHBand="0" w:evenHBand="0" w:firstRowFirstColumn="0" w:firstRowLastColumn="0" w:lastRowFirstColumn="0" w:lastRowLastColumn="0"/>
            </w:pPr>
            <w:r w:rsidRPr="66DDCBA0">
              <w:rPr>
                <w:b/>
              </w:rPr>
              <w:t>Reallocated:</w:t>
            </w:r>
            <w:r w:rsidRPr="008238BA">
              <w:t xml:space="preserve"> Funds that were reallocated to the LEA from previously unspent funds.</w:t>
            </w:r>
          </w:p>
          <w:p w14:paraId="507FF655" w14:textId="77777777" w:rsidR="00F71745" w:rsidRDefault="008238BA" w:rsidP="00D43BA0">
            <w:pPr>
              <w:pStyle w:val="ListParagraph"/>
              <w:numPr>
                <w:ilvl w:val="0"/>
                <w:numId w:val="89"/>
              </w:numPr>
              <w:ind w:left="360"/>
              <w:cnfStyle w:val="000000000000" w:firstRow="0" w:lastRow="0" w:firstColumn="0" w:lastColumn="0" w:oddVBand="0" w:evenVBand="0" w:oddHBand="0" w:evenHBand="0" w:firstRowFirstColumn="0" w:firstRowLastColumn="0" w:lastRowFirstColumn="0" w:lastRowLastColumn="0"/>
            </w:pPr>
            <w:r w:rsidRPr="2C04EC68">
              <w:rPr>
                <w:b/>
              </w:rPr>
              <w:t>Additional:</w:t>
            </w:r>
            <w:r w:rsidRPr="008238BA">
              <w:t xml:space="preserve"> Additional allocation provided to the district.</w:t>
            </w:r>
          </w:p>
          <w:p w14:paraId="364C3984" w14:textId="77777777" w:rsidR="00F71745" w:rsidRDefault="008238BA" w:rsidP="00D43BA0">
            <w:pPr>
              <w:pStyle w:val="ListParagraph"/>
              <w:numPr>
                <w:ilvl w:val="0"/>
                <w:numId w:val="89"/>
              </w:numPr>
              <w:ind w:left="360"/>
              <w:cnfStyle w:val="000000000000" w:firstRow="0" w:lastRow="0" w:firstColumn="0" w:lastColumn="0" w:oddVBand="0" w:evenVBand="0" w:oddHBand="0" w:evenHBand="0" w:firstRowFirstColumn="0" w:firstRowLastColumn="0" w:lastRowFirstColumn="0" w:lastRowLastColumn="0"/>
            </w:pPr>
            <w:r w:rsidRPr="2C04EC68">
              <w:rPr>
                <w:b/>
              </w:rPr>
              <w:t>Released:</w:t>
            </w:r>
            <w:r w:rsidRPr="008238BA">
              <w:t xml:space="preserve"> Declined funds or funds the district opted not to use.</w:t>
            </w:r>
          </w:p>
          <w:p w14:paraId="70CA80CA" w14:textId="77777777" w:rsidR="00F71745" w:rsidRDefault="008238BA" w:rsidP="00D43BA0">
            <w:pPr>
              <w:pStyle w:val="ListParagraph"/>
              <w:numPr>
                <w:ilvl w:val="0"/>
                <w:numId w:val="89"/>
              </w:numPr>
              <w:ind w:left="360"/>
              <w:cnfStyle w:val="000000000000" w:firstRow="0" w:lastRow="0" w:firstColumn="0" w:lastColumn="0" w:oddVBand="0" w:evenVBand="0" w:oddHBand="0" w:evenHBand="0" w:firstRowFirstColumn="0" w:firstRowLastColumn="0" w:lastRowFirstColumn="0" w:lastRowLastColumn="0"/>
            </w:pPr>
            <w:r w:rsidRPr="15D61CDC">
              <w:rPr>
                <w:b/>
              </w:rPr>
              <w:t xml:space="preserve">Consortium: </w:t>
            </w:r>
            <w:r w:rsidRPr="008238BA">
              <w:t>Amount assigned to the BOCES from LEAs.</w:t>
            </w:r>
          </w:p>
          <w:p w14:paraId="5870FD17" w14:textId="77777777" w:rsidR="00F71745" w:rsidRDefault="008238BA" w:rsidP="00D43BA0">
            <w:pPr>
              <w:pStyle w:val="ListParagraph"/>
              <w:numPr>
                <w:ilvl w:val="0"/>
                <w:numId w:val="89"/>
              </w:numPr>
              <w:ind w:left="360"/>
              <w:cnfStyle w:val="000000000000" w:firstRow="0" w:lastRow="0" w:firstColumn="0" w:lastColumn="0" w:oddVBand="0" w:evenVBand="0" w:oddHBand="0" w:evenHBand="0" w:firstRowFirstColumn="0" w:firstRowLastColumn="0" w:lastRowFirstColumn="0" w:lastRowLastColumn="0"/>
            </w:pPr>
            <w:r w:rsidRPr="2B74535A">
              <w:rPr>
                <w:b/>
              </w:rPr>
              <w:t>Forfeited:</w:t>
            </w:r>
            <w:r w:rsidRPr="008238BA">
              <w:t xml:space="preserve"> Funds pulled from the LEA by the SEA.</w:t>
            </w:r>
          </w:p>
          <w:p w14:paraId="1F589A63" w14:textId="5D852889" w:rsidR="0042153A" w:rsidRDefault="008238BA" w:rsidP="00D43BA0">
            <w:pPr>
              <w:pStyle w:val="ListParagraph"/>
              <w:numPr>
                <w:ilvl w:val="0"/>
                <w:numId w:val="89"/>
              </w:numPr>
              <w:ind w:left="360"/>
              <w:cnfStyle w:val="000000000000" w:firstRow="0" w:lastRow="0" w:firstColumn="0" w:lastColumn="0" w:oddVBand="0" w:evenVBand="0" w:oddHBand="0" w:evenHBand="0" w:firstRowFirstColumn="0" w:firstRowLastColumn="0" w:lastRowFirstColumn="0" w:lastRowLastColumn="0"/>
            </w:pPr>
            <w:r w:rsidRPr="3ED12A76">
              <w:rPr>
                <w:b/>
              </w:rPr>
              <w:t>Final Expenditure Report (FER) Released:</w:t>
            </w:r>
            <w:r w:rsidRPr="008238BA">
              <w:t xml:space="preserve"> Funds that were not spent and will not be carried over.</w:t>
            </w:r>
          </w:p>
          <w:p w14:paraId="25278D0D" w14:textId="77777777" w:rsidR="0042153A" w:rsidRPr="00F248D4" w:rsidRDefault="0042153A">
            <w:pPr>
              <w:cnfStyle w:val="000000000000" w:firstRow="0" w:lastRow="0" w:firstColumn="0" w:lastColumn="0" w:oddVBand="0" w:evenVBand="0" w:oddHBand="0" w:evenHBand="0" w:firstRowFirstColumn="0" w:firstRowLastColumn="0" w:lastRowFirstColumn="0" w:lastRowLastColumn="0"/>
            </w:pPr>
          </w:p>
        </w:tc>
      </w:tr>
      <w:tr w:rsidR="0042153A" w14:paraId="0AC10A53" w14:textId="77777777" w:rsidTr="517CE728">
        <w:tc>
          <w:tcPr>
            <w:cnfStyle w:val="001000000000" w:firstRow="0" w:lastRow="0" w:firstColumn="1" w:lastColumn="0" w:oddVBand="0" w:evenVBand="0" w:oddHBand="0" w:evenHBand="0" w:firstRowFirstColumn="0" w:firstRowLastColumn="0" w:lastRowFirstColumn="0" w:lastRowLastColumn="0"/>
            <w:tcW w:w="1980" w:type="dxa"/>
          </w:tcPr>
          <w:p w14:paraId="30E919E7" w14:textId="0E5D2F4C" w:rsidR="0042153A" w:rsidRPr="0018735F" w:rsidRDefault="0030725B">
            <w:pPr>
              <w:rPr>
                <w:b w:val="0"/>
                <w:bCs w:val="0"/>
              </w:rPr>
            </w:pPr>
            <w:r w:rsidRPr="0018735F">
              <w:rPr>
                <w:b w:val="0"/>
                <w:bCs w:val="0"/>
              </w:rPr>
              <w:t xml:space="preserve">Incoming Carryover </w:t>
            </w:r>
          </w:p>
        </w:tc>
        <w:tc>
          <w:tcPr>
            <w:tcW w:w="4950" w:type="dxa"/>
          </w:tcPr>
          <w:p w14:paraId="2C8040AB" w14:textId="4284456F" w:rsidR="0042153A" w:rsidRDefault="004D3A0D" w:rsidP="00D43BA0">
            <w:pPr>
              <w:pStyle w:val="ListParagraph"/>
              <w:numPr>
                <w:ilvl w:val="0"/>
                <w:numId w:val="100"/>
              </w:numPr>
              <w:ind w:left="360"/>
              <w:cnfStyle w:val="000000000000" w:firstRow="0" w:lastRow="0" w:firstColumn="0" w:lastColumn="0" w:oddVBand="0" w:evenVBand="0" w:oddHBand="0" w:evenHBand="0" w:firstRowFirstColumn="0" w:firstRowLastColumn="0" w:lastRowFirstColumn="0" w:lastRowLastColumn="0"/>
            </w:pPr>
            <w:r w:rsidRPr="004D3A0D">
              <w:t xml:space="preserve">LEA has submitted the Financial Expenditure Report (FER) for the prior year by September </w:t>
            </w:r>
            <w:r w:rsidR="6CFA85BC">
              <w:t>30</w:t>
            </w:r>
            <w:r w:rsidRPr="004D3A0D">
              <w:t>.</w:t>
            </w:r>
          </w:p>
        </w:tc>
        <w:tc>
          <w:tcPr>
            <w:tcW w:w="6115" w:type="dxa"/>
          </w:tcPr>
          <w:p w14:paraId="67AD8A3A" w14:textId="77777777" w:rsidR="00316DE3" w:rsidRDefault="00316DE3" w:rsidP="00D43BA0">
            <w:pPr>
              <w:pStyle w:val="ListParagraph"/>
              <w:numPr>
                <w:ilvl w:val="0"/>
                <w:numId w:val="88"/>
              </w:numPr>
              <w:ind w:left="360"/>
              <w:cnfStyle w:val="000000000000" w:firstRow="0" w:lastRow="0" w:firstColumn="0" w:lastColumn="0" w:oddVBand="0" w:evenVBand="0" w:oddHBand="0" w:evenHBand="0" w:firstRowFirstColumn="0" w:firstRowLastColumn="0" w:lastRowFirstColumn="0" w:lastRowLastColumn="0"/>
            </w:pPr>
            <w:r>
              <w:t xml:space="preserve">The FER will be available within the online system in May. </w:t>
            </w:r>
          </w:p>
          <w:p w14:paraId="4F3DA3C8" w14:textId="01E06357" w:rsidR="0042153A" w:rsidRDefault="00316DE3" w:rsidP="00D43BA0">
            <w:pPr>
              <w:pStyle w:val="ListParagraph"/>
              <w:numPr>
                <w:ilvl w:val="0"/>
                <w:numId w:val="88"/>
              </w:numPr>
              <w:ind w:left="360"/>
              <w:cnfStyle w:val="000000000000" w:firstRow="0" w:lastRow="0" w:firstColumn="0" w:lastColumn="0" w:oddVBand="0" w:evenVBand="0" w:oddHBand="0" w:evenHBand="0" w:firstRowFirstColumn="0" w:firstRowLastColumn="0" w:lastRowFirstColumn="0" w:lastRowLastColumn="0"/>
            </w:pPr>
            <w:r>
              <w:t xml:space="preserve">Carryover will be moved to the current year's application when </w:t>
            </w:r>
            <w:r w:rsidR="48C4EB77">
              <w:t xml:space="preserve">the </w:t>
            </w:r>
            <w:r w:rsidR="58217A41">
              <w:t>FER</w:t>
            </w:r>
            <w:r>
              <w:t xml:space="preserve"> is completed and approved by CDE's Grants Fiscal Management Unit.</w:t>
            </w:r>
          </w:p>
        </w:tc>
      </w:tr>
      <w:tr w:rsidR="0030725B" w14:paraId="4FFF10C0" w14:textId="77777777" w:rsidTr="517CE728">
        <w:tc>
          <w:tcPr>
            <w:cnfStyle w:val="001000000000" w:firstRow="0" w:lastRow="0" w:firstColumn="1" w:lastColumn="0" w:oddVBand="0" w:evenVBand="0" w:oddHBand="0" w:evenHBand="0" w:firstRowFirstColumn="0" w:firstRowLastColumn="0" w:lastRowFirstColumn="0" w:lastRowLastColumn="0"/>
            <w:tcW w:w="1980" w:type="dxa"/>
          </w:tcPr>
          <w:p w14:paraId="5EA64E40" w14:textId="224FB322" w:rsidR="0030725B" w:rsidRPr="0018735F" w:rsidRDefault="0030725B">
            <w:pPr>
              <w:rPr>
                <w:b w:val="0"/>
                <w:bCs w:val="0"/>
              </w:rPr>
            </w:pPr>
            <w:r w:rsidRPr="0018735F">
              <w:rPr>
                <w:b w:val="0"/>
                <w:bCs w:val="0"/>
              </w:rPr>
              <w:t xml:space="preserve">Allocation Transfers </w:t>
            </w:r>
          </w:p>
        </w:tc>
        <w:tc>
          <w:tcPr>
            <w:tcW w:w="4950" w:type="dxa"/>
          </w:tcPr>
          <w:p w14:paraId="6D32A5FF" w14:textId="4E1BA4F9" w:rsidR="006D1399" w:rsidRDefault="006D1399" w:rsidP="00D43BA0">
            <w:pPr>
              <w:pStyle w:val="ListParagraph"/>
              <w:numPr>
                <w:ilvl w:val="0"/>
                <w:numId w:val="101"/>
              </w:numPr>
              <w:ind w:left="360"/>
              <w:cnfStyle w:val="000000000000" w:firstRow="0" w:lastRow="0" w:firstColumn="0" w:lastColumn="0" w:oddVBand="0" w:evenVBand="0" w:oddHBand="0" w:evenHBand="0" w:firstRowFirstColumn="0" w:firstRowLastColumn="0" w:lastRowFirstColumn="0" w:lastRowLastColumn="0"/>
            </w:pPr>
            <w:r>
              <w:t xml:space="preserve">LEA uses editable cells to transfer funds from one program to another. </w:t>
            </w:r>
          </w:p>
          <w:p w14:paraId="2D14D22E" w14:textId="5FA96818" w:rsidR="0030725B" w:rsidRDefault="006D1399" w:rsidP="00D43BA0">
            <w:pPr>
              <w:pStyle w:val="ListParagraph"/>
              <w:numPr>
                <w:ilvl w:val="0"/>
                <w:numId w:val="101"/>
              </w:numPr>
              <w:ind w:left="360"/>
              <w:cnfStyle w:val="000000000000" w:firstRow="0" w:lastRow="0" w:firstColumn="0" w:lastColumn="0" w:oddVBand="0" w:evenVBand="0" w:oddHBand="0" w:evenHBand="0" w:firstRowFirstColumn="0" w:firstRowLastColumn="0" w:lastRowFirstColumn="0" w:lastRowLastColumn="0"/>
            </w:pPr>
            <w:r>
              <w:t xml:space="preserve">If the LEA is eligible for Alternative Fund Use Authority (AFUA), </w:t>
            </w:r>
            <w:r w:rsidR="75A39AB7">
              <w:t xml:space="preserve">AFUA </w:t>
            </w:r>
            <w:r w:rsidR="1FEBD8AE">
              <w:t>is</w:t>
            </w:r>
            <w:r>
              <w:t xml:space="preserve"> exercised</w:t>
            </w:r>
            <w:r w:rsidR="050B3A04">
              <w:t>,</w:t>
            </w:r>
            <w:r>
              <w:t xml:space="preserve"> and funds </w:t>
            </w:r>
            <w:r w:rsidR="161D25C9">
              <w:t xml:space="preserve">are </w:t>
            </w:r>
            <w:r w:rsidR="75A39AB7">
              <w:t>not</w:t>
            </w:r>
            <w:r>
              <w:t xml:space="preserve"> transferred on </w:t>
            </w:r>
            <w:r w:rsidR="38EC2612">
              <w:t>allocation page</w:t>
            </w:r>
            <w:r>
              <w:t>.</w:t>
            </w:r>
          </w:p>
        </w:tc>
        <w:tc>
          <w:tcPr>
            <w:tcW w:w="6115" w:type="dxa"/>
          </w:tcPr>
          <w:p w14:paraId="7F51EC1E" w14:textId="39AB7E31" w:rsidR="00F152A6" w:rsidRPr="00F152A6" w:rsidRDefault="00F152A6" w:rsidP="00F152A6">
            <w:pPr>
              <w:cnfStyle w:val="000000000000" w:firstRow="0" w:lastRow="0" w:firstColumn="0" w:lastColumn="0" w:oddVBand="0" w:evenVBand="0" w:oddHBand="0" w:evenHBand="0" w:firstRowFirstColumn="0" w:firstRowLastColumn="0" w:lastRowFirstColumn="0" w:lastRowLastColumn="0"/>
            </w:pPr>
            <w:r w:rsidRPr="00F152A6">
              <w:t xml:space="preserve">ESEA permits an LEA to transfer all or a portion of funds at any point during the 27-month period of availability </w:t>
            </w:r>
            <w:r w:rsidRPr="6A2BA938">
              <w:rPr>
                <w:b/>
              </w:rPr>
              <w:t xml:space="preserve">from </w:t>
            </w:r>
            <w:r w:rsidRPr="00F152A6">
              <w:t>the following programs:</w:t>
            </w:r>
          </w:p>
          <w:p w14:paraId="642C8BD4" w14:textId="1C05C6AD" w:rsidR="009637FA" w:rsidRDefault="00F152A6" w:rsidP="00D43BA0">
            <w:pPr>
              <w:pStyle w:val="ListParagraph"/>
              <w:numPr>
                <w:ilvl w:val="0"/>
                <w:numId w:val="90"/>
              </w:numPr>
              <w:ind w:left="360" w:hanging="270"/>
              <w:cnfStyle w:val="000000000000" w:firstRow="0" w:lastRow="0" w:firstColumn="0" w:lastColumn="0" w:oddVBand="0" w:evenVBand="0" w:oddHBand="0" w:evenHBand="0" w:firstRowFirstColumn="0" w:firstRowLastColumn="0" w:lastRowFirstColumn="0" w:lastRowLastColumn="0"/>
            </w:pPr>
            <w:r>
              <w:t xml:space="preserve">Title II, Part A </w:t>
            </w:r>
          </w:p>
          <w:p w14:paraId="0FBA476F" w14:textId="71DF05C7" w:rsidR="00F152A6" w:rsidRPr="00F152A6" w:rsidRDefault="00F152A6" w:rsidP="00D43BA0">
            <w:pPr>
              <w:pStyle w:val="ListParagraph"/>
              <w:numPr>
                <w:ilvl w:val="0"/>
                <w:numId w:val="90"/>
              </w:numPr>
              <w:ind w:left="360" w:hanging="270"/>
              <w:cnfStyle w:val="000000000000" w:firstRow="0" w:lastRow="0" w:firstColumn="0" w:lastColumn="0" w:oddVBand="0" w:evenVBand="0" w:oddHBand="0" w:evenHBand="0" w:firstRowFirstColumn="0" w:firstRowLastColumn="0" w:lastRowFirstColumn="0" w:lastRowLastColumn="0"/>
            </w:pPr>
            <w:r>
              <w:t xml:space="preserve">Title IV, Part A </w:t>
            </w:r>
          </w:p>
          <w:p w14:paraId="78532D03" w14:textId="77777777" w:rsidR="00F152A6" w:rsidRPr="00F152A6" w:rsidRDefault="00F152A6" w:rsidP="00F152A6">
            <w:pPr>
              <w:cnfStyle w:val="000000000000" w:firstRow="0" w:lastRow="0" w:firstColumn="0" w:lastColumn="0" w:oddVBand="0" w:evenVBand="0" w:oddHBand="0" w:evenHBand="0" w:firstRowFirstColumn="0" w:firstRowLastColumn="0" w:lastRowFirstColumn="0" w:lastRowLastColumn="0"/>
              <w:rPr>
                <w:sz w:val="12"/>
                <w:szCs w:val="12"/>
              </w:rPr>
            </w:pPr>
          </w:p>
          <w:p w14:paraId="29F2B511" w14:textId="77777777" w:rsidR="00F152A6" w:rsidRPr="00F152A6" w:rsidRDefault="00F152A6" w:rsidP="00F152A6">
            <w:pPr>
              <w:cnfStyle w:val="000000000000" w:firstRow="0" w:lastRow="0" w:firstColumn="0" w:lastColumn="0" w:oddVBand="0" w:evenVBand="0" w:oddHBand="0" w:evenHBand="0" w:firstRowFirstColumn="0" w:firstRowLastColumn="0" w:lastRowFirstColumn="0" w:lastRowLastColumn="0"/>
            </w:pPr>
            <w:r w:rsidRPr="2DCD2266">
              <w:rPr>
                <w:b/>
              </w:rPr>
              <w:t xml:space="preserve">To </w:t>
            </w:r>
            <w:r w:rsidRPr="00F152A6">
              <w:t>any of the following programs for which the LEA is receiving an allocation:</w:t>
            </w:r>
          </w:p>
          <w:p w14:paraId="71F0F901" w14:textId="659E5867" w:rsidR="00C74245" w:rsidRDefault="00F152A6" w:rsidP="00D43BA0">
            <w:pPr>
              <w:pStyle w:val="ListParagraph"/>
              <w:numPr>
                <w:ilvl w:val="0"/>
                <w:numId w:val="91"/>
              </w:numPr>
              <w:ind w:left="360" w:hanging="270"/>
              <w:cnfStyle w:val="000000000000" w:firstRow="0" w:lastRow="0" w:firstColumn="0" w:lastColumn="0" w:oddVBand="0" w:evenVBand="0" w:oddHBand="0" w:evenHBand="0" w:firstRowFirstColumn="0" w:firstRowLastColumn="0" w:lastRowFirstColumn="0" w:lastRowLastColumn="0"/>
            </w:pPr>
            <w:r>
              <w:t>Title I, Part A</w:t>
            </w:r>
          </w:p>
          <w:p w14:paraId="4EDC7DF4" w14:textId="6B90F540" w:rsidR="00C74245" w:rsidRDefault="00F152A6" w:rsidP="00D43BA0">
            <w:pPr>
              <w:pStyle w:val="ListParagraph"/>
              <w:numPr>
                <w:ilvl w:val="0"/>
                <w:numId w:val="91"/>
              </w:numPr>
              <w:ind w:left="360" w:hanging="270"/>
              <w:cnfStyle w:val="000000000000" w:firstRow="0" w:lastRow="0" w:firstColumn="0" w:lastColumn="0" w:oddVBand="0" w:evenVBand="0" w:oddHBand="0" w:evenHBand="0" w:firstRowFirstColumn="0" w:firstRowLastColumn="0" w:lastRowFirstColumn="0" w:lastRowLastColumn="0"/>
            </w:pPr>
            <w:r>
              <w:t xml:space="preserve">Title I, Part C </w:t>
            </w:r>
          </w:p>
          <w:p w14:paraId="34C85A6B" w14:textId="00C50260" w:rsidR="00C74245" w:rsidRDefault="00F152A6" w:rsidP="00D43BA0">
            <w:pPr>
              <w:pStyle w:val="ListParagraph"/>
              <w:numPr>
                <w:ilvl w:val="0"/>
                <w:numId w:val="91"/>
              </w:numPr>
              <w:ind w:left="360" w:hanging="270"/>
              <w:cnfStyle w:val="000000000000" w:firstRow="0" w:lastRow="0" w:firstColumn="0" w:lastColumn="0" w:oddVBand="0" w:evenVBand="0" w:oddHBand="0" w:evenHBand="0" w:firstRowFirstColumn="0" w:firstRowLastColumn="0" w:lastRowFirstColumn="0" w:lastRowLastColumn="0"/>
            </w:pPr>
            <w:r>
              <w:t>Title I, Part D</w:t>
            </w:r>
          </w:p>
          <w:p w14:paraId="299CC5BF" w14:textId="1A8AE3A7" w:rsidR="00C74245" w:rsidRDefault="00F152A6" w:rsidP="00D43BA0">
            <w:pPr>
              <w:pStyle w:val="ListParagraph"/>
              <w:numPr>
                <w:ilvl w:val="0"/>
                <w:numId w:val="91"/>
              </w:numPr>
              <w:ind w:left="360" w:hanging="270"/>
              <w:cnfStyle w:val="000000000000" w:firstRow="0" w:lastRow="0" w:firstColumn="0" w:lastColumn="0" w:oddVBand="0" w:evenVBand="0" w:oddHBand="0" w:evenHBand="0" w:firstRowFirstColumn="0" w:firstRowLastColumn="0" w:lastRowFirstColumn="0" w:lastRowLastColumn="0"/>
            </w:pPr>
            <w:r>
              <w:t xml:space="preserve">Title II, Part A </w:t>
            </w:r>
          </w:p>
          <w:p w14:paraId="2F12BB05" w14:textId="3EED98AE" w:rsidR="00C74245" w:rsidRDefault="00F152A6" w:rsidP="00D43BA0">
            <w:pPr>
              <w:pStyle w:val="ListParagraph"/>
              <w:numPr>
                <w:ilvl w:val="0"/>
                <w:numId w:val="91"/>
              </w:numPr>
              <w:ind w:left="360" w:hanging="270"/>
              <w:cnfStyle w:val="000000000000" w:firstRow="0" w:lastRow="0" w:firstColumn="0" w:lastColumn="0" w:oddVBand="0" w:evenVBand="0" w:oddHBand="0" w:evenHBand="0" w:firstRowFirstColumn="0" w:firstRowLastColumn="0" w:lastRowFirstColumn="0" w:lastRowLastColumn="0"/>
            </w:pPr>
            <w:r>
              <w:t xml:space="preserve">Title III, Part A </w:t>
            </w:r>
          </w:p>
          <w:p w14:paraId="6F820C8F" w14:textId="60FFFD7B" w:rsidR="001A37CE" w:rsidRDefault="00F152A6" w:rsidP="00D43BA0">
            <w:pPr>
              <w:pStyle w:val="ListParagraph"/>
              <w:numPr>
                <w:ilvl w:val="0"/>
                <w:numId w:val="91"/>
              </w:numPr>
              <w:ind w:left="360" w:hanging="270"/>
              <w:cnfStyle w:val="000000000000" w:firstRow="0" w:lastRow="0" w:firstColumn="0" w:lastColumn="0" w:oddVBand="0" w:evenVBand="0" w:oddHBand="0" w:evenHBand="0" w:firstRowFirstColumn="0" w:firstRowLastColumn="0" w:lastRowFirstColumn="0" w:lastRowLastColumn="0"/>
            </w:pPr>
            <w:r w:rsidRPr="00F152A6">
              <w:t xml:space="preserve">Title IV, Part A </w:t>
            </w:r>
          </w:p>
          <w:p w14:paraId="6139FF08" w14:textId="2FF2EF4A" w:rsidR="001A37CE" w:rsidRDefault="00F152A6" w:rsidP="00D43BA0">
            <w:pPr>
              <w:pStyle w:val="ListParagraph"/>
              <w:numPr>
                <w:ilvl w:val="0"/>
                <w:numId w:val="91"/>
              </w:numPr>
              <w:ind w:left="360" w:hanging="270"/>
              <w:cnfStyle w:val="000000000000" w:firstRow="0" w:lastRow="0" w:firstColumn="0" w:lastColumn="0" w:oddVBand="0" w:evenVBand="0" w:oddHBand="0" w:evenHBand="0" w:firstRowFirstColumn="0" w:firstRowLastColumn="0" w:lastRowFirstColumn="0" w:lastRowLastColumn="0"/>
            </w:pPr>
            <w:r w:rsidRPr="00F152A6">
              <w:t xml:space="preserve">Title V, Part B </w:t>
            </w:r>
          </w:p>
          <w:p w14:paraId="52A65CF7" w14:textId="2238354D" w:rsidR="24B37BF1" w:rsidRDefault="24B37BF1">
            <w:pPr>
              <w:cnfStyle w:val="000000000000" w:firstRow="0" w:lastRow="0" w:firstColumn="0" w:lastColumn="0" w:oddVBand="0" w:evenVBand="0" w:oddHBand="0" w:evenHBand="0" w:firstRowFirstColumn="0" w:firstRowLastColumn="0" w:lastRowFirstColumn="0" w:lastRowLastColumn="0"/>
              <w:rPr>
                <w:sz w:val="12"/>
                <w:szCs w:val="12"/>
              </w:rPr>
            </w:pPr>
          </w:p>
          <w:p w14:paraId="4812D91D" w14:textId="6288259B" w:rsidR="0037160B" w:rsidRDefault="00F152A6" w:rsidP="00DB0136">
            <w:pPr>
              <w:cnfStyle w:val="000000000000" w:firstRow="0" w:lastRow="0" w:firstColumn="0" w:lastColumn="0" w:oddVBand="0" w:evenVBand="0" w:oddHBand="0" w:evenHBand="0" w:firstRowFirstColumn="0" w:firstRowLastColumn="0" w:lastRowFirstColumn="0" w:lastRowLastColumn="0"/>
            </w:pPr>
            <w:r w:rsidRPr="00F152A6">
              <w:t xml:space="preserve">When an LEA decides to transfer some or all of the funds allocated under Title II and IV, it </w:t>
            </w:r>
            <w:r>
              <w:t>must</w:t>
            </w:r>
            <w:r w:rsidR="14B35185">
              <w:t xml:space="preserve"> </w:t>
            </w:r>
            <w:r>
              <w:t>engage</w:t>
            </w:r>
            <w:r w:rsidRPr="00F152A6">
              <w:t xml:space="preserve"> in timely and meaningful consultation, in accordance with section 8501 of the</w:t>
            </w:r>
            <w:r w:rsidR="00DB0136">
              <w:t xml:space="preserve"> </w:t>
            </w:r>
            <w:r w:rsidRPr="00F152A6">
              <w:t>ESEA, with appropriate private school officials (5103(e)(2));</w:t>
            </w:r>
          </w:p>
          <w:p w14:paraId="319BBD06" w14:textId="77777777" w:rsidR="00DB0136" w:rsidRDefault="00DB0136" w:rsidP="00DB0136">
            <w:pPr>
              <w:cnfStyle w:val="000000000000" w:firstRow="0" w:lastRow="0" w:firstColumn="0" w:lastColumn="0" w:oddVBand="0" w:evenVBand="0" w:oddHBand="0" w:evenHBand="0" w:firstRowFirstColumn="0" w:firstRowLastColumn="0" w:lastRowFirstColumn="0" w:lastRowLastColumn="0"/>
              <w:rPr>
                <w:sz w:val="12"/>
                <w:szCs w:val="12"/>
              </w:rPr>
            </w:pPr>
          </w:p>
          <w:p w14:paraId="12CFFBE4" w14:textId="64C8B6C6" w:rsidR="0030725B" w:rsidRDefault="00F152A6" w:rsidP="0037160B">
            <w:pPr>
              <w:cnfStyle w:val="000000000000" w:firstRow="0" w:lastRow="0" w:firstColumn="0" w:lastColumn="0" w:oddVBand="0" w:evenVBand="0" w:oddHBand="0" w:evenHBand="0" w:firstRowFirstColumn="0" w:firstRowLastColumn="0" w:lastRowFirstColumn="0" w:lastRowLastColumn="0"/>
            </w:pPr>
            <w:hyperlink r:id="rId16" w:history="1">
              <w:r w:rsidRPr="00BB2F53">
                <w:rPr>
                  <w:rStyle w:val="Hyperlink"/>
                </w:rPr>
                <w:t xml:space="preserve">Fact Sheet for </w:t>
              </w:r>
              <w:r w:rsidR="0037160B" w:rsidRPr="00BB2F53">
                <w:rPr>
                  <w:rStyle w:val="Hyperlink"/>
                </w:rPr>
                <w:t>Transferring</w:t>
              </w:r>
              <w:r w:rsidRPr="00BB2F53">
                <w:rPr>
                  <w:rStyle w:val="Hyperlink"/>
                </w:rPr>
                <w:t xml:space="preserve"> State and Local Level Funds </w:t>
              </w:r>
            </w:hyperlink>
            <w:r w:rsidRPr="00F152A6">
              <w:t xml:space="preserve"> </w:t>
            </w:r>
          </w:p>
        </w:tc>
      </w:tr>
    </w:tbl>
    <w:p w14:paraId="47DBFCFC" w14:textId="77777777" w:rsidR="00F32A7C" w:rsidRDefault="00F32A7C" w:rsidP="007A1079">
      <w:pPr>
        <w:pStyle w:val="Heading1"/>
      </w:pPr>
    </w:p>
    <w:p w14:paraId="56724514" w14:textId="77777777" w:rsidR="00F32A7C" w:rsidRDefault="00F32A7C">
      <w:pPr>
        <w:rPr>
          <w:rFonts w:asciiTheme="majorHAnsi" w:eastAsiaTheme="majorEastAsia" w:hAnsiTheme="majorHAnsi" w:cstheme="majorBidi"/>
          <w:color w:val="0F4761" w:themeColor="accent1" w:themeShade="BF"/>
          <w:sz w:val="40"/>
          <w:szCs w:val="40"/>
        </w:rPr>
      </w:pPr>
      <w:r>
        <w:br w:type="page"/>
      </w:r>
    </w:p>
    <w:p w14:paraId="787BB4A0" w14:textId="3E298442" w:rsidR="00354387" w:rsidRDefault="00354387" w:rsidP="007A1079">
      <w:pPr>
        <w:pStyle w:val="Heading1"/>
      </w:pPr>
      <w:bookmarkStart w:id="5" w:name="_Toc193382951"/>
      <w:r>
        <w:t>Cross-Program Information</w:t>
      </w:r>
      <w:bookmarkEnd w:id="5"/>
    </w:p>
    <w:p w14:paraId="6721ECC5" w14:textId="09D581FD" w:rsidR="00703BDB" w:rsidRDefault="00982F66" w:rsidP="007A1079">
      <w:pPr>
        <w:pStyle w:val="Heading2"/>
      </w:pPr>
      <w:bookmarkStart w:id="6" w:name="_Toc193382952"/>
      <w:r>
        <w:t>AFUA, Contacts</w:t>
      </w:r>
      <w:bookmarkEnd w:id="6"/>
    </w:p>
    <w:tbl>
      <w:tblPr>
        <w:tblStyle w:val="GridTable1Light"/>
        <w:tblW w:w="13045" w:type="dxa"/>
        <w:tblLook w:val="04A0" w:firstRow="1" w:lastRow="0" w:firstColumn="1" w:lastColumn="0" w:noHBand="0" w:noVBand="1"/>
      </w:tblPr>
      <w:tblGrid>
        <w:gridCol w:w="2065"/>
        <w:gridCol w:w="5760"/>
        <w:gridCol w:w="5220"/>
      </w:tblGrid>
      <w:tr w:rsidR="000C2FB9" w14:paraId="7668BDB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2381495B" w14:textId="77777777" w:rsidR="000C2FB9" w:rsidRDefault="000C2FB9">
            <w:pPr>
              <w:jc w:val="center"/>
            </w:pPr>
            <w:r>
              <w:t>Section</w:t>
            </w:r>
          </w:p>
        </w:tc>
        <w:tc>
          <w:tcPr>
            <w:tcW w:w="5760" w:type="dxa"/>
            <w:shd w:val="clear" w:color="auto" w:fill="F2F2F2" w:themeFill="background1" w:themeFillShade="F2"/>
          </w:tcPr>
          <w:p w14:paraId="31E7F1F0"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5220" w:type="dxa"/>
            <w:shd w:val="clear" w:color="auto" w:fill="F2F2F2" w:themeFill="background1" w:themeFillShade="F2"/>
          </w:tcPr>
          <w:p w14:paraId="2A3961C6"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0C2FB9" w:rsidRPr="00F248D4" w14:paraId="7E079407" w14:textId="77777777">
        <w:tc>
          <w:tcPr>
            <w:cnfStyle w:val="001000000000" w:firstRow="0" w:lastRow="0" w:firstColumn="1" w:lastColumn="0" w:oddVBand="0" w:evenVBand="0" w:oddHBand="0" w:evenHBand="0" w:firstRowFirstColumn="0" w:firstRowLastColumn="0" w:lastRowFirstColumn="0" w:lastRowLastColumn="0"/>
            <w:tcW w:w="2065" w:type="dxa"/>
          </w:tcPr>
          <w:p w14:paraId="2B4439E8" w14:textId="21EBBFA6" w:rsidR="000C2FB9" w:rsidRPr="0018735F" w:rsidRDefault="007B1BE1" w:rsidP="00E5329C">
            <w:pPr>
              <w:tabs>
                <w:tab w:val="left" w:pos="2160"/>
              </w:tabs>
              <w:rPr>
                <w:b w:val="0"/>
                <w:bCs w:val="0"/>
              </w:rPr>
            </w:pPr>
            <w:r w:rsidRPr="0018735F">
              <w:rPr>
                <w:b w:val="0"/>
                <w:bCs w:val="0"/>
              </w:rPr>
              <w:t>Alternative Fund Use Authority (AFUA</w:t>
            </w:r>
            <w:r w:rsidR="00E5329C" w:rsidRPr="0018735F">
              <w:rPr>
                <w:b w:val="0"/>
                <w:bCs w:val="0"/>
              </w:rPr>
              <w:t>)</w:t>
            </w:r>
          </w:p>
        </w:tc>
        <w:tc>
          <w:tcPr>
            <w:tcW w:w="5760" w:type="dxa"/>
          </w:tcPr>
          <w:p w14:paraId="2F809039" w14:textId="77777777" w:rsidR="00687A6B" w:rsidRDefault="00687A6B" w:rsidP="00D43BA0">
            <w:pPr>
              <w:pStyle w:val="ListParagraph"/>
              <w:numPr>
                <w:ilvl w:val="0"/>
                <w:numId w:val="102"/>
              </w:numPr>
              <w:tabs>
                <w:tab w:val="left" w:pos="1217"/>
              </w:tabs>
              <w:ind w:left="360"/>
              <w:cnfStyle w:val="000000000000" w:firstRow="0" w:lastRow="0" w:firstColumn="0" w:lastColumn="0" w:oddVBand="0" w:evenVBand="0" w:oddHBand="0" w:evenHBand="0" w:firstRowFirstColumn="0" w:firstRowLastColumn="0" w:lastRowFirstColumn="0" w:lastRowLastColumn="0"/>
            </w:pPr>
            <w:r>
              <w:t xml:space="preserve">LEA is eligible for AFUA if the "The LEA is eligible for the Alternative Fund Use Authority (AFUA) Flexibility" box is checked in GAINS. </w:t>
            </w:r>
          </w:p>
          <w:p w14:paraId="4CC685AE" w14:textId="77777777" w:rsidR="00687A6B" w:rsidRDefault="00687A6B" w:rsidP="00D43BA0">
            <w:pPr>
              <w:pStyle w:val="ListParagraph"/>
              <w:numPr>
                <w:ilvl w:val="0"/>
                <w:numId w:val="102"/>
              </w:numPr>
              <w:tabs>
                <w:tab w:val="left" w:pos="1217"/>
              </w:tabs>
              <w:ind w:left="360"/>
              <w:cnfStyle w:val="000000000000" w:firstRow="0" w:lastRow="0" w:firstColumn="0" w:lastColumn="0" w:oddVBand="0" w:evenVBand="0" w:oddHBand="0" w:evenHBand="0" w:firstRowFirstColumn="0" w:firstRowLastColumn="0" w:lastRowFirstColumn="0" w:lastRowLastColumn="0"/>
            </w:pPr>
            <w:r>
              <w:t>LEA made a selection that aligns with use of funds in Budgets.</w:t>
            </w:r>
          </w:p>
          <w:p w14:paraId="5786A0D9" w14:textId="26956814" w:rsidR="00687A6B" w:rsidRPr="00687A6B" w:rsidRDefault="00687A6B" w:rsidP="00D43BA0">
            <w:pPr>
              <w:pStyle w:val="ListParagraph"/>
              <w:numPr>
                <w:ilvl w:val="0"/>
                <w:numId w:val="102"/>
              </w:numPr>
              <w:tabs>
                <w:tab w:val="left" w:pos="1217"/>
              </w:tabs>
              <w:ind w:left="360"/>
              <w:cnfStyle w:val="000000000000" w:firstRow="0" w:lastRow="0" w:firstColumn="0" w:lastColumn="0" w:oddVBand="0" w:evenVBand="0" w:oddHBand="0" w:evenHBand="0" w:firstRowFirstColumn="0" w:firstRowLastColumn="0" w:lastRowFirstColumn="0" w:lastRowLastColumn="0"/>
            </w:pPr>
            <w:r>
              <w:t>LEA has used the appropriate Function Code (Title XX AFUA to Title XX) in the Budgets.</w:t>
            </w:r>
          </w:p>
        </w:tc>
        <w:tc>
          <w:tcPr>
            <w:tcW w:w="5220" w:type="dxa"/>
          </w:tcPr>
          <w:p w14:paraId="33667E49" w14:textId="60C037F1" w:rsidR="000C2FB9" w:rsidRPr="00502743" w:rsidRDefault="00502743" w:rsidP="00F765BA">
            <w:pPr>
              <w:cnfStyle w:val="000000000000" w:firstRow="0" w:lastRow="0" w:firstColumn="0" w:lastColumn="0" w:oddVBand="0" w:evenVBand="0" w:oddHBand="0" w:evenHBand="0" w:firstRowFirstColumn="0" w:firstRowLastColumn="0" w:lastRowFirstColumn="0" w:lastRowLastColumn="0"/>
            </w:pPr>
            <w:hyperlink r:id="rId17" w:history="1">
              <w:r w:rsidRPr="00BB2F53">
                <w:rPr>
                  <w:rStyle w:val="Hyperlink"/>
                </w:rPr>
                <w:t>Title V, Part B &amp; Rural Education Resources Webpage</w:t>
              </w:r>
            </w:hyperlink>
          </w:p>
        </w:tc>
      </w:tr>
      <w:tr w:rsidR="000C2FB9" w:rsidRPr="00F248D4" w14:paraId="54E516E2" w14:textId="77777777">
        <w:tc>
          <w:tcPr>
            <w:cnfStyle w:val="001000000000" w:firstRow="0" w:lastRow="0" w:firstColumn="1" w:lastColumn="0" w:oddVBand="0" w:evenVBand="0" w:oddHBand="0" w:evenHBand="0" w:firstRowFirstColumn="0" w:firstRowLastColumn="0" w:lastRowFirstColumn="0" w:lastRowLastColumn="0"/>
            <w:tcW w:w="2065" w:type="dxa"/>
          </w:tcPr>
          <w:p w14:paraId="750652BE" w14:textId="2E2166D1" w:rsidR="000C2FB9" w:rsidRPr="0018735F" w:rsidRDefault="00AD46BA">
            <w:pPr>
              <w:tabs>
                <w:tab w:val="left" w:pos="2160"/>
              </w:tabs>
              <w:rPr>
                <w:b w:val="0"/>
                <w:bCs w:val="0"/>
              </w:rPr>
            </w:pPr>
            <w:r w:rsidRPr="0018735F">
              <w:rPr>
                <w:b w:val="0"/>
                <w:bCs w:val="0"/>
              </w:rPr>
              <w:t>Required Contacts</w:t>
            </w:r>
          </w:p>
        </w:tc>
        <w:tc>
          <w:tcPr>
            <w:tcW w:w="5760" w:type="dxa"/>
          </w:tcPr>
          <w:p w14:paraId="4FAB853A" w14:textId="77777777" w:rsidR="00603F12" w:rsidRPr="00603F12" w:rsidRDefault="00603F12" w:rsidP="00603F12">
            <w:pPr>
              <w:cnfStyle w:val="000000000000" w:firstRow="0" w:lastRow="0" w:firstColumn="0" w:lastColumn="0" w:oddVBand="0" w:evenVBand="0" w:oddHBand="0" w:evenHBand="0" w:firstRowFirstColumn="0" w:firstRowLastColumn="0" w:lastRowFirstColumn="0" w:lastRowLastColumn="0"/>
            </w:pPr>
            <w:r w:rsidRPr="00603F12">
              <w:t>LEA has provided the following contacts:</w:t>
            </w:r>
          </w:p>
          <w:p w14:paraId="0222D6D1" w14:textId="56220F6C" w:rsidR="00603F12" w:rsidRPr="00603F12" w:rsidRDefault="00603F12" w:rsidP="00D43BA0">
            <w:pPr>
              <w:pStyle w:val="ListParagraph"/>
              <w:numPr>
                <w:ilvl w:val="0"/>
                <w:numId w:val="103"/>
              </w:numPr>
              <w:ind w:left="360"/>
              <w:cnfStyle w:val="000000000000" w:firstRow="0" w:lastRow="0" w:firstColumn="0" w:lastColumn="0" w:oddVBand="0" w:evenVBand="0" w:oddHBand="0" w:evenHBand="0" w:firstRowFirstColumn="0" w:firstRowLastColumn="0" w:lastRowFirstColumn="0" w:lastRowLastColumn="0"/>
            </w:pPr>
            <w:r w:rsidRPr="00603F12">
              <w:t>Authorized Representative</w:t>
            </w:r>
          </w:p>
          <w:p w14:paraId="0D97D41D" w14:textId="77D71406" w:rsidR="00603F12" w:rsidRPr="00603F12" w:rsidRDefault="00603F12" w:rsidP="00D43BA0">
            <w:pPr>
              <w:pStyle w:val="ListParagraph"/>
              <w:numPr>
                <w:ilvl w:val="0"/>
                <w:numId w:val="103"/>
              </w:numPr>
              <w:ind w:left="360"/>
              <w:cnfStyle w:val="000000000000" w:firstRow="0" w:lastRow="0" w:firstColumn="0" w:lastColumn="0" w:oddVBand="0" w:evenVBand="0" w:oddHBand="0" w:evenHBand="0" w:firstRowFirstColumn="0" w:firstRowLastColumn="0" w:lastRowFirstColumn="0" w:lastRowLastColumn="0"/>
            </w:pPr>
            <w:r w:rsidRPr="00603F12">
              <w:t>Assigned Requestor</w:t>
            </w:r>
          </w:p>
          <w:p w14:paraId="14B11B41" w14:textId="4E5EB2CB" w:rsidR="00603F12" w:rsidRPr="00603F12" w:rsidRDefault="00603F12" w:rsidP="00D43BA0">
            <w:pPr>
              <w:pStyle w:val="ListParagraph"/>
              <w:numPr>
                <w:ilvl w:val="0"/>
                <w:numId w:val="103"/>
              </w:numPr>
              <w:ind w:left="360"/>
              <w:cnfStyle w:val="000000000000" w:firstRow="0" w:lastRow="0" w:firstColumn="0" w:lastColumn="0" w:oddVBand="0" w:evenVBand="0" w:oddHBand="0" w:evenHBand="0" w:firstRowFirstColumn="0" w:firstRowLastColumn="0" w:lastRowFirstColumn="0" w:lastRowLastColumn="0"/>
            </w:pPr>
            <w:r w:rsidRPr="00603F12">
              <w:t>Application Coordinator</w:t>
            </w:r>
          </w:p>
          <w:p w14:paraId="696F585D" w14:textId="2847235C" w:rsidR="00603F12" w:rsidRPr="00603F12" w:rsidRDefault="00603F12" w:rsidP="00D43BA0">
            <w:pPr>
              <w:pStyle w:val="ListParagraph"/>
              <w:numPr>
                <w:ilvl w:val="0"/>
                <w:numId w:val="103"/>
              </w:numPr>
              <w:ind w:left="360"/>
              <w:cnfStyle w:val="000000000000" w:firstRow="0" w:lastRow="0" w:firstColumn="0" w:lastColumn="0" w:oddVBand="0" w:evenVBand="0" w:oddHBand="0" w:evenHBand="0" w:firstRowFirstColumn="0" w:firstRowLastColumn="0" w:lastRowFirstColumn="0" w:lastRowLastColumn="0"/>
            </w:pPr>
            <w:r w:rsidRPr="00603F12">
              <w:t>Application Fiscal Manager</w:t>
            </w:r>
          </w:p>
          <w:p w14:paraId="6F9DDA20" w14:textId="29097520" w:rsidR="00603F12" w:rsidRPr="00603F12" w:rsidRDefault="00603F12" w:rsidP="00D43BA0">
            <w:pPr>
              <w:pStyle w:val="ListParagraph"/>
              <w:numPr>
                <w:ilvl w:val="0"/>
                <w:numId w:val="103"/>
              </w:numPr>
              <w:ind w:left="360"/>
              <w:cnfStyle w:val="000000000000" w:firstRow="0" w:lastRow="0" w:firstColumn="0" w:lastColumn="0" w:oddVBand="0" w:evenVBand="0" w:oddHBand="0" w:evenHBand="0" w:firstRowFirstColumn="0" w:firstRowLastColumn="0" w:lastRowFirstColumn="0" w:lastRowLastColumn="0"/>
            </w:pPr>
            <w:r w:rsidRPr="00603F12">
              <w:t>CWEL Liaison (Foster Care)</w:t>
            </w:r>
          </w:p>
          <w:p w14:paraId="15C5DE83" w14:textId="0D3B1BC3" w:rsidR="00603F12" w:rsidRPr="00603F12" w:rsidRDefault="00603F12" w:rsidP="00D43BA0">
            <w:pPr>
              <w:pStyle w:val="ListParagraph"/>
              <w:numPr>
                <w:ilvl w:val="0"/>
                <w:numId w:val="103"/>
              </w:numPr>
              <w:ind w:left="360"/>
              <w:cnfStyle w:val="000000000000" w:firstRow="0" w:lastRow="0" w:firstColumn="0" w:lastColumn="0" w:oddVBand="0" w:evenVBand="0" w:oddHBand="0" w:evenHBand="0" w:firstRowFirstColumn="0" w:firstRowLastColumn="0" w:lastRowFirstColumn="0" w:lastRowLastColumn="0"/>
            </w:pPr>
            <w:r w:rsidRPr="00603F12">
              <w:t>Lead District Title IX Coordinator</w:t>
            </w:r>
          </w:p>
          <w:p w14:paraId="087A4A61" w14:textId="77777777" w:rsidR="00603F12" w:rsidRDefault="00603F12" w:rsidP="00D43BA0">
            <w:pPr>
              <w:pStyle w:val="ListParagraph"/>
              <w:numPr>
                <w:ilvl w:val="0"/>
                <w:numId w:val="103"/>
              </w:numPr>
              <w:ind w:left="360"/>
              <w:cnfStyle w:val="000000000000" w:firstRow="0" w:lastRow="0" w:firstColumn="0" w:lastColumn="0" w:oddVBand="0" w:evenVBand="0" w:oddHBand="0" w:evenHBand="0" w:firstRowFirstColumn="0" w:firstRowLastColumn="0" w:lastRowFirstColumn="0" w:lastRowLastColumn="0"/>
            </w:pPr>
            <w:r w:rsidRPr="00603F12">
              <w:t>Title I, Part A</w:t>
            </w:r>
          </w:p>
          <w:p w14:paraId="0EA13C8F" w14:textId="6439623A" w:rsidR="000C2FB9" w:rsidRDefault="00603F12" w:rsidP="00D43BA0">
            <w:pPr>
              <w:pStyle w:val="ListParagraph"/>
              <w:numPr>
                <w:ilvl w:val="0"/>
                <w:numId w:val="103"/>
              </w:numPr>
              <w:ind w:left="360"/>
              <w:cnfStyle w:val="000000000000" w:firstRow="0" w:lastRow="0" w:firstColumn="0" w:lastColumn="0" w:oddVBand="0" w:evenVBand="0" w:oddHBand="0" w:evenHBand="0" w:firstRowFirstColumn="0" w:firstRowLastColumn="0" w:lastRowFirstColumn="0" w:lastRowLastColumn="0"/>
            </w:pPr>
            <w:r w:rsidRPr="00603F12">
              <w:t xml:space="preserve"> Additional Contact(s) Included as Necessary</w:t>
            </w:r>
          </w:p>
        </w:tc>
        <w:tc>
          <w:tcPr>
            <w:tcW w:w="5220" w:type="dxa"/>
          </w:tcPr>
          <w:p w14:paraId="5A9D0567" w14:textId="125CE1F4" w:rsidR="000C2FB9" w:rsidRPr="00F248D4" w:rsidRDefault="0003009F" w:rsidP="00E5329C">
            <w:pPr>
              <w:cnfStyle w:val="000000000000" w:firstRow="0" w:lastRow="0" w:firstColumn="0" w:lastColumn="0" w:oddVBand="0" w:evenVBand="0" w:oddHBand="0" w:evenHBand="0" w:firstRowFirstColumn="0" w:firstRowLastColumn="0" w:lastRowFirstColumn="0" w:lastRowLastColumn="0"/>
            </w:pPr>
            <w:r w:rsidRPr="0003009F">
              <w:t>Individual contact information for programs included in this application is requested so CDE may communicate with those most closely associated with the day-to-day operations of these programs. When sending broad communication, CDE will use the contacts including within the application (i.e., Office Hour updates, Beeline Newsletter)</w:t>
            </w:r>
          </w:p>
        </w:tc>
      </w:tr>
    </w:tbl>
    <w:p w14:paraId="21ADCC3F" w14:textId="323B809C" w:rsidR="00081C7A" w:rsidRDefault="00081C7A" w:rsidP="000C2FB9"/>
    <w:p w14:paraId="22B26E3B" w14:textId="416B93B0" w:rsidR="000C2FB9" w:rsidRPr="000C2FB9" w:rsidRDefault="00081C7A" w:rsidP="000C2FB9">
      <w:r>
        <w:br w:type="page"/>
      </w:r>
    </w:p>
    <w:p w14:paraId="479435EA" w14:textId="66B40516" w:rsidR="00982F66" w:rsidRDefault="00E46D9E" w:rsidP="007A1079">
      <w:pPr>
        <w:pStyle w:val="Heading2"/>
      </w:pPr>
      <w:bookmarkStart w:id="7" w:name="_Toc193382953"/>
      <w:r>
        <w:t>Cross-Program Narrative Questions</w:t>
      </w:r>
      <w:bookmarkEnd w:id="7"/>
      <w:r>
        <w:t xml:space="preserve"> </w:t>
      </w:r>
    </w:p>
    <w:p w14:paraId="261EFF1F" w14:textId="4CE8B93E" w:rsidR="00295D3D" w:rsidRPr="00295D3D" w:rsidRDefault="00295D3D" w:rsidP="00295D3D">
      <w:pPr>
        <w:pStyle w:val="Heading3"/>
      </w:pPr>
      <w:bookmarkStart w:id="8" w:name="_Toc193382954"/>
      <w:r>
        <w:t>Stakeholders</w:t>
      </w:r>
      <w:bookmarkEnd w:id="8"/>
      <w:r>
        <w:t xml:space="preserve"> </w:t>
      </w:r>
    </w:p>
    <w:tbl>
      <w:tblPr>
        <w:tblStyle w:val="GridTable1Light"/>
        <w:tblW w:w="13074" w:type="dxa"/>
        <w:tblLook w:val="04A0" w:firstRow="1" w:lastRow="0" w:firstColumn="1" w:lastColumn="0" w:noHBand="0" w:noVBand="1"/>
      </w:tblPr>
      <w:tblGrid>
        <w:gridCol w:w="2785"/>
        <w:gridCol w:w="5850"/>
        <w:gridCol w:w="4439"/>
      </w:tblGrid>
      <w:tr w:rsidR="005E2520" w14:paraId="31934E13" w14:textId="77777777" w:rsidTr="005E25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F2F2F2" w:themeFill="background1" w:themeFillShade="F2"/>
            <w:vAlign w:val="center"/>
          </w:tcPr>
          <w:p w14:paraId="4FEE6468" w14:textId="7ADF48FE" w:rsidR="000C2FB9" w:rsidRDefault="000D6BB3">
            <w:pPr>
              <w:jc w:val="center"/>
            </w:pPr>
            <w:r>
              <w:t>Question</w:t>
            </w:r>
          </w:p>
        </w:tc>
        <w:tc>
          <w:tcPr>
            <w:tcW w:w="5850" w:type="dxa"/>
            <w:shd w:val="clear" w:color="auto" w:fill="F2F2F2" w:themeFill="background1" w:themeFillShade="F2"/>
            <w:vAlign w:val="center"/>
          </w:tcPr>
          <w:p w14:paraId="078ECE7D"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4439" w:type="dxa"/>
            <w:shd w:val="clear" w:color="auto" w:fill="F2F2F2" w:themeFill="background1" w:themeFillShade="F2"/>
            <w:vAlign w:val="center"/>
          </w:tcPr>
          <w:p w14:paraId="0C945526"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0C2FB9" w:rsidRPr="00F248D4" w14:paraId="393205BA" w14:textId="77777777" w:rsidTr="005E2520">
        <w:tc>
          <w:tcPr>
            <w:cnfStyle w:val="001000000000" w:firstRow="0" w:lastRow="0" w:firstColumn="1" w:lastColumn="0" w:oddVBand="0" w:evenVBand="0" w:oddHBand="0" w:evenHBand="0" w:firstRowFirstColumn="0" w:firstRowLastColumn="0" w:lastRowFirstColumn="0" w:lastRowLastColumn="0"/>
            <w:tcW w:w="2785" w:type="dxa"/>
          </w:tcPr>
          <w:p w14:paraId="7B26FC60" w14:textId="3A9FC8A7" w:rsidR="000C2FB9" w:rsidRPr="0018735F" w:rsidRDefault="00C51F0E" w:rsidP="00C51F0E">
            <w:pPr>
              <w:tabs>
                <w:tab w:val="left" w:pos="2160"/>
              </w:tabs>
              <w:rPr>
                <w:b w:val="0"/>
                <w:bCs w:val="0"/>
              </w:rPr>
            </w:pPr>
            <w:r w:rsidRPr="0018735F">
              <w:rPr>
                <w:b w:val="0"/>
                <w:bCs w:val="0"/>
              </w:rPr>
              <w:t xml:space="preserve">1.1 Identify the stakeholders who were involved in reviewing relevant data (i.e., Comprehensive Needs Assessment results, performance data, relevant survey data) and assisting with developing the ESEA Plan (Consolidated Application). Check all that apply. </w:t>
            </w:r>
            <w:r w:rsidR="6DE7497D">
              <w:rPr>
                <w:b w:val="0"/>
                <w:bCs w:val="0"/>
              </w:rPr>
              <w:t>(List included in GAINS)</w:t>
            </w:r>
          </w:p>
        </w:tc>
        <w:tc>
          <w:tcPr>
            <w:tcW w:w="5850" w:type="dxa"/>
          </w:tcPr>
          <w:p w14:paraId="1231B452" w14:textId="7EF50E41" w:rsidR="004D40DC" w:rsidRDefault="00E42ED3" w:rsidP="00D43BA0">
            <w:pPr>
              <w:pStyle w:val="ListParagraph"/>
              <w:numPr>
                <w:ilvl w:val="0"/>
                <w:numId w:val="105"/>
              </w:numPr>
              <w:ind w:left="360"/>
              <w:cnfStyle w:val="000000000000" w:firstRow="0" w:lastRow="0" w:firstColumn="0" w:lastColumn="0" w:oddVBand="0" w:evenVBand="0" w:oddHBand="0" w:evenHBand="0" w:firstRowFirstColumn="0" w:firstRowLastColumn="0" w:lastRowFirstColumn="0" w:lastRowLastColumn="0"/>
            </w:pPr>
            <w:r w:rsidRPr="00E42ED3">
              <w:t xml:space="preserve">At a minimum the LEA </w:t>
            </w:r>
            <w:r w:rsidR="68C8F041">
              <w:t>select</w:t>
            </w:r>
            <w:r w:rsidR="79808482">
              <w:t>s</w:t>
            </w:r>
            <w:r w:rsidRPr="00E42ED3">
              <w:t xml:space="preserve"> parents, teachers and principals. </w:t>
            </w:r>
          </w:p>
          <w:p w14:paraId="21ACE809" w14:textId="17DF66AA" w:rsidR="000C2FB9" w:rsidRDefault="00E42ED3" w:rsidP="00D43BA0">
            <w:pPr>
              <w:pStyle w:val="ListParagraph"/>
              <w:numPr>
                <w:ilvl w:val="0"/>
                <w:numId w:val="105"/>
              </w:numPr>
              <w:ind w:left="360"/>
              <w:cnfStyle w:val="000000000000" w:firstRow="0" w:lastRow="0" w:firstColumn="0" w:lastColumn="0" w:oddVBand="0" w:evenVBand="0" w:oddHBand="0" w:evenHBand="0" w:firstRowFirstColumn="0" w:firstRowLastColumn="0" w:lastRowFirstColumn="0" w:lastRowLastColumn="0"/>
              <w:rPr>
                <w:color w:val="A20000"/>
              </w:rPr>
            </w:pPr>
            <w:r w:rsidRPr="004D40DC">
              <w:rPr>
                <w:color w:val="A20000"/>
              </w:rPr>
              <w:t>Whether the BOCES should respond by member district or as a BOCES response should be based on how the application was developed</w:t>
            </w:r>
            <w:r w:rsidR="004D40DC" w:rsidRPr="004D40DC">
              <w:rPr>
                <w:color w:val="A20000"/>
              </w:rPr>
              <w:t>.</w:t>
            </w:r>
          </w:p>
        </w:tc>
        <w:tc>
          <w:tcPr>
            <w:tcW w:w="4439" w:type="dxa"/>
          </w:tcPr>
          <w:p w14:paraId="1BFA9791" w14:textId="5C14E211" w:rsidR="009D3F9A" w:rsidRPr="00DA398C" w:rsidRDefault="6D7D6AD7" w:rsidP="00B95074">
            <w:pPr>
              <w:pStyle w:val="ListParagraph"/>
              <w:numPr>
                <w:ilvl w:val="0"/>
                <w:numId w:val="237"/>
              </w:numPr>
              <w:ind w:left="360"/>
              <w:cnfStyle w:val="000000000000" w:firstRow="0" w:lastRow="0" w:firstColumn="0" w:lastColumn="0" w:oddVBand="0" w:evenVBand="0" w:oddHBand="0" w:evenHBand="0" w:firstRowFirstColumn="0" w:firstRowLastColumn="0" w:lastRowFirstColumn="0" w:lastRowLastColumn="0"/>
            </w:pPr>
            <w:hyperlink r:id="rId18">
              <w:r w:rsidRPr="5DDFFB37">
                <w:rPr>
                  <w:rStyle w:val="Hyperlink"/>
                </w:rPr>
                <w:t>Elementary and Secondary Education Parent, Family and Community Engagement Webpage</w:t>
              </w:r>
            </w:hyperlink>
          </w:p>
          <w:p w14:paraId="014E702C" w14:textId="601D5EFF" w:rsidR="000C2FB9" w:rsidRPr="00DA398C" w:rsidRDefault="6D7D6AD7" w:rsidP="00B95074">
            <w:pPr>
              <w:pStyle w:val="ListParagraph"/>
              <w:numPr>
                <w:ilvl w:val="0"/>
                <w:numId w:val="237"/>
              </w:numPr>
              <w:ind w:left="360"/>
              <w:cnfStyle w:val="000000000000" w:firstRow="0" w:lastRow="0" w:firstColumn="0" w:lastColumn="0" w:oddVBand="0" w:evenVBand="0" w:oddHBand="0" w:evenHBand="0" w:firstRowFirstColumn="0" w:firstRowLastColumn="0" w:lastRowFirstColumn="0" w:lastRowLastColumn="0"/>
            </w:pPr>
            <w:hyperlink r:id="rId19">
              <w:r w:rsidRPr="5DDFFB37">
                <w:rPr>
                  <w:rStyle w:val="Hyperlink"/>
                </w:rPr>
                <w:t>Consolidated Federal Programs Application Webpage</w:t>
              </w:r>
            </w:hyperlink>
          </w:p>
        </w:tc>
      </w:tr>
      <w:tr w:rsidR="000C2FB9" w:rsidRPr="00F248D4" w14:paraId="1C379EDC" w14:textId="77777777" w:rsidTr="005E2520">
        <w:tc>
          <w:tcPr>
            <w:cnfStyle w:val="001000000000" w:firstRow="0" w:lastRow="0" w:firstColumn="1" w:lastColumn="0" w:oddVBand="0" w:evenVBand="0" w:oddHBand="0" w:evenHBand="0" w:firstRowFirstColumn="0" w:firstRowLastColumn="0" w:lastRowFirstColumn="0" w:lastRowLastColumn="0"/>
            <w:tcW w:w="2785" w:type="dxa"/>
          </w:tcPr>
          <w:p w14:paraId="4F127DD2" w14:textId="46514083" w:rsidR="000C2FB9" w:rsidRPr="0018735F" w:rsidRDefault="00327BDA">
            <w:pPr>
              <w:tabs>
                <w:tab w:val="left" w:pos="2160"/>
              </w:tabs>
              <w:rPr>
                <w:b w:val="0"/>
                <w:bCs w:val="0"/>
              </w:rPr>
            </w:pPr>
            <w:r w:rsidRPr="0018735F">
              <w:rPr>
                <w:b w:val="0"/>
                <w:bCs w:val="0"/>
              </w:rPr>
              <w:t>1.2 Describe the process for meaningfully engaging the stakeholders, selected in Question 1.1, in determining the needs and selected strategies of the LEA and/or participating schools.</w:t>
            </w:r>
          </w:p>
        </w:tc>
        <w:tc>
          <w:tcPr>
            <w:tcW w:w="5850" w:type="dxa"/>
          </w:tcPr>
          <w:p w14:paraId="43B1782A" w14:textId="54DDD3EF" w:rsidR="004A1831" w:rsidRPr="004A1831" w:rsidRDefault="004A1831" w:rsidP="00D43BA0">
            <w:pPr>
              <w:pStyle w:val="ListParagraph"/>
              <w:numPr>
                <w:ilvl w:val="0"/>
                <w:numId w:val="104"/>
              </w:numPr>
              <w:ind w:left="360"/>
              <w:cnfStyle w:val="000000000000" w:firstRow="0" w:lastRow="0" w:firstColumn="0" w:lastColumn="0" w:oddVBand="0" w:evenVBand="0" w:oddHBand="0" w:evenHBand="0" w:firstRowFirstColumn="0" w:firstRowLastColumn="0" w:lastRowFirstColumn="0" w:lastRowLastColumn="0"/>
            </w:pPr>
            <w:r w:rsidRPr="004A1831">
              <w:t xml:space="preserve">LEA discusses how all stakeholders selected in question 1.1 were invited to participate and included in the process of reviewing relevant data (i.e., Comprehensive Needs Assessment results, performance data, relevant survey data) and assisting with developing the ESEA Plan. </w:t>
            </w:r>
          </w:p>
          <w:p w14:paraId="3FE1E61D" w14:textId="77777777" w:rsidR="004A1831" w:rsidRPr="004A1831" w:rsidRDefault="004A1831" w:rsidP="00D43BA0">
            <w:pPr>
              <w:pStyle w:val="ListParagraph"/>
              <w:numPr>
                <w:ilvl w:val="0"/>
                <w:numId w:val="104"/>
              </w:numPr>
              <w:ind w:left="360"/>
              <w:cnfStyle w:val="000000000000" w:firstRow="0" w:lastRow="0" w:firstColumn="0" w:lastColumn="0" w:oddVBand="0" w:evenVBand="0" w:oddHBand="0" w:evenHBand="0" w:firstRowFirstColumn="0" w:firstRowLastColumn="0" w:lastRowFirstColumn="0" w:lastRowLastColumn="0"/>
            </w:pPr>
            <w:r w:rsidRPr="004A1831">
              <w:t>LEA describes how stakeholders are active partners in multiple aspects of plan development (e.g., collaborating on data review to identify trends, helping use data trends to prioritize improvement strategies).</w:t>
            </w:r>
          </w:p>
          <w:p w14:paraId="21E01F22" w14:textId="77777777" w:rsidR="004A1831" w:rsidRPr="004A1831" w:rsidRDefault="004A1831" w:rsidP="00D43BA0">
            <w:pPr>
              <w:pStyle w:val="ListParagraph"/>
              <w:numPr>
                <w:ilvl w:val="0"/>
                <w:numId w:val="104"/>
              </w:numPr>
              <w:ind w:left="360"/>
              <w:cnfStyle w:val="000000000000" w:firstRow="0" w:lastRow="0" w:firstColumn="0" w:lastColumn="0" w:oddVBand="0" w:evenVBand="0" w:oddHBand="0" w:evenHBand="0" w:firstRowFirstColumn="0" w:firstRowLastColumn="0" w:lastRowFirstColumn="0" w:lastRowLastColumn="0"/>
            </w:pPr>
            <w:r w:rsidRPr="004A1831">
              <w:t>LEA describes how the district uses feedback obtained from stakeholders to prioritize needs and identify strategies for meeting identified needs through the ESEA plan.</w:t>
            </w:r>
          </w:p>
          <w:p w14:paraId="1371D103" w14:textId="399EF314" w:rsidR="000C2FB9" w:rsidRPr="004A1831" w:rsidRDefault="004A1831" w:rsidP="00D43BA0">
            <w:pPr>
              <w:pStyle w:val="ListParagraph"/>
              <w:numPr>
                <w:ilvl w:val="0"/>
                <w:numId w:val="104"/>
              </w:numPr>
              <w:ind w:left="360"/>
              <w:cnfStyle w:val="000000000000" w:firstRow="0" w:lastRow="0" w:firstColumn="0" w:lastColumn="0" w:oddVBand="0" w:evenVBand="0" w:oddHBand="0" w:evenHBand="0" w:firstRowFirstColumn="0" w:firstRowLastColumn="0" w:lastRowFirstColumn="0" w:lastRowLastColumn="0"/>
              <w:rPr>
                <w:color w:val="A20000"/>
              </w:rPr>
            </w:pPr>
            <w:r w:rsidRPr="004A1831">
              <w:rPr>
                <w:color w:val="A20000"/>
              </w:rPr>
              <w:t>See above for BOCES requirement.</w:t>
            </w:r>
          </w:p>
        </w:tc>
        <w:tc>
          <w:tcPr>
            <w:tcW w:w="4439" w:type="dxa"/>
          </w:tcPr>
          <w:p w14:paraId="3FF6AD85" w14:textId="19A6314F" w:rsidR="0071219A" w:rsidRPr="0071219A" w:rsidRDefault="0071219A" w:rsidP="00B95074">
            <w:pPr>
              <w:pStyle w:val="ListParagraph"/>
              <w:numPr>
                <w:ilvl w:val="0"/>
                <w:numId w:val="238"/>
              </w:numPr>
              <w:ind w:left="360"/>
              <w:cnfStyle w:val="000000000000" w:firstRow="0" w:lastRow="0" w:firstColumn="0" w:lastColumn="0" w:oddVBand="0" w:evenVBand="0" w:oddHBand="0" w:evenHBand="0" w:firstRowFirstColumn="0" w:firstRowLastColumn="0" w:lastRowFirstColumn="0" w:lastRowLastColumn="0"/>
            </w:pPr>
            <w:r w:rsidRPr="0071219A">
              <w:t>For this question, meaningfully engaged means that stakeholders were active partners in multiple aspects of plan development (e.g., collaborating on data review to identify trends, helping use data trends to prioritize improvement strategies).</w:t>
            </w:r>
          </w:p>
          <w:p w14:paraId="6A22EB3C" w14:textId="56EF0389" w:rsidR="0071219A" w:rsidRDefault="0071219A" w:rsidP="00B95074">
            <w:pPr>
              <w:pStyle w:val="ListParagraph"/>
              <w:numPr>
                <w:ilvl w:val="0"/>
                <w:numId w:val="238"/>
              </w:numPr>
              <w:ind w:left="360"/>
              <w:cnfStyle w:val="000000000000" w:firstRow="0" w:lastRow="0" w:firstColumn="0" w:lastColumn="0" w:oddVBand="0" w:evenVBand="0" w:oddHBand="0" w:evenHBand="0" w:firstRowFirstColumn="0" w:firstRowLastColumn="0" w:lastRowFirstColumn="0" w:lastRowLastColumn="0"/>
            </w:pPr>
            <w:r w:rsidRPr="0071219A">
              <w:t xml:space="preserve">Response may describe the involvement of </w:t>
            </w:r>
            <w:r w:rsidR="00D90640" w:rsidRPr="0071219A">
              <w:t>the District</w:t>
            </w:r>
            <w:r w:rsidRPr="0071219A">
              <w:t xml:space="preserve"> and School Accountability Committee or other accountability and stakeholder groups specific to the LEA.</w:t>
            </w:r>
          </w:p>
          <w:p w14:paraId="106C0CE6" w14:textId="7EF0776F" w:rsidR="000C2FB9" w:rsidRPr="00F248D4" w:rsidRDefault="0071219A" w:rsidP="00B95074">
            <w:pPr>
              <w:pStyle w:val="ListParagraph"/>
              <w:numPr>
                <w:ilvl w:val="0"/>
                <w:numId w:val="238"/>
              </w:numPr>
              <w:ind w:left="360"/>
              <w:cnfStyle w:val="000000000000" w:firstRow="0" w:lastRow="0" w:firstColumn="0" w:lastColumn="0" w:oddVBand="0" w:evenVBand="0" w:oddHBand="0" w:evenHBand="0" w:firstRowFirstColumn="0" w:firstRowLastColumn="0" w:lastRowFirstColumn="0" w:lastRowLastColumn="0"/>
            </w:pPr>
            <w:r w:rsidRPr="0071219A">
              <w:t>Response may discuss the process the LEA uses to consider stakeholder feedback and how relevant feedback is included in the ESEA plan.</w:t>
            </w:r>
          </w:p>
        </w:tc>
      </w:tr>
    </w:tbl>
    <w:p w14:paraId="0F53B104" w14:textId="1335E03F" w:rsidR="18CBE45F" w:rsidRDefault="18CBE45F" w:rsidP="18CBE45F">
      <w:pPr>
        <w:pStyle w:val="Heading3"/>
      </w:pPr>
    </w:p>
    <w:p w14:paraId="30916AF2" w14:textId="77777777" w:rsidR="003F2A97" w:rsidRPr="000C2FB9" w:rsidRDefault="003F2A97" w:rsidP="003F2A97">
      <w:pPr>
        <w:pStyle w:val="Heading3"/>
      </w:pPr>
      <w:bookmarkStart w:id="9" w:name="_Toc193382955"/>
      <w:r>
        <w:t>Identified Needs for ESEA Funds</w:t>
      </w:r>
      <w:bookmarkEnd w:id="9"/>
      <w:r>
        <w:t xml:space="preserve"> </w:t>
      </w:r>
    </w:p>
    <w:tbl>
      <w:tblPr>
        <w:tblStyle w:val="GridTable1Light"/>
        <w:tblW w:w="13078" w:type="dxa"/>
        <w:tblLook w:val="04A0" w:firstRow="1" w:lastRow="0" w:firstColumn="1" w:lastColumn="0" w:noHBand="0" w:noVBand="1"/>
      </w:tblPr>
      <w:tblGrid>
        <w:gridCol w:w="3415"/>
        <w:gridCol w:w="5820"/>
        <w:gridCol w:w="3843"/>
      </w:tblGrid>
      <w:tr w:rsidR="003F2A97" w14:paraId="7887F69B" w14:textId="77777777" w:rsidTr="00F51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vAlign w:val="center"/>
          </w:tcPr>
          <w:p w14:paraId="55C09B68" w14:textId="668E8DD7" w:rsidR="003F2A97" w:rsidRDefault="00B62DF7">
            <w:pPr>
              <w:jc w:val="center"/>
            </w:pPr>
            <w:r>
              <w:t>Question</w:t>
            </w:r>
          </w:p>
        </w:tc>
        <w:tc>
          <w:tcPr>
            <w:tcW w:w="5820" w:type="dxa"/>
            <w:shd w:val="clear" w:color="auto" w:fill="F2F2F2" w:themeFill="background1" w:themeFillShade="F2"/>
            <w:vAlign w:val="center"/>
          </w:tcPr>
          <w:p w14:paraId="5916C849" w14:textId="77777777" w:rsidR="003F2A97" w:rsidRDefault="003F2A97">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3843" w:type="dxa"/>
            <w:shd w:val="clear" w:color="auto" w:fill="F2F2F2" w:themeFill="background1" w:themeFillShade="F2"/>
            <w:vAlign w:val="center"/>
          </w:tcPr>
          <w:p w14:paraId="5A0E7AC0" w14:textId="77777777" w:rsidR="003F2A97" w:rsidRDefault="003F2A97">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3F2A97" w:rsidRPr="00F248D4" w14:paraId="0A431398" w14:textId="77777777" w:rsidTr="00F516F4">
        <w:tc>
          <w:tcPr>
            <w:cnfStyle w:val="001000000000" w:firstRow="0" w:lastRow="0" w:firstColumn="1" w:lastColumn="0" w:oddVBand="0" w:evenVBand="0" w:oddHBand="0" w:evenHBand="0" w:firstRowFirstColumn="0" w:firstRowLastColumn="0" w:lastRowFirstColumn="0" w:lastRowLastColumn="0"/>
            <w:tcW w:w="3415" w:type="dxa"/>
          </w:tcPr>
          <w:p w14:paraId="130C96DE" w14:textId="6752F2AE" w:rsidR="003F2A97" w:rsidRDefault="009F6A7F">
            <w:pPr>
              <w:tabs>
                <w:tab w:val="left" w:pos="2160"/>
              </w:tabs>
            </w:pPr>
            <w:r w:rsidRPr="0018735F">
              <w:rPr>
                <w:b w:val="0"/>
                <w:bCs w:val="0"/>
              </w:rPr>
              <w:t>2.1 Based on the LEA’s comprehensive needs assessment, describe the identified needs that will be addressed with ESEA funds. Consider needs related to students,</w:t>
            </w:r>
            <w:r w:rsidRPr="009F6A7F">
              <w:t xml:space="preserve"> </w:t>
            </w:r>
            <w:r w:rsidRPr="0018735F">
              <w:rPr>
                <w:b w:val="0"/>
                <w:bCs w:val="0"/>
              </w:rPr>
              <w:t>human capital, academic and behavioral needs, professional development, or any other critical needs. For each of the identified needs, describe the intended goals and desired outcomes. Note, the district will indicate in the budget the evidence-based strategies associated with each Major Improvement Strategy.</w:t>
            </w:r>
          </w:p>
        </w:tc>
        <w:tc>
          <w:tcPr>
            <w:tcW w:w="5820" w:type="dxa"/>
          </w:tcPr>
          <w:p w14:paraId="6E3DD4F5" w14:textId="77777777" w:rsidR="003C1326" w:rsidRDefault="003C1326" w:rsidP="00D43BA0">
            <w:pPr>
              <w:pStyle w:val="ListParagraph"/>
              <w:numPr>
                <w:ilvl w:val="0"/>
                <w:numId w:val="106"/>
              </w:numPr>
              <w:ind w:left="360"/>
              <w:cnfStyle w:val="000000000000" w:firstRow="0" w:lastRow="0" w:firstColumn="0" w:lastColumn="0" w:oddVBand="0" w:evenVBand="0" w:oddHBand="0" w:evenHBand="0" w:firstRowFirstColumn="0" w:firstRowLastColumn="0" w:lastRowFirstColumn="0" w:lastRowLastColumn="0"/>
            </w:pPr>
            <w:r>
              <w:t xml:space="preserve">LEA provides a description of each of the prioritized needs and root cause, identified in the LEA's comprehensive needs assessment. </w:t>
            </w:r>
          </w:p>
          <w:p w14:paraId="621FB4B4" w14:textId="77777777" w:rsidR="003C1326" w:rsidRDefault="003C1326" w:rsidP="00D43BA0">
            <w:pPr>
              <w:pStyle w:val="ListParagraph"/>
              <w:numPr>
                <w:ilvl w:val="0"/>
                <w:numId w:val="106"/>
              </w:numPr>
              <w:ind w:left="360"/>
              <w:cnfStyle w:val="000000000000" w:firstRow="0" w:lastRow="0" w:firstColumn="0" w:lastColumn="0" w:oddVBand="0" w:evenVBand="0" w:oddHBand="0" w:evenHBand="0" w:firstRowFirstColumn="0" w:firstRowLastColumn="0" w:lastRowFirstColumn="0" w:lastRowLastColumn="0"/>
            </w:pPr>
            <w:r>
              <w:t xml:space="preserve"> LEA provides a brief description of the major improvement strategy that will be implemented with ESEA funds to address prioritized needs.</w:t>
            </w:r>
          </w:p>
          <w:p w14:paraId="5EF80903" w14:textId="77777777" w:rsidR="00381A3F" w:rsidRDefault="003C1326" w:rsidP="00D43BA0">
            <w:pPr>
              <w:pStyle w:val="ListParagraph"/>
              <w:numPr>
                <w:ilvl w:val="0"/>
                <w:numId w:val="106"/>
              </w:numPr>
              <w:ind w:left="360"/>
              <w:cnfStyle w:val="000000000000" w:firstRow="0" w:lastRow="0" w:firstColumn="0" w:lastColumn="0" w:oddVBand="0" w:evenVBand="0" w:oddHBand="0" w:evenHBand="0" w:firstRowFirstColumn="0" w:firstRowLastColumn="0" w:lastRowFirstColumn="0" w:lastRowLastColumn="0"/>
            </w:pPr>
            <w:r>
              <w:t>LEA identifies the targets (desired outcomes) including measures and benchmarks (goals) to determine whether the major improvement strategy is having the desired outcome.</w:t>
            </w:r>
          </w:p>
          <w:p w14:paraId="765C407A" w14:textId="77777777" w:rsidR="00381A3F" w:rsidRPr="00381A3F" w:rsidRDefault="003C1326" w:rsidP="00D43BA0">
            <w:pPr>
              <w:pStyle w:val="ListParagraph"/>
              <w:numPr>
                <w:ilvl w:val="0"/>
                <w:numId w:val="106"/>
              </w:numPr>
              <w:ind w:left="360"/>
              <w:cnfStyle w:val="000000000000" w:firstRow="0" w:lastRow="0" w:firstColumn="0" w:lastColumn="0" w:oddVBand="0" w:evenVBand="0" w:oddHBand="0" w:evenHBand="0" w:firstRowFirstColumn="0" w:firstRowLastColumn="0" w:lastRowFirstColumn="0" w:lastRowLastColumn="0"/>
              <w:rPr>
                <w:color w:val="A20000"/>
              </w:rPr>
            </w:pPr>
            <w:r w:rsidRPr="00381A3F">
              <w:rPr>
                <w:color w:val="A20000"/>
              </w:rPr>
              <w:t>See above for BOCES requirement.</w:t>
            </w:r>
          </w:p>
          <w:p w14:paraId="65046E2E" w14:textId="335C48A9" w:rsidR="003F2A97" w:rsidRDefault="003C1326" w:rsidP="00D43BA0">
            <w:pPr>
              <w:pStyle w:val="ListParagraph"/>
              <w:numPr>
                <w:ilvl w:val="0"/>
                <w:numId w:val="106"/>
              </w:numPr>
              <w:ind w:left="360"/>
              <w:cnfStyle w:val="000000000000" w:firstRow="0" w:lastRow="0" w:firstColumn="0" w:lastColumn="0" w:oddVBand="0" w:evenVBand="0" w:oddHBand="0" w:evenHBand="0" w:firstRowFirstColumn="0" w:firstRowLastColumn="0" w:lastRowFirstColumn="0" w:lastRowLastColumn="0"/>
              <w:rPr>
                <w:color w:val="A20000"/>
              </w:rPr>
            </w:pPr>
            <w:r w:rsidRPr="00381A3F">
              <w:rPr>
                <w:color w:val="A20000"/>
              </w:rPr>
              <w:t>Whether the BOCES should respond by member district or as a BOCES response should be based on how ESEA funds will be used to support identified needs and strategies. For BOCES-led activities, one response would likely meet the need. If each member district will be administering the funds and programming then a response for each member district would be appropriate.</w:t>
            </w:r>
          </w:p>
        </w:tc>
        <w:tc>
          <w:tcPr>
            <w:tcW w:w="3843" w:type="dxa"/>
          </w:tcPr>
          <w:p w14:paraId="48A7CED7" w14:textId="216749DA" w:rsidR="003F2A97" w:rsidRPr="00F248D4" w:rsidRDefault="11DBB869" w:rsidP="00D43BA0">
            <w:pPr>
              <w:pStyle w:val="ListParagraph"/>
              <w:numPr>
                <w:ilvl w:val="0"/>
                <w:numId w:val="107"/>
              </w:numPr>
              <w:ind w:left="360"/>
              <w:cnfStyle w:val="000000000000" w:firstRow="0" w:lastRow="0" w:firstColumn="0" w:lastColumn="0" w:oddVBand="0" w:evenVBand="0" w:oddHBand="0" w:evenHBand="0" w:firstRowFirstColumn="0" w:firstRowLastColumn="0" w:lastRowFirstColumn="0" w:lastRowLastColumn="0"/>
            </w:pPr>
            <w:r w:rsidRPr="44150E4F">
              <w:t>The district will indicate in the budget the evidence-based strategies associated with each need.</w:t>
            </w:r>
          </w:p>
          <w:p w14:paraId="3766C587" w14:textId="70DAB1C6" w:rsidR="003F2A97" w:rsidRPr="00F248D4" w:rsidRDefault="11DBB869" w:rsidP="00D43BA0">
            <w:pPr>
              <w:pStyle w:val="ListParagraph"/>
              <w:numPr>
                <w:ilvl w:val="0"/>
                <w:numId w:val="107"/>
              </w:numPr>
              <w:ind w:left="360"/>
              <w:cnfStyle w:val="000000000000" w:firstRow="0" w:lastRow="0" w:firstColumn="0" w:lastColumn="0" w:oddVBand="0" w:evenVBand="0" w:oddHBand="0" w:evenHBand="0" w:firstRowFirstColumn="0" w:firstRowLastColumn="0" w:lastRowFirstColumn="0" w:lastRowLastColumn="0"/>
            </w:pPr>
            <w:r w:rsidRPr="44150E4F">
              <w:t>Comprehensive needs assessment may be documented in the Unified Improvement Plan (UIP) or other relevant needs assessments.</w:t>
            </w:r>
          </w:p>
          <w:p w14:paraId="646015E5" w14:textId="5C2B133D" w:rsidR="003F2A97" w:rsidRPr="00F248D4" w:rsidRDefault="11DBB869" w:rsidP="00D43BA0">
            <w:pPr>
              <w:pStyle w:val="ListParagraph"/>
              <w:numPr>
                <w:ilvl w:val="0"/>
                <w:numId w:val="107"/>
              </w:numPr>
              <w:ind w:left="360"/>
              <w:cnfStyle w:val="000000000000" w:firstRow="0" w:lastRow="0" w:firstColumn="0" w:lastColumn="0" w:oddVBand="0" w:evenVBand="0" w:oddHBand="0" w:evenHBand="0" w:firstRowFirstColumn="0" w:firstRowLastColumn="0" w:lastRowFirstColumn="0" w:lastRowLastColumn="0"/>
            </w:pPr>
            <w:hyperlink r:id="rId20">
              <w:r w:rsidRPr="7AA28C85">
                <w:rPr>
                  <w:rStyle w:val="Hyperlink"/>
                </w:rPr>
                <w:t>Evidence-Based Interventions (EBI) Webpage</w:t>
              </w:r>
            </w:hyperlink>
          </w:p>
          <w:p w14:paraId="7082D1B4" w14:textId="2C0E6101" w:rsidR="003F2A97" w:rsidRPr="00F248D4" w:rsidRDefault="003F2A97" w:rsidP="16D07D80">
            <w:pPr>
              <w:pStyle w:val="ListParagraph"/>
              <w:ind w:left="360"/>
              <w:cnfStyle w:val="000000000000" w:firstRow="0" w:lastRow="0" w:firstColumn="0" w:lastColumn="0" w:oddVBand="0" w:evenVBand="0" w:oddHBand="0" w:evenHBand="0" w:firstRowFirstColumn="0" w:firstRowLastColumn="0" w:lastRowFirstColumn="0" w:lastRowLastColumn="0"/>
            </w:pPr>
          </w:p>
          <w:p w14:paraId="7603C901" w14:textId="73185339" w:rsidR="003F2A97" w:rsidRPr="00F248D4" w:rsidRDefault="003F2A97" w:rsidP="001D7FEA">
            <w:pPr>
              <w:pStyle w:val="ListParagraph"/>
              <w:ind w:left="360"/>
              <w:cnfStyle w:val="000000000000" w:firstRow="0" w:lastRow="0" w:firstColumn="0" w:lastColumn="0" w:oddVBand="0" w:evenVBand="0" w:oddHBand="0" w:evenHBand="0" w:firstRowFirstColumn="0" w:firstRowLastColumn="0" w:lastRowFirstColumn="0" w:lastRowLastColumn="0"/>
            </w:pPr>
          </w:p>
        </w:tc>
      </w:tr>
    </w:tbl>
    <w:p w14:paraId="45C535E9" w14:textId="77777777" w:rsidR="00F466E8" w:rsidRPr="000C2FB9" w:rsidRDefault="00F466E8" w:rsidP="00F466E8">
      <w:pPr>
        <w:pStyle w:val="Heading3"/>
      </w:pPr>
      <w:bookmarkStart w:id="10" w:name="_Toc193382956"/>
      <w:r>
        <w:t>Evaluation</w:t>
      </w:r>
      <w:bookmarkEnd w:id="10"/>
      <w:r>
        <w:t xml:space="preserve"> </w:t>
      </w:r>
    </w:p>
    <w:tbl>
      <w:tblPr>
        <w:tblStyle w:val="GridTable1Light"/>
        <w:tblW w:w="13045" w:type="dxa"/>
        <w:tblLook w:val="04A0" w:firstRow="1" w:lastRow="0" w:firstColumn="1" w:lastColumn="0" w:noHBand="0" w:noVBand="1"/>
      </w:tblPr>
      <w:tblGrid>
        <w:gridCol w:w="4500"/>
        <w:gridCol w:w="4710"/>
        <w:gridCol w:w="3835"/>
      </w:tblGrid>
      <w:tr w:rsidR="00F466E8" w14:paraId="10314196" w14:textId="77777777" w:rsidTr="66320F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shd w:val="clear" w:color="auto" w:fill="F2F2F2" w:themeFill="background1" w:themeFillShade="F2"/>
            <w:vAlign w:val="center"/>
          </w:tcPr>
          <w:p w14:paraId="39B20F4D" w14:textId="26337AC5" w:rsidR="00F466E8" w:rsidRDefault="00B62DF7">
            <w:pPr>
              <w:jc w:val="center"/>
            </w:pPr>
            <w:r>
              <w:t>Question</w:t>
            </w:r>
          </w:p>
        </w:tc>
        <w:tc>
          <w:tcPr>
            <w:tcW w:w="4710" w:type="dxa"/>
            <w:shd w:val="clear" w:color="auto" w:fill="F2F2F2" w:themeFill="background1" w:themeFillShade="F2"/>
            <w:vAlign w:val="center"/>
          </w:tcPr>
          <w:p w14:paraId="7F01C6C6" w14:textId="77777777" w:rsidR="00F466E8" w:rsidRDefault="00F466E8">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3835" w:type="dxa"/>
            <w:shd w:val="clear" w:color="auto" w:fill="F2F2F2" w:themeFill="background1" w:themeFillShade="F2"/>
            <w:vAlign w:val="center"/>
          </w:tcPr>
          <w:p w14:paraId="023396EA" w14:textId="77777777" w:rsidR="00F466E8" w:rsidRDefault="00F466E8">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F466E8" w:rsidRPr="00F248D4" w14:paraId="46B25DF0" w14:textId="77777777" w:rsidTr="34B187C4">
        <w:trPr>
          <w:trHeight w:val="3885"/>
        </w:trPr>
        <w:tc>
          <w:tcPr>
            <w:cnfStyle w:val="001000000000" w:firstRow="0" w:lastRow="0" w:firstColumn="1" w:lastColumn="0" w:oddVBand="0" w:evenVBand="0" w:oddHBand="0" w:evenHBand="0" w:firstRowFirstColumn="0" w:firstRowLastColumn="0" w:lastRowFirstColumn="0" w:lastRowLastColumn="0"/>
            <w:tcW w:w="4500" w:type="dxa"/>
          </w:tcPr>
          <w:p w14:paraId="4CADE246" w14:textId="0D5A688C" w:rsidR="00F466E8" w:rsidRPr="0018735F" w:rsidRDefault="005C7399" w:rsidP="0018735F">
            <w:pPr>
              <w:tabs>
                <w:tab w:val="left" w:pos="2160"/>
              </w:tabs>
              <w:rPr>
                <w:b w:val="0"/>
                <w:bCs w:val="0"/>
              </w:rPr>
            </w:pPr>
            <w:r w:rsidRPr="0018735F">
              <w:rPr>
                <w:b w:val="0"/>
                <w:bCs w:val="0"/>
              </w:rPr>
              <w:t>3.1 Discuss the process and the outcome data the LEA uses to inform decisions to modify, continue, or terminate ESEA-funded strategies. Include a description of how stakeholders are engaged in the evaluation of effectiveness.</w:t>
            </w:r>
          </w:p>
        </w:tc>
        <w:tc>
          <w:tcPr>
            <w:tcW w:w="4710" w:type="dxa"/>
          </w:tcPr>
          <w:p w14:paraId="315ED478" w14:textId="77777777" w:rsidR="00576BDC" w:rsidRDefault="00576BDC" w:rsidP="00D43BA0">
            <w:pPr>
              <w:pStyle w:val="ListParagraph"/>
              <w:numPr>
                <w:ilvl w:val="0"/>
                <w:numId w:val="108"/>
              </w:numPr>
              <w:ind w:left="360"/>
              <w:cnfStyle w:val="000000000000" w:firstRow="0" w:lastRow="0" w:firstColumn="0" w:lastColumn="0" w:oddVBand="0" w:evenVBand="0" w:oddHBand="0" w:evenHBand="0" w:firstRowFirstColumn="0" w:firstRowLastColumn="0" w:lastRowFirstColumn="0" w:lastRowLastColumn="0"/>
            </w:pPr>
            <w:r>
              <w:t>LEA identifies the process used to determine if the LEA/schools are on track to meet the identified goal.</w:t>
            </w:r>
          </w:p>
          <w:p w14:paraId="7EE9F4E5" w14:textId="77777777" w:rsidR="00576BDC" w:rsidRDefault="00576BDC" w:rsidP="00D43BA0">
            <w:pPr>
              <w:pStyle w:val="ListParagraph"/>
              <w:numPr>
                <w:ilvl w:val="0"/>
                <w:numId w:val="108"/>
              </w:numPr>
              <w:ind w:left="360"/>
              <w:cnfStyle w:val="000000000000" w:firstRow="0" w:lastRow="0" w:firstColumn="0" w:lastColumn="0" w:oddVBand="0" w:evenVBand="0" w:oddHBand="0" w:evenHBand="0" w:firstRowFirstColumn="0" w:firstRowLastColumn="0" w:lastRowFirstColumn="0" w:lastRowLastColumn="0"/>
            </w:pPr>
            <w:r>
              <w:t>LEA describes how this information is used to modify, continue or terminate an ESEA-funded strategy.</w:t>
            </w:r>
          </w:p>
          <w:p w14:paraId="0044B55B" w14:textId="77777777" w:rsidR="00576BDC" w:rsidRDefault="00576BDC" w:rsidP="00D43BA0">
            <w:pPr>
              <w:pStyle w:val="ListParagraph"/>
              <w:numPr>
                <w:ilvl w:val="0"/>
                <w:numId w:val="108"/>
              </w:numPr>
              <w:ind w:left="360"/>
              <w:cnfStyle w:val="000000000000" w:firstRow="0" w:lastRow="0" w:firstColumn="0" w:lastColumn="0" w:oddVBand="0" w:evenVBand="0" w:oddHBand="0" w:evenHBand="0" w:firstRowFirstColumn="0" w:firstRowLastColumn="0" w:lastRowFirstColumn="0" w:lastRowLastColumn="0"/>
            </w:pPr>
            <w:r>
              <w:t>LEA discusses how stakeholders' input was gathered and considered in an ongoing way.</w:t>
            </w:r>
          </w:p>
          <w:p w14:paraId="39D92F4D" w14:textId="77777777" w:rsidR="00576BDC" w:rsidRDefault="00576BDC" w:rsidP="00D43BA0">
            <w:pPr>
              <w:pStyle w:val="ListParagraph"/>
              <w:numPr>
                <w:ilvl w:val="0"/>
                <w:numId w:val="108"/>
              </w:numPr>
              <w:ind w:left="360"/>
              <w:cnfStyle w:val="000000000000" w:firstRow="0" w:lastRow="0" w:firstColumn="0" w:lastColumn="0" w:oddVBand="0" w:evenVBand="0" w:oddHBand="0" w:evenHBand="0" w:firstRowFirstColumn="0" w:firstRowLastColumn="0" w:lastRowFirstColumn="0" w:lastRowLastColumn="0"/>
            </w:pPr>
            <w:r>
              <w:t>Discuss the most recent evaluation results and how the LEA will use this information to improve the program.</w:t>
            </w:r>
          </w:p>
          <w:p w14:paraId="45CE6C8C" w14:textId="507BD64D" w:rsidR="00F466E8" w:rsidRDefault="00576BDC" w:rsidP="00D43BA0">
            <w:pPr>
              <w:pStyle w:val="ListParagraph"/>
              <w:numPr>
                <w:ilvl w:val="0"/>
                <w:numId w:val="108"/>
              </w:numPr>
              <w:ind w:left="360"/>
              <w:cnfStyle w:val="000000000000" w:firstRow="0" w:lastRow="0" w:firstColumn="0" w:lastColumn="0" w:oddVBand="0" w:evenVBand="0" w:oddHBand="0" w:evenHBand="0" w:firstRowFirstColumn="0" w:firstRowLastColumn="0" w:lastRowFirstColumn="0" w:lastRowLastColumn="0"/>
            </w:pPr>
            <w:r w:rsidRPr="00C60AAC">
              <w:rPr>
                <w:color w:val="A20000"/>
              </w:rPr>
              <w:t>See above for BOCES requirement</w:t>
            </w:r>
            <w:r>
              <w:t>.</w:t>
            </w:r>
          </w:p>
        </w:tc>
        <w:tc>
          <w:tcPr>
            <w:tcW w:w="3835" w:type="dxa"/>
          </w:tcPr>
          <w:p w14:paraId="1B271DE3" w14:textId="77777777" w:rsidR="00F466E8" w:rsidRPr="00F248D4" w:rsidRDefault="00F466E8" w:rsidP="00D90640">
            <w:pPr>
              <w:pStyle w:val="ListParagraph"/>
              <w:ind w:left="360"/>
              <w:cnfStyle w:val="000000000000" w:firstRow="0" w:lastRow="0" w:firstColumn="0" w:lastColumn="0" w:oddVBand="0" w:evenVBand="0" w:oddHBand="0" w:evenHBand="0" w:firstRowFirstColumn="0" w:firstRowLastColumn="0" w:lastRowFirstColumn="0" w:lastRowLastColumn="0"/>
            </w:pPr>
          </w:p>
        </w:tc>
      </w:tr>
      <w:tr w:rsidR="00F466E8" w:rsidRPr="00F248D4" w14:paraId="43C1DE41" w14:textId="77777777" w:rsidTr="66320F21">
        <w:tc>
          <w:tcPr>
            <w:cnfStyle w:val="001000000000" w:firstRow="0" w:lastRow="0" w:firstColumn="1" w:lastColumn="0" w:oddVBand="0" w:evenVBand="0" w:oddHBand="0" w:evenHBand="0" w:firstRowFirstColumn="0" w:firstRowLastColumn="0" w:lastRowFirstColumn="0" w:lastRowLastColumn="0"/>
            <w:tcW w:w="4500" w:type="dxa"/>
          </w:tcPr>
          <w:p w14:paraId="5E561A9A" w14:textId="77777777" w:rsidR="00971AB6" w:rsidRPr="0018735F" w:rsidRDefault="00971AB6" w:rsidP="0018735F">
            <w:pPr>
              <w:tabs>
                <w:tab w:val="left" w:pos="2160"/>
              </w:tabs>
              <w:rPr>
                <w:b w:val="0"/>
                <w:bCs w:val="0"/>
              </w:rPr>
            </w:pPr>
            <w:r w:rsidRPr="0018735F">
              <w:rPr>
                <w:b w:val="0"/>
                <w:bCs w:val="0"/>
              </w:rPr>
              <w:t xml:space="preserve">Please check the box if the LEA is </w:t>
            </w:r>
            <w:r w:rsidRPr="0E671884">
              <w:t xml:space="preserve">only </w:t>
            </w:r>
            <w:r w:rsidRPr="0018735F">
              <w:rPr>
                <w:b w:val="0"/>
                <w:bCs w:val="0"/>
              </w:rPr>
              <w:t>making decisions about effectiveness of ESEA activities at the district level. The following question will appear if the box is not checked.</w:t>
            </w:r>
          </w:p>
          <w:p w14:paraId="28477909" w14:textId="77777777" w:rsidR="00971AB6" w:rsidRPr="0018735F" w:rsidRDefault="00971AB6" w:rsidP="0018735F">
            <w:pPr>
              <w:tabs>
                <w:tab w:val="left" w:pos="2160"/>
              </w:tabs>
              <w:rPr>
                <w:b w:val="0"/>
                <w:bCs w:val="0"/>
              </w:rPr>
            </w:pPr>
          </w:p>
          <w:p w14:paraId="43CA9D2C" w14:textId="0824EA94" w:rsidR="00F466E8" w:rsidRPr="0018735F" w:rsidRDefault="00971AB6" w:rsidP="0018735F">
            <w:pPr>
              <w:tabs>
                <w:tab w:val="left" w:pos="2160"/>
              </w:tabs>
              <w:rPr>
                <w:b w:val="0"/>
                <w:bCs w:val="0"/>
              </w:rPr>
            </w:pPr>
            <w:r w:rsidRPr="0018735F">
              <w:rPr>
                <w:b w:val="0"/>
                <w:bCs w:val="0"/>
              </w:rPr>
              <w:t>3.2 When decisions about effectiveness of ESEA activities are made at the school level, describe how the LEA supports schools in this process.</w:t>
            </w:r>
          </w:p>
        </w:tc>
        <w:tc>
          <w:tcPr>
            <w:tcW w:w="4710" w:type="dxa"/>
          </w:tcPr>
          <w:p w14:paraId="070E18B0" w14:textId="77777777" w:rsidR="00407A03" w:rsidRDefault="00407A03" w:rsidP="00D43BA0">
            <w:pPr>
              <w:pStyle w:val="ListParagraph"/>
              <w:numPr>
                <w:ilvl w:val="0"/>
                <w:numId w:val="109"/>
              </w:numPr>
              <w:ind w:left="360"/>
              <w:cnfStyle w:val="000000000000" w:firstRow="0" w:lastRow="0" w:firstColumn="0" w:lastColumn="0" w:oddVBand="0" w:evenVBand="0" w:oddHBand="0" w:evenHBand="0" w:firstRowFirstColumn="0" w:firstRowLastColumn="0" w:lastRowFirstColumn="0" w:lastRowLastColumn="0"/>
            </w:pPr>
            <w:r w:rsidRPr="00407A03">
              <w:t>LEA discusses the tools and process used to support ESEA funded schools in determining the effectiveness of implemented strategies.</w:t>
            </w:r>
          </w:p>
          <w:p w14:paraId="4EFC8AC8" w14:textId="21D86E59" w:rsidR="00F466E8" w:rsidRDefault="00407A03" w:rsidP="00D43BA0">
            <w:pPr>
              <w:pStyle w:val="ListParagraph"/>
              <w:numPr>
                <w:ilvl w:val="0"/>
                <w:numId w:val="109"/>
              </w:numPr>
              <w:ind w:left="360"/>
              <w:cnfStyle w:val="000000000000" w:firstRow="0" w:lastRow="0" w:firstColumn="0" w:lastColumn="0" w:oddVBand="0" w:evenVBand="0" w:oddHBand="0" w:evenHBand="0" w:firstRowFirstColumn="0" w:firstRowLastColumn="0" w:lastRowFirstColumn="0" w:lastRowLastColumn="0"/>
              <w:rPr>
                <w:color w:val="A20000"/>
              </w:rPr>
            </w:pPr>
            <w:r w:rsidRPr="00C60AAC">
              <w:rPr>
                <w:color w:val="A20000"/>
              </w:rPr>
              <w:t>See above for BOCES requirement.</w:t>
            </w:r>
          </w:p>
        </w:tc>
        <w:tc>
          <w:tcPr>
            <w:tcW w:w="3835" w:type="dxa"/>
          </w:tcPr>
          <w:p w14:paraId="496506C7" w14:textId="77777777" w:rsidR="00F466E8" w:rsidRPr="00F248D4" w:rsidRDefault="00F466E8" w:rsidP="001D7FEA">
            <w:pPr>
              <w:pStyle w:val="ListParagraph"/>
              <w:ind w:left="360"/>
              <w:cnfStyle w:val="000000000000" w:firstRow="0" w:lastRow="0" w:firstColumn="0" w:lastColumn="0" w:oddVBand="0" w:evenVBand="0" w:oddHBand="0" w:evenHBand="0" w:firstRowFirstColumn="0" w:firstRowLastColumn="0" w:lastRowFirstColumn="0" w:lastRowLastColumn="0"/>
            </w:pPr>
          </w:p>
        </w:tc>
      </w:tr>
    </w:tbl>
    <w:p w14:paraId="35811A87" w14:textId="25D63D2F" w:rsidR="4C8E0F56" w:rsidRDefault="4C8E0F56">
      <w:r>
        <w:br w:type="page"/>
      </w:r>
    </w:p>
    <w:p w14:paraId="4464999D" w14:textId="2A54D1E0" w:rsidR="00D90640" w:rsidRPr="000C2FB9" w:rsidRDefault="00D90640" w:rsidP="00F466E8">
      <w:pPr>
        <w:pStyle w:val="Heading3"/>
      </w:pPr>
      <w:bookmarkStart w:id="11" w:name="_Toc193382957"/>
      <w:r>
        <w:t>Outreach</w:t>
      </w:r>
      <w:bookmarkEnd w:id="11"/>
    </w:p>
    <w:tbl>
      <w:tblPr>
        <w:tblStyle w:val="GridTable1Light"/>
        <w:tblW w:w="13045" w:type="dxa"/>
        <w:tblLook w:val="04A0" w:firstRow="1" w:lastRow="0" w:firstColumn="1" w:lastColumn="0" w:noHBand="0" w:noVBand="1"/>
      </w:tblPr>
      <w:tblGrid>
        <w:gridCol w:w="4680"/>
        <w:gridCol w:w="4590"/>
        <w:gridCol w:w="3775"/>
      </w:tblGrid>
      <w:tr w:rsidR="00D90640" w14:paraId="798B67BD" w14:textId="77777777" w:rsidTr="670CF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F2F2F2" w:themeFill="background1" w:themeFillShade="F2"/>
            <w:vAlign w:val="center"/>
          </w:tcPr>
          <w:p w14:paraId="6265EF81" w14:textId="653BFB27" w:rsidR="00D90640" w:rsidRDefault="00B62DF7">
            <w:pPr>
              <w:jc w:val="center"/>
            </w:pPr>
            <w:r>
              <w:t>Question</w:t>
            </w:r>
          </w:p>
        </w:tc>
        <w:tc>
          <w:tcPr>
            <w:tcW w:w="4590" w:type="dxa"/>
            <w:shd w:val="clear" w:color="auto" w:fill="F2F2F2" w:themeFill="background1" w:themeFillShade="F2"/>
            <w:vAlign w:val="center"/>
          </w:tcPr>
          <w:p w14:paraId="7BA20F09" w14:textId="77777777" w:rsidR="00D90640" w:rsidRDefault="00D90640">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3775" w:type="dxa"/>
            <w:shd w:val="clear" w:color="auto" w:fill="F2F2F2" w:themeFill="background1" w:themeFillShade="F2"/>
            <w:vAlign w:val="center"/>
          </w:tcPr>
          <w:p w14:paraId="1327D10C" w14:textId="77777777" w:rsidR="00D90640" w:rsidRDefault="00D90640">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D90640" w:rsidRPr="00F248D4" w14:paraId="2388C1F9" w14:textId="77777777" w:rsidTr="437BB1E4">
        <w:tc>
          <w:tcPr>
            <w:cnfStyle w:val="001000000000" w:firstRow="0" w:lastRow="0" w:firstColumn="1" w:lastColumn="0" w:oddVBand="0" w:evenVBand="0" w:oddHBand="0" w:evenHBand="0" w:firstRowFirstColumn="0" w:firstRowLastColumn="0" w:lastRowFirstColumn="0" w:lastRowLastColumn="0"/>
            <w:tcW w:w="4680" w:type="dxa"/>
          </w:tcPr>
          <w:p w14:paraId="7E9C3320" w14:textId="270C52F9" w:rsidR="0B60E17E" w:rsidRDefault="0B60E17E" w:rsidP="321E4E35">
            <w:pPr>
              <w:tabs>
                <w:tab w:val="left" w:pos="2160"/>
              </w:tabs>
              <w:rPr>
                <w:b w:val="0"/>
                <w:bCs w:val="0"/>
              </w:rPr>
            </w:pPr>
            <w:r>
              <w:rPr>
                <w:b w:val="0"/>
                <w:bCs w:val="0"/>
              </w:rPr>
              <w:t xml:space="preserve">4.1 Select the strategies implemented by the LEA to conduct outreach and implement programs, activities and procedures for effective involvement of families. </w:t>
            </w:r>
            <w:r w:rsidR="13F88CAD">
              <w:rPr>
                <w:b w:val="0"/>
                <w:bCs w:val="0"/>
              </w:rPr>
              <w:t>(List included in GAINS)</w:t>
            </w:r>
          </w:p>
          <w:p w14:paraId="7417A835" w14:textId="601E1CCA" w:rsidR="00D90640" w:rsidRPr="003E03BD" w:rsidRDefault="00D90640" w:rsidP="003E03BD">
            <w:pPr>
              <w:tabs>
                <w:tab w:val="left" w:pos="2160"/>
              </w:tabs>
              <w:rPr>
                <w:b w:val="0"/>
                <w:bCs w:val="0"/>
              </w:rPr>
            </w:pPr>
          </w:p>
        </w:tc>
        <w:tc>
          <w:tcPr>
            <w:tcW w:w="4590" w:type="dxa"/>
          </w:tcPr>
          <w:p w14:paraId="5C6CC94D" w14:textId="1C12D411" w:rsidR="00511623" w:rsidRDefault="00511623" w:rsidP="00D43BA0">
            <w:pPr>
              <w:pStyle w:val="ListParagraph"/>
              <w:numPr>
                <w:ilvl w:val="0"/>
                <w:numId w:val="111"/>
              </w:numPr>
              <w:ind w:left="360"/>
              <w:cnfStyle w:val="000000000000" w:firstRow="0" w:lastRow="0" w:firstColumn="0" w:lastColumn="0" w:oddVBand="0" w:evenVBand="0" w:oddHBand="0" w:evenHBand="0" w:firstRowFirstColumn="0" w:firstRowLastColumn="0" w:lastRowFirstColumn="0" w:lastRowLastColumn="0"/>
            </w:pPr>
            <w:r w:rsidRPr="00511623">
              <w:t xml:space="preserve">LEA </w:t>
            </w:r>
            <w:r w:rsidR="0C55D313">
              <w:t>select</w:t>
            </w:r>
            <w:r w:rsidR="63E7DB05">
              <w:t>s</w:t>
            </w:r>
            <w:r w:rsidRPr="00511623">
              <w:t xml:space="preserve"> a minimum of two activities implemented by the LEA to involve parents in their child's education. </w:t>
            </w:r>
          </w:p>
          <w:p w14:paraId="4A9CDE7B" w14:textId="2BE07171" w:rsidR="00D90640" w:rsidRPr="003E03BD" w:rsidRDefault="00511623" w:rsidP="00D43BA0">
            <w:pPr>
              <w:pStyle w:val="ListParagraph"/>
              <w:numPr>
                <w:ilvl w:val="0"/>
                <w:numId w:val="111"/>
              </w:numPr>
              <w:ind w:left="360"/>
              <w:cnfStyle w:val="000000000000" w:firstRow="0" w:lastRow="0" w:firstColumn="0" w:lastColumn="0" w:oddVBand="0" w:evenVBand="0" w:oddHBand="0" w:evenHBand="0" w:firstRowFirstColumn="0" w:firstRowLastColumn="0" w:lastRowFirstColumn="0" w:lastRowLastColumn="0"/>
              <w:rPr>
                <w:color w:val="A20000"/>
              </w:rPr>
            </w:pPr>
            <w:r w:rsidRPr="00C60AAC">
              <w:rPr>
                <w:color w:val="A20000"/>
              </w:rPr>
              <w:t>BOCES will use the dropdown for the Member District and respond per LEA.</w:t>
            </w:r>
          </w:p>
        </w:tc>
        <w:tc>
          <w:tcPr>
            <w:tcW w:w="3775" w:type="dxa"/>
          </w:tcPr>
          <w:p w14:paraId="7F0FFDCE" w14:textId="56F3CE0A" w:rsidR="00D90640" w:rsidRPr="00F248D4" w:rsidRDefault="002E5EA7" w:rsidP="002E5EA7">
            <w:pPr>
              <w:cnfStyle w:val="000000000000" w:firstRow="0" w:lastRow="0" w:firstColumn="0" w:lastColumn="0" w:oddVBand="0" w:evenVBand="0" w:oddHBand="0" w:evenHBand="0" w:firstRowFirstColumn="0" w:firstRowLastColumn="0" w:lastRowFirstColumn="0" w:lastRowLastColumn="0"/>
            </w:pPr>
            <w:hyperlink r:id="rId21" w:history="1">
              <w:r w:rsidRPr="00C024F7">
                <w:rPr>
                  <w:rStyle w:val="Hyperlink"/>
                </w:rPr>
                <w:t>Elementary and Secondary Education Parent, Family and Community Engagement Webpage</w:t>
              </w:r>
            </w:hyperlink>
          </w:p>
        </w:tc>
      </w:tr>
      <w:tr w:rsidR="00D90640" w:rsidRPr="00F248D4" w14:paraId="0F702062" w14:textId="77777777" w:rsidTr="437BB1E4">
        <w:tc>
          <w:tcPr>
            <w:cnfStyle w:val="001000000000" w:firstRow="0" w:lastRow="0" w:firstColumn="1" w:lastColumn="0" w:oddVBand="0" w:evenVBand="0" w:oddHBand="0" w:evenHBand="0" w:firstRowFirstColumn="0" w:firstRowLastColumn="0" w:lastRowFirstColumn="0" w:lastRowLastColumn="0"/>
            <w:tcW w:w="4680" w:type="dxa"/>
          </w:tcPr>
          <w:p w14:paraId="1047E8B7" w14:textId="213A5462" w:rsidR="00FE3776" w:rsidRPr="00FE3776" w:rsidRDefault="00FE3776" w:rsidP="00FE3776">
            <w:pPr>
              <w:tabs>
                <w:tab w:val="left" w:pos="2160"/>
              </w:tabs>
              <w:rPr>
                <w:b w:val="0"/>
                <w:bCs w:val="0"/>
              </w:rPr>
            </w:pPr>
            <w:r w:rsidRPr="00FE3776">
              <w:rPr>
                <w:b w:val="0"/>
                <w:bCs w:val="0"/>
              </w:rPr>
              <w:t>4.2 In addition to the strategies selected in Question 4.1, describe how the LEA implements effective outreach to parents and families of multilingual learners on their involvement as it relates to</w:t>
            </w:r>
          </w:p>
          <w:p w14:paraId="31B77DB0" w14:textId="77777777" w:rsidR="00FE3776" w:rsidRPr="00FE3776" w:rsidRDefault="00FE3776" w:rsidP="00FE3776">
            <w:pPr>
              <w:tabs>
                <w:tab w:val="left" w:pos="2160"/>
              </w:tabs>
              <w:rPr>
                <w:b w:val="0"/>
                <w:bCs w:val="0"/>
              </w:rPr>
            </w:pPr>
            <w:r w:rsidRPr="00FE3776">
              <w:rPr>
                <w:b w:val="0"/>
                <w:bCs w:val="0"/>
              </w:rPr>
              <w:t xml:space="preserve">a) the academic achievement of students </w:t>
            </w:r>
          </w:p>
          <w:p w14:paraId="675D8E2B" w14:textId="77777777" w:rsidR="00FE3776" w:rsidRPr="00FE3776" w:rsidRDefault="00FE3776" w:rsidP="00FE3776">
            <w:pPr>
              <w:tabs>
                <w:tab w:val="left" w:pos="2160"/>
              </w:tabs>
              <w:rPr>
                <w:b w:val="0"/>
                <w:bCs w:val="0"/>
              </w:rPr>
            </w:pPr>
            <w:r w:rsidRPr="00FE3776">
              <w:rPr>
                <w:b w:val="0"/>
                <w:bCs w:val="0"/>
              </w:rPr>
              <w:t xml:space="preserve">b) attaining English proficiency, achieve at high levels </w:t>
            </w:r>
          </w:p>
          <w:p w14:paraId="508623EE" w14:textId="0B240188" w:rsidR="00D90640" w:rsidRDefault="00FE3776" w:rsidP="00FE3776">
            <w:pPr>
              <w:tabs>
                <w:tab w:val="left" w:pos="2160"/>
              </w:tabs>
            </w:pPr>
            <w:r w:rsidRPr="00FE3776">
              <w:rPr>
                <w:b w:val="0"/>
                <w:bCs w:val="0"/>
              </w:rPr>
              <w:t>c) meeting the Colorado Academic Standards.</w:t>
            </w:r>
            <w:r>
              <w:t xml:space="preserve">  </w:t>
            </w:r>
          </w:p>
        </w:tc>
        <w:tc>
          <w:tcPr>
            <w:tcW w:w="4590" w:type="dxa"/>
          </w:tcPr>
          <w:p w14:paraId="748A92A8" w14:textId="6E5AAF61" w:rsidR="000626CA" w:rsidRPr="000626CA" w:rsidRDefault="000626CA" w:rsidP="00D43BA0">
            <w:pPr>
              <w:pStyle w:val="ListParagraph"/>
              <w:numPr>
                <w:ilvl w:val="0"/>
                <w:numId w:val="112"/>
              </w:numPr>
              <w:ind w:left="360"/>
              <w:cnfStyle w:val="000000000000" w:firstRow="0" w:lastRow="0" w:firstColumn="0" w:lastColumn="0" w:oddVBand="0" w:evenVBand="0" w:oddHBand="0" w:evenHBand="0" w:firstRowFirstColumn="0" w:firstRowLastColumn="0" w:lastRowFirstColumn="0" w:lastRowLastColumn="0"/>
            </w:pPr>
            <w:r w:rsidRPr="000626CA">
              <w:t xml:space="preserve">LEA describes the outreach specifically geared towards parents and families of </w:t>
            </w:r>
            <w:r w:rsidR="00C05CB9">
              <w:t>m</w:t>
            </w:r>
            <w:r w:rsidRPr="000626CA">
              <w:t>ultilingual learners.</w:t>
            </w:r>
          </w:p>
          <w:p w14:paraId="68A22DEF" w14:textId="237F9A4A" w:rsidR="00C05CB9" w:rsidRDefault="24C5E84B" w:rsidP="00D43BA0">
            <w:pPr>
              <w:pStyle w:val="ListParagraph"/>
              <w:numPr>
                <w:ilvl w:val="0"/>
                <w:numId w:val="112"/>
              </w:numPr>
              <w:ind w:left="360"/>
              <w:cnfStyle w:val="000000000000" w:firstRow="0" w:lastRow="0" w:firstColumn="0" w:lastColumn="0" w:oddVBand="0" w:evenVBand="0" w:oddHBand="0" w:evenHBand="0" w:firstRowFirstColumn="0" w:firstRowLastColumn="0" w:lastRowFirstColumn="0" w:lastRowLastColumn="0"/>
            </w:pPr>
            <w:r>
              <w:t>LEA provides a</w:t>
            </w:r>
            <w:r w:rsidR="000626CA" w:rsidRPr="000626CA">
              <w:t xml:space="preserve"> unique response for each section (a,</w:t>
            </w:r>
            <w:r w:rsidR="00A62BED">
              <w:t xml:space="preserve"> </w:t>
            </w:r>
            <w:r w:rsidR="000626CA" w:rsidRPr="000626CA">
              <w:t>b and c) that addresses each of the designated categories.</w:t>
            </w:r>
          </w:p>
          <w:p w14:paraId="451D3D53" w14:textId="03302258" w:rsidR="00D90640" w:rsidRDefault="000626CA" w:rsidP="00D43BA0">
            <w:pPr>
              <w:pStyle w:val="ListParagraph"/>
              <w:numPr>
                <w:ilvl w:val="0"/>
                <w:numId w:val="112"/>
              </w:numPr>
              <w:ind w:left="360"/>
              <w:cnfStyle w:val="000000000000" w:firstRow="0" w:lastRow="0" w:firstColumn="0" w:lastColumn="0" w:oddVBand="0" w:evenVBand="0" w:oddHBand="0" w:evenHBand="0" w:firstRowFirstColumn="0" w:firstRowLastColumn="0" w:lastRowFirstColumn="0" w:lastRowLastColumn="0"/>
              <w:rPr>
                <w:color w:val="A20000"/>
              </w:rPr>
            </w:pPr>
            <w:r w:rsidRPr="00C60AAC">
              <w:rPr>
                <w:color w:val="A20000"/>
              </w:rPr>
              <w:t>See above for BOCES requirement.</w:t>
            </w:r>
          </w:p>
        </w:tc>
        <w:tc>
          <w:tcPr>
            <w:tcW w:w="3775" w:type="dxa"/>
          </w:tcPr>
          <w:p w14:paraId="0DC66728" w14:textId="11C7138D" w:rsidR="00D90640" w:rsidRPr="00F248D4" w:rsidRDefault="006C336C" w:rsidP="00B95074">
            <w:pPr>
              <w:pStyle w:val="ListParagraph"/>
              <w:numPr>
                <w:ilvl w:val="0"/>
                <w:numId w:val="233"/>
              </w:numPr>
              <w:ind w:left="360"/>
              <w:cnfStyle w:val="000000000000" w:firstRow="0" w:lastRow="0" w:firstColumn="0" w:lastColumn="0" w:oddVBand="0" w:evenVBand="0" w:oddHBand="0" w:evenHBand="0" w:firstRowFirstColumn="0" w:firstRowLastColumn="0" w:lastRowFirstColumn="0" w:lastRowLastColumn="0"/>
            </w:pPr>
            <w:r w:rsidRPr="006C336C">
              <w:t>Response should not repeat the prior responses in sections a, b, or c, but should build on them to detail the specific tools used to reach families of multilingual learners.</w:t>
            </w:r>
          </w:p>
        </w:tc>
      </w:tr>
    </w:tbl>
    <w:p w14:paraId="1869155E" w14:textId="5F2AB936" w:rsidR="52051A70" w:rsidRDefault="52051A70">
      <w:r>
        <w:br w:type="page"/>
      </w:r>
    </w:p>
    <w:p w14:paraId="5E8E0362" w14:textId="7DDE22AE" w:rsidR="000C2FB9" w:rsidRDefault="00E46D9E" w:rsidP="007A1079">
      <w:pPr>
        <w:pStyle w:val="Heading2"/>
      </w:pPr>
      <w:bookmarkStart w:id="12" w:name="_Toc193382958"/>
      <w:r>
        <w:t>General Education Provisions Act (GEPA)</w:t>
      </w:r>
      <w:bookmarkEnd w:id="12"/>
    </w:p>
    <w:tbl>
      <w:tblPr>
        <w:tblStyle w:val="GridTable1Light"/>
        <w:tblW w:w="13045" w:type="dxa"/>
        <w:tblLook w:val="04A0" w:firstRow="1" w:lastRow="0" w:firstColumn="1" w:lastColumn="0" w:noHBand="0" w:noVBand="1"/>
      </w:tblPr>
      <w:tblGrid>
        <w:gridCol w:w="4245"/>
        <w:gridCol w:w="4035"/>
        <w:gridCol w:w="4765"/>
      </w:tblGrid>
      <w:tr w:rsidR="000C2FB9" w14:paraId="75E46924" w14:textId="77777777" w:rsidTr="2E07F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5" w:type="dxa"/>
            <w:shd w:val="clear" w:color="auto" w:fill="F2F2F2" w:themeFill="background1" w:themeFillShade="F2"/>
            <w:vAlign w:val="center"/>
          </w:tcPr>
          <w:p w14:paraId="0924BF3D" w14:textId="4589D90D" w:rsidR="000C2FB9" w:rsidRDefault="00A62BED">
            <w:pPr>
              <w:jc w:val="center"/>
            </w:pPr>
            <w:r>
              <w:t>Question</w:t>
            </w:r>
          </w:p>
        </w:tc>
        <w:tc>
          <w:tcPr>
            <w:tcW w:w="4035" w:type="dxa"/>
            <w:shd w:val="clear" w:color="auto" w:fill="F2F2F2" w:themeFill="background1" w:themeFillShade="F2"/>
            <w:vAlign w:val="center"/>
          </w:tcPr>
          <w:p w14:paraId="61C94B91"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4765" w:type="dxa"/>
            <w:shd w:val="clear" w:color="auto" w:fill="F2F2F2" w:themeFill="background1" w:themeFillShade="F2"/>
            <w:vAlign w:val="center"/>
          </w:tcPr>
          <w:p w14:paraId="0264F3AA"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0C2FB9" w:rsidRPr="00F248D4" w14:paraId="67D63B65" w14:textId="77777777" w:rsidTr="2E07F49C">
        <w:tc>
          <w:tcPr>
            <w:cnfStyle w:val="001000000000" w:firstRow="0" w:lastRow="0" w:firstColumn="1" w:lastColumn="0" w:oddVBand="0" w:evenVBand="0" w:oddHBand="0" w:evenHBand="0" w:firstRowFirstColumn="0" w:firstRowLastColumn="0" w:lastRowFirstColumn="0" w:lastRowLastColumn="0"/>
            <w:tcW w:w="4245" w:type="dxa"/>
          </w:tcPr>
          <w:p w14:paraId="1340ECD3" w14:textId="0F049A8E" w:rsidR="00DE5772" w:rsidRPr="00DE5772" w:rsidRDefault="00DE5772" w:rsidP="00DE5772">
            <w:pPr>
              <w:tabs>
                <w:tab w:val="left" w:pos="2160"/>
              </w:tabs>
              <w:rPr>
                <w:b w:val="0"/>
                <w:bCs w:val="0"/>
              </w:rPr>
            </w:pPr>
            <w:r w:rsidRPr="00DE5772">
              <w:rPr>
                <w:b w:val="0"/>
                <w:bCs w:val="0"/>
              </w:rPr>
              <w:t>5.1 Based on the LEA's plan for ESEA funds in the Consolidated Application, select the potential basis for the barrier for students, educators, or other program beneficiaries to access, or participate in, one proposed activity. (drop-down menu</w:t>
            </w:r>
            <w:r w:rsidR="2E835812">
              <w:rPr>
                <w:b w:val="0"/>
                <w:bCs w:val="0"/>
              </w:rPr>
              <w:t xml:space="preserve"> provided</w:t>
            </w:r>
            <w:r w:rsidR="2AC9ADD9">
              <w:rPr>
                <w:b w:val="0"/>
                <w:bCs w:val="0"/>
              </w:rPr>
              <w:t>)</w:t>
            </w:r>
          </w:p>
          <w:p w14:paraId="3CCA1313" w14:textId="77777777" w:rsidR="00DE5772" w:rsidRPr="00DE5772" w:rsidRDefault="00DE5772" w:rsidP="00DE5772">
            <w:pPr>
              <w:tabs>
                <w:tab w:val="left" w:pos="2160"/>
              </w:tabs>
              <w:ind w:firstLine="720"/>
              <w:rPr>
                <w:b w:val="0"/>
                <w:bCs w:val="0"/>
              </w:rPr>
            </w:pPr>
          </w:p>
          <w:p w14:paraId="56A2869C" w14:textId="4FBF76EC" w:rsidR="000C2FB9" w:rsidRPr="00A62BED" w:rsidRDefault="00DE5772" w:rsidP="00DE5772">
            <w:pPr>
              <w:tabs>
                <w:tab w:val="left" w:pos="2160"/>
              </w:tabs>
              <w:rPr>
                <w:b w:val="0"/>
                <w:bCs w:val="0"/>
              </w:rPr>
            </w:pPr>
            <w:r w:rsidRPr="00DE5772">
              <w:rPr>
                <w:b w:val="0"/>
                <w:bCs w:val="0"/>
              </w:rPr>
              <w:t>If the basis for the barrier is “</w:t>
            </w:r>
            <w:r w:rsidR="4BB7CE9F">
              <w:rPr>
                <w:b w:val="0"/>
                <w:bCs w:val="0"/>
              </w:rPr>
              <w:t>O</w:t>
            </w:r>
            <w:r w:rsidR="56E9BB3C">
              <w:rPr>
                <w:b w:val="0"/>
                <w:bCs w:val="0"/>
              </w:rPr>
              <w:t>ther</w:t>
            </w:r>
            <w:r w:rsidRPr="00DE5772">
              <w:rPr>
                <w:b w:val="0"/>
                <w:bCs w:val="0"/>
              </w:rPr>
              <w:t xml:space="preserve"> </w:t>
            </w:r>
            <w:r w:rsidR="04366B75">
              <w:rPr>
                <w:b w:val="0"/>
                <w:bCs w:val="0"/>
              </w:rPr>
              <w:t>B</w:t>
            </w:r>
            <w:r w:rsidR="56E9BB3C">
              <w:rPr>
                <w:b w:val="0"/>
                <w:bCs w:val="0"/>
              </w:rPr>
              <w:t>arrier</w:t>
            </w:r>
            <w:r w:rsidRPr="00DE5772">
              <w:rPr>
                <w:b w:val="0"/>
                <w:bCs w:val="0"/>
              </w:rPr>
              <w:t>”, please provide a description.</w:t>
            </w:r>
          </w:p>
        </w:tc>
        <w:tc>
          <w:tcPr>
            <w:tcW w:w="4035" w:type="dxa"/>
          </w:tcPr>
          <w:p w14:paraId="20A824BC" w14:textId="23FC6AA7" w:rsidR="00C809EA" w:rsidRPr="00C809EA" w:rsidRDefault="00C809EA" w:rsidP="00D43BA0">
            <w:pPr>
              <w:pStyle w:val="ListParagraph"/>
              <w:numPr>
                <w:ilvl w:val="0"/>
                <w:numId w:val="113"/>
              </w:numPr>
              <w:ind w:left="360"/>
              <w:cnfStyle w:val="000000000000" w:firstRow="0" w:lastRow="0" w:firstColumn="0" w:lastColumn="0" w:oddVBand="0" w:evenVBand="0" w:oddHBand="0" w:evenHBand="0" w:firstRowFirstColumn="0" w:firstRowLastColumn="0" w:lastRowFirstColumn="0" w:lastRowLastColumn="0"/>
            </w:pPr>
            <w:r w:rsidRPr="00C809EA">
              <w:t xml:space="preserve">The LEA </w:t>
            </w:r>
            <w:r w:rsidR="4F70E022">
              <w:t>select</w:t>
            </w:r>
            <w:r w:rsidR="366DC579">
              <w:t>s</w:t>
            </w:r>
            <w:r w:rsidRPr="00C809EA">
              <w:t xml:space="preserve"> a basis for the barrier or "Other Barrier" and </w:t>
            </w:r>
            <w:r w:rsidR="4F70E022">
              <w:t>provide</w:t>
            </w:r>
            <w:r w:rsidR="34D956FB">
              <w:t>s</w:t>
            </w:r>
            <w:r w:rsidRPr="00C809EA">
              <w:t xml:space="preserve"> a description.</w:t>
            </w:r>
          </w:p>
          <w:p w14:paraId="1FC42710" w14:textId="77777777" w:rsidR="00C809EA" w:rsidRDefault="00C809EA" w:rsidP="00D43BA0">
            <w:pPr>
              <w:pStyle w:val="ListParagraph"/>
              <w:numPr>
                <w:ilvl w:val="0"/>
                <w:numId w:val="113"/>
              </w:numPr>
              <w:ind w:left="360"/>
              <w:cnfStyle w:val="000000000000" w:firstRow="0" w:lastRow="0" w:firstColumn="0" w:lastColumn="0" w:oddVBand="0" w:evenVBand="0" w:oddHBand="0" w:evenHBand="0" w:firstRowFirstColumn="0" w:firstRowLastColumn="0" w:lastRowFirstColumn="0" w:lastRowLastColumn="0"/>
            </w:pPr>
            <w:r w:rsidRPr="00C809EA">
              <w:t>The LEA may include a category outside of the suggestions.</w:t>
            </w:r>
          </w:p>
          <w:p w14:paraId="3412FB3E" w14:textId="5443CD5F" w:rsidR="000C2FB9" w:rsidRDefault="00C809EA" w:rsidP="00D43BA0">
            <w:pPr>
              <w:pStyle w:val="ListParagraph"/>
              <w:numPr>
                <w:ilvl w:val="0"/>
                <w:numId w:val="113"/>
              </w:numPr>
              <w:ind w:left="360"/>
              <w:cnfStyle w:val="000000000000" w:firstRow="0" w:lastRow="0" w:firstColumn="0" w:lastColumn="0" w:oddVBand="0" w:evenVBand="0" w:oddHBand="0" w:evenHBand="0" w:firstRowFirstColumn="0" w:firstRowLastColumn="0" w:lastRowFirstColumn="0" w:lastRowLastColumn="0"/>
              <w:rPr>
                <w:color w:val="A20000"/>
              </w:rPr>
            </w:pPr>
            <w:r w:rsidRPr="00202A63">
              <w:rPr>
                <w:color w:val="A20000"/>
              </w:rPr>
              <w:t>Whether the BOCES should respond by member district or as a BOCES response should be based on how funds will be distributed. For BOCES-led activities, one response would likely meet the need. If each member district will be administering the funds and programming</w:t>
            </w:r>
            <w:r w:rsidR="00701991">
              <w:rPr>
                <w:color w:val="A20000"/>
              </w:rPr>
              <w:t>,</w:t>
            </w:r>
            <w:r w:rsidRPr="00202A63">
              <w:rPr>
                <w:color w:val="A20000"/>
              </w:rPr>
              <w:t xml:space="preserve"> then a response for each member district would be appropriate.</w:t>
            </w:r>
          </w:p>
        </w:tc>
        <w:tc>
          <w:tcPr>
            <w:tcW w:w="4765" w:type="dxa"/>
          </w:tcPr>
          <w:p w14:paraId="262DC531" w14:textId="70EC060D" w:rsidR="00701991" w:rsidRPr="003D626A" w:rsidRDefault="00701991" w:rsidP="00B95074">
            <w:pPr>
              <w:pStyle w:val="ListParagraph"/>
              <w:numPr>
                <w:ilvl w:val="0"/>
                <w:numId w:val="234"/>
              </w:numPr>
              <w:ind w:left="360"/>
              <w:cnfStyle w:val="000000000000" w:firstRow="0" w:lastRow="0" w:firstColumn="0" w:lastColumn="0" w:oddVBand="0" w:evenVBand="0" w:oddHBand="0" w:evenHBand="0" w:firstRowFirstColumn="0" w:firstRowLastColumn="0" w:lastRowFirstColumn="0" w:lastRowLastColumn="0"/>
            </w:pPr>
            <w:hyperlink r:id="rId22">
              <w:r w:rsidRPr="14A53D65">
                <w:rPr>
                  <w:rStyle w:val="Hyperlink"/>
                </w:rPr>
                <w:t>GEPA Resources</w:t>
              </w:r>
            </w:hyperlink>
          </w:p>
          <w:p w14:paraId="44F2BE98" w14:textId="70DAEB26" w:rsidR="00701991" w:rsidRPr="00701991" w:rsidRDefault="00701991" w:rsidP="00B95074">
            <w:pPr>
              <w:pStyle w:val="ListParagraph"/>
              <w:numPr>
                <w:ilvl w:val="0"/>
                <w:numId w:val="234"/>
              </w:numPr>
              <w:ind w:left="360"/>
              <w:cnfStyle w:val="000000000000" w:firstRow="0" w:lastRow="0" w:firstColumn="0" w:lastColumn="0" w:oddVBand="0" w:evenVBand="0" w:oddHBand="0" w:evenHBand="0" w:firstRowFirstColumn="0" w:firstRowLastColumn="0" w:lastRowFirstColumn="0" w:lastRowLastColumn="0"/>
            </w:pPr>
            <w:hyperlink r:id="rId23">
              <w:r w:rsidRPr="14A53D65">
                <w:rPr>
                  <w:rStyle w:val="Hyperlink"/>
                </w:rPr>
                <w:t>CDE's Equity Toolkit</w:t>
              </w:r>
            </w:hyperlink>
          </w:p>
          <w:p w14:paraId="573D5AEE" w14:textId="7215DE7A" w:rsidR="000C2FB9" w:rsidRPr="00F248D4" w:rsidRDefault="00701991" w:rsidP="00D43BA0">
            <w:pPr>
              <w:pStyle w:val="ListParagraph"/>
              <w:numPr>
                <w:ilvl w:val="0"/>
                <w:numId w:val="92"/>
              </w:numPr>
              <w:ind w:left="360"/>
              <w:cnfStyle w:val="000000000000" w:firstRow="0" w:lastRow="0" w:firstColumn="0" w:lastColumn="0" w:oddVBand="0" w:evenVBand="0" w:oddHBand="0" w:evenHBand="0" w:firstRowFirstColumn="0" w:firstRowLastColumn="0" w:lastRowFirstColumn="0" w:lastRowLastColumn="0"/>
            </w:pPr>
            <w:r w:rsidRPr="00701991">
              <w:t xml:space="preserve">Language from the Act: Section 427. Equity for Students, Teachers, and Other Program </w:t>
            </w:r>
            <w:r w:rsidR="4D3342FB">
              <w:t>Beneficiaries</w:t>
            </w:r>
            <w:r w:rsidR="28FC2B08">
              <w:t xml:space="preserve">: </w:t>
            </w:r>
            <w:r w:rsidR="4D3342FB">
              <w:t>The</w:t>
            </w:r>
            <w:r w:rsidRPr="00701991">
              <w:t xml:space="preserve"> Secretary must require all applicants for assistance under an applicable program to describe the steps the applicant will take to ensure equitable access to and equitable participation in the activities to be conducted using such funds. Specifically, applicants must address the special needs of program beneficiaries (e.g., students and teachers) in order to overcome barriers to equitable participation, including “barriers based on gender, race, color, national origin, disability, and age.”</w:t>
            </w:r>
          </w:p>
        </w:tc>
      </w:tr>
      <w:tr w:rsidR="000C2FB9" w:rsidRPr="00F248D4" w14:paraId="00E8D3A8" w14:textId="77777777" w:rsidTr="2E07F49C">
        <w:tc>
          <w:tcPr>
            <w:cnfStyle w:val="001000000000" w:firstRow="0" w:lastRow="0" w:firstColumn="1" w:lastColumn="0" w:oddVBand="0" w:evenVBand="0" w:oddHBand="0" w:evenHBand="0" w:firstRowFirstColumn="0" w:firstRowLastColumn="0" w:lastRowFirstColumn="0" w:lastRowLastColumn="0"/>
            <w:tcW w:w="4245" w:type="dxa"/>
          </w:tcPr>
          <w:p w14:paraId="20B170DA" w14:textId="20BC7780" w:rsidR="000C2FB9" w:rsidRPr="00A62BED" w:rsidRDefault="00ED050E">
            <w:pPr>
              <w:tabs>
                <w:tab w:val="left" w:pos="2160"/>
              </w:tabs>
              <w:rPr>
                <w:b w:val="0"/>
                <w:bCs w:val="0"/>
              </w:rPr>
            </w:pPr>
            <w:r w:rsidRPr="00ED050E">
              <w:rPr>
                <w:b w:val="0"/>
                <w:bCs w:val="0"/>
              </w:rPr>
              <w:t>5.2 Describe the proposed ESEA-funded activity and the potential barrier for access to, or participation in, the activity.</w:t>
            </w:r>
          </w:p>
        </w:tc>
        <w:tc>
          <w:tcPr>
            <w:tcW w:w="4035" w:type="dxa"/>
          </w:tcPr>
          <w:p w14:paraId="627A33D7" w14:textId="77777777" w:rsidR="00C15AC4" w:rsidRDefault="00C15AC4" w:rsidP="00C15AC4">
            <w:pPr>
              <w:cnfStyle w:val="000000000000" w:firstRow="0" w:lastRow="0" w:firstColumn="0" w:lastColumn="0" w:oddVBand="0" w:evenVBand="0" w:oddHBand="0" w:evenHBand="0" w:firstRowFirstColumn="0" w:firstRowLastColumn="0" w:lastRowFirstColumn="0" w:lastRowLastColumn="0"/>
            </w:pPr>
            <w:r>
              <w:t>The LEA describes</w:t>
            </w:r>
          </w:p>
          <w:p w14:paraId="491160A7" w14:textId="77777777" w:rsidR="00C15AC4" w:rsidRDefault="00C15AC4" w:rsidP="00D43BA0">
            <w:pPr>
              <w:pStyle w:val="ListParagraph"/>
              <w:numPr>
                <w:ilvl w:val="0"/>
                <w:numId w:val="114"/>
              </w:numPr>
              <w:cnfStyle w:val="000000000000" w:firstRow="0" w:lastRow="0" w:firstColumn="0" w:lastColumn="0" w:oddVBand="0" w:evenVBand="0" w:oddHBand="0" w:evenHBand="0" w:firstRowFirstColumn="0" w:firstRowLastColumn="0" w:lastRowFirstColumn="0" w:lastRowLastColumn="0"/>
            </w:pPr>
            <w:r>
              <w:t xml:space="preserve">at least one of the proposed ESEA-funded activities in the Consolidated Application. </w:t>
            </w:r>
          </w:p>
          <w:p w14:paraId="253934CC" w14:textId="77777777" w:rsidR="00C15AC4" w:rsidRDefault="00C15AC4" w:rsidP="00D43BA0">
            <w:pPr>
              <w:pStyle w:val="ListParagraph"/>
              <w:numPr>
                <w:ilvl w:val="0"/>
                <w:numId w:val="114"/>
              </w:numPr>
              <w:cnfStyle w:val="000000000000" w:firstRow="0" w:lastRow="0" w:firstColumn="0" w:lastColumn="0" w:oddVBand="0" w:evenVBand="0" w:oddHBand="0" w:evenHBand="0" w:firstRowFirstColumn="0" w:firstRowLastColumn="0" w:lastRowFirstColumn="0" w:lastRowLastColumn="0"/>
            </w:pPr>
            <w:r>
              <w:t xml:space="preserve"> the potential barrier for access or participation in the ESEA-funded activity.  </w:t>
            </w:r>
          </w:p>
          <w:p w14:paraId="524328E5" w14:textId="01F8148E" w:rsidR="000C2FB9" w:rsidRDefault="00C15AC4" w:rsidP="00D43BA0">
            <w:pPr>
              <w:pStyle w:val="ListParagraph"/>
              <w:numPr>
                <w:ilvl w:val="0"/>
                <w:numId w:val="114"/>
              </w:numPr>
              <w:ind w:left="360"/>
              <w:cnfStyle w:val="000000000000" w:firstRow="0" w:lastRow="0" w:firstColumn="0" w:lastColumn="0" w:oddVBand="0" w:evenVBand="0" w:oddHBand="0" w:evenHBand="0" w:firstRowFirstColumn="0" w:firstRowLastColumn="0" w:lastRowFirstColumn="0" w:lastRowLastColumn="0"/>
              <w:rPr>
                <w:color w:val="A20000"/>
              </w:rPr>
            </w:pPr>
            <w:r w:rsidRPr="00C15AC4">
              <w:rPr>
                <w:color w:val="A20000"/>
              </w:rPr>
              <w:t>See above for BOCES requirement.</w:t>
            </w:r>
          </w:p>
        </w:tc>
        <w:tc>
          <w:tcPr>
            <w:tcW w:w="4765" w:type="dxa"/>
          </w:tcPr>
          <w:p w14:paraId="7A9C8966" w14:textId="659B9577" w:rsidR="00115148" w:rsidRPr="00115148" w:rsidRDefault="00115148" w:rsidP="00B95074">
            <w:pPr>
              <w:pStyle w:val="ListParagraph"/>
              <w:numPr>
                <w:ilvl w:val="0"/>
                <w:numId w:val="235"/>
              </w:numPr>
              <w:ind w:left="360"/>
              <w:cnfStyle w:val="000000000000" w:firstRow="0" w:lastRow="0" w:firstColumn="0" w:lastColumn="0" w:oddVBand="0" w:evenVBand="0" w:oddHBand="0" w:evenHBand="0" w:firstRowFirstColumn="0" w:firstRowLastColumn="0" w:lastRowFirstColumn="0" w:lastRowLastColumn="0"/>
            </w:pPr>
            <w:r w:rsidRPr="00115148">
              <w:t>Prioritize an activity that aligns with the initiatives funded by the majority of the LEA's ESEA funds.</w:t>
            </w:r>
          </w:p>
          <w:p w14:paraId="76FBFFA1" w14:textId="77777777" w:rsidR="00115148" w:rsidRDefault="00115148" w:rsidP="00B95074">
            <w:pPr>
              <w:pStyle w:val="ListParagraph"/>
              <w:numPr>
                <w:ilvl w:val="0"/>
                <w:numId w:val="235"/>
              </w:numPr>
              <w:ind w:left="360"/>
              <w:cnfStyle w:val="000000000000" w:firstRow="0" w:lastRow="0" w:firstColumn="0" w:lastColumn="0" w:oddVBand="0" w:evenVBand="0" w:oddHBand="0" w:evenHBand="0" w:firstRowFirstColumn="0" w:firstRowLastColumn="0" w:lastRowFirstColumn="0" w:lastRowLastColumn="0"/>
            </w:pPr>
            <w:r w:rsidRPr="00115148">
              <w:t>The barrier is defined as a systems gap that may hinder students or families from participating in the activity.</w:t>
            </w:r>
          </w:p>
          <w:p w14:paraId="7584C0E4" w14:textId="6CE3B74D" w:rsidR="000C2FB9" w:rsidRPr="00F248D4" w:rsidRDefault="00115148" w:rsidP="00B95074">
            <w:pPr>
              <w:pStyle w:val="ListParagraph"/>
              <w:numPr>
                <w:ilvl w:val="0"/>
                <w:numId w:val="235"/>
              </w:numPr>
              <w:ind w:left="360"/>
              <w:cnfStyle w:val="000000000000" w:firstRow="0" w:lastRow="0" w:firstColumn="0" w:lastColumn="0" w:oddVBand="0" w:evenVBand="0" w:oddHBand="0" w:evenHBand="0" w:firstRowFirstColumn="0" w:firstRowLastColumn="0" w:lastRowFirstColumn="0" w:lastRowLastColumn="0"/>
            </w:pPr>
            <w:r w:rsidRPr="00115148">
              <w:t>The LEA may include information from a comprehensive needs assessment process or UIP that guided the develop of the LEA's GEPA.</w:t>
            </w:r>
          </w:p>
        </w:tc>
      </w:tr>
      <w:tr w:rsidR="4A9A9CBA" w14:paraId="639C3E14" w14:textId="77777777" w:rsidTr="43DFE320">
        <w:trPr>
          <w:trHeight w:val="435"/>
        </w:trPr>
        <w:tc>
          <w:tcPr>
            <w:cnfStyle w:val="001000000000" w:firstRow="0" w:lastRow="0" w:firstColumn="1" w:lastColumn="0" w:oddVBand="0" w:evenVBand="0" w:oddHBand="0" w:evenHBand="0" w:firstRowFirstColumn="0" w:firstRowLastColumn="0" w:lastRowFirstColumn="0" w:lastRowLastColumn="0"/>
            <w:tcW w:w="4245" w:type="dxa"/>
            <w:shd w:val="clear" w:color="auto" w:fill="F2F2F2" w:themeFill="background1" w:themeFillShade="F2"/>
            <w:vAlign w:val="center"/>
          </w:tcPr>
          <w:p w14:paraId="0203F705" w14:textId="4589D90D" w:rsidR="19D4CC8A" w:rsidRDefault="19D4CC8A" w:rsidP="19D4CC8A">
            <w:pPr>
              <w:jc w:val="center"/>
            </w:pPr>
            <w:r>
              <w:t>Question</w:t>
            </w:r>
          </w:p>
        </w:tc>
        <w:tc>
          <w:tcPr>
            <w:tcW w:w="4035" w:type="dxa"/>
            <w:shd w:val="clear" w:color="auto" w:fill="F2F2F2" w:themeFill="background1" w:themeFillShade="F2"/>
            <w:vAlign w:val="center"/>
          </w:tcPr>
          <w:p w14:paraId="789BFFD9" w14:textId="77777777" w:rsidR="19D4CC8A" w:rsidRDefault="19D4CC8A" w:rsidP="19D4CC8A">
            <w:pPr>
              <w:jc w:val="center"/>
              <w:cnfStyle w:val="000000000000" w:firstRow="0" w:lastRow="0" w:firstColumn="0" w:lastColumn="0" w:oddVBand="0" w:evenVBand="0" w:oddHBand="0" w:evenHBand="0" w:firstRowFirstColumn="0" w:firstRowLastColumn="0" w:lastRowFirstColumn="0" w:lastRowLastColumn="0"/>
              <w:rPr>
                <w:b/>
              </w:rPr>
            </w:pPr>
            <w:r w:rsidRPr="08D3AEDA">
              <w:rPr>
                <w:b/>
              </w:rPr>
              <w:t>Minimum Required for Approval</w:t>
            </w:r>
          </w:p>
        </w:tc>
        <w:tc>
          <w:tcPr>
            <w:tcW w:w="4765" w:type="dxa"/>
            <w:shd w:val="clear" w:color="auto" w:fill="F2F2F2" w:themeFill="background1" w:themeFillShade="F2"/>
            <w:vAlign w:val="center"/>
          </w:tcPr>
          <w:p w14:paraId="3FA95798" w14:textId="77777777" w:rsidR="19D4CC8A" w:rsidRDefault="19D4CC8A" w:rsidP="19D4CC8A">
            <w:pPr>
              <w:jc w:val="center"/>
              <w:cnfStyle w:val="000000000000" w:firstRow="0" w:lastRow="0" w:firstColumn="0" w:lastColumn="0" w:oddVBand="0" w:evenVBand="0" w:oddHBand="0" w:evenHBand="0" w:firstRowFirstColumn="0" w:firstRowLastColumn="0" w:lastRowFirstColumn="0" w:lastRowLastColumn="0"/>
              <w:rPr>
                <w:b/>
              </w:rPr>
            </w:pPr>
            <w:r w:rsidRPr="08D3AEDA">
              <w:rPr>
                <w:b/>
              </w:rPr>
              <w:t>Response Guidance &amp; Helpful Resources</w:t>
            </w:r>
          </w:p>
        </w:tc>
      </w:tr>
      <w:tr w:rsidR="00526215" w:rsidRPr="00F248D4" w14:paraId="773010D1" w14:textId="77777777" w:rsidTr="2E07F49C">
        <w:tc>
          <w:tcPr>
            <w:cnfStyle w:val="001000000000" w:firstRow="0" w:lastRow="0" w:firstColumn="1" w:lastColumn="0" w:oddVBand="0" w:evenVBand="0" w:oddHBand="0" w:evenHBand="0" w:firstRowFirstColumn="0" w:firstRowLastColumn="0" w:lastRowFirstColumn="0" w:lastRowLastColumn="0"/>
            <w:tcW w:w="4245" w:type="dxa"/>
          </w:tcPr>
          <w:p w14:paraId="12E43484" w14:textId="43A3160A" w:rsidR="00526215" w:rsidRPr="007060A1" w:rsidRDefault="007060A1">
            <w:pPr>
              <w:tabs>
                <w:tab w:val="left" w:pos="2160"/>
              </w:tabs>
              <w:rPr>
                <w:b w:val="0"/>
                <w:bCs w:val="0"/>
              </w:rPr>
            </w:pPr>
            <w:r w:rsidRPr="007060A1">
              <w:rPr>
                <w:b w:val="0"/>
                <w:bCs w:val="0"/>
              </w:rPr>
              <w:t>5.3 Describe the strategies the LEA will implement to ensure equitable access to the activity described in 5.2.</w:t>
            </w:r>
          </w:p>
        </w:tc>
        <w:tc>
          <w:tcPr>
            <w:tcW w:w="4035" w:type="dxa"/>
          </w:tcPr>
          <w:p w14:paraId="0F003B00" w14:textId="77777777" w:rsidR="009262D7" w:rsidRDefault="009262D7" w:rsidP="00D43BA0">
            <w:pPr>
              <w:pStyle w:val="ListParagraph"/>
              <w:numPr>
                <w:ilvl w:val="0"/>
                <w:numId w:val="110"/>
              </w:numPr>
              <w:ind w:left="360"/>
              <w:cnfStyle w:val="000000000000" w:firstRow="0" w:lastRow="0" w:firstColumn="0" w:lastColumn="0" w:oddVBand="0" w:evenVBand="0" w:oddHBand="0" w:evenHBand="0" w:firstRowFirstColumn="0" w:firstRowLastColumn="0" w:lastRowFirstColumn="0" w:lastRowLastColumn="0"/>
            </w:pPr>
            <w:r>
              <w:t>The LEA describes at least one strategy to mitigate the barrier described.</w:t>
            </w:r>
          </w:p>
          <w:p w14:paraId="57BF6067" w14:textId="748E37D1" w:rsidR="00526215" w:rsidRDefault="009262D7" w:rsidP="00D43BA0">
            <w:pPr>
              <w:pStyle w:val="ListParagraph"/>
              <w:numPr>
                <w:ilvl w:val="0"/>
                <w:numId w:val="110"/>
              </w:numPr>
              <w:ind w:left="360"/>
              <w:cnfStyle w:val="000000000000" w:firstRow="0" w:lastRow="0" w:firstColumn="0" w:lastColumn="0" w:oddVBand="0" w:evenVBand="0" w:oddHBand="0" w:evenHBand="0" w:firstRowFirstColumn="0" w:firstRowLastColumn="0" w:lastRowFirstColumn="0" w:lastRowLastColumn="0"/>
            </w:pPr>
            <w:r w:rsidRPr="009262D7">
              <w:rPr>
                <w:color w:val="A20000"/>
              </w:rPr>
              <w:t>See above for BOCES requirement</w:t>
            </w:r>
            <w:r>
              <w:t>.</w:t>
            </w:r>
          </w:p>
        </w:tc>
        <w:tc>
          <w:tcPr>
            <w:tcW w:w="4765" w:type="dxa"/>
          </w:tcPr>
          <w:p w14:paraId="6CEFE389" w14:textId="77777777" w:rsidR="003A48AE" w:rsidRPr="003A48AE" w:rsidRDefault="003A48AE" w:rsidP="00A44207">
            <w:pPr>
              <w:cnfStyle w:val="000000000000" w:firstRow="0" w:lastRow="0" w:firstColumn="0" w:lastColumn="0" w:oddVBand="0" w:evenVBand="0" w:oddHBand="0" w:evenHBand="0" w:firstRowFirstColumn="0" w:firstRowLastColumn="0" w:lastRowFirstColumn="0" w:lastRowLastColumn="0"/>
            </w:pPr>
            <w:r w:rsidRPr="003A48AE">
              <w:t>Some examples of areas that have been addressed in previous GEPAs are:</w:t>
            </w:r>
          </w:p>
          <w:p w14:paraId="49F8F7DA" w14:textId="7BD142D4" w:rsidR="003A48AE" w:rsidRPr="003A48AE" w:rsidRDefault="003A48AE" w:rsidP="00B95074">
            <w:pPr>
              <w:pStyle w:val="ListParagraph"/>
              <w:numPr>
                <w:ilvl w:val="0"/>
                <w:numId w:val="230"/>
              </w:numPr>
              <w:ind w:left="360" w:hanging="270"/>
              <w:cnfStyle w:val="000000000000" w:firstRow="0" w:lastRow="0" w:firstColumn="0" w:lastColumn="0" w:oddVBand="0" w:evenVBand="0" w:oddHBand="0" w:evenHBand="0" w:firstRowFirstColumn="0" w:firstRowLastColumn="0" w:lastRowFirstColumn="0" w:lastRowLastColumn="0"/>
            </w:pPr>
            <w:r w:rsidRPr="003A48AE">
              <w:t>Strategies that encourage students who may not typically participate in STEM programming (e.g., female students) to sign up for STEM classes or enrichment programs.</w:t>
            </w:r>
          </w:p>
          <w:p w14:paraId="69C00AF5" w14:textId="77777777" w:rsidR="00A44207" w:rsidRDefault="003A48AE" w:rsidP="00B95074">
            <w:pPr>
              <w:pStyle w:val="ListParagraph"/>
              <w:numPr>
                <w:ilvl w:val="0"/>
                <w:numId w:val="230"/>
              </w:numPr>
              <w:ind w:left="360" w:hanging="270"/>
              <w:cnfStyle w:val="000000000000" w:firstRow="0" w:lastRow="0" w:firstColumn="0" w:lastColumn="0" w:oddVBand="0" w:evenVBand="0" w:oddHBand="0" w:evenHBand="0" w:firstRowFirstColumn="0" w:firstRowLastColumn="0" w:lastRowFirstColumn="0" w:lastRowLastColumn="0"/>
            </w:pPr>
            <w:r w:rsidRPr="003A48AE">
              <w:t>Strategies to mitigate language barriers for students and families who are learning English.</w:t>
            </w:r>
          </w:p>
          <w:p w14:paraId="63E22EF3" w14:textId="07714C9F" w:rsidR="00526215" w:rsidRPr="00115148" w:rsidRDefault="00A44207" w:rsidP="00B95074">
            <w:pPr>
              <w:pStyle w:val="ListParagraph"/>
              <w:numPr>
                <w:ilvl w:val="0"/>
                <w:numId w:val="230"/>
              </w:numPr>
              <w:ind w:left="360" w:hanging="270"/>
              <w:cnfStyle w:val="000000000000" w:firstRow="0" w:lastRow="0" w:firstColumn="0" w:lastColumn="0" w:oddVBand="0" w:evenVBand="0" w:oddHBand="0" w:evenHBand="0" w:firstRowFirstColumn="0" w:firstRowLastColumn="0" w:lastRowFirstColumn="0" w:lastRowLastColumn="0"/>
            </w:pPr>
            <w:r>
              <w:t>T</w:t>
            </w:r>
            <w:r w:rsidR="003A48AE" w:rsidRPr="003A48AE">
              <w:t>ransportation for afterschool programs to ensure that students who may not have transportation may participate in the activity.</w:t>
            </w:r>
          </w:p>
        </w:tc>
      </w:tr>
      <w:tr w:rsidR="00701991" w:rsidRPr="00F248D4" w14:paraId="03FD8803" w14:textId="77777777" w:rsidTr="2E07F49C">
        <w:tc>
          <w:tcPr>
            <w:cnfStyle w:val="001000000000" w:firstRow="0" w:lastRow="0" w:firstColumn="1" w:lastColumn="0" w:oddVBand="0" w:evenVBand="0" w:oddHBand="0" w:evenHBand="0" w:firstRowFirstColumn="0" w:firstRowLastColumn="0" w:lastRowFirstColumn="0" w:lastRowLastColumn="0"/>
            <w:tcW w:w="4245" w:type="dxa"/>
          </w:tcPr>
          <w:p w14:paraId="08E33256" w14:textId="6C7F21BE" w:rsidR="00701991" w:rsidRPr="00A62BED" w:rsidRDefault="004A328C">
            <w:pPr>
              <w:tabs>
                <w:tab w:val="left" w:pos="2160"/>
              </w:tabs>
              <w:rPr>
                <w:b w:val="0"/>
                <w:bCs w:val="0"/>
              </w:rPr>
            </w:pPr>
            <w:r w:rsidRPr="004A328C">
              <w:rPr>
                <w:b w:val="0"/>
                <w:bCs w:val="0"/>
              </w:rPr>
              <w:t>5.4 Identify the timeline for strategy implementation.</w:t>
            </w:r>
          </w:p>
        </w:tc>
        <w:tc>
          <w:tcPr>
            <w:tcW w:w="4035" w:type="dxa"/>
          </w:tcPr>
          <w:p w14:paraId="006D1FA8" w14:textId="77777777" w:rsidR="00053B31" w:rsidRDefault="00053B31" w:rsidP="00D43BA0">
            <w:pPr>
              <w:pStyle w:val="ListParagraph"/>
              <w:numPr>
                <w:ilvl w:val="0"/>
                <w:numId w:val="116"/>
              </w:numPr>
              <w:ind w:left="360"/>
              <w:cnfStyle w:val="000000000000" w:firstRow="0" w:lastRow="0" w:firstColumn="0" w:lastColumn="0" w:oddVBand="0" w:evenVBand="0" w:oddHBand="0" w:evenHBand="0" w:firstRowFirstColumn="0" w:firstRowLastColumn="0" w:lastRowFirstColumn="0" w:lastRowLastColumn="0"/>
            </w:pPr>
            <w:r>
              <w:t>The LEA provides a timeline for implementing the strategies.</w:t>
            </w:r>
          </w:p>
          <w:p w14:paraId="0F0EB28F" w14:textId="7564163E" w:rsidR="00701991" w:rsidRDefault="00053B31" w:rsidP="00D43BA0">
            <w:pPr>
              <w:pStyle w:val="ListParagraph"/>
              <w:numPr>
                <w:ilvl w:val="0"/>
                <w:numId w:val="116"/>
              </w:numPr>
              <w:ind w:left="360"/>
              <w:cnfStyle w:val="000000000000" w:firstRow="0" w:lastRow="0" w:firstColumn="0" w:lastColumn="0" w:oddVBand="0" w:evenVBand="0" w:oddHBand="0" w:evenHBand="0" w:firstRowFirstColumn="0" w:firstRowLastColumn="0" w:lastRowFirstColumn="0" w:lastRowLastColumn="0"/>
            </w:pPr>
            <w:r w:rsidRPr="00053B31">
              <w:rPr>
                <w:color w:val="A20000"/>
              </w:rPr>
              <w:t>See above for BOCES requirement</w:t>
            </w:r>
            <w:r>
              <w:t>.</w:t>
            </w:r>
          </w:p>
        </w:tc>
        <w:tc>
          <w:tcPr>
            <w:tcW w:w="4765" w:type="dxa"/>
          </w:tcPr>
          <w:p w14:paraId="0A166718" w14:textId="77777777" w:rsidR="00A902CC" w:rsidRDefault="00A902CC" w:rsidP="00B95074">
            <w:pPr>
              <w:pStyle w:val="ListParagraph"/>
              <w:numPr>
                <w:ilvl w:val="0"/>
                <w:numId w:val="236"/>
              </w:numPr>
              <w:ind w:left="360"/>
              <w:cnfStyle w:val="000000000000" w:firstRow="0" w:lastRow="0" w:firstColumn="0" w:lastColumn="0" w:oddVBand="0" w:evenVBand="0" w:oddHBand="0" w:evenHBand="0" w:firstRowFirstColumn="0" w:firstRowLastColumn="0" w:lastRowFirstColumn="0" w:lastRowLastColumn="0"/>
            </w:pPr>
            <w:r w:rsidRPr="00A902CC">
              <w:t>Timeline examples are September, quarterly, twice per year, etc.</w:t>
            </w:r>
          </w:p>
          <w:p w14:paraId="41E4DCF5" w14:textId="68546E3F" w:rsidR="00701991" w:rsidRPr="00F248D4" w:rsidRDefault="00A902CC" w:rsidP="00B95074">
            <w:pPr>
              <w:pStyle w:val="ListParagraph"/>
              <w:numPr>
                <w:ilvl w:val="0"/>
                <w:numId w:val="236"/>
              </w:numPr>
              <w:ind w:left="360"/>
              <w:cnfStyle w:val="000000000000" w:firstRow="0" w:lastRow="0" w:firstColumn="0" w:lastColumn="0" w:oddVBand="0" w:evenVBand="0" w:oddHBand="0" w:evenHBand="0" w:firstRowFirstColumn="0" w:firstRowLastColumn="0" w:lastRowFirstColumn="0" w:lastRowLastColumn="0"/>
            </w:pPr>
            <w:r w:rsidRPr="00A902CC">
              <w:t>The LEA may provide the planned meetings to discuss the implementation of strategies or action steps outlined in the GEPA statement.</w:t>
            </w:r>
          </w:p>
        </w:tc>
      </w:tr>
      <w:tr w:rsidR="009F4935" w:rsidRPr="00F248D4" w14:paraId="30C68D2F" w14:textId="77777777" w:rsidTr="2E07F49C">
        <w:tc>
          <w:tcPr>
            <w:cnfStyle w:val="001000000000" w:firstRow="0" w:lastRow="0" w:firstColumn="1" w:lastColumn="0" w:oddVBand="0" w:evenVBand="0" w:oddHBand="0" w:evenHBand="0" w:firstRowFirstColumn="0" w:firstRowLastColumn="0" w:lastRowFirstColumn="0" w:lastRowLastColumn="0"/>
            <w:tcW w:w="4245" w:type="dxa"/>
          </w:tcPr>
          <w:p w14:paraId="118D5B5A" w14:textId="77777777" w:rsidR="00325E83" w:rsidRPr="00325E83" w:rsidRDefault="00325E83" w:rsidP="00325E83">
            <w:pPr>
              <w:tabs>
                <w:tab w:val="left" w:pos="2160"/>
              </w:tabs>
              <w:rPr>
                <w:b w:val="0"/>
                <w:bCs w:val="0"/>
              </w:rPr>
            </w:pPr>
            <w:r w:rsidRPr="00325E83">
              <w:rPr>
                <w:b w:val="0"/>
                <w:bCs w:val="0"/>
              </w:rPr>
              <w:t>5.5 Select the funding source(s) that will be utilized to fund the strategies. It is not required to fund the strategies with ESEA funds; LEAs may select federal, state, and/or local funds.</w:t>
            </w:r>
          </w:p>
          <w:p w14:paraId="7514E67C" w14:textId="76F644F0" w:rsidR="009F4935" w:rsidRPr="00A62BED" w:rsidRDefault="00325E83" w:rsidP="00325E83">
            <w:pPr>
              <w:tabs>
                <w:tab w:val="left" w:pos="2160"/>
              </w:tabs>
              <w:rPr>
                <w:b w:val="0"/>
                <w:bCs w:val="0"/>
              </w:rPr>
            </w:pPr>
            <w:r w:rsidRPr="00325E83">
              <w:rPr>
                <w:b w:val="0"/>
                <w:bCs w:val="0"/>
              </w:rPr>
              <w:t>(drop-down menu)</w:t>
            </w:r>
          </w:p>
        </w:tc>
        <w:tc>
          <w:tcPr>
            <w:tcW w:w="4035" w:type="dxa"/>
          </w:tcPr>
          <w:p w14:paraId="18B58A3B" w14:textId="0B642DFF" w:rsidR="00860F8A" w:rsidRPr="00860F8A" w:rsidRDefault="00860F8A" w:rsidP="00D43BA0">
            <w:pPr>
              <w:pStyle w:val="ListParagraph"/>
              <w:numPr>
                <w:ilvl w:val="0"/>
                <w:numId w:val="136"/>
              </w:numPr>
              <w:ind w:left="360"/>
              <w:cnfStyle w:val="000000000000" w:firstRow="0" w:lastRow="0" w:firstColumn="0" w:lastColumn="0" w:oddVBand="0" w:evenVBand="0" w:oddHBand="0" w:evenHBand="0" w:firstRowFirstColumn="0" w:firstRowLastColumn="0" w:lastRowFirstColumn="0" w:lastRowLastColumn="0"/>
            </w:pPr>
            <w:r w:rsidRPr="00860F8A">
              <w:t xml:space="preserve">The LEA </w:t>
            </w:r>
            <w:r w:rsidR="4B3DBAC8">
              <w:t>select</w:t>
            </w:r>
            <w:r w:rsidR="3DB6FC65">
              <w:t>s</w:t>
            </w:r>
            <w:r w:rsidRPr="00860F8A">
              <w:t xml:space="preserve"> at least one funding source. LEA may check all that apply.</w:t>
            </w:r>
          </w:p>
          <w:p w14:paraId="3DDB268C" w14:textId="7E1F815B" w:rsidR="009F4935" w:rsidRDefault="00860F8A" w:rsidP="00D43BA0">
            <w:pPr>
              <w:pStyle w:val="ListParagraph"/>
              <w:numPr>
                <w:ilvl w:val="0"/>
                <w:numId w:val="136"/>
              </w:numPr>
              <w:ind w:left="360"/>
              <w:cnfStyle w:val="000000000000" w:firstRow="0" w:lastRow="0" w:firstColumn="0" w:lastColumn="0" w:oddVBand="0" w:evenVBand="0" w:oddHBand="0" w:evenHBand="0" w:firstRowFirstColumn="0" w:firstRowLastColumn="0" w:lastRowFirstColumn="0" w:lastRowLastColumn="0"/>
            </w:pPr>
            <w:r w:rsidRPr="00860F8A">
              <w:rPr>
                <w:color w:val="A20000"/>
              </w:rPr>
              <w:t>See above for BOCES requirement</w:t>
            </w:r>
            <w:r w:rsidRPr="00860F8A">
              <w:t>.</w:t>
            </w:r>
          </w:p>
        </w:tc>
        <w:tc>
          <w:tcPr>
            <w:tcW w:w="4765" w:type="dxa"/>
          </w:tcPr>
          <w:p w14:paraId="5844E9C0" w14:textId="77777777" w:rsidR="009F4935" w:rsidRPr="00F248D4" w:rsidRDefault="5DECB784" w:rsidP="00D43BA0">
            <w:pPr>
              <w:pStyle w:val="ListParagraph"/>
              <w:numPr>
                <w:ilvl w:val="0"/>
                <w:numId w:val="115"/>
              </w:numPr>
              <w:ind w:left="360"/>
              <w:cnfStyle w:val="000000000000" w:firstRow="0" w:lastRow="0" w:firstColumn="0" w:lastColumn="0" w:oddVBand="0" w:evenVBand="0" w:oddHBand="0" w:evenHBand="0" w:firstRowFirstColumn="0" w:firstRowLastColumn="0" w:lastRowFirstColumn="0" w:lastRowLastColumn="0"/>
            </w:pPr>
            <w:r>
              <w:t>It is not required to fund the strategies with Federal funds (ESEA or other Federal funding sources).</w:t>
            </w:r>
          </w:p>
          <w:p w14:paraId="1B629A4F" w14:textId="28AEE3A2" w:rsidR="009F4935" w:rsidRPr="00F248D4" w:rsidRDefault="009F4935" w:rsidP="00860F8A">
            <w:pPr>
              <w:cnfStyle w:val="000000000000" w:firstRow="0" w:lastRow="0" w:firstColumn="0" w:lastColumn="0" w:oddVBand="0" w:evenVBand="0" w:oddHBand="0" w:evenHBand="0" w:firstRowFirstColumn="0" w:firstRowLastColumn="0" w:lastRowFirstColumn="0" w:lastRowLastColumn="0"/>
            </w:pPr>
          </w:p>
        </w:tc>
      </w:tr>
    </w:tbl>
    <w:p w14:paraId="2E95A85D" w14:textId="58BD6143" w:rsidR="51447824" w:rsidRDefault="51447824">
      <w:r>
        <w:br w:type="page"/>
      </w:r>
    </w:p>
    <w:p w14:paraId="1F63D024" w14:textId="6078D680" w:rsidR="000C2FB9" w:rsidRDefault="00E46D9E" w:rsidP="007A1079">
      <w:pPr>
        <w:pStyle w:val="Heading2"/>
      </w:pPr>
      <w:bookmarkStart w:id="13" w:name="_Toc193382959"/>
      <w:r>
        <w:t>Non-Public Schools</w:t>
      </w:r>
      <w:bookmarkEnd w:id="13"/>
    </w:p>
    <w:tbl>
      <w:tblPr>
        <w:tblStyle w:val="GridTable1Light"/>
        <w:tblW w:w="13045" w:type="dxa"/>
        <w:tblLook w:val="04A0" w:firstRow="1" w:lastRow="0" w:firstColumn="1" w:lastColumn="0" w:noHBand="0" w:noVBand="1"/>
      </w:tblPr>
      <w:tblGrid>
        <w:gridCol w:w="2415"/>
        <w:gridCol w:w="5685"/>
        <w:gridCol w:w="4945"/>
      </w:tblGrid>
      <w:tr w:rsidR="000C2FB9" w14:paraId="3FB4CDF8" w14:textId="77777777" w:rsidTr="667A3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shd w:val="clear" w:color="auto" w:fill="F2F2F2" w:themeFill="background1" w:themeFillShade="F2"/>
            <w:vAlign w:val="center"/>
          </w:tcPr>
          <w:p w14:paraId="5334C8EC" w14:textId="1FFC0B0C" w:rsidR="000C2FB9" w:rsidRDefault="005D4090">
            <w:pPr>
              <w:jc w:val="center"/>
            </w:pPr>
            <w:r>
              <w:t>Section</w:t>
            </w:r>
          </w:p>
        </w:tc>
        <w:tc>
          <w:tcPr>
            <w:tcW w:w="5685" w:type="dxa"/>
            <w:shd w:val="clear" w:color="auto" w:fill="F2F2F2" w:themeFill="background1" w:themeFillShade="F2"/>
            <w:vAlign w:val="center"/>
          </w:tcPr>
          <w:p w14:paraId="2B0CE964"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4945" w:type="dxa"/>
            <w:shd w:val="clear" w:color="auto" w:fill="F2F2F2" w:themeFill="background1" w:themeFillShade="F2"/>
            <w:vAlign w:val="center"/>
          </w:tcPr>
          <w:p w14:paraId="29626B22"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0C2FB9" w:rsidRPr="00F248D4" w14:paraId="1CB9A1D6" w14:textId="77777777" w:rsidTr="667A35BC">
        <w:tc>
          <w:tcPr>
            <w:cnfStyle w:val="001000000000" w:firstRow="0" w:lastRow="0" w:firstColumn="1" w:lastColumn="0" w:oddVBand="0" w:evenVBand="0" w:oddHBand="0" w:evenHBand="0" w:firstRowFirstColumn="0" w:firstRowLastColumn="0" w:lastRowFirstColumn="0" w:lastRowLastColumn="0"/>
            <w:tcW w:w="2415" w:type="dxa"/>
          </w:tcPr>
          <w:p w14:paraId="164E7C09" w14:textId="0EE467F0" w:rsidR="000C2FB9" w:rsidRPr="005E7927" w:rsidRDefault="005E7927">
            <w:pPr>
              <w:tabs>
                <w:tab w:val="left" w:pos="2160"/>
              </w:tabs>
              <w:rPr>
                <w:b w:val="0"/>
                <w:bCs w:val="0"/>
              </w:rPr>
            </w:pPr>
            <w:r w:rsidRPr="005E7927">
              <w:rPr>
                <w:b w:val="0"/>
                <w:bCs w:val="0"/>
              </w:rPr>
              <w:t xml:space="preserve">Non-Public Schools </w:t>
            </w:r>
            <w:r w:rsidR="141EC0FF">
              <w:rPr>
                <w:b w:val="0"/>
                <w:bCs w:val="0"/>
              </w:rPr>
              <w:t>–</w:t>
            </w:r>
            <w:r w:rsidRPr="005E7927">
              <w:rPr>
                <w:b w:val="0"/>
                <w:bCs w:val="0"/>
              </w:rPr>
              <w:t xml:space="preserve"> </w:t>
            </w:r>
            <w:r w:rsidR="74C7606E">
              <w:rPr>
                <w:b w:val="0"/>
                <w:bCs w:val="0"/>
              </w:rPr>
              <w:t>Participation</w:t>
            </w:r>
            <w:r w:rsidR="6C545FBF">
              <w:rPr>
                <w:b w:val="0"/>
                <w:bCs w:val="0"/>
              </w:rPr>
              <w:t xml:space="preserve"> </w:t>
            </w:r>
            <w:r w:rsidR="141EC0FF">
              <w:rPr>
                <w:b w:val="0"/>
                <w:bCs w:val="0"/>
              </w:rPr>
              <w:t>Outside District Boundaries</w:t>
            </w:r>
          </w:p>
        </w:tc>
        <w:tc>
          <w:tcPr>
            <w:tcW w:w="5685" w:type="dxa"/>
          </w:tcPr>
          <w:p w14:paraId="1D68781E" w14:textId="5D1BAEC3" w:rsidR="50E97905" w:rsidRDefault="6C545FBF" w:rsidP="00D43BA0">
            <w:pPr>
              <w:pStyle w:val="ListParagraph"/>
              <w:numPr>
                <w:ilvl w:val="0"/>
                <w:numId w:val="132"/>
              </w:num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3957D33">
              <w:rPr>
                <w:rFonts w:ascii="Calibri" w:eastAsia="Calibri" w:hAnsi="Calibri" w:cs="Calibri"/>
                <w:color w:val="000000" w:themeColor="text1"/>
              </w:rPr>
              <w:t>LEA checks the box if the district does NOT have students residing within a Title I school served boundary who attend a non-public school outside the district’s boundaries that wants to participate in Equitable Services.</w:t>
            </w:r>
          </w:p>
          <w:p w14:paraId="5BF9300C" w14:textId="262FCCE6" w:rsidR="000C2FB9" w:rsidRDefault="00633158" w:rsidP="00D43BA0">
            <w:pPr>
              <w:pStyle w:val="ListParagraph"/>
              <w:numPr>
                <w:ilvl w:val="0"/>
                <w:numId w:val="132"/>
              </w:numPr>
              <w:ind w:left="360"/>
              <w:cnfStyle w:val="000000000000" w:firstRow="0" w:lastRow="0" w:firstColumn="0" w:lastColumn="0" w:oddVBand="0" w:evenVBand="0" w:oddHBand="0" w:evenHBand="0" w:firstRowFirstColumn="0" w:firstRowLastColumn="0" w:lastRowFirstColumn="0" w:lastRowLastColumn="0"/>
            </w:pPr>
            <w:r>
              <w:t>If students within the district's boundaries are attending participating non-public schools in another LEA, the table should indicate which LEA(s) and the number(s) of low</w:t>
            </w:r>
            <w:r w:rsidR="5076037E">
              <w:t>-</w:t>
            </w:r>
            <w:r>
              <w:t>income students. This should also be reflected in the LEA's Title I, Part A budget.</w:t>
            </w:r>
          </w:p>
        </w:tc>
        <w:tc>
          <w:tcPr>
            <w:tcW w:w="4945" w:type="dxa"/>
          </w:tcPr>
          <w:p w14:paraId="44F44E52" w14:textId="77777777" w:rsidR="00EF625A" w:rsidRDefault="00EF625A" w:rsidP="00B95074">
            <w:pPr>
              <w:pStyle w:val="ListParagraph"/>
              <w:numPr>
                <w:ilvl w:val="0"/>
                <w:numId w:val="231"/>
              </w:numPr>
              <w:ind w:left="360"/>
              <w:cnfStyle w:val="000000000000" w:firstRow="0" w:lastRow="0" w:firstColumn="0" w:lastColumn="0" w:oddVBand="0" w:evenVBand="0" w:oddHBand="0" w:evenHBand="0" w:firstRowFirstColumn="0" w:firstRowLastColumn="0" w:lastRowFirstColumn="0" w:lastRowLastColumn="0"/>
            </w:pPr>
            <w:r w:rsidRPr="00EF625A">
              <w:t xml:space="preserve">In Title I, the dollars follow the students who reside in the Title I eligible attendance area. In the other Title grants, only NPS within the LEA boundaries are eligible. </w:t>
            </w:r>
          </w:p>
          <w:p w14:paraId="01B520D8" w14:textId="510B98DE" w:rsidR="000C2FB9" w:rsidRPr="00F248D4" w:rsidRDefault="00EF625A" w:rsidP="00B95074">
            <w:pPr>
              <w:pStyle w:val="ListParagraph"/>
              <w:numPr>
                <w:ilvl w:val="0"/>
                <w:numId w:val="231"/>
              </w:numPr>
              <w:ind w:left="360"/>
              <w:cnfStyle w:val="000000000000" w:firstRow="0" w:lastRow="0" w:firstColumn="0" w:lastColumn="0" w:oddVBand="0" w:evenVBand="0" w:oddHBand="0" w:evenHBand="0" w:firstRowFirstColumn="0" w:firstRowLastColumn="0" w:lastRowFirstColumn="0" w:lastRowLastColumn="0"/>
            </w:pPr>
            <w:r w:rsidRPr="00EF625A">
              <w:t>The LEA is not required to submit consultation forms. The forms should be submitted by the LEA where the non-public schools are located.</w:t>
            </w:r>
          </w:p>
        </w:tc>
      </w:tr>
      <w:tr w:rsidR="005D4090" w:rsidRPr="00F248D4" w14:paraId="5E4DCBF8" w14:textId="77777777" w:rsidTr="667A35BC">
        <w:trPr>
          <w:trHeight w:val="2175"/>
        </w:trPr>
        <w:tc>
          <w:tcPr>
            <w:cnfStyle w:val="001000000000" w:firstRow="0" w:lastRow="0" w:firstColumn="1" w:lastColumn="0" w:oddVBand="0" w:evenVBand="0" w:oddHBand="0" w:evenHBand="0" w:firstRowFirstColumn="0" w:firstRowLastColumn="0" w:lastRowFirstColumn="0" w:lastRowLastColumn="0"/>
            <w:tcW w:w="2415" w:type="dxa"/>
          </w:tcPr>
          <w:p w14:paraId="5C1B73FA" w14:textId="7506CEFB" w:rsidR="005D4090" w:rsidRPr="005E7927" w:rsidRDefault="007D7EE7">
            <w:pPr>
              <w:tabs>
                <w:tab w:val="left" w:pos="2160"/>
              </w:tabs>
              <w:rPr>
                <w:b w:val="0"/>
                <w:bCs w:val="0"/>
              </w:rPr>
            </w:pPr>
            <w:r w:rsidRPr="007D7EE7">
              <w:rPr>
                <w:b w:val="0"/>
                <w:bCs w:val="0"/>
              </w:rPr>
              <w:t xml:space="preserve">Non-Public Schools </w:t>
            </w:r>
            <w:r w:rsidR="60CB35F2">
              <w:rPr>
                <w:b w:val="0"/>
                <w:bCs w:val="0"/>
              </w:rPr>
              <w:t xml:space="preserve">– </w:t>
            </w:r>
            <w:r w:rsidR="3FC8E1FE">
              <w:rPr>
                <w:b w:val="0"/>
                <w:bCs w:val="0"/>
              </w:rPr>
              <w:t>T</w:t>
            </w:r>
            <w:r w:rsidR="60CB35F2">
              <w:rPr>
                <w:b w:val="0"/>
                <w:bCs w:val="0"/>
              </w:rPr>
              <w:t>otal Enrollment</w:t>
            </w:r>
          </w:p>
        </w:tc>
        <w:tc>
          <w:tcPr>
            <w:tcW w:w="5685" w:type="dxa"/>
          </w:tcPr>
          <w:p w14:paraId="243D1603" w14:textId="3F38B8CD" w:rsidR="005D4090" w:rsidRDefault="004B0064" w:rsidP="00D43BA0">
            <w:pPr>
              <w:pStyle w:val="ListParagraph"/>
              <w:numPr>
                <w:ilvl w:val="0"/>
                <w:numId w:val="131"/>
              </w:num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87088F7">
              <w:rPr>
                <w:rFonts w:ascii="Calibri" w:eastAsia="Calibri" w:hAnsi="Calibri" w:cs="Calibri"/>
              </w:rPr>
              <w:t xml:space="preserve">LEA </w:t>
            </w:r>
            <w:r w:rsidR="682C70AF" w:rsidRPr="1D166FA1">
              <w:rPr>
                <w:rFonts w:ascii="Calibri" w:eastAsia="Calibri" w:hAnsi="Calibri" w:cs="Calibri"/>
              </w:rPr>
              <w:t>check</w:t>
            </w:r>
            <w:r w:rsidR="0A3A500A" w:rsidRPr="1D166FA1">
              <w:rPr>
                <w:rFonts w:ascii="Calibri" w:eastAsia="Calibri" w:hAnsi="Calibri" w:cs="Calibri"/>
              </w:rPr>
              <w:t>s</w:t>
            </w:r>
            <w:r w:rsidR="682C70AF" w:rsidRPr="087088F7">
              <w:rPr>
                <w:rFonts w:ascii="Calibri" w:eastAsia="Calibri" w:hAnsi="Calibri" w:cs="Calibri"/>
              </w:rPr>
              <w:t xml:space="preserve"> the box indicating that there are no non-public schools in boundaries OR </w:t>
            </w:r>
            <w:r w:rsidR="310F374C" w:rsidRPr="087088F7">
              <w:rPr>
                <w:rFonts w:ascii="Calibri" w:eastAsia="Calibri" w:hAnsi="Calibri" w:cs="Calibri"/>
              </w:rPr>
              <w:t>provide</w:t>
            </w:r>
            <w:r w:rsidR="11FA5274" w:rsidRPr="087088F7">
              <w:rPr>
                <w:rFonts w:ascii="Calibri" w:eastAsia="Calibri" w:hAnsi="Calibri" w:cs="Calibri"/>
              </w:rPr>
              <w:t>s</w:t>
            </w:r>
            <w:r w:rsidRPr="087088F7">
              <w:rPr>
                <w:rFonts w:ascii="Calibri" w:eastAsia="Calibri" w:hAnsi="Calibri" w:cs="Calibri"/>
              </w:rPr>
              <w:t xml:space="preserve"> the total number of students in the district, the number of low</w:t>
            </w:r>
            <w:r w:rsidR="03831B3A" w:rsidRPr="461BDC2A">
              <w:rPr>
                <w:rFonts w:ascii="Calibri" w:eastAsia="Calibri" w:hAnsi="Calibri" w:cs="Calibri"/>
              </w:rPr>
              <w:t>-</w:t>
            </w:r>
            <w:r w:rsidRPr="087088F7">
              <w:rPr>
                <w:rFonts w:ascii="Calibri" w:eastAsia="Calibri" w:hAnsi="Calibri" w:cs="Calibri"/>
              </w:rPr>
              <w:t>income students residing in a Title I boundary who attend a public school</w:t>
            </w:r>
            <w:r w:rsidR="6FC9ACB3" w:rsidRPr="087088F7">
              <w:rPr>
                <w:rFonts w:ascii="Calibri" w:eastAsia="Calibri" w:hAnsi="Calibri" w:cs="Calibri"/>
              </w:rPr>
              <w:t xml:space="preserve"> and the </w:t>
            </w:r>
            <w:r w:rsidR="6FC9ACB3" w:rsidRPr="644A68C2">
              <w:rPr>
                <w:rFonts w:ascii="Calibri" w:eastAsia="Calibri" w:hAnsi="Calibri" w:cs="Calibri"/>
                <w:color w:val="000000" w:themeColor="text1"/>
              </w:rPr>
              <w:t>number of identified Multilingual/English Learners attending a public school within the LEA</w:t>
            </w:r>
          </w:p>
        </w:tc>
        <w:tc>
          <w:tcPr>
            <w:tcW w:w="4945" w:type="dxa"/>
          </w:tcPr>
          <w:p w14:paraId="568242E9" w14:textId="6E6FCCC0" w:rsidR="005D4090" w:rsidRPr="00F248D4" w:rsidRDefault="00AB446C" w:rsidP="00B95074">
            <w:pPr>
              <w:pStyle w:val="ListParagraph"/>
              <w:numPr>
                <w:ilvl w:val="0"/>
                <w:numId w:val="232"/>
              </w:numPr>
              <w:ind w:left="360"/>
              <w:cnfStyle w:val="000000000000" w:firstRow="0" w:lastRow="0" w:firstColumn="0" w:lastColumn="0" w:oddVBand="0" w:evenVBand="0" w:oddHBand="0" w:evenHBand="0" w:firstRowFirstColumn="0" w:firstRowLastColumn="0" w:lastRowFirstColumn="0" w:lastRowLastColumn="0"/>
            </w:pPr>
            <w:r w:rsidRPr="00AB446C">
              <w:t>The numbers are required to generate the proportionate share set-aside calculation under Title I, Part A.</w:t>
            </w:r>
          </w:p>
        </w:tc>
      </w:tr>
      <w:tr w:rsidR="005D4090" w:rsidRPr="00F248D4" w14:paraId="751EA7BC" w14:textId="77777777" w:rsidTr="667A35BC">
        <w:trPr>
          <w:trHeight w:val="1350"/>
        </w:trPr>
        <w:tc>
          <w:tcPr>
            <w:cnfStyle w:val="001000000000" w:firstRow="0" w:lastRow="0" w:firstColumn="1" w:lastColumn="0" w:oddVBand="0" w:evenVBand="0" w:oddHBand="0" w:evenHBand="0" w:firstRowFirstColumn="0" w:firstRowLastColumn="0" w:lastRowFirstColumn="0" w:lastRowLastColumn="0"/>
            <w:tcW w:w="2415" w:type="dxa"/>
          </w:tcPr>
          <w:p w14:paraId="3C08245A" w14:textId="21F01A20" w:rsidR="005D4090" w:rsidRPr="005E7927" w:rsidRDefault="00C249A4">
            <w:pPr>
              <w:tabs>
                <w:tab w:val="left" w:pos="2160"/>
              </w:tabs>
              <w:rPr>
                <w:b w:val="0"/>
                <w:bCs w:val="0"/>
              </w:rPr>
            </w:pPr>
            <w:r w:rsidRPr="00C249A4">
              <w:rPr>
                <w:b w:val="0"/>
                <w:bCs w:val="0"/>
              </w:rPr>
              <w:t xml:space="preserve">Non-Public Schools </w:t>
            </w:r>
            <w:r w:rsidR="7ED45F00">
              <w:rPr>
                <w:b w:val="0"/>
                <w:bCs w:val="0"/>
              </w:rPr>
              <w:t>– NPS Participation</w:t>
            </w:r>
            <w:r w:rsidRPr="00C249A4">
              <w:rPr>
                <w:b w:val="0"/>
                <w:bCs w:val="0"/>
              </w:rPr>
              <w:t xml:space="preserve">                                                                                                                                                                               </w:t>
            </w:r>
          </w:p>
        </w:tc>
        <w:tc>
          <w:tcPr>
            <w:tcW w:w="5685" w:type="dxa"/>
          </w:tcPr>
          <w:p w14:paraId="71CF6016" w14:textId="48CF0544" w:rsidR="005D4090" w:rsidRDefault="0023159C" w:rsidP="00D43BA0">
            <w:pPr>
              <w:pStyle w:val="ListParagraph"/>
              <w:numPr>
                <w:ilvl w:val="0"/>
                <w:numId w:val="130"/>
              </w:numPr>
              <w:ind w:left="360"/>
              <w:cnfStyle w:val="000000000000" w:firstRow="0" w:lastRow="0" w:firstColumn="0" w:lastColumn="0" w:oddVBand="0" w:evenVBand="0" w:oddHBand="0" w:evenHBand="0" w:firstRowFirstColumn="0" w:firstRowLastColumn="0" w:lastRowFirstColumn="0" w:lastRowLastColumn="0"/>
            </w:pPr>
            <w:r w:rsidRPr="0023159C">
              <w:t xml:space="preserve">LEA </w:t>
            </w:r>
            <w:r w:rsidR="685F6E19">
              <w:t xml:space="preserve">provides </w:t>
            </w:r>
            <w:r w:rsidR="7CC839A7">
              <w:t>the</w:t>
            </w:r>
            <w:r w:rsidRPr="0023159C">
              <w:t xml:space="preserve"> participation status response(s) for each non-public school. The selection(s) in the application and on the </w:t>
            </w:r>
            <w:r>
              <w:t xml:space="preserve">consultation </w:t>
            </w:r>
            <w:r w:rsidRPr="0023159C">
              <w:t xml:space="preserve">form must match.         </w:t>
            </w:r>
          </w:p>
          <w:p w14:paraId="03D67DFE" w14:textId="021AC1EE" w:rsidR="005D4090" w:rsidRDefault="59561E8E" w:rsidP="00D43BA0">
            <w:pPr>
              <w:pStyle w:val="ListParagraph"/>
              <w:numPr>
                <w:ilvl w:val="0"/>
                <w:numId w:val="130"/>
              </w:numPr>
              <w:ind w:left="360"/>
              <w:cnfStyle w:val="000000000000" w:firstRow="0" w:lastRow="0" w:firstColumn="0" w:lastColumn="0" w:oddVBand="0" w:evenVBand="0" w:oddHBand="0" w:evenHBand="0" w:firstRowFirstColumn="0" w:firstRowLastColumn="0" w:lastRowFirstColumn="0" w:lastRowLastColumn="0"/>
            </w:pPr>
            <w:r>
              <w:t>If non-public schools are participating, the LEA indicates the Title programs the NPS will receive equitable services, and the specific Title grants checked in GAINS match the grants selected on the consultation form.</w:t>
            </w:r>
          </w:p>
          <w:p w14:paraId="1F6768F7" w14:textId="7712FC8E" w:rsidR="005D4090" w:rsidRDefault="005D4090" w:rsidP="3B5578AE">
            <w:pPr>
              <w:pStyle w:val="ListParagraph"/>
              <w:ind w:left="360"/>
              <w:cnfStyle w:val="000000000000" w:firstRow="0" w:lastRow="0" w:firstColumn="0" w:lastColumn="0" w:oddVBand="0" w:evenVBand="0" w:oddHBand="0" w:evenHBand="0" w:firstRowFirstColumn="0" w:firstRowLastColumn="0" w:lastRowFirstColumn="0" w:lastRowLastColumn="0"/>
            </w:pPr>
          </w:p>
        </w:tc>
        <w:tc>
          <w:tcPr>
            <w:tcW w:w="4945" w:type="dxa"/>
          </w:tcPr>
          <w:p w14:paraId="5D327E28" w14:textId="694A9E75" w:rsidR="005D4090" w:rsidRPr="00F248D4" w:rsidRDefault="59561E8E" w:rsidP="00D43BA0">
            <w:pPr>
              <w:pStyle w:val="ListParagraph"/>
              <w:numPr>
                <w:ilvl w:val="0"/>
                <w:numId w:val="135"/>
              </w:numPr>
              <w:ind w:left="360"/>
              <w:cnfStyle w:val="000000000000" w:firstRow="0" w:lastRow="0" w:firstColumn="0" w:lastColumn="0" w:oddVBand="0" w:evenVBand="0" w:oddHBand="0" w:evenHBand="0" w:firstRowFirstColumn="0" w:firstRowLastColumn="0" w:lastRowFirstColumn="0" w:lastRowLastColumn="0"/>
            </w:pPr>
            <w:r>
              <w:t>Forms are NOT required if the LEA only has closed or otherwise not eligible NPS OR only has students attending NPS outside the LEA. Ensure no enrollment number or 0 is entered for any programs.</w:t>
            </w:r>
          </w:p>
        </w:tc>
      </w:tr>
      <w:tr w:rsidR="07FAB160" w14:paraId="04850CFD" w14:textId="77777777" w:rsidTr="667A35BC">
        <w:trPr>
          <w:trHeight w:val="300"/>
        </w:trPr>
        <w:tc>
          <w:tcPr>
            <w:cnfStyle w:val="001000000000" w:firstRow="0" w:lastRow="0" w:firstColumn="1" w:lastColumn="0" w:oddVBand="0" w:evenVBand="0" w:oddHBand="0" w:evenHBand="0" w:firstRowFirstColumn="0" w:firstRowLastColumn="0" w:lastRowFirstColumn="0" w:lastRowLastColumn="0"/>
            <w:tcW w:w="2415" w:type="dxa"/>
            <w:shd w:val="clear" w:color="auto" w:fill="F2F2F2" w:themeFill="background1" w:themeFillShade="F2"/>
            <w:vAlign w:val="center"/>
          </w:tcPr>
          <w:p w14:paraId="61DFB929" w14:textId="1FFC0B0C" w:rsidR="634928FF" w:rsidRPr="634928FF" w:rsidRDefault="634928FF" w:rsidP="634928FF">
            <w:pPr>
              <w:jc w:val="center"/>
            </w:pPr>
            <w:r w:rsidRPr="634928FF">
              <w:t>Section</w:t>
            </w:r>
          </w:p>
        </w:tc>
        <w:tc>
          <w:tcPr>
            <w:tcW w:w="5685" w:type="dxa"/>
            <w:shd w:val="clear" w:color="auto" w:fill="F2F2F2" w:themeFill="background1" w:themeFillShade="F2"/>
            <w:vAlign w:val="center"/>
          </w:tcPr>
          <w:p w14:paraId="001E4DB7" w14:textId="77777777" w:rsidR="634928FF" w:rsidRPr="634928FF" w:rsidRDefault="634928FF" w:rsidP="634928FF">
            <w:pPr>
              <w:jc w:val="center"/>
              <w:cnfStyle w:val="000000000000" w:firstRow="0" w:lastRow="0" w:firstColumn="0" w:lastColumn="0" w:oddVBand="0" w:evenVBand="0" w:oddHBand="0" w:evenHBand="0" w:firstRowFirstColumn="0" w:firstRowLastColumn="0" w:lastRowFirstColumn="0" w:lastRowLastColumn="0"/>
              <w:rPr>
                <w:b/>
                <w:bCs/>
              </w:rPr>
            </w:pPr>
            <w:r w:rsidRPr="634928FF">
              <w:rPr>
                <w:b/>
                <w:bCs/>
              </w:rPr>
              <w:t>Minimum Required for Approval</w:t>
            </w:r>
          </w:p>
        </w:tc>
        <w:tc>
          <w:tcPr>
            <w:tcW w:w="4945" w:type="dxa"/>
            <w:shd w:val="clear" w:color="auto" w:fill="F2F2F2" w:themeFill="background1" w:themeFillShade="F2"/>
            <w:vAlign w:val="center"/>
          </w:tcPr>
          <w:p w14:paraId="705B6071" w14:textId="77777777" w:rsidR="634928FF" w:rsidRPr="634928FF" w:rsidRDefault="634928FF" w:rsidP="634928FF">
            <w:pPr>
              <w:jc w:val="center"/>
              <w:cnfStyle w:val="000000000000" w:firstRow="0" w:lastRow="0" w:firstColumn="0" w:lastColumn="0" w:oddVBand="0" w:evenVBand="0" w:oddHBand="0" w:evenHBand="0" w:firstRowFirstColumn="0" w:firstRowLastColumn="0" w:lastRowFirstColumn="0" w:lastRowLastColumn="0"/>
              <w:rPr>
                <w:b/>
                <w:bCs/>
              </w:rPr>
            </w:pPr>
            <w:r w:rsidRPr="634928FF">
              <w:rPr>
                <w:b/>
                <w:bCs/>
              </w:rPr>
              <w:t>Response Guidance &amp; Helpful Resources</w:t>
            </w:r>
          </w:p>
        </w:tc>
      </w:tr>
      <w:tr w:rsidR="005E7927" w:rsidRPr="00F248D4" w14:paraId="48D0AA95" w14:textId="77777777" w:rsidTr="667A35BC">
        <w:tc>
          <w:tcPr>
            <w:cnfStyle w:val="001000000000" w:firstRow="0" w:lastRow="0" w:firstColumn="1" w:lastColumn="0" w:oddVBand="0" w:evenVBand="0" w:oddHBand="0" w:evenHBand="0" w:firstRowFirstColumn="0" w:firstRowLastColumn="0" w:lastRowFirstColumn="0" w:lastRowLastColumn="0"/>
            <w:tcW w:w="2415" w:type="dxa"/>
          </w:tcPr>
          <w:p w14:paraId="676D64E0" w14:textId="4A810F99" w:rsidR="005E7927" w:rsidRPr="005E7927" w:rsidRDefault="00131180">
            <w:pPr>
              <w:tabs>
                <w:tab w:val="left" w:pos="2160"/>
              </w:tabs>
              <w:rPr>
                <w:b w:val="0"/>
                <w:bCs w:val="0"/>
              </w:rPr>
            </w:pPr>
            <w:r w:rsidRPr="00131180">
              <w:rPr>
                <w:b w:val="0"/>
                <w:bCs w:val="0"/>
              </w:rPr>
              <w:t>Non-Public Schools</w:t>
            </w:r>
            <w:r w:rsidR="3AF52A4A">
              <w:rPr>
                <w:b w:val="0"/>
                <w:bCs w:val="0"/>
              </w:rPr>
              <w:t xml:space="preserve"> – Consultation Forms</w:t>
            </w:r>
          </w:p>
        </w:tc>
        <w:tc>
          <w:tcPr>
            <w:tcW w:w="5685" w:type="dxa"/>
          </w:tcPr>
          <w:p w14:paraId="17749ACA" w14:textId="20C2FA3F" w:rsidR="005E7927" w:rsidRDefault="0C8191B6" w:rsidP="00D43BA0">
            <w:pPr>
              <w:pStyle w:val="ListParagraph"/>
              <w:numPr>
                <w:ilvl w:val="0"/>
                <w:numId w:val="138"/>
              </w:numPr>
              <w:ind w:left="360"/>
              <w:cnfStyle w:val="000000000000" w:firstRow="0" w:lastRow="0" w:firstColumn="0" w:lastColumn="0" w:oddVBand="0" w:evenVBand="0" w:oddHBand="0" w:evenHBand="0" w:firstRowFirstColumn="0" w:firstRowLastColumn="0" w:lastRowFirstColumn="0" w:lastRowLastColumn="0"/>
            </w:pPr>
            <w:r>
              <w:t xml:space="preserve">LEA has uploaded a consultation form for all eligible non-public schools within the LEA's boundaries. </w:t>
            </w:r>
          </w:p>
          <w:p w14:paraId="6AC3D0AC" w14:textId="4D2B0409" w:rsidR="005E7927" w:rsidRDefault="63888573" w:rsidP="00D43BA0">
            <w:pPr>
              <w:pStyle w:val="ListParagraph"/>
              <w:numPr>
                <w:ilvl w:val="0"/>
                <w:numId w:val="138"/>
              </w:numPr>
              <w:ind w:left="360"/>
              <w:cnfStyle w:val="000000000000" w:firstRow="0" w:lastRow="0" w:firstColumn="0" w:lastColumn="0" w:oddVBand="0" w:evenVBand="0" w:oddHBand="0" w:evenHBand="0" w:firstRowFirstColumn="0" w:firstRowLastColumn="0" w:lastRowFirstColumn="0" w:lastRowLastColumn="0"/>
            </w:pPr>
            <w:r>
              <w:t>The</w:t>
            </w:r>
            <w:r w:rsidR="00F75ABE">
              <w:t xml:space="preserve"> form </w:t>
            </w:r>
            <w:r>
              <w:t xml:space="preserve">includes </w:t>
            </w:r>
            <w:r w:rsidR="00F75ABE">
              <w:t>signatures from the LEA and the non-public school contacts. If the non-public administrator signature is not included, dates and means of multiple contact attempts must be included on the consultation form.</w:t>
            </w:r>
          </w:p>
        </w:tc>
        <w:tc>
          <w:tcPr>
            <w:tcW w:w="4945" w:type="dxa"/>
          </w:tcPr>
          <w:p w14:paraId="5174E95E" w14:textId="66D653B1" w:rsidR="005E7927" w:rsidRPr="00F248D4" w:rsidRDefault="20B4A7FF" w:rsidP="00563B3F">
            <w:pPr>
              <w:cnfStyle w:val="000000000000" w:firstRow="0" w:lastRow="0" w:firstColumn="0" w:lastColumn="0" w:oddVBand="0" w:evenVBand="0" w:oddHBand="0" w:evenHBand="0" w:firstRowFirstColumn="0" w:firstRowLastColumn="0" w:lastRowFirstColumn="0" w:lastRowLastColumn="0"/>
            </w:pPr>
            <w:r>
              <w:t xml:space="preserve">A copy of the Non-Public Consultation Form is available on the </w:t>
            </w:r>
            <w:hyperlink r:id="rId24">
              <w:r w:rsidRPr="11F3525B">
                <w:rPr>
                  <w:rStyle w:val="Hyperlink"/>
                </w:rPr>
                <w:t>Consolidated Federal Programs Application</w:t>
              </w:r>
            </w:hyperlink>
            <w:r>
              <w:t xml:space="preserve"> webpage and can be downloaded from GAINS.</w:t>
            </w:r>
          </w:p>
          <w:p w14:paraId="75AC579E" w14:textId="2BA07EB0" w:rsidR="005E7927" w:rsidRPr="00F248D4" w:rsidRDefault="005E7927" w:rsidP="00563B3F">
            <w:pPr>
              <w:cnfStyle w:val="000000000000" w:firstRow="0" w:lastRow="0" w:firstColumn="0" w:lastColumn="0" w:oddVBand="0" w:evenVBand="0" w:oddHBand="0" w:evenHBand="0" w:firstRowFirstColumn="0" w:firstRowLastColumn="0" w:lastRowFirstColumn="0" w:lastRowLastColumn="0"/>
            </w:pPr>
          </w:p>
          <w:p w14:paraId="75293484" w14:textId="09B8987D" w:rsidR="005E7927" w:rsidRPr="00F248D4" w:rsidRDefault="005E7927" w:rsidP="00563B3F">
            <w:pPr>
              <w:cnfStyle w:val="000000000000" w:firstRow="0" w:lastRow="0" w:firstColumn="0" w:lastColumn="0" w:oddVBand="0" w:evenVBand="0" w:oddHBand="0" w:evenHBand="0" w:firstRowFirstColumn="0" w:firstRowLastColumn="0" w:lastRowFirstColumn="0" w:lastRowLastColumn="0"/>
            </w:pPr>
          </w:p>
        </w:tc>
      </w:tr>
      <w:tr w:rsidR="005D4090" w:rsidRPr="00F248D4" w14:paraId="262EEB61" w14:textId="77777777" w:rsidTr="667A35BC">
        <w:tc>
          <w:tcPr>
            <w:cnfStyle w:val="001000000000" w:firstRow="0" w:lastRow="0" w:firstColumn="1" w:lastColumn="0" w:oddVBand="0" w:evenVBand="0" w:oddHBand="0" w:evenHBand="0" w:firstRowFirstColumn="0" w:firstRowLastColumn="0" w:lastRowFirstColumn="0" w:lastRowLastColumn="0"/>
            <w:tcW w:w="2415" w:type="dxa"/>
          </w:tcPr>
          <w:p w14:paraId="152BBA02" w14:textId="08EB1334" w:rsidR="005D4090" w:rsidRPr="005E7927" w:rsidRDefault="000B71EA">
            <w:pPr>
              <w:tabs>
                <w:tab w:val="left" w:pos="2160"/>
              </w:tabs>
              <w:rPr>
                <w:b w:val="0"/>
                <w:bCs w:val="0"/>
              </w:rPr>
            </w:pPr>
            <w:r w:rsidRPr="000B71EA">
              <w:rPr>
                <w:b w:val="0"/>
                <w:bCs w:val="0"/>
              </w:rPr>
              <w:t>Non-Public Schools</w:t>
            </w:r>
            <w:r w:rsidR="1984C6B6">
              <w:rPr>
                <w:b w:val="0"/>
                <w:bCs w:val="0"/>
              </w:rPr>
              <w:t xml:space="preserve"> – Number of Low</w:t>
            </w:r>
            <w:r w:rsidR="4521702C">
              <w:rPr>
                <w:b w:val="0"/>
                <w:bCs w:val="0"/>
              </w:rPr>
              <w:t>-</w:t>
            </w:r>
            <w:r w:rsidR="1984C6B6">
              <w:rPr>
                <w:b w:val="0"/>
                <w:bCs w:val="0"/>
              </w:rPr>
              <w:t>Income Students</w:t>
            </w:r>
          </w:p>
        </w:tc>
        <w:tc>
          <w:tcPr>
            <w:tcW w:w="5685" w:type="dxa"/>
          </w:tcPr>
          <w:p w14:paraId="498B9C05" w14:textId="353BBA2F" w:rsidR="005D4090" w:rsidRDefault="00ED29BF" w:rsidP="00D43BA0">
            <w:pPr>
              <w:pStyle w:val="ListParagraph"/>
              <w:numPr>
                <w:ilvl w:val="0"/>
                <w:numId w:val="129"/>
              </w:numPr>
              <w:ind w:left="360"/>
              <w:cnfStyle w:val="000000000000" w:firstRow="0" w:lastRow="0" w:firstColumn="0" w:lastColumn="0" w:oddVBand="0" w:evenVBand="0" w:oddHBand="0" w:evenHBand="0" w:firstRowFirstColumn="0" w:firstRowLastColumn="0" w:lastRowFirstColumn="0" w:lastRowLastColumn="0"/>
            </w:pPr>
            <w:r w:rsidRPr="00ED29BF">
              <w:t>For non-public schools participating in Title I, include any data that the LEA has available for students living in poverty, living in a Title I, Part A served attendance area, and attending NPS (even if not participating); include a 0 if information is not available for a non-participating NPS.</w:t>
            </w:r>
          </w:p>
        </w:tc>
        <w:tc>
          <w:tcPr>
            <w:tcW w:w="4945" w:type="dxa"/>
          </w:tcPr>
          <w:p w14:paraId="6DA9DBD5" w14:textId="4CD20B79" w:rsidR="005D4090" w:rsidRPr="00F248D4" w:rsidRDefault="00665E24" w:rsidP="00B95074">
            <w:pPr>
              <w:pStyle w:val="ListParagraph"/>
              <w:numPr>
                <w:ilvl w:val="0"/>
                <w:numId w:val="227"/>
              </w:numPr>
              <w:ind w:left="360"/>
              <w:cnfStyle w:val="000000000000" w:firstRow="0" w:lastRow="0" w:firstColumn="0" w:lastColumn="0" w:oddVBand="0" w:evenVBand="0" w:oddHBand="0" w:evenHBand="0" w:firstRowFirstColumn="0" w:firstRowLastColumn="0" w:lastRowFirstColumn="0" w:lastRowLastColumn="0"/>
            </w:pPr>
            <w:r w:rsidRPr="00665E24">
              <w:t>Participating non-public schools have the same grade span(s) as the public school grade span(s) served with Title I funds.</w:t>
            </w:r>
          </w:p>
          <w:p w14:paraId="7568C281" w14:textId="3B2244B9" w:rsidR="005D4090" w:rsidRPr="00F248D4" w:rsidRDefault="67E95967" w:rsidP="00B95074">
            <w:pPr>
              <w:pStyle w:val="ListParagraph"/>
              <w:numPr>
                <w:ilvl w:val="0"/>
                <w:numId w:val="227"/>
              </w:numPr>
              <w:ind w:left="360"/>
              <w:cnfStyle w:val="000000000000" w:firstRow="0" w:lastRow="0" w:firstColumn="0" w:lastColumn="0" w:oddVBand="0" w:evenVBand="0" w:oddHBand="0" w:evenHBand="0" w:firstRowFirstColumn="0" w:firstRowLastColumn="0" w:lastRowFirstColumn="0" w:lastRowLastColumn="0"/>
            </w:pPr>
            <w:hyperlink r:id="rId25">
              <w:r w:rsidRPr="6709493A">
                <w:rPr>
                  <w:rStyle w:val="Hyperlink"/>
                </w:rPr>
                <w:t>Non-Public School Lists and Counts</w:t>
              </w:r>
            </w:hyperlink>
          </w:p>
          <w:p w14:paraId="0BED35A0" w14:textId="0BE55668" w:rsidR="005D4090" w:rsidRPr="00F248D4" w:rsidRDefault="67E95967" w:rsidP="00B95074">
            <w:pPr>
              <w:pStyle w:val="ListParagraph"/>
              <w:numPr>
                <w:ilvl w:val="0"/>
                <w:numId w:val="227"/>
              </w:numPr>
              <w:ind w:left="360"/>
              <w:cnfStyle w:val="000000000000" w:firstRow="0" w:lastRow="0" w:firstColumn="0" w:lastColumn="0" w:oddVBand="0" w:evenVBand="0" w:oddHBand="0" w:evenHBand="0" w:firstRowFirstColumn="0" w:firstRowLastColumn="0" w:lastRowFirstColumn="0" w:lastRowLastColumn="0"/>
            </w:pPr>
            <w:r>
              <w:t>The student counts should be provided by the NPS to the LEA through the Meaningful Consultation process because the NPS are not required to provide counts to CDE.</w:t>
            </w:r>
          </w:p>
        </w:tc>
      </w:tr>
      <w:tr w:rsidR="00AD322D" w:rsidRPr="00F248D4" w14:paraId="5F230F5E" w14:textId="77777777" w:rsidTr="667A35BC">
        <w:tc>
          <w:tcPr>
            <w:cnfStyle w:val="001000000000" w:firstRow="0" w:lastRow="0" w:firstColumn="1" w:lastColumn="0" w:oddVBand="0" w:evenVBand="0" w:oddHBand="0" w:evenHBand="0" w:firstRowFirstColumn="0" w:firstRowLastColumn="0" w:lastRowFirstColumn="0" w:lastRowLastColumn="0"/>
            <w:tcW w:w="2415" w:type="dxa"/>
          </w:tcPr>
          <w:p w14:paraId="18825E65" w14:textId="4F9F3793" w:rsidR="00AD322D" w:rsidRPr="005E7927" w:rsidRDefault="00AD322D" w:rsidP="00AD322D">
            <w:pPr>
              <w:tabs>
                <w:tab w:val="left" w:pos="2160"/>
              </w:tabs>
              <w:rPr>
                <w:b w:val="0"/>
                <w:bCs w:val="0"/>
              </w:rPr>
            </w:pPr>
            <w:r w:rsidRPr="000B71EA">
              <w:rPr>
                <w:b w:val="0"/>
                <w:bCs w:val="0"/>
              </w:rPr>
              <w:t>Non-Public Schools</w:t>
            </w:r>
            <w:r w:rsidR="343EF807">
              <w:rPr>
                <w:b w:val="0"/>
                <w:bCs w:val="0"/>
              </w:rPr>
              <w:t xml:space="preserve"> – Number of Multilingual/English Learners</w:t>
            </w:r>
          </w:p>
        </w:tc>
        <w:tc>
          <w:tcPr>
            <w:tcW w:w="5685" w:type="dxa"/>
          </w:tcPr>
          <w:p w14:paraId="5C6C1664" w14:textId="0BEB54B1" w:rsidR="00AD322D" w:rsidRDefault="00490150" w:rsidP="00D43BA0">
            <w:pPr>
              <w:pStyle w:val="ListParagraph"/>
              <w:numPr>
                <w:ilvl w:val="0"/>
                <w:numId w:val="127"/>
              </w:numPr>
              <w:ind w:left="360"/>
              <w:cnfStyle w:val="000000000000" w:firstRow="0" w:lastRow="0" w:firstColumn="0" w:lastColumn="0" w:oddVBand="0" w:evenVBand="0" w:oddHBand="0" w:evenHBand="0" w:firstRowFirstColumn="0" w:firstRowLastColumn="0" w:lastRowFirstColumn="0" w:lastRowLastColumn="0"/>
            </w:pPr>
            <w:r w:rsidRPr="00490150">
              <w:t>For non-public schools participating in Title III, include the number of Multilingual/English Learners.</w:t>
            </w:r>
          </w:p>
        </w:tc>
        <w:tc>
          <w:tcPr>
            <w:tcW w:w="4945" w:type="dxa"/>
          </w:tcPr>
          <w:p w14:paraId="39A3E208" w14:textId="77777777" w:rsidR="00AD322D" w:rsidRPr="00F248D4" w:rsidRDefault="00AD322D" w:rsidP="07FAB160">
            <w:pPr>
              <w:cnfStyle w:val="000000000000" w:firstRow="0" w:lastRow="0" w:firstColumn="0" w:lastColumn="0" w:oddVBand="0" w:evenVBand="0" w:oddHBand="0" w:evenHBand="0" w:firstRowFirstColumn="0" w:firstRowLastColumn="0" w:lastRowFirstColumn="0" w:lastRowLastColumn="0"/>
            </w:pPr>
          </w:p>
        </w:tc>
      </w:tr>
      <w:tr w:rsidR="098F1027" w14:paraId="5FA617DC" w14:textId="77777777" w:rsidTr="667A35B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CA5864F" w14:textId="649C9BA8" w:rsidR="098F1027" w:rsidRDefault="098F1027" w:rsidP="098F1027">
            <w:pPr>
              <w:tabs>
                <w:tab w:val="left" w:pos="2160"/>
              </w:tabs>
              <w:rPr>
                <w:b w:val="0"/>
                <w:bCs w:val="0"/>
              </w:rPr>
            </w:pPr>
            <w:r>
              <w:rPr>
                <w:b w:val="0"/>
                <w:bCs w:val="0"/>
              </w:rPr>
              <w:t>Non-Public Schools – Participating NPS Total Enrollment</w:t>
            </w:r>
          </w:p>
        </w:tc>
        <w:tc>
          <w:tcPr>
            <w:tcW w:w="5685" w:type="dxa"/>
          </w:tcPr>
          <w:p w14:paraId="4A18329B" w14:textId="77777777" w:rsidR="098F1027" w:rsidRDefault="098F1027" w:rsidP="00D43BA0">
            <w:pPr>
              <w:pStyle w:val="ListParagraph"/>
              <w:numPr>
                <w:ilvl w:val="0"/>
                <w:numId w:val="128"/>
              </w:numPr>
              <w:ind w:left="360"/>
              <w:cnfStyle w:val="000000000000" w:firstRow="0" w:lastRow="0" w:firstColumn="0" w:lastColumn="0" w:oddVBand="0" w:evenVBand="0" w:oddHBand="0" w:evenHBand="0" w:firstRowFirstColumn="0" w:firstRowLastColumn="0" w:lastRowFirstColumn="0" w:lastRowLastColumn="0"/>
            </w:pPr>
            <w:r>
              <w:t xml:space="preserve">For non-public schools participating in Title II and/or Title IV, include the total enrollment for the non-public school. </w:t>
            </w:r>
          </w:p>
          <w:p w14:paraId="56FB4BF9" w14:textId="0EE8AB31" w:rsidR="098F1027" w:rsidRDefault="098F1027" w:rsidP="00D43BA0">
            <w:pPr>
              <w:pStyle w:val="ListParagraph"/>
              <w:numPr>
                <w:ilvl w:val="0"/>
                <w:numId w:val="128"/>
              </w:numPr>
              <w:ind w:left="360"/>
              <w:cnfStyle w:val="000000000000" w:firstRow="0" w:lastRow="0" w:firstColumn="0" w:lastColumn="0" w:oddVBand="0" w:evenVBand="0" w:oddHBand="0" w:evenHBand="0" w:firstRowFirstColumn="0" w:firstRowLastColumn="0" w:lastRowFirstColumn="0" w:lastRowLastColumn="0"/>
            </w:pPr>
            <w:r>
              <w:t>The enrollment number for all other schools, including schools that are not participating in Title II and/or Title IV, should be 0 or the cells should be blank.</w:t>
            </w:r>
          </w:p>
        </w:tc>
        <w:tc>
          <w:tcPr>
            <w:tcW w:w="4945" w:type="dxa"/>
          </w:tcPr>
          <w:p w14:paraId="42BED698" w14:textId="7505A585" w:rsidR="098F1027" w:rsidRDefault="098F1027" w:rsidP="00B95074">
            <w:pPr>
              <w:pStyle w:val="ListParagraph"/>
              <w:numPr>
                <w:ilvl w:val="0"/>
                <w:numId w:val="226"/>
              </w:numPr>
              <w:ind w:left="360"/>
              <w:cnfStyle w:val="000000000000" w:firstRow="0" w:lastRow="0" w:firstColumn="0" w:lastColumn="0" w:oddVBand="0" w:evenVBand="0" w:oddHBand="0" w:evenHBand="0" w:firstRowFirstColumn="0" w:firstRowLastColumn="0" w:lastRowFirstColumn="0" w:lastRowLastColumn="0"/>
            </w:pPr>
            <w:r>
              <w:t>Ensure no enrollment number or 0 is entered if the site is not participating in Title II/Title IV (including if the site is not eligible for participation in equitable services).</w:t>
            </w:r>
          </w:p>
        </w:tc>
      </w:tr>
      <w:tr w:rsidR="3EA2EE91" w14:paraId="420F6CB2" w14:textId="77777777" w:rsidTr="667A35B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53F1BDDE" w14:textId="7C75C7AB" w:rsidR="3EA2EE91" w:rsidRDefault="153F68C6" w:rsidP="3EA2EE91">
            <w:pPr>
              <w:rPr>
                <w:b w:val="0"/>
                <w:bCs w:val="0"/>
              </w:rPr>
            </w:pPr>
            <w:r>
              <w:rPr>
                <w:b w:val="0"/>
                <w:bCs w:val="0"/>
              </w:rPr>
              <w:t>Non-Public Schools – New Schools</w:t>
            </w:r>
          </w:p>
        </w:tc>
        <w:tc>
          <w:tcPr>
            <w:tcW w:w="5685" w:type="dxa"/>
          </w:tcPr>
          <w:p w14:paraId="6F9BD541" w14:textId="13778FC6" w:rsidR="3EA2EE91" w:rsidRDefault="153F68C6" w:rsidP="00D43BA0">
            <w:pPr>
              <w:pStyle w:val="ListParagraph"/>
              <w:numPr>
                <w:ilvl w:val="0"/>
                <w:numId w:val="137"/>
              </w:numPr>
              <w:ind w:left="360"/>
              <w:cnfStyle w:val="000000000000" w:firstRow="0" w:lastRow="0" w:firstColumn="0" w:lastColumn="0" w:oddVBand="0" w:evenVBand="0" w:oddHBand="0" w:evenHBand="0" w:firstRowFirstColumn="0" w:firstRowLastColumn="0" w:lastRowFirstColumn="0" w:lastRowLastColumn="0"/>
            </w:pPr>
            <w:r>
              <w:t>LEA completes this section ONLY if there are any new non-public schools that are not included in the prior section.</w:t>
            </w:r>
          </w:p>
        </w:tc>
        <w:tc>
          <w:tcPr>
            <w:tcW w:w="4945" w:type="dxa"/>
          </w:tcPr>
          <w:p w14:paraId="3CDB76AD" w14:textId="05489238" w:rsidR="3EA2EE91" w:rsidRDefault="71594BB4" w:rsidP="00B95074">
            <w:pPr>
              <w:pStyle w:val="ListParagraph"/>
              <w:numPr>
                <w:ilvl w:val="0"/>
                <w:numId w:val="225"/>
              </w:numPr>
              <w:ind w:left="360"/>
              <w:cnfStyle w:val="000000000000" w:firstRow="0" w:lastRow="0" w:firstColumn="0" w:lastColumn="0" w:oddVBand="0" w:evenVBand="0" w:oddHBand="0" w:evenHBand="0" w:firstRowFirstColumn="0" w:firstRowLastColumn="0" w:lastRowFirstColumn="0" w:lastRowLastColumn="0"/>
            </w:pPr>
            <w:r>
              <w:t>Use the guidance included in the above sections regarding student counts.</w:t>
            </w:r>
          </w:p>
        </w:tc>
      </w:tr>
      <w:tr w:rsidR="634928FF" w14:paraId="102682BD" w14:textId="77777777" w:rsidTr="667A35BC">
        <w:trPr>
          <w:trHeight w:val="300"/>
        </w:trPr>
        <w:tc>
          <w:tcPr>
            <w:cnfStyle w:val="001000000000" w:firstRow="0" w:lastRow="0" w:firstColumn="1" w:lastColumn="0" w:oddVBand="0" w:evenVBand="0" w:oddHBand="0" w:evenHBand="0" w:firstRowFirstColumn="0" w:firstRowLastColumn="0" w:lastRowFirstColumn="0" w:lastRowLastColumn="0"/>
            <w:tcW w:w="2415" w:type="dxa"/>
            <w:shd w:val="clear" w:color="auto" w:fill="F2F2F2" w:themeFill="background1" w:themeFillShade="F2"/>
            <w:vAlign w:val="center"/>
          </w:tcPr>
          <w:p w14:paraId="440FF529" w14:textId="1FFC0B0C" w:rsidR="634928FF" w:rsidRDefault="634928FF" w:rsidP="634928FF">
            <w:pPr>
              <w:jc w:val="center"/>
            </w:pPr>
            <w:r>
              <w:t>Section</w:t>
            </w:r>
          </w:p>
        </w:tc>
        <w:tc>
          <w:tcPr>
            <w:tcW w:w="5685" w:type="dxa"/>
            <w:shd w:val="clear" w:color="auto" w:fill="F2F2F2" w:themeFill="background1" w:themeFillShade="F2"/>
            <w:vAlign w:val="center"/>
          </w:tcPr>
          <w:p w14:paraId="4C8F4460" w14:textId="77777777" w:rsidR="634928FF" w:rsidRDefault="634928FF" w:rsidP="634928FF">
            <w:pPr>
              <w:jc w:val="center"/>
              <w:cnfStyle w:val="000000000000" w:firstRow="0" w:lastRow="0" w:firstColumn="0" w:lastColumn="0" w:oddVBand="0" w:evenVBand="0" w:oddHBand="0" w:evenHBand="0" w:firstRowFirstColumn="0" w:firstRowLastColumn="0" w:lastRowFirstColumn="0" w:lastRowLastColumn="0"/>
              <w:rPr>
                <w:b/>
              </w:rPr>
            </w:pPr>
            <w:r w:rsidRPr="02365222">
              <w:rPr>
                <w:b/>
              </w:rPr>
              <w:t>Minimum Required for Approval</w:t>
            </w:r>
          </w:p>
        </w:tc>
        <w:tc>
          <w:tcPr>
            <w:tcW w:w="4945" w:type="dxa"/>
            <w:shd w:val="clear" w:color="auto" w:fill="F2F2F2" w:themeFill="background1" w:themeFillShade="F2"/>
            <w:vAlign w:val="center"/>
          </w:tcPr>
          <w:p w14:paraId="60662F1A" w14:textId="77777777" w:rsidR="634928FF" w:rsidRDefault="634928FF" w:rsidP="634928FF">
            <w:pPr>
              <w:jc w:val="center"/>
              <w:cnfStyle w:val="000000000000" w:firstRow="0" w:lastRow="0" w:firstColumn="0" w:lastColumn="0" w:oddVBand="0" w:evenVBand="0" w:oddHBand="0" w:evenHBand="0" w:firstRowFirstColumn="0" w:firstRowLastColumn="0" w:lastRowFirstColumn="0" w:lastRowLastColumn="0"/>
              <w:rPr>
                <w:b/>
              </w:rPr>
            </w:pPr>
            <w:r w:rsidRPr="02365222">
              <w:rPr>
                <w:b/>
              </w:rPr>
              <w:t>Response Guidance &amp; Helpful Resources</w:t>
            </w:r>
          </w:p>
        </w:tc>
      </w:tr>
      <w:tr w:rsidR="2DD5C01A" w14:paraId="77E48CC0" w14:textId="77777777" w:rsidTr="667A35B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F67C015" w14:textId="3588D80F" w:rsidR="2DD5C01A" w:rsidRDefault="06EE1DAC" w:rsidP="2DD5C01A">
            <w:pPr>
              <w:rPr>
                <w:b w:val="0"/>
                <w:bCs w:val="0"/>
              </w:rPr>
            </w:pPr>
            <w:r>
              <w:rPr>
                <w:b w:val="0"/>
                <w:bCs w:val="0"/>
              </w:rPr>
              <w:t>Non-Public Schools – Consultation Form Upload</w:t>
            </w:r>
          </w:p>
        </w:tc>
        <w:tc>
          <w:tcPr>
            <w:tcW w:w="5685" w:type="dxa"/>
          </w:tcPr>
          <w:p w14:paraId="62E5F075" w14:textId="3022ACB9" w:rsidR="06EE1DAC" w:rsidRDefault="06EE1DAC" w:rsidP="00B95074">
            <w:pPr>
              <w:pStyle w:val="ListParagraph"/>
              <w:numPr>
                <w:ilvl w:val="0"/>
                <w:numId w:val="240"/>
              </w:numPr>
              <w:ind w:left="360"/>
              <w:cnfStyle w:val="000000000000" w:firstRow="0" w:lastRow="0" w:firstColumn="0" w:lastColumn="0" w:oddVBand="0" w:evenVBand="0" w:oddHBand="0" w:evenHBand="0" w:firstRowFirstColumn="0" w:firstRowLastColumn="0" w:lastRowFirstColumn="0" w:lastRowLastColumn="0"/>
            </w:pPr>
            <w:r>
              <w:t xml:space="preserve">LEA has uploaded a consultation form for all eligible non-public schools within the LEA's boundaries. </w:t>
            </w:r>
          </w:p>
          <w:p w14:paraId="3DAD6009" w14:textId="0E48CFAD" w:rsidR="2DD5C01A" w:rsidRDefault="06EE1DAC" w:rsidP="00B95074">
            <w:pPr>
              <w:pStyle w:val="ListParagraph"/>
              <w:numPr>
                <w:ilvl w:val="0"/>
                <w:numId w:val="240"/>
              </w:numPr>
              <w:ind w:left="360"/>
              <w:cnfStyle w:val="000000000000" w:firstRow="0" w:lastRow="0" w:firstColumn="0" w:lastColumn="0" w:oddVBand="0" w:evenVBand="0" w:oddHBand="0" w:evenHBand="0" w:firstRowFirstColumn="0" w:firstRowLastColumn="0" w:lastRowFirstColumn="0" w:lastRowLastColumn="0"/>
            </w:pPr>
            <w:r>
              <w:t>The form includes signatures from the LEA and the non-public school contacts. If the non-public administrator signature is not included, dates and means of multiple contact attempts must be included on the consultation form.</w:t>
            </w:r>
          </w:p>
        </w:tc>
        <w:tc>
          <w:tcPr>
            <w:tcW w:w="4945" w:type="dxa"/>
          </w:tcPr>
          <w:p w14:paraId="405C7C38" w14:textId="66D653B1" w:rsidR="3A88D4B0" w:rsidRDefault="3A88D4B0">
            <w:pPr>
              <w:cnfStyle w:val="000000000000" w:firstRow="0" w:lastRow="0" w:firstColumn="0" w:lastColumn="0" w:oddVBand="0" w:evenVBand="0" w:oddHBand="0" w:evenHBand="0" w:firstRowFirstColumn="0" w:firstRowLastColumn="0" w:lastRowFirstColumn="0" w:lastRowLastColumn="0"/>
            </w:pPr>
            <w:r>
              <w:t xml:space="preserve">A copy of the Non-Public Consultation Form is available on the </w:t>
            </w:r>
            <w:hyperlink r:id="rId26">
              <w:r w:rsidRPr="0B58F0CA">
                <w:rPr>
                  <w:rStyle w:val="Hyperlink"/>
                </w:rPr>
                <w:t>Consolidated Federal Programs Application</w:t>
              </w:r>
            </w:hyperlink>
            <w:r>
              <w:t xml:space="preserve"> webpage and can be downloaded from GAINS.</w:t>
            </w:r>
          </w:p>
          <w:p w14:paraId="1D1C216F" w14:textId="4D936CB8" w:rsidR="2DD5C01A" w:rsidRDefault="2DD5C01A" w:rsidP="7D31ADF7">
            <w:pPr>
              <w:cnfStyle w:val="000000000000" w:firstRow="0" w:lastRow="0" w:firstColumn="0" w:lastColumn="0" w:oddVBand="0" w:evenVBand="0" w:oddHBand="0" w:evenHBand="0" w:firstRowFirstColumn="0" w:firstRowLastColumn="0" w:lastRowFirstColumn="0" w:lastRowLastColumn="0"/>
            </w:pPr>
          </w:p>
        </w:tc>
      </w:tr>
      <w:tr w:rsidR="00490150" w:rsidRPr="00F248D4" w14:paraId="309B9184" w14:textId="77777777" w:rsidTr="667A35BC">
        <w:tc>
          <w:tcPr>
            <w:cnfStyle w:val="001000000000" w:firstRow="0" w:lastRow="0" w:firstColumn="1" w:lastColumn="0" w:oddVBand="0" w:evenVBand="0" w:oddHBand="0" w:evenHBand="0" w:firstRowFirstColumn="0" w:firstRowLastColumn="0" w:lastRowFirstColumn="0" w:lastRowLastColumn="0"/>
            <w:tcW w:w="2415" w:type="dxa"/>
          </w:tcPr>
          <w:p w14:paraId="66242435" w14:textId="7617C0BD" w:rsidR="00490150" w:rsidRPr="004627CF" w:rsidRDefault="004627CF" w:rsidP="00AD322D">
            <w:pPr>
              <w:tabs>
                <w:tab w:val="left" w:pos="2160"/>
              </w:tabs>
              <w:rPr>
                <w:b w:val="0"/>
                <w:bCs w:val="0"/>
              </w:rPr>
            </w:pPr>
            <w:r w:rsidRPr="004627CF">
              <w:rPr>
                <w:b w:val="0"/>
                <w:bCs w:val="0"/>
              </w:rPr>
              <w:t>Non-Public Schools</w:t>
            </w:r>
            <w:r w:rsidR="67FAC83E">
              <w:rPr>
                <w:b w:val="0"/>
                <w:bCs w:val="0"/>
              </w:rPr>
              <w:t xml:space="preserve"> – Title I Proportionate Share</w:t>
            </w:r>
          </w:p>
        </w:tc>
        <w:tc>
          <w:tcPr>
            <w:tcW w:w="5685" w:type="dxa"/>
          </w:tcPr>
          <w:p w14:paraId="138E00D0" w14:textId="28D0F655" w:rsidR="00490150" w:rsidRPr="00490150" w:rsidRDefault="67FAC83E" w:rsidP="00D43BA0">
            <w:pPr>
              <w:pStyle w:val="ListParagraph"/>
              <w:numPr>
                <w:ilvl w:val="0"/>
                <w:numId w:val="126"/>
              </w:numPr>
              <w:ind w:left="360"/>
              <w:cnfStyle w:val="000000000000" w:firstRow="0" w:lastRow="0" w:firstColumn="0" w:lastColumn="0" w:oddVBand="0" w:evenVBand="0" w:oddHBand="0" w:evenHBand="0" w:firstRowFirstColumn="0" w:firstRowLastColumn="0" w:lastRowFirstColumn="0" w:lastRowLastColumn="0"/>
            </w:pPr>
            <w:r>
              <w:t>T</w:t>
            </w:r>
            <w:r w:rsidR="4828E7E8">
              <w:t>he</w:t>
            </w:r>
            <w:r w:rsidR="00445264" w:rsidRPr="00445264">
              <w:t xml:space="preserve"> equitable share calculations are based on the correct student counts for each program.</w:t>
            </w:r>
          </w:p>
        </w:tc>
        <w:tc>
          <w:tcPr>
            <w:tcW w:w="4945" w:type="dxa"/>
          </w:tcPr>
          <w:p w14:paraId="18EC80D1" w14:textId="77777777" w:rsidR="00A17221" w:rsidRDefault="00A17221" w:rsidP="00B95074">
            <w:pPr>
              <w:pStyle w:val="ListParagraph"/>
              <w:numPr>
                <w:ilvl w:val="0"/>
                <w:numId w:val="229"/>
              </w:numPr>
              <w:ind w:left="360"/>
              <w:cnfStyle w:val="000000000000" w:firstRow="0" w:lastRow="0" w:firstColumn="0" w:lastColumn="0" w:oddVBand="0" w:evenVBand="0" w:oddHBand="0" w:evenHBand="0" w:firstRowFirstColumn="0" w:firstRowLastColumn="0" w:lastRowFirstColumn="0" w:lastRowLastColumn="0"/>
            </w:pPr>
            <w:r>
              <w:t>Student counts for schools that are not eligible should not be included.</w:t>
            </w:r>
          </w:p>
          <w:p w14:paraId="49C1F332" w14:textId="261F46D1" w:rsidR="00490150" w:rsidRPr="00F248D4" w:rsidRDefault="00A17221" w:rsidP="00B95074">
            <w:pPr>
              <w:pStyle w:val="ListParagraph"/>
              <w:numPr>
                <w:ilvl w:val="0"/>
                <w:numId w:val="229"/>
              </w:numPr>
              <w:ind w:left="360"/>
              <w:cnfStyle w:val="000000000000" w:firstRow="0" w:lastRow="0" w:firstColumn="0" w:lastColumn="0" w:oddVBand="0" w:evenVBand="0" w:oddHBand="0" w:evenHBand="0" w:firstRowFirstColumn="0" w:firstRowLastColumn="0" w:lastRowFirstColumn="0" w:lastRowLastColumn="0"/>
            </w:pPr>
            <w:r>
              <w:t>Total enrollment is only included for participating schools. All other schools should be blank or 0.</w:t>
            </w:r>
          </w:p>
        </w:tc>
      </w:tr>
      <w:tr w:rsidR="00490150" w:rsidRPr="00F248D4" w14:paraId="5E76FF9C" w14:textId="77777777" w:rsidTr="667A35BC">
        <w:tc>
          <w:tcPr>
            <w:cnfStyle w:val="001000000000" w:firstRow="0" w:lastRow="0" w:firstColumn="1" w:lastColumn="0" w:oddVBand="0" w:evenVBand="0" w:oddHBand="0" w:evenHBand="0" w:firstRowFirstColumn="0" w:firstRowLastColumn="0" w:lastRowFirstColumn="0" w:lastRowLastColumn="0"/>
            <w:tcW w:w="2415" w:type="dxa"/>
          </w:tcPr>
          <w:p w14:paraId="3BE31719" w14:textId="3A902F8C" w:rsidR="00490150" w:rsidRPr="004627CF" w:rsidRDefault="00292019" w:rsidP="00AD322D">
            <w:pPr>
              <w:tabs>
                <w:tab w:val="left" w:pos="2160"/>
              </w:tabs>
              <w:rPr>
                <w:b w:val="0"/>
                <w:bCs w:val="0"/>
              </w:rPr>
            </w:pPr>
            <w:r w:rsidRPr="00292019">
              <w:rPr>
                <w:b w:val="0"/>
                <w:bCs w:val="0"/>
              </w:rPr>
              <w:t>Non-Public Schools- Budget Considerations</w:t>
            </w:r>
          </w:p>
        </w:tc>
        <w:tc>
          <w:tcPr>
            <w:tcW w:w="5685" w:type="dxa"/>
          </w:tcPr>
          <w:p w14:paraId="23BEB018" w14:textId="258CD5C7" w:rsidR="00490150" w:rsidRPr="00490150" w:rsidRDefault="5C107904" w:rsidP="00D43BA0">
            <w:pPr>
              <w:pStyle w:val="ListParagraph"/>
              <w:numPr>
                <w:ilvl w:val="0"/>
                <w:numId w:val="125"/>
              </w:numPr>
              <w:ind w:left="360"/>
              <w:cnfStyle w:val="000000000000" w:firstRow="0" w:lastRow="0" w:firstColumn="0" w:lastColumn="0" w:oddVBand="0" w:evenVBand="0" w:oddHBand="0" w:evenHBand="0" w:firstRowFirstColumn="0" w:firstRowLastColumn="0" w:lastRowFirstColumn="0" w:lastRowLastColumn="0"/>
            </w:pPr>
            <w:r>
              <w:t>T</w:t>
            </w:r>
            <w:r w:rsidR="638FEE34">
              <w:t>he</w:t>
            </w:r>
            <w:r w:rsidR="00412EFA" w:rsidRPr="00412EFA">
              <w:t xml:space="preserve"> proportionate share matches the amount included in the budget for each program in which non-public schools are participating. Activities are budgeted to the correct NPS location code(s).</w:t>
            </w:r>
          </w:p>
          <w:p w14:paraId="305C4CFB" w14:textId="6A9532E2" w:rsidR="00490150" w:rsidRPr="00490150" w:rsidRDefault="034ADB55" w:rsidP="00D43BA0">
            <w:pPr>
              <w:pStyle w:val="ListParagraph"/>
              <w:numPr>
                <w:ilvl w:val="0"/>
                <w:numId w:val="125"/>
              </w:numPr>
              <w:ind w:left="360"/>
              <w:cnfStyle w:val="000000000000" w:firstRow="0" w:lastRow="0" w:firstColumn="0" w:lastColumn="0" w:oddVBand="0" w:evenVBand="0" w:oddHBand="0" w:evenHBand="0" w:firstRowFirstColumn="0" w:firstRowLastColumn="0" w:lastRowFirstColumn="0" w:lastRowLastColumn="0"/>
            </w:pPr>
            <w:r>
              <w:t xml:space="preserve">All equitable services </w:t>
            </w:r>
            <w:r w:rsidR="2B6E8A7B">
              <w:t>are</w:t>
            </w:r>
            <w:r>
              <w:t xml:space="preserve"> secular in nature and </w:t>
            </w:r>
            <w:r w:rsidR="477045D3">
              <w:t xml:space="preserve">do </w:t>
            </w:r>
            <w:r>
              <w:t xml:space="preserve">not supplant activities that are required of the NPS. </w:t>
            </w:r>
          </w:p>
          <w:p w14:paraId="13485E71" w14:textId="4822BD2C" w:rsidR="00490150" w:rsidRPr="00490150" w:rsidRDefault="034ADB55" w:rsidP="00D43BA0">
            <w:pPr>
              <w:pStyle w:val="ListParagraph"/>
              <w:numPr>
                <w:ilvl w:val="0"/>
                <w:numId w:val="125"/>
              </w:numPr>
              <w:ind w:left="360"/>
              <w:cnfStyle w:val="000000000000" w:firstRow="0" w:lastRow="0" w:firstColumn="0" w:lastColumn="0" w:oddVBand="0" w:evenVBand="0" w:oddHBand="0" w:evenHBand="0" w:firstRowFirstColumn="0" w:firstRowLastColumn="0" w:lastRowFirstColumn="0" w:lastRowLastColumn="0"/>
            </w:pPr>
            <w:r>
              <w:t xml:space="preserve">Professional development </w:t>
            </w:r>
            <w:r w:rsidR="482D9A51">
              <w:t>i</w:t>
            </w:r>
            <w:r>
              <w:t>s part of a sustained, comprehensive PD plan.</w:t>
            </w:r>
          </w:p>
          <w:p w14:paraId="60C6E70C" w14:textId="4E606667" w:rsidR="00490150" w:rsidRPr="00490150" w:rsidRDefault="143753DA" w:rsidP="00D43BA0">
            <w:pPr>
              <w:pStyle w:val="ListParagraph"/>
              <w:numPr>
                <w:ilvl w:val="0"/>
                <w:numId w:val="125"/>
              </w:numPr>
              <w:ind w:left="360"/>
              <w:cnfStyle w:val="000000000000" w:firstRow="0" w:lastRow="0" w:firstColumn="0" w:lastColumn="0" w:oddVBand="0" w:evenVBand="0" w:oddHBand="0" w:evenHBand="0" w:firstRowFirstColumn="0" w:firstRowLastColumn="0" w:lastRowFirstColumn="0" w:lastRowLastColumn="0"/>
            </w:pPr>
            <w:r>
              <w:t>If the LEA receives more than $500,000 in Title I, Part A funds, th</w:t>
            </w:r>
            <w:r w:rsidR="003B4B92">
              <w:t>e Title I Proportionate Share includes 1% coded to Family Engagement in the budget.</w:t>
            </w:r>
          </w:p>
          <w:p w14:paraId="0AC07ECA" w14:textId="732A8E36" w:rsidR="00490150" w:rsidRPr="00490150" w:rsidRDefault="003B4B92" w:rsidP="00D43BA0">
            <w:pPr>
              <w:pStyle w:val="ListParagraph"/>
              <w:numPr>
                <w:ilvl w:val="0"/>
                <w:numId w:val="125"/>
              </w:numPr>
              <w:ind w:left="360"/>
              <w:cnfStyle w:val="000000000000" w:firstRow="0" w:lastRow="0" w:firstColumn="0" w:lastColumn="0" w:oddVBand="0" w:evenVBand="0" w:oddHBand="0" w:evenHBand="0" w:firstRowFirstColumn="0" w:firstRowLastColumn="0" w:lastRowFirstColumn="0" w:lastRowLastColumn="0"/>
            </w:pPr>
            <w:r>
              <w:t>LEA maintains control of all funds.</w:t>
            </w:r>
          </w:p>
          <w:p w14:paraId="11E23B92" w14:textId="6B5FE35D" w:rsidR="00490150" w:rsidRPr="00490150" w:rsidRDefault="00490150" w:rsidP="077E30FC">
            <w:pPr>
              <w:pStyle w:val="ListParagraph"/>
              <w:ind w:left="360"/>
              <w:cnfStyle w:val="000000000000" w:firstRow="0" w:lastRow="0" w:firstColumn="0" w:lastColumn="0" w:oddVBand="0" w:evenVBand="0" w:oddHBand="0" w:evenHBand="0" w:firstRowFirstColumn="0" w:firstRowLastColumn="0" w:lastRowFirstColumn="0" w:lastRowLastColumn="0"/>
            </w:pPr>
          </w:p>
          <w:p w14:paraId="4996B0F0" w14:textId="08FB538D" w:rsidR="00490150" w:rsidRPr="00490150" w:rsidRDefault="00490150" w:rsidP="077E30FC">
            <w:pPr>
              <w:pStyle w:val="ListParagraph"/>
              <w:ind w:left="360"/>
              <w:cnfStyle w:val="000000000000" w:firstRow="0" w:lastRow="0" w:firstColumn="0" w:lastColumn="0" w:oddVBand="0" w:evenVBand="0" w:oddHBand="0" w:evenHBand="0" w:firstRowFirstColumn="0" w:firstRowLastColumn="0" w:lastRowFirstColumn="0" w:lastRowLastColumn="0"/>
            </w:pPr>
          </w:p>
          <w:p w14:paraId="11F9E547" w14:textId="07201BA1" w:rsidR="00490150" w:rsidRPr="00490150" w:rsidRDefault="00490150" w:rsidP="3B5578AE">
            <w:pPr>
              <w:pStyle w:val="ListParagraph"/>
              <w:ind w:left="360"/>
              <w:cnfStyle w:val="000000000000" w:firstRow="0" w:lastRow="0" w:firstColumn="0" w:lastColumn="0" w:oddVBand="0" w:evenVBand="0" w:oddHBand="0" w:evenHBand="0" w:firstRowFirstColumn="0" w:firstRowLastColumn="0" w:lastRowFirstColumn="0" w:lastRowLastColumn="0"/>
            </w:pPr>
          </w:p>
        </w:tc>
        <w:tc>
          <w:tcPr>
            <w:tcW w:w="4945" w:type="dxa"/>
          </w:tcPr>
          <w:p w14:paraId="10C73327" w14:textId="3850DA7C" w:rsidR="00490150" w:rsidRPr="00F248D4" w:rsidRDefault="00B656E3" w:rsidP="461BDC2A">
            <w:pPr>
              <w:cnfStyle w:val="000000000000" w:firstRow="0" w:lastRow="0" w:firstColumn="0" w:lastColumn="0" w:oddVBand="0" w:evenVBand="0" w:oddHBand="0" w:evenHBand="0" w:firstRowFirstColumn="0" w:firstRowLastColumn="0" w:lastRowFirstColumn="0" w:lastRowLastColumn="0"/>
            </w:pPr>
            <w:r>
              <w:t>Only pooled funds can use a district location code; if a NPS decides to not participate, that site must be unchecked in the school profiles list.</w:t>
            </w:r>
          </w:p>
          <w:p w14:paraId="3ADD7FA7" w14:textId="2052C39C" w:rsidR="00490150" w:rsidRPr="00F248D4" w:rsidRDefault="00490150" w:rsidP="461BDC2A">
            <w:pPr>
              <w:cnfStyle w:val="000000000000" w:firstRow="0" w:lastRow="0" w:firstColumn="0" w:lastColumn="0" w:oddVBand="0" w:evenVBand="0" w:oddHBand="0" w:evenHBand="0" w:firstRowFirstColumn="0" w:firstRowLastColumn="0" w:lastRowFirstColumn="0" w:lastRowLastColumn="0"/>
            </w:pPr>
          </w:p>
        </w:tc>
      </w:tr>
      <w:tr w:rsidR="3B5578AE" w14:paraId="254D3A1D" w14:textId="77777777" w:rsidTr="667A35BC">
        <w:trPr>
          <w:trHeight w:val="300"/>
        </w:trPr>
        <w:tc>
          <w:tcPr>
            <w:cnfStyle w:val="001000000000" w:firstRow="0" w:lastRow="0" w:firstColumn="1" w:lastColumn="0" w:oddVBand="0" w:evenVBand="0" w:oddHBand="0" w:evenHBand="0" w:firstRowFirstColumn="0" w:firstRowLastColumn="0" w:lastRowFirstColumn="0" w:lastRowLastColumn="0"/>
            <w:tcW w:w="2415" w:type="dxa"/>
            <w:shd w:val="clear" w:color="auto" w:fill="F2F2F2" w:themeFill="background1" w:themeFillShade="F2"/>
            <w:vAlign w:val="center"/>
          </w:tcPr>
          <w:p w14:paraId="1285D948" w14:textId="1FFC0B0C" w:rsidR="3B5578AE" w:rsidRDefault="3B5578AE" w:rsidP="3B5578AE">
            <w:pPr>
              <w:jc w:val="center"/>
            </w:pPr>
            <w:r w:rsidRPr="3B5578AE">
              <w:t>Section</w:t>
            </w:r>
          </w:p>
        </w:tc>
        <w:tc>
          <w:tcPr>
            <w:tcW w:w="5685" w:type="dxa"/>
            <w:shd w:val="clear" w:color="auto" w:fill="F2F2F2" w:themeFill="background1" w:themeFillShade="F2"/>
            <w:vAlign w:val="center"/>
          </w:tcPr>
          <w:p w14:paraId="726CF557" w14:textId="77777777" w:rsidR="3B5578AE" w:rsidRDefault="3B5578AE" w:rsidP="3B5578AE">
            <w:pPr>
              <w:jc w:val="center"/>
              <w:cnfStyle w:val="000000000000" w:firstRow="0" w:lastRow="0" w:firstColumn="0" w:lastColumn="0" w:oddVBand="0" w:evenVBand="0" w:oddHBand="0" w:evenHBand="0" w:firstRowFirstColumn="0" w:firstRowLastColumn="0" w:lastRowFirstColumn="0" w:lastRowLastColumn="0"/>
              <w:rPr>
                <w:b/>
                <w:bCs/>
              </w:rPr>
            </w:pPr>
            <w:r w:rsidRPr="3B5578AE">
              <w:rPr>
                <w:b/>
                <w:bCs/>
              </w:rPr>
              <w:t>Minimum Required for Approval</w:t>
            </w:r>
          </w:p>
        </w:tc>
        <w:tc>
          <w:tcPr>
            <w:tcW w:w="4945" w:type="dxa"/>
            <w:shd w:val="clear" w:color="auto" w:fill="F2F2F2" w:themeFill="background1" w:themeFillShade="F2"/>
            <w:vAlign w:val="center"/>
          </w:tcPr>
          <w:p w14:paraId="6E2C9383" w14:textId="77777777" w:rsidR="3B5578AE" w:rsidRDefault="3B5578AE" w:rsidP="3B5578AE">
            <w:pPr>
              <w:jc w:val="center"/>
              <w:cnfStyle w:val="000000000000" w:firstRow="0" w:lastRow="0" w:firstColumn="0" w:lastColumn="0" w:oddVBand="0" w:evenVBand="0" w:oddHBand="0" w:evenHBand="0" w:firstRowFirstColumn="0" w:firstRowLastColumn="0" w:lastRowFirstColumn="0" w:lastRowLastColumn="0"/>
              <w:rPr>
                <w:b/>
                <w:bCs/>
              </w:rPr>
            </w:pPr>
            <w:r w:rsidRPr="3B5578AE">
              <w:rPr>
                <w:b/>
                <w:bCs/>
              </w:rPr>
              <w:t>Response Guidance &amp; Helpful Resources</w:t>
            </w:r>
          </w:p>
        </w:tc>
      </w:tr>
      <w:tr w:rsidR="00F36A11" w:rsidRPr="00F248D4" w14:paraId="3EDC7792" w14:textId="77777777" w:rsidTr="667A35BC">
        <w:tc>
          <w:tcPr>
            <w:cnfStyle w:val="001000000000" w:firstRow="0" w:lastRow="0" w:firstColumn="1" w:lastColumn="0" w:oddVBand="0" w:evenVBand="0" w:oddHBand="0" w:evenHBand="0" w:firstRowFirstColumn="0" w:firstRowLastColumn="0" w:lastRowFirstColumn="0" w:lastRowLastColumn="0"/>
            <w:tcW w:w="2415" w:type="dxa"/>
          </w:tcPr>
          <w:p w14:paraId="1AA95028" w14:textId="08144DEB" w:rsidR="00F36A11" w:rsidRPr="00A8433F" w:rsidRDefault="00D3195F" w:rsidP="00AD322D">
            <w:pPr>
              <w:tabs>
                <w:tab w:val="left" w:pos="2160"/>
              </w:tabs>
              <w:rPr>
                <w:b w:val="0"/>
                <w:bCs w:val="0"/>
              </w:rPr>
            </w:pPr>
            <w:r w:rsidRPr="00D3195F">
              <w:rPr>
                <w:b w:val="0"/>
                <w:bCs w:val="0"/>
              </w:rPr>
              <w:t>Non-Public Schools - Carryover</w:t>
            </w:r>
          </w:p>
        </w:tc>
        <w:tc>
          <w:tcPr>
            <w:tcW w:w="5685" w:type="dxa"/>
          </w:tcPr>
          <w:p w14:paraId="6C74CD9E" w14:textId="295FD13A" w:rsidR="00F36A11" w:rsidRPr="00412EFA" w:rsidRDefault="398407AF" w:rsidP="667A35BC">
            <w:pPr>
              <w:pStyle w:val="ListParagraph"/>
              <w:numPr>
                <w:ilvl w:val="0"/>
                <w:numId w:val="30"/>
              </w:numPr>
              <w:ind w:left="360"/>
              <w:cnfStyle w:val="000000000000" w:firstRow="0" w:lastRow="0" w:firstColumn="0" w:lastColumn="0" w:oddVBand="0" w:evenVBand="0" w:oddHBand="0" w:evenHBand="0" w:firstRowFirstColumn="0" w:firstRowLastColumn="0" w:lastRowFirstColumn="0" w:lastRowLastColumn="0"/>
            </w:pPr>
            <w:r>
              <w:t>A</w:t>
            </w:r>
            <w:r w:rsidR="596DE159">
              <w:t>ny</w:t>
            </w:r>
            <w:r w:rsidR="009443D2">
              <w:t xml:space="preserve"> NPS carryover (for each Title Grant) matches the budgeted amount coded to NPS Carryover in the budget.</w:t>
            </w:r>
          </w:p>
        </w:tc>
        <w:tc>
          <w:tcPr>
            <w:tcW w:w="4945" w:type="dxa"/>
          </w:tcPr>
          <w:p w14:paraId="5801245A" w14:textId="07D60609" w:rsidR="00F36A11" w:rsidRDefault="0030404C" w:rsidP="00B95074">
            <w:pPr>
              <w:pStyle w:val="ListParagraph"/>
              <w:numPr>
                <w:ilvl w:val="0"/>
                <w:numId w:val="228"/>
              </w:numPr>
              <w:ind w:left="360"/>
              <w:cnfStyle w:val="000000000000" w:firstRow="0" w:lastRow="0" w:firstColumn="0" w:lastColumn="0" w:oddVBand="0" w:evenVBand="0" w:oddHBand="0" w:evenHBand="0" w:firstRowFirstColumn="0" w:firstRowLastColumn="0" w:lastRowFirstColumn="0" w:lastRowLastColumn="0"/>
            </w:pPr>
            <w:r w:rsidRPr="0030404C">
              <w:t>LEAs must track the NPS Carryover internally and add it into the system. The amount reported on the Non-Public Schools page is a portion of the LEA's total carryover and is not in addition to that total.</w:t>
            </w:r>
          </w:p>
        </w:tc>
      </w:tr>
      <w:tr w:rsidR="00F5063D" w:rsidRPr="00F248D4" w14:paraId="6DABA0E8" w14:textId="77777777" w:rsidTr="667A35BC">
        <w:tc>
          <w:tcPr>
            <w:cnfStyle w:val="001000000000" w:firstRow="0" w:lastRow="0" w:firstColumn="1" w:lastColumn="0" w:oddVBand="0" w:evenVBand="0" w:oddHBand="0" w:evenHBand="0" w:firstRowFirstColumn="0" w:firstRowLastColumn="0" w:lastRowFirstColumn="0" w:lastRowLastColumn="0"/>
            <w:tcW w:w="2415" w:type="dxa"/>
          </w:tcPr>
          <w:p w14:paraId="78EDF516" w14:textId="5BBEE05D" w:rsidR="00F5063D" w:rsidRPr="00A8433F" w:rsidRDefault="00D3195F" w:rsidP="00AD322D">
            <w:pPr>
              <w:tabs>
                <w:tab w:val="left" w:pos="2160"/>
              </w:tabs>
              <w:rPr>
                <w:b w:val="0"/>
                <w:bCs w:val="0"/>
              </w:rPr>
            </w:pPr>
            <w:r w:rsidRPr="00D3195F">
              <w:rPr>
                <w:b w:val="0"/>
                <w:bCs w:val="0"/>
              </w:rPr>
              <w:t xml:space="preserve">Non-Public Schools - </w:t>
            </w:r>
            <w:r w:rsidR="000F46E9">
              <w:rPr>
                <w:b w:val="0"/>
                <w:bCs w:val="0"/>
              </w:rPr>
              <w:t>Assurances</w:t>
            </w:r>
          </w:p>
        </w:tc>
        <w:tc>
          <w:tcPr>
            <w:tcW w:w="5685" w:type="dxa"/>
          </w:tcPr>
          <w:p w14:paraId="5BE0373D" w14:textId="788C1B0D" w:rsidR="00F5063D" w:rsidRPr="00412EFA" w:rsidRDefault="00EA4766" w:rsidP="667A35BC">
            <w:pPr>
              <w:pStyle w:val="ListParagraph"/>
              <w:numPr>
                <w:ilvl w:val="0"/>
                <w:numId w:val="29"/>
              </w:numPr>
              <w:ind w:left="360"/>
              <w:cnfStyle w:val="000000000000" w:firstRow="0" w:lastRow="0" w:firstColumn="0" w:lastColumn="0" w:oddVBand="0" w:evenVBand="0" w:oddHBand="0" w:evenHBand="0" w:firstRowFirstColumn="0" w:firstRowLastColumn="0" w:lastRowFirstColumn="0" w:lastRowLastColumn="0"/>
            </w:pPr>
            <w:r>
              <w:t xml:space="preserve">LEA </w:t>
            </w:r>
            <w:r w:rsidR="6A8E9491">
              <w:t>reviews</w:t>
            </w:r>
            <w:r>
              <w:t xml:space="preserve"> and </w:t>
            </w:r>
            <w:r w:rsidR="40DBEC35">
              <w:t>chec</w:t>
            </w:r>
            <w:r w:rsidR="757FE82A">
              <w:t>ks</w:t>
            </w:r>
            <w:r>
              <w:t xml:space="preserve"> all assurances.</w:t>
            </w:r>
          </w:p>
        </w:tc>
        <w:tc>
          <w:tcPr>
            <w:tcW w:w="4945" w:type="dxa"/>
          </w:tcPr>
          <w:p w14:paraId="43B40EE1" w14:textId="77777777" w:rsidR="00F5063D" w:rsidRDefault="00F5063D" w:rsidP="00EA4766">
            <w:pPr>
              <w:cnfStyle w:val="000000000000" w:firstRow="0" w:lastRow="0" w:firstColumn="0" w:lastColumn="0" w:oddVBand="0" w:evenVBand="0" w:oddHBand="0" w:evenHBand="0" w:firstRowFirstColumn="0" w:firstRowLastColumn="0" w:lastRowFirstColumn="0" w:lastRowLastColumn="0"/>
            </w:pPr>
          </w:p>
        </w:tc>
      </w:tr>
    </w:tbl>
    <w:p w14:paraId="6219525A" w14:textId="7646914B" w:rsidR="5902E819" w:rsidRDefault="5902E819">
      <w:r>
        <w:br w:type="page"/>
      </w:r>
    </w:p>
    <w:p w14:paraId="39B8EDF4" w14:textId="2276A6A7" w:rsidR="000C2FB9" w:rsidRDefault="00E46D9E" w:rsidP="007A1079">
      <w:pPr>
        <w:pStyle w:val="Heading2"/>
      </w:pPr>
      <w:bookmarkStart w:id="14" w:name="_Toc193382960"/>
      <w:r>
        <w:t>Equitable Distribution of Teachers (EDT)</w:t>
      </w:r>
      <w:bookmarkEnd w:id="14"/>
    </w:p>
    <w:tbl>
      <w:tblPr>
        <w:tblStyle w:val="GridTable1Light"/>
        <w:tblW w:w="13045" w:type="dxa"/>
        <w:tblLook w:val="04A0" w:firstRow="1" w:lastRow="0" w:firstColumn="1" w:lastColumn="0" w:noHBand="0" w:noVBand="1"/>
      </w:tblPr>
      <w:tblGrid>
        <w:gridCol w:w="2965"/>
        <w:gridCol w:w="6225"/>
        <w:gridCol w:w="3855"/>
      </w:tblGrid>
      <w:tr w:rsidR="00CE7D74" w14:paraId="59ADD0DB" w14:textId="77777777" w:rsidTr="49E44C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shd w:val="clear" w:color="auto" w:fill="F2F2F2" w:themeFill="background1" w:themeFillShade="F2"/>
            <w:vAlign w:val="center"/>
          </w:tcPr>
          <w:p w14:paraId="068D7612" w14:textId="6D8C2684" w:rsidR="000C2FB9" w:rsidRDefault="00807502">
            <w:pPr>
              <w:jc w:val="center"/>
            </w:pPr>
            <w:r>
              <w:t>Question</w:t>
            </w:r>
          </w:p>
        </w:tc>
        <w:tc>
          <w:tcPr>
            <w:tcW w:w="6225" w:type="dxa"/>
            <w:shd w:val="clear" w:color="auto" w:fill="F2F2F2" w:themeFill="background1" w:themeFillShade="F2"/>
            <w:vAlign w:val="center"/>
          </w:tcPr>
          <w:p w14:paraId="7BF74E80"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3855" w:type="dxa"/>
            <w:shd w:val="clear" w:color="auto" w:fill="F2F2F2" w:themeFill="background1" w:themeFillShade="F2"/>
            <w:vAlign w:val="center"/>
          </w:tcPr>
          <w:p w14:paraId="598B8D05"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0C2FB9" w:rsidRPr="00F248D4" w14:paraId="10ED90DF" w14:textId="77777777" w:rsidTr="663EF578">
        <w:tc>
          <w:tcPr>
            <w:cnfStyle w:val="001000000000" w:firstRow="0" w:lastRow="0" w:firstColumn="1" w:lastColumn="0" w:oddVBand="0" w:evenVBand="0" w:oddHBand="0" w:evenHBand="0" w:firstRowFirstColumn="0" w:firstRowLastColumn="0" w:lastRowFirstColumn="0" w:lastRowLastColumn="0"/>
            <w:tcW w:w="2965" w:type="dxa"/>
          </w:tcPr>
          <w:p w14:paraId="16694F16" w14:textId="77777777" w:rsidR="00807502" w:rsidRPr="00807502" w:rsidRDefault="00807502" w:rsidP="00807502">
            <w:pPr>
              <w:tabs>
                <w:tab w:val="left" w:pos="2160"/>
              </w:tabs>
              <w:rPr>
                <w:b w:val="0"/>
                <w:bCs w:val="0"/>
              </w:rPr>
            </w:pPr>
            <w:r w:rsidRPr="00807502">
              <w:rPr>
                <w:b w:val="0"/>
                <w:bCs w:val="0"/>
              </w:rPr>
              <w:t xml:space="preserve">EDT Data and Alternative Calculator </w:t>
            </w:r>
          </w:p>
          <w:p w14:paraId="610BC0B4" w14:textId="77777777" w:rsidR="00807502" w:rsidRPr="00807502" w:rsidRDefault="00807502" w:rsidP="00807502">
            <w:pPr>
              <w:tabs>
                <w:tab w:val="left" w:pos="2160"/>
              </w:tabs>
              <w:rPr>
                <w:b w:val="0"/>
                <w:bCs w:val="0"/>
              </w:rPr>
            </w:pPr>
          </w:p>
          <w:p w14:paraId="7C324BCE" w14:textId="05FBA901" w:rsidR="000C2FB9" w:rsidRPr="002A2E82" w:rsidRDefault="00807502" w:rsidP="00807502">
            <w:pPr>
              <w:tabs>
                <w:tab w:val="left" w:pos="2160"/>
              </w:tabs>
              <w:rPr>
                <w:b w:val="0"/>
                <w:bCs w:val="0"/>
              </w:rPr>
            </w:pPr>
            <w:r w:rsidRPr="00807502">
              <w:rPr>
                <w:b w:val="0"/>
                <w:bCs w:val="0"/>
              </w:rPr>
              <w:t>2023-2024 will be populated into application.</w:t>
            </w:r>
          </w:p>
        </w:tc>
        <w:tc>
          <w:tcPr>
            <w:tcW w:w="6225" w:type="dxa"/>
          </w:tcPr>
          <w:p w14:paraId="513694DC" w14:textId="6B1F827F" w:rsidR="00F438DC" w:rsidRPr="00F438DC" w:rsidRDefault="00F438DC" w:rsidP="00D43BA0">
            <w:pPr>
              <w:pStyle w:val="ListParagraph"/>
              <w:numPr>
                <w:ilvl w:val="0"/>
                <w:numId w:val="117"/>
              </w:numPr>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00F438DC">
              <w:rPr>
                <w:color w:val="000000" w:themeColor="text1"/>
              </w:rPr>
              <w:t xml:space="preserve">Select the alternative calculator check box </w:t>
            </w:r>
            <w:r w:rsidRPr="0533CDA7">
              <w:rPr>
                <w:b/>
                <w:color w:val="000000" w:themeColor="text1"/>
              </w:rPr>
              <w:t xml:space="preserve">only </w:t>
            </w:r>
            <w:r w:rsidRPr="00F438DC">
              <w:rPr>
                <w:color w:val="000000" w:themeColor="text1"/>
              </w:rPr>
              <w:t xml:space="preserve">if LEA has used CDE’s Alternative EDT Calculator and can demonstrate compliance with EDT requirements for some or all indicators with medium/large gaps that were identified in CDE’s EDT analyses. </w:t>
            </w:r>
          </w:p>
          <w:p w14:paraId="35F99097" w14:textId="1C21D249" w:rsidR="00F438DC" w:rsidRPr="00F438DC" w:rsidRDefault="00F438DC" w:rsidP="00D43BA0">
            <w:pPr>
              <w:pStyle w:val="ListParagraph"/>
              <w:numPr>
                <w:ilvl w:val="0"/>
                <w:numId w:val="117"/>
              </w:numPr>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7C30908E">
              <w:rPr>
                <w:color w:val="000000" w:themeColor="text1"/>
              </w:rPr>
              <w:t xml:space="preserve">If the LEA </w:t>
            </w:r>
            <w:r w:rsidR="3AFEFE3D" w:rsidRPr="7C30908E">
              <w:rPr>
                <w:color w:val="000000" w:themeColor="text1"/>
              </w:rPr>
              <w:t xml:space="preserve">is using </w:t>
            </w:r>
            <w:r w:rsidRPr="7C30908E">
              <w:rPr>
                <w:color w:val="000000" w:themeColor="text1"/>
              </w:rPr>
              <w:t>the alternative calculator, ensure that the LEA’s identified gaps per the alternative calculator are explained in the general comments box.</w:t>
            </w:r>
            <w:r w:rsidRPr="00F438DC">
              <w:rPr>
                <w:color w:val="000000" w:themeColor="text1"/>
              </w:rPr>
              <w:t xml:space="preserve"> </w:t>
            </w:r>
          </w:p>
          <w:p w14:paraId="30930D68" w14:textId="4BE7B566" w:rsidR="000C2FB9" w:rsidRPr="00F438DC" w:rsidRDefault="00F438DC" w:rsidP="00D43BA0">
            <w:pPr>
              <w:pStyle w:val="ListParagraph"/>
              <w:numPr>
                <w:ilvl w:val="0"/>
                <w:numId w:val="117"/>
              </w:numPr>
              <w:ind w:left="360"/>
              <w:cnfStyle w:val="000000000000" w:firstRow="0" w:lastRow="0" w:firstColumn="0" w:lastColumn="0" w:oddVBand="0" w:evenVBand="0" w:oddHBand="0" w:evenHBand="0" w:firstRowFirstColumn="0" w:firstRowLastColumn="0" w:lastRowFirstColumn="0" w:lastRowLastColumn="0"/>
              <w:rPr>
                <w:color w:val="A20000"/>
              </w:rPr>
            </w:pPr>
            <w:r w:rsidRPr="00F438DC">
              <w:rPr>
                <w:color w:val="A20000"/>
              </w:rPr>
              <w:t>BOCES Guidance for all responses in EDT</w:t>
            </w:r>
            <w:r w:rsidR="00951EAE" w:rsidRPr="00F438DC">
              <w:rPr>
                <w:color w:val="A20000"/>
              </w:rPr>
              <w:t>: Whether</w:t>
            </w:r>
            <w:r w:rsidRPr="00F438DC">
              <w:rPr>
                <w:color w:val="A20000"/>
              </w:rPr>
              <w:t xml:space="preserve"> the BOCES should respond by member district or as a BOCES response should be based on how funds will be distributed. For BOCES-led activities, one response would likely meet the need. If each member district will be administering the funds and </w:t>
            </w:r>
            <w:r w:rsidR="00564CE4" w:rsidRPr="00F438DC">
              <w:rPr>
                <w:color w:val="A20000"/>
              </w:rPr>
              <w:t>programming,</w:t>
            </w:r>
            <w:r w:rsidRPr="00F438DC">
              <w:rPr>
                <w:color w:val="A20000"/>
              </w:rPr>
              <w:t xml:space="preserve"> then a response for each member district would be appropriate.</w:t>
            </w:r>
          </w:p>
        </w:tc>
        <w:tc>
          <w:tcPr>
            <w:tcW w:w="3855" w:type="dxa"/>
          </w:tcPr>
          <w:p w14:paraId="78DF4E1C" w14:textId="5BEC465E" w:rsidR="00564CE4" w:rsidRPr="00AC520C" w:rsidRDefault="00564CE4" w:rsidP="00B95074">
            <w:pPr>
              <w:pStyle w:val="ListParagraph"/>
              <w:numPr>
                <w:ilvl w:val="0"/>
                <w:numId w:val="224"/>
              </w:numPr>
              <w:ind w:left="360"/>
              <w:cnfStyle w:val="000000000000" w:firstRow="0" w:lastRow="0" w:firstColumn="0" w:lastColumn="0" w:oddVBand="0" w:evenVBand="0" w:oddHBand="0" w:evenHBand="0" w:firstRowFirstColumn="0" w:firstRowLastColumn="0" w:lastRowFirstColumn="0" w:lastRowLastColumn="0"/>
            </w:pPr>
            <w:r w:rsidRPr="00AC520C">
              <w:t>LEAs do not need to submit the alternative calculator in the Cons</w:t>
            </w:r>
            <w:r w:rsidR="4B67B8BD" w:rsidRPr="00AC520C">
              <w:t xml:space="preserve">olidated </w:t>
            </w:r>
            <w:r w:rsidRPr="00AC520C">
              <w:t>App</w:t>
            </w:r>
            <w:r w:rsidR="34DA0A6F" w:rsidRPr="00AC520C">
              <w:t>lication</w:t>
            </w:r>
            <w:r w:rsidRPr="00AC520C">
              <w:t xml:space="preserve">.  However, they must maintain a copy of the LEA's alternative calculator on file for monitoring purposes. </w:t>
            </w:r>
          </w:p>
          <w:p w14:paraId="3984ED1D" w14:textId="18928DD8" w:rsidR="00564CE4" w:rsidRPr="00AC520C" w:rsidRDefault="00564CE4" w:rsidP="00B95074">
            <w:pPr>
              <w:pStyle w:val="ListParagraph"/>
              <w:numPr>
                <w:ilvl w:val="0"/>
                <w:numId w:val="224"/>
              </w:numPr>
              <w:ind w:left="360"/>
              <w:cnfStyle w:val="000000000000" w:firstRow="0" w:lastRow="0" w:firstColumn="0" w:lastColumn="0" w:oddVBand="0" w:evenVBand="0" w:oddHBand="0" w:evenHBand="0" w:firstRowFirstColumn="0" w:firstRowLastColumn="0" w:lastRowFirstColumn="0" w:lastRowLastColumn="0"/>
            </w:pPr>
            <w:r w:rsidRPr="00AC520C">
              <w:t xml:space="preserve">Reviewers may need to review responses to the following questions based on the alternative calculator.  If the alternative calculator demonstrates EDT compliance for some identified medium/large gaps, but not all, reviewers still need to review the following EDT questions pertaining to the remaining gaps. </w:t>
            </w:r>
          </w:p>
          <w:p w14:paraId="14761418" w14:textId="4ABC465D" w:rsidR="000C2FB9" w:rsidRPr="00AC520C" w:rsidRDefault="00564CE4" w:rsidP="00B95074">
            <w:pPr>
              <w:pStyle w:val="ListParagraph"/>
              <w:numPr>
                <w:ilvl w:val="0"/>
                <w:numId w:val="224"/>
              </w:numPr>
              <w:ind w:left="360"/>
              <w:cnfStyle w:val="000000000000" w:firstRow="0" w:lastRow="0" w:firstColumn="0" w:lastColumn="0" w:oddVBand="0" w:evenVBand="0" w:oddHBand="0" w:evenHBand="0" w:firstRowFirstColumn="0" w:firstRowLastColumn="0" w:lastRowFirstColumn="0" w:lastRowLastColumn="0"/>
            </w:pPr>
            <w:hyperlink r:id="rId27">
              <w:r w:rsidRPr="00AC520C">
                <w:rPr>
                  <w:rStyle w:val="Hyperlink"/>
                </w:rPr>
                <w:t>Equitable Distribution of Teachers Webpage</w:t>
              </w:r>
            </w:hyperlink>
          </w:p>
        </w:tc>
      </w:tr>
      <w:tr w:rsidR="000C2FB9" w:rsidRPr="00F248D4" w14:paraId="1232B7EB" w14:textId="77777777" w:rsidTr="663EF578">
        <w:tc>
          <w:tcPr>
            <w:cnfStyle w:val="001000000000" w:firstRow="0" w:lastRow="0" w:firstColumn="1" w:lastColumn="0" w:oddVBand="0" w:evenVBand="0" w:oddHBand="0" w:evenHBand="0" w:firstRowFirstColumn="0" w:firstRowLastColumn="0" w:lastRowFirstColumn="0" w:lastRowLastColumn="0"/>
            <w:tcW w:w="2965" w:type="dxa"/>
          </w:tcPr>
          <w:p w14:paraId="04DB7EAD" w14:textId="3FFAD1AE" w:rsidR="000C2FB9" w:rsidRPr="002A2E82" w:rsidRDefault="007579B2">
            <w:pPr>
              <w:tabs>
                <w:tab w:val="left" w:pos="2160"/>
              </w:tabs>
              <w:rPr>
                <w:b w:val="0"/>
                <w:bCs w:val="0"/>
              </w:rPr>
            </w:pPr>
            <w:r w:rsidRPr="007579B2">
              <w:rPr>
                <w:b w:val="0"/>
                <w:bCs w:val="0"/>
              </w:rPr>
              <w:t>1. Identify the stakeholders who were engaged in reviewing and discussing Equitable Distribution of Teachers (EDT) results. Select all that apply.</w:t>
            </w:r>
          </w:p>
        </w:tc>
        <w:tc>
          <w:tcPr>
            <w:tcW w:w="6225" w:type="dxa"/>
          </w:tcPr>
          <w:p w14:paraId="403A49A6" w14:textId="18852C6C" w:rsidR="00414203" w:rsidRDefault="00414203" w:rsidP="00D43BA0">
            <w:pPr>
              <w:pStyle w:val="ListParagraph"/>
              <w:numPr>
                <w:ilvl w:val="0"/>
                <w:numId w:val="118"/>
              </w:numPr>
              <w:ind w:left="360"/>
              <w:cnfStyle w:val="000000000000" w:firstRow="0" w:lastRow="0" w:firstColumn="0" w:lastColumn="0" w:oddVBand="0" w:evenVBand="0" w:oddHBand="0" w:evenHBand="0" w:firstRowFirstColumn="0" w:firstRowLastColumn="0" w:lastRowFirstColumn="0" w:lastRowLastColumn="0"/>
            </w:pPr>
            <w:r>
              <w:t>LEA select</w:t>
            </w:r>
            <w:r w:rsidR="16CA02AA">
              <w:t>s</w:t>
            </w:r>
            <w:r>
              <w:t xml:space="preserve"> at least three stakeholder groups that were involved in reviewing and discussing EDT results.</w:t>
            </w:r>
          </w:p>
          <w:p w14:paraId="73976725" w14:textId="0A6405C5" w:rsidR="000C2FB9" w:rsidRDefault="00414203" w:rsidP="00D43BA0">
            <w:pPr>
              <w:pStyle w:val="ListParagraph"/>
              <w:numPr>
                <w:ilvl w:val="0"/>
                <w:numId w:val="118"/>
              </w:numPr>
              <w:ind w:left="360"/>
              <w:cnfStyle w:val="000000000000" w:firstRow="0" w:lastRow="0" w:firstColumn="0" w:lastColumn="0" w:oddVBand="0" w:evenVBand="0" w:oddHBand="0" w:evenHBand="0" w:firstRowFirstColumn="0" w:firstRowLastColumn="0" w:lastRowFirstColumn="0" w:lastRowLastColumn="0"/>
            </w:pPr>
            <w:r>
              <w:t>If the LEA select</w:t>
            </w:r>
            <w:r w:rsidR="11000BD2">
              <w:t>s</w:t>
            </w:r>
            <w:r>
              <w:t xml:space="preserve"> less than three stakeholders groups, the LEA discuss</w:t>
            </w:r>
            <w:r w:rsidR="08843CC6">
              <w:t>es</w:t>
            </w:r>
            <w:r>
              <w:t xml:space="preserve"> how additional stakeholders will be involved in the process moving forward. Information may be included in Question 2.</w:t>
            </w:r>
          </w:p>
        </w:tc>
        <w:tc>
          <w:tcPr>
            <w:tcW w:w="3855" w:type="dxa"/>
          </w:tcPr>
          <w:p w14:paraId="125CEE68" w14:textId="77777777" w:rsidR="000C2FB9" w:rsidRPr="00F248D4" w:rsidRDefault="000C2FB9" w:rsidP="000678CA">
            <w:pPr>
              <w:cnfStyle w:val="000000000000" w:firstRow="0" w:lastRow="0" w:firstColumn="0" w:lastColumn="0" w:oddVBand="0" w:evenVBand="0" w:oddHBand="0" w:evenHBand="0" w:firstRowFirstColumn="0" w:firstRowLastColumn="0" w:lastRowFirstColumn="0" w:lastRowLastColumn="0"/>
            </w:pPr>
          </w:p>
        </w:tc>
      </w:tr>
      <w:tr w:rsidR="3ED5D0C5" w14:paraId="325EE7CB" w14:textId="77777777" w:rsidTr="7A8980C7">
        <w:trPr>
          <w:trHeight w:val="300"/>
        </w:trPr>
        <w:tc>
          <w:tcPr>
            <w:cnfStyle w:val="001000000000" w:firstRow="0" w:lastRow="0" w:firstColumn="1" w:lastColumn="0" w:oddVBand="0" w:evenVBand="0" w:oddHBand="0" w:evenHBand="0" w:firstRowFirstColumn="0" w:firstRowLastColumn="0" w:lastRowFirstColumn="0" w:lastRowLastColumn="0"/>
            <w:tcW w:w="2965" w:type="dxa"/>
            <w:shd w:val="clear" w:color="auto" w:fill="F2F2F2" w:themeFill="background1" w:themeFillShade="F2"/>
            <w:vAlign w:val="center"/>
          </w:tcPr>
          <w:p w14:paraId="40F2C3B0" w14:textId="6D8C2684" w:rsidR="47B23CF2" w:rsidRPr="47B23CF2" w:rsidRDefault="47B23CF2" w:rsidP="47B23CF2">
            <w:pPr>
              <w:jc w:val="center"/>
            </w:pPr>
            <w:r w:rsidRPr="47B23CF2">
              <w:t>Question</w:t>
            </w:r>
          </w:p>
        </w:tc>
        <w:tc>
          <w:tcPr>
            <w:tcW w:w="6225" w:type="dxa"/>
            <w:shd w:val="clear" w:color="auto" w:fill="F2F2F2" w:themeFill="background1" w:themeFillShade="F2"/>
            <w:vAlign w:val="center"/>
          </w:tcPr>
          <w:p w14:paraId="1C88F9FC" w14:textId="77777777" w:rsidR="47B23CF2" w:rsidRDefault="47B23CF2" w:rsidP="47B23CF2">
            <w:pPr>
              <w:jc w:val="center"/>
              <w:cnfStyle w:val="000000000000" w:firstRow="0" w:lastRow="0" w:firstColumn="0" w:lastColumn="0" w:oddVBand="0" w:evenVBand="0" w:oddHBand="0" w:evenHBand="0" w:firstRowFirstColumn="0" w:firstRowLastColumn="0" w:lastRowFirstColumn="0" w:lastRowLastColumn="0"/>
              <w:rPr>
                <w:b/>
              </w:rPr>
            </w:pPr>
            <w:r w:rsidRPr="7CBB5E0C">
              <w:rPr>
                <w:b/>
              </w:rPr>
              <w:t>Minimum Required for Approval</w:t>
            </w:r>
          </w:p>
        </w:tc>
        <w:tc>
          <w:tcPr>
            <w:tcW w:w="3855" w:type="dxa"/>
            <w:shd w:val="clear" w:color="auto" w:fill="F2F2F2" w:themeFill="background1" w:themeFillShade="F2"/>
            <w:vAlign w:val="center"/>
          </w:tcPr>
          <w:p w14:paraId="16876D67" w14:textId="77777777" w:rsidR="47B23CF2" w:rsidRDefault="47B23CF2" w:rsidP="47B23CF2">
            <w:pPr>
              <w:jc w:val="center"/>
              <w:cnfStyle w:val="000000000000" w:firstRow="0" w:lastRow="0" w:firstColumn="0" w:lastColumn="0" w:oddVBand="0" w:evenVBand="0" w:oddHBand="0" w:evenHBand="0" w:firstRowFirstColumn="0" w:firstRowLastColumn="0" w:lastRowFirstColumn="0" w:lastRowLastColumn="0"/>
              <w:rPr>
                <w:b/>
              </w:rPr>
            </w:pPr>
            <w:r w:rsidRPr="7CBB5E0C">
              <w:rPr>
                <w:b/>
              </w:rPr>
              <w:t>Response Guidance &amp; Helpful Resources</w:t>
            </w:r>
          </w:p>
        </w:tc>
      </w:tr>
      <w:tr w:rsidR="002A2E82" w:rsidRPr="00F248D4" w14:paraId="1CD24FEB" w14:textId="77777777" w:rsidTr="663EF578">
        <w:tc>
          <w:tcPr>
            <w:cnfStyle w:val="001000000000" w:firstRow="0" w:lastRow="0" w:firstColumn="1" w:lastColumn="0" w:oddVBand="0" w:evenVBand="0" w:oddHBand="0" w:evenHBand="0" w:firstRowFirstColumn="0" w:firstRowLastColumn="0" w:lastRowFirstColumn="0" w:lastRowLastColumn="0"/>
            <w:tcW w:w="2965" w:type="dxa"/>
          </w:tcPr>
          <w:p w14:paraId="527EABE9" w14:textId="06CA6701" w:rsidR="002A2E82" w:rsidRPr="002A2E82" w:rsidRDefault="001252C6">
            <w:pPr>
              <w:tabs>
                <w:tab w:val="left" w:pos="2160"/>
              </w:tabs>
              <w:rPr>
                <w:b w:val="0"/>
                <w:bCs w:val="0"/>
              </w:rPr>
            </w:pPr>
            <w:r w:rsidRPr="001252C6">
              <w:rPr>
                <w:b w:val="0"/>
                <w:bCs w:val="0"/>
              </w:rPr>
              <w:t>2. Describe how the stakeholders, selected in Question 1, were engaged in reviewing and providing feedback on EDT results and proposed strategies.</w:t>
            </w:r>
          </w:p>
        </w:tc>
        <w:tc>
          <w:tcPr>
            <w:tcW w:w="6225" w:type="dxa"/>
          </w:tcPr>
          <w:p w14:paraId="6095FBAF" w14:textId="0368B11E" w:rsidR="002A2E82" w:rsidRDefault="009947A9" w:rsidP="00D43BA0">
            <w:pPr>
              <w:pStyle w:val="ListParagraph"/>
              <w:numPr>
                <w:ilvl w:val="0"/>
                <w:numId w:val="121"/>
              </w:numPr>
              <w:ind w:left="360"/>
              <w:cnfStyle w:val="000000000000" w:firstRow="0" w:lastRow="0" w:firstColumn="0" w:lastColumn="0" w:oddVBand="0" w:evenVBand="0" w:oddHBand="0" w:evenHBand="0" w:firstRowFirstColumn="0" w:firstRowLastColumn="0" w:lastRowFirstColumn="0" w:lastRowLastColumn="0"/>
            </w:pPr>
            <w:r w:rsidRPr="009947A9">
              <w:t>LEA discusses the opportunities each of the selected stakeholders had to review data, provide input, and develop strategies for addressing EDT disparity gaps.</w:t>
            </w:r>
          </w:p>
        </w:tc>
        <w:tc>
          <w:tcPr>
            <w:tcW w:w="3855" w:type="dxa"/>
          </w:tcPr>
          <w:p w14:paraId="69C1C4D0" w14:textId="7AB85D35" w:rsidR="00B60E6F" w:rsidRDefault="00B60E6F" w:rsidP="00B95074">
            <w:pPr>
              <w:pStyle w:val="ListParagraph"/>
              <w:numPr>
                <w:ilvl w:val="0"/>
                <w:numId w:val="220"/>
              </w:numPr>
              <w:ind w:left="360"/>
              <w:cnfStyle w:val="000000000000" w:firstRow="0" w:lastRow="0" w:firstColumn="0" w:lastColumn="0" w:oddVBand="0" w:evenVBand="0" w:oddHBand="0" w:evenHBand="0" w:firstRowFirstColumn="0" w:firstRowLastColumn="0" w:lastRowFirstColumn="0" w:lastRowLastColumn="0"/>
            </w:pPr>
            <w:r>
              <w:t>"Engaged" means: Stakeholders actively provide input, critique and feedback to leaders.</w:t>
            </w:r>
          </w:p>
          <w:p w14:paraId="74E553F2" w14:textId="723C87D2" w:rsidR="002A2E82" w:rsidRPr="00F248D4" w:rsidRDefault="00B60E6F" w:rsidP="00B95074">
            <w:pPr>
              <w:pStyle w:val="ListParagraph"/>
              <w:numPr>
                <w:ilvl w:val="0"/>
                <w:numId w:val="220"/>
              </w:numPr>
              <w:ind w:left="360"/>
              <w:cnfStyle w:val="000000000000" w:firstRow="0" w:lastRow="0" w:firstColumn="0" w:lastColumn="0" w:oddVBand="0" w:evenVBand="0" w:oddHBand="0" w:evenHBand="0" w:firstRowFirstColumn="0" w:firstRowLastColumn="0" w:lastRowFirstColumn="0" w:lastRowLastColumn="0"/>
            </w:pPr>
            <w:r>
              <w:t>Some example opportunities in which stakeholder groups provide input: surveys, forums, Title I meetings, family engagement meetings, district leadership meetings.</w:t>
            </w:r>
          </w:p>
        </w:tc>
      </w:tr>
      <w:tr w:rsidR="002A2E82" w:rsidRPr="00F248D4" w14:paraId="175355FC" w14:textId="77777777" w:rsidTr="663EF578">
        <w:tc>
          <w:tcPr>
            <w:cnfStyle w:val="001000000000" w:firstRow="0" w:lastRow="0" w:firstColumn="1" w:lastColumn="0" w:oddVBand="0" w:evenVBand="0" w:oddHBand="0" w:evenHBand="0" w:firstRowFirstColumn="0" w:firstRowLastColumn="0" w:lastRowFirstColumn="0" w:lastRowLastColumn="0"/>
            <w:tcW w:w="2965" w:type="dxa"/>
          </w:tcPr>
          <w:p w14:paraId="2DE57152" w14:textId="6B1F5651" w:rsidR="002A2E82" w:rsidRPr="002A2E82" w:rsidRDefault="001472E1">
            <w:pPr>
              <w:tabs>
                <w:tab w:val="left" w:pos="2160"/>
              </w:tabs>
              <w:rPr>
                <w:b w:val="0"/>
                <w:bCs w:val="0"/>
              </w:rPr>
            </w:pPr>
            <w:r w:rsidRPr="001472E1">
              <w:rPr>
                <w:b w:val="0"/>
                <w:bCs w:val="0"/>
              </w:rPr>
              <w:t>3. Describe the root cause(s) that was identified for each EDT disparity (gap).</w:t>
            </w:r>
          </w:p>
        </w:tc>
        <w:tc>
          <w:tcPr>
            <w:tcW w:w="6225" w:type="dxa"/>
          </w:tcPr>
          <w:p w14:paraId="74F2B4E6" w14:textId="77777777" w:rsidR="008F0788" w:rsidRDefault="008F0788" w:rsidP="00D43BA0">
            <w:pPr>
              <w:pStyle w:val="ListParagraph"/>
              <w:numPr>
                <w:ilvl w:val="0"/>
                <w:numId w:val="120"/>
              </w:numPr>
              <w:ind w:left="360"/>
              <w:cnfStyle w:val="000000000000" w:firstRow="0" w:lastRow="0" w:firstColumn="0" w:lastColumn="0" w:oddVBand="0" w:evenVBand="0" w:oddHBand="0" w:evenHBand="0" w:firstRowFirstColumn="0" w:firstRowLastColumn="0" w:lastRowFirstColumn="0" w:lastRowLastColumn="0"/>
            </w:pPr>
            <w:r>
              <w:t>LEA identifies root causes.</w:t>
            </w:r>
          </w:p>
          <w:p w14:paraId="4D9B4BA2" w14:textId="77777777" w:rsidR="008F0788" w:rsidRDefault="008F0788" w:rsidP="00D43BA0">
            <w:pPr>
              <w:pStyle w:val="ListParagraph"/>
              <w:numPr>
                <w:ilvl w:val="0"/>
                <w:numId w:val="120"/>
              </w:numPr>
              <w:ind w:left="360"/>
              <w:cnfStyle w:val="000000000000" w:firstRow="0" w:lastRow="0" w:firstColumn="0" w:lastColumn="0" w:oddVBand="0" w:evenVBand="0" w:oddHBand="0" w:evenHBand="0" w:firstRowFirstColumn="0" w:firstRowLastColumn="0" w:lastRowFirstColumn="0" w:lastRowLastColumn="0"/>
            </w:pPr>
            <w:r>
              <w:t>LEA describes how root causes were informed by stakeholder engagement.</w:t>
            </w:r>
          </w:p>
          <w:p w14:paraId="5639289C" w14:textId="16A83238" w:rsidR="002A2E82" w:rsidRDefault="008F0788" w:rsidP="00D43BA0">
            <w:pPr>
              <w:pStyle w:val="ListParagraph"/>
              <w:numPr>
                <w:ilvl w:val="0"/>
                <w:numId w:val="120"/>
              </w:numPr>
              <w:ind w:left="360"/>
              <w:cnfStyle w:val="000000000000" w:firstRow="0" w:lastRow="0" w:firstColumn="0" w:lastColumn="0" w:oddVBand="0" w:evenVBand="0" w:oddHBand="0" w:evenHBand="0" w:firstRowFirstColumn="0" w:firstRowLastColumn="0" w:lastRowFirstColumn="0" w:lastRowLastColumn="0"/>
            </w:pPr>
            <w:r>
              <w:t>LEA describes how root causes are grounded in local evidence (e.g., TLCC survey data, HR data, turnover rates, evaluation data, other CNA data) or a strong rationale based on local evidence.</w:t>
            </w:r>
          </w:p>
        </w:tc>
        <w:tc>
          <w:tcPr>
            <w:tcW w:w="3855" w:type="dxa"/>
          </w:tcPr>
          <w:p w14:paraId="7C281D82" w14:textId="77777777" w:rsidR="00003161" w:rsidRDefault="00003161" w:rsidP="00B95074">
            <w:pPr>
              <w:pStyle w:val="ListParagraph"/>
              <w:numPr>
                <w:ilvl w:val="0"/>
                <w:numId w:val="219"/>
              </w:numPr>
              <w:ind w:left="360"/>
              <w:cnfStyle w:val="000000000000" w:firstRow="0" w:lastRow="0" w:firstColumn="0" w:lastColumn="0" w:oddVBand="0" w:evenVBand="0" w:oddHBand="0" w:evenHBand="0" w:firstRowFirstColumn="0" w:firstRowLastColumn="0" w:lastRowFirstColumn="0" w:lastRowLastColumn="0"/>
            </w:pPr>
            <w:r w:rsidRPr="00003161">
              <w:t>In describing root cause, ensure that no personal identifying information is included.</w:t>
            </w:r>
          </w:p>
          <w:p w14:paraId="69D7CFFF" w14:textId="054D138A" w:rsidR="002A2E82" w:rsidRPr="00F248D4" w:rsidRDefault="00003161" w:rsidP="00B95074">
            <w:pPr>
              <w:pStyle w:val="ListParagraph"/>
              <w:numPr>
                <w:ilvl w:val="0"/>
                <w:numId w:val="219"/>
              </w:numPr>
              <w:ind w:left="360"/>
              <w:cnfStyle w:val="000000000000" w:firstRow="0" w:lastRow="0" w:firstColumn="0" w:lastColumn="0" w:oddVBand="0" w:evenVBand="0" w:oddHBand="0" w:evenHBand="0" w:firstRowFirstColumn="0" w:firstRowLastColumn="0" w:lastRowFirstColumn="0" w:lastRowLastColumn="0"/>
            </w:pPr>
            <w:r w:rsidRPr="00003161">
              <w:t>Consider data and district processes holistically when identifying the root cause.</w:t>
            </w:r>
          </w:p>
        </w:tc>
      </w:tr>
      <w:tr w:rsidR="002A2E82" w:rsidRPr="00F248D4" w14:paraId="76C37C16" w14:textId="77777777" w:rsidTr="663EF578">
        <w:tc>
          <w:tcPr>
            <w:cnfStyle w:val="001000000000" w:firstRow="0" w:lastRow="0" w:firstColumn="1" w:lastColumn="0" w:oddVBand="0" w:evenVBand="0" w:oddHBand="0" w:evenHBand="0" w:firstRowFirstColumn="0" w:firstRowLastColumn="0" w:lastRowFirstColumn="0" w:lastRowLastColumn="0"/>
            <w:tcW w:w="2965" w:type="dxa"/>
          </w:tcPr>
          <w:p w14:paraId="78E93758" w14:textId="3F190BFA" w:rsidR="002A2E82" w:rsidRPr="002A2E82" w:rsidRDefault="000678CA">
            <w:pPr>
              <w:tabs>
                <w:tab w:val="left" w:pos="2160"/>
              </w:tabs>
              <w:rPr>
                <w:b w:val="0"/>
                <w:bCs w:val="0"/>
              </w:rPr>
            </w:pPr>
            <w:r w:rsidRPr="000678CA">
              <w:rPr>
                <w:b w:val="0"/>
                <w:bCs w:val="0"/>
              </w:rPr>
              <w:t>4. Describe the key strategies the LEA implemented/will implement to address each root cause. Include the timeline for implementing these strategies.</w:t>
            </w:r>
          </w:p>
        </w:tc>
        <w:tc>
          <w:tcPr>
            <w:tcW w:w="6225" w:type="dxa"/>
          </w:tcPr>
          <w:p w14:paraId="149E080B" w14:textId="48B5A68F" w:rsidR="00D01415" w:rsidRDefault="00D01415" w:rsidP="00D43BA0">
            <w:pPr>
              <w:pStyle w:val="ListParagraph"/>
              <w:numPr>
                <w:ilvl w:val="0"/>
                <w:numId w:val="119"/>
              </w:numPr>
              <w:ind w:left="360"/>
              <w:cnfStyle w:val="000000000000" w:firstRow="0" w:lastRow="0" w:firstColumn="0" w:lastColumn="0" w:oddVBand="0" w:evenVBand="0" w:oddHBand="0" w:evenHBand="0" w:firstRowFirstColumn="0" w:firstRowLastColumn="0" w:lastRowFirstColumn="0" w:lastRowLastColumn="0"/>
            </w:pPr>
            <w:r>
              <w:t>LEA identifies evidence-based strategies that will address all identified medium and/or large EDT gaps and the root causes of those gaps.</w:t>
            </w:r>
          </w:p>
          <w:p w14:paraId="0DA73F74" w14:textId="17FA67B5" w:rsidR="00D01415" w:rsidRDefault="00D01415" w:rsidP="00D43BA0">
            <w:pPr>
              <w:pStyle w:val="ListParagraph"/>
              <w:numPr>
                <w:ilvl w:val="0"/>
                <w:numId w:val="119"/>
              </w:numPr>
              <w:ind w:left="360"/>
              <w:cnfStyle w:val="000000000000" w:firstRow="0" w:lastRow="0" w:firstColumn="0" w:lastColumn="0" w:oddVBand="0" w:evenVBand="0" w:oddHBand="0" w:evenHBand="0" w:firstRowFirstColumn="0" w:firstRowLastColumn="0" w:lastRowFirstColumn="0" w:lastRowLastColumn="0"/>
            </w:pPr>
            <w:r>
              <w:t>LEA describes, where possible, how strategies are informed by local data.</w:t>
            </w:r>
          </w:p>
          <w:p w14:paraId="25FD3630" w14:textId="6C73EFE1" w:rsidR="002A2E82" w:rsidRDefault="00D01415" w:rsidP="00D43BA0">
            <w:pPr>
              <w:pStyle w:val="ListParagraph"/>
              <w:numPr>
                <w:ilvl w:val="0"/>
                <w:numId w:val="119"/>
              </w:numPr>
              <w:ind w:left="360"/>
              <w:cnfStyle w:val="000000000000" w:firstRow="0" w:lastRow="0" w:firstColumn="0" w:lastColumn="0" w:oddVBand="0" w:evenVBand="0" w:oddHBand="0" w:evenHBand="0" w:firstRowFirstColumn="0" w:firstRowLastColumn="0" w:lastRowFirstColumn="0" w:lastRowLastColumn="0"/>
            </w:pPr>
            <w:r>
              <w:t>The LEA includes a timeline for implementing strategies.</w:t>
            </w:r>
          </w:p>
        </w:tc>
        <w:tc>
          <w:tcPr>
            <w:tcW w:w="3855" w:type="dxa"/>
          </w:tcPr>
          <w:p w14:paraId="7E1495CB" w14:textId="09D6ED9A" w:rsidR="002A2E82" w:rsidRPr="0047625F" w:rsidRDefault="0047625F" w:rsidP="0047625F">
            <w:pPr>
              <w:cnfStyle w:val="000000000000" w:firstRow="0" w:lastRow="0" w:firstColumn="0" w:lastColumn="0" w:oddVBand="0" w:evenVBand="0" w:oddHBand="0" w:evenHBand="0" w:firstRowFirstColumn="0" w:firstRowLastColumn="0" w:lastRowFirstColumn="0" w:lastRowLastColumn="0"/>
              <w:rPr>
                <w:highlight w:val="yellow"/>
              </w:rPr>
            </w:pPr>
            <w:hyperlink r:id="rId28">
              <w:r w:rsidRPr="1CEE214A">
                <w:rPr>
                  <w:rStyle w:val="Hyperlink"/>
                  <w:color w:val="auto"/>
                </w:rPr>
                <w:t>Evidence-Based Interventions Webpage</w:t>
              </w:r>
            </w:hyperlink>
          </w:p>
        </w:tc>
      </w:tr>
    </w:tbl>
    <w:p w14:paraId="303BE536" w14:textId="281B3032" w:rsidR="4D4835BA" w:rsidRDefault="4D4835BA">
      <w:r>
        <w:br w:type="page"/>
      </w:r>
    </w:p>
    <w:p w14:paraId="5C29E868" w14:textId="771F141E" w:rsidR="000C2FB9" w:rsidRDefault="00E46D9E" w:rsidP="007A1079">
      <w:pPr>
        <w:pStyle w:val="Heading2"/>
      </w:pPr>
      <w:bookmarkStart w:id="15" w:name="_Toc193382961"/>
      <w:r>
        <w:t>ESSA School Improvement Narratives</w:t>
      </w:r>
      <w:bookmarkEnd w:id="15"/>
      <w:r>
        <w:t xml:space="preserve"> </w:t>
      </w:r>
    </w:p>
    <w:tbl>
      <w:tblPr>
        <w:tblStyle w:val="GridTable1Light"/>
        <w:tblW w:w="13045" w:type="dxa"/>
        <w:tblLook w:val="04A0" w:firstRow="1" w:lastRow="0" w:firstColumn="1" w:lastColumn="0" w:noHBand="0" w:noVBand="1"/>
      </w:tblPr>
      <w:tblGrid>
        <w:gridCol w:w="3705"/>
        <w:gridCol w:w="5625"/>
        <w:gridCol w:w="3715"/>
      </w:tblGrid>
      <w:tr w:rsidR="00632CFA" w14:paraId="0585C68F" w14:textId="77777777" w:rsidTr="461E2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5" w:type="dxa"/>
            <w:shd w:val="clear" w:color="auto" w:fill="F2F2F2" w:themeFill="background1" w:themeFillShade="F2"/>
            <w:vAlign w:val="center"/>
          </w:tcPr>
          <w:p w14:paraId="4EC5D404" w14:textId="612EB545" w:rsidR="000C2FB9" w:rsidRDefault="00F45182">
            <w:pPr>
              <w:jc w:val="center"/>
            </w:pPr>
            <w:r>
              <w:t>Question</w:t>
            </w:r>
          </w:p>
        </w:tc>
        <w:tc>
          <w:tcPr>
            <w:tcW w:w="5625" w:type="dxa"/>
            <w:shd w:val="clear" w:color="auto" w:fill="F2F2F2" w:themeFill="background1" w:themeFillShade="F2"/>
            <w:vAlign w:val="center"/>
          </w:tcPr>
          <w:p w14:paraId="16638F6C"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3715" w:type="dxa"/>
            <w:shd w:val="clear" w:color="auto" w:fill="F2F2F2" w:themeFill="background1" w:themeFillShade="F2"/>
            <w:vAlign w:val="center"/>
          </w:tcPr>
          <w:p w14:paraId="0481E047"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0C2FB9" w:rsidRPr="00F248D4" w14:paraId="3A8A302D" w14:textId="77777777" w:rsidTr="461E286B">
        <w:tc>
          <w:tcPr>
            <w:cnfStyle w:val="001000000000" w:firstRow="0" w:lastRow="0" w:firstColumn="1" w:lastColumn="0" w:oddVBand="0" w:evenVBand="0" w:oddHBand="0" w:evenHBand="0" w:firstRowFirstColumn="0" w:firstRowLastColumn="0" w:lastRowFirstColumn="0" w:lastRowLastColumn="0"/>
            <w:tcW w:w="3705" w:type="dxa"/>
          </w:tcPr>
          <w:p w14:paraId="781F095A" w14:textId="248FC857" w:rsidR="000C2FB9" w:rsidRPr="00CB5346" w:rsidRDefault="00F45182">
            <w:pPr>
              <w:tabs>
                <w:tab w:val="left" w:pos="2160"/>
              </w:tabs>
              <w:rPr>
                <w:b w:val="0"/>
                <w:bCs w:val="0"/>
              </w:rPr>
            </w:pPr>
            <w:r w:rsidRPr="00F45182">
              <w:rPr>
                <w:b w:val="0"/>
                <w:bCs w:val="0"/>
              </w:rPr>
              <w:t>1. What is the LEA's process for reviewing, approving, and monitoring improvement plans from ESSA-identified schools? If applicable, describe how the process differs for schools identified for Targeted Support and Improvement (TS), Additional Targeted Support and Improvement (ATS), and Comprehensive Support and Improvement (CS).</w:t>
            </w:r>
          </w:p>
        </w:tc>
        <w:tc>
          <w:tcPr>
            <w:tcW w:w="5625" w:type="dxa"/>
          </w:tcPr>
          <w:p w14:paraId="284403CE" w14:textId="77777777" w:rsidR="00D13DC0" w:rsidRDefault="00D13DC0" w:rsidP="00D43BA0">
            <w:pPr>
              <w:pStyle w:val="ListParagraph"/>
              <w:numPr>
                <w:ilvl w:val="0"/>
                <w:numId w:val="124"/>
              </w:numPr>
              <w:ind w:left="360"/>
              <w:cnfStyle w:val="000000000000" w:firstRow="0" w:lastRow="0" w:firstColumn="0" w:lastColumn="0" w:oddVBand="0" w:evenVBand="0" w:oddHBand="0" w:evenHBand="0" w:firstRowFirstColumn="0" w:firstRowLastColumn="0" w:lastRowFirstColumn="0" w:lastRowLastColumn="0"/>
            </w:pPr>
            <w:r>
              <w:t>LEA discusses the ongoing process used to review, approve and monitor CS, TS and ATS schools' improvement plans.</w:t>
            </w:r>
          </w:p>
          <w:p w14:paraId="384EBD51" w14:textId="55FC35A7" w:rsidR="00D13DC0" w:rsidRDefault="00D13DC0" w:rsidP="00D43BA0">
            <w:pPr>
              <w:pStyle w:val="ListParagraph"/>
              <w:numPr>
                <w:ilvl w:val="0"/>
                <w:numId w:val="124"/>
              </w:numPr>
              <w:ind w:left="360"/>
              <w:cnfStyle w:val="000000000000" w:firstRow="0" w:lastRow="0" w:firstColumn="0" w:lastColumn="0" w:oddVBand="0" w:evenVBand="0" w:oddHBand="0" w:evenHBand="0" w:firstRowFirstColumn="0" w:firstRowLastColumn="0" w:lastRowFirstColumn="0" w:lastRowLastColumn="0"/>
            </w:pPr>
            <w:r>
              <w:t xml:space="preserve">LEA </w:t>
            </w:r>
            <w:r w:rsidR="51767B27">
              <w:t>discuss</w:t>
            </w:r>
            <w:r w:rsidR="400CDAF9">
              <w:t>es</w:t>
            </w:r>
            <w:r>
              <w:t xml:space="preserve"> how it will monitor implementation and ensure that plan implementation is improving student outcomes for the student group(s) that resulted in a school's identification for TS and/or ATS.</w:t>
            </w:r>
          </w:p>
          <w:p w14:paraId="564D3A7A" w14:textId="77777777" w:rsidR="00D13DC0" w:rsidRDefault="00D13DC0" w:rsidP="00D43BA0">
            <w:pPr>
              <w:pStyle w:val="ListParagraph"/>
              <w:numPr>
                <w:ilvl w:val="0"/>
                <w:numId w:val="124"/>
              </w:numPr>
              <w:ind w:left="360"/>
              <w:cnfStyle w:val="000000000000" w:firstRow="0" w:lastRow="0" w:firstColumn="0" w:lastColumn="0" w:oddVBand="0" w:evenVBand="0" w:oddHBand="0" w:evenHBand="0" w:firstRowFirstColumn="0" w:firstRowLastColumn="0" w:lastRowFirstColumn="0" w:lastRowLastColumn="0"/>
            </w:pPr>
            <w:r>
              <w:t>LEA discusses how it will monitor and ensure that plan implementation is improving student outcomes for all students at CS schools.</w:t>
            </w:r>
          </w:p>
          <w:p w14:paraId="59B6C4BE" w14:textId="1B52E5F9" w:rsidR="000C2FB9" w:rsidRDefault="00D13DC0" w:rsidP="00D43BA0">
            <w:pPr>
              <w:pStyle w:val="ListParagraph"/>
              <w:numPr>
                <w:ilvl w:val="0"/>
                <w:numId w:val="124"/>
              </w:numPr>
              <w:ind w:left="360"/>
              <w:cnfStyle w:val="000000000000" w:firstRow="0" w:lastRow="0" w:firstColumn="0" w:lastColumn="0" w:oddVBand="0" w:evenVBand="0" w:oddHBand="0" w:evenHBand="0" w:firstRowFirstColumn="0" w:firstRowLastColumn="0" w:lastRowFirstColumn="0" w:lastRowLastColumn="0"/>
              <w:rPr>
                <w:color w:val="A20000"/>
              </w:rPr>
            </w:pPr>
            <w:r w:rsidRPr="00D13DC0">
              <w:rPr>
                <w:color w:val="A20000"/>
              </w:rPr>
              <w:t>BOCES respond per member district.</w:t>
            </w:r>
          </w:p>
        </w:tc>
        <w:tc>
          <w:tcPr>
            <w:tcW w:w="3715" w:type="dxa"/>
          </w:tcPr>
          <w:p w14:paraId="42CFE3E8" w14:textId="6B3B6445" w:rsidR="00EB5B10" w:rsidRPr="00231F36" w:rsidRDefault="00EB5B10" w:rsidP="00B95074">
            <w:pPr>
              <w:pStyle w:val="ListParagraph"/>
              <w:numPr>
                <w:ilvl w:val="0"/>
                <w:numId w:val="223"/>
              </w:numPr>
              <w:ind w:left="360"/>
              <w:cnfStyle w:val="000000000000" w:firstRow="0" w:lastRow="0" w:firstColumn="0" w:lastColumn="0" w:oddVBand="0" w:evenVBand="0" w:oddHBand="0" w:evenHBand="0" w:firstRowFirstColumn="0" w:firstRowLastColumn="0" w:lastRowFirstColumn="0" w:lastRowLastColumn="0"/>
            </w:pPr>
            <w:r w:rsidRPr="00231F36">
              <w:t>LEA may discuss the communication plans for ESSA Identified Schools</w:t>
            </w:r>
            <w:r w:rsidR="6B582938" w:rsidRPr="00231F36">
              <w:t>.</w:t>
            </w:r>
          </w:p>
          <w:p w14:paraId="1C05E9F0" w14:textId="2D60530D" w:rsidR="00EB5B10" w:rsidRPr="00231F36" w:rsidRDefault="00EB5B10" w:rsidP="00B95074">
            <w:pPr>
              <w:pStyle w:val="ListParagraph"/>
              <w:numPr>
                <w:ilvl w:val="0"/>
                <w:numId w:val="223"/>
              </w:numPr>
              <w:ind w:left="360"/>
              <w:cnfStyle w:val="000000000000" w:firstRow="0" w:lastRow="0" w:firstColumn="0" w:lastColumn="0" w:oddVBand="0" w:evenVBand="0" w:oddHBand="0" w:evenHBand="0" w:firstRowFirstColumn="0" w:firstRowLastColumn="0" w:lastRowFirstColumn="0" w:lastRowLastColumn="0"/>
            </w:pPr>
            <w:r w:rsidRPr="00231F36">
              <w:t>LEA may discuss the planning meetings with ESSA Identified Schools</w:t>
            </w:r>
            <w:r w:rsidR="7935F33B" w:rsidRPr="00231F36">
              <w:t>.</w:t>
            </w:r>
          </w:p>
          <w:p w14:paraId="3ED8613D" w14:textId="0E2570E4" w:rsidR="000C2FB9" w:rsidRPr="00231F36" w:rsidRDefault="00EB5B10" w:rsidP="00B95074">
            <w:pPr>
              <w:pStyle w:val="ListParagraph"/>
              <w:numPr>
                <w:ilvl w:val="0"/>
                <w:numId w:val="223"/>
              </w:numPr>
              <w:ind w:left="360"/>
              <w:cnfStyle w:val="000000000000" w:firstRow="0" w:lastRow="0" w:firstColumn="0" w:lastColumn="0" w:oddVBand="0" w:evenVBand="0" w:oddHBand="0" w:evenHBand="0" w:firstRowFirstColumn="0" w:firstRowLastColumn="0" w:lastRowFirstColumn="0" w:lastRowLastColumn="0"/>
            </w:pPr>
            <w:hyperlink r:id="rId29">
              <w:r w:rsidRPr="00231F36">
                <w:rPr>
                  <w:rStyle w:val="Hyperlink"/>
                </w:rPr>
                <w:t>ESSA Improvement Plan</w:t>
              </w:r>
              <w:r w:rsidR="00351671" w:rsidRPr="00231F36">
                <w:rPr>
                  <w:rStyle w:val="Hyperlink"/>
                </w:rPr>
                <w:t>ning Requirements Webpage</w:t>
              </w:r>
            </w:hyperlink>
          </w:p>
          <w:p w14:paraId="53A6A163" w14:textId="41601908" w:rsidR="000C2FB9" w:rsidRPr="00231F36" w:rsidRDefault="00DF00EE" w:rsidP="00B95074">
            <w:pPr>
              <w:pStyle w:val="ListParagraph"/>
              <w:numPr>
                <w:ilvl w:val="0"/>
                <w:numId w:val="223"/>
              </w:numPr>
              <w:ind w:left="360"/>
              <w:cnfStyle w:val="000000000000" w:firstRow="0" w:lastRow="0" w:firstColumn="0" w:lastColumn="0" w:oddVBand="0" w:evenVBand="0" w:oddHBand="0" w:evenHBand="0" w:firstRowFirstColumn="0" w:firstRowLastColumn="0" w:lastRowFirstColumn="0" w:lastRowLastColumn="0"/>
            </w:pPr>
            <w:hyperlink r:id="rId30">
              <w:r w:rsidRPr="00231F36">
                <w:rPr>
                  <w:rStyle w:val="Hyperlink"/>
                </w:rPr>
                <w:t>Methods for Identification and Exit Criteria for ESSA Support and Improvement Webpage</w:t>
              </w:r>
            </w:hyperlink>
          </w:p>
        </w:tc>
      </w:tr>
      <w:tr w:rsidR="000C2FB9" w:rsidRPr="00F248D4" w14:paraId="7E2FA07B" w14:textId="77777777" w:rsidTr="461E286B">
        <w:tc>
          <w:tcPr>
            <w:cnfStyle w:val="001000000000" w:firstRow="0" w:lastRow="0" w:firstColumn="1" w:lastColumn="0" w:oddVBand="0" w:evenVBand="0" w:oddHBand="0" w:evenHBand="0" w:firstRowFirstColumn="0" w:firstRowLastColumn="0" w:lastRowFirstColumn="0" w:lastRowLastColumn="0"/>
            <w:tcW w:w="3705" w:type="dxa"/>
          </w:tcPr>
          <w:p w14:paraId="626706B0" w14:textId="3277AD49" w:rsidR="000C2FB9" w:rsidRPr="00CB5346" w:rsidRDefault="00021BBD">
            <w:pPr>
              <w:tabs>
                <w:tab w:val="left" w:pos="2160"/>
              </w:tabs>
              <w:rPr>
                <w:b w:val="0"/>
                <w:bCs w:val="0"/>
              </w:rPr>
            </w:pPr>
            <w:r w:rsidRPr="00021BBD">
              <w:rPr>
                <w:b w:val="0"/>
                <w:bCs w:val="0"/>
              </w:rPr>
              <w:t>2. For LEAs with CS and/or ATS schools, how does the LEA assist the schools in identifying and addressing any resource inequities? Guidance provided on the Resource Inequities Planning Requirements webpage</w:t>
            </w:r>
          </w:p>
        </w:tc>
        <w:tc>
          <w:tcPr>
            <w:tcW w:w="5625" w:type="dxa"/>
          </w:tcPr>
          <w:p w14:paraId="27F94AC1" w14:textId="77777777" w:rsidR="0016266E" w:rsidRDefault="0016266E" w:rsidP="00D43BA0">
            <w:pPr>
              <w:pStyle w:val="ListParagraph"/>
              <w:numPr>
                <w:ilvl w:val="0"/>
                <w:numId w:val="123"/>
              </w:numPr>
              <w:ind w:left="360"/>
              <w:cnfStyle w:val="000000000000" w:firstRow="0" w:lastRow="0" w:firstColumn="0" w:lastColumn="0" w:oddVBand="0" w:evenVBand="0" w:oddHBand="0" w:evenHBand="0" w:firstRowFirstColumn="0" w:firstRowLastColumn="0" w:lastRowFirstColumn="0" w:lastRowLastColumn="0"/>
            </w:pPr>
            <w:r w:rsidRPr="0016266E">
              <w:t>LEA discusses how it supports identified CS and ATS schools with identifying and addressing resource inequities.</w:t>
            </w:r>
          </w:p>
          <w:p w14:paraId="25786DB3" w14:textId="45CB6BF4" w:rsidR="000C2FB9" w:rsidRDefault="0016266E" w:rsidP="00D43BA0">
            <w:pPr>
              <w:pStyle w:val="ListParagraph"/>
              <w:numPr>
                <w:ilvl w:val="0"/>
                <w:numId w:val="123"/>
              </w:numPr>
              <w:ind w:left="360"/>
              <w:cnfStyle w:val="000000000000" w:firstRow="0" w:lastRow="0" w:firstColumn="0" w:lastColumn="0" w:oddVBand="0" w:evenVBand="0" w:oddHBand="0" w:evenHBand="0" w:firstRowFirstColumn="0" w:firstRowLastColumn="0" w:lastRowFirstColumn="0" w:lastRowLastColumn="0"/>
              <w:rPr>
                <w:color w:val="A20000"/>
              </w:rPr>
            </w:pPr>
            <w:r w:rsidRPr="0016266E">
              <w:rPr>
                <w:color w:val="A20000"/>
              </w:rPr>
              <w:t>BOCES respond per member district.</w:t>
            </w:r>
          </w:p>
        </w:tc>
        <w:tc>
          <w:tcPr>
            <w:tcW w:w="3715" w:type="dxa"/>
          </w:tcPr>
          <w:p w14:paraId="7234DDD2" w14:textId="3DDCB1C9" w:rsidR="000C2FB9" w:rsidRPr="00231F36" w:rsidRDefault="00B467EE" w:rsidP="00B95074">
            <w:pPr>
              <w:pStyle w:val="ListParagraph"/>
              <w:numPr>
                <w:ilvl w:val="0"/>
                <w:numId w:val="222"/>
              </w:numPr>
              <w:ind w:left="360"/>
              <w:cnfStyle w:val="000000000000" w:firstRow="0" w:lastRow="0" w:firstColumn="0" w:lastColumn="0" w:oddVBand="0" w:evenVBand="0" w:oddHBand="0" w:evenHBand="0" w:firstRowFirstColumn="0" w:firstRowLastColumn="0" w:lastRowFirstColumn="0" w:lastRowLastColumn="0"/>
            </w:pPr>
            <w:r w:rsidRPr="00231F36">
              <w:t>LEA may discuss planning meetings which include examining school-level budgets and part of the planning process</w:t>
            </w:r>
            <w:r w:rsidR="4E4DEA0C" w:rsidRPr="00231F36">
              <w:t>.</w:t>
            </w:r>
          </w:p>
          <w:p w14:paraId="181524C0" w14:textId="2B5CFC80" w:rsidR="000C2FB9" w:rsidRPr="00231F36" w:rsidRDefault="000F1D16" w:rsidP="00B95074">
            <w:pPr>
              <w:pStyle w:val="ListParagraph"/>
              <w:numPr>
                <w:ilvl w:val="0"/>
                <w:numId w:val="222"/>
              </w:numPr>
              <w:ind w:left="360"/>
              <w:cnfStyle w:val="000000000000" w:firstRow="0" w:lastRow="0" w:firstColumn="0" w:lastColumn="0" w:oddVBand="0" w:evenVBand="0" w:oddHBand="0" w:evenHBand="0" w:firstRowFirstColumn="0" w:firstRowLastColumn="0" w:lastRowFirstColumn="0" w:lastRowLastColumn="0"/>
            </w:pPr>
            <w:hyperlink r:id="rId31">
              <w:r w:rsidRPr="00231F36">
                <w:rPr>
                  <w:rStyle w:val="Hyperlink"/>
                </w:rPr>
                <w:t>Resource Inequities Planning Requirements Webpage</w:t>
              </w:r>
            </w:hyperlink>
          </w:p>
        </w:tc>
      </w:tr>
      <w:tr w:rsidR="00CB5346" w:rsidRPr="00F248D4" w14:paraId="2A9EDA93" w14:textId="77777777" w:rsidTr="461E286B">
        <w:tc>
          <w:tcPr>
            <w:cnfStyle w:val="001000000000" w:firstRow="0" w:lastRow="0" w:firstColumn="1" w:lastColumn="0" w:oddVBand="0" w:evenVBand="0" w:oddHBand="0" w:evenHBand="0" w:firstRowFirstColumn="0" w:firstRowLastColumn="0" w:lastRowFirstColumn="0" w:lastRowLastColumn="0"/>
            <w:tcW w:w="3705" w:type="dxa"/>
          </w:tcPr>
          <w:p w14:paraId="406F518E" w14:textId="3AF2C848" w:rsidR="00CB5346" w:rsidRPr="00CB5346" w:rsidRDefault="008D08B3">
            <w:pPr>
              <w:tabs>
                <w:tab w:val="left" w:pos="2160"/>
              </w:tabs>
              <w:rPr>
                <w:b w:val="0"/>
                <w:bCs w:val="0"/>
              </w:rPr>
            </w:pPr>
            <w:r w:rsidRPr="008D08B3">
              <w:rPr>
                <w:b w:val="0"/>
                <w:bCs w:val="0"/>
              </w:rPr>
              <w:t>3. How will schools identified as CS, TS, or ATS and those schools with the highest percentage of children identified as low-income be prioritized within the proposed Title II activities?</w:t>
            </w:r>
          </w:p>
        </w:tc>
        <w:tc>
          <w:tcPr>
            <w:tcW w:w="5625" w:type="dxa"/>
          </w:tcPr>
          <w:p w14:paraId="354653BC" w14:textId="77777777" w:rsidR="00AE734C" w:rsidRDefault="00AE734C" w:rsidP="00D43BA0">
            <w:pPr>
              <w:pStyle w:val="ListParagraph"/>
              <w:numPr>
                <w:ilvl w:val="0"/>
                <w:numId w:val="122"/>
              </w:numPr>
              <w:ind w:left="360"/>
              <w:cnfStyle w:val="000000000000" w:firstRow="0" w:lastRow="0" w:firstColumn="0" w:lastColumn="0" w:oddVBand="0" w:evenVBand="0" w:oddHBand="0" w:evenHBand="0" w:firstRowFirstColumn="0" w:firstRowLastColumn="0" w:lastRowFirstColumn="0" w:lastRowLastColumn="0"/>
            </w:pPr>
            <w:r>
              <w:t>LEA describes how staff at CS, TS, or ATS schools are prioritized for supports funded by Title II, Part A.</w:t>
            </w:r>
          </w:p>
          <w:p w14:paraId="7BA42FED" w14:textId="77777777" w:rsidR="00AE734C" w:rsidRDefault="00AE734C" w:rsidP="00D43BA0">
            <w:pPr>
              <w:pStyle w:val="ListParagraph"/>
              <w:numPr>
                <w:ilvl w:val="0"/>
                <w:numId w:val="122"/>
              </w:numPr>
              <w:ind w:left="360"/>
              <w:cnfStyle w:val="000000000000" w:firstRow="0" w:lastRow="0" w:firstColumn="0" w:lastColumn="0" w:oddVBand="0" w:evenVBand="0" w:oddHBand="0" w:evenHBand="0" w:firstRowFirstColumn="0" w:firstRowLastColumn="0" w:lastRowFirstColumn="0" w:lastRowLastColumn="0"/>
            </w:pPr>
            <w:r>
              <w:t>LEA describes how staff at CS, TS, or ATS schools with the highest percentage of children identified as low-income are prioritized for supports funded by Title II, Part A.</w:t>
            </w:r>
          </w:p>
          <w:p w14:paraId="09989CBD" w14:textId="02EDE62E" w:rsidR="00CB5346" w:rsidRDefault="00AE734C" w:rsidP="00D43BA0">
            <w:pPr>
              <w:pStyle w:val="ListParagraph"/>
              <w:numPr>
                <w:ilvl w:val="0"/>
                <w:numId w:val="122"/>
              </w:numPr>
              <w:ind w:left="360"/>
              <w:cnfStyle w:val="000000000000" w:firstRow="0" w:lastRow="0" w:firstColumn="0" w:lastColumn="0" w:oddVBand="0" w:evenVBand="0" w:oddHBand="0" w:evenHBand="0" w:firstRowFirstColumn="0" w:firstRowLastColumn="0" w:lastRowFirstColumn="0" w:lastRowLastColumn="0"/>
              <w:rPr>
                <w:color w:val="A20000"/>
              </w:rPr>
            </w:pPr>
            <w:r w:rsidRPr="00F22E42">
              <w:rPr>
                <w:color w:val="A20000"/>
              </w:rPr>
              <w:t>BOCES may answer for each member district or one response for a BOCES-led activity.</w:t>
            </w:r>
          </w:p>
        </w:tc>
        <w:tc>
          <w:tcPr>
            <w:tcW w:w="3715" w:type="dxa"/>
          </w:tcPr>
          <w:p w14:paraId="3EC1C492" w14:textId="17B343EF" w:rsidR="00CB5346" w:rsidRPr="00F248D4" w:rsidRDefault="005A5C34" w:rsidP="00B95074">
            <w:pPr>
              <w:pStyle w:val="ListParagraph"/>
              <w:numPr>
                <w:ilvl w:val="0"/>
                <w:numId w:val="221"/>
              </w:numPr>
              <w:ind w:left="360"/>
              <w:cnfStyle w:val="000000000000" w:firstRow="0" w:lastRow="0" w:firstColumn="0" w:lastColumn="0" w:oddVBand="0" w:evenVBand="0" w:oddHBand="0" w:evenHBand="0" w:firstRowFirstColumn="0" w:firstRowLastColumn="0" w:lastRowFirstColumn="0" w:lastRowLastColumn="0"/>
            </w:pPr>
            <w:r w:rsidRPr="005A5C34">
              <w:t>School poverty levels are available on the School Ranking page.</w:t>
            </w:r>
          </w:p>
        </w:tc>
      </w:tr>
    </w:tbl>
    <w:p w14:paraId="39648F64" w14:textId="7B1BE390" w:rsidR="000C2FB9" w:rsidRDefault="00E46D9E" w:rsidP="007A1079">
      <w:pPr>
        <w:pStyle w:val="Heading2"/>
      </w:pPr>
      <w:bookmarkStart w:id="16" w:name="_Toc193382962"/>
      <w:r>
        <w:t>Targeted and Additional Targeted Support Schools</w:t>
      </w:r>
      <w:bookmarkEnd w:id="16"/>
    </w:p>
    <w:tbl>
      <w:tblPr>
        <w:tblStyle w:val="GridTable1Light"/>
        <w:tblW w:w="13045" w:type="dxa"/>
        <w:tblLook w:val="04A0" w:firstRow="1" w:lastRow="0" w:firstColumn="1" w:lastColumn="0" w:noHBand="0" w:noVBand="1"/>
      </w:tblPr>
      <w:tblGrid>
        <w:gridCol w:w="4125"/>
        <w:gridCol w:w="2760"/>
        <w:gridCol w:w="6160"/>
      </w:tblGrid>
      <w:tr w:rsidR="00F6003B" w14:paraId="4ECEB1F9" w14:textId="77777777" w:rsidTr="5758A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shd w:val="clear" w:color="auto" w:fill="F2F2F2" w:themeFill="background1" w:themeFillShade="F2"/>
          </w:tcPr>
          <w:p w14:paraId="61DDB1B6" w14:textId="0D288C49" w:rsidR="000C2FB9" w:rsidRDefault="005103D2">
            <w:pPr>
              <w:jc w:val="center"/>
            </w:pPr>
            <w:r>
              <w:t>Question</w:t>
            </w:r>
          </w:p>
        </w:tc>
        <w:tc>
          <w:tcPr>
            <w:tcW w:w="2760" w:type="dxa"/>
            <w:shd w:val="clear" w:color="auto" w:fill="F2F2F2" w:themeFill="background1" w:themeFillShade="F2"/>
          </w:tcPr>
          <w:p w14:paraId="10F790C6"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6160" w:type="dxa"/>
            <w:shd w:val="clear" w:color="auto" w:fill="F2F2F2" w:themeFill="background1" w:themeFillShade="F2"/>
          </w:tcPr>
          <w:p w14:paraId="0479C6DD"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5E1D3A" w:rsidRPr="00F248D4" w14:paraId="048B8601" w14:textId="77777777" w:rsidTr="5758AFF2">
        <w:tc>
          <w:tcPr>
            <w:cnfStyle w:val="001000000000" w:firstRow="0" w:lastRow="0" w:firstColumn="1" w:lastColumn="0" w:oddVBand="0" w:evenVBand="0" w:oddHBand="0" w:evenHBand="0" w:firstRowFirstColumn="0" w:firstRowLastColumn="0" w:lastRowFirstColumn="0" w:lastRowLastColumn="0"/>
            <w:tcW w:w="4125" w:type="dxa"/>
          </w:tcPr>
          <w:p w14:paraId="719FB7F0" w14:textId="77777777" w:rsidR="00F6003B" w:rsidRPr="00966786" w:rsidRDefault="00F6003B" w:rsidP="00F6003B">
            <w:pPr>
              <w:tabs>
                <w:tab w:val="left" w:pos="2160"/>
              </w:tabs>
              <w:rPr>
                <w:b w:val="0"/>
                <w:bCs w:val="0"/>
              </w:rPr>
            </w:pPr>
            <w:r w:rsidRPr="00966786">
              <w:rPr>
                <w:b w:val="0"/>
                <w:bCs w:val="0"/>
              </w:rPr>
              <w:t>1. ESSA states the LEAs may determine when TS or ATS schools meet exit criteria. Select how the LEA will exit TS and ATS schools:</w:t>
            </w:r>
          </w:p>
          <w:p w14:paraId="2FFDE2ED" w14:textId="44826BF7" w:rsidR="00F6003B" w:rsidRPr="00966786" w:rsidRDefault="00F6003B" w:rsidP="6CC74B21">
            <w:pPr>
              <w:tabs>
                <w:tab w:val="left" w:pos="2160"/>
              </w:tabs>
              <w:ind w:left="270" w:hanging="270"/>
              <w:rPr>
                <w:b w:val="0"/>
                <w:bCs w:val="0"/>
              </w:rPr>
            </w:pPr>
            <w:r w:rsidRPr="00966786">
              <w:rPr>
                <w:b w:val="0"/>
                <w:bCs w:val="0"/>
              </w:rPr>
              <w:t>A. The LEA will use the state’s exit criteria, which is to annually exit all schools no longer meeting the state's identification criteria for targeted (TS) or additional targeted support (ATS) and improvement.</w:t>
            </w:r>
          </w:p>
          <w:p w14:paraId="6A8E854E" w14:textId="20EAC254" w:rsidR="00F6003B" w:rsidRPr="00966786" w:rsidRDefault="08168A11" w:rsidP="0AD02EEC">
            <w:pPr>
              <w:tabs>
                <w:tab w:val="left" w:pos="2160"/>
              </w:tabs>
              <w:ind w:left="270" w:hanging="270"/>
              <w:rPr>
                <w:b w:val="0"/>
                <w:bCs w:val="0"/>
              </w:rPr>
            </w:pPr>
            <w:r>
              <w:rPr>
                <w:b w:val="0"/>
                <w:bCs w:val="0"/>
              </w:rPr>
              <w:t xml:space="preserve">B. </w:t>
            </w:r>
            <w:r w:rsidR="00F6003B" w:rsidRPr="00966786">
              <w:rPr>
                <w:b w:val="0"/>
                <w:bCs w:val="0"/>
              </w:rPr>
              <w:t>The LEA has established other exit criteria and timelines for exiting schools from the TS and ATS category as described below.</w:t>
            </w:r>
          </w:p>
        </w:tc>
        <w:tc>
          <w:tcPr>
            <w:tcW w:w="2760" w:type="dxa"/>
          </w:tcPr>
          <w:p w14:paraId="4F5F3FF4" w14:textId="5737B28B" w:rsidR="00F6003B" w:rsidRPr="00CC60E9" w:rsidRDefault="00F6003B" w:rsidP="00D43BA0">
            <w:pPr>
              <w:pStyle w:val="ListParagraph"/>
              <w:numPr>
                <w:ilvl w:val="0"/>
                <w:numId w:val="134"/>
              </w:numPr>
              <w:ind w:left="360"/>
              <w:cnfStyle w:val="000000000000" w:firstRow="0" w:lastRow="0" w:firstColumn="0" w:lastColumn="0" w:oddVBand="0" w:evenVBand="0" w:oddHBand="0" w:evenHBand="0" w:firstRowFirstColumn="0" w:firstRowLastColumn="0" w:lastRowFirstColumn="0" w:lastRowLastColumn="0"/>
            </w:pPr>
            <w:r w:rsidRPr="00CC60E9">
              <w:t xml:space="preserve">LEA </w:t>
            </w:r>
            <w:r w:rsidR="14E9F698">
              <w:t>select</w:t>
            </w:r>
            <w:r w:rsidR="1B5BFF1D">
              <w:t>s</w:t>
            </w:r>
            <w:r w:rsidRPr="00CC60E9">
              <w:t xml:space="preserve"> either A or B.</w:t>
            </w:r>
          </w:p>
          <w:p w14:paraId="7ACE2CE0" w14:textId="7478FA6D" w:rsidR="00F6003B" w:rsidRDefault="00F6003B" w:rsidP="00D43BA0">
            <w:pPr>
              <w:pStyle w:val="ListParagraph"/>
              <w:numPr>
                <w:ilvl w:val="0"/>
                <w:numId w:val="134"/>
              </w:numPr>
              <w:ind w:left="360"/>
              <w:cnfStyle w:val="000000000000" w:firstRow="0" w:lastRow="0" w:firstColumn="0" w:lastColumn="0" w:oddVBand="0" w:evenVBand="0" w:oddHBand="0" w:evenHBand="0" w:firstRowFirstColumn="0" w:firstRowLastColumn="0" w:lastRowFirstColumn="0" w:lastRowLastColumn="0"/>
            </w:pPr>
            <w:r w:rsidRPr="00CC60E9">
              <w:t xml:space="preserve">If the LEA has established its own exit criteria and timelines for exiting schools, </w:t>
            </w:r>
            <w:r w:rsidR="7D93640C">
              <w:t xml:space="preserve">provide a </w:t>
            </w:r>
            <w:r w:rsidRPr="00CC60E9">
              <w:t xml:space="preserve">narrative </w:t>
            </w:r>
            <w:r w:rsidR="626E9E96">
              <w:t>description</w:t>
            </w:r>
            <w:r w:rsidRPr="00CC60E9">
              <w:t>.</w:t>
            </w:r>
          </w:p>
          <w:p w14:paraId="789CF818" w14:textId="529C802A" w:rsidR="00F6003B" w:rsidRDefault="00F6003B" w:rsidP="00D43BA0">
            <w:pPr>
              <w:pStyle w:val="ListParagraph"/>
              <w:numPr>
                <w:ilvl w:val="0"/>
                <w:numId w:val="134"/>
              </w:numPr>
              <w:ind w:left="360"/>
              <w:cnfStyle w:val="000000000000" w:firstRow="0" w:lastRow="0" w:firstColumn="0" w:lastColumn="0" w:oddVBand="0" w:evenVBand="0" w:oddHBand="0" w:evenHBand="0" w:firstRowFirstColumn="0" w:firstRowLastColumn="0" w:lastRowFirstColumn="0" w:lastRowLastColumn="0"/>
              <w:rPr>
                <w:color w:val="A20000"/>
              </w:rPr>
            </w:pPr>
            <w:r w:rsidRPr="00CC60E9">
              <w:rPr>
                <w:color w:val="A20000"/>
              </w:rPr>
              <w:t>BOCES respond per member district.</w:t>
            </w:r>
          </w:p>
        </w:tc>
        <w:tc>
          <w:tcPr>
            <w:tcW w:w="6160" w:type="dxa"/>
          </w:tcPr>
          <w:p w14:paraId="233B3B14" w14:textId="2FB43DE6" w:rsidR="00F6003B" w:rsidRPr="00F248D4" w:rsidRDefault="5C71C874" w:rsidP="00D43BA0">
            <w:pPr>
              <w:pStyle w:val="ListParagraph"/>
              <w:numPr>
                <w:ilvl w:val="0"/>
                <w:numId w:val="139"/>
              </w:numPr>
              <w:ind w:left="360"/>
              <w:cnfStyle w:val="000000000000" w:firstRow="0" w:lastRow="0" w:firstColumn="0" w:lastColumn="0" w:oddVBand="0" w:evenVBand="0" w:oddHBand="0" w:evenHBand="0" w:firstRowFirstColumn="0" w:firstRowLastColumn="0" w:lastRowFirstColumn="0" w:lastRowLastColumn="0"/>
            </w:pPr>
            <w:hyperlink r:id="rId32">
              <w:r w:rsidRPr="1D6E588F">
                <w:rPr>
                  <w:rStyle w:val="Hyperlink"/>
                </w:rPr>
                <w:t>Methods for Identification and Exit Criteria for ESSA Support and Improvement Webpage</w:t>
              </w:r>
            </w:hyperlink>
          </w:p>
          <w:p w14:paraId="1E8A6897" w14:textId="6ACB0402" w:rsidR="00F6003B" w:rsidRPr="00F248D4" w:rsidRDefault="5C71C874" w:rsidP="00D43BA0">
            <w:pPr>
              <w:pStyle w:val="ListParagraph"/>
              <w:numPr>
                <w:ilvl w:val="0"/>
                <w:numId w:val="140"/>
              </w:numPr>
              <w:ind w:left="360"/>
              <w:cnfStyle w:val="000000000000" w:firstRow="0" w:lastRow="0" w:firstColumn="0" w:lastColumn="0" w:oddVBand="0" w:evenVBand="0" w:oddHBand="0" w:evenHBand="0" w:firstRowFirstColumn="0" w:firstRowLastColumn="0" w:lastRowFirstColumn="0" w:lastRowLastColumn="0"/>
            </w:pPr>
            <w:r>
              <w:t>If the LEA is considering establishing its own criteria for exiting TS/ATS schools, please reach out to your Regional Contact to discuss prior to selection.</w:t>
            </w:r>
          </w:p>
          <w:p w14:paraId="38E6AD1A" w14:textId="3136250E" w:rsidR="00F6003B" w:rsidRPr="00F248D4" w:rsidRDefault="00F6003B" w:rsidP="00F6003B">
            <w:pPr>
              <w:cnfStyle w:val="000000000000" w:firstRow="0" w:lastRow="0" w:firstColumn="0" w:lastColumn="0" w:oddVBand="0" w:evenVBand="0" w:oddHBand="0" w:evenHBand="0" w:firstRowFirstColumn="0" w:firstRowLastColumn="0" w:lastRowFirstColumn="0" w:lastRowLastColumn="0"/>
            </w:pPr>
          </w:p>
        </w:tc>
      </w:tr>
      <w:tr w:rsidR="005E1D3A" w:rsidRPr="00F248D4" w14:paraId="34E69B22" w14:textId="77777777" w:rsidTr="5758AFF2">
        <w:tc>
          <w:tcPr>
            <w:cnfStyle w:val="001000000000" w:firstRow="0" w:lastRow="0" w:firstColumn="1" w:lastColumn="0" w:oddVBand="0" w:evenVBand="0" w:oddHBand="0" w:evenHBand="0" w:firstRowFirstColumn="0" w:firstRowLastColumn="0" w:lastRowFirstColumn="0" w:lastRowLastColumn="0"/>
            <w:tcW w:w="4125" w:type="dxa"/>
          </w:tcPr>
          <w:p w14:paraId="30D0B042" w14:textId="6A35AA90" w:rsidR="00F6003B" w:rsidRPr="005103D2" w:rsidRDefault="04C48317" w:rsidP="461BDC2A">
            <w:pPr>
              <w:tabs>
                <w:tab w:val="left" w:pos="2160"/>
              </w:tabs>
              <w:rPr>
                <w:b w:val="0"/>
                <w:bCs w:val="0"/>
              </w:rPr>
            </w:pPr>
            <w:r>
              <w:rPr>
                <w:b w:val="0"/>
                <w:bCs w:val="0"/>
              </w:rPr>
              <w:t xml:space="preserve">2. </w:t>
            </w:r>
            <w:r w:rsidR="00F6003B" w:rsidRPr="005103D2">
              <w:rPr>
                <w:b w:val="0"/>
                <w:bCs w:val="0"/>
              </w:rPr>
              <w:t>In order to ensure schools identified for support and improvement under ESEA are appropriately reported to the U.S. Department of Education, and made eligible for school improvement funds, each LEA/BOCES must maintain a record and report to CDE when a school has exited from TS or ATS. All schools currently identified for TS or ATS will pre-populate in the list below.</w:t>
            </w:r>
          </w:p>
          <w:p w14:paraId="77A099BE" w14:textId="292FC7AD" w:rsidR="00F6003B" w:rsidRPr="00966786" w:rsidRDefault="00F6003B" w:rsidP="00F6003B">
            <w:pPr>
              <w:tabs>
                <w:tab w:val="left" w:pos="2160"/>
              </w:tabs>
              <w:rPr>
                <w:b w:val="0"/>
                <w:bCs w:val="0"/>
              </w:rPr>
            </w:pPr>
          </w:p>
        </w:tc>
        <w:tc>
          <w:tcPr>
            <w:tcW w:w="2760" w:type="dxa"/>
          </w:tcPr>
          <w:p w14:paraId="7199C130" w14:textId="252ACE72" w:rsidR="00D67AEB" w:rsidRDefault="00D67AEB" w:rsidP="00D43BA0">
            <w:pPr>
              <w:pStyle w:val="ListParagraph"/>
              <w:numPr>
                <w:ilvl w:val="0"/>
                <w:numId w:val="133"/>
              </w:numPr>
              <w:ind w:left="360"/>
              <w:cnfStyle w:val="000000000000" w:firstRow="0" w:lastRow="0" w:firstColumn="0" w:lastColumn="0" w:oddVBand="0" w:evenVBand="0" w:oddHBand="0" w:evenHBand="0" w:firstRowFirstColumn="0" w:firstRowLastColumn="0" w:lastRowFirstColumn="0" w:lastRowLastColumn="0"/>
            </w:pPr>
            <w:r>
              <w:t xml:space="preserve">LEA </w:t>
            </w:r>
            <w:r w:rsidR="2D635880">
              <w:t>m</w:t>
            </w:r>
            <w:r w:rsidR="407DBBBB">
              <w:t xml:space="preserve">akes </w:t>
            </w:r>
            <w:r w:rsidR="2D635880">
              <w:t>a</w:t>
            </w:r>
            <w:r>
              <w:t xml:space="preserve"> selection for each prepopulated school.</w:t>
            </w:r>
          </w:p>
          <w:p w14:paraId="673715DE" w14:textId="30D4DFC8" w:rsidR="00F6003B" w:rsidRDefault="00D67AEB" w:rsidP="00D43BA0">
            <w:pPr>
              <w:pStyle w:val="ListParagraph"/>
              <w:numPr>
                <w:ilvl w:val="0"/>
                <w:numId w:val="133"/>
              </w:numPr>
              <w:ind w:left="360"/>
              <w:cnfStyle w:val="000000000000" w:firstRow="0" w:lastRow="0" w:firstColumn="0" w:lastColumn="0" w:oddVBand="0" w:evenVBand="0" w:oddHBand="0" w:evenHBand="0" w:firstRowFirstColumn="0" w:firstRowLastColumn="0" w:lastRowFirstColumn="0" w:lastRowLastColumn="0"/>
              <w:rPr>
                <w:color w:val="A20000"/>
              </w:rPr>
            </w:pPr>
            <w:r w:rsidRPr="005E1D3A">
              <w:rPr>
                <w:color w:val="A20000"/>
              </w:rPr>
              <w:t>BOCES respond per member district.</w:t>
            </w:r>
          </w:p>
        </w:tc>
        <w:tc>
          <w:tcPr>
            <w:tcW w:w="6160" w:type="dxa"/>
          </w:tcPr>
          <w:p w14:paraId="7B76F7B6" w14:textId="6BEE930D" w:rsidR="00F6003B" w:rsidRPr="00F248D4" w:rsidRDefault="150B3511" w:rsidP="00D43BA0">
            <w:pPr>
              <w:pStyle w:val="ListParagraph"/>
              <w:numPr>
                <w:ilvl w:val="0"/>
                <w:numId w:val="140"/>
              </w:numPr>
              <w:ind w:left="360"/>
              <w:cnfStyle w:val="000000000000" w:firstRow="0" w:lastRow="0" w:firstColumn="0" w:lastColumn="0" w:oddVBand="0" w:evenVBand="0" w:oddHBand="0" w:evenHBand="0" w:firstRowFirstColumn="0" w:firstRowLastColumn="0" w:lastRowFirstColumn="0" w:lastRowLastColumn="0"/>
            </w:pPr>
            <w:r>
              <w:t>For each school, indicate whether the district is exiting the school from TS/ATS status. If the LEA has indicated that it will annually exit all schools no longer meeting the state's identification criteria (Question 1); please select the "Pending state's identification process" option. When this option is selected, schools will be exited from TS/ATS status if they are not re-identified the subsequent year.</w:t>
            </w:r>
          </w:p>
          <w:p w14:paraId="474ECBA0" w14:textId="1EE39E73" w:rsidR="00F6003B" w:rsidRPr="00F248D4" w:rsidRDefault="150B3511" w:rsidP="00D43BA0">
            <w:pPr>
              <w:pStyle w:val="ListParagraph"/>
              <w:numPr>
                <w:ilvl w:val="0"/>
                <w:numId w:val="140"/>
              </w:numPr>
              <w:ind w:left="360"/>
              <w:cnfStyle w:val="000000000000" w:firstRow="0" w:lastRow="0" w:firstColumn="0" w:lastColumn="0" w:oddVBand="0" w:evenVBand="0" w:oddHBand="0" w:evenHBand="0" w:firstRowFirstColumn="0" w:firstRowLastColumn="0" w:lastRowFirstColumn="0" w:lastRowLastColumn="0"/>
            </w:pPr>
            <w:r>
              <w:t>If the LEA has indicated that it has established other exit criteria and timelines, please select "Yes" to indicate that a school has met the LEA's exit criteria and timeline, or "No" to indicate that the school has not yet met the LEA's exit criteria and timeline. The LEA should keep their process on file for monitoring.</w:t>
            </w:r>
          </w:p>
        </w:tc>
      </w:tr>
    </w:tbl>
    <w:p w14:paraId="06A261E5" w14:textId="4039169E" w:rsidR="000C2FB9" w:rsidRPr="00982F66" w:rsidRDefault="6B8D3001" w:rsidP="5758AFF2">
      <w:pPr>
        <w:pStyle w:val="Heading2"/>
      </w:pPr>
      <w:bookmarkStart w:id="17" w:name="_Toc193382963"/>
      <w:r>
        <w:t>Cross-Program: Annual Forms</w:t>
      </w:r>
      <w:bookmarkEnd w:id="17"/>
      <w:r>
        <w:t xml:space="preserve"> </w:t>
      </w:r>
    </w:p>
    <w:tbl>
      <w:tblPr>
        <w:tblStyle w:val="GridTable1Light"/>
        <w:tblW w:w="13045" w:type="dxa"/>
        <w:tblLook w:val="04A0" w:firstRow="1" w:lastRow="0" w:firstColumn="1" w:lastColumn="0" w:noHBand="0" w:noVBand="1"/>
      </w:tblPr>
      <w:tblGrid>
        <w:gridCol w:w="3415"/>
        <w:gridCol w:w="4410"/>
        <w:gridCol w:w="5220"/>
      </w:tblGrid>
      <w:tr w:rsidR="000C2FB9" w14:paraId="43E8E334" w14:textId="77777777" w:rsidTr="667A3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14:paraId="1E923887" w14:textId="77777777" w:rsidR="000C2FB9" w:rsidRDefault="000C2FB9">
            <w:pPr>
              <w:jc w:val="center"/>
            </w:pPr>
            <w:r>
              <w:t>Section</w:t>
            </w:r>
          </w:p>
        </w:tc>
        <w:tc>
          <w:tcPr>
            <w:tcW w:w="4410" w:type="dxa"/>
            <w:shd w:val="clear" w:color="auto" w:fill="F2F2F2" w:themeFill="background1" w:themeFillShade="F2"/>
          </w:tcPr>
          <w:p w14:paraId="6A8F5E92"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5220" w:type="dxa"/>
            <w:shd w:val="clear" w:color="auto" w:fill="F2F2F2" w:themeFill="background1" w:themeFillShade="F2"/>
          </w:tcPr>
          <w:p w14:paraId="192BE47A"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0C2FB9" w:rsidRPr="00F248D4" w14:paraId="713AECD0" w14:textId="77777777" w:rsidTr="667A35BC">
        <w:tc>
          <w:tcPr>
            <w:cnfStyle w:val="001000000000" w:firstRow="0" w:lastRow="0" w:firstColumn="1" w:lastColumn="0" w:oddVBand="0" w:evenVBand="0" w:oddHBand="0" w:evenHBand="0" w:firstRowFirstColumn="0" w:firstRowLastColumn="0" w:lastRowFirstColumn="0" w:lastRowLastColumn="0"/>
            <w:tcW w:w="3415" w:type="dxa"/>
          </w:tcPr>
          <w:p w14:paraId="58611549" w14:textId="686DE957" w:rsidR="000C2FB9" w:rsidRPr="00B0309B" w:rsidRDefault="00B0309B">
            <w:pPr>
              <w:tabs>
                <w:tab w:val="left" w:pos="2160"/>
              </w:tabs>
              <w:rPr>
                <w:b w:val="0"/>
                <w:bCs w:val="0"/>
              </w:rPr>
            </w:pPr>
            <w:r w:rsidRPr="00B0309B">
              <w:rPr>
                <w:b w:val="0"/>
                <w:bCs w:val="0"/>
              </w:rPr>
              <w:t>Retention of Funds Form</w:t>
            </w:r>
          </w:p>
        </w:tc>
        <w:tc>
          <w:tcPr>
            <w:tcW w:w="4410" w:type="dxa"/>
          </w:tcPr>
          <w:p w14:paraId="5D5C7AE1" w14:textId="135A4AF4" w:rsidR="00ED6AEA" w:rsidRDefault="18CE09E5" w:rsidP="667A35BC">
            <w:pPr>
              <w:pStyle w:val="ListParagraph"/>
              <w:numPr>
                <w:ilvl w:val="0"/>
                <w:numId w:val="28"/>
              </w:numPr>
              <w:ind w:left="360"/>
              <w:cnfStyle w:val="000000000000" w:firstRow="0" w:lastRow="0" w:firstColumn="0" w:lastColumn="0" w:oddVBand="0" w:evenVBand="0" w:oddHBand="0" w:evenHBand="0" w:firstRowFirstColumn="0" w:firstRowLastColumn="0" w:lastRowFirstColumn="0" w:lastRowLastColumn="0"/>
            </w:pPr>
            <w:r>
              <w:t>LEA</w:t>
            </w:r>
            <w:r w:rsidR="00390AF2">
              <w:t xml:space="preserve"> </w:t>
            </w:r>
            <w:r w:rsidR="489ACE50">
              <w:t>has</w:t>
            </w:r>
            <w:r w:rsidR="00390AF2">
              <w:t xml:space="preserve"> a school</w:t>
            </w:r>
            <w:r w:rsidR="462B6710">
              <w:t>(s)</w:t>
            </w:r>
            <w:r w:rsidR="00390AF2">
              <w:t xml:space="preserve"> identified for Comprehensive, Targeted, or Additional Targeted Support and Improvement</w:t>
            </w:r>
            <w:r w:rsidR="50F64862">
              <w:t xml:space="preserve"> and submitted form.</w:t>
            </w:r>
          </w:p>
          <w:p w14:paraId="1F7A71BB" w14:textId="25AF9E66" w:rsidR="000C2FB9" w:rsidRDefault="00390AF2" w:rsidP="667A35BC">
            <w:pPr>
              <w:pStyle w:val="ListParagraph"/>
              <w:numPr>
                <w:ilvl w:val="0"/>
                <w:numId w:val="28"/>
              </w:numPr>
              <w:ind w:left="360"/>
              <w:cnfStyle w:val="000000000000" w:firstRow="0" w:lastRow="0" w:firstColumn="0" w:lastColumn="0" w:oddVBand="0" w:evenVBand="0" w:oddHBand="0" w:evenHBand="0" w:firstRowFirstColumn="0" w:firstRowLastColumn="0" w:lastRowFirstColumn="0" w:lastRowLastColumn="0"/>
            </w:pPr>
            <w:r>
              <w:t>LEA needs to make a Yes or No selection.</w:t>
            </w:r>
          </w:p>
        </w:tc>
        <w:tc>
          <w:tcPr>
            <w:tcW w:w="5220" w:type="dxa"/>
          </w:tcPr>
          <w:p w14:paraId="1DDE56B8" w14:textId="5626D37F" w:rsidR="00DB113A" w:rsidRDefault="003D05E6" w:rsidP="00DB113A">
            <w:pPr>
              <w:cnfStyle w:val="000000000000" w:firstRow="0" w:lastRow="0" w:firstColumn="0" w:lastColumn="0" w:oddVBand="0" w:evenVBand="0" w:oddHBand="0" w:evenHBand="0" w:firstRowFirstColumn="0" w:firstRowLastColumn="0" w:lastRowFirstColumn="0" w:lastRowLastColumn="0"/>
            </w:pPr>
            <w:hyperlink r:id="rId33" w:history="1">
              <w:r w:rsidRPr="003D05E6">
                <w:rPr>
                  <w:rStyle w:val="Hyperlink"/>
                </w:rPr>
                <w:t>Methods for Identification and Exit Criteria for ESSA Support and Improvement Webpage</w:t>
              </w:r>
            </w:hyperlink>
          </w:p>
          <w:p w14:paraId="3769CF1A" w14:textId="77777777" w:rsidR="000C2FB9" w:rsidRPr="00F248D4" w:rsidRDefault="000C2FB9" w:rsidP="00DB113A">
            <w:pPr>
              <w:cnfStyle w:val="000000000000" w:firstRow="0" w:lastRow="0" w:firstColumn="0" w:lastColumn="0" w:oddVBand="0" w:evenVBand="0" w:oddHBand="0" w:evenHBand="0" w:firstRowFirstColumn="0" w:firstRowLastColumn="0" w:lastRowFirstColumn="0" w:lastRowLastColumn="0"/>
            </w:pPr>
          </w:p>
        </w:tc>
      </w:tr>
      <w:tr w:rsidR="000C2FB9" w:rsidRPr="00F248D4" w14:paraId="18FB5B20" w14:textId="77777777" w:rsidTr="667A35BC">
        <w:tc>
          <w:tcPr>
            <w:cnfStyle w:val="001000000000" w:firstRow="0" w:lastRow="0" w:firstColumn="1" w:lastColumn="0" w:oddVBand="0" w:evenVBand="0" w:oddHBand="0" w:evenHBand="0" w:firstRowFirstColumn="0" w:firstRowLastColumn="0" w:lastRowFirstColumn="0" w:lastRowLastColumn="0"/>
            <w:tcW w:w="3415" w:type="dxa"/>
          </w:tcPr>
          <w:p w14:paraId="7C9BD5A1" w14:textId="061475AC" w:rsidR="000C2FB9" w:rsidRPr="00B0309B" w:rsidRDefault="00DF7631">
            <w:pPr>
              <w:tabs>
                <w:tab w:val="left" w:pos="2160"/>
              </w:tabs>
              <w:rPr>
                <w:b w:val="0"/>
                <w:bCs w:val="0"/>
              </w:rPr>
            </w:pPr>
            <w:r w:rsidRPr="00DF7631">
              <w:rPr>
                <w:b w:val="0"/>
                <w:bCs w:val="0"/>
              </w:rPr>
              <w:t>Tribal Consultation Attestation</w:t>
            </w:r>
          </w:p>
        </w:tc>
        <w:tc>
          <w:tcPr>
            <w:tcW w:w="4410" w:type="dxa"/>
          </w:tcPr>
          <w:p w14:paraId="0013AC12" w14:textId="77777777" w:rsidR="00ED6AEA" w:rsidRDefault="00ED6AEA" w:rsidP="667A35BC">
            <w:pPr>
              <w:pStyle w:val="ListParagraph"/>
              <w:numPr>
                <w:ilvl w:val="0"/>
                <w:numId w:val="26"/>
              </w:numPr>
              <w:ind w:left="360"/>
              <w:cnfStyle w:val="000000000000" w:firstRow="0" w:lastRow="0" w:firstColumn="0" w:lastColumn="0" w:oddVBand="0" w:evenVBand="0" w:oddHBand="0" w:evenHBand="0" w:firstRowFirstColumn="0" w:firstRowLastColumn="0" w:lastRowFirstColumn="0" w:lastRowLastColumn="0"/>
            </w:pPr>
            <w:r>
              <w:t>Only for identified LEAs.</w:t>
            </w:r>
          </w:p>
          <w:p w14:paraId="015F7B40" w14:textId="0DBCE8D6" w:rsidR="000C2FB9" w:rsidRDefault="00ED6AEA" w:rsidP="667A35BC">
            <w:pPr>
              <w:pStyle w:val="ListParagraph"/>
              <w:numPr>
                <w:ilvl w:val="0"/>
                <w:numId w:val="26"/>
              </w:numPr>
              <w:ind w:left="360"/>
              <w:cnfStyle w:val="000000000000" w:firstRow="0" w:lastRow="0" w:firstColumn="0" w:lastColumn="0" w:oddVBand="0" w:evenVBand="0" w:oddHBand="0" w:evenHBand="0" w:firstRowFirstColumn="0" w:firstRowLastColumn="0" w:lastRowFirstColumn="0" w:lastRowLastColumn="0"/>
            </w:pPr>
            <w:r>
              <w:t>Form is complete.</w:t>
            </w:r>
          </w:p>
        </w:tc>
        <w:tc>
          <w:tcPr>
            <w:tcW w:w="5220" w:type="dxa"/>
          </w:tcPr>
          <w:p w14:paraId="4708002B" w14:textId="77777777" w:rsidR="000C2FB9" w:rsidRPr="00F248D4" w:rsidRDefault="000C2FB9" w:rsidP="00921CD6">
            <w:pPr>
              <w:cnfStyle w:val="000000000000" w:firstRow="0" w:lastRow="0" w:firstColumn="0" w:lastColumn="0" w:oddVBand="0" w:evenVBand="0" w:oddHBand="0" w:evenHBand="0" w:firstRowFirstColumn="0" w:firstRowLastColumn="0" w:lastRowFirstColumn="0" w:lastRowLastColumn="0"/>
            </w:pPr>
          </w:p>
        </w:tc>
      </w:tr>
      <w:tr w:rsidR="00DF7631" w:rsidRPr="00F248D4" w14:paraId="0E2943F8" w14:textId="77777777" w:rsidTr="667A35BC">
        <w:tc>
          <w:tcPr>
            <w:cnfStyle w:val="001000000000" w:firstRow="0" w:lastRow="0" w:firstColumn="1" w:lastColumn="0" w:oddVBand="0" w:evenVBand="0" w:oddHBand="0" w:evenHBand="0" w:firstRowFirstColumn="0" w:firstRowLastColumn="0" w:lastRowFirstColumn="0" w:lastRowLastColumn="0"/>
            <w:tcW w:w="3415" w:type="dxa"/>
          </w:tcPr>
          <w:p w14:paraId="1AD0A01F" w14:textId="52C6090C" w:rsidR="00DF7631" w:rsidRPr="00936DD5" w:rsidRDefault="00936DD5">
            <w:pPr>
              <w:tabs>
                <w:tab w:val="left" w:pos="2160"/>
              </w:tabs>
              <w:rPr>
                <w:b w:val="0"/>
                <w:bCs w:val="0"/>
              </w:rPr>
            </w:pPr>
            <w:r w:rsidRPr="00936DD5">
              <w:rPr>
                <w:b w:val="0"/>
                <w:bCs w:val="0"/>
              </w:rPr>
              <w:t>General Assurances</w:t>
            </w:r>
          </w:p>
        </w:tc>
        <w:tc>
          <w:tcPr>
            <w:tcW w:w="4410" w:type="dxa"/>
          </w:tcPr>
          <w:p w14:paraId="509B8806" w14:textId="392BFE92" w:rsidR="00DF7631" w:rsidRDefault="00921CD6" w:rsidP="667A35BC">
            <w:pPr>
              <w:pStyle w:val="ListParagraph"/>
              <w:numPr>
                <w:ilvl w:val="0"/>
                <w:numId w:val="27"/>
              </w:numPr>
              <w:ind w:left="360"/>
              <w:cnfStyle w:val="000000000000" w:firstRow="0" w:lastRow="0" w:firstColumn="0" w:lastColumn="0" w:oddVBand="0" w:evenVBand="0" w:oddHBand="0" w:evenHBand="0" w:firstRowFirstColumn="0" w:firstRowLastColumn="0" w:lastRowFirstColumn="0" w:lastRowLastColumn="0"/>
            </w:pPr>
            <w:r>
              <w:t>Form is complete and includes a signature and date</w:t>
            </w:r>
          </w:p>
        </w:tc>
        <w:tc>
          <w:tcPr>
            <w:tcW w:w="5220" w:type="dxa"/>
          </w:tcPr>
          <w:p w14:paraId="79BE21F2" w14:textId="77777777" w:rsidR="00DF7631" w:rsidRPr="00F248D4" w:rsidRDefault="00DF7631" w:rsidP="00921CD6">
            <w:pPr>
              <w:cnfStyle w:val="000000000000" w:firstRow="0" w:lastRow="0" w:firstColumn="0" w:lastColumn="0" w:oddVBand="0" w:evenVBand="0" w:oddHBand="0" w:evenHBand="0" w:firstRowFirstColumn="0" w:firstRowLastColumn="0" w:lastRowFirstColumn="0" w:lastRowLastColumn="0"/>
            </w:pPr>
          </w:p>
        </w:tc>
      </w:tr>
    </w:tbl>
    <w:p w14:paraId="48493CFF" w14:textId="2A98A7C3" w:rsidR="1DF64962" w:rsidRDefault="1DF64962">
      <w:r>
        <w:br w:type="page"/>
      </w:r>
    </w:p>
    <w:p w14:paraId="1CC1F089" w14:textId="74A8F8B3" w:rsidR="5C9B17CE" w:rsidRDefault="5C9B17CE" w:rsidP="6E4640E5">
      <w:pPr>
        <w:pStyle w:val="Heading1"/>
      </w:pPr>
      <w:bookmarkStart w:id="18" w:name="_Toc193382964"/>
      <w:r>
        <w:t>Title I, Part A</w:t>
      </w:r>
      <w:bookmarkEnd w:id="18"/>
    </w:p>
    <w:p w14:paraId="340F5C9A" w14:textId="112E9C60" w:rsidR="5C9B17CE" w:rsidRDefault="5C9B17CE" w:rsidP="6E4640E5">
      <w:pPr>
        <w:pStyle w:val="Heading2"/>
      </w:pPr>
      <w:bookmarkStart w:id="19" w:name="_Toc193382965"/>
      <w:r>
        <w:t>Set-Asides, Data Profile, School Ranking, Preschool</w:t>
      </w:r>
      <w:bookmarkEnd w:id="19"/>
    </w:p>
    <w:p w14:paraId="2497B289" w14:textId="21757FB9" w:rsidR="5C9B17CE" w:rsidRDefault="5C9B17CE" w:rsidP="6E4640E5">
      <w:pPr>
        <w:pStyle w:val="Heading3"/>
      </w:pPr>
      <w:bookmarkStart w:id="20" w:name="_Toc193382966"/>
      <w:r>
        <w:t>Parent Engagement</w:t>
      </w:r>
      <w:bookmarkEnd w:id="20"/>
      <w:r>
        <w:t xml:space="preserve">  </w:t>
      </w:r>
    </w:p>
    <w:tbl>
      <w:tblPr>
        <w:tblStyle w:val="GridTable1Light"/>
        <w:tblW w:w="0" w:type="auto"/>
        <w:tblLook w:val="04A0" w:firstRow="1" w:lastRow="0" w:firstColumn="1" w:lastColumn="0" w:noHBand="0" w:noVBand="1"/>
      </w:tblPr>
      <w:tblGrid>
        <w:gridCol w:w="2057"/>
        <w:gridCol w:w="7403"/>
        <w:gridCol w:w="3490"/>
      </w:tblGrid>
      <w:tr w:rsidR="6E4640E5" w14:paraId="478FEC04" w14:textId="77777777" w:rsidTr="461E28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vAlign w:val="center"/>
          </w:tcPr>
          <w:p w14:paraId="1C359DAF" w14:textId="77777777" w:rsidR="6E4640E5" w:rsidRDefault="6E4640E5" w:rsidP="6E4640E5">
            <w:pPr>
              <w:jc w:val="center"/>
            </w:pPr>
            <w:r>
              <w:t>Section</w:t>
            </w:r>
          </w:p>
        </w:tc>
        <w:tc>
          <w:tcPr>
            <w:tcW w:w="7470" w:type="dxa"/>
            <w:shd w:val="clear" w:color="auto" w:fill="F2F2F2" w:themeFill="background1" w:themeFillShade="F2"/>
            <w:vAlign w:val="center"/>
          </w:tcPr>
          <w:p w14:paraId="464F4B5E" w14:textId="77777777" w:rsidR="6E4640E5" w:rsidRDefault="6E4640E5" w:rsidP="6E4640E5">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3510" w:type="dxa"/>
            <w:shd w:val="clear" w:color="auto" w:fill="F2F2F2" w:themeFill="background1" w:themeFillShade="F2"/>
            <w:vAlign w:val="center"/>
          </w:tcPr>
          <w:p w14:paraId="0ED3CDFE" w14:textId="77777777" w:rsidR="6E4640E5" w:rsidRDefault="6E4640E5" w:rsidP="6E4640E5">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6E4640E5" w14:paraId="18D1A974"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2065" w:type="dxa"/>
          </w:tcPr>
          <w:p w14:paraId="71040617" w14:textId="768D9E89" w:rsidR="6E4640E5" w:rsidRDefault="6E4640E5" w:rsidP="6E4640E5">
            <w:pPr>
              <w:tabs>
                <w:tab w:val="left" w:pos="2160"/>
              </w:tabs>
              <w:rPr>
                <w:b w:val="0"/>
                <w:bCs w:val="0"/>
              </w:rPr>
            </w:pPr>
            <w:r>
              <w:rPr>
                <w:b w:val="0"/>
                <w:bCs w:val="0"/>
              </w:rPr>
              <w:t>Total Parent and Family Engagement Set Aside</w:t>
            </w:r>
          </w:p>
        </w:tc>
        <w:tc>
          <w:tcPr>
            <w:tcW w:w="7470" w:type="dxa"/>
          </w:tcPr>
          <w:p w14:paraId="73D5E5C5" w14:textId="485BB2E5" w:rsidR="6E4640E5" w:rsidRDefault="6E4640E5" w:rsidP="5758AFF2">
            <w:pPr>
              <w:pStyle w:val="ListParagraph"/>
              <w:numPr>
                <w:ilvl w:val="0"/>
                <w:numId w:val="79"/>
              </w:numPr>
              <w:ind w:left="360"/>
              <w:cnfStyle w:val="000000000000" w:firstRow="0" w:lastRow="0" w:firstColumn="0" w:lastColumn="0" w:oddVBand="0" w:evenVBand="0" w:oddHBand="0" w:evenHBand="0" w:firstRowFirstColumn="0" w:firstRowLastColumn="0" w:lastRowFirstColumn="0" w:lastRowLastColumn="0"/>
            </w:pPr>
            <w:r>
              <w:t xml:space="preserve">If Title I, Part A allocation exceeds $500,000, the LEA </w:t>
            </w:r>
            <w:r w:rsidR="3226512C">
              <w:t>budgets</w:t>
            </w:r>
            <w:r>
              <w:t xml:space="preserve"> at least 1% of the total allocation using the Parental Activities Set-Aside.</w:t>
            </w:r>
          </w:p>
          <w:p w14:paraId="79BA95F8" w14:textId="67091084" w:rsidR="6E4640E5" w:rsidRDefault="6E4640E5" w:rsidP="5758AFF2">
            <w:pPr>
              <w:pStyle w:val="ListParagraph"/>
              <w:numPr>
                <w:ilvl w:val="0"/>
                <w:numId w:val="79"/>
              </w:numPr>
              <w:ind w:left="360"/>
              <w:cnfStyle w:val="000000000000" w:firstRow="0" w:lastRow="0" w:firstColumn="0" w:lastColumn="0" w:oddVBand="0" w:evenVBand="0" w:oddHBand="0" w:evenHBand="0" w:firstRowFirstColumn="0" w:firstRowLastColumn="0" w:lastRowFirstColumn="0" w:lastRowLastColumn="0"/>
            </w:pPr>
            <w:r>
              <w:t xml:space="preserve">The amount budgeted for Calculated Total for Parent and Family Engagement Set Aside Activities equals or exceeds the required 1% of the Title I, Part A allocation. </w:t>
            </w:r>
          </w:p>
        </w:tc>
        <w:tc>
          <w:tcPr>
            <w:tcW w:w="3510" w:type="dxa"/>
          </w:tcPr>
          <w:p w14:paraId="615DBA5D" w14:textId="5D7C823F" w:rsidR="066BD8FF" w:rsidRDefault="6E4640E5" w:rsidP="00B95074">
            <w:pPr>
              <w:pStyle w:val="ListParagraph"/>
              <w:numPr>
                <w:ilvl w:val="0"/>
                <w:numId w:val="179"/>
              </w:numPr>
              <w:ind w:left="360"/>
              <w:cnfStyle w:val="000000000000" w:firstRow="0" w:lastRow="0" w:firstColumn="0" w:lastColumn="0" w:oddVBand="0" w:evenVBand="0" w:oddHBand="0" w:evenHBand="0" w:firstRowFirstColumn="0" w:firstRowLastColumn="0" w:lastRowFirstColumn="0" w:lastRowLastColumn="0"/>
            </w:pPr>
            <w:hyperlink r:id="rId34">
              <w:r w:rsidRPr="6E4640E5">
                <w:rPr>
                  <w:rStyle w:val="Hyperlink"/>
                </w:rPr>
                <w:t>Elementary and Secondary Education Parent, Family and Community Engagement Webpage</w:t>
              </w:r>
            </w:hyperlink>
          </w:p>
          <w:p w14:paraId="7B7B7EF2" w14:textId="7471EEDB" w:rsidR="6E4640E5" w:rsidRDefault="729DF08E" w:rsidP="00B95074">
            <w:pPr>
              <w:pStyle w:val="ListParagraph"/>
              <w:numPr>
                <w:ilvl w:val="0"/>
                <w:numId w:val="179"/>
              </w:numPr>
              <w:ind w:left="360"/>
              <w:cnfStyle w:val="000000000000" w:firstRow="0" w:lastRow="0" w:firstColumn="0" w:lastColumn="0" w:oddVBand="0" w:evenVBand="0" w:oddHBand="0" w:evenHBand="0" w:firstRowFirstColumn="0" w:firstRowLastColumn="0" w:lastRowFirstColumn="0" w:lastRowLastColumn="0"/>
            </w:pPr>
            <w:r>
              <w:t>An error will appear if the amount budgeted does not match the LEA Set Aside amount.</w:t>
            </w:r>
          </w:p>
        </w:tc>
      </w:tr>
      <w:tr w:rsidR="6E4640E5" w14:paraId="44E820A4"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2065" w:type="dxa"/>
          </w:tcPr>
          <w:p w14:paraId="6B5D9C7D" w14:textId="3330B6C4" w:rsidR="6E4640E5" w:rsidRDefault="6E4640E5" w:rsidP="6E4640E5">
            <w:pPr>
              <w:tabs>
                <w:tab w:val="left" w:pos="2160"/>
              </w:tabs>
              <w:rPr>
                <w:b w:val="0"/>
                <w:bCs w:val="0"/>
              </w:rPr>
            </w:pPr>
            <w:r>
              <w:rPr>
                <w:b w:val="0"/>
                <w:bCs w:val="0"/>
              </w:rPr>
              <w:t>District Level - Parent and Family Engagement (9212) - Optional</w:t>
            </w:r>
          </w:p>
        </w:tc>
        <w:tc>
          <w:tcPr>
            <w:tcW w:w="7470" w:type="dxa"/>
          </w:tcPr>
          <w:p w14:paraId="6A4CE219" w14:textId="4D2FF4F7" w:rsidR="6E4640E5" w:rsidRDefault="6E4640E5" w:rsidP="5758AFF2">
            <w:pPr>
              <w:pStyle w:val="ListParagraph"/>
              <w:numPr>
                <w:ilvl w:val="0"/>
                <w:numId w:val="78"/>
              </w:numPr>
              <w:ind w:left="360"/>
              <w:cnfStyle w:val="000000000000" w:firstRow="0" w:lastRow="0" w:firstColumn="0" w:lastColumn="0" w:oddVBand="0" w:evenVBand="0" w:oddHBand="0" w:evenHBand="0" w:firstRowFirstColumn="0" w:firstRowLastColumn="0" w:lastRowFirstColumn="0" w:lastRowLastColumn="0"/>
            </w:pPr>
            <w:r>
              <w:t xml:space="preserve">If Title I, Part A allocation exceeds $500,000 AND more than 10% of the required 1% of the Parent Activity Set-Aside is budgeted at the district level, the LEA has submitted the "Parent Set Aside Rationale" available </w:t>
            </w:r>
            <w:r w:rsidRPr="5758AFF2">
              <w:rPr>
                <w:rStyle w:val="Hyperlink"/>
              </w:rPr>
              <w:t>here</w:t>
            </w:r>
            <w:r>
              <w:t>.</w:t>
            </w:r>
          </w:p>
          <w:p w14:paraId="49419AC4" w14:textId="651CEBB5" w:rsidR="6E4640E5" w:rsidRDefault="6E4640E5" w:rsidP="5758AFF2">
            <w:pPr>
              <w:pStyle w:val="ListParagraph"/>
              <w:numPr>
                <w:ilvl w:val="0"/>
                <w:numId w:val="78"/>
              </w:numPr>
              <w:ind w:left="360"/>
              <w:cnfStyle w:val="000000000000" w:firstRow="0" w:lastRow="0" w:firstColumn="0" w:lastColumn="0" w:oddVBand="0" w:evenVBand="0" w:oddHBand="0" w:evenHBand="0" w:firstRowFirstColumn="0" w:firstRowLastColumn="0" w:lastRowFirstColumn="0" w:lastRowLastColumn="0"/>
            </w:pPr>
            <w:r>
              <w:t xml:space="preserve">Budget </w:t>
            </w:r>
            <w:r w:rsidR="16CFA9FA">
              <w:t>match</w:t>
            </w:r>
            <w:r w:rsidR="7F9970D5">
              <w:t xml:space="preserve">es the </w:t>
            </w:r>
            <w:r>
              <w:t xml:space="preserve">LEA Set Aside. </w:t>
            </w:r>
          </w:p>
        </w:tc>
        <w:tc>
          <w:tcPr>
            <w:tcW w:w="3510" w:type="dxa"/>
          </w:tcPr>
          <w:p w14:paraId="64039B53" w14:textId="05041C6E" w:rsidR="4FAB5FBB" w:rsidRDefault="6E4640E5" w:rsidP="00B95074">
            <w:pPr>
              <w:pStyle w:val="ListParagraph"/>
              <w:numPr>
                <w:ilvl w:val="0"/>
                <w:numId w:val="178"/>
              </w:numPr>
              <w:ind w:left="360"/>
              <w:cnfStyle w:val="000000000000" w:firstRow="0" w:lastRow="0" w:firstColumn="0" w:lastColumn="0" w:oddVBand="0" w:evenVBand="0" w:oddHBand="0" w:evenHBand="0" w:firstRowFirstColumn="0" w:firstRowLastColumn="0" w:lastRowFirstColumn="0" w:lastRowLastColumn="0"/>
            </w:pPr>
            <w:hyperlink r:id="rId35">
              <w:r w:rsidRPr="6E4640E5">
                <w:rPr>
                  <w:rStyle w:val="Hyperlink"/>
                </w:rPr>
                <w:t>Title I, Part A District Level Set Asides (Formerly District Managed Activities)</w:t>
              </w:r>
            </w:hyperlink>
          </w:p>
          <w:p w14:paraId="09C2F3B8" w14:textId="74B16D16" w:rsidR="6E4640E5" w:rsidRDefault="64E9C97C" w:rsidP="00B95074">
            <w:pPr>
              <w:pStyle w:val="ListParagraph"/>
              <w:numPr>
                <w:ilvl w:val="0"/>
                <w:numId w:val="178"/>
              </w:numPr>
              <w:ind w:left="360"/>
              <w:cnfStyle w:val="000000000000" w:firstRow="0" w:lastRow="0" w:firstColumn="0" w:lastColumn="0" w:oddVBand="0" w:evenVBand="0" w:oddHBand="0" w:evenHBand="0" w:firstRowFirstColumn="0" w:firstRowLastColumn="0" w:lastRowFirstColumn="0" w:lastRowLastColumn="0"/>
            </w:pPr>
            <w:r>
              <w:t>An error will appear if the amount budgeted does not match the LEA Set Aside amount.</w:t>
            </w:r>
          </w:p>
        </w:tc>
      </w:tr>
      <w:tr w:rsidR="6E4640E5" w14:paraId="4847E8B1" w14:textId="77777777" w:rsidTr="461E286B">
        <w:trPr>
          <w:trHeight w:val="1245"/>
        </w:trPr>
        <w:tc>
          <w:tcPr>
            <w:cnfStyle w:val="001000000000" w:firstRow="0" w:lastRow="0" w:firstColumn="1" w:lastColumn="0" w:oddVBand="0" w:evenVBand="0" w:oddHBand="0" w:evenHBand="0" w:firstRowFirstColumn="0" w:firstRowLastColumn="0" w:lastRowFirstColumn="0" w:lastRowLastColumn="0"/>
            <w:tcW w:w="2065" w:type="dxa"/>
          </w:tcPr>
          <w:p w14:paraId="681BEB07" w14:textId="1ACF3A57" w:rsidR="6E4640E5" w:rsidRDefault="6E4640E5" w:rsidP="6E4640E5">
            <w:pPr>
              <w:tabs>
                <w:tab w:val="left" w:pos="2160"/>
              </w:tabs>
              <w:rPr>
                <w:b w:val="0"/>
                <w:bCs w:val="0"/>
              </w:rPr>
            </w:pPr>
            <w:r>
              <w:rPr>
                <w:b w:val="0"/>
                <w:bCs w:val="0"/>
              </w:rPr>
              <w:t>School Level - Parent and Family Engagement (9211)</w:t>
            </w:r>
          </w:p>
        </w:tc>
        <w:tc>
          <w:tcPr>
            <w:tcW w:w="7470" w:type="dxa"/>
          </w:tcPr>
          <w:p w14:paraId="71AB9793" w14:textId="0D8990BD" w:rsidR="6E4640E5" w:rsidRDefault="29A04050" w:rsidP="461E286B">
            <w:pPr>
              <w:pStyle w:val="ListParagraph"/>
              <w:numPr>
                <w:ilvl w:val="0"/>
                <w:numId w:val="4"/>
              </w:numPr>
              <w:ind w:left="360"/>
              <w:cnfStyle w:val="000000000000" w:firstRow="0" w:lastRow="0" w:firstColumn="0" w:lastColumn="0" w:oddVBand="0" w:evenVBand="0" w:oddHBand="0" w:evenHBand="0" w:firstRowFirstColumn="0" w:firstRowLastColumn="0" w:lastRowFirstColumn="0" w:lastRowLastColumn="0"/>
            </w:pPr>
            <w:r>
              <w:t>If Title I, Part A allocation exceeds $500,000, at least 90% of the required 1% for Parent Activity Set-Aside is budgeted at the school level.</w:t>
            </w:r>
          </w:p>
        </w:tc>
        <w:tc>
          <w:tcPr>
            <w:tcW w:w="3510" w:type="dxa"/>
          </w:tcPr>
          <w:p w14:paraId="0C69E6B4" w14:textId="38BC5F23" w:rsidR="6E4640E5" w:rsidRDefault="2D2AAB6A" w:rsidP="00B95074">
            <w:pPr>
              <w:pStyle w:val="ListParagraph"/>
              <w:numPr>
                <w:ilvl w:val="0"/>
                <w:numId w:val="177"/>
              </w:numPr>
              <w:ind w:left="360"/>
              <w:cnfStyle w:val="000000000000" w:firstRow="0" w:lastRow="0" w:firstColumn="0" w:lastColumn="0" w:oddVBand="0" w:evenVBand="0" w:oddHBand="0" w:evenHBand="0" w:firstRowFirstColumn="0" w:firstRowLastColumn="0" w:lastRowFirstColumn="0" w:lastRowLastColumn="0"/>
            </w:pPr>
            <w:r>
              <w:t>An error will appear if the amount budgeted does not match the LEA Set Aside amount.</w:t>
            </w:r>
          </w:p>
        </w:tc>
      </w:tr>
    </w:tbl>
    <w:p w14:paraId="464BFAAD" w14:textId="65A7F88C" w:rsidR="0745EAF7" w:rsidRDefault="0745EAF7">
      <w:r>
        <w:br w:type="page"/>
      </w:r>
    </w:p>
    <w:p w14:paraId="1FCFC846" w14:textId="48496EAE" w:rsidR="62C90DCA" w:rsidRDefault="348BD37E" w:rsidP="4279E5F9">
      <w:pPr>
        <w:pStyle w:val="Heading3"/>
      </w:pPr>
      <w:bookmarkStart w:id="21" w:name="_Toc193382967"/>
      <w:r>
        <w:t>Homeless and Neglected Set Asides</w:t>
      </w:r>
      <w:bookmarkEnd w:id="21"/>
    </w:p>
    <w:tbl>
      <w:tblPr>
        <w:tblStyle w:val="GridTable1Light"/>
        <w:tblW w:w="12950" w:type="dxa"/>
        <w:tblLook w:val="04A0" w:firstRow="1" w:lastRow="0" w:firstColumn="1" w:lastColumn="0" w:noHBand="0" w:noVBand="1"/>
      </w:tblPr>
      <w:tblGrid>
        <w:gridCol w:w="2055"/>
        <w:gridCol w:w="6975"/>
        <w:gridCol w:w="3920"/>
      </w:tblGrid>
      <w:tr w:rsidR="6C52D1DF" w14:paraId="03904029" w14:textId="77777777" w:rsidTr="22C09F2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5" w:type="dxa"/>
            <w:shd w:val="clear" w:color="auto" w:fill="F2F2F2" w:themeFill="background1" w:themeFillShade="F2"/>
            <w:vAlign w:val="center"/>
          </w:tcPr>
          <w:p w14:paraId="5BED14F8" w14:textId="77777777" w:rsidR="6C52D1DF" w:rsidRDefault="6C52D1DF" w:rsidP="6C52D1DF">
            <w:pPr>
              <w:jc w:val="center"/>
            </w:pPr>
            <w:r w:rsidRPr="6C52D1DF">
              <w:t>Section</w:t>
            </w:r>
          </w:p>
        </w:tc>
        <w:tc>
          <w:tcPr>
            <w:tcW w:w="6975" w:type="dxa"/>
            <w:shd w:val="clear" w:color="auto" w:fill="F2F2F2" w:themeFill="background1" w:themeFillShade="F2"/>
            <w:vAlign w:val="center"/>
          </w:tcPr>
          <w:p w14:paraId="423E625F" w14:textId="77777777" w:rsidR="6C52D1DF" w:rsidRDefault="6C52D1DF" w:rsidP="6C52D1DF">
            <w:pPr>
              <w:jc w:val="center"/>
              <w:cnfStyle w:val="100000000000" w:firstRow="1" w:lastRow="0" w:firstColumn="0" w:lastColumn="0" w:oddVBand="0" w:evenVBand="0" w:oddHBand="0" w:evenHBand="0" w:firstRowFirstColumn="0" w:firstRowLastColumn="0" w:lastRowFirstColumn="0" w:lastRowLastColumn="0"/>
              <w:rPr>
                <w:b w:val="0"/>
              </w:rPr>
            </w:pPr>
            <w:r w:rsidRPr="4D04FF10">
              <w:rPr>
                <w:b w:val="0"/>
              </w:rPr>
              <w:t>Minimum Required for Approval</w:t>
            </w:r>
          </w:p>
        </w:tc>
        <w:tc>
          <w:tcPr>
            <w:tcW w:w="3920" w:type="dxa"/>
            <w:shd w:val="clear" w:color="auto" w:fill="F2F2F2" w:themeFill="background1" w:themeFillShade="F2"/>
            <w:vAlign w:val="center"/>
          </w:tcPr>
          <w:p w14:paraId="75A7A260" w14:textId="77777777" w:rsidR="6C52D1DF" w:rsidRDefault="6C52D1DF" w:rsidP="6C52D1DF">
            <w:pPr>
              <w:jc w:val="center"/>
              <w:cnfStyle w:val="100000000000" w:firstRow="1" w:lastRow="0" w:firstColumn="0" w:lastColumn="0" w:oddVBand="0" w:evenVBand="0" w:oddHBand="0" w:evenHBand="0" w:firstRowFirstColumn="0" w:firstRowLastColumn="0" w:lastRowFirstColumn="0" w:lastRowLastColumn="0"/>
              <w:rPr>
                <w:b w:val="0"/>
              </w:rPr>
            </w:pPr>
            <w:r w:rsidRPr="4D04FF10">
              <w:rPr>
                <w:b w:val="0"/>
              </w:rPr>
              <w:t>Response Guidance &amp; Helpful Resources</w:t>
            </w:r>
          </w:p>
        </w:tc>
      </w:tr>
      <w:tr w:rsidR="6C52D1DF" w14:paraId="3BB154F4" w14:textId="77777777" w:rsidTr="22C09F25">
        <w:trPr>
          <w:trHeight w:val="300"/>
        </w:trPr>
        <w:tc>
          <w:tcPr>
            <w:cnfStyle w:val="001000000000" w:firstRow="0" w:lastRow="0" w:firstColumn="1" w:lastColumn="0" w:oddVBand="0" w:evenVBand="0" w:oddHBand="0" w:evenHBand="0" w:firstRowFirstColumn="0" w:firstRowLastColumn="0" w:lastRowFirstColumn="0" w:lastRowLastColumn="0"/>
            <w:tcW w:w="2055" w:type="dxa"/>
          </w:tcPr>
          <w:p w14:paraId="796F9C45" w14:textId="2851DB05" w:rsidR="6C52D1DF" w:rsidRDefault="6C52D1DF" w:rsidP="6C52D1DF">
            <w:pPr>
              <w:tabs>
                <w:tab w:val="left" w:pos="2160"/>
              </w:tabs>
              <w:rPr>
                <w:b w:val="0"/>
                <w:bCs w:val="0"/>
              </w:rPr>
            </w:pPr>
            <w:r>
              <w:rPr>
                <w:b w:val="0"/>
                <w:bCs w:val="0"/>
              </w:rPr>
              <w:t>Homeless Set Aside</w:t>
            </w:r>
          </w:p>
        </w:tc>
        <w:tc>
          <w:tcPr>
            <w:tcW w:w="6975" w:type="dxa"/>
          </w:tcPr>
          <w:p w14:paraId="594C6198" w14:textId="7D620EBE" w:rsidR="6C52D1DF" w:rsidRDefault="6C52D1DF" w:rsidP="00D43BA0">
            <w:pPr>
              <w:pStyle w:val="ListParagraph"/>
              <w:numPr>
                <w:ilvl w:val="0"/>
                <w:numId w:val="166"/>
              </w:numPr>
              <w:ind w:left="360"/>
              <w:cnfStyle w:val="000000000000" w:firstRow="0" w:lastRow="0" w:firstColumn="0" w:lastColumn="0" w:oddVBand="0" w:evenVBand="0" w:oddHBand="0" w:evenHBand="0" w:firstRowFirstColumn="0" w:firstRowLastColumn="0" w:lastRowFirstColumn="0" w:lastRowLastColumn="0"/>
            </w:pPr>
            <w:r>
              <w:t xml:space="preserve">If accepting Title I, Part A, LEA </w:t>
            </w:r>
            <w:r w:rsidR="04B4DC8E">
              <w:t>budg</w:t>
            </w:r>
            <w:r w:rsidR="64DD22F3">
              <w:t xml:space="preserve">ets </w:t>
            </w:r>
            <w:r w:rsidR="04B4DC8E">
              <w:t>at</w:t>
            </w:r>
            <w:r>
              <w:t xml:space="preserve"> least $50 for the Homeless Set-Aside.</w:t>
            </w:r>
          </w:p>
          <w:p w14:paraId="2817A58F" w14:textId="75FC3B40" w:rsidR="6C52D1DF" w:rsidRDefault="6C52D1DF" w:rsidP="00D43BA0">
            <w:pPr>
              <w:pStyle w:val="ListParagraph"/>
              <w:numPr>
                <w:ilvl w:val="0"/>
                <w:numId w:val="166"/>
              </w:numPr>
              <w:ind w:left="360"/>
              <w:cnfStyle w:val="000000000000" w:firstRow="0" w:lastRow="0" w:firstColumn="0" w:lastColumn="0" w:oddVBand="0" w:evenVBand="0" w:oddHBand="0" w:evenHBand="0" w:firstRowFirstColumn="0" w:firstRowLastColumn="0" w:lastRowFirstColumn="0" w:lastRowLastColumn="0"/>
            </w:pPr>
            <w:r>
              <w:t xml:space="preserve">BOCES </w:t>
            </w:r>
            <w:r w:rsidR="1D411146">
              <w:t>has</w:t>
            </w:r>
            <w:r>
              <w:t xml:space="preserve"> </w:t>
            </w:r>
            <w:r w:rsidR="4A98172F">
              <w:t xml:space="preserve">a </w:t>
            </w:r>
            <w:r>
              <w:t xml:space="preserve">homeless set aside amount that equals the total to be set aside for all member districts. </w:t>
            </w:r>
          </w:p>
        </w:tc>
        <w:tc>
          <w:tcPr>
            <w:tcW w:w="3920" w:type="dxa"/>
          </w:tcPr>
          <w:p w14:paraId="74C187E2" w14:textId="24AF01FE" w:rsidR="6C52D1DF" w:rsidRDefault="2EA23EE4" w:rsidP="00B95074">
            <w:pPr>
              <w:pStyle w:val="ListParagraph"/>
              <w:numPr>
                <w:ilvl w:val="0"/>
                <w:numId w:val="181"/>
              </w:numPr>
              <w:ind w:left="360"/>
              <w:cnfStyle w:val="000000000000" w:firstRow="0" w:lastRow="0" w:firstColumn="0" w:lastColumn="0" w:oddVBand="0" w:evenVBand="0" w:oddHBand="0" w:evenHBand="0" w:firstRowFirstColumn="0" w:firstRowLastColumn="0" w:lastRowFirstColumn="0" w:lastRowLastColumn="0"/>
              <w:rPr>
                <w:rFonts w:eastAsiaTheme="minorEastAsia"/>
              </w:rPr>
            </w:pPr>
            <w:r w:rsidRPr="681D2C15">
              <w:rPr>
                <w:rFonts w:eastAsiaTheme="minorEastAsia"/>
              </w:rPr>
              <w:t xml:space="preserve">An error will appear </w:t>
            </w:r>
            <w:r w:rsidR="514A598C" w:rsidRPr="5508604D">
              <w:rPr>
                <w:rFonts w:eastAsiaTheme="minorEastAsia"/>
              </w:rPr>
              <w:t>in the budget section</w:t>
            </w:r>
            <w:r w:rsidRPr="5508604D">
              <w:rPr>
                <w:rFonts w:eastAsiaTheme="minorEastAsia"/>
              </w:rPr>
              <w:t xml:space="preserve"> </w:t>
            </w:r>
            <w:r w:rsidRPr="681D2C15">
              <w:rPr>
                <w:rFonts w:eastAsiaTheme="minorEastAsia"/>
              </w:rPr>
              <w:t xml:space="preserve">if the amount </w:t>
            </w:r>
            <w:r w:rsidR="0FAA1053" w:rsidRPr="681D2C15">
              <w:rPr>
                <w:rFonts w:eastAsiaTheme="minorEastAsia"/>
              </w:rPr>
              <w:t xml:space="preserve">budgeted to </w:t>
            </w:r>
            <w:r w:rsidR="0FAA1053" w:rsidRPr="57685152">
              <w:rPr>
                <w:rFonts w:eastAsiaTheme="minorEastAsia"/>
                <w:color w:val="000000" w:themeColor="text1"/>
              </w:rPr>
              <w:t xml:space="preserve">9202 </w:t>
            </w:r>
            <w:r w:rsidR="16437713" w:rsidRPr="57685152">
              <w:rPr>
                <w:rFonts w:eastAsiaTheme="minorEastAsia"/>
                <w:color w:val="000000" w:themeColor="text1"/>
              </w:rPr>
              <w:t xml:space="preserve">- Title I, Part A Eligible </w:t>
            </w:r>
            <w:r w:rsidR="0FAA1053" w:rsidRPr="57685152">
              <w:rPr>
                <w:rFonts w:eastAsiaTheme="minorEastAsia"/>
                <w:color w:val="000000" w:themeColor="text1"/>
              </w:rPr>
              <w:t xml:space="preserve">Homeless </w:t>
            </w:r>
            <w:r w:rsidR="16437713" w:rsidRPr="57685152">
              <w:rPr>
                <w:rFonts w:eastAsiaTheme="minorEastAsia"/>
                <w:color w:val="000000" w:themeColor="text1"/>
              </w:rPr>
              <w:t>Children Set Aside</w:t>
            </w:r>
            <w:r w:rsidR="0FAA1053" w:rsidRPr="681D2C15">
              <w:rPr>
                <w:rFonts w:eastAsiaTheme="minorEastAsia"/>
              </w:rPr>
              <w:t xml:space="preserve"> is at least $50.</w:t>
            </w:r>
          </w:p>
        </w:tc>
      </w:tr>
      <w:tr w:rsidR="6C52D1DF" w14:paraId="686AD419" w14:textId="77777777" w:rsidTr="22C09F25">
        <w:trPr>
          <w:trHeight w:val="300"/>
        </w:trPr>
        <w:tc>
          <w:tcPr>
            <w:cnfStyle w:val="001000000000" w:firstRow="0" w:lastRow="0" w:firstColumn="1" w:lastColumn="0" w:oddVBand="0" w:evenVBand="0" w:oddHBand="0" w:evenHBand="0" w:firstRowFirstColumn="0" w:firstRowLastColumn="0" w:lastRowFirstColumn="0" w:lastRowLastColumn="0"/>
            <w:tcW w:w="2055" w:type="dxa"/>
          </w:tcPr>
          <w:p w14:paraId="28819FB6" w14:textId="6BC4394C" w:rsidR="6C52D1DF" w:rsidRDefault="6C52D1DF" w:rsidP="6C52D1DF">
            <w:pPr>
              <w:tabs>
                <w:tab w:val="left" w:pos="2160"/>
              </w:tabs>
              <w:rPr>
                <w:b w:val="0"/>
                <w:bCs w:val="0"/>
              </w:rPr>
            </w:pPr>
            <w:r>
              <w:rPr>
                <w:b w:val="0"/>
                <w:bCs w:val="0"/>
              </w:rPr>
              <w:t>Neglected Set Aside</w:t>
            </w:r>
          </w:p>
        </w:tc>
        <w:tc>
          <w:tcPr>
            <w:tcW w:w="6975" w:type="dxa"/>
          </w:tcPr>
          <w:p w14:paraId="401A69B0" w14:textId="5514B6E6" w:rsidR="6C52D1DF" w:rsidRDefault="6C52D1DF" w:rsidP="00D43BA0">
            <w:pPr>
              <w:pStyle w:val="ListParagraph"/>
              <w:numPr>
                <w:ilvl w:val="0"/>
                <w:numId w:val="165"/>
              </w:numPr>
              <w:ind w:left="360"/>
              <w:cnfStyle w:val="000000000000" w:firstRow="0" w:lastRow="0" w:firstColumn="0" w:lastColumn="0" w:oddVBand="0" w:evenVBand="0" w:oddHBand="0" w:evenHBand="0" w:firstRowFirstColumn="0" w:firstRowLastColumn="0" w:lastRowFirstColumn="0" w:lastRowLastColumn="0"/>
            </w:pPr>
            <w:r>
              <w:t>If the LEA has Neglected facilities, Neglected Institutions Set-Aside funds have been allocated to participating facilities.</w:t>
            </w:r>
          </w:p>
        </w:tc>
        <w:tc>
          <w:tcPr>
            <w:tcW w:w="3920" w:type="dxa"/>
          </w:tcPr>
          <w:p w14:paraId="1E1CA887" w14:textId="7FA82274" w:rsidR="6C52D1DF" w:rsidRDefault="6C52D1DF" w:rsidP="6C52D1DF">
            <w:pPr>
              <w:cnfStyle w:val="000000000000" w:firstRow="0" w:lastRow="0" w:firstColumn="0" w:lastColumn="0" w:oddVBand="0" w:evenVBand="0" w:oddHBand="0" w:evenHBand="0" w:firstRowFirstColumn="0" w:firstRowLastColumn="0" w:lastRowFirstColumn="0" w:lastRowLastColumn="0"/>
              <w:rPr>
                <w:highlight w:val="yellow"/>
              </w:rPr>
            </w:pPr>
            <w:hyperlink r:id="rId36">
              <w:r w:rsidRPr="6C52D1DF">
                <w:rPr>
                  <w:rStyle w:val="Hyperlink"/>
                </w:rPr>
                <w:t>State and Federal Grants Allocations Webpage</w:t>
              </w:r>
            </w:hyperlink>
          </w:p>
        </w:tc>
      </w:tr>
    </w:tbl>
    <w:p w14:paraId="126E53FC" w14:textId="7C09A619" w:rsidR="4279E5F9" w:rsidRDefault="4279E5F9" w:rsidP="4279E5F9"/>
    <w:p w14:paraId="5F3D71AA" w14:textId="77777777" w:rsidR="5C9B17CE" w:rsidRDefault="5C9B17CE" w:rsidP="6E4640E5">
      <w:pPr>
        <w:pStyle w:val="Heading3"/>
      </w:pPr>
      <w:bookmarkStart w:id="22" w:name="_Toc193382968"/>
      <w:r>
        <w:t>Administration and Indirect Costs</w:t>
      </w:r>
      <w:bookmarkEnd w:id="22"/>
      <w:r>
        <w:t xml:space="preserve"> </w:t>
      </w:r>
    </w:p>
    <w:tbl>
      <w:tblPr>
        <w:tblStyle w:val="GridTable1Light"/>
        <w:tblW w:w="0" w:type="auto"/>
        <w:tblLook w:val="04A0" w:firstRow="1" w:lastRow="0" w:firstColumn="1" w:lastColumn="0" w:noHBand="0" w:noVBand="1"/>
      </w:tblPr>
      <w:tblGrid>
        <w:gridCol w:w="2060"/>
        <w:gridCol w:w="7035"/>
        <w:gridCol w:w="3855"/>
      </w:tblGrid>
      <w:tr w:rsidR="6E4640E5" w14:paraId="2B938437" w14:textId="77777777" w:rsidTr="0925D31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vAlign w:val="center"/>
          </w:tcPr>
          <w:p w14:paraId="171034FF" w14:textId="77777777" w:rsidR="6E4640E5" w:rsidRDefault="6E4640E5" w:rsidP="6E4640E5">
            <w:pPr>
              <w:jc w:val="center"/>
            </w:pPr>
            <w:r>
              <w:t>Section</w:t>
            </w:r>
          </w:p>
        </w:tc>
        <w:tc>
          <w:tcPr>
            <w:tcW w:w="7095" w:type="dxa"/>
            <w:shd w:val="clear" w:color="auto" w:fill="F2F2F2" w:themeFill="background1" w:themeFillShade="F2"/>
            <w:vAlign w:val="center"/>
          </w:tcPr>
          <w:p w14:paraId="6A16B257" w14:textId="77777777" w:rsidR="6E4640E5" w:rsidRDefault="6E4640E5" w:rsidP="6E4640E5">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3885" w:type="dxa"/>
            <w:shd w:val="clear" w:color="auto" w:fill="F2F2F2" w:themeFill="background1" w:themeFillShade="F2"/>
            <w:vAlign w:val="center"/>
          </w:tcPr>
          <w:p w14:paraId="643D65E3" w14:textId="77777777" w:rsidR="6E4640E5" w:rsidRDefault="6E4640E5" w:rsidP="6E4640E5">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6E4640E5" w14:paraId="5B187AC5" w14:textId="77777777" w:rsidTr="5FA9BC95">
        <w:trPr>
          <w:trHeight w:val="720"/>
        </w:trPr>
        <w:tc>
          <w:tcPr>
            <w:cnfStyle w:val="001000000000" w:firstRow="0" w:lastRow="0" w:firstColumn="1" w:lastColumn="0" w:oddVBand="0" w:evenVBand="0" w:oddHBand="0" w:evenHBand="0" w:firstRowFirstColumn="0" w:firstRowLastColumn="0" w:lastRowFirstColumn="0" w:lastRowLastColumn="0"/>
            <w:tcW w:w="2065" w:type="dxa"/>
          </w:tcPr>
          <w:p w14:paraId="389DE53E" w14:textId="08AAC87C" w:rsidR="6E4640E5" w:rsidRDefault="6E4640E5" w:rsidP="6E4640E5">
            <w:pPr>
              <w:tabs>
                <w:tab w:val="left" w:pos="2160"/>
              </w:tabs>
              <w:rPr>
                <w:b w:val="0"/>
                <w:bCs w:val="0"/>
              </w:rPr>
            </w:pPr>
            <w:r>
              <w:rPr>
                <w:b w:val="0"/>
                <w:bCs w:val="0"/>
              </w:rPr>
              <w:t>Administration</w:t>
            </w:r>
          </w:p>
        </w:tc>
        <w:tc>
          <w:tcPr>
            <w:tcW w:w="7095" w:type="dxa"/>
          </w:tcPr>
          <w:p w14:paraId="051EC61E" w14:textId="55B2A336" w:rsidR="6E4640E5" w:rsidRDefault="6E4640E5" w:rsidP="00D43BA0">
            <w:pPr>
              <w:pStyle w:val="ListParagraph"/>
              <w:numPr>
                <w:ilvl w:val="0"/>
                <w:numId w:val="168"/>
              </w:numPr>
              <w:ind w:left="360"/>
              <w:cnfStyle w:val="000000000000" w:firstRow="0" w:lastRow="0" w:firstColumn="0" w:lastColumn="0" w:oddVBand="0" w:evenVBand="0" w:oddHBand="0" w:evenHBand="0" w:firstRowFirstColumn="0" w:firstRowLastColumn="0" w:lastRowFirstColumn="0" w:lastRowLastColumn="0"/>
            </w:pPr>
            <w:r>
              <w:t>LEA/BOCES administration costs do not exceed 10% of Title I allocation in combination with indirect costs.</w:t>
            </w:r>
          </w:p>
        </w:tc>
        <w:tc>
          <w:tcPr>
            <w:tcW w:w="3885" w:type="dxa"/>
          </w:tcPr>
          <w:p w14:paraId="1E0F8623" w14:textId="77777777" w:rsidR="6E4640E5" w:rsidRDefault="6E4640E5" w:rsidP="6E4640E5">
            <w:pPr>
              <w:pStyle w:val="ListParagraph"/>
              <w:ind w:left="360"/>
              <w:cnfStyle w:val="000000000000" w:firstRow="0" w:lastRow="0" w:firstColumn="0" w:lastColumn="0" w:oddVBand="0" w:evenVBand="0" w:oddHBand="0" w:evenHBand="0" w:firstRowFirstColumn="0" w:firstRowLastColumn="0" w:lastRowFirstColumn="0" w:lastRowLastColumn="0"/>
            </w:pPr>
          </w:p>
        </w:tc>
      </w:tr>
      <w:tr w:rsidR="6E4640E5" w14:paraId="12491022" w14:textId="77777777" w:rsidTr="5FA9BC95">
        <w:trPr>
          <w:trHeight w:val="2130"/>
        </w:trPr>
        <w:tc>
          <w:tcPr>
            <w:cnfStyle w:val="001000000000" w:firstRow="0" w:lastRow="0" w:firstColumn="1" w:lastColumn="0" w:oddVBand="0" w:evenVBand="0" w:oddHBand="0" w:evenHBand="0" w:firstRowFirstColumn="0" w:firstRowLastColumn="0" w:lastRowFirstColumn="0" w:lastRowLastColumn="0"/>
            <w:tcW w:w="2065" w:type="dxa"/>
          </w:tcPr>
          <w:p w14:paraId="048260CC" w14:textId="0A082051" w:rsidR="6E4640E5" w:rsidRDefault="6E4640E5" w:rsidP="6E4640E5">
            <w:pPr>
              <w:tabs>
                <w:tab w:val="left" w:pos="2160"/>
              </w:tabs>
              <w:rPr>
                <w:b w:val="0"/>
                <w:bCs w:val="0"/>
              </w:rPr>
            </w:pPr>
            <w:r>
              <w:rPr>
                <w:b w:val="0"/>
                <w:bCs w:val="0"/>
              </w:rPr>
              <w:t>Indirect Cost</w:t>
            </w:r>
          </w:p>
        </w:tc>
        <w:tc>
          <w:tcPr>
            <w:tcW w:w="7095" w:type="dxa"/>
          </w:tcPr>
          <w:p w14:paraId="7E6CD692" w14:textId="5312B868" w:rsidR="6E4640E5" w:rsidRDefault="6E4640E5" w:rsidP="00D43BA0">
            <w:pPr>
              <w:pStyle w:val="ListParagraph"/>
              <w:numPr>
                <w:ilvl w:val="0"/>
                <w:numId w:val="167"/>
              </w:numPr>
              <w:ind w:left="360"/>
              <w:cnfStyle w:val="000000000000" w:firstRow="0" w:lastRow="0" w:firstColumn="0" w:lastColumn="0" w:oddVBand="0" w:evenVBand="0" w:oddHBand="0" w:evenHBand="0" w:firstRowFirstColumn="0" w:firstRowLastColumn="0" w:lastRowFirstColumn="0" w:lastRowLastColumn="0"/>
            </w:pPr>
            <w:r>
              <w:t>LEA/BOCES do not exceed the approved indirect cost rate (refer to the Indirect Cost Rate document provided); “0” is an acceptable value if LEA chooses not to take indirect costs, however the rate may not exceed the rate reflected on the Indirect Cost Rate document provided. Indirect cost in combination with administration costs may not exceed 10% of Title I allocation.</w:t>
            </w:r>
          </w:p>
        </w:tc>
        <w:tc>
          <w:tcPr>
            <w:tcW w:w="3885" w:type="dxa"/>
          </w:tcPr>
          <w:p w14:paraId="64585101" w14:textId="4BC31D79" w:rsidR="249707C4" w:rsidRDefault="13CECDC5" w:rsidP="00B95074">
            <w:pPr>
              <w:pStyle w:val="ListParagraph"/>
              <w:numPr>
                <w:ilvl w:val="0"/>
                <w:numId w:val="180"/>
              </w:numPr>
              <w:ind w:left="360"/>
              <w:cnfStyle w:val="000000000000" w:firstRow="0" w:lastRow="0" w:firstColumn="0" w:lastColumn="0" w:oddVBand="0" w:evenVBand="0" w:oddHBand="0" w:evenHBand="0" w:firstRowFirstColumn="0" w:firstRowLastColumn="0" w:lastRowFirstColumn="0" w:lastRowLastColumn="0"/>
            </w:pPr>
            <w:hyperlink r:id="rId37">
              <w:r w:rsidRPr="0CBF03DF">
                <w:rPr>
                  <w:rStyle w:val="Hyperlink"/>
                </w:rPr>
                <w:t>2024-2025 Indirect Costs</w:t>
              </w:r>
            </w:hyperlink>
          </w:p>
          <w:p w14:paraId="6450FBDE" w14:textId="2EB48842" w:rsidR="6E4640E5" w:rsidRDefault="13CECDC5" w:rsidP="00B95074">
            <w:pPr>
              <w:pStyle w:val="ListParagraph"/>
              <w:numPr>
                <w:ilvl w:val="0"/>
                <w:numId w:val="180"/>
              </w:numPr>
              <w:ind w:left="360"/>
              <w:cnfStyle w:val="000000000000" w:firstRow="0" w:lastRow="0" w:firstColumn="0" w:lastColumn="0" w:oddVBand="0" w:evenVBand="0" w:oddHBand="0" w:evenHBand="0" w:firstRowFirstColumn="0" w:firstRowLastColumn="0" w:lastRowFirstColumn="0" w:lastRowLastColumn="0"/>
            </w:pPr>
            <w:r>
              <w:t>The amount adjusts as LEAs budget items.</w:t>
            </w:r>
          </w:p>
        </w:tc>
      </w:tr>
    </w:tbl>
    <w:p w14:paraId="45BC2F26" w14:textId="2A2D1F48" w:rsidR="29098C75" w:rsidRDefault="29098C75">
      <w:r>
        <w:br w:type="page"/>
      </w:r>
    </w:p>
    <w:p w14:paraId="536EA254" w14:textId="77777777" w:rsidR="5C9B17CE" w:rsidRDefault="5C9B17CE" w:rsidP="6E4640E5">
      <w:pPr>
        <w:pStyle w:val="Heading3"/>
      </w:pPr>
      <w:bookmarkStart w:id="23" w:name="_Toc193382969"/>
      <w:r>
        <w:t>Additional Optional Set-Asides</w:t>
      </w:r>
      <w:bookmarkEnd w:id="23"/>
    </w:p>
    <w:tbl>
      <w:tblPr>
        <w:tblStyle w:val="GridTable1Light"/>
        <w:tblW w:w="12950" w:type="dxa"/>
        <w:tblLook w:val="04A0" w:firstRow="1" w:lastRow="0" w:firstColumn="1" w:lastColumn="0" w:noHBand="0" w:noVBand="1"/>
      </w:tblPr>
      <w:tblGrid>
        <w:gridCol w:w="3450"/>
        <w:gridCol w:w="5280"/>
        <w:gridCol w:w="4220"/>
      </w:tblGrid>
      <w:tr w:rsidR="005E2520" w14:paraId="25085FCB" w14:textId="77777777" w:rsidTr="461BDC2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0" w:type="dxa"/>
            <w:shd w:val="clear" w:color="auto" w:fill="F2F2F2" w:themeFill="background1" w:themeFillShade="F2"/>
            <w:vAlign w:val="center"/>
          </w:tcPr>
          <w:p w14:paraId="145C4646" w14:textId="77777777" w:rsidR="6E4640E5" w:rsidRDefault="6E4640E5" w:rsidP="6E4640E5">
            <w:pPr>
              <w:jc w:val="center"/>
            </w:pPr>
            <w:r>
              <w:t>Section</w:t>
            </w:r>
          </w:p>
        </w:tc>
        <w:tc>
          <w:tcPr>
            <w:tcW w:w="5280" w:type="dxa"/>
            <w:shd w:val="clear" w:color="auto" w:fill="F2F2F2" w:themeFill="background1" w:themeFillShade="F2"/>
            <w:vAlign w:val="center"/>
          </w:tcPr>
          <w:p w14:paraId="660E21D9" w14:textId="77777777" w:rsidR="6E4640E5" w:rsidRDefault="6E4640E5" w:rsidP="6E4640E5">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4220" w:type="dxa"/>
            <w:shd w:val="clear" w:color="auto" w:fill="F2F2F2" w:themeFill="background1" w:themeFillShade="F2"/>
            <w:vAlign w:val="center"/>
          </w:tcPr>
          <w:p w14:paraId="3B63685D" w14:textId="77777777" w:rsidR="6E4640E5" w:rsidRDefault="6E4640E5" w:rsidP="6E4640E5">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6E4640E5" w14:paraId="2E7C7A8E" w14:textId="77777777" w:rsidTr="461BDC2A">
        <w:trPr>
          <w:trHeight w:val="300"/>
        </w:trPr>
        <w:tc>
          <w:tcPr>
            <w:cnfStyle w:val="001000000000" w:firstRow="0" w:lastRow="0" w:firstColumn="1" w:lastColumn="0" w:oddVBand="0" w:evenVBand="0" w:oddHBand="0" w:evenHBand="0" w:firstRowFirstColumn="0" w:firstRowLastColumn="0" w:lastRowFirstColumn="0" w:lastRowLastColumn="0"/>
            <w:tcW w:w="3450" w:type="dxa"/>
          </w:tcPr>
          <w:p w14:paraId="146631C9" w14:textId="5AF76496" w:rsidR="6E4640E5" w:rsidRDefault="6E4640E5" w:rsidP="6E4640E5">
            <w:pPr>
              <w:tabs>
                <w:tab w:val="left" w:pos="2160"/>
              </w:tabs>
              <w:rPr>
                <w:b w:val="0"/>
                <w:bCs w:val="0"/>
              </w:rPr>
            </w:pPr>
            <w:r>
              <w:rPr>
                <w:b w:val="0"/>
                <w:bCs w:val="0"/>
              </w:rPr>
              <w:t>Preschool Set Aside</w:t>
            </w:r>
          </w:p>
        </w:tc>
        <w:tc>
          <w:tcPr>
            <w:tcW w:w="5280" w:type="dxa"/>
          </w:tcPr>
          <w:p w14:paraId="492F56F5" w14:textId="341B3704" w:rsidR="6E4640E5" w:rsidRDefault="34945C0E" w:rsidP="00D43BA0">
            <w:pPr>
              <w:pStyle w:val="ListParagraph"/>
              <w:numPr>
                <w:ilvl w:val="0"/>
                <w:numId w:val="171"/>
              </w:numPr>
              <w:ind w:left="360"/>
              <w:cnfStyle w:val="000000000000" w:firstRow="0" w:lastRow="0" w:firstColumn="0" w:lastColumn="0" w:oddVBand="0" w:evenVBand="0" w:oddHBand="0" w:evenHBand="0" w:firstRowFirstColumn="0" w:firstRowLastColumn="0" w:lastRowFirstColumn="0" w:lastRowLastColumn="0"/>
            </w:pPr>
            <w:r>
              <w:t xml:space="preserve">The LEA has set aside </w:t>
            </w:r>
            <w:r w:rsidR="19385A9A">
              <w:t xml:space="preserve">no </w:t>
            </w:r>
            <w:r w:rsidR="6E4640E5">
              <w:t>more than 30% of the Title I, Part A allocation</w:t>
            </w:r>
            <w:r w:rsidR="542A0FAB">
              <w:t>.</w:t>
            </w:r>
          </w:p>
          <w:p w14:paraId="1FBA5389" w14:textId="63E74821" w:rsidR="6E4640E5" w:rsidRDefault="6E4640E5" w:rsidP="00D43BA0">
            <w:pPr>
              <w:pStyle w:val="ListParagraph"/>
              <w:numPr>
                <w:ilvl w:val="0"/>
                <w:numId w:val="171"/>
              </w:numPr>
              <w:ind w:left="360"/>
              <w:cnfStyle w:val="000000000000" w:firstRow="0" w:lastRow="0" w:firstColumn="0" w:lastColumn="0" w:oddVBand="0" w:evenVBand="0" w:oddHBand="0" w:evenHBand="0" w:firstRowFirstColumn="0" w:firstRowLastColumn="0" w:lastRowFirstColumn="0" w:lastRowLastColumn="0"/>
            </w:pPr>
            <w:r>
              <w:t>Dollar amounts in LEA Set Aside page matches amount in Budget Overview page.</w:t>
            </w:r>
          </w:p>
        </w:tc>
        <w:tc>
          <w:tcPr>
            <w:tcW w:w="4220" w:type="dxa"/>
          </w:tcPr>
          <w:p w14:paraId="3D392EFB" w14:textId="3B81D165" w:rsidR="6E4640E5" w:rsidRDefault="6E4640E5">
            <w:pPr>
              <w:cnfStyle w:val="000000000000" w:firstRow="0" w:lastRow="0" w:firstColumn="0" w:lastColumn="0" w:oddVBand="0" w:evenVBand="0" w:oddHBand="0" w:evenHBand="0" w:firstRowFirstColumn="0" w:firstRowLastColumn="0" w:lastRowFirstColumn="0" w:lastRowLastColumn="0"/>
            </w:pPr>
            <w:hyperlink r:id="rId38">
              <w:r w:rsidRPr="6E4640E5">
                <w:rPr>
                  <w:rStyle w:val="Hyperlink"/>
                </w:rPr>
                <w:t>Title I, Part A District Level Set Asides (Formerly District Managed Activities)</w:t>
              </w:r>
            </w:hyperlink>
          </w:p>
        </w:tc>
      </w:tr>
      <w:tr w:rsidR="6E4640E5" w14:paraId="48FE1BB5" w14:textId="77777777" w:rsidTr="461BDC2A">
        <w:trPr>
          <w:trHeight w:val="300"/>
        </w:trPr>
        <w:tc>
          <w:tcPr>
            <w:cnfStyle w:val="001000000000" w:firstRow="0" w:lastRow="0" w:firstColumn="1" w:lastColumn="0" w:oddVBand="0" w:evenVBand="0" w:oddHBand="0" w:evenHBand="0" w:firstRowFirstColumn="0" w:firstRowLastColumn="0" w:lastRowFirstColumn="0" w:lastRowLastColumn="0"/>
            <w:tcW w:w="3450" w:type="dxa"/>
          </w:tcPr>
          <w:p w14:paraId="3E9CD56B" w14:textId="67AF9A86" w:rsidR="6E4640E5" w:rsidRDefault="6E4640E5" w:rsidP="6E4640E5">
            <w:pPr>
              <w:tabs>
                <w:tab w:val="left" w:pos="2160"/>
              </w:tabs>
              <w:rPr>
                <w:b w:val="0"/>
                <w:bCs w:val="0"/>
              </w:rPr>
            </w:pPr>
            <w:r>
              <w:rPr>
                <w:b w:val="0"/>
                <w:bCs w:val="0"/>
              </w:rPr>
              <w:t>Family Literacy Set-Aside</w:t>
            </w:r>
          </w:p>
        </w:tc>
        <w:tc>
          <w:tcPr>
            <w:tcW w:w="5280" w:type="dxa"/>
          </w:tcPr>
          <w:p w14:paraId="719391CC" w14:textId="1BC0F839" w:rsidR="03F544BE" w:rsidRDefault="5B7CEDA6" w:rsidP="00D43BA0">
            <w:pPr>
              <w:pStyle w:val="ListParagraph"/>
              <w:numPr>
                <w:ilvl w:val="0"/>
                <w:numId w:val="170"/>
              </w:numPr>
              <w:ind w:left="360"/>
              <w:cnfStyle w:val="000000000000" w:firstRow="0" w:lastRow="0" w:firstColumn="0" w:lastColumn="0" w:oddVBand="0" w:evenVBand="0" w:oddHBand="0" w:evenHBand="0" w:firstRowFirstColumn="0" w:firstRowLastColumn="0" w:lastRowFirstColumn="0" w:lastRowLastColumn="0"/>
            </w:pPr>
            <w:r>
              <w:t>The LEA has set aside no more than 30% of the Title I, Part A allocation.</w:t>
            </w:r>
          </w:p>
          <w:p w14:paraId="134DC4B9" w14:textId="68502A1C" w:rsidR="6E4640E5" w:rsidRDefault="6E4640E5" w:rsidP="00D43BA0">
            <w:pPr>
              <w:pStyle w:val="ListParagraph"/>
              <w:numPr>
                <w:ilvl w:val="0"/>
                <w:numId w:val="170"/>
              </w:numPr>
              <w:ind w:left="360"/>
              <w:cnfStyle w:val="000000000000" w:firstRow="0" w:lastRow="0" w:firstColumn="0" w:lastColumn="0" w:oddVBand="0" w:evenVBand="0" w:oddHBand="0" w:evenHBand="0" w:firstRowFirstColumn="0" w:firstRowLastColumn="0" w:lastRowFirstColumn="0" w:lastRowLastColumn="0"/>
            </w:pPr>
            <w:r>
              <w:t>Dollar amounts in LEA Set Aside page match amount in Budget Overview page</w:t>
            </w:r>
            <w:r w:rsidR="026FA765">
              <w:t>.</w:t>
            </w:r>
          </w:p>
        </w:tc>
        <w:tc>
          <w:tcPr>
            <w:tcW w:w="4220" w:type="dxa"/>
          </w:tcPr>
          <w:p w14:paraId="4ED928A3" w14:textId="6A6EFDFC" w:rsidR="6E4640E5" w:rsidRDefault="6E4640E5">
            <w:pPr>
              <w:cnfStyle w:val="000000000000" w:firstRow="0" w:lastRow="0" w:firstColumn="0" w:lastColumn="0" w:oddVBand="0" w:evenVBand="0" w:oddHBand="0" w:evenHBand="0" w:firstRowFirstColumn="0" w:firstRowLastColumn="0" w:lastRowFirstColumn="0" w:lastRowLastColumn="0"/>
            </w:pPr>
            <w:hyperlink r:id="rId39">
              <w:r w:rsidRPr="6E4640E5">
                <w:rPr>
                  <w:rStyle w:val="Hyperlink"/>
                </w:rPr>
                <w:t>Title I, Part A District Level Set Asides (Formerly District Managed Activities)</w:t>
              </w:r>
            </w:hyperlink>
          </w:p>
        </w:tc>
      </w:tr>
      <w:tr w:rsidR="6E4640E5" w14:paraId="346960F3" w14:textId="77777777" w:rsidTr="461BDC2A">
        <w:trPr>
          <w:trHeight w:val="300"/>
        </w:trPr>
        <w:tc>
          <w:tcPr>
            <w:cnfStyle w:val="001000000000" w:firstRow="0" w:lastRow="0" w:firstColumn="1" w:lastColumn="0" w:oddVBand="0" w:evenVBand="0" w:oddHBand="0" w:evenHBand="0" w:firstRowFirstColumn="0" w:firstRowLastColumn="0" w:lastRowFirstColumn="0" w:lastRowLastColumn="0"/>
            <w:tcW w:w="3450" w:type="dxa"/>
          </w:tcPr>
          <w:p w14:paraId="5EA32138" w14:textId="34ECD3BB" w:rsidR="6E4640E5" w:rsidRDefault="6E4640E5" w:rsidP="6E4640E5">
            <w:pPr>
              <w:tabs>
                <w:tab w:val="left" w:pos="2160"/>
              </w:tabs>
              <w:rPr>
                <w:b w:val="0"/>
                <w:bCs w:val="0"/>
              </w:rPr>
            </w:pPr>
            <w:r>
              <w:rPr>
                <w:b w:val="0"/>
                <w:bCs w:val="0"/>
              </w:rPr>
              <w:t>Additional Support for Schools Identified for Targeted Support or Comprehensive Support and Improvement</w:t>
            </w:r>
          </w:p>
        </w:tc>
        <w:tc>
          <w:tcPr>
            <w:tcW w:w="5280" w:type="dxa"/>
          </w:tcPr>
          <w:p w14:paraId="3012076C" w14:textId="534C8B75" w:rsidR="239A68CD" w:rsidRDefault="69D95C88" w:rsidP="00D43BA0">
            <w:pPr>
              <w:pStyle w:val="ListParagraph"/>
              <w:numPr>
                <w:ilvl w:val="0"/>
                <w:numId w:val="169"/>
              </w:numPr>
              <w:ind w:left="360"/>
              <w:cnfStyle w:val="000000000000" w:firstRow="0" w:lastRow="0" w:firstColumn="0" w:lastColumn="0" w:oddVBand="0" w:evenVBand="0" w:oddHBand="0" w:evenHBand="0" w:firstRowFirstColumn="0" w:firstRowLastColumn="0" w:lastRowFirstColumn="0" w:lastRowLastColumn="0"/>
            </w:pPr>
            <w:r>
              <w:t>The LEA has set aside no more than 5% of the Title I, Part A allocation.</w:t>
            </w:r>
          </w:p>
          <w:p w14:paraId="24AF58E9" w14:textId="039390D2" w:rsidR="6E4640E5" w:rsidRDefault="6E4640E5" w:rsidP="00D43BA0">
            <w:pPr>
              <w:pStyle w:val="ListParagraph"/>
              <w:numPr>
                <w:ilvl w:val="0"/>
                <w:numId w:val="169"/>
              </w:numPr>
              <w:ind w:left="360"/>
              <w:cnfStyle w:val="000000000000" w:firstRow="0" w:lastRow="0" w:firstColumn="0" w:lastColumn="0" w:oddVBand="0" w:evenVBand="0" w:oddHBand="0" w:evenHBand="0" w:firstRowFirstColumn="0" w:firstRowLastColumn="0" w:lastRowFirstColumn="0" w:lastRowLastColumn="0"/>
            </w:pPr>
            <w:r>
              <w:t>Dollar amounts in LEA Set Aside page match amount in Budget Overview page.</w:t>
            </w:r>
          </w:p>
        </w:tc>
        <w:tc>
          <w:tcPr>
            <w:tcW w:w="4220" w:type="dxa"/>
          </w:tcPr>
          <w:p w14:paraId="7BF28606" w14:textId="1A4EE5E5" w:rsidR="6E4640E5" w:rsidRDefault="066CDBA6">
            <w:pPr>
              <w:cnfStyle w:val="000000000000" w:firstRow="0" w:lastRow="0" w:firstColumn="0" w:lastColumn="0" w:oddVBand="0" w:evenVBand="0" w:oddHBand="0" w:evenHBand="0" w:firstRowFirstColumn="0" w:firstRowLastColumn="0" w:lastRowFirstColumn="0" w:lastRowLastColumn="0"/>
            </w:pPr>
            <w:hyperlink r:id="rId40">
              <w:r w:rsidRPr="066CDBA6">
                <w:rPr>
                  <w:rStyle w:val="Hyperlink"/>
                </w:rPr>
                <w:t>Title I, Part A District Level Set Asides (Formerly District Managed Activities)</w:t>
              </w:r>
            </w:hyperlink>
          </w:p>
        </w:tc>
      </w:tr>
      <w:tr w:rsidR="6E4640E5" w14:paraId="2BF30DAC" w14:textId="77777777" w:rsidTr="461BDC2A">
        <w:trPr>
          <w:trHeight w:val="300"/>
        </w:trPr>
        <w:tc>
          <w:tcPr>
            <w:cnfStyle w:val="001000000000" w:firstRow="0" w:lastRow="0" w:firstColumn="1" w:lastColumn="0" w:oddVBand="0" w:evenVBand="0" w:oddHBand="0" w:evenHBand="0" w:firstRowFirstColumn="0" w:firstRowLastColumn="0" w:lastRowFirstColumn="0" w:lastRowLastColumn="0"/>
            <w:tcW w:w="3450" w:type="dxa"/>
          </w:tcPr>
          <w:p w14:paraId="03027A84" w14:textId="749C3A00" w:rsidR="6E4640E5" w:rsidRDefault="6E4640E5" w:rsidP="6E4640E5">
            <w:pPr>
              <w:tabs>
                <w:tab w:val="left" w:pos="2160"/>
              </w:tabs>
              <w:rPr>
                <w:b w:val="0"/>
                <w:bCs w:val="0"/>
              </w:rPr>
            </w:pPr>
            <w:r>
              <w:rPr>
                <w:b w:val="0"/>
                <w:bCs w:val="0"/>
              </w:rPr>
              <w:t>Transportation for Eligible Students</w:t>
            </w:r>
          </w:p>
        </w:tc>
        <w:tc>
          <w:tcPr>
            <w:tcW w:w="5280" w:type="dxa"/>
          </w:tcPr>
          <w:p w14:paraId="7FF606B6" w14:textId="2E6BC23F" w:rsidR="6E4640E5" w:rsidRDefault="6DF05955" w:rsidP="00D43BA0">
            <w:pPr>
              <w:pStyle w:val="ListParagraph"/>
              <w:numPr>
                <w:ilvl w:val="0"/>
                <w:numId w:val="174"/>
              </w:numPr>
              <w:ind w:left="360"/>
              <w:cnfStyle w:val="000000000000" w:firstRow="0" w:lastRow="0" w:firstColumn="0" w:lastColumn="0" w:oddVBand="0" w:evenVBand="0" w:oddHBand="0" w:evenHBand="0" w:firstRowFirstColumn="0" w:firstRowLastColumn="0" w:lastRowFirstColumn="0" w:lastRowLastColumn="0"/>
            </w:pPr>
            <w:r>
              <w:t>The LEA has set aside no more than 5% of the Title I, Part A allocation.</w:t>
            </w:r>
          </w:p>
        </w:tc>
        <w:tc>
          <w:tcPr>
            <w:tcW w:w="4220" w:type="dxa"/>
          </w:tcPr>
          <w:p w14:paraId="06A82E2E" w14:textId="30B2F8E8" w:rsidR="5F3BB146" w:rsidRDefault="6E4640E5" w:rsidP="00D43BA0">
            <w:pPr>
              <w:pStyle w:val="ListParagraph"/>
              <w:numPr>
                <w:ilvl w:val="0"/>
                <w:numId w:val="175"/>
              </w:numPr>
              <w:ind w:left="270" w:hanging="270"/>
              <w:cnfStyle w:val="000000000000" w:firstRow="0" w:lastRow="0" w:firstColumn="0" w:lastColumn="0" w:oddVBand="0" w:evenVBand="0" w:oddHBand="0" w:evenHBand="0" w:firstRowFirstColumn="0" w:firstRowLastColumn="0" w:lastRowFirstColumn="0" w:lastRowLastColumn="0"/>
            </w:pPr>
            <w:hyperlink r:id="rId41">
              <w:r w:rsidRPr="6E4640E5">
                <w:rPr>
                  <w:rStyle w:val="Hyperlink"/>
                </w:rPr>
                <w:t>Title I, Part A District Level Set Asides (Formerly District Managed Activities)</w:t>
              </w:r>
            </w:hyperlink>
          </w:p>
          <w:p w14:paraId="45660137" w14:textId="51476AF8" w:rsidR="6E4640E5" w:rsidRDefault="7A206971" w:rsidP="00D43BA0">
            <w:pPr>
              <w:pStyle w:val="ListParagraph"/>
              <w:numPr>
                <w:ilvl w:val="0"/>
                <w:numId w:val="175"/>
              </w:numPr>
              <w:ind w:left="270" w:hanging="270"/>
              <w:cnfStyle w:val="000000000000" w:firstRow="0" w:lastRow="0" w:firstColumn="0" w:lastColumn="0" w:oddVBand="0" w:evenVBand="0" w:oddHBand="0" w:evenHBand="0" w:firstRowFirstColumn="0" w:firstRowLastColumn="0" w:lastRowFirstColumn="0" w:lastRowLastColumn="0"/>
            </w:pPr>
            <w:r>
              <w:t>Eligible students include those whose home school is identified for comprehensive support and improvement and transfer to another higher-performing public school in the district </w:t>
            </w:r>
          </w:p>
        </w:tc>
      </w:tr>
      <w:tr w:rsidR="6E4640E5" w14:paraId="18B2DAB4" w14:textId="77777777" w:rsidTr="461BDC2A">
        <w:trPr>
          <w:trHeight w:val="300"/>
        </w:trPr>
        <w:tc>
          <w:tcPr>
            <w:cnfStyle w:val="001000000000" w:firstRow="0" w:lastRow="0" w:firstColumn="1" w:lastColumn="0" w:oddVBand="0" w:evenVBand="0" w:oddHBand="0" w:evenHBand="0" w:firstRowFirstColumn="0" w:firstRowLastColumn="0" w:lastRowFirstColumn="0" w:lastRowLastColumn="0"/>
            <w:tcW w:w="3450" w:type="dxa"/>
          </w:tcPr>
          <w:p w14:paraId="75E8B9AD" w14:textId="1529858D" w:rsidR="6E4640E5" w:rsidRDefault="6E4640E5" w:rsidP="6E4640E5">
            <w:pPr>
              <w:tabs>
                <w:tab w:val="left" w:pos="2160"/>
              </w:tabs>
              <w:rPr>
                <w:b w:val="0"/>
                <w:bCs w:val="0"/>
              </w:rPr>
            </w:pPr>
            <w:r>
              <w:rPr>
                <w:b w:val="0"/>
                <w:bCs w:val="0"/>
              </w:rPr>
              <w:t>District Set-Aside for Operational Need and/or Pay Differential</w:t>
            </w:r>
          </w:p>
        </w:tc>
        <w:tc>
          <w:tcPr>
            <w:tcW w:w="5280" w:type="dxa"/>
          </w:tcPr>
          <w:p w14:paraId="0641039A" w14:textId="52B7413B" w:rsidR="6E4640E5" w:rsidRDefault="40697573" w:rsidP="00D43BA0">
            <w:pPr>
              <w:pStyle w:val="ListParagraph"/>
              <w:numPr>
                <w:ilvl w:val="0"/>
                <w:numId w:val="173"/>
              </w:numPr>
              <w:ind w:left="360"/>
              <w:cnfStyle w:val="000000000000" w:firstRow="0" w:lastRow="0" w:firstColumn="0" w:lastColumn="0" w:oddVBand="0" w:evenVBand="0" w:oddHBand="0" w:evenHBand="0" w:firstRowFirstColumn="0" w:firstRowLastColumn="0" w:lastRowFirstColumn="0" w:lastRowLastColumn="0"/>
            </w:pPr>
            <w:r>
              <w:t>If the</w:t>
            </w:r>
            <w:r w:rsidR="6E4640E5">
              <w:t xml:space="preserve"> the District Managed Activity Set-Aside (9206) exceeds 20% of the Title I, Part A allocation</w:t>
            </w:r>
            <w:r w:rsidR="41DAFA91">
              <w:t>,</w:t>
            </w:r>
            <w:r w:rsidR="2AFB75EC">
              <w:t xml:space="preserve"> a waiver has been submitted</w:t>
            </w:r>
            <w:r w:rsidR="456B8A1C">
              <w:t>.</w:t>
            </w:r>
            <w:r w:rsidR="6E4640E5">
              <w:t xml:space="preserve"> </w:t>
            </w:r>
          </w:p>
        </w:tc>
        <w:tc>
          <w:tcPr>
            <w:tcW w:w="4220" w:type="dxa"/>
          </w:tcPr>
          <w:p w14:paraId="366051BC" w14:textId="0E40D806" w:rsidR="6E4640E5" w:rsidRDefault="6E4640E5">
            <w:pPr>
              <w:cnfStyle w:val="000000000000" w:firstRow="0" w:lastRow="0" w:firstColumn="0" w:lastColumn="0" w:oddVBand="0" w:evenVBand="0" w:oddHBand="0" w:evenHBand="0" w:firstRowFirstColumn="0" w:firstRowLastColumn="0" w:lastRowFirstColumn="0" w:lastRowLastColumn="0"/>
            </w:pPr>
            <w:hyperlink r:id="rId42">
              <w:r w:rsidRPr="6E4640E5">
                <w:rPr>
                  <w:rStyle w:val="Hyperlink"/>
                </w:rPr>
                <w:t>DMA Waiver Smartsheet</w:t>
              </w:r>
            </w:hyperlink>
          </w:p>
          <w:p w14:paraId="64ECF779" w14:textId="04B716C9" w:rsidR="6E4640E5" w:rsidRDefault="6E4640E5">
            <w:pPr>
              <w:cnfStyle w:val="000000000000" w:firstRow="0" w:lastRow="0" w:firstColumn="0" w:lastColumn="0" w:oddVBand="0" w:evenVBand="0" w:oddHBand="0" w:evenHBand="0" w:firstRowFirstColumn="0" w:firstRowLastColumn="0" w:lastRowFirstColumn="0" w:lastRowLastColumn="0"/>
            </w:pPr>
            <w:hyperlink r:id="rId43">
              <w:r w:rsidRPr="6E4640E5">
                <w:rPr>
                  <w:rStyle w:val="Hyperlink"/>
                </w:rPr>
                <w:t>Title I, Part A District Level Set Asides (Formerly District Managed Activities)</w:t>
              </w:r>
            </w:hyperlink>
          </w:p>
        </w:tc>
      </w:tr>
    </w:tbl>
    <w:p w14:paraId="1E01BFD8" w14:textId="28A5E066" w:rsidR="461BDC2A" w:rsidRDefault="461BDC2A">
      <w:r>
        <w:br w:type="page"/>
      </w:r>
    </w:p>
    <w:tbl>
      <w:tblPr>
        <w:tblStyle w:val="GridTable1Light"/>
        <w:tblW w:w="0" w:type="auto"/>
        <w:tblLook w:val="04A0" w:firstRow="1" w:lastRow="0" w:firstColumn="1" w:lastColumn="0" w:noHBand="0" w:noVBand="1"/>
      </w:tblPr>
      <w:tblGrid>
        <w:gridCol w:w="3450"/>
        <w:gridCol w:w="5280"/>
        <w:gridCol w:w="4220"/>
      </w:tblGrid>
      <w:tr w:rsidR="461BDC2A" w14:paraId="2AED2370" w14:textId="77777777" w:rsidTr="461BDC2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0" w:type="dxa"/>
            <w:shd w:val="clear" w:color="auto" w:fill="F2F2F2" w:themeFill="background1" w:themeFillShade="F2"/>
            <w:vAlign w:val="center"/>
          </w:tcPr>
          <w:p w14:paraId="5A51889E" w14:textId="77777777" w:rsidR="461BDC2A" w:rsidRDefault="461BDC2A" w:rsidP="461BDC2A">
            <w:pPr>
              <w:jc w:val="center"/>
            </w:pPr>
            <w:r>
              <w:t>Section</w:t>
            </w:r>
          </w:p>
        </w:tc>
        <w:tc>
          <w:tcPr>
            <w:tcW w:w="5280" w:type="dxa"/>
            <w:shd w:val="clear" w:color="auto" w:fill="F2F2F2" w:themeFill="background1" w:themeFillShade="F2"/>
            <w:vAlign w:val="center"/>
          </w:tcPr>
          <w:p w14:paraId="2D16CB19" w14:textId="77777777" w:rsidR="461BDC2A" w:rsidRDefault="461BDC2A" w:rsidP="461BDC2A">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4220" w:type="dxa"/>
            <w:shd w:val="clear" w:color="auto" w:fill="F2F2F2" w:themeFill="background1" w:themeFillShade="F2"/>
            <w:vAlign w:val="center"/>
          </w:tcPr>
          <w:p w14:paraId="5D15C8A0" w14:textId="77777777" w:rsidR="461BDC2A" w:rsidRDefault="461BDC2A" w:rsidP="461BDC2A">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461BDC2A" w14:paraId="4901C5A7" w14:textId="77777777" w:rsidTr="461BDC2A">
        <w:trPr>
          <w:trHeight w:val="300"/>
        </w:trPr>
        <w:tc>
          <w:tcPr>
            <w:cnfStyle w:val="001000000000" w:firstRow="0" w:lastRow="0" w:firstColumn="1" w:lastColumn="0" w:oddVBand="0" w:evenVBand="0" w:oddHBand="0" w:evenHBand="0" w:firstRowFirstColumn="0" w:firstRowLastColumn="0" w:lastRowFirstColumn="0" w:lastRowLastColumn="0"/>
            <w:tcW w:w="3450" w:type="dxa"/>
          </w:tcPr>
          <w:p w14:paraId="67CAA198" w14:textId="69F04B62" w:rsidR="461BDC2A" w:rsidRDefault="461BDC2A" w:rsidP="461BDC2A">
            <w:pPr>
              <w:tabs>
                <w:tab w:val="left" w:pos="2160"/>
              </w:tabs>
              <w:rPr>
                <w:b w:val="0"/>
                <w:bCs w:val="0"/>
              </w:rPr>
            </w:pPr>
            <w:r>
              <w:rPr>
                <w:b w:val="0"/>
                <w:bCs w:val="0"/>
              </w:rPr>
              <w:t xml:space="preserve">Summary </w:t>
            </w:r>
          </w:p>
        </w:tc>
        <w:tc>
          <w:tcPr>
            <w:tcW w:w="5280" w:type="dxa"/>
          </w:tcPr>
          <w:p w14:paraId="6D2CD7E6" w14:textId="4572F9BA" w:rsidR="461BDC2A" w:rsidRDefault="461BDC2A" w:rsidP="00D43BA0">
            <w:pPr>
              <w:pStyle w:val="ListParagraph"/>
              <w:numPr>
                <w:ilvl w:val="0"/>
                <w:numId w:val="172"/>
              </w:numPr>
              <w:ind w:left="360"/>
              <w:cnfStyle w:val="000000000000" w:firstRow="0" w:lastRow="0" w:firstColumn="0" w:lastColumn="0" w:oddVBand="0" w:evenVBand="0" w:oddHBand="0" w:evenHBand="0" w:firstRowFirstColumn="0" w:firstRowLastColumn="0" w:lastRowFirstColumn="0" w:lastRowLastColumn="0"/>
            </w:pPr>
            <w:r>
              <w:t xml:space="preserve">The amount remaining after Title I, Part A set-asides </w:t>
            </w:r>
            <w:r w:rsidR="50814054">
              <w:t>is</w:t>
            </w:r>
            <w:r>
              <w:t xml:space="preserve"> budgeted to schools using Function Code 4010 - Title I, Part A or CSW - Consolidated School Wide. </w:t>
            </w:r>
          </w:p>
          <w:p w14:paraId="23A09A50" w14:textId="7549417E" w:rsidR="461BDC2A" w:rsidRDefault="461BDC2A" w:rsidP="00D43BA0">
            <w:pPr>
              <w:pStyle w:val="ListParagraph"/>
              <w:numPr>
                <w:ilvl w:val="0"/>
                <w:numId w:val="172"/>
              </w:numPr>
              <w:ind w:left="360"/>
              <w:cnfStyle w:val="000000000000" w:firstRow="0" w:lastRow="0" w:firstColumn="0" w:lastColumn="0" w:oddVBand="0" w:evenVBand="0" w:oddHBand="0" w:evenHBand="0" w:firstRowFirstColumn="0" w:firstRowLastColumn="0" w:lastRowFirstColumn="0" w:lastRowLastColumn="0"/>
            </w:pPr>
            <w:r>
              <w:t>The "Remaining Title I, Part funds" match</w:t>
            </w:r>
            <w:r w:rsidR="66BC1F9B">
              <w:t>es</w:t>
            </w:r>
            <w:r>
              <w:t xml:space="preserve"> the total allocated to schools on the School Ranking page.</w:t>
            </w:r>
          </w:p>
        </w:tc>
        <w:tc>
          <w:tcPr>
            <w:tcW w:w="4220" w:type="dxa"/>
          </w:tcPr>
          <w:p w14:paraId="7807730E" w14:textId="77777777" w:rsidR="461BDC2A" w:rsidRDefault="461BDC2A" w:rsidP="461BDC2A">
            <w:pPr>
              <w:cnfStyle w:val="000000000000" w:firstRow="0" w:lastRow="0" w:firstColumn="0" w:lastColumn="0" w:oddVBand="0" w:evenVBand="0" w:oddHBand="0" w:evenHBand="0" w:firstRowFirstColumn="0" w:firstRowLastColumn="0" w:lastRowFirstColumn="0" w:lastRowLastColumn="0"/>
              <w:rPr>
                <w:highlight w:val="yellow"/>
              </w:rPr>
            </w:pPr>
          </w:p>
        </w:tc>
      </w:tr>
    </w:tbl>
    <w:p w14:paraId="7931DCFD" w14:textId="40257459" w:rsidR="461BDC2A" w:rsidRDefault="461BDC2A" w:rsidP="461BDC2A"/>
    <w:p w14:paraId="158024E3" w14:textId="77777777" w:rsidR="5C9B17CE" w:rsidRDefault="5C9B17CE" w:rsidP="6E4640E5">
      <w:pPr>
        <w:pStyle w:val="Heading3"/>
      </w:pPr>
      <w:bookmarkStart w:id="24" w:name="_Toc193382970"/>
      <w:r>
        <w:t>LEA Data Profile</w:t>
      </w:r>
      <w:bookmarkEnd w:id="24"/>
      <w:r>
        <w:t xml:space="preserve"> </w:t>
      </w:r>
    </w:p>
    <w:tbl>
      <w:tblPr>
        <w:tblStyle w:val="GridTable1Light"/>
        <w:tblW w:w="12950" w:type="dxa"/>
        <w:tblLook w:val="04A0" w:firstRow="1" w:lastRow="0" w:firstColumn="1" w:lastColumn="0" w:noHBand="0" w:noVBand="1"/>
      </w:tblPr>
      <w:tblGrid>
        <w:gridCol w:w="3570"/>
        <w:gridCol w:w="5160"/>
        <w:gridCol w:w="4220"/>
      </w:tblGrid>
      <w:tr w:rsidR="6E4640E5" w14:paraId="4298A50B" w14:textId="77777777" w:rsidTr="51F949C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0" w:type="dxa"/>
            <w:shd w:val="clear" w:color="auto" w:fill="F2F2F2" w:themeFill="background1" w:themeFillShade="F2"/>
          </w:tcPr>
          <w:p w14:paraId="7223EECF" w14:textId="77777777" w:rsidR="6E4640E5" w:rsidRDefault="6E4640E5" w:rsidP="6E4640E5">
            <w:pPr>
              <w:jc w:val="center"/>
            </w:pPr>
            <w:r>
              <w:t>Section</w:t>
            </w:r>
          </w:p>
        </w:tc>
        <w:tc>
          <w:tcPr>
            <w:tcW w:w="5160" w:type="dxa"/>
            <w:shd w:val="clear" w:color="auto" w:fill="F2F2F2" w:themeFill="background1" w:themeFillShade="F2"/>
          </w:tcPr>
          <w:p w14:paraId="1B305BD0" w14:textId="77777777" w:rsidR="6E4640E5" w:rsidRDefault="6E4640E5" w:rsidP="6E4640E5">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4220" w:type="dxa"/>
            <w:shd w:val="clear" w:color="auto" w:fill="F2F2F2" w:themeFill="background1" w:themeFillShade="F2"/>
          </w:tcPr>
          <w:p w14:paraId="468BFCC6" w14:textId="77777777" w:rsidR="6E4640E5" w:rsidRDefault="6E4640E5" w:rsidP="6E4640E5">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6E4640E5" w14:paraId="1A48BDCF" w14:textId="77777777" w:rsidTr="51F949C5">
        <w:trPr>
          <w:trHeight w:val="330"/>
        </w:trPr>
        <w:tc>
          <w:tcPr>
            <w:cnfStyle w:val="001000000000" w:firstRow="0" w:lastRow="0" w:firstColumn="1" w:lastColumn="0" w:oddVBand="0" w:evenVBand="0" w:oddHBand="0" w:evenHBand="0" w:firstRowFirstColumn="0" w:firstRowLastColumn="0" w:lastRowFirstColumn="0" w:lastRowLastColumn="0"/>
            <w:tcW w:w="3570" w:type="dxa"/>
          </w:tcPr>
          <w:p w14:paraId="7925E997" w14:textId="5748DB70" w:rsidR="6E4640E5" w:rsidRDefault="6E4640E5" w:rsidP="6E4640E5">
            <w:pPr>
              <w:tabs>
                <w:tab w:val="left" w:pos="2160"/>
              </w:tabs>
              <w:rPr>
                <w:b w:val="0"/>
                <w:bCs w:val="0"/>
              </w:rPr>
            </w:pPr>
            <w:r>
              <w:rPr>
                <w:b w:val="0"/>
                <w:bCs w:val="0"/>
              </w:rPr>
              <w:t>LEA Data Profile</w:t>
            </w:r>
          </w:p>
        </w:tc>
        <w:tc>
          <w:tcPr>
            <w:tcW w:w="5160" w:type="dxa"/>
          </w:tcPr>
          <w:p w14:paraId="771146EF" w14:textId="553594FB" w:rsidR="6E4640E5" w:rsidRDefault="6E4640E5">
            <w:pPr>
              <w:cnfStyle w:val="000000000000" w:firstRow="0" w:lastRow="0" w:firstColumn="0" w:lastColumn="0" w:oddVBand="0" w:evenVBand="0" w:oddHBand="0" w:evenHBand="0" w:firstRowFirstColumn="0" w:firstRowLastColumn="0" w:lastRowFirstColumn="0" w:lastRowLastColumn="0"/>
            </w:pPr>
            <w:r>
              <w:t>The LEA has selected a poverty measure:</w:t>
            </w:r>
          </w:p>
          <w:p w14:paraId="647C5491" w14:textId="56A57A83" w:rsidR="6E4640E5" w:rsidRDefault="6E4640E5" w:rsidP="51F949C5">
            <w:pPr>
              <w:pStyle w:val="ListParagraph"/>
              <w:numPr>
                <w:ilvl w:val="0"/>
                <w:numId w:val="77"/>
              </w:numPr>
              <w:cnfStyle w:val="000000000000" w:firstRow="0" w:lastRow="0" w:firstColumn="0" w:lastColumn="0" w:oddVBand="0" w:evenVBand="0" w:oddHBand="0" w:evenHBand="0" w:firstRowFirstColumn="0" w:firstRowLastColumn="0" w:lastRowFirstColumn="0" w:lastRowLastColumn="0"/>
            </w:pPr>
            <w:r>
              <w:t>Free/Reduced Lunch (including federal FRPL and/or state household survey)</w:t>
            </w:r>
          </w:p>
          <w:p w14:paraId="36B257DC" w14:textId="596CEBBF" w:rsidR="6E4640E5" w:rsidRDefault="6E4640E5" w:rsidP="51F949C5">
            <w:pPr>
              <w:pStyle w:val="ListParagraph"/>
              <w:numPr>
                <w:ilvl w:val="0"/>
                <w:numId w:val="77"/>
              </w:numPr>
              <w:cnfStyle w:val="000000000000" w:firstRow="0" w:lastRow="0" w:firstColumn="0" w:lastColumn="0" w:oddVBand="0" w:evenVBand="0" w:oddHBand="0" w:evenHBand="0" w:firstRowFirstColumn="0" w:firstRowLastColumn="0" w:lastRowFirstColumn="0" w:lastRowLastColumn="0"/>
            </w:pPr>
            <w:r>
              <w:t>Free and Reduced Meal &amp; Community Eligibility Provision (CEP)</w:t>
            </w:r>
          </w:p>
          <w:p w14:paraId="5E921BE9" w14:textId="16D232BA" w:rsidR="6E4640E5" w:rsidRDefault="6E4640E5" w:rsidP="51F949C5">
            <w:pPr>
              <w:pStyle w:val="ListParagraph"/>
              <w:numPr>
                <w:ilvl w:val="0"/>
                <w:numId w:val="77"/>
              </w:numPr>
              <w:cnfStyle w:val="000000000000" w:firstRow="0" w:lastRow="0" w:firstColumn="0" w:lastColumn="0" w:oddVBand="0" w:evenVBand="0" w:oddHBand="0" w:evenHBand="0" w:firstRowFirstColumn="0" w:firstRowLastColumn="0" w:lastRowFirstColumn="0" w:lastRowLastColumn="0"/>
            </w:pPr>
            <w:r>
              <w:t>Free Lunch</w:t>
            </w:r>
          </w:p>
          <w:p w14:paraId="07C281DE" w14:textId="6874314D" w:rsidR="6E4640E5" w:rsidRDefault="6E4640E5" w:rsidP="51F949C5">
            <w:pPr>
              <w:pStyle w:val="ListParagraph"/>
              <w:numPr>
                <w:ilvl w:val="0"/>
                <w:numId w:val="77"/>
              </w:numPr>
              <w:cnfStyle w:val="000000000000" w:firstRow="0" w:lastRow="0" w:firstColumn="0" w:lastColumn="0" w:oddVBand="0" w:evenVBand="0" w:oddHBand="0" w:evenHBand="0" w:firstRowFirstColumn="0" w:firstRowLastColumn="0" w:lastRowFirstColumn="0" w:lastRowLastColumn="0"/>
            </w:pPr>
            <w:r>
              <w:t>TANF Eligibility</w:t>
            </w:r>
          </w:p>
          <w:p w14:paraId="5B016A6E" w14:textId="718AEEE6" w:rsidR="6E4640E5" w:rsidRDefault="6E4640E5" w:rsidP="51F949C5">
            <w:pPr>
              <w:pStyle w:val="ListParagraph"/>
              <w:numPr>
                <w:ilvl w:val="0"/>
                <w:numId w:val="77"/>
              </w:numPr>
              <w:cnfStyle w:val="000000000000" w:firstRow="0" w:lastRow="0" w:firstColumn="0" w:lastColumn="0" w:oddVBand="0" w:evenVBand="0" w:oddHBand="0" w:evenHBand="0" w:firstRowFirstColumn="0" w:firstRowLastColumn="0" w:lastRowFirstColumn="0" w:lastRowLastColumn="0"/>
            </w:pPr>
            <w:r>
              <w:t>Medicaid</w:t>
            </w:r>
          </w:p>
          <w:p w14:paraId="22B35334" w14:textId="4C53B178" w:rsidR="6E4640E5" w:rsidRDefault="6E4640E5" w:rsidP="51F949C5">
            <w:pPr>
              <w:pStyle w:val="ListParagraph"/>
              <w:numPr>
                <w:ilvl w:val="0"/>
                <w:numId w:val="77"/>
              </w:numPr>
              <w:cnfStyle w:val="000000000000" w:firstRow="0" w:lastRow="0" w:firstColumn="0" w:lastColumn="0" w:oddVBand="0" w:evenVBand="0" w:oddHBand="0" w:evenHBand="0" w:firstRowFirstColumn="0" w:firstRowLastColumn="0" w:lastRowFirstColumn="0" w:lastRowLastColumn="0"/>
            </w:pPr>
            <w:r>
              <w:t>US Census Data</w:t>
            </w:r>
          </w:p>
        </w:tc>
        <w:tc>
          <w:tcPr>
            <w:tcW w:w="4220" w:type="dxa"/>
          </w:tcPr>
          <w:p w14:paraId="73468FC9" w14:textId="31C9751D" w:rsidR="6E4640E5" w:rsidRDefault="6E4640E5">
            <w:pPr>
              <w:cnfStyle w:val="000000000000" w:firstRow="0" w:lastRow="0" w:firstColumn="0" w:lastColumn="0" w:oddVBand="0" w:evenVBand="0" w:oddHBand="0" w:evenHBand="0" w:firstRowFirstColumn="0" w:firstRowLastColumn="0" w:lastRowFirstColumn="0" w:lastRowLastColumn="0"/>
            </w:pPr>
            <w:r>
              <w:t xml:space="preserve">For more information on poverty measures, visit: </w:t>
            </w:r>
            <w:hyperlink r:id="rId44">
              <w:r w:rsidRPr="6E4640E5">
                <w:rPr>
                  <w:rStyle w:val="Hyperlink"/>
                </w:rPr>
                <w:t>Title I Rank Order Webpage</w:t>
              </w:r>
            </w:hyperlink>
          </w:p>
        </w:tc>
      </w:tr>
      <w:tr w:rsidR="6E4640E5" w14:paraId="013FB57C" w14:textId="77777777" w:rsidTr="51F949C5">
        <w:trPr>
          <w:trHeight w:val="300"/>
        </w:trPr>
        <w:tc>
          <w:tcPr>
            <w:cnfStyle w:val="001000000000" w:firstRow="0" w:lastRow="0" w:firstColumn="1" w:lastColumn="0" w:oddVBand="0" w:evenVBand="0" w:oddHBand="0" w:evenHBand="0" w:firstRowFirstColumn="0" w:firstRowLastColumn="0" w:lastRowFirstColumn="0" w:lastRowLastColumn="0"/>
            <w:tcW w:w="3570" w:type="dxa"/>
          </w:tcPr>
          <w:p w14:paraId="4F25FC34" w14:textId="6790DA22" w:rsidR="6E4640E5" w:rsidRDefault="6E4640E5" w:rsidP="6E4640E5">
            <w:pPr>
              <w:tabs>
                <w:tab w:val="left" w:pos="2160"/>
              </w:tabs>
              <w:rPr>
                <w:b w:val="0"/>
                <w:bCs w:val="0"/>
              </w:rPr>
            </w:pPr>
            <w:r>
              <w:rPr>
                <w:b w:val="0"/>
                <w:bCs w:val="0"/>
              </w:rPr>
              <w:t>BOCES Data Profile</w:t>
            </w:r>
          </w:p>
        </w:tc>
        <w:tc>
          <w:tcPr>
            <w:tcW w:w="5160" w:type="dxa"/>
          </w:tcPr>
          <w:p w14:paraId="63850284" w14:textId="2247B884" w:rsidR="6E4640E5" w:rsidRDefault="6E4640E5" w:rsidP="51F949C5">
            <w:pPr>
              <w:pStyle w:val="ListParagraph"/>
              <w:numPr>
                <w:ilvl w:val="0"/>
                <w:numId w:val="76"/>
              </w:numPr>
              <w:ind w:left="360"/>
              <w:cnfStyle w:val="000000000000" w:firstRow="0" w:lastRow="0" w:firstColumn="0" w:lastColumn="0" w:oddVBand="0" w:evenVBand="0" w:oddHBand="0" w:evenHBand="0" w:firstRowFirstColumn="0" w:firstRowLastColumn="0" w:lastRowFirstColumn="0" w:lastRowLastColumn="0"/>
            </w:pPr>
            <w:r>
              <w:t xml:space="preserve">BOCES </w:t>
            </w:r>
            <w:r w:rsidR="4D04FF10">
              <w:t>select</w:t>
            </w:r>
            <w:r w:rsidR="7E7309E7">
              <w:t>s</w:t>
            </w:r>
            <w:r>
              <w:t xml:space="preserve"> "Refer to Member District Data Profile Selection".</w:t>
            </w:r>
          </w:p>
        </w:tc>
        <w:tc>
          <w:tcPr>
            <w:tcW w:w="4220" w:type="dxa"/>
          </w:tcPr>
          <w:p w14:paraId="7821A01D" w14:textId="77777777" w:rsidR="6E4640E5" w:rsidRDefault="6E4640E5">
            <w:pPr>
              <w:cnfStyle w:val="000000000000" w:firstRow="0" w:lastRow="0" w:firstColumn="0" w:lastColumn="0" w:oddVBand="0" w:evenVBand="0" w:oddHBand="0" w:evenHBand="0" w:firstRowFirstColumn="0" w:firstRowLastColumn="0" w:lastRowFirstColumn="0" w:lastRowLastColumn="0"/>
            </w:pPr>
          </w:p>
        </w:tc>
      </w:tr>
    </w:tbl>
    <w:p w14:paraId="2D6AE7F1" w14:textId="686DA5D3" w:rsidR="461BDC2A" w:rsidRDefault="461BDC2A">
      <w:r>
        <w:br w:type="page"/>
      </w:r>
    </w:p>
    <w:p w14:paraId="04915414" w14:textId="77777777" w:rsidR="5C9B17CE" w:rsidRDefault="5C9B17CE" w:rsidP="6E4640E5">
      <w:pPr>
        <w:pStyle w:val="Heading3"/>
      </w:pPr>
      <w:bookmarkStart w:id="25" w:name="_Toc193382971"/>
      <w:r>
        <w:t>School Ranking</w:t>
      </w:r>
      <w:bookmarkEnd w:id="25"/>
      <w:r>
        <w:t xml:space="preserve"> </w:t>
      </w:r>
    </w:p>
    <w:tbl>
      <w:tblPr>
        <w:tblStyle w:val="GridTable1Light"/>
        <w:tblW w:w="12950" w:type="dxa"/>
        <w:tblLook w:val="04A0" w:firstRow="1" w:lastRow="0" w:firstColumn="1" w:lastColumn="0" w:noHBand="0" w:noVBand="1"/>
      </w:tblPr>
      <w:tblGrid>
        <w:gridCol w:w="2058"/>
        <w:gridCol w:w="5265"/>
        <w:gridCol w:w="5627"/>
      </w:tblGrid>
      <w:tr w:rsidR="6E4640E5" w14:paraId="18903BCC" w14:textId="77777777" w:rsidTr="461E28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dxa"/>
            <w:shd w:val="clear" w:color="auto" w:fill="F2F2F2" w:themeFill="background1" w:themeFillShade="F2"/>
          </w:tcPr>
          <w:p w14:paraId="3D622D92" w14:textId="77777777" w:rsidR="6E4640E5" w:rsidRDefault="6E4640E5" w:rsidP="6E4640E5">
            <w:pPr>
              <w:jc w:val="center"/>
            </w:pPr>
            <w:r>
              <w:t>Section</w:t>
            </w:r>
          </w:p>
        </w:tc>
        <w:tc>
          <w:tcPr>
            <w:tcW w:w="5265" w:type="dxa"/>
            <w:shd w:val="clear" w:color="auto" w:fill="F2F2F2" w:themeFill="background1" w:themeFillShade="F2"/>
          </w:tcPr>
          <w:p w14:paraId="2E92E577" w14:textId="77777777" w:rsidR="6E4640E5" w:rsidRDefault="6E4640E5" w:rsidP="6E4640E5">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5627" w:type="dxa"/>
            <w:shd w:val="clear" w:color="auto" w:fill="F2F2F2" w:themeFill="background1" w:themeFillShade="F2"/>
          </w:tcPr>
          <w:p w14:paraId="3355EA87" w14:textId="77777777" w:rsidR="6E4640E5" w:rsidRDefault="6E4640E5" w:rsidP="6E4640E5">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6E4640E5" w14:paraId="1A30291C"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2058" w:type="dxa"/>
          </w:tcPr>
          <w:p w14:paraId="57DF77FD" w14:textId="19FEEB31" w:rsidR="6E4640E5" w:rsidRDefault="6E4640E5" w:rsidP="6E4640E5">
            <w:pPr>
              <w:tabs>
                <w:tab w:val="left" w:pos="2160"/>
              </w:tabs>
              <w:rPr>
                <w:b w:val="0"/>
                <w:bCs w:val="0"/>
              </w:rPr>
            </w:pPr>
            <w:r>
              <w:rPr>
                <w:b w:val="0"/>
                <w:bCs w:val="0"/>
              </w:rPr>
              <w:t>Qualifying Method</w:t>
            </w:r>
          </w:p>
        </w:tc>
        <w:tc>
          <w:tcPr>
            <w:tcW w:w="5265" w:type="dxa"/>
          </w:tcPr>
          <w:p w14:paraId="1FC199B3" w14:textId="6F4CB8D6" w:rsidR="6E4640E5" w:rsidRDefault="6E4640E5" w:rsidP="1ED12060">
            <w:pPr>
              <w:pStyle w:val="ListParagraph"/>
              <w:numPr>
                <w:ilvl w:val="0"/>
                <w:numId w:val="25"/>
              </w:numPr>
              <w:ind w:left="360"/>
              <w:cnfStyle w:val="000000000000" w:firstRow="0" w:lastRow="0" w:firstColumn="0" w:lastColumn="0" w:oddVBand="0" w:evenVBand="0" w:oddHBand="0" w:evenHBand="0" w:firstRowFirstColumn="0" w:firstRowLastColumn="0" w:lastRowFirstColumn="0" w:lastRowLastColumn="0"/>
            </w:pPr>
            <w:r>
              <w:t xml:space="preserve">LEA </w:t>
            </w:r>
            <w:r w:rsidR="4D04FF10">
              <w:t>sele</w:t>
            </w:r>
            <w:r w:rsidR="68599FFB">
              <w:t>cts</w:t>
            </w:r>
            <w:r>
              <w:t xml:space="preserve"> a Qualifying Method for Serving Schools and is serving schools according to the Qualifying Method selected. </w:t>
            </w:r>
          </w:p>
          <w:p w14:paraId="28CB2B4A" w14:textId="5AF89A83" w:rsidR="6E4640E5" w:rsidRDefault="6E4640E5" w:rsidP="1ED12060">
            <w:pPr>
              <w:pStyle w:val="ListParagraph"/>
              <w:numPr>
                <w:ilvl w:val="0"/>
                <w:numId w:val="25"/>
              </w:numPr>
              <w:ind w:left="360"/>
              <w:cnfStyle w:val="000000000000" w:firstRow="0" w:lastRow="0" w:firstColumn="0" w:lastColumn="0" w:oddVBand="0" w:evenVBand="0" w:oddHBand="0" w:evenHBand="0" w:firstRowFirstColumn="0" w:firstRowLastColumn="0" w:lastRowFirstColumn="0" w:lastRowLastColumn="0"/>
            </w:pPr>
            <w:r>
              <w:t>GAINS System will sort schools based on selection and "Eligibility for Service" will be selected.</w:t>
            </w:r>
          </w:p>
        </w:tc>
        <w:tc>
          <w:tcPr>
            <w:tcW w:w="5627" w:type="dxa"/>
          </w:tcPr>
          <w:p w14:paraId="49A670F4" w14:textId="6BA796BB" w:rsidR="6E4640E5" w:rsidRDefault="6E4640E5" w:rsidP="6E4640E5">
            <w:pPr>
              <w:cnfStyle w:val="000000000000" w:firstRow="0" w:lastRow="0" w:firstColumn="0" w:lastColumn="0" w:oddVBand="0" w:evenVBand="0" w:oddHBand="0" w:evenHBand="0" w:firstRowFirstColumn="0" w:firstRowLastColumn="0" w:lastRowFirstColumn="0" w:lastRowLastColumn="0"/>
              <w:rPr>
                <w:highlight w:val="yellow"/>
              </w:rPr>
            </w:pPr>
            <w:hyperlink r:id="rId45">
              <w:r w:rsidRPr="6E4640E5">
                <w:rPr>
                  <w:rStyle w:val="Hyperlink"/>
                </w:rPr>
                <w:t>Title I Rank Order Webpage</w:t>
              </w:r>
            </w:hyperlink>
          </w:p>
        </w:tc>
      </w:tr>
      <w:tr w:rsidR="6E4640E5" w14:paraId="3534FC26"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2058" w:type="dxa"/>
          </w:tcPr>
          <w:p w14:paraId="758EC2F5" w14:textId="1AA6F59B" w:rsidR="6E4640E5" w:rsidRDefault="6E4640E5" w:rsidP="6E4640E5">
            <w:pPr>
              <w:tabs>
                <w:tab w:val="left" w:pos="2160"/>
              </w:tabs>
              <w:rPr>
                <w:b w:val="0"/>
                <w:bCs w:val="0"/>
              </w:rPr>
            </w:pPr>
            <w:r>
              <w:rPr>
                <w:b w:val="0"/>
                <w:bCs w:val="0"/>
              </w:rPr>
              <w:t>Minimum Per Pupil Amount</w:t>
            </w:r>
          </w:p>
        </w:tc>
        <w:tc>
          <w:tcPr>
            <w:tcW w:w="5265" w:type="dxa"/>
          </w:tcPr>
          <w:p w14:paraId="59009FB0" w14:textId="581D32A3" w:rsidR="6E4640E5" w:rsidRDefault="6E4640E5" w:rsidP="1ED12060">
            <w:pPr>
              <w:pStyle w:val="ListParagraph"/>
              <w:numPr>
                <w:ilvl w:val="0"/>
                <w:numId w:val="24"/>
              </w:numPr>
              <w:ind w:left="360"/>
              <w:cnfStyle w:val="000000000000" w:firstRow="0" w:lastRow="0" w:firstColumn="0" w:lastColumn="0" w:oddVBand="0" w:evenVBand="0" w:oddHBand="0" w:evenHBand="0" w:firstRowFirstColumn="0" w:firstRowLastColumn="0" w:lastRowFirstColumn="0" w:lastRowLastColumn="0"/>
            </w:pPr>
            <w:r>
              <w:t>The application provides the minimum per pupil amount which is the total Title I allocation for schools divided by the total number of low</w:t>
            </w:r>
            <w:r w:rsidR="3EE807BE">
              <w:t>-</w:t>
            </w:r>
            <w:r>
              <w:t>income students in the district. This number is a recommended starting per pupil amount (not required) for each eligible school. The minimum per pupil amount ensures that each eligible school receives an allocation that is sufficient enough to administer high quality and evidence</w:t>
            </w:r>
            <w:r w:rsidR="2ED67955">
              <w:t>-</w:t>
            </w:r>
            <w:r>
              <w:t>based programming.</w:t>
            </w:r>
          </w:p>
        </w:tc>
        <w:tc>
          <w:tcPr>
            <w:tcW w:w="5627" w:type="dxa"/>
          </w:tcPr>
          <w:p w14:paraId="7DEF7872" w14:textId="455B9996" w:rsidR="6E4640E5" w:rsidRDefault="6E4640E5" w:rsidP="6E4640E5">
            <w:pPr>
              <w:cnfStyle w:val="000000000000" w:firstRow="0" w:lastRow="0" w:firstColumn="0" w:lastColumn="0" w:oddVBand="0" w:evenVBand="0" w:oddHBand="0" w:evenHBand="0" w:firstRowFirstColumn="0" w:firstRowLastColumn="0" w:lastRowFirstColumn="0" w:lastRowLastColumn="0"/>
              <w:rPr>
                <w:highlight w:val="yellow"/>
              </w:rPr>
            </w:pPr>
            <w:hyperlink r:id="rId46">
              <w:r w:rsidRPr="6E4640E5">
                <w:rPr>
                  <w:rStyle w:val="Hyperlink"/>
                </w:rPr>
                <w:t>Within Allocation Guidance</w:t>
              </w:r>
            </w:hyperlink>
          </w:p>
        </w:tc>
      </w:tr>
      <w:tr w:rsidR="6E4640E5" w14:paraId="5894F331"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2058" w:type="dxa"/>
          </w:tcPr>
          <w:p w14:paraId="4006009B" w14:textId="6D5923EA" w:rsidR="6E4640E5" w:rsidRDefault="6E4640E5" w:rsidP="6E4640E5">
            <w:pPr>
              <w:tabs>
                <w:tab w:val="left" w:pos="2160"/>
              </w:tabs>
              <w:rPr>
                <w:b w:val="0"/>
                <w:bCs w:val="0"/>
              </w:rPr>
            </w:pPr>
            <w:r>
              <w:rPr>
                <w:b w:val="0"/>
                <w:bCs w:val="0"/>
              </w:rPr>
              <w:t>School Code, Grades Served and K-12 Enrollment Count</w:t>
            </w:r>
          </w:p>
        </w:tc>
        <w:tc>
          <w:tcPr>
            <w:tcW w:w="5265" w:type="dxa"/>
          </w:tcPr>
          <w:p w14:paraId="00AF5F04" w14:textId="3326FA44" w:rsidR="6E4640E5" w:rsidRDefault="6E4640E5" w:rsidP="1ED12060">
            <w:pPr>
              <w:pStyle w:val="ListParagraph"/>
              <w:numPr>
                <w:ilvl w:val="0"/>
                <w:numId w:val="23"/>
              </w:numPr>
              <w:ind w:left="360"/>
              <w:cnfStyle w:val="000000000000" w:firstRow="0" w:lastRow="0" w:firstColumn="0" w:lastColumn="0" w:oddVBand="0" w:evenVBand="0" w:oddHBand="0" w:evenHBand="0" w:firstRowFirstColumn="0" w:firstRowLastColumn="0" w:lastRowFirstColumn="0" w:lastRowLastColumn="0"/>
            </w:pPr>
            <w:r>
              <w:t xml:space="preserve">This information is prepopulated based on October Count. If the LEAs enrollment, </w:t>
            </w:r>
            <w:r w:rsidR="03C029F7">
              <w:t>Free Lunch (</w:t>
            </w:r>
            <w:r>
              <w:t>FL</w:t>
            </w:r>
            <w:r w:rsidR="59E26BD1">
              <w:t>)</w:t>
            </w:r>
            <w:r>
              <w:t xml:space="preserve"> and </w:t>
            </w:r>
            <w:r w:rsidR="0676C04B">
              <w:t>Free and Reduced Lunch Count (</w:t>
            </w:r>
            <w:r>
              <w:t>FRL</w:t>
            </w:r>
            <w:r w:rsidR="0A6873BD">
              <w:t>)</w:t>
            </w:r>
            <w:r>
              <w:t xml:space="preserve"> do not match CDE's numbers, LEA may submit a form and as appropriate CDE will adjust information.</w:t>
            </w:r>
          </w:p>
        </w:tc>
        <w:tc>
          <w:tcPr>
            <w:tcW w:w="5627" w:type="dxa"/>
          </w:tcPr>
          <w:p w14:paraId="23704548" w14:textId="23D53DD5" w:rsidR="6E4640E5" w:rsidRDefault="6E4640E5">
            <w:pPr>
              <w:cnfStyle w:val="000000000000" w:firstRow="0" w:lastRow="0" w:firstColumn="0" w:lastColumn="0" w:oddVBand="0" w:evenVBand="0" w:oddHBand="0" w:evenHBand="0" w:firstRowFirstColumn="0" w:firstRowLastColumn="0" w:lastRowFirstColumn="0" w:lastRowLastColumn="0"/>
            </w:pPr>
            <w:hyperlink r:id="rId47">
              <w:r w:rsidRPr="6E4640E5">
                <w:rPr>
                  <w:rStyle w:val="Hyperlink"/>
                </w:rPr>
                <w:t>Consolidated Federal Programs Application Webpage</w:t>
              </w:r>
            </w:hyperlink>
          </w:p>
        </w:tc>
      </w:tr>
      <w:tr w:rsidR="6E4640E5" w14:paraId="5D0A7189"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2058" w:type="dxa"/>
          </w:tcPr>
          <w:p w14:paraId="138D94CF" w14:textId="3CB3E458" w:rsidR="6E4640E5" w:rsidRDefault="6E4640E5" w:rsidP="6E4640E5">
            <w:pPr>
              <w:tabs>
                <w:tab w:val="left" w:pos="2160"/>
              </w:tabs>
              <w:rPr>
                <w:b w:val="0"/>
                <w:bCs w:val="0"/>
              </w:rPr>
            </w:pPr>
            <w:r>
              <w:rPr>
                <w:b w:val="0"/>
                <w:bCs w:val="0"/>
              </w:rPr>
              <w:t>Prior Year Program Type</w:t>
            </w:r>
          </w:p>
        </w:tc>
        <w:tc>
          <w:tcPr>
            <w:tcW w:w="5265" w:type="dxa"/>
          </w:tcPr>
          <w:p w14:paraId="7ED99C2F" w14:textId="68C890C4" w:rsidR="6E4640E5" w:rsidRDefault="6E4640E5" w:rsidP="1ED12060">
            <w:pPr>
              <w:pStyle w:val="ListParagraph"/>
              <w:numPr>
                <w:ilvl w:val="0"/>
                <w:numId w:val="22"/>
              </w:numPr>
              <w:ind w:left="360"/>
              <w:cnfStyle w:val="000000000000" w:firstRow="0" w:lastRow="0" w:firstColumn="0" w:lastColumn="0" w:oddVBand="0" w:evenVBand="0" w:oddHBand="0" w:evenHBand="0" w:firstRowFirstColumn="0" w:firstRowLastColumn="0" w:lastRowFirstColumn="0" w:lastRowLastColumn="0"/>
            </w:pPr>
            <w:r>
              <w:t>This information is prepopulated based last year's application.</w:t>
            </w:r>
          </w:p>
        </w:tc>
        <w:tc>
          <w:tcPr>
            <w:tcW w:w="5627" w:type="dxa"/>
          </w:tcPr>
          <w:p w14:paraId="4DC8192F" w14:textId="73830207" w:rsidR="6E4640E5" w:rsidRDefault="6E4640E5" w:rsidP="6E4640E5">
            <w:pPr>
              <w:cnfStyle w:val="000000000000" w:firstRow="0" w:lastRow="0" w:firstColumn="0" w:lastColumn="0" w:oddVBand="0" w:evenVBand="0" w:oddHBand="0" w:evenHBand="0" w:firstRowFirstColumn="0" w:firstRowLastColumn="0" w:lastRowFirstColumn="0" w:lastRowLastColumn="0"/>
              <w:rPr>
                <w:highlight w:val="yellow"/>
              </w:rPr>
            </w:pPr>
            <w:hyperlink r:id="rId48">
              <w:r w:rsidRPr="6E4640E5">
                <w:rPr>
                  <w:rStyle w:val="Hyperlink"/>
                </w:rPr>
                <w:t>ESSA Schoolwide Plan Requirements and Rubric</w:t>
              </w:r>
            </w:hyperlink>
          </w:p>
        </w:tc>
      </w:tr>
      <w:tr w:rsidR="6E4640E5" w14:paraId="623514D6"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2058" w:type="dxa"/>
          </w:tcPr>
          <w:p w14:paraId="36EF9724" w14:textId="441CA800" w:rsidR="6E4640E5" w:rsidRDefault="6E4640E5" w:rsidP="6E4640E5">
            <w:pPr>
              <w:tabs>
                <w:tab w:val="left" w:pos="2160"/>
              </w:tabs>
              <w:rPr>
                <w:b w:val="0"/>
                <w:bCs w:val="0"/>
              </w:rPr>
            </w:pPr>
            <w:r>
              <w:rPr>
                <w:b w:val="0"/>
                <w:bCs w:val="0"/>
              </w:rPr>
              <w:t>Current Year Program Type</w:t>
            </w:r>
          </w:p>
        </w:tc>
        <w:tc>
          <w:tcPr>
            <w:tcW w:w="5265" w:type="dxa"/>
          </w:tcPr>
          <w:p w14:paraId="374AEFEC" w14:textId="65E5EBB7" w:rsidR="4D04FF10" w:rsidRDefault="6E4640E5" w:rsidP="1ED12060">
            <w:pPr>
              <w:pStyle w:val="ListParagraph"/>
              <w:numPr>
                <w:ilvl w:val="0"/>
                <w:numId w:val="21"/>
              </w:numPr>
              <w:ind w:left="360"/>
              <w:cnfStyle w:val="000000000000" w:firstRow="0" w:lastRow="0" w:firstColumn="0" w:lastColumn="0" w:oddVBand="0" w:evenVBand="0" w:oddHBand="0" w:evenHBand="0" w:firstRowFirstColumn="0" w:firstRowLastColumn="0" w:lastRowFirstColumn="0" w:lastRowLastColumn="0"/>
            </w:pPr>
            <w:r>
              <w:t xml:space="preserve">The LEA </w:t>
            </w:r>
            <w:r w:rsidR="4D04FF10">
              <w:t>select</w:t>
            </w:r>
            <w:r w:rsidR="4BADD906">
              <w:t>s</w:t>
            </w:r>
            <w:r>
              <w:t xml:space="preserve"> the current program type for each school. </w:t>
            </w:r>
          </w:p>
          <w:p w14:paraId="40C11CB1" w14:textId="58466DFB" w:rsidR="6E4640E5" w:rsidRDefault="29A04050" w:rsidP="1ED12060">
            <w:pPr>
              <w:pStyle w:val="ListParagraph"/>
              <w:numPr>
                <w:ilvl w:val="0"/>
                <w:numId w:val="21"/>
              </w:numPr>
              <w:ind w:left="360"/>
              <w:cnfStyle w:val="000000000000" w:firstRow="0" w:lastRow="0" w:firstColumn="0" w:lastColumn="0" w:oddVBand="0" w:evenVBand="0" w:oddHBand="0" w:evenHBand="0" w:firstRowFirstColumn="0" w:firstRowLastColumn="0" w:lastRowFirstColumn="0" w:lastRowLastColumn="0"/>
            </w:pPr>
            <w:r>
              <w:t>If an LEA plans to switch programming, in the general comments box, confirm that X school will be switching from Targeted Assistance (TA) program to Schoolwide (SW) program or vi</w:t>
            </w:r>
            <w:r w:rsidR="05D8A21A">
              <w:t>ce</w:t>
            </w:r>
            <w:r>
              <w:t xml:space="preserve"> versa.  If the school will be running a SW program, ensure that the school has developed a </w:t>
            </w:r>
            <w:r w:rsidR="3D9BEAE3">
              <w:t>S</w:t>
            </w:r>
            <w:r w:rsidR="04C46860">
              <w:t xml:space="preserve">choolwide </w:t>
            </w:r>
            <w:r w:rsidR="0607696B">
              <w:t>P</w:t>
            </w:r>
            <w:r w:rsidR="04C46860">
              <w:t>lan</w:t>
            </w:r>
            <w:r>
              <w:t xml:space="preserve"> and the LEA has approved the plan.</w:t>
            </w:r>
          </w:p>
        </w:tc>
        <w:tc>
          <w:tcPr>
            <w:tcW w:w="5627" w:type="dxa"/>
          </w:tcPr>
          <w:p w14:paraId="72C83A84" w14:textId="77777777" w:rsidR="6E4640E5" w:rsidRDefault="6E4640E5" w:rsidP="00B95074">
            <w:pPr>
              <w:pStyle w:val="ListParagraph"/>
              <w:numPr>
                <w:ilvl w:val="0"/>
                <w:numId w:val="217"/>
              </w:numPr>
              <w:ind w:left="360"/>
              <w:cnfStyle w:val="000000000000" w:firstRow="0" w:lastRow="0" w:firstColumn="0" w:lastColumn="0" w:oddVBand="0" w:evenVBand="0" w:oddHBand="0" w:evenHBand="0" w:firstRowFirstColumn="0" w:firstRowLastColumn="0" w:lastRowFirstColumn="0" w:lastRowLastColumn="0"/>
            </w:pPr>
            <w:r>
              <w:t>Not Title I: LEA is serving within rank order poverty percentage requirements and selected a program type. Note whether LEA is serving all schools that were served in the prior year and/or whether all schools are being served in the same manner (i.e. Targeted Assistance, Schoolwide, Not Served).</w:t>
            </w:r>
          </w:p>
          <w:p w14:paraId="64A036B4" w14:textId="60A08DBA" w:rsidR="6E4640E5" w:rsidRDefault="6E4640E5" w:rsidP="00B95074">
            <w:pPr>
              <w:pStyle w:val="ListParagraph"/>
              <w:numPr>
                <w:ilvl w:val="0"/>
                <w:numId w:val="217"/>
              </w:numPr>
              <w:ind w:left="360"/>
              <w:cnfStyle w:val="000000000000" w:firstRow="0" w:lastRow="0" w:firstColumn="0" w:lastColumn="0" w:oddVBand="0" w:evenVBand="0" w:oddHBand="0" w:evenHBand="0" w:firstRowFirstColumn="0" w:firstRowLastColumn="0" w:lastRowFirstColumn="0" w:lastRowLastColumn="0"/>
            </w:pPr>
            <w:r>
              <w:t xml:space="preserve">Schoolwide: For </w:t>
            </w:r>
            <w:r w:rsidR="146B4FDF">
              <w:t>S</w:t>
            </w:r>
            <w:r w:rsidR="4D04FF10">
              <w:t>choolwide</w:t>
            </w:r>
            <w:r>
              <w:t xml:space="preserve"> schools (SW) - LEA has an approved waiver on file for all schools with a poverty rate below 40%.</w:t>
            </w:r>
          </w:p>
          <w:p w14:paraId="7FA63CAE" w14:textId="509D3CB8" w:rsidR="6E4640E5" w:rsidRDefault="6E4640E5" w:rsidP="00B95074">
            <w:pPr>
              <w:pStyle w:val="ListParagraph"/>
              <w:numPr>
                <w:ilvl w:val="0"/>
                <w:numId w:val="217"/>
              </w:numPr>
              <w:ind w:left="360"/>
              <w:cnfStyle w:val="000000000000" w:firstRow="0" w:lastRow="0" w:firstColumn="0" w:lastColumn="0" w:oddVBand="0" w:evenVBand="0" w:oddHBand="0" w:evenHBand="0" w:firstRowFirstColumn="0" w:firstRowLastColumn="0" w:lastRowFirstColumn="0" w:lastRowLastColumn="0"/>
            </w:pPr>
            <w:r>
              <w:t xml:space="preserve"> </w:t>
            </w:r>
            <w:hyperlink r:id="rId49">
              <w:r w:rsidRPr="6E4640E5">
                <w:rPr>
                  <w:rStyle w:val="Hyperlink"/>
                </w:rPr>
                <w:t>Title I, Part A Schoolwide Programs Webpage</w:t>
              </w:r>
            </w:hyperlink>
          </w:p>
          <w:p w14:paraId="50060E33" w14:textId="7A1CEC8F" w:rsidR="6E4640E5" w:rsidRDefault="6E4640E5" w:rsidP="00B95074">
            <w:pPr>
              <w:pStyle w:val="ListParagraph"/>
              <w:numPr>
                <w:ilvl w:val="0"/>
                <w:numId w:val="217"/>
              </w:numPr>
              <w:ind w:left="360"/>
              <w:cnfStyle w:val="000000000000" w:firstRow="0" w:lastRow="0" w:firstColumn="0" w:lastColumn="0" w:oddVBand="0" w:evenVBand="0" w:oddHBand="0" w:evenHBand="0" w:firstRowFirstColumn="0" w:firstRowLastColumn="0" w:lastRowFirstColumn="0" w:lastRowLastColumn="0"/>
            </w:pPr>
            <w:hyperlink r:id="rId50">
              <w:r w:rsidRPr="6E4640E5">
                <w:rPr>
                  <w:rStyle w:val="Hyperlink"/>
                </w:rPr>
                <w:t>ESSA Schoolwide Plan Requirements and Rubric</w:t>
              </w:r>
            </w:hyperlink>
          </w:p>
          <w:p w14:paraId="2FB6828F" w14:textId="078E5177" w:rsidR="6E4640E5" w:rsidRDefault="6E4640E5" w:rsidP="00B95074">
            <w:pPr>
              <w:pStyle w:val="ListParagraph"/>
              <w:numPr>
                <w:ilvl w:val="0"/>
                <w:numId w:val="217"/>
              </w:numPr>
              <w:ind w:left="360"/>
              <w:cnfStyle w:val="000000000000" w:firstRow="0" w:lastRow="0" w:firstColumn="0" w:lastColumn="0" w:oddVBand="0" w:evenVBand="0" w:oddHBand="0" w:evenHBand="0" w:firstRowFirstColumn="0" w:firstRowLastColumn="0" w:lastRowFirstColumn="0" w:lastRowLastColumn="0"/>
            </w:pPr>
            <w:r>
              <w:t xml:space="preserve">Consolidated Schoolwide: If LEA chose Consolidated Schoolwide (CSW) on School Profile for any schools, the Consolidated School Wide funding source has been budgeted for those schools. </w:t>
            </w:r>
            <w:hyperlink r:id="rId51">
              <w:r w:rsidRPr="6E4640E5">
                <w:rPr>
                  <w:rStyle w:val="Hyperlink"/>
                </w:rPr>
                <w:t>Title I Training Page Webpage</w:t>
              </w:r>
            </w:hyperlink>
          </w:p>
          <w:p w14:paraId="5CBEBCF7" w14:textId="0A4A59D6" w:rsidR="6E4640E5" w:rsidRDefault="6E4640E5" w:rsidP="00B95074">
            <w:pPr>
              <w:pStyle w:val="ListParagraph"/>
              <w:numPr>
                <w:ilvl w:val="0"/>
                <w:numId w:val="217"/>
              </w:numPr>
              <w:ind w:left="360"/>
              <w:cnfStyle w:val="000000000000" w:firstRow="0" w:lastRow="0" w:firstColumn="0" w:lastColumn="0" w:oddVBand="0" w:evenVBand="0" w:oddHBand="0" w:evenHBand="0" w:firstRowFirstColumn="0" w:firstRowLastColumn="0" w:lastRowFirstColumn="0" w:lastRowLastColumn="0"/>
            </w:pPr>
            <w:r>
              <w:t xml:space="preserve">Targeted Assistance: </w:t>
            </w:r>
            <w:hyperlink r:id="rId52">
              <w:r w:rsidRPr="6E4640E5">
                <w:rPr>
                  <w:rStyle w:val="Hyperlink"/>
                </w:rPr>
                <w:t>Title I Targeted Assistance Programs Webpage</w:t>
              </w:r>
            </w:hyperlink>
          </w:p>
          <w:p w14:paraId="67966F5C" w14:textId="3D4ECAE1" w:rsidR="6E4640E5" w:rsidRDefault="6E4640E5" w:rsidP="00B95074">
            <w:pPr>
              <w:pStyle w:val="ListParagraph"/>
              <w:numPr>
                <w:ilvl w:val="0"/>
                <w:numId w:val="217"/>
              </w:numPr>
              <w:ind w:left="360"/>
              <w:cnfStyle w:val="000000000000" w:firstRow="0" w:lastRow="0" w:firstColumn="0" w:lastColumn="0" w:oddVBand="0" w:evenVBand="0" w:oddHBand="0" w:evenHBand="0" w:firstRowFirstColumn="0" w:firstRowLastColumn="0" w:lastRowFirstColumn="0" w:lastRowLastColumn="0"/>
            </w:pPr>
            <w:r>
              <w:t xml:space="preserve">Skipped: </w:t>
            </w:r>
            <w:hyperlink r:id="rId53">
              <w:r w:rsidRPr="6E4640E5">
                <w:rPr>
                  <w:rStyle w:val="Hyperlink"/>
                </w:rPr>
                <w:t>P. 12 of Within District Allocations</w:t>
              </w:r>
            </w:hyperlink>
          </w:p>
          <w:p w14:paraId="7542B576" w14:textId="1872F858" w:rsidR="6E4640E5" w:rsidRDefault="6E4640E5" w:rsidP="00B95074">
            <w:pPr>
              <w:pStyle w:val="ListParagraph"/>
              <w:numPr>
                <w:ilvl w:val="0"/>
                <w:numId w:val="217"/>
              </w:numPr>
              <w:ind w:left="360"/>
              <w:cnfStyle w:val="000000000000" w:firstRow="0" w:lastRow="0" w:firstColumn="0" w:lastColumn="0" w:oddVBand="0" w:evenVBand="0" w:oddHBand="0" w:evenHBand="0" w:firstRowFirstColumn="0" w:firstRowLastColumn="0" w:lastRowFirstColumn="0" w:lastRowLastColumn="0"/>
            </w:pPr>
            <w:r>
              <w:t xml:space="preserve">Closed: If the LEA has closed a school ensure that the appropriate documentation has been submitted to CDE. </w:t>
            </w:r>
            <w:hyperlink r:id="rId54">
              <w:r w:rsidRPr="6E4640E5">
                <w:rPr>
                  <w:rStyle w:val="Hyperlink"/>
                </w:rPr>
                <w:t>School Code Change Requests Webpage</w:t>
              </w:r>
            </w:hyperlink>
            <w:r>
              <w:t xml:space="preserve"> </w:t>
            </w:r>
          </w:p>
        </w:tc>
      </w:tr>
      <w:tr w:rsidR="6E4640E5" w14:paraId="61C4986B"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2058" w:type="dxa"/>
          </w:tcPr>
          <w:p w14:paraId="5BC64658" w14:textId="35F6AA55" w:rsidR="6E4640E5" w:rsidRDefault="6E4640E5" w:rsidP="6E4640E5">
            <w:pPr>
              <w:tabs>
                <w:tab w:val="left" w:pos="2160"/>
              </w:tabs>
              <w:rPr>
                <w:b w:val="0"/>
                <w:bCs w:val="0"/>
              </w:rPr>
            </w:pPr>
            <w:r>
              <w:rPr>
                <w:b w:val="0"/>
                <w:bCs w:val="0"/>
              </w:rPr>
              <w:t>Eligible by Other Factors: Legacy Schools</w:t>
            </w:r>
          </w:p>
        </w:tc>
        <w:tc>
          <w:tcPr>
            <w:tcW w:w="5265" w:type="dxa"/>
          </w:tcPr>
          <w:p w14:paraId="4557D5C2" w14:textId="74ABC415" w:rsidR="6E4640E5" w:rsidRDefault="6E4640E5" w:rsidP="1ED12060">
            <w:pPr>
              <w:pStyle w:val="ListParagraph"/>
              <w:numPr>
                <w:ilvl w:val="0"/>
                <w:numId w:val="20"/>
              </w:numPr>
              <w:ind w:left="360"/>
              <w:cnfStyle w:val="000000000000" w:firstRow="0" w:lastRow="0" w:firstColumn="0" w:lastColumn="0" w:oddVBand="0" w:evenVBand="0" w:oddHBand="0" w:evenHBand="0" w:firstRowFirstColumn="0" w:firstRowLastColumn="0" w:lastRowFirstColumn="0" w:lastRowLastColumn="0"/>
            </w:pPr>
            <w:r>
              <w:t>If the LEA plans to serve a school for one additional year because that school is no longer eligible under any qualifying method, the LEA must select "Legacy" from Eligible by Other Factors dropdown.</w:t>
            </w:r>
          </w:p>
        </w:tc>
        <w:tc>
          <w:tcPr>
            <w:tcW w:w="5627" w:type="dxa"/>
          </w:tcPr>
          <w:p w14:paraId="1A4B6F4A" w14:textId="4215209B" w:rsidR="6E4640E5" w:rsidRDefault="6E4640E5" w:rsidP="00B95074">
            <w:pPr>
              <w:pStyle w:val="ListParagraph"/>
              <w:numPr>
                <w:ilvl w:val="0"/>
                <w:numId w:val="216"/>
              </w:numPr>
              <w:ind w:left="360"/>
              <w:cnfStyle w:val="000000000000" w:firstRow="0" w:lastRow="0" w:firstColumn="0" w:lastColumn="0" w:oddVBand="0" w:evenVBand="0" w:oddHBand="0" w:evenHBand="0" w:firstRowFirstColumn="0" w:firstRowLastColumn="0" w:lastRowFirstColumn="0" w:lastRowLastColumn="0"/>
            </w:pPr>
            <w:r>
              <w:t>More information on serving a school for an additional year can be found on the</w:t>
            </w:r>
            <w:hyperlink r:id="rId55">
              <w:r w:rsidRPr="6E4640E5">
                <w:rPr>
                  <w:rStyle w:val="Hyperlink"/>
                </w:rPr>
                <w:t xml:space="preserve"> Title I, Part A District Level Set-Asides (Formerly District Managed Activities) Webpage</w:t>
              </w:r>
            </w:hyperlink>
          </w:p>
        </w:tc>
      </w:tr>
      <w:tr w:rsidR="6E4640E5" w14:paraId="3A68C65F"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2058" w:type="dxa"/>
          </w:tcPr>
          <w:p w14:paraId="53E4801D" w14:textId="52F1574B" w:rsidR="6E4640E5" w:rsidRDefault="6E4640E5" w:rsidP="6E4640E5">
            <w:pPr>
              <w:tabs>
                <w:tab w:val="left" w:pos="2160"/>
              </w:tabs>
              <w:rPr>
                <w:b w:val="0"/>
                <w:bCs w:val="0"/>
              </w:rPr>
            </w:pPr>
            <w:r>
              <w:rPr>
                <w:b w:val="0"/>
                <w:bCs w:val="0"/>
              </w:rPr>
              <w:t>Eligibility by Other Factors: Waiver (Schoolwide)</w:t>
            </w:r>
          </w:p>
        </w:tc>
        <w:tc>
          <w:tcPr>
            <w:tcW w:w="5265" w:type="dxa"/>
          </w:tcPr>
          <w:p w14:paraId="6A420279" w14:textId="637C9485" w:rsidR="6E4640E5" w:rsidRDefault="6E4640E5" w:rsidP="1ED12060">
            <w:pPr>
              <w:pStyle w:val="ListParagraph"/>
              <w:numPr>
                <w:ilvl w:val="0"/>
                <w:numId w:val="19"/>
              </w:numPr>
              <w:ind w:left="360"/>
              <w:cnfStyle w:val="000000000000" w:firstRow="0" w:lastRow="0" w:firstColumn="0" w:lastColumn="0" w:oddVBand="0" w:evenVBand="0" w:oddHBand="0" w:evenHBand="0" w:firstRowFirstColumn="0" w:firstRowLastColumn="0" w:lastRowFirstColumn="0" w:lastRowLastColumn="0"/>
            </w:pPr>
            <w:r>
              <w:t xml:space="preserve">For </w:t>
            </w:r>
            <w:r w:rsidR="0989B538">
              <w:t>S</w:t>
            </w:r>
            <w:r w:rsidR="255712D1">
              <w:t>choolwide school</w:t>
            </w:r>
            <w:r>
              <w:t xml:space="preserve"> - LEA has an approved waiver on file at CDE for all schools with a poverty rate below 40%.</w:t>
            </w:r>
          </w:p>
        </w:tc>
        <w:tc>
          <w:tcPr>
            <w:tcW w:w="5627" w:type="dxa"/>
          </w:tcPr>
          <w:p w14:paraId="28FD682E" w14:textId="57BAD2EB" w:rsidR="6E4640E5" w:rsidRDefault="6E4640E5" w:rsidP="00B95074">
            <w:pPr>
              <w:pStyle w:val="ListParagraph"/>
              <w:numPr>
                <w:ilvl w:val="0"/>
                <w:numId w:val="215"/>
              </w:numPr>
              <w:ind w:left="360"/>
              <w:cnfStyle w:val="000000000000" w:firstRow="0" w:lastRow="0" w:firstColumn="0" w:lastColumn="0" w:oddVBand="0" w:evenVBand="0" w:oddHBand="0" w:evenHBand="0" w:firstRowFirstColumn="0" w:firstRowLastColumn="0" w:lastRowFirstColumn="0" w:lastRowLastColumn="0"/>
            </w:pPr>
            <w:r>
              <w:t xml:space="preserve">An LEA with a </w:t>
            </w:r>
            <w:r w:rsidR="2F9B4FF8">
              <w:t>S</w:t>
            </w:r>
            <w:r w:rsidR="4D04FF10">
              <w:t>choolwide</w:t>
            </w:r>
            <w:r>
              <w:t xml:space="preserve"> school with a poverty below 40%, needs to submit a waiver every 3 years (at the beginning of the Consolidated Application cycle), for existing SW programs or for any new schoolwide schools in the below 40% category. Waiver is available </w:t>
            </w:r>
            <w:hyperlink r:id="rId56">
              <w:r w:rsidRPr="6E4640E5">
                <w:rPr>
                  <w:rStyle w:val="Hyperlink"/>
                </w:rPr>
                <w:t>here</w:t>
              </w:r>
            </w:hyperlink>
            <w:r>
              <w:t>.</w:t>
            </w:r>
          </w:p>
        </w:tc>
      </w:tr>
    </w:tbl>
    <w:p w14:paraId="3BFBA8ED" w14:textId="526730E9" w:rsidR="461BDC2A" w:rsidRDefault="461BDC2A"/>
    <w:p w14:paraId="74DF2BA9" w14:textId="77777777" w:rsidR="079BEDC4" w:rsidRDefault="079BEDC4" w:rsidP="461BDC2A">
      <w:pPr>
        <w:pStyle w:val="Heading3"/>
      </w:pPr>
      <w:bookmarkStart w:id="26" w:name="_Toc193382972"/>
      <w:r>
        <w:t>Title I, Part A Allocations</w:t>
      </w:r>
      <w:bookmarkEnd w:id="26"/>
      <w:r>
        <w:t xml:space="preserve"> </w:t>
      </w:r>
    </w:p>
    <w:tbl>
      <w:tblPr>
        <w:tblStyle w:val="GridTable1Light"/>
        <w:tblW w:w="0" w:type="auto"/>
        <w:tblLook w:val="04A0" w:firstRow="1" w:lastRow="0" w:firstColumn="1" w:lastColumn="0" w:noHBand="0" w:noVBand="1"/>
      </w:tblPr>
      <w:tblGrid>
        <w:gridCol w:w="2057"/>
        <w:gridCol w:w="5716"/>
        <w:gridCol w:w="5177"/>
      </w:tblGrid>
      <w:tr w:rsidR="461BDC2A" w14:paraId="60F92B97" w14:textId="77777777" w:rsidTr="1ED120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6EEE7C09" w14:textId="77777777" w:rsidR="461BDC2A" w:rsidRDefault="461BDC2A" w:rsidP="461BDC2A">
            <w:pPr>
              <w:jc w:val="center"/>
            </w:pPr>
            <w:r>
              <w:t>Section</w:t>
            </w:r>
          </w:p>
        </w:tc>
        <w:tc>
          <w:tcPr>
            <w:tcW w:w="5760" w:type="dxa"/>
            <w:shd w:val="clear" w:color="auto" w:fill="F2F2F2" w:themeFill="background1" w:themeFillShade="F2"/>
          </w:tcPr>
          <w:p w14:paraId="1307C818" w14:textId="77777777" w:rsidR="461BDC2A" w:rsidRDefault="461BDC2A" w:rsidP="461BDC2A">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5220" w:type="dxa"/>
            <w:shd w:val="clear" w:color="auto" w:fill="F2F2F2" w:themeFill="background1" w:themeFillShade="F2"/>
          </w:tcPr>
          <w:p w14:paraId="6EB1B7D5" w14:textId="77777777" w:rsidR="461BDC2A" w:rsidRDefault="461BDC2A" w:rsidP="461BDC2A">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461BDC2A" w14:paraId="7854DAD4" w14:textId="77777777" w:rsidTr="1ED12060">
        <w:trPr>
          <w:trHeight w:val="330"/>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39E550D4" w14:textId="49D6FB57" w:rsidR="461BDC2A" w:rsidRDefault="461BDC2A" w:rsidP="461BDC2A">
            <w:pPr>
              <w:tabs>
                <w:tab w:val="left" w:pos="2160"/>
              </w:tabs>
              <w:rPr>
                <w:b w:val="0"/>
                <w:bCs w:val="0"/>
              </w:rPr>
            </w:pPr>
            <w:r>
              <w:rPr>
                <w:b w:val="0"/>
                <w:bCs w:val="0"/>
              </w:rPr>
              <w:t>Allocations: Total Title I Allocation</w:t>
            </w:r>
          </w:p>
        </w:tc>
        <w:tc>
          <w:tcPr>
            <w:tcW w:w="5760" w:type="dxa"/>
            <w:vAlign w:val="center"/>
          </w:tcPr>
          <w:p w14:paraId="62194E39" w14:textId="57750DB9" w:rsidR="461BDC2A" w:rsidRDefault="461BDC2A" w:rsidP="1ED12060">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pPr>
            <w:r>
              <w:t>LEA has budgeted funds to all schools that were indicated as being served on the School Ranking page.</w:t>
            </w:r>
          </w:p>
        </w:tc>
        <w:tc>
          <w:tcPr>
            <w:tcW w:w="5220" w:type="dxa"/>
          </w:tcPr>
          <w:p w14:paraId="2E8B70D7" w14:textId="77777777" w:rsidR="461BDC2A" w:rsidRDefault="461BDC2A" w:rsidP="461BDC2A">
            <w:pPr>
              <w:pStyle w:val="ListParagraph"/>
              <w:ind w:left="360"/>
              <w:cnfStyle w:val="000000000000" w:firstRow="0" w:lastRow="0" w:firstColumn="0" w:lastColumn="0" w:oddVBand="0" w:evenVBand="0" w:oddHBand="0" w:evenHBand="0" w:firstRowFirstColumn="0" w:firstRowLastColumn="0" w:lastRowFirstColumn="0" w:lastRowLastColumn="0"/>
            </w:pPr>
          </w:p>
        </w:tc>
      </w:tr>
      <w:tr w:rsidR="461BDC2A" w14:paraId="472F4756" w14:textId="77777777" w:rsidTr="1ED12060">
        <w:trPr>
          <w:trHeight w:val="300"/>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71164D01" w14:textId="409C593C" w:rsidR="461BDC2A" w:rsidRDefault="461BDC2A" w:rsidP="461BDC2A">
            <w:pPr>
              <w:tabs>
                <w:tab w:val="left" w:pos="2160"/>
              </w:tabs>
              <w:rPr>
                <w:b w:val="0"/>
                <w:bCs w:val="0"/>
              </w:rPr>
            </w:pPr>
            <w:r>
              <w:rPr>
                <w:b w:val="0"/>
                <w:bCs w:val="0"/>
              </w:rPr>
              <w:t xml:space="preserve">Remaining </w:t>
            </w:r>
          </w:p>
        </w:tc>
        <w:tc>
          <w:tcPr>
            <w:tcW w:w="5760" w:type="dxa"/>
            <w:vAlign w:val="center"/>
          </w:tcPr>
          <w:p w14:paraId="15B5C258" w14:textId="3827EC30" w:rsidR="461BDC2A" w:rsidRDefault="461BDC2A" w:rsidP="1ED12060">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pPr>
            <w:r>
              <w:t xml:space="preserve">LEA has less than $1 remaining to budget. If more </w:t>
            </w:r>
            <w:r w:rsidR="072E59B3">
              <w:t>than</w:t>
            </w:r>
            <w:r>
              <w:t xml:space="preserve"> $0 remaining, a Warning will appear but will not prevent submission.</w:t>
            </w:r>
          </w:p>
        </w:tc>
        <w:tc>
          <w:tcPr>
            <w:tcW w:w="5220" w:type="dxa"/>
          </w:tcPr>
          <w:p w14:paraId="1E2C97F5" w14:textId="77777777" w:rsidR="461BDC2A" w:rsidRDefault="461BDC2A" w:rsidP="461BDC2A">
            <w:pPr>
              <w:pStyle w:val="ListParagraph"/>
              <w:ind w:left="360"/>
              <w:cnfStyle w:val="000000000000" w:firstRow="0" w:lastRow="0" w:firstColumn="0" w:lastColumn="0" w:oddVBand="0" w:evenVBand="0" w:oddHBand="0" w:evenHBand="0" w:firstRowFirstColumn="0" w:firstRowLastColumn="0" w:lastRowFirstColumn="0" w:lastRowLastColumn="0"/>
            </w:pPr>
          </w:p>
        </w:tc>
      </w:tr>
    </w:tbl>
    <w:p w14:paraId="49B75CAB" w14:textId="39E32010" w:rsidR="461BDC2A" w:rsidRDefault="461BDC2A" w:rsidP="461BDC2A">
      <w:pPr>
        <w:pStyle w:val="Heading3"/>
      </w:pPr>
    </w:p>
    <w:p w14:paraId="4D5F4149" w14:textId="77777777" w:rsidR="079BEDC4" w:rsidRDefault="079BEDC4" w:rsidP="461BDC2A">
      <w:pPr>
        <w:pStyle w:val="Heading3"/>
      </w:pPr>
      <w:bookmarkStart w:id="27" w:name="_Toc193382973"/>
      <w:r>
        <w:t>Preschool Table</w:t>
      </w:r>
      <w:bookmarkEnd w:id="27"/>
    </w:p>
    <w:tbl>
      <w:tblPr>
        <w:tblStyle w:val="GridTable1Light"/>
        <w:tblW w:w="0" w:type="auto"/>
        <w:tblLook w:val="04A0" w:firstRow="1" w:lastRow="0" w:firstColumn="1" w:lastColumn="0" w:noHBand="0" w:noVBand="1"/>
      </w:tblPr>
      <w:tblGrid>
        <w:gridCol w:w="2051"/>
        <w:gridCol w:w="5695"/>
        <w:gridCol w:w="5204"/>
      </w:tblGrid>
      <w:tr w:rsidR="461BDC2A" w14:paraId="6FED3E71" w14:textId="77777777" w:rsidTr="461E28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22153DC2" w14:textId="77777777" w:rsidR="461BDC2A" w:rsidRDefault="461BDC2A" w:rsidP="461BDC2A">
            <w:pPr>
              <w:jc w:val="center"/>
            </w:pPr>
            <w:r>
              <w:t>Section</w:t>
            </w:r>
          </w:p>
        </w:tc>
        <w:tc>
          <w:tcPr>
            <w:tcW w:w="5760" w:type="dxa"/>
            <w:shd w:val="clear" w:color="auto" w:fill="F2F2F2" w:themeFill="background1" w:themeFillShade="F2"/>
          </w:tcPr>
          <w:p w14:paraId="03624B94" w14:textId="77777777" w:rsidR="461BDC2A" w:rsidRDefault="461BDC2A" w:rsidP="461BDC2A">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5220" w:type="dxa"/>
            <w:shd w:val="clear" w:color="auto" w:fill="F2F2F2" w:themeFill="background1" w:themeFillShade="F2"/>
          </w:tcPr>
          <w:p w14:paraId="5B9C5ABA" w14:textId="77777777" w:rsidR="461BDC2A" w:rsidRDefault="461BDC2A" w:rsidP="461BDC2A">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461BDC2A" w14:paraId="23E1621F" w14:textId="77777777" w:rsidTr="461E286B">
        <w:trPr>
          <w:trHeight w:val="675"/>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1A92F7D6" w14:textId="1EB19D23" w:rsidR="461BDC2A" w:rsidRDefault="461BDC2A" w:rsidP="461BDC2A">
            <w:pPr>
              <w:tabs>
                <w:tab w:val="left" w:pos="2160"/>
              </w:tabs>
              <w:rPr>
                <w:b w:val="0"/>
                <w:bCs w:val="0"/>
              </w:rPr>
            </w:pPr>
            <w:r>
              <w:rPr>
                <w:b w:val="0"/>
                <w:bCs w:val="0"/>
              </w:rPr>
              <w:t>Preschool Table</w:t>
            </w:r>
          </w:p>
        </w:tc>
        <w:tc>
          <w:tcPr>
            <w:tcW w:w="5760" w:type="dxa"/>
            <w:vAlign w:val="center"/>
          </w:tcPr>
          <w:p w14:paraId="2BE776F5" w14:textId="1AE7C102" w:rsidR="461BDC2A" w:rsidRDefault="461BDC2A" w:rsidP="461E286B">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pPr>
            <w:r>
              <w:t>A selection is made for each school (Schoolwide (SW), Targeted Assistance (TA), Not Served (NS))</w:t>
            </w:r>
          </w:p>
        </w:tc>
        <w:tc>
          <w:tcPr>
            <w:tcW w:w="5220" w:type="dxa"/>
          </w:tcPr>
          <w:p w14:paraId="363D7D8B" w14:textId="741CB4A0" w:rsidR="461BDC2A" w:rsidRDefault="461BDC2A">
            <w:pPr>
              <w:cnfStyle w:val="000000000000" w:firstRow="0" w:lastRow="0" w:firstColumn="0" w:lastColumn="0" w:oddVBand="0" w:evenVBand="0" w:oddHBand="0" w:evenHBand="0" w:firstRowFirstColumn="0" w:firstRowLastColumn="0" w:lastRowFirstColumn="0" w:lastRowLastColumn="0"/>
            </w:pPr>
            <w:r>
              <w:t>https://www.ed.gov/media/document/ti-hspps-guidance-108853.pdf</w:t>
            </w:r>
          </w:p>
        </w:tc>
      </w:tr>
      <w:tr w:rsidR="461BDC2A" w14:paraId="1D013C0E" w14:textId="77777777" w:rsidTr="461E286B">
        <w:trPr>
          <w:trHeight w:val="735"/>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0C497128" w14:textId="0FACA1D4" w:rsidR="461BDC2A" w:rsidRDefault="461BDC2A" w:rsidP="461BDC2A">
            <w:pPr>
              <w:tabs>
                <w:tab w:val="left" w:pos="2160"/>
              </w:tabs>
              <w:rPr>
                <w:b w:val="0"/>
                <w:bCs w:val="0"/>
              </w:rPr>
            </w:pPr>
            <w:r>
              <w:rPr>
                <w:b w:val="0"/>
                <w:bCs w:val="0"/>
              </w:rPr>
              <w:t>Preschool Table</w:t>
            </w:r>
          </w:p>
        </w:tc>
        <w:tc>
          <w:tcPr>
            <w:tcW w:w="5760" w:type="dxa"/>
            <w:vAlign w:val="center"/>
          </w:tcPr>
          <w:p w14:paraId="16AEBDFB" w14:textId="25F04184" w:rsidR="461BDC2A" w:rsidRDefault="461BDC2A" w:rsidP="461E286B">
            <w:pPr>
              <w:pStyle w:val="ListParagraph"/>
              <w:numPr>
                <w:ilvl w:val="0"/>
                <w:numId w:val="2"/>
              </w:numPr>
              <w:ind w:left="360"/>
              <w:cnfStyle w:val="000000000000" w:firstRow="0" w:lastRow="0" w:firstColumn="0" w:lastColumn="0" w:oddVBand="0" w:evenVBand="0" w:oddHBand="0" w:evenHBand="0" w:firstRowFirstColumn="0" w:firstRowLastColumn="0" w:lastRowFirstColumn="0" w:lastRowLastColumn="0"/>
            </w:pPr>
            <w:r>
              <w:t>If Pre-School Set-Aside has been budgeted, locations match those listed in Pre-School Table.</w:t>
            </w:r>
          </w:p>
        </w:tc>
        <w:tc>
          <w:tcPr>
            <w:tcW w:w="5220" w:type="dxa"/>
          </w:tcPr>
          <w:p w14:paraId="7C3545F2" w14:textId="77777777" w:rsidR="461BDC2A" w:rsidRDefault="461BDC2A">
            <w:pPr>
              <w:cnfStyle w:val="000000000000" w:firstRow="0" w:lastRow="0" w:firstColumn="0" w:lastColumn="0" w:oddVBand="0" w:evenVBand="0" w:oddHBand="0" w:evenHBand="0" w:firstRowFirstColumn="0" w:firstRowLastColumn="0" w:lastRowFirstColumn="0" w:lastRowLastColumn="0"/>
            </w:pPr>
          </w:p>
        </w:tc>
      </w:tr>
      <w:tr w:rsidR="461BDC2A" w14:paraId="0ED91FF2" w14:textId="77777777" w:rsidTr="461E286B">
        <w:trPr>
          <w:trHeight w:val="975"/>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30003DA1" w14:textId="532C7826" w:rsidR="461BDC2A" w:rsidRDefault="461BDC2A" w:rsidP="461BDC2A">
            <w:pPr>
              <w:tabs>
                <w:tab w:val="left" w:pos="2160"/>
              </w:tabs>
              <w:rPr>
                <w:b w:val="0"/>
                <w:bCs w:val="0"/>
              </w:rPr>
            </w:pPr>
            <w:r>
              <w:rPr>
                <w:b w:val="0"/>
                <w:bCs w:val="0"/>
              </w:rPr>
              <w:t>Preschool Table</w:t>
            </w:r>
          </w:p>
        </w:tc>
        <w:tc>
          <w:tcPr>
            <w:tcW w:w="5760" w:type="dxa"/>
            <w:vAlign w:val="center"/>
          </w:tcPr>
          <w:p w14:paraId="541D72A8" w14:textId="6369DF1E" w:rsidR="461BDC2A" w:rsidRDefault="461BDC2A" w:rsidP="461E286B">
            <w:pPr>
              <w:pStyle w:val="ListParagraph"/>
              <w:numPr>
                <w:ilvl w:val="0"/>
                <w:numId w:val="1"/>
              </w:numPr>
              <w:ind w:left="360"/>
              <w:cnfStyle w:val="000000000000" w:firstRow="0" w:lastRow="0" w:firstColumn="0" w:lastColumn="0" w:oddVBand="0" w:evenVBand="0" w:oddHBand="0" w:evenHBand="0" w:firstRowFirstColumn="0" w:firstRowLastColumn="0" w:lastRowFirstColumn="0" w:lastRowLastColumn="0"/>
            </w:pPr>
            <w:r>
              <w:t xml:space="preserve">Ensure that LEA has set aside funds for Preschools. Confirm </w:t>
            </w:r>
            <w:r w:rsidR="2692DE9F">
              <w:t xml:space="preserve">in </w:t>
            </w:r>
            <w:r>
              <w:t>budget and</w:t>
            </w:r>
            <w:r w:rsidR="2B81A168">
              <w:t xml:space="preserve"> on LEA S</w:t>
            </w:r>
            <w:r>
              <w:t>et</w:t>
            </w:r>
            <w:r w:rsidR="6CCD0663">
              <w:t>-A</w:t>
            </w:r>
            <w:r>
              <w:t>side page.</w:t>
            </w:r>
          </w:p>
        </w:tc>
        <w:tc>
          <w:tcPr>
            <w:tcW w:w="5220" w:type="dxa"/>
          </w:tcPr>
          <w:p w14:paraId="32A62489" w14:textId="77777777" w:rsidR="461BDC2A" w:rsidRDefault="461BDC2A" w:rsidP="461BDC2A">
            <w:pPr>
              <w:pStyle w:val="ListParagraph"/>
              <w:ind w:left="360"/>
              <w:cnfStyle w:val="000000000000" w:firstRow="0" w:lastRow="0" w:firstColumn="0" w:lastColumn="0" w:oddVBand="0" w:evenVBand="0" w:oddHBand="0" w:evenHBand="0" w:firstRowFirstColumn="0" w:firstRowLastColumn="0" w:lastRowFirstColumn="0" w:lastRowLastColumn="0"/>
            </w:pPr>
          </w:p>
        </w:tc>
      </w:tr>
    </w:tbl>
    <w:p w14:paraId="5E25B42A" w14:textId="3746756B" w:rsidR="461BDC2A" w:rsidRDefault="461BDC2A">
      <w:r>
        <w:br w:type="page"/>
      </w:r>
    </w:p>
    <w:p w14:paraId="307AE960" w14:textId="7197B8D9" w:rsidR="00354387" w:rsidRDefault="00FE1BB6" w:rsidP="00766630">
      <w:pPr>
        <w:pStyle w:val="Heading1"/>
      </w:pPr>
      <w:bookmarkStart w:id="28" w:name="_Toc193382974"/>
      <w:r>
        <w:t xml:space="preserve">General </w:t>
      </w:r>
      <w:r w:rsidR="0010456B">
        <w:t>Budget Guidance</w:t>
      </w:r>
      <w:bookmarkEnd w:id="28"/>
      <w:r w:rsidR="0010456B">
        <w:t xml:space="preserve"> </w:t>
      </w:r>
    </w:p>
    <w:p w14:paraId="1E1729E3" w14:textId="6E2B741F" w:rsidR="000C2FB9" w:rsidRPr="00B842C0" w:rsidRDefault="008D511B" w:rsidP="007A1079">
      <w:pPr>
        <w:pStyle w:val="Heading2"/>
      </w:pPr>
      <w:bookmarkStart w:id="29" w:name="_Toc193382975"/>
      <w:r>
        <w:t>General Budget Guidance</w:t>
      </w:r>
      <w:bookmarkEnd w:id="29"/>
    </w:p>
    <w:tbl>
      <w:tblPr>
        <w:tblStyle w:val="GridTable1Light"/>
        <w:tblW w:w="13045" w:type="dxa"/>
        <w:tblLook w:val="04A0" w:firstRow="1" w:lastRow="0" w:firstColumn="1" w:lastColumn="0" w:noHBand="0" w:noVBand="1"/>
      </w:tblPr>
      <w:tblGrid>
        <w:gridCol w:w="2034"/>
        <w:gridCol w:w="5325"/>
        <w:gridCol w:w="5686"/>
      </w:tblGrid>
      <w:tr w:rsidR="00D03F09" w14:paraId="4A5C33AE" w14:textId="77777777" w:rsidTr="461E2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shd w:val="clear" w:color="auto" w:fill="F2F2F2" w:themeFill="background1" w:themeFillShade="F2"/>
          </w:tcPr>
          <w:p w14:paraId="79AEA8A0" w14:textId="77777777" w:rsidR="000C2FB9" w:rsidRDefault="000C2FB9">
            <w:pPr>
              <w:jc w:val="center"/>
            </w:pPr>
            <w:r>
              <w:t>Section</w:t>
            </w:r>
          </w:p>
        </w:tc>
        <w:tc>
          <w:tcPr>
            <w:tcW w:w="5325" w:type="dxa"/>
            <w:shd w:val="clear" w:color="auto" w:fill="F2F2F2" w:themeFill="background1" w:themeFillShade="F2"/>
          </w:tcPr>
          <w:p w14:paraId="3C88070C"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5686" w:type="dxa"/>
            <w:shd w:val="clear" w:color="auto" w:fill="F2F2F2" w:themeFill="background1" w:themeFillShade="F2"/>
          </w:tcPr>
          <w:p w14:paraId="49833A31"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5E2520" w:rsidRPr="00F248D4" w14:paraId="178B51FF"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4E3777CC" w14:textId="19A907F5" w:rsidR="000C2FB9" w:rsidRPr="00AC739A" w:rsidRDefault="00EA3228">
            <w:pPr>
              <w:tabs>
                <w:tab w:val="left" w:pos="2160"/>
              </w:tabs>
              <w:rPr>
                <w:b w:val="0"/>
                <w:bCs w:val="0"/>
              </w:rPr>
            </w:pPr>
            <w:r>
              <w:rPr>
                <w:b w:val="0"/>
                <w:bCs w:val="0"/>
              </w:rPr>
              <w:t>Object Code</w:t>
            </w:r>
          </w:p>
        </w:tc>
        <w:tc>
          <w:tcPr>
            <w:tcW w:w="5325" w:type="dxa"/>
          </w:tcPr>
          <w:p w14:paraId="40FBA1EE" w14:textId="18D606E2" w:rsidR="000C2FB9" w:rsidRDefault="00C64AFB" w:rsidP="00D43BA0">
            <w:pPr>
              <w:pStyle w:val="ListParagraph"/>
              <w:numPr>
                <w:ilvl w:val="0"/>
                <w:numId w:val="143"/>
              </w:numPr>
              <w:ind w:left="360"/>
              <w:cnfStyle w:val="000000000000" w:firstRow="0" w:lastRow="0" w:firstColumn="0" w:lastColumn="0" w:oddVBand="0" w:evenVBand="0" w:oddHBand="0" w:evenHBand="0" w:firstRowFirstColumn="0" w:firstRowLastColumn="0" w:lastRowFirstColumn="0" w:lastRowLastColumn="0"/>
            </w:pPr>
            <w:r w:rsidRPr="00C64AFB">
              <w:t>Select the appropriate object code for all budget lines.</w:t>
            </w:r>
          </w:p>
        </w:tc>
        <w:tc>
          <w:tcPr>
            <w:tcW w:w="5686" w:type="dxa"/>
          </w:tcPr>
          <w:p w14:paraId="796EB4E5" w14:textId="77777777" w:rsidR="000172AF" w:rsidRDefault="00C64AFB" w:rsidP="00B95074">
            <w:pPr>
              <w:pStyle w:val="ListParagraph"/>
              <w:numPr>
                <w:ilvl w:val="0"/>
                <w:numId w:val="218"/>
              </w:numPr>
              <w:ind w:left="360"/>
              <w:cnfStyle w:val="000000000000" w:firstRow="0" w:lastRow="0" w:firstColumn="0" w:lastColumn="0" w:oddVBand="0" w:evenVBand="0" w:oddHBand="0" w:evenHBand="0" w:firstRowFirstColumn="0" w:firstRowLastColumn="0" w:lastRowFirstColumn="0" w:lastRowLastColumn="0"/>
            </w:pPr>
            <w:r>
              <w:t xml:space="preserve">Object codes describe the service or commodity obtained as a result of the specific expenditure. Note: The list provided has been simplified for </w:t>
            </w:r>
            <w:r w:rsidR="004A2F87">
              <w:t>the convenience</w:t>
            </w:r>
            <w:r>
              <w:t xml:space="preserve"> of filling out the Consolidated Application. A complete list of all object codes can be found </w:t>
            </w:r>
            <w:r w:rsidRPr="000172AF">
              <w:t xml:space="preserve">in </w:t>
            </w:r>
            <w:hyperlink r:id="rId57">
              <w:r w:rsidR="7E0FED5B" w:rsidRPr="71BE2B03">
                <w:rPr>
                  <w:rStyle w:val="Hyperlink"/>
                </w:rPr>
                <w:t>the Chart of Accounts</w:t>
              </w:r>
            </w:hyperlink>
            <w:r w:rsidR="14D81EDB">
              <w:t>.</w:t>
            </w:r>
            <w:r w:rsidR="7E0FED5B">
              <w:t xml:space="preserve"> </w:t>
            </w:r>
          </w:p>
          <w:p w14:paraId="107FF29E" w14:textId="3167E2A5" w:rsidR="000C2FB9" w:rsidRPr="00F248D4" w:rsidRDefault="00C64AFB" w:rsidP="00B95074">
            <w:pPr>
              <w:pStyle w:val="ListParagraph"/>
              <w:numPr>
                <w:ilvl w:val="0"/>
                <w:numId w:val="218"/>
              </w:numPr>
              <w:ind w:left="360"/>
              <w:cnfStyle w:val="000000000000" w:firstRow="0" w:lastRow="0" w:firstColumn="0" w:lastColumn="0" w:oddVBand="0" w:evenVBand="0" w:oddHBand="0" w:evenHBand="0" w:firstRowFirstColumn="0" w:firstRowLastColumn="0" w:lastRowFirstColumn="0" w:lastRowLastColumn="0"/>
            </w:pPr>
            <w:r>
              <w:t>If a code that the district would typically use is not available, the</w:t>
            </w:r>
            <w:r w:rsidR="00DF188E">
              <w:t xml:space="preserve"> LEA</w:t>
            </w:r>
            <w:r>
              <w:t xml:space="preserve"> </w:t>
            </w:r>
            <w:r w:rsidR="00DF188E">
              <w:t>sh</w:t>
            </w:r>
            <w:r>
              <w:t>ould "roll to the bold" and use the closest available code. For example, if a salary position would be coded to 0110 in the district's accounting system, then here it would be coded to 0100 salary</w:t>
            </w:r>
          </w:p>
        </w:tc>
      </w:tr>
      <w:tr w:rsidR="005E2520" w:rsidRPr="00F248D4" w14:paraId="25DC7BA1" w14:textId="77777777" w:rsidTr="461E286B">
        <w:trPr>
          <w:trHeight w:val="420"/>
        </w:trPr>
        <w:tc>
          <w:tcPr>
            <w:cnfStyle w:val="001000000000" w:firstRow="0" w:lastRow="0" w:firstColumn="1" w:lastColumn="0" w:oddVBand="0" w:evenVBand="0" w:oddHBand="0" w:evenHBand="0" w:firstRowFirstColumn="0" w:firstRowLastColumn="0" w:lastRowFirstColumn="0" w:lastRowLastColumn="0"/>
            <w:tcW w:w="2034" w:type="dxa"/>
            <w:vAlign w:val="center"/>
          </w:tcPr>
          <w:p w14:paraId="56D558C3" w14:textId="3427B70B" w:rsidR="000C2FB9" w:rsidRPr="00AC739A" w:rsidRDefault="00597827">
            <w:pPr>
              <w:tabs>
                <w:tab w:val="left" w:pos="2160"/>
              </w:tabs>
              <w:rPr>
                <w:b w:val="0"/>
                <w:bCs w:val="0"/>
              </w:rPr>
            </w:pPr>
            <w:r>
              <w:rPr>
                <w:b w:val="0"/>
                <w:bCs w:val="0"/>
              </w:rPr>
              <w:t>Function Code</w:t>
            </w:r>
          </w:p>
        </w:tc>
        <w:tc>
          <w:tcPr>
            <w:tcW w:w="5325" w:type="dxa"/>
            <w:vAlign w:val="center"/>
          </w:tcPr>
          <w:p w14:paraId="51BB025C" w14:textId="4A6359AE" w:rsidR="000C2FB9" w:rsidRDefault="00597827" w:rsidP="00D43BA0">
            <w:pPr>
              <w:pStyle w:val="ListParagraph"/>
              <w:numPr>
                <w:ilvl w:val="0"/>
                <w:numId w:val="142"/>
              </w:numPr>
              <w:ind w:left="360"/>
              <w:cnfStyle w:val="000000000000" w:firstRow="0" w:lastRow="0" w:firstColumn="0" w:lastColumn="0" w:oddVBand="0" w:evenVBand="0" w:oddHBand="0" w:evenHBand="0" w:firstRowFirstColumn="0" w:firstRowLastColumn="0" w:lastRowFirstColumn="0" w:lastRowLastColumn="0"/>
            </w:pPr>
            <w:r w:rsidRPr="00597827">
              <w:t>Select the appropriate funding source for all budget lines.</w:t>
            </w:r>
          </w:p>
        </w:tc>
        <w:tc>
          <w:tcPr>
            <w:tcW w:w="5686" w:type="dxa"/>
            <w:vAlign w:val="center"/>
          </w:tcPr>
          <w:p w14:paraId="0E56753E" w14:textId="77777777" w:rsidR="000C2FB9" w:rsidRPr="00F248D4" w:rsidRDefault="000C2FB9" w:rsidP="004C6641">
            <w:pPr>
              <w:pStyle w:val="ListParagraph"/>
              <w:ind w:left="360"/>
              <w:cnfStyle w:val="000000000000" w:firstRow="0" w:lastRow="0" w:firstColumn="0" w:lastColumn="0" w:oddVBand="0" w:evenVBand="0" w:oddHBand="0" w:evenHBand="0" w:firstRowFirstColumn="0" w:firstRowLastColumn="0" w:lastRowFirstColumn="0" w:lastRowLastColumn="0"/>
            </w:pPr>
          </w:p>
        </w:tc>
      </w:tr>
      <w:tr w:rsidR="005E2520" w:rsidRPr="00F248D4" w14:paraId="3340CB5C"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2FE4ECC8" w14:textId="54BE8699" w:rsidR="00422643" w:rsidRPr="00AC739A" w:rsidRDefault="002C548C">
            <w:pPr>
              <w:tabs>
                <w:tab w:val="left" w:pos="2160"/>
              </w:tabs>
              <w:rPr>
                <w:b w:val="0"/>
                <w:bCs w:val="0"/>
              </w:rPr>
            </w:pPr>
            <w:r>
              <w:rPr>
                <w:b w:val="0"/>
                <w:bCs w:val="0"/>
              </w:rPr>
              <w:t>Program Code</w:t>
            </w:r>
          </w:p>
        </w:tc>
        <w:tc>
          <w:tcPr>
            <w:tcW w:w="5325" w:type="dxa"/>
          </w:tcPr>
          <w:p w14:paraId="7C5C87E6" w14:textId="07B6D266" w:rsidR="00422643" w:rsidRDefault="00B2074D" w:rsidP="00D43BA0">
            <w:pPr>
              <w:pStyle w:val="ListParagraph"/>
              <w:numPr>
                <w:ilvl w:val="0"/>
                <w:numId w:val="141"/>
              </w:numPr>
              <w:ind w:left="360"/>
              <w:cnfStyle w:val="000000000000" w:firstRow="0" w:lastRow="0" w:firstColumn="0" w:lastColumn="0" w:oddVBand="0" w:evenVBand="0" w:oddHBand="0" w:evenHBand="0" w:firstRowFirstColumn="0" w:firstRowLastColumn="0" w:lastRowFirstColumn="0" w:lastRowLastColumn="0"/>
            </w:pPr>
            <w:r w:rsidRPr="00B2074D">
              <w:t>Select the appropriate program code for all budget lines.</w:t>
            </w:r>
          </w:p>
        </w:tc>
        <w:tc>
          <w:tcPr>
            <w:tcW w:w="5686" w:type="dxa"/>
          </w:tcPr>
          <w:p w14:paraId="33392F64" w14:textId="77777777" w:rsidR="00B2074D" w:rsidRDefault="00B2074D" w:rsidP="00B95074">
            <w:pPr>
              <w:pStyle w:val="ListParagraph"/>
              <w:numPr>
                <w:ilvl w:val="0"/>
                <w:numId w:val="214"/>
              </w:numPr>
              <w:ind w:left="360"/>
              <w:cnfStyle w:val="000000000000" w:firstRow="0" w:lastRow="0" w:firstColumn="0" w:lastColumn="0" w:oddVBand="0" w:evenVBand="0" w:oddHBand="0" w:evenHBand="0" w:firstRowFirstColumn="0" w:firstRowLastColumn="0" w:lastRowFirstColumn="0" w:lastRowLastColumn="0"/>
            </w:pPr>
            <w:r>
              <w:t xml:space="preserve">Instructional: Instructional includes those activities dealing directly with the interactions between staff and students. </w:t>
            </w:r>
          </w:p>
          <w:p w14:paraId="33DBD1A4" w14:textId="66F23AAE" w:rsidR="00B2074D" w:rsidRDefault="00B2074D" w:rsidP="00B95074">
            <w:pPr>
              <w:pStyle w:val="ListParagraph"/>
              <w:numPr>
                <w:ilvl w:val="0"/>
                <w:numId w:val="214"/>
              </w:numPr>
              <w:ind w:left="360"/>
              <w:cnfStyle w:val="000000000000" w:firstRow="0" w:lastRow="0" w:firstColumn="0" w:lastColumn="0" w:oddVBand="0" w:evenVBand="0" w:oddHBand="0" w:evenHBand="0" w:firstRowFirstColumn="0" w:firstRowLastColumn="0" w:lastRowFirstColumn="0" w:lastRowLastColumn="0"/>
            </w:pPr>
            <w:r>
              <w:t xml:space="preserve">Support: Support service programs are those activities which facilitate and enhance instruction. </w:t>
            </w:r>
          </w:p>
          <w:p w14:paraId="130650E8" w14:textId="77777777" w:rsidR="00B2074D" w:rsidRDefault="00B2074D" w:rsidP="00B95074">
            <w:pPr>
              <w:pStyle w:val="ListParagraph"/>
              <w:numPr>
                <w:ilvl w:val="0"/>
                <w:numId w:val="214"/>
              </w:numPr>
              <w:ind w:left="360"/>
              <w:cnfStyle w:val="000000000000" w:firstRow="0" w:lastRow="0" w:firstColumn="0" w:lastColumn="0" w:oddVBand="0" w:evenVBand="0" w:oddHBand="0" w:evenHBand="0" w:firstRowFirstColumn="0" w:firstRowLastColumn="0" w:lastRowFirstColumn="0" w:lastRowLastColumn="0"/>
            </w:pPr>
            <w:r>
              <w:t xml:space="preserve">Improvement of Instruction: Activities primarily for assisting instructional staff in planning, developing, and evaluating the process of providing learning experiences for students. </w:t>
            </w:r>
          </w:p>
          <w:p w14:paraId="04D67B31" w14:textId="745A7CF7" w:rsidR="00422643" w:rsidRPr="00F248D4" w:rsidRDefault="00B2074D" w:rsidP="00B95074">
            <w:pPr>
              <w:pStyle w:val="ListParagraph"/>
              <w:numPr>
                <w:ilvl w:val="0"/>
                <w:numId w:val="214"/>
              </w:numPr>
              <w:ind w:left="360"/>
              <w:cnfStyle w:val="000000000000" w:firstRow="0" w:lastRow="0" w:firstColumn="0" w:lastColumn="0" w:oddVBand="0" w:evenVBand="0" w:oddHBand="0" w:evenHBand="0" w:firstRowFirstColumn="0" w:firstRowLastColumn="0" w:lastRowFirstColumn="0" w:lastRowLastColumn="0"/>
            </w:pPr>
            <w:r>
              <w:t>Administration: Activities concerned with 1) establishing and administering policy for operating the school district, 2) overall administrative responsibility for a school, or a combination of schools, 3) paying, transporting, exchanging, and maintaining goods and services for the school district. Included are the fiscal and internal services necessary for operating the school district.</w:t>
            </w:r>
          </w:p>
        </w:tc>
      </w:tr>
      <w:tr w:rsidR="005E2520" w:rsidRPr="00F248D4" w14:paraId="64372083"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7EBEC3CA" w14:textId="257B9296" w:rsidR="00422643" w:rsidRPr="00AC739A" w:rsidRDefault="006B7AF3">
            <w:pPr>
              <w:tabs>
                <w:tab w:val="left" w:pos="2160"/>
              </w:tabs>
              <w:rPr>
                <w:b w:val="0"/>
                <w:bCs w:val="0"/>
              </w:rPr>
            </w:pPr>
            <w:r>
              <w:rPr>
                <w:b w:val="0"/>
                <w:bCs w:val="0"/>
              </w:rPr>
              <w:t>Salary Position Code</w:t>
            </w:r>
          </w:p>
        </w:tc>
        <w:tc>
          <w:tcPr>
            <w:tcW w:w="5325" w:type="dxa"/>
          </w:tcPr>
          <w:p w14:paraId="67D4B24C" w14:textId="5ED8C5FF" w:rsidR="00D56A47" w:rsidRPr="00D56A47" w:rsidRDefault="00D56A47" w:rsidP="00D43BA0">
            <w:pPr>
              <w:pStyle w:val="ListParagraph"/>
              <w:numPr>
                <w:ilvl w:val="0"/>
                <w:numId w:val="151"/>
              </w:numPr>
              <w:ind w:left="360"/>
              <w:cnfStyle w:val="000000000000" w:firstRow="0" w:lastRow="0" w:firstColumn="0" w:lastColumn="0" w:oddVBand="0" w:evenVBand="0" w:oddHBand="0" w:evenHBand="0" w:firstRowFirstColumn="0" w:firstRowLastColumn="0" w:lastRowFirstColumn="0" w:lastRowLastColumn="0"/>
            </w:pPr>
            <w:r w:rsidRPr="00D56A47">
              <w:t>A salary position code is required if the object code selected is “0100 Salaries” or "0200 Employee Benefits."</w:t>
            </w:r>
          </w:p>
          <w:p w14:paraId="65C8FA8E" w14:textId="0D8478EF" w:rsidR="00D56A47" w:rsidRPr="00D56A47" w:rsidRDefault="00D56A47" w:rsidP="00D43BA0">
            <w:pPr>
              <w:pStyle w:val="ListParagraph"/>
              <w:numPr>
                <w:ilvl w:val="0"/>
                <w:numId w:val="151"/>
              </w:numPr>
              <w:ind w:left="360"/>
              <w:cnfStyle w:val="000000000000" w:firstRow="0" w:lastRow="0" w:firstColumn="0" w:lastColumn="0" w:oddVBand="0" w:evenVBand="0" w:oddHBand="0" w:evenHBand="0" w:firstRowFirstColumn="0" w:firstRowLastColumn="0" w:lastRowFirstColumn="0" w:lastRowLastColumn="0"/>
            </w:pPr>
            <w:r w:rsidRPr="00D56A47">
              <w:t>For stipends, please select "000 Stipends" as the salary position.</w:t>
            </w:r>
          </w:p>
          <w:p w14:paraId="776A2367" w14:textId="245CFFF2" w:rsidR="00422643" w:rsidRDefault="00D56A47" w:rsidP="00D43BA0">
            <w:pPr>
              <w:pStyle w:val="ListParagraph"/>
              <w:numPr>
                <w:ilvl w:val="0"/>
                <w:numId w:val="151"/>
              </w:numPr>
              <w:ind w:left="360"/>
              <w:cnfStyle w:val="000000000000" w:firstRow="0" w:lastRow="0" w:firstColumn="0" w:lastColumn="0" w:oddVBand="0" w:evenVBand="0" w:oddHBand="0" w:evenHBand="0" w:firstRowFirstColumn="0" w:firstRowLastColumn="0" w:lastRowFirstColumn="0" w:lastRowLastColumn="0"/>
            </w:pPr>
            <w:r w:rsidRPr="00D56A47">
              <w:t>For all other object codes (not salary or benefits), select "Not Applicable" for the salary position.</w:t>
            </w:r>
          </w:p>
        </w:tc>
        <w:tc>
          <w:tcPr>
            <w:tcW w:w="5686" w:type="dxa"/>
          </w:tcPr>
          <w:p w14:paraId="7EC12605" w14:textId="77777777" w:rsidR="000172AF" w:rsidRDefault="00637C0F" w:rsidP="00B95074">
            <w:pPr>
              <w:pStyle w:val="ListParagraph"/>
              <w:numPr>
                <w:ilvl w:val="0"/>
                <w:numId w:val="213"/>
              </w:numPr>
              <w:ind w:left="360"/>
              <w:cnfStyle w:val="000000000000" w:firstRow="0" w:lastRow="0" w:firstColumn="0" w:lastColumn="0" w:oddVBand="0" w:evenVBand="0" w:oddHBand="0" w:evenHBand="0" w:firstRowFirstColumn="0" w:firstRowLastColumn="0" w:lastRowFirstColumn="0" w:lastRowLastColumn="0"/>
            </w:pPr>
            <w:r w:rsidRPr="00637C0F">
              <w:t xml:space="preserve">These codes are cross-referenced to the job class codes in </w:t>
            </w:r>
            <w:r w:rsidRPr="000172AF">
              <w:t xml:space="preserve">the </w:t>
            </w:r>
            <w:hyperlink r:id="rId58">
              <w:r w:rsidR="14D81EDB" w:rsidRPr="1DF7493B">
                <w:rPr>
                  <w:rStyle w:val="Hyperlink"/>
                </w:rPr>
                <w:t>Chart of Accounts</w:t>
              </w:r>
            </w:hyperlink>
            <w:r w:rsidR="000172AF" w:rsidRPr="000172AF">
              <w:t>.</w:t>
            </w:r>
          </w:p>
          <w:p w14:paraId="3DDD0C8C" w14:textId="25F9E489" w:rsidR="00422643" w:rsidRPr="00F248D4" w:rsidRDefault="00637C0F" w:rsidP="00B95074">
            <w:pPr>
              <w:pStyle w:val="ListParagraph"/>
              <w:numPr>
                <w:ilvl w:val="0"/>
                <w:numId w:val="213"/>
              </w:numPr>
              <w:ind w:left="360"/>
              <w:cnfStyle w:val="000000000000" w:firstRow="0" w:lastRow="0" w:firstColumn="0" w:lastColumn="0" w:oddVBand="0" w:evenVBand="0" w:oddHBand="0" w:evenHBand="0" w:firstRowFirstColumn="0" w:firstRowLastColumn="0" w:lastRowFirstColumn="0" w:lastRowLastColumn="0"/>
            </w:pPr>
            <w:r w:rsidRPr="00637C0F">
              <w:t>Not all salary positions contained in the Chart of Accounts are included in the Consolidated Application; only those that are allowable costs. Select the salary position that best aligns with the job description of the employee.</w:t>
            </w:r>
          </w:p>
        </w:tc>
      </w:tr>
      <w:tr w:rsidR="005E2520" w:rsidRPr="00F248D4" w14:paraId="4621BC66"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748A59B0" w14:textId="43E584B4" w:rsidR="00422643" w:rsidRPr="00AC739A" w:rsidRDefault="00637C0F">
            <w:pPr>
              <w:tabs>
                <w:tab w:val="left" w:pos="2160"/>
              </w:tabs>
              <w:rPr>
                <w:b w:val="0"/>
                <w:bCs w:val="0"/>
              </w:rPr>
            </w:pPr>
            <w:r>
              <w:rPr>
                <w:b w:val="0"/>
                <w:bCs w:val="0"/>
              </w:rPr>
              <w:t>Major Improvement Strategies</w:t>
            </w:r>
          </w:p>
        </w:tc>
        <w:tc>
          <w:tcPr>
            <w:tcW w:w="5325" w:type="dxa"/>
          </w:tcPr>
          <w:p w14:paraId="7A9FB908" w14:textId="6F806856" w:rsidR="00422643" w:rsidRDefault="004C6641" w:rsidP="00D43BA0">
            <w:pPr>
              <w:pStyle w:val="ListParagraph"/>
              <w:numPr>
                <w:ilvl w:val="0"/>
                <w:numId w:val="150"/>
              </w:numPr>
              <w:ind w:left="360"/>
              <w:cnfStyle w:val="000000000000" w:firstRow="0" w:lastRow="0" w:firstColumn="0" w:lastColumn="0" w:oddVBand="0" w:evenVBand="0" w:oddHBand="0" w:evenHBand="0" w:firstRowFirstColumn="0" w:firstRowLastColumn="0" w:lastRowFirstColumn="0" w:lastRowLastColumn="0"/>
            </w:pPr>
            <w:r w:rsidRPr="004C6641">
              <w:t>Ensure a Major Improvement Strategy (as described in the Cross Program narrative response) has been linked to each budget line expenditure, except for Indirect Costs.</w:t>
            </w:r>
          </w:p>
        </w:tc>
        <w:tc>
          <w:tcPr>
            <w:tcW w:w="5686" w:type="dxa"/>
          </w:tcPr>
          <w:p w14:paraId="5C8A7119" w14:textId="77777777" w:rsidR="00422643" w:rsidRPr="00F248D4" w:rsidRDefault="00422643" w:rsidP="004C6641">
            <w:pPr>
              <w:pStyle w:val="ListParagraph"/>
              <w:ind w:left="360"/>
              <w:cnfStyle w:val="000000000000" w:firstRow="0" w:lastRow="0" w:firstColumn="0" w:lastColumn="0" w:oddVBand="0" w:evenVBand="0" w:oddHBand="0" w:evenHBand="0" w:firstRowFirstColumn="0" w:firstRowLastColumn="0" w:lastRowFirstColumn="0" w:lastRowLastColumn="0"/>
            </w:pPr>
          </w:p>
        </w:tc>
      </w:tr>
      <w:tr w:rsidR="005E2520" w:rsidRPr="00F248D4" w14:paraId="354542B2"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038B1B13" w14:textId="7838B3D7" w:rsidR="00422643" w:rsidRPr="00AC739A" w:rsidRDefault="004C6641">
            <w:pPr>
              <w:tabs>
                <w:tab w:val="left" w:pos="2160"/>
              </w:tabs>
              <w:rPr>
                <w:b w:val="0"/>
                <w:bCs w:val="0"/>
              </w:rPr>
            </w:pPr>
            <w:r>
              <w:rPr>
                <w:b w:val="0"/>
                <w:bCs w:val="0"/>
              </w:rPr>
              <w:t>Location Code</w:t>
            </w:r>
          </w:p>
        </w:tc>
        <w:tc>
          <w:tcPr>
            <w:tcW w:w="5325" w:type="dxa"/>
          </w:tcPr>
          <w:p w14:paraId="0A9A486D" w14:textId="4F57EB8A" w:rsidR="00422643" w:rsidRDefault="004C6641" w:rsidP="00D43BA0">
            <w:pPr>
              <w:pStyle w:val="ListParagraph"/>
              <w:numPr>
                <w:ilvl w:val="0"/>
                <w:numId w:val="149"/>
              </w:numPr>
              <w:ind w:left="360"/>
              <w:cnfStyle w:val="000000000000" w:firstRow="0" w:lastRow="0" w:firstColumn="0" w:lastColumn="0" w:oddVBand="0" w:evenVBand="0" w:oddHBand="0" w:evenHBand="0" w:firstRowFirstColumn="0" w:firstRowLastColumn="0" w:lastRowFirstColumn="0" w:lastRowLastColumn="0"/>
            </w:pPr>
            <w:r w:rsidRPr="004C6641">
              <w:t>Select the appropriate location code for all budget lines.</w:t>
            </w:r>
          </w:p>
        </w:tc>
        <w:tc>
          <w:tcPr>
            <w:tcW w:w="5686" w:type="dxa"/>
          </w:tcPr>
          <w:p w14:paraId="5BD92AA1" w14:textId="77777777" w:rsidR="00422643" w:rsidRPr="00F248D4" w:rsidRDefault="00422643" w:rsidP="004C6641">
            <w:pPr>
              <w:pStyle w:val="ListParagraph"/>
              <w:ind w:left="360"/>
              <w:cnfStyle w:val="000000000000" w:firstRow="0" w:lastRow="0" w:firstColumn="0" w:lastColumn="0" w:oddVBand="0" w:evenVBand="0" w:oddHBand="0" w:evenHBand="0" w:firstRowFirstColumn="0" w:firstRowLastColumn="0" w:lastRowFirstColumn="0" w:lastRowLastColumn="0"/>
            </w:pPr>
          </w:p>
        </w:tc>
      </w:tr>
      <w:tr w:rsidR="005E2520" w:rsidRPr="00F248D4" w14:paraId="207076C3"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4107DDA4" w14:textId="625FD429" w:rsidR="00422643" w:rsidRPr="00AC739A" w:rsidRDefault="004C6641">
            <w:pPr>
              <w:tabs>
                <w:tab w:val="left" w:pos="2160"/>
              </w:tabs>
              <w:rPr>
                <w:b w:val="0"/>
                <w:bCs w:val="0"/>
              </w:rPr>
            </w:pPr>
            <w:r>
              <w:rPr>
                <w:b w:val="0"/>
                <w:bCs w:val="0"/>
              </w:rPr>
              <w:t xml:space="preserve">Quantity </w:t>
            </w:r>
          </w:p>
        </w:tc>
        <w:tc>
          <w:tcPr>
            <w:tcW w:w="5325" w:type="dxa"/>
          </w:tcPr>
          <w:p w14:paraId="65CEB5D1" w14:textId="009EDD6D" w:rsidR="00422643" w:rsidRDefault="6341F763" w:rsidP="00D43BA0">
            <w:pPr>
              <w:pStyle w:val="ListParagraph"/>
              <w:numPr>
                <w:ilvl w:val="0"/>
                <w:numId w:val="148"/>
              </w:numPr>
              <w:ind w:left="360"/>
              <w:cnfStyle w:val="000000000000" w:firstRow="0" w:lastRow="0" w:firstColumn="0" w:lastColumn="0" w:oddVBand="0" w:evenVBand="0" w:oddHBand="0" w:evenHBand="0" w:firstRowFirstColumn="0" w:firstRowLastColumn="0" w:lastRowFirstColumn="0" w:lastRowLastColumn="0"/>
            </w:pPr>
            <w:r w:rsidRPr="461BDC2A">
              <w:t xml:space="preserve">For FTE expenditures, the quantity represents the portion of the FTE to be supported by the Title. </w:t>
            </w:r>
          </w:p>
        </w:tc>
        <w:tc>
          <w:tcPr>
            <w:tcW w:w="5686" w:type="dxa"/>
          </w:tcPr>
          <w:p w14:paraId="4621F994" w14:textId="3D2D6A60" w:rsidR="00422643" w:rsidRPr="00F248D4" w:rsidRDefault="6341F763" w:rsidP="461BDC2A">
            <w:pPr>
              <w:cnfStyle w:val="000000000000" w:firstRow="0" w:lastRow="0" w:firstColumn="0" w:lastColumn="0" w:oddVBand="0" w:evenVBand="0" w:oddHBand="0" w:evenHBand="0" w:firstRowFirstColumn="0" w:firstRowLastColumn="0" w:lastRowFirstColumn="0" w:lastRowLastColumn="0"/>
            </w:pPr>
            <w:r>
              <w:t>For example: .80 FTE funded by Title (</w:t>
            </w:r>
            <w:r w:rsidR="21E183EF">
              <w:t>Quantity</w:t>
            </w:r>
            <w:r w:rsidR="0601643B">
              <w:t>)</w:t>
            </w:r>
            <w:r w:rsidR="602B56BB">
              <w:t xml:space="preserve">; </w:t>
            </w:r>
            <w:r w:rsidR="1D305F88">
              <w:t>Annual Salary - $76,000 (Cost); Line Item Total Calculated - $60,000 (portion to be funded by Title</w:t>
            </w:r>
          </w:p>
        </w:tc>
      </w:tr>
      <w:tr w:rsidR="005E2520" w:rsidRPr="00F248D4" w14:paraId="3C80F67E" w14:textId="77777777" w:rsidTr="461E286B">
        <w:trPr>
          <w:trHeight w:val="885"/>
        </w:trPr>
        <w:tc>
          <w:tcPr>
            <w:cnfStyle w:val="001000000000" w:firstRow="0" w:lastRow="0" w:firstColumn="1" w:lastColumn="0" w:oddVBand="0" w:evenVBand="0" w:oddHBand="0" w:evenHBand="0" w:firstRowFirstColumn="0" w:firstRowLastColumn="0" w:lastRowFirstColumn="0" w:lastRowLastColumn="0"/>
            <w:tcW w:w="2034" w:type="dxa"/>
          </w:tcPr>
          <w:p w14:paraId="13A9F179" w14:textId="513FE9D4" w:rsidR="00422643" w:rsidRPr="00AC739A" w:rsidRDefault="008F11F7">
            <w:pPr>
              <w:tabs>
                <w:tab w:val="left" w:pos="2160"/>
              </w:tabs>
              <w:rPr>
                <w:b w:val="0"/>
                <w:bCs w:val="0"/>
              </w:rPr>
            </w:pPr>
            <w:r>
              <w:rPr>
                <w:b w:val="0"/>
                <w:bCs w:val="0"/>
              </w:rPr>
              <w:t>Cost</w:t>
            </w:r>
          </w:p>
        </w:tc>
        <w:tc>
          <w:tcPr>
            <w:tcW w:w="5325" w:type="dxa"/>
          </w:tcPr>
          <w:p w14:paraId="29B4711A" w14:textId="60D3FAD3" w:rsidR="00422643" w:rsidRDefault="168C6D38" w:rsidP="00D43BA0">
            <w:pPr>
              <w:pStyle w:val="ListParagraph"/>
              <w:numPr>
                <w:ilvl w:val="0"/>
                <w:numId w:val="147"/>
              </w:numPr>
              <w:ind w:left="360"/>
              <w:cnfStyle w:val="000000000000" w:firstRow="0" w:lastRow="0" w:firstColumn="0" w:lastColumn="0" w:oddVBand="0" w:evenVBand="0" w:oddHBand="0" w:evenHBand="0" w:firstRowFirstColumn="0" w:firstRowLastColumn="0" w:lastRowFirstColumn="0" w:lastRowLastColumn="0"/>
            </w:pPr>
            <w:r>
              <w:t>The cost will multiply by the Quantity.</w:t>
            </w:r>
          </w:p>
          <w:p w14:paraId="4099FB97" w14:textId="2A741A61" w:rsidR="00422643" w:rsidRDefault="00422643" w:rsidP="56C1E57F">
            <w:pPr>
              <w:pStyle w:val="ListParagraph"/>
              <w:ind w:left="360"/>
              <w:cnfStyle w:val="000000000000" w:firstRow="0" w:lastRow="0" w:firstColumn="0" w:lastColumn="0" w:oddVBand="0" w:evenVBand="0" w:oddHBand="0" w:evenHBand="0" w:firstRowFirstColumn="0" w:firstRowLastColumn="0" w:lastRowFirstColumn="0" w:lastRowLastColumn="0"/>
            </w:pPr>
          </w:p>
          <w:p w14:paraId="79540E28" w14:textId="6AA1E866" w:rsidR="00422643" w:rsidRDefault="00422643" w:rsidP="56C1E57F">
            <w:pPr>
              <w:pStyle w:val="ListParagraph"/>
              <w:ind w:left="360"/>
              <w:cnfStyle w:val="000000000000" w:firstRow="0" w:lastRow="0" w:firstColumn="0" w:lastColumn="0" w:oddVBand="0" w:evenVBand="0" w:oddHBand="0" w:evenHBand="0" w:firstRowFirstColumn="0" w:firstRowLastColumn="0" w:lastRowFirstColumn="0" w:lastRowLastColumn="0"/>
            </w:pPr>
          </w:p>
          <w:p w14:paraId="77E91CF3" w14:textId="62B640B3" w:rsidR="00422643" w:rsidRDefault="00422643" w:rsidP="56C1E57F">
            <w:pPr>
              <w:pStyle w:val="ListParagraph"/>
              <w:ind w:left="360"/>
              <w:cnfStyle w:val="000000000000" w:firstRow="0" w:lastRow="0" w:firstColumn="0" w:lastColumn="0" w:oddVBand="0" w:evenVBand="0" w:oddHBand="0" w:evenHBand="0" w:firstRowFirstColumn="0" w:firstRowLastColumn="0" w:lastRowFirstColumn="0" w:lastRowLastColumn="0"/>
            </w:pPr>
          </w:p>
          <w:p w14:paraId="43B8C258" w14:textId="5F2F36D4" w:rsidR="00422643" w:rsidRDefault="00422643" w:rsidP="56C1E57F">
            <w:pPr>
              <w:ind w:left="360"/>
              <w:cnfStyle w:val="000000000000" w:firstRow="0" w:lastRow="0" w:firstColumn="0" w:lastColumn="0" w:oddVBand="0" w:evenVBand="0" w:oddHBand="0" w:evenHBand="0" w:firstRowFirstColumn="0" w:firstRowLastColumn="0" w:lastRowFirstColumn="0" w:lastRowLastColumn="0"/>
            </w:pPr>
          </w:p>
          <w:p w14:paraId="79A1601B" w14:textId="201A2978" w:rsidR="00422643" w:rsidRDefault="00422643" w:rsidP="56C1E57F">
            <w:pPr>
              <w:ind w:left="360"/>
              <w:cnfStyle w:val="000000000000" w:firstRow="0" w:lastRow="0" w:firstColumn="0" w:lastColumn="0" w:oddVBand="0" w:evenVBand="0" w:oddHBand="0" w:evenHBand="0" w:firstRowFirstColumn="0" w:firstRowLastColumn="0" w:lastRowFirstColumn="0" w:lastRowLastColumn="0"/>
            </w:pPr>
          </w:p>
        </w:tc>
        <w:tc>
          <w:tcPr>
            <w:tcW w:w="5686" w:type="dxa"/>
          </w:tcPr>
          <w:p w14:paraId="3EF0F201" w14:textId="77777777" w:rsidR="00422643" w:rsidRPr="00F248D4" w:rsidRDefault="00422643" w:rsidP="008F11F7">
            <w:pPr>
              <w:pStyle w:val="ListParagraph"/>
              <w:ind w:left="360"/>
              <w:cnfStyle w:val="000000000000" w:firstRow="0" w:lastRow="0" w:firstColumn="0" w:lastColumn="0" w:oddVBand="0" w:evenVBand="0" w:oddHBand="0" w:evenHBand="0" w:firstRowFirstColumn="0" w:firstRowLastColumn="0" w:lastRowFirstColumn="0" w:lastRowLastColumn="0"/>
            </w:pPr>
          </w:p>
        </w:tc>
      </w:tr>
      <w:tr w:rsidR="56C1E57F" w14:paraId="693B7E4B"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2034" w:type="dxa"/>
            <w:shd w:val="clear" w:color="auto" w:fill="F2F2F2" w:themeFill="background1" w:themeFillShade="F2"/>
          </w:tcPr>
          <w:p w14:paraId="7B99FD8B" w14:textId="77777777" w:rsidR="56C1E57F" w:rsidRDefault="56C1E57F" w:rsidP="56C1E57F">
            <w:pPr>
              <w:jc w:val="center"/>
            </w:pPr>
            <w:r w:rsidRPr="56C1E57F">
              <w:t>Section</w:t>
            </w:r>
          </w:p>
        </w:tc>
        <w:tc>
          <w:tcPr>
            <w:tcW w:w="5325" w:type="dxa"/>
            <w:shd w:val="clear" w:color="auto" w:fill="F2F2F2" w:themeFill="background1" w:themeFillShade="F2"/>
          </w:tcPr>
          <w:p w14:paraId="0E87A410" w14:textId="77777777" w:rsidR="56C1E57F" w:rsidRDefault="56C1E57F" w:rsidP="56C1E57F">
            <w:pPr>
              <w:jc w:val="center"/>
              <w:cnfStyle w:val="000000000000" w:firstRow="0" w:lastRow="0" w:firstColumn="0" w:lastColumn="0" w:oddVBand="0" w:evenVBand="0" w:oddHBand="0" w:evenHBand="0" w:firstRowFirstColumn="0" w:firstRowLastColumn="0" w:lastRowFirstColumn="0" w:lastRowLastColumn="0"/>
              <w:rPr>
                <w:b/>
                <w:bCs/>
              </w:rPr>
            </w:pPr>
            <w:r w:rsidRPr="56C1E57F">
              <w:rPr>
                <w:b/>
                <w:bCs/>
              </w:rPr>
              <w:t>Minimum Required for Approval</w:t>
            </w:r>
          </w:p>
        </w:tc>
        <w:tc>
          <w:tcPr>
            <w:tcW w:w="5686" w:type="dxa"/>
            <w:shd w:val="clear" w:color="auto" w:fill="F2F2F2" w:themeFill="background1" w:themeFillShade="F2"/>
          </w:tcPr>
          <w:p w14:paraId="3547AFBA" w14:textId="77777777" w:rsidR="56C1E57F" w:rsidRDefault="56C1E57F" w:rsidP="56C1E57F">
            <w:pPr>
              <w:jc w:val="center"/>
              <w:cnfStyle w:val="000000000000" w:firstRow="0" w:lastRow="0" w:firstColumn="0" w:lastColumn="0" w:oddVBand="0" w:evenVBand="0" w:oddHBand="0" w:evenHBand="0" w:firstRowFirstColumn="0" w:firstRowLastColumn="0" w:lastRowFirstColumn="0" w:lastRowLastColumn="0"/>
              <w:rPr>
                <w:b/>
                <w:bCs/>
              </w:rPr>
            </w:pPr>
            <w:r w:rsidRPr="56C1E57F">
              <w:rPr>
                <w:b/>
                <w:bCs/>
              </w:rPr>
              <w:t>Response Guidance &amp; Helpful Resources</w:t>
            </w:r>
          </w:p>
        </w:tc>
      </w:tr>
      <w:tr w:rsidR="005E2520" w:rsidRPr="00F248D4" w14:paraId="101EDC84" w14:textId="77777777" w:rsidTr="461E286B">
        <w:trPr>
          <w:trHeight w:val="2100"/>
        </w:trPr>
        <w:tc>
          <w:tcPr>
            <w:cnfStyle w:val="001000000000" w:firstRow="0" w:lastRow="0" w:firstColumn="1" w:lastColumn="0" w:oddVBand="0" w:evenVBand="0" w:oddHBand="0" w:evenHBand="0" w:firstRowFirstColumn="0" w:firstRowLastColumn="0" w:lastRowFirstColumn="0" w:lastRowLastColumn="0"/>
            <w:tcW w:w="2034" w:type="dxa"/>
          </w:tcPr>
          <w:p w14:paraId="00B00FE0" w14:textId="0D4508BC" w:rsidR="00422643" w:rsidRPr="00AC739A" w:rsidRDefault="008F11F7">
            <w:pPr>
              <w:tabs>
                <w:tab w:val="left" w:pos="2160"/>
              </w:tabs>
              <w:rPr>
                <w:b w:val="0"/>
                <w:bCs w:val="0"/>
              </w:rPr>
            </w:pPr>
            <w:r>
              <w:rPr>
                <w:b w:val="0"/>
                <w:bCs w:val="0"/>
              </w:rPr>
              <w:t xml:space="preserve">Narrative Description </w:t>
            </w:r>
          </w:p>
        </w:tc>
        <w:tc>
          <w:tcPr>
            <w:tcW w:w="5325" w:type="dxa"/>
          </w:tcPr>
          <w:p w14:paraId="3E34F84C" w14:textId="60E917EA" w:rsidR="003841BD" w:rsidRDefault="003841BD" w:rsidP="00D43BA0">
            <w:pPr>
              <w:pStyle w:val="ListParagraph"/>
              <w:numPr>
                <w:ilvl w:val="0"/>
                <w:numId w:val="146"/>
              </w:numPr>
              <w:ind w:left="360"/>
              <w:cnfStyle w:val="000000000000" w:firstRow="0" w:lastRow="0" w:firstColumn="0" w:lastColumn="0" w:oddVBand="0" w:evenVBand="0" w:oddHBand="0" w:evenHBand="0" w:firstRowFirstColumn="0" w:firstRowLastColumn="0" w:lastRowFirstColumn="0" w:lastRowLastColumn="0"/>
            </w:pPr>
            <w:r>
              <w:t>Coding aligns with activity description.</w:t>
            </w:r>
          </w:p>
          <w:p w14:paraId="11265082" w14:textId="3DF8481A" w:rsidR="003841BD" w:rsidRDefault="003841BD" w:rsidP="00D43BA0">
            <w:pPr>
              <w:pStyle w:val="ListParagraph"/>
              <w:numPr>
                <w:ilvl w:val="0"/>
                <w:numId w:val="146"/>
              </w:numPr>
              <w:ind w:left="360"/>
              <w:cnfStyle w:val="000000000000" w:firstRow="0" w:lastRow="0" w:firstColumn="0" w:lastColumn="0" w:oddVBand="0" w:evenVBand="0" w:oddHBand="0" w:evenHBand="0" w:firstRowFirstColumn="0" w:firstRowLastColumn="0" w:lastRowFirstColumn="0" w:lastRowLastColumn="0"/>
            </w:pPr>
            <w:r>
              <w:t xml:space="preserve">Descriptions of activities are allowable, reasonable and </w:t>
            </w:r>
            <w:r w:rsidR="3868ED9A">
              <w:t>allocable</w:t>
            </w:r>
            <w:r>
              <w:t>.</w:t>
            </w:r>
          </w:p>
          <w:p w14:paraId="7D5DB693" w14:textId="3077FE0E" w:rsidR="00422643" w:rsidRDefault="003841BD" w:rsidP="00D43BA0">
            <w:pPr>
              <w:pStyle w:val="ListParagraph"/>
              <w:numPr>
                <w:ilvl w:val="0"/>
                <w:numId w:val="146"/>
              </w:numPr>
              <w:ind w:left="360"/>
              <w:cnfStyle w:val="000000000000" w:firstRow="0" w:lastRow="0" w:firstColumn="0" w:lastColumn="0" w:oddVBand="0" w:evenVBand="0" w:oddHBand="0" w:evenHBand="0" w:firstRowFirstColumn="0" w:firstRowLastColumn="0" w:lastRowFirstColumn="0" w:lastRowLastColumn="0"/>
            </w:pPr>
            <w:r>
              <w:t>Professional development activity descriptions detail how the PD will be delivered throughout the year.</w:t>
            </w:r>
          </w:p>
        </w:tc>
        <w:tc>
          <w:tcPr>
            <w:tcW w:w="5686" w:type="dxa"/>
          </w:tcPr>
          <w:p w14:paraId="0EA2F0A1" w14:textId="779CFDDB" w:rsidR="00422643" w:rsidRPr="00F248D4" w:rsidRDefault="255BA7A5" w:rsidP="00B95074">
            <w:pPr>
              <w:pStyle w:val="ListParagraph"/>
              <w:numPr>
                <w:ilvl w:val="0"/>
                <w:numId w:val="212"/>
              </w:numPr>
              <w:ind w:left="360"/>
              <w:cnfStyle w:val="000000000000" w:firstRow="0" w:lastRow="0" w:firstColumn="0" w:lastColumn="0" w:oddVBand="0" w:evenVBand="0" w:oddHBand="0" w:evenHBand="0" w:firstRowFirstColumn="0" w:firstRowLastColumn="0" w:lastRowFirstColumn="0" w:lastRowLastColumn="0"/>
            </w:pPr>
            <w:r>
              <w:t>Necessary - a cost that is generally recognized as ordinary and necessary for the recipient.</w:t>
            </w:r>
          </w:p>
          <w:p w14:paraId="1BEE9AFD" w14:textId="34241660" w:rsidR="00422643" w:rsidRPr="00F248D4" w:rsidRDefault="255BA7A5" w:rsidP="00B95074">
            <w:pPr>
              <w:pStyle w:val="ListParagraph"/>
              <w:numPr>
                <w:ilvl w:val="0"/>
                <w:numId w:val="212"/>
              </w:numPr>
              <w:spacing w:before="240" w:after="240"/>
              <w:ind w:left="360"/>
              <w:cnfStyle w:val="000000000000" w:firstRow="0" w:lastRow="0" w:firstColumn="0" w:lastColumn="0" w:oddVBand="0" w:evenVBand="0" w:oddHBand="0" w:evenHBand="0" w:firstRowFirstColumn="0" w:firstRowLastColumn="0" w:lastRowFirstColumn="0" w:lastRowLastColumn="0"/>
            </w:pPr>
            <w:r w:rsidRPr="41AEB0F6">
              <w:t>Reasonable - a cost is reasonable if it does not exceed an amount that a prudent person would incur, necessary for the efficient performance of the program, comparable cost for the geographic area, and aligned with local policies and procedures. (§ 200.404)</w:t>
            </w:r>
          </w:p>
          <w:p w14:paraId="0F321A12" w14:textId="3404644D" w:rsidR="00422643" w:rsidRPr="00F248D4" w:rsidRDefault="255BA7A5" w:rsidP="00B95074">
            <w:pPr>
              <w:pStyle w:val="ListParagraph"/>
              <w:numPr>
                <w:ilvl w:val="0"/>
                <w:numId w:val="212"/>
              </w:numPr>
              <w:spacing w:before="240" w:after="240"/>
              <w:ind w:left="360"/>
              <w:cnfStyle w:val="000000000000" w:firstRow="0" w:lastRow="0" w:firstColumn="0" w:lastColumn="0" w:oddVBand="0" w:evenVBand="0" w:oddHBand="0" w:evenHBand="0" w:firstRowFirstColumn="0" w:firstRowLastColumn="0" w:lastRowFirstColumn="0" w:lastRowLastColumn="0"/>
            </w:pPr>
            <w:r w:rsidRPr="41AEB0F6">
              <w:t>Allocable - a cost that is incurred specifically for the program, benefits the program or its recipients/subrecipients, or is necessary to meet the program intent (§ 200.405)</w:t>
            </w:r>
          </w:p>
        </w:tc>
      </w:tr>
      <w:tr w:rsidR="005E2520" w:rsidRPr="00F248D4" w14:paraId="1D87FC10"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564A3245" w14:textId="7689CB4E" w:rsidR="00422643" w:rsidRPr="00AC739A" w:rsidRDefault="000F71F2">
            <w:pPr>
              <w:tabs>
                <w:tab w:val="left" w:pos="2160"/>
              </w:tabs>
              <w:rPr>
                <w:b w:val="0"/>
                <w:bCs w:val="0"/>
              </w:rPr>
            </w:pPr>
            <w:r>
              <w:rPr>
                <w:b w:val="0"/>
                <w:bCs w:val="0"/>
              </w:rPr>
              <w:t>Line Item Total</w:t>
            </w:r>
          </w:p>
        </w:tc>
        <w:tc>
          <w:tcPr>
            <w:tcW w:w="5325" w:type="dxa"/>
          </w:tcPr>
          <w:p w14:paraId="77776278" w14:textId="643EEA8F" w:rsidR="00422643" w:rsidRDefault="000F71F2" w:rsidP="00D43BA0">
            <w:pPr>
              <w:pStyle w:val="ListParagraph"/>
              <w:numPr>
                <w:ilvl w:val="0"/>
                <w:numId w:val="145"/>
              </w:numPr>
              <w:ind w:left="360"/>
              <w:cnfStyle w:val="000000000000" w:firstRow="0" w:lastRow="0" w:firstColumn="0" w:lastColumn="0" w:oddVBand="0" w:evenVBand="0" w:oddHBand="0" w:evenHBand="0" w:firstRowFirstColumn="0" w:firstRowLastColumn="0" w:lastRowFirstColumn="0" w:lastRowLastColumn="0"/>
            </w:pPr>
            <w:r w:rsidRPr="000F71F2">
              <w:t>Amount is calculated by multiplying Quantity and Cost.</w:t>
            </w:r>
          </w:p>
        </w:tc>
        <w:tc>
          <w:tcPr>
            <w:tcW w:w="5686" w:type="dxa"/>
          </w:tcPr>
          <w:p w14:paraId="3A099AE4" w14:textId="77777777" w:rsidR="00422643" w:rsidRPr="00F248D4" w:rsidRDefault="00422643" w:rsidP="000F71F2">
            <w:pPr>
              <w:cnfStyle w:val="000000000000" w:firstRow="0" w:lastRow="0" w:firstColumn="0" w:lastColumn="0" w:oddVBand="0" w:evenVBand="0" w:oddHBand="0" w:evenHBand="0" w:firstRowFirstColumn="0" w:firstRowLastColumn="0" w:lastRowFirstColumn="0" w:lastRowLastColumn="0"/>
            </w:pPr>
          </w:p>
        </w:tc>
      </w:tr>
      <w:tr w:rsidR="005E2520" w:rsidRPr="00F248D4" w14:paraId="1F185A78"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52DCEF0D" w14:textId="2EA040B3" w:rsidR="00422643" w:rsidRPr="00AC739A" w:rsidRDefault="00342A79">
            <w:pPr>
              <w:tabs>
                <w:tab w:val="left" w:pos="2160"/>
              </w:tabs>
              <w:rPr>
                <w:b w:val="0"/>
                <w:bCs w:val="0"/>
              </w:rPr>
            </w:pPr>
            <w:r w:rsidRPr="00342A79">
              <w:rPr>
                <w:b w:val="0"/>
                <w:bCs w:val="0"/>
              </w:rPr>
              <w:t>Alternative Fund Use Authority (AFUA)</w:t>
            </w:r>
          </w:p>
        </w:tc>
        <w:tc>
          <w:tcPr>
            <w:tcW w:w="5325" w:type="dxa"/>
          </w:tcPr>
          <w:p w14:paraId="29E4C23C" w14:textId="0AD41D97" w:rsidR="00156594" w:rsidRDefault="00156594" w:rsidP="00D43BA0">
            <w:pPr>
              <w:pStyle w:val="ListParagraph"/>
              <w:numPr>
                <w:ilvl w:val="0"/>
                <w:numId w:val="144"/>
              </w:numPr>
              <w:ind w:left="360"/>
              <w:cnfStyle w:val="000000000000" w:firstRow="0" w:lastRow="0" w:firstColumn="0" w:lastColumn="0" w:oddVBand="0" w:evenVBand="0" w:oddHBand="0" w:evenHBand="0" w:firstRowFirstColumn="0" w:firstRowLastColumn="0" w:lastRowFirstColumn="0" w:lastRowLastColumn="0"/>
            </w:pPr>
            <w:r>
              <w:t xml:space="preserve">AFUA line items match AFUA choices in Cross Programs section. </w:t>
            </w:r>
          </w:p>
          <w:p w14:paraId="47FC3AA2" w14:textId="73DC0638" w:rsidR="00156594" w:rsidRDefault="00156594" w:rsidP="00D43BA0">
            <w:pPr>
              <w:pStyle w:val="ListParagraph"/>
              <w:numPr>
                <w:ilvl w:val="0"/>
                <w:numId w:val="144"/>
              </w:numPr>
              <w:ind w:left="360"/>
              <w:cnfStyle w:val="000000000000" w:firstRow="0" w:lastRow="0" w:firstColumn="0" w:lastColumn="0" w:oddVBand="0" w:evenVBand="0" w:oddHBand="0" w:evenHBand="0" w:firstRowFirstColumn="0" w:firstRowLastColumn="0" w:lastRowFirstColumn="0" w:lastRowLastColumn="0"/>
            </w:pPr>
            <w:r>
              <w:t xml:space="preserve">AFUA line items have an allowable description and are coded correctly.  </w:t>
            </w:r>
          </w:p>
          <w:p w14:paraId="00CB9E84" w14:textId="7E97F181" w:rsidR="00422643" w:rsidRDefault="00156594" w:rsidP="00D43BA0">
            <w:pPr>
              <w:pStyle w:val="ListParagraph"/>
              <w:numPr>
                <w:ilvl w:val="0"/>
                <w:numId w:val="144"/>
              </w:numPr>
              <w:ind w:left="360"/>
              <w:cnfStyle w:val="000000000000" w:firstRow="0" w:lastRow="0" w:firstColumn="0" w:lastColumn="0" w:oddVBand="0" w:evenVBand="0" w:oddHBand="0" w:evenHBand="0" w:firstRowFirstColumn="0" w:firstRowLastColumn="0" w:lastRowFirstColumn="0" w:lastRowLastColumn="0"/>
            </w:pPr>
            <w:r>
              <w:t>If not AFUA eligible, funds should otherwise be transferred.</w:t>
            </w:r>
          </w:p>
        </w:tc>
        <w:tc>
          <w:tcPr>
            <w:tcW w:w="5686" w:type="dxa"/>
          </w:tcPr>
          <w:p w14:paraId="1E8CEACC" w14:textId="20D9B834" w:rsidR="00422643" w:rsidRPr="00F248D4" w:rsidRDefault="00422643" w:rsidP="00156594">
            <w:pPr>
              <w:cnfStyle w:val="000000000000" w:firstRow="0" w:lastRow="0" w:firstColumn="0" w:lastColumn="0" w:oddVBand="0" w:evenVBand="0" w:oddHBand="0" w:evenHBand="0" w:firstRowFirstColumn="0" w:firstRowLastColumn="0" w:lastRowFirstColumn="0" w:lastRowLastColumn="0"/>
            </w:pPr>
          </w:p>
        </w:tc>
      </w:tr>
      <w:tr w:rsidR="005E2520" w:rsidRPr="00F248D4" w14:paraId="1BC7C6D8"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7A3E508E" w14:textId="63BE682A" w:rsidR="00422643" w:rsidRPr="00AC739A" w:rsidRDefault="00D3491C">
            <w:pPr>
              <w:tabs>
                <w:tab w:val="left" w:pos="2160"/>
              </w:tabs>
              <w:rPr>
                <w:b w:val="0"/>
                <w:bCs w:val="0"/>
              </w:rPr>
            </w:pPr>
            <w:r>
              <w:rPr>
                <w:b w:val="0"/>
                <w:bCs w:val="0"/>
              </w:rPr>
              <w:t>Item Key</w:t>
            </w:r>
          </w:p>
        </w:tc>
        <w:tc>
          <w:tcPr>
            <w:tcW w:w="5325" w:type="dxa"/>
          </w:tcPr>
          <w:p w14:paraId="43A55098" w14:textId="0F4F1916" w:rsidR="00422643" w:rsidRDefault="00D3491C" w:rsidP="00D43BA0">
            <w:pPr>
              <w:pStyle w:val="ListParagraph"/>
              <w:numPr>
                <w:ilvl w:val="0"/>
                <w:numId w:val="157"/>
              </w:numPr>
              <w:ind w:left="360"/>
              <w:cnfStyle w:val="000000000000" w:firstRow="0" w:lastRow="0" w:firstColumn="0" w:lastColumn="0" w:oddVBand="0" w:evenVBand="0" w:oddHBand="0" w:evenHBand="0" w:firstRowFirstColumn="0" w:firstRowLastColumn="0" w:lastRowFirstColumn="0" w:lastRowLastColumn="0"/>
            </w:pPr>
            <w:r w:rsidRPr="00D3491C">
              <w:t>An Item Key will be developed for each budget line once the line is developed and saved.</w:t>
            </w:r>
          </w:p>
        </w:tc>
        <w:tc>
          <w:tcPr>
            <w:tcW w:w="5686" w:type="dxa"/>
          </w:tcPr>
          <w:p w14:paraId="3811BE8C" w14:textId="77777777" w:rsidR="00422643" w:rsidRPr="00F248D4" w:rsidRDefault="00422643" w:rsidP="00D3491C">
            <w:pPr>
              <w:pStyle w:val="ListParagraph"/>
              <w:ind w:left="360"/>
              <w:cnfStyle w:val="000000000000" w:firstRow="0" w:lastRow="0" w:firstColumn="0" w:lastColumn="0" w:oddVBand="0" w:evenVBand="0" w:oddHBand="0" w:evenHBand="0" w:firstRowFirstColumn="0" w:firstRowLastColumn="0" w:lastRowFirstColumn="0" w:lastRowLastColumn="0"/>
            </w:pPr>
          </w:p>
        </w:tc>
      </w:tr>
      <w:tr w:rsidR="005E2520" w:rsidRPr="00F248D4" w14:paraId="5AA20AB8"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06E9C4C5" w14:textId="21AD9C07" w:rsidR="00422643" w:rsidRPr="00AC739A" w:rsidRDefault="004D692C">
            <w:pPr>
              <w:tabs>
                <w:tab w:val="left" w:pos="2160"/>
              </w:tabs>
              <w:rPr>
                <w:b w:val="0"/>
                <w:bCs w:val="0"/>
              </w:rPr>
            </w:pPr>
            <w:r>
              <w:rPr>
                <w:b w:val="0"/>
                <w:bCs w:val="0"/>
              </w:rPr>
              <w:t>Non-Public Schools</w:t>
            </w:r>
          </w:p>
        </w:tc>
        <w:tc>
          <w:tcPr>
            <w:tcW w:w="5325" w:type="dxa"/>
          </w:tcPr>
          <w:p w14:paraId="3C9BE2DE" w14:textId="55B2C642" w:rsidR="00422643" w:rsidRDefault="004D692C" w:rsidP="00D43BA0">
            <w:pPr>
              <w:pStyle w:val="ListParagraph"/>
              <w:numPr>
                <w:ilvl w:val="0"/>
                <w:numId w:val="155"/>
              </w:numPr>
              <w:ind w:left="360"/>
              <w:cnfStyle w:val="000000000000" w:firstRow="0" w:lastRow="0" w:firstColumn="0" w:lastColumn="0" w:oddVBand="0" w:evenVBand="0" w:oddHBand="0" w:evenHBand="0" w:firstRowFirstColumn="0" w:firstRowLastColumn="0" w:lastRowFirstColumn="0" w:lastRowLastColumn="0"/>
            </w:pPr>
            <w:r>
              <w:t>If LEA is serving non-public schools under Title I, Part A, the LEA budgeted at least one line using the Non-public schools proportionate share set aside AND does not exceed or under serve the non-public schools accordingly. (i.e. minimum and actual budget must match)</w:t>
            </w:r>
            <w:r w:rsidR="5365AFD4">
              <w:t>.</w:t>
            </w:r>
          </w:p>
          <w:p w14:paraId="512E5E81" w14:textId="55274C50" w:rsidR="00422643" w:rsidRDefault="00422643" w:rsidP="5D237A41">
            <w:pPr>
              <w:pStyle w:val="ListParagraph"/>
              <w:ind w:left="360"/>
              <w:cnfStyle w:val="000000000000" w:firstRow="0" w:lastRow="0" w:firstColumn="0" w:lastColumn="0" w:oddVBand="0" w:evenVBand="0" w:oddHBand="0" w:evenHBand="0" w:firstRowFirstColumn="0" w:firstRowLastColumn="0" w:lastRowFirstColumn="0" w:lastRowLastColumn="0"/>
            </w:pPr>
          </w:p>
        </w:tc>
        <w:tc>
          <w:tcPr>
            <w:tcW w:w="5686" w:type="dxa"/>
          </w:tcPr>
          <w:p w14:paraId="7AEC69C1" w14:textId="77777777" w:rsidR="00422643" w:rsidRPr="00F248D4" w:rsidRDefault="00422643" w:rsidP="004D692C">
            <w:pPr>
              <w:pStyle w:val="ListParagraph"/>
              <w:ind w:left="360"/>
              <w:cnfStyle w:val="000000000000" w:firstRow="0" w:lastRow="0" w:firstColumn="0" w:lastColumn="0" w:oddVBand="0" w:evenVBand="0" w:oddHBand="0" w:evenHBand="0" w:firstRowFirstColumn="0" w:firstRowLastColumn="0" w:lastRowFirstColumn="0" w:lastRowLastColumn="0"/>
            </w:pPr>
          </w:p>
        </w:tc>
      </w:tr>
      <w:tr w:rsidR="56C1E57F" w14:paraId="597BFC83"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2034" w:type="dxa"/>
            <w:shd w:val="clear" w:color="auto" w:fill="F2F2F2" w:themeFill="background1" w:themeFillShade="F2"/>
          </w:tcPr>
          <w:p w14:paraId="5AB4232B" w14:textId="6FA75063" w:rsidR="56C1E57F" w:rsidRDefault="56C1E57F" w:rsidP="5D237A41">
            <w:pPr>
              <w:jc w:val="center"/>
            </w:pPr>
            <w:r>
              <w:t>Section</w:t>
            </w:r>
          </w:p>
        </w:tc>
        <w:tc>
          <w:tcPr>
            <w:tcW w:w="5325" w:type="dxa"/>
            <w:shd w:val="clear" w:color="auto" w:fill="F2F2F2" w:themeFill="background1" w:themeFillShade="F2"/>
          </w:tcPr>
          <w:p w14:paraId="0950F630" w14:textId="3A870B86" w:rsidR="56C1E57F" w:rsidRDefault="56C1E57F" w:rsidP="5D237A41">
            <w:pPr>
              <w:jc w:val="center"/>
              <w:cnfStyle w:val="000000000000" w:firstRow="0" w:lastRow="0" w:firstColumn="0" w:lastColumn="0" w:oddVBand="0" w:evenVBand="0" w:oddHBand="0" w:evenHBand="0" w:firstRowFirstColumn="0" w:firstRowLastColumn="0" w:lastRowFirstColumn="0" w:lastRowLastColumn="0"/>
              <w:rPr>
                <w:b/>
                <w:bCs/>
              </w:rPr>
            </w:pPr>
            <w:r w:rsidRPr="4D3B6191">
              <w:rPr>
                <w:b/>
                <w:bCs/>
              </w:rPr>
              <w:t>Minimum Required for Approval</w:t>
            </w:r>
          </w:p>
        </w:tc>
        <w:tc>
          <w:tcPr>
            <w:tcW w:w="5686" w:type="dxa"/>
            <w:shd w:val="clear" w:color="auto" w:fill="F2F2F2" w:themeFill="background1" w:themeFillShade="F2"/>
          </w:tcPr>
          <w:p w14:paraId="118B6AB9" w14:textId="21549B9F" w:rsidR="56C1E57F" w:rsidRDefault="56C1E57F" w:rsidP="5D237A41">
            <w:pPr>
              <w:jc w:val="center"/>
              <w:cnfStyle w:val="000000000000" w:firstRow="0" w:lastRow="0" w:firstColumn="0" w:lastColumn="0" w:oddVBand="0" w:evenVBand="0" w:oddHBand="0" w:evenHBand="0" w:firstRowFirstColumn="0" w:firstRowLastColumn="0" w:lastRowFirstColumn="0" w:lastRowLastColumn="0"/>
              <w:rPr>
                <w:b/>
                <w:bCs/>
              </w:rPr>
            </w:pPr>
            <w:r w:rsidRPr="4D3B6191">
              <w:rPr>
                <w:b/>
                <w:bCs/>
              </w:rPr>
              <w:t>Response Guidance &amp; Helpful Resources</w:t>
            </w:r>
          </w:p>
        </w:tc>
      </w:tr>
      <w:tr w:rsidR="005E2520" w:rsidRPr="00F248D4" w14:paraId="2324E9AB"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40DF60EF" w14:textId="6BF40A86" w:rsidR="00422643" w:rsidRPr="00AC739A" w:rsidRDefault="00104090">
            <w:pPr>
              <w:tabs>
                <w:tab w:val="left" w:pos="2160"/>
              </w:tabs>
              <w:rPr>
                <w:b w:val="0"/>
                <w:bCs w:val="0"/>
              </w:rPr>
            </w:pPr>
            <w:r w:rsidRPr="00104090">
              <w:rPr>
                <w:b w:val="0"/>
                <w:bCs w:val="0"/>
              </w:rPr>
              <w:t xml:space="preserve">Indirect </w:t>
            </w:r>
            <w:r>
              <w:rPr>
                <w:b w:val="0"/>
                <w:bCs w:val="0"/>
              </w:rPr>
              <w:t xml:space="preserve">Costs </w:t>
            </w:r>
            <w:r w:rsidRPr="00104090">
              <w:rPr>
                <w:b w:val="0"/>
                <w:bCs w:val="0"/>
              </w:rPr>
              <w:t>and Administration</w:t>
            </w:r>
          </w:p>
        </w:tc>
        <w:tc>
          <w:tcPr>
            <w:tcW w:w="5325" w:type="dxa"/>
          </w:tcPr>
          <w:p w14:paraId="76AB4FF0" w14:textId="190A6548" w:rsidR="00104090" w:rsidRDefault="00104090" w:rsidP="00D43BA0">
            <w:pPr>
              <w:pStyle w:val="ListParagraph"/>
              <w:numPr>
                <w:ilvl w:val="0"/>
                <w:numId w:val="156"/>
              </w:numPr>
              <w:ind w:left="360"/>
              <w:cnfStyle w:val="000000000000" w:firstRow="0" w:lastRow="0" w:firstColumn="0" w:lastColumn="0" w:oddVBand="0" w:evenVBand="0" w:oddHBand="0" w:evenHBand="0" w:firstRowFirstColumn="0" w:firstRowLastColumn="0" w:lastRowFirstColumn="0" w:lastRowLastColumn="0"/>
            </w:pPr>
            <w:r>
              <w:t>Indirect and direct admin does not exceed 10% of the Title I, Part A allocation.</w:t>
            </w:r>
          </w:p>
          <w:p w14:paraId="5496935B" w14:textId="26136151" w:rsidR="00422643" w:rsidRDefault="00104090" w:rsidP="00D43BA0">
            <w:pPr>
              <w:pStyle w:val="ListParagraph"/>
              <w:numPr>
                <w:ilvl w:val="0"/>
                <w:numId w:val="156"/>
              </w:numPr>
              <w:ind w:left="360"/>
              <w:cnfStyle w:val="000000000000" w:firstRow="0" w:lastRow="0" w:firstColumn="0" w:lastColumn="0" w:oddVBand="0" w:evenVBand="0" w:oddHBand="0" w:evenHBand="0" w:firstRowFirstColumn="0" w:firstRowLastColumn="0" w:lastRowFirstColumn="0" w:lastRowLastColumn="0"/>
            </w:pPr>
            <w:r>
              <w:t>Direct administration for Title III and Title IV may not exceed 2%.</w:t>
            </w:r>
          </w:p>
        </w:tc>
        <w:tc>
          <w:tcPr>
            <w:tcW w:w="5686" w:type="dxa"/>
          </w:tcPr>
          <w:p w14:paraId="5238568A" w14:textId="30C34DE5" w:rsidR="41AEB0F6" w:rsidRDefault="23E81E54" w:rsidP="00D43BA0">
            <w:pPr>
              <w:pStyle w:val="ListParagraph"/>
              <w:numPr>
                <w:ilvl w:val="0"/>
                <w:numId w:val="86"/>
              </w:numPr>
              <w:ind w:left="36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3BBB7A0D">
              <w:rPr>
                <w:rFonts w:ascii="Aptos" w:eastAsia="Aptos" w:hAnsi="Aptos" w:cs="Aptos"/>
              </w:rPr>
              <w:t>It is the responsibility of the LEA to ensure that the same costs are not included as both direct and indirect costs.</w:t>
            </w:r>
          </w:p>
          <w:p w14:paraId="2F9FDE6E" w14:textId="765281F8" w:rsidR="00422643" w:rsidRPr="00627D4D" w:rsidRDefault="000172AF" w:rsidP="00D43BA0">
            <w:pPr>
              <w:pStyle w:val="ListParagraph"/>
              <w:numPr>
                <w:ilvl w:val="0"/>
                <w:numId w:val="86"/>
              </w:numPr>
              <w:ind w:left="360"/>
              <w:cnfStyle w:val="000000000000" w:firstRow="0" w:lastRow="0" w:firstColumn="0" w:lastColumn="0" w:oddVBand="0" w:evenVBand="0" w:oddHBand="0" w:evenHBand="0" w:firstRowFirstColumn="0" w:firstRowLastColumn="0" w:lastRowFirstColumn="0" w:lastRowLastColumn="0"/>
              <w:rPr>
                <w:highlight w:val="yellow"/>
              </w:rPr>
            </w:pPr>
            <w:hyperlink r:id="rId59">
              <w:r w:rsidRPr="3BBB7A0D">
                <w:rPr>
                  <w:rStyle w:val="Hyperlink"/>
                </w:rPr>
                <w:t>Direct Program, Direct Administrative, and Indirect Costs Webpage</w:t>
              </w:r>
            </w:hyperlink>
          </w:p>
        </w:tc>
      </w:tr>
      <w:tr w:rsidR="005E2520" w:rsidRPr="00F248D4" w14:paraId="01CD47EE"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4EF460E6" w14:textId="7201BBD1" w:rsidR="00422643" w:rsidRPr="00AC739A" w:rsidRDefault="00627D4D">
            <w:pPr>
              <w:tabs>
                <w:tab w:val="left" w:pos="2160"/>
              </w:tabs>
              <w:rPr>
                <w:b w:val="0"/>
                <w:bCs w:val="0"/>
              </w:rPr>
            </w:pPr>
            <w:r>
              <w:rPr>
                <w:b w:val="0"/>
                <w:bCs w:val="0"/>
              </w:rPr>
              <w:t>Food</w:t>
            </w:r>
          </w:p>
        </w:tc>
        <w:tc>
          <w:tcPr>
            <w:tcW w:w="5325" w:type="dxa"/>
          </w:tcPr>
          <w:p w14:paraId="5C5E168F" w14:textId="61CB9E94" w:rsidR="00422643" w:rsidRDefault="76FFBAA3" w:rsidP="00D43BA0">
            <w:pPr>
              <w:pStyle w:val="ListParagraph"/>
              <w:numPr>
                <w:ilvl w:val="0"/>
                <w:numId w:val="85"/>
              </w:numPr>
              <w:ind w:left="360"/>
              <w:cnfStyle w:val="000000000000" w:firstRow="0" w:lastRow="0" w:firstColumn="0" w:lastColumn="0" w:oddVBand="0" w:evenVBand="0" w:oddHBand="0" w:evenHBand="0" w:firstRowFirstColumn="0" w:firstRowLastColumn="0" w:lastRowFirstColumn="0" w:lastRowLastColumn="0"/>
            </w:pPr>
            <w:r w:rsidRPr="40097915">
              <w:t>Title I family engagement funds may be used to provide light refreshments or small meals for parent and family engagement meetings, but schools must be sure that the cost meets "necessary and reasonable standards" established under 2 CFR 200.404.</w:t>
            </w:r>
          </w:p>
          <w:p w14:paraId="625C5E70" w14:textId="2E9D3EA2" w:rsidR="00422643" w:rsidRDefault="76FFBAA3" w:rsidP="00D43BA0">
            <w:pPr>
              <w:pStyle w:val="ListParagraph"/>
              <w:numPr>
                <w:ilvl w:val="0"/>
                <w:numId w:val="85"/>
              </w:numPr>
              <w:ind w:left="360"/>
              <w:cnfStyle w:val="000000000000" w:firstRow="0" w:lastRow="0" w:firstColumn="0" w:lastColumn="0" w:oddVBand="0" w:evenVBand="0" w:oddHBand="0" w:evenHBand="0" w:firstRowFirstColumn="0" w:firstRowLastColumn="0" w:lastRowFirstColumn="0" w:lastRowLastColumn="0"/>
            </w:pPr>
            <w:r w:rsidRPr="40097915">
              <w:t xml:space="preserve">Generally, there is a very high burden of proof to show that paying for food and beverages with federal funds is necessary to meet the goals and objectives of a federal grant. </w:t>
            </w:r>
          </w:p>
          <w:p w14:paraId="5AFED8AC" w14:textId="17E57745" w:rsidR="00422643" w:rsidRDefault="76FFBAA3" w:rsidP="00D43BA0">
            <w:pPr>
              <w:pStyle w:val="ListParagraph"/>
              <w:numPr>
                <w:ilvl w:val="0"/>
                <w:numId w:val="85"/>
              </w:numPr>
              <w:ind w:left="360"/>
              <w:cnfStyle w:val="000000000000" w:firstRow="0" w:lastRow="0" w:firstColumn="0" w:lastColumn="0" w:oddVBand="0" w:evenVBand="0" w:oddHBand="0" w:evenHBand="0" w:firstRowFirstColumn="0" w:firstRowLastColumn="0" w:lastRowFirstColumn="0" w:lastRowLastColumn="0"/>
            </w:pPr>
            <w:r w:rsidRPr="40097915">
              <w:t>Schools must consider whether the expense for food is excessive and whether other funding sources or donations could be used to provide the refreshments before using Title I funds. The time of day the parent and family engagement activity takes place is another consideration. If a meeting takes place during dinner time, it might be allowable to provide a low-cost meal.</w:t>
            </w:r>
          </w:p>
          <w:p w14:paraId="11DD078A" w14:textId="62F82D7F" w:rsidR="00422643" w:rsidRDefault="76FFBAA3" w:rsidP="00D43BA0">
            <w:pPr>
              <w:pStyle w:val="ListParagraph"/>
              <w:numPr>
                <w:ilvl w:val="0"/>
                <w:numId w:val="85"/>
              </w:numPr>
              <w:ind w:left="360"/>
              <w:cnfStyle w:val="000000000000" w:firstRow="0" w:lastRow="0" w:firstColumn="0" w:lastColumn="0" w:oddVBand="0" w:evenVBand="0" w:oddHBand="0" w:evenHBand="0" w:firstRowFirstColumn="0" w:firstRowLastColumn="0" w:lastRowFirstColumn="0" w:lastRowLastColumn="0"/>
            </w:pPr>
            <w:r w:rsidRPr="40097915">
              <w:t>Title I should be the last resort for providing food to students, after all other resources have been exhausted.</w:t>
            </w:r>
          </w:p>
          <w:p w14:paraId="34FFF0AB" w14:textId="201CBA09" w:rsidR="00422643" w:rsidRDefault="76FFBAA3" w:rsidP="00D43BA0">
            <w:pPr>
              <w:pStyle w:val="ListParagraph"/>
              <w:numPr>
                <w:ilvl w:val="0"/>
                <w:numId w:val="85"/>
              </w:numPr>
              <w:spacing w:before="240" w:after="240"/>
              <w:ind w:left="360"/>
              <w:cnfStyle w:val="000000000000" w:firstRow="0" w:lastRow="0" w:firstColumn="0" w:lastColumn="0" w:oddVBand="0" w:evenVBand="0" w:oddHBand="0" w:evenHBand="0" w:firstRowFirstColumn="0" w:firstRowLastColumn="0" w:lastRowFirstColumn="0" w:lastRowLastColumn="0"/>
            </w:pPr>
            <w:r>
              <w:t>Schools should also consider several the following questions:</w:t>
            </w:r>
          </w:p>
          <w:p w14:paraId="58B58C81" w14:textId="6225842E" w:rsidR="00422643" w:rsidRDefault="76FFBAA3" w:rsidP="00D43BA0">
            <w:pPr>
              <w:pStyle w:val="ListParagraph"/>
              <w:numPr>
                <w:ilvl w:val="0"/>
                <w:numId w:val="84"/>
              </w:numPr>
              <w:cnfStyle w:val="000000000000" w:firstRow="0" w:lastRow="0" w:firstColumn="0" w:lastColumn="0" w:oddVBand="0" w:evenVBand="0" w:oddHBand="0" w:evenHBand="0" w:firstRowFirstColumn="0" w:firstRowLastColumn="0" w:lastRowFirstColumn="0" w:lastRowLastColumn="0"/>
            </w:pPr>
            <w:r>
              <w:t>Does the event address specific issues related to improving student achievement for the school's most at-risk students? Title I funds must be used to meet the aims of the program and should never be used for social activities or to pay for alcohol.</w:t>
            </w:r>
          </w:p>
          <w:p w14:paraId="30EF3E77" w14:textId="12AB1D3E" w:rsidR="00422643" w:rsidRDefault="76FFBAA3" w:rsidP="00B95074">
            <w:pPr>
              <w:pStyle w:val="ListParagraph"/>
              <w:numPr>
                <w:ilvl w:val="0"/>
                <w:numId w:val="240"/>
              </w:numPr>
              <w:cnfStyle w:val="000000000000" w:firstRow="0" w:lastRow="0" w:firstColumn="0" w:lastColumn="0" w:oddVBand="0" w:evenVBand="0" w:oddHBand="0" w:evenHBand="0" w:firstRowFirstColumn="0" w:firstRowLastColumn="0" w:lastRowFirstColumn="0" w:lastRowLastColumn="0"/>
            </w:pPr>
            <w:r>
              <w:t>Is the parent event or activity being held in a targeted assistance or schoolwide Title I school? If you're spending money on food in a targeted assistance setting, the meeting must be exclusively or primarily for Title I parents, though some non-Title I parents may attend.</w:t>
            </w:r>
          </w:p>
          <w:p w14:paraId="10363033" w14:textId="54D15F6B" w:rsidR="00422643" w:rsidRDefault="76FFBAA3" w:rsidP="00B95074">
            <w:pPr>
              <w:pStyle w:val="ListParagraph"/>
              <w:numPr>
                <w:ilvl w:val="0"/>
                <w:numId w:val="240"/>
              </w:numPr>
              <w:cnfStyle w:val="000000000000" w:firstRow="0" w:lastRow="0" w:firstColumn="0" w:lastColumn="0" w:oddVBand="0" w:evenVBand="0" w:oddHBand="0" w:evenHBand="0" w:firstRowFirstColumn="0" w:firstRowLastColumn="0" w:lastRowFirstColumn="0" w:lastRowLastColumn="0"/>
            </w:pPr>
            <w:r w:rsidRPr="5165C36A">
              <w:t xml:space="preserve">Does the district allow Title I funds for food? </w:t>
            </w:r>
          </w:p>
        </w:tc>
        <w:tc>
          <w:tcPr>
            <w:tcW w:w="5686" w:type="dxa"/>
          </w:tcPr>
          <w:p w14:paraId="09E3C370" w14:textId="77777777" w:rsidR="00422643" w:rsidRPr="00F248D4" w:rsidRDefault="00422643" w:rsidP="00916AC9">
            <w:pPr>
              <w:pStyle w:val="ListParagraph"/>
              <w:ind w:left="360"/>
              <w:cnfStyle w:val="000000000000" w:firstRow="0" w:lastRow="0" w:firstColumn="0" w:lastColumn="0" w:oddVBand="0" w:evenVBand="0" w:oddHBand="0" w:evenHBand="0" w:firstRowFirstColumn="0" w:firstRowLastColumn="0" w:lastRowFirstColumn="0" w:lastRowLastColumn="0"/>
            </w:pPr>
          </w:p>
        </w:tc>
      </w:tr>
      <w:tr w:rsidR="005E2520" w:rsidRPr="00F248D4" w14:paraId="1CD43710"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635867AA" w14:textId="4A4D81BC" w:rsidR="00422643" w:rsidRPr="00AC739A" w:rsidRDefault="00713A2B">
            <w:pPr>
              <w:tabs>
                <w:tab w:val="left" w:pos="2160"/>
              </w:tabs>
              <w:rPr>
                <w:b w:val="0"/>
                <w:bCs w:val="0"/>
              </w:rPr>
            </w:pPr>
            <w:r w:rsidRPr="00713A2B">
              <w:rPr>
                <w:b w:val="0"/>
                <w:bCs w:val="0"/>
              </w:rPr>
              <w:t>Substitutes</w:t>
            </w:r>
          </w:p>
        </w:tc>
        <w:tc>
          <w:tcPr>
            <w:tcW w:w="5325" w:type="dxa"/>
          </w:tcPr>
          <w:p w14:paraId="518DD3CD" w14:textId="23F4A4A0" w:rsidR="00422643" w:rsidRDefault="00713A2B" w:rsidP="00D43BA0">
            <w:pPr>
              <w:pStyle w:val="ListParagraph"/>
              <w:numPr>
                <w:ilvl w:val="0"/>
                <w:numId w:val="155"/>
              </w:numPr>
              <w:ind w:left="360"/>
              <w:cnfStyle w:val="000000000000" w:firstRow="0" w:lastRow="0" w:firstColumn="0" w:lastColumn="0" w:oddVBand="0" w:evenVBand="0" w:oddHBand="0" w:evenHBand="0" w:firstRowFirstColumn="0" w:firstRowLastColumn="0" w:lastRowFirstColumn="0" w:lastRowLastColumn="0"/>
            </w:pPr>
            <w:r>
              <w:t>Use program code Improvement of Instruction f</w:t>
            </w:r>
            <w:r w:rsidRPr="00713A2B">
              <w:t>or substitutes that are funded so teachers can go to professional development</w:t>
            </w:r>
            <w:r>
              <w:t>.</w:t>
            </w:r>
          </w:p>
        </w:tc>
        <w:tc>
          <w:tcPr>
            <w:tcW w:w="5686" w:type="dxa"/>
          </w:tcPr>
          <w:p w14:paraId="490340A8" w14:textId="77777777" w:rsidR="00422643" w:rsidRPr="00F248D4" w:rsidRDefault="00422643" w:rsidP="00713A2B">
            <w:pPr>
              <w:cnfStyle w:val="000000000000" w:firstRow="0" w:lastRow="0" w:firstColumn="0" w:lastColumn="0" w:oddVBand="0" w:evenVBand="0" w:oddHBand="0" w:evenHBand="0" w:firstRowFirstColumn="0" w:firstRowLastColumn="0" w:lastRowFirstColumn="0" w:lastRowLastColumn="0"/>
            </w:pPr>
          </w:p>
        </w:tc>
      </w:tr>
      <w:tr w:rsidR="005E2520" w:rsidRPr="00F248D4" w14:paraId="7B578B31"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422AC776" w14:textId="100C1374" w:rsidR="00422643" w:rsidRPr="00AC739A" w:rsidRDefault="007D0049">
            <w:pPr>
              <w:tabs>
                <w:tab w:val="left" w:pos="2160"/>
              </w:tabs>
              <w:rPr>
                <w:b w:val="0"/>
                <w:bCs w:val="0"/>
              </w:rPr>
            </w:pPr>
            <w:r w:rsidRPr="007D0049">
              <w:rPr>
                <w:b w:val="0"/>
                <w:bCs w:val="0"/>
              </w:rPr>
              <w:t>Supplemental Curriculum</w:t>
            </w:r>
          </w:p>
        </w:tc>
        <w:tc>
          <w:tcPr>
            <w:tcW w:w="5325" w:type="dxa"/>
          </w:tcPr>
          <w:p w14:paraId="731BA6EC" w14:textId="72C076ED" w:rsidR="00B815B2" w:rsidRDefault="00B815B2" w:rsidP="00D43BA0">
            <w:pPr>
              <w:pStyle w:val="ListParagraph"/>
              <w:numPr>
                <w:ilvl w:val="0"/>
                <w:numId w:val="154"/>
              </w:numPr>
              <w:ind w:left="360"/>
              <w:cnfStyle w:val="000000000000" w:firstRow="0" w:lastRow="0" w:firstColumn="0" w:lastColumn="0" w:oddVBand="0" w:evenVBand="0" w:oddHBand="0" w:evenHBand="0" w:firstRowFirstColumn="0" w:firstRowLastColumn="0" w:lastRowFirstColumn="0" w:lastRowLastColumn="0"/>
            </w:pPr>
            <w:r>
              <w:t xml:space="preserve">Include the name of the supplemental instructional resources. </w:t>
            </w:r>
          </w:p>
          <w:p w14:paraId="06DF9709" w14:textId="69431906" w:rsidR="00B815B2" w:rsidRDefault="00B815B2" w:rsidP="00D43BA0">
            <w:pPr>
              <w:pStyle w:val="ListParagraph"/>
              <w:numPr>
                <w:ilvl w:val="0"/>
                <w:numId w:val="154"/>
              </w:numPr>
              <w:ind w:left="360"/>
              <w:cnfStyle w:val="000000000000" w:firstRow="0" w:lastRow="0" w:firstColumn="0" w:lastColumn="0" w:oddVBand="0" w:evenVBand="0" w:oddHBand="0" w:evenHBand="0" w:firstRowFirstColumn="0" w:firstRowLastColumn="0" w:lastRowFirstColumn="0" w:lastRowLastColumn="0"/>
            </w:pPr>
            <w:r>
              <w:t>Indicate who will utilize the resources (i.e., students, staff).</w:t>
            </w:r>
          </w:p>
          <w:p w14:paraId="4AB1EBF1" w14:textId="55A64DD1" w:rsidR="00B815B2" w:rsidRDefault="00B815B2" w:rsidP="00D43BA0">
            <w:pPr>
              <w:pStyle w:val="ListParagraph"/>
              <w:numPr>
                <w:ilvl w:val="0"/>
                <w:numId w:val="154"/>
              </w:numPr>
              <w:ind w:left="360"/>
              <w:cnfStyle w:val="000000000000" w:firstRow="0" w:lastRow="0" w:firstColumn="0" w:lastColumn="0" w:oddVBand="0" w:evenVBand="0" w:oddHBand="0" w:evenHBand="0" w:firstRowFirstColumn="0" w:firstRowLastColumn="0" w:lastRowFirstColumn="0" w:lastRowLastColumn="0"/>
            </w:pPr>
            <w:r>
              <w:t>Consider use of materials depending on school program (Targeted Assistance/Schoolwide).</w:t>
            </w:r>
          </w:p>
          <w:p w14:paraId="669614CF" w14:textId="523DF4E2" w:rsidR="00422643" w:rsidRDefault="00B815B2" w:rsidP="00D43BA0">
            <w:pPr>
              <w:pStyle w:val="ListParagraph"/>
              <w:numPr>
                <w:ilvl w:val="0"/>
                <w:numId w:val="154"/>
              </w:numPr>
              <w:ind w:left="360"/>
              <w:cnfStyle w:val="000000000000" w:firstRow="0" w:lastRow="0" w:firstColumn="0" w:lastColumn="0" w:oddVBand="0" w:evenVBand="0" w:oddHBand="0" w:evenHBand="0" w:firstRowFirstColumn="0" w:firstRowLastColumn="0" w:lastRowFirstColumn="0" w:lastRowLastColumn="0"/>
            </w:pPr>
            <w:r>
              <w:t>Supplemental literacy curriculum purchased needs to be on the list of approved curriculums for K-3, according to the READ Act.</w:t>
            </w:r>
          </w:p>
          <w:p w14:paraId="13337FF3" w14:textId="2FF0A948" w:rsidR="00422643" w:rsidRDefault="00422643" w:rsidP="74A6AA64">
            <w:pPr>
              <w:cnfStyle w:val="000000000000" w:firstRow="0" w:lastRow="0" w:firstColumn="0" w:lastColumn="0" w:oddVBand="0" w:evenVBand="0" w:oddHBand="0" w:evenHBand="0" w:firstRowFirstColumn="0" w:firstRowLastColumn="0" w:lastRowFirstColumn="0" w:lastRowLastColumn="0"/>
            </w:pPr>
          </w:p>
          <w:p w14:paraId="38BE3E2A" w14:textId="1CF5C7E2" w:rsidR="00422643" w:rsidRDefault="00422643" w:rsidP="74A6AA64">
            <w:pPr>
              <w:cnfStyle w:val="000000000000" w:firstRow="0" w:lastRow="0" w:firstColumn="0" w:lastColumn="0" w:oddVBand="0" w:evenVBand="0" w:oddHBand="0" w:evenHBand="0" w:firstRowFirstColumn="0" w:firstRowLastColumn="0" w:lastRowFirstColumn="0" w:lastRowLastColumn="0"/>
            </w:pPr>
          </w:p>
          <w:p w14:paraId="7E32C1CB" w14:textId="5546C80B" w:rsidR="00422643" w:rsidRDefault="00422643" w:rsidP="74A6AA64">
            <w:pPr>
              <w:cnfStyle w:val="000000000000" w:firstRow="0" w:lastRow="0" w:firstColumn="0" w:lastColumn="0" w:oddVBand="0" w:evenVBand="0" w:oddHBand="0" w:evenHBand="0" w:firstRowFirstColumn="0" w:firstRowLastColumn="0" w:lastRowFirstColumn="0" w:lastRowLastColumn="0"/>
            </w:pPr>
          </w:p>
        </w:tc>
        <w:tc>
          <w:tcPr>
            <w:tcW w:w="5686" w:type="dxa"/>
          </w:tcPr>
          <w:p w14:paraId="7C419755" w14:textId="06BE9D70" w:rsidR="00422643" w:rsidRPr="00F248D4" w:rsidRDefault="00611346" w:rsidP="00996F66">
            <w:pPr>
              <w:cnfStyle w:val="000000000000" w:firstRow="0" w:lastRow="0" w:firstColumn="0" w:lastColumn="0" w:oddVBand="0" w:evenVBand="0" w:oddHBand="0" w:evenHBand="0" w:firstRowFirstColumn="0" w:firstRowLastColumn="0" w:lastRowFirstColumn="0" w:lastRowLastColumn="0"/>
            </w:pPr>
            <w:hyperlink r:id="rId60" w:history="1">
              <w:r w:rsidRPr="00611346">
                <w:rPr>
                  <w:rStyle w:val="Hyperlink"/>
                </w:rPr>
                <w:t>Advisory Lists of Professional Development and Instructional Programming Webpage</w:t>
              </w:r>
            </w:hyperlink>
          </w:p>
        </w:tc>
      </w:tr>
      <w:tr w:rsidR="4D3B6191" w14:paraId="1E73C6CC"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2034" w:type="dxa"/>
            <w:shd w:val="clear" w:color="auto" w:fill="F2F2F2" w:themeFill="background1" w:themeFillShade="F2"/>
          </w:tcPr>
          <w:p w14:paraId="08CDC518" w14:textId="77777777" w:rsidR="4D3B6191" w:rsidRDefault="4D3B6191" w:rsidP="74A6AA64">
            <w:pPr>
              <w:jc w:val="center"/>
            </w:pPr>
            <w:r w:rsidRPr="74A6AA64">
              <w:t>Section</w:t>
            </w:r>
          </w:p>
        </w:tc>
        <w:tc>
          <w:tcPr>
            <w:tcW w:w="5325" w:type="dxa"/>
            <w:shd w:val="clear" w:color="auto" w:fill="F2F2F2" w:themeFill="background1" w:themeFillShade="F2"/>
          </w:tcPr>
          <w:p w14:paraId="77EF9609" w14:textId="77777777" w:rsidR="4D3B6191" w:rsidRDefault="4D3B6191" w:rsidP="74A6AA64">
            <w:pPr>
              <w:jc w:val="center"/>
              <w:cnfStyle w:val="000000000000" w:firstRow="0" w:lastRow="0" w:firstColumn="0" w:lastColumn="0" w:oddVBand="0" w:evenVBand="0" w:oddHBand="0" w:evenHBand="0" w:firstRowFirstColumn="0" w:firstRowLastColumn="0" w:lastRowFirstColumn="0" w:lastRowLastColumn="0"/>
              <w:rPr>
                <w:b/>
                <w:bCs/>
              </w:rPr>
            </w:pPr>
            <w:r w:rsidRPr="74A6AA64">
              <w:rPr>
                <w:b/>
                <w:bCs/>
              </w:rPr>
              <w:t>Minimum Required for Approval</w:t>
            </w:r>
          </w:p>
        </w:tc>
        <w:tc>
          <w:tcPr>
            <w:tcW w:w="5686" w:type="dxa"/>
            <w:shd w:val="clear" w:color="auto" w:fill="F2F2F2" w:themeFill="background1" w:themeFillShade="F2"/>
          </w:tcPr>
          <w:p w14:paraId="77EB3C41" w14:textId="77777777" w:rsidR="4D3B6191" w:rsidRDefault="4D3B6191" w:rsidP="74A6AA64">
            <w:pPr>
              <w:jc w:val="center"/>
              <w:cnfStyle w:val="000000000000" w:firstRow="0" w:lastRow="0" w:firstColumn="0" w:lastColumn="0" w:oddVBand="0" w:evenVBand="0" w:oddHBand="0" w:evenHBand="0" w:firstRowFirstColumn="0" w:firstRowLastColumn="0" w:lastRowFirstColumn="0" w:lastRowLastColumn="0"/>
              <w:rPr>
                <w:b/>
                <w:bCs/>
              </w:rPr>
            </w:pPr>
            <w:r w:rsidRPr="74A6AA64">
              <w:rPr>
                <w:b/>
                <w:bCs/>
              </w:rPr>
              <w:t>Response Guidance &amp; Helpful Resources</w:t>
            </w:r>
          </w:p>
        </w:tc>
      </w:tr>
      <w:tr w:rsidR="005E2520" w:rsidRPr="00F248D4" w14:paraId="49C481B3"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46255E22" w14:textId="6C9DE034" w:rsidR="00422643" w:rsidRPr="00AC739A" w:rsidRDefault="00996F66">
            <w:pPr>
              <w:tabs>
                <w:tab w:val="left" w:pos="2160"/>
              </w:tabs>
              <w:rPr>
                <w:b w:val="0"/>
                <w:bCs w:val="0"/>
              </w:rPr>
            </w:pPr>
            <w:r>
              <w:rPr>
                <w:b w:val="0"/>
                <w:bCs w:val="0"/>
              </w:rPr>
              <w:t>Benefits</w:t>
            </w:r>
          </w:p>
        </w:tc>
        <w:tc>
          <w:tcPr>
            <w:tcW w:w="5325" w:type="dxa"/>
          </w:tcPr>
          <w:p w14:paraId="7A026A23" w14:textId="77777777" w:rsidR="00021D82" w:rsidRDefault="002476E5" w:rsidP="00D43BA0">
            <w:pPr>
              <w:pStyle w:val="ListParagraph"/>
              <w:numPr>
                <w:ilvl w:val="0"/>
                <w:numId w:val="153"/>
              </w:numPr>
              <w:ind w:left="360"/>
              <w:cnfStyle w:val="000000000000" w:firstRow="0" w:lastRow="0" w:firstColumn="0" w:lastColumn="0" w:oddVBand="0" w:evenVBand="0" w:oddHBand="0" w:evenHBand="0" w:firstRowFirstColumn="0" w:firstRowLastColumn="0" w:lastRowFirstColumn="0" w:lastRowLastColumn="0"/>
            </w:pPr>
            <w:r w:rsidRPr="002476E5">
              <w:t xml:space="preserve">Benefits should be between 25% and 40% of the salary. </w:t>
            </w:r>
          </w:p>
          <w:p w14:paraId="47E7AB5C" w14:textId="2ACC4867" w:rsidR="009212FC" w:rsidRDefault="009212FC" w:rsidP="00D43BA0">
            <w:pPr>
              <w:pStyle w:val="ListParagraph"/>
              <w:numPr>
                <w:ilvl w:val="0"/>
                <w:numId w:val="153"/>
              </w:numPr>
              <w:ind w:left="360"/>
              <w:cnfStyle w:val="000000000000" w:firstRow="0" w:lastRow="0" w:firstColumn="0" w:lastColumn="0" w:oddVBand="0" w:evenVBand="0" w:oddHBand="0" w:evenHBand="0" w:firstRowFirstColumn="0" w:firstRowLastColumn="0" w:lastRowFirstColumn="0" w:lastRowLastColumn="0"/>
            </w:pPr>
            <w:r w:rsidRPr="009212FC">
              <w:t>Ensure that there is a salary aligned with the benefits.</w:t>
            </w:r>
          </w:p>
          <w:p w14:paraId="22990AEE" w14:textId="43C3C35B" w:rsidR="00422643" w:rsidRDefault="009212FC" w:rsidP="00D43BA0">
            <w:pPr>
              <w:pStyle w:val="ListParagraph"/>
              <w:numPr>
                <w:ilvl w:val="0"/>
                <w:numId w:val="153"/>
              </w:numPr>
              <w:ind w:left="360"/>
              <w:cnfStyle w:val="000000000000" w:firstRow="0" w:lastRow="0" w:firstColumn="0" w:lastColumn="0" w:oddVBand="0" w:evenVBand="0" w:oddHBand="0" w:evenHBand="0" w:firstRowFirstColumn="0" w:firstRowLastColumn="0" w:lastRowFirstColumn="0" w:lastRowLastColumn="0"/>
            </w:pPr>
            <w:r>
              <w:t>If a salary does not include benefits</w:t>
            </w:r>
            <w:r w:rsidR="67A7A330">
              <w:t xml:space="preserve"> a</w:t>
            </w:r>
            <w:r>
              <w:t>dd to the salary description that benefits will be covered elsewhere.</w:t>
            </w:r>
          </w:p>
        </w:tc>
        <w:tc>
          <w:tcPr>
            <w:tcW w:w="5686" w:type="dxa"/>
          </w:tcPr>
          <w:p w14:paraId="6445185D" w14:textId="77777777" w:rsidR="00422643" w:rsidRPr="00F248D4" w:rsidRDefault="00422643" w:rsidP="00176A73">
            <w:pPr>
              <w:cnfStyle w:val="000000000000" w:firstRow="0" w:lastRow="0" w:firstColumn="0" w:lastColumn="0" w:oddVBand="0" w:evenVBand="0" w:oddHBand="0" w:evenHBand="0" w:firstRowFirstColumn="0" w:firstRowLastColumn="0" w:lastRowFirstColumn="0" w:lastRowLastColumn="0"/>
            </w:pPr>
          </w:p>
        </w:tc>
      </w:tr>
      <w:tr w:rsidR="00996F66" w:rsidRPr="00F248D4" w14:paraId="130A6CD6"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7BF0F8D1" w14:textId="07B4082B" w:rsidR="00996F66" w:rsidRPr="00AC739A" w:rsidRDefault="00021D82">
            <w:pPr>
              <w:tabs>
                <w:tab w:val="left" w:pos="2160"/>
              </w:tabs>
              <w:rPr>
                <w:b w:val="0"/>
                <w:bCs w:val="0"/>
              </w:rPr>
            </w:pPr>
            <w:r>
              <w:rPr>
                <w:b w:val="0"/>
                <w:bCs w:val="0"/>
              </w:rPr>
              <w:t>Stipends</w:t>
            </w:r>
          </w:p>
        </w:tc>
        <w:tc>
          <w:tcPr>
            <w:tcW w:w="5325" w:type="dxa"/>
          </w:tcPr>
          <w:p w14:paraId="538FCDCD" w14:textId="6921DCF8" w:rsidR="00021D82" w:rsidRDefault="00021D82" w:rsidP="00D43BA0">
            <w:pPr>
              <w:pStyle w:val="ListParagraph"/>
              <w:numPr>
                <w:ilvl w:val="0"/>
                <w:numId w:val="152"/>
              </w:numPr>
              <w:ind w:left="360"/>
              <w:cnfStyle w:val="000000000000" w:firstRow="0" w:lastRow="0" w:firstColumn="0" w:lastColumn="0" w:oddVBand="0" w:evenVBand="0" w:oddHBand="0" w:evenHBand="0" w:firstRowFirstColumn="0" w:firstRowLastColumn="0" w:lastRowFirstColumn="0" w:lastRowLastColumn="0"/>
            </w:pPr>
            <w:r>
              <w:t>Include how many staff will receive a stipend and/or the amount each staff member will receive.</w:t>
            </w:r>
          </w:p>
          <w:p w14:paraId="4ED71A12" w14:textId="20A63538" w:rsidR="00021D82" w:rsidRDefault="00021D82" w:rsidP="00D43BA0">
            <w:pPr>
              <w:pStyle w:val="ListParagraph"/>
              <w:numPr>
                <w:ilvl w:val="0"/>
                <w:numId w:val="152"/>
              </w:numPr>
              <w:ind w:left="360"/>
              <w:cnfStyle w:val="000000000000" w:firstRow="0" w:lastRow="0" w:firstColumn="0" w:lastColumn="0" w:oddVBand="0" w:evenVBand="0" w:oddHBand="0" w:evenHBand="0" w:firstRowFirstColumn="0" w:firstRowLastColumn="0" w:lastRowFirstColumn="0" w:lastRowLastColumn="0"/>
            </w:pPr>
            <w:r>
              <w:t>Stipends need to support staff outside of contract hours and/or above a</w:t>
            </w:r>
            <w:r w:rsidR="00222F60">
              <w:t>nd</w:t>
            </w:r>
            <w:r>
              <w:t xml:space="preserve"> beyond the staff member</w:t>
            </w:r>
            <w:r w:rsidR="00222F60">
              <w:t>’</w:t>
            </w:r>
            <w:r>
              <w:t>s current job description.</w:t>
            </w:r>
          </w:p>
          <w:p w14:paraId="66865A3E" w14:textId="2E60385B" w:rsidR="00996F66" w:rsidRDefault="00021D82" w:rsidP="00D43BA0">
            <w:pPr>
              <w:pStyle w:val="ListParagraph"/>
              <w:numPr>
                <w:ilvl w:val="0"/>
                <w:numId w:val="152"/>
              </w:numPr>
              <w:ind w:left="360"/>
              <w:cnfStyle w:val="000000000000" w:firstRow="0" w:lastRow="0" w:firstColumn="0" w:lastColumn="0" w:oddVBand="0" w:evenVBand="0" w:oddHBand="0" w:evenHBand="0" w:firstRowFirstColumn="0" w:firstRowLastColumn="0" w:lastRowFirstColumn="0" w:lastRowLastColumn="0"/>
            </w:pPr>
            <w:r>
              <w:t>Stipends must be reasonable and comparable to other stipends funded for other grants and must follow district stipend policies to ensure equitable distribution</w:t>
            </w:r>
          </w:p>
        </w:tc>
        <w:tc>
          <w:tcPr>
            <w:tcW w:w="5686" w:type="dxa"/>
          </w:tcPr>
          <w:p w14:paraId="6E3A3438" w14:textId="3601B7FE" w:rsidR="00996F66" w:rsidRPr="00F248D4" w:rsidRDefault="784851B5" w:rsidP="00D43BA0">
            <w:pPr>
              <w:pStyle w:val="ListParagraph"/>
              <w:numPr>
                <w:ilvl w:val="0"/>
                <w:numId w:val="83"/>
              </w:numPr>
              <w:ind w:left="36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419D9FC">
              <w:rPr>
                <w:rFonts w:ascii="Aptos" w:eastAsia="Aptos" w:hAnsi="Aptos" w:cs="Aptos"/>
              </w:rPr>
              <w:t>Written policy must include how and under what circumstances stipends are awarded (i.e., who gets the stipend, how the amount is determined, when it's paid, how often it's paid).</w:t>
            </w:r>
          </w:p>
          <w:p w14:paraId="4B40E127" w14:textId="06F6FE8B" w:rsidR="00996F66" w:rsidRPr="00F248D4" w:rsidRDefault="00996F66" w:rsidP="2419D9FC">
            <w:pPr>
              <w:cnfStyle w:val="000000000000" w:firstRow="0" w:lastRow="0" w:firstColumn="0" w:lastColumn="0" w:oddVBand="0" w:evenVBand="0" w:oddHBand="0" w:evenHBand="0" w:firstRowFirstColumn="0" w:firstRowLastColumn="0" w:lastRowFirstColumn="0" w:lastRowLastColumn="0"/>
            </w:pPr>
          </w:p>
        </w:tc>
      </w:tr>
      <w:tr w:rsidR="00996F66" w:rsidRPr="00F248D4" w14:paraId="74464FCC"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2F8A57A2" w14:textId="3A9E0C2B" w:rsidR="00996F66" w:rsidRPr="00AC739A" w:rsidRDefault="002362E5">
            <w:pPr>
              <w:tabs>
                <w:tab w:val="left" w:pos="2160"/>
              </w:tabs>
              <w:rPr>
                <w:b w:val="0"/>
                <w:bCs w:val="0"/>
              </w:rPr>
            </w:pPr>
            <w:r w:rsidRPr="002362E5">
              <w:rPr>
                <w:b w:val="0"/>
                <w:bCs w:val="0"/>
              </w:rPr>
              <w:t>Consolidated Schoolwide</w:t>
            </w:r>
          </w:p>
        </w:tc>
        <w:tc>
          <w:tcPr>
            <w:tcW w:w="5325" w:type="dxa"/>
          </w:tcPr>
          <w:p w14:paraId="328BD900" w14:textId="3FDCBE18" w:rsidR="00996F66" w:rsidRDefault="00A25FFA" w:rsidP="00D43BA0">
            <w:pPr>
              <w:pStyle w:val="ListParagraph"/>
              <w:numPr>
                <w:ilvl w:val="0"/>
                <w:numId w:val="164"/>
              </w:numPr>
              <w:ind w:left="360"/>
              <w:cnfStyle w:val="000000000000" w:firstRow="0" w:lastRow="0" w:firstColumn="0" w:lastColumn="0" w:oddVBand="0" w:evenVBand="0" w:oddHBand="0" w:evenHBand="0" w:firstRowFirstColumn="0" w:firstRowLastColumn="0" w:lastRowFirstColumn="0" w:lastRowLastColumn="0"/>
            </w:pPr>
            <w:r>
              <w:t>If Consolidated Schoolwide (CSW) has been selected in the Title I School Ranking section, ensure that those schools have one budget line for CSW and, if applicable, a separate budget line for activities with a set-aside funding source (i.e., Parental Activities School Set-Aside).</w:t>
            </w:r>
          </w:p>
          <w:p w14:paraId="67F92AEC" w14:textId="6411C1AD" w:rsidR="00996F66" w:rsidRDefault="00996F66" w:rsidP="676517F3">
            <w:pPr>
              <w:cnfStyle w:val="000000000000" w:firstRow="0" w:lastRow="0" w:firstColumn="0" w:lastColumn="0" w:oddVBand="0" w:evenVBand="0" w:oddHBand="0" w:evenHBand="0" w:firstRowFirstColumn="0" w:firstRowLastColumn="0" w:lastRowFirstColumn="0" w:lastRowLastColumn="0"/>
            </w:pPr>
          </w:p>
          <w:p w14:paraId="515F6067" w14:textId="3526E2FD" w:rsidR="00996F66" w:rsidRDefault="00996F66" w:rsidP="676517F3">
            <w:pPr>
              <w:cnfStyle w:val="000000000000" w:firstRow="0" w:lastRow="0" w:firstColumn="0" w:lastColumn="0" w:oddVBand="0" w:evenVBand="0" w:oddHBand="0" w:evenHBand="0" w:firstRowFirstColumn="0" w:firstRowLastColumn="0" w:lastRowFirstColumn="0" w:lastRowLastColumn="0"/>
            </w:pPr>
          </w:p>
          <w:p w14:paraId="2538D7FB" w14:textId="661A56F8" w:rsidR="00996F66" w:rsidRDefault="00996F66" w:rsidP="676517F3">
            <w:pPr>
              <w:cnfStyle w:val="000000000000" w:firstRow="0" w:lastRow="0" w:firstColumn="0" w:lastColumn="0" w:oddVBand="0" w:evenVBand="0" w:oddHBand="0" w:evenHBand="0" w:firstRowFirstColumn="0" w:firstRowLastColumn="0" w:lastRowFirstColumn="0" w:lastRowLastColumn="0"/>
            </w:pPr>
          </w:p>
          <w:p w14:paraId="35388A90" w14:textId="23E20D94" w:rsidR="00996F66" w:rsidRDefault="00996F66" w:rsidP="676517F3">
            <w:pPr>
              <w:cnfStyle w:val="000000000000" w:firstRow="0" w:lastRow="0" w:firstColumn="0" w:lastColumn="0" w:oddVBand="0" w:evenVBand="0" w:oddHBand="0" w:evenHBand="0" w:firstRowFirstColumn="0" w:firstRowLastColumn="0" w:lastRowFirstColumn="0" w:lastRowLastColumn="0"/>
            </w:pPr>
          </w:p>
          <w:p w14:paraId="235A23DE" w14:textId="4236163E" w:rsidR="00996F66" w:rsidRDefault="00996F66" w:rsidP="676517F3">
            <w:pPr>
              <w:cnfStyle w:val="000000000000" w:firstRow="0" w:lastRow="0" w:firstColumn="0" w:lastColumn="0" w:oddVBand="0" w:evenVBand="0" w:oddHBand="0" w:evenHBand="0" w:firstRowFirstColumn="0" w:firstRowLastColumn="0" w:lastRowFirstColumn="0" w:lastRowLastColumn="0"/>
            </w:pPr>
          </w:p>
          <w:p w14:paraId="7C23AB09" w14:textId="6F77DD85" w:rsidR="00996F66" w:rsidRDefault="00996F66" w:rsidP="676517F3">
            <w:pPr>
              <w:cnfStyle w:val="000000000000" w:firstRow="0" w:lastRow="0" w:firstColumn="0" w:lastColumn="0" w:oddVBand="0" w:evenVBand="0" w:oddHBand="0" w:evenHBand="0" w:firstRowFirstColumn="0" w:firstRowLastColumn="0" w:lastRowFirstColumn="0" w:lastRowLastColumn="0"/>
            </w:pPr>
          </w:p>
          <w:p w14:paraId="69509D91" w14:textId="46E9E346" w:rsidR="00996F66" w:rsidRDefault="00996F66" w:rsidP="676517F3">
            <w:pPr>
              <w:cnfStyle w:val="000000000000" w:firstRow="0" w:lastRow="0" w:firstColumn="0" w:lastColumn="0" w:oddVBand="0" w:evenVBand="0" w:oddHBand="0" w:evenHBand="0" w:firstRowFirstColumn="0" w:firstRowLastColumn="0" w:lastRowFirstColumn="0" w:lastRowLastColumn="0"/>
            </w:pPr>
          </w:p>
        </w:tc>
        <w:tc>
          <w:tcPr>
            <w:tcW w:w="5686" w:type="dxa"/>
          </w:tcPr>
          <w:p w14:paraId="54B9BAF6" w14:textId="77777777" w:rsidR="00996F66" w:rsidRPr="00F248D4" w:rsidRDefault="00996F66" w:rsidP="00176A73">
            <w:pPr>
              <w:cnfStyle w:val="000000000000" w:firstRow="0" w:lastRow="0" w:firstColumn="0" w:lastColumn="0" w:oddVBand="0" w:evenVBand="0" w:oddHBand="0" w:evenHBand="0" w:firstRowFirstColumn="0" w:firstRowLastColumn="0" w:lastRowFirstColumn="0" w:lastRowLastColumn="0"/>
            </w:pPr>
          </w:p>
        </w:tc>
      </w:tr>
      <w:tr w:rsidR="676517F3" w14:paraId="5133B6AD"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2034" w:type="dxa"/>
            <w:shd w:val="clear" w:color="auto" w:fill="F2F2F2" w:themeFill="background1" w:themeFillShade="F2"/>
          </w:tcPr>
          <w:p w14:paraId="3C15C073" w14:textId="1407075E" w:rsidR="676517F3" w:rsidRDefault="676517F3" w:rsidP="676517F3">
            <w:pPr>
              <w:jc w:val="center"/>
            </w:pPr>
            <w:r w:rsidRPr="676517F3">
              <w:t>Section</w:t>
            </w:r>
          </w:p>
        </w:tc>
        <w:tc>
          <w:tcPr>
            <w:tcW w:w="5325" w:type="dxa"/>
            <w:shd w:val="clear" w:color="auto" w:fill="F2F2F2" w:themeFill="background1" w:themeFillShade="F2"/>
          </w:tcPr>
          <w:p w14:paraId="49B157EB" w14:textId="4644DF59" w:rsidR="676517F3" w:rsidRDefault="676517F3" w:rsidP="676517F3">
            <w:pPr>
              <w:jc w:val="center"/>
              <w:cnfStyle w:val="000000000000" w:firstRow="0" w:lastRow="0" w:firstColumn="0" w:lastColumn="0" w:oddVBand="0" w:evenVBand="0" w:oddHBand="0" w:evenHBand="0" w:firstRowFirstColumn="0" w:firstRowLastColumn="0" w:lastRowFirstColumn="0" w:lastRowLastColumn="0"/>
              <w:rPr>
                <w:b/>
                <w:bCs/>
              </w:rPr>
            </w:pPr>
            <w:r w:rsidRPr="676517F3">
              <w:rPr>
                <w:b/>
                <w:bCs/>
              </w:rPr>
              <w:t>Minimum Required for Approval</w:t>
            </w:r>
          </w:p>
        </w:tc>
        <w:tc>
          <w:tcPr>
            <w:tcW w:w="5686" w:type="dxa"/>
            <w:shd w:val="clear" w:color="auto" w:fill="F2F2F2" w:themeFill="background1" w:themeFillShade="F2"/>
          </w:tcPr>
          <w:p w14:paraId="435BED28" w14:textId="26222441" w:rsidR="676517F3" w:rsidRDefault="676517F3" w:rsidP="676517F3">
            <w:pPr>
              <w:jc w:val="center"/>
              <w:cnfStyle w:val="000000000000" w:firstRow="0" w:lastRow="0" w:firstColumn="0" w:lastColumn="0" w:oddVBand="0" w:evenVBand="0" w:oddHBand="0" w:evenHBand="0" w:firstRowFirstColumn="0" w:firstRowLastColumn="0" w:lastRowFirstColumn="0" w:lastRowLastColumn="0"/>
              <w:rPr>
                <w:b/>
                <w:bCs/>
              </w:rPr>
            </w:pPr>
            <w:r w:rsidRPr="676517F3">
              <w:rPr>
                <w:b/>
                <w:bCs/>
              </w:rPr>
              <w:t>Response Guidance &amp; Helpful Resources</w:t>
            </w:r>
          </w:p>
        </w:tc>
      </w:tr>
      <w:tr w:rsidR="00996F66" w:rsidRPr="00F248D4" w14:paraId="7841EAB0"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32214239" w14:textId="66512F04" w:rsidR="00996F66" w:rsidRPr="00AC739A" w:rsidRDefault="00A25FFA">
            <w:pPr>
              <w:tabs>
                <w:tab w:val="left" w:pos="2160"/>
              </w:tabs>
              <w:rPr>
                <w:b w:val="0"/>
                <w:bCs w:val="0"/>
              </w:rPr>
            </w:pPr>
            <w:r w:rsidRPr="00A25FFA">
              <w:rPr>
                <w:b w:val="0"/>
                <w:bCs w:val="0"/>
              </w:rPr>
              <w:t>Student Rewards and Incentives</w:t>
            </w:r>
          </w:p>
        </w:tc>
        <w:tc>
          <w:tcPr>
            <w:tcW w:w="5325" w:type="dxa"/>
          </w:tcPr>
          <w:p w14:paraId="40F64752" w14:textId="4DE29AEA" w:rsidR="00996F66" w:rsidRDefault="00A25FFA" w:rsidP="00D43BA0">
            <w:pPr>
              <w:pStyle w:val="ListParagraph"/>
              <w:numPr>
                <w:ilvl w:val="0"/>
                <w:numId w:val="164"/>
              </w:numPr>
              <w:ind w:left="360"/>
              <w:cnfStyle w:val="000000000000" w:firstRow="0" w:lastRow="0" w:firstColumn="0" w:lastColumn="0" w:oddVBand="0" w:evenVBand="0" w:oddHBand="0" w:evenHBand="0" w:firstRowFirstColumn="0" w:firstRowLastColumn="0" w:lastRowFirstColumn="0" w:lastRowLastColumn="0"/>
            </w:pPr>
            <w:r>
              <w:t>Funds can be used for nominal incentives for performance and behavior rewards and incentives if included as part of the school's Title I plan, such as part of a reward system within the school's positive behavioral interventions and supports program. PBIS can also be supported through other ESEA sections, including ESEA Section 2103(b)(3)(F) and ESEA Section 4108(5)(G).</w:t>
            </w:r>
          </w:p>
        </w:tc>
        <w:tc>
          <w:tcPr>
            <w:tcW w:w="5686" w:type="dxa"/>
          </w:tcPr>
          <w:p w14:paraId="431ADA9F" w14:textId="190D3BB2" w:rsidR="00996F66" w:rsidRPr="00F248D4" w:rsidRDefault="00176A73" w:rsidP="5E2E944E">
            <w:pPr>
              <w:cnfStyle w:val="000000000000" w:firstRow="0" w:lastRow="0" w:firstColumn="0" w:lastColumn="0" w:oddVBand="0" w:evenVBand="0" w:oddHBand="0" w:evenHBand="0" w:firstRowFirstColumn="0" w:firstRowLastColumn="0" w:lastRowFirstColumn="0" w:lastRowLastColumn="0"/>
            </w:pPr>
            <w:r>
              <w:t>Incentives for attendance are unallowable - "to use Title I funds to pay for participation incentives because this would be tantamount to paying students to attend class or related school activities," ED officials wrote in Letter to State Official, 108 LRP 17748 (EDU 01/22/08). As such, the use of funds for those purposes would be in violation of the Uniform Grants Guidance allowable costs standard at 2 CFR 200.403.</w:t>
            </w:r>
          </w:p>
        </w:tc>
      </w:tr>
      <w:tr w:rsidR="00996F66" w:rsidRPr="00F248D4" w14:paraId="7ECD29DF"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30DC27F8" w14:textId="00DEA143" w:rsidR="00996F66" w:rsidRPr="00AC739A" w:rsidRDefault="00E4447C">
            <w:pPr>
              <w:tabs>
                <w:tab w:val="left" w:pos="2160"/>
              </w:tabs>
              <w:rPr>
                <w:b w:val="0"/>
                <w:bCs w:val="0"/>
              </w:rPr>
            </w:pPr>
            <w:r w:rsidRPr="00E4447C">
              <w:rPr>
                <w:b w:val="0"/>
                <w:bCs w:val="0"/>
              </w:rPr>
              <w:t>Gift Cards</w:t>
            </w:r>
          </w:p>
        </w:tc>
        <w:tc>
          <w:tcPr>
            <w:tcW w:w="5325" w:type="dxa"/>
          </w:tcPr>
          <w:p w14:paraId="08F61CE1" w14:textId="696E4469" w:rsidR="00996F66" w:rsidRDefault="00E4447C" w:rsidP="00D43BA0">
            <w:pPr>
              <w:pStyle w:val="ListParagraph"/>
              <w:numPr>
                <w:ilvl w:val="0"/>
                <w:numId w:val="163"/>
              </w:numPr>
              <w:ind w:left="360"/>
              <w:cnfStyle w:val="000000000000" w:firstRow="0" w:lastRow="0" w:firstColumn="0" w:lastColumn="0" w:oddVBand="0" w:evenVBand="0" w:oddHBand="0" w:evenHBand="0" w:firstRowFirstColumn="0" w:firstRowLastColumn="0" w:lastRowFirstColumn="0" w:lastRowLastColumn="0"/>
            </w:pPr>
            <w:r>
              <w:t xml:space="preserve">Gift cards and/or cash rewards are </w:t>
            </w:r>
            <w:r w:rsidRPr="53091633">
              <w:rPr>
                <w:b/>
                <w:bCs/>
              </w:rPr>
              <w:t xml:space="preserve">not </w:t>
            </w:r>
            <w:r>
              <w:t>an allowable use of federal funds.</w:t>
            </w:r>
          </w:p>
        </w:tc>
        <w:tc>
          <w:tcPr>
            <w:tcW w:w="5686" w:type="dxa"/>
          </w:tcPr>
          <w:p w14:paraId="64BE97A9" w14:textId="77777777" w:rsidR="00996F66" w:rsidRPr="00F248D4" w:rsidRDefault="00996F66" w:rsidP="00365CF0">
            <w:pPr>
              <w:pStyle w:val="ListParagraph"/>
              <w:ind w:left="360"/>
              <w:cnfStyle w:val="000000000000" w:firstRow="0" w:lastRow="0" w:firstColumn="0" w:lastColumn="0" w:oddVBand="0" w:evenVBand="0" w:oddHBand="0" w:evenHBand="0" w:firstRowFirstColumn="0" w:firstRowLastColumn="0" w:lastRowFirstColumn="0" w:lastRowLastColumn="0"/>
            </w:pPr>
          </w:p>
        </w:tc>
      </w:tr>
      <w:tr w:rsidR="005E2520" w:rsidRPr="00F248D4" w14:paraId="48A307E7"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2688715C" w14:textId="24A639AE" w:rsidR="00422643" w:rsidRPr="00AC739A" w:rsidRDefault="00E4447C">
            <w:pPr>
              <w:tabs>
                <w:tab w:val="left" w:pos="2160"/>
              </w:tabs>
              <w:rPr>
                <w:b w:val="0"/>
                <w:bCs w:val="0"/>
              </w:rPr>
            </w:pPr>
            <w:r w:rsidRPr="00E4447C">
              <w:rPr>
                <w:b w:val="0"/>
                <w:bCs w:val="0"/>
              </w:rPr>
              <w:t>Entertainment</w:t>
            </w:r>
          </w:p>
        </w:tc>
        <w:tc>
          <w:tcPr>
            <w:tcW w:w="5325" w:type="dxa"/>
          </w:tcPr>
          <w:p w14:paraId="5B71AF49" w14:textId="0E6ACFD0" w:rsidR="00422643" w:rsidRDefault="004E68B4" w:rsidP="00D43BA0">
            <w:pPr>
              <w:pStyle w:val="ListParagraph"/>
              <w:numPr>
                <w:ilvl w:val="0"/>
                <w:numId w:val="162"/>
              </w:numPr>
              <w:ind w:left="360"/>
              <w:cnfStyle w:val="000000000000" w:firstRow="0" w:lastRow="0" w:firstColumn="0" w:lastColumn="0" w:oddVBand="0" w:evenVBand="0" w:oddHBand="0" w:evenHBand="0" w:firstRowFirstColumn="0" w:firstRowLastColumn="0" w:lastRowFirstColumn="0" w:lastRowLastColumn="0"/>
            </w:pPr>
            <w:r>
              <w:t xml:space="preserve">Costs of entertainment, including amusement, diversion, and social activities and any associated costs (such as gifts), are </w:t>
            </w:r>
            <w:r w:rsidR="63703F1D">
              <w:t>not allowable</w:t>
            </w:r>
            <w:r>
              <w:t xml:space="preserve"> unless they have a specific and direct programmatic purpose and are included in a </w:t>
            </w:r>
            <w:r w:rsidR="1ED069AB">
              <w:t>federal</w:t>
            </w:r>
            <w:r>
              <w:t xml:space="preserve"> award. </w:t>
            </w:r>
          </w:p>
        </w:tc>
        <w:tc>
          <w:tcPr>
            <w:tcW w:w="5686" w:type="dxa"/>
          </w:tcPr>
          <w:p w14:paraId="335E6DB2" w14:textId="77777777" w:rsidR="00422643" w:rsidRPr="00F248D4" w:rsidRDefault="00422643" w:rsidP="00365CF0">
            <w:pPr>
              <w:pStyle w:val="ListParagraph"/>
              <w:ind w:left="360"/>
              <w:cnfStyle w:val="000000000000" w:firstRow="0" w:lastRow="0" w:firstColumn="0" w:lastColumn="0" w:oddVBand="0" w:evenVBand="0" w:oddHBand="0" w:evenHBand="0" w:firstRowFirstColumn="0" w:firstRowLastColumn="0" w:lastRowFirstColumn="0" w:lastRowLastColumn="0"/>
            </w:pPr>
          </w:p>
        </w:tc>
      </w:tr>
      <w:tr w:rsidR="00E4447C" w:rsidRPr="00F248D4" w14:paraId="58008ACF"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7F49E374" w14:textId="538C0457" w:rsidR="00E4447C" w:rsidRPr="00AC739A" w:rsidRDefault="004E68B4">
            <w:pPr>
              <w:tabs>
                <w:tab w:val="left" w:pos="2160"/>
              </w:tabs>
              <w:rPr>
                <w:b w:val="0"/>
                <w:bCs w:val="0"/>
              </w:rPr>
            </w:pPr>
            <w:r w:rsidRPr="004E68B4">
              <w:rPr>
                <w:b w:val="0"/>
                <w:bCs w:val="0"/>
              </w:rPr>
              <w:t>Travel</w:t>
            </w:r>
          </w:p>
        </w:tc>
        <w:tc>
          <w:tcPr>
            <w:tcW w:w="5325" w:type="dxa"/>
          </w:tcPr>
          <w:p w14:paraId="50A7E196" w14:textId="6A7B630C" w:rsidR="00E4447C" w:rsidRDefault="002844A0" w:rsidP="00D43BA0">
            <w:pPr>
              <w:pStyle w:val="ListParagraph"/>
              <w:numPr>
                <w:ilvl w:val="0"/>
                <w:numId w:val="161"/>
              </w:numPr>
              <w:ind w:left="360"/>
              <w:cnfStyle w:val="000000000000" w:firstRow="0" w:lastRow="0" w:firstColumn="0" w:lastColumn="0" w:oddVBand="0" w:evenVBand="0" w:oddHBand="0" w:evenHBand="0" w:firstRowFirstColumn="0" w:firstRowLastColumn="0" w:lastRowFirstColumn="0" w:lastRowLastColumn="0"/>
            </w:pPr>
            <w:r>
              <w:t xml:space="preserve">Travel costs may be charged on actual cost basis, a per diem or mileage basis or a combination of the two, provided the method used is applied to an entire trop and not selected days of the trip. </w:t>
            </w:r>
          </w:p>
        </w:tc>
        <w:tc>
          <w:tcPr>
            <w:tcW w:w="5686" w:type="dxa"/>
          </w:tcPr>
          <w:p w14:paraId="4AE7E7F9" w14:textId="0F352DAE" w:rsidR="00E4447C" w:rsidRPr="00F248D4" w:rsidRDefault="3F1038E0" w:rsidP="00D43BA0">
            <w:pPr>
              <w:pStyle w:val="ListParagraph"/>
              <w:numPr>
                <w:ilvl w:val="0"/>
                <w:numId w:val="82"/>
              </w:numPr>
              <w:ind w:left="360"/>
              <w:cnfStyle w:val="000000000000" w:firstRow="0" w:lastRow="0" w:firstColumn="0" w:lastColumn="0" w:oddVBand="0" w:evenVBand="0" w:oddHBand="0" w:evenHBand="0" w:firstRowFirstColumn="0" w:firstRowLastColumn="0" w:lastRowFirstColumn="0" w:lastRowLastColumn="0"/>
            </w:pPr>
            <w:r>
              <w:t xml:space="preserve">The method used must be consistent with state/local activities and established written policies. </w:t>
            </w:r>
          </w:p>
          <w:p w14:paraId="5386087D" w14:textId="2AED928D" w:rsidR="00E4447C" w:rsidRPr="00F248D4" w:rsidRDefault="3F1038E0" w:rsidP="00D43BA0">
            <w:pPr>
              <w:pStyle w:val="ListParagraph"/>
              <w:numPr>
                <w:ilvl w:val="0"/>
                <w:numId w:val="82"/>
              </w:numPr>
              <w:ind w:left="360"/>
              <w:cnfStyle w:val="000000000000" w:firstRow="0" w:lastRow="0" w:firstColumn="0" w:lastColumn="0" w:oddVBand="0" w:evenVBand="0" w:oddHBand="0" w:evenHBand="0" w:firstRowFirstColumn="0" w:firstRowLastColumn="0" w:lastRowFirstColumn="0" w:lastRowLastColumn="0"/>
            </w:pPr>
            <w:r>
              <w:t>Must also document and justify that participation of an individual is necessary for the federal award and costs are reasonable and consistent with written policies</w:t>
            </w:r>
          </w:p>
        </w:tc>
      </w:tr>
      <w:tr w:rsidR="00E4447C" w:rsidRPr="00F248D4" w14:paraId="2FBC0321"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22D795D0" w14:textId="09DE3A08" w:rsidR="00E4447C" w:rsidRPr="00AC739A" w:rsidRDefault="009B72C1">
            <w:pPr>
              <w:tabs>
                <w:tab w:val="left" w:pos="2160"/>
              </w:tabs>
              <w:rPr>
                <w:b w:val="0"/>
                <w:bCs w:val="0"/>
              </w:rPr>
            </w:pPr>
            <w:r w:rsidRPr="009B72C1">
              <w:rPr>
                <w:b w:val="0"/>
                <w:bCs w:val="0"/>
              </w:rPr>
              <w:t>Technology</w:t>
            </w:r>
          </w:p>
        </w:tc>
        <w:tc>
          <w:tcPr>
            <w:tcW w:w="5325" w:type="dxa"/>
          </w:tcPr>
          <w:p w14:paraId="1623DE30" w14:textId="7CAF85D8" w:rsidR="0084303B" w:rsidRDefault="0084303B" w:rsidP="00D43BA0">
            <w:pPr>
              <w:pStyle w:val="ListParagraph"/>
              <w:numPr>
                <w:ilvl w:val="0"/>
                <w:numId w:val="160"/>
              </w:numPr>
              <w:ind w:left="360"/>
              <w:cnfStyle w:val="000000000000" w:firstRow="0" w:lastRow="0" w:firstColumn="0" w:lastColumn="0" w:oddVBand="0" w:evenVBand="0" w:oddHBand="0" w:evenHBand="0" w:firstRowFirstColumn="0" w:firstRowLastColumn="0" w:lastRowFirstColumn="0" w:lastRowLastColumn="0"/>
            </w:pPr>
            <w:r>
              <w:t xml:space="preserve">Indicate the amount of technology to be purchased (i.e., number of </w:t>
            </w:r>
            <w:r w:rsidR="00611346">
              <w:t>C</w:t>
            </w:r>
            <w:r>
              <w:t xml:space="preserve">hromebooks) </w:t>
            </w:r>
          </w:p>
          <w:p w14:paraId="790FA762" w14:textId="153D4031" w:rsidR="0084303B" w:rsidRDefault="55FFFD32" w:rsidP="00D43BA0">
            <w:pPr>
              <w:pStyle w:val="ListParagraph"/>
              <w:numPr>
                <w:ilvl w:val="0"/>
                <w:numId w:val="160"/>
              </w:numPr>
              <w:ind w:left="360"/>
              <w:cnfStyle w:val="000000000000" w:firstRow="0" w:lastRow="0" w:firstColumn="0" w:lastColumn="0" w:oddVBand="0" w:evenVBand="0" w:oddHBand="0" w:evenHBand="0" w:firstRowFirstColumn="0" w:firstRowLastColumn="0" w:lastRowFirstColumn="0" w:lastRowLastColumn="0"/>
            </w:pPr>
            <w:r>
              <w:t xml:space="preserve">Discuss the needs that will be supported by the purchase and use of the technology and how this technology purchase is supplemental to the </w:t>
            </w:r>
            <w:r w:rsidR="0E9E7F41">
              <w:t>district's</w:t>
            </w:r>
            <w:r>
              <w:t xml:space="preserve"> technology plan.</w:t>
            </w:r>
          </w:p>
          <w:p w14:paraId="439B1731" w14:textId="488ED787" w:rsidR="00E4447C" w:rsidRDefault="0084303B" w:rsidP="00D43BA0">
            <w:pPr>
              <w:pStyle w:val="ListParagraph"/>
              <w:numPr>
                <w:ilvl w:val="0"/>
                <w:numId w:val="160"/>
              </w:numPr>
              <w:ind w:left="360"/>
              <w:cnfStyle w:val="000000000000" w:firstRow="0" w:lastRow="0" w:firstColumn="0" w:lastColumn="0" w:oddVBand="0" w:evenVBand="0" w:oddHBand="0" w:evenHBand="0" w:firstRowFirstColumn="0" w:firstRowLastColumn="0" w:lastRowFirstColumn="0" w:lastRowLastColumn="0"/>
            </w:pPr>
            <w:r>
              <w:t>Include approximately how many teachers and students will be using this technology.</w:t>
            </w:r>
          </w:p>
        </w:tc>
        <w:tc>
          <w:tcPr>
            <w:tcW w:w="5686" w:type="dxa"/>
          </w:tcPr>
          <w:p w14:paraId="2FD594D9" w14:textId="77777777" w:rsidR="00E4447C" w:rsidRPr="00F248D4" w:rsidRDefault="00E4447C" w:rsidP="00365CF0">
            <w:pPr>
              <w:pStyle w:val="ListParagraph"/>
              <w:ind w:left="360"/>
              <w:cnfStyle w:val="000000000000" w:firstRow="0" w:lastRow="0" w:firstColumn="0" w:lastColumn="0" w:oddVBand="0" w:evenVBand="0" w:oddHBand="0" w:evenHBand="0" w:firstRowFirstColumn="0" w:firstRowLastColumn="0" w:lastRowFirstColumn="0" w:lastRowLastColumn="0"/>
            </w:pPr>
          </w:p>
        </w:tc>
      </w:tr>
      <w:tr w:rsidR="00E4447C" w:rsidRPr="00F248D4" w14:paraId="20D78CAC"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2FDDA2C6" w14:textId="2F611F0C" w:rsidR="00E4447C" w:rsidRPr="00AC739A" w:rsidRDefault="00365CF0">
            <w:pPr>
              <w:tabs>
                <w:tab w:val="left" w:pos="2160"/>
              </w:tabs>
              <w:rPr>
                <w:b w:val="0"/>
                <w:bCs w:val="0"/>
              </w:rPr>
            </w:pPr>
            <w:r w:rsidRPr="00365CF0">
              <w:rPr>
                <w:b w:val="0"/>
                <w:bCs w:val="0"/>
              </w:rPr>
              <w:t>Field Trips</w:t>
            </w:r>
          </w:p>
        </w:tc>
        <w:tc>
          <w:tcPr>
            <w:tcW w:w="5325" w:type="dxa"/>
          </w:tcPr>
          <w:p w14:paraId="74844BFE" w14:textId="1F0B5247" w:rsidR="00E4447C" w:rsidRDefault="00365CF0" w:rsidP="00D43BA0">
            <w:pPr>
              <w:pStyle w:val="ListParagraph"/>
              <w:numPr>
                <w:ilvl w:val="0"/>
                <w:numId w:val="159"/>
              </w:numPr>
              <w:ind w:left="360"/>
              <w:cnfStyle w:val="000000000000" w:firstRow="0" w:lastRow="0" w:firstColumn="0" w:lastColumn="0" w:oddVBand="0" w:evenVBand="0" w:oddHBand="0" w:evenHBand="0" w:firstRowFirstColumn="0" w:firstRowLastColumn="0" w:lastRowFirstColumn="0" w:lastRowLastColumn="0"/>
            </w:pPr>
            <w:r w:rsidRPr="00365CF0">
              <w:t xml:space="preserve">Provide additional detail regarding the travel description (i.e. how many students are attending field trips, where the field trips will be held, how many days, etc.). </w:t>
            </w:r>
          </w:p>
          <w:p w14:paraId="43516087" w14:textId="43B98429" w:rsidR="00E4447C" w:rsidRDefault="00365CF0" w:rsidP="00D43BA0">
            <w:pPr>
              <w:pStyle w:val="ListParagraph"/>
              <w:numPr>
                <w:ilvl w:val="0"/>
                <w:numId w:val="159"/>
              </w:numPr>
              <w:ind w:left="360"/>
              <w:cnfStyle w:val="000000000000" w:firstRow="0" w:lastRow="0" w:firstColumn="0" w:lastColumn="0" w:oddVBand="0" w:evenVBand="0" w:oddHBand="0" w:evenHBand="0" w:firstRowFirstColumn="0" w:firstRowLastColumn="0" w:lastRowFirstColumn="0" w:lastRowLastColumn="0"/>
            </w:pPr>
            <w:r w:rsidRPr="00365CF0">
              <w:t xml:space="preserve">For Title I </w:t>
            </w:r>
            <w:r w:rsidR="02AFE86C">
              <w:t>S</w:t>
            </w:r>
            <w:r w:rsidR="64B255CC">
              <w:t>choolwide</w:t>
            </w:r>
            <w:r w:rsidRPr="00365CF0">
              <w:t xml:space="preserve"> programs, include how the field trips are aligned to an identified need and/or strategy within the school's Title I </w:t>
            </w:r>
            <w:r w:rsidR="11619D7C">
              <w:t>S</w:t>
            </w:r>
            <w:r w:rsidR="64B255CC">
              <w:t>choolwide</w:t>
            </w:r>
            <w:r w:rsidRPr="00365CF0">
              <w:t xml:space="preserve"> plan.</w:t>
            </w:r>
          </w:p>
          <w:p w14:paraId="64BA56C7" w14:textId="3280A1C9" w:rsidR="00E4447C" w:rsidRDefault="0F2C016D" w:rsidP="00D43BA0">
            <w:pPr>
              <w:pStyle w:val="ListParagraph"/>
              <w:numPr>
                <w:ilvl w:val="0"/>
                <w:numId w:val="159"/>
              </w:numPr>
              <w:ind w:left="360"/>
              <w:cnfStyle w:val="000000000000" w:firstRow="0" w:lastRow="0" w:firstColumn="0" w:lastColumn="0" w:oddVBand="0" w:evenVBand="0" w:oddHBand="0" w:evenHBand="0" w:firstRowFirstColumn="0" w:firstRowLastColumn="0" w:lastRowFirstColumn="0" w:lastRowLastColumn="0"/>
            </w:pPr>
            <w:r>
              <w:t>In Title I Targeted Assistance Programs, funds can only be used to address the needs of Title I students. Please describe how any field will specifically support Targeted Assistance students.</w:t>
            </w:r>
          </w:p>
        </w:tc>
        <w:tc>
          <w:tcPr>
            <w:tcW w:w="5686" w:type="dxa"/>
          </w:tcPr>
          <w:p w14:paraId="5B9FE9C2" w14:textId="77777777" w:rsidR="00E4447C" w:rsidRPr="00F248D4" w:rsidRDefault="00E4447C" w:rsidP="00365CF0">
            <w:pPr>
              <w:pStyle w:val="ListParagraph"/>
              <w:ind w:left="360"/>
              <w:cnfStyle w:val="000000000000" w:firstRow="0" w:lastRow="0" w:firstColumn="0" w:lastColumn="0" w:oddVBand="0" w:evenVBand="0" w:oddHBand="0" w:evenHBand="0" w:firstRowFirstColumn="0" w:firstRowLastColumn="0" w:lastRowFirstColumn="0" w:lastRowLastColumn="0"/>
            </w:pPr>
          </w:p>
        </w:tc>
      </w:tr>
      <w:tr w:rsidR="00E4447C" w:rsidRPr="00F248D4" w14:paraId="052B36D2" w14:textId="77777777" w:rsidTr="461E286B">
        <w:tc>
          <w:tcPr>
            <w:cnfStyle w:val="001000000000" w:firstRow="0" w:lastRow="0" w:firstColumn="1" w:lastColumn="0" w:oddVBand="0" w:evenVBand="0" w:oddHBand="0" w:evenHBand="0" w:firstRowFirstColumn="0" w:firstRowLastColumn="0" w:lastRowFirstColumn="0" w:lastRowLastColumn="0"/>
            <w:tcW w:w="2034" w:type="dxa"/>
          </w:tcPr>
          <w:p w14:paraId="7B755FF2" w14:textId="678FF4D5" w:rsidR="00E4447C" w:rsidRPr="00AC739A" w:rsidRDefault="00E60F87">
            <w:pPr>
              <w:tabs>
                <w:tab w:val="left" w:pos="2160"/>
              </w:tabs>
              <w:rPr>
                <w:b w:val="0"/>
                <w:bCs w:val="0"/>
              </w:rPr>
            </w:pPr>
            <w:r w:rsidRPr="00E60F87">
              <w:rPr>
                <w:b w:val="0"/>
                <w:bCs w:val="0"/>
              </w:rPr>
              <w:t>T-Shirts</w:t>
            </w:r>
          </w:p>
        </w:tc>
        <w:tc>
          <w:tcPr>
            <w:tcW w:w="5325" w:type="dxa"/>
          </w:tcPr>
          <w:p w14:paraId="60EEC4CB" w14:textId="184789CF" w:rsidR="00E4447C" w:rsidRDefault="00E60F87" w:rsidP="00D43BA0">
            <w:pPr>
              <w:pStyle w:val="ListParagraph"/>
              <w:numPr>
                <w:ilvl w:val="0"/>
                <w:numId w:val="158"/>
              </w:numPr>
              <w:ind w:left="360"/>
              <w:cnfStyle w:val="000000000000" w:firstRow="0" w:lastRow="0" w:firstColumn="0" w:lastColumn="0" w:oddVBand="0" w:evenVBand="0" w:oddHBand="0" w:evenHBand="0" w:firstRowFirstColumn="0" w:firstRowLastColumn="0" w:lastRowFirstColumn="0" w:lastRowLastColumn="0"/>
            </w:pPr>
            <w:r w:rsidRPr="00E60F87">
              <w:t>While this activity has been approved in the past, the Federal Programs team at CDE has been doing research on the use of Title I funds for the purchase of t-shirts for students. We have found that purchasing clothing, such as school uniforms or clothing for gym class, is an allowable use of Homeless Set-Aside funds. The use of Title I funds to purchase shirts for the personal use of all students, including for field trips or building group identity, is not allowed (2 CFR 200.445).</w:t>
            </w:r>
          </w:p>
        </w:tc>
        <w:tc>
          <w:tcPr>
            <w:tcW w:w="5686" w:type="dxa"/>
          </w:tcPr>
          <w:p w14:paraId="43007F94" w14:textId="77777777" w:rsidR="00E4447C" w:rsidRPr="00F248D4" w:rsidRDefault="00E4447C" w:rsidP="00E60F87">
            <w:pPr>
              <w:pStyle w:val="ListParagraph"/>
              <w:ind w:left="360"/>
              <w:cnfStyle w:val="000000000000" w:firstRow="0" w:lastRow="0" w:firstColumn="0" w:lastColumn="0" w:oddVBand="0" w:evenVBand="0" w:oddHBand="0" w:evenHBand="0" w:firstRowFirstColumn="0" w:firstRowLastColumn="0" w:lastRowFirstColumn="0" w:lastRowLastColumn="0"/>
            </w:pPr>
          </w:p>
        </w:tc>
      </w:tr>
    </w:tbl>
    <w:p w14:paraId="70447FAB" w14:textId="7DE38FF8" w:rsidR="00B842C0" w:rsidRPr="00B842C0" w:rsidRDefault="00B842C0" w:rsidP="007A1079">
      <w:pPr>
        <w:pStyle w:val="Heading2"/>
      </w:pPr>
    </w:p>
    <w:p w14:paraId="7AF820A5" w14:textId="77777777" w:rsidR="008E6A32" w:rsidRDefault="008E6A32" w:rsidP="00703BDB">
      <w:pPr>
        <w:pStyle w:val="Heading2"/>
      </w:pPr>
      <w:r>
        <w:br w:type="page"/>
      </w:r>
    </w:p>
    <w:p w14:paraId="1A6E21F0" w14:textId="5B77E152" w:rsidR="000C2FB9" w:rsidRDefault="00DA78A4" w:rsidP="007A1079">
      <w:pPr>
        <w:pStyle w:val="Heading2"/>
      </w:pPr>
      <w:bookmarkStart w:id="30" w:name="_Toc193382976"/>
      <w:r>
        <w:t>Title I, Part A Narratives</w:t>
      </w:r>
      <w:bookmarkEnd w:id="30"/>
      <w:r>
        <w:t xml:space="preserve"> </w:t>
      </w:r>
    </w:p>
    <w:tbl>
      <w:tblPr>
        <w:tblStyle w:val="GridTable1Light"/>
        <w:tblW w:w="13045" w:type="dxa"/>
        <w:tblLook w:val="04A0" w:firstRow="1" w:lastRow="0" w:firstColumn="1" w:lastColumn="0" w:noHBand="0" w:noVBand="1"/>
      </w:tblPr>
      <w:tblGrid>
        <w:gridCol w:w="3825"/>
        <w:gridCol w:w="3765"/>
        <w:gridCol w:w="5455"/>
      </w:tblGrid>
      <w:tr w:rsidR="00157F30" w14:paraId="3262F4BE" w14:textId="77777777" w:rsidTr="461E2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shd w:val="clear" w:color="auto" w:fill="F2F2F2" w:themeFill="background1" w:themeFillShade="F2"/>
            <w:vAlign w:val="center"/>
          </w:tcPr>
          <w:p w14:paraId="0E18A2CC" w14:textId="1F13EEC6" w:rsidR="000C2FB9" w:rsidRDefault="00B12EEA">
            <w:pPr>
              <w:jc w:val="center"/>
            </w:pPr>
            <w:r>
              <w:t>Question</w:t>
            </w:r>
          </w:p>
        </w:tc>
        <w:tc>
          <w:tcPr>
            <w:tcW w:w="3765" w:type="dxa"/>
            <w:shd w:val="clear" w:color="auto" w:fill="F2F2F2" w:themeFill="background1" w:themeFillShade="F2"/>
            <w:vAlign w:val="center"/>
          </w:tcPr>
          <w:p w14:paraId="622A1ED6"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5455" w:type="dxa"/>
            <w:shd w:val="clear" w:color="auto" w:fill="F2F2F2" w:themeFill="background1" w:themeFillShade="F2"/>
            <w:vAlign w:val="center"/>
          </w:tcPr>
          <w:p w14:paraId="04EDD076"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0C2FB9" w:rsidRPr="00F248D4" w14:paraId="1DB87C5A" w14:textId="77777777" w:rsidTr="461E286B">
        <w:tc>
          <w:tcPr>
            <w:cnfStyle w:val="001000000000" w:firstRow="0" w:lastRow="0" w:firstColumn="1" w:lastColumn="0" w:oddVBand="0" w:evenVBand="0" w:oddHBand="0" w:evenHBand="0" w:firstRowFirstColumn="0" w:firstRowLastColumn="0" w:lastRowFirstColumn="0" w:lastRowLastColumn="0"/>
            <w:tcW w:w="3825" w:type="dxa"/>
          </w:tcPr>
          <w:p w14:paraId="1953E781" w14:textId="781148EE" w:rsidR="000C2FB9" w:rsidRPr="00C6102C" w:rsidRDefault="00510D1B">
            <w:pPr>
              <w:tabs>
                <w:tab w:val="left" w:pos="2160"/>
              </w:tabs>
              <w:rPr>
                <w:b w:val="0"/>
                <w:bCs w:val="0"/>
              </w:rPr>
            </w:pPr>
            <w:r w:rsidRPr="00510D1B">
              <w:rPr>
                <w:b w:val="0"/>
                <w:bCs w:val="0"/>
              </w:rPr>
              <w:t>1. Describe the LEA and/or school's process for identifying and monitoring students not meeting or at risk of not meeting Colorado Academic Standards (CAS) and Colorado English Language Proficiency (CELP) standards.</w:t>
            </w:r>
          </w:p>
        </w:tc>
        <w:tc>
          <w:tcPr>
            <w:tcW w:w="3765" w:type="dxa"/>
          </w:tcPr>
          <w:p w14:paraId="6B40FEFF" w14:textId="3819640A" w:rsidR="00510D1B" w:rsidRPr="00E95FBD" w:rsidRDefault="00510D1B" w:rsidP="00510D1B">
            <w:pPr>
              <w:cnfStyle w:val="000000000000" w:firstRow="0" w:lastRow="0" w:firstColumn="0" w:lastColumn="0" w:oddVBand="0" w:evenVBand="0" w:oddHBand="0" w:evenHBand="0" w:firstRowFirstColumn="0" w:firstRowLastColumn="0" w:lastRowFirstColumn="0" w:lastRowLastColumn="0"/>
            </w:pPr>
            <w:r w:rsidRPr="00E95FBD">
              <w:t xml:space="preserve">LEA provides a description of: </w:t>
            </w:r>
          </w:p>
          <w:p w14:paraId="43DF3798" w14:textId="77777777" w:rsidR="00510D1B" w:rsidRPr="00E95FBD" w:rsidRDefault="00510D1B" w:rsidP="5731F3AA">
            <w:pPr>
              <w:pStyle w:val="ListParagraph"/>
              <w:numPr>
                <w:ilvl w:val="0"/>
                <w:numId w:val="75"/>
              </w:numPr>
              <w:ind w:left="450"/>
              <w:cnfStyle w:val="000000000000" w:firstRow="0" w:lastRow="0" w:firstColumn="0" w:lastColumn="0" w:oddVBand="0" w:evenVBand="0" w:oddHBand="0" w:evenHBand="0" w:firstRowFirstColumn="0" w:firstRowLastColumn="0" w:lastRowFirstColumn="0" w:lastRowLastColumn="0"/>
            </w:pPr>
            <w:r>
              <w:t xml:space="preserve">how the LEA/ Title I schools identifies students most at risk of not meeting state standards. </w:t>
            </w:r>
          </w:p>
          <w:p w14:paraId="1366375C" w14:textId="77777777" w:rsidR="00510D1B" w:rsidRPr="00E95FBD" w:rsidRDefault="00510D1B" w:rsidP="5731F3AA">
            <w:pPr>
              <w:pStyle w:val="ListParagraph"/>
              <w:numPr>
                <w:ilvl w:val="0"/>
                <w:numId w:val="75"/>
              </w:numPr>
              <w:ind w:left="450"/>
              <w:cnfStyle w:val="000000000000" w:firstRow="0" w:lastRow="0" w:firstColumn="0" w:lastColumn="0" w:oddVBand="0" w:evenVBand="0" w:oddHBand="0" w:evenHBand="0" w:firstRowFirstColumn="0" w:firstRowLastColumn="0" w:lastRowFirstColumn="0" w:lastRowLastColumn="0"/>
            </w:pPr>
            <w:r>
              <w:t>how the LEA/Title I schools regularly monitors the progress of at-risk students.</w:t>
            </w:r>
          </w:p>
          <w:p w14:paraId="60B77F63" w14:textId="77777777" w:rsidR="00510D1B" w:rsidRPr="00E95FBD" w:rsidRDefault="00510D1B" w:rsidP="5731F3AA">
            <w:pPr>
              <w:pStyle w:val="ListParagraph"/>
              <w:numPr>
                <w:ilvl w:val="0"/>
                <w:numId w:val="75"/>
              </w:numPr>
              <w:ind w:left="450"/>
              <w:cnfStyle w:val="000000000000" w:firstRow="0" w:lastRow="0" w:firstColumn="0" w:lastColumn="0" w:oddVBand="0" w:evenVBand="0" w:oddHBand="0" w:evenHBand="0" w:firstRowFirstColumn="0" w:firstRowLastColumn="0" w:lastRowFirstColumn="0" w:lastRowLastColumn="0"/>
            </w:pPr>
            <w:r>
              <w:t>the data used to identify students and the frequency with which data is collected and evaluated.</w:t>
            </w:r>
          </w:p>
          <w:p w14:paraId="42E50878" w14:textId="40F2ED5F" w:rsidR="000C2FB9" w:rsidRPr="00E95FBD" w:rsidRDefault="00510D1B" w:rsidP="5731F3AA">
            <w:pPr>
              <w:pStyle w:val="ListParagraph"/>
              <w:numPr>
                <w:ilvl w:val="0"/>
                <w:numId w:val="75"/>
              </w:numPr>
              <w:ind w:left="450"/>
              <w:cnfStyle w:val="000000000000" w:firstRow="0" w:lastRow="0" w:firstColumn="0" w:lastColumn="0" w:oddVBand="0" w:evenVBand="0" w:oddHBand="0" w:evenHBand="0" w:firstRowFirstColumn="0" w:firstRowLastColumn="0" w:lastRowFirstColumn="0" w:lastRowLastColumn="0"/>
            </w:pPr>
            <w:r w:rsidRPr="5731F3AA">
              <w:rPr>
                <w:color w:val="C00000"/>
              </w:rPr>
              <w:t>BOCES respond per member district</w:t>
            </w:r>
            <w:r>
              <w:t>.</w:t>
            </w:r>
          </w:p>
        </w:tc>
        <w:tc>
          <w:tcPr>
            <w:tcW w:w="5455" w:type="dxa"/>
          </w:tcPr>
          <w:p w14:paraId="7742E057" w14:textId="77777777" w:rsidR="003578D3" w:rsidRPr="00E95FBD" w:rsidRDefault="003578D3" w:rsidP="003578D3">
            <w:pPr>
              <w:cnfStyle w:val="000000000000" w:firstRow="0" w:lastRow="0" w:firstColumn="0" w:lastColumn="0" w:oddVBand="0" w:evenVBand="0" w:oddHBand="0" w:evenHBand="0" w:firstRowFirstColumn="0" w:firstRowLastColumn="0" w:lastRowFirstColumn="0" w:lastRowLastColumn="0"/>
            </w:pPr>
            <w:r w:rsidRPr="00E95FBD">
              <w:t>Consider the following groups in the LEA's response:</w:t>
            </w:r>
          </w:p>
          <w:p w14:paraId="5BA571E6" w14:textId="67BE7037" w:rsidR="003578D3" w:rsidRPr="003578D3" w:rsidRDefault="003578D3" w:rsidP="00D43BA0">
            <w:pPr>
              <w:pStyle w:val="ListParagraph"/>
              <w:numPr>
                <w:ilvl w:val="0"/>
                <w:numId w:val="176"/>
              </w:numPr>
              <w:cnfStyle w:val="000000000000" w:firstRow="0" w:lastRow="0" w:firstColumn="0" w:lastColumn="0" w:oddVBand="0" w:evenVBand="0" w:oddHBand="0" w:evenHBand="0" w:firstRowFirstColumn="0" w:firstRowLastColumn="0" w:lastRowFirstColumn="0" w:lastRowLastColumn="0"/>
            </w:pPr>
            <w:r w:rsidRPr="003578D3">
              <w:t>Low-income students, lowest achieving students, English learners/Multilingual learners, children with disabilities, children and youth in foster care, migratory children, children and youth experiencing homelessness, neglected, delinquent, and at-risk students identified under Title I, Part D, immigrant children and youth, American Indian and Alaskan Native students</w:t>
            </w:r>
          </w:p>
          <w:p w14:paraId="750F6DFA" w14:textId="0AA2906C" w:rsidR="003578D3" w:rsidRPr="00E95FBD" w:rsidRDefault="003578D3" w:rsidP="00D43BA0">
            <w:pPr>
              <w:pStyle w:val="ListParagraph"/>
              <w:numPr>
                <w:ilvl w:val="0"/>
                <w:numId w:val="176"/>
              </w:numPr>
              <w:ind w:left="360"/>
              <w:cnfStyle w:val="000000000000" w:firstRow="0" w:lastRow="0" w:firstColumn="0" w:lastColumn="0" w:oddVBand="0" w:evenVBand="0" w:oddHBand="0" w:evenHBand="0" w:firstRowFirstColumn="0" w:firstRowLastColumn="0" w:lastRowFirstColumn="0" w:lastRowLastColumn="0"/>
            </w:pPr>
            <w:r w:rsidRPr="00E95FBD">
              <w:t xml:space="preserve">Response may discuss MTSS and/or data team meetings plans, procedures, or policies; LEA assessment plans, procedures, policies; LEA guidance regarding formative and summative assessments that are used to inform instruction </w:t>
            </w:r>
          </w:p>
          <w:p w14:paraId="3A4BE2E5" w14:textId="1242147A" w:rsidR="000C2FB9" w:rsidRPr="00E95FBD" w:rsidRDefault="7B7D46DB" w:rsidP="00D43BA0">
            <w:pPr>
              <w:pStyle w:val="ListParagraph"/>
              <w:numPr>
                <w:ilvl w:val="0"/>
                <w:numId w:val="176"/>
              </w:numPr>
              <w:ind w:left="360"/>
              <w:cnfStyle w:val="000000000000" w:firstRow="0" w:lastRow="0" w:firstColumn="0" w:lastColumn="0" w:oddVBand="0" w:evenVBand="0" w:oddHBand="0" w:evenHBand="0" w:firstRowFirstColumn="0" w:firstRowLastColumn="0" w:lastRowFirstColumn="0" w:lastRowLastColumn="0"/>
            </w:pPr>
            <w:r>
              <w:t>Response should only address schools receiving Title I support.</w:t>
            </w:r>
          </w:p>
          <w:p w14:paraId="49C2C546" w14:textId="452EE99B" w:rsidR="000C2FB9" w:rsidRPr="00E95FBD" w:rsidRDefault="1526D218" w:rsidP="00D43BA0">
            <w:pPr>
              <w:pStyle w:val="ListParagraph"/>
              <w:numPr>
                <w:ilvl w:val="0"/>
                <w:numId w:val="176"/>
              </w:numPr>
              <w:ind w:left="360"/>
              <w:cnfStyle w:val="000000000000" w:firstRow="0" w:lastRow="0" w:firstColumn="0" w:lastColumn="0" w:oddVBand="0" w:evenVBand="0" w:oddHBand="0" w:evenHBand="0" w:firstRowFirstColumn="0" w:firstRowLastColumn="0" w:lastRowFirstColumn="0" w:lastRowLastColumn="0"/>
            </w:pPr>
            <w:hyperlink r:id="rId61">
              <w:r w:rsidRPr="461BDC2A">
                <w:rPr>
                  <w:rStyle w:val="Hyperlink"/>
                </w:rPr>
                <w:t>Title I, Part A: Improving the Academic Achievement of the Disadvantaged Webpage</w:t>
              </w:r>
            </w:hyperlink>
          </w:p>
          <w:p w14:paraId="6782BDCE" w14:textId="4198A0F8" w:rsidR="000C2FB9" w:rsidRPr="00E95FBD" w:rsidRDefault="761F72F7" w:rsidP="00D43BA0">
            <w:pPr>
              <w:pStyle w:val="ListParagraph"/>
              <w:numPr>
                <w:ilvl w:val="0"/>
                <w:numId w:val="176"/>
              </w:numPr>
              <w:ind w:left="360"/>
              <w:cnfStyle w:val="000000000000" w:firstRow="0" w:lastRow="0" w:firstColumn="0" w:lastColumn="0" w:oddVBand="0" w:evenVBand="0" w:oddHBand="0" w:evenHBand="0" w:firstRowFirstColumn="0" w:firstRowLastColumn="0" w:lastRowFirstColumn="0" w:lastRowLastColumn="0"/>
            </w:pPr>
            <w:hyperlink r:id="rId62">
              <w:r w:rsidRPr="461BDC2A">
                <w:rPr>
                  <w:rStyle w:val="Hyperlink"/>
                </w:rPr>
                <w:t>Title I Training Page Webpage</w:t>
              </w:r>
            </w:hyperlink>
          </w:p>
        </w:tc>
      </w:tr>
      <w:tr w:rsidR="00C6102C" w:rsidRPr="00F248D4" w14:paraId="3AF7E59B"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3825" w:type="dxa"/>
          </w:tcPr>
          <w:p w14:paraId="14AAC49E" w14:textId="4ACE0D1E" w:rsidR="00C6102C" w:rsidRPr="00C6102C" w:rsidRDefault="001B3EC5">
            <w:pPr>
              <w:tabs>
                <w:tab w:val="left" w:pos="2160"/>
              </w:tabs>
              <w:rPr>
                <w:b w:val="0"/>
                <w:bCs w:val="0"/>
              </w:rPr>
            </w:pPr>
            <w:r w:rsidRPr="001B3EC5">
              <w:rPr>
                <w:b w:val="0"/>
                <w:bCs w:val="0"/>
              </w:rPr>
              <w:t>2. Describe the support and services provided to homeless children and youths to support enrollment, attendance, school stability and academic success, and the guidance and support provided at the school level.</w:t>
            </w:r>
          </w:p>
        </w:tc>
        <w:tc>
          <w:tcPr>
            <w:tcW w:w="3765" w:type="dxa"/>
          </w:tcPr>
          <w:p w14:paraId="3A9B0A39" w14:textId="77777777" w:rsidR="001B3EC5" w:rsidRDefault="001B3EC5" w:rsidP="001B3EC5">
            <w:pPr>
              <w:cnfStyle w:val="000000000000" w:firstRow="0" w:lastRow="0" w:firstColumn="0" w:lastColumn="0" w:oddVBand="0" w:evenVBand="0" w:oddHBand="0" w:evenHBand="0" w:firstRowFirstColumn="0" w:firstRowLastColumn="0" w:lastRowFirstColumn="0" w:lastRowLastColumn="0"/>
            </w:pPr>
            <w:r>
              <w:t>LEA describes:</w:t>
            </w:r>
          </w:p>
          <w:p w14:paraId="61791CD1" w14:textId="77777777" w:rsidR="001B3EC5" w:rsidRDefault="7F6CC752" w:rsidP="461E286B">
            <w:pPr>
              <w:pStyle w:val="ListParagraph"/>
              <w:numPr>
                <w:ilvl w:val="0"/>
                <w:numId w:val="72"/>
              </w:numPr>
              <w:ind w:left="450"/>
              <w:cnfStyle w:val="000000000000" w:firstRow="0" w:lastRow="0" w:firstColumn="0" w:lastColumn="0" w:oddVBand="0" w:evenVBand="0" w:oddHBand="0" w:evenHBand="0" w:firstRowFirstColumn="0" w:firstRowLastColumn="0" w:lastRowFirstColumn="0" w:lastRowLastColumn="0"/>
            </w:pPr>
            <w:r>
              <w:t>the process used to identify children and youth experiencing homelessness in all schools.</w:t>
            </w:r>
          </w:p>
          <w:p w14:paraId="73128A86" w14:textId="77777777" w:rsidR="001B3EC5" w:rsidRDefault="7F6CC752" w:rsidP="461E286B">
            <w:pPr>
              <w:pStyle w:val="ListParagraph"/>
              <w:numPr>
                <w:ilvl w:val="0"/>
                <w:numId w:val="72"/>
              </w:numPr>
              <w:ind w:left="450"/>
              <w:cnfStyle w:val="000000000000" w:firstRow="0" w:lastRow="0" w:firstColumn="0" w:lastColumn="0" w:oddVBand="0" w:evenVBand="0" w:oddHBand="0" w:evenHBand="0" w:firstRowFirstColumn="0" w:firstRowLastColumn="0" w:lastRowFirstColumn="0" w:lastRowLastColumn="0"/>
            </w:pPr>
            <w:r>
              <w:t xml:space="preserve">the methodology for determining the amount to be reserved. </w:t>
            </w:r>
          </w:p>
          <w:p w14:paraId="3C585506" w14:textId="77777777" w:rsidR="001B3EC5" w:rsidRDefault="7F6CC752" w:rsidP="461E286B">
            <w:pPr>
              <w:pStyle w:val="ListParagraph"/>
              <w:numPr>
                <w:ilvl w:val="0"/>
                <w:numId w:val="72"/>
              </w:numPr>
              <w:ind w:left="450"/>
              <w:cnfStyle w:val="000000000000" w:firstRow="0" w:lastRow="0" w:firstColumn="0" w:lastColumn="0" w:oddVBand="0" w:evenVBand="0" w:oddHBand="0" w:evenHBand="0" w:firstRowFirstColumn="0" w:firstRowLastColumn="0" w:lastRowFirstColumn="0" w:lastRowLastColumn="0"/>
            </w:pPr>
            <w:r>
              <w:t>the services and supports for children and youth experiencing homelessness, including transportation</w:t>
            </w:r>
          </w:p>
          <w:p w14:paraId="6CC39DD1" w14:textId="77777777" w:rsidR="001B3EC5" w:rsidRDefault="7F6CC752" w:rsidP="461E286B">
            <w:pPr>
              <w:pStyle w:val="ListParagraph"/>
              <w:numPr>
                <w:ilvl w:val="0"/>
                <w:numId w:val="72"/>
              </w:numPr>
              <w:ind w:left="450"/>
              <w:cnfStyle w:val="000000000000" w:firstRow="0" w:lastRow="0" w:firstColumn="0" w:lastColumn="0" w:oddVBand="0" w:evenVBand="0" w:oddHBand="0" w:evenHBand="0" w:firstRowFirstColumn="0" w:firstRowLastColumn="0" w:lastRowFirstColumn="0" w:lastRowLastColumn="0"/>
            </w:pPr>
            <w:r>
              <w:t>how the proposed supports and services will support student progress toward grade-level standards.</w:t>
            </w:r>
          </w:p>
          <w:p w14:paraId="4B7933AF" w14:textId="77777777" w:rsidR="001B3EC5" w:rsidRDefault="7F6CC752" w:rsidP="461E286B">
            <w:pPr>
              <w:pStyle w:val="ListParagraph"/>
              <w:numPr>
                <w:ilvl w:val="0"/>
                <w:numId w:val="72"/>
              </w:numPr>
              <w:ind w:left="450"/>
              <w:cnfStyle w:val="000000000000" w:firstRow="0" w:lastRow="0" w:firstColumn="0" w:lastColumn="0" w:oddVBand="0" w:evenVBand="0" w:oddHBand="0" w:evenHBand="0" w:firstRowFirstColumn="0" w:firstRowLastColumn="0" w:lastRowFirstColumn="0" w:lastRowLastColumn="0"/>
            </w:pPr>
            <w:r>
              <w:t>the data used to identify and evaluate supports and services for students experiencing homelessness.</w:t>
            </w:r>
          </w:p>
          <w:p w14:paraId="09B4C770" w14:textId="56D4A53C" w:rsidR="00C6102C" w:rsidRDefault="7F6CC752" w:rsidP="461E286B">
            <w:pPr>
              <w:pStyle w:val="ListParagraph"/>
              <w:numPr>
                <w:ilvl w:val="0"/>
                <w:numId w:val="72"/>
              </w:numPr>
              <w:ind w:left="450"/>
              <w:cnfStyle w:val="000000000000" w:firstRow="0" w:lastRow="0" w:firstColumn="0" w:lastColumn="0" w:oddVBand="0" w:evenVBand="0" w:oddHBand="0" w:evenHBand="0" w:firstRowFirstColumn="0" w:firstRowLastColumn="0" w:lastRowFirstColumn="0" w:lastRowLastColumn="0"/>
            </w:pPr>
            <w:r>
              <w:t>the supports and services are leveraged with other state, local and federal programs</w:t>
            </w:r>
            <w:r w:rsidR="5928B84A">
              <w:t>.</w:t>
            </w:r>
          </w:p>
          <w:p w14:paraId="2391C9EC" w14:textId="440EE9C2" w:rsidR="00C6102C" w:rsidRDefault="00C6102C" w:rsidP="3ABC94E8">
            <w:pPr>
              <w:pStyle w:val="ListParagraph"/>
              <w:ind w:left="360"/>
              <w:cnfStyle w:val="000000000000" w:firstRow="0" w:lastRow="0" w:firstColumn="0" w:lastColumn="0" w:oddVBand="0" w:evenVBand="0" w:oddHBand="0" w:evenHBand="0" w:firstRowFirstColumn="0" w:firstRowLastColumn="0" w:lastRowFirstColumn="0" w:lastRowLastColumn="0"/>
            </w:pPr>
          </w:p>
          <w:p w14:paraId="7645AFB2" w14:textId="56B990C1" w:rsidR="00C6102C" w:rsidRDefault="7F6CC752" w:rsidP="461E286B">
            <w:pPr>
              <w:pStyle w:val="ListParagraph"/>
              <w:numPr>
                <w:ilvl w:val="0"/>
                <w:numId w:val="72"/>
              </w:numPr>
              <w:cnfStyle w:val="000000000000" w:firstRow="0" w:lastRow="0" w:firstColumn="0" w:lastColumn="0" w:oddVBand="0" w:evenVBand="0" w:oddHBand="0" w:evenHBand="0" w:firstRowFirstColumn="0" w:firstRowLastColumn="0" w:lastRowFirstColumn="0" w:lastRowLastColumn="0"/>
              <w:rPr>
                <w:color w:val="C00000"/>
              </w:rPr>
            </w:pPr>
            <w:r w:rsidRPr="461E286B">
              <w:rPr>
                <w:color w:val="C00000"/>
              </w:rPr>
              <w:t>BOCES respond per member district.</w:t>
            </w:r>
          </w:p>
        </w:tc>
        <w:tc>
          <w:tcPr>
            <w:tcW w:w="5455" w:type="dxa"/>
          </w:tcPr>
          <w:p w14:paraId="1A88F3F2" w14:textId="4E177337" w:rsidR="000B4F7B" w:rsidRPr="000B4F7B" w:rsidRDefault="7A243EC3" w:rsidP="00B95074">
            <w:pPr>
              <w:pStyle w:val="ListParagraph"/>
              <w:numPr>
                <w:ilvl w:val="0"/>
                <w:numId w:val="183"/>
              </w:numPr>
              <w:ind w:left="360"/>
              <w:cnfStyle w:val="000000000000" w:firstRow="0" w:lastRow="0" w:firstColumn="0" w:lastColumn="0" w:oddVBand="0" w:evenVBand="0" w:oddHBand="0" w:evenHBand="0" w:firstRowFirstColumn="0" w:firstRowLastColumn="0" w:lastRowFirstColumn="0" w:lastRowLastColumn="0"/>
            </w:pPr>
            <w:r>
              <w:t>For LEAs that do not currently have families that meet the McKinney-Vento definition, response should discuss the process and procedures if a family's living situation changes or a new family enrolls.</w:t>
            </w:r>
          </w:p>
          <w:p w14:paraId="13035745" w14:textId="7EE68319" w:rsidR="000B4F7B" w:rsidRPr="000B4F7B" w:rsidRDefault="7A243EC3" w:rsidP="00B95074">
            <w:pPr>
              <w:pStyle w:val="ListParagraph"/>
              <w:numPr>
                <w:ilvl w:val="0"/>
                <w:numId w:val="183"/>
              </w:numPr>
              <w:ind w:left="360"/>
              <w:cnfStyle w:val="000000000000" w:firstRow="0" w:lastRow="0" w:firstColumn="0" w:lastColumn="0" w:oddVBand="0" w:evenVBand="0" w:oddHBand="0" w:evenHBand="0" w:firstRowFirstColumn="0" w:firstRowLastColumn="0" w:lastRowFirstColumn="0" w:lastRowLastColumn="0"/>
            </w:pPr>
            <w:r>
              <w:t>Consider students attending public preschool, Head Start programs, and unaccompanied homeless youth.</w:t>
            </w:r>
          </w:p>
          <w:p w14:paraId="0237A911" w14:textId="7A9A0781" w:rsidR="000B4F7B" w:rsidRPr="000B4F7B" w:rsidRDefault="7A243EC3" w:rsidP="00B95074">
            <w:pPr>
              <w:pStyle w:val="ListParagraph"/>
              <w:numPr>
                <w:ilvl w:val="0"/>
                <w:numId w:val="183"/>
              </w:numPr>
              <w:ind w:left="360"/>
              <w:cnfStyle w:val="000000000000" w:firstRow="0" w:lastRow="0" w:firstColumn="0" w:lastColumn="0" w:oddVBand="0" w:evenVBand="0" w:oddHBand="0" w:evenHBand="0" w:firstRowFirstColumn="0" w:firstRowLastColumn="0" w:lastRowFirstColumn="0" w:lastRowLastColumn="0"/>
            </w:pPr>
            <w:r>
              <w:t xml:space="preserve">LEA may describe the McKinney-Vento liaison's job responsibilities  </w:t>
            </w:r>
          </w:p>
          <w:p w14:paraId="6A7238BF" w14:textId="541FE8E4" w:rsidR="00C6102C" w:rsidRPr="00F248D4" w:rsidRDefault="3061290E" w:rsidP="00B95074">
            <w:pPr>
              <w:pStyle w:val="ListParagraph"/>
              <w:numPr>
                <w:ilvl w:val="0"/>
                <w:numId w:val="183"/>
              </w:numPr>
              <w:ind w:left="360"/>
              <w:cnfStyle w:val="000000000000" w:firstRow="0" w:lastRow="0" w:firstColumn="0" w:lastColumn="0" w:oddVBand="0" w:evenVBand="0" w:oddHBand="0" w:evenHBand="0" w:firstRowFirstColumn="0" w:firstRowLastColumn="0" w:lastRowFirstColumn="0" w:lastRowLastColumn="0"/>
            </w:pPr>
            <w:hyperlink r:id="rId63">
              <w:r w:rsidRPr="43EE60BC">
                <w:rPr>
                  <w:rStyle w:val="Hyperlink"/>
                </w:rPr>
                <w:t>McKinney-Vento Homeless Education Webpage</w:t>
              </w:r>
            </w:hyperlink>
          </w:p>
        </w:tc>
      </w:tr>
      <w:tr w:rsidR="00C6102C" w:rsidRPr="00F248D4" w14:paraId="517CF83F" w14:textId="77777777" w:rsidTr="461E286B">
        <w:tc>
          <w:tcPr>
            <w:cnfStyle w:val="001000000000" w:firstRow="0" w:lastRow="0" w:firstColumn="1" w:lastColumn="0" w:oddVBand="0" w:evenVBand="0" w:oddHBand="0" w:evenHBand="0" w:firstRowFirstColumn="0" w:firstRowLastColumn="0" w:lastRowFirstColumn="0" w:lastRowLastColumn="0"/>
            <w:tcW w:w="3825" w:type="dxa"/>
          </w:tcPr>
          <w:p w14:paraId="614F3DA2" w14:textId="77777777" w:rsidR="00224EC3" w:rsidRPr="00224EC3" w:rsidRDefault="00224EC3" w:rsidP="00224EC3">
            <w:pPr>
              <w:tabs>
                <w:tab w:val="left" w:pos="2160"/>
              </w:tabs>
              <w:rPr>
                <w:b w:val="0"/>
                <w:bCs w:val="0"/>
              </w:rPr>
            </w:pPr>
            <w:r w:rsidRPr="00224EC3">
              <w:rPr>
                <w:b w:val="0"/>
                <w:bCs w:val="0"/>
              </w:rPr>
              <w:t xml:space="preserve">3. Indicate if the LEA plans to use Title I, Part A funds to implement discipline practices that reduce student removal from the classroom. </w:t>
            </w:r>
          </w:p>
          <w:p w14:paraId="37FC6078" w14:textId="77777777" w:rsidR="00224EC3" w:rsidRPr="00224EC3" w:rsidRDefault="00224EC3" w:rsidP="00224EC3">
            <w:pPr>
              <w:tabs>
                <w:tab w:val="left" w:pos="2160"/>
              </w:tabs>
              <w:rPr>
                <w:b w:val="0"/>
                <w:bCs w:val="0"/>
              </w:rPr>
            </w:pPr>
          </w:p>
          <w:p w14:paraId="680DB5A8" w14:textId="77777777" w:rsidR="00224EC3" w:rsidRDefault="00224EC3" w:rsidP="00224EC3">
            <w:pPr>
              <w:tabs>
                <w:tab w:val="left" w:pos="2160"/>
              </w:tabs>
            </w:pPr>
            <w:r w:rsidRPr="00224EC3">
              <w:rPr>
                <w:b w:val="0"/>
                <w:bCs w:val="0"/>
              </w:rPr>
              <w:t>Yes, the district will be using Title I, Part A funds to implement discipline practices that reduce student removal from the classroom. District will tag these lines accordingly in the budget.</w:t>
            </w:r>
          </w:p>
          <w:p w14:paraId="010E673B" w14:textId="77777777" w:rsidR="00224EC3" w:rsidRPr="00224EC3" w:rsidRDefault="00224EC3" w:rsidP="00224EC3">
            <w:pPr>
              <w:tabs>
                <w:tab w:val="left" w:pos="2160"/>
              </w:tabs>
              <w:rPr>
                <w:b w:val="0"/>
              </w:rPr>
            </w:pPr>
          </w:p>
          <w:p w14:paraId="38F9496B" w14:textId="70FED49B" w:rsidR="00C6102C" w:rsidRPr="00C6102C" w:rsidRDefault="00224EC3" w:rsidP="00224EC3">
            <w:pPr>
              <w:tabs>
                <w:tab w:val="left" w:pos="2160"/>
              </w:tabs>
              <w:rPr>
                <w:b w:val="0"/>
                <w:bCs w:val="0"/>
              </w:rPr>
            </w:pPr>
            <w:r w:rsidRPr="00224EC3">
              <w:rPr>
                <w:b w:val="0"/>
                <w:bCs w:val="0"/>
              </w:rPr>
              <w:t>No, the district does not intend to use Title I, Part A funds to implement discipline practices that reduce student removal from the classroom.</w:t>
            </w:r>
          </w:p>
        </w:tc>
        <w:tc>
          <w:tcPr>
            <w:tcW w:w="3765" w:type="dxa"/>
          </w:tcPr>
          <w:p w14:paraId="0511EAC9" w14:textId="691B11BD" w:rsidR="00224EC3" w:rsidRPr="00224EC3" w:rsidRDefault="29DC7A80" w:rsidP="4B59D0C8">
            <w:pPr>
              <w:pStyle w:val="ListParagraph"/>
              <w:numPr>
                <w:ilvl w:val="0"/>
                <w:numId w:val="74"/>
              </w:numPr>
              <w:ind w:left="360"/>
              <w:cnfStyle w:val="000000000000" w:firstRow="0" w:lastRow="0" w:firstColumn="0" w:lastColumn="0" w:oddVBand="0" w:evenVBand="0" w:oddHBand="0" w:evenHBand="0" w:firstRowFirstColumn="0" w:firstRowLastColumn="0" w:lastRowFirstColumn="0" w:lastRowLastColumn="0"/>
            </w:pPr>
            <w:r>
              <w:t>If the LEA selected yes, the reviewer will review expenditures in the budget. Budget description should discuss the need for the efforts, desired outcome and other information to determine reasonableness and allowability.</w:t>
            </w:r>
          </w:p>
          <w:p w14:paraId="1B68CB82" w14:textId="45A4FF02" w:rsidR="00224EC3" w:rsidRPr="00224EC3" w:rsidRDefault="29DC7A80" w:rsidP="4B59D0C8">
            <w:pPr>
              <w:pStyle w:val="ListParagraph"/>
              <w:numPr>
                <w:ilvl w:val="0"/>
                <w:numId w:val="74"/>
              </w:numPr>
              <w:ind w:left="360"/>
              <w:cnfStyle w:val="000000000000" w:firstRow="0" w:lastRow="0" w:firstColumn="0" w:lastColumn="0" w:oddVBand="0" w:evenVBand="0" w:oddHBand="0" w:evenHBand="0" w:firstRowFirstColumn="0" w:firstRowLastColumn="0" w:lastRowFirstColumn="0" w:lastRowLastColumn="0"/>
            </w:pPr>
            <w:r>
              <w:t>O</w:t>
            </w:r>
            <w:r w:rsidR="545DE59C">
              <w:t>R</w:t>
            </w:r>
            <w:r>
              <w:t xml:space="preserve"> box is checked indicating ESEA funds will not be used for this purpose.</w:t>
            </w:r>
          </w:p>
          <w:p w14:paraId="4E825640" w14:textId="23148913" w:rsidR="00C6102C" w:rsidRDefault="29DC7A80" w:rsidP="4B59D0C8">
            <w:pPr>
              <w:pStyle w:val="ListParagraph"/>
              <w:numPr>
                <w:ilvl w:val="0"/>
                <w:numId w:val="74"/>
              </w:numPr>
              <w:ind w:left="360"/>
              <w:cnfStyle w:val="000000000000" w:firstRow="0" w:lastRow="0" w:firstColumn="0" w:lastColumn="0" w:oddVBand="0" w:evenVBand="0" w:oddHBand="0" w:evenHBand="0" w:firstRowFirstColumn="0" w:firstRowLastColumn="0" w:lastRowFirstColumn="0" w:lastRowLastColumn="0"/>
            </w:pPr>
            <w:r w:rsidRPr="4B59D0C8">
              <w:rPr>
                <w:color w:val="C00000"/>
              </w:rPr>
              <w:t>BOCES respond per member district</w:t>
            </w:r>
            <w:r>
              <w:t>.</w:t>
            </w:r>
          </w:p>
        </w:tc>
        <w:tc>
          <w:tcPr>
            <w:tcW w:w="5455" w:type="dxa"/>
          </w:tcPr>
          <w:p w14:paraId="12064BD7" w14:textId="7F8C7915" w:rsidR="003E3274" w:rsidRPr="00F21B74" w:rsidRDefault="003E3274" w:rsidP="00B95074">
            <w:pPr>
              <w:pStyle w:val="ListParagraph"/>
              <w:numPr>
                <w:ilvl w:val="0"/>
                <w:numId w:val="182"/>
              </w:numPr>
              <w:ind w:left="360"/>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3E3274">
              <w:t xml:space="preserve">This question is specific to if the LEA is using Title I funds to support these efforts. </w:t>
            </w:r>
            <w:r w:rsidR="0575FE5F">
              <w:t>If the LEA is NOT using Title I funds, select "No".</w:t>
            </w:r>
          </w:p>
          <w:p w14:paraId="7933C0EB" w14:textId="4D737E5A" w:rsidR="00C6102C" w:rsidRPr="00F21B74" w:rsidRDefault="0575FE5F" w:rsidP="00B95074">
            <w:pPr>
              <w:pStyle w:val="ListParagraph"/>
              <w:numPr>
                <w:ilvl w:val="0"/>
                <w:numId w:val="182"/>
              </w:numPr>
              <w:ind w:left="360"/>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3E3274">
              <w:t xml:space="preserve">CDE Discipline Policy: </w:t>
            </w:r>
            <w:hyperlink r:id="rId64" w:history="1">
              <w:r w:rsidR="22741190">
                <w:rPr>
                  <w:rStyle w:val="Hyperlink"/>
                </w:rPr>
                <w:t>Di</w:t>
              </w:r>
              <w:r w:rsidR="4AEE0A89">
                <w:rPr>
                  <w:rStyle w:val="Hyperlink"/>
                </w:rPr>
                <w:t xml:space="preserve">scipline Best Practices and Resources </w:t>
              </w:r>
            </w:hyperlink>
          </w:p>
        </w:tc>
      </w:tr>
      <w:tr w:rsidR="00C6102C" w:rsidRPr="00F248D4" w14:paraId="11A3EDC7" w14:textId="77777777" w:rsidTr="461E286B">
        <w:trPr>
          <w:trHeight w:val="1830"/>
        </w:trPr>
        <w:tc>
          <w:tcPr>
            <w:cnfStyle w:val="001000000000" w:firstRow="0" w:lastRow="0" w:firstColumn="1" w:lastColumn="0" w:oddVBand="0" w:evenVBand="0" w:oddHBand="0" w:evenHBand="0" w:firstRowFirstColumn="0" w:firstRowLastColumn="0" w:lastRowFirstColumn="0" w:lastRowLastColumn="0"/>
            <w:tcW w:w="3825" w:type="dxa"/>
          </w:tcPr>
          <w:p w14:paraId="28A89DAD" w14:textId="77777777" w:rsidR="00C25940" w:rsidRPr="00C25940" w:rsidRDefault="00C25940" w:rsidP="00C25940">
            <w:pPr>
              <w:tabs>
                <w:tab w:val="left" w:pos="2160"/>
              </w:tabs>
              <w:rPr>
                <w:b w:val="0"/>
                <w:bCs w:val="0"/>
              </w:rPr>
            </w:pPr>
            <w:r w:rsidRPr="00C25940">
              <w:rPr>
                <w:b w:val="0"/>
                <w:bCs w:val="0"/>
              </w:rPr>
              <w:t>4. Indicate if the LEA plans to use Title I, Part A funds to effectively transition students through school and/or prepare them for college and career readiness.</w:t>
            </w:r>
          </w:p>
          <w:p w14:paraId="67B5C69E" w14:textId="77777777" w:rsidR="00C25940" w:rsidRPr="00C25940" w:rsidRDefault="00C25940" w:rsidP="00C25940">
            <w:pPr>
              <w:tabs>
                <w:tab w:val="left" w:pos="2160"/>
              </w:tabs>
              <w:rPr>
                <w:b w:val="0"/>
                <w:bCs w:val="0"/>
              </w:rPr>
            </w:pPr>
          </w:p>
          <w:p w14:paraId="43919442" w14:textId="77777777" w:rsidR="00C25940" w:rsidRPr="00C25940" w:rsidRDefault="00C25940" w:rsidP="00C25940">
            <w:pPr>
              <w:tabs>
                <w:tab w:val="left" w:pos="2160"/>
              </w:tabs>
              <w:rPr>
                <w:b w:val="0"/>
                <w:bCs w:val="0"/>
              </w:rPr>
            </w:pPr>
            <w:r w:rsidRPr="00C25940">
              <w:rPr>
                <w:b w:val="0"/>
                <w:bCs w:val="0"/>
              </w:rPr>
              <w:t>Yes, the district will be using Title I, Part A funds to effectively transition students through school and/or prepare them for college and career readiness. District will tag these lines accordingly in the budget.</w:t>
            </w:r>
          </w:p>
          <w:p w14:paraId="56A8880B" w14:textId="4B61A1BA" w:rsidR="00C6102C" w:rsidRPr="00C6102C" w:rsidRDefault="352A8E11" w:rsidP="00C25940">
            <w:pPr>
              <w:tabs>
                <w:tab w:val="left" w:pos="2160"/>
              </w:tabs>
              <w:rPr>
                <w:b w:val="0"/>
                <w:bCs w:val="0"/>
              </w:rPr>
            </w:pPr>
            <w:r>
              <w:rPr>
                <w:b w:val="0"/>
                <w:bCs w:val="0"/>
              </w:rPr>
              <w:t>No, the district does not intend to use Title I, Part A funds to effectively transition students through school and/or prepare them for college and career readiness.</w:t>
            </w:r>
          </w:p>
          <w:p w14:paraId="2841A596" w14:textId="7ABA0F91" w:rsidR="00C6102C" w:rsidRPr="00C6102C" w:rsidRDefault="00C6102C" w:rsidP="00C25940">
            <w:pPr>
              <w:tabs>
                <w:tab w:val="left" w:pos="2160"/>
              </w:tabs>
              <w:rPr>
                <w:b w:val="0"/>
                <w:bCs w:val="0"/>
              </w:rPr>
            </w:pPr>
          </w:p>
          <w:p w14:paraId="66FAA306" w14:textId="4F08B4A9" w:rsidR="00C6102C" w:rsidRPr="00C6102C" w:rsidRDefault="00C6102C" w:rsidP="00C25940">
            <w:pPr>
              <w:tabs>
                <w:tab w:val="left" w:pos="2160"/>
              </w:tabs>
              <w:rPr>
                <w:b w:val="0"/>
                <w:bCs w:val="0"/>
              </w:rPr>
            </w:pPr>
          </w:p>
          <w:p w14:paraId="738AEE9A" w14:textId="495F5BEB" w:rsidR="00C6102C" w:rsidRPr="00C6102C" w:rsidRDefault="00C6102C" w:rsidP="00C25940">
            <w:pPr>
              <w:tabs>
                <w:tab w:val="left" w:pos="2160"/>
              </w:tabs>
              <w:rPr>
                <w:b w:val="0"/>
                <w:bCs w:val="0"/>
              </w:rPr>
            </w:pPr>
          </w:p>
          <w:p w14:paraId="23510012" w14:textId="0993B180" w:rsidR="00C6102C" w:rsidRPr="00C6102C" w:rsidRDefault="00C6102C" w:rsidP="00C25940">
            <w:pPr>
              <w:tabs>
                <w:tab w:val="left" w:pos="2160"/>
              </w:tabs>
              <w:rPr>
                <w:b w:val="0"/>
                <w:bCs w:val="0"/>
              </w:rPr>
            </w:pPr>
          </w:p>
          <w:p w14:paraId="2E7E2508" w14:textId="15555810" w:rsidR="00C6102C" w:rsidRPr="00C6102C" w:rsidRDefault="00C6102C" w:rsidP="00C25940">
            <w:pPr>
              <w:tabs>
                <w:tab w:val="left" w:pos="2160"/>
              </w:tabs>
              <w:rPr>
                <w:b w:val="0"/>
                <w:bCs w:val="0"/>
              </w:rPr>
            </w:pPr>
          </w:p>
        </w:tc>
        <w:tc>
          <w:tcPr>
            <w:tcW w:w="3765" w:type="dxa"/>
          </w:tcPr>
          <w:p w14:paraId="32B334F4" w14:textId="69391B29" w:rsidR="00C25940" w:rsidRPr="00C25940" w:rsidRDefault="16DB7F33" w:rsidP="4B59D0C8">
            <w:pPr>
              <w:pStyle w:val="ListParagraph"/>
              <w:numPr>
                <w:ilvl w:val="0"/>
                <w:numId w:val="73"/>
              </w:numPr>
              <w:ind w:left="360"/>
              <w:cnfStyle w:val="000000000000" w:firstRow="0" w:lastRow="0" w:firstColumn="0" w:lastColumn="0" w:oddVBand="0" w:evenVBand="0" w:oddHBand="0" w:evenHBand="0" w:firstRowFirstColumn="0" w:firstRowLastColumn="0" w:lastRowFirstColumn="0" w:lastRowLastColumn="0"/>
            </w:pPr>
            <w:r>
              <w:t>If the LEA selected yes, the reviewer will review expenditures in the budget. Budget description should discuss the need for the efforts, desired outcome and other information to determine reasonableness and allowability.</w:t>
            </w:r>
          </w:p>
          <w:p w14:paraId="20034DF5" w14:textId="5BA3D0F9" w:rsidR="00C25940" w:rsidRPr="00C25940" w:rsidRDefault="16DB7F33" w:rsidP="4B59D0C8">
            <w:pPr>
              <w:pStyle w:val="ListParagraph"/>
              <w:numPr>
                <w:ilvl w:val="0"/>
                <w:numId w:val="73"/>
              </w:numPr>
              <w:ind w:left="360"/>
              <w:cnfStyle w:val="000000000000" w:firstRow="0" w:lastRow="0" w:firstColumn="0" w:lastColumn="0" w:oddVBand="0" w:evenVBand="0" w:oddHBand="0" w:evenHBand="0" w:firstRowFirstColumn="0" w:firstRowLastColumn="0" w:lastRowFirstColumn="0" w:lastRowLastColumn="0"/>
            </w:pPr>
            <w:r>
              <w:t>OR box is checked indicating ESEA funds will not be used for this purpose.</w:t>
            </w:r>
          </w:p>
          <w:p w14:paraId="385F7641" w14:textId="034B80D2" w:rsidR="00C6102C" w:rsidRDefault="16DB7F33" w:rsidP="4B59D0C8">
            <w:pPr>
              <w:pStyle w:val="ListParagraph"/>
              <w:numPr>
                <w:ilvl w:val="0"/>
                <w:numId w:val="73"/>
              </w:numPr>
              <w:ind w:left="360"/>
              <w:cnfStyle w:val="000000000000" w:firstRow="0" w:lastRow="0" w:firstColumn="0" w:lastColumn="0" w:oddVBand="0" w:evenVBand="0" w:oddHBand="0" w:evenHBand="0" w:firstRowFirstColumn="0" w:firstRowLastColumn="0" w:lastRowFirstColumn="0" w:lastRowLastColumn="0"/>
              <w:rPr>
                <w:color w:val="C00000"/>
              </w:rPr>
            </w:pPr>
            <w:r w:rsidRPr="4B59D0C8">
              <w:rPr>
                <w:color w:val="C00000"/>
              </w:rPr>
              <w:t>BOCES respond per member district.</w:t>
            </w:r>
          </w:p>
        </w:tc>
        <w:tc>
          <w:tcPr>
            <w:tcW w:w="5455" w:type="dxa"/>
          </w:tcPr>
          <w:p w14:paraId="06D0BC62" w14:textId="77777777" w:rsidR="00D14898" w:rsidRPr="00D14898" w:rsidRDefault="00D14898" w:rsidP="00B95074">
            <w:pPr>
              <w:pStyle w:val="ListParagraph"/>
              <w:numPr>
                <w:ilvl w:val="0"/>
                <w:numId w:val="184"/>
              </w:numPr>
              <w:ind w:left="360"/>
              <w:cnfStyle w:val="000000000000" w:firstRow="0" w:lastRow="0" w:firstColumn="0" w:lastColumn="0" w:oddVBand="0" w:evenVBand="0" w:oddHBand="0" w:evenHBand="0" w:firstRowFirstColumn="0" w:firstRowLastColumn="0" w:lastRowFirstColumn="0" w:lastRowLastColumn="0"/>
            </w:pPr>
            <w:r w:rsidRPr="00D14898">
              <w:t>This question is specific to if the LEA is using Title I funds to support these efforts. If the LEA is NOT using Title I funds, select "No"</w:t>
            </w:r>
          </w:p>
          <w:p w14:paraId="414866FE" w14:textId="623B0B22" w:rsidR="00C6102C" w:rsidRPr="00F248D4" w:rsidRDefault="00C6102C" w:rsidP="00D14898">
            <w:pPr>
              <w:cnfStyle w:val="000000000000" w:firstRow="0" w:lastRow="0" w:firstColumn="0" w:lastColumn="0" w:oddVBand="0" w:evenVBand="0" w:oddHBand="0" w:evenHBand="0" w:firstRowFirstColumn="0" w:firstRowLastColumn="0" w:lastRowFirstColumn="0" w:lastRowLastColumn="0"/>
            </w:pPr>
          </w:p>
        </w:tc>
      </w:tr>
      <w:tr w:rsidR="461E286B" w14:paraId="5E2C8388"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3825" w:type="dxa"/>
            <w:shd w:val="clear" w:color="auto" w:fill="F2F2F2" w:themeFill="background1" w:themeFillShade="F2"/>
            <w:vAlign w:val="center"/>
          </w:tcPr>
          <w:p w14:paraId="525B1F42" w14:textId="1F13EEC6" w:rsidR="461E286B" w:rsidRDefault="461E286B" w:rsidP="461E286B">
            <w:pPr>
              <w:jc w:val="center"/>
            </w:pPr>
            <w:r w:rsidRPr="461E286B">
              <w:t>Question</w:t>
            </w:r>
          </w:p>
        </w:tc>
        <w:tc>
          <w:tcPr>
            <w:tcW w:w="3765" w:type="dxa"/>
            <w:shd w:val="clear" w:color="auto" w:fill="F2F2F2" w:themeFill="background1" w:themeFillShade="F2"/>
            <w:vAlign w:val="center"/>
          </w:tcPr>
          <w:p w14:paraId="57B905C3" w14:textId="77777777" w:rsidR="461E286B" w:rsidRDefault="461E286B" w:rsidP="461E286B">
            <w:pPr>
              <w:jc w:val="center"/>
              <w:cnfStyle w:val="000000000000" w:firstRow="0" w:lastRow="0" w:firstColumn="0" w:lastColumn="0" w:oddVBand="0" w:evenVBand="0" w:oddHBand="0" w:evenHBand="0" w:firstRowFirstColumn="0" w:firstRowLastColumn="0" w:lastRowFirstColumn="0" w:lastRowLastColumn="0"/>
              <w:rPr>
                <w:b/>
                <w:bCs/>
              </w:rPr>
            </w:pPr>
            <w:r w:rsidRPr="461E286B">
              <w:rPr>
                <w:b/>
                <w:bCs/>
              </w:rPr>
              <w:t>Minimum Required for Approval</w:t>
            </w:r>
          </w:p>
        </w:tc>
        <w:tc>
          <w:tcPr>
            <w:tcW w:w="5455" w:type="dxa"/>
            <w:shd w:val="clear" w:color="auto" w:fill="F2F2F2" w:themeFill="background1" w:themeFillShade="F2"/>
            <w:vAlign w:val="center"/>
          </w:tcPr>
          <w:p w14:paraId="7AD4C058" w14:textId="77777777" w:rsidR="461E286B" w:rsidRDefault="461E286B" w:rsidP="461E286B">
            <w:pPr>
              <w:jc w:val="center"/>
              <w:cnfStyle w:val="000000000000" w:firstRow="0" w:lastRow="0" w:firstColumn="0" w:lastColumn="0" w:oddVBand="0" w:evenVBand="0" w:oddHBand="0" w:evenHBand="0" w:firstRowFirstColumn="0" w:firstRowLastColumn="0" w:lastRowFirstColumn="0" w:lastRowLastColumn="0"/>
              <w:rPr>
                <w:b/>
                <w:bCs/>
              </w:rPr>
            </w:pPr>
            <w:r w:rsidRPr="461E286B">
              <w:rPr>
                <w:b/>
                <w:bCs/>
              </w:rPr>
              <w:t>Response Guidance &amp; Helpful Resources</w:t>
            </w:r>
          </w:p>
        </w:tc>
      </w:tr>
      <w:tr w:rsidR="00C6102C" w:rsidRPr="00F248D4" w14:paraId="2999E3CE" w14:textId="77777777" w:rsidTr="461E286B">
        <w:tc>
          <w:tcPr>
            <w:cnfStyle w:val="001000000000" w:firstRow="0" w:lastRow="0" w:firstColumn="1" w:lastColumn="0" w:oddVBand="0" w:evenVBand="0" w:oddHBand="0" w:evenHBand="0" w:firstRowFirstColumn="0" w:firstRowLastColumn="0" w:lastRowFirstColumn="0" w:lastRowLastColumn="0"/>
            <w:tcW w:w="3825" w:type="dxa"/>
          </w:tcPr>
          <w:p w14:paraId="235BF272" w14:textId="77777777" w:rsidR="00580804" w:rsidRPr="00580804" w:rsidRDefault="00580804" w:rsidP="00580804">
            <w:pPr>
              <w:tabs>
                <w:tab w:val="left" w:pos="2160"/>
              </w:tabs>
              <w:rPr>
                <w:b w:val="0"/>
                <w:bCs w:val="0"/>
              </w:rPr>
            </w:pPr>
            <w:r w:rsidRPr="00580804">
              <w:rPr>
                <w:b w:val="0"/>
                <w:bCs w:val="0"/>
              </w:rPr>
              <w:t>If receiving Neglected Funds:</w:t>
            </w:r>
          </w:p>
          <w:p w14:paraId="3771709A" w14:textId="1970D522" w:rsidR="00C6102C" w:rsidRPr="00C6102C" w:rsidRDefault="00580804" w:rsidP="00580804">
            <w:pPr>
              <w:tabs>
                <w:tab w:val="left" w:pos="2160"/>
              </w:tabs>
              <w:rPr>
                <w:b w:val="0"/>
                <w:bCs w:val="0"/>
              </w:rPr>
            </w:pPr>
            <w:r w:rsidRPr="00580804">
              <w:rPr>
                <w:b w:val="0"/>
                <w:bCs w:val="0"/>
              </w:rPr>
              <w:t>5. Describe the services being provided to children and youth in neglected facilities, delinquent facilities or community day programs that will improve the academic achievement of the children and youth. §§ 1113(c)(3)(A)(ii), §§ 1113(c)(3)(A)(iii)</w:t>
            </w:r>
          </w:p>
        </w:tc>
        <w:tc>
          <w:tcPr>
            <w:tcW w:w="3765" w:type="dxa"/>
          </w:tcPr>
          <w:p w14:paraId="76FF0138" w14:textId="65AFFAEA" w:rsidR="00580804" w:rsidRDefault="00580804" w:rsidP="00580804">
            <w:pPr>
              <w:cnfStyle w:val="000000000000" w:firstRow="0" w:lastRow="0" w:firstColumn="0" w:lastColumn="0" w:oddVBand="0" w:evenVBand="0" w:oddHBand="0" w:evenHBand="0" w:firstRowFirstColumn="0" w:firstRowLastColumn="0" w:lastRowFirstColumn="0" w:lastRowLastColumn="0"/>
            </w:pPr>
            <w:r>
              <w:t>LEA provides a description of:</w:t>
            </w:r>
          </w:p>
          <w:p w14:paraId="332D0432" w14:textId="77777777" w:rsidR="00580804" w:rsidRDefault="00580804" w:rsidP="00B95074">
            <w:pPr>
              <w:pStyle w:val="ListParagraph"/>
              <w:numPr>
                <w:ilvl w:val="0"/>
                <w:numId w:val="185"/>
              </w:numPr>
              <w:ind w:left="450"/>
              <w:cnfStyle w:val="000000000000" w:firstRow="0" w:lastRow="0" w:firstColumn="0" w:lastColumn="0" w:oddVBand="0" w:evenVBand="0" w:oddHBand="0" w:evenHBand="0" w:firstRowFirstColumn="0" w:firstRowLastColumn="0" w:lastRowFirstColumn="0" w:lastRowLastColumn="0"/>
            </w:pPr>
            <w:r>
              <w:t>the services provided to children and youth in neglected facilities</w:t>
            </w:r>
          </w:p>
          <w:p w14:paraId="4ABBC21D" w14:textId="77777777" w:rsidR="00580804" w:rsidRDefault="00580804" w:rsidP="00B95074">
            <w:pPr>
              <w:pStyle w:val="ListParagraph"/>
              <w:numPr>
                <w:ilvl w:val="0"/>
                <w:numId w:val="185"/>
              </w:numPr>
              <w:ind w:left="450"/>
              <w:cnfStyle w:val="000000000000" w:firstRow="0" w:lastRow="0" w:firstColumn="0" w:lastColumn="0" w:oddVBand="0" w:evenVBand="0" w:oddHBand="0" w:evenHBand="0" w:firstRowFirstColumn="0" w:firstRowLastColumn="0" w:lastRowFirstColumn="0" w:lastRowLastColumn="0"/>
            </w:pPr>
            <w:r>
              <w:t>how the LEA will provide services comparable to those provided to children in schools served with Title I, Part A.</w:t>
            </w:r>
          </w:p>
          <w:p w14:paraId="13328B22" w14:textId="0D334C79" w:rsidR="00580804" w:rsidRDefault="00580804" w:rsidP="00B95074">
            <w:pPr>
              <w:pStyle w:val="ListParagraph"/>
              <w:numPr>
                <w:ilvl w:val="0"/>
                <w:numId w:val="185"/>
              </w:numPr>
              <w:ind w:left="450"/>
              <w:cnfStyle w:val="000000000000" w:firstRow="0" w:lastRow="0" w:firstColumn="0" w:lastColumn="0" w:oddVBand="0" w:evenVBand="0" w:oddHBand="0" w:evenHBand="0" w:firstRowFirstColumn="0" w:firstRowLastColumn="0" w:lastRowFirstColumn="0" w:lastRowLastColumn="0"/>
            </w:pPr>
            <w:r>
              <w:t>how the funds will be used to increase the academic achievement of children and youth.</w:t>
            </w:r>
          </w:p>
          <w:p w14:paraId="15F9A282" w14:textId="22128696" w:rsidR="00C6102C" w:rsidRDefault="00580804" w:rsidP="00B95074">
            <w:pPr>
              <w:pStyle w:val="ListParagraph"/>
              <w:numPr>
                <w:ilvl w:val="0"/>
                <w:numId w:val="185"/>
              </w:numPr>
              <w:ind w:left="450"/>
              <w:cnfStyle w:val="000000000000" w:firstRow="0" w:lastRow="0" w:firstColumn="0" w:lastColumn="0" w:oddVBand="0" w:evenVBand="0" w:oddHBand="0" w:evenHBand="0" w:firstRowFirstColumn="0" w:firstRowLastColumn="0" w:lastRowFirstColumn="0" w:lastRowLastColumn="0"/>
            </w:pPr>
            <w:r w:rsidRPr="00580804">
              <w:rPr>
                <w:color w:val="C00000"/>
              </w:rPr>
              <w:t>BOCES respond per member district.</w:t>
            </w:r>
          </w:p>
        </w:tc>
        <w:tc>
          <w:tcPr>
            <w:tcW w:w="5455" w:type="dxa"/>
          </w:tcPr>
          <w:p w14:paraId="24DC118C" w14:textId="77777777" w:rsidR="00C6102C" w:rsidRPr="00F248D4" w:rsidRDefault="00C6102C" w:rsidP="001D7FEA">
            <w:pPr>
              <w:pStyle w:val="ListParagraph"/>
              <w:ind w:left="360"/>
              <w:cnfStyle w:val="000000000000" w:firstRow="0" w:lastRow="0" w:firstColumn="0" w:lastColumn="0" w:oddVBand="0" w:evenVBand="0" w:oddHBand="0" w:evenHBand="0" w:firstRowFirstColumn="0" w:firstRowLastColumn="0" w:lastRowFirstColumn="0" w:lastRowLastColumn="0"/>
            </w:pPr>
          </w:p>
        </w:tc>
      </w:tr>
    </w:tbl>
    <w:p w14:paraId="1D28F0A7" w14:textId="103A535D" w:rsidR="24227CF1" w:rsidRDefault="24227CF1" w:rsidP="6BB4ADA3">
      <w:pPr>
        <w:pStyle w:val="Heading2"/>
        <w:rPr>
          <w:sz w:val="12"/>
          <w:szCs w:val="12"/>
        </w:rPr>
      </w:pPr>
    </w:p>
    <w:p w14:paraId="46928882" w14:textId="7C1755DC" w:rsidR="6BB4ADA3" w:rsidRDefault="6BB4ADA3" w:rsidP="6BB4ADA3"/>
    <w:p w14:paraId="5950FF07" w14:textId="5E86EAE5" w:rsidR="6BB4ADA3" w:rsidRDefault="6BB4ADA3" w:rsidP="6BB4ADA3"/>
    <w:p w14:paraId="0E1AB586" w14:textId="3B612394" w:rsidR="6BB4ADA3" w:rsidRDefault="6BB4ADA3" w:rsidP="6BB4ADA3"/>
    <w:p w14:paraId="541DF6AF" w14:textId="7A6F318F" w:rsidR="6BB4ADA3" w:rsidRDefault="6BB4ADA3" w:rsidP="6BB4ADA3"/>
    <w:p w14:paraId="6DF9D3B5" w14:textId="6213E085" w:rsidR="461E286B" w:rsidRDefault="461E286B">
      <w:r>
        <w:br w:type="page"/>
      </w:r>
    </w:p>
    <w:p w14:paraId="25ED5921" w14:textId="75C1FD1D" w:rsidR="000C2FB9" w:rsidRPr="008D511B" w:rsidRDefault="00DA78A4" w:rsidP="007A1079">
      <w:pPr>
        <w:pStyle w:val="Heading2"/>
      </w:pPr>
      <w:bookmarkStart w:id="31" w:name="_Toc193382977"/>
      <w:r>
        <w:t>Title I, Part A Budget</w:t>
      </w:r>
      <w:bookmarkEnd w:id="31"/>
    </w:p>
    <w:tbl>
      <w:tblPr>
        <w:tblStyle w:val="GridTable1Light"/>
        <w:tblW w:w="13045" w:type="dxa"/>
        <w:tblLook w:val="04A0" w:firstRow="1" w:lastRow="0" w:firstColumn="1" w:lastColumn="0" w:noHBand="0" w:noVBand="1"/>
      </w:tblPr>
      <w:tblGrid>
        <w:gridCol w:w="3075"/>
        <w:gridCol w:w="6730"/>
        <w:gridCol w:w="3240"/>
      </w:tblGrid>
      <w:tr w:rsidR="000C2FB9" w14:paraId="3F1A5821" w14:textId="77777777" w:rsidTr="461E2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5" w:type="dxa"/>
            <w:shd w:val="clear" w:color="auto" w:fill="F2F2F2" w:themeFill="background1" w:themeFillShade="F2"/>
            <w:vAlign w:val="center"/>
          </w:tcPr>
          <w:p w14:paraId="1D810C39" w14:textId="77777777" w:rsidR="000C2FB9" w:rsidRDefault="000C2FB9">
            <w:pPr>
              <w:jc w:val="center"/>
            </w:pPr>
            <w:r>
              <w:t>Section</w:t>
            </w:r>
          </w:p>
        </w:tc>
        <w:tc>
          <w:tcPr>
            <w:tcW w:w="6730" w:type="dxa"/>
            <w:shd w:val="clear" w:color="auto" w:fill="F2F2F2" w:themeFill="background1" w:themeFillShade="F2"/>
            <w:vAlign w:val="center"/>
          </w:tcPr>
          <w:p w14:paraId="7ABEBA40"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3240" w:type="dxa"/>
            <w:shd w:val="clear" w:color="auto" w:fill="F2F2F2" w:themeFill="background1" w:themeFillShade="F2"/>
            <w:vAlign w:val="center"/>
          </w:tcPr>
          <w:p w14:paraId="01FC1766"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42298F" w:rsidRPr="00F248D4" w14:paraId="2685341E" w14:textId="77777777" w:rsidTr="461E286B">
        <w:tc>
          <w:tcPr>
            <w:cnfStyle w:val="001000000000" w:firstRow="0" w:lastRow="0" w:firstColumn="1" w:lastColumn="0" w:oddVBand="0" w:evenVBand="0" w:oddHBand="0" w:evenHBand="0" w:firstRowFirstColumn="0" w:firstRowLastColumn="0" w:lastRowFirstColumn="0" w:lastRowLastColumn="0"/>
            <w:tcW w:w="3075" w:type="dxa"/>
          </w:tcPr>
          <w:p w14:paraId="70B3CD0B" w14:textId="1B5EF1A5" w:rsidR="0042298F" w:rsidRPr="0042298F" w:rsidRDefault="0042298F" w:rsidP="0042298F">
            <w:pPr>
              <w:tabs>
                <w:tab w:val="left" w:pos="2160"/>
              </w:tabs>
              <w:rPr>
                <w:b w:val="0"/>
                <w:bCs w:val="0"/>
              </w:rPr>
            </w:pPr>
            <w:r w:rsidRPr="0042298F">
              <w:rPr>
                <w:rFonts w:cs="Calibri"/>
                <w:b w:val="0"/>
                <w:bCs w:val="0"/>
              </w:rPr>
              <w:t>Function Code</w:t>
            </w:r>
          </w:p>
        </w:tc>
        <w:tc>
          <w:tcPr>
            <w:tcW w:w="6730" w:type="dxa"/>
          </w:tcPr>
          <w:p w14:paraId="3CCE14C9" w14:textId="246907AE" w:rsidR="0042298F" w:rsidRPr="0042298F" w:rsidRDefault="6251FDA1" w:rsidP="461E286B">
            <w:pPr>
              <w:pStyle w:val="ListParagraph"/>
              <w:numPr>
                <w:ilvl w:val="0"/>
                <w:numId w:val="16"/>
              </w:numPr>
              <w:ind w:left="360"/>
              <w:cnfStyle w:val="000000000000" w:firstRow="0" w:lastRow="0" w:firstColumn="0" w:lastColumn="0" w:oddVBand="0" w:evenVBand="0" w:oddHBand="0" w:evenHBand="0" w:firstRowFirstColumn="0" w:firstRowLastColumn="0" w:lastRowFirstColumn="0" w:lastRowLastColumn="0"/>
              <w:rPr>
                <w:rFonts w:cs="Calibri"/>
              </w:rPr>
            </w:pPr>
            <w:r w:rsidRPr="461E286B">
              <w:rPr>
                <w:rFonts w:cs="Calibri"/>
              </w:rPr>
              <w:t xml:space="preserve">Select the funding source that will be supporting the expenditures. If the LEA/BOCES will be retaining funds at the LEA/BOCES level, select the appropriate Function Code for that set aside (i.e., 9212 - Title I, Part A Parental Activities District Set Aside) </w:t>
            </w:r>
          </w:p>
        </w:tc>
        <w:tc>
          <w:tcPr>
            <w:tcW w:w="3240" w:type="dxa"/>
          </w:tcPr>
          <w:p w14:paraId="49002B2D" w14:textId="77777777" w:rsidR="0042298F" w:rsidRPr="0042298F" w:rsidRDefault="0042298F" w:rsidP="00982122">
            <w:pPr>
              <w:pStyle w:val="ListParagraph"/>
              <w:ind w:left="360"/>
              <w:cnfStyle w:val="000000000000" w:firstRow="0" w:lastRow="0" w:firstColumn="0" w:lastColumn="0" w:oddVBand="0" w:evenVBand="0" w:oddHBand="0" w:evenHBand="0" w:firstRowFirstColumn="0" w:firstRowLastColumn="0" w:lastRowFirstColumn="0" w:lastRowLastColumn="0"/>
            </w:pPr>
          </w:p>
        </w:tc>
      </w:tr>
      <w:tr w:rsidR="0042298F" w:rsidRPr="00F248D4" w14:paraId="1A882EC2" w14:textId="77777777" w:rsidTr="461E286B">
        <w:tc>
          <w:tcPr>
            <w:cnfStyle w:val="001000000000" w:firstRow="0" w:lastRow="0" w:firstColumn="1" w:lastColumn="0" w:oddVBand="0" w:evenVBand="0" w:oddHBand="0" w:evenHBand="0" w:firstRowFirstColumn="0" w:firstRowLastColumn="0" w:lastRowFirstColumn="0" w:lastRowLastColumn="0"/>
            <w:tcW w:w="3075" w:type="dxa"/>
          </w:tcPr>
          <w:p w14:paraId="69DE3222" w14:textId="382317AD" w:rsidR="0042298F" w:rsidRPr="0042298F" w:rsidRDefault="0042298F" w:rsidP="0042298F">
            <w:pPr>
              <w:tabs>
                <w:tab w:val="left" w:pos="2160"/>
              </w:tabs>
              <w:rPr>
                <w:b w:val="0"/>
                <w:bCs w:val="0"/>
              </w:rPr>
            </w:pPr>
            <w:r w:rsidRPr="0042298F">
              <w:rPr>
                <w:rFonts w:cs="Calibri"/>
                <w:b w:val="0"/>
                <w:bCs w:val="0"/>
              </w:rPr>
              <w:t xml:space="preserve">Specific Allowable Uses for Title I, Part A </w:t>
            </w:r>
          </w:p>
          <w:p w14:paraId="5F2D2369" w14:textId="7E92CE0D" w:rsidR="0042298F" w:rsidRPr="0042298F" w:rsidRDefault="0042298F" w:rsidP="0042298F">
            <w:pPr>
              <w:tabs>
                <w:tab w:val="left" w:pos="2160"/>
              </w:tabs>
              <w:rPr>
                <w:b w:val="0"/>
                <w:bCs w:val="0"/>
              </w:rPr>
            </w:pPr>
            <w:r w:rsidRPr="0042298F">
              <w:rPr>
                <w:rFonts w:cs="Calibri"/>
                <w:b w:val="0"/>
                <w:bCs w:val="0"/>
              </w:rPr>
              <w:t>(Title I, Narrative Questions 3 and 4</w:t>
            </w:r>
            <w:r w:rsidR="1B719076" w:rsidRPr="24227CF1">
              <w:rPr>
                <w:rFonts w:cs="Calibri"/>
                <w:b w:val="0"/>
                <w:bCs w:val="0"/>
              </w:rPr>
              <w:t>)</w:t>
            </w:r>
          </w:p>
        </w:tc>
        <w:tc>
          <w:tcPr>
            <w:tcW w:w="6730" w:type="dxa"/>
          </w:tcPr>
          <w:p w14:paraId="54287CF5" w14:textId="77777777" w:rsidR="00865121" w:rsidRPr="00865121" w:rsidRDefault="6251FDA1" w:rsidP="461E286B">
            <w:pPr>
              <w:pStyle w:val="ListParagraph"/>
              <w:numPr>
                <w:ilvl w:val="0"/>
                <w:numId w:val="15"/>
              </w:numPr>
              <w:ind w:left="360"/>
              <w:cnfStyle w:val="000000000000" w:firstRow="0" w:lastRow="0" w:firstColumn="0" w:lastColumn="0" w:oddVBand="0" w:evenVBand="0" w:oddHBand="0" w:evenHBand="0" w:firstRowFirstColumn="0" w:firstRowLastColumn="0" w:lastRowFirstColumn="0" w:lastRowLastColumn="0"/>
              <w:rPr>
                <w:rFonts w:cs="Calibri"/>
              </w:rPr>
            </w:pPr>
            <w:r w:rsidRPr="461E286B">
              <w:rPr>
                <w:rFonts w:cs="Calibri"/>
              </w:rPr>
              <w:t>Title I, Part A Question 3: If the LEA plans to use Title I, Part A funds to implement discipline practices that reduce student removal from the classroom, select the appropriate tag in the budget.</w:t>
            </w:r>
          </w:p>
          <w:p w14:paraId="609AB4F4" w14:textId="77777777" w:rsidR="00865121" w:rsidRPr="00865121" w:rsidRDefault="6251FDA1" w:rsidP="461E286B">
            <w:pPr>
              <w:pStyle w:val="ListParagraph"/>
              <w:numPr>
                <w:ilvl w:val="0"/>
                <w:numId w:val="15"/>
              </w:numPr>
              <w:ind w:left="360"/>
              <w:cnfStyle w:val="000000000000" w:firstRow="0" w:lastRow="0" w:firstColumn="0" w:lastColumn="0" w:oddVBand="0" w:evenVBand="0" w:oddHBand="0" w:evenHBand="0" w:firstRowFirstColumn="0" w:firstRowLastColumn="0" w:lastRowFirstColumn="0" w:lastRowLastColumn="0"/>
              <w:rPr>
                <w:rFonts w:cs="Calibri"/>
              </w:rPr>
            </w:pPr>
            <w:r w:rsidRPr="461E286B">
              <w:rPr>
                <w:rFonts w:cs="Calibri"/>
              </w:rPr>
              <w:t>Title I, Part A Question 4: If the LEA plans to use Title I, Part A funds to effectively transition students through school and/or prepare them for college and career readiness, select the appropriate tag in the budget.</w:t>
            </w:r>
          </w:p>
          <w:p w14:paraId="61B45C0B" w14:textId="0BB602EB" w:rsidR="0042298F" w:rsidRPr="0042298F" w:rsidRDefault="6251FDA1" w:rsidP="461E286B">
            <w:pPr>
              <w:pStyle w:val="ListParagraph"/>
              <w:numPr>
                <w:ilvl w:val="0"/>
                <w:numId w:val="15"/>
              </w:numPr>
              <w:ind w:left="360"/>
              <w:cnfStyle w:val="000000000000" w:firstRow="0" w:lastRow="0" w:firstColumn="0" w:lastColumn="0" w:oddVBand="0" w:evenVBand="0" w:oddHBand="0" w:evenHBand="0" w:firstRowFirstColumn="0" w:firstRowLastColumn="0" w:lastRowFirstColumn="0" w:lastRowLastColumn="0"/>
              <w:rPr>
                <w:rFonts w:cs="Calibri"/>
              </w:rPr>
            </w:pPr>
            <w:r w:rsidRPr="461E286B">
              <w:rPr>
                <w:rFonts w:cs="Calibri"/>
              </w:rPr>
              <w:t>If the district will not be using Title I, Part A funds to support the above mentioned strategies, then no tag is needed.</w:t>
            </w:r>
          </w:p>
        </w:tc>
        <w:tc>
          <w:tcPr>
            <w:tcW w:w="3240" w:type="dxa"/>
          </w:tcPr>
          <w:p w14:paraId="5F3BF739" w14:textId="77777777" w:rsidR="0042298F" w:rsidRPr="0042298F" w:rsidRDefault="0042298F" w:rsidP="00982122">
            <w:pPr>
              <w:pStyle w:val="ListParagraph"/>
              <w:ind w:left="360"/>
              <w:cnfStyle w:val="000000000000" w:firstRow="0" w:lastRow="0" w:firstColumn="0" w:lastColumn="0" w:oddVBand="0" w:evenVBand="0" w:oddHBand="0" w:evenHBand="0" w:firstRowFirstColumn="0" w:firstRowLastColumn="0" w:lastRowFirstColumn="0" w:lastRowLastColumn="0"/>
            </w:pPr>
          </w:p>
        </w:tc>
      </w:tr>
      <w:tr w:rsidR="0042298F" w:rsidRPr="00F248D4" w14:paraId="0CC09E10" w14:textId="77777777" w:rsidTr="461E286B">
        <w:tc>
          <w:tcPr>
            <w:cnfStyle w:val="001000000000" w:firstRow="0" w:lastRow="0" w:firstColumn="1" w:lastColumn="0" w:oddVBand="0" w:evenVBand="0" w:oddHBand="0" w:evenHBand="0" w:firstRowFirstColumn="0" w:firstRowLastColumn="0" w:lastRowFirstColumn="0" w:lastRowLastColumn="0"/>
            <w:tcW w:w="3075" w:type="dxa"/>
          </w:tcPr>
          <w:p w14:paraId="3FD9C7AB" w14:textId="414DB934" w:rsidR="0042298F" w:rsidRPr="0042298F" w:rsidRDefault="0042298F" w:rsidP="0042298F">
            <w:pPr>
              <w:tabs>
                <w:tab w:val="left" w:pos="2160"/>
              </w:tabs>
              <w:rPr>
                <w:b w:val="0"/>
                <w:bCs w:val="0"/>
              </w:rPr>
            </w:pPr>
            <w:r w:rsidRPr="0042298F">
              <w:rPr>
                <w:rFonts w:cs="Calibri"/>
                <w:b w:val="0"/>
                <w:bCs w:val="0"/>
              </w:rPr>
              <w:t>Literacy Curriculum</w:t>
            </w:r>
          </w:p>
        </w:tc>
        <w:tc>
          <w:tcPr>
            <w:tcW w:w="6730" w:type="dxa"/>
          </w:tcPr>
          <w:p w14:paraId="20CDAF02" w14:textId="5DC6D5AF" w:rsidR="0042298F" w:rsidRPr="0042298F" w:rsidRDefault="6251FDA1" w:rsidP="461E286B">
            <w:pPr>
              <w:pStyle w:val="ListParagraph"/>
              <w:numPr>
                <w:ilvl w:val="0"/>
                <w:numId w:val="14"/>
              </w:numPr>
              <w:ind w:left="360"/>
              <w:cnfStyle w:val="000000000000" w:firstRow="0" w:lastRow="0" w:firstColumn="0" w:lastColumn="0" w:oddVBand="0" w:evenVBand="0" w:oddHBand="0" w:evenHBand="0" w:firstRowFirstColumn="0" w:firstRowLastColumn="0" w:lastRowFirstColumn="0" w:lastRowLastColumn="0"/>
              <w:rPr>
                <w:rFonts w:cs="Calibri"/>
              </w:rPr>
            </w:pPr>
            <w:r w:rsidRPr="461E286B">
              <w:rPr>
                <w:rFonts w:cs="Calibri"/>
              </w:rPr>
              <w:t>Supplemental literacy curriculum purchased needs to be on the list of approved curriculums for K-3, according to the READ Act.</w:t>
            </w:r>
          </w:p>
        </w:tc>
        <w:tc>
          <w:tcPr>
            <w:tcW w:w="3240" w:type="dxa"/>
          </w:tcPr>
          <w:p w14:paraId="0DBFA8EF" w14:textId="4AA8302B" w:rsidR="0042298F" w:rsidRPr="0042298F" w:rsidRDefault="00DE2D3F" w:rsidP="00EC29CE">
            <w:pPr>
              <w:cnfStyle w:val="000000000000" w:firstRow="0" w:lastRow="0" w:firstColumn="0" w:lastColumn="0" w:oddVBand="0" w:evenVBand="0" w:oddHBand="0" w:evenHBand="0" w:firstRowFirstColumn="0" w:firstRowLastColumn="0" w:lastRowFirstColumn="0" w:lastRowLastColumn="0"/>
            </w:pPr>
            <w:hyperlink r:id="rId65" w:tgtFrame="_blank" w:history="1">
              <w:r>
                <w:rPr>
                  <w:rStyle w:val="Hyperlink"/>
                  <w:rFonts w:cs="Calibri"/>
                </w:rPr>
                <w:t>Advisory Lists of Professional Development and Instructional Programming Webpage</w:t>
              </w:r>
            </w:hyperlink>
          </w:p>
        </w:tc>
      </w:tr>
      <w:tr w:rsidR="00BD33C2" w:rsidRPr="00F248D4" w14:paraId="133FBDFB" w14:textId="77777777" w:rsidTr="461E286B">
        <w:tc>
          <w:tcPr>
            <w:cnfStyle w:val="001000000000" w:firstRow="0" w:lastRow="0" w:firstColumn="1" w:lastColumn="0" w:oddVBand="0" w:evenVBand="0" w:oddHBand="0" w:evenHBand="0" w:firstRowFirstColumn="0" w:firstRowLastColumn="0" w:lastRowFirstColumn="0" w:lastRowLastColumn="0"/>
            <w:tcW w:w="3075" w:type="dxa"/>
          </w:tcPr>
          <w:p w14:paraId="634625A5" w14:textId="521EA607" w:rsidR="00BD33C2" w:rsidRPr="00BD33C2" w:rsidRDefault="00BD33C2" w:rsidP="0042298F">
            <w:pPr>
              <w:tabs>
                <w:tab w:val="left" w:pos="2160"/>
              </w:tabs>
              <w:rPr>
                <w:rFonts w:cs="Calibri"/>
                <w:b w:val="0"/>
                <w:bCs w:val="0"/>
              </w:rPr>
            </w:pPr>
            <w:r>
              <w:rPr>
                <w:rFonts w:cs="Calibri"/>
                <w:b w:val="0"/>
                <w:bCs w:val="0"/>
              </w:rPr>
              <w:t>General Budget Guidance</w:t>
            </w:r>
          </w:p>
        </w:tc>
        <w:tc>
          <w:tcPr>
            <w:tcW w:w="6730" w:type="dxa"/>
          </w:tcPr>
          <w:p w14:paraId="151F1AAA" w14:textId="525D34BD" w:rsidR="00BD33C2" w:rsidRPr="0042298F" w:rsidRDefault="5070BC11" w:rsidP="461E286B">
            <w:pPr>
              <w:pStyle w:val="ListParagraph"/>
              <w:numPr>
                <w:ilvl w:val="0"/>
                <w:numId w:val="13"/>
              </w:numPr>
              <w:ind w:left="360"/>
              <w:cnfStyle w:val="000000000000" w:firstRow="0" w:lastRow="0" w:firstColumn="0" w:lastColumn="0" w:oddVBand="0" w:evenVBand="0" w:oddHBand="0" w:evenHBand="0" w:firstRowFirstColumn="0" w:firstRowLastColumn="0" w:lastRowFirstColumn="0" w:lastRowLastColumn="0"/>
              <w:rPr>
                <w:rFonts w:cs="Calibri"/>
              </w:rPr>
            </w:pPr>
            <w:r w:rsidRPr="461E286B">
              <w:rPr>
                <w:rFonts w:cs="Calibri"/>
              </w:rPr>
              <w:t>Please see the “General Budget Guidance” section of this document for more support in creating the budget</w:t>
            </w:r>
            <w:r w:rsidR="631F1527" w:rsidRPr="461E286B">
              <w:rPr>
                <w:rFonts w:cs="Calibri"/>
              </w:rPr>
              <w:t xml:space="preserve"> and </w:t>
            </w:r>
            <w:r w:rsidR="152DD8EB" w:rsidRPr="461E286B">
              <w:rPr>
                <w:rFonts w:cs="Calibri"/>
              </w:rPr>
              <w:t xml:space="preserve">for guidance on </w:t>
            </w:r>
            <w:r w:rsidR="631F1527" w:rsidRPr="461E286B">
              <w:rPr>
                <w:rFonts w:cs="Calibri"/>
              </w:rPr>
              <w:t xml:space="preserve">common </w:t>
            </w:r>
            <w:r w:rsidR="152DD8EB" w:rsidRPr="461E286B">
              <w:rPr>
                <w:rFonts w:cs="Calibri"/>
              </w:rPr>
              <w:t>uses of funds.</w:t>
            </w:r>
          </w:p>
        </w:tc>
        <w:tc>
          <w:tcPr>
            <w:tcW w:w="3240" w:type="dxa"/>
          </w:tcPr>
          <w:p w14:paraId="654E9890" w14:textId="77777777" w:rsidR="00BD33C2" w:rsidRPr="0042298F" w:rsidRDefault="00BD33C2" w:rsidP="00982122">
            <w:pPr>
              <w:pStyle w:val="ListParagraph"/>
              <w:ind w:left="360"/>
              <w:cnfStyle w:val="000000000000" w:firstRow="0" w:lastRow="0" w:firstColumn="0" w:lastColumn="0" w:oddVBand="0" w:evenVBand="0" w:oddHBand="0" w:evenHBand="0" w:firstRowFirstColumn="0" w:firstRowLastColumn="0" w:lastRowFirstColumn="0" w:lastRowLastColumn="0"/>
              <w:rPr>
                <w:rFonts w:cs="Calibri"/>
                <w:color w:val="0563C1"/>
                <w:u w:val="single"/>
              </w:rPr>
            </w:pPr>
          </w:p>
        </w:tc>
      </w:tr>
    </w:tbl>
    <w:p w14:paraId="670E589C" w14:textId="479478DC" w:rsidR="00DA78A4" w:rsidRPr="008D511B" w:rsidRDefault="00DA78A4" w:rsidP="007A1079">
      <w:pPr>
        <w:pStyle w:val="Heading2"/>
      </w:pPr>
    </w:p>
    <w:p w14:paraId="31369F12" w14:textId="77777777" w:rsidR="008E6A32" w:rsidRDefault="008E6A32" w:rsidP="00703BDB">
      <w:pPr>
        <w:pStyle w:val="Heading2"/>
      </w:pPr>
      <w:r>
        <w:br w:type="page"/>
      </w:r>
    </w:p>
    <w:p w14:paraId="2A8CFF5E" w14:textId="1D949B3D" w:rsidR="0010456B" w:rsidRDefault="0010456B" w:rsidP="007A1079">
      <w:pPr>
        <w:pStyle w:val="Heading1"/>
      </w:pPr>
      <w:bookmarkStart w:id="32" w:name="_Toc193382978"/>
      <w:r>
        <w:t>Title I, Part D</w:t>
      </w:r>
      <w:bookmarkEnd w:id="32"/>
    </w:p>
    <w:p w14:paraId="6149A599" w14:textId="516057B8" w:rsidR="000C2FB9" w:rsidRPr="00DA78A4" w:rsidRDefault="00DA78A4" w:rsidP="007A1079">
      <w:pPr>
        <w:pStyle w:val="Heading2"/>
      </w:pPr>
      <w:bookmarkStart w:id="33" w:name="_Toc193382979"/>
      <w:r>
        <w:t>Title I, Part D Narratives</w:t>
      </w:r>
      <w:bookmarkEnd w:id="33"/>
      <w:r>
        <w:t xml:space="preserve"> </w:t>
      </w:r>
    </w:p>
    <w:tbl>
      <w:tblPr>
        <w:tblStyle w:val="GridTable1Light"/>
        <w:tblW w:w="13045" w:type="dxa"/>
        <w:tblLook w:val="04A0" w:firstRow="1" w:lastRow="0" w:firstColumn="1" w:lastColumn="0" w:noHBand="0" w:noVBand="1"/>
      </w:tblPr>
      <w:tblGrid>
        <w:gridCol w:w="4260"/>
        <w:gridCol w:w="4735"/>
        <w:gridCol w:w="4050"/>
      </w:tblGrid>
      <w:tr w:rsidR="000C2FB9" w14:paraId="69F03C45" w14:textId="77777777" w:rsidTr="461E2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0" w:type="dxa"/>
            <w:shd w:val="clear" w:color="auto" w:fill="F2F2F2" w:themeFill="background1" w:themeFillShade="F2"/>
            <w:vAlign w:val="center"/>
          </w:tcPr>
          <w:p w14:paraId="6162D27F" w14:textId="4E4D54E6" w:rsidR="000C2FB9" w:rsidRDefault="00E05604">
            <w:pPr>
              <w:jc w:val="center"/>
            </w:pPr>
            <w:r>
              <w:t>Question</w:t>
            </w:r>
          </w:p>
        </w:tc>
        <w:tc>
          <w:tcPr>
            <w:tcW w:w="4735" w:type="dxa"/>
            <w:shd w:val="clear" w:color="auto" w:fill="F2F2F2" w:themeFill="background1" w:themeFillShade="F2"/>
            <w:vAlign w:val="center"/>
          </w:tcPr>
          <w:p w14:paraId="27322BE7"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4050" w:type="dxa"/>
            <w:shd w:val="clear" w:color="auto" w:fill="F2F2F2" w:themeFill="background1" w:themeFillShade="F2"/>
            <w:vAlign w:val="center"/>
          </w:tcPr>
          <w:p w14:paraId="4ACB079F"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8826CE" w:rsidRPr="00F248D4" w14:paraId="5941B381" w14:textId="77777777" w:rsidTr="461E286B">
        <w:tc>
          <w:tcPr>
            <w:cnfStyle w:val="001000000000" w:firstRow="0" w:lastRow="0" w:firstColumn="1" w:lastColumn="0" w:oddVBand="0" w:evenVBand="0" w:oddHBand="0" w:evenHBand="0" w:firstRowFirstColumn="0" w:firstRowLastColumn="0" w:lastRowFirstColumn="0" w:lastRowLastColumn="0"/>
            <w:tcW w:w="4260" w:type="dxa"/>
          </w:tcPr>
          <w:p w14:paraId="40451748" w14:textId="4B30A69C" w:rsidR="008826CE" w:rsidRPr="0081171A" w:rsidRDefault="008826CE" w:rsidP="008826CE">
            <w:pPr>
              <w:tabs>
                <w:tab w:val="left" w:pos="2160"/>
              </w:tabs>
              <w:rPr>
                <w:b w:val="0"/>
                <w:bCs w:val="0"/>
              </w:rPr>
            </w:pPr>
            <w:r w:rsidRPr="0081171A">
              <w:rPr>
                <w:rFonts w:cs="Calibri"/>
                <w:b w:val="0"/>
                <w:bCs w:val="0"/>
              </w:rPr>
              <w:t>1. Describe the programs funded by Title I, Part D, the children and youth that these programs serve, and how educational needs are met by utilizing Title ID funding. Include the following:</w:t>
            </w:r>
            <w:r>
              <w:br/>
            </w:r>
            <w:r w:rsidRPr="0081171A">
              <w:rPr>
                <w:rFonts w:cs="Calibri"/>
                <w:b w:val="0"/>
                <w:bCs w:val="0"/>
              </w:rPr>
              <w:t>- A description of facility admittance criteria for youth.</w:t>
            </w:r>
            <w:r>
              <w:br/>
            </w:r>
            <w:r w:rsidRPr="0081171A">
              <w:rPr>
                <w:rFonts w:cs="Calibri"/>
                <w:b w:val="0"/>
                <w:bCs w:val="0"/>
              </w:rPr>
              <w:t>- How the LEA will assess the educational needs of the children</w:t>
            </w:r>
            <w:r>
              <w:br/>
            </w:r>
            <w:r w:rsidRPr="0081171A">
              <w:rPr>
                <w:rFonts w:cs="Calibri"/>
                <w:b w:val="0"/>
                <w:bCs w:val="0"/>
              </w:rPr>
              <w:t>- How the LEA will include parents/family to support educational achievement of students</w:t>
            </w:r>
            <w:r>
              <w:br/>
            </w:r>
            <w:r w:rsidRPr="0081171A">
              <w:rPr>
                <w:rFonts w:cs="Calibri"/>
                <w:b w:val="0"/>
                <w:bCs w:val="0"/>
              </w:rPr>
              <w:t>- A general description of the evidence-based strategies that will address the identified needs</w:t>
            </w:r>
          </w:p>
        </w:tc>
        <w:tc>
          <w:tcPr>
            <w:tcW w:w="4735" w:type="dxa"/>
          </w:tcPr>
          <w:p w14:paraId="706CCBF3" w14:textId="77777777" w:rsidR="008826CE" w:rsidRPr="0081171A" w:rsidRDefault="008826CE" w:rsidP="5494DAFD">
            <w:pPr>
              <w:pStyle w:val="ListParagraph"/>
              <w:numPr>
                <w:ilvl w:val="0"/>
                <w:numId w:val="81"/>
              </w:numPr>
              <w:ind w:left="45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5494DAFD">
              <w:rPr>
                <w:rFonts w:cs="Calibri"/>
                <w:color w:val="000000" w:themeColor="text1"/>
              </w:rPr>
              <w:t>LEA addresses all 4 bullet points included in the question</w:t>
            </w:r>
          </w:p>
          <w:p w14:paraId="359AF46E" w14:textId="6400092C" w:rsidR="008826CE" w:rsidRPr="0081171A" w:rsidRDefault="008826CE" w:rsidP="5494DAFD">
            <w:pPr>
              <w:pStyle w:val="ListParagraph"/>
              <w:numPr>
                <w:ilvl w:val="0"/>
                <w:numId w:val="81"/>
              </w:numPr>
              <w:ind w:left="450"/>
              <w:cnfStyle w:val="000000000000" w:firstRow="0" w:lastRow="0" w:firstColumn="0" w:lastColumn="0" w:oddVBand="0" w:evenVBand="0" w:oddHBand="0" w:evenHBand="0" w:firstRowFirstColumn="0" w:firstRowLastColumn="0" w:lastRowFirstColumn="0" w:lastRowLastColumn="0"/>
              <w:rPr>
                <w:rFonts w:cs="Calibri"/>
                <w:color w:val="C00000"/>
              </w:rPr>
            </w:pPr>
            <w:r w:rsidRPr="5494DAFD">
              <w:rPr>
                <w:rFonts w:cs="Calibri"/>
                <w:color w:val="C00000"/>
              </w:rPr>
              <w:t>BOCES respond per member district.</w:t>
            </w:r>
          </w:p>
        </w:tc>
        <w:tc>
          <w:tcPr>
            <w:tcW w:w="4050" w:type="dxa"/>
          </w:tcPr>
          <w:p w14:paraId="14A0008C" w14:textId="337DC964" w:rsidR="008826CE" w:rsidRPr="0081171A" w:rsidRDefault="003B0818" w:rsidP="003B0818">
            <w:pPr>
              <w:cnfStyle w:val="000000000000" w:firstRow="0" w:lastRow="0" w:firstColumn="0" w:lastColumn="0" w:oddVBand="0" w:evenVBand="0" w:oddHBand="0" w:evenHBand="0" w:firstRowFirstColumn="0" w:firstRowLastColumn="0" w:lastRowFirstColumn="0" w:lastRowLastColumn="0"/>
            </w:pPr>
            <w:hyperlink r:id="rId66" w:history="1">
              <w:r w:rsidRPr="003B0818">
                <w:rPr>
                  <w:rStyle w:val="Hyperlink"/>
                  <w:rFonts w:cs="Calibri"/>
                </w:rPr>
                <w:t>Title I, Part D - Neglected and Delinquent Webpage</w:t>
              </w:r>
            </w:hyperlink>
          </w:p>
        </w:tc>
      </w:tr>
      <w:tr w:rsidR="008826CE" w:rsidRPr="00F248D4" w14:paraId="28E0F61F" w14:textId="77777777" w:rsidTr="461E286B">
        <w:tc>
          <w:tcPr>
            <w:cnfStyle w:val="001000000000" w:firstRow="0" w:lastRow="0" w:firstColumn="1" w:lastColumn="0" w:oddVBand="0" w:evenVBand="0" w:oddHBand="0" w:evenHBand="0" w:firstRowFirstColumn="0" w:firstRowLastColumn="0" w:lastRowFirstColumn="0" w:lastRowLastColumn="0"/>
            <w:tcW w:w="4260" w:type="dxa"/>
          </w:tcPr>
          <w:p w14:paraId="0328247A" w14:textId="237ABE35" w:rsidR="008826CE" w:rsidRPr="0081171A" w:rsidRDefault="008826CE" w:rsidP="008826CE">
            <w:pPr>
              <w:tabs>
                <w:tab w:val="left" w:pos="2160"/>
              </w:tabs>
              <w:rPr>
                <w:b w:val="0"/>
                <w:bCs w:val="0"/>
              </w:rPr>
            </w:pPr>
            <w:r w:rsidRPr="0081171A">
              <w:rPr>
                <w:rFonts w:cs="Calibri"/>
                <w:b w:val="0"/>
                <w:bCs w:val="0"/>
                <w:color w:val="212121"/>
              </w:rPr>
              <w:t>2. Please upload the Formal Agreement below.</w:t>
            </w:r>
            <w:r w:rsidR="5ABBAADF" w:rsidRPr="11B3488D">
              <w:rPr>
                <w:rFonts w:cs="Calibri"/>
                <w:b w:val="0"/>
                <w:bCs w:val="0"/>
                <w:color w:val="212121"/>
              </w:rPr>
              <w:t xml:space="preserve"> </w:t>
            </w:r>
            <w:r w:rsidRPr="0081171A">
              <w:rPr>
                <w:rFonts w:cs="Calibri"/>
                <w:b w:val="0"/>
                <w:bCs w:val="0"/>
                <w:color w:val="212121"/>
              </w:rPr>
              <w:t>Note: If a formal agreement cannot be uploaded, please describe the LEA's plan and timeline for submitting.</w:t>
            </w:r>
          </w:p>
        </w:tc>
        <w:tc>
          <w:tcPr>
            <w:tcW w:w="4735" w:type="dxa"/>
          </w:tcPr>
          <w:p w14:paraId="0B534ABE" w14:textId="77777777" w:rsidR="008826CE" w:rsidRPr="0081171A" w:rsidRDefault="008826CE" w:rsidP="08C6D1A1">
            <w:pPr>
              <w:pStyle w:val="ListParagraph"/>
              <w:numPr>
                <w:ilvl w:val="0"/>
                <w:numId w:val="80"/>
              </w:numPr>
              <w:ind w:left="360"/>
              <w:cnfStyle w:val="000000000000" w:firstRow="0" w:lastRow="0" w:firstColumn="0" w:lastColumn="0" w:oddVBand="0" w:evenVBand="0" w:oddHBand="0" w:evenHBand="0" w:firstRowFirstColumn="0" w:firstRowLastColumn="0" w:lastRowFirstColumn="0" w:lastRowLastColumn="0"/>
            </w:pPr>
            <w:r w:rsidRPr="08C6D1A1">
              <w:rPr>
                <w:rFonts w:cs="Calibri"/>
              </w:rPr>
              <w:t>LEA uploads the most recent formal agreement.</w:t>
            </w:r>
          </w:p>
          <w:p w14:paraId="1CEA3F02" w14:textId="77777777" w:rsidR="008826CE" w:rsidRPr="0081171A" w:rsidRDefault="38E69E2B" w:rsidP="08C6D1A1">
            <w:pPr>
              <w:pStyle w:val="ListParagraph"/>
              <w:numPr>
                <w:ilvl w:val="0"/>
                <w:numId w:val="80"/>
              </w:numPr>
              <w:ind w:left="360"/>
              <w:cnfStyle w:val="000000000000" w:firstRow="0" w:lastRow="0" w:firstColumn="0" w:lastColumn="0" w:oddVBand="0" w:evenVBand="0" w:oddHBand="0" w:evenHBand="0" w:firstRowFirstColumn="0" w:firstRowLastColumn="0" w:lastRowFirstColumn="0" w:lastRowLastColumn="0"/>
            </w:pPr>
            <w:r w:rsidRPr="5758AFF2">
              <w:rPr>
                <w:rFonts w:cs="Calibri"/>
              </w:rPr>
              <w:t xml:space="preserve">If the LEA does not have a written formal agreement, provide a description and timeline of the action steps that will be taken to meet this requirement. </w:t>
            </w:r>
          </w:p>
          <w:p w14:paraId="014B15B1" w14:textId="097496D0" w:rsidR="008826CE" w:rsidRPr="0081171A" w:rsidRDefault="38E69E2B" w:rsidP="08C6D1A1">
            <w:pPr>
              <w:pStyle w:val="ListParagraph"/>
              <w:numPr>
                <w:ilvl w:val="0"/>
                <w:numId w:val="80"/>
              </w:numPr>
              <w:ind w:left="360"/>
              <w:cnfStyle w:val="000000000000" w:firstRow="0" w:lastRow="0" w:firstColumn="0" w:lastColumn="0" w:oddVBand="0" w:evenVBand="0" w:oddHBand="0" w:evenHBand="0" w:firstRowFirstColumn="0" w:firstRowLastColumn="0" w:lastRowFirstColumn="0" w:lastRowLastColumn="0"/>
              <w:rPr>
                <w:rFonts w:cs="Calibri"/>
                <w:color w:val="C00000"/>
              </w:rPr>
            </w:pPr>
            <w:r w:rsidRPr="5758AFF2">
              <w:rPr>
                <w:rFonts w:cs="Calibri"/>
                <w:color w:val="C00000"/>
              </w:rPr>
              <w:t>BOCES respond per member district.</w:t>
            </w:r>
          </w:p>
          <w:p w14:paraId="360C20E1" w14:textId="6FE54955" w:rsidR="008826CE" w:rsidRPr="0081171A" w:rsidRDefault="008826CE" w:rsidP="08C6D1A1">
            <w:pPr>
              <w:pStyle w:val="ListParagraph"/>
              <w:ind w:left="360"/>
              <w:cnfStyle w:val="000000000000" w:firstRow="0" w:lastRow="0" w:firstColumn="0" w:lastColumn="0" w:oddVBand="0" w:evenVBand="0" w:oddHBand="0" w:evenHBand="0" w:firstRowFirstColumn="0" w:firstRowLastColumn="0" w:lastRowFirstColumn="0" w:lastRowLastColumn="0"/>
              <w:rPr>
                <w:rFonts w:cs="Calibri"/>
                <w:color w:val="C00000"/>
              </w:rPr>
            </w:pPr>
          </w:p>
        </w:tc>
        <w:tc>
          <w:tcPr>
            <w:tcW w:w="4050" w:type="dxa"/>
          </w:tcPr>
          <w:p w14:paraId="0F79B8F3" w14:textId="77777777" w:rsidR="008826CE" w:rsidRPr="0081171A" w:rsidRDefault="008826CE" w:rsidP="00B95074">
            <w:pPr>
              <w:pStyle w:val="ListParagraph"/>
              <w:numPr>
                <w:ilvl w:val="0"/>
                <w:numId w:val="191"/>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12773B6F">
              <w:rPr>
                <w:rFonts w:cs="Calibri"/>
                <w:color w:val="000000" w:themeColor="text1"/>
              </w:rPr>
              <w:t>LEAs and Facilities must have a copy of formal agreements on file.</w:t>
            </w:r>
          </w:p>
          <w:p w14:paraId="0A56394D" w14:textId="5C8E5380" w:rsidR="008826CE" w:rsidRPr="0081171A" w:rsidRDefault="3F49428A" w:rsidP="00B95074">
            <w:pPr>
              <w:pStyle w:val="ListParagraph"/>
              <w:numPr>
                <w:ilvl w:val="0"/>
                <w:numId w:val="191"/>
              </w:numPr>
              <w:ind w:left="360"/>
              <w:cnfStyle w:val="000000000000" w:firstRow="0" w:lastRow="0" w:firstColumn="0" w:lastColumn="0" w:oddVBand="0" w:evenVBand="0" w:oddHBand="0" w:evenHBand="0" w:firstRowFirstColumn="0" w:firstRowLastColumn="0" w:lastRowFirstColumn="0" w:lastRowLastColumn="0"/>
            </w:pPr>
            <w:r w:rsidRPr="12773B6F">
              <w:rPr>
                <w:rFonts w:cs="Calibri"/>
                <w:color w:val="000000" w:themeColor="text1"/>
              </w:rPr>
              <w:t xml:space="preserve">Formal Agreement Guidance: </w:t>
            </w:r>
            <w:hyperlink r:id="rId67">
              <w:r w:rsidR="3ED8FA52" w:rsidRPr="12773B6F">
                <w:rPr>
                  <w:rStyle w:val="Hyperlink"/>
                  <w:rFonts w:cs="Calibri"/>
                </w:rPr>
                <w:t>Title I, Part D- Neglected and Delinquent Webpage</w:t>
              </w:r>
            </w:hyperlink>
          </w:p>
        </w:tc>
      </w:tr>
      <w:tr w:rsidR="0197DE47" w14:paraId="47C04D9F" w14:textId="77777777" w:rsidTr="461E286B">
        <w:trPr>
          <w:trHeight w:val="300"/>
        </w:trPr>
        <w:tc>
          <w:tcPr>
            <w:cnfStyle w:val="001000000000" w:firstRow="0" w:lastRow="0" w:firstColumn="1" w:lastColumn="0" w:oddVBand="0" w:evenVBand="0" w:oddHBand="0" w:evenHBand="0" w:firstRowFirstColumn="0" w:firstRowLastColumn="0" w:lastRowFirstColumn="0" w:lastRowLastColumn="0"/>
            <w:tcW w:w="4260" w:type="dxa"/>
            <w:shd w:val="clear" w:color="auto" w:fill="F2F2F2" w:themeFill="background1" w:themeFillShade="F2"/>
            <w:vAlign w:val="center"/>
          </w:tcPr>
          <w:p w14:paraId="09789DB8" w14:textId="4E4D54E6" w:rsidR="0197DE47" w:rsidRDefault="0197DE47" w:rsidP="0197DE47">
            <w:pPr>
              <w:jc w:val="center"/>
            </w:pPr>
            <w:r w:rsidRPr="0197DE47">
              <w:t>Question</w:t>
            </w:r>
          </w:p>
        </w:tc>
        <w:tc>
          <w:tcPr>
            <w:tcW w:w="4735" w:type="dxa"/>
            <w:shd w:val="clear" w:color="auto" w:fill="F2F2F2" w:themeFill="background1" w:themeFillShade="F2"/>
            <w:vAlign w:val="center"/>
          </w:tcPr>
          <w:p w14:paraId="48343222" w14:textId="77777777" w:rsidR="0197DE47" w:rsidRDefault="0197DE47" w:rsidP="0197DE47">
            <w:pPr>
              <w:jc w:val="center"/>
              <w:cnfStyle w:val="000000000000" w:firstRow="0" w:lastRow="0" w:firstColumn="0" w:lastColumn="0" w:oddVBand="0" w:evenVBand="0" w:oddHBand="0" w:evenHBand="0" w:firstRowFirstColumn="0" w:firstRowLastColumn="0" w:lastRowFirstColumn="0" w:lastRowLastColumn="0"/>
              <w:rPr>
                <w:b/>
                <w:bCs/>
              </w:rPr>
            </w:pPr>
            <w:r w:rsidRPr="0197DE47">
              <w:rPr>
                <w:b/>
                <w:bCs/>
              </w:rPr>
              <w:t>Minimum Required for Approval</w:t>
            </w:r>
          </w:p>
        </w:tc>
        <w:tc>
          <w:tcPr>
            <w:tcW w:w="4050" w:type="dxa"/>
            <w:shd w:val="clear" w:color="auto" w:fill="F2F2F2" w:themeFill="background1" w:themeFillShade="F2"/>
            <w:vAlign w:val="center"/>
          </w:tcPr>
          <w:p w14:paraId="48876479" w14:textId="77777777" w:rsidR="0197DE47" w:rsidRDefault="0197DE47" w:rsidP="0197DE47">
            <w:pPr>
              <w:jc w:val="center"/>
              <w:cnfStyle w:val="000000000000" w:firstRow="0" w:lastRow="0" w:firstColumn="0" w:lastColumn="0" w:oddVBand="0" w:evenVBand="0" w:oddHBand="0" w:evenHBand="0" w:firstRowFirstColumn="0" w:firstRowLastColumn="0" w:lastRowFirstColumn="0" w:lastRowLastColumn="0"/>
              <w:rPr>
                <w:b/>
                <w:bCs/>
              </w:rPr>
            </w:pPr>
            <w:r w:rsidRPr="0197DE47">
              <w:rPr>
                <w:b/>
                <w:bCs/>
              </w:rPr>
              <w:t>Response Guidance &amp; Helpful Resources</w:t>
            </w:r>
          </w:p>
        </w:tc>
      </w:tr>
      <w:tr w:rsidR="008826CE" w:rsidRPr="00F248D4" w14:paraId="645E0AA7" w14:textId="77777777" w:rsidTr="461E286B">
        <w:tc>
          <w:tcPr>
            <w:cnfStyle w:val="001000000000" w:firstRow="0" w:lastRow="0" w:firstColumn="1" w:lastColumn="0" w:oddVBand="0" w:evenVBand="0" w:oddHBand="0" w:evenHBand="0" w:firstRowFirstColumn="0" w:firstRowLastColumn="0" w:lastRowFirstColumn="0" w:lastRowLastColumn="0"/>
            <w:tcW w:w="4260" w:type="dxa"/>
          </w:tcPr>
          <w:p w14:paraId="1346902D" w14:textId="6AFA6D68" w:rsidR="008826CE" w:rsidRPr="0081171A" w:rsidRDefault="008826CE" w:rsidP="008826CE">
            <w:pPr>
              <w:tabs>
                <w:tab w:val="left" w:pos="2160"/>
              </w:tabs>
              <w:rPr>
                <w:b w:val="0"/>
                <w:bCs w:val="0"/>
              </w:rPr>
            </w:pPr>
            <w:r w:rsidRPr="0081171A">
              <w:rPr>
                <w:rFonts w:cs="Calibri"/>
                <w:b w:val="0"/>
                <w:bCs w:val="0"/>
                <w:color w:val="202124"/>
              </w:rPr>
              <w:t>3. Describe the partnerships that the LEA has established with organizations to support children and youth (for example, correctional facilities, institutions of higher education, postsecondary and workforce readiness programs, probation officers). Ensure that any organizations supporting this work are included in the provided description.</w:t>
            </w:r>
          </w:p>
        </w:tc>
        <w:tc>
          <w:tcPr>
            <w:tcW w:w="4735" w:type="dxa"/>
          </w:tcPr>
          <w:p w14:paraId="3E435CBA" w14:textId="77777777" w:rsidR="008826CE" w:rsidRPr="0081171A" w:rsidRDefault="081689F9" w:rsidP="461E286B">
            <w:pPr>
              <w:pStyle w:val="ListParagraph"/>
              <w:numPr>
                <w:ilvl w:val="0"/>
                <w:numId w:val="12"/>
              </w:numPr>
              <w:ind w:left="360"/>
              <w:cnfStyle w:val="000000000000" w:firstRow="0" w:lastRow="0" w:firstColumn="0" w:lastColumn="0" w:oddVBand="0" w:evenVBand="0" w:oddHBand="0" w:evenHBand="0" w:firstRowFirstColumn="0" w:firstRowLastColumn="0" w:lastRowFirstColumn="0" w:lastRowLastColumn="0"/>
              <w:rPr>
                <w:rFonts w:cs="Calibri"/>
                <w:color w:val="202124"/>
              </w:rPr>
            </w:pPr>
            <w:r w:rsidRPr="461E286B">
              <w:rPr>
                <w:rFonts w:cs="Calibri"/>
                <w:color w:val="202124"/>
              </w:rPr>
              <w:t xml:space="preserve">LEA describes the external partnerships established with organizations to support children and youth (for example, correctional facilities, institutions of higher education, postsecondary and workforce readiness programs, probation officers). </w:t>
            </w:r>
          </w:p>
          <w:p w14:paraId="4440A2C3" w14:textId="77777777" w:rsidR="008826CE" w:rsidRPr="0081171A" w:rsidRDefault="081689F9" w:rsidP="461E286B">
            <w:pPr>
              <w:pStyle w:val="ListParagraph"/>
              <w:numPr>
                <w:ilvl w:val="0"/>
                <w:numId w:val="12"/>
              </w:numPr>
              <w:ind w:left="360"/>
              <w:cnfStyle w:val="000000000000" w:firstRow="0" w:lastRow="0" w:firstColumn="0" w:lastColumn="0" w:oddVBand="0" w:evenVBand="0" w:oddHBand="0" w:evenHBand="0" w:firstRowFirstColumn="0" w:firstRowLastColumn="0" w:lastRowFirstColumn="0" w:lastRowLastColumn="0"/>
              <w:rPr>
                <w:rFonts w:cs="Calibri"/>
                <w:color w:val="202124"/>
              </w:rPr>
            </w:pPr>
            <w:r w:rsidRPr="461E286B">
              <w:rPr>
                <w:rFonts w:cs="Calibri"/>
                <w:color w:val="202124"/>
              </w:rPr>
              <w:t>Any organization that interacts with a facility or program receiving Title I, Part D funds are included in the description.</w:t>
            </w:r>
          </w:p>
          <w:p w14:paraId="1515CB58" w14:textId="7662B82E" w:rsidR="008826CE" w:rsidRPr="0081171A" w:rsidRDefault="081689F9" w:rsidP="461E286B">
            <w:pPr>
              <w:pStyle w:val="ListParagraph"/>
              <w:numPr>
                <w:ilvl w:val="0"/>
                <w:numId w:val="12"/>
              </w:numPr>
              <w:ind w:left="360"/>
              <w:cnfStyle w:val="000000000000" w:firstRow="0" w:lastRow="0" w:firstColumn="0" w:lastColumn="0" w:oddVBand="0" w:evenVBand="0" w:oddHBand="0" w:evenHBand="0" w:firstRowFirstColumn="0" w:firstRowLastColumn="0" w:lastRowFirstColumn="0" w:lastRowLastColumn="0"/>
              <w:rPr>
                <w:rFonts w:cs="Calibri"/>
                <w:color w:val="C00000"/>
              </w:rPr>
            </w:pPr>
            <w:r w:rsidRPr="461E286B">
              <w:rPr>
                <w:rFonts w:cs="Calibri"/>
                <w:color w:val="C00000"/>
              </w:rPr>
              <w:t>BOCES respond per member district.</w:t>
            </w:r>
          </w:p>
        </w:tc>
        <w:tc>
          <w:tcPr>
            <w:tcW w:w="4050" w:type="dxa"/>
          </w:tcPr>
          <w:p w14:paraId="00269CE7" w14:textId="2A508247" w:rsidR="008826CE" w:rsidRPr="0081171A" w:rsidRDefault="008826CE" w:rsidP="00B95074">
            <w:pPr>
              <w:pStyle w:val="ListParagraph"/>
              <w:numPr>
                <w:ilvl w:val="0"/>
                <w:numId w:val="190"/>
              </w:numPr>
              <w:ind w:left="360"/>
              <w:cnfStyle w:val="000000000000" w:firstRow="0" w:lastRow="0" w:firstColumn="0" w:lastColumn="0" w:oddVBand="0" w:evenVBand="0" w:oddHBand="0" w:evenHBand="0" w:firstRowFirstColumn="0" w:firstRowLastColumn="0" w:lastRowFirstColumn="0" w:lastRowLastColumn="0"/>
              <w:rPr>
                <w:rFonts w:cs="Calibri"/>
              </w:rPr>
            </w:pPr>
            <w:r w:rsidRPr="0081171A">
              <w:rPr>
                <w:rFonts w:cs="Calibri"/>
              </w:rPr>
              <w:t>LEA may discuss Information from any contracts, agreements and/or MOUs</w:t>
            </w:r>
          </w:p>
        </w:tc>
      </w:tr>
      <w:tr w:rsidR="008826CE" w:rsidRPr="00F248D4" w14:paraId="7DF4E5B3" w14:textId="77777777" w:rsidTr="461E286B">
        <w:tc>
          <w:tcPr>
            <w:cnfStyle w:val="001000000000" w:firstRow="0" w:lastRow="0" w:firstColumn="1" w:lastColumn="0" w:oddVBand="0" w:evenVBand="0" w:oddHBand="0" w:evenHBand="0" w:firstRowFirstColumn="0" w:firstRowLastColumn="0" w:lastRowFirstColumn="0" w:lastRowLastColumn="0"/>
            <w:tcW w:w="4260" w:type="dxa"/>
          </w:tcPr>
          <w:p w14:paraId="794D7DCD" w14:textId="57E59182" w:rsidR="008826CE" w:rsidRPr="0081171A" w:rsidRDefault="008826CE" w:rsidP="008826CE">
            <w:pPr>
              <w:tabs>
                <w:tab w:val="left" w:pos="2160"/>
              </w:tabs>
              <w:rPr>
                <w:b w:val="0"/>
                <w:bCs w:val="0"/>
              </w:rPr>
            </w:pPr>
            <w:r w:rsidRPr="0081171A">
              <w:rPr>
                <w:rFonts w:cs="Calibri"/>
                <w:b w:val="0"/>
                <w:bCs w:val="0"/>
                <w:color w:val="202124"/>
              </w:rPr>
              <w:t>4. Describe how the LEA will ensure that students are receiving the same opportunities as students in local public schools which they would otherwise attend.</w:t>
            </w:r>
          </w:p>
        </w:tc>
        <w:tc>
          <w:tcPr>
            <w:tcW w:w="4735" w:type="dxa"/>
          </w:tcPr>
          <w:p w14:paraId="1AD520ED" w14:textId="77777777" w:rsidR="008826CE" w:rsidRPr="0081171A" w:rsidRDefault="081689F9" w:rsidP="461E286B">
            <w:pPr>
              <w:pStyle w:val="ListParagraph"/>
              <w:numPr>
                <w:ilvl w:val="0"/>
                <w:numId w:val="11"/>
              </w:numPr>
              <w:ind w:left="360"/>
              <w:cnfStyle w:val="000000000000" w:firstRow="0" w:lastRow="0" w:firstColumn="0" w:lastColumn="0" w:oddVBand="0" w:evenVBand="0" w:oddHBand="0" w:evenHBand="0" w:firstRowFirstColumn="0" w:firstRowLastColumn="0" w:lastRowFirstColumn="0" w:lastRowLastColumn="0"/>
              <w:rPr>
                <w:rFonts w:cs="Calibri"/>
                <w:color w:val="202124"/>
              </w:rPr>
            </w:pPr>
            <w:r w:rsidRPr="461E286B">
              <w:rPr>
                <w:rFonts w:cs="Calibri"/>
                <w:color w:val="202124"/>
              </w:rPr>
              <w:t>LEA describes how services provided are comparable to those provided to children in schools served with Title I, Part A.</w:t>
            </w:r>
          </w:p>
          <w:p w14:paraId="5441EE05" w14:textId="77777777" w:rsidR="008826CE" w:rsidRPr="0081171A" w:rsidRDefault="081689F9" w:rsidP="461E286B">
            <w:pPr>
              <w:pStyle w:val="ListParagraph"/>
              <w:numPr>
                <w:ilvl w:val="0"/>
                <w:numId w:val="11"/>
              </w:numPr>
              <w:ind w:left="360"/>
              <w:cnfStyle w:val="000000000000" w:firstRow="0" w:lastRow="0" w:firstColumn="0" w:lastColumn="0" w:oddVBand="0" w:evenVBand="0" w:oddHBand="0" w:evenHBand="0" w:firstRowFirstColumn="0" w:firstRowLastColumn="0" w:lastRowFirstColumn="0" w:lastRowLastColumn="0"/>
              <w:rPr>
                <w:rFonts w:cs="Calibri"/>
                <w:color w:val="202124"/>
              </w:rPr>
            </w:pPr>
            <w:r w:rsidRPr="461E286B">
              <w:rPr>
                <w:rFonts w:cs="Calibri"/>
                <w:color w:val="202124"/>
              </w:rPr>
              <w:t>LEA describes the way funds will be used to increase the academic achievement of children and youth.</w:t>
            </w:r>
          </w:p>
          <w:p w14:paraId="2CE02247" w14:textId="3152E5AD" w:rsidR="008826CE" w:rsidRPr="0081171A" w:rsidRDefault="081689F9" w:rsidP="461E286B">
            <w:pPr>
              <w:pStyle w:val="ListParagraph"/>
              <w:numPr>
                <w:ilvl w:val="0"/>
                <w:numId w:val="11"/>
              </w:numPr>
              <w:ind w:left="360"/>
              <w:cnfStyle w:val="000000000000" w:firstRow="0" w:lastRow="0" w:firstColumn="0" w:lastColumn="0" w:oddVBand="0" w:evenVBand="0" w:oddHBand="0" w:evenHBand="0" w:firstRowFirstColumn="0" w:firstRowLastColumn="0" w:lastRowFirstColumn="0" w:lastRowLastColumn="0"/>
              <w:rPr>
                <w:rFonts w:cs="Calibri"/>
                <w:color w:val="C00000"/>
              </w:rPr>
            </w:pPr>
            <w:r w:rsidRPr="461E286B">
              <w:rPr>
                <w:rFonts w:cs="Calibri"/>
                <w:color w:val="C00000"/>
              </w:rPr>
              <w:t>BOCES respond per member district.</w:t>
            </w:r>
          </w:p>
        </w:tc>
        <w:tc>
          <w:tcPr>
            <w:tcW w:w="4050" w:type="dxa"/>
          </w:tcPr>
          <w:p w14:paraId="2D8FBA90" w14:textId="408A6941" w:rsidR="008826CE" w:rsidRPr="0081171A" w:rsidRDefault="008826CE" w:rsidP="00B95074">
            <w:pPr>
              <w:pStyle w:val="ListParagraph"/>
              <w:numPr>
                <w:ilvl w:val="0"/>
                <w:numId w:val="189"/>
              </w:numPr>
              <w:ind w:left="360"/>
              <w:cnfStyle w:val="000000000000" w:firstRow="0" w:lastRow="0" w:firstColumn="0" w:lastColumn="0" w:oddVBand="0" w:evenVBand="0" w:oddHBand="0" w:evenHBand="0" w:firstRowFirstColumn="0" w:firstRowLastColumn="0" w:lastRowFirstColumn="0" w:lastRowLastColumn="0"/>
              <w:rPr>
                <w:rFonts w:cs="Calibri"/>
              </w:rPr>
            </w:pPr>
            <w:r w:rsidRPr="0081171A">
              <w:rPr>
                <w:rFonts w:cs="Calibri"/>
              </w:rPr>
              <w:t>LEA may reference any applicable policies</w:t>
            </w:r>
            <w:r w:rsidR="00C612FF" w:rsidRPr="0081171A">
              <w:rPr>
                <w:rFonts w:cs="Calibri"/>
              </w:rPr>
              <w:t>.</w:t>
            </w:r>
            <w:r w:rsidRPr="0081171A">
              <w:rPr>
                <w:rFonts w:cs="Calibri"/>
              </w:rPr>
              <w:t xml:space="preserve"> </w:t>
            </w:r>
          </w:p>
        </w:tc>
      </w:tr>
      <w:tr w:rsidR="008826CE" w:rsidRPr="00F248D4" w14:paraId="0003EC01" w14:textId="77777777" w:rsidTr="461E286B">
        <w:tc>
          <w:tcPr>
            <w:cnfStyle w:val="001000000000" w:firstRow="0" w:lastRow="0" w:firstColumn="1" w:lastColumn="0" w:oddVBand="0" w:evenVBand="0" w:oddHBand="0" w:evenHBand="0" w:firstRowFirstColumn="0" w:firstRowLastColumn="0" w:lastRowFirstColumn="0" w:lastRowLastColumn="0"/>
            <w:tcW w:w="4260" w:type="dxa"/>
          </w:tcPr>
          <w:p w14:paraId="540AE0E6" w14:textId="04EAE572" w:rsidR="008826CE" w:rsidRPr="0081171A" w:rsidRDefault="008826CE" w:rsidP="008826CE">
            <w:pPr>
              <w:tabs>
                <w:tab w:val="left" w:pos="2160"/>
              </w:tabs>
              <w:rPr>
                <w:b w:val="0"/>
                <w:bCs w:val="0"/>
              </w:rPr>
            </w:pPr>
            <w:r w:rsidRPr="0081171A">
              <w:rPr>
                <w:rFonts w:cs="Calibri"/>
                <w:b w:val="0"/>
                <w:bCs w:val="0"/>
              </w:rPr>
              <w:t>5. Describe how the participating schools will facilitate a successful transition for children and youth from the correctional facilities to schools, including any social and health needs.</w:t>
            </w:r>
          </w:p>
        </w:tc>
        <w:tc>
          <w:tcPr>
            <w:tcW w:w="4735" w:type="dxa"/>
          </w:tcPr>
          <w:p w14:paraId="4D21B290" w14:textId="77777777" w:rsidR="008826CE" w:rsidRPr="0081171A" w:rsidRDefault="081689F9" w:rsidP="461E286B">
            <w:pPr>
              <w:pStyle w:val="ListParagraph"/>
              <w:numPr>
                <w:ilvl w:val="0"/>
                <w:numId w:val="10"/>
              </w:numPr>
              <w:ind w:left="360"/>
              <w:cnfStyle w:val="000000000000" w:firstRow="0" w:lastRow="0" w:firstColumn="0" w:lastColumn="0" w:oddVBand="0" w:evenVBand="0" w:oddHBand="0" w:evenHBand="0" w:firstRowFirstColumn="0" w:firstRowLastColumn="0" w:lastRowFirstColumn="0" w:lastRowLastColumn="0"/>
              <w:rPr>
                <w:rFonts w:cs="Calibri"/>
                <w:color w:val="202124"/>
              </w:rPr>
            </w:pPr>
            <w:r w:rsidRPr="461E286B">
              <w:rPr>
                <w:rFonts w:cs="Calibri"/>
                <w:color w:val="202124"/>
              </w:rPr>
              <w:t>LEA describes how the participating schools facilitate transitions for children and youth from correctional facilities to schools.</w:t>
            </w:r>
          </w:p>
          <w:p w14:paraId="4062AEC6" w14:textId="1D4DCF98" w:rsidR="008826CE" w:rsidRPr="0081171A" w:rsidRDefault="081689F9" w:rsidP="461E286B">
            <w:pPr>
              <w:pStyle w:val="ListParagraph"/>
              <w:numPr>
                <w:ilvl w:val="0"/>
                <w:numId w:val="10"/>
              </w:numPr>
              <w:ind w:left="360"/>
              <w:cnfStyle w:val="000000000000" w:firstRow="0" w:lastRow="0" w:firstColumn="0" w:lastColumn="0" w:oddVBand="0" w:evenVBand="0" w:oddHBand="0" w:evenHBand="0" w:firstRowFirstColumn="0" w:firstRowLastColumn="0" w:lastRowFirstColumn="0" w:lastRowLastColumn="0"/>
              <w:rPr>
                <w:rFonts w:cs="Calibri"/>
                <w:color w:val="C00000"/>
              </w:rPr>
            </w:pPr>
            <w:r w:rsidRPr="461E286B">
              <w:rPr>
                <w:rFonts w:cs="Calibri"/>
                <w:color w:val="C00000"/>
              </w:rPr>
              <w:t>BOCES respond per member district.</w:t>
            </w:r>
          </w:p>
        </w:tc>
        <w:tc>
          <w:tcPr>
            <w:tcW w:w="4050" w:type="dxa"/>
          </w:tcPr>
          <w:p w14:paraId="22D48FA5" w14:textId="77777777" w:rsidR="00C612FF" w:rsidRPr="0081171A" w:rsidRDefault="008826CE" w:rsidP="00B95074">
            <w:pPr>
              <w:pStyle w:val="ListParagraph"/>
              <w:numPr>
                <w:ilvl w:val="0"/>
                <w:numId w:val="188"/>
              </w:numPr>
              <w:ind w:left="360"/>
              <w:cnfStyle w:val="000000000000" w:firstRow="0" w:lastRow="0" w:firstColumn="0" w:lastColumn="0" w:oddVBand="0" w:evenVBand="0" w:oddHBand="0" w:evenHBand="0" w:firstRowFirstColumn="0" w:firstRowLastColumn="0" w:lastRowFirstColumn="0" w:lastRowLastColumn="0"/>
              <w:rPr>
                <w:rFonts w:cs="Calibri"/>
              </w:rPr>
            </w:pPr>
            <w:r w:rsidRPr="0081171A">
              <w:rPr>
                <w:rFonts w:cs="Calibri"/>
              </w:rPr>
              <w:t>If applicable, include a description of the types of services the schools will provide to the children and youth.</w:t>
            </w:r>
          </w:p>
          <w:p w14:paraId="24D7A5E4" w14:textId="4F4EF331" w:rsidR="008826CE" w:rsidRPr="0081171A" w:rsidRDefault="008826CE" w:rsidP="00B95074">
            <w:pPr>
              <w:pStyle w:val="ListParagraph"/>
              <w:numPr>
                <w:ilvl w:val="0"/>
                <w:numId w:val="188"/>
              </w:numPr>
              <w:ind w:left="360"/>
              <w:cnfStyle w:val="000000000000" w:firstRow="0" w:lastRow="0" w:firstColumn="0" w:lastColumn="0" w:oddVBand="0" w:evenVBand="0" w:oddHBand="0" w:evenHBand="0" w:firstRowFirstColumn="0" w:firstRowLastColumn="0" w:lastRowFirstColumn="0" w:lastRowLastColumn="0"/>
              <w:rPr>
                <w:rFonts w:cs="Calibri"/>
              </w:rPr>
            </w:pPr>
            <w:r w:rsidRPr="0081171A">
              <w:rPr>
                <w:rFonts w:cs="Calibri"/>
              </w:rPr>
              <w:t xml:space="preserve">LEA may discuss transition plans. </w:t>
            </w:r>
          </w:p>
        </w:tc>
      </w:tr>
      <w:tr w:rsidR="008826CE" w:rsidRPr="00F248D4" w14:paraId="2719178D" w14:textId="77777777" w:rsidTr="461E286B">
        <w:tc>
          <w:tcPr>
            <w:cnfStyle w:val="001000000000" w:firstRow="0" w:lastRow="0" w:firstColumn="1" w:lastColumn="0" w:oddVBand="0" w:evenVBand="0" w:oddHBand="0" w:evenHBand="0" w:firstRowFirstColumn="0" w:firstRowLastColumn="0" w:lastRowFirstColumn="0" w:lastRowLastColumn="0"/>
            <w:tcW w:w="4260" w:type="dxa"/>
          </w:tcPr>
          <w:p w14:paraId="157DEF9D" w14:textId="29063ED3" w:rsidR="008826CE" w:rsidRPr="0081171A" w:rsidRDefault="008826CE" w:rsidP="008826CE">
            <w:pPr>
              <w:tabs>
                <w:tab w:val="left" w:pos="2160"/>
              </w:tabs>
              <w:rPr>
                <w:b w:val="0"/>
                <w:bCs w:val="0"/>
              </w:rPr>
            </w:pPr>
            <w:r w:rsidRPr="0081171A">
              <w:rPr>
                <w:rFonts w:cs="Calibri"/>
                <w:b w:val="0"/>
                <w:bCs w:val="0"/>
              </w:rPr>
              <w:t>6. Describe the steps the LEA will take to find alternative placements for children and youth unable to participate in a traditional public school program.</w:t>
            </w:r>
          </w:p>
        </w:tc>
        <w:tc>
          <w:tcPr>
            <w:tcW w:w="4735" w:type="dxa"/>
          </w:tcPr>
          <w:p w14:paraId="7C484301" w14:textId="77777777" w:rsidR="008826CE" w:rsidRPr="0081171A" w:rsidRDefault="081689F9" w:rsidP="461E286B">
            <w:pPr>
              <w:pStyle w:val="ListParagraph"/>
              <w:numPr>
                <w:ilvl w:val="0"/>
                <w:numId w:val="9"/>
              </w:numPr>
              <w:ind w:left="360"/>
              <w:cnfStyle w:val="000000000000" w:firstRow="0" w:lastRow="0" w:firstColumn="0" w:lastColumn="0" w:oddVBand="0" w:evenVBand="0" w:oddHBand="0" w:evenHBand="0" w:firstRowFirstColumn="0" w:firstRowLastColumn="0" w:lastRowFirstColumn="0" w:lastRowLastColumn="0"/>
              <w:rPr>
                <w:rFonts w:cs="Calibri"/>
                <w:color w:val="202124"/>
              </w:rPr>
            </w:pPr>
            <w:r w:rsidRPr="461E286B">
              <w:rPr>
                <w:rFonts w:cs="Calibri"/>
                <w:color w:val="202124"/>
              </w:rPr>
              <w:t>LEA describes how it will find alternative placements for children and youth unable to participate in a traditional public school program.</w:t>
            </w:r>
          </w:p>
          <w:p w14:paraId="1AC25C9D" w14:textId="77777777" w:rsidR="00C612FF" w:rsidRPr="0081171A" w:rsidRDefault="081689F9" w:rsidP="461E286B">
            <w:pPr>
              <w:pStyle w:val="ListParagraph"/>
              <w:numPr>
                <w:ilvl w:val="0"/>
                <w:numId w:val="9"/>
              </w:numPr>
              <w:ind w:left="360"/>
              <w:cnfStyle w:val="000000000000" w:firstRow="0" w:lastRow="0" w:firstColumn="0" w:lastColumn="0" w:oddVBand="0" w:evenVBand="0" w:oddHBand="0" w:evenHBand="0" w:firstRowFirstColumn="0" w:firstRowLastColumn="0" w:lastRowFirstColumn="0" w:lastRowLastColumn="0"/>
              <w:rPr>
                <w:rFonts w:cs="Calibri"/>
                <w:color w:val="202124"/>
              </w:rPr>
            </w:pPr>
            <w:r w:rsidRPr="461E286B">
              <w:rPr>
                <w:rFonts w:cs="Calibri"/>
                <w:color w:val="202124"/>
              </w:rPr>
              <w:t xml:space="preserve">What policies, procedures, and processes are in place at the LEA to support students unable to participate in traditional schools programs. </w:t>
            </w:r>
          </w:p>
          <w:p w14:paraId="1B5E189A" w14:textId="45B70EDF" w:rsidR="008826CE" w:rsidRPr="0081171A" w:rsidRDefault="081689F9" w:rsidP="461E286B">
            <w:pPr>
              <w:pStyle w:val="ListParagraph"/>
              <w:numPr>
                <w:ilvl w:val="0"/>
                <w:numId w:val="9"/>
              </w:numPr>
              <w:ind w:left="360"/>
              <w:cnfStyle w:val="000000000000" w:firstRow="0" w:lastRow="0" w:firstColumn="0" w:lastColumn="0" w:oddVBand="0" w:evenVBand="0" w:oddHBand="0" w:evenHBand="0" w:firstRowFirstColumn="0" w:firstRowLastColumn="0" w:lastRowFirstColumn="0" w:lastRowLastColumn="0"/>
              <w:rPr>
                <w:rFonts w:cs="Calibri"/>
                <w:color w:val="A20000"/>
              </w:rPr>
            </w:pPr>
            <w:r w:rsidRPr="461E286B">
              <w:rPr>
                <w:rFonts w:cs="Calibri"/>
                <w:color w:val="C00000"/>
              </w:rPr>
              <w:t>BOCES respond per member district</w:t>
            </w:r>
            <w:r w:rsidRPr="461E286B">
              <w:rPr>
                <w:rFonts w:cs="Calibri"/>
                <w:color w:val="A20000"/>
              </w:rPr>
              <w:t>.</w:t>
            </w:r>
          </w:p>
        </w:tc>
        <w:tc>
          <w:tcPr>
            <w:tcW w:w="4050" w:type="dxa"/>
          </w:tcPr>
          <w:p w14:paraId="03E29920" w14:textId="229120D4" w:rsidR="008826CE" w:rsidRPr="0081171A" w:rsidRDefault="008826CE" w:rsidP="00B95074">
            <w:pPr>
              <w:pStyle w:val="ListParagraph"/>
              <w:numPr>
                <w:ilvl w:val="0"/>
                <w:numId w:val="187"/>
              </w:numPr>
              <w:ind w:left="360"/>
              <w:cnfStyle w:val="000000000000" w:firstRow="0" w:lastRow="0" w:firstColumn="0" w:lastColumn="0" w:oddVBand="0" w:evenVBand="0" w:oddHBand="0" w:evenHBand="0" w:firstRowFirstColumn="0" w:firstRowLastColumn="0" w:lastRowFirstColumn="0" w:lastRowLastColumn="0"/>
              <w:rPr>
                <w:rFonts w:cs="Calibri"/>
              </w:rPr>
            </w:pPr>
            <w:r w:rsidRPr="0081171A">
              <w:rPr>
                <w:rFonts w:cs="Calibri"/>
              </w:rPr>
              <w:t xml:space="preserve">If applicable, a description of the policies or processes that are in place to determine when students are unable to participate in traditional public school and what steps are taken to find alternative placements. </w:t>
            </w:r>
          </w:p>
        </w:tc>
      </w:tr>
      <w:tr w:rsidR="008826CE" w:rsidRPr="00F248D4" w14:paraId="07C52DE8" w14:textId="77777777" w:rsidTr="461E286B">
        <w:tc>
          <w:tcPr>
            <w:cnfStyle w:val="001000000000" w:firstRow="0" w:lastRow="0" w:firstColumn="1" w:lastColumn="0" w:oddVBand="0" w:evenVBand="0" w:oddHBand="0" w:evenHBand="0" w:firstRowFirstColumn="0" w:firstRowLastColumn="0" w:lastRowFirstColumn="0" w:lastRowLastColumn="0"/>
            <w:tcW w:w="4260" w:type="dxa"/>
          </w:tcPr>
          <w:p w14:paraId="130768AD" w14:textId="34A51CB0" w:rsidR="008826CE" w:rsidRPr="0081171A" w:rsidRDefault="008826CE" w:rsidP="008826CE">
            <w:pPr>
              <w:tabs>
                <w:tab w:val="left" w:pos="2160"/>
              </w:tabs>
              <w:rPr>
                <w:b w:val="0"/>
                <w:bCs w:val="0"/>
              </w:rPr>
            </w:pPr>
            <w:r w:rsidRPr="0081171A">
              <w:rPr>
                <w:rFonts w:cs="Calibri"/>
                <w:b w:val="0"/>
                <w:bCs w:val="0"/>
              </w:rPr>
              <w:t>7. Describe how, when, and how frequently the Title I, Part D funded programs will be evaluated and how evaluation results will be used to inform future plans.</w:t>
            </w:r>
          </w:p>
        </w:tc>
        <w:tc>
          <w:tcPr>
            <w:tcW w:w="4735" w:type="dxa"/>
          </w:tcPr>
          <w:p w14:paraId="7B558E70" w14:textId="77777777" w:rsidR="00C612FF" w:rsidRPr="0081171A" w:rsidRDefault="4BE0A041" w:rsidP="461E286B">
            <w:pPr>
              <w:pStyle w:val="ListParagraph"/>
              <w:numPr>
                <w:ilvl w:val="0"/>
                <w:numId w:val="8"/>
              </w:numPr>
              <w:ind w:left="360"/>
              <w:cnfStyle w:val="000000000000" w:firstRow="0" w:lastRow="0" w:firstColumn="0" w:lastColumn="0" w:oddVBand="0" w:evenVBand="0" w:oddHBand="0" w:evenHBand="0" w:firstRowFirstColumn="0" w:firstRowLastColumn="0" w:lastRowFirstColumn="0" w:lastRowLastColumn="0"/>
              <w:rPr>
                <w:rFonts w:cs="Calibri"/>
                <w:color w:val="202124"/>
              </w:rPr>
            </w:pPr>
            <w:r w:rsidRPr="461E286B">
              <w:rPr>
                <w:rFonts w:cs="Calibri"/>
                <w:color w:val="202124"/>
              </w:rPr>
              <w:t>L</w:t>
            </w:r>
            <w:r w:rsidR="081689F9" w:rsidRPr="461E286B">
              <w:rPr>
                <w:rFonts w:cs="Calibri"/>
                <w:color w:val="202124"/>
              </w:rPr>
              <w:t xml:space="preserve">EA describes how, when, and how frequently the program will be evaluated </w:t>
            </w:r>
          </w:p>
          <w:p w14:paraId="5508CDCD" w14:textId="77777777" w:rsidR="00C612FF" w:rsidRPr="0081171A" w:rsidRDefault="4BE0A041" w:rsidP="461E286B">
            <w:pPr>
              <w:pStyle w:val="ListParagraph"/>
              <w:numPr>
                <w:ilvl w:val="0"/>
                <w:numId w:val="8"/>
              </w:numPr>
              <w:ind w:left="360"/>
              <w:cnfStyle w:val="000000000000" w:firstRow="0" w:lastRow="0" w:firstColumn="0" w:lastColumn="0" w:oddVBand="0" w:evenVBand="0" w:oddHBand="0" w:evenHBand="0" w:firstRowFirstColumn="0" w:firstRowLastColumn="0" w:lastRowFirstColumn="0" w:lastRowLastColumn="0"/>
              <w:rPr>
                <w:rFonts w:cs="Calibri"/>
                <w:color w:val="202124"/>
              </w:rPr>
            </w:pPr>
            <w:r w:rsidRPr="461E286B">
              <w:rPr>
                <w:rFonts w:cs="Calibri"/>
                <w:color w:val="202124"/>
              </w:rPr>
              <w:t>L</w:t>
            </w:r>
            <w:r w:rsidR="081689F9" w:rsidRPr="461E286B">
              <w:rPr>
                <w:rFonts w:cs="Calibri"/>
                <w:color w:val="202124"/>
              </w:rPr>
              <w:t>EA describes how evaluation results will be used to inform future plans</w:t>
            </w:r>
            <w:r w:rsidRPr="461E286B">
              <w:rPr>
                <w:rFonts w:cs="Calibri"/>
                <w:color w:val="202124"/>
              </w:rPr>
              <w:t>.</w:t>
            </w:r>
          </w:p>
          <w:p w14:paraId="707C86A8" w14:textId="77777777" w:rsidR="00C612FF" w:rsidRPr="0081171A" w:rsidRDefault="081689F9" w:rsidP="461E286B">
            <w:pPr>
              <w:pStyle w:val="ListParagraph"/>
              <w:numPr>
                <w:ilvl w:val="0"/>
                <w:numId w:val="8"/>
              </w:numPr>
              <w:ind w:left="360"/>
              <w:cnfStyle w:val="000000000000" w:firstRow="0" w:lastRow="0" w:firstColumn="0" w:lastColumn="0" w:oddVBand="0" w:evenVBand="0" w:oddHBand="0" w:evenHBand="0" w:firstRowFirstColumn="0" w:firstRowLastColumn="0" w:lastRowFirstColumn="0" w:lastRowLastColumn="0"/>
              <w:rPr>
                <w:rFonts w:cs="Calibri"/>
                <w:color w:val="202124"/>
              </w:rPr>
            </w:pPr>
            <w:r w:rsidRPr="461E286B">
              <w:rPr>
                <w:rFonts w:cs="Calibri"/>
                <w:color w:val="202124"/>
              </w:rPr>
              <w:t xml:space="preserve">Description should include both LEA and facility procedures for evaluating programs. </w:t>
            </w:r>
          </w:p>
          <w:p w14:paraId="1E476BD9" w14:textId="6601DCB2" w:rsidR="008826CE" w:rsidRPr="0081171A" w:rsidRDefault="081689F9" w:rsidP="461E286B">
            <w:pPr>
              <w:pStyle w:val="ListParagraph"/>
              <w:numPr>
                <w:ilvl w:val="0"/>
                <w:numId w:val="8"/>
              </w:numPr>
              <w:ind w:left="360"/>
              <w:cnfStyle w:val="000000000000" w:firstRow="0" w:lastRow="0" w:firstColumn="0" w:lastColumn="0" w:oddVBand="0" w:evenVBand="0" w:oddHBand="0" w:evenHBand="0" w:firstRowFirstColumn="0" w:firstRowLastColumn="0" w:lastRowFirstColumn="0" w:lastRowLastColumn="0"/>
              <w:rPr>
                <w:rFonts w:cs="Calibri"/>
                <w:color w:val="C00000"/>
              </w:rPr>
            </w:pPr>
            <w:r w:rsidRPr="461E286B">
              <w:rPr>
                <w:rFonts w:cs="Calibri"/>
                <w:color w:val="C00000"/>
              </w:rPr>
              <w:t>BOCES respond per member district.</w:t>
            </w:r>
          </w:p>
        </w:tc>
        <w:tc>
          <w:tcPr>
            <w:tcW w:w="4050" w:type="dxa"/>
          </w:tcPr>
          <w:p w14:paraId="350123BF" w14:textId="77777777" w:rsidR="008826CE" w:rsidRPr="0081171A" w:rsidRDefault="008826CE" w:rsidP="00ED6B24">
            <w:pPr>
              <w:cnfStyle w:val="000000000000" w:firstRow="0" w:lastRow="0" w:firstColumn="0" w:lastColumn="0" w:oddVBand="0" w:evenVBand="0" w:oddHBand="0" w:evenHBand="0" w:firstRowFirstColumn="0" w:firstRowLastColumn="0" w:lastRowFirstColumn="0" w:lastRowLastColumn="0"/>
            </w:pPr>
          </w:p>
        </w:tc>
      </w:tr>
    </w:tbl>
    <w:p w14:paraId="66C06C42" w14:textId="4F328FA7" w:rsidR="0197DE47" w:rsidRDefault="0197DE47" w:rsidP="0197DE47">
      <w:pPr>
        <w:pStyle w:val="Heading2"/>
      </w:pPr>
    </w:p>
    <w:p w14:paraId="4952E78A" w14:textId="77777777" w:rsidR="00DB18A5" w:rsidRPr="00DA78A4" w:rsidRDefault="00DB18A5" w:rsidP="007A1079">
      <w:pPr>
        <w:pStyle w:val="Heading2"/>
      </w:pPr>
      <w:bookmarkStart w:id="34" w:name="_Toc193382980"/>
      <w:r>
        <w:t>Title I, Part D Budget</w:t>
      </w:r>
      <w:bookmarkEnd w:id="34"/>
      <w:r>
        <w:t xml:space="preserve"> </w:t>
      </w:r>
    </w:p>
    <w:tbl>
      <w:tblPr>
        <w:tblStyle w:val="GridTable1Light"/>
        <w:tblW w:w="13045" w:type="dxa"/>
        <w:tblLook w:val="04A0" w:firstRow="1" w:lastRow="0" w:firstColumn="1" w:lastColumn="0" w:noHBand="0" w:noVBand="1"/>
      </w:tblPr>
      <w:tblGrid>
        <w:gridCol w:w="2065"/>
        <w:gridCol w:w="5760"/>
        <w:gridCol w:w="5220"/>
      </w:tblGrid>
      <w:tr w:rsidR="00DB18A5" w14:paraId="6C576A34" w14:textId="77777777" w:rsidTr="6320F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0C8981A9" w14:textId="77777777" w:rsidR="00DB18A5" w:rsidRDefault="00DB18A5">
            <w:pPr>
              <w:jc w:val="center"/>
            </w:pPr>
            <w:r>
              <w:t>Section</w:t>
            </w:r>
          </w:p>
        </w:tc>
        <w:tc>
          <w:tcPr>
            <w:tcW w:w="5760" w:type="dxa"/>
            <w:shd w:val="clear" w:color="auto" w:fill="F2F2F2" w:themeFill="background1" w:themeFillShade="F2"/>
          </w:tcPr>
          <w:p w14:paraId="123FF2C9" w14:textId="77777777" w:rsidR="00DB18A5" w:rsidRDefault="00DB18A5">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5220" w:type="dxa"/>
            <w:shd w:val="clear" w:color="auto" w:fill="F2F2F2" w:themeFill="background1" w:themeFillShade="F2"/>
          </w:tcPr>
          <w:p w14:paraId="3A51B9F3" w14:textId="77777777" w:rsidR="00DB18A5" w:rsidRDefault="00DB18A5">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81171A" w:rsidRPr="00F248D4" w14:paraId="0F7B2186" w14:textId="77777777" w:rsidTr="6320F5A3">
        <w:tc>
          <w:tcPr>
            <w:cnfStyle w:val="001000000000" w:firstRow="0" w:lastRow="0" w:firstColumn="1" w:lastColumn="0" w:oddVBand="0" w:evenVBand="0" w:oddHBand="0" w:evenHBand="0" w:firstRowFirstColumn="0" w:firstRowLastColumn="0" w:lastRowFirstColumn="0" w:lastRowLastColumn="0"/>
            <w:tcW w:w="2065" w:type="dxa"/>
          </w:tcPr>
          <w:p w14:paraId="70923F4E" w14:textId="14EBFB63" w:rsidR="0081171A" w:rsidRPr="0081171A" w:rsidRDefault="0081171A" w:rsidP="0081171A">
            <w:pPr>
              <w:tabs>
                <w:tab w:val="left" w:pos="2160"/>
              </w:tabs>
              <w:rPr>
                <w:b w:val="0"/>
                <w:bCs w:val="0"/>
              </w:rPr>
            </w:pPr>
            <w:r w:rsidRPr="0081171A">
              <w:rPr>
                <w:rFonts w:cs="Calibri"/>
                <w:b w:val="0"/>
                <w:bCs w:val="0"/>
              </w:rPr>
              <w:t xml:space="preserve">Delinquent Facilities </w:t>
            </w:r>
          </w:p>
        </w:tc>
        <w:tc>
          <w:tcPr>
            <w:tcW w:w="5760" w:type="dxa"/>
          </w:tcPr>
          <w:p w14:paraId="35937B43" w14:textId="3C17C40E" w:rsidR="0081171A" w:rsidRPr="0081171A" w:rsidRDefault="0081171A" w:rsidP="6320F5A3">
            <w:pPr>
              <w:pStyle w:val="ListParagraph"/>
              <w:numPr>
                <w:ilvl w:val="0"/>
                <w:numId w:val="71"/>
              </w:numPr>
              <w:ind w:left="360"/>
              <w:cnfStyle w:val="000000000000" w:firstRow="0" w:lastRow="0" w:firstColumn="0" w:lastColumn="0" w:oddVBand="0" w:evenVBand="0" w:oddHBand="0" w:evenHBand="0" w:firstRowFirstColumn="0" w:firstRowLastColumn="0" w:lastRowFirstColumn="0" w:lastRowLastColumn="0"/>
            </w:pPr>
            <w:r w:rsidRPr="6320F5A3">
              <w:rPr>
                <w:rFonts w:cs="Calibri"/>
              </w:rPr>
              <w:t>Funds have been budgeted to the facilities listed in the Delinquent Facilities Table.</w:t>
            </w:r>
          </w:p>
        </w:tc>
        <w:tc>
          <w:tcPr>
            <w:tcW w:w="5220" w:type="dxa"/>
          </w:tcPr>
          <w:p w14:paraId="75EC90C7" w14:textId="77777777" w:rsidR="0081171A" w:rsidRPr="0081171A" w:rsidRDefault="0081171A" w:rsidP="0081171A">
            <w:pPr>
              <w:pStyle w:val="ListParagraph"/>
              <w:ind w:left="360"/>
              <w:cnfStyle w:val="000000000000" w:firstRow="0" w:lastRow="0" w:firstColumn="0" w:lastColumn="0" w:oddVBand="0" w:evenVBand="0" w:oddHBand="0" w:evenHBand="0" w:firstRowFirstColumn="0" w:firstRowLastColumn="0" w:lastRowFirstColumn="0" w:lastRowLastColumn="0"/>
            </w:pPr>
          </w:p>
        </w:tc>
      </w:tr>
      <w:tr w:rsidR="0081171A" w:rsidRPr="00F248D4" w14:paraId="768A58FB" w14:textId="77777777" w:rsidTr="6320F5A3">
        <w:tc>
          <w:tcPr>
            <w:cnfStyle w:val="001000000000" w:firstRow="0" w:lastRow="0" w:firstColumn="1" w:lastColumn="0" w:oddVBand="0" w:evenVBand="0" w:oddHBand="0" w:evenHBand="0" w:firstRowFirstColumn="0" w:firstRowLastColumn="0" w:lastRowFirstColumn="0" w:lastRowLastColumn="0"/>
            <w:tcW w:w="2065" w:type="dxa"/>
          </w:tcPr>
          <w:p w14:paraId="01C1D5A5" w14:textId="76C924AD" w:rsidR="0081171A" w:rsidRPr="0081171A" w:rsidRDefault="0081171A" w:rsidP="0081171A">
            <w:pPr>
              <w:tabs>
                <w:tab w:val="left" w:pos="2160"/>
              </w:tabs>
              <w:rPr>
                <w:b w:val="0"/>
                <w:bCs w:val="0"/>
              </w:rPr>
            </w:pPr>
            <w:r w:rsidRPr="0081171A">
              <w:rPr>
                <w:rFonts w:cs="Calibri"/>
                <w:b w:val="0"/>
                <w:bCs w:val="0"/>
              </w:rPr>
              <w:t>Budget Line Item Considerations</w:t>
            </w:r>
          </w:p>
        </w:tc>
        <w:tc>
          <w:tcPr>
            <w:tcW w:w="5760" w:type="dxa"/>
          </w:tcPr>
          <w:p w14:paraId="5FBA8B6E" w14:textId="77777777" w:rsidR="0081171A" w:rsidRPr="0081171A" w:rsidRDefault="0081171A" w:rsidP="6320F5A3">
            <w:pPr>
              <w:pStyle w:val="ListParagraph"/>
              <w:numPr>
                <w:ilvl w:val="0"/>
                <w:numId w:val="70"/>
              </w:numPr>
              <w:ind w:left="360"/>
              <w:cnfStyle w:val="000000000000" w:firstRow="0" w:lastRow="0" w:firstColumn="0" w:lastColumn="0" w:oddVBand="0" w:evenVBand="0" w:oddHBand="0" w:evenHBand="0" w:firstRowFirstColumn="0" w:firstRowLastColumn="0" w:lastRowFirstColumn="0" w:lastRowLastColumn="0"/>
            </w:pPr>
            <w:r w:rsidRPr="6320F5A3">
              <w:rPr>
                <w:rFonts w:cs="Calibri"/>
              </w:rPr>
              <w:t>The funding source matches the activity description.</w:t>
            </w:r>
          </w:p>
          <w:p w14:paraId="2248854F" w14:textId="77777777" w:rsidR="0081171A" w:rsidRPr="0081171A" w:rsidRDefault="0081171A" w:rsidP="6320F5A3">
            <w:pPr>
              <w:pStyle w:val="ListParagraph"/>
              <w:numPr>
                <w:ilvl w:val="0"/>
                <w:numId w:val="70"/>
              </w:numPr>
              <w:ind w:left="360"/>
              <w:cnfStyle w:val="000000000000" w:firstRow="0" w:lastRow="0" w:firstColumn="0" w:lastColumn="0" w:oddVBand="0" w:evenVBand="0" w:oddHBand="0" w:evenHBand="0" w:firstRowFirstColumn="0" w:firstRowLastColumn="0" w:lastRowFirstColumn="0" w:lastRowLastColumn="0"/>
            </w:pPr>
            <w:r w:rsidRPr="6320F5A3">
              <w:rPr>
                <w:rFonts w:cs="Calibri"/>
              </w:rPr>
              <w:t>The activity category aligns with activity description and coding.</w:t>
            </w:r>
          </w:p>
          <w:p w14:paraId="042DC4C1" w14:textId="01BF4862" w:rsidR="0081171A" w:rsidRPr="0081171A" w:rsidRDefault="0081171A" w:rsidP="6320F5A3">
            <w:pPr>
              <w:pStyle w:val="ListParagraph"/>
              <w:numPr>
                <w:ilvl w:val="0"/>
                <w:numId w:val="70"/>
              </w:numPr>
              <w:ind w:left="360"/>
              <w:cnfStyle w:val="000000000000" w:firstRow="0" w:lastRow="0" w:firstColumn="0" w:lastColumn="0" w:oddVBand="0" w:evenVBand="0" w:oddHBand="0" w:evenHBand="0" w:firstRowFirstColumn="0" w:firstRowLastColumn="0" w:lastRowFirstColumn="0" w:lastRowLastColumn="0"/>
            </w:pPr>
            <w:r w:rsidRPr="6320F5A3">
              <w:rPr>
                <w:rFonts w:cs="Calibri"/>
              </w:rPr>
              <w:t>Descriptions of activities are allowable, reasonable and necessary.</w:t>
            </w:r>
          </w:p>
        </w:tc>
        <w:tc>
          <w:tcPr>
            <w:tcW w:w="5220" w:type="dxa"/>
          </w:tcPr>
          <w:p w14:paraId="6AE1E13A" w14:textId="7DF513B6" w:rsidR="0081171A" w:rsidRPr="0081171A" w:rsidRDefault="0020591B" w:rsidP="00B95074">
            <w:pPr>
              <w:pStyle w:val="ListParagraph"/>
              <w:numPr>
                <w:ilvl w:val="0"/>
                <w:numId w:val="186"/>
              </w:numPr>
              <w:ind w:left="360"/>
              <w:cnfStyle w:val="000000000000" w:firstRow="0" w:lastRow="0" w:firstColumn="0" w:lastColumn="0" w:oddVBand="0" w:evenVBand="0" w:oddHBand="0" w:evenHBand="0" w:firstRowFirstColumn="0" w:firstRowLastColumn="0" w:lastRowFirstColumn="0" w:lastRowLastColumn="0"/>
            </w:pPr>
            <w:r w:rsidRPr="0020591B">
              <w:t>Activities should support one of the three main tenets of T</w:t>
            </w:r>
            <w:r w:rsidR="00195366">
              <w:t xml:space="preserve">itle I, </w:t>
            </w:r>
            <w:r w:rsidRPr="0020591B">
              <w:t>P</w:t>
            </w:r>
            <w:r w:rsidR="00195366">
              <w:t xml:space="preserve">art </w:t>
            </w:r>
            <w:r w:rsidRPr="0020591B">
              <w:t>D</w:t>
            </w:r>
          </w:p>
        </w:tc>
      </w:tr>
      <w:tr w:rsidR="00600279" w:rsidRPr="00F248D4" w14:paraId="16A9B661" w14:textId="77777777" w:rsidTr="6320F5A3">
        <w:tc>
          <w:tcPr>
            <w:cnfStyle w:val="001000000000" w:firstRow="0" w:lastRow="0" w:firstColumn="1" w:lastColumn="0" w:oddVBand="0" w:evenVBand="0" w:oddHBand="0" w:evenHBand="0" w:firstRowFirstColumn="0" w:firstRowLastColumn="0" w:lastRowFirstColumn="0" w:lastRowLastColumn="0"/>
            <w:tcW w:w="2065" w:type="dxa"/>
          </w:tcPr>
          <w:p w14:paraId="7D343E5E" w14:textId="20388370" w:rsidR="00600279" w:rsidRPr="0081171A" w:rsidRDefault="00600279" w:rsidP="00600279">
            <w:pPr>
              <w:tabs>
                <w:tab w:val="left" w:pos="2160"/>
              </w:tabs>
              <w:rPr>
                <w:rFonts w:cs="Calibri"/>
              </w:rPr>
            </w:pPr>
            <w:r>
              <w:rPr>
                <w:rFonts w:cs="Calibri"/>
                <w:b w:val="0"/>
                <w:bCs w:val="0"/>
              </w:rPr>
              <w:t>General Budget Guidance</w:t>
            </w:r>
          </w:p>
        </w:tc>
        <w:tc>
          <w:tcPr>
            <w:tcW w:w="5760" w:type="dxa"/>
          </w:tcPr>
          <w:p w14:paraId="58499635" w14:textId="768EDB6B" w:rsidR="00600279" w:rsidRPr="0081171A" w:rsidRDefault="00600279" w:rsidP="6320F5A3">
            <w:pPr>
              <w:pStyle w:val="ListParagraph"/>
              <w:numPr>
                <w:ilvl w:val="0"/>
                <w:numId w:val="69"/>
              </w:numPr>
              <w:ind w:left="360"/>
              <w:cnfStyle w:val="000000000000" w:firstRow="0" w:lastRow="0" w:firstColumn="0" w:lastColumn="0" w:oddVBand="0" w:evenVBand="0" w:oddHBand="0" w:evenHBand="0" w:firstRowFirstColumn="0" w:firstRowLastColumn="0" w:lastRowFirstColumn="0" w:lastRowLastColumn="0"/>
              <w:rPr>
                <w:rFonts w:cs="Calibri"/>
              </w:rPr>
            </w:pPr>
            <w:r w:rsidRPr="6320F5A3">
              <w:rPr>
                <w:rFonts w:cs="Calibri"/>
              </w:rPr>
              <w:t>Please see the “General Budget Guidance” section of this document for more support in creating the budget and for guidance on common uses of funds.</w:t>
            </w:r>
          </w:p>
        </w:tc>
        <w:tc>
          <w:tcPr>
            <w:tcW w:w="5220" w:type="dxa"/>
          </w:tcPr>
          <w:p w14:paraId="1A14450D" w14:textId="77777777" w:rsidR="00600279" w:rsidRPr="009F7979" w:rsidRDefault="00600279" w:rsidP="00600279">
            <w:pPr>
              <w:pStyle w:val="ListParagraph"/>
              <w:ind w:left="360"/>
              <w:cnfStyle w:val="000000000000" w:firstRow="0" w:lastRow="0" w:firstColumn="0" w:lastColumn="0" w:oddVBand="0" w:evenVBand="0" w:oddHBand="0" w:evenHBand="0" w:firstRowFirstColumn="0" w:firstRowLastColumn="0" w:lastRowFirstColumn="0" w:lastRowLastColumn="0"/>
              <w:rPr>
                <w:rFonts w:cs="Calibri"/>
                <w:color w:val="156082" w:themeColor="accent1"/>
                <w:u w:val="single"/>
              </w:rPr>
            </w:pPr>
          </w:p>
        </w:tc>
      </w:tr>
    </w:tbl>
    <w:p w14:paraId="1B786C50" w14:textId="6BE6A89C" w:rsidR="0010456B" w:rsidRDefault="0010456B" w:rsidP="007A1079">
      <w:pPr>
        <w:pStyle w:val="Heading1"/>
      </w:pPr>
      <w:bookmarkStart w:id="35" w:name="_Toc193382981"/>
      <w:r>
        <w:t>Title II, Part A</w:t>
      </w:r>
      <w:bookmarkEnd w:id="35"/>
    </w:p>
    <w:p w14:paraId="0828C4C5" w14:textId="25CFAE03" w:rsidR="000C2FB9" w:rsidRPr="00DA78A4" w:rsidRDefault="00DA78A4" w:rsidP="007A1079">
      <w:pPr>
        <w:pStyle w:val="Heading2"/>
      </w:pPr>
      <w:bookmarkStart w:id="36" w:name="_Toc193382982"/>
      <w:r>
        <w:t>Title II, Part A Narratives</w:t>
      </w:r>
      <w:bookmarkEnd w:id="36"/>
    </w:p>
    <w:tbl>
      <w:tblPr>
        <w:tblStyle w:val="GridTable1Light"/>
        <w:tblW w:w="13045" w:type="dxa"/>
        <w:tblLook w:val="04A0" w:firstRow="1" w:lastRow="0" w:firstColumn="1" w:lastColumn="0" w:noHBand="0" w:noVBand="1"/>
      </w:tblPr>
      <w:tblGrid>
        <w:gridCol w:w="2835"/>
        <w:gridCol w:w="5415"/>
        <w:gridCol w:w="4795"/>
      </w:tblGrid>
      <w:tr w:rsidR="000C2FB9" w14:paraId="551722FD" w14:textId="77777777" w:rsidTr="6320F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2F2F2" w:themeFill="background1" w:themeFillShade="F2"/>
          </w:tcPr>
          <w:p w14:paraId="1F116C5F" w14:textId="696B2EF0" w:rsidR="000C2FB9" w:rsidRDefault="00E05604">
            <w:pPr>
              <w:jc w:val="center"/>
            </w:pPr>
            <w:r>
              <w:t>Question</w:t>
            </w:r>
          </w:p>
        </w:tc>
        <w:tc>
          <w:tcPr>
            <w:tcW w:w="5415" w:type="dxa"/>
            <w:shd w:val="clear" w:color="auto" w:fill="F2F2F2" w:themeFill="background1" w:themeFillShade="F2"/>
          </w:tcPr>
          <w:p w14:paraId="7A7731D4"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4795" w:type="dxa"/>
            <w:shd w:val="clear" w:color="auto" w:fill="F2F2F2" w:themeFill="background1" w:themeFillShade="F2"/>
          </w:tcPr>
          <w:p w14:paraId="49BF907F"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B74892" w:rsidRPr="00F248D4" w14:paraId="6BFA4FDE" w14:textId="77777777" w:rsidTr="6320F5A3">
        <w:tc>
          <w:tcPr>
            <w:cnfStyle w:val="001000000000" w:firstRow="0" w:lastRow="0" w:firstColumn="1" w:lastColumn="0" w:oddVBand="0" w:evenVBand="0" w:oddHBand="0" w:evenHBand="0" w:firstRowFirstColumn="0" w:firstRowLastColumn="0" w:lastRowFirstColumn="0" w:lastRowLastColumn="0"/>
            <w:tcW w:w="2835" w:type="dxa"/>
          </w:tcPr>
          <w:p w14:paraId="73A62F5B" w14:textId="59089329" w:rsidR="00B74892" w:rsidRPr="00B74892" w:rsidRDefault="00B74892" w:rsidP="00B74892">
            <w:pPr>
              <w:tabs>
                <w:tab w:val="left" w:pos="2160"/>
              </w:tabs>
              <w:rPr>
                <w:b w:val="0"/>
                <w:bCs w:val="0"/>
              </w:rPr>
            </w:pPr>
            <w:r w:rsidRPr="00B74892">
              <w:rPr>
                <w:rFonts w:cs="Calibri"/>
                <w:b w:val="0"/>
                <w:bCs w:val="0"/>
              </w:rPr>
              <w:t>1. Provide a brief summary of the LEA's system for professional growth (including induction and evaluation efforts supported with state and local funds).</w:t>
            </w:r>
          </w:p>
        </w:tc>
        <w:tc>
          <w:tcPr>
            <w:tcW w:w="5415" w:type="dxa"/>
          </w:tcPr>
          <w:p w14:paraId="37C3620D" w14:textId="77777777" w:rsidR="00B74892" w:rsidRPr="00B74892" w:rsidRDefault="00B74892" w:rsidP="6320F5A3">
            <w:pPr>
              <w:pStyle w:val="ListParagraph"/>
              <w:numPr>
                <w:ilvl w:val="0"/>
                <w:numId w:val="68"/>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6320F5A3">
              <w:rPr>
                <w:rFonts w:cs="Calibri"/>
                <w:color w:val="000000" w:themeColor="text1"/>
              </w:rPr>
              <w:t>LEA provides a brief summary of the LEA's overall system of professional development for teachers, principals, or other school leaders and opportunities for building the capacity of teachers and opportunities to develop meaningful teacher leadership.</w:t>
            </w:r>
          </w:p>
          <w:p w14:paraId="4973A208" w14:textId="10C2C6B2" w:rsidR="00B74892" w:rsidRPr="00B74892" w:rsidRDefault="00B74892" w:rsidP="6320F5A3">
            <w:pPr>
              <w:pStyle w:val="ListParagraph"/>
              <w:numPr>
                <w:ilvl w:val="0"/>
                <w:numId w:val="68"/>
              </w:numPr>
              <w:ind w:left="360"/>
              <w:cnfStyle w:val="000000000000" w:firstRow="0" w:lastRow="0" w:firstColumn="0" w:lastColumn="0" w:oddVBand="0" w:evenVBand="0" w:oddHBand="0" w:evenHBand="0" w:firstRowFirstColumn="0" w:firstRowLastColumn="0" w:lastRowFirstColumn="0" w:lastRowLastColumn="0"/>
              <w:rPr>
                <w:rFonts w:cs="Calibri"/>
                <w:color w:val="C00000"/>
              </w:rPr>
            </w:pPr>
            <w:r w:rsidRPr="6320F5A3">
              <w:rPr>
                <w:rFonts w:cs="Calibri"/>
                <w:color w:val="C00000"/>
              </w:rPr>
              <w:t>BOCES may respond per member district or provide one response for a BOCES-led activity.</w:t>
            </w:r>
          </w:p>
        </w:tc>
        <w:tc>
          <w:tcPr>
            <w:tcW w:w="4795" w:type="dxa"/>
          </w:tcPr>
          <w:p w14:paraId="6D1216CF" w14:textId="77777777" w:rsidR="00B74892" w:rsidRPr="00B74892" w:rsidRDefault="00B74892" w:rsidP="00B95074">
            <w:pPr>
              <w:pStyle w:val="ListParagraph"/>
              <w:numPr>
                <w:ilvl w:val="0"/>
                <w:numId w:val="193"/>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461F9167">
              <w:rPr>
                <w:rFonts w:cs="Calibri"/>
                <w:color w:val="000000" w:themeColor="text1"/>
              </w:rPr>
              <w:t xml:space="preserve">Note: In addition to induction and evaluation efforts, the system of professional development will include the district's PD plan/priorities for the school year. </w:t>
            </w:r>
          </w:p>
          <w:p w14:paraId="741BDD00" w14:textId="39076DF5" w:rsidR="00B74892" w:rsidRPr="00B74892" w:rsidRDefault="0A32C32B" w:rsidP="00B95074">
            <w:pPr>
              <w:pStyle w:val="ListParagraph"/>
              <w:numPr>
                <w:ilvl w:val="0"/>
                <w:numId w:val="193"/>
              </w:numPr>
              <w:ind w:left="360"/>
              <w:cnfStyle w:val="000000000000" w:firstRow="0" w:lastRow="0" w:firstColumn="0" w:lastColumn="0" w:oddVBand="0" w:evenVBand="0" w:oddHBand="0" w:evenHBand="0" w:firstRowFirstColumn="0" w:firstRowLastColumn="0" w:lastRowFirstColumn="0" w:lastRowLastColumn="0"/>
            </w:pPr>
            <w:hyperlink r:id="rId68">
              <w:r w:rsidRPr="461F9167">
                <w:rPr>
                  <w:rStyle w:val="Hyperlink"/>
                  <w:rFonts w:cs="Calibri"/>
                </w:rPr>
                <w:t xml:space="preserve">Title II, Part A webpage </w:t>
              </w:r>
            </w:hyperlink>
          </w:p>
        </w:tc>
      </w:tr>
      <w:tr w:rsidR="00B74892" w:rsidRPr="00F248D4" w14:paraId="57D227C0" w14:textId="77777777" w:rsidTr="6320F5A3">
        <w:tc>
          <w:tcPr>
            <w:cnfStyle w:val="001000000000" w:firstRow="0" w:lastRow="0" w:firstColumn="1" w:lastColumn="0" w:oddVBand="0" w:evenVBand="0" w:oddHBand="0" w:evenHBand="0" w:firstRowFirstColumn="0" w:firstRowLastColumn="0" w:lastRowFirstColumn="0" w:lastRowLastColumn="0"/>
            <w:tcW w:w="2835" w:type="dxa"/>
          </w:tcPr>
          <w:p w14:paraId="7CD6F60D" w14:textId="1A9B6937" w:rsidR="00B74892" w:rsidRPr="00B74892" w:rsidRDefault="00B74892" w:rsidP="00B74892">
            <w:pPr>
              <w:tabs>
                <w:tab w:val="left" w:pos="2160"/>
              </w:tabs>
              <w:rPr>
                <w:b w:val="0"/>
                <w:bCs w:val="0"/>
              </w:rPr>
            </w:pPr>
            <w:r w:rsidRPr="00B74892">
              <w:rPr>
                <w:rFonts w:cs="Calibri"/>
                <w:b w:val="0"/>
                <w:bCs w:val="0"/>
              </w:rPr>
              <w:t>2. Describe how Title II, Part A funds will be used to supplement, not supplant, the LEA’s professional growth and development efforts.</w:t>
            </w:r>
          </w:p>
        </w:tc>
        <w:tc>
          <w:tcPr>
            <w:tcW w:w="5415" w:type="dxa"/>
          </w:tcPr>
          <w:p w14:paraId="56BD2776" w14:textId="77777777" w:rsidR="00B74892" w:rsidRPr="00B74892" w:rsidRDefault="00B74892" w:rsidP="6320F5A3">
            <w:pPr>
              <w:pStyle w:val="ListParagraph"/>
              <w:numPr>
                <w:ilvl w:val="0"/>
                <w:numId w:val="67"/>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6320F5A3">
              <w:rPr>
                <w:rFonts w:cs="Calibri"/>
                <w:color w:val="000000" w:themeColor="text1"/>
              </w:rPr>
              <w:t>LEA details how Title II, Part A funds are supplemental to the professional development offered with state and local funds and/or required by state statute (e.g. READ Act).</w:t>
            </w:r>
          </w:p>
          <w:p w14:paraId="401A4F9B" w14:textId="77777777" w:rsidR="00B74892" w:rsidRPr="00B74892" w:rsidRDefault="00B74892" w:rsidP="6320F5A3">
            <w:pPr>
              <w:pStyle w:val="ListParagraph"/>
              <w:numPr>
                <w:ilvl w:val="0"/>
                <w:numId w:val="67"/>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6320F5A3">
              <w:rPr>
                <w:rFonts w:cs="Calibri"/>
                <w:color w:val="000000" w:themeColor="text1"/>
              </w:rPr>
              <w:t>LEA describes how the efforts funded with TII, Part A funds align to a need identified in the LEA's comprehensive needs assessment.</w:t>
            </w:r>
          </w:p>
          <w:p w14:paraId="73C6B33B" w14:textId="77777777" w:rsidR="00B74892" w:rsidRPr="00B74892" w:rsidRDefault="00B74892" w:rsidP="6320F5A3">
            <w:pPr>
              <w:pStyle w:val="ListParagraph"/>
              <w:numPr>
                <w:ilvl w:val="0"/>
                <w:numId w:val="67"/>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6320F5A3">
              <w:rPr>
                <w:rFonts w:cs="Calibri"/>
                <w:color w:val="000000" w:themeColor="text1"/>
              </w:rPr>
              <w:t>A description of the activities to be carried out by the local educational agency under this section and how these activities will be aligned to increasing student achievement to meet challenging State academic standards.</w:t>
            </w:r>
          </w:p>
          <w:p w14:paraId="5DAA3B0B" w14:textId="17E1CEE6" w:rsidR="00B74892" w:rsidRPr="00B74892" w:rsidRDefault="00B74892" w:rsidP="6320F5A3">
            <w:pPr>
              <w:pStyle w:val="ListParagraph"/>
              <w:numPr>
                <w:ilvl w:val="0"/>
                <w:numId w:val="67"/>
              </w:numPr>
              <w:ind w:left="360"/>
              <w:cnfStyle w:val="000000000000" w:firstRow="0" w:lastRow="0" w:firstColumn="0" w:lastColumn="0" w:oddVBand="0" w:evenVBand="0" w:oddHBand="0" w:evenHBand="0" w:firstRowFirstColumn="0" w:firstRowLastColumn="0" w:lastRowFirstColumn="0" w:lastRowLastColumn="0"/>
              <w:rPr>
                <w:rFonts w:cs="Calibri"/>
                <w:color w:val="C00000"/>
              </w:rPr>
            </w:pPr>
            <w:r w:rsidRPr="6320F5A3">
              <w:rPr>
                <w:rFonts w:cs="Calibri"/>
                <w:color w:val="C00000"/>
              </w:rPr>
              <w:t>BOCES may respond per member district or provide one response for a BOCES-led activity.</w:t>
            </w:r>
          </w:p>
        </w:tc>
        <w:tc>
          <w:tcPr>
            <w:tcW w:w="4795" w:type="dxa"/>
          </w:tcPr>
          <w:p w14:paraId="7F586F2E" w14:textId="26065C75" w:rsidR="00B74892" w:rsidRPr="00B74892" w:rsidRDefault="00B74892" w:rsidP="00B74892">
            <w:pPr>
              <w:cnfStyle w:val="000000000000" w:firstRow="0" w:lastRow="0" w:firstColumn="0" w:lastColumn="0" w:oddVBand="0" w:evenVBand="0" w:oddHBand="0" w:evenHBand="0" w:firstRowFirstColumn="0" w:firstRowLastColumn="0" w:lastRowFirstColumn="0" w:lastRowLastColumn="0"/>
            </w:pPr>
            <w:r w:rsidRPr="00B74892">
              <w:rPr>
                <w:rFonts w:cs="Calibri"/>
                <w:color w:val="000000"/>
              </w:rPr>
              <w:t>Consider how these activities</w:t>
            </w:r>
            <w:r w:rsidR="002B56EB">
              <w:rPr>
                <w:rFonts w:cs="Calibri"/>
                <w:color w:val="000000"/>
              </w:rPr>
              <w:t xml:space="preserve"> will</w:t>
            </w:r>
            <w:r w:rsidRPr="00B74892">
              <w:rPr>
                <w:rFonts w:cs="Calibri"/>
                <w:color w:val="000000"/>
              </w:rPr>
              <w:t>:</w:t>
            </w:r>
          </w:p>
          <w:p w14:paraId="5B0CD00F" w14:textId="77777777" w:rsidR="00B74892" w:rsidRPr="00B74892" w:rsidRDefault="00B74892" w:rsidP="00B95074">
            <w:pPr>
              <w:pStyle w:val="ListParagraph"/>
              <w:numPr>
                <w:ilvl w:val="0"/>
                <w:numId w:val="192"/>
              </w:numPr>
              <w:ind w:left="360" w:hanging="18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74892">
              <w:rPr>
                <w:rFonts w:cs="Calibri"/>
                <w:color w:val="000000" w:themeColor="text1"/>
              </w:rPr>
              <w:t>Increase student achievement consistent with the challenging State academic standards;</w:t>
            </w:r>
          </w:p>
          <w:p w14:paraId="2E83CC3B" w14:textId="77777777" w:rsidR="00B74892" w:rsidRPr="00B74892" w:rsidRDefault="00B74892" w:rsidP="00B95074">
            <w:pPr>
              <w:pStyle w:val="ListParagraph"/>
              <w:numPr>
                <w:ilvl w:val="0"/>
                <w:numId w:val="192"/>
              </w:numPr>
              <w:ind w:left="360" w:hanging="18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74892">
              <w:rPr>
                <w:rFonts w:cs="Calibri"/>
                <w:color w:val="000000" w:themeColor="text1"/>
              </w:rPr>
              <w:t>Improve the quality and effectiveness of teachers, principals, and other school leaders;</w:t>
            </w:r>
          </w:p>
          <w:p w14:paraId="79C48044" w14:textId="77777777" w:rsidR="00B74892" w:rsidRPr="00B74892" w:rsidRDefault="00B74892" w:rsidP="00B95074">
            <w:pPr>
              <w:pStyle w:val="ListParagraph"/>
              <w:numPr>
                <w:ilvl w:val="0"/>
                <w:numId w:val="192"/>
              </w:numPr>
              <w:ind w:left="360" w:hanging="18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74892">
              <w:rPr>
                <w:rFonts w:cs="Calibri"/>
                <w:color w:val="000000" w:themeColor="text1"/>
              </w:rPr>
              <w:t>Increase the number of teachers, principals, and other school leaders who are effective in improving student academic achievement in schools; and</w:t>
            </w:r>
          </w:p>
          <w:p w14:paraId="07EAD56A" w14:textId="77777777" w:rsidR="00B74892" w:rsidRPr="00B74892" w:rsidRDefault="00B74892" w:rsidP="00B95074">
            <w:pPr>
              <w:pStyle w:val="ListParagraph"/>
              <w:numPr>
                <w:ilvl w:val="0"/>
                <w:numId w:val="192"/>
              </w:numPr>
              <w:ind w:left="360" w:hanging="18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74892">
              <w:rPr>
                <w:rFonts w:cs="Calibri"/>
                <w:color w:val="000000" w:themeColor="text1"/>
              </w:rPr>
              <w:t>Provide low-income and minority students greater access to effective teachers, principals, and other school leaders.</w:t>
            </w:r>
          </w:p>
          <w:p w14:paraId="66A80B9B" w14:textId="0FB0AD08" w:rsidR="00B74892" w:rsidRPr="00B74892" w:rsidRDefault="0A32C32B" w:rsidP="00B95074">
            <w:pPr>
              <w:pStyle w:val="ListParagraph"/>
              <w:numPr>
                <w:ilvl w:val="0"/>
                <w:numId w:val="192"/>
              </w:numPr>
              <w:ind w:left="360" w:hanging="180"/>
              <w:cnfStyle w:val="000000000000" w:firstRow="0" w:lastRow="0" w:firstColumn="0" w:lastColumn="0" w:oddVBand="0" w:evenVBand="0" w:oddHBand="0" w:evenHBand="0" w:firstRowFirstColumn="0" w:firstRowLastColumn="0" w:lastRowFirstColumn="0" w:lastRowLastColumn="0"/>
            </w:pPr>
            <w:hyperlink r:id="rId69">
              <w:r w:rsidRPr="461F9167">
                <w:rPr>
                  <w:rStyle w:val="Hyperlink"/>
                  <w:rFonts w:cs="Calibri"/>
                </w:rPr>
                <w:t>Title II, Part A webpage</w:t>
              </w:r>
            </w:hyperlink>
          </w:p>
        </w:tc>
      </w:tr>
    </w:tbl>
    <w:p w14:paraId="60F0371D" w14:textId="77777777" w:rsidR="0010030D" w:rsidRPr="00DA78A4" w:rsidRDefault="0010030D" w:rsidP="007A1079">
      <w:pPr>
        <w:pStyle w:val="Heading2"/>
      </w:pPr>
      <w:bookmarkStart w:id="37" w:name="_Toc193382983"/>
      <w:r>
        <w:t>Title II, Part A Budget</w:t>
      </w:r>
      <w:bookmarkEnd w:id="37"/>
    </w:p>
    <w:tbl>
      <w:tblPr>
        <w:tblStyle w:val="GridTable1Light"/>
        <w:tblW w:w="13045" w:type="dxa"/>
        <w:tblLook w:val="04A0" w:firstRow="1" w:lastRow="0" w:firstColumn="1" w:lastColumn="0" w:noHBand="0" w:noVBand="1"/>
      </w:tblPr>
      <w:tblGrid>
        <w:gridCol w:w="2385"/>
        <w:gridCol w:w="5715"/>
        <w:gridCol w:w="4945"/>
      </w:tblGrid>
      <w:tr w:rsidR="0010030D" w14:paraId="5E39BB32" w14:textId="77777777" w:rsidTr="58E1D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5" w:type="dxa"/>
            <w:shd w:val="clear" w:color="auto" w:fill="F2F2F2" w:themeFill="background1" w:themeFillShade="F2"/>
          </w:tcPr>
          <w:p w14:paraId="7A7F49C5" w14:textId="77777777" w:rsidR="0010030D" w:rsidRDefault="0010030D">
            <w:pPr>
              <w:jc w:val="center"/>
            </w:pPr>
            <w:r>
              <w:t>Section</w:t>
            </w:r>
          </w:p>
        </w:tc>
        <w:tc>
          <w:tcPr>
            <w:tcW w:w="5715" w:type="dxa"/>
            <w:shd w:val="clear" w:color="auto" w:fill="F2F2F2" w:themeFill="background1" w:themeFillShade="F2"/>
          </w:tcPr>
          <w:p w14:paraId="003DFC89" w14:textId="77777777" w:rsidR="0010030D" w:rsidRDefault="0010030D">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4945" w:type="dxa"/>
            <w:shd w:val="clear" w:color="auto" w:fill="F2F2F2" w:themeFill="background1" w:themeFillShade="F2"/>
          </w:tcPr>
          <w:p w14:paraId="650DD1E2" w14:textId="77777777" w:rsidR="0010030D" w:rsidRDefault="0010030D">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3B20FD" w:rsidRPr="00F248D4" w14:paraId="1736F1FA" w14:textId="77777777" w:rsidTr="58E1D42A">
        <w:tc>
          <w:tcPr>
            <w:cnfStyle w:val="001000000000" w:firstRow="0" w:lastRow="0" w:firstColumn="1" w:lastColumn="0" w:oddVBand="0" w:evenVBand="0" w:oddHBand="0" w:evenHBand="0" w:firstRowFirstColumn="0" w:firstRowLastColumn="0" w:lastRowFirstColumn="0" w:lastRowLastColumn="0"/>
            <w:tcW w:w="2385" w:type="dxa"/>
          </w:tcPr>
          <w:p w14:paraId="67CF4B32" w14:textId="0491A2A9" w:rsidR="003B20FD" w:rsidRPr="003B20FD" w:rsidRDefault="003B20FD" w:rsidP="003B20FD">
            <w:pPr>
              <w:tabs>
                <w:tab w:val="left" w:pos="2160"/>
              </w:tabs>
              <w:rPr>
                <w:b w:val="0"/>
                <w:bCs w:val="0"/>
              </w:rPr>
            </w:pPr>
            <w:r w:rsidRPr="003B20FD">
              <w:rPr>
                <w:rFonts w:cs="Calibri"/>
                <w:b w:val="0"/>
                <w:bCs w:val="0"/>
              </w:rPr>
              <w:t>Budget Line Item Considerations</w:t>
            </w:r>
          </w:p>
        </w:tc>
        <w:tc>
          <w:tcPr>
            <w:tcW w:w="5715" w:type="dxa"/>
          </w:tcPr>
          <w:p w14:paraId="5A5A889B" w14:textId="77777777" w:rsidR="003B20FD" w:rsidRPr="003B20FD" w:rsidRDefault="003B20FD" w:rsidP="6320F5A3">
            <w:pPr>
              <w:pStyle w:val="ListParagraph"/>
              <w:numPr>
                <w:ilvl w:val="0"/>
                <w:numId w:val="66"/>
              </w:numPr>
              <w:ind w:left="360"/>
              <w:cnfStyle w:val="000000000000" w:firstRow="0" w:lastRow="0" w:firstColumn="0" w:lastColumn="0" w:oddVBand="0" w:evenVBand="0" w:oddHBand="0" w:evenHBand="0" w:firstRowFirstColumn="0" w:firstRowLastColumn="0" w:lastRowFirstColumn="0" w:lastRowLastColumn="0"/>
            </w:pPr>
            <w:r w:rsidRPr="6320F5A3">
              <w:rPr>
                <w:rFonts w:cs="Calibri"/>
              </w:rPr>
              <w:t>The funding source matches the activity description.</w:t>
            </w:r>
          </w:p>
          <w:p w14:paraId="4D5125CF" w14:textId="77777777" w:rsidR="003B20FD" w:rsidRPr="003B20FD" w:rsidRDefault="003B20FD" w:rsidP="6320F5A3">
            <w:pPr>
              <w:pStyle w:val="ListParagraph"/>
              <w:numPr>
                <w:ilvl w:val="0"/>
                <w:numId w:val="66"/>
              </w:numPr>
              <w:ind w:left="360"/>
              <w:cnfStyle w:val="000000000000" w:firstRow="0" w:lastRow="0" w:firstColumn="0" w:lastColumn="0" w:oddVBand="0" w:evenVBand="0" w:oddHBand="0" w:evenHBand="0" w:firstRowFirstColumn="0" w:firstRowLastColumn="0" w:lastRowFirstColumn="0" w:lastRowLastColumn="0"/>
            </w:pPr>
            <w:r w:rsidRPr="6320F5A3">
              <w:rPr>
                <w:rFonts w:cs="Calibri"/>
              </w:rPr>
              <w:t>The activity category aligns with the activity description and coding.</w:t>
            </w:r>
          </w:p>
          <w:p w14:paraId="125FF723" w14:textId="77777777" w:rsidR="003B20FD" w:rsidRPr="003B20FD" w:rsidRDefault="003B20FD" w:rsidP="6320F5A3">
            <w:pPr>
              <w:pStyle w:val="ListParagraph"/>
              <w:numPr>
                <w:ilvl w:val="0"/>
                <w:numId w:val="66"/>
              </w:numPr>
              <w:ind w:left="360"/>
              <w:cnfStyle w:val="000000000000" w:firstRow="0" w:lastRow="0" w:firstColumn="0" w:lastColumn="0" w:oddVBand="0" w:evenVBand="0" w:oddHBand="0" w:evenHBand="0" w:firstRowFirstColumn="0" w:firstRowLastColumn="0" w:lastRowFirstColumn="0" w:lastRowLastColumn="0"/>
            </w:pPr>
            <w:r w:rsidRPr="6320F5A3">
              <w:rPr>
                <w:rFonts w:cs="Calibri"/>
              </w:rPr>
              <w:t>Descriptions of activities are allowable, reasonable and necessary.</w:t>
            </w:r>
          </w:p>
          <w:p w14:paraId="1684BBCC" w14:textId="760A2F28" w:rsidR="003B20FD" w:rsidRPr="003B20FD" w:rsidRDefault="003B20FD" w:rsidP="6320F5A3">
            <w:pPr>
              <w:pStyle w:val="ListParagraph"/>
              <w:numPr>
                <w:ilvl w:val="0"/>
                <w:numId w:val="66"/>
              </w:numPr>
              <w:ind w:left="360"/>
              <w:cnfStyle w:val="000000000000" w:firstRow="0" w:lastRow="0" w:firstColumn="0" w:lastColumn="0" w:oddVBand="0" w:evenVBand="0" w:oddHBand="0" w:evenHBand="0" w:firstRowFirstColumn="0" w:firstRowLastColumn="0" w:lastRowFirstColumn="0" w:lastRowLastColumn="0"/>
            </w:pPr>
            <w:r w:rsidRPr="6320F5A3">
              <w:rPr>
                <w:rFonts w:cs="Calibri"/>
              </w:rPr>
              <w:t xml:space="preserve">The professional development plan describes how the PD will be delivered throughout the year. PD must be sustained, evidence-based, job-embedded and comprehensive. </w:t>
            </w:r>
          </w:p>
        </w:tc>
        <w:tc>
          <w:tcPr>
            <w:tcW w:w="4945" w:type="dxa"/>
          </w:tcPr>
          <w:p w14:paraId="5D5FE121" w14:textId="43FABC2D" w:rsidR="003B20FD" w:rsidRPr="003B20FD" w:rsidRDefault="16C9C6FA" w:rsidP="140FBEDF">
            <w:pPr>
              <w:cnfStyle w:val="000000000000" w:firstRow="0" w:lastRow="0" w:firstColumn="0" w:lastColumn="0" w:oddVBand="0" w:evenVBand="0" w:oddHBand="0" w:evenHBand="0" w:firstRowFirstColumn="0" w:firstRowLastColumn="0" w:lastRowFirstColumn="0" w:lastRowLastColumn="0"/>
            </w:pPr>
            <w:r w:rsidRPr="140FBEDF">
              <w:rPr>
                <w:rFonts w:cs="Calibri"/>
              </w:rPr>
              <w:t>When a training is part of a professional development or school improvement plan, stand-alone, one-day or short-term workshops may be allowable within the context of that structured plan.</w:t>
            </w:r>
          </w:p>
          <w:p w14:paraId="7D253388" w14:textId="14BDA7B3" w:rsidR="003B20FD" w:rsidRPr="003B20FD" w:rsidRDefault="003B20FD" w:rsidP="003B20FD">
            <w:pPr>
              <w:pStyle w:val="ListParagraph"/>
              <w:ind w:left="360"/>
              <w:cnfStyle w:val="000000000000" w:firstRow="0" w:lastRow="0" w:firstColumn="0" w:lastColumn="0" w:oddVBand="0" w:evenVBand="0" w:oddHBand="0" w:evenHBand="0" w:firstRowFirstColumn="0" w:firstRowLastColumn="0" w:lastRowFirstColumn="0" w:lastRowLastColumn="0"/>
            </w:pPr>
          </w:p>
        </w:tc>
      </w:tr>
      <w:tr w:rsidR="003B20FD" w:rsidRPr="00F248D4" w14:paraId="06560F3F" w14:textId="77777777" w:rsidTr="58E1D42A">
        <w:trPr>
          <w:trHeight w:val="1530"/>
        </w:trPr>
        <w:tc>
          <w:tcPr>
            <w:cnfStyle w:val="001000000000" w:firstRow="0" w:lastRow="0" w:firstColumn="1" w:lastColumn="0" w:oddVBand="0" w:evenVBand="0" w:oddHBand="0" w:evenHBand="0" w:firstRowFirstColumn="0" w:firstRowLastColumn="0" w:lastRowFirstColumn="0" w:lastRowLastColumn="0"/>
            <w:tcW w:w="2385" w:type="dxa"/>
          </w:tcPr>
          <w:p w14:paraId="11C5814E" w14:textId="154D82C4" w:rsidR="003B20FD" w:rsidRPr="003B20FD" w:rsidRDefault="003B20FD" w:rsidP="003B20FD">
            <w:pPr>
              <w:tabs>
                <w:tab w:val="left" w:pos="2160"/>
              </w:tabs>
              <w:rPr>
                <w:b w:val="0"/>
                <w:bCs w:val="0"/>
              </w:rPr>
            </w:pPr>
            <w:r w:rsidRPr="003B20FD">
              <w:rPr>
                <w:rFonts w:cs="Calibri"/>
                <w:b w:val="0"/>
                <w:bCs w:val="0"/>
              </w:rPr>
              <w:t>Professional Development</w:t>
            </w:r>
          </w:p>
        </w:tc>
        <w:tc>
          <w:tcPr>
            <w:tcW w:w="5715" w:type="dxa"/>
          </w:tcPr>
          <w:p w14:paraId="6D1D9500" w14:textId="77777777" w:rsidR="003B20FD" w:rsidRPr="003B20FD" w:rsidRDefault="003B20FD" w:rsidP="003B20FD">
            <w:pPr>
              <w:cnfStyle w:val="000000000000" w:firstRow="0" w:lastRow="0" w:firstColumn="0" w:lastColumn="0" w:oddVBand="0" w:evenVBand="0" w:oddHBand="0" w:evenHBand="0" w:firstRowFirstColumn="0" w:firstRowLastColumn="0" w:lastRowFirstColumn="0" w:lastRowLastColumn="0"/>
            </w:pPr>
            <w:r w:rsidRPr="003B20FD">
              <w:rPr>
                <w:rFonts w:cs="Calibri"/>
              </w:rPr>
              <w:t xml:space="preserve">Include information on: </w:t>
            </w:r>
          </w:p>
          <w:p w14:paraId="02CDC549" w14:textId="0B558AD6" w:rsidR="003B20FD" w:rsidRPr="003B20FD" w:rsidRDefault="003B20FD" w:rsidP="6320F5A3">
            <w:pPr>
              <w:pStyle w:val="ListParagraph"/>
              <w:numPr>
                <w:ilvl w:val="0"/>
                <w:numId w:val="65"/>
              </w:numPr>
              <w:cnfStyle w:val="000000000000" w:firstRow="0" w:lastRow="0" w:firstColumn="0" w:lastColumn="0" w:oddVBand="0" w:evenVBand="0" w:oddHBand="0" w:evenHBand="0" w:firstRowFirstColumn="0" w:firstRowLastColumn="0" w:lastRowFirstColumn="0" w:lastRowLastColumn="0"/>
            </w:pPr>
            <w:r w:rsidRPr="6320F5A3">
              <w:rPr>
                <w:rFonts w:cs="Calibri"/>
              </w:rPr>
              <w:t>Content</w:t>
            </w:r>
          </w:p>
          <w:p w14:paraId="128FF0DF" w14:textId="3C3FAF4C" w:rsidR="003B20FD" w:rsidRPr="003B20FD" w:rsidRDefault="003B20FD" w:rsidP="6320F5A3">
            <w:pPr>
              <w:pStyle w:val="ListParagraph"/>
              <w:numPr>
                <w:ilvl w:val="0"/>
                <w:numId w:val="65"/>
              </w:numPr>
              <w:cnfStyle w:val="000000000000" w:firstRow="0" w:lastRow="0" w:firstColumn="0" w:lastColumn="0" w:oddVBand="0" w:evenVBand="0" w:oddHBand="0" w:evenHBand="0" w:firstRowFirstColumn="0" w:firstRowLastColumn="0" w:lastRowFirstColumn="0" w:lastRowLastColumn="0"/>
            </w:pPr>
            <w:r w:rsidRPr="6320F5A3">
              <w:rPr>
                <w:rFonts w:cs="Calibri"/>
              </w:rPr>
              <w:t>Duration</w:t>
            </w:r>
          </w:p>
          <w:p w14:paraId="2D9963D9" w14:textId="77777777" w:rsidR="003B20FD" w:rsidRPr="003B20FD" w:rsidRDefault="003B20FD" w:rsidP="6320F5A3">
            <w:pPr>
              <w:pStyle w:val="ListParagraph"/>
              <w:numPr>
                <w:ilvl w:val="0"/>
                <w:numId w:val="65"/>
              </w:numPr>
              <w:cnfStyle w:val="000000000000" w:firstRow="0" w:lastRow="0" w:firstColumn="0" w:lastColumn="0" w:oddVBand="0" w:evenVBand="0" w:oddHBand="0" w:evenHBand="0" w:firstRowFirstColumn="0" w:firstRowLastColumn="0" w:lastRowFirstColumn="0" w:lastRowLastColumn="0"/>
            </w:pPr>
            <w:r w:rsidRPr="6320F5A3">
              <w:rPr>
                <w:rFonts w:cs="Calibri"/>
              </w:rPr>
              <w:t>need that will be addressed</w:t>
            </w:r>
          </w:p>
          <w:p w14:paraId="60FE5604" w14:textId="3B939EF8" w:rsidR="003B20FD" w:rsidRPr="003B20FD" w:rsidRDefault="003B20FD" w:rsidP="6320F5A3">
            <w:pPr>
              <w:pStyle w:val="ListParagraph"/>
              <w:numPr>
                <w:ilvl w:val="0"/>
                <w:numId w:val="65"/>
              </w:numPr>
              <w:cnfStyle w:val="000000000000" w:firstRow="0" w:lastRow="0" w:firstColumn="0" w:lastColumn="0" w:oddVBand="0" w:evenVBand="0" w:oddHBand="0" w:evenHBand="0" w:firstRowFirstColumn="0" w:firstRowLastColumn="0" w:lastRowFirstColumn="0" w:lastRowLastColumn="0"/>
            </w:pPr>
            <w:r w:rsidRPr="6320F5A3">
              <w:rPr>
                <w:rFonts w:cs="Calibri"/>
              </w:rPr>
              <w:t>who and how many staff members will attend.</w:t>
            </w:r>
          </w:p>
        </w:tc>
        <w:tc>
          <w:tcPr>
            <w:tcW w:w="4945" w:type="dxa"/>
          </w:tcPr>
          <w:p w14:paraId="1836B8A3" w14:textId="55427013" w:rsidR="003B20FD" w:rsidRPr="003B20FD" w:rsidRDefault="003B20FD" w:rsidP="140FBEDF">
            <w:pPr>
              <w:cnfStyle w:val="000000000000" w:firstRow="0" w:lastRow="0" w:firstColumn="0" w:lastColumn="0" w:oddVBand="0" w:evenVBand="0" w:oddHBand="0" w:evenHBand="0" w:firstRowFirstColumn="0" w:firstRowLastColumn="0" w:lastRowFirstColumn="0" w:lastRowLastColumn="0"/>
            </w:pPr>
            <w:r w:rsidRPr="003B20FD">
              <w:rPr>
                <w:rFonts w:cs="Calibri"/>
              </w:rPr>
              <w:t>Title II funds should not pay for READ Act trainings or other state required trainings.</w:t>
            </w:r>
          </w:p>
        </w:tc>
      </w:tr>
      <w:tr w:rsidR="003B20FD" w:rsidRPr="00F248D4" w14:paraId="75623EFC" w14:textId="77777777" w:rsidTr="58E1D42A">
        <w:tc>
          <w:tcPr>
            <w:cnfStyle w:val="001000000000" w:firstRow="0" w:lastRow="0" w:firstColumn="1" w:lastColumn="0" w:oddVBand="0" w:evenVBand="0" w:oddHBand="0" w:evenHBand="0" w:firstRowFirstColumn="0" w:firstRowLastColumn="0" w:lastRowFirstColumn="0" w:lastRowLastColumn="0"/>
            <w:tcW w:w="2385" w:type="dxa"/>
          </w:tcPr>
          <w:p w14:paraId="58632BAE" w14:textId="29C8AB8F" w:rsidR="003B20FD" w:rsidRPr="003B20FD" w:rsidRDefault="003B20FD" w:rsidP="003B20FD">
            <w:pPr>
              <w:tabs>
                <w:tab w:val="left" w:pos="2160"/>
              </w:tabs>
              <w:rPr>
                <w:b w:val="0"/>
                <w:bCs w:val="0"/>
              </w:rPr>
            </w:pPr>
            <w:r w:rsidRPr="003B20FD">
              <w:rPr>
                <w:rFonts w:cs="Calibri"/>
                <w:b w:val="0"/>
                <w:bCs w:val="0"/>
              </w:rPr>
              <w:t>AUFA and Transfers</w:t>
            </w:r>
          </w:p>
        </w:tc>
        <w:tc>
          <w:tcPr>
            <w:tcW w:w="5715" w:type="dxa"/>
          </w:tcPr>
          <w:p w14:paraId="587C624D" w14:textId="77777777" w:rsidR="00624BD3" w:rsidRPr="00624BD3" w:rsidRDefault="003B20FD" w:rsidP="58E1D42A">
            <w:pPr>
              <w:pStyle w:val="ListParagraph"/>
              <w:numPr>
                <w:ilvl w:val="0"/>
                <w:numId w:val="64"/>
              </w:numPr>
              <w:ind w:left="360"/>
              <w:cnfStyle w:val="000000000000" w:firstRow="0" w:lastRow="0" w:firstColumn="0" w:lastColumn="0" w:oddVBand="0" w:evenVBand="0" w:oddHBand="0" w:evenHBand="0" w:firstRowFirstColumn="0" w:firstRowLastColumn="0" w:lastRowFirstColumn="0" w:lastRowLastColumn="0"/>
              <w:rPr>
                <w:rFonts w:cs="Calibri"/>
                <w:color w:val="262626" w:themeColor="text1" w:themeTint="D9"/>
              </w:rPr>
            </w:pPr>
            <w:r w:rsidRPr="58E1D42A">
              <w:rPr>
                <w:rFonts w:cs="Calibri"/>
                <w:color w:val="262626" w:themeColor="text1" w:themeTint="D9"/>
              </w:rPr>
              <w:t xml:space="preserve">AFUA line items match AFUA choices in Cross Programs section. </w:t>
            </w:r>
          </w:p>
          <w:p w14:paraId="3EB59343" w14:textId="77777777" w:rsidR="00624BD3" w:rsidRPr="00624BD3" w:rsidRDefault="003B20FD" w:rsidP="58E1D42A">
            <w:pPr>
              <w:pStyle w:val="ListParagraph"/>
              <w:numPr>
                <w:ilvl w:val="0"/>
                <w:numId w:val="64"/>
              </w:numPr>
              <w:ind w:left="360"/>
              <w:cnfStyle w:val="000000000000" w:firstRow="0" w:lastRow="0" w:firstColumn="0" w:lastColumn="0" w:oddVBand="0" w:evenVBand="0" w:oddHBand="0" w:evenHBand="0" w:firstRowFirstColumn="0" w:firstRowLastColumn="0" w:lastRowFirstColumn="0" w:lastRowLastColumn="0"/>
              <w:rPr>
                <w:rFonts w:cs="Calibri"/>
                <w:color w:val="262626" w:themeColor="text1" w:themeTint="D9"/>
              </w:rPr>
            </w:pPr>
            <w:r w:rsidRPr="58E1D42A">
              <w:rPr>
                <w:rFonts w:cs="Calibri"/>
                <w:color w:val="262626" w:themeColor="text1" w:themeTint="D9"/>
              </w:rPr>
              <w:t xml:space="preserve">AFUA line items have an allowable description and are coded correctly. </w:t>
            </w:r>
          </w:p>
          <w:p w14:paraId="6F8F8CCC" w14:textId="307CCC47" w:rsidR="003B20FD" w:rsidRPr="003B20FD" w:rsidRDefault="003B20FD" w:rsidP="58E1D42A">
            <w:pPr>
              <w:pStyle w:val="ListParagraph"/>
              <w:numPr>
                <w:ilvl w:val="0"/>
                <w:numId w:val="64"/>
              </w:numPr>
              <w:ind w:left="360"/>
              <w:cnfStyle w:val="000000000000" w:firstRow="0" w:lastRow="0" w:firstColumn="0" w:lastColumn="0" w:oddVBand="0" w:evenVBand="0" w:oddHBand="0" w:evenHBand="0" w:firstRowFirstColumn="0" w:firstRowLastColumn="0" w:lastRowFirstColumn="0" w:lastRowLastColumn="0"/>
              <w:rPr>
                <w:rFonts w:cs="Calibri"/>
                <w:color w:val="262626" w:themeColor="text1" w:themeTint="D9"/>
              </w:rPr>
            </w:pPr>
            <w:r w:rsidRPr="58E1D42A">
              <w:rPr>
                <w:rFonts w:cs="Calibri"/>
                <w:color w:val="262626" w:themeColor="text1" w:themeTint="D9"/>
              </w:rPr>
              <w:t xml:space="preserve">If not AFUA eligible, funds should otherwise be transferred. </w:t>
            </w:r>
          </w:p>
        </w:tc>
        <w:tc>
          <w:tcPr>
            <w:tcW w:w="4945" w:type="dxa"/>
          </w:tcPr>
          <w:p w14:paraId="71195F19" w14:textId="77777777" w:rsidR="003B20FD" w:rsidRPr="003B20FD" w:rsidRDefault="003B20FD" w:rsidP="00600279">
            <w:pPr>
              <w:pStyle w:val="ListParagraph"/>
              <w:ind w:left="360"/>
              <w:cnfStyle w:val="000000000000" w:firstRow="0" w:lastRow="0" w:firstColumn="0" w:lastColumn="0" w:oddVBand="0" w:evenVBand="0" w:oddHBand="0" w:evenHBand="0" w:firstRowFirstColumn="0" w:firstRowLastColumn="0" w:lastRowFirstColumn="0" w:lastRowLastColumn="0"/>
            </w:pPr>
          </w:p>
        </w:tc>
      </w:tr>
      <w:tr w:rsidR="003B20FD" w:rsidRPr="00F248D4" w14:paraId="26977A77" w14:textId="77777777" w:rsidTr="58E1D42A">
        <w:tc>
          <w:tcPr>
            <w:cnfStyle w:val="001000000000" w:firstRow="0" w:lastRow="0" w:firstColumn="1" w:lastColumn="0" w:oddVBand="0" w:evenVBand="0" w:oddHBand="0" w:evenHBand="0" w:firstRowFirstColumn="0" w:firstRowLastColumn="0" w:lastRowFirstColumn="0" w:lastRowLastColumn="0"/>
            <w:tcW w:w="2385" w:type="dxa"/>
          </w:tcPr>
          <w:p w14:paraId="50035A3D" w14:textId="6FFF928B" w:rsidR="003B20FD" w:rsidRPr="003B20FD" w:rsidRDefault="003B20FD" w:rsidP="003B20FD">
            <w:pPr>
              <w:tabs>
                <w:tab w:val="left" w:pos="2160"/>
              </w:tabs>
              <w:rPr>
                <w:b w:val="0"/>
                <w:bCs w:val="0"/>
              </w:rPr>
            </w:pPr>
            <w:r w:rsidRPr="003B20FD">
              <w:rPr>
                <w:rFonts w:cs="Calibri"/>
                <w:b w:val="0"/>
                <w:bCs w:val="0"/>
              </w:rPr>
              <w:t>Non</w:t>
            </w:r>
            <w:r w:rsidR="00413D30">
              <w:rPr>
                <w:rFonts w:cs="Calibri"/>
                <w:b w:val="0"/>
                <w:bCs w:val="0"/>
              </w:rPr>
              <w:t>-</w:t>
            </w:r>
            <w:r w:rsidRPr="003B20FD">
              <w:rPr>
                <w:rFonts w:cs="Calibri"/>
                <w:b w:val="0"/>
                <w:bCs w:val="0"/>
              </w:rPr>
              <w:t>Public</w:t>
            </w:r>
            <w:r w:rsidR="00413D30">
              <w:rPr>
                <w:rFonts w:cs="Calibri"/>
                <w:b w:val="0"/>
                <w:bCs w:val="0"/>
              </w:rPr>
              <w:t xml:space="preserve"> Schools</w:t>
            </w:r>
          </w:p>
        </w:tc>
        <w:tc>
          <w:tcPr>
            <w:tcW w:w="5715" w:type="dxa"/>
          </w:tcPr>
          <w:p w14:paraId="07340F20" w14:textId="77777777" w:rsidR="00413D30" w:rsidRPr="00413D30" w:rsidRDefault="003B20FD" w:rsidP="58E1D42A">
            <w:pPr>
              <w:pStyle w:val="ListParagraph"/>
              <w:numPr>
                <w:ilvl w:val="0"/>
                <w:numId w:val="63"/>
              </w:numPr>
              <w:ind w:left="360"/>
              <w:cnfStyle w:val="000000000000" w:firstRow="0" w:lastRow="0" w:firstColumn="0" w:lastColumn="0" w:oddVBand="0" w:evenVBand="0" w:oddHBand="0" w:evenHBand="0" w:firstRowFirstColumn="0" w:firstRowLastColumn="0" w:lastRowFirstColumn="0" w:lastRowLastColumn="0"/>
              <w:rPr>
                <w:rFonts w:cs="Calibri"/>
              </w:rPr>
            </w:pPr>
            <w:r w:rsidRPr="58E1D42A">
              <w:rPr>
                <w:rFonts w:cs="Calibri"/>
              </w:rPr>
              <w:t>Ensure professional development is secular.</w:t>
            </w:r>
          </w:p>
          <w:p w14:paraId="2BA9C8F4" w14:textId="790D723E" w:rsidR="003B20FD" w:rsidRPr="003B20FD" w:rsidRDefault="0EF2BC07" w:rsidP="58E1D42A">
            <w:pPr>
              <w:pStyle w:val="ListParagraph"/>
              <w:numPr>
                <w:ilvl w:val="0"/>
                <w:numId w:val="63"/>
              </w:numPr>
              <w:ind w:left="360"/>
              <w:cnfStyle w:val="000000000000" w:firstRow="0" w:lastRow="0" w:firstColumn="0" w:lastColumn="0" w:oddVBand="0" w:evenVBand="0" w:oddHBand="0" w:evenHBand="0" w:firstRowFirstColumn="0" w:firstRowLastColumn="0" w:lastRowFirstColumn="0" w:lastRowLastColumn="0"/>
              <w:rPr>
                <w:rFonts w:cs="Calibri"/>
              </w:rPr>
            </w:pPr>
            <w:r w:rsidRPr="58E1D42A">
              <w:rPr>
                <w:rFonts w:cs="Calibri"/>
              </w:rPr>
              <w:t>A</w:t>
            </w:r>
            <w:r w:rsidR="3B050664" w:rsidRPr="58E1D42A">
              <w:rPr>
                <w:rFonts w:cs="Calibri"/>
              </w:rPr>
              <w:t>ll non-public</w:t>
            </w:r>
            <w:r w:rsidR="3CD05B0D" w:rsidRPr="58E1D42A">
              <w:rPr>
                <w:rFonts w:cs="Calibri"/>
              </w:rPr>
              <w:t xml:space="preserve"> schools</w:t>
            </w:r>
            <w:r w:rsidR="3B050664" w:rsidRPr="58E1D42A">
              <w:rPr>
                <w:rFonts w:cs="Calibri"/>
              </w:rPr>
              <w:t xml:space="preserve"> that requested Title II</w:t>
            </w:r>
            <w:r w:rsidR="66A11FE2" w:rsidRPr="58E1D42A">
              <w:rPr>
                <w:rFonts w:cs="Calibri"/>
              </w:rPr>
              <w:t>, Part A</w:t>
            </w:r>
            <w:r w:rsidR="3B050664" w:rsidRPr="58E1D42A">
              <w:rPr>
                <w:rFonts w:cs="Calibri"/>
              </w:rPr>
              <w:t xml:space="preserve"> have received the school's equitable share.</w:t>
            </w:r>
          </w:p>
        </w:tc>
        <w:tc>
          <w:tcPr>
            <w:tcW w:w="4945" w:type="dxa"/>
          </w:tcPr>
          <w:p w14:paraId="2B8EF69C" w14:textId="77777777" w:rsidR="003B20FD" w:rsidRPr="003B20FD" w:rsidRDefault="003B20FD" w:rsidP="00600279">
            <w:pPr>
              <w:pStyle w:val="ListParagraph"/>
              <w:ind w:left="360"/>
              <w:cnfStyle w:val="000000000000" w:firstRow="0" w:lastRow="0" w:firstColumn="0" w:lastColumn="0" w:oddVBand="0" w:evenVBand="0" w:oddHBand="0" w:evenHBand="0" w:firstRowFirstColumn="0" w:firstRowLastColumn="0" w:lastRowFirstColumn="0" w:lastRowLastColumn="0"/>
            </w:pPr>
          </w:p>
        </w:tc>
      </w:tr>
      <w:tr w:rsidR="003B20FD" w:rsidRPr="00F248D4" w14:paraId="69C8232E" w14:textId="77777777" w:rsidTr="58E1D42A">
        <w:tc>
          <w:tcPr>
            <w:cnfStyle w:val="001000000000" w:firstRow="0" w:lastRow="0" w:firstColumn="1" w:lastColumn="0" w:oddVBand="0" w:evenVBand="0" w:oddHBand="0" w:evenHBand="0" w:firstRowFirstColumn="0" w:firstRowLastColumn="0" w:lastRowFirstColumn="0" w:lastRowLastColumn="0"/>
            <w:tcW w:w="2385" w:type="dxa"/>
          </w:tcPr>
          <w:p w14:paraId="31EDCA2E" w14:textId="2E42A1CB" w:rsidR="003B20FD" w:rsidRPr="003B20FD" w:rsidRDefault="003B20FD" w:rsidP="003B20FD">
            <w:pPr>
              <w:tabs>
                <w:tab w:val="left" w:pos="2160"/>
              </w:tabs>
              <w:rPr>
                <w:b w:val="0"/>
                <w:bCs w:val="0"/>
              </w:rPr>
            </w:pPr>
            <w:r w:rsidRPr="003B20FD">
              <w:rPr>
                <w:rFonts w:cs="Calibri"/>
                <w:b w:val="0"/>
                <w:bCs w:val="0"/>
              </w:rPr>
              <w:t xml:space="preserve">Recruitment or Retention </w:t>
            </w:r>
          </w:p>
        </w:tc>
        <w:tc>
          <w:tcPr>
            <w:tcW w:w="5715" w:type="dxa"/>
          </w:tcPr>
          <w:p w14:paraId="0A720FB2" w14:textId="64AEDC03" w:rsidR="003B20FD" w:rsidRPr="003B20FD" w:rsidRDefault="003B20FD" w:rsidP="58E1D42A">
            <w:pPr>
              <w:pStyle w:val="ListParagraph"/>
              <w:numPr>
                <w:ilvl w:val="0"/>
                <w:numId w:val="62"/>
              </w:numPr>
              <w:ind w:left="360"/>
              <w:cnfStyle w:val="000000000000" w:firstRow="0" w:lastRow="0" w:firstColumn="0" w:lastColumn="0" w:oddVBand="0" w:evenVBand="0" w:oddHBand="0" w:evenHBand="0" w:firstRowFirstColumn="0" w:firstRowLastColumn="0" w:lastRowFirstColumn="0" w:lastRowLastColumn="0"/>
              <w:rPr>
                <w:rFonts w:cs="Calibri"/>
              </w:rPr>
            </w:pPr>
            <w:r w:rsidRPr="58E1D42A">
              <w:rPr>
                <w:rFonts w:cs="Calibri"/>
              </w:rPr>
              <w:t>Teacher recruitment or retention stipends must be supported by local district policy.</w:t>
            </w:r>
          </w:p>
        </w:tc>
        <w:tc>
          <w:tcPr>
            <w:tcW w:w="4945" w:type="dxa"/>
          </w:tcPr>
          <w:p w14:paraId="54D0CFFE" w14:textId="77777777" w:rsidR="003B20FD" w:rsidRPr="003B20FD" w:rsidRDefault="003B20FD" w:rsidP="00600279">
            <w:pPr>
              <w:pStyle w:val="ListParagraph"/>
              <w:ind w:left="360"/>
              <w:cnfStyle w:val="000000000000" w:firstRow="0" w:lastRow="0" w:firstColumn="0" w:lastColumn="0" w:oddVBand="0" w:evenVBand="0" w:oddHBand="0" w:evenHBand="0" w:firstRowFirstColumn="0" w:firstRowLastColumn="0" w:lastRowFirstColumn="0" w:lastRowLastColumn="0"/>
            </w:pPr>
          </w:p>
        </w:tc>
      </w:tr>
      <w:tr w:rsidR="5F8D5612" w14:paraId="7590370C" w14:textId="77777777" w:rsidTr="58E1D42A">
        <w:trPr>
          <w:trHeight w:val="300"/>
        </w:trPr>
        <w:tc>
          <w:tcPr>
            <w:cnfStyle w:val="001000000000" w:firstRow="0" w:lastRow="0" w:firstColumn="1" w:lastColumn="0" w:oddVBand="0" w:evenVBand="0" w:oddHBand="0" w:evenHBand="0" w:firstRowFirstColumn="0" w:firstRowLastColumn="0" w:lastRowFirstColumn="0" w:lastRowLastColumn="0"/>
            <w:tcW w:w="2385" w:type="dxa"/>
          </w:tcPr>
          <w:p w14:paraId="50FCC74D" w14:textId="72C5D8B0" w:rsidR="5F8D5612" w:rsidRDefault="453E6196" w:rsidP="5F8D5612">
            <w:pPr>
              <w:rPr>
                <w:b w:val="0"/>
              </w:rPr>
            </w:pPr>
            <w:r w:rsidRPr="7B5457BB">
              <w:rPr>
                <w:rFonts w:cs="Calibri"/>
                <w:b w:val="0"/>
                <w:bCs w:val="0"/>
              </w:rPr>
              <w:t>Stipends/Bonuses</w:t>
            </w:r>
          </w:p>
        </w:tc>
        <w:tc>
          <w:tcPr>
            <w:tcW w:w="5715" w:type="dxa"/>
          </w:tcPr>
          <w:p w14:paraId="1F2A9B58" w14:textId="6446FDE6" w:rsidR="5F8D5612" w:rsidRDefault="453E6196" w:rsidP="58E1D42A">
            <w:pPr>
              <w:pStyle w:val="ListParagraph"/>
              <w:numPr>
                <w:ilvl w:val="0"/>
                <w:numId w:val="61"/>
              </w:numPr>
              <w:ind w:left="360"/>
              <w:cnfStyle w:val="000000000000" w:firstRow="0" w:lastRow="0" w:firstColumn="0" w:lastColumn="0" w:oddVBand="0" w:evenVBand="0" w:oddHBand="0" w:evenHBand="0" w:firstRowFirstColumn="0" w:firstRowLastColumn="0" w:lastRowFirstColumn="0" w:lastRowLastColumn="0"/>
              <w:rPr>
                <w:rFonts w:cs="Calibri"/>
              </w:rPr>
            </w:pPr>
            <w:r w:rsidRPr="58E1D42A">
              <w:rPr>
                <w:rFonts w:cs="Calibri"/>
              </w:rPr>
              <w:t>Include how many staff will receive a stipend and/or the amount each staff member will receive</w:t>
            </w:r>
          </w:p>
        </w:tc>
        <w:tc>
          <w:tcPr>
            <w:tcW w:w="4945" w:type="dxa"/>
          </w:tcPr>
          <w:p w14:paraId="72FEE7C7" w14:textId="05EB4A61" w:rsidR="5F8D5612" w:rsidRDefault="5F8D5612" w:rsidP="5F8D5612">
            <w:pPr>
              <w:pStyle w:val="ListParagraph"/>
              <w:cnfStyle w:val="000000000000" w:firstRow="0" w:lastRow="0" w:firstColumn="0" w:lastColumn="0" w:oddVBand="0" w:evenVBand="0" w:oddHBand="0" w:evenHBand="0" w:firstRowFirstColumn="0" w:firstRowLastColumn="0" w:lastRowFirstColumn="0" w:lastRowLastColumn="0"/>
            </w:pPr>
          </w:p>
        </w:tc>
      </w:tr>
      <w:tr w:rsidR="00600279" w:rsidRPr="00F248D4" w14:paraId="4D7EF305" w14:textId="77777777" w:rsidTr="58E1D42A">
        <w:tc>
          <w:tcPr>
            <w:cnfStyle w:val="001000000000" w:firstRow="0" w:lastRow="0" w:firstColumn="1" w:lastColumn="0" w:oddVBand="0" w:evenVBand="0" w:oddHBand="0" w:evenHBand="0" w:firstRowFirstColumn="0" w:firstRowLastColumn="0" w:lastRowFirstColumn="0" w:lastRowLastColumn="0"/>
            <w:tcW w:w="2385" w:type="dxa"/>
          </w:tcPr>
          <w:p w14:paraId="6CB4D020" w14:textId="1170F339" w:rsidR="00600279" w:rsidRPr="003B20FD" w:rsidRDefault="00600279" w:rsidP="00600279">
            <w:pPr>
              <w:tabs>
                <w:tab w:val="left" w:pos="2160"/>
              </w:tabs>
              <w:rPr>
                <w:rFonts w:cs="Calibri"/>
              </w:rPr>
            </w:pPr>
            <w:r>
              <w:rPr>
                <w:rFonts w:cs="Calibri"/>
                <w:b w:val="0"/>
                <w:bCs w:val="0"/>
              </w:rPr>
              <w:t>General Budget Guidance</w:t>
            </w:r>
          </w:p>
        </w:tc>
        <w:tc>
          <w:tcPr>
            <w:tcW w:w="5715" w:type="dxa"/>
          </w:tcPr>
          <w:p w14:paraId="6FA155D5" w14:textId="352F7FF0" w:rsidR="00600279" w:rsidRPr="003B20FD" w:rsidRDefault="00600279" w:rsidP="58E1D42A">
            <w:pPr>
              <w:pStyle w:val="ListParagraph"/>
              <w:numPr>
                <w:ilvl w:val="0"/>
                <w:numId w:val="60"/>
              </w:numPr>
              <w:ind w:left="360"/>
              <w:cnfStyle w:val="000000000000" w:firstRow="0" w:lastRow="0" w:firstColumn="0" w:lastColumn="0" w:oddVBand="0" w:evenVBand="0" w:oddHBand="0" w:evenHBand="0" w:firstRowFirstColumn="0" w:firstRowLastColumn="0" w:lastRowFirstColumn="0" w:lastRowLastColumn="0"/>
              <w:rPr>
                <w:rFonts w:cs="Calibri"/>
              </w:rPr>
            </w:pPr>
            <w:r w:rsidRPr="58E1D42A">
              <w:rPr>
                <w:rFonts w:cs="Calibri"/>
              </w:rPr>
              <w:t>Please see the “General Budget Guidance” section of this document for more support in creating the budget and for guidance on common uses of funds.</w:t>
            </w:r>
          </w:p>
        </w:tc>
        <w:tc>
          <w:tcPr>
            <w:tcW w:w="4945" w:type="dxa"/>
          </w:tcPr>
          <w:p w14:paraId="1B66B01C" w14:textId="77777777" w:rsidR="00600279" w:rsidRPr="003B20FD" w:rsidRDefault="00600279" w:rsidP="00600279">
            <w:pPr>
              <w:pStyle w:val="ListParagraph"/>
              <w:ind w:left="360"/>
              <w:cnfStyle w:val="000000000000" w:firstRow="0" w:lastRow="0" w:firstColumn="0" w:lastColumn="0" w:oddVBand="0" w:evenVBand="0" w:oddHBand="0" w:evenHBand="0" w:firstRowFirstColumn="0" w:firstRowLastColumn="0" w:lastRowFirstColumn="0" w:lastRowLastColumn="0"/>
            </w:pPr>
          </w:p>
        </w:tc>
      </w:tr>
    </w:tbl>
    <w:p w14:paraId="1276D662" w14:textId="77777777" w:rsidR="008E6A32" w:rsidRDefault="008E6A32" w:rsidP="00703BDB">
      <w:pPr>
        <w:pStyle w:val="Heading2"/>
      </w:pPr>
      <w:r>
        <w:br w:type="page"/>
      </w:r>
    </w:p>
    <w:p w14:paraId="06EBEAD0" w14:textId="70D4F6BD" w:rsidR="0010456B" w:rsidRDefault="0010456B" w:rsidP="007A1079">
      <w:pPr>
        <w:pStyle w:val="Heading1"/>
      </w:pPr>
      <w:bookmarkStart w:id="38" w:name="_Toc193382984"/>
      <w:r>
        <w:t>Title III, Part A</w:t>
      </w:r>
      <w:bookmarkEnd w:id="38"/>
    </w:p>
    <w:p w14:paraId="5EE663A4" w14:textId="0E607FD2" w:rsidR="000C2FB9" w:rsidRDefault="00DA78A4" w:rsidP="007A1079">
      <w:pPr>
        <w:pStyle w:val="Heading2"/>
      </w:pPr>
      <w:bookmarkStart w:id="39" w:name="_Toc193382985"/>
      <w:r>
        <w:t>Title III, Part A Narratives</w:t>
      </w:r>
      <w:bookmarkEnd w:id="39"/>
    </w:p>
    <w:tbl>
      <w:tblPr>
        <w:tblStyle w:val="GridTable1Light"/>
        <w:tblW w:w="13045" w:type="dxa"/>
        <w:tblLook w:val="04A0" w:firstRow="1" w:lastRow="0" w:firstColumn="1" w:lastColumn="0" w:noHBand="0" w:noVBand="1"/>
      </w:tblPr>
      <w:tblGrid>
        <w:gridCol w:w="5125"/>
        <w:gridCol w:w="3510"/>
        <w:gridCol w:w="4410"/>
      </w:tblGrid>
      <w:tr w:rsidR="00FC12C4" w14:paraId="60EE3181" w14:textId="77777777" w:rsidTr="567E25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F2F2F2" w:themeFill="background1" w:themeFillShade="F2"/>
            <w:vAlign w:val="center"/>
          </w:tcPr>
          <w:p w14:paraId="4789731A" w14:textId="236815CF" w:rsidR="000C2FB9" w:rsidRDefault="00E05604">
            <w:pPr>
              <w:jc w:val="center"/>
            </w:pPr>
            <w:r>
              <w:t>Question</w:t>
            </w:r>
          </w:p>
        </w:tc>
        <w:tc>
          <w:tcPr>
            <w:tcW w:w="3510" w:type="dxa"/>
            <w:shd w:val="clear" w:color="auto" w:fill="F2F2F2" w:themeFill="background1" w:themeFillShade="F2"/>
            <w:vAlign w:val="center"/>
          </w:tcPr>
          <w:p w14:paraId="7F119531"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4410" w:type="dxa"/>
            <w:shd w:val="clear" w:color="auto" w:fill="F2F2F2" w:themeFill="background1" w:themeFillShade="F2"/>
            <w:vAlign w:val="center"/>
          </w:tcPr>
          <w:p w14:paraId="60957674"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FC12C4" w:rsidRPr="00F248D4" w14:paraId="7553AB7A" w14:textId="77777777" w:rsidTr="567E2526">
        <w:tc>
          <w:tcPr>
            <w:cnfStyle w:val="001000000000" w:firstRow="0" w:lastRow="0" w:firstColumn="1" w:lastColumn="0" w:oddVBand="0" w:evenVBand="0" w:oddHBand="0" w:evenHBand="0" w:firstRowFirstColumn="0" w:firstRowLastColumn="0" w:lastRowFirstColumn="0" w:lastRowLastColumn="0"/>
            <w:tcW w:w="5125" w:type="dxa"/>
          </w:tcPr>
          <w:p w14:paraId="2CEE1B40" w14:textId="69BA71F9" w:rsidR="009B20DC" w:rsidRPr="001D7FEA" w:rsidRDefault="009B20DC" w:rsidP="009B20DC">
            <w:pPr>
              <w:tabs>
                <w:tab w:val="left" w:pos="2160"/>
              </w:tabs>
              <w:rPr>
                <w:b w:val="0"/>
                <w:bCs w:val="0"/>
              </w:rPr>
            </w:pPr>
            <w:r w:rsidRPr="001D7FEA">
              <w:rPr>
                <w:rFonts w:cs="Calibri"/>
                <w:b w:val="0"/>
                <w:bCs w:val="0"/>
              </w:rPr>
              <w:t xml:space="preserve">1. Select the core English Language Development (ELD) programming methods/models of instruction provided within the LEA. Title III, Part A funds must be used for purposes that are supplemental to core ELD programming. This includes provision of direct instruction services, professional development, and the purchase of materials and supplies. </w:t>
            </w:r>
          </w:p>
        </w:tc>
        <w:tc>
          <w:tcPr>
            <w:tcW w:w="3510" w:type="dxa"/>
          </w:tcPr>
          <w:p w14:paraId="7936F680" w14:textId="6F34521B" w:rsidR="00A476F7" w:rsidRPr="001D7FEA" w:rsidRDefault="009B20DC" w:rsidP="58E1D42A">
            <w:pPr>
              <w:pStyle w:val="ListParagraph"/>
              <w:numPr>
                <w:ilvl w:val="0"/>
                <w:numId w:val="59"/>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58E1D42A">
              <w:rPr>
                <w:rFonts w:cs="Calibri"/>
                <w:color w:val="000000" w:themeColor="text1"/>
              </w:rPr>
              <w:t>One box is selected per grade level span</w:t>
            </w:r>
            <w:r w:rsidR="00B04224" w:rsidRPr="58E1D42A">
              <w:rPr>
                <w:rFonts w:cs="Calibri"/>
                <w:color w:val="000000" w:themeColor="text1"/>
              </w:rPr>
              <w:t>.</w:t>
            </w:r>
          </w:p>
          <w:p w14:paraId="3B0652FD" w14:textId="453EBABD" w:rsidR="00A476F7" w:rsidRPr="001D7FEA" w:rsidRDefault="009B20DC" w:rsidP="58E1D42A">
            <w:pPr>
              <w:pStyle w:val="ListParagraph"/>
              <w:numPr>
                <w:ilvl w:val="0"/>
                <w:numId w:val="59"/>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58E1D42A">
              <w:rPr>
                <w:rFonts w:cs="Calibri"/>
                <w:color w:val="000000" w:themeColor="text1"/>
              </w:rPr>
              <w:t xml:space="preserve">If there is a different language of instruction for Transitional Bilingual and/or Dual </w:t>
            </w:r>
            <w:r w:rsidR="00A476F7" w:rsidRPr="58E1D42A">
              <w:rPr>
                <w:rFonts w:cs="Calibri"/>
                <w:color w:val="000000" w:themeColor="text1"/>
              </w:rPr>
              <w:t>Language</w:t>
            </w:r>
            <w:r w:rsidRPr="58E1D42A">
              <w:rPr>
                <w:rFonts w:cs="Calibri"/>
                <w:color w:val="000000" w:themeColor="text1"/>
              </w:rPr>
              <w:t>/Two-Way Immersion programs, LEA includes that in text box</w:t>
            </w:r>
            <w:r w:rsidR="00B04224" w:rsidRPr="58E1D42A">
              <w:rPr>
                <w:rFonts w:cs="Calibri"/>
                <w:color w:val="000000" w:themeColor="text1"/>
              </w:rPr>
              <w:t>.</w:t>
            </w:r>
          </w:p>
          <w:p w14:paraId="4598239E" w14:textId="64580972" w:rsidR="009B20DC" w:rsidRPr="001D7FEA" w:rsidRDefault="009B20DC" w:rsidP="58E1D42A">
            <w:pPr>
              <w:pStyle w:val="ListParagraph"/>
              <w:numPr>
                <w:ilvl w:val="0"/>
                <w:numId w:val="59"/>
              </w:numPr>
              <w:ind w:left="360"/>
              <w:cnfStyle w:val="000000000000" w:firstRow="0" w:lastRow="0" w:firstColumn="0" w:lastColumn="0" w:oddVBand="0" w:evenVBand="0" w:oddHBand="0" w:evenHBand="0" w:firstRowFirstColumn="0" w:firstRowLastColumn="0" w:lastRowFirstColumn="0" w:lastRowLastColumn="0"/>
              <w:rPr>
                <w:rFonts w:cs="Calibri"/>
                <w:color w:val="A20000"/>
              </w:rPr>
            </w:pPr>
            <w:r w:rsidRPr="58E1D42A">
              <w:rPr>
                <w:rFonts w:cs="Calibri"/>
                <w:color w:val="A20000"/>
              </w:rPr>
              <w:t>BOCES respond per member district</w:t>
            </w:r>
            <w:r w:rsidR="00C528C8" w:rsidRPr="58E1D42A">
              <w:rPr>
                <w:rFonts w:cs="Calibri"/>
                <w:color w:val="A20000"/>
              </w:rPr>
              <w:t xml:space="preserve">. </w:t>
            </w:r>
            <w:r w:rsidRPr="58E1D42A">
              <w:rPr>
                <w:rFonts w:cs="Calibri"/>
                <w:color w:val="A20000"/>
              </w:rPr>
              <w:t>BOCES responses do not include grade level spans</w:t>
            </w:r>
            <w:r w:rsidR="00A476F7" w:rsidRPr="58E1D42A">
              <w:rPr>
                <w:rFonts w:cs="Calibri"/>
                <w:color w:val="A20000"/>
              </w:rPr>
              <w:t>.</w:t>
            </w:r>
          </w:p>
        </w:tc>
        <w:tc>
          <w:tcPr>
            <w:tcW w:w="4410" w:type="dxa"/>
          </w:tcPr>
          <w:p w14:paraId="02D5C509" w14:textId="5B863157" w:rsidR="00B04224" w:rsidRPr="001D7FEA" w:rsidRDefault="009B20DC" w:rsidP="00B95074">
            <w:pPr>
              <w:pStyle w:val="ListParagraph"/>
              <w:numPr>
                <w:ilvl w:val="0"/>
                <w:numId w:val="194"/>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76244A3D">
              <w:rPr>
                <w:rFonts w:cs="Calibri"/>
                <w:color w:val="000000" w:themeColor="text1"/>
              </w:rPr>
              <w:t>All LEAs must provide a core ELD Program whether or not they receive Title III funds or be prepared to provide programming even if LEA currently does not have English Learners/Multilingual Learners (EL/ML) students enrolled (Lau v. Nichols, 1974).</w:t>
            </w:r>
          </w:p>
          <w:p w14:paraId="6AE0325C" w14:textId="77777777" w:rsidR="00B04224" w:rsidRPr="001D7FEA" w:rsidRDefault="009B20DC" w:rsidP="00B95074">
            <w:pPr>
              <w:pStyle w:val="ListParagraph"/>
              <w:numPr>
                <w:ilvl w:val="0"/>
                <w:numId w:val="194"/>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76244A3D">
              <w:rPr>
                <w:rFonts w:cs="Calibri"/>
                <w:color w:val="000000" w:themeColor="text1"/>
              </w:rPr>
              <w:t>Federal grants, including Title I and III, must be supplemental to the core ELD Program(s) listed on this page.</w:t>
            </w:r>
          </w:p>
          <w:p w14:paraId="3C9318B9" w14:textId="77777777" w:rsidR="00B04224" w:rsidRPr="001D7FEA" w:rsidRDefault="009B20DC" w:rsidP="00B95074">
            <w:pPr>
              <w:pStyle w:val="ListParagraph"/>
              <w:numPr>
                <w:ilvl w:val="0"/>
                <w:numId w:val="194"/>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76244A3D">
              <w:rPr>
                <w:rFonts w:cs="Calibri"/>
                <w:color w:val="000000" w:themeColor="text1"/>
              </w:rPr>
              <w:t>The core ELD Program(s) must be based on evidence-based approaches to developing English language proficiency, reasonably calculated, adequately resourced (i.e., resources, personnel), and regularly evaluated and revised to ensure the language barriers are being overcome.</w:t>
            </w:r>
          </w:p>
          <w:p w14:paraId="41839575" w14:textId="77777777" w:rsidR="00E96B1B" w:rsidRPr="001D7FEA" w:rsidRDefault="009B20DC" w:rsidP="00B95074">
            <w:pPr>
              <w:pStyle w:val="ListParagraph"/>
              <w:numPr>
                <w:ilvl w:val="0"/>
                <w:numId w:val="194"/>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76244A3D">
              <w:rPr>
                <w:rFonts w:cs="Calibri"/>
                <w:color w:val="000000" w:themeColor="text1"/>
              </w:rPr>
              <w:t>LEAs can select more than one core program method/model of instruction</w:t>
            </w:r>
            <w:r w:rsidR="00E96B1B" w:rsidRPr="76244A3D">
              <w:rPr>
                <w:rFonts w:cs="Calibri"/>
                <w:color w:val="000000" w:themeColor="text1"/>
              </w:rPr>
              <w:t>.</w:t>
            </w:r>
          </w:p>
          <w:p w14:paraId="2977ACFE" w14:textId="1B37AA0E" w:rsidR="00B04224" w:rsidRPr="001D7FEA" w:rsidRDefault="009B20DC" w:rsidP="00B95074">
            <w:pPr>
              <w:pStyle w:val="ListParagraph"/>
              <w:numPr>
                <w:ilvl w:val="0"/>
                <w:numId w:val="194"/>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602D42E1">
              <w:rPr>
                <w:rFonts w:cs="Calibri"/>
                <w:color w:val="000000" w:themeColor="text1"/>
              </w:rPr>
              <w:t xml:space="preserve">LEA can use "Other" box for program that is not listed. </w:t>
            </w:r>
          </w:p>
          <w:p w14:paraId="7D2B59AF" w14:textId="77777777" w:rsidR="009B20DC" w:rsidRDefault="27630F91" w:rsidP="00B95074">
            <w:pPr>
              <w:pStyle w:val="ListParagraph"/>
              <w:numPr>
                <w:ilvl w:val="0"/>
                <w:numId w:val="194"/>
              </w:numPr>
              <w:ind w:left="360"/>
              <w:cnfStyle w:val="000000000000" w:firstRow="0" w:lastRow="0" w:firstColumn="0" w:lastColumn="0" w:oddVBand="0" w:evenVBand="0" w:oddHBand="0" w:evenHBand="0" w:firstRowFirstColumn="0" w:firstRowLastColumn="0" w:lastRowFirstColumn="0" w:lastRowLastColumn="0"/>
            </w:pPr>
            <w:r w:rsidRPr="602D42E1">
              <w:rPr>
                <w:rFonts w:cs="Calibri"/>
                <w:color w:val="000000" w:themeColor="text1"/>
              </w:rPr>
              <w:t xml:space="preserve">For more information regarding ELD Programs </w:t>
            </w:r>
            <w:r w:rsidR="6C169FB3" w:rsidRPr="602D42E1">
              <w:rPr>
                <w:rFonts w:cs="Calibri"/>
                <w:color w:val="000000" w:themeColor="text1"/>
              </w:rPr>
              <w:t>see the</w:t>
            </w:r>
            <w:hyperlink r:id="rId70">
              <w:r w:rsidR="6C169FB3" w:rsidRPr="602D42E1">
                <w:rPr>
                  <w:rStyle w:val="Hyperlink"/>
                  <w:rFonts w:cs="Calibri"/>
                </w:rPr>
                <w:t xml:space="preserve"> ELD Program Descriptions for GAINS</w:t>
              </w:r>
            </w:hyperlink>
            <w:r w:rsidR="6C169FB3">
              <w:t xml:space="preserve"> </w:t>
            </w:r>
          </w:p>
          <w:p w14:paraId="01AFABF6" w14:textId="32D72236" w:rsidR="0021314C" w:rsidRDefault="00D51061" w:rsidP="00B95074">
            <w:pPr>
              <w:pStyle w:val="ListParagraph"/>
              <w:numPr>
                <w:ilvl w:val="0"/>
                <w:numId w:val="194"/>
              </w:numPr>
              <w:ind w:left="360"/>
              <w:cnfStyle w:val="000000000000" w:firstRow="0" w:lastRow="0" w:firstColumn="0" w:lastColumn="0" w:oddVBand="0" w:evenVBand="0" w:oddHBand="0" w:evenHBand="0" w:firstRowFirstColumn="0" w:firstRowLastColumn="0" w:lastRowFirstColumn="0" w:lastRowLastColumn="0"/>
            </w:pPr>
            <w:hyperlink r:id="rId71">
              <w:r w:rsidRPr="48CE9135">
                <w:rPr>
                  <w:rStyle w:val="Hyperlink"/>
                </w:rPr>
                <w:t xml:space="preserve">ELD Program </w:t>
              </w:r>
              <w:r w:rsidR="0096196F" w:rsidRPr="48CE9135">
                <w:rPr>
                  <w:rStyle w:val="Hyperlink"/>
                </w:rPr>
                <w:t>R</w:t>
              </w:r>
              <w:r w:rsidRPr="48CE9135">
                <w:rPr>
                  <w:rStyle w:val="Hyperlink"/>
                </w:rPr>
                <w:t>equirements</w:t>
              </w:r>
            </w:hyperlink>
          </w:p>
          <w:p w14:paraId="7AB041E8" w14:textId="44D3AF44" w:rsidR="00BB7C1D" w:rsidRDefault="00BB7C1D" w:rsidP="00B95074">
            <w:pPr>
              <w:pStyle w:val="ListParagraph"/>
              <w:numPr>
                <w:ilvl w:val="0"/>
                <w:numId w:val="194"/>
              </w:numPr>
              <w:ind w:left="360"/>
              <w:cnfStyle w:val="000000000000" w:firstRow="0" w:lastRow="0" w:firstColumn="0" w:lastColumn="0" w:oddVBand="0" w:evenVBand="0" w:oddHBand="0" w:evenHBand="0" w:firstRowFirstColumn="0" w:firstRowLastColumn="0" w:lastRowFirstColumn="0" w:lastRowLastColumn="0"/>
            </w:pPr>
            <w:hyperlink r:id="rId72">
              <w:r w:rsidRPr="0FEB5FD4">
                <w:rPr>
                  <w:rStyle w:val="Hyperlink"/>
                </w:rPr>
                <w:t>Language Instruction Educational Program Plan</w:t>
              </w:r>
            </w:hyperlink>
          </w:p>
          <w:p w14:paraId="789B352B" w14:textId="6D38E403" w:rsidR="00685883" w:rsidRPr="001D7FEA" w:rsidRDefault="0183F668" w:rsidP="00B95074">
            <w:pPr>
              <w:pStyle w:val="ListParagraph"/>
              <w:numPr>
                <w:ilvl w:val="0"/>
                <w:numId w:val="194"/>
              </w:numPr>
              <w:ind w:left="360"/>
              <w:cnfStyle w:val="000000000000" w:firstRow="0" w:lastRow="0" w:firstColumn="0" w:lastColumn="0" w:oddVBand="0" w:evenVBand="0" w:oddHBand="0" w:evenHBand="0" w:firstRowFirstColumn="0" w:firstRowLastColumn="0" w:lastRowFirstColumn="0" w:lastRowLastColumn="0"/>
            </w:pPr>
            <w:hyperlink r:id="rId73">
              <w:r w:rsidRPr="602D42E1">
                <w:rPr>
                  <w:rStyle w:val="Hyperlink"/>
                </w:rPr>
                <w:t>Definition of an English Learner</w:t>
              </w:r>
            </w:hyperlink>
          </w:p>
        </w:tc>
      </w:tr>
      <w:tr w:rsidR="00FC12C4" w:rsidRPr="00F248D4" w14:paraId="0A7C79E5" w14:textId="77777777" w:rsidTr="567E2526">
        <w:tc>
          <w:tcPr>
            <w:cnfStyle w:val="001000000000" w:firstRow="0" w:lastRow="0" w:firstColumn="1" w:lastColumn="0" w:oddVBand="0" w:evenVBand="0" w:oddHBand="0" w:evenHBand="0" w:firstRowFirstColumn="0" w:firstRowLastColumn="0" w:lastRowFirstColumn="0" w:lastRowLastColumn="0"/>
            <w:tcW w:w="5125" w:type="dxa"/>
          </w:tcPr>
          <w:p w14:paraId="25E66713" w14:textId="389A9903" w:rsidR="009B20DC" w:rsidRPr="001D7FEA" w:rsidRDefault="009B20DC" w:rsidP="009B20DC">
            <w:pPr>
              <w:tabs>
                <w:tab w:val="left" w:pos="2160"/>
              </w:tabs>
              <w:rPr>
                <w:b w:val="0"/>
                <w:bCs w:val="0"/>
              </w:rPr>
            </w:pPr>
            <w:r w:rsidRPr="001D7FEA">
              <w:rPr>
                <w:rFonts w:cs="Calibri"/>
                <w:b w:val="0"/>
                <w:bCs w:val="0"/>
                <w:color w:val="000000"/>
              </w:rPr>
              <w:t>Supplement, not Supplant Assurance</w:t>
            </w:r>
          </w:p>
        </w:tc>
        <w:tc>
          <w:tcPr>
            <w:tcW w:w="3510" w:type="dxa"/>
          </w:tcPr>
          <w:p w14:paraId="130D1235" w14:textId="373E6106" w:rsidR="009B20DC" w:rsidRPr="001D7FEA" w:rsidRDefault="009B20DC" w:rsidP="58E1D42A">
            <w:pPr>
              <w:pStyle w:val="ListParagraph"/>
              <w:numPr>
                <w:ilvl w:val="0"/>
                <w:numId w:val="58"/>
              </w:numPr>
              <w:ind w:left="360"/>
              <w:cnfStyle w:val="000000000000" w:firstRow="0" w:lastRow="0" w:firstColumn="0" w:lastColumn="0" w:oddVBand="0" w:evenVBand="0" w:oddHBand="0" w:evenHBand="0" w:firstRowFirstColumn="0" w:firstRowLastColumn="0" w:lastRowFirstColumn="0" w:lastRowLastColumn="0"/>
              <w:rPr>
                <w:rFonts w:cs="Calibri"/>
              </w:rPr>
            </w:pPr>
            <w:r w:rsidRPr="58E1D42A">
              <w:rPr>
                <w:rFonts w:cs="Calibri"/>
              </w:rPr>
              <w:t xml:space="preserve">Supplement, not Supplant checkbox </w:t>
            </w:r>
            <w:r w:rsidR="59F57E4E" w:rsidRPr="58E1D42A">
              <w:rPr>
                <w:rFonts w:cs="Calibri"/>
              </w:rPr>
              <w:t>is</w:t>
            </w:r>
            <w:r w:rsidRPr="58E1D42A">
              <w:rPr>
                <w:rFonts w:cs="Calibri"/>
              </w:rPr>
              <w:t xml:space="preserve"> selected</w:t>
            </w:r>
            <w:r w:rsidR="00E96B1B" w:rsidRPr="58E1D42A">
              <w:rPr>
                <w:rFonts w:cs="Calibri"/>
              </w:rPr>
              <w:t>.</w:t>
            </w:r>
          </w:p>
        </w:tc>
        <w:tc>
          <w:tcPr>
            <w:tcW w:w="4410" w:type="dxa"/>
          </w:tcPr>
          <w:p w14:paraId="7780279C" w14:textId="2433F2AB" w:rsidR="009B20DC" w:rsidRPr="001D7FEA" w:rsidRDefault="009B20DC" w:rsidP="13C27645">
            <w:pPr>
              <w:cnfStyle w:val="000000000000" w:firstRow="0" w:lastRow="0" w:firstColumn="0" w:lastColumn="0" w:oddVBand="0" w:evenVBand="0" w:oddHBand="0" w:evenHBand="0" w:firstRowFirstColumn="0" w:firstRowLastColumn="0" w:lastRowFirstColumn="0" w:lastRowLastColumn="0"/>
            </w:pPr>
          </w:p>
        </w:tc>
      </w:tr>
      <w:tr w:rsidR="00FC12C4" w:rsidRPr="00F248D4" w14:paraId="36C01604" w14:textId="77777777" w:rsidTr="567E2526">
        <w:tc>
          <w:tcPr>
            <w:cnfStyle w:val="001000000000" w:firstRow="0" w:lastRow="0" w:firstColumn="1" w:lastColumn="0" w:oddVBand="0" w:evenVBand="0" w:oddHBand="0" w:evenHBand="0" w:firstRowFirstColumn="0" w:firstRowLastColumn="0" w:lastRowFirstColumn="0" w:lastRowLastColumn="0"/>
            <w:tcW w:w="5125" w:type="dxa"/>
          </w:tcPr>
          <w:p w14:paraId="78673AC7" w14:textId="77777777" w:rsidR="00713783" w:rsidRPr="001D7FEA" w:rsidRDefault="009B20DC" w:rsidP="009B20DC">
            <w:pPr>
              <w:tabs>
                <w:tab w:val="left" w:pos="2160"/>
              </w:tabs>
              <w:rPr>
                <w:rFonts w:cs="Calibri"/>
              </w:rPr>
            </w:pPr>
            <w:r w:rsidRPr="001D7FEA">
              <w:rPr>
                <w:rFonts w:cs="Calibri"/>
                <w:b w:val="0"/>
                <w:bCs w:val="0"/>
              </w:rPr>
              <w:t>2. Required Title III, Part A Activity: to increase the English language proficiency of multilingual learners by providing effective language instruction educational programs that meet the needs of multilingual learners and demonstrate success in increasing:</w:t>
            </w:r>
          </w:p>
          <w:p w14:paraId="29B4510A" w14:textId="0595C8CC" w:rsidR="00713783" w:rsidRPr="001D7FEA" w:rsidRDefault="009B20DC" w:rsidP="00D43BA0">
            <w:pPr>
              <w:pStyle w:val="ListParagraph"/>
              <w:numPr>
                <w:ilvl w:val="0"/>
                <w:numId w:val="87"/>
              </w:numPr>
              <w:tabs>
                <w:tab w:val="left" w:pos="2160"/>
              </w:tabs>
              <w:rPr>
                <w:b w:val="0"/>
                <w:bCs w:val="0"/>
              </w:rPr>
            </w:pPr>
            <w:r w:rsidRPr="001D7FEA">
              <w:rPr>
                <w:rFonts w:cs="Calibri"/>
                <w:b w:val="0"/>
                <w:bCs w:val="0"/>
              </w:rPr>
              <w:t>English language proficiency and</w:t>
            </w:r>
          </w:p>
          <w:p w14:paraId="0CC639BC" w14:textId="5E44FD9E" w:rsidR="009B20DC" w:rsidRPr="001D7FEA" w:rsidRDefault="009B20DC" w:rsidP="00D43BA0">
            <w:pPr>
              <w:pStyle w:val="ListParagraph"/>
              <w:numPr>
                <w:ilvl w:val="0"/>
                <w:numId w:val="87"/>
              </w:numPr>
              <w:tabs>
                <w:tab w:val="left" w:pos="2160"/>
              </w:tabs>
            </w:pPr>
            <w:r w:rsidRPr="001D7FEA">
              <w:rPr>
                <w:rFonts w:cs="Calibri"/>
                <w:b w:val="0"/>
                <w:bCs w:val="0"/>
              </w:rPr>
              <w:t>Student academic achievement</w:t>
            </w:r>
          </w:p>
        </w:tc>
        <w:tc>
          <w:tcPr>
            <w:tcW w:w="3510" w:type="dxa"/>
          </w:tcPr>
          <w:p w14:paraId="72FB6B0E" w14:textId="3246E6D5" w:rsidR="0005137A" w:rsidRPr="001D7FEA" w:rsidRDefault="009B20DC" w:rsidP="58E1D42A">
            <w:pPr>
              <w:pStyle w:val="ListParagraph"/>
              <w:numPr>
                <w:ilvl w:val="0"/>
                <w:numId w:val="57"/>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58E1D42A">
              <w:rPr>
                <w:rFonts w:cs="Calibri"/>
                <w:color w:val="000000" w:themeColor="text1"/>
              </w:rPr>
              <w:t>LEA selects at least one allowable activity and provides a brief overview of the supplemental activities (beyond required ELD Core Program/State and Federal Requirements) to be implemented this school year with Title III, Part A funds.</w:t>
            </w:r>
          </w:p>
          <w:p w14:paraId="2BA18749" w14:textId="5C959ED6" w:rsidR="009B20DC" w:rsidRPr="001D7FEA" w:rsidRDefault="009B20DC" w:rsidP="58E1D42A">
            <w:pPr>
              <w:pStyle w:val="ListParagraph"/>
              <w:numPr>
                <w:ilvl w:val="0"/>
                <w:numId w:val="57"/>
              </w:numPr>
              <w:ind w:left="360"/>
              <w:cnfStyle w:val="000000000000" w:firstRow="0" w:lastRow="0" w:firstColumn="0" w:lastColumn="0" w:oddVBand="0" w:evenVBand="0" w:oddHBand="0" w:evenHBand="0" w:firstRowFirstColumn="0" w:firstRowLastColumn="0" w:lastRowFirstColumn="0" w:lastRowLastColumn="0"/>
              <w:rPr>
                <w:rFonts w:cs="Calibri"/>
                <w:color w:val="A20000"/>
              </w:rPr>
            </w:pPr>
            <w:r w:rsidRPr="58E1D42A">
              <w:rPr>
                <w:rFonts w:cs="Calibri"/>
                <w:color w:val="A20000"/>
              </w:rPr>
              <w:t>BOCES answers for each member district</w:t>
            </w:r>
          </w:p>
        </w:tc>
        <w:tc>
          <w:tcPr>
            <w:tcW w:w="4410" w:type="dxa"/>
          </w:tcPr>
          <w:p w14:paraId="50E53DEA" w14:textId="77777777" w:rsidR="009F79B9" w:rsidRPr="001D7FEA" w:rsidRDefault="009F79B9" w:rsidP="00B95074">
            <w:pPr>
              <w:pStyle w:val="ListParagraph"/>
              <w:numPr>
                <w:ilvl w:val="0"/>
                <w:numId w:val="197"/>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Multiple</w:t>
            </w:r>
            <w:r w:rsidR="009B20DC" w:rsidRPr="001D7FEA">
              <w:rPr>
                <w:rFonts w:cs="Calibri"/>
              </w:rPr>
              <w:t xml:space="preserve"> checkboxes may be selected.</w:t>
            </w:r>
          </w:p>
          <w:p w14:paraId="79BDFC30" w14:textId="77777777" w:rsidR="009F79B9" w:rsidRPr="001D7FEA" w:rsidRDefault="009B20DC" w:rsidP="00B95074">
            <w:pPr>
              <w:pStyle w:val="ListParagraph"/>
              <w:numPr>
                <w:ilvl w:val="0"/>
                <w:numId w:val="197"/>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Examples of Supplemental Supports:</w:t>
            </w:r>
          </w:p>
          <w:p w14:paraId="53FE9BB7" w14:textId="77777777" w:rsidR="009F79B9" w:rsidRPr="001D7FEA" w:rsidRDefault="009B20DC" w:rsidP="00B95074">
            <w:pPr>
              <w:pStyle w:val="ListParagraph"/>
              <w:numPr>
                <w:ilvl w:val="0"/>
                <w:numId w:val="197"/>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additional paraprofessional support supplemental to the core instruction</w:t>
            </w:r>
          </w:p>
          <w:p w14:paraId="68D40D3E" w14:textId="77777777" w:rsidR="009F79B9" w:rsidRPr="001D7FEA" w:rsidRDefault="009B20DC" w:rsidP="00B95074">
            <w:pPr>
              <w:pStyle w:val="ListParagraph"/>
              <w:numPr>
                <w:ilvl w:val="0"/>
                <w:numId w:val="197"/>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tutoring</w:t>
            </w:r>
          </w:p>
          <w:p w14:paraId="4B6E5405" w14:textId="77777777" w:rsidR="009F79B9" w:rsidRPr="001D7FEA" w:rsidRDefault="009B20DC" w:rsidP="00B95074">
            <w:pPr>
              <w:pStyle w:val="ListParagraph"/>
              <w:numPr>
                <w:ilvl w:val="0"/>
                <w:numId w:val="197"/>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professional development</w:t>
            </w:r>
          </w:p>
          <w:p w14:paraId="6ECFD8E1" w14:textId="4D622859" w:rsidR="009B20DC" w:rsidRPr="001D7FEA" w:rsidRDefault="009B20DC" w:rsidP="00B95074">
            <w:pPr>
              <w:pStyle w:val="ListParagraph"/>
              <w:numPr>
                <w:ilvl w:val="0"/>
                <w:numId w:val="197"/>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supplemental supplies such as vocabulary cards, manipulatives, and books</w:t>
            </w:r>
          </w:p>
        </w:tc>
      </w:tr>
      <w:tr w:rsidR="00FC12C4" w:rsidRPr="00F248D4" w14:paraId="107DC0A0" w14:textId="77777777" w:rsidTr="567E2526">
        <w:tc>
          <w:tcPr>
            <w:cnfStyle w:val="001000000000" w:firstRow="0" w:lastRow="0" w:firstColumn="1" w:lastColumn="0" w:oddVBand="0" w:evenVBand="0" w:oddHBand="0" w:evenHBand="0" w:firstRowFirstColumn="0" w:firstRowLastColumn="0" w:lastRowFirstColumn="0" w:lastRowLastColumn="0"/>
            <w:tcW w:w="5125" w:type="dxa"/>
          </w:tcPr>
          <w:p w14:paraId="201EF213" w14:textId="63B083AF" w:rsidR="009F79B9" w:rsidRPr="001D7FEA" w:rsidRDefault="009B20DC" w:rsidP="009B20DC">
            <w:pPr>
              <w:tabs>
                <w:tab w:val="left" w:pos="2160"/>
              </w:tabs>
              <w:rPr>
                <w:rFonts w:cs="Calibri"/>
                <w:b w:val="0"/>
                <w:bCs w:val="0"/>
              </w:rPr>
            </w:pPr>
            <w:r w:rsidRPr="001D7FEA">
              <w:rPr>
                <w:rFonts w:cs="Calibri"/>
                <w:b w:val="0"/>
                <w:bCs w:val="0"/>
              </w:rPr>
              <w:t>3. Required Title III, Part A Activity: to provide effective professional development to classroom teachers (including teachers in classroom settings that are not the settings of language instruction educational programs), principals and other school leaders, administrators, and other school or community-based organizational personnel, that is:</w:t>
            </w:r>
          </w:p>
          <w:p w14:paraId="78F8075D" w14:textId="77777777" w:rsidR="00653EB2" w:rsidRPr="001D7FEA" w:rsidRDefault="009B20DC" w:rsidP="00D43BA0">
            <w:pPr>
              <w:pStyle w:val="ListParagraph"/>
              <w:numPr>
                <w:ilvl w:val="0"/>
                <w:numId w:val="93"/>
              </w:numPr>
              <w:tabs>
                <w:tab w:val="left" w:pos="2160"/>
              </w:tabs>
              <w:ind w:left="504"/>
              <w:rPr>
                <w:b w:val="0"/>
                <w:bCs w:val="0"/>
              </w:rPr>
            </w:pPr>
            <w:r w:rsidRPr="001D7FEA">
              <w:rPr>
                <w:rFonts w:cs="Calibri"/>
                <w:b w:val="0"/>
                <w:bCs w:val="0"/>
              </w:rPr>
              <w:t>designed to improve the instruction and assessment of multilingual learners;</w:t>
            </w:r>
          </w:p>
          <w:p w14:paraId="3AFB5B3E" w14:textId="77777777" w:rsidR="00653EB2" w:rsidRPr="001D7FEA" w:rsidRDefault="009B20DC" w:rsidP="00D43BA0">
            <w:pPr>
              <w:pStyle w:val="ListParagraph"/>
              <w:numPr>
                <w:ilvl w:val="0"/>
                <w:numId w:val="93"/>
              </w:numPr>
              <w:tabs>
                <w:tab w:val="left" w:pos="2160"/>
              </w:tabs>
              <w:ind w:left="504"/>
              <w:rPr>
                <w:b w:val="0"/>
                <w:bCs w:val="0"/>
              </w:rPr>
            </w:pPr>
            <w:r w:rsidRPr="001D7FEA">
              <w:rPr>
                <w:rFonts w:cs="Calibri"/>
                <w:b w:val="0"/>
                <w:bCs w:val="0"/>
              </w:rPr>
              <w:t>designed to enhance the ability of such teachers, principals, and other school leaders to understand and implement curricula, assessment practices and measures, and instructional strategies for multilingual learners;</w:t>
            </w:r>
          </w:p>
          <w:p w14:paraId="275FF0B4" w14:textId="77777777" w:rsidR="00653EB2" w:rsidRPr="001D7FEA" w:rsidRDefault="009B20DC" w:rsidP="00D43BA0">
            <w:pPr>
              <w:pStyle w:val="ListParagraph"/>
              <w:numPr>
                <w:ilvl w:val="0"/>
                <w:numId w:val="93"/>
              </w:numPr>
              <w:tabs>
                <w:tab w:val="left" w:pos="2160"/>
              </w:tabs>
              <w:ind w:left="504"/>
              <w:rPr>
                <w:b w:val="0"/>
                <w:bCs w:val="0"/>
              </w:rPr>
            </w:pPr>
            <w:r w:rsidRPr="001D7FEA">
              <w:rPr>
                <w:rFonts w:cs="Calibri"/>
                <w:b w:val="0"/>
                <w:bCs w:val="0"/>
              </w:rPr>
              <w:t>effective in increasing children’s English language proficiency or substantially increasing the subject matter knowledge, teaching knowledge, and teaching skills of such teachers; and</w:t>
            </w:r>
          </w:p>
          <w:p w14:paraId="2CECE4CF" w14:textId="693241C2" w:rsidR="009B20DC" w:rsidRPr="001D7FEA" w:rsidRDefault="009B20DC" w:rsidP="00D43BA0">
            <w:pPr>
              <w:pStyle w:val="ListParagraph"/>
              <w:numPr>
                <w:ilvl w:val="0"/>
                <w:numId w:val="93"/>
              </w:numPr>
              <w:tabs>
                <w:tab w:val="left" w:pos="2160"/>
              </w:tabs>
              <w:ind w:left="504"/>
            </w:pPr>
            <w:r w:rsidRPr="001D7FEA">
              <w:rPr>
                <w:rFonts w:cs="Calibri"/>
                <w:b w:val="0"/>
                <w:bCs w:val="0"/>
              </w:rPr>
              <w:t>of sufficient intensity and duration (which shall not include activities such as 1-day or short-term workshops and conferences) to have a positive and lasting impact on the teachers’ performance in the classroom, except that this subparagraph shall not apply to an activity that is one component of a long-term, comprehensive professional development plan established by a teacher and the teacher’s supervisor based on an assessment of the needs of the teacher, the supervisor, the students of the teacher, and any local educational agency employing the teacher, as appropriate</w:t>
            </w:r>
            <w:r w:rsidR="625CFDDD" w:rsidRPr="298DB6FD">
              <w:rPr>
                <w:rFonts w:cs="Calibri"/>
                <w:b w:val="0"/>
                <w:bCs w:val="0"/>
              </w:rPr>
              <w:t>.</w:t>
            </w:r>
          </w:p>
        </w:tc>
        <w:tc>
          <w:tcPr>
            <w:tcW w:w="3510" w:type="dxa"/>
          </w:tcPr>
          <w:p w14:paraId="226DB2F7" w14:textId="1157ADB8" w:rsidR="009F79B9" w:rsidRPr="001D7FEA" w:rsidRDefault="009B20DC" w:rsidP="58E1D42A">
            <w:pPr>
              <w:pStyle w:val="ListParagraph"/>
              <w:numPr>
                <w:ilvl w:val="0"/>
                <w:numId w:val="56"/>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58E1D42A">
              <w:rPr>
                <w:rFonts w:cs="Calibri"/>
                <w:color w:val="000000" w:themeColor="text1"/>
              </w:rPr>
              <w:t xml:space="preserve">LEA has completed the table by indicating the name of the professional development activity and providing information regarding the professional development plan to support ELs/MLs; </w:t>
            </w:r>
          </w:p>
          <w:p w14:paraId="5A50360F" w14:textId="350BD817" w:rsidR="00C528C8" w:rsidRPr="001D7FEA" w:rsidRDefault="009B20DC" w:rsidP="58E1D42A">
            <w:pPr>
              <w:pStyle w:val="ListParagraph"/>
              <w:numPr>
                <w:ilvl w:val="0"/>
                <w:numId w:val="56"/>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58E1D42A">
              <w:rPr>
                <w:rFonts w:cs="Calibri"/>
                <w:color w:val="000000" w:themeColor="text1"/>
              </w:rPr>
              <w:t>LEA indicates who is attending the professional development, the duration, and how it is specific to supporting EL/ML students.</w:t>
            </w:r>
          </w:p>
          <w:p w14:paraId="1712A09C" w14:textId="1975E148" w:rsidR="009B20DC" w:rsidRPr="001D7FEA" w:rsidRDefault="009B20DC" w:rsidP="58E1D42A">
            <w:pPr>
              <w:pStyle w:val="ListParagraph"/>
              <w:numPr>
                <w:ilvl w:val="0"/>
                <w:numId w:val="56"/>
              </w:numPr>
              <w:ind w:left="360"/>
              <w:cnfStyle w:val="000000000000" w:firstRow="0" w:lastRow="0" w:firstColumn="0" w:lastColumn="0" w:oddVBand="0" w:evenVBand="0" w:oddHBand="0" w:evenHBand="0" w:firstRowFirstColumn="0" w:firstRowLastColumn="0" w:lastRowFirstColumn="0" w:lastRowLastColumn="0"/>
              <w:rPr>
                <w:rFonts w:cs="Calibri"/>
                <w:color w:val="A20000"/>
              </w:rPr>
            </w:pPr>
            <w:r w:rsidRPr="58E1D42A">
              <w:rPr>
                <w:rFonts w:cs="Calibri"/>
                <w:color w:val="A20000"/>
              </w:rPr>
              <w:t xml:space="preserve">BOCES provides answers for each member district </w:t>
            </w:r>
          </w:p>
        </w:tc>
        <w:tc>
          <w:tcPr>
            <w:tcW w:w="4410" w:type="dxa"/>
          </w:tcPr>
          <w:p w14:paraId="76759EAF" w14:textId="77777777" w:rsidR="008344DC" w:rsidRPr="001D7FEA" w:rsidRDefault="008344DC" w:rsidP="00B95074">
            <w:pPr>
              <w:pStyle w:val="ListParagraph"/>
              <w:numPr>
                <w:ilvl w:val="0"/>
                <w:numId w:val="196"/>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A</w:t>
            </w:r>
            <w:r w:rsidR="009B20DC" w:rsidRPr="001D7FEA">
              <w:rPr>
                <w:rFonts w:cs="Calibri"/>
              </w:rPr>
              <w:t>dd multiple rows by selecting "Add Row" and provide descriptions of each professional development activity</w:t>
            </w:r>
            <w:r w:rsidR="009F79B9" w:rsidRPr="001D7FEA">
              <w:rPr>
                <w:rFonts w:cs="Calibri"/>
              </w:rPr>
              <w:t>.</w:t>
            </w:r>
          </w:p>
          <w:p w14:paraId="43F08001" w14:textId="01FFD39D" w:rsidR="009F79B9" w:rsidRPr="001D7FEA" w:rsidRDefault="009B20DC" w:rsidP="00B95074">
            <w:pPr>
              <w:pStyle w:val="ListParagraph"/>
              <w:numPr>
                <w:ilvl w:val="0"/>
                <w:numId w:val="196"/>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If LEA is NOT utilizing Title III to pay for professional development, explain that by adding a row (Title III funds will not be utilized for this activity)</w:t>
            </w:r>
            <w:r w:rsidR="009F79B9" w:rsidRPr="001D7FEA">
              <w:rPr>
                <w:rFonts w:cs="Calibri"/>
              </w:rPr>
              <w:t>.</w:t>
            </w:r>
          </w:p>
          <w:p w14:paraId="40A8381E" w14:textId="1FF638DF" w:rsidR="009B20DC" w:rsidRPr="001D7FEA" w:rsidRDefault="009B20DC" w:rsidP="00B95074">
            <w:pPr>
              <w:pStyle w:val="ListParagraph"/>
              <w:numPr>
                <w:ilvl w:val="0"/>
                <w:numId w:val="196"/>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LEA may consider consulting with district stakeholders to discuss needs for ELs/MLs.</w:t>
            </w:r>
          </w:p>
        </w:tc>
      </w:tr>
      <w:tr w:rsidR="00FC12C4" w:rsidRPr="00F248D4" w14:paraId="4A45339C" w14:textId="77777777" w:rsidTr="567E2526">
        <w:tc>
          <w:tcPr>
            <w:cnfStyle w:val="001000000000" w:firstRow="0" w:lastRow="0" w:firstColumn="1" w:lastColumn="0" w:oddVBand="0" w:evenVBand="0" w:oddHBand="0" w:evenHBand="0" w:firstRowFirstColumn="0" w:firstRowLastColumn="0" w:lastRowFirstColumn="0" w:lastRowLastColumn="0"/>
            <w:tcW w:w="5125" w:type="dxa"/>
          </w:tcPr>
          <w:p w14:paraId="545FFE3A" w14:textId="0AC7C71C" w:rsidR="009B20DC" w:rsidRPr="001D7FEA" w:rsidRDefault="009B20DC" w:rsidP="009B20DC">
            <w:pPr>
              <w:tabs>
                <w:tab w:val="left" w:pos="2160"/>
              </w:tabs>
              <w:rPr>
                <w:b w:val="0"/>
                <w:bCs w:val="0"/>
              </w:rPr>
            </w:pPr>
            <w:r w:rsidRPr="567E2526">
              <w:rPr>
                <w:rFonts w:cs="Calibri"/>
                <w:b w:val="0"/>
                <w:bCs w:val="0"/>
              </w:rPr>
              <w:t>4. Required Title III, Part A Activity: parent, family, and community engagement in language instruction educational programs using Title III funding.</w:t>
            </w:r>
            <w:r>
              <w:br/>
            </w:r>
            <w:r w:rsidRPr="567E2526">
              <w:rPr>
                <w:rFonts w:cs="Calibri"/>
                <w:b w:val="0"/>
                <w:bCs w:val="0"/>
              </w:rPr>
              <w:t>Describe how the LEA uses Title III funds to implement EL/ML-specific parent, family, and community engagement.</w:t>
            </w:r>
          </w:p>
        </w:tc>
        <w:tc>
          <w:tcPr>
            <w:tcW w:w="3510" w:type="dxa"/>
          </w:tcPr>
          <w:p w14:paraId="5C4CC30A" w14:textId="77777777" w:rsidR="00D53B2E" w:rsidRPr="001D7FEA" w:rsidRDefault="009B20DC" w:rsidP="567E2526">
            <w:pPr>
              <w:pStyle w:val="ListParagraph"/>
              <w:numPr>
                <w:ilvl w:val="0"/>
                <w:numId w:val="55"/>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567E2526">
              <w:rPr>
                <w:rFonts w:cs="Calibri"/>
                <w:color w:val="000000" w:themeColor="text1"/>
              </w:rPr>
              <w:t>LEA has completed the table by providing how the LEA uses Title III funds to implement EL/ML-specific parent, family, and community engagement</w:t>
            </w:r>
            <w:r w:rsidR="00D53B2E" w:rsidRPr="567E2526">
              <w:rPr>
                <w:rFonts w:cs="Calibri"/>
                <w:color w:val="000000" w:themeColor="text1"/>
              </w:rPr>
              <w:t>.</w:t>
            </w:r>
          </w:p>
          <w:p w14:paraId="01A8C826" w14:textId="31740761" w:rsidR="009B20DC" w:rsidRPr="001D7FEA" w:rsidRDefault="009B20DC" w:rsidP="567E2526">
            <w:pPr>
              <w:pStyle w:val="ListParagraph"/>
              <w:numPr>
                <w:ilvl w:val="0"/>
                <w:numId w:val="55"/>
              </w:numPr>
              <w:ind w:left="360"/>
              <w:cnfStyle w:val="000000000000" w:firstRow="0" w:lastRow="0" w:firstColumn="0" w:lastColumn="0" w:oddVBand="0" w:evenVBand="0" w:oddHBand="0" w:evenHBand="0" w:firstRowFirstColumn="0" w:firstRowLastColumn="0" w:lastRowFirstColumn="0" w:lastRowLastColumn="0"/>
              <w:rPr>
                <w:rFonts w:cs="Calibri"/>
                <w:color w:val="A20000"/>
              </w:rPr>
            </w:pPr>
            <w:r w:rsidRPr="567E2526">
              <w:rPr>
                <w:rFonts w:cs="Calibri"/>
                <w:color w:val="A20000"/>
              </w:rPr>
              <w:t>BOCES answers for each member district</w:t>
            </w:r>
            <w:r w:rsidR="00D53B2E" w:rsidRPr="567E2526">
              <w:rPr>
                <w:rFonts w:cs="Calibri"/>
                <w:color w:val="A20000"/>
              </w:rPr>
              <w:t>.</w:t>
            </w:r>
          </w:p>
        </w:tc>
        <w:tc>
          <w:tcPr>
            <w:tcW w:w="4410" w:type="dxa"/>
          </w:tcPr>
          <w:p w14:paraId="535D5062" w14:textId="0B5E2778" w:rsidR="00D53B2E" w:rsidRPr="001D7FEA" w:rsidRDefault="009B20DC" w:rsidP="00B95074">
            <w:pPr>
              <w:pStyle w:val="ListParagraph"/>
              <w:numPr>
                <w:ilvl w:val="0"/>
                <w:numId w:val="195"/>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LEAs can add multiple rows by selecting "Add Row" and provide descriptions of each professional development activity</w:t>
            </w:r>
            <w:r w:rsidR="000D5F66" w:rsidRPr="001D7FEA">
              <w:rPr>
                <w:rFonts w:cs="Calibri"/>
              </w:rPr>
              <w:t>.</w:t>
            </w:r>
          </w:p>
          <w:p w14:paraId="755FB54E" w14:textId="77777777" w:rsidR="000D5F66" w:rsidRPr="001D7FEA" w:rsidRDefault="009B20DC" w:rsidP="00B95074">
            <w:pPr>
              <w:pStyle w:val="ListParagraph"/>
              <w:numPr>
                <w:ilvl w:val="0"/>
                <w:numId w:val="195"/>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LEA must provide a response but does not need to use Title III funds.</w:t>
            </w:r>
          </w:p>
          <w:p w14:paraId="22F26DB1" w14:textId="29FE8878" w:rsidR="000D5F66" w:rsidRPr="001D7FEA" w:rsidRDefault="009B20DC" w:rsidP="00B95074">
            <w:pPr>
              <w:pStyle w:val="ListParagraph"/>
              <w:numPr>
                <w:ilvl w:val="0"/>
                <w:numId w:val="195"/>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 xml:space="preserve">If LEA is NOT utilizing Title III to pay for this activity, the LEA </w:t>
            </w:r>
            <w:r w:rsidR="00E300CC" w:rsidRPr="001D7FEA">
              <w:rPr>
                <w:rFonts w:cs="Calibri"/>
              </w:rPr>
              <w:t>provides</w:t>
            </w:r>
            <w:r w:rsidRPr="001D7FEA">
              <w:rPr>
                <w:rFonts w:cs="Calibri"/>
              </w:rPr>
              <w:t xml:space="preserve"> an explanation by adding a row (Title III funds will not be utilized for this activity)</w:t>
            </w:r>
            <w:r w:rsidR="000D5F66" w:rsidRPr="001D7FEA">
              <w:rPr>
                <w:rFonts w:cs="Calibri"/>
              </w:rPr>
              <w:t xml:space="preserve"> </w:t>
            </w:r>
            <w:r w:rsidRPr="001D7FEA">
              <w:rPr>
                <w:rFonts w:cs="Calibri"/>
              </w:rPr>
              <w:t>Examples: EL/ML Family Night, family liaison position, family academy, youth/family coordinator, parent ESL classes, etc.</w:t>
            </w:r>
          </w:p>
          <w:p w14:paraId="4312FB73" w14:textId="6BE3F31C" w:rsidR="009B20DC" w:rsidRPr="001D7FEA" w:rsidRDefault="009B20DC" w:rsidP="00B95074">
            <w:pPr>
              <w:pStyle w:val="ListParagraph"/>
              <w:numPr>
                <w:ilvl w:val="0"/>
                <w:numId w:val="195"/>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The LEA should have a formal process to request translation/interpretation; LEAs should use caution in utilizing Title III funds for translation/interpretation; LEAs should use professional interpreters/translators</w:t>
            </w:r>
          </w:p>
        </w:tc>
      </w:tr>
    </w:tbl>
    <w:p w14:paraId="6470E5B4" w14:textId="1CB6F4EA" w:rsidR="15B1B20C" w:rsidRDefault="15B1B20C" w:rsidP="15B1B20C">
      <w:pPr>
        <w:pStyle w:val="Heading2"/>
      </w:pPr>
    </w:p>
    <w:p w14:paraId="5F0259DC" w14:textId="491E5E78" w:rsidR="000C2FB9" w:rsidRPr="00DA78A4" w:rsidRDefault="00DA78A4" w:rsidP="007A1079">
      <w:pPr>
        <w:pStyle w:val="Heading2"/>
      </w:pPr>
      <w:bookmarkStart w:id="40" w:name="_Toc193382986"/>
      <w:r>
        <w:t>Title III, Part A Budget</w:t>
      </w:r>
      <w:bookmarkEnd w:id="40"/>
      <w:r>
        <w:t xml:space="preserve"> </w:t>
      </w:r>
    </w:p>
    <w:tbl>
      <w:tblPr>
        <w:tblStyle w:val="GridTable1Light"/>
        <w:tblW w:w="13045" w:type="dxa"/>
        <w:tblLook w:val="04A0" w:firstRow="1" w:lastRow="0" w:firstColumn="1" w:lastColumn="0" w:noHBand="0" w:noVBand="1"/>
      </w:tblPr>
      <w:tblGrid>
        <w:gridCol w:w="2925"/>
        <w:gridCol w:w="5247"/>
        <w:gridCol w:w="4873"/>
      </w:tblGrid>
      <w:tr w:rsidR="00157F30" w14:paraId="73F4CEF4" w14:textId="77777777" w:rsidTr="0ABBA8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5" w:type="dxa"/>
            <w:shd w:val="clear" w:color="auto" w:fill="F2F2F2" w:themeFill="background1" w:themeFillShade="F2"/>
          </w:tcPr>
          <w:p w14:paraId="783E3033" w14:textId="77777777" w:rsidR="000C2FB9" w:rsidRDefault="000C2FB9">
            <w:pPr>
              <w:jc w:val="center"/>
            </w:pPr>
            <w:r>
              <w:t>Section</w:t>
            </w:r>
          </w:p>
        </w:tc>
        <w:tc>
          <w:tcPr>
            <w:tcW w:w="5247" w:type="dxa"/>
            <w:shd w:val="clear" w:color="auto" w:fill="F2F2F2" w:themeFill="background1" w:themeFillShade="F2"/>
          </w:tcPr>
          <w:p w14:paraId="04CC0838"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4873" w:type="dxa"/>
            <w:shd w:val="clear" w:color="auto" w:fill="F2F2F2" w:themeFill="background1" w:themeFillShade="F2"/>
          </w:tcPr>
          <w:p w14:paraId="22641134"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E46FAB" w:rsidRPr="00F248D4" w14:paraId="617D0E9A" w14:textId="77777777" w:rsidTr="0ABBA88C">
        <w:tc>
          <w:tcPr>
            <w:cnfStyle w:val="001000000000" w:firstRow="0" w:lastRow="0" w:firstColumn="1" w:lastColumn="0" w:oddVBand="0" w:evenVBand="0" w:oddHBand="0" w:evenHBand="0" w:firstRowFirstColumn="0" w:firstRowLastColumn="0" w:lastRowFirstColumn="0" w:lastRowLastColumn="0"/>
            <w:tcW w:w="2925" w:type="dxa"/>
          </w:tcPr>
          <w:p w14:paraId="11B46965" w14:textId="1C5770F9" w:rsidR="00E46FAB" w:rsidRPr="001D7FEA" w:rsidRDefault="00E46FAB" w:rsidP="00E46FAB">
            <w:pPr>
              <w:tabs>
                <w:tab w:val="left" w:pos="2160"/>
              </w:tabs>
              <w:rPr>
                <w:b w:val="0"/>
                <w:bCs w:val="0"/>
              </w:rPr>
            </w:pPr>
            <w:r w:rsidRPr="001D7FEA">
              <w:rPr>
                <w:rFonts w:cs="Calibri"/>
                <w:b w:val="0"/>
                <w:bCs w:val="0"/>
              </w:rPr>
              <w:t>Budget Line Item Considerations</w:t>
            </w:r>
          </w:p>
        </w:tc>
        <w:tc>
          <w:tcPr>
            <w:tcW w:w="5247" w:type="dxa"/>
          </w:tcPr>
          <w:p w14:paraId="6D17F91B" w14:textId="77777777" w:rsidR="00E46FAB" w:rsidRPr="001D7FEA" w:rsidRDefault="00E46FAB" w:rsidP="567E2526">
            <w:pPr>
              <w:pStyle w:val="ListParagraph"/>
              <w:numPr>
                <w:ilvl w:val="0"/>
                <w:numId w:val="54"/>
              </w:numPr>
              <w:ind w:left="360"/>
              <w:cnfStyle w:val="000000000000" w:firstRow="0" w:lastRow="0" w:firstColumn="0" w:lastColumn="0" w:oddVBand="0" w:evenVBand="0" w:oddHBand="0" w:evenHBand="0" w:firstRowFirstColumn="0" w:firstRowLastColumn="0" w:lastRowFirstColumn="0" w:lastRowLastColumn="0"/>
            </w:pPr>
            <w:r w:rsidRPr="567E2526">
              <w:rPr>
                <w:rFonts w:cs="Calibri"/>
              </w:rPr>
              <w:t>Activity category aligns with activity description and coding.</w:t>
            </w:r>
          </w:p>
          <w:p w14:paraId="4B28FCAC" w14:textId="77777777" w:rsidR="00E46FAB" w:rsidRPr="001D7FEA" w:rsidRDefault="00E46FAB" w:rsidP="567E2526">
            <w:pPr>
              <w:pStyle w:val="ListParagraph"/>
              <w:numPr>
                <w:ilvl w:val="0"/>
                <w:numId w:val="54"/>
              </w:numPr>
              <w:ind w:left="360"/>
              <w:cnfStyle w:val="000000000000" w:firstRow="0" w:lastRow="0" w:firstColumn="0" w:lastColumn="0" w:oddVBand="0" w:evenVBand="0" w:oddHBand="0" w:evenHBand="0" w:firstRowFirstColumn="0" w:firstRowLastColumn="0" w:lastRowFirstColumn="0" w:lastRowLastColumn="0"/>
            </w:pPr>
            <w:r w:rsidRPr="567E2526">
              <w:rPr>
                <w:rFonts w:cs="Calibri"/>
              </w:rPr>
              <w:t>Descriptions of activities are allowable, reasonable and necessary.</w:t>
            </w:r>
          </w:p>
          <w:p w14:paraId="3AA3B803" w14:textId="77777777" w:rsidR="00E46FAB" w:rsidRPr="001D7FEA" w:rsidRDefault="00E46FAB" w:rsidP="567E2526">
            <w:pPr>
              <w:pStyle w:val="ListParagraph"/>
              <w:numPr>
                <w:ilvl w:val="0"/>
                <w:numId w:val="54"/>
              </w:numPr>
              <w:ind w:left="360"/>
              <w:cnfStyle w:val="000000000000" w:firstRow="0" w:lastRow="0" w:firstColumn="0" w:lastColumn="0" w:oddVBand="0" w:evenVBand="0" w:oddHBand="0" w:evenHBand="0" w:firstRowFirstColumn="0" w:firstRowLastColumn="0" w:lastRowFirstColumn="0" w:lastRowLastColumn="0"/>
            </w:pPr>
            <w:r w:rsidRPr="567E2526">
              <w:rPr>
                <w:rFonts w:cs="Calibri"/>
              </w:rPr>
              <w:t>Expenditures are supplemental to core ELD programming.</w:t>
            </w:r>
          </w:p>
          <w:p w14:paraId="6A103ABE" w14:textId="77777777" w:rsidR="00E46FAB" w:rsidRPr="001D7FEA" w:rsidRDefault="00E46FAB" w:rsidP="567E2526">
            <w:pPr>
              <w:pStyle w:val="ListParagraph"/>
              <w:numPr>
                <w:ilvl w:val="0"/>
                <w:numId w:val="54"/>
              </w:numPr>
              <w:ind w:left="360"/>
              <w:cnfStyle w:val="000000000000" w:firstRow="0" w:lastRow="0" w:firstColumn="0" w:lastColumn="0" w:oddVBand="0" w:evenVBand="0" w:oddHBand="0" w:evenHBand="0" w:firstRowFirstColumn="0" w:firstRowLastColumn="0" w:lastRowFirstColumn="0" w:lastRowLastColumn="0"/>
            </w:pPr>
            <w:r w:rsidRPr="567E2526">
              <w:rPr>
                <w:rFonts w:cs="Calibri"/>
              </w:rPr>
              <w:t>Professional development activity descriptions detail how the PD will be delivered throughout the year.</w:t>
            </w:r>
          </w:p>
          <w:p w14:paraId="74EF5C26" w14:textId="77777777" w:rsidR="00E46FAB" w:rsidRPr="001D7FEA" w:rsidRDefault="00E46FAB" w:rsidP="567E2526">
            <w:pPr>
              <w:pStyle w:val="ListParagraph"/>
              <w:numPr>
                <w:ilvl w:val="0"/>
                <w:numId w:val="54"/>
              </w:numPr>
              <w:ind w:left="360"/>
              <w:cnfStyle w:val="000000000000" w:firstRow="0" w:lastRow="0" w:firstColumn="0" w:lastColumn="0" w:oddVBand="0" w:evenVBand="0" w:oddHBand="0" w:evenHBand="0" w:firstRowFirstColumn="0" w:firstRowLastColumn="0" w:lastRowFirstColumn="0" w:lastRowLastColumn="0"/>
            </w:pPr>
            <w:r w:rsidRPr="567E2526">
              <w:rPr>
                <w:rFonts w:cs="Calibri"/>
              </w:rPr>
              <w:t>Funding source matches descriptions of activity.</w:t>
            </w:r>
          </w:p>
          <w:p w14:paraId="606E4A02" w14:textId="060D6428" w:rsidR="00E46FAB" w:rsidRPr="001D7FEA" w:rsidRDefault="00E46FAB" w:rsidP="567E2526">
            <w:pPr>
              <w:pStyle w:val="ListParagraph"/>
              <w:numPr>
                <w:ilvl w:val="0"/>
                <w:numId w:val="54"/>
              </w:numPr>
              <w:ind w:left="360"/>
              <w:cnfStyle w:val="000000000000" w:firstRow="0" w:lastRow="0" w:firstColumn="0" w:lastColumn="0" w:oddVBand="0" w:evenVBand="0" w:oddHBand="0" w:evenHBand="0" w:firstRowFirstColumn="0" w:firstRowLastColumn="0" w:lastRowFirstColumn="0" w:lastRowLastColumn="0"/>
            </w:pPr>
            <w:r w:rsidRPr="567E2526">
              <w:rPr>
                <w:rFonts w:cs="Calibri"/>
              </w:rPr>
              <w:t>If purchased service, activity description includes who/what/where/when (i.e. length of contract, etc.)/why.</w:t>
            </w:r>
          </w:p>
          <w:p w14:paraId="513BF9D1" w14:textId="3E716720" w:rsidR="00E46FAB" w:rsidRPr="001D7FEA" w:rsidRDefault="00E46FAB" w:rsidP="567E2526">
            <w:pPr>
              <w:pStyle w:val="ListParagraph"/>
              <w:numPr>
                <w:ilvl w:val="0"/>
                <w:numId w:val="54"/>
              </w:numPr>
              <w:ind w:left="360"/>
              <w:cnfStyle w:val="000000000000" w:firstRow="0" w:lastRow="0" w:firstColumn="0" w:lastColumn="0" w:oddVBand="0" w:evenVBand="0" w:oddHBand="0" w:evenHBand="0" w:firstRowFirstColumn="0" w:firstRowLastColumn="0" w:lastRowFirstColumn="0" w:lastRowLastColumn="0"/>
            </w:pPr>
            <w:r w:rsidRPr="567E2526">
              <w:rPr>
                <w:rFonts w:cs="Calibri"/>
              </w:rPr>
              <w:t>If Salary position, ensure the activity description includes FTE.</w:t>
            </w:r>
          </w:p>
        </w:tc>
        <w:tc>
          <w:tcPr>
            <w:tcW w:w="4873" w:type="dxa"/>
          </w:tcPr>
          <w:p w14:paraId="0F45BBA7" w14:textId="77777777" w:rsidR="00E46FAB" w:rsidRPr="001D7FEA" w:rsidRDefault="00E46FAB" w:rsidP="5095525E">
            <w:pPr>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 xml:space="preserve">Allowable Uses: </w:t>
            </w:r>
          </w:p>
          <w:p w14:paraId="6CA837FD" w14:textId="0C78CC3D" w:rsidR="00E46FAB" w:rsidRPr="001D7FEA" w:rsidRDefault="00E46FAB" w:rsidP="00B95074">
            <w:pPr>
              <w:pStyle w:val="ListParagraph"/>
              <w:numPr>
                <w:ilvl w:val="0"/>
                <w:numId w:val="199"/>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 xml:space="preserve">Upgrade EL program objectives and effective EL instructional strategies (adult focused). </w:t>
            </w:r>
          </w:p>
          <w:p w14:paraId="6B5707B4" w14:textId="77777777" w:rsidR="00E46FAB" w:rsidRPr="001D7FEA" w:rsidRDefault="00E46FAB" w:rsidP="00B95074">
            <w:pPr>
              <w:pStyle w:val="ListParagraph"/>
              <w:numPr>
                <w:ilvl w:val="0"/>
                <w:numId w:val="199"/>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Improve ELD programs for ELs by supplementing curricula, instruction materials, and educational software and technology that improve content and language acquisition (student-focused).</w:t>
            </w:r>
          </w:p>
          <w:p w14:paraId="142F90F7" w14:textId="77777777" w:rsidR="00E46FAB" w:rsidRPr="001D7FEA" w:rsidRDefault="00E46FAB" w:rsidP="00B95074">
            <w:pPr>
              <w:pStyle w:val="ListParagraph"/>
              <w:numPr>
                <w:ilvl w:val="0"/>
                <w:numId w:val="199"/>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Provide tutoring and intensified instruction for EL students.</w:t>
            </w:r>
          </w:p>
          <w:p w14:paraId="3AE6F1AE" w14:textId="77777777" w:rsidR="00E46FAB" w:rsidRPr="001D7FEA" w:rsidRDefault="00E46FAB" w:rsidP="00B95074">
            <w:pPr>
              <w:pStyle w:val="ListParagraph"/>
              <w:numPr>
                <w:ilvl w:val="0"/>
                <w:numId w:val="199"/>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Develop and implement effective preschool, elementary school, or secondary school ELD programs that are coordinated with other relevant programs and services.</w:t>
            </w:r>
          </w:p>
          <w:p w14:paraId="58A8C5BA" w14:textId="77777777" w:rsidR="00E46FAB" w:rsidRPr="001D7FEA" w:rsidRDefault="00E46FAB" w:rsidP="00B95074">
            <w:pPr>
              <w:pStyle w:val="ListParagraph"/>
              <w:numPr>
                <w:ilvl w:val="0"/>
                <w:numId w:val="199"/>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 xml:space="preserve">Provide community participation programs, family literacy services, and parent and family outreach and training activities to ELs and their families. </w:t>
            </w:r>
          </w:p>
          <w:p w14:paraId="0C7C6E3E" w14:textId="77777777" w:rsidR="00E46FAB" w:rsidRPr="001D7FEA" w:rsidRDefault="00E46FAB" w:rsidP="00B95074">
            <w:pPr>
              <w:pStyle w:val="ListParagraph"/>
              <w:numPr>
                <w:ilvl w:val="0"/>
                <w:numId w:val="199"/>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Improve instruction for EL students, including EL students with a disability or identified as gifted in a specific area.</w:t>
            </w:r>
          </w:p>
          <w:p w14:paraId="04EBB4A0" w14:textId="1C9E09A8" w:rsidR="00E46FAB" w:rsidRPr="001D7FEA" w:rsidRDefault="00E46FAB" w:rsidP="00B95074">
            <w:pPr>
              <w:pStyle w:val="ListParagraph"/>
              <w:numPr>
                <w:ilvl w:val="0"/>
                <w:numId w:val="199"/>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Offer early college high school or dual or concurrent enrollment programs or courses designed to help ELs achieve in postsecondary education.</w:t>
            </w:r>
          </w:p>
        </w:tc>
      </w:tr>
      <w:tr w:rsidR="00E46FAB" w:rsidRPr="00F248D4" w14:paraId="70A2FCA9" w14:textId="77777777" w:rsidTr="0ABBA88C">
        <w:tc>
          <w:tcPr>
            <w:cnfStyle w:val="001000000000" w:firstRow="0" w:lastRow="0" w:firstColumn="1" w:lastColumn="0" w:oddVBand="0" w:evenVBand="0" w:oddHBand="0" w:evenHBand="0" w:firstRowFirstColumn="0" w:firstRowLastColumn="0" w:lastRowFirstColumn="0" w:lastRowLastColumn="0"/>
            <w:tcW w:w="2925" w:type="dxa"/>
          </w:tcPr>
          <w:p w14:paraId="15A617CB" w14:textId="2986BAE7" w:rsidR="00E46FAB" w:rsidRPr="001D7FEA" w:rsidRDefault="00E46FAB" w:rsidP="00E46FAB">
            <w:pPr>
              <w:tabs>
                <w:tab w:val="left" w:pos="2160"/>
              </w:tabs>
              <w:rPr>
                <w:b w:val="0"/>
                <w:bCs w:val="0"/>
              </w:rPr>
            </w:pPr>
            <w:r w:rsidRPr="001D7FEA">
              <w:rPr>
                <w:rFonts w:cs="Calibri"/>
                <w:b w:val="0"/>
                <w:bCs w:val="0"/>
              </w:rPr>
              <w:t>Common Colorado Uses for Title III Funds</w:t>
            </w:r>
          </w:p>
        </w:tc>
        <w:tc>
          <w:tcPr>
            <w:tcW w:w="5247" w:type="dxa"/>
          </w:tcPr>
          <w:p w14:paraId="1554DD3D" w14:textId="77777777" w:rsidR="0067077E" w:rsidRPr="001D7FEA" w:rsidRDefault="00E46FAB" w:rsidP="567E2526">
            <w:pPr>
              <w:pStyle w:val="ListParagraph"/>
              <w:numPr>
                <w:ilvl w:val="0"/>
                <w:numId w:val="53"/>
              </w:numPr>
              <w:ind w:left="360"/>
              <w:cnfStyle w:val="000000000000" w:firstRow="0" w:lastRow="0" w:firstColumn="0" w:lastColumn="0" w:oddVBand="0" w:evenVBand="0" w:oddHBand="0" w:evenHBand="0" w:firstRowFirstColumn="0" w:firstRowLastColumn="0" w:lastRowFirstColumn="0" w:lastRowLastColumn="0"/>
            </w:pPr>
            <w:r w:rsidRPr="567E2526">
              <w:rPr>
                <w:rFonts w:cs="Calibri"/>
              </w:rPr>
              <w:t>Activity category aligns with activity description and coding.</w:t>
            </w:r>
          </w:p>
          <w:p w14:paraId="7962BF20" w14:textId="77777777" w:rsidR="0067077E" w:rsidRPr="001D7FEA" w:rsidRDefault="00E46FAB" w:rsidP="567E2526">
            <w:pPr>
              <w:pStyle w:val="ListParagraph"/>
              <w:numPr>
                <w:ilvl w:val="0"/>
                <w:numId w:val="53"/>
              </w:numPr>
              <w:ind w:left="360"/>
              <w:cnfStyle w:val="000000000000" w:firstRow="0" w:lastRow="0" w:firstColumn="0" w:lastColumn="0" w:oddVBand="0" w:evenVBand="0" w:oddHBand="0" w:evenHBand="0" w:firstRowFirstColumn="0" w:firstRowLastColumn="0" w:lastRowFirstColumn="0" w:lastRowLastColumn="0"/>
            </w:pPr>
            <w:r w:rsidRPr="567E2526">
              <w:rPr>
                <w:rFonts w:cs="Calibri"/>
              </w:rPr>
              <w:t>Descriptions of activities are allowable, reasonable and necessary.</w:t>
            </w:r>
          </w:p>
          <w:p w14:paraId="5B75F064" w14:textId="77777777" w:rsidR="0067077E" w:rsidRPr="001D7FEA" w:rsidRDefault="00E46FAB" w:rsidP="567E2526">
            <w:pPr>
              <w:pStyle w:val="ListParagraph"/>
              <w:numPr>
                <w:ilvl w:val="0"/>
                <w:numId w:val="53"/>
              </w:numPr>
              <w:ind w:left="360"/>
              <w:cnfStyle w:val="000000000000" w:firstRow="0" w:lastRow="0" w:firstColumn="0" w:lastColumn="0" w:oddVBand="0" w:evenVBand="0" w:oddHBand="0" w:evenHBand="0" w:firstRowFirstColumn="0" w:firstRowLastColumn="0" w:lastRowFirstColumn="0" w:lastRowLastColumn="0"/>
            </w:pPr>
            <w:r w:rsidRPr="567E2526">
              <w:rPr>
                <w:rFonts w:cs="Calibri"/>
              </w:rPr>
              <w:t>Expenditures are supplemental to core ELD programming.</w:t>
            </w:r>
          </w:p>
          <w:p w14:paraId="248A03C3" w14:textId="77777777" w:rsidR="0067077E" w:rsidRPr="001D7FEA" w:rsidRDefault="00E46FAB" w:rsidP="567E2526">
            <w:pPr>
              <w:pStyle w:val="ListParagraph"/>
              <w:numPr>
                <w:ilvl w:val="0"/>
                <w:numId w:val="53"/>
              </w:numPr>
              <w:ind w:left="360"/>
              <w:cnfStyle w:val="000000000000" w:firstRow="0" w:lastRow="0" w:firstColumn="0" w:lastColumn="0" w:oddVBand="0" w:evenVBand="0" w:oddHBand="0" w:evenHBand="0" w:firstRowFirstColumn="0" w:firstRowLastColumn="0" w:lastRowFirstColumn="0" w:lastRowLastColumn="0"/>
            </w:pPr>
            <w:r w:rsidRPr="567E2526">
              <w:rPr>
                <w:rFonts w:cs="Calibri"/>
              </w:rPr>
              <w:t>Professional development activity descriptions detail how the PD will be delivered throughout the year.</w:t>
            </w:r>
          </w:p>
          <w:p w14:paraId="5122FD47" w14:textId="77777777" w:rsidR="0067077E" w:rsidRPr="001D7FEA" w:rsidRDefault="00E46FAB" w:rsidP="567E2526">
            <w:pPr>
              <w:pStyle w:val="ListParagraph"/>
              <w:numPr>
                <w:ilvl w:val="0"/>
                <w:numId w:val="53"/>
              </w:numPr>
              <w:ind w:left="360"/>
              <w:cnfStyle w:val="000000000000" w:firstRow="0" w:lastRow="0" w:firstColumn="0" w:lastColumn="0" w:oddVBand="0" w:evenVBand="0" w:oddHBand="0" w:evenHBand="0" w:firstRowFirstColumn="0" w:firstRowLastColumn="0" w:lastRowFirstColumn="0" w:lastRowLastColumn="0"/>
            </w:pPr>
            <w:r w:rsidRPr="567E2526">
              <w:rPr>
                <w:rFonts w:cs="Calibri"/>
              </w:rPr>
              <w:t>Funding source matches descriptions of activity.</w:t>
            </w:r>
          </w:p>
          <w:p w14:paraId="1FEB852A" w14:textId="3D770FC3" w:rsidR="00E46FAB" w:rsidRPr="001D7FEA" w:rsidRDefault="00E46FAB" w:rsidP="567E2526">
            <w:pPr>
              <w:pStyle w:val="ListParagraph"/>
              <w:numPr>
                <w:ilvl w:val="0"/>
                <w:numId w:val="53"/>
              </w:numPr>
              <w:ind w:left="360"/>
              <w:cnfStyle w:val="000000000000" w:firstRow="0" w:lastRow="0" w:firstColumn="0" w:lastColumn="0" w:oddVBand="0" w:evenVBand="0" w:oddHBand="0" w:evenHBand="0" w:firstRowFirstColumn="0" w:firstRowLastColumn="0" w:lastRowFirstColumn="0" w:lastRowLastColumn="0"/>
            </w:pPr>
            <w:r w:rsidRPr="567E2526">
              <w:rPr>
                <w:rFonts w:cs="Calibri"/>
              </w:rPr>
              <w:t>If purchased service, activity description includes who/what/where/when (i.e. length of contract, etc</w:t>
            </w:r>
            <w:r w:rsidR="0067077E" w:rsidRPr="567E2526">
              <w:rPr>
                <w:rFonts w:cs="Calibri"/>
              </w:rPr>
              <w:t>.</w:t>
            </w:r>
            <w:r w:rsidRPr="567E2526">
              <w:rPr>
                <w:rFonts w:cs="Calibri"/>
              </w:rPr>
              <w:t>)/why.</w:t>
            </w:r>
          </w:p>
        </w:tc>
        <w:tc>
          <w:tcPr>
            <w:tcW w:w="4873" w:type="dxa"/>
          </w:tcPr>
          <w:p w14:paraId="5B8364FE" w14:textId="5AC64109" w:rsidR="0067077E" w:rsidRPr="001D7FEA" w:rsidRDefault="00E46FAB" w:rsidP="5095525E">
            <w:pPr>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Not Allowable</w:t>
            </w:r>
            <w:r w:rsidR="0067077E" w:rsidRPr="001D7FEA">
              <w:rPr>
                <w:rFonts w:cs="Calibri"/>
              </w:rPr>
              <w:t>:</w:t>
            </w:r>
          </w:p>
          <w:p w14:paraId="40C80721" w14:textId="77777777" w:rsidR="0067077E" w:rsidRPr="001D7FEA" w:rsidRDefault="00E46FAB" w:rsidP="00B95074">
            <w:pPr>
              <w:pStyle w:val="ListParagraph"/>
              <w:numPr>
                <w:ilvl w:val="0"/>
                <w:numId w:val="198"/>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Core ELD program resources (slide 8 of Internal Training)</w:t>
            </w:r>
          </w:p>
          <w:p w14:paraId="64B4AAA4" w14:textId="77777777" w:rsidR="0067077E" w:rsidRPr="001D7FEA" w:rsidRDefault="00E46FAB" w:rsidP="00B95074">
            <w:pPr>
              <w:pStyle w:val="ListParagraph"/>
              <w:numPr>
                <w:ilvl w:val="0"/>
                <w:numId w:val="198"/>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Curricular resources for ELD or content blocks</w:t>
            </w:r>
          </w:p>
          <w:p w14:paraId="70A2D614" w14:textId="77777777" w:rsidR="003203A7" w:rsidRPr="001D7FEA" w:rsidRDefault="00E46FAB" w:rsidP="00B95074">
            <w:pPr>
              <w:pStyle w:val="ListParagraph"/>
              <w:numPr>
                <w:ilvl w:val="0"/>
                <w:numId w:val="198"/>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ELD Resources - EL Achieve, Pearson Language Central, NatGeo Edge, Reach, Inside the USA</w:t>
            </w:r>
          </w:p>
          <w:p w14:paraId="25946FC0" w14:textId="77777777" w:rsidR="003203A7" w:rsidRPr="001D7FEA" w:rsidRDefault="00E46FAB" w:rsidP="00B95074">
            <w:pPr>
              <w:pStyle w:val="ListParagraph"/>
              <w:numPr>
                <w:ilvl w:val="0"/>
                <w:numId w:val="198"/>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READ Act approved programming</w:t>
            </w:r>
          </w:p>
          <w:p w14:paraId="250DB1CF" w14:textId="77777777" w:rsidR="003203A7" w:rsidRPr="001D7FEA" w:rsidRDefault="00E46FAB" w:rsidP="00B95074">
            <w:pPr>
              <w:pStyle w:val="ListParagraph"/>
              <w:numPr>
                <w:ilvl w:val="0"/>
                <w:numId w:val="198"/>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Required FTE for core ELD Program</w:t>
            </w:r>
          </w:p>
          <w:p w14:paraId="320C87F3" w14:textId="77777777" w:rsidR="003203A7" w:rsidRPr="001D7FEA" w:rsidRDefault="00E46FAB" w:rsidP="00B95074">
            <w:pPr>
              <w:pStyle w:val="ListParagraph"/>
              <w:numPr>
                <w:ilvl w:val="0"/>
                <w:numId w:val="198"/>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Salary for EL Teacher</w:t>
            </w:r>
          </w:p>
          <w:p w14:paraId="5E7FADEB" w14:textId="77777777" w:rsidR="003203A7" w:rsidRPr="001D7FEA" w:rsidRDefault="00E46FAB" w:rsidP="00B95074">
            <w:pPr>
              <w:pStyle w:val="ListParagraph"/>
              <w:numPr>
                <w:ilvl w:val="0"/>
                <w:numId w:val="198"/>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FTE for core content programming</w:t>
            </w:r>
          </w:p>
          <w:p w14:paraId="470BC157" w14:textId="77777777" w:rsidR="003203A7" w:rsidRPr="001D7FEA" w:rsidRDefault="00E46FAB" w:rsidP="00B95074">
            <w:pPr>
              <w:pStyle w:val="ListParagraph"/>
              <w:numPr>
                <w:ilvl w:val="0"/>
                <w:numId w:val="198"/>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Using TIII to pay for ELs to participate in an activity/purchase supplies paid for with local funds for other students</w:t>
            </w:r>
          </w:p>
          <w:p w14:paraId="617E6C9C" w14:textId="50261744" w:rsidR="003203A7" w:rsidRPr="001D7FEA" w:rsidRDefault="00E46FAB" w:rsidP="00B95074">
            <w:pPr>
              <w:pStyle w:val="ListParagraph"/>
              <w:numPr>
                <w:ilvl w:val="0"/>
                <w:numId w:val="198"/>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Technology costs not directly related to supporting E</w:t>
            </w:r>
            <w:r w:rsidR="003203A7" w:rsidRPr="001D7FEA">
              <w:rPr>
                <w:rFonts w:cs="Calibri"/>
              </w:rPr>
              <w:t>l</w:t>
            </w:r>
            <w:r w:rsidRPr="001D7FEA">
              <w:rPr>
                <w:rFonts w:cs="Calibri"/>
              </w:rPr>
              <w:t>s</w:t>
            </w:r>
          </w:p>
          <w:p w14:paraId="31F3EA29" w14:textId="7A2BC2F3" w:rsidR="003203A7" w:rsidRPr="001D7FEA" w:rsidRDefault="00E46FAB" w:rsidP="00B95074">
            <w:pPr>
              <w:pStyle w:val="ListParagraph"/>
              <w:numPr>
                <w:ilvl w:val="0"/>
                <w:numId w:val="198"/>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 xml:space="preserve">Migrant </w:t>
            </w:r>
            <w:r w:rsidR="7332085A" w:rsidRPr="77A8D348">
              <w:rPr>
                <w:rFonts w:cs="Calibri"/>
              </w:rPr>
              <w:t>Ed</w:t>
            </w:r>
            <w:r w:rsidR="2CDC5EBC" w:rsidRPr="77A8D348">
              <w:rPr>
                <w:rFonts w:cs="Calibri"/>
              </w:rPr>
              <w:t>ucation</w:t>
            </w:r>
            <w:r w:rsidRPr="001D7FEA">
              <w:rPr>
                <w:rFonts w:cs="Calibri"/>
              </w:rPr>
              <w:t xml:space="preserve"> conference</w:t>
            </w:r>
          </w:p>
          <w:p w14:paraId="29605B80" w14:textId="524B687A" w:rsidR="00E46FAB" w:rsidRPr="001D7FEA" w:rsidRDefault="00E46FAB" w:rsidP="00B95074">
            <w:pPr>
              <w:pStyle w:val="ListParagraph"/>
              <w:numPr>
                <w:ilvl w:val="0"/>
                <w:numId w:val="198"/>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Meals</w:t>
            </w:r>
          </w:p>
        </w:tc>
      </w:tr>
      <w:tr w:rsidR="00E46FAB" w:rsidRPr="00F248D4" w14:paraId="23A334CE" w14:textId="77777777" w:rsidTr="0ABBA88C">
        <w:tc>
          <w:tcPr>
            <w:cnfStyle w:val="001000000000" w:firstRow="0" w:lastRow="0" w:firstColumn="1" w:lastColumn="0" w:oddVBand="0" w:evenVBand="0" w:oddHBand="0" w:evenHBand="0" w:firstRowFirstColumn="0" w:firstRowLastColumn="0" w:lastRowFirstColumn="0" w:lastRowLastColumn="0"/>
            <w:tcW w:w="2925" w:type="dxa"/>
          </w:tcPr>
          <w:p w14:paraId="42A3572B" w14:textId="508E9902" w:rsidR="00E46FAB" w:rsidRPr="001D7FEA" w:rsidRDefault="00E46FAB" w:rsidP="00E46FAB">
            <w:pPr>
              <w:tabs>
                <w:tab w:val="left" w:pos="2160"/>
              </w:tabs>
              <w:rPr>
                <w:b w:val="0"/>
                <w:bCs w:val="0"/>
              </w:rPr>
            </w:pPr>
            <w:r w:rsidRPr="001D7FEA">
              <w:rPr>
                <w:rFonts w:cs="Calibri"/>
                <w:b w:val="0"/>
                <w:bCs w:val="0"/>
              </w:rPr>
              <w:t>Translation/Interpretation</w:t>
            </w:r>
          </w:p>
        </w:tc>
        <w:tc>
          <w:tcPr>
            <w:tcW w:w="5247" w:type="dxa"/>
            <w:vAlign w:val="bottom"/>
          </w:tcPr>
          <w:p w14:paraId="6455E123" w14:textId="77777777" w:rsidR="003203A7" w:rsidRPr="001D7FEA" w:rsidRDefault="5E75E406" w:rsidP="0ABBA88C">
            <w:pPr>
              <w:pStyle w:val="ListParagraph"/>
              <w:numPr>
                <w:ilvl w:val="0"/>
                <w:numId w:val="52"/>
              </w:numPr>
              <w:ind w:left="360"/>
              <w:cnfStyle w:val="000000000000" w:firstRow="0" w:lastRow="0" w:firstColumn="0" w:lastColumn="0" w:oddVBand="0" w:evenVBand="0" w:oddHBand="0" w:evenHBand="0" w:firstRowFirstColumn="0" w:firstRowLastColumn="0" w:lastRowFirstColumn="0" w:lastRowLastColumn="0"/>
              <w:rPr>
                <w:rFonts w:cs="Calibri"/>
              </w:rPr>
            </w:pPr>
            <w:r w:rsidRPr="0ABBA88C">
              <w:rPr>
                <w:rFonts w:cs="Calibri"/>
              </w:rPr>
              <w:t xml:space="preserve">Translation/interpretation can only be used for activities non-essential to the students’ education or personal well-being. Information that needs to be communicated regarding the student’s academic successes or challenges or the health and safety of the student needs to be translated or interpreted with general funds. </w:t>
            </w:r>
          </w:p>
          <w:p w14:paraId="0F53E437" w14:textId="117F8675" w:rsidR="00E46FAB" w:rsidRPr="001D7FEA" w:rsidRDefault="5E75E406" w:rsidP="0ABBA88C">
            <w:pPr>
              <w:pStyle w:val="ListParagraph"/>
              <w:numPr>
                <w:ilvl w:val="0"/>
                <w:numId w:val="52"/>
              </w:numPr>
              <w:ind w:left="360"/>
              <w:cnfStyle w:val="000000000000" w:firstRow="0" w:lastRow="0" w:firstColumn="0" w:lastColumn="0" w:oddVBand="0" w:evenVBand="0" w:oddHBand="0" w:evenHBand="0" w:firstRowFirstColumn="0" w:firstRowLastColumn="0" w:lastRowFirstColumn="0" w:lastRowLastColumn="0"/>
              <w:rPr>
                <w:rFonts w:cs="Calibri"/>
              </w:rPr>
            </w:pPr>
            <w:r w:rsidRPr="0ABBA88C">
              <w:rPr>
                <w:rFonts w:cs="Calibri"/>
              </w:rPr>
              <w:t>Title III cannot be used for parent conferences, parent requests for information, IEP meetings/plans, communications after an incident at school, PTA meetings, etc.</w:t>
            </w:r>
          </w:p>
        </w:tc>
        <w:tc>
          <w:tcPr>
            <w:tcW w:w="4873" w:type="dxa"/>
            <w:vAlign w:val="bottom"/>
          </w:tcPr>
          <w:p w14:paraId="2066D26C" w14:textId="77777777" w:rsidR="00E46FAB" w:rsidRPr="001D7FEA" w:rsidRDefault="00E46FAB" w:rsidP="00966D60">
            <w:pPr>
              <w:pStyle w:val="ListParagraph"/>
              <w:ind w:left="360"/>
              <w:cnfStyle w:val="000000000000" w:firstRow="0" w:lastRow="0" w:firstColumn="0" w:lastColumn="0" w:oddVBand="0" w:evenVBand="0" w:oddHBand="0" w:evenHBand="0" w:firstRowFirstColumn="0" w:firstRowLastColumn="0" w:lastRowFirstColumn="0" w:lastRowLastColumn="0"/>
            </w:pPr>
          </w:p>
        </w:tc>
      </w:tr>
      <w:tr w:rsidR="00E46FAB" w:rsidRPr="00F248D4" w14:paraId="2D23E523" w14:textId="77777777" w:rsidTr="0ABBA88C">
        <w:tc>
          <w:tcPr>
            <w:cnfStyle w:val="001000000000" w:firstRow="0" w:lastRow="0" w:firstColumn="1" w:lastColumn="0" w:oddVBand="0" w:evenVBand="0" w:oddHBand="0" w:evenHBand="0" w:firstRowFirstColumn="0" w:firstRowLastColumn="0" w:lastRowFirstColumn="0" w:lastRowLastColumn="0"/>
            <w:tcW w:w="2925" w:type="dxa"/>
          </w:tcPr>
          <w:p w14:paraId="472D85D2" w14:textId="11CBAC17" w:rsidR="00E46FAB" w:rsidRPr="001D7FEA" w:rsidRDefault="00E46FAB" w:rsidP="00E46FAB">
            <w:pPr>
              <w:tabs>
                <w:tab w:val="left" w:pos="2160"/>
              </w:tabs>
              <w:rPr>
                <w:b w:val="0"/>
                <w:bCs w:val="0"/>
              </w:rPr>
            </w:pPr>
            <w:r w:rsidRPr="001D7FEA">
              <w:rPr>
                <w:rFonts w:cs="Calibri"/>
                <w:b w:val="0"/>
                <w:bCs w:val="0"/>
              </w:rPr>
              <w:t>Administrative Maximum</w:t>
            </w:r>
          </w:p>
        </w:tc>
        <w:tc>
          <w:tcPr>
            <w:tcW w:w="5247" w:type="dxa"/>
            <w:vAlign w:val="bottom"/>
          </w:tcPr>
          <w:p w14:paraId="2F771F12" w14:textId="07EFC724" w:rsidR="003203A7" w:rsidRPr="001D7FEA" w:rsidRDefault="5E75E406" w:rsidP="0ABBA88C">
            <w:pPr>
              <w:pStyle w:val="ListParagraph"/>
              <w:numPr>
                <w:ilvl w:val="0"/>
                <w:numId w:val="51"/>
              </w:numPr>
              <w:ind w:left="360"/>
              <w:cnfStyle w:val="000000000000" w:firstRow="0" w:lastRow="0" w:firstColumn="0" w:lastColumn="0" w:oddVBand="0" w:evenVBand="0" w:oddHBand="0" w:evenHBand="0" w:firstRowFirstColumn="0" w:firstRowLastColumn="0" w:lastRowFirstColumn="0" w:lastRowLastColumn="0"/>
              <w:rPr>
                <w:rFonts w:cs="Calibri"/>
              </w:rPr>
            </w:pPr>
            <w:r w:rsidRPr="0ABBA88C">
              <w:rPr>
                <w:rFonts w:cs="Calibri"/>
              </w:rPr>
              <w:t>Maximum 2% of total allocation for administration of grant</w:t>
            </w:r>
            <w:r w:rsidR="64D54365" w:rsidRPr="0ABBA88C">
              <w:rPr>
                <w:rFonts w:cs="Calibri"/>
              </w:rPr>
              <w:t>.</w:t>
            </w:r>
          </w:p>
          <w:p w14:paraId="3F28D2BC" w14:textId="750359AD" w:rsidR="00966D60" w:rsidRPr="001D7FEA" w:rsidRDefault="371C5EA0" w:rsidP="0ABBA88C">
            <w:pPr>
              <w:pStyle w:val="ListParagraph"/>
              <w:numPr>
                <w:ilvl w:val="0"/>
                <w:numId w:val="51"/>
              </w:numPr>
              <w:ind w:left="360"/>
              <w:cnfStyle w:val="000000000000" w:firstRow="0" w:lastRow="0" w:firstColumn="0" w:lastColumn="0" w:oddVBand="0" w:evenVBand="0" w:oddHBand="0" w:evenHBand="0" w:firstRowFirstColumn="0" w:firstRowLastColumn="0" w:lastRowFirstColumn="0" w:lastRowLastColumn="0"/>
              <w:rPr>
                <w:rFonts w:cs="Calibri"/>
              </w:rPr>
            </w:pPr>
            <w:r w:rsidRPr="0ABBA88C">
              <w:rPr>
                <w:rFonts w:cs="Calibri"/>
              </w:rPr>
              <w:t>LEA u</w:t>
            </w:r>
            <w:r w:rsidR="401B4544" w:rsidRPr="0ABBA88C">
              <w:rPr>
                <w:rFonts w:cs="Calibri"/>
              </w:rPr>
              <w:t>se</w:t>
            </w:r>
            <w:r w:rsidR="1D416A2E" w:rsidRPr="0ABBA88C">
              <w:rPr>
                <w:rFonts w:cs="Calibri"/>
              </w:rPr>
              <w:t>s</w:t>
            </w:r>
            <w:r w:rsidR="5E75E406" w:rsidRPr="0ABBA88C">
              <w:rPr>
                <w:rFonts w:cs="Calibri"/>
              </w:rPr>
              <w:t xml:space="preserve"> the "Administration" Function Code.</w:t>
            </w:r>
          </w:p>
          <w:p w14:paraId="3873B1F7" w14:textId="6BF55E20" w:rsidR="00E46FAB" w:rsidRPr="001D7FEA" w:rsidRDefault="5E75E406" w:rsidP="0ABBA88C">
            <w:pPr>
              <w:pStyle w:val="ListParagraph"/>
              <w:numPr>
                <w:ilvl w:val="0"/>
                <w:numId w:val="51"/>
              </w:numPr>
              <w:ind w:left="360"/>
              <w:cnfStyle w:val="000000000000" w:firstRow="0" w:lastRow="0" w:firstColumn="0" w:lastColumn="0" w:oddVBand="0" w:evenVBand="0" w:oddHBand="0" w:evenHBand="0" w:firstRowFirstColumn="0" w:firstRowLastColumn="0" w:lastRowFirstColumn="0" w:lastRowLastColumn="0"/>
              <w:rPr>
                <w:rFonts w:cs="Calibri"/>
              </w:rPr>
            </w:pPr>
            <w:r w:rsidRPr="0ABBA88C">
              <w:rPr>
                <w:rFonts w:cs="Calibri"/>
              </w:rPr>
              <w:t>Any funds reserved for administration costs may be used only for direct administrative costs.</w:t>
            </w:r>
          </w:p>
        </w:tc>
        <w:tc>
          <w:tcPr>
            <w:tcW w:w="4873" w:type="dxa"/>
            <w:vAlign w:val="bottom"/>
          </w:tcPr>
          <w:p w14:paraId="497F210E" w14:textId="77777777" w:rsidR="00E46FAB" w:rsidRPr="001D7FEA" w:rsidRDefault="00E46FAB" w:rsidP="00966D60">
            <w:pPr>
              <w:pStyle w:val="ListParagraph"/>
              <w:ind w:left="360"/>
              <w:cnfStyle w:val="000000000000" w:firstRow="0" w:lastRow="0" w:firstColumn="0" w:lastColumn="0" w:oddVBand="0" w:evenVBand="0" w:oddHBand="0" w:evenHBand="0" w:firstRowFirstColumn="0" w:firstRowLastColumn="0" w:lastRowFirstColumn="0" w:lastRowLastColumn="0"/>
            </w:pPr>
          </w:p>
        </w:tc>
      </w:tr>
      <w:tr w:rsidR="00674A86" w:rsidRPr="00F248D4" w14:paraId="10EECFF9" w14:textId="77777777" w:rsidTr="0ABBA88C">
        <w:tc>
          <w:tcPr>
            <w:cnfStyle w:val="001000000000" w:firstRow="0" w:lastRow="0" w:firstColumn="1" w:lastColumn="0" w:oddVBand="0" w:evenVBand="0" w:oddHBand="0" w:evenHBand="0" w:firstRowFirstColumn="0" w:firstRowLastColumn="0" w:lastRowFirstColumn="0" w:lastRowLastColumn="0"/>
            <w:tcW w:w="2925" w:type="dxa"/>
          </w:tcPr>
          <w:p w14:paraId="45B89B86" w14:textId="0F0DEDD3" w:rsidR="00674A86" w:rsidRPr="001D7FEA" w:rsidRDefault="00674A86" w:rsidP="00674A86">
            <w:pPr>
              <w:tabs>
                <w:tab w:val="left" w:pos="2160"/>
              </w:tabs>
              <w:rPr>
                <w:rFonts w:cs="Calibri"/>
              </w:rPr>
            </w:pPr>
            <w:r w:rsidRPr="001D7FEA">
              <w:rPr>
                <w:rFonts w:cs="Calibri"/>
                <w:b w:val="0"/>
                <w:bCs w:val="0"/>
              </w:rPr>
              <w:t>General Budget Guidance</w:t>
            </w:r>
          </w:p>
        </w:tc>
        <w:tc>
          <w:tcPr>
            <w:tcW w:w="5247" w:type="dxa"/>
          </w:tcPr>
          <w:p w14:paraId="563338F2" w14:textId="24696789" w:rsidR="00674A86" w:rsidRPr="001D7FEA" w:rsidRDefault="0E74EBA8" w:rsidP="0ABBA88C">
            <w:pPr>
              <w:pStyle w:val="ListParagraph"/>
              <w:numPr>
                <w:ilvl w:val="0"/>
                <w:numId w:val="50"/>
              </w:numPr>
              <w:ind w:left="360"/>
              <w:cnfStyle w:val="000000000000" w:firstRow="0" w:lastRow="0" w:firstColumn="0" w:lastColumn="0" w:oddVBand="0" w:evenVBand="0" w:oddHBand="0" w:evenHBand="0" w:firstRowFirstColumn="0" w:firstRowLastColumn="0" w:lastRowFirstColumn="0" w:lastRowLastColumn="0"/>
              <w:rPr>
                <w:rFonts w:cs="Calibri"/>
              </w:rPr>
            </w:pPr>
            <w:r w:rsidRPr="0ABBA88C">
              <w:rPr>
                <w:rFonts w:cs="Calibri"/>
              </w:rPr>
              <w:t>Please see the “General Budget Guidance” section of this document for more support in creating the budget and for guidance on common uses of funds.</w:t>
            </w:r>
          </w:p>
        </w:tc>
        <w:tc>
          <w:tcPr>
            <w:tcW w:w="4873" w:type="dxa"/>
            <w:vAlign w:val="bottom"/>
          </w:tcPr>
          <w:p w14:paraId="061C90E2" w14:textId="77777777" w:rsidR="00674A86" w:rsidRPr="001D7FEA" w:rsidRDefault="00674A86" w:rsidP="00674A86">
            <w:pPr>
              <w:pStyle w:val="ListParagraph"/>
              <w:ind w:left="360"/>
              <w:cnfStyle w:val="000000000000" w:firstRow="0" w:lastRow="0" w:firstColumn="0" w:lastColumn="0" w:oddVBand="0" w:evenVBand="0" w:oddHBand="0" w:evenHBand="0" w:firstRowFirstColumn="0" w:firstRowLastColumn="0" w:lastRowFirstColumn="0" w:lastRowLastColumn="0"/>
            </w:pPr>
          </w:p>
        </w:tc>
      </w:tr>
    </w:tbl>
    <w:p w14:paraId="0E50158F" w14:textId="3E63EE3D" w:rsidR="0010456B" w:rsidRDefault="0010456B" w:rsidP="007A1079">
      <w:pPr>
        <w:pStyle w:val="Heading1"/>
      </w:pPr>
      <w:bookmarkStart w:id="41" w:name="_Toc193382987"/>
      <w:r>
        <w:t>Title III, Part A</w:t>
      </w:r>
      <w:r w:rsidR="00AD386A">
        <w:t>:</w:t>
      </w:r>
      <w:r>
        <w:t xml:space="preserve"> Immigrant Set-Aside</w:t>
      </w:r>
      <w:bookmarkEnd w:id="41"/>
      <w:r>
        <w:t xml:space="preserve"> </w:t>
      </w:r>
    </w:p>
    <w:p w14:paraId="711ADA41" w14:textId="3FBF0E80" w:rsidR="000C2FB9" w:rsidRPr="00DA78A4" w:rsidRDefault="007105C7" w:rsidP="007A1079">
      <w:pPr>
        <w:pStyle w:val="Heading2"/>
      </w:pPr>
      <w:bookmarkStart w:id="42" w:name="_Toc193382988"/>
      <w:r>
        <w:t xml:space="preserve">Title III Immigrant Set-Aside </w:t>
      </w:r>
      <w:r w:rsidR="00D0481E">
        <w:t>Narratives</w:t>
      </w:r>
      <w:bookmarkEnd w:id="42"/>
      <w:r w:rsidR="000A0ECC">
        <w:t xml:space="preserve"> </w:t>
      </w:r>
    </w:p>
    <w:tbl>
      <w:tblPr>
        <w:tblStyle w:val="GridTable1Light"/>
        <w:tblW w:w="13045" w:type="dxa"/>
        <w:tblLayout w:type="fixed"/>
        <w:tblLook w:val="04A0" w:firstRow="1" w:lastRow="0" w:firstColumn="1" w:lastColumn="0" w:noHBand="0" w:noVBand="1"/>
      </w:tblPr>
      <w:tblGrid>
        <w:gridCol w:w="5755"/>
        <w:gridCol w:w="3600"/>
        <w:gridCol w:w="3690"/>
      </w:tblGrid>
      <w:tr w:rsidR="008E1F7A" w14:paraId="63DD4B46" w14:textId="77777777" w:rsidTr="0ABBA8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shd w:val="clear" w:color="auto" w:fill="F2F2F2" w:themeFill="background1" w:themeFillShade="F2"/>
          </w:tcPr>
          <w:p w14:paraId="2E33DFDB" w14:textId="1D153F82" w:rsidR="000C2FB9" w:rsidRDefault="000A0ECC">
            <w:pPr>
              <w:jc w:val="center"/>
            </w:pPr>
            <w:r>
              <w:t>Section</w:t>
            </w:r>
          </w:p>
        </w:tc>
        <w:tc>
          <w:tcPr>
            <w:tcW w:w="3600" w:type="dxa"/>
            <w:shd w:val="clear" w:color="auto" w:fill="F2F2F2" w:themeFill="background1" w:themeFillShade="F2"/>
          </w:tcPr>
          <w:p w14:paraId="171FB24C"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3690" w:type="dxa"/>
            <w:shd w:val="clear" w:color="auto" w:fill="F2F2F2" w:themeFill="background1" w:themeFillShade="F2"/>
          </w:tcPr>
          <w:p w14:paraId="3607CA01"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8E1F7A" w:rsidRPr="00F248D4" w14:paraId="0ED2F83E" w14:textId="77777777" w:rsidTr="0ABBA88C">
        <w:tc>
          <w:tcPr>
            <w:cnfStyle w:val="001000000000" w:firstRow="0" w:lastRow="0" w:firstColumn="1" w:lastColumn="0" w:oddVBand="0" w:evenVBand="0" w:oddHBand="0" w:evenHBand="0" w:firstRowFirstColumn="0" w:firstRowLastColumn="0" w:lastRowFirstColumn="0" w:lastRowLastColumn="0"/>
            <w:tcW w:w="5755" w:type="dxa"/>
          </w:tcPr>
          <w:p w14:paraId="3B9D9E23" w14:textId="1B87E667" w:rsidR="008E1F7A" w:rsidRPr="001D7FEA" w:rsidRDefault="008E1F7A" w:rsidP="008E1F7A">
            <w:pPr>
              <w:tabs>
                <w:tab w:val="left" w:pos="2160"/>
              </w:tabs>
              <w:rPr>
                <w:b w:val="0"/>
                <w:bCs w:val="0"/>
              </w:rPr>
            </w:pPr>
            <w:r w:rsidRPr="001D7FEA">
              <w:rPr>
                <w:rFonts w:cs="Calibri"/>
                <w:b w:val="0"/>
                <w:bCs w:val="0"/>
              </w:rPr>
              <w:t xml:space="preserve">1. Based on a local needs assessment and stakeholder feedback, describe the current needs of the immigrant children, youth, and families served by the LEA. </w:t>
            </w:r>
          </w:p>
        </w:tc>
        <w:tc>
          <w:tcPr>
            <w:tcW w:w="3600" w:type="dxa"/>
          </w:tcPr>
          <w:p w14:paraId="4D34014C" w14:textId="5F229115" w:rsidR="008E1F7A" w:rsidRPr="001D7FEA" w:rsidRDefault="5C0C0BC6" w:rsidP="0ABBA88C">
            <w:pPr>
              <w:pStyle w:val="ListParagraph"/>
              <w:numPr>
                <w:ilvl w:val="0"/>
                <w:numId w:val="49"/>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ABBA88C">
              <w:rPr>
                <w:rFonts w:cs="Calibri"/>
                <w:color w:val="000000" w:themeColor="text1"/>
              </w:rPr>
              <w:t>LEA includes current immigrant student population demographics; how information was obtained (needs assessment including family involvement).</w:t>
            </w:r>
          </w:p>
          <w:p w14:paraId="6CD815B2" w14:textId="77777777" w:rsidR="00F44B51" w:rsidRPr="001D7FEA" w:rsidRDefault="5C0C0BC6" w:rsidP="0ABBA88C">
            <w:pPr>
              <w:pStyle w:val="ListParagraph"/>
              <w:numPr>
                <w:ilvl w:val="0"/>
                <w:numId w:val="49"/>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ABBA88C">
              <w:rPr>
                <w:rFonts w:cs="Calibri"/>
                <w:color w:val="000000" w:themeColor="text1"/>
              </w:rPr>
              <w:t>LEA discusses at least one need (beyond language development) and how these funds support families new to the United States</w:t>
            </w:r>
          </w:p>
          <w:p w14:paraId="28C87929" w14:textId="671A08FF" w:rsidR="008E1F7A" w:rsidRPr="001D7FEA" w:rsidRDefault="5C0C0BC6" w:rsidP="0ABBA88C">
            <w:pPr>
              <w:pStyle w:val="ListParagraph"/>
              <w:numPr>
                <w:ilvl w:val="0"/>
                <w:numId w:val="49"/>
              </w:numPr>
              <w:ind w:left="360"/>
              <w:cnfStyle w:val="000000000000" w:firstRow="0" w:lastRow="0" w:firstColumn="0" w:lastColumn="0" w:oddVBand="0" w:evenVBand="0" w:oddHBand="0" w:evenHBand="0" w:firstRowFirstColumn="0" w:firstRowLastColumn="0" w:lastRowFirstColumn="0" w:lastRowLastColumn="0"/>
              <w:rPr>
                <w:rFonts w:cs="Calibri"/>
                <w:color w:val="A20000"/>
              </w:rPr>
            </w:pPr>
            <w:r w:rsidRPr="0ABBA88C">
              <w:rPr>
                <w:rFonts w:cs="Calibri"/>
                <w:color w:val="A20000"/>
              </w:rPr>
              <w:t>BOCES respond per member district.</w:t>
            </w:r>
          </w:p>
        </w:tc>
        <w:tc>
          <w:tcPr>
            <w:tcW w:w="3690" w:type="dxa"/>
          </w:tcPr>
          <w:p w14:paraId="4B5FD78C" w14:textId="77777777" w:rsidR="00F44B51" w:rsidRPr="001D7FEA" w:rsidRDefault="008E1F7A" w:rsidP="00B95074">
            <w:pPr>
              <w:pStyle w:val="ListParagraph"/>
              <w:numPr>
                <w:ilvl w:val="0"/>
                <w:numId w:val="200"/>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Federal definition of Immigrant Children &amp; Youth: Immigrant children and youth: Are 3 through 21; Were not born in the U.S. or any U.S. Territory, and; Have not attended U.S. schools for more than three full academic years</w:t>
            </w:r>
            <w:r w:rsidR="00F44B51" w:rsidRPr="001D7FEA">
              <w:rPr>
                <w:rFonts w:cs="Calibri"/>
              </w:rPr>
              <w:t>.</w:t>
            </w:r>
          </w:p>
          <w:p w14:paraId="3350AC17" w14:textId="77777777" w:rsidR="00F44B51" w:rsidRPr="001D7FEA" w:rsidRDefault="008E1F7A" w:rsidP="00B95074">
            <w:pPr>
              <w:pStyle w:val="ListParagraph"/>
              <w:numPr>
                <w:ilvl w:val="0"/>
                <w:numId w:val="200"/>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LEA should consider completing a needs assessment; holding a family engagement meeting to discuss how to spend funds; collaborate with family engagement specialist.</w:t>
            </w:r>
          </w:p>
          <w:p w14:paraId="2DDCE892" w14:textId="1BC6C3C2" w:rsidR="008E1F7A" w:rsidRPr="001D7FEA" w:rsidRDefault="008E1F7A" w:rsidP="00B95074">
            <w:pPr>
              <w:pStyle w:val="ListParagraph"/>
              <w:numPr>
                <w:ilvl w:val="0"/>
                <w:numId w:val="200"/>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Note, immigrant families may not be in need of English language support.</w:t>
            </w:r>
          </w:p>
        </w:tc>
      </w:tr>
      <w:tr w:rsidR="0058335C" w:rsidRPr="00F248D4" w14:paraId="294EC458" w14:textId="77777777" w:rsidTr="0ABBA88C">
        <w:tc>
          <w:tcPr>
            <w:cnfStyle w:val="001000000000" w:firstRow="0" w:lastRow="0" w:firstColumn="1" w:lastColumn="0" w:oddVBand="0" w:evenVBand="0" w:oddHBand="0" w:evenHBand="0" w:firstRowFirstColumn="0" w:firstRowLastColumn="0" w:lastRowFirstColumn="0" w:lastRowLastColumn="0"/>
            <w:tcW w:w="5755" w:type="dxa"/>
          </w:tcPr>
          <w:p w14:paraId="3162A1F3" w14:textId="766052E0" w:rsidR="008E1F7A" w:rsidRPr="001D7FEA" w:rsidRDefault="008E1F7A" w:rsidP="008E1F7A">
            <w:pPr>
              <w:tabs>
                <w:tab w:val="left" w:pos="2160"/>
              </w:tabs>
              <w:rPr>
                <w:rFonts w:cs="Calibri"/>
                <w:b w:val="0"/>
              </w:rPr>
            </w:pPr>
            <w:r w:rsidRPr="001D7FEA">
              <w:rPr>
                <w:rFonts w:cs="Calibri"/>
                <w:b w:val="0"/>
                <w:bCs w:val="0"/>
              </w:rPr>
              <w:t>2. An eligible entity receiving funds under section 3114(d)(1) shall use the funds to pay for activities that provide enhanced instructional opportunities for immigrant children and youth, which may include the allowable activities listed below. Check box(es) and provide a description of how Title III, Immigrant Set Aside funds will be used to support immigrant children and youth.</w:t>
            </w:r>
            <w:r w:rsidR="480AABFA" w:rsidRPr="18EC1B6E">
              <w:rPr>
                <w:rFonts w:cs="Calibri"/>
                <w:b w:val="0"/>
                <w:bCs w:val="0"/>
              </w:rPr>
              <w:t xml:space="preserve"> (List provided in GAINS)</w:t>
            </w:r>
            <w:r>
              <w:br/>
            </w:r>
          </w:p>
        </w:tc>
        <w:tc>
          <w:tcPr>
            <w:tcW w:w="3600" w:type="dxa"/>
          </w:tcPr>
          <w:p w14:paraId="6577442A" w14:textId="74F68A03" w:rsidR="00F44B51" w:rsidRPr="001D7FEA" w:rsidRDefault="7B4F1702" w:rsidP="0ABBA88C">
            <w:pPr>
              <w:pStyle w:val="ListParagraph"/>
              <w:numPr>
                <w:ilvl w:val="0"/>
                <w:numId w:val="48"/>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ABBA88C">
              <w:rPr>
                <w:rFonts w:cs="Calibri"/>
                <w:color w:val="000000" w:themeColor="text1"/>
              </w:rPr>
              <w:t xml:space="preserve">LEA provides a brief overview of how the LEA will be utilizing Title III, Immigrant Set Aside funds to support the allowable activity. </w:t>
            </w:r>
          </w:p>
          <w:p w14:paraId="2FEBB428" w14:textId="577F0B1A" w:rsidR="008E1F7A" w:rsidRPr="001D7FEA" w:rsidRDefault="5C0C0BC6" w:rsidP="0ABBA88C">
            <w:pPr>
              <w:pStyle w:val="ListParagraph"/>
              <w:numPr>
                <w:ilvl w:val="0"/>
                <w:numId w:val="48"/>
              </w:numPr>
              <w:ind w:left="360"/>
              <w:cnfStyle w:val="000000000000" w:firstRow="0" w:lastRow="0" w:firstColumn="0" w:lastColumn="0" w:oddVBand="0" w:evenVBand="0" w:oddHBand="0" w:evenHBand="0" w:firstRowFirstColumn="0" w:firstRowLastColumn="0" w:lastRowFirstColumn="0" w:lastRowLastColumn="0"/>
              <w:rPr>
                <w:rFonts w:cs="Calibri"/>
                <w:color w:val="A20000"/>
              </w:rPr>
            </w:pPr>
            <w:r w:rsidRPr="0ABBA88C">
              <w:rPr>
                <w:rFonts w:cs="Calibri"/>
                <w:color w:val="A20000"/>
              </w:rPr>
              <w:t>BOCES respond per member district.</w:t>
            </w:r>
          </w:p>
        </w:tc>
        <w:tc>
          <w:tcPr>
            <w:tcW w:w="3690" w:type="dxa"/>
          </w:tcPr>
          <w:p w14:paraId="3E6FB0EE" w14:textId="4ED79083" w:rsidR="008E1F7A" w:rsidRPr="001D7FEA" w:rsidRDefault="6E4B3319" w:rsidP="00B95074">
            <w:pPr>
              <w:pStyle w:val="ListParagraph"/>
              <w:numPr>
                <w:ilvl w:val="0"/>
                <w:numId w:val="201"/>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209AD98">
              <w:rPr>
                <w:rFonts w:cs="Calibri"/>
                <w:color w:val="000000" w:themeColor="text1"/>
              </w:rPr>
              <w:t xml:space="preserve">To open a textbox to type a response, select the checkbox next to the allowable activity. </w:t>
            </w:r>
          </w:p>
          <w:p w14:paraId="2E44E5E3" w14:textId="31E56FB8" w:rsidR="008E1F7A" w:rsidRPr="001D7FEA" w:rsidRDefault="6E4B3319" w:rsidP="00B95074">
            <w:pPr>
              <w:pStyle w:val="ListParagraph"/>
              <w:numPr>
                <w:ilvl w:val="0"/>
                <w:numId w:val="201"/>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209AD98">
              <w:rPr>
                <w:rFonts w:cs="Calibri"/>
                <w:color w:val="000000" w:themeColor="text1"/>
              </w:rPr>
              <w:t xml:space="preserve">Multiple checkboxes may be selected. </w:t>
            </w:r>
          </w:p>
          <w:p w14:paraId="461A0616" w14:textId="6ABDBC9F" w:rsidR="008E1F7A" w:rsidRPr="001D7FEA" w:rsidRDefault="47B82CCD" w:rsidP="00B95074">
            <w:pPr>
              <w:pStyle w:val="ListParagraph"/>
              <w:numPr>
                <w:ilvl w:val="0"/>
                <w:numId w:val="201"/>
              </w:numPr>
              <w:ind w:left="360"/>
              <w:cnfStyle w:val="000000000000" w:firstRow="0" w:lastRow="0" w:firstColumn="0" w:lastColumn="0" w:oddVBand="0" w:evenVBand="0" w:oddHBand="0" w:evenHBand="0" w:firstRowFirstColumn="0" w:firstRowLastColumn="0" w:lastRowFirstColumn="0" w:lastRowLastColumn="0"/>
            </w:pPr>
            <w:hyperlink r:id="rId74">
              <w:r w:rsidRPr="2CC7D357">
                <w:rPr>
                  <w:rStyle w:val="Hyperlink"/>
                  <w:rFonts w:cs="Calibri"/>
                </w:rPr>
                <w:t>Title III Immigrant Set Aside Webpage</w:t>
              </w:r>
            </w:hyperlink>
          </w:p>
          <w:p w14:paraId="006B23F3" w14:textId="7BD30801" w:rsidR="008E1F7A" w:rsidRPr="001D7FEA" w:rsidRDefault="489B442A" w:rsidP="00B95074">
            <w:pPr>
              <w:pStyle w:val="ListParagraph"/>
              <w:numPr>
                <w:ilvl w:val="0"/>
                <w:numId w:val="201"/>
              </w:numPr>
              <w:ind w:left="360"/>
              <w:cnfStyle w:val="000000000000" w:firstRow="0" w:lastRow="0" w:firstColumn="0" w:lastColumn="0" w:oddVBand="0" w:evenVBand="0" w:oddHBand="0" w:evenHBand="0" w:firstRowFirstColumn="0" w:firstRowLastColumn="0" w:lastRowFirstColumn="0" w:lastRowLastColumn="0"/>
            </w:pPr>
            <w:hyperlink r:id="rId75">
              <w:r w:rsidRPr="2CC7D357">
                <w:rPr>
                  <w:rStyle w:val="Hyperlink"/>
                  <w:rFonts w:cs="Calibri"/>
                </w:rPr>
                <w:t>Title III Immigrant Set-Aside Fund Small Bite Presentation</w:t>
              </w:r>
            </w:hyperlink>
          </w:p>
        </w:tc>
      </w:tr>
    </w:tbl>
    <w:p w14:paraId="49785390" w14:textId="77777777" w:rsidR="003F14E9" w:rsidRPr="00DA78A4" w:rsidRDefault="003F14E9" w:rsidP="007A1079">
      <w:pPr>
        <w:pStyle w:val="Heading2"/>
      </w:pPr>
      <w:bookmarkStart w:id="43" w:name="_Toc193382989"/>
      <w:r>
        <w:t>Title III Immigrant Set-Aside Budget</w:t>
      </w:r>
      <w:bookmarkEnd w:id="43"/>
    </w:p>
    <w:tbl>
      <w:tblPr>
        <w:tblStyle w:val="GridTable1Light"/>
        <w:tblW w:w="13045" w:type="dxa"/>
        <w:tblLook w:val="04A0" w:firstRow="1" w:lastRow="0" w:firstColumn="1" w:lastColumn="0" w:noHBand="0" w:noVBand="1"/>
      </w:tblPr>
      <w:tblGrid>
        <w:gridCol w:w="2770"/>
        <w:gridCol w:w="3519"/>
        <w:gridCol w:w="6756"/>
      </w:tblGrid>
      <w:tr w:rsidR="003F14E9" w14:paraId="6B24C10C" w14:textId="77777777" w:rsidTr="461E2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F2F2F2" w:themeFill="background1" w:themeFillShade="F2"/>
          </w:tcPr>
          <w:p w14:paraId="282AA257" w14:textId="77777777" w:rsidR="003F14E9" w:rsidRDefault="003F14E9">
            <w:pPr>
              <w:jc w:val="center"/>
            </w:pPr>
            <w:r>
              <w:t>Section</w:t>
            </w:r>
          </w:p>
        </w:tc>
        <w:tc>
          <w:tcPr>
            <w:tcW w:w="5400" w:type="dxa"/>
            <w:shd w:val="clear" w:color="auto" w:fill="F2F2F2" w:themeFill="background1" w:themeFillShade="F2"/>
          </w:tcPr>
          <w:p w14:paraId="06A2B415" w14:textId="77777777" w:rsidR="003F14E9" w:rsidRDefault="003F14E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4765" w:type="dxa"/>
            <w:shd w:val="clear" w:color="auto" w:fill="F2F2F2" w:themeFill="background1" w:themeFillShade="F2"/>
          </w:tcPr>
          <w:p w14:paraId="2AE34041" w14:textId="77777777" w:rsidR="003F14E9" w:rsidRDefault="003F14E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EE1C1A" w:rsidRPr="00F248D4" w14:paraId="284EC1E4" w14:textId="77777777" w:rsidTr="461E286B">
        <w:tc>
          <w:tcPr>
            <w:cnfStyle w:val="001000000000" w:firstRow="0" w:lastRow="0" w:firstColumn="1" w:lastColumn="0" w:oddVBand="0" w:evenVBand="0" w:oddHBand="0" w:evenHBand="0" w:firstRowFirstColumn="0" w:firstRowLastColumn="0" w:lastRowFirstColumn="0" w:lastRowLastColumn="0"/>
            <w:tcW w:w="2880" w:type="dxa"/>
          </w:tcPr>
          <w:p w14:paraId="63AB3076" w14:textId="6503963D" w:rsidR="00EE1C1A" w:rsidRPr="001D7FEA" w:rsidRDefault="00EE1C1A" w:rsidP="00EE1C1A">
            <w:pPr>
              <w:tabs>
                <w:tab w:val="left" w:pos="2160"/>
              </w:tabs>
              <w:rPr>
                <w:b w:val="0"/>
                <w:bCs w:val="0"/>
              </w:rPr>
            </w:pPr>
            <w:r w:rsidRPr="001D7FEA">
              <w:rPr>
                <w:rFonts w:cs="Calibri"/>
                <w:b w:val="0"/>
                <w:bCs w:val="0"/>
              </w:rPr>
              <w:t>Budget Line Item Considerations</w:t>
            </w:r>
          </w:p>
        </w:tc>
        <w:tc>
          <w:tcPr>
            <w:tcW w:w="5400" w:type="dxa"/>
          </w:tcPr>
          <w:p w14:paraId="0B9AE7B5" w14:textId="20E7878A" w:rsidR="00EE1C1A" w:rsidRPr="001D7FEA" w:rsidRDefault="6B667172" w:rsidP="4FFF102C">
            <w:pPr>
              <w:pStyle w:val="ListParagraph"/>
              <w:numPr>
                <w:ilvl w:val="0"/>
                <w:numId w:val="47"/>
              </w:numPr>
              <w:ind w:left="360"/>
              <w:cnfStyle w:val="000000000000" w:firstRow="0" w:lastRow="0" w:firstColumn="0" w:lastColumn="0" w:oddVBand="0" w:evenVBand="0" w:oddHBand="0" w:evenHBand="0" w:firstRowFirstColumn="0" w:firstRowLastColumn="0" w:lastRowFirstColumn="0" w:lastRowLastColumn="0"/>
            </w:pPr>
            <w:r w:rsidRPr="4FFF102C">
              <w:rPr>
                <w:rFonts w:cs="Calibri"/>
              </w:rPr>
              <w:t>Descriptions of activities are allowable, reasonable, and align with the intent and purpose of Title III, ISA.</w:t>
            </w:r>
          </w:p>
          <w:p w14:paraId="3383FFC6" w14:textId="6D8081AF" w:rsidR="00EE1C1A" w:rsidRPr="001D7FEA" w:rsidRDefault="2509EF7B" w:rsidP="4FFF102C">
            <w:pPr>
              <w:pStyle w:val="ListParagraph"/>
              <w:numPr>
                <w:ilvl w:val="0"/>
                <w:numId w:val="47"/>
              </w:numPr>
              <w:ind w:left="360"/>
              <w:cnfStyle w:val="000000000000" w:firstRow="0" w:lastRow="0" w:firstColumn="0" w:lastColumn="0" w:oddVBand="0" w:evenVBand="0" w:oddHBand="0" w:evenHBand="0" w:firstRowFirstColumn="0" w:firstRowLastColumn="0" w:lastRowFirstColumn="0" w:lastRowLastColumn="0"/>
            </w:pPr>
            <w:r>
              <w:t>Narrative description</w:t>
            </w:r>
            <w:r w:rsidR="6B667172">
              <w:t xml:space="preserve"> explicitly describe</w:t>
            </w:r>
            <w:r w:rsidR="757BEDED">
              <w:t>s</w:t>
            </w:r>
            <w:r w:rsidR="6B667172">
              <w:t xml:space="preserve"> how the services are provided for immigrant students and their families (shouldn't include wording about migrant students/families)</w:t>
            </w:r>
          </w:p>
          <w:p w14:paraId="734EDFBC" w14:textId="2B043B11" w:rsidR="00EE1C1A" w:rsidRPr="001D7FEA" w:rsidRDefault="6B667172" w:rsidP="4FFF102C">
            <w:pPr>
              <w:pStyle w:val="ListParagraph"/>
              <w:numPr>
                <w:ilvl w:val="0"/>
                <w:numId w:val="47"/>
              </w:numPr>
              <w:ind w:left="360"/>
              <w:cnfStyle w:val="000000000000" w:firstRow="0" w:lastRow="0" w:firstColumn="0" w:lastColumn="0" w:oddVBand="0" w:evenVBand="0" w:oddHBand="0" w:evenHBand="0" w:firstRowFirstColumn="0" w:firstRowLastColumn="0" w:lastRowFirstColumn="0" w:lastRowLastColumn="0"/>
            </w:pPr>
            <w:r>
              <w:t xml:space="preserve">Title III ISA funds </w:t>
            </w:r>
            <w:r w:rsidR="22449911">
              <w:t>expenditures</w:t>
            </w:r>
            <w:r>
              <w:t xml:space="preserve"> provide enhanced instructional and supplemental support opportunities for immigrant students and their families.</w:t>
            </w:r>
          </w:p>
          <w:p w14:paraId="7DC5373E" w14:textId="5563AAFA" w:rsidR="00EE1C1A" w:rsidRPr="001D7FEA" w:rsidRDefault="00EE1C1A" w:rsidP="4FFF102C">
            <w:pPr>
              <w:pStyle w:val="ListParagraph"/>
              <w:numPr>
                <w:ilvl w:val="0"/>
                <w:numId w:val="47"/>
              </w:numPr>
              <w:ind w:left="360"/>
              <w:cnfStyle w:val="000000000000" w:firstRow="0" w:lastRow="0" w:firstColumn="0" w:lastColumn="0" w:oddVBand="0" w:evenVBand="0" w:oddHBand="0" w:evenHBand="0" w:firstRowFirstColumn="0" w:firstRowLastColumn="0" w:lastRowFirstColumn="0" w:lastRowLastColumn="0"/>
            </w:pPr>
            <w:r>
              <w:t>Funding source matches descriptions of activity.</w:t>
            </w:r>
          </w:p>
          <w:p w14:paraId="00A1155C" w14:textId="5B0D6721" w:rsidR="00EE1C1A" w:rsidRPr="001D7FEA" w:rsidRDefault="00EE1C1A" w:rsidP="4FFF102C">
            <w:pPr>
              <w:pStyle w:val="ListParagraph"/>
              <w:numPr>
                <w:ilvl w:val="0"/>
                <w:numId w:val="47"/>
              </w:numPr>
              <w:ind w:left="360"/>
              <w:cnfStyle w:val="000000000000" w:firstRow="0" w:lastRow="0" w:firstColumn="0" w:lastColumn="0" w:oddVBand="0" w:evenVBand="0" w:oddHBand="0" w:evenHBand="0" w:firstRowFirstColumn="0" w:firstRowLastColumn="0" w:lastRowFirstColumn="0" w:lastRowLastColumn="0"/>
            </w:pPr>
            <w:r>
              <w:t>If purchased service, activity description includes who/what/where/when (i.e. length of contract</w:t>
            </w:r>
            <w:r w:rsidR="6B667172">
              <w:t>)</w:t>
            </w:r>
            <w:r w:rsidR="42DB15E8">
              <w:t xml:space="preserve"> and </w:t>
            </w:r>
            <w:r>
              <w:t>why.</w:t>
            </w:r>
          </w:p>
          <w:p w14:paraId="396F0BF7" w14:textId="5C396822" w:rsidR="00EE1C1A" w:rsidRPr="001D7FEA" w:rsidRDefault="314AB7B0" w:rsidP="4FFF102C">
            <w:pPr>
              <w:pStyle w:val="ListParagraph"/>
              <w:numPr>
                <w:ilvl w:val="0"/>
                <w:numId w:val="47"/>
              </w:numPr>
              <w:ind w:left="360"/>
              <w:cnfStyle w:val="000000000000" w:firstRow="0" w:lastRow="0" w:firstColumn="0" w:lastColumn="0" w:oddVBand="0" w:evenVBand="0" w:oddHBand="0" w:evenHBand="0" w:firstRowFirstColumn="0" w:firstRowLastColumn="0" w:lastRowFirstColumn="0" w:lastRowLastColumn="0"/>
            </w:pPr>
            <w:r w:rsidRPr="4FFF102C">
              <w:rPr>
                <w:rFonts w:cs="Calibri"/>
              </w:rPr>
              <w:t>Note,</w:t>
            </w:r>
            <w:r w:rsidR="6B667172" w:rsidRPr="4FFF102C">
              <w:rPr>
                <w:rFonts w:cs="Calibri"/>
              </w:rPr>
              <w:t xml:space="preserve"> not </w:t>
            </w:r>
            <w:r w:rsidR="6B667172">
              <w:t xml:space="preserve">all immigrants are learning English. If language development activities are listed, </w:t>
            </w:r>
            <w:r>
              <w:t>the LEA describes how these activities are specifically for immigrant students.</w:t>
            </w:r>
          </w:p>
        </w:tc>
        <w:tc>
          <w:tcPr>
            <w:tcW w:w="4765" w:type="dxa"/>
          </w:tcPr>
          <w:p w14:paraId="25AB4977" w14:textId="5D0D8FDF" w:rsidR="00EE1C1A" w:rsidRPr="001D7FEA" w:rsidRDefault="09378E7A" w:rsidP="6EDBEE86">
            <w:pPr>
              <w:cnfStyle w:val="000000000000" w:firstRow="0" w:lastRow="0" w:firstColumn="0" w:lastColumn="0" w:oddVBand="0" w:evenVBand="0" w:oddHBand="0" w:evenHBand="0" w:firstRowFirstColumn="0" w:firstRowLastColumn="0" w:lastRowFirstColumn="0" w:lastRowLastColumn="0"/>
            </w:pPr>
            <w:r w:rsidRPr="0AE4EEA9">
              <w:t xml:space="preserve">CDE Title III, Immigrant Set Aside webpage: </w:t>
            </w:r>
            <w:hyperlink r:id="rId76">
              <w:r w:rsidRPr="0AE4EEA9">
                <w:rPr>
                  <w:rStyle w:val="Hyperlink"/>
                </w:rPr>
                <w:t>https://www.cde.state.co.us/fedprograms/titleiiiimmigrantsetaside</w:t>
              </w:r>
            </w:hyperlink>
          </w:p>
          <w:p w14:paraId="742AC830" w14:textId="03655C15" w:rsidR="00EE1C1A" w:rsidRPr="001D7FEA" w:rsidRDefault="00EE1C1A" w:rsidP="670E0630">
            <w:pPr>
              <w:cnfStyle w:val="000000000000" w:firstRow="0" w:lastRow="0" w:firstColumn="0" w:lastColumn="0" w:oddVBand="0" w:evenVBand="0" w:oddHBand="0" w:evenHBand="0" w:firstRowFirstColumn="0" w:firstRowLastColumn="0" w:lastRowFirstColumn="0" w:lastRowLastColumn="0"/>
              <w:rPr>
                <w:rFonts w:cs="Calibri"/>
              </w:rPr>
            </w:pPr>
          </w:p>
        </w:tc>
      </w:tr>
      <w:tr w:rsidR="00EE1C1A" w:rsidRPr="00F248D4" w14:paraId="505DDD4C" w14:textId="77777777" w:rsidTr="461E286B">
        <w:tc>
          <w:tcPr>
            <w:cnfStyle w:val="001000000000" w:firstRow="0" w:lastRow="0" w:firstColumn="1" w:lastColumn="0" w:oddVBand="0" w:evenVBand="0" w:oddHBand="0" w:evenHBand="0" w:firstRowFirstColumn="0" w:firstRowLastColumn="0" w:lastRowFirstColumn="0" w:lastRowLastColumn="0"/>
            <w:tcW w:w="2880" w:type="dxa"/>
          </w:tcPr>
          <w:p w14:paraId="48E6A15B" w14:textId="3BFF8DDE" w:rsidR="00EE1C1A" w:rsidRPr="00371BDB" w:rsidRDefault="00EE1C1A" w:rsidP="00EE1C1A">
            <w:pPr>
              <w:tabs>
                <w:tab w:val="left" w:pos="2160"/>
              </w:tabs>
              <w:rPr>
                <w:rFonts w:ascii="Calibri" w:hAnsi="Calibri" w:cs="Calibri"/>
              </w:rPr>
            </w:pPr>
            <w:r w:rsidRPr="00371BDB">
              <w:rPr>
                <w:rFonts w:ascii="Calibri" w:hAnsi="Calibri" w:cs="Calibri"/>
                <w:b w:val="0"/>
                <w:bCs w:val="0"/>
              </w:rPr>
              <w:t>Translation/Interpretation</w:t>
            </w:r>
          </w:p>
        </w:tc>
        <w:tc>
          <w:tcPr>
            <w:tcW w:w="5400" w:type="dxa"/>
            <w:vAlign w:val="bottom"/>
          </w:tcPr>
          <w:p w14:paraId="55F25A1C" w14:textId="77777777" w:rsidR="00EE1C1A" w:rsidRPr="001D7FEA" w:rsidRDefault="00EE1C1A" w:rsidP="4FFF102C">
            <w:pPr>
              <w:pStyle w:val="ListParagraph"/>
              <w:numPr>
                <w:ilvl w:val="0"/>
                <w:numId w:val="46"/>
              </w:numPr>
              <w:ind w:left="360"/>
              <w:cnfStyle w:val="000000000000" w:firstRow="0" w:lastRow="0" w:firstColumn="0" w:lastColumn="0" w:oddVBand="0" w:evenVBand="0" w:oddHBand="0" w:evenHBand="0" w:firstRowFirstColumn="0" w:firstRowLastColumn="0" w:lastRowFirstColumn="0" w:lastRowLastColumn="0"/>
            </w:pPr>
            <w:r w:rsidRPr="4FFF102C">
              <w:rPr>
                <w:rFonts w:cs="Calibri"/>
              </w:rPr>
              <w:t xml:space="preserve">Translation/interpretation can only be used for activities non-essential to the students’ education or personal well-being. Information that needs to be communicated regarding the student’s academic successes or challenges or the health and safety of the student needs to be translated or interpreted with general funds. </w:t>
            </w:r>
          </w:p>
          <w:p w14:paraId="52C8EE5C" w14:textId="4D77C38E" w:rsidR="00EE1C1A" w:rsidRPr="001D7FEA" w:rsidRDefault="00EE1C1A" w:rsidP="4FFF102C">
            <w:pPr>
              <w:pStyle w:val="ListParagraph"/>
              <w:numPr>
                <w:ilvl w:val="0"/>
                <w:numId w:val="46"/>
              </w:numPr>
              <w:ind w:left="360"/>
              <w:cnfStyle w:val="000000000000" w:firstRow="0" w:lastRow="0" w:firstColumn="0" w:lastColumn="0" w:oddVBand="0" w:evenVBand="0" w:oddHBand="0" w:evenHBand="0" w:firstRowFirstColumn="0" w:firstRowLastColumn="0" w:lastRowFirstColumn="0" w:lastRowLastColumn="0"/>
              <w:rPr>
                <w:rFonts w:cs="Calibri"/>
              </w:rPr>
            </w:pPr>
            <w:r w:rsidRPr="4FFF102C">
              <w:rPr>
                <w:rFonts w:cs="Calibri"/>
              </w:rPr>
              <w:t>Title III cannot be used for parent conferences, parent requests for information, IEP meetings/plans, communications after an incident at school, PTA meetings, etc.</w:t>
            </w:r>
          </w:p>
        </w:tc>
        <w:tc>
          <w:tcPr>
            <w:tcW w:w="4765" w:type="dxa"/>
            <w:vAlign w:val="bottom"/>
          </w:tcPr>
          <w:p w14:paraId="016D1226" w14:textId="77777777" w:rsidR="00EE1C1A" w:rsidRPr="001D7FEA" w:rsidRDefault="00EE1C1A" w:rsidP="00EE1C1A">
            <w:pPr>
              <w:cnfStyle w:val="000000000000" w:firstRow="0" w:lastRow="0" w:firstColumn="0" w:lastColumn="0" w:oddVBand="0" w:evenVBand="0" w:oddHBand="0" w:evenHBand="0" w:firstRowFirstColumn="0" w:firstRowLastColumn="0" w:lastRowFirstColumn="0" w:lastRowLastColumn="0"/>
              <w:rPr>
                <w:rFonts w:cs="Calibri"/>
              </w:rPr>
            </w:pPr>
          </w:p>
        </w:tc>
      </w:tr>
      <w:tr w:rsidR="00674A86" w:rsidRPr="00F248D4" w14:paraId="5B0AF1C2" w14:textId="77777777" w:rsidTr="461E286B">
        <w:tc>
          <w:tcPr>
            <w:cnfStyle w:val="001000000000" w:firstRow="0" w:lastRow="0" w:firstColumn="1" w:lastColumn="0" w:oddVBand="0" w:evenVBand="0" w:oddHBand="0" w:evenHBand="0" w:firstRowFirstColumn="0" w:firstRowLastColumn="0" w:lastRowFirstColumn="0" w:lastRowLastColumn="0"/>
            <w:tcW w:w="2880" w:type="dxa"/>
          </w:tcPr>
          <w:p w14:paraId="64A34209" w14:textId="03DE4188" w:rsidR="00674A86" w:rsidRPr="00371BDB" w:rsidRDefault="00674A86" w:rsidP="00674A86">
            <w:pPr>
              <w:tabs>
                <w:tab w:val="left" w:pos="2160"/>
              </w:tabs>
              <w:rPr>
                <w:rFonts w:ascii="Calibri" w:hAnsi="Calibri" w:cs="Calibri"/>
              </w:rPr>
            </w:pPr>
            <w:r>
              <w:rPr>
                <w:rFonts w:cs="Calibri"/>
                <w:b w:val="0"/>
                <w:bCs w:val="0"/>
              </w:rPr>
              <w:t>General Budget Guidance</w:t>
            </w:r>
          </w:p>
        </w:tc>
        <w:tc>
          <w:tcPr>
            <w:tcW w:w="5400" w:type="dxa"/>
          </w:tcPr>
          <w:p w14:paraId="6629405D" w14:textId="0084B9FA" w:rsidR="00674A86" w:rsidRPr="001D7FEA" w:rsidRDefault="00674A86" w:rsidP="4FFF102C">
            <w:pPr>
              <w:pStyle w:val="ListParagraph"/>
              <w:numPr>
                <w:ilvl w:val="0"/>
                <w:numId w:val="45"/>
              </w:numPr>
              <w:ind w:left="360"/>
              <w:cnfStyle w:val="000000000000" w:firstRow="0" w:lastRow="0" w:firstColumn="0" w:lastColumn="0" w:oddVBand="0" w:evenVBand="0" w:oddHBand="0" w:evenHBand="0" w:firstRowFirstColumn="0" w:firstRowLastColumn="0" w:lastRowFirstColumn="0" w:lastRowLastColumn="0"/>
              <w:rPr>
                <w:rFonts w:cs="Calibri"/>
              </w:rPr>
            </w:pPr>
            <w:r w:rsidRPr="4FFF102C">
              <w:rPr>
                <w:rFonts w:cs="Calibri"/>
              </w:rPr>
              <w:t>Please see the “General Budget Guidance” section of this document for more support in creating the budget and for guidance on common uses of funds.</w:t>
            </w:r>
          </w:p>
        </w:tc>
        <w:tc>
          <w:tcPr>
            <w:tcW w:w="4765" w:type="dxa"/>
          </w:tcPr>
          <w:p w14:paraId="57971B9B" w14:textId="1E87702B" w:rsidR="00674A86" w:rsidRPr="001D7FEA" w:rsidRDefault="00674A86" w:rsidP="00674A86">
            <w:pPr>
              <w:cnfStyle w:val="000000000000" w:firstRow="0" w:lastRow="0" w:firstColumn="0" w:lastColumn="0" w:oddVBand="0" w:evenVBand="0" w:oddHBand="0" w:evenHBand="0" w:firstRowFirstColumn="0" w:firstRowLastColumn="0" w:lastRowFirstColumn="0" w:lastRowLastColumn="0"/>
              <w:rPr>
                <w:rFonts w:cs="Calibri"/>
              </w:rPr>
            </w:pPr>
          </w:p>
        </w:tc>
      </w:tr>
    </w:tbl>
    <w:p w14:paraId="503DEA0D" w14:textId="513A6D1A" w:rsidR="00DA78A4" w:rsidRPr="00DA78A4" w:rsidRDefault="00DA78A4" w:rsidP="007A1079">
      <w:pPr>
        <w:pStyle w:val="Heading2"/>
      </w:pPr>
    </w:p>
    <w:p w14:paraId="0BD85118" w14:textId="77777777" w:rsidR="00767F38" w:rsidRDefault="00767F38" w:rsidP="00703BDB">
      <w:pPr>
        <w:pStyle w:val="Heading2"/>
      </w:pPr>
      <w:r>
        <w:br w:type="page"/>
      </w:r>
    </w:p>
    <w:p w14:paraId="4B2192FA" w14:textId="5454634B" w:rsidR="0010456B" w:rsidRDefault="0010456B" w:rsidP="007A1079">
      <w:pPr>
        <w:pStyle w:val="Heading1"/>
      </w:pPr>
      <w:bookmarkStart w:id="44" w:name="_Toc193382990"/>
      <w:r>
        <w:t>Title IV, Part A</w:t>
      </w:r>
      <w:bookmarkEnd w:id="44"/>
    </w:p>
    <w:p w14:paraId="16278A4A" w14:textId="27780717" w:rsidR="000C2FB9" w:rsidRDefault="003E1BEA" w:rsidP="007A1079">
      <w:pPr>
        <w:pStyle w:val="Heading2"/>
      </w:pPr>
      <w:bookmarkStart w:id="45" w:name="_Toc193382991"/>
      <w:r>
        <w:t>Title IV, Part A Narratives</w:t>
      </w:r>
      <w:bookmarkEnd w:id="45"/>
    </w:p>
    <w:tbl>
      <w:tblPr>
        <w:tblStyle w:val="GridTable1Light"/>
        <w:tblW w:w="13045" w:type="dxa"/>
        <w:tblLook w:val="04A0" w:firstRow="1" w:lastRow="0" w:firstColumn="1" w:lastColumn="0" w:noHBand="0" w:noVBand="1"/>
      </w:tblPr>
      <w:tblGrid>
        <w:gridCol w:w="3540"/>
        <w:gridCol w:w="4285"/>
        <w:gridCol w:w="5220"/>
      </w:tblGrid>
      <w:tr w:rsidR="000C2FB9" w14:paraId="0E53FD75" w14:textId="77777777" w:rsidTr="75571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shd w:val="clear" w:color="auto" w:fill="F2F2F2" w:themeFill="background1" w:themeFillShade="F2"/>
          </w:tcPr>
          <w:p w14:paraId="05F0EDDC" w14:textId="079A939B" w:rsidR="000C2FB9" w:rsidRDefault="007B7DF1">
            <w:pPr>
              <w:jc w:val="center"/>
            </w:pPr>
            <w:r>
              <w:t>Question</w:t>
            </w:r>
          </w:p>
        </w:tc>
        <w:tc>
          <w:tcPr>
            <w:tcW w:w="4285" w:type="dxa"/>
            <w:shd w:val="clear" w:color="auto" w:fill="F2F2F2" w:themeFill="background1" w:themeFillShade="F2"/>
          </w:tcPr>
          <w:p w14:paraId="06E1D483"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5220" w:type="dxa"/>
            <w:shd w:val="clear" w:color="auto" w:fill="F2F2F2" w:themeFill="background1" w:themeFillShade="F2"/>
          </w:tcPr>
          <w:p w14:paraId="20A252EC"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9971C4" w:rsidRPr="00F248D4" w14:paraId="76DD777D" w14:textId="77777777" w:rsidTr="75571444">
        <w:tc>
          <w:tcPr>
            <w:cnfStyle w:val="001000000000" w:firstRow="0" w:lastRow="0" w:firstColumn="1" w:lastColumn="0" w:oddVBand="0" w:evenVBand="0" w:oddHBand="0" w:evenHBand="0" w:firstRowFirstColumn="0" w:firstRowLastColumn="0" w:lastRowFirstColumn="0" w:lastRowLastColumn="0"/>
            <w:tcW w:w="3540" w:type="dxa"/>
          </w:tcPr>
          <w:p w14:paraId="472F1D30" w14:textId="35D05945" w:rsidR="009971C4" w:rsidRPr="001D7FEA" w:rsidRDefault="009971C4" w:rsidP="009971C4">
            <w:pPr>
              <w:tabs>
                <w:tab w:val="left" w:pos="2160"/>
              </w:tabs>
              <w:rPr>
                <w:b w:val="0"/>
                <w:bCs w:val="0"/>
              </w:rPr>
            </w:pPr>
            <w:r w:rsidRPr="001D7FEA">
              <w:rPr>
                <w:rFonts w:cs="Calibri"/>
                <w:b w:val="0"/>
                <w:bCs w:val="0"/>
                <w:color w:val="000000"/>
              </w:rPr>
              <w:t xml:space="preserve">1. Describe the process used by the LEA, including data that was considered and stakeholders that were involved, to prioritize the distribution of Title IV, Part A funds within the LEA to ensure that schools receiving </w:t>
            </w:r>
            <w:r w:rsidRPr="001D7FEA">
              <w:rPr>
                <w:rFonts w:cs="Calibri"/>
                <w:b w:val="0"/>
                <w:bCs w:val="0"/>
              </w:rPr>
              <w:t>allocations are those with the highest need(s), with the highest percentage of low-income students, identified for Comprehensive Support and Improvement (CS) or Targeted Support and Improvement (TS) plans, or identified as persistently dangerous schools, if applicable.</w:t>
            </w:r>
          </w:p>
        </w:tc>
        <w:tc>
          <w:tcPr>
            <w:tcW w:w="4285" w:type="dxa"/>
          </w:tcPr>
          <w:p w14:paraId="7E074234" w14:textId="77777777" w:rsidR="007E7AB1" w:rsidRPr="001D7FEA" w:rsidRDefault="009971C4" w:rsidP="464BF22F">
            <w:pPr>
              <w:pStyle w:val="ListParagraph"/>
              <w:numPr>
                <w:ilvl w:val="0"/>
                <w:numId w:val="44"/>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464BF22F">
              <w:rPr>
                <w:rFonts w:cs="Calibri"/>
                <w:b/>
                <w:bCs/>
                <w:color w:val="000000" w:themeColor="text1"/>
              </w:rPr>
              <w:t>Allocation greater than $30,000:</w:t>
            </w:r>
            <w:r w:rsidRPr="464BF22F">
              <w:rPr>
                <w:rFonts w:cs="Calibri"/>
                <w:color w:val="000000" w:themeColor="text1"/>
              </w:rPr>
              <w:t xml:space="preserve"> LEA connects Title IV plans to the comprehensive needs assessment or a Title IV-only needs assessment.</w:t>
            </w:r>
          </w:p>
          <w:p w14:paraId="51B9DD20" w14:textId="77777777" w:rsidR="007E7AB1" w:rsidRPr="001D7FEA" w:rsidRDefault="009971C4" w:rsidP="464BF22F">
            <w:pPr>
              <w:pStyle w:val="ListParagraph"/>
              <w:numPr>
                <w:ilvl w:val="0"/>
                <w:numId w:val="44"/>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464BF22F">
              <w:rPr>
                <w:rFonts w:cs="Calibri"/>
                <w:b/>
                <w:bCs/>
                <w:color w:val="000000" w:themeColor="text1"/>
              </w:rPr>
              <w:t>Any allocation amount:</w:t>
            </w:r>
            <w:r w:rsidRPr="464BF22F">
              <w:rPr>
                <w:rFonts w:cs="Calibri"/>
                <w:color w:val="000000" w:themeColor="text1"/>
              </w:rPr>
              <w:t xml:space="preserve"> LEA describes the process that was used to prioritize the distribution of Title IV-A funds within the LEA, including data and stakeholder input.</w:t>
            </w:r>
          </w:p>
          <w:p w14:paraId="33B82278" w14:textId="77777777" w:rsidR="007E7AB1" w:rsidRPr="001D7FEA" w:rsidRDefault="009971C4" w:rsidP="464BF22F">
            <w:pPr>
              <w:pStyle w:val="ListParagraph"/>
              <w:numPr>
                <w:ilvl w:val="0"/>
                <w:numId w:val="44"/>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464BF22F">
              <w:rPr>
                <w:rFonts w:cs="Calibri"/>
                <w:color w:val="000000" w:themeColor="text1"/>
              </w:rPr>
              <w:t>For BOCES, any member district that receives $30,000 or more, or the BOCES acts as a consortium implementing more than $30,000 of activities from the BOCES for multiple member districts (any Title IV funding amount), then a comprehensive needs assessment should be discussed for that member district or the consortium.</w:t>
            </w:r>
          </w:p>
          <w:p w14:paraId="696E9F87" w14:textId="1C927016" w:rsidR="009971C4" w:rsidRPr="001D7FEA" w:rsidRDefault="009971C4" w:rsidP="464BF22F">
            <w:pPr>
              <w:pStyle w:val="ListParagraph"/>
              <w:numPr>
                <w:ilvl w:val="0"/>
                <w:numId w:val="44"/>
              </w:numPr>
              <w:ind w:left="360"/>
              <w:cnfStyle w:val="000000000000" w:firstRow="0" w:lastRow="0" w:firstColumn="0" w:lastColumn="0" w:oddVBand="0" w:evenVBand="0" w:oddHBand="0" w:evenHBand="0" w:firstRowFirstColumn="0" w:firstRowLastColumn="0" w:lastRowFirstColumn="0" w:lastRowLastColumn="0"/>
              <w:rPr>
                <w:rFonts w:cs="Calibri"/>
                <w:color w:val="A20000"/>
              </w:rPr>
            </w:pPr>
            <w:r w:rsidRPr="464BF22F">
              <w:rPr>
                <w:rFonts w:cs="Calibri"/>
                <w:color w:val="A20000"/>
              </w:rPr>
              <w:t>BOCES respond per member district.</w:t>
            </w:r>
          </w:p>
          <w:p w14:paraId="48834DC9" w14:textId="5EC0B2BB" w:rsidR="009971C4" w:rsidRPr="001D7FEA" w:rsidRDefault="009971C4" w:rsidP="464BF22F">
            <w:pPr>
              <w:cnfStyle w:val="000000000000" w:firstRow="0" w:lastRow="0" w:firstColumn="0" w:lastColumn="0" w:oddVBand="0" w:evenVBand="0" w:oddHBand="0" w:evenHBand="0" w:firstRowFirstColumn="0" w:firstRowLastColumn="0" w:lastRowFirstColumn="0" w:lastRowLastColumn="0"/>
              <w:rPr>
                <w:rFonts w:cs="Calibri"/>
                <w:color w:val="A20000"/>
              </w:rPr>
            </w:pPr>
          </w:p>
          <w:p w14:paraId="757F904D" w14:textId="66700722" w:rsidR="009971C4" w:rsidRPr="001D7FEA" w:rsidRDefault="009971C4" w:rsidP="464BF22F">
            <w:pPr>
              <w:cnfStyle w:val="000000000000" w:firstRow="0" w:lastRow="0" w:firstColumn="0" w:lastColumn="0" w:oddVBand="0" w:evenVBand="0" w:oddHBand="0" w:evenHBand="0" w:firstRowFirstColumn="0" w:firstRowLastColumn="0" w:lastRowFirstColumn="0" w:lastRowLastColumn="0"/>
              <w:rPr>
                <w:rFonts w:cs="Calibri"/>
                <w:color w:val="A20000"/>
              </w:rPr>
            </w:pPr>
          </w:p>
        </w:tc>
        <w:tc>
          <w:tcPr>
            <w:tcW w:w="5220" w:type="dxa"/>
          </w:tcPr>
          <w:p w14:paraId="4B61A769" w14:textId="77777777" w:rsidR="004F1E5F" w:rsidRPr="001D7FEA" w:rsidRDefault="009971C4" w:rsidP="00B95074">
            <w:pPr>
              <w:pStyle w:val="ListParagraph"/>
              <w:numPr>
                <w:ilvl w:val="0"/>
                <w:numId w:val="203"/>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For LEAs receiving an allocation of greater than $30,000, a comprehensive needs assessment must be conducted every three years to examine the needs for improvement of well-rounded educational opportunities, school conditions for student learning, and access to personalized learning experiences supported by technology.</w:t>
            </w:r>
          </w:p>
          <w:p w14:paraId="3D654EB7" w14:textId="77777777" w:rsidR="004F1E5F" w:rsidRPr="001D7FEA" w:rsidRDefault="009971C4" w:rsidP="00B95074">
            <w:pPr>
              <w:pStyle w:val="ListParagraph"/>
              <w:numPr>
                <w:ilvl w:val="0"/>
                <w:numId w:val="203"/>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 xml:space="preserve">Connect Title IV plans to the comprehensive needs assessment or a Title IV-only needs assessment. </w:t>
            </w:r>
          </w:p>
          <w:p w14:paraId="15F4E7FC" w14:textId="3D77AA71" w:rsidR="004F1E5F" w:rsidRPr="001D7FEA" w:rsidRDefault="009971C4" w:rsidP="00B95074">
            <w:pPr>
              <w:pStyle w:val="ListParagraph"/>
              <w:numPr>
                <w:ilvl w:val="0"/>
                <w:numId w:val="203"/>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 xml:space="preserve">Comprehensive needs assessments could be </w:t>
            </w:r>
            <w:r w:rsidR="004F1E5F" w:rsidRPr="001D7FEA">
              <w:rPr>
                <w:rFonts w:cs="Calibri"/>
              </w:rPr>
              <w:t xml:space="preserve">documented in </w:t>
            </w:r>
            <w:r w:rsidRPr="001D7FEA">
              <w:rPr>
                <w:rFonts w:cs="Calibri"/>
              </w:rPr>
              <w:t>the UIP</w:t>
            </w:r>
            <w:r w:rsidR="004A7E6C" w:rsidRPr="001D7FEA">
              <w:rPr>
                <w:rFonts w:cs="Calibri"/>
              </w:rPr>
              <w:t>, SCAP</w:t>
            </w:r>
            <w:r w:rsidRPr="001D7FEA">
              <w:rPr>
                <w:rFonts w:cs="Calibri"/>
              </w:rPr>
              <w:t xml:space="preserve"> or other needs assessments specifically for Title IV</w:t>
            </w:r>
            <w:r w:rsidR="004F1E5F" w:rsidRPr="001D7FEA">
              <w:rPr>
                <w:rFonts w:cs="Calibri"/>
              </w:rPr>
              <w:t>.</w:t>
            </w:r>
          </w:p>
          <w:p w14:paraId="69BCFFBF" w14:textId="77777777" w:rsidR="004F1E5F" w:rsidRPr="001D7FEA" w:rsidRDefault="009971C4" w:rsidP="00B95074">
            <w:pPr>
              <w:pStyle w:val="ListParagraph"/>
              <w:numPr>
                <w:ilvl w:val="0"/>
                <w:numId w:val="203"/>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Stakeholders who were involved, including district/ school administrators, teachers, students, families, and community partners.</w:t>
            </w:r>
          </w:p>
          <w:p w14:paraId="39CFE052" w14:textId="353913E5" w:rsidR="009971C4" w:rsidRPr="001D7FEA" w:rsidRDefault="009971C4" w:rsidP="00B95074">
            <w:pPr>
              <w:pStyle w:val="ListParagraph"/>
              <w:numPr>
                <w:ilvl w:val="0"/>
                <w:numId w:val="203"/>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Data that was considered (i.e., performance frameworks, school ESSA identification for improvement, poverty percentages, etc.)</w:t>
            </w:r>
          </w:p>
        </w:tc>
      </w:tr>
      <w:tr w:rsidR="7B90480F" w14:paraId="34A63F83" w14:textId="77777777" w:rsidTr="75571444">
        <w:trPr>
          <w:trHeight w:val="300"/>
        </w:trPr>
        <w:tc>
          <w:tcPr>
            <w:cnfStyle w:val="001000000000" w:firstRow="0" w:lastRow="0" w:firstColumn="1" w:lastColumn="0" w:oddVBand="0" w:evenVBand="0" w:oddHBand="0" w:evenHBand="0" w:firstRowFirstColumn="0" w:firstRowLastColumn="0" w:lastRowFirstColumn="0" w:lastRowLastColumn="0"/>
            <w:tcW w:w="3540" w:type="dxa"/>
            <w:shd w:val="clear" w:color="auto" w:fill="F2F2F2" w:themeFill="background1" w:themeFillShade="F2"/>
          </w:tcPr>
          <w:p w14:paraId="468D3077" w14:textId="779F0165" w:rsidR="7B90480F" w:rsidRDefault="7B90480F" w:rsidP="464BF22F">
            <w:pPr>
              <w:jc w:val="center"/>
            </w:pPr>
            <w:r>
              <w:t>Question</w:t>
            </w:r>
          </w:p>
        </w:tc>
        <w:tc>
          <w:tcPr>
            <w:tcW w:w="4285" w:type="dxa"/>
            <w:shd w:val="clear" w:color="auto" w:fill="F2F2F2" w:themeFill="background1" w:themeFillShade="F2"/>
          </w:tcPr>
          <w:p w14:paraId="1B08FBE7" w14:textId="0007C050" w:rsidR="7B90480F" w:rsidRDefault="7B90480F" w:rsidP="464BF22F">
            <w:pPr>
              <w:jc w:val="center"/>
              <w:cnfStyle w:val="000000000000" w:firstRow="0" w:lastRow="0" w:firstColumn="0" w:lastColumn="0" w:oddVBand="0" w:evenVBand="0" w:oddHBand="0" w:evenHBand="0" w:firstRowFirstColumn="0" w:firstRowLastColumn="0" w:lastRowFirstColumn="0" w:lastRowLastColumn="0"/>
              <w:rPr>
                <w:b/>
                <w:bCs/>
              </w:rPr>
            </w:pPr>
            <w:r>
              <w:t>Minimum Required for Approval</w:t>
            </w:r>
          </w:p>
        </w:tc>
        <w:tc>
          <w:tcPr>
            <w:tcW w:w="5220" w:type="dxa"/>
            <w:shd w:val="clear" w:color="auto" w:fill="F2F2F2" w:themeFill="background1" w:themeFillShade="F2"/>
          </w:tcPr>
          <w:p w14:paraId="00A6B6F3" w14:textId="177E92AE" w:rsidR="7B90480F" w:rsidRDefault="7B90480F" w:rsidP="464BF22F">
            <w:pPr>
              <w:jc w:val="center"/>
              <w:cnfStyle w:val="000000000000" w:firstRow="0" w:lastRow="0" w:firstColumn="0" w:lastColumn="0" w:oddVBand="0" w:evenVBand="0" w:oddHBand="0" w:evenHBand="0" w:firstRowFirstColumn="0" w:firstRowLastColumn="0" w:lastRowFirstColumn="0" w:lastRowLastColumn="0"/>
              <w:rPr>
                <w:b/>
                <w:bCs/>
              </w:rPr>
            </w:pPr>
            <w:r>
              <w:t>Response Guidance &amp; Helpful Resources</w:t>
            </w:r>
          </w:p>
        </w:tc>
      </w:tr>
      <w:tr w:rsidR="009971C4" w:rsidRPr="00F248D4" w14:paraId="75FA425C" w14:textId="77777777" w:rsidTr="75571444">
        <w:tc>
          <w:tcPr>
            <w:cnfStyle w:val="001000000000" w:firstRow="0" w:lastRow="0" w:firstColumn="1" w:lastColumn="0" w:oddVBand="0" w:evenVBand="0" w:oddHBand="0" w:evenHBand="0" w:firstRowFirstColumn="0" w:firstRowLastColumn="0" w:lastRowFirstColumn="0" w:lastRowLastColumn="0"/>
            <w:tcW w:w="3540" w:type="dxa"/>
          </w:tcPr>
          <w:p w14:paraId="293DDE1D" w14:textId="664A8794" w:rsidR="009971C4" w:rsidRPr="001D7FEA" w:rsidRDefault="009971C4" w:rsidP="009971C4">
            <w:pPr>
              <w:tabs>
                <w:tab w:val="left" w:pos="2160"/>
              </w:tabs>
              <w:rPr>
                <w:b w:val="0"/>
                <w:bCs w:val="0"/>
              </w:rPr>
            </w:pPr>
            <w:r w:rsidRPr="001D7FEA">
              <w:rPr>
                <w:rFonts w:cs="Calibri"/>
                <w:b w:val="0"/>
                <w:bCs w:val="0"/>
              </w:rPr>
              <w:t>2a. What is the overall objective for student achievement?</w:t>
            </w:r>
          </w:p>
        </w:tc>
        <w:tc>
          <w:tcPr>
            <w:tcW w:w="4285" w:type="dxa"/>
          </w:tcPr>
          <w:p w14:paraId="0E1239CF" w14:textId="77777777" w:rsidR="004A7E6C" w:rsidRPr="001D7FEA" w:rsidRDefault="009971C4" w:rsidP="464BF22F">
            <w:pPr>
              <w:pStyle w:val="ListParagraph"/>
              <w:numPr>
                <w:ilvl w:val="0"/>
                <w:numId w:val="43"/>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464BF22F">
              <w:rPr>
                <w:rFonts w:cs="Calibri"/>
                <w:color w:val="000000" w:themeColor="text1"/>
              </w:rPr>
              <w:t>All objectives need to be an allowable use of Title IV, Part A funds.</w:t>
            </w:r>
          </w:p>
          <w:p w14:paraId="4CC5DF4C" w14:textId="77777777" w:rsidR="004E4248" w:rsidRPr="001D7FEA" w:rsidRDefault="009971C4" w:rsidP="464BF22F">
            <w:pPr>
              <w:pStyle w:val="ListParagraph"/>
              <w:numPr>
                <w:ilvl w:val="0"/>
                <w:numId w:val="43"/>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464BF22F">
              <w:rPr>
                <w:rFonts w:cs="Calibri"/>
                <w:b/>
                <w:bCs/>
                <w:color w:val="000000" w:themeColor="text1"/>
              </w:rPr>
              <w:t>Allocation greater than $30,000:</w:t>
            </w:r>
            <w:r w:rsidRPr="464BF22F">
              <w:rPr>
                <w:rFonts w:cs="Calibri"/>
                <w:color w:val="000000" w:themeColor="text1"/>
              </w:rPr>
              <w:t xml:space="preserve"> LEA has included one or more objective(s) for </w:t>
            </w:r>
            <w:r w:rsidRPr="464BF22F">
              <w:rPr>
                <w:rFonts w:cs="Calibri"/>
                <w:b/>
                <w:bCs/>
                <w:color w:val="000000" w:themeColor="text1"/>
              </w:rPr>
              <w:t xml:space="preserve">EACH </w:t>
            </w:r>
            <w:r w:rsidRPr="464BF22F">
              <w:rPr>
                <w:rFonts w:cs="Calibri"/>
                <w:color w:val="000000" w:themeColor="text1"/>
              </w:rPr>
              <w:t>content category (Well-Rounded, Safe and Healthy Activities and Effective Use of Technology Activities) and aligns to the budget. This also applies to Consolidated Schoolwide (CSW) programs.</w:t>
            </w:r>
          </w:p>
          <w:p w14:paraId="43CCA6FF" w14:textId="77777777" w:rsidR="004E4248" w:rsidRPr="001D7FEA" w:rsidRDefault="009971C4" w:rsidP="464BF22F">
            <w:pPr>
              <w:pStyle w:val="ListParagraph"/>
              <w:numPr>
                <w:ilvl w:val="0"/>
                <w:numId w:val="43"/>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464BF22F">
              <w:rPr>
                <w:rFonts w:cs="Calibri"/>
                <w:b/>
                <w:bCs/>
                <w:color w:val="000000" w:themeColor="text1"/>
              </w:rPr>
              <w:t>Allocation less than $30,000:</w:t>
            </w:r>
            <w:r w:rsidRPr="464BF22F">
              <w:rPr>
                <w:rFonts w:cs="Calibri"/>
                <w:color w:val="000000" w:themeColor="text1"/>
              </w:rPr>
              <w:t xml:space="preserve"> LEA has included one or more objectives in </w:t>
            </w:r>
            <w:r w:rsidRPr="464BF22F">
              <w:rPr>
                <w:rFonts w:cs="Calibri"/>
                <w:b/>
                <w:bCs/>
                <w:color w:val="000000" w:themeColor="text1"/>
              </w:rPr>
              <w:t xml:space="preserve">ANY </w:t>
            </w:r>
            <w:r w:rsidRPr="464BF22F">
              <w:rPr>
                <w:rFonts w:cs="Calibri"/>
                <w:color w:val="000000" w:themeColor="text1"/>
              </w:rPr>
              <w:t>content category (Well-Rounded, Safe and Healthy Activities and Effective Use of Technology Activities) and aligns to the budget. This also applies to Consolidated Schoolwide (CSW) programs</w:t>
            </w:r>
            <w:r w:rsidR="004E4248" w:rsidRPr="464BF22F">
              <w:rPr>
                <w:rFonts w:cs="Calibri"/>
                <w:color w:val="000000" w:themeColor="text1"/>
              </w:rPr>
              <w:t>.</w:t>
            </w:r>
          </w:p>
          <w:p w14:paraId="457EC0FF" w14:textId="6CA2FCE4" w:rsidR="009971C4" w:rsidRPr="001D7FEA" w:rsidRDefault="009971C4" w:rsidP="464BF22F">
            <w:pPr>
              <w:pStyle w:val="ListParagraph"/>
              <w:numPr>
                <w:ilvl w:val="0"/>
                <w:numId w:val="43"/>
              </w:numPr>
              <w:ind w:left="360"/>
              <w:cnfStyle w:val="000000000000" w:firstRow="0" w:lastRow="0" w:firstColumn="0" w:lastColumn="0" w:oddVBand="0" w:evenVBand="0" w:oddHBand="0" w:evenHBand="0" w:firstRowFirstColumn="0" w:firstRowLastColumn="0" w:lastRowFirstColumn="0" w:lastRowLastColumn="0"/>
              <w:rPr>
                <w:rFonts w:cs="Calibri"/>
                <w:color w:val="A20000"/>
              </w:rPr>
            </w:pPr>
            <w:r w:rsidRPr="464BF22F">
              <w:rPr>
                <w:rFonts w:cs="Calibri"/>
                <w:color w:val="A20000"/>
              </w:rPr>
              <w:t>BOCES respond per member district.</w:t>
            </w:r>
          </w:p>
        </w:tc>
        <w:tc>
          <w:tcPr>
            <w:tcW w:w="5220" w:type="dxa"/>
          </w:tcPr>
          <w:p w14:paraId="26896078" w14:textId="77777777" w:rsidR="004A7E6C" w:rsidRPr="001D7FEA" w:rsidRDefault="009971C4" w:rsidP="00B95074">
            <w:pPr>
              <w:pStyle w:val="ListParagraph"/>
              <w:numPr>
                <w:ilvl w:val="0"/>
                <w:numId w:val="202"/>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7A7C6266">
              <w:rPr>
                <w:rFonts w:cs="Calibri"/>
                <w:color w:val="000000" w:themeColor="text1"/>
              </w:rPr>
              <w:t>Consider what are reasonable expectations of success at the beginning, middle, and end of an activity or intervention.</w:t>
            </w:r>
          </w:p>
          <w:p w14:paraId="7DA0741F" w14:textId="09F3CB37" w:rsidR="007B041E" w:rsidRPr="001D7FEA" w:rsidRDefault="46467A08" w:rsidP="00B95074">
            <w:pPr>
              <w:pStyle w:val="ListParagraph"/>
              <w:numPr>
                <w:ilvl w:val="0"/>
                <w:numId w:val="202"/>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7A7C6266">
              <w:rPr>
                <w:rFonts w:cs="Calibri"/>
                <w:color w:val="000000" w:themeColor="text1"/>
              </w:rPr>
              <w:t>Allowable uses of funds:</w:t>
            </w:r>
            <w:hyperlink r:id="rId77">
              <w:r w:rsidR="245F958D" w:rsidRPr="7A7C6266">
                <w:rPr>
                  <w:rStyle w:val="Hyperlink"/>
                  <w:rFonts w:cs="Calibri"/>
                </w:rPr>
                <w:t xml:space="preserve"> </w:t>
              </w:r>
              <w:r w:rsidRPr="7A7C6266">
                <w:rPr>
                  <w:rStyle w:val="Hyperlink"/>
                  <w:rFonts w:cs="Calibri"/>
                </w:rPr>
                <w:t>CDE Title IV Planning Document</w:t>
              </w:r>
            </w:hyperlink>
            <w:r w:rsidRPr="7A7C6266">
              <w:rPr>
                <w:rFonts w:cs="Calibri"/>
                <w:color w:val="000000" w:themeColor="text1"/>
              </w:rPr>
              <w:t xml:space="preserve"> </w:t>
            </w:r>
          </w:p>
          <w:p w14:paraId="0BC1F2E7" w14:textId="77777777" w:rsidR="007B041E" w:rsidRPr="001D7FEA" w:rsidRDefault="009971C4" w:rsidP="00B95074">
            <w:pPr>
              <w:pStyle w:val="ListParagraph"/>
              <w:numPr>
                <w:ilvl w:val="0"/>
                <w:numId w:val="202"/>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1D7FEA">
              <w:rPr>
                <w:rFonts w:cs="Calibri"/>
                <w:color w:val="000000" w:themeColor="text1"/>
              </w:rPr>
              <w:t>Resources for planning Safe and Healthy objectives:</w:t>
            </w:r>
          </w:p>
          <w:p w14:paraId="53610089" w14:textId="75EB28B0" w:rsidR="004E4248" w:rsidRPr="001D7FEA" w:rsidRDefault="46467A08" w:rsidP="00B95074">
            <w:pPr>
              <w:pStyle w:val="ListParagraph"/>
              <w:numPr>
                <w:ilvl w:val="0"/>
                <w:numId w:val="202"/>
              </w:numPr>
              <w:ind w:left="360"/>
              <w:cnfStyle w:val="000000000000" w:firstRow="0" w:lastRow="0" w:firstColumn="0" w:lastColumn="0" w:oddVBand="0" w:evenVBand="0" w:oddHBand="0" w:evenHBand="0" w:firstRowFirstColumn="0" w:firstRowLastColumn="0" w:lastRowFirstColumn="0" w:lastRowLastColumn="0"/>
              <w:rPr>
                <w:rFonts w:cs="Calibri"/>
                <w:color w:val="000000"/>
                <w:sz w:val="12"/>
                <w:szCs w:val="12"/>
              </w:rPr>
            </w:pPr>
            <w:r w:rsidRPr="7A7C6266">
              <w:rPr>
                <w:rFonts w:cs="Calibri"/>
                <w:color w:val="000000" w:themeColor="text1"/>
              </w:rPr>
              <w:t xml:space="preserve">CDE </w:t>
            </w:r>
            <w:hyperlink r:id="rId78">
              <w:r w:rsidRPr="7A7C6266">
                <w:rPr>
                  <w:rStyle w:val="Hyperlink"/>
                  <w:rFonts w:cs="Calibri"/>
                </w:rPr>
                <w:t>Office of Health and Wellness</w:t>
              </w:r>
              <w:r w:rsidR="009971C4">
                <w:br/>
              </w:r>
            </w:hyperlink>
            <w:hyperlink r:id="rId79">
              <w:r w:rsidRPr="7A7C6266">
                <w:rPr>
                  <w:rStyle w:val="Hyperlink"/>
                  <w:rFonts w:cs="Calibri"/>
                </w:rPr>
                <w:t>National Center on Safe Supportive Learning Environments</w:t>
              </w:r>
              <w:r w:rsidR="009971C4">
                <w:br/>
              </w:r>
            </w:hyperlink>
            <w:hyperlink r:id="rId80">
              <w:r w:rsidRPr="7A7C6266">
                <w:rPr>
                  <w:rStyle w:val="Hyperlink"/>
                  <w:rFonts w:cs="Calibri"/>
                </w:rPr>
                <w:t xml:space="preserve">Colorado School Safety Resource Center </w:t>
              </w:r>
              <w:r w:rsidR="009971C4">
                <w:br/>
              </w:r>
            </w:hyperlink>
            <w:r w:rsidRPr="7A7C6266">
              <w:rPr>
                <w:rFonts w:cs="Calibri"/>
                <w:color w:val="000000" w:themeColor="text1"/>
              </w:rPr>
              <w:t xml:space="preserve">Federal </w:t>
            </w:r>
            <w:hyperlink r:id="rId81">
              <w:r w:rsidRPr="7A7C6266">
                <w:rPr>
                  <w:rStyle w:val="Hyperlink"/>
                  <w:rFonts w:cs="Calibri"/>
                </w:rPr>
                <w:t xml:space="preserve">School Safety Clearinghouse </w:t>
              </w:r>
            </w:hyperlink>
            <w:r w:rsidRPr="7A7C6266">
              <w:rPr>
                <w:rFonts w:cs="Calibri"/>
                <w:color w:val="000000" w:themeColor="text1"/>
              </w:rPr>
              <w:t>Resources for planning Use of Technology objectives:</w:t>
            </w:r>
            <w:r w:rsidR="009971C4">
              <w:br/>
            </w:r>
            <w:hyperlink r:id="rId82">
              <w:r w:rsidRPr="7A7C6266">
                <w:rPr>
                  <w:rStyle w:val="Hyperlink"/>
                  <w:rFonts w:cs="Calibri"/>
                </w:rPr>
                <w:t>The International Society for Technology in Education (ISTE)</w:t>
              </w:r>
              <w:r w:rsidR="009971C4">
                <w:br/>
              </w:r>
            </w:hyperlink>
            <w:hyperlink r:id="rId83">
              <w:r w:rsidRPr="7A7C6266">
                <w:rPr>
                  <w:rStyle w:val="Hyperlink"/>
                  <w:rFonts w:cs="Calibri"/>
                </w:rPr>
                <w:t>National Educational Technology Plan</w:t>
              </w:r>
              <w:r w:rsidR="009971C4">
                <w:br/>
              </w:r>
            </w:hyperlink>
          </w:p>
          <w:p w14:paraId="312AA25F" w14:textId="77777777" w:rsidR="004E4248" w:rsidRPr="001D7FEA" w:rsidRDefault="009971C4" w:rsidP="004E4248">
            <w:pPr>
              <w:cnfStyle w:val="000000000000" w:firstRow="0" w:lastRow="0" w:firstColumn="0" w:lastColumn="0" w:oddVBand="0" w:evenVBand="0" w:oddHBand="0" w:evenHBand="0" w:firstRowFirstColumn="0" w:firstRowLastColumn="0" w:lastRowFirstColumn="0" w:lastRowLastColumn="0"/>
            </w:pPr>
            <w:r w:rsidRPr="001D7FEA">
              <w:rPr>
                <w:rFonts w:cs="Calibri"/>
                <w:color w:val="000000"/>
              </w:rPr>
              <w:t>Activities to Support Well-Rounded Educational Opportunities</w:t>
            </w:r>
            <w:r w:rsidR="004E4248" w:rsidRPr="001D7FEA">
              <w:rPr>
                <w:rFonts w:cs="Calibri"/>
                <w:color w:val="000000"/>
              </w:rPr>
              <w:t xml:space="preserve">: </w:t>
            </w:r>
          </w:p>
          <w:p w14:paraId="32B61273" w14:textId="77777777" w:rsidR="004E4248"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STEM program</w:t>
            </w:r>
            <w:r w:rsidR="004E4248" w:rsidRPr="5C2AA34F">
              <w:rPr>
                <w:rFonts w:cs="Calibri"/>
                <w:color w:val="000000" w:themeColor="text1"/>
              </w:rPr>
              <w:t>s</w:t>
            </w:r>
          </w:p>
          <w:p w14:paraId="2F38AC67" w14:textId="77777777" w:rsidR="004E4248"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Music and art programs</w:t>
            </w:r>
          </w:p>
          <w:p w14:paraId="1D3E2311" w14:textId="77777777" w:rsidR="004E4248"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Language offerings</w:t>
            </w:r>
          </w:p>
          <w:p w14:paraId="4089E3B5" w14:textId="77777777" w:rsidR="004E4248"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Opportunity to earn credits from</w:t>
            </w:r>
            <w:r w:rsidR="004E4248" w:rsidRPr="5C2AA34F">
              <w:rPr>
                <w:rFonts w:cs="Calibri"/>
                <w:color w:val="000000" w:themeColor="text1"/>
              </w:rPr>
              <w:t xml:space="preserve"> </w:t>
            </w:r>
            <w:r w:rsidRPr="001D7FEA">
              <w:rPr>
                <w:rFonts w:cs="Calibri"/>
                <w:color w:val="000000" w:themeColor="text1"/>
              </w:rPr>
              <w:t>institutions of higher learning</w:t>
            </w:r>
          </w:p>
          <w:p w14:paraId="6F5C795D" w14:textId="77777777" w:rsidR="007F371D"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Reimbursing low-income students to cover the costs of accelerated learning examination fees</w:t>
            </w:r>
          </w:p>
          <w:p w14:paraId="61C20071" w14:textId="77777777" w:rsidR="007F371D"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Environmental education</w:t>
            </w:r>
          </w:p>
          <w:p w14:paraId="33F9B649" w14:textId="77777777" w:rsidR="007F371D"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Promoting volunteerism and community involvement</w:t>
            </w:r>
          </w:p>
          <w:p w14:paraId="59E3F146" w14:textId="33176472" w:rsidR="5C2AA34F" w:rsidRDefault="5C2AA34F" w:rsidP="5C2AA34F">
            <w:pPr>
              <w:cnfStyle w:val="000000000000" w:firstRow="0" w:lastRow="0" w:firstColumn="0" w:lastColumn="0" w:oddVBand="0" w:evenVBand="0" w:oddHBand="0" w:evenHBand="0" w:firstRowFirstColumn="0" w:firstRowLastColumn="0" w:lastRowFirstColumn="0" w:lastRowLastColumn="0"/>
              <w:rPr>
                <w:rFonts w:cs="Calibri"/>
                <w:color w:val="000000" w:themeColor="text1"/>
              </w:rPr>
            </w:pPr>
          </w:p>
          <w:p w14:paraId="14CE09BB" w14:textId="77777777" w:rsidR="007F371D" w:rsidRPr="001D7FEA" w:rsidRDefault="009971C4" w:rsidP="007F371D">
            <w:pPr>
              <w:cnfStyle w:val="000000000000" w:firstRow="0" w:lastRow="0" w:firstColumn="0" w:lastColumn="0" w:oddVBand="0" w:evenVBand="0" w:oddHBand="0" w:evenHBand="0" w:firstRowFirstColumn="0" w:firstRowLastColumn="0" w:lastRowFirstColumn="0" w:lastRowLastColumn="0"/>
            </w:pPr>
            <w:r w:rsidRPr="001D7FEA">
              <w:rPr>
                <w:rFonts w:cs="Calibri"/>
                <w:color w:val="000000"/>
              </w:rPr>
              <w:t>Activities to Support Safe and Healthy Students:</w:t>
            </w:r>
          </w:p>
          <w:p w14:paraId="53A36D73" w14:textId="77777777" w:rsidR="007F371D"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School based mental health services</w:t>
            </w:r>
            <w:r w:rsidRPr="001D7FEA">
              <w:br/>
            </w:r>
            <w:r w:rsidRPr="001D7FEA">
              <w:rPr>
                <w:rFonts w:cs="Calibri"/>
                <w:color w:val="000000" w:themeColor="text1"/>
              </w:rPr>
              <w:t>Drug and violence prevention activities that are evidence-based</w:t>
            </w:r>
          </w:p>
          <w:p w14:paraId="33F6D3E0" w14:textId="77777777" w:rsidR="007F371D" w:rsidRPr="001D7FEA" w:rsidRDefault="007F371D"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78D4AA92">
              <w:rPr>
                <w:rFonts w:cs="Calibri"/>
                <w:color w:val="000000" w:themeColor="text1"/>
              </w:rPr>
              <w:t>I</w:t>
            </w:r>
            <w:r w:rsidR="009971C4" w:rsidRPr="001D7FEA">
              <w:rPr>
                <w:rFonts w:cs="Calibri"/>
                <w:color w:val="000000" w:themeColor="text1"/>
              </w:rPr>
              <w:t>ntegrating health and safety practices into school or athletic programs</w:t>
            </w:r>
          </w:p>
          <w:p w14:paraId="71324E99" w14:textId="00677FC5" w:rsidR="007F371D"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 xml:space="preserve">Nutritional education and physical </w:t>
            </w:r>
            <w:r w:rsidR="007F371D" w:rsidRPr="78D4AA92">
              <w:rPr>
                <w:rFonts w:cs="Calibri"/>
                <w:color w:val="000000" w:themeColor="text1"/>
              </w:rPr>
              <w:t>education</w:t>
            </w:r>
          </w:p>
          <w:p w14:paraId="302C9053" w14:textId="77777777" w:rsidR="007F371D"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Instructional practices for developing relationship-building skills</w:t>
            </w:r>
          </w:p>
          <w:p w14:paraId="3148745C" w14:textId="77777777" w:rsidR="007F371D"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Prevention of teen and dating violence, stalking, domestic abuse, and sexual violence and harassment</w:t>
            </w:r>
          </w:p>
          <w:p w14:paraId="69D259F4" w14:textId="77777777" w:rsidR="007F371D"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Establishing or improving school dropout and reentry programs</w:t>
            </w:r>
          </w:p>
          <w:p w14:paraId="1CF852DD" w14:textId="6AECF795" w:rsidR="5C2AA34F" w:rsidRDefault="5C2AA34F" w:rsidP="5C2AA34F">
            <w:pPr>
              <w:cnfStyle w:val="000000000000" w:firstRow="0" w:lastRow="0" w:firstColumn="0" w:lastColumn="0" w:oddVBand="0" w:evenVBand="0" w:oddHBand="0" w:evenHBand="0" w:firstRowFirstColumn="0" w:firstRowLastColumn="0" w:lastRowFirstColumn="0" w:lastRowLastColumn="0"/>
              <w:rPr>
                <w:rFonts w:cs="Calibri"/>
                <w:color w:val="000000" w:themeColor="text1"/>
                <w:sz w:val="12"/>
                <w:szCs w:val="12"/>
              </w:rPr>
            </w:pPr>
          </w:p>
          <w:p w14:paraId="5CD6BB89" w14:textId="77777777" w:rsidR="007F371D" w:rsidRPr="001D7FEA" w:rsidRDefault="009971C4" w:rsidP="007F371D">
            <w:pPr>
              <w:cnfStyle w:val="000000000000" w:firstRow="0" w:lastRow="0" w:firstColumn="0" w:lastColumn="0" w:oddVBand="0" w:evenVBand="0" w:oddHBand="0" w:evenHBand="0" w:firstRowFirstColumn="0" w:firstRowLastColumn="0" w:lastRowFirstColumn="0" w:lastRowLastColumn="0"/>
            </w:pPr>
            <w:r w:rsidRPr="001D7FEA">
              <w:rPr>
                <w:rFonts w:cs="Calibri"/>
                <w:color w:val="000000"/>
              </w:rPr>
              <w:t>Activities to Support the Effective Use of Technology:</w:t>
            </w:r>
          </w:p>
          <w:p w14:paraId="4C5A0FA6" w14:textId="77777777" w:rsidR="007F371D"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Building technological capacity and infrastructur</w:t>
            </w:r>
            <w:r w:rsidR="007F371D" w:rsidRPr="78D4AA92">
              <w:rPr>
                <w:rFonts w:cs="Calibri"/>
                <w:color w:val="000000" w:themeColor="text1"/>
              </w:rPr>
              <w:t>e</w:t>
            </w:r>
          </w:p>
          <w:p w14:paraId="7C263A27" w14:textId="77777777" w:rsidR="007B1E27"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Carrying out blended learning opportunities</w:t>
            </w:r>
          </w:p>
          <w:p w14:paraId="2241E511" w14:textId="77777777" w:rsidR="007B1E27"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Providing professional development on the use of technology to enable teachers to increase student achievement in STEM areas</w:t>
            </w:r>
          </w:p>
          <w:p w14:paraId="1D29AA4C" w14:textId="77777777" w:rsidR="007B1E27"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Providing students in rural, remote, and underserved areas with the resources to take advantage of high-quality digital learning experiences</w:t>
            </w:r>
          </w:p>
          <w:p w14:paraId="3BEF8301" w14:textId="69E0B71D" w:rsidR="007B1E27"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 xml:space="preserve">Providing educators, school leaders, and administrators with </w:t>
            </w:r>
            <w:r w:rsidR="00777727" w:rsidRPr="78D4AA92">
              <w:rPr>
                <w:rFonts w:cs="Calibri"/>
                <w:color w:val="000000" w:themeColor="text1"/>
              </w:rPr>
              <w:t>professional</w:t>
            </w:r>
            <w:r w:rsidRPr="001D7FEA">
              <w:rPr>
                <w:rFonts w:cs="Calibri"/>
                <w:color w:val="000000" w:themeColor="text1"/>
              </w:rPr>
              <w:t xml:space="preserve"> learning tools, devices, content and resources to:</w:t>
            </w:r>
            <w:r w:rsidR="007B1E27" w:rsidRPr="78D4AA92">
              <w:rPr>
                <w:rFonts w:cs="Calibri"/>
                <w:color w:val="000000" w:themeColor="text1"/>
              </w:rPr>
              <w:t xml:space="preserve"> </w:t>
            </w:r>
          </w:p>
          <w:p w14:paraId="1E4BE569" w14:textId="77777777" w:rsidR="007B1E27"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Personalize learning</w:t>
            </w:r>
          </w:p>
          <w:p w14:paraId="0F368ED5" w14:textId="77777777" w:rsidR="007F5F13"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Discover, adapt, and share relevant high-quality educational resources</w:t>
            </w:r>
          </w:p>
          <w:p w14:paraId="406EE47A" w14:textId="77777777" w:rsidR="007F5F13"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Use technology effectively in the classroom</w:t>
            </w:r>
          </w:p>
          <w:p w14:paraId="2ABED4E6" w14:textId="47EF3FC9" w:rsidR="009971C4" w:rsidRPr="001D7FEA" w:rsidRDefault="009971C4" w:rsidP="00D43BA0">
            <w:pPr>
              <w:pStyle w:val="ListParagraph"/>
              <w:numPr>
                <w:ilvl w:val="0"/>
                <w:numId w:val="94"/>
              </w:numPr>
              <w:ind w:left="360" w:hanging="270"/>
              <w:cnfStyle w:val="000000000000" w:firstRow="0" w:lastRow="0" w:firstColumn="0" w:lastColumn="0" w:oddVBand="0" w:evenVBand="0" w:oddHBand="0" w:evenHBand="0" w:firstRowFirstColumn="0" w:firstRowLastColumn="0" w:lastRowFirstColumn="0" w:lastRowLastColumn="0"/>
            </w:pPr>
            <w:r w:rsidRPr="001D7FEA">
              <w:rPr>
                <w:rFonts w:cs="Calibri"/>
                <w:color w:val="000000" w:themeColor="text1"/>
              </w:rPr>
              <w:t>Implement and support school and districtwide approaches for using technology to inform instruction, support teacher collaboration, and personalize learning</w:t>
            </w:r>
          </w:p>
        </w:tc>
      </w:tr>
      <w:tr w:rsidR="009971C4" w:rsidRPr="00F248D4" w14:paraId="109B2AC8" w14:textId="77777777" w:rsidTr="75571444">
        <w:tc>
          <w:tcPr>
            <w:cnfStyle w:val="001000000000" w:firstRow="0" w:lastRow="0" w:firstColumn="1" w:lastColumn="0" w:oddVBand="0" w:evenVBand="0" w:oddHBand="0" w:evenHBand="0" w:firstRowFirstColumn="0" w:firstRowLastColumn="0" w:lastRowFirstColumn="0" w:lastRowLastColumn="0"/>
            <w:tcW w:w="3540" w:type="dxa"/>
          </w:tcPr>
          <w:p w14:paraId="736E54EA" w14:textId="78EE7B94" w:rsidR="009971C4" w:rsidRPr="001D7FEA" w:rsidRDefault="009971C4" w:rsidP="009971C4">
            <w:pPr>
              <w:tabs>
                <w:tab w:val="left" w:pos="2160"/>
              </w:tabs>
              <w:rPr>
                <w:b w:val="0"/>
                <w:bCs w:val="0"/>
              </w:rPr>
            </w:pPr>
            <w:r w:rsidRPr="001D7FEA">
              <w:rPr>
                <w:rFonts w:cs="Calibri"/>
                <w:b w:val="0"/>
                <w:bCs w:val="0"/>
              </w:rPr>
              <w:t>2b. Please provide a measurable, quantifiable outcome for the objective.</w:t>
            </w:r>
          </w:p>
        </w:tc>
        <w:tc>
          <w:tcPr>
            <w:tcW w:w="4285" w:type="dxa"/>
          </w:tcPr>
          <w:p w14:paraId="09E7E3E7" w14:textId="2EE660BB" w:rsidR="007F5F13" w:rsidRPr="001D7FEA" w:rsidRDefault="009971C4" w:rsidP="75571444">
            <w:pPr>
              <w:pStyle w:val="ListParagraph"/>
              <w:numPr>
                <w:ilvl w:val="0"/>
                <w:numId w:val="42"/>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75571444">
              <w:rPr>
                <w:rFonts w:cs="Calibri"/>
                <w:color w:val="000000" w:themeColor="text1"/>
              </w:rPr>
              <w:t xml:space="preserve">LEA </w:t>
            </w:r>
            <w:r w:rsidR="16BF01DE" w:rsidRPr="75571444">
              <w:rPr>
                <w:rFonts w:cs="Calibri"/>
                <w:color w:val="000000" w:themeColor="text1"/>
              </w:rPr>
              <w:t>includes</w:t>
            </w:r>
            <w:r w:rsidRPr="75571444">
              <w:rPr>
                <w:rFonts w:cs="Calibri"/>
                <w:color w:val="000000" w:themeColor="text1"/>
              </w:rPr>
              <w:t xml:space="preserve"> </w:t>
            </w:r>
            <w:r w:rsidRPr="0CC6375C">
              <w:rPr>
                <w:rFonts w:cs="Calibri"/>
                <w:b/>
                <w:color w:val="000000" w:themeColor="text1"/>
              </w:rPr>
              <w:t>measurable</w:t>
            </w:r>
            <w:r w:rsidRPr="75571444">
              <w:rPr>
                <w:rFonts w:cs="Calibri"/>
                <w:color w:val="000000" w:themeColor="text1"/>
              </w:rPr>
              <w:t xml:space="preserve">, </w:t>
            </w:r>
            <w:r w:rsidRPr="0CC6375C">
              <w:rPr>
                <w:rFonts w:cs="Calibri"/>
                <w:b/>
                <w:color w:val="000000" w:themeColor="text1"/>
              </w:rPr>
              <w:t xml:space="preserve">quantifiable </w:t>
            </w:r>
            <w:r w:rsidRPr="75571444">
              <w:rPr>
                <w:rFonts w:cs="Calibri"/>
                <w:color w:val="000000" w:themeColor="text1"/>
              </w:rPr>
              <w:t>student outcomes that align with the objective.</w:t>
            </w:r>
          </w:p>
          <w:p w14:paraId="1C4DFA94" w14:textId="2B2C7C46" w:rsidR="007F5F13" w:rsidRPr="001D7FEA" w:rsidRDefault="009971C4" w:rsidP="75571444">
            <w:pPr>
              <w:pStyle w:val="ListParagraph"/>
              <w:numPr>
                <w:ilvl w:val="0"/>
                <w:numId w:val="42"/>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75571444">
              <w:rPr>
                <w:rFonts w:cs="Calibri"/>
                <w:color w:val="000000" w:themeColor="text1"/>
              </w:rPr>
              <w:t xml:space="preserve">All intended outcomes </w:t>
            </w:r>
            <w:r w:rsidR="6A68FA12" w:rsidRPr="75571444">
              <w:rPr>
                <w:rFonts w:cs="Calibri"/>
                <w:color w:val="000000" w:themeColor="text1"/>
              </w:rPr>
              <w:t>are</w:t>
            </w:r>
            <w:r w:rsidRPr="75571444">
              <w:rPr>
                <w:rFonts w:cs="Calibri"/>
                <w:color w:val="000000" w:themeColor="text1"/>
              </w:rPr>
              <w:t xml:space="preserve"> an allowable use of Title IV, Part A funds.</w:t>
            </w:r>
          </w:p>
          <w:p w14:paraId="2E0E3554" w14:textId="77777777" w:rsidR="007F5F13" w:rsidRPr="001D7FEA" w:rsidRDefault="009971C4" w:rsidP="75571444">
            <w:pPr>
              <w:pStyle w:val="ListParagraph"/>
              <w:numPr>
                <w:ilvl w:val="0"/>
                <w:numId w:val="42"/>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75571444">
              <w:rPr>
                <w:rFonts w:cs="Calibri"/>
                <w:color w:val="000000" w:themeColor="text1"/>
              </w:rPr>
              <w:t>This also applies to Consolidated Schoolwide (CSW) programs.</w:t>
            </w:r>
          </w:p>
          <w:p w14:paraId="6ABC804E" w14:textId="21ED7780" w:rsidR="009971C4" w:rsidRPr="001D7FEA" w:rsidRDefault="009971C4" w:rsidP="75571444">
            <w:pPr>
              <w:pStyle w:val="ListParagraph"/>
              <w:numPr>
                <w:ilvl w:val="0"/>
                <w:numId w:val="42"/>
              </w:numPr>
              <w:ind w:left="360"/>
              <w:cnfStyle w:val="000000000000" w:firstRow="0" w:lastRow="0" w:firstColumn="0" w:lastColumn="0" w:oddVBand="0" w:evenVBand="0" w:oddHBand="0" w:evenHBand="0" w:firstRowFirstColumn="0" w:firstRowLastColumn="0" w:lastRowFirstColumn="0" w:lastRowLastColumn="0"/>
              <w:rPr>
                <w:rFonts w:cs="Calibri"/>
                <w:color w:val="A20000"/>
              </w:rPr>
            </w:pPr>
            <w:r w:rsidRPr="75571444">
              <w:rPr>
                <w:rFonts w:cs="Calibri"/>
                <w:color w:val="A20000"/>
              </w:rPr>
              <w:t>BOCES respond per member district.</w:t>
            </w:r>
          </w:p>
        </w:tc>
        <w:tc>
          <w:tcPr>
            <w:tcW w:w="5220" w:type="dxa"/>
          </w:tcPr>
          <w:p w14:paraId="2A1B49A0" w14:textId="20A75A33" w:rsidR="009971C4" w:rsidRPr="001D7FEA" w:rsidRDefault="009971C4" w:rsidP="00B95074">
            <w:pPr>
              <w:pStyle w:val="ListParagraph"/>
              <w:numPr>
                <w:ilvl w:val="0"/>
                <w:numId w:val="205"/>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 xml:space="preserve">State a student outcome that is </w:t>
            </w:r>
            <w:r w:rsidR="007F5F13" w:rsidRPr="001D7FEA">
              <w:rPr>
                <w:rFonts w:cs="Calibri"/>
              </w:rPr>
              <w:t>measurable</w:t>
            </w:r>
            <w:r w:rsidRPr="001D7FEA">
              <w:rPr>
                <w:rFonts w:cs="Calibri"/>
              </w:rPr>
              <w:t xml:space="preserve">, quantifiable, and attainable and will yield reasonable results. Consider what are reasonable expectations of success at the beginning, middle, and end of an activity or intervention. </w:t>
            </w:r>
          </w:p>
          <w:p w14:paraId="5C930E5F" w14:textId="133D39B4" w:rsidR="009971C4" w:rsidRPr="001D7FEA" w:rsidRDefault="009971C4" w:rsidP="00B95074">
            <w:pPr>
              <w:pStyle w:val="ListParagraph"/>
              <w:numPr>
                <w:ilvl w:val="0"/>
                <w:numId w:val="205"/>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 xml:space="preserve">These metrics will be how the LEA rates the effectiveness of Title IV activities in the following year. </w:t>
            </w:r>
          </w:p>
        </w:tc>
      </w:tr>
      <w:tr w:rsidR="009971C4" w:rsidRPr="00F248D4" w14:paraId="3AEA0F6D" w14:textId="77777777" w:rsidTr="75571444">
        <w:tc>
          <w:tcPr>
            <w:cnfStyle w:val="001000000000" w:firstRow="0" w:lastRow="0" w:firstColumn="1" w:lastColumn="0" w:oddVBand="0" w:evenVBand="0" w:oddHBand="0" w:evenHBand="0" w:firstRowFirstColumn="0" w:firstRowLastColumn="0" w:lastRowFirstColumn="0" w:lastRowLastColumn="0"/>
            <w:tcW w:w="3540" w:type="dxa"/>
          </w:tcPr>
          <w:p w14:paraId="2BC4ED16" w14:textId="50F3EAA0" w:rsidR="009971C4" w:rsidRPr="001D7FEA" w:rsidRDefault="009971C4" w:rsidP="009971C4">
            <w:pPr>
              <w:tabs>
                <w:tab w:val="left" w:pos="2160"/>
              </w:tabs>
              <w:rPr>
                <w:b w:val="0"/>
                <w:bCs w:val="0"/>
              </w:rPr>
            </w:pPr>
            <w:r w:rsidRPr="001D7FEA">
              <w:rPr>
                <w:rFonts w:cs="Calibri"/>
                <w:b w:val="0"/>
                <w:bCs w:val="0"/>
              </w:rPr>
              <w:t>2c. How will the LEA evaluate the effectiveness of the objective?</w:t>
            </w:r>
          </w:p>
        </w:tc>
        <w:tc>
          <w:tcPr>
            <w:tcW w:w="4285" w:type="dxa"/>
          </w:tcPr>
          <w:p w14:paraId="30918F44" w14:textId="77777777" w:rsidR="007F5F13" w:rsidRPr="001D7FEA" w:rsidRDefault="009971C4" w:rsidP="75571444">
            <w:pPr>
              <w:pStyle w:val="ListParagraph"/>
              <w:numPr>
                <w:ilvl w:val="0"/>
                <w:numId w:val="41"/>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75571444">
              <w:rPr>
                <w:rFonts w:cs="Calibri"/>
                <w:color w:val="000000" w:themeColor="text1"/>
              </w:rPr>
              <w:t>LEA describes the process for how it will evaluate the effectiveness of the activities and programs throughout the year based on identified objectives.</w:t>
            </w:r>
          </w:p>
          <w:p w14:paraId="29B33931" w14:textId="77777777" w:rsidR="007F5F13" w:rsidRPr="001D7FEA" w:rsidRDefault="009971C4" w:rsidP="75571444">
            <w:pPr>
              <w:pStyle w:val="ListParagraph"/>
              <w:numPr>
                <w:ilvl w:val="0"/>
                <w:numId w:val="41"/>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75571444">
              <w:rPr>
                <w:rFonts w:cs="Calibri"/>
                <w:color w:val="000000" w:themeColor="text1"/>
              </w:rPr>
              <w:t xml:space="preserve">This also applies to Consolidated Schoolwide (CSW) programs. </w:t>
            </w:r>
          </w:p>
          <w:p w14:paraId="3CC821D6" w14:textId="6AADD437" w:rsidR="009971C4" w:rsidRPr="001D7FEA" w:rsidRDefault="009971C4" w:rsidP="75571444">
            <w:pPr>
              <w:pStyle w:val="ListParagraph"/>
              <w:numPr>
                <w:ilvl w:val="0"/>
                <w:numId w:val="41"/>
              </w:numPr>
              <w:ind w:left="360"/>
              <w:cnfStyle w:val="000000000000" w:firstRow="0" w:lastRow="0" w:firstColumn="0" w:lastColumn="0" w:oddVBand="0" w:evenVBand="0" w:oddHBand="0" w:evenHBand="0" w:firstRowFirstColumn="0" w:firstRowLastColumn="0" w:lastRowFirstColumn="0" w:lastRowLastColumn="0"/>
              <w:rPr>
                <w:rFonts w:cs="Calibri"/>
                <w:color w:val="A20000"/>
              </w:rPr>
            </w:pPr>
            <w:r w:rsidRPr="75571444">
              <w:rPr>
                <w:rFonts w:cs="Calibri"/>
                <w:color w:val="A20000"/>
              </w:rPr>
              <w:t>BOCES respond per member district.</w:t>
            </w:r>
          </w:p>
        </w:tc>
        <w:tc>
          <w:tcPr>
            <w:tcW w:w="5220" w:type="dxa"/>
          </w:tcPr>
          <w:p w14:paraId="3114031E" w14:textId="79D1A89D" w:rsidR="007F5F13" w:rsidRPr="001D7FEA" w:rsidRDefault="009971C4" w:rsidP="00B95074">
            <w:pPr>
              <w:pStyle w:val="ListParagraph"/>
              <w:numPr>
                <w:ilvl w:val="0"/>
                <w:numId w:val="204"/>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CC6375C">
              <w:rPr>
                <w:rFonts w:cs="Calibri"/>
                <w:color w:val="000000" w:themeColor="text1"/>
              </w:rPr>
              <w:t>LEA provides an evaluation timeline</w:t>
            </w:r>
          </w:p>
          <w:p w14:paraId="64C6D519" w14:textId="0C06BEC8" w:rsidR="009971C4" w:rsidRPr="001D7FEA" w:rsidRDefault="46467A08" w:rsidP="00B95074">
            <w:pPr>
              <w:pStyle w:val="ListParagraph"/>
              <w:numPr>
                <w:ilvl w:val="0"/>
                <w:numId w:val="204"/>
              </w:numPr>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CC6375C">
              <w:rPr>
                <w:rFonts w:cs="Calibri"/>
                <w:color w:val="000000" w:themeColor="text1"/>
              </w:rPr>
              <w:t xml:space="preserve">CDE </w:t>
            </w:r>
            <w:hyperlink r:id="rId84">
              <w:r w:rsidRPr="0CC6375C">
                <w:rPr>
                  <w:rStyle w:val="Hyperlink"/>
                  <w:rFonts w:cs="Calibri"/>
                </w:rPr>
                <w:t>Program Evaluation</w:t>
              </w:r>
            </w:hyperlink>
            <w:r w:rsidRPr="0CC6375C">
              <w:rPr>
                <w:rFonts w:cs="Calibri"/>
                <w:color w:val="000000" w:themeColor="text1"/>
              </w:rPr>
              <w:t xml:space="preserve"> Training</w:t>
            </w:r>
          </w:p>
        </w:tc>
      </w:tr>
    </w:tbl>
    <w:p w14:paraId="2A15C52D" w14:textId="77777777" w:rsidR="00D1176B" w:rsidRDefault="00D1176B" w:rsidP="007A1079">
      <w:pPr>
        <w:pStyle w:val="Heading2"/>
      </w:pPr>
      <w:bookmarkStart w:id="46" w:name="_Toc193382992"/>
      <w:r>
        <w:t>Title IV, Part A Evaluation and Effectiveness</w:t>
      </w:r>
      <w:bookmarkEnd w:id="46"/>
      <w:r>
        <w:t xml:space="preserve"> </w:t>
      </w:r>
    </w:p>
    <w:tbl>
      <w:tblPr>
        <w:tblStyle w:val="GridTable1Light"/>
        <w:tblW w:w="13045" w:type="dxa"/>
        <w:tblLook w:val="04A0" w:firstRow="1" w:lastRow="0" w:firstColumn="1" w:lastColumn="0" w:noHBand="0" w:noVBand="1"/>
      </w:tblPr>
      <w:tblGrid>
        <w:gridCol w:w="3945"/>
        <w:gridCol w:w="4800"/>
        <w:gridCol w:w="4300"/>
      </w:tblGrid>
      <w:tr w:rsidR="00D1176B" w14:paraId="3F4BA514" w14:textId="77777777" w:rsidTr="75571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5" w:type="dxa"/>
            <w:shd w:val="clear" w:color="auto" w:fill="F2F2F2" w:themeFill="background1" w:themeFillShade="F2"/>
            <w:vAlign w:val="center"/>
          </w:tcPr>
          <w:p w14:paraId="203A0FDD" w14:textId="7D1C9834" w:rsidR="00D1176B" w:rsidRDefault="007B7DF1">
            <w:pPr>
              <w:jc w:val="center"/>
            </w:pPr>
            <w:r>
              <w:t>Question</w:t>
            </w:r>
          </w:p>
        </w:tc>
        <w:tc>
          <w:tcPr>
            <w:tcW w:w="4800" w:type="dxa"/>
            <w:shd w:val="clear" w:color="auto" w:fill="F2F2F2" w:themeFill="background1" w:themeFillShade="F2"/>
            <w:vAlign w:val="center"/>
          </w:tcPr>
          <w:p w14:paraId="6E7F53D2" w14:textId="77777777" w:rsidR="00D1176B" w:rsidRDefault="00D1176B">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4300" w:type="dxa"/>
            <w:shd w:val="clear" w:color="auto" w:fill="F2F2F2" w:themeFill="background1" w:themeFillShade="F2"/>
            <w:vAlign w:val="center"/>
          </w:tcPr>
          <w:p w14:paraId="25BF8485" w14:textId="77777777" w:rsidR="00D1176B" w:rsidRDefault="00D1176B">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8035B2" w:rsidRPr="00F248D4" w14:paraId="2559E5B5" w14:textId="77777777" w:rsidTr="75571444">
        <w:tc>
          <w:tcPr>
            <w:cnfStyle w:val="001000000000" w:firstRow="0" w:lastRow="0" w:firstColumn="1" w:lastColumn="0" w:oddVBand="0" w:evenVBand="0" w:oddHBand="0" w:evenHBand="0" w:firstRowFirstColumn="0" w:firstRowLastColumn="0" w:lastRowFirstColumn="0" w:lastRowLastColumn="0"/>
            <w:tcW w:w="3945" w:type="dxa"/>
          </w:tcPr>
          <w:p w14:paraId="5408C409" w14:textId="01C40619" w:rsidR="008035B2" w:rsidRPr="001D7FEA" w:rsidRDefault="008035B2" w:rsidP="008035B2">
            <w:pPr>
              <w:tabs>
                <w:tab w:val="left" w:pos="2160"/>
              </w:tabs>
              <w:rPr>
                <w:b w:val="0"/>
                <w:bCs w:val="0"/>
              </w:rPr>
            </w:pPr>
            <w:r w:rsidRPr="001D7FEA">
              <w:rPr>
                <w:rFonts w:cs="Calibri"/>
                <w:b w:val="0"/>
                <w:bCs w:val="0"/>
              </w:rPr>
              <w:t>3a. What were the previous year's objectives?</w:t>
            </w:r>
          </w:p>
        </w:tc>
        <w:tc>
          <w:tcPr>
            <w:tcW w:w="4800" w:type="dxa"/>
          </w:tcPr>
          <w:p w14:paraId="689ABCFF" w14:textId="7AD1B0B0" w:rsidR="008035B2" w:rsidRPr="001D7FEA" w:rsidRDefault="27AE706B" w:rsidP="75571444">
            <w:pPr>
              <w:pStyle w:val="ListParagraph"/>
              <w:numPr>
                <w:ilvl w:val="0"/>
                <w:numId w:val="40"/>
              </w:numPr>
              <w:ind w:left="360"/>
              <w:cnfStyle w:val="000000000000" w:firstRow="0" w:lastRow="0" w:firstColumn="0" w:lastColumn="0" w:oddVBand="0" w:evenVBand="0" w:oddHBand="0" w:evenHBand="0" w:firstRowFirstColumn="0" w:firstRowLastColumn="0" w:lastRowFirstColumn="0" w:lastRowLastColumn="0"/>
            </w:pPr>
            <w:r w:rsidRPr="75571444">
              <w:rPr>
                <w:rFonts w:cs="Calibri"/>
              </w:rPr>
              <w:t xml:space="preserve"> </w:t>
            </w:r>
            <w:r w:rsidR="54475A3D" w:rsidRPr="75571444">
              <w:rPr>
                <w:rFonts w:cs="Calibri"/>
              </w:rPr>
              <w:t>Include</w:t>
            </w:r>
            <w:r w:rsidR="65E564AC" w:rsidRPr="75571444">
              <w:rPr>
                <w:rFonts w:cs="Calibri"/>
              </w:rPr>
              <w:t>s</w:t>
            </w:r>
            <w:r w:rsidRPr="75571444">
              <w:rPr>
                <w:rFonts w:cs="Calibri"/>
              </w:rPr>
              <w:t xml:space="preserve"> previous year's objectives in the appropriate content category (Well-Rounded, Safe and Healthy Activities and Effective Use of Technology Activities). </w:t>
            </w:r>
          </w:p>
          <w:p w14:paraId="6F5569F4" w14:textId="6EAC0431" w:rsidR="008035B2" w:rsidRPr="001D7FEA" w:rsidRDefault="27AE706B" w:rsidP="75571444">
            <w:pPr>
              <w:pStyle w:val="ListParagraph"/>
              <w:numPr>
                <w:ilvl w:val="0"/>
                <w:numId w:val="40"/>
              </w:numPr>
              <w:ind w:left="360"/>
              <w:cnfStyle w:val="000000000000" w:firstRow="0" w:lastRow="0" w:firstColumn="0" w:lastColumn="0" w:oddVBand="0" w:evenVBand="0" w:oddHBand="0" w:evenHBand="0" w:firstRowFirstColumn="0" w:firstRowLastColumn="0" w:lastRowFirstColumn="0" w:lastRowLastColumn="0"/>
              <w:rPr>
                <w:rFonts w:cs="Calibri"/>
                <w:color w:val="A20000"/>
              </w:rPr>
            </w:pPr>
            <w:r w:rsidRPr="75571444">
              <w:rPr>
                <w:rFonts w:cs="Calibri"/>
                <w:color w:val="A20000"/>
              </w:rPr>
              <w:t>BOCES respond per member district.</w:t>
            </w:r>
          </w:p>
        </w:tc>
        <w:tc>
          <w:tcPr>
            <w:tcW w:w="4300" w:type="dxa"/>
          </w:tcPr>
          <w:p w14:paraId="35D8498A" w14:textId="532B8C69" w:rsidR="008035B2" w:rsidRPr="00F248D4" w:rsidRDefault="25661307" w:rsidP="00B95074">
            <w:pPr>
              <w:pStyle w:val="ListParagraph"/>
              <w:numPr>
                <w:ilvl w:val="0"/>
                <w:numId w:val="209"/>
              </w:numPr>
              <w:ind w:left="360"/>
              <w:cnfStyle w:val="000000000000" w:firstRow="0" w:lastRow="0" w:firstColumn="0" w:lastColumn="0" w:oddVBand="0" w:evenVBand="0" w:oddHBand="0" w:evenHBand="0" w:firstRowFirstColumn="0" w:firstRowLastColumn="0" w:lastRowFirstColumn="0" w:lastRowLastColumn="0"/>
              <w:rPr>
                <w:rFonts w:cs="Calibri"/>
              </w:rPr>
            </w:pPr>
            <w:r w:rsidRPr="704691A1">
              <w:rPr>
                <w:rFonts w:cs="Calibri"/>
              </w:rPr>
              <w:t>This response cannot prepopulate. Please copy and paste the previous year's objectives. The objectives are located in question 2a in the Title IV Narratives section in the previous year's Consolidated application.</w:t>
            </w:r>
          </w:p>
          <w:p w14:paraId="3ACEA9EE" w14:textId="79488811" w:rsidR="008035B2" w:rsidRPr="00F248D4" w:rsidRDefault="25661307" w:rsidP="00B95074">
            <w:pPr>
              <w:pStyle w:val="ListParagraph"/>
              <w:numPr>
                <w:ilvl w:val="0"/>
                <w:numId w:val="209"/>
              </w:numPr>
              <w:ind w:left="360"/>
              <w:cnfStyle w:val="000000000000" w:firstRow="0" w:lastRow="0" w:firstColumn="0" w:lastColumn="0" w:oddVBand="0" w:evenVBand="0" w:oddHBand="0" w:evenHBand="0" w:firstRowFirstColumn="0" w:firstRowLastColumn="0" w:lastRowFirstColumn="0" w:lastRowLastColumn="0"/>
              <w:rPr>
                <w:rFonts w:cs="Calibri"/>
              </w:rPr>
            </w:pPr>
            <w:r w:rsidRPr="704691A1">
              <w:rPr>
                <w:rFonts w:cs="Calibri"/>
              </w:rPr>
              <w:t>This also applies to Consolidated Schoolwide (CSW) programs.</w:t>
            </w:r>
          </w:p>
        </w:tc>
      </w:tr>
      <w:tr w:rsidR="008035B2" w:rsidRPr="00F248D4" w14:paraId="15915FDA" w14:textId="77777777" w:rsidTr="75571444">
        <w:tc>
          <w:tcPr>
            <w:cnfStyle w:val="001000000000" w:firstRow="0" w:lastRow="0" w:firstColumn="1" w:lastColumn="0" w:oddVBand="0" w:evenVBand="0" w:oddHBand="0" w:evenHBand="0" w:firstRowFirstColumn="0" w:firstRowLastColumn="0" w:lastRowFirstColumn="0" w:lastRowLastColumn="0"/>
            <w:tcW w:w="3945" w:type="dxa"/>
          </w:tcPr>
          <w:p w14:paraId="04CE06DB" w14:textId="77B1905C" w:rsidR="008035B2" w:rsidRPr="001D7FEA" w:rsidRDefault="008035B2" w:rsidP="008035B2">
            <w:pPr>
              <w:tabs>
                <w:tab w:val="left" w:pos="2160"/>
              </w:tabs>
              <w:rPr>
                <w:b w:val="0"/>
                <w:bCs w:val="0"/>
              </w:rPr>
            </w:pPr>
            <w:r w:rsidRPr="001D7FEA">
              <w:rPr>
                <w:rFonts w:cs="Calibri"/>
                <w:b w:val="0"/>
                <w:bCs w:val="0"/>
              </w:rPr>
              <w:t xml:space="preserve">3b. What was the previous year’s measurable outcome? </w:t>
            </w:r>
          </w:p>
        </w:tc>
        <w:tc>
          <w:tcPr>
            <w:tcW w:w="4800" w:type="dxa"/>
          </w:tcPr>
          <w:p w14:paraId="791F7559" w14:textId="5173F776" w:rsidR="0C8220F6" w:rsidRDefault="0264454B" w:rsidP="75571444">
            <w:pPr>
              <w:pStyle w:val="ListParagraph"/>
              <w:numPr>
                <w:ilvl w:val="0"/>
                <w:numId w:val="39"/>
              </w:numPr>
              <w:ind w:left="360"/>
              <w:cnfStyle w:val="000000000000" w:firstRow="0" w:lastRow="0" w:firstColumn="0" w:lastColumn="0" w:oddVBand="0" w:evenVBand="0" w:oddHBand="0" w:evenHBand="0" w:firstRowFirstColumn="0" w:firstRowLastColumn="0" w:lastRowFirstColumn="0" w:lastRowLastColumn="0"/>
            </w:pPr>
            <w:r>
              <w:t>Includes previous year’s measurable outcome in the appropriate content category.</w:t>
            </w:r>
          </w:p>
          <w:p w14:paraId="6EE9B894" w14:textId="7EC3B75B" w:rsidR="008035B2" w:rsidRPr="001D7FEA" w:rsidRDefault="27AE706B" w:rsidP="75571444">
            <w:pPr>
              <w:pStyle w:val="ListParagraph"/>
              <w:numPr>
                <w:ilvl w:val="0"/>
                <w:numId w:val="39"/>
              </w:numPr>
              <w:ind w:left="360"/>
              <w:cnfStyle w:val="000000000000" w:firstRow="0" w:lastRow="0" w:firstColumn="0" w:lastColumn="0" w:oddVBand="0" w:evenVBand="0" w:oddHBand="0" w:evenHBand="0" w:firstRowFirstColumn="0" w:firstRowLastColumn="0" w:lastRowFirstColumn="0" w:lastRowLastColumn="0"/>
              <w:rPr>
                <w:rFonts w:cs="Calibri"/>
                <w:color w:val="A20000"/>
              </w:rPr>
            </w:pPr>
            <w:r w:rsidRPr="75571444">
              <w:rPr>
                <w:rFonts w:cs="Calibri"/>
                <w:color w:val="A20000"/>
              </w:rPr>
              <w:t>BOCES respond per member district.</w:t>
            </w:r>
          </w:p>
        </w:tc>
        <w:tc>
          <w:tcPr>
            <w:tcW w:w="4300" w:type="dxa"/>
          </w:tcPr>
          <w:p w14:paraId="3D5FAB65" w14:textId="77777777" w:rsidR="008035B2" w:rsidRPr="00F248D4" w:rsidRDefault="148CCE41" w:rsidP="00B95074">
            <w:pPr>
              <w:pStyle w:val="ListParagraph"/>
              <w:numPr>
                <w:ilvl w:val="0"/>
                <w:numId w:val="210"/>
              </w:numPr>
              <w:ind w:left="360"/>
              <w:cnfStyle w:val="000000000000" w:firstRow="0" w:lastRow="0" w:firstColumn="0" w:lastColumn="0" w:oddVBand="0" w:evenVBand="0" w:oddHBand="0" w:evenHBand="0" w:firstRowFirstColumn="0" w:firstRowLastColumn="0" w:lastRowFirstColumn="0" w:lastRowLastColumn="0"/>
              <w:rPr>
                <w:rFonts w:cs="Calibri"/>
              </w:rPr>
            </w:pPr>
            <w:r w:rsidRPr="3CC08D73">
              <w:rPr>
                <w:rFonts w:cs="Calibri"/>
              </w:rPr>
              <w:t>This response cannot prepopulate. Please copy and paste the previous year's outcomes. The outcome is located in question 2b in the Title IV Narratives section in the previous year's Consolidation Application.</w:t>
            </w:r>
          </w:p>
          <w:p w14:paraId="175AE860" w14:textId="4960611C" w:rsidR="008035B2" w:rsidRPr="00F248D4" w:rsidRDefault="148CCE41" w:rsidP="00B95074">
            <w:pPr>
              <w:pStyle w:val="ListParagraph"/>
              <w:numPr>
                <w:ilvl w:val="0"/>
                <w:numId w:val="210"/>
              </w:numPr>
              <w:ind w:left="360"/>
              <w:cnfStyle w:val="000000000000" w:firstRow="0" w:lastRow="0" w:firstColumn="0" w:lastColumn="0" w:oddVBand="0" w:evenVBand="0" w:oddHBand="0" w:evenHBand="0" w:firstRowFirstColumn="0" w:firstRowLastColumn="0" w:lastRowFirstColumn="0" w:lastRowLastColumn="0"/>
              <w:rPr>
                <w:rFonts w:cs="Calibri"/>
              </w:rPr>
            </w:pPr>
            <w:r w:rsidRPr="3CC08D73">
              <w:rPr>
                <w:rFonts w:cs="Calibri"/>
              </w:rPr>
              <w:t>This also applies to Consolidated Schoolwide (CSW) programs.</w:t>
            </w:r>
          </w:p>
        </w:tc>
      </w:tr>
      <w:tr w:rsidR="008035B2" w:rsidRPr="00F248D4" w14:paraId="25C95F8E" w14:textId="77777777" w:rsidTr="75571444">
        <w:tc>
          <w:tcPr>
            <w:cnfStyle w:val="001000000000" w:firstRow="0" w:lastRow="0" w:firstColumn="1" w:lastColumn="0" w:oddVBand="0" w:evenVBand="0" w:oddHBand="0" w:evenHBand="0" w:firstRowFirstColumn="0" w:firstRowLastColumn="0" w:lastRowFirstColumn="0" w:lastRowLastColumn="0"/>
            <w:tcW w:w="3945" w:type="dxa"/>
          </w:tcPr>
          <w:p w14:paraId="0516F1C9" w14:textId="6EEE86C4" w:rsidR="008035B2" w:rsidRPr="001D7FEA" w:rsidRDefault="008035B2" w:rsidP="008035B2">
            <w:pPr>
              <w:tabs>
                <w:tab w:val="left" w:pos="2160"/>
              </w:tabs>
              <w:rPr>
                <w:b w:val="0"/>
                <w:bCs w:val="0"/>
              </w:rPr>
            </w:pPr>
            <w:r w:rsidRPr="001D7FEA">
              <w:rPr>
                <w:rFonts w:cs="Calibri"/>
                <w:b w:val="0"/>
                <w:bCs w:val="0"/>
              </w:rPr>
              <w:t>3c. What was the progress toward meeting the objective and outcome? Select one of the following:</w:t>
            </w:r>
            <w:r w:rsidRPr="001D7FEA">
              <w:rPr>
                <w:rFonts w:cs="Calibri"/>
                <w:b w:val="0"/>
                <w:bCs w:val="0"/>
              </w:rPr>
              <w:br/>
              <w:t>- Exceeded expectations</w:t>
            </w:r>
            <w:r w:rsidRPr="001D7FEA">
              <w:rPr>
                <w:rFonts w:cs="Calibri"/>
                <w:b w:val="0"/>
                <w:bCs w:val="0"/>
              </w:rPr>
              <w:br/>
              <w:t>- Met expectations</w:t>
            </w:r>
            <w:r w:rsidRPr="001D7FEA">
              <w:rPr>
                <w:rFonts w:cs="Calibri"/>
                <w:b w:val="0"/>
                <w:bCs w:val="0"/>
              </w:rPr>
              <w:br/>
              <w:t>- Progressing toward expectations</w:t>
            </w:r>
            <w:r w:rsidRPr="001D7FEA">
              <w:rPr>
                <w:rFonts w:cs="Calibri"/>
                <w:b w:val="0"/>
                <w:bCs w:val="0"/>
              </w:rPr>
              <w:br/>
              <w:t>- Did not meet expectations</w:t>
            </w:r>
            <w:r w:rsidRPr="001D7FEA">
              <w:rPr>
                <w:rFonts w:cs="Calibri"/>
                <w:b w:val="0"/>
                <w:bCs w:val="0"/>
              </w:rPr>
              <w:br/>
              <w:t>- Objective funds diverted to other objectives</w:t>
            </w:r>
          </w:p>
        </w:tc>
        <w:tc>
          <w:tcPr>
            <w:tcW w:w="4800" w:type="dxa"/>
          </w:tcPr>
          <w:p w14:paraId="75215220" w14:textId="417A86D1" w:rsidR="008035B2" w:rsidRPr="001D7FEA" w:rsidRDefault="27AE706B" w:rsidP="75571444">
            <w:pPr>
              <w:pStyle w:val="ListParagraph"/>
              <w:numPr>
                <w:ilvl w:val="0"/>
                <w:numId w:val="38"/>
              </w:numPr>
              <w:ind w:left="360"/>
              <w:cnfStyle w:val="000000000000" w:firstRow="0" w:lastRow="0" w:firstColumn="0" w:lastColumn="0" w:oddVBand="0" w:evenVBand="0" w:oddHBand="0" w:evenHBand="0" w:firstRowFirstColumn="0" w:firstRowLastColumn="0" w:lastRowFirstColumn="0" w:lastRowLastColumn="0"/>
            </w:pPr>
            <w:r w:rsidRPr="75571444">
              <w:rPr>
                <w:rFonts w:cs="Calibri"/>
              </w:rPr>
              <w:t xml:space="preserve">The LEA </w:t>
            </w:r>
            <w:r w:rsidR="54475A3D" w:rsidRPr="75571444">
              <w:rPr>
                <w:rFonts w:cs="Calibri"/>
              </w:rPr>
              <w:t>select</w:t>
            </w:r>
            <w:r w:rsidR="31738DB3" w:rsidRPr="75571444">
              <w:rPr>
                <w:rFonts w:cs="Calibri"/>
              </w:rPr>
              <w:t>s</w:t>
            </w:r>
            <w:r w:rsidRPr="75571444">
              <w:rPr>
                <w:rFonts w:cs="Calibri"/>
              </w:rPr>
              <w:t xml:space="preserve"> the applicable progress for each objective.</w:t>
            </w:r>
          </w:p>
          <w:p w14:paraId="5C46595A" w14:textId="2FC5C7A5" w:rsidR="008035B2" w:rsidRPr="001D7FEA" w:rsidRDefault="27AE706B" w:rsidP="75571444">
            <w:pPr>
              <w:pStyle w:val="ListParagraph"/>
              <w:numPr>
                <w:ilvl w:val="0"/>
                <w:numId w:val="38"/>
              </w:numPr>
              <w:ind w:left="360"/>
              <w:cnfStyle w:val="000000000000" w:firstRow="0" w:lastRow="0" w:firstColumn="0" w:lastColumn="0" w:oddVBand="0" w:evenVBand="0" w:oddHBand="0" w:evenHBand="0" w:firstRowFirstColumn="0" w:firstRowLastColumn="0" w:lastRowFirstColumn="0" w:lastRowLastColumn="0"/>
              <w:rPr>
                <w:rFonts w:cs="Calibri"/>
                <w:color w:val="A20000"/>
              </w:rPr>
            </w:pPr>
            <w:r w:rsidRPr="75571444">
              <w:rPr>
                <w:rFonts w:cs="Calibri"/>
                <w:color w:val="A20000"/>
              </w:rPr>
              <w:t>BOCES respond per member district.</w:t>
            </w:r>
          </w:p>
        </w:tc>
        <w:tc>
          <w:tcPr>
            <w:tcW w:w="4300" w:type="dxa"/>
          </w:tcPr>
          <w:p w14:paraId="4E5DFDFC" w14:textId="77777777" w:rsidR="008035B2" w:rsidRPr="00F248D4" w:rsidRDefault="7375BFAB" w:rsidP="00B95074">
            <w:pPr>
              <w:pStyle w:val="ListParagraph"/>
              <w:numPr>
                <w:ilvl w:val="0"/>
                <w:numId w:val="211"/>
              </w:numPr>
              <w:ind w:left="360"/>
              <w:cnfStyle w:val="000000000000" w:firstRow="0" w:lastRow="0" w:firstColumn="0" w:lastColumn="0" w:oddVBand="0" w:evenVBand="0" w:oddHBand="0" w:evenHBand="0" w:firstRowFirstColumn="0" w:firstRowLastColumn="0" w:lastRowFirstColumn="0" w:lastRowLastColumn="0"/>
              <w:rPr>
                <w:rFonts w:cs="Calibri"/>
              </w:rPr>
            </w:pPr>
            <w:r w:rsidRPr="4B17CA36">
              <w:rPr>
                <w:rFonts w:cs="Calibri"/>
              </w:rPr>
              <w:t>This also applies to Consolidated Schoolwide (CSW) programs.</w:t>
            </w:r>
          </w:p>
          <w:p w14:paraId="11DEA76B" w14:textId="3C39AB77" w:rsidR="008035B2" w:rsidRPr="00F248D4" w:rsidRDefault="008035B2" w:rsidP="008035B2">
            <w:pPr>
              <w:pStyle w:val="ListParagraph"/>
              <w:ind w:left="360"/>
              <w:cnfStyle w:val="000000000000" w:firstRow="0" w:lastRow="0" w:firstColumn="0" w:lastColumn="0" w:oddVBand="0" w:evenVBand="0" w:oddHBand="0" w:evenHBand="0" w:firstRowFirstColumn="0" w:firstRowLastColumn="0" w:lastRowFirstColumn="0" w:lastRowLastColumn="0"/>
            </w:pPr>
          </w:p>
        </w:tc>
      </w:tr>
    </w:tbl>
    <w:p w14:paraId="0DEB19F3" w14:textId="4CAC9AF8" w:rsidR="000C2FB9" w:rsidRPr="00D0481E" w:rsidRDefault="003E1BEA" w:rsidP="007A1079">
      <w:pPr>
        <w:pStyle w:val="Heading2"/>
      </w:pPr>
      <w:bookmarkStart w:id="47" w:name="_Toc193382993"/>
      <w:r>
        <w:t xml:space="preserve">Title IV, Part A </w:t>
      </w:r>
      <w:r w:rsidR="1D7D8FB4">
        <w:t>B</w:t>
      </w:r>
      <w:r w:rsidR="6555633F">
        <w:t>udget</w:t>
      </w:r>
      <w:bookmarkEnd w:id="47"/>
      <w:r>
        <w:t xml:space="preserve"> </w:t>
      </w:r>
    </w:p>
    <w:tbl>
      <w:tblPr>
        <w:tblStyle w:val="GridTable1Light"/>
        <w:tblW w:w="13045" w:type="dxa"/>
        <w:tblLook w:val="04A0" w:firstRow="1" w:lastRow="0" w:firstColumn="1" w:lastColumn="0" w:noHBand="0" w:noVBand="1"/>
      </w:tblPr>
      <w:tblGrid>
        <w:gridCol w:w="2925"/>
        <w:gridCol w:w="4900"/>
        <w:gridCol w:w="5220"/>
      </w:tblGrid>
      <w:tr w:rsidR="000C2FB9" w14:paraId="5189C7E0" w14:textId="77777777" w:rsidTr="461E2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5" w:type="dxa"/>
            <w:shd w:val="clear" w:color="auto" w:fill="F2F2F2" w:themeFill="background1" w:themeFillShade="F2"/>
          </w:tcPr>
          <w:p w14:paraId="0F4F3B13" w14:textId="77777777" w:rsidR="000C2FB9" w:rsidRDefault="000C2FB9">
            <w:pPr>
              <w:jc w:val="center"/>
            </w:pPr>
            <w:r>
              <w:t>Section</w:t>
            </w:r>
          </w:p>
        </w:tc>
        <w:tc>
          <w:tcPr>
            <w:tcW w:w="4900" w:type="dxa"/>
            <w:shd w:val="clear" w:color="auto" w:fill="F2F2F2" w:themeFill="background1" w:themeFillShade="F2"/>
          </w:tcPr>
          <w:p w14:paraId="6D99F96D"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5220" w:type="dxa"/>
            <w:shd w:val="clear" w:color="auto" w:fill="F2F2F2" w:themeFill="background1" w:themeFillShade="F2"/>
          </w:tcPr>
          <w:p w14:paraId="4702CD46"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8C61FE" w:rsidRPr="00F248D4" w14:paraId="6164E0B3" w14:textId="77777777" w:rsidTr="461E286B">
        <w:tc>
          <w:tcPr>
            <w:cnfStyle w:val="001000000000" w:firstRow="0" w:lastRow="0" w:firstColumn="1" w:lastColumn="0" w:oddVBand="0" w:evenVBand="0" w:oddHBand="0" w:evenHBand="0" w:firstRowFirstColumn="0" w:firstRowLastColumn="0" w:lastRowFirstColumn="0" w:lastRowLastColumn="0"/>
            <w:tcW w:w="2925" w:type="dxa"/>
          </w:tcPr>
          <w:p w14:paraId="2DC5C739" w14:textId="3DD5A5BB" w:rsidR="008C61FE" w:rsidRPr="001D7FEA" w:rsidRDefault="008C61FE" w:rsidP="008C61FE">
            <w:pPr>
              <w:tabs>
                <w:tab w:val="left" w:pos="2160"/>
              </w:tabs>
              <w:rPr>
                <w:b w:val="0"/>
                <w:bCs w:val="0"/>
              </w:rPr>
            </w:pPr>
            <w:r w:rsidRPr="001D7FEA">
              <w:rPr>
                <w:rFonts w:cs="Calibri"/>
                <w:b w:val="0"/>
                <w:bCs w:val="0"/>
              </w:rPr>
              <w:t>Budget Line Item Considerations</w:t>
            </w:r>
          </w:p>
        </w:tc>
        <w:tc>
          <w:tcPr>
            <w:tcW w:w="4900" w:type="dxa"/>
          </w:tcPr>
          <w:p w14:paraId="70D457F1" w14:textId="77777777" w:rsidR="008C61FE" w:rsidRPr="001D7FEA" w:rsidRDefault="008C61FE" w:rsidP="75571444">
            <w:pPr>
              <w:pStyle w:val="ListParagraph"/>
              <w:numPr>
                <w:ilvl w:val="0"/>
                <w:numId w:val="37"/>
              </w:numPr>
              <w:ind w:left="360"/>
              <w:cnfStyle w:val="000000000000" w:firstRow="0" w:lastRow="0" w:firstColumn="0" w:lastColumn="0" w:oddVBand="0" w:evenVBand="0" w:oddHBand="0" w:evenHBand="0" w:firstRowFirstColumn="0" w:firstRowLastColumn="0" w:lastRowFirstColumn="0" w:lastRowLastColumn="0"/>
            </w:pPr>
            <w:r w:rsidRPr="75571444">
              <w:rPr>
                <w:rFonts w:cs="Calibri"/>
              </w:rPr>
              <w:t>The funding source matches the tags and activity description. For example, an activity with a Well-Rounded Education funding source must have Well-Rounded Education tags and a description aligned with allowable uses of funds for Well-Rounded Education.</w:t>
            </w:r>
          </w:p>
          <w:p w14:paraId="11666D8B" w14:textId="77777777" w:rsidR="008C61FE" w:rsidRPr="001D7FEA" w:rsidRDefault="008C61FE" w:rsidP="75571444">
            <w:pPr>
              <w:pStyle w:val="ListParagraph"/>
              <w:numPr>
                <w:ilvl w:val="0"/>
                <w:numId w:val="37"/>
              </w:numPr>
              <w:ind w:left="360"/>
              <w:cnfStyle w:val="000000000000" w:firstRow="0" w:lastRow="0" w:firstColumn="0" w:lastColumn="0" w:oddVBand="0" w:evenVBand="0" w:oddHBand="0" w:evenHBand="0" w:firstRowFirstColumn="0" w:firstRowLastColumn="0" w:lastRowFirstColumn="0" w:lastRowLastColumn="0"/>
            </w:pPr>
            <w:r w:rsidRPr="75571444">
              <w:rPr>
                <w:rFonts w:cs="Calibri"/>
              </w:rPr>
              <w:t>The activity category aligns with activity description and coding.</w:t>
            </w:r>
          </w:p>
          <w:p w14:paraId="1778B04C" w14:textId="5ED7A1C8" w:rsidR="008C61FE" w:rsidRPr="001D7FEA" w:rsidRDefault="008C61FE" w:rsidP="75571444">
            <w:pPr>
              <w:pStyle w:val="ListParagraph"/>
              <w:numPr>
                <w:ilvl w:val="0"/>
                <w:numId w:val="37"/>
              </w:numPr>
              <w:ind w:left="360"/>
              <w:cnfStyle w:val="000000000000" w:firstRow="0" w:lastRow="0" w:firstColumn="0" w:lastColumn="0" w:oddVBand="0" w:evenVBand="0" w:oddHBand="0" w:evenHBand="0" w:firstRowFirstColumn="0" w:firstRowLastColumn="0" w:lastRowFirstColumn="0" w:lastRowLastColumn="0"/>
            </w:pPr>
            <w:r w:rsidRPr="75571444">
              <w:rPr>
                <w:rFonts w:cs="Calibri"/>
              </w:rPr>
              <w:t>Descriptions of activities are allowable, reasonable and necessary.</w:t>
            </w:r>
          </w:p>
        </w:tc>
        <w:tc>
          <w:tcPr>
            <w:tcW w:w="5220" w:type="dxa"/>
          </w:tcPr>
          <w:p w14:paraId="1A9F32AA" w14:textId="6867640B" w:rsidR="008C61FE" w:rsidRPr="001D7FEA" w:rsidRDefault="008C61FE" w:rsidP="008C61FE">
            <w:pPr>
              <w:cnfStyle w:val="000000000000" w:firstRow="0" w:lastRow="0" w:firstColumn="0" w:lastColumn="0" w:oddVBand="0" w:evenVBand="0" w:oddHBand="0" w:evenHBand="0" w:firstRowFirstColumn="0" w:firstRowLastColumn="0" w:lastRowFirstColumn="0" w:lastRowLastColumn="0"/>
            </w:pPr>
            <w:r w:rsidRPr="001D7FEA">
              <w:rPr>
                <w:rFonts w:cs="Calibri"/>
              </w:rPr>
              <w:t>Prohibited Activities:</w:t>
            </w:r>
          </w:p>
          <w:p w14:paraId="756A5A79" w14:textId="77777777" w:rsidR="008C61FE" w:rsidRPr="001D7FEA" w:rsidRDefault="008C61FE" w:rsidP="00B95074">
            <w:pPr>
              <w:pStyle w:val="ListParagraph"/>
              <w:numPr>
                <w:ilvl w:val="0"/>
                <w:numId w:val="206"/>
              </w:numPr>
              <w:ind w:left="360" w:hanging="27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 xml:space="preserve">Construction (major building construction, structural alterations to buildings, building maintenance, and repairs) </w:t>
            </w:r>
          </w:p>
          <w:p w14:paraId="2936AE7A" w14:textId="77777777" w:rsidR="008C61FE" w:rsidRPr="001D7FEA" w:rsidRDefault="008C61FE" w:rsidP="00B95074">
            <w:pPr>
              <w:pStyle w:val="ListParagraph"/>
              <w:numPr>
                <w:ilvl w:val="0"/>
                <w:numId w:val="206"/>
              </w:numPr>
              <w:ind w:left="360" w:hanging="27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 xml:space="preserve">Non-educational games, devices, and field trips </w:t>
            </w:r>
          </w:p>
          <w:p w14:paraId="4AB60244" w14:textId="77777777" w:rsidR="008C61FE" w:rsidRPr="001D7FEA" w:rsidRDefault="008C61FE" w:rsidP="00B95074">
            <w:pPr>
              <w:pStyle w:val="ListParagraph"/>
              <w:numPr>
                <w:ilvl w:val="0"/>
                <w:numId w:val="206"/>
              </w:numPr>
              <w:ind w:left="360" w:hanging="27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 xml:space="preserve">Social/entertainment events </w:t>
            </w:r>
          </w:p>
          <w:p w14:paraId="59BC1F59" w14:textId="77777777" w:rsidR="008C61FE" w:rsidRPr="001D7FEA" w:rsidRDefault="008C61FE" w:rsidP="00B95074">
            <w:pPr>
              <w:pStyle w:val="ListParagraph"/>
              <w:numPr>
                <w:ilvl w:val="0"/>
                <w:numId w:val="206"/>
              </w:numPr>
              <w:ind w:left="360" w:hanging="27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 xml:space="preserve">Costs associated with purchase of firearms, storage and training </w:t>
            </w:r>
          </w:p>
          <w:p w14:paraId="61DB482B" w14:textId="77777777" w:rsidR="008C61FE" w:rsidRPr="001D7FEA" w:rsidRDefault="008C61FE" w:rsidP="00B95074">
            <w:pPr>
              <w:pStyle w:val="ListParagraph"/>
              <w:numPr>
                <w:ilvl w:val="0"/>
                <w:numId w:val="206"/>
              </w:numPr>
              <w:ind w:left="360" w:hanging="27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 xml:space="preserve">Food (may be permissible if reasonable/necessary to meet intent/purpose of program) </w:t>
            </w:r>
          </w:p>
          <w:p w14:paraId="0C101E3E" w14:textId="2C44AE31" w:rsidR="008C61FE" w:rsidRPr="001D7FEA" w:rsidRDefault="008C61FE" w:rsidP="00B95074">
            <w:pPr>
              <w:pStyle w:val="ListParagraph"/>
              <w:numPr>
                <w:ilvl w:val="0"/>
                <w:numId w:val="206"/>
              </w:numPr>
              <w:ind w:left="360" w:hanging="27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Gift cards, incentives/prizes of monetary value (PBIS incentives should be nominal in value and educational in nature)</w:t>
            </w:r>
          </w:p>
        </w:tc>
      </w:tr>
      <w:tr w:rsidR="008C61FE" w:rsidRPr="00F248D4" w14:paraId="17CC4E69" w14:textId="77777777" w:rsidTr="461E286B">
        <w:tc>
          <w:tcPr>
            <w:cnfStyle w:val="001000000000" w:firstRow="0" w:lastRow="0" w:firstColumn="1" w:lastColumn="0" w:oddVBand="0" w:evenVBand="0" w:oddHBand="0" w:evenHBand="0" w:firstRowFirstColumn="0" w:firstRowLastColumn="0" w:lastRowFirstColumn="0" w:lastRowLastColumn="0"/>
            <w:tcW w:w="2925" w:type="dxa"/>
          </w:tcPr>
          <w:p w14:paraId="760D2B5C" w14:textId="38BE86FF" w:rsidR="008C61FE" w:rsidRPr="001D7FEA" w:rsidRDefault="008C61FE" w:rsidP="008C61FE">
            <w:pPr>
              <w:tabs>
                <w:tab w:val="left" w:pos="2160"/>
              </w:tabs>
              <w:rPr>
                <w:b w:val="0"/>
                <w:bCs w:val="0"/>
              </w:rPr>
            </w:pPr>
            <w:r w:rsidRPr="001D7FEA">
              <w:rPr>
                <w:rFonts w:cs="Calibri"/>
                <w:b w:val="0"/>
                <w:bCs w:val="0"/>
              </w:rPr>
              <w:t>AFUA</w:t>
            </w:r>
          </w:p>
        </w:tc>
        <w:tc>
          <w:tcPr>
            <w:tcW w:w="4900" w:type="dxa"/>
          </w:tcPr>
          <w:p w14:paraId="72455DAF" w14:textId="004DAF32" w:rsidR="008C61FE" w:rsidRPr="001D7FEA" w:rsidRDefault="008C61FE" w:rsidP="75571444">
            <w:pPr>
              <w:pStyle w:val="ListParagraph"/>
              <w:numPr>
                <w:ilvl w:val="0"/>
                <w:numId w:val="36"/>
              </w:numPr>
              <w:ind w:left="360"/>
              <w:cnfStyle w:val="000000000000" w:firstRow="0" w:lastRow="0" w:firstColumn="0" w:lastColumn="0" w:oddVBand="0" w:evenVBand="0" w:oddHBand="0" w:evenHBand="0" w:firstRowFirstColumn="0" w:firstRowLastColumn="0" w:lastRowFirstColumn="0" w:lastRowLastColumn="0"/>
            </w:pPr>
            <w:r w:rsidRPr="75571444">
              <w:rPr>
                <w:rFonts w:cs="Calibri"/>
              </w:rPr>
              <w:t xml:space="preserve">AFUA line items match AFUA choices in Cross Programs section. AFUA line items have an allowable description and are coded correctly. If not AFUA eligible, funds should otherwise be transferred. </w:t>
            </w:r>
          </w:p>
        </w:tc>
        <w:tc>
          <w:tcPr>
            <w:tcW w:w="5220" w:type="dxa"/>
          </w:tcPr>
          <w:p w14:paraId="6A27E6C0" w14:textId="3F46BA60" w:rsidR="008C61FE" w:rsidRPr="001D7FEA" w:rsidRDefault="008C61FE" w:rsidP="001D7FEA">
            <w:pPr>
              <w:cnfStyle w:val="000000000000" w:firstRow="0" w:lastRow="0" w:firstColumn="0" w:lastColumn="0" w:oddVBand="0" w:evenVBand="0" w:oddHBand="0" w:evenHBand="0" w:firstRowFirstColumn="0" w:firstRowLastColumn="0" w:lastRowFirstColumn="0" w:lastRowLastColumn="0"/>
            </w:pPr>
            <w:hyperlink r:id="rId85" w:anchor="slide=id.g27258c69506_0_239" w:tgtFrame="_blank" w:history="1">
              <w:r w:rsidRPr="001D7FEA">
                <w:rPr>
                  <w:rStyle w:val="Hyperlink"/>
                  <w:rFonts w:cs="Calibri"/>
                </w:rPr>
                <w:t xml:space="preserve">AFUA Training Guidance </w:t>
              </w:r>
            </w:hyperlink>
          </w:p>
        </w:tc>
      </w:tr>
      <w:tr w:rsidR="008C61FE" w:rsidRPr="00F248D4" w14:paraId="2FF16EDC" w14:textId="77777777" w:rsidTr="461E286B">
        <w:tc>
          <w:tcPr>
            <w:cnfStyle w:val="001000000000" w:firstRow="0" w:lastRow="0" w:firstColumn="1" w:lastColumn="0" w:oddVBand="0" w:evenVBand="0" w:oddHBand="0" w:evenHBand="0" w:firstRowFirstColumn="0" w:firstRowLastColumn="0" w:lastRowFirstColumn="0" w:lastRowLastColumn="0"/>
            <w:tcW w:w="2925" w:type="dxa"/>
          </w:tcPr>
          <w:p w14:paraId="215EC9F6" w14:textId="1768CAF9" w:rsidR="008C61FE" w:rsidRPr="001D7FEA" w:rsidRDefault="008C61FE" w:rsidP="008C61FE">
            <w:pPr>
              <w:tabs>
                <w:tab w:val="left" w:pos="2160"/>
              </w:tabs>
              <w:rPr>
                <w:b w:val="0"/>
                <w:bCs w:val="0"/>
              </w:rPr>
            </w:pPr>
            <w:r w:rsidRPr="001D7FEA">
              <w:rPr>
                <w:rFonts w:cs="Calibri"/>
                <w:b w:val="0"/>
                <w:bCs w:val="0"/>
              </w:rPr>
              <w:t>Apportionment Requirement</w:t>
            </w:r>
          </w:p>
        </w:tc>
        <w:tc>
          <w:tcPr>
            <w:tcW w:w="4900" w:type="dxa"/>
          </w:tcPr>
          <w:p w14:paraId="626FA38F" w14:textId="77777777" w:rsidR="008C61FE" w:rsidRPr="001D7FEA" w:rsidRDefault="008C61FE" w:rsidP="75571444">
            <w:pPr>
              <w:pStyle w:val="ListParagraph"/>
              <w:numPr>
                <w:ilvl w:val="0"/>
                <w:numId w:val="35"/>
              </w:numPr>
              <w:ind w:left="360"/>
              <w:cnfStyle w:val="000000000000" w:firstRow="0" w:lastRow="0" w:firstColumn="0" w:lastColumn="0" w:oddVBand="0" w:evenVBand="0" w:oddHBand="0" w:evenHBand="0" w:firstRowFirstColumn="0" w:firstRowLastColumn="0" w:lastRowFirstColumn="0" w:lastRowLastColumn="0"/>
            </w:pPr>
            <w:r w:rsidRPr="75571444">
              <w:rPr>
                <w:rFonts w:cs="Calibri"/>
              </w:rPr>
              <w:t xml:space="preserve">For LEAs receiving $30,000 or greater: The LEA must budget 20% of the total Title IV allocation for Well-Rounded Education, 20% of the total Title IV allocation for Safe and Healthy Students, and an amount greater than $0 for Effective Use of Technology. </w:t>
            </w:r>
          </w:p>
          <w:p w14:paraId="71EAE862" w14:textId="77777777" w:rsidR="008C61FE" w:rsidRPr="001D7FEA" w:rsidRDefault="008C61FE" w:rsidP="75571444">
            <w:pPr>
              <w:pStyle w:val="ListParagraph"/>
              <w:numPr>
                <w:ilvl w:val="0"/>
                <w:numId w:val="35"/>
              </w:numPr>
              <w:ind w:left="360"/>
              <w:cnfStyle w:val="000000000000" w:firstRow="0" w:lastRow="0" w:firstColumn="0" w:lastColumn="0" w:oddVBand="0" w:evenVBand="0" w:oddHBand="0" w:evenHBand="0" w:firstRowFirstColumn="0" w:firstRowLastColumn="0" w:lastRowFirstColumn="0" w:lastRowLastColumn="0"/>
            </w:pPr>
            <w:r w:rsidRPr="75571444">
              <w:rPr>
                <w:rFonts w:cs="Calibri"/>
              </w:rPr>
              <w:t>The Title IV Apportionment Waiver has been submitted if the LEA plans to forego the apportionment requirement (20% WRE, 20% SHS, and a portion in EUT).</w:t>
            </w:r>
          </w:p>
          <w:p w14:paraId="4C76B46A" w14:textId="00AC6D54" w:rsidR="008C61FE" w:rsidRPr="001D7FEA" w:rsidRDefault="008C61FE" w:rsidP="75571444">
            <w:pPr>
              <w:pStyle w:val="ListParagraph"/>
              <w:numPr>
                <w:ilvl w:val="0"/>
                <w:numId w:val="35"/>
              </w:numPr>
              <w:ind w:left="360"/>
              <w:cnfStyle w:val="000000000000" w:firstRow="0" w:lastRow="0" w:firstColumn="0" w:lastColumn="0" w:oddVBand="0" w:evenVBand="0" w:oddHBand="0" w:evenHBand="0" w:firstRowFirstColumn="0" w:firstRowLastColumn="0" w:lastRowFirstColumn="0" w:lastRowLastColumn="0"/>
            </w:pPr>
            <w:r w:rsidRPr="75571444">
              <w:rPr>
                <w:rFonts w:cs="Calibri"/>
              </w:rPr>
              <w:t>For LEAs receiving less than $30,000: An amount must be budgeted in at least one content category. The apportionment requirement does not apply.</w:t>
            </w:r>
          </w:p>
        </w:tc>
        <w:tc>
          <w:tcPr>
            <w:tcW w:w="5220" w:type="dxa"/>
          </w:tcPr>
          <w:p w14:paraId="00F41C61" w14:textId="5DAC2E31" w:rsidR="008C61FE" w:rsidRPr="001D7FEA" w:rsidRDefault="008C61FE" w:rsidP="001D7FEA">
            <w:pPr>
              <w:cnfStyle w:val="000000000000" w:firstRow="0" w:lastRow="0" w:firstColumn="0" w:lastColumn="0" w:oddVBand="0" w:evenVBand="0" w:oddHBand="0" w:evenHBand="0" w:firstRowFirstColumn="0" w:firstRowLastColumn="0" w:lastRowFirstColumn="0" w:lastRowLastColumn="0"/>
            </w:pPr>
            <w:hyperlink r:id="rId86" w:tgtFrame="_blank" w:history="1">
              <w:r w:rsidRPr="001D7FEA">
                <w:rPr>
                  <w:rStyle w:val="Hyperlink"/>
                  <w:rFonts w:cs="Calibri"/>
                </w:rPr>
                <w:t>Waivers for the Consolidated Application</w:t>
              </w:r>
            </w:hyperlink>
          </w:p>
        </w:tc>
      </w:tr>
      <w:tr w:rsidR="008C61FE" w:rsidRPr="00F248D4" w14:paraId="3EAB5783" w14:textId="77777777" w:rsidTr="461E286B">
        <w:tc>
          <w:tcPr>
            <w:cnfStyle w:val="001000000000" w:firstRow="0" w:lastRow="0" w:firstColumn="1" w:lastColumn="0" w:oddVBand="0" w:evenVBand="0" w:oddHBand="0" w:evenHBand="0" w:firstRowFirstColumn="0" w:firstRowLastColumn="0" w:lastRowFirstColumn="0" w:lastRowLastColumn="0"/>
            <w:tcW w:w="2925" w:type="dxa"/>
          </w:tcPr>
          <w:p w14:paraId="5C36BB8C" w14:textId="3174FE0B" w:rsidR="008C61FE" w:rsidRPr="001D7FEA" w:rsidRDefault="008C61FE" w:rsidP="008C61FE">
            <w:pPr>
              <w:tabs>
                <w:tab w:val="left" w:pos="2160"/>
              </w:tabs>
              <w:rPr>
                <w:b w:val="0"/>
                <w:bCs w:val="0"/>
              </w:rPr>
            </w:pPr>
            <w:r w:rsidRPr="001D7FEA">
              <w:rPr>
                <w:rFonts w:cs="Calibri"/>
                <w:b w:val="0"/>
                <w:bCs w:val="0"/>
              </w:rPr>
              <w:t>Effective Use of Technology (EUT) Infrastructure Maximum</w:t>
            </w:r>
          </w:p>
        </w:tc>
        <w:tc>
          <w:tcPr>
            <w:tcW w:w="4900" w:type="dxa"/>
          </w:tcPr>
          <w:p w14:paraId="73747A2F" w14:textId="77777777" w:rsidR="008C61FE" w:rsidRPr="001D7FEA" w:rsidRDefault="008C61FE" w:rsidP="75571444">
            <w:pPr>
              <w:pStyle w:val="ListParagraph"/>
              <w:numPr>
                <w:ilvl w:val="0"/>
                <w:numId w:val="34"/>
              </w:numPr>
              <w:ind w:left="360"/>
              <w:cnfStyle w:val="000000000000" w:firstRow="0" w:lastRow="0" w:firstColumn="0" w:lastColumn="0" w:oddVBand="0" w:evenVBand="0" w:oddHBand="0" w:evenHBand="0" w:firstRowFirstColumn="0" w:firstRowLastColumn="0" w:lastRowFirstColumn="0" w:lastRowLastColumn="0"/>
            </w:pPr>
            <w:r w:rsidRPr="75571444">
              <w:rPr>
                <w:rFonts w:cs="Calibri"/>
              </w:rPr>
              <w:t>The LEA budgeted no more than 15% of the Effective Use of Technology allocation on devices, equipment, software applications, platforms, digital instructional resources</w:t>
            </w:r>
            <w:r w:rsidRPr="001D7FEA">
              <w:rPr>
                <w:rFonts w:cs="Calibri"/>
              </w:rPr>
              <w:br/>
            </w:r>
            <w:r w:rsidRPr="75571444">
              <w:rPr>
                <w:rFonts w:cs="Calibri"/>
              </w:rPr>
              <w:t>and/or other one-time IT purchases</w:t>
            </w:r>
          </w:p>
          <w:p w14:paraId="3AC5D618" w14:textId="14C20CDF" w:rsidR="008C61FE" w:rsidRPr="001D7FEA" w:rsidRDefault="008C61FE" w:rsidP="75571444">
            <w:pPr>
              <w:pStyle w:val="ListParagraph"/>
              <w:numPr>
                <w:ilvl w:val="0"/>
                <w:numId w:val="34"/>
              </w:numPr>
              <w:ind w:left="360"/>
              <w:cnfStyle w:val="000000000000" w:firstRow="0" w:lastRow="0" w:firstColumn="0" w:lastColumn="0" w:oddVBand="0" w:evenVBand="0" w:oddHBand="0" w:evenHBand="0" w:firstRowFirstColumn="0" w:firstRowLastColumn="0" w:lastRowFirstColumn="0" w:lastRowLastColumn="0"/>
            </w:pPr>
            <w:r w:rsidRPr="75571444">
              <w:rPr>
                <w:rFonts w:cs="Calibri"/>
              </w:rPr>
              <w:t>The Title IV Technology Infrastructure Maximum Waiver has been submitted if the LEA plans to exceed the infrastructure maximum.</w:t>
            </w:r>
          </w:p>
        </w:tc>
        <w:tc>
          <w:tcPr>
            <w:tcW w:w="5220" w:type="dxa"/>
          </w:tcPr>
          <w:p w14:paraId="52B32BFD" w14:textId="4D3C2DF2" w:rsidR="008C61FE" w:rsidRPr="001D7FEA" w:rsidRDefault="008C61FE" w:rsidP="001D7FEA">
            <w:pPr>
              <w:cnfStyle w:val="000000000000" w:firstRow="0" w:lastRow="0" w:firstColumn="0" w:lastColumn="0" w:oddVBand="0" w:evenVBand="0" w:oddHBand="0" w:evenHBand="0" w:firstRowFirstColumn="0" w:firstRowLastColumn="0" w:lastRowFirstColumn="0" w:lastRowLastColumn="0"/>
            </w:pPr>
            <w:hyperlink r:id="rId87" w:anchor="slide=id.g27258c69506_0_223" w:tgtFrame="_blank" w:history="1">
              <w:r w:rsidRPr="001D7FEA">
                <w:rPr>
                  <w:rStyle w:val="Hyperlink"/>
                  <w:rFonts w:cs="Calibri"/>
                </w:rPr>
                <w:t>15% Rule Training Guidance</w:t>
              </w:r>
              <w:r w:rsidRPr="001D7FEA">
                <w:rPr>
                  <w:rFonts w:cs="Calibri"/>
                  <w:color w:val="0000FF"/>
                  <w:u w:val="single"/>
                </w:rPr>
                <w:br/>
              </w:r>
            </w:hyperlink>
            <w:hyperlink r:id="rId88" w:anchor="slide=id.g27258c69506_0_223https://www.cde.state.co.us/fedprograms/consappwaivers" w:tgtFrame="_blank" w:history="1">
              <w:r w:rsidRPr="001D7FEA">
                <w:rPr>
                  <w:rStyle w:val="Hyperlink"/>
                  <w:rFonts w:cs="Calibri"/>
                </w:rPr>
                <w:t>Waivers for the Consolidated Application</w:t>
              </w:r>
            </w:hyperlink>
          </w:p>
        </w:tc>
      </w:tr>
      <w:tr w:rsidR="008C61FE" w:rsidRPr="00F248D4" w14:paraId="064934B2" w14:textId="77777777" w:rsidTr="461E286B">
        <w:tc>
          <w:tcPr>
            <w:cnfStyle w:val="001000000000" w:firstRow="0" w:lastRow="0" w:firstColumn="1" w:lastColumn="0" w:oddVBand="0" w:evenVBand="0" w:oddHBand="0" w:evenHBand="0" w:firstRowFirstColumn="0" w:firstRowLastColumn="0" w:lastRowFirstColumn="0" w:lastRowLastColumn="0"/>
            <w:tcW w:w="2925" w:type="dxa"/>
          </w:tcPr>
          <w:p w14:paraId="14BCFC1A" w14:textId="18BB8E6F" w:rsidR="008C61FE" w:rsidRPr="001D7FEA" w:rsidRDefault="008C61FE" w:rsidP="008C61FE">
            <w:pPr>
              <w:tabs>
                <w:tab w:val="left" w:pos="2160"/>
              </w:tabs>
              <w:rPr>
                <w:b w:val="0"/>
                <w:bCs w:val="0"/>
              </w:rPr>
            </w:pPr>
            <w:r w:rsidRPr="001D7FEA">
              <w:rPr>
                <w:rFonts w:cs="Calibri"/>
                <w:b w:val="0"/>
                <w:bCs w:val="0"/>
              </w:rPr>
              <w:t>Administrative Maximum</w:t>
            </w:r>
          </w:p>
        </w:tc>
        <w:tc>
          <w:tcPr>
            <w:tcW w:w="4900" w:type="dxa"/>
          </w:tcPr>
          <w:p w14:paraId="31202CCA" w14:textId="6E53F2EA" w:rsidR="008C61FE" w:rsidRPr="001D7FEA" w:rsidRDefault="008C61FE" w:rsidP="75571444">
            <w:pPr>
              <w:pStyle w:val="ListParagraph"/>
              <w:numPr>
                <w:ilvl w:val="0"/>
                <w:numId w:val="33"/>
              </w:numPr>
              <w:ind w:left="360"/>
              <w:cnfStyle w:val="000000000000" w:firstRow="0" w:lastRow="0" w:firstColumn="0" w:lastColumn="0" w:oddVBand="0" w:evenVBand="0" w:oddHBand="0" w:evenHBand="0" w:firstRowFirstColumn="0" w:firstRowLastColumn="0" w:lastRowFirstColumn="0" w:lastRowLastColumn="0"/>
            </w:pPr>
            <w:r w:rsidRPr="75571444">
              <w:rPr>
                <w:rFonts w:cs="Calibri"/>
              </w:rPr>
              <w:t xml:space="preserve">Administrative costs are less than 2% of the Title IV, Part A allocation. </w:t>
            </w:r>
          </w:p>
        </w:tc>
        <w:tc>
          <w:tcPr>
            <w:tcW w:w="5220" w:type="dxa"/>
          </w:tcPr>
          <w:p w14:paraId="3A6315D4" w14:textId="77777777" w:rsidR="008C61FE" w:rsidRPr="001D7FEA" w:rsidRDefault="008C61FE" w:rsidP="008C61FE">
            <w:pPr>
              <w:pStyle w:val="ListParagraph"/>
              <w:ind w:left="360"/>
              <w:cnfStyle w:val="000000000000" w:firstRow="0" w:lastRow="0" w:firstColumn="0" w:lastColumn="0" w:oddVBand="0" w:evenVBand="0" w:oddHBand="0" w:evenHBand="0" w:firstRowFirstColumn="0" w:firstRowLastColumn="0" w:lastRowFirstColumn="0" w:lastRowLastColumn="0"/>
            </w:pPr>
          </w:p>
        </w:tc>
      </w:tr>
      <w:tr w:rsidR="008C61FE" w:rsidRPr="00F248D4" w14:paraId="50153383" w14:textId="77777777" w:rsidTr="461E286B">
        <w:tc>
          <w:tcPr>
            <w:cnfStyle w:val="001000000000" w:firstRow="0" w:lastRow="0" w:firstColumn="1" w:lastColumn="0" w:oddVBand="0" w:evenVBand="0" w:oddHBand="0" w:evenHBand="0" w:firstRowFirstColumn="0" w:firstRowLastColumn="0" w:lastRowFirstColumn="0" w:lastRowLastColumn="0"/>
            <w:tcW w:w="2925" w:type="dxa"/>
          </w:tcPr>
          <w:p w14:paraId="41773980" w14:textId="259AFCDC" w:rsidR="008C61FE" w:rsidRPr="001D7FEA" w:rsidRDefault="008C61FE" w:rsidP="008C61FE">
            <w:pPr>
              <w:tabs>
                <w:tab w:val="left" w:pos="2160"/>
              </w:tabs>
              <w:rPr>
                <w:b w:val="0"/>
                <w:bCs w:val="0"/>
              </w:rPr>
            </w:pPr>
            <w:r w:rsidRPr="001D7FEA">
              <w:rPr>
                <w:rFonts w:cs="Calibri"/>
                <w:b w:val="0"/>
                <w:bCs w:val="0"/>
              </w:rPr>
              <w:t>Carryover</w:t>
            </w:r>
          </w:p>
        </w:tc>
        <w:tc>
          <w:tcPr>
            <w:tcW w:w="4900" w:type="dxa"/>
          </w:tcPr>
          <w:p w14:paraId="6C589EC7" w14:textId="77777777" w:rsidR="008C61FE" w:rsidRPr="001D7FEA" w:rsidRDefault="008C61FE" w:rsidP="75571444">
            <w:pPr>
              <w:pStyle w:val="ListParagraph"/>
              <w:numPr>
                <w:ilvl w:val="0"/>
                <w:numId w:val="32"/>
              </w:numPr>
              <w:ind w:left="360"/>
              <w:cnfStyle w:val="000000000000" w:firstRow="0" w:lastRow="0" w:firstColumn="0" w:lastColumn="0" w:oddVBand="0" w:evenVBand="0" w:oddHBand="0" w:evenHBand="0" w:firstRowFirstColumn="0" w:firstRowLastColumn="0" w:lastRowFirstColumn="0" w:lastRowLastColumn="0"/>
            </w:pPr>
            <w:r w:rsidRPr="75571444">
              <w:rPr>
                <w:rFonts w:cs="Calibri"/>
              </w:rPr>
              <w:t>All carryover is coded to one of the content category carryover function codes for district, public/ charter school, and non-public school locations.</w:t>
            </w:r>
          </w:p>
          <w:p w14:paraId="020B2909" w14:textId="43D2FA64" w:rsidR="008C61FE" w:rsidRPr="001D7FEA" w:rsidRDefault="12E66DD3" w:rsidP="461E286B">
            <w:pPr>
              <w:pStyle w:val="ListParagraph"/>
              <w:numPr>
                <w:ilvl w:val="0"/>
                <w:numId w:val="32"/>
              </w:numPr>
              <w:ind w:left="360"/>
              <w:cnfStyle w:val="000000000000" w:firstRow="0" w:lastRow="0" w:firstColumn="0" w:lastColumn="0" w:oddVBand="0" w:evenVBand="0" w:oddHBand="0" w:evenHBand="0" w:firstRowFirstColumn="0" w:firstRowLastColumn="0" w:lastRowFirstColumn="0" w:lastRowLastColumn="0"/>
              <w:rPr>
                <w:rFonts w:cs="Calibri"/>
              </w:rPr>
            </w:pPr>
            <w:r w:rsidRPr="461E286B">
              <w:rPr>
                <w:rFonts w:cs="Calibri"/>
              </w:rPr>
              <w:t>Ensure that the total amount coded as carryover equals the total amount of carryover in the Allocation section.</w:t>
            </w:r>
          </w:p>
          <w:p w14:paraId="200BE1C6" w14:textId="202152A8" w:rsidR="008C61FE" w:rsidRPr="001D7FEA" w:rsidRDefault="008C61FE" w:rsidP="461E286B">
            <w:pPr>
              <w:cnfStyle w:val="000000000000" w:firstRow="0" w:lastRow="0" w:firstColumn="0" w:lastColumn="0" w:oddVBand="0" w:evenVBand="0" w:oddHBand="0" w:evenHBand="0" w:firstRowFirstColumn="0" w:firstRowLastColumn="0" w:lastRowFirstColumn="0" w:lastRowLastColumn="0"/>
              <w:rPr>
                <w:rFonts w:cs="Calibri"/>
              </w:rPr>
            </w:pPr>
          </w:p>
          <w:p w14:paraId="6E7EA4E8" w14:textId="7B83C530" w:rsidR="008C61FE" w:rsidRPr="001D7FEA" w:rsidRDefault="008C61FE" w:rsidP="461E286B">
            <w:pPr>
              <w:cnfStyle w:val="000000000000" w:firstRow="0" w:lastRow="0" w:firstColumn="0" w:lastColumn="0" w:oddVBand="0" w:evenVBand="0" w:oddHBand="0" w:evenHBand="0" w:firstRowFirstColumn="0" w:firstRowLastColumn="0" w:lastRowFirstColumn="0" w:lastRowLastColumn="0"/>
              <w:rPr>
                <w:rFonts w:cs="Calibri"/>
              </w:rPr>
            </w:pPr>
          </w:p>
          <w:p w14:paraId="39E0E99B" w14:textId="27DD5EB6" w:rsidR="008C61FE" w:rsidRPr="001D7FEA" w:rsidRDefault="008C61FE" w:rsidP="461E286B">
            <w:pPr>
              <w:cnfStyle w:val="000000000000" w:firstRow="0" w:lastRow="0" w:firstColumn="0" w:lastColumn="0" w:oddVBand="0" w:evenVBand="0" w:oddHBand="0" w:evenHBand="0" w:firstRowFirstColumn="0" w:firstRowLastColumn="0" w:lastRowFirstColumn="0" w:lastRowLastColumn="0"/>
              <w:rPr>
                <w:rFonts w:cs="Calibri"/>
              </w:rPr>
            </w:pPr>
          </w:p>
          <w:p w14:paraId="15E5BD1E" w14:textId="453A1E97" w:rsidR="008C61FE" w:rsidRPr="001D7FEA" w:rsidRDefault="008C61FE" w:rsidP="461E286B">
            <w:pPr>
              <w:cnfStyle w:val="000000000000" w:firstRow="0" w:lastRow="0" w:firstColumn="0" w:lastColumn="0" w:oddVBand="0" w:evenVBand="0" w:oddHBand="0" w:evenHBand="0" w:firstRowFirstColumn="0" w:firstRowLastColumn="0" w:lastRowFirstColumn="0" w:lastRowLastColumn="0"/>
              <w:rPr>
                <w:rFonts w:cs="Calibri"/>
              </w:rPr>
            </w:pPr>
          </w:p>
        </w:tc>
        <w:tc>
          <w:tcPr>
            <w:tcW w:w="5220" w:type="dxa"/>
          </w:tcPr>
          <w:p w14:paraId="2994E4AB" w14:textId="3D54A1BD" w:rsidR="008C61FE" w:rsidRPr="001D7FEA" w:rsidRDefault="008C61FE" w:rsidP="001D7FEA">
            <w:pPr>
              <w:cnfStyle w:val="000000000000" w:firstRow="0" w:lastRow="0" w:firstColumn="0" w:lastColumn="0" w:oddVBand="0" w:evenVBand="0" w:oddHBand="0" w:evenHBand="0" w:firstRowFirstColumn="0" w:firstRowLastColumn="0" w:lastRowFirstColumn="0" w:lastRowLastColumn="0"/>
            </w:pPr>
            <w:hyperlink r:id="rId89" w:anchor="slide=id.g27258c69506_0_206" w:tgtFrame="_blank" w:history="1">
              <w:r w:rsidRPr="001D7FEA">
                <w:rPr>
                  <w:rStyle w:val="Hyperlink"/>
                  <w:rFonts w:cs="Calibri"/>
                </w:rPr>
                <w:t>Carryover Training Guidance</w:t>
              </w:r>
            </w:hyperlink>
            <w:r w:rsidRPr="001D7FEA">
              <w:rPr>
                <w:rFonts w:cs="Calibri"/>
              </w:rPr>
              <w:t xml:space="preserve"> </w:t>
            </w:r>
          </w:p>
        </w:tc>
      </w:tr>
      <w:tr w:rsidR="008C61FE" w:rsidRPr="00F248D4" w14:paraId="5F210ABA" w14:textId="77777777" w:rsidTr="461E286B">
        <w:tc>
          <w:tcPr>
            <w:cnfStyle w:val="001000000000" w:firstRow="0" w:lastRow="0" w:firstColumn="1" w:lastColumn="0" w:oddVBand="0" w:evenVBand="0" w:oddHBand="0" w:evenHBand="0" w:firstRowFirstColumn="0" w:firstRowLastColumn="0" w:lastRowFirstColumn="0" w:lastRowLastColumn="0"/>
            <w:tcW w:w="2925" w:type="dxa"/>
          </w:tcPr>
          <w:p w14:paraId="3A0DF547" w14:textId="72CDA201" w:rsidR="008C61FE" w:rsidRPr="001D7FEA" w:rsidRDefault="008C61FE" w:rsidP="008C61FE">
            <w:pPr>
              <w:tabs>
                <w:tab w:val="left" w:pos="2160"/>
              </w:tabs>
              <w:rPr>
                <w:b w:val="0"/>
                <w:bCs w:val="0"/>
              </w:rPr>
            </w:pPr>
            <w:r w:rsidRPr="001D7FEA">
              <w:rPr>
                <w:rFonts w:cs="Calibri"/>
                <w:b w:val="0"/>
                <w:bCs w:val="0"/>
              </w:rPr>
              <w:t>Non-Public Schools</w:t>
            </w:r>
          </w:p>
        </w:tc>
        <w:tc>
          <w:tcPr>
            <w:tcW w:w="4900" w:type="dxa"/>
          </w:tcPr>
          <w:p w14:paraId="448787C6" w14:textId="338D4379" w:rsidR="008C61FE" w:rsidRPr="001D7FEA" w:rsidRDefault="008C61FE" w:rsidP="75571444">
            <w:pPr>
              <w:pStyle w:val="ListParagraph"/>
              <w:numPr>
                <w:ilvl w:val="0"/>
                <w:numId w:val="31"/>
              </w:numPr>
              <w:ind w:left="360"/>
              <w:cnfStyle w:val="000000000000" w:firstRow="0" w:lastRow="0" w:firstColumn="0" w:lastColumn="0" w:oddVBand="0" w:evenVBand="0" w:oddHBand="0" w:evenHBand="0" w:firstRowFirstColumn="0" w:firstRowLastColumn="0" w:lastRowFirstColumn="0" w:lastRowLastColumn="0"/>
            </w:pPr>
            <w:r w:rsidRPr="75571444">
              <w:rPr>
                <w:rFonts w:cs="Calibri"/>
              </w:rPr>
              <w:t xml:space="preserve">Ensure all non-publics that requested to participate (information collected on Consultation Form) in Title IV have budget lines that equal the school's equitable share. The amount budgeted must exactly match the Title IV equitable share in the NPS section for the current year allocation and carryover. </w:t>
            </w:r>
          </w:p>
        </w:tc>
        <w:tc>
          <w:tcPr>
            <w:tcW w:w="5220" w:type="dxa"/>
          </w:tcPr>
          <w:p w14:paraId="1E708EBF" w14:textId="77777777" w:rsidR="008C61FE" w:rsidRPr="001D7FEA" w:rsidRDefault="008C61FE" w:rsidP="008C61FE">
            <w:pPr>
              <w:pStyle w:val="ListParagraph"/>
              <w:ind w:left="360"/>
              <w:cnfStyle w:val="000000000000" w:firstRow="0" w:lastRow="0" w:firstColumn="0" w:lastColumn="0" w:oddVBand="0" w:evenVBand="0" w:oddHBand="0" w:evenHBand="0" w:firstRowFirstColumn="0" w:firstRowLastColumn="0" w:lastRowFirstColumn="0" w:lastRowLastColumn="0"/>
            </w:pPr>
          </w:p>
        </w:tc>
      </w:tr>
      <w:tr w:rsidR="008C61FE" w:rsidRPr="00F248D4" w14:paraId="7DFF98E8" w14:textId="77777777" w:rsidTr="461E286B">
        <w:tc>
          <w:tcPr>
            <w:cnfStyle w:val="001000000000" w:firstRow="0" w:lastRow="0" w:firstColumn="1" w:lastColumn="0" w:oddVBand="0" w:evenVBand="0" w:oddHBand="0" w:evenHBand="0" w:firstRowFirstColumn="0" w:firstRowLastColumn="0" w:lastRowFirstColumn="0" w:lastRowLastColumn="0"/>
            <w:tcW w:w="2925" w:type="dxa"/>
          </w:tcPr>
          <w:p w14:paraId="11A57D81" w14:textId="3270C575" w:rsidR="008C61FE" w:rsidRPr="001D7FEA" w:rsidRDefault="008C61FE" w:rsidP="008C61FE">
            <w:pPr>
              <w:tabs>
                <w:tab w:val="left" w:pos="2160"/>
              </w:tabs>
              <w:rPr>
                <w:b w:val="0"/>
                <w:bCs w:val="0"/>
              </w:rPr>
            </w:pPr>
            <w:r w:rsidRPr="001D7FEA">
              <w:rPr>
                <w:rFonts w:cs="Calibri"/>
                <w:b w:val="0"/>
                <w:bCs w:val="0"/>
              </w:rPr>
              <w:t>Consolidated Schoolwide</w:t>
            </w:r>
          </w:p>
        </w:tc>
        <w:tc>
          <w:tcPr>
            <w:tcW w:w="4900" w:type="dxa"/>
          </w:tcPr>
          <w:p w14:paraId="229E5462" w14:textId="2F17FA2F" w:rsidR="002317DF" w:rsidRPr="001D7FEA" w:rsidRDefault="008C61FE" w:rsidP="002317DF">
            <w:pPr>
              <w:cnfStyle w:val="000000000000" w:firstRow="0" w:lastRow="0" w:firstColumn="0" w:lastColumn="0" w:oddVBand="0" w:evenVBand="0" w:oddHBand="0" w:evenHBand="0" w:firstRowFirstColumn="0" w:firstRowLastColumn="0" w:lastRowFirstColumn="0" w:lastRowLastColumn="0"/>
            </w:pPr>
            <w:r w:rsidRPr="001D7FEA">
              <w:rPr>
                <w:rFonts w:cs="Calibri"/>
              </w:rPr>
              <w:t>For Consolidated Schoolwide only:</w:t>
            </w:r>
          </w:p>
          <w:p w14:paraId="4C43A84E" w14:textId="77777777" w:rsidR="002317DF" w:rsidRPr="001D7FEA" w:rsidRDefault="12E66DD3" w:rsidP="461E286B">
            <w:pPr>
              <w:pStyle w:val="ListParagraph"/>
              <w:numPr>
                <w:ilvl w:val="0"/>
                <w:numId w:val="7"/>
              </w:numPr>
              <w:ind w:left="540"/>
              <w:cnfStyle w:val="000000000000" w:firstRow="0" w:lastRow="0" w:firstColumn="0" w:lastColumn="0" w:oddVBand="0" w:evenVBand="0" w:oddHBand="0" w:evenHBand="0" w:firstRowFirstColumn="0" w:firstRowLastColumn="0" w:lastRowFirstColumn="0" w:lastRowLastColumn="0"/>
              <w:rPr>
                <w:rFonts w:cs="Calibri"/>
              </w:rPr>
            </w:pPr>
            <w:r w:rsidRPr="461E286B">
              <w:rPr>
                <w:rFonts w:cs="Calibri"/>
              </w:rPr>
              <w:t>For LEAs receiving $30,000 or greater: The Apportionment requirement is tracked locally, but the Consolidated Application requires LEAs to budget 20% of the total Title IV allocation for Well-Rounded Education, 20% of the total Title IV allocation for Safe and Healthy Students, and an amount greater than $0 for Effective Use of Technology. The LEA may choose which CSW locations are budgeted to each content category.</w:t>
            </w:r>
          </w:p>
          <w:p w14:paraId="14CC81FA" w14:textId="3A403525" w:rsidR="008C61FE" w:rsidRPr="001D7FEA" w:rsidRDefault="12E66DD3" w:rsidP="461E286B">
            <w:pPr>
              <w:pStyle w:val="ListParagraph"/>
              <w:numPr>
                <w:ilvl w:val="0"/>
                <w:numId w:val="7"/>
              </w:numPr>
              <w:ind w:left="540"/>
              <w:cnfStyle w:val="000000000000" w:firstRow="0" w:lastRow="0" w:firstColumn="0" w:lastColumn="0" w:oddVBand="0" w:evenVBand="0" w:oddHBand="0" w:evenHBand="0" w:firstRowFirstColumn="0" w:firstRowLastColumn="0" w:lastRowFirstColumn="0" w:lastRowLastColumn="0"/>
              <w:rPr>
                <w:rFonts w:cs="Calibri"/>
              </w:rPr>
            </w:pPr>
            <w:r w:rsidRPr="461E286B">
              <w:rPr>
                <w:rFonts w:cs="Calibri"/>
              </w:rPr>
              <w:t>For LEAs receiving less than $30,000: An amount must be budgeted in at least one content category. The apportionment requirement does not apply.</w:t>
            </w:r>
          </w:p>
        </w:tc>
        <w:tc>
          <w:tcPr>
            <w:tcW w:w="5220" w:type="dxa"/>
          </w:tcPr>
          <w:p w14:paraId="04A30B92" w14:textId="77777777" w:rsidR="008C61FE" w:rsidRPr="001D7FEA" w:rsidRDefault="008C61FE" w:rsidP="002317DF">
            <w:pPr>
              <w:cnfStyle w:val="000000000000" w:firstRow="0" w:lastRow="0" w:firstColumn="0" w:lastColumn="0" w:oddVBand="0" w:evenVBand="0" w:oddHBand="0" w:evenHBand="0" w:firstRowFirstColumn="0" w:firstRowLastColumn="0" w:lastRowFirstColumn="0" w:lastRowLastColumn="0"/>
            </w:pPr>
          </w:p>
        </w:tc>
      </w:tr>
      <w:tr w:rsidR="002317DF" w:rsidRPr="00F248D4" w14:paraId="4A4564F0" w14:textId="77777777" w:rsidTr="461E286B">
        <w:tc>
          <w:tcPr>
            <w:cnfStyle w:val="001000000000" w:firstRow="0" w:lastRow="0" w:firstColumn="1" w:lastColumn="0" w:oddVBand="0" w:evenVBand="0" w:oddHBand="0" w:evenHBand="0" w:firstRowFirstColumn="0" w:firstRowLastColumn="0" w:lastRowFirstColumn="0" w:lastRowLastColumn="0"/>
            <w:tcW w:w="2925" w:type="dxa"/>
          </w:tcPr>
          <w:p w14:paraId="1679346F" w14:textId="445501E0" w:rsidR="002317DF" w:rsidRPr="001D7FEA" w:rsidRDefault="002317DF" w:rsidP="002317DF">
            <w:pPr>
              <w:tabs>
                <w:tab w:val="left" w:pos="2160"/>
              </w:tabs>
              <w:rPr>
                <w:rFonts w:cs="Calibri"/>
              </w:rPr>
            </w:pPr>
            <w:r w:rsidRPr="001D7FEA">
              <w:rPr>
                <w:rFonts w:cs="Calibri"/>
                <w:b w:val="0"/>
                <w:bCs w:val="0"/>
              </w:rPr>
              <w:t>General Budget Guidance</w:t>
            </w:r>
          </w:p>
        </w:tc>
        <w:tc>
          <w:tcPr>
            <w:tcW w:w="4900" w:type="dxa"/>
          </w:tcPr>
          <w:p w14:paraId="42DD34EE" w14:textId="0C35D268" w:rsidR="002317DF" w:rsidRPr="001D7FEA" w:rsidRDefault="002317DF" w:rsidP="002317DF">
            <w:pPr>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Please see the “General Budget Guidance” section of this document for more support in creating the budget and for guidance on common uses of funds.</w:t>
            </w:r>
          </w:p>
        </w:tc>
        <w:tc>
          <w:tcPr>
            <w:tcW w:w="5220" w:type="dxa"/>
          </w:tcPr>
          <w:p w14:paraId="3B44678D" w14:textId="26D9D5A5" w:rsidR="002317DF" w:rsidRPr="001D7FEA" w:rsidRDefault="002317DF" w:rsidP="002317DF">
            <w:pPr>
              <w:cnfStyle w:val="000000000000" w:firstRow="0" w:lastRow="0" w:firstColumn="0" w:lastColumn="0" w:oddVBand="0" w:evenVBand="0" w:oddHBand="0" w:evenHBand="0" w:firstRowFirstColumn="0" w:firstRowLastColumn="0" w:lastRowFirstColumn="0" w:lastRowLastColumn="0"/>
            </w:pPr>
          </w:p>
        </w:tc>
      </w:tr>
    </w:tbl>
    <w:p w14:paraId="20E21874" w14:textId="1CD0B637" w:rsidR="003E1BEA" w:rsidRPr="00D0481E" w:rsidRDefault="003E1BEA" w:rsidP="007A1079">
      <w:pPr>
        <w:pStyle w:val="Heading2"/>
      </w:pPr>
    </w:p>
    <w:p w14:paraId="33CF709D" w14:textId="77777777" w:rsidR="00767F38" w:rsidRDefault="00767F38" w:rsidP="00703BDB">
      <w:pPr>
        <w:pStyle w:val="Heading2"/>
      </w:pPr>
      <w:r>
        <w:br w:type="page"/>
      </w:r>
    </w:p>
    <w:p w14:paraId="62E92A40" w14:textId="3676E822" w:rsidR="0010456B" w:rsidRDefault="0010456B" w:rsidP="007A1079">
      <w:pPr>
        <w:pStyle w:val="Heading1"/>
      </w:pPr>
      <w:bookmarkStart w:id="48" w:name="_Toc193382994"/>
      <w:r>
        <w:t>Title V, Part B</w:t>
      </w:r>
      <w:bookmarkEnd w:id="48"/>
      <w:r>
        <w:t xml:space="preserve"> </w:t>
      </w:r>
    </w:p>
    <w:p w14:paraId="65EEFF8A" w14:textId="3A49100C" w:rsidR="000C2FB9" w:rsidRPr="003E1BEA" w:rsidRDefault="003E1BEA" w:rsidP="007A1079">
      <w:pPr>
        <w:pStyle w:val="Heading2"/>
      </w:pPr>
      <w:bookmarkStart w:id="49" w:name="_Toc193382995"/>
      <w:r>
        <w:t>Title V, Part B Budget</w:t>
      </w:r>
      <w:bookmarkEnd w:id="49"/>
      <w:r>
        <w:t xml:space="preserve"> </w:t>
      </w:r>
    </w:p>
    <w:tbl>
      <w:tblPr>
        <w:tblStyle w:val="GridTable1Light"/>
        <w:tblW w:w="13045" w:type="dxa"/>
        <w:tblLook w:val="04A0" w:firstRow="1" w:lastRow="0" w:firstColumn="1" w:lastColumn="0" w:noHBand="0" w:noVBand="1"/>
      </w:tblPr>
      <w:tblGrid>
        <w:gridCol w:w="2065"/>
        <w:gridCol w:w="5760"/>
        <w:gridCol w:w="5220"/>
      </w:tblGrid>
      <w:tr w:rsidR="000C2FB9" w14:paraId="7CC1EFA4" w14:textId="77777777" w:rsidTr="461E2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1CCE505D" w14:textId="77777777" w:rsidR="000C2FB9" w:rsidRDefault="000C2FB9">
            <w:pPr>
              <w:jc w:val="center"/>
            </w:pPr>
            <w:r>
              <w:t>Section</w:t>
            </w:r>
          </w:p>
        </w:tc>
        <w:tc>
          <w:tcPr>
            <w:tcW w:w="5760" w:type="dxa"/>
            <w:shd w:val="clear" w:color="auto" w:fill="F2F2F2" w:themeFill="background1" w:themeFillShade="F2"/>
          </w:tcPr>
          <w:p w14:paraId="31EDC399"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Minimum Required for Approval</w:t>
            </w:r>
          </w:p>
        </w:tc>
        <w:tc>
          <w:tcPr>
            <w:tcW w:w="5220" w:type="dxa"/>
            <w:shd w:val="clear" w:color="auto" w:fill="F2F2F2" w:themeFill="background1" w:themeFillShade="F2"/>
          </w:tcPr>
          <w:p w14:paraId="097586D3" w14:textId="77777777" w:rsidR="000C2FB9" w:rsidRDefault="000C2FB9">
            <w:pPr>
              <w:jc w:val="center"/>
              <w:cnfStyle w:val="100000000000" w:firstRow="1" w:lastRow="0" w:firstColumn="0" w:lastColumn="0" w:oddVBand="0" w:evenVBand="0" w:oddHBand="0" w:evenHBand="0" w:firstRowFirstColumn="0" w:firstRowLastColumn="0" w:lastRowFirstColumn="0" w:lastRowLastColumn="0"/>
            </w:pPr>
            <w:r>
              <w:t>Response Guidance &amp; Helpful Resources</w:t>
            </w:r>
          </w:p>
        </w:tc>
      </w:tr>
      <w:tr w:rsidR="00723734" w:rsidRPr="00F248D4" w14:paraId="5FB76F64" w14:textId="77777777" w:rsidTr="461E286B">
        <w:tc>
          <w:tcPr>
            <w:cnfStyle w:val="001000000000" w:firstRow="0" w:lastRow="0" w:firstColumn="1" w:lastColumn="0" w:oddVBand="0" w:evenVBand="0" w:oddHBand="0" w:evenHBand="0" w:firstRowFirstColumn="0" w:firstRowLastColumn="0" w:lastRowFirstColumn="0" w:lastRowLastColumn="0"/>
            <w:tcW w:w="2065" w:type="dxa"/>
          </w:tcPr>
          <w:p w14:paraId="3713601D" w14:textId="53526776" w:rsidR="00723734" w:rsidRPr="001D7FEA" w:rsidRDefault="00723734" w:rsidP="00723734">
            <w:pPr>
              <w:tabs>
                <w:tab w:val="left" w:pos="2160"/>
              </w:tabs>
              <w:rPr>
                <w:b w:val="0"/>
                <w:bCs w:val="0"/>
              </w:rPr>
            </w:pPr>
            <w:r w:rsidRPr="001D7FEA">
              <w:rPr>
                <w:rFonts w:cs="Calibri"/>
                <w:b w:val="0"/>
                <w:bCs w:val="0"/>
              </w:rPr>
              <w:t>Budget Line Item Considerations</w:t>
            </w:r>
          </w:p>
        </w:tc>
        <w:tc>
          <w:tcPr>
            <w:tcW w:w="5760" w:type="dxa"/>
          </w:tcPr>
          <w:p w14:paraId="36F984C7" w14:textId="77777777" w:rsidR="00723734" w:rsidRPr="001D7FEA" w:rsidRDefault="66E28A2A" w:rsidP="461E286B">
            <w:pPr>
              <w:pStyle w:val="ListParagraph"/>
              <w:numPr>
                <w:ilvl w:val="0"/>
                <w:numId w:val="6"/>
              </w:numPr>
              <w:ind w:left="360"/>
              <w:cnfStyle w:val="000000000000" w:firstRow="0" w:lastRow="0" w:firstColumn="0" w:lastColumn="0" w:oddVBand="0" w:evenVBand="0" w:oddHBand="0" w:evenHBand="0" w:firstRowFirstColumn="0" w:firstRowLastColumn="0" w:lastRowFirstColumn="0" w:lastRowLastColumn="0"/>
              <w:rPr>
                <w:rFonts w:cs="Calibri"/>
              </w:rPr>
            </w:pPr>
            <w:r w:rsidRPr="461E286B">
              <w:rPr>
                <w:rFonts w:cs="Calibri"/>
              </w:rPr>
              <w:t>The funding source matches the activity description.</w:t>
            </w:r>
          </w:p>
          <w:p w14:paraId="4E133EF5" w14:textId="77777777" w:rsidR="00723734" w:rsidRPr="001D7FEA" w:rsidRDefault="66E28A2A" w:rsidP="461E286B">
            <w:pPr>
              <w:pStyle w:val="ListParagraph"/>
              <w:numPr>
                <w:ilvl w:val="0"/>
                <w:numId w:val="6"/>
              </w:numPr>
              <w:ind w:left="360"/>
              <w:cnfStyle w:val="000000000000" w:firstRow="0" w:lastRow="0" w:firstColumn="0" w:lastColumn="0" w:oddVBand="0" w:evenVBand="0" w:oddHBand="0" w:evenHBand="0" w:firstRowFirstColumn="0" w:firstRowLastColumn="0" w:lastRowFirstColumn="0" w:lastRowLastColumn="0"/>
              <w:rPr>
                <w:rFonts w:cs="Calibri"/>
              </w:rPr>
            </w:pPr>
            <w:r w:rsidRPr="461E286B">
              <w:rPr>
                <w:rFonts w:cs="Calibri"/>
              </w:rPr>
              <w:t>The activity category aligns with the activity description and coding.</w:t>
            </w:r>
          </w:p>
          <w:p w14:paraId="7D5B03FC" w14:textId="4C0099A5" w:rsidR="00723734" w:rsidRPr="001D7FEA" w:rsidRDefault="66E28A2A" w:rsidP="461E286B">
            <w:pPr>
              <w:pStyle w:val="ListParagraph"/>
              <w:numPr>
                <w:ilvl w:val="0"/>
                <w:numId w:val="6"/>
              </w:numPr>
              <w:ind w:left="360"/>
              <w:cnfStyle w:val="000000000000" w:firstRow="0" w:lastRow="0" w:firstColumn="0" w:lastColumn="0" w:oddVBand="0" w:evenVBand="0" w:oddHBand="0" w:evenHBand="0" w:firstRowFirstColumn="0" w:firstRowLastColumn="0" w:lastRowFirstColumn="0" w:lastRowLastColumn="0"/>
              <w:rPr>
                <w:rFonts w:cs="Calibri"/>
              </w:rPr>
            </w:pPr>
            <w:r w:rsidRPr="461E286B">
              <w:rPr>
                <w:rFonts w:cs="Calibri"/>
              </w:rPr>
              <w:t>Descriptions of activities are allowable, reasonable and necessary.</w:t>
            </w:r>
          </w:p>
        </w:tc>
        <w:tc>
          <w:tcPr>
            <w:tcW w:w="5220" w:type="dxa"/>
          </w:tcPr>
          <w:p w14:paraId="27B4D761" w14:textId="191EAD91" w:rsidR="00723734" w:rsidRPr="001D7FEA" w:rsidRDefault="00723734" w:rsidP="00B95074">
            <w:pPr>
              <w:pStyle w:val="ListParagraph"/>
              <w:numPr>
                <w:ilvl w:val="0"/>
                <w:numId w:val="208"/>
              </w:numPr>
              <w:ind w:left="360"/>
              <w:cnfStyle w:val="000000000000" w:firstRow="0" w:lastRow="0" w:firstColumn="0" w:lastColumn="0" w:oddVBand="0" w:evenVBand="0" w:oddHBand="0" w:evenHBand="0" w:firstRowFirstColumn="0" w:firstRowLastColumn="0" w:lastRowFirstColumn="0" w:lastRowLastColumn="0"/>
              <w:rPr>
                <w:rFonts w:cs="Calibri"/>
              </w:rPr>
            </w:pPr>
            <w:r w:rsidRPr="001D7FEA">
              <w:rPr>
                <w:rFonts w:cs="Calibri"/>
              </w:rPr>
              <w:t>Note that in Title V, Part B there are 2 formula grant programs: SRSA and RLIF. Only RLIF funds are managed by CDE and are included in the Consolidated Application. SRSA is managed by the Department of Education at the federal level and, specifically, is managed by the REAP Team (reap@ed.gov).</w:t>
            </w:r>
          </w:p>
        </w:tc>
      </w:tr>
      <w:tr w:rsidR="00723734" w:rsidRPr="00F248D4" w14:paraId="323764B4" w14:textId="77777777" w:rsidTr="461E286B">
        <w:tc>
          <w:tcPr>
            <w:cnfStyle w:val="001000000000" w:firstRow="0" w:lastRow="0" w:firstColumn="1" w:lastColumn="0" w:oddVBand="0" w:evenVBand="0" w:oddHBand="0" w:evenHBand="0" w:firstRowFirstColumn="0" w:firstRowLastColumn="0" w:lastRowFirstColumn="0" w:lastRowLastColumn="0"/>
            <w:tcW w:w="2065" w:type="dxa"/>
          </w:tcPr>
          <w:p w14:paraId="1B39304A" w14:textId="48F545CD" w:rsidR="00723734" w:rsidRPr="001D7FEA" w:rsidRDefault="00723734" w:rsidP="00723734">
            <w:pPr>
              <w:tabs>
                <w:tab w:val="left" w:pos="2160"/>
              </w:tabs>
              <w:rPr>
                <w:b w:val="0"/>
                <w:bCs w:val="0"/>
              </w:rPr>
            </w:pPr>
            <w:r w:rsidRPr="001D7FEA">
              <w:rPr>
                <w:rFonts w:cs="Calibri"/>
                <w:b w:val="0"/>
                <w:bCs w:val="0"/>
              </w:rPr>
              <w:t>Function Code</w:t>
            </w:r>
          </w:p>
        </w:tc>
        <w:tc>
          <w:tcPr>
            <w:tcW w:w="5760" w:type="dxa"/>
          </w:tcPr>
          <w:p w14:paraId="7BFE3C01" w14:textId="0483B72C" w:rsidR="00723734" w:rsidRPr="001D7FEA" w:rsidRDefault="66E28A2A" w:rsidP="461E286B">
            <w:pPr>
              <w:pStyle w:val="ListParagraph"/>
              <w:numPr>
                <w:ilvl w:val="0"/>
                <w:numId w:val="5"/>
              </w:numPr>
              <w:ind w:left="360"/>
              <w:cnfStyle w:val="000000000000" w:firstRow="0" w:lastRow="0" w:firstColumn="0" w:lastColumn="0" w:oddVBand="0" w:evenVBand="0" w:oddHBand="0" w:evenHBand="0" w:firstRowFirstColumn="0" w:firstRowLastColumn="0" w:lastRowFirstColumn="0" w:lastRowLastColumn="0"/>
              <w:rPr>
                <w:rFonts w:cs="Calibri"/>
              </w:rPr>
            </w:pPr>
            <w:r w:rsidRPr="461E286B">
              <w:rPr>
                <w:rFonts w:cs="Calibri"/>
              </w:rPr>
              <w:t>Select the funding source that will be supporting the expenditures including the program under which the activity is allowable. For example, if Title V is supporting an activity allowable under Title I, Part A, use the function code "TVB (TIA) - Title V, Part B - Title I, Part A Activity".</w:t>
            </w:r>
          </w:p>
        </w:tc>
        <w:tc>
          <w:tcPr>
            <w:tcW w:w="5220" w:type="dxa"/>
          </w:tcPr>
          <w:p w14:paraId="7E64F026" w14:textId="26FA3E90" w:rsidR="00723734" w:rsidRPr="001D7FEA" w:rsidRDefault="00723734" w:rsidP="00B95074">
            <w:pPr>
              <w:pStyle w:val="ListParagraph"/>
              <w:numPr>
                <w:ilvl w:val="0"/>
                <w:numId w:val="207"/>
              </w:numPr>
              <w:ind w:left="360"/>
              <w:cnfStyle w:val="000000000000" w:firstRow="0" w:lastRow="0" w:firstColumn="0" w:lastColumn="0" w:oddVBand="0" w:evenVBand="0" w:oddHBand="0" w:evenHBand="0" w:firstRowFirstColumn="0" w:firstRowLastColumn="0" w:lastRowFirstColumn="0" w:lastRowLastColumn="0"/>
            </w:pPr>
            <w:r w:rsidRPr="001D7FEA">
              <w:rPr>
                <w:rFonts w:cs="Calibri"/>
              </w:rPr>
              <w:t xml:space="preserve">Visit the different program tabs in this planning resource for additional guidance on allowable activities. </w:t>
            </w:r>
          </w:p>
          <w:p w14:paraId="6350EA3F" w14:textId="1F2404FC" w:rsidR="00723734" w:rsidRPr="001D7FEA" w:rsidRDefault="577DDBC4" w:rsidP="00B95074">
            <w:pPr>
              <w:pStyle w:val="ListParagraph"/>
              <w:numPr>
                <w:ilvl w:val="0"/>
                <w:numId w:val="207"/>
              </w:numPr>
              <w:ind w:left="360"/>
              <w:cnfStyle w:val="000000000000" w:firstRow="0" w:lastRow="0" w:firstColumn="0" w:lastColumn="0" w:oddVBand="0" w:evenVBand="0" w:oddHBand="0" w:evenHBand="0" w:firstRowFirstColumn="0" w:firstRowLastColumn="0" w:lastRowFirstColumn="0" w:lastRowLastColumn="0"/>
            </w:pPr>
            <w:hyperlink r:id="rId90">
              <w:r w:rsidRPr="248750EA">
                <w:rPr>
                  <w:rStyle w:val="Hyperlink"/>
                  <w:rFonts w:cs="Calibri"/>
                </w:rPr>
                <w:t>Title V, Part B Webpage</w:t>
              </w:r>
            </w:hyperlink>
          </w:p>
        </w:tc>
      </w:tr>
    </w:tbl>
    <w:p w14:paraId="3EC03358" w14:textId="13E8D2E3" w:rsidR="003E1BEA" w:rsidRPr="003E1BEA" w:rsidRDefault="003E1BEA" w:rsidP="007A1079">
      <w:pPr>
        <w:pStyle w:val="Heading2"/>
      </w:pPr>
    </w:p>
    <w:sectPr w:rsidR="003E1BEA" w:rsidRPr="003E1BEA" w:rsidSect="00060DC6">
      <w:headerReference w:type="default" r:id="rId91"/>
      <w:headerReference w:type="first" r:id="rId92"/>
      <w:footerReference w:type="first" r:id="rId93"/>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CFD8" w14:textId="77777777" w:rsidR="00967709" w:rsidRDefault="00967709" w:rsidP="0041400C">
      <w:pPr>
        <w:spacing w:after="0" w:line="240" w:lineRule="auto"/>
      </w:pPr>
      <w:r>
        <w:separator/>
      </w:r>
    </w:p>
  </w:endnote>
  <w:endnote w:type="continuationSeparator" w:id="0">
    <w:p w14:paraId="59F8ADC3" w14:textId="77777777" w:rsidR="00967709" w:rsidRDefault="00967709" w:rsidP="0041400C">
      <w:pPr>
        <w:spacing w:after="0" w:line="240" w:lineRule="auto"/>
      </w:pPr>
      <w:r>
        <w:continuationSeparator/>
      </w:r>
    </w:p>
  </w:endnote>
  <w:endnote w:type="continuationNotice" w:id="1">
    <w:p w14:paraId="0B36144B" w14:textId="77777777" w:rsidR="00967709" w:rsidRDefault="00967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91644"/>
      <w:docPartObj>
        <w:docPartGallery w:val="Page Numbers (Bottom of Page)"/>
        <w:docPartUnique/>
      </w:docPartObj>
    </w:sdtPr>
    <w:sdtEndPr>
      <w:rPr>
        <w:noProof/>
      </w:rPr>
    </w:sdtEndPr>
    <w:sdtContent>
      <w:p w14:paraId="53812588" w14:textId="26F4D4F5" w:rsidR="009906AD" w:rsidRDefault="009906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4F4A2C" w14:textId="77777777" w:rsidR="00E306C5" w:rsidRDefault="00E30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9340FF4" w14:paraId="44DAFB68" w14:textId="77777777" w:rsidTr="79340FF4">
      <w:trPr>
        <w:trHeight w:val="300"/>
      </w:trPr>
      <w:tc>
        <w:tcPr>
          <w:tcW w:w="4320" w:type="dxa"/>
        </w:tcPr>
        <w:p w14:paraId="43B3A3F0" w14:textId="53DBF9A9" w:rsidR="79340FF4" w:rsidRDefault="79340FF4" w:rsidP="79340FF4">
          <w:pPr>
            <w:pStyle w:val="Header"/>
            <w:ind w:left="-115"/>
          </w:pPr>
        </w:p>
      </w:tc>
      <w:tc>
        <w:tcPr>
          <w:tcW w:w="4320" w:type="dxa"/>
        </w:tcPr>
        <w:p w14:paraId="79994735" w14:textId="1F76ECAD" w:rsidR="79340FF4" w:rsidRDefault="79340FF4" w:rsidP="79340FF4">
          <w:pPr>
            <w:pStyle w:val="Header"/>
            <w:jc w:val="center"/>
          </w:pPr>
        </w:p>
      </w:tc>
      <w:tc>
        <w:tcPr>
          <w:tcW w:w="4320" w:type="dxa"/>
        </w:tcPr>
        <w:p w14:paraId="47ECC964" w14:textId="5485C8F4" w:rsidR="79340FF4" w:rsidRDefault="79340FF4" w:rsidP="79340FF4">
          <w:pPr>
            <w:pStyle w:val="Header"/>
            <w:ind w:right="-115"/>
            <w:jc w:val="right"/>
          </w:pPr>
        </w:p>
      </w:tc>
    </w:tr>
  </w:tbl>
  <w:p w14:paraId="772E9AC0" w14:textId="326D7F0E" w:rsidR="00CC5A97" w:rsidRDefault="00CC5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902043"/>
      <w:docPartObj>
        <w:docPartGallery w:val="Page Numbers (Bottom of Page)"/>
        <w:docPartUnique/>
      </w:docPartObj>
    </w:sdtPr>
    <w:sdtEndPr>
      <w:rPr>
        <w:noProof/>
      </w:rPr>
    </w:sdtEndPr>
    <w:sdtContent>
      <w:p w14:paraId="695BA777" w14:textId="1339B407" w:rsidR="00E306C5" w:rsidRDefault="001E2E07">
        <w:pPr>
          <w:pStyle w:val="Footer"/>
          <w:jc w:val="right"/>
        </w:pPr>
        <w:r>
          <w:t>0</w:t>
        </w:r>
      </w:p>
    </w:sdtContent>
  </w:sdt>
  <w:p w14:paraId="3A870CFF" w14:textId="6DFF82FC" w:rsidR="007554A1" w:rsidRDefault="007554A1" w:rsidP="0083246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F724" w14:textId="77777777" w:rsidR="00967709" w:rsidRDefault="00967709" w:rsidP="0041400C">
      <w:pPr>
        <w:spacing w:after="0" w:line="240" w:lineRule="auto"/>
      </w:pPr>
      <w:r>
        <w:separator/>
      </w:r>
    </w:p>
  </w:footnote>
  <w:footnote w:type="continuationSeparator" w:id="0">
    <w:p w14:paraId="60266851" w14:textId="77777777" w:rsidR="00967709" w:rsidRDefault="00967709" w:rsidP="0041400C">
      <w:pPr>
        <w:spacing w:after="0" w:line="240" w:lineRule="auto"/>
      </w:pPr>
      <w:r>
        <w:continuationSeparator/>
      </w:r>
    </w:p>
  </w:footnote>
  <w:footnote w:type="continuationNotice" w:id="1">
    <w:p w14:paraId="19525742" w14:textId="77777777" w:rsidR="00967709" w:rsidRDefault="009677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9340FF4" w14:paraId="3B06E613" w14:textId="77777777" w:rsidTr="79340FF4">
      <w:trPr>
        <w:trHeight w:val="300"/>
      </w:trPr>
      <w:tc>
        <w:tcPr>
          <w:tcW w:w="4320" w:type="dxa"/>
        </w:tcPr>
        <w:p w14:paraId="33FD143E" w14:textId="5FAEB5AE" w:rsidR="79340FF4" w:rsidRDefault="79340FF4" w:rsidP="79340FF4">
          <w:pPr>
            <w:pStyle w:val="Header"/>
            <w:ind w:left="-115"/>
          </w:pPr>
        </w:p>
      </w:tc>
      <w:tc>
        <w:tcPr>
          <w:tcW w:w="4320" w:type="dxa"/>
        </w:tcPr>
        <w:p w14:paraId="651C0C4A" w14:textId="43D5DD73" w:rsidR="79340FF4" w:rsidRDefault="79340FF4" w:rsidP="79340FF4">
          <w:pPr>
            <w:pStyle w:val="Header"/>
            <w:jc w:val="center"/>
          </w:pPr>
        </w:p>
      </w:tc>
      <w:tc>
        <w:tcPr>
          <w:tcW w:w="4320" w:type="dxa"/>
        </w:tcPr>
        <w:p w14:paraId="61757D49" w14:textId="1C1474F7" w:rsidR="79340FF4" w:rsidRDefault="79340FF4" w:rsidP="79340FF4">
          <w:pPr>
            <w:pStyle w:val="Header"/>
            <w:ind w:right="-115"/>
            <w:jc w:val="right"/>
          </w:pPr>
        </w:p>
      </w:tc>
    </w:tr>
  </w:tbl>
  <w:p w14:paraId="386086EE" w14:textId="4BBDD930" w:rsidR="00CC5A97" w:rsidRDefault="00CC5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9340FF4" w14:paraId="57B49783" w14:textId="77777777" w:rsidTr="79340FF4">
      <w:trPr>
        <w:trHeight w:val="300"/>
      </w:trPr>
      <w:tc>
        <w:tcPr>
          <w:tcW w:w="4320" w:type="dxa"/>
        </w:tcPr>
        <w:p w14:paraId="04C4461E" w14:textId="43142821" w:rsidR="79340FF4" w:rsidRDefault="79340FF4" w:rsidP="79340FF4">
          <w:pPr>
            <w:pStyle w:val="Header"/>
            <w:ind w:left="-115"/>
          </w:pPr>
        </w:p>
      </w:tc>
      <w:tc>
        <w:tcPr>
          <w:tcW w:w="4320" w:type="dxa"/>
        </w:tcPr>
        <w:p w14:paraId="18826900" w14:textId="6E8354A5" w:rsidR="79340FF4" w:rsidRDefault="79340FF4" w:rsidP="79340FF4">
          <w:pPr>
            <w:pStyle w:val="Header"/>
            <w:jc w:val="center"/>
          </w:pPr>
        </w:p>
      </w:tc>
      <w:tc>
        <w:tcPr>
          <w:tcW w:w="4320" w:type="dxa"/>
        </w:tcPr>
        <w:p w14:paraId="1ADEBA94" w14:textId="6F9C9491" w:rsidR="79340FF4" w:rsidRDefault="79340FF4" w:rsidP="79340FF4">
          <w:pPr>
            <w:pStyle w:val="Header"/>
            <w:ind w:right="-115"/>
            <w:jc w:val="right"/>
          </w:pPr>
        </w:p>
      </w:tc>
    </w:tr>
  </w:tbl>
  <w:p w14:paraId="24189F72" w14:textId="08499FBF" w:rsidR="00CC5A97" w:rsidRDefault="00CC5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9340FF4" w14:paraId="18B15D53" w14:textId="77777777" w:rsidTr="79340FF4">
      <w:trPr>
        <w:trHeight w:val="300"/>
      </w:trPr>
      <w:tc>
        <w:tcPr>
          <w:tcW w:w="4320" w:type="dxa"/>
        </w:tcPr>
        <w:p w14:paraId="682D61E6" w14:textId="4E3CDB7D" w:rsidR="79340FF4" w:rsidRDefault="79340FF4" w:rsidP="79340FF4">
          <w:pPr>
            <w:pStyle w:val="Header"/>
            <w:ind w:left="-115"/>
          </w:pPr>
        </w:p>
      </w:tc>
      <w:tc>
        <w:tcPr>
          <w:tcW w:w="4320" w:type="dxa"/>
        </w:tcPr>
        <w:p w14:paraId="7DF4DAF6" w14:textId="6FFD3FB5" w:rsidR="79340FF4" w:rsidRDefault="79340FF4" w:rsidP="79340FF4">
          <w:pPr>
            <w:pStyle w:val="Header"/>
            <w:jc w:val="center"/>
          </w:pPr>
        </w:p>
      </w:tc>
      <w:tc>
        <w:tcPr>
          <w:tcW w:w="4320" w:type="dxa"/>
        </w:tcPr>
        <w:p w14:paraId="586BB1E3" w14:textId="69B11AEE" w:rsidR="79340FF4" w:rsidRDefault="79340FF4" w:rsidP="79340FF4">
          <w:pPr>
            <w:pStyle w:val="Header"/>
            <w:ind w:right="-115"/>
            <w:jc w:val="right"/>
          </w:pPr>
        </w:p>
      </w:tc>
    </w:tr>
  </w:tbl>
  <w:p w14:paraId="5E0BC5D6" w14:textId="3FA6AA7A" w:rsidR="00CC5A97" w:rsidRDefault="00CC5A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9340FF4" w14:paraId="25B6FADF" w14:textId="77777777" w:rsidTr="79340FF4">
      <w:trPr>
        <w:trHeight w:val="300"/>
      </w:trPr>
      <w:tc>
        <w:tcPr>
          <w:tcW w:w="4320" w:type="dxa"/>
        </w:tcPr>
        <w:p w14:paraId="724F1A45" w14:textId="2B794BF9" w:rsidR="79340FF4" w:rsidRDefault="79340FF4" w:rsidP="79340FF4">
          <w:pPr>
            <w:pStyle w:val="Header"/>
            <w:ind w:left="-115"/>
          </w:pPr>
        </w:p>
      </w:tc>
      <w:tc>
        <w:tcPr>
          <w:tcW w:w="4320" w:type="dxa"/>
        </w:tcPr>
        <w:p w14:paraId="72115F74" w14:textId="68DF31F3" w:rsidR="79340FF4" w:rsidRDefault="79340FF4" w:rsidP="006503B3">
          <w:pPr>
            <w:pStyle w:val="Header"/>
          </w:pPr>
        </w:p>
      </w:tc>
      <w:tc>
        <w:tcPr>
          <w:tcW w:w="4320" w:type="dxa"/>
        </w:tcPr>
        <w:p w14:paraId="2EC00855" w14:textId="54569B2C" w:rsidR="79340FF4" w:rsidRDefault="79340FF4" w:rsidP="79340FF4">
          <w:pPr>
            <w:pStyle w:val="Header"/>
            <w:ind w:right="-115"/>
            <w:jc w:val="right"/>
          </w:pPr>
        </w:p>
      </w:tc>
    </w:tr>
  </w:tbl>
  <w:p w14:paraId="0855111C" w14:textId="02E442B7" w:rsidR="00CC5A97" w:rsidRDefault="00CC5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8AD1"/>
    <w:multiLevelType w:val="hybridMultilevel"/>
    <w:tmpl w:val="FFFFFFFF"/>
    <w:lvl w:ilvl="0" w:tplc="8B3A98D2">
      <w:start w:val="1"/>
      <w:numFmt w:val="bullet"/>
      <w:lvlText w:val=""/>
      <w:lvlJc w:val="left"/>
      <w:pPr>
        <w:ind w:left="720" w:hanging="360"/>
      </w:pPr>
      <w:rPr>
        <w:rFonts w:ascii="Wingdings" w:hAnsi="Wingdings" w:hint="default"/>
      </w:rPr>
    </w:lvl>
    <w:lvl w:ilvl="1" w:tplc="24F29D96">
      <w:start w:val="1"/>
      <w:numFmt w:val="bullet"/>
      <w:lvlText w:val=""/>
      <w:lvlJc w:val="left"/>
      <w:pPr>
        <w:ind w:left="1440" w:hanging="360"/>
      </w:pPr>
      <w:rPr>
        <w:rFonts w:ascii="Wingdings" w:hAnsi="Wingdings" w:hint="default"/>
      </w:rPr>
    </w:lvl>
    <w:lvl w:ilvl="2" w:tplc="03DC645C">
      <w:start w:val="1"/>
      <w:numFmt w:val="bullet"/>
      <w:lvlText w:val=""/>
      <w:lvlJc w:val="left"/>
      <w:pPr>
        <w:ind w:left="2160" w:hanging="360"/>
      </w:pPr>
      <w:rPr>
        <w:rFonts w:ascii="Wingdings" w:hAnsi="Wingdings" w:hint="default"/>
      </w:rPr>
    </w:lvl>
    <w:lvl w:ilvl="3" w:tplc="A7A26B58">
      <w:start w:val="1"/>
      <w:numFmt w:val="bullet"/>
      <w:lvlText w:val=""/>
      <w:lvlJc w:val="left"/>
      <w:pPr>
        <w:ind w:left="2880" w:hanging="360"/>
      </w:pPr>
      <w:rPr>
        <w:rFonts w:ascii="Wingdings" w:hAnsi="Wingdings" w:hint="default"/>
      </w:rPr>
    </w:lvl>
    <w:lvl w:ilvl="4" w:tplc="AE4067EE">
      <w:start w:val="1"/>
      <w:numFmt w:val="bullet"/>
      <w:lvlText w:val=""/>
      <w:lvlJc w:val="left"/>
      <w:pPr>
        <w:ind w:left="3600" w:hanging="360"/>
      </w:pPr>
      <w:rPr>
        <w:rFonts w:ascii="Wingdings" w:hAnsi="Wingdings" w:hint="default"/>
      </w:rPr>
    </w:lvl>
    <w:lvl w:ilvl="5" w:tplc="B6FC6306">
      <w:start w:val="1"/>
      <w:numFmt w:val="bullet"/>
      <w:lvlText w:val=""/>
      <w:lvlJc w:val="left"/>
      <w:pPr>
        <w:ind w:left="4320" w:hanging="360"/>
      </w:pPr>
      <w:rPr>
        <w:rFonts w:ascii="Wingdings" w:hAnsi="Wingdings" w:hint="default"/>
      </w:rPr>
    </w:lvl>
    <w:lvl w:ilvl="6" w:tplc="7B5AA474">
      <w:start w:val="1"/>
      <w:numFmt w:val="bullet"/>
      <w:lvlText w:val=""/>
      <w:lvlJc w:val="left"/>
      <w:pPr>
        <w:ind w:left="5040" w:hanging="360"/>
      </w:pPr>
      <w:rPr>
        <w:rFonts w:ascii="Wingdings" w:hAnsi="Wingdings" w:hint="default"/>
      </w:rPr>
    </w:lvl>
    <w:lvl w:ilvl="7" w:tplc="6624EBCA">
      <w:start w:val="1"/>
      <w:numFmt w:val="bullet"/>
      <w:lvlText w:val=""/>
      <w:lvlJc w:val="left"/>
      <w:pPr>
        <w:ind w:left="5760" w:hanging="360"/>
      </w:pPr>
      <w:rPr>
        <w:rFonts w:ascii="Wingdings" w:hAnsi="Wingdings" w:hint="default"/>
      </w:rPr>
    </w:lvl>
    <w:lvl w:ilvl="8" w:tplc="31CCAD30">
      <w:start w:val="1"/>
      <w:numFmt w:val="bullet"/>
      <w:lvlText w:val=""/>
      <w:lvlJc w:val="left"/>
      <w:pPr>
        <w:ind w:left="6480" w:hanging="360"/>
      </w:pPr>
      <w:rPr>
        <w:rFonts w:ascii="Wingdings" w:hAnsi="Wingdings" w:hint="default"/>
      </w:rPr>
    </w:lvl>
  </w:abstractNum>
  <w:abstractNum w:abstractNumId="1" w15:restartNumberingAfterBreak="0">
    <w:nsid w:val="02E6236E"/>
    <w:multiLevelType w:val="hybridMultilevel"/>
    <w:tmpl w:val="FFFFFFFF"/>
    <w:lvl w:ilvl="0" w:tplc="8960D0B0">
      <w:start w:val="1"/>
      <w:numFmt w:val="bullet"/>
      <w:lvlText w:val=""/>
      <w:lvlJc w:val="left"/>
      <w:pPr>
        <w:ind w:left="720" w:hanging="360"/>
      </w:pPr>
      <w:rPr>
        <w:rFonts w:ascii="Wingdings" w:hAnsi="Wingdings" w:hint="default"/>
      </w:rPr>
    </w:lvl>
    <w:lvl w:ilvl="1" w:tplc="64BAAFBE">
      <w:start w:val="1"/>
      <w:numFmt w:val="bullet"/>
      <w:lvlText w:val=""/>
      <w:lvlJc w:val="left"/>
      <w:pPr>
        <w:ind w:left="1440" w:hanging="360"/>
      </w:pPr>
      <w:rPr>
        <w:rFonts w:ascii="Wingdings" w:hAnsi="Wingdings" w:hint="default"/>
      </w:rPr>
    </w:lvl>
    <w:lvl w:ilvl="2" w:tplc="7D966BEC">
      <w:start w:val="1"/>
      <w:numFmt w:val="bullet"/>
      <w:lvlText w:val=""/>
      <w:lvlJc w:val="left"/>
      <w:pPr>
        <w:ind w:left="2160" w:hanging="360"/>
      </w:pPr>
      <w:rPr>
        <w:rFonts w:ascii="Wingdings" w:hAnsi="Wingdings" w:hint="default"/>
      </w:rPr>
    </w:lvl>
    <w:lvl w:ilvl="3" w:tplc="C61A65B0">
      <w:start w:val="1"/>
      <w:numFmt w:val="bullet"/>
      <w:lvlText w:val=""/>
      <w:lvlJc w:val="left"/>
      <w:pPr>
        <w:ind w:left="2880" w:hanging="360"/>
      </w:pPr>
      <w:rPr>
        <w:rFonts w:ascii="Wingdings" w:hAnsi="Wingdings" w:hint="default"/>
      </w:rPr>
    </w:lvl>
    <w:lvl w:ilvl="4" w:tplc="6DEECDE2">
      <w:start w:val="1"/>
      <w:numFmt w:val="bullet"/>
      <w:lvlText w:val=""/>
      <w:lvlJc w:val="left"/>
      <w:pPr>
        <w:ind w:left="3600" w:hanging="360"/>
      </w:pPr>
      <w:rPr>
        <w:rFonts w:ascii="Wingdings" w:hAnsi="Wingdings" w:hint="default"/>
      </w:rPr>
    </w:lvl>
    <w:lvl w:ilvl="5" w:tplc="E0887004">
      <w:start w:val="1"/>
      <w:numFmt w:val="bullet"/>
      <w:lvlText w:val=""/>
      <w:lvlJc w:val="left"/>
      <w:pPr>
        <w:ind w:left="4320" w:hanging="360"/>
      </w:pPr>
      <w:rPr>
        <w:rFonts w:ascii="Wingdings" w:hAnsi="Wingdings" w:hint="default"/>
      </w:rPr>
    </w:lvl>
    <w:lvl w:ilvl="6" w:tplc="AA94929C">
      <w:start w:val="1"/>
      <w:numFmt w:val="bullet"/>
      <w:lvlText w:val=""/>
      <w:lvlJc w:val="left"/>
      <w:pPr>
        <w:ind w:left="5040" w:hanging="360"/>
      </w:pPr>
      <w:rPr>
        <w:rFonts w:ascii="Wingdings" w:hAnsi="Wingdings" w:hint="default"/>
      </w:rPr>
    </w:lvl>
    <w:lvl w:ilvl="7" w:tplc="E2C66576">
      <w:start w:val="1"/>
      <w:numFmt w:val="bullet"/>
      <w:lvlText w:val=""/>
      <w:lvlJc w:val="left"/>
      <w:pPr>
        <w:ind w:left="5760" w:hanging="360"/>
      </w:pPr>
      <w:rPr>
        <w:rFonts w:ascii="Wingdings" w:hAnsi="Wingdings" w:hint="default"/>
      </w:rPr>
    </w:lvl>
    <w:lvl w:ilvl="8" w:tplc="BED47524">
      <w:start w:val="1"/>
      <w:numFmt w:val="bullet"/>
      <w:lvlText w:val=""/>
      <w:lvlJc w:val="left"/>
      <w:pPr>
        <w:ind w:left="6480" w:hanging="360"/>
      </w:pPr>
      <w:rPr>
        <w:rFonts w:ascii="Wingdings" w:hAnsi="Wingdings" w:hint="default"/>
      </w:rPr>
    </w:lvl>
  </w:abstractNum>
  <w:abstractNum w:abstractNumId="2" w15:restartNumberingAfterBreak="0">
    <w:nsid w:val="02F3C22D"/>
    <w:multiLevelType w:val="hybridMultilevel"/>
    <w:tmpl w:val="FFFFFFFF"/>
    <w:lvl w:ilvl="0" w:tplc="6D442D76">
      <w:start w:val="1"/>
      <w:numFmt w:val="bullet"/>
      <w:lvlText w:val=""/>
      <w:lvlJc w:val="left"/>
      <w:pPr>
        <w:ind w:left="720" w:hanging="360"/>
      </w:pPr>
      <w:rPr>
        <w:rFonts w:ascii="Wingdings" w:hAnsi="Wingdings" w:hint="default"/>
      </w:rPr>
    </w:lvl>
    <w:lvl w:ilvl="1" w:tplc="86F4AE9C">
      <w:start w:val="1"/>
      <w:numFmt w:val="bullet"/>
      <w:lvlText w:val=""/>
      <w:lvlJc w:val="left"/>
      <w:pPr>
        <w:ind w:left="1440" w:hanging="360"/>
      </w:pPr>
      <w:rPr>
        <w:rFonts w:ascii="Wingdings" w:hAnsi="Wingdings" w:hint="default"/>
      </w:rPr>
    </w:lvl>
    <w:lvl w:ilvl="2" w:tplc="27E6F4B2">
      <w:start w:val="1"/>
      <w:numFmt w:val="bullet"/>
      <w:lvlText w:val=""/>
      <w:lvlJc w:val="left"/>
      <w:pPr>
        <w:ind w:left="2160" w:hanging="360"/>
      </w:pPr>
      <w:rPr>
        <w:rFonts w:ascii="Wingdings" w:hAnsi="Wingdings" w:hint="default"/>
      </w:rPr>
    </w:lvl>
    <w:lvl w:ilvl="3" w:tplc="148234C6">
      <w:start w:val="1"/>
      <w:numFmt w:val="bullet"/>
      <w:lvlText w:val=""/>
      <w:lvlJc w:val="left"/>
      <w:pPr>
        <w:ind w:left="2880" w:hanging="360"/>
      </w:pPr>
      <w:rPr>
        <w:rFonts w:ascii="Wingdings" w:hAnsi="Wingdings" w:hint="default"/>
      </w:rPr>
    </w:lvl>
    <w:lvl w:ilvl="4" w:tplc="18BE8934">
      <w:start w:val="1"/>
      <w:numFmt w:val="bullet"/>
      <w:lvlText w:val=""/>
      <w:lvlJc w:val="left"/>
      <w:pPr>
        <w:ind w:left="3600" w:hanging="360"/>
      </w:pPr>
      <w:rPr>
        <w:rFonts w:ascii="Wingdings" w:hAnsi="Wingdings" w:hint="default"/>
      </w:rPr>
    </w:lvl>
    <w:lvl w:ilvl="5" w:tplc="07E07FAC">
      <w:start w:val="1"/>
      <w:numFmt w:val="bullet"/>
      <w:lvlText w:val=""/>
      <w:lvlJc w:val="left"/>
      <w:pPr>
        <w:ind w:left="4320" w:hanging="360"/>
      </w:pPr>
      <w:rPr>
        <w:rFonts w:ascii="Wingdings" w:hAnsi="Wingdings" w:hint="default"/>
      </w:rPr>
    </w:lvl>
    <w:lvl w:ilvl="6" w:tplc="780253A8">
      <w:start w:val="1"/>
      <w:numFmt w:val="bullet"/>
      <w:lvlText w:val=""/>
      <w:lvlJc w:val="left"/>
      <w:pPr>
        <w:ind w:left="5040" w:hanging="360"/>
      </w:pPr>
      <w:rPr>
        <w:rFonts w:ascii="Wingdings" w:hAnsi="Wingdings" w:hint="default"/>
      </w:rPr>
    </w:lvl>
    <w:lvl w:ilvl="7" w:tplc="E1ECC3C0">
      <w:start w:val="1"/>
      <w:numFmt w:val="bullet"/>
      <w:lvlText w:val=""/>
      <w:lvlJc w:val="left"/>
      <w:pPr>
        <w:ind w:left="5760" w:hanging="360"/>
      </w:pPr>
      <w:rPr>
        <w:rFonts w:ascii="Wingdings" w:hAnsi="Wingdings" w:hint="default"/>
      </w:rPr>
    </w:lvl>
    <w:lvl w:ilvl="8" w:tplc="3DBE282C">
      <w:start w:val="1"/>
      <w:numFmt w:val="bullet"/>
      <w:lvlText w:val=""/>
      <w:lvlJc w:val="left"/>
      <w:pPr>
        <w:ind w:left="6480" w:hanging="360"/>
      </w:pPr>
      <w:rPr>
        <w:rFonts w:ascii="Wingdings" w:hAnsi="Wingdings" w:hint="default"/>
      </w:rPr>
    </w:lvl>
  </w:abstractNum>
  <w:abstractNum w:abstractNumId="3" w15:restartNumberingAfterBreak="0">
    <w:nsid w:val="033B5595"/>
    <w:multiLevelType w:val="hybridMultilevel"/>
    <w:tmpl w:val="FFFFFFFF"/>
    <w:lvl w:ilvl="0" w:tplc="AEC2F2CA">
      <w:start w:val="1"/>
      <w:numFmt w:val="bullet"/>
      <w:lvlText w:val=""/>
      <w:lvlJc w:val="left"/>
      <w:pPr>
        <w:ind w:left="720" w:hanging="360"/>
      </w:pPr>
      <w:rPr>
        <w:rFonts w:ascii="Symbol" w:hAnsi="Symbol" w:hint="default"/>
      </w:rPr>
    </w:lvl>
    <w:lvl w:ilvl="1" w:tplc="EBD86954">
      <w:start w:val="1"/>
      <w:numFmt w:val="bullet"/>
      <w:lvlText w:val="o"/>
      <w:lvlJc w:val="left"/>
      <w:pPr>
        <w:ind w:left="1440" w:hanging="360"/>
      </w:pPr>
      <w:rPr>
        <w:rFonts w:ascii="Courier New" w:hAnsi="Courier New" w:hint="default"/>
      </w:rPr>
    </w:lvl>
    <w:lvl w:ilvl="2" w:tplc="1B8E7274">
      <w:start w:val="1"/>
      <w:numFmt w:val="bullet"/>
      <w:lvlText w:val=""/>
      <w:lvlJc w:val="left"/>
      <w:pPr>
        <w:ind w:left="2160" w:hanging="360"/>
      </w:pPr>
      <w:rPr>
        <w:rFonts w:ascii="Wingdings" w:hAnsi="Wingdings" w:hint="default"/>
      </w:rPr>
    </w:lvl>
    <w:lvl w:ilvl="3" w:tplc="450408C8">
      <w:start w:val="1"/>
      <w:numFmt w:val="bullet"/>
      <w:lvlText w:val=""/>
      <w:lvlJc w:val="left"/>
      <w:pPr>
        <w:ind w:left="2880" w:hanging="360"/>
      </w:pPr>
      <w:rPr>
        <w:rFonts w:ascii="Symbol" w:hAnsi="Symbol" w:hint="default"/>
      </w:rPr>
    </w:lvl>
    <w:lvl w:ilvl="4" w:tplc="46C69D58">
      <w:start w:val="1"/>
      <w:numFmt w:val="bullet"/>
      <w:lvlText w:val="o"/>
      <w:lvlJc w:val="left"/>
      <w:pPr>
        <w:ind w:left="3600" w:hanging="360"/>
      </w:pPr>
      <w:rPr>
        <w:rFonts w:ascii="Courier New" w:hAnsi="Courier New" w:hint="default"/>
      </w:rPr>
    </w:lvl>
    <w:lvl w:ilvl="5" w:tplc="A16C4E28">
      <w:start w:val="1"/>
      <w:numFmt w:val="bullet"/>
      <w:lvlText w:val=""/>
      <w:lvlJc w:val="left"/>
      <w:pPr>
        <w:ind w:left="4320" w:hanging="360"/>
      </w:pPr>
      <w:rPr>
        <w:rFonts w:ascii="Wingdings" w:hAnsi="Wingdings" w:hint="default"/>
      </w:rPr>
    </w:lvl>
    <w:lvl w:ilvl="6" w:tplc="BC4E8B5A">
      <w:start w:val="1"/>
      <w:numFmt w:val="bullet"/>
      <w:lvlText w:val=""/>
      <w:lvlJc w:val="left"/>
      <w:pPr>
        <w:ind w:left="5040" w:hanging="360"/>
      </w:pPr>
      <w:rPr>
        <w:rFonts w:ascii="Symbol" w:hAnsi="Symbol" w:hint="default"/>
      </w:rPr>
    </w:lvl>
    <w:lvl w:ilvl="7" w:tplc="7D50FB02">
      <w:start w:val="1"/>
      <w:numFmt w:val="bullet"/>
      <w:lvlText w:val="o"/>
      <w:lvlJc w:val="left"/>
      <w:pPr>
        <w:ind w:left="5760" w:hanging="360"/>
      </w:pPr>
      <w:rPr>
        <w:rFonts w:ascii="Courier New" w:hAnsi="Courier New" w:hint="default"/>
      </w:rPr>
    </w:lvl>
    <w:lvl w:ilvl="8" w:tplc="FF309D66">
      <w:start w:val="1"/>
      <w:numFmt w:val="bullet"/>
      <w:lvlText w:val=""/>
      <w:lvlJc w:val="left"/>
      <w:pPr>
        <w:ind w:left="6480" w:hanging="360"/>
      </w:pPr>
      <w:rPr>
        <w:rFonts w:ascii="Wingdings" w:hAnsi="Wingdings" w:hint="default"/>
      </w:rPr>
    </w:lvl>
  </w:abstractNum>
  <w:abstractNum w:abstractNumId="4" w15:restartNumberingAfterBreak="0">
    <w:nsid w:val="037A43B0"/>
    <w:multiLevelType w:val="hybridMultilevel"/>
    <w:tmpl w:val="FFFFFFFF"/>
    <w:lvl w:ilvl="0" w:tplc="6D469DC4">
      <w:start w:val="1"/>
      <w:numFmt w:val="bullet"/>
      <w:lvlText w:val=""/>
      <w:lvlJc w:val="left"/>
      <w:pPr>
        <w:ind w:left="720" w:hanging="360"/>
      </w:pPr>
      <w:rPr>
        <w:rFonts w:ascii="Wingdings" w:hAnsi="Wingdings" w:hint="default"/>
      </w:rPr>
    </w:lvl>
    <w:lvl w:ilvl="1" w:tplc="F7ECDAA4">
      <w:start w:val="1"/>
      <w:numFmt w:val="bullet"/>
      <w:lvlText w:val=""/>
      <w:lvlJc w:val="left"/>
      <w:pPr>
        <w:ind w:left="1440" w:hanging="360"/>
      </w:pPr>
      <w:rPr>
        <w:rFonts w:ascii="Wingdings" w:hAnsi="Wingdings" w:hint="default"/>
      </w:rPr>
    </w:lvl>
    <w:lvl w:ilvl="2" w:tplc="87BA52A0">
      <w:start w:val="1"/>
      <w:numFmt w:val="bullet"/>
      <w:lvlText w:val=""/>
      <w:lvlJc w:val="left"/>
      <w:pPr>
        <w:ind w:left="2160" w:hanging="360"/>
      </w:pPr>
      <w:rPr>
        <w:rFonts w:ascii="Wingdings" w:hAnsi="Wingdings" w:hint="default"/>
      </w:rPr>
    </w:lvl>
    <w:lvl w:ilvl="3" w:tplc="5DC006D2">
      <w:start w:val="1"/>
      <w:numFmt w:val="bullet"/>
      <w:lvlText w:val=""/>
      <w:lvlJc w:val="left"/>
      <w:pPr>
        <w:ind w:left="2880" w:hanging="360"/>
      </w:pPr>
      <w:rPr>
        <w:rFonts w:ascii="Wingdings" w:hAnsi="Wingdings" w:hint="default"/>
      </w:rPr>
    </w:lvl>
    <w:lvl w:ilvl="4" w:tplc="19BA3860">
      <w:start w:val="1"/>
      <w:numFmt w:val="bullet"/>
      <w:lvlText w:val=""/>
      <w:lvlJc w:val="left"/>
      <w:pPr>
        <w:ind w:left="3600" w:hanging="360"/>
      </w:pPr>
      <w:rPr>
        <w:rFonts w:ascii="Wingdings" w:hAnsi="Wingdings" w:hint="default"/>
      </w:rPr>
    </w:lvl>
    <w:lvl w:ilvl="5" w:tplc="0EECD384">
      <w:start w:val="1"/>
      <w:numFmt w:val="bullet"/>
      <w:lvlText w:val=""/>
      <w:lvlJc w:val="left"/>
      <w:pPr>
        <w:ind w:left="4320" w:hanging="360"/>
      </w:pPr>
      <w:rPr>
        <w:rFonts w:ascii="Wingdings" w:hAnsi="Wingdings" w:hint="default"/>
      </w:rPr>
    </w:lvl>
    <w:lvl w:ilvl="6" w:tplc="1CBE005C">
      <w:start w:val="1"/>
      <w:numFmt w:val="bullet"/>
      <w:lvlText w:val=""/>
      <w:lvlJc w:val="left"/>
      <w:pPr>
        <w:ind w:left="5040" w:hanging="360"/>
      </w:pPr>
      <w:rPr>
        <w:rFonts w:ascii="Wingdings" w:hAnsi="Wingdings" w:hint="default"/>
      </w:rPr>
    </w:lvl>
    <w:lvl w:ilvl="7" w:tplc="44B8A06E">
      <w:start w:val="1"/>
      <w:numFmt w:val="bullet"/>
      <w:lvlText w:val=""/>
      <w:lvlJc w:val="left"/>
      <w:pPr>
        <w:ind w:left="5760" w:hanging="360"/>
      </w:pPr>
      <w:rPr>
        <w:rFonts w:ascii="Wingdings" w:hAnsi="Wingdings" w:hint="default"/>
      </w:rPr>
    </w:lvl>
    <w:lvl w:ilvl="8" w:tplc="0F5EC48E">
      <w:start w:val="1"/>
      <w:numFmt w:val="bullet"/>
      <w:lvlText w:val=""/>
      <w:lvlJc w:val="left"/>
      <w:pPr>
        <w:ind w:left="6480" w:hanging="360"/>
      </w:pPr>
      <w:rPr>
        <w:rFonts w:ascii="Wingdings" w:hAnsi="Wingdings" w:hint="default"/>
      </w:rPr>
    </w:lvl>
  </w:abstractNum>
  <w:abstractNum w:abstractNumId="5" w15:restartNumberingAfterBreak="0">
    <w:nsid w:val="04041037"/>
    <w:multiLevelType w:val="hybridMultilevel"/>
    <w:tmpl w:val="FFFFFFFF"/>
    <w:lvl w:ilvl="0" w:tplc="D7E06FCE">
      <w:start w:val="1"/>
      <w:numFmt w:val="bullet"/>
      <w:lvlText w:val=""/>
      <w:lvlJc w:val="left"/>
      <w:pPr>
        <w:ind w:left="720" w:hanging="360"/>
      </w:pPr>
      <w:rPr>
        <w:rFonts w:ascii="Wingdings" w:hAnsi="Wingdings" w:hint="default"/>
      </w:rPr>
    </w:lvl>
    <w:lvl w:ilvl="1" w:tplc="8E6E9428">
      <w:start w:val="1"/>
      <w:numFmt w:val="bullet"/>
      <w:lvlText w:val=""/>
      <w:lvlJc w:val="left"/>
      <w:pPr>
        <w:ind w:left="1440" w:hanging="360"/>
      </w:pPr>
      <w:rPr>
        <w:rFonts w:ascii="Wingdings" w:hAnsi="Wingdings" w:hint="default"/>
      </w:rPr>
    </w:lvl>
    <w:lvl w:ilvl="2" w:tplc="3F609EA8">
      <w:start w:val="1"/>
      <w:numFmt w:val="bullet"/>
      <w:lvlText w:val=""/>
      <w:lvlJc w:val="left"/>
      <w:pPr>
        <w:ind w:left="2160" w:hanging="360"/>
      </w:pPr>
      <w:rPr>
        <w:rFonts w:ascii="Wingdings" w:hAnsi="Wingdings" w:hint="default"/>
      </w:rPr>
    </w:lvl>
    <w:lvl w:ilvl="3" w:tplc="FE743242">
      <w:start w:val="1"/>
      <w:numFmt w:val="bullet"/>
      <w:lvlText w:val=""/>
      <w:lvlJc w:val="left"/>
      <w:pPr>
        <w:ind w:left="2880" w:hanging="360"/>
      </w:pPr>
      <w:rPr>
        <w:rFonts w:ascii="Wingdings" w:hAnsi="Wingdings" w:hint="default"/>
      </w:rPr>
    </w:lvl>
    <w:lvl w:ilvl="4" w:tplc="5B7635DA">
      <w:start w:val="1"/>
      <w:numFmt w:val="bullet"/>
      <w:lvlText w:val=""/>
      <w:lvlJc w:val="left"/>
      <w:pPr>
        <w:ind w:left="3600" w:hanging="360"/>
      </w:pPr>
      <w:rPr>
        <w:rFonts w:ascii="Wingdings" w:hAnsi="Wingdings" w:hint="default"/>
      </w:rPr>
    </w:lvl>
    <w:lvl w:ilvl="5" w:tplc="33B29244">
      <w:start w:val="1"/>
      <w:numFmt w:val="bullet"/>
      <w:lvlText w:val=""/>
      <w:lvlJc w:val="left"/>
      <w:pPr>
        <w:ind w:left="4320" w:hanging="360"/>
      </w:pPr>
      <w:rPr>
        <w:rFonts w:ascii="Wingdings" w:hAnsi="Wingdings" w:hint="default"/>
      </w:rPr>
    </w:lvl>
    <w:lvl w:ilvl="6" w:tplc="A372E564">
      <w:start w:val="1"/>
      <w:numFmt w:val="bullet"/>
      <w:lvlText w:val=""/>
      <w:lvlJc w:val="left"/>
      <w:pPr>
        <w:ind w:left="5040" w:hanging="360"/>
      </w:pPr>
      <w:rPr>
        <w:rFonts w:ascii="Wingdings" w:hAnsi="Wingdings" w:hint="default"/>
      </w:rPr>
    </w:lvl>
    <w:lvl w:ilvl="7" w:tplc="AF246E76">
      <w:start w:val="1"/>
      <w:numFmt w:val="bullet"/>
      <w:lvlText w:val=""/>
      <w:lvlJc w:val="left"/>
      <w:pPr>
        <w:ind w:left="5760" w:hanging="360"/>
      </w:pPr>
      <w:rPr>
        <w:rFonts w:ascii="Wingdings" w:hAnsi="Wingdings" w:hint="default"/>
      </w:rPr>
    </w:lvl>
    <w:lvl w:ilvl="8" w:tplc="1812C6E8">
      <w:start w:val="1"/>
      <w:numFmt w:val="bullet"/>
      <w:lvlText w:val=""/>
      <w:lvlJc w:val="left"/>
      <w:pPr>
        <w:ind w:left="6480" w:hanging="360"/>
      </w:pPr>
      <w:rPr>
        <w:rFonts w:ascii="Wingdings" w:hAnsi="Wingdings" w:hint="default"/>
      </w:rPr>
    </w:lvl>
  </w:abstractNum>
  <w:abstractNum w:abstractNumId="6" w15:restartNumberingAfterBreak="0">
    <w:nsid w:val="04452BC1"/>
    <w:multiLevelType w:val="hybridMultilevel"/>
    <w:tmpl w:val="FFFFFFFF"/>
    <w:lvl w:ilvl="0" w:tplc="72162A04">
      <w:start w:val="1"/>
      <w:numFmt w:val="bullet"/>
      <w:lvlText w:val=""/>
      <w:lvlJc w:val="left"/>
      <w:pPr>
        <w:ind w:left="720" w:hanging="360"/>
      </w:pPr>
      <w:rPr>
        <w:rFonts w:ascii="Symbol" w:hAnsi="Symbol" w:hint="default"/>
      </w:rPr>
    </w:lvl>
    <w:lvl w:ilvl="1" w:tplc="4228442A">
      <w:start w:val="1"/>
      <w:numFmt w:val="bullet"/>
      <w:lvlText w:val="o"/>
      <w:lvlJc w:val="left"/>
      <w:pPr>
        <w:ind w:left="1440" w:hanging="360"/>
      </w:pPr>
      <w:rPr>
        <w:rFonts w:ascii="Courier New" w:hAnsi="Courier New" w:hint="default"/>
      </w:rPr>
    </w:lvl>
    <w:lvl w:ilvl="2" w:tplc="4F2E15D6">
      <w:start w:val="1"/>
      <w:numFmt w:val="bullet"/>
      <w:lvlText w:val=""/>
      <w:lvlJc w:val="left"/>
      <w:pPr>
        <w:ind w:left="2160" w:hanging="360"/>
      </w:pPr>
      <w:rPr>
        <w:rFonts w:ascii="Wingdings" w:hAnsi="Wingdings" w:hint="default"/>
      </w:rPr>
    </w:lvl>
    <w:lvl w:ilvl="3" w:tplc="31F60826">
      <w:start w:val="1"/>
      <w:numFmt w:val="bullet"/>
      <w:lvlText w:val=""/>
      <w:lvlJc w:val="left"/>
      <w:pPr>
        <w:ind w:left="2880" w:hanging="360"/>
      </w:pPr>
      <w:rPr>
        <w:rFonts w:ascii="Symbol" w:hAnsi="Symbol" w:hint="default"/>
      </w:rPr>
    </w:lvl>
    <w:lvl w:ilvl="4" w:tplc="E378FC80">
      <w:start w:val="1"/>
      <w:numFmt w:val="bullet"/>
      <w:lvlText w:val="o"/>
      <w:lvlJc w:val="left"/>
      <w:pPr>
        <w:ind w:left="3600" w:hanging="360"/>
      </w:pPr>
      <w:rPr>
        <w:rFonts w:ascii="Courier New" w:hAnsi="Courier New" w:hint="default"/>
      </w:rPr>
    </w:lvl>
    <w:lvl w:ilvl="5" w:tplc="73CE21BE">
      <w:start w:val="1"/>
      <w:numFmt w:val="bullet"/>
      <w:lvlText w:val=""/>
      <w:lvlJc w:val="left"/>
      <w:pPr>
        <w:ind w:left="4320" w:hanging="360"/>
      </w:pPr>
      <w:rPr>
        <w:rFonts w:ascii="Wingdings" w:hAnsi="Wingdings" w:hint="default"/>
      </w:rPr>
    </w:lvl>
    <w:lvl w:ilvl="6" w:tplc="B9BC0D6C">
      <w:start w:val="1"/>
      <w:numFmt w:val="bullet"/>
      <w:lvlText w:val=""/>
      <w:lvlJc w:val="left"/>
      <w:pPr>
        <w:ind w:left="5040" w:hanging="360"/>
      </w:pPr>
      <w:rPr>
        <w:rFonts w:ascii="Symbol" w:hAnsi="Symbol" w:hint="default"/>
      </w:rPr>
    </w:lvl>
    <w:lvl w:ilvl="7" w:tplc="634CECC8">
      <w:start w:val="1"/>
      <w:numFmt w:val="bullet"/>
      <w:lvlText w:val="o"/>
      <w:lvlJc w:val="left"/>
      <w:pPr>
        <w:ind w:left="5760" w:hanging="360"/>
      </w:pPr>
      <w:rPr>
        <w:rFonts w:ascii="Courier New" w:hAnsi="Courier New" w:hint="default"/>
      </w:rPr>
    </w:lvl>
    <w:lvl w:ilvl="8" w:tplc="6220C7AA">
      <w:start w:val="1"/>
      <w:numFmt w:val="bullet"/>
      <w:lvlText w:val=""/>
      <w:lvlJc w:val="left"/>
      <w:pPr>
        <w:ind w:left="6480" w:hanging="360"/>
      </w:pPr>
      <w:rPr>
        <w:rFonts w:ascii="Wingdings" w:hAnsi="Wingdings" w:hint="default"/>
      </w:rPr>
    </w:lvl>
  </w:abstractNum>
  <w:abstractNum w:abstractNumId="7" w15:restartNumberingAfterBreak="0">
    <w:nsid w:val="0545CF36"/>
    <w:multiLevelType w:val="hybridMultilevel"/>
    <w:tmpl w:val="FFFFFFFF"/>
    <w:lvl w:ilvl="0" w:tplc="0A4AF834">
      <w:start w:val="1"/>
      <w:numFmt w:val="bullet"/>
      <w:lvlText w:val=""/>
      <w:lvlJc w:val="left"/>
      <w:pPr>
        <w:ind w:left="720" w:hanging="360"/>
      </w:pPr>
      <w:rPr>
        <w:rFonts w:ascii="Symbol" w:hAnsi="Symbol" w:hint="default"/>
      </w:rPr>
    </w:lvl>
    <w:lvl w:ilvl="1" w:tplc="A1641888">
      <w:start w:val="1"/>
      <w:numFmt w:val="bullet"/>
      <w:lvlText w:val="o"/>
      <w:lvlJc w:val="left"/>
      <w:pPr>
        <w:ind w:left="1440" w:hanging="360"/>
      </w:pPr>
      <w:rPr>
        <w:rFonts w:ascii="Courier New" w:hAnsi="Courier New" w:hint="default"/>
      </w:rPr>
    </w:lvl>
    <w:lvl w:ilvl="2" w:tplc="60889754">
      <w:start w:val="1"/>
      <w:numFmt w:val="bullet"/>
      <w:lvlText w:val=""/>
      <w:lvlJc w:val="left"/>
      <w:pPr>
        <w:ind w:left="2160" w:hanging="360"/>
      </w:pPr>
      <w:rPr>
        <w:rFonts w:ascii="Wingdings" w:hAnsi="Wingdings" w:hint="default"/>
      </w:rPr>
    </w:lvl>
    <w:lvl w:ilvl="3" w:tplc="20B068B2">
      <w:start w:val="1"/>
      <w:numFmt w:val="bullet"/>
      <w:lvlText w:val=""/>
      <w:lvlJc w:val="left"/>
      <w:pPr>
        <w:ind w:left="2880" w:hanging="360"/>
      </w:pPr>
      <w:rPr>
        <w:rFonts w:ascii="Symbol" w:hAnsi="Symbol" w:hint="default"/>
      </w:rPr>
    </w:lvl>
    <w:lvl w:ilvl="4" w:tplc="FF0E811C">
      <w:start w:val="1"/>
      <w:numFmt w:val="bullet"/>
      <w:lvlText w:val="o"/>
      <w:lvlJc w:val="left"/>
      <w:pPr>
        <w:ind w:left="3600" w:hanging="360"/>
      </w:pPr>
      <w:rPr>
        <w:rFonts w:ascii="Courier New" w:hAnsi="Courier New" w:hint="default"/>
      </w:rPr>
    </w:lvl>
    <w:lvl w:ilvl="5" w:tplc="7F847CB2">
      <w:start w:val="1"/>
      <w:numFmt w:val="bullet"/>
      <w:lvlText w:val=""/>
      <w:lvlJc w:val="left"/>
      <w:pPr>
        <w:ind w:left="4320" w:hanging="360"/>
      </w:pPr>
      <w:rPr>
        <w:rFonts w:ascii="Wingdings" w:hAnsi="Wingdings" w:hint="default"/>
      </w:rPr>
    </w:lvl>
    <w:lvl w:ilvl="6" w:tplc="3BF69B7E">
      <w:start w:val="1"/>
      <w:numFmt w:val="bullet"/>
      <w:lvlText w:val=""/>
      <w:lvlJc w:val="left"/>
      <w:pPr>
        <w:ind w:left="5040" w:hanging="360"/>
      </w:pPr>
      <w:rPr>
        <w:rFonts w:ascii="Symbol" w:hAnsi="Symbol" w:hint="default"/>
      </w:rPr>
    </w:lvl>
    <w:lvl w:ilvl="7" w:tplc="B2D424F0">
      <w:start w:val="1"/>
      <w:numFmt w:val="bullet"/>
      <w:lvlText w:val="o"/>
      <w:lvlJc w:val="left"/>
      <w:pPr>
        <w:ind w:left="5760" w:hanging="360"/>
      </w:pPr>
      <w:rPr>
        <w:rFonts w:ascii="Courier New" w:hAnsi="Courier New" w:hint="default"/>
      </w:rPr>
    </w:lvl>
    <w:lvl w:ilvl="8" w:tplc="8356FC7E">
      <w:start w:val="1"/>
      <w:numFmt w:val="bullet"/>
      <w:lvlText w:val=""/>
      <w:lvlJc w:val="left"/>
      <w:pPr>
        <w:ind w:left="6480" w:hanging="360"/>
      </w:pPr>
      <w:rPr>
        <w:rFonts w:ascii="Wingdings" w:hAnsi="Wingdings" w:hint="default"/>
      </w:rPr>
    </w:lvl>
  </w:abstractNum>
  <w:abstractNum w:abstractNumId="8" w15:restartNumberingAfterBreak="0">
    <w:nsid w:val="06B7BC2E"/>
    <w:multiLevelType w:val="hybridMultilevel"/>
    <w:tmpl w:val="FFFFFFFF"/>
    <w:lvl w:ilvl="0" w:tplc="E460BC0E">
      <w:start w:val="1"/>
      <w:numFmt w:val="bullet"/>
      <w:lvlText w:val=""/>
      <w:lvlJc w:val="left"/>
      <w:pPr>
        <w:ind w:left="720" w:hanging="360"/>
      </w:pPr>
      <w:rPr>
        <w:rFonts w:ascii="Wingdings" w:hAnsi="Wingdings" w:hint="default"/>
      </w:rPr>
    </w:lvl>
    <w:lvl w:ilvl="1" w:tplc="D7AC9C22">
      <w:start w:val="1"/>
      <w:numFmt w:val="bullet"/>
      <w:lvlText w:val=""/>
      <w:lvlJc w:val="left"/>
      <w:pPr>
        <w:ind w:left="1440" w:hanging="360"/>
      </w:pPr>
      <w:rPr>
        <w:rFonts w:ascii="Wingdings" w:hAnsi="Wingdings" w:hint="default"/>
      </w:rPr>
    </w:lvl>
    <w:lvl w:ilvl="2" w:tplc="6BA2A546">
      <w:start w:val="1"/>
      <w:numFmt w:val="bullet"/>
      <w:lvlText w:val=""/>
      <w:lvlJc w:val="left"/>
      <w:pPr>
        <w:ind w:left="2160" w:hanging="360"/>
      </w:pPr>
      <w:rPr>
        <w:rFonts w:ascii="Wingdings" w:hAnsi="Wingdings" w:hint="default"/>
      </w:rPr>
    </w:lvl>
    <w:lvl w:ilvl="3" w:tplc="15408076">
      <w:start w:val="1"/>
      <w:numFmt w:val="bullet"/>
      <w:lvlText w:val=""/>
      <w:lvlJc w:val="left"/>
      <w:pPr>
        <w:ind w:left="2880" w:hanging="360"/>
      </w:pPr>
      <w:rPr>
        <w:rFonts w:ascii="Wingdings" w:hAnsi="Wingdings" w:hint="default"/>
      </w:rPr>
    </w:lvl>
    <w:lvl w:ilvl="4" w:tplc="C8501FE4">
      <w:start w:val="1"/>
      <w:numFmt w:val="bullet"/>
      <w:lvlText w:val=""/>
      <w:lvlJc w:val="left"/>
      <w:pPr>
        <w:ind w:left="3600" w:hanging="360"/>
      </w:pPr>
      <w:rPr>
        <w:rFonts w:ascii="Wingdings" w:hAnsi="Wingdings" w:hint="default"/>
      </w:rPr>
    </w:lvl>
    <w:lvl w:ilvl="5" w:tplc="E2162304">
      <w:start w:val="1"/>
      <w:numFmt w:val="bullet"/>
      <w:lvlText w:val=""/>
      <w:lvlJc w:val="left"/>
      <w:pPr>
        <w:ind w:left="4320" w:hanging="360"/>
      </w:pPr>
      <w:rPr>
        <w:rFonts w:ascii="Wingdings" w:hAnsi="Wingdings" w:hint="default"/>
      </w:rPr>
    </w:lvl>
    <w:lvl w:ilvl="6" w:tplc="C49C2334">
      <w:start w:val="1"/>
      <w:numFmt w:val="bullet"/>
      <w:lvlText w:val=""/>
      <w:lvlJc w:val="left"/>
      <w:pPr>
        <w:ind w:left="5040" w:hanging="360"/>
      </w:pPr>
      <w:rPr>
        <w:rFonts w:ascii="Wingdings" w:hAnsi="Wingdings" w:hint="default"/>
      </w:rPr>
    </w:lvl>
    <w:lvl w:ilvl="7" w:tplc="07FCC97C">
      <w:start w:val="1"/>
      <w:numFmt w:val="bullet"/>
      <w:lvlText w:val=""/>
      <w:lvlJc w:val="left"/>
      <w:pPr>
        <w:ind w:left="5760" w:hanging="360"/>
      </w:pPr>
      <w:rPr>
        <w:rFonts w:ascii="Wingdings" w:hAnsi="Wingdings" w:hint="default"/>
      </w:rPr>
    </w:lvl>
    <w:lvl w:ilvl="8" w:tplc="3794A52A">
      <w:start w:val="1"/>
      <w:numFmt w:val="bullet"/>
      <w:lvlText w:val=""/>
      <w:lvlJc w:val="left"/>
      <w:pPr>
        <w:ind w:left="6480" w:hanging="360"/>
      </w:pPr>
      <w:rPr>
        <w:rFonts w:ascii="Wingdings" w:hAnsi="Wingdings" w:hint="default"/>
      </w:rPr>
    </w:lvl>
  </w:abstractNum>
  <w:abstractNum w:abstractNumId="9" w15:restartNumberingAfterBreak="0">
    <w:nsid w:val="07122BDE"/>
    <w:multiLevelType w:val="hybridMultilevel"/>
    <w:tmpl w:val="FFFFFFFF"/>
    <w:lvl w:ilvl="0" w:tplc="61FA4ECE">
      <w:start w:val="1"/>
      <w:numFmt w:val="bullet"/>
      <w:lvlText w:val=""/>
      <w:lvlJc w:val="left"/>
      <w:pPr>
        <w:ind w:left="720" w:hanging="360"/>
      </w:pPr>
      <w:rPr>
        <w:rFonts w:ascii="Wingdings" w:hAnsi="Wingdings" w:hint="default"/>
      </w:rPr>
    </w:lvl>
    <w:lvl w:ilvl="1" w:tplc="A992CCCA">
      <w:start w:val="1"/>
      <w:numFmt w:val="bullet"/>
      <w:lvlText w:val=""/>
      <w:lvlJc w:val="left"/>
      <w:pPr>
        <w:ind w:left="1440" w:hanging="360"/>
      </w:pPr>
      <w:rPr>
        <w:rFonts w:ascii="Wingdings" w:hAnsi="Wingdings" w:hint="default"/>
      </w:rPr>
    </w:lvl>
    <w:lvl w:ilvl="2" w:tplc="F6EC5C90">
      <w:start w:val="1"/>
      <w:numFmt w:val="bullet"/>
      <w:lvlText w:val=""/>
      <w:lvlJc w:val="left"/>
      <w:pPr>
        <w:ind w:left="2160" w:hanging="360"/>
      </w:pPr>
      <w:rPr>
        <w:rFonts w:ascii="Wingdings" w:hAnsi="Wingdings" w:hint="default"/>
      </w:rPr>
    </w:lvl>
    <w:lvl w:ilvl="3" w:tplc="7F881C0E">
      <w:start w:val="1"/>
      <w:numFmt w:val="bullet"/>
      <w:lvlText w:val=""/>
      <w:lvlJc w:val="left"/>
      <w:pPr>
        <w:ind w:left="2880" w:hanging="360"/>
      </w:pPr>
      <w:rPr>
        <w:rFonts w:ascii="Wingdings" w:hAnsi="Wingdings" w:hint="default"/>
      </w:rPr>
    </w:lvl>
    <w:lvl w:ilvl="4" w:tplc="BABAF6C2">
      <w:start w:val="1"/>
      <w:numFmt w:val="bullet"/>
      <w:lvlText w:val=""/>
      <w:lvlJc w:val="left"/>
      <w:pPr>
        <w:ind w:left="3600" w:hanging="360"/>
      </w:pPr>
      <w:rPr>
        <w:rFonts w:ascii="Wingdings" w:hAnsi="Wingdings" w:hint="default"/>
      </w:rPr>
    </w:lvl>
    <w:lvl w:ilvl="5" w:tplc="F82EC4B0">
      <w:start w:val="1"/>
      <w:numFmt w:val="bullet"/>
      <w:lvlText w:val=""/>
      <w:lvlJc w:val="left"/>
      <w:pPr>
        <w:ind w:left="4320" w:hanging="360"/>
      </w:pPr>
      <w:rPr>
        <w:rFonts w:ascii="Wingdings" w:hAnsi="Wingdings" w:hint="default"/>
      </w:rPr>
    </w:lvl>
    <w:lvl w:ilvl="6" w:tplc="0838A36A">
      <w:start w:val="1"/>
      <w:numFmt w:val="bullet"/>
      <w:lvlText w:val=""/>
      <w:lvlJc w:val="left"/>
      <w:pPr>
        <w:ind w:left="5040" w:hanging="360"/>
      </w:pPr>
      <w:rPr>
        <w:rFonts w:ascii="Wingdings" w:hAnsi="Wingdings" w:hint="default"/>
      </w:rPr>
    </w:lvl>
    <w:lvl w:ilvl="7" w:tplc="A9B4E20A">
      <w:start w:val="1"/>
      <w:numFmt w:val="bullet"/>
      <w:lvlText w:val=""/>
      <w:lvlJc w:val="left"/>
      <w:pPr>
        <w:ind w:left="5760" w:hanging="360"/>
      </w:pPr>
      <w:rPr>
        <w:rFonts w:ascii="Wingdings" w:hAnsi="Wingdings" w:hint="default"/>
      </w:rPr>
    </w:lvl>
    <w:lvl w:ilvl="8" w:tplc="17E0533A">
      <w:start w:val="1"/>
      <w:numFmt w:val="bullet"/>
      <w:lvlText w:val=""/>
      <w:lvlJc w:val="left"/>
      <w:pPr>
        <w:ind w:left="6480" w:hanging="360"/>
      </w:pPr>
      <w:rPr>
        <w:rFonts w:ascii="Wingdings" w:hAnsi="Wingdings" w:hint="default"/>
      </w:rPr>
    </w:lvl>
  </w:abstractNum>
  <w:abstractNum w:abstractNumId="10" w15:restartNumberingAfterBreak="0">
    <w:nsid w:val="076F390E"/>
    <w:multiLevelType w:val="hybridMultilevel"/>
    <w:tmpl w:val="FFFFFFFF"/>
    <w:lvl w:ilvl="0" w:tplc="337C6568">
      <w:start w:val="1"/>
      <w:numFmt w:val="bullet"/>
      <w:lvlText w:val=""/>
      <w:lvlJc w:val="left"/>
      <w:pPr>
        <w:ind w:left="720" w:hanging="360"/>
      </w:pPr>
      <w:rPr>
        <w:rFonts w:ascii="Symbol" w:hAnsi="Symbol" w:hint="default"/>
      </w:rPr>
    </w:lvl>
    <w:lvl w:ilvl="1" w:tplc="DED8C702">
      <w:start w:val="1"/>
      <w:numFmt w:val="bullet"/>
      <w:lvlText w:val="o"/>
      <w:lvlJc w:val="left"/>
      <w:pPr>
        <w:ind w:left="1440" w:hanging="360"/>
      </w:pPr>
      <w:rPr>
        <w:rFonts w:ascii="Courier New" w:hAnsi="Courier New" w:hint="default"/>
      </w:rPr>
    </w:lvl>
    <w:lvl w:ilvl="2" w:tplc="0CFEC4EC">
      <w:start w:val="1"/>
      <w:numFmt w:val="bullet"/>
      <w:lvlText w:val=""/>
      <w:lvlJc w:val="left"/>
      <w:pPr>
        <w:ind w:left="2160" w:hanging="360"/>
      </w:pPr>
      <w:rPr>
        <w:rFonts w:ascii="Wingdings" w:hAnsi="Wingdings" w:hint="default"/>
      </w:rPr>
    </w:lvl>
    <w:lvl w:ilvl="3" w:tplc="3446CD02">
      <w:start w:val="1"/>
      <w:numFmt w:val="bullet"/>
      <w:lvlText w:val=""/>
      <w:lvlJc w:val="left"/>
      <w:pPr>
        <w:ind w:left="2880" w:hanging="360"/>
      </w:pPr>
      <w:rPr>
        <w:rFonts w:ascii="Symbol" w:hAnsi="Symbol" w:hint="default"/>
      </w:rPr>
    </w:lvl>
    <w:lvl w:ilvl="4" w:tplc="762CFC74">
      <w:start w:val="1"/>
      <w:numFmt w:val="bullet"/>
      <w:lvlText w:val="o"/>
      <w:lvlJc w:val="left"/>
      <w:pPr>
        <w:ind w:left="3600" w:hanging="360"/>
      </w:pPr>
      <w:rPr>
        <w:rFonts w:ascii="Courier New" w:hAnsi="Courier New" w:hint="default"/>
      </w:rPr>
    </w:lvl>
    <w:lvl w:ilvl="5" w:tplc="94E0E2F2">
      <w:start w:val="1"/>
      <w:numFmt w:val="bullet"/>
      <w:lvlText w:val=""/>
      <w:lvlJc w:val="left"/>
      <w:pPr>
        <w:ind w:left="4320" w:hanging="360"/>
      </w:pPr>
      <w:rPr>
        <w:rFonts w:ascii="Wingdings" w:hAnsi="Wingdings" w:hint="default"/>
      </w:rPr>
    </w:lvl>
    <w:lvl w:ilvl="6" w:tplc="04DCE1C0">
      <w:start w:val="1"/>
      <w:numFmt w:val="bullet"/>
      <w:lvlText w:val=""/>
      <w:lvlJc w:val="left"/>
      <w:pPr>
        <w:ind w:left="5040" w:hanging="360"/>
      </w:pPr>
      <w:rPr>
        <w:rFonts w:ascii="Symbol" w:hAnsi="Symbol" w:hint="default"/>
      </w:rPr>
    </w:lvl>
    <w:lvl w:ilvl="7" w:tplc="2E1C4708">
      <w:start w:val="1"/>
      <w:numFmt w:val="bullet"/>
      <w:lvlText w:val="o"/>
      <w:lvlJc w:val="left"/>
      <w:pPr>
        <w:ind w:left="5760" w:hanging="360"/>
      </w:pPr>
      <w:rPr>
        <w:rFonts w:ascii="Courier New" w:hAnsi="Courier New" w:hint="default"/>
      </w:rPr>
    </w:lvl>
    <w:lvl w:ilvl="8" w:tplc="56545CF2">
      <w:start w:val="1"/>
      <w:numFmt w:val="bullet"/>
      <w:lvlText w:val=""/>
      <w:lvlJc w:val="left"/>
      <w:pPr>
        <w:ind w:left="6480" w:hanging="360"/>
      </w:pPr>
      <w:rPr>
        <w:rFonts w:ascii="Wingdings" w:hAnsi="Wingdings" w:hint="default"/>
      </w:rPr>
    </w:lvl>
  </w:abstractNum>
  <w:abstractNum w:abstractNumId="11" w15:restartNumberingAfterBreak="0">
    <w:nsid w:val="093CF6CA"/>
    <w:multiLevelType w:val="hybridMultilevel"/>
    <w:tmpl w:val="FFFFFFFF"/>
    <w:lvl w:ilvl="0" w:tplc="A98E5AB2">
      <w:start w:val="1"/>
      <w:numFmt w:val="bullet"/>
      <w:lvlText w:val=""/>
      <w:lvlJc w:val="left"/>
      <w:pPr>
        <w:ind w:left="720" w:hanging="360"/>
      </w:pPr>
      <w:rPr>
        <w:rFonts w:ascii="Wingdings" w:hAnsi="Wingdings" w:hint="default"/>
      </w:rPr>
    </w:lvl>
    <w:lvl w:ilvl="1" w:tplc="F00A35F0">
      <w:start w:val="1"/>
      <w:numFmt w:val="bullet"/>
      <w:lvlText w:val=""/>
      <w:lvlJc w:val="left"/>
      <w:pPr>
        <w:ind w:left="1440" w:hanging="360"/>
      </w:pPr>
      <w:rPr>
        <w:rFonts w:ascii="Wingdings" w:hAnsi="Wingdings" w:hint="default"/>
      </w:rPr>
    </w:lvl>
    <w:lvl w:ilvl="2" w:tplc="C50007E6">
      <w:start w:val="1"/>
      <w:numFmt w:val="bullet"/>
      <w:lvlText w:val=""/>
      <w:lvlJc w:val="left"/>
      <w:pPr>
        <w:ind w:left="2160" w:hanging="360"/>
      </w:pPr>
      <w:rPr>
        <w:rFonts w:ascii="Wingdings" w:hAnsi="Wingdings" w:hint="default"/>
      </w:rPr>
    </w:lvl>
    <w:lvl w:ilvl="3" w:tplc="3F0ABA6A">
      <w:start w:val="1"/>
      <w:numFmt w:val="bullet"/>
      <w:lvlText w:val=""/>
      <w:lvlJc w:val="left"/>
      <w:pPr>
        <w:ind w:left="2880" w:hanging="360"/>
      </w:pPr>
      <w:rPr>
        <w:rFonts w:ascii="Wingdings" w:hAnsi="Wingdings" w:hint="default"/>
      </w:rPr>
    </w:lvl>
    <w:lvl w:ilvl="4" w:tplc="07F82E14">
      <w:start w:val="1"/>
      <w:numFmt w:val="bullet"/>
      <w:lvlText w:val=""/>
      <w:lvlJc w:val="left"/>
      <w:pPr>
        <w:ind w:left="3600" w:hanging="360"/>
      </w:pPr>
      <w:rPr>
        <w:rFonts w:ascii="Wingdings" w:hAnsi="Wingdings" w:hint="default"/>
      </w:rPr>
    </w:lvl>
    <w:lvl w:ilvl="5" w:tplc="2228DC10">
      <w:start w:val="1"/>
      <w:numFmt w:val="bullet"/>
      <w:lvlText w:val=""/>
      <w:lvlJc w:val="left"/>
      <w:pPr>
        <w:ind w:left="4320" w:hanging="360"/>
      </w:pPr>
      <w:rPr>
        <w:rFonts w:ascii="Wingdings" w:hAnsi="Wingdings" w:hint="default"/>
      </w:rPr>
    </w:lvl>
    <w:lvl w:ilvl="6" w:tplc="F85C8086">
      <w:start w:val="1"/>
      <w:numFmt w:val="bullet"/>
      <w:lvlText w:val=""/>
      <w:lvlJc w:val="left"/>
      <w:pPr>
        <w:ind w:left="5040" w:hanging="360"/>
      </w:pPr>
      <w:rPr>
        <w:rFonts w:ascii="Wingdings" w:hAnsi="Wingdings" w:hint="default"/>
      </w:rPr>
    </w:lvl>
    <w:lvl w:ilvl="7" w:tplc="045C8228">
      <w:start w:val="1"/>
      <w:numFmt w:val="bullet"/>
      <w:lvlText w:val=""/>
      <w:lvlJc w:val="left"/>
      <w:pPr>
        <w:ind w:left="5760" w:hanging="360"/>
      </w:pPr>
      <w:rPr>
        <w:rFonts w:ascii="Wingdings" w:hAnsi="Wingdings" w:hint="default"/>
      </w:rPr>
    </w:lvl>
    <w:lvl w:ilvl="8" w:tplc="DDB89454">
      <w:start w:val="1"/>
      <w:numFmt w:val="bullet"/>
      <w:lvlText w:val=""/>
      <w:lvlJc w:val="left"/>
      <w:pPr>
        <w:ind w:left="6480" w:hanging="360"/>
      </w:pPr>
      <w:rPr>
        <w:rFonts w:ascii="Wingdings" w:hAnsi="Wingdings" w:hint="default"/>
      </w:rPr>
    </w:lvl>
  </w:abstractNum>
  <w:abstractNum w:abstractNumId="12" w15:restartNumberingAfterBreak="0">
    <w:nsid w:val="09566B05"/>
    <w:multiLevelType w:val="hybridMultilevel"/>
    <w:tmpl w:val="333E4876"/>
    <w:lvl w:ilvl="0" w:tplc="13DC493C">
      <w:start w:val="1"/>
      <w:numFmt w:val="bullet"/>
      <w:lvlText w:val=""/>
      <w:lvlJc w:val="left"/>
      <w:pPr>
        <w:ind w:left="720" w:hanging="360"/>
      </w:pPr>
      <w:rPr>
        <w:rFonts w:ascii="Symbol" w:hAnsi="Symbol" w:hint="default"/>
      </w:rPr>
    </w:lvl>
    <w:lvl w:ilvl="1" w:tplc="08CE48C6" w:tentative="1">
      <w:start w:val="1"/>
      <w:numFmt w:val="bullet"/>
      <w:lvlText w:val="o"/>
      <w:lvlJc w:val="left"/>
      <w:pPr>
        <w:ind w:left="1440" w:hanging="360"/>
      </w:pPr>
      <w:rPr>
        <w:rFonts w:ascii="Courier New" w:hAnsi="Courier New" w:hint="default"/>
      </w:rPr>
    </w:lvl>
    <w:lvl w:ilvl="2" w:tplc="5AB692D0" w:tentative="1">
      <w:start w:val="1"/>
      <w:numFmt w:val="bullet"/>
      <w:lvlText w:val=""/>
      <w:lvlJc w:val="left"/>
      <w:pPr>
        <w:ind w:left="2160" w:hanging="360"/>
      </w:pPr>
      <w:rPr>
        <w:rFonts w:ascii="Wingdings" w:hAnsi="Wingdings" w:hint="default"/>
      </w:rPr>
    </w:lvl>
    <w:lvl w:ilvl="3" w:tplc="D4DA71C0" w:tentative="1">
      <w:start w:val="1"/>
      <w:numFmt w:val="bullet"/>
      <w:lvlText w:val=""/>
      <w:lvlJc w:val="left"/>
      <w:pPr>
        <w:ind w:left="2880" w:hanging="360"/>
      </w:pPr>
      <w:rPr>
        <w:rFonts w:ascii="Symbol" w:hAnsi="Symbol" w:hint="default"/>
      </w:rPr>
    </w:lvl>
    <w:lvl w:ilvl="4" w:tplc="447CAB74" w:tentative="1">
      <w:start w:val="1"/>
      <w:numFmt w:val="bullet"/>
      <w:lvlText w:val="o"/>
      <w:lvlJc w:val="left"/>
      <w:pPr>
        <w:ind w:left="3600" w:hanging="360"/>
      </w:pPr>
      <w:rPr>
        <w:rFonts w:ascii="Courier New" w:hAnsi="Courier New" w:hint="default"/>
      </w:rPr>
    </w:lvl>
    <w:lvl w:ilvl="5" w:tplc="0192B326" w:tentative="1">
      <w:start w:val="1"/>
      <w:numFmt w:val="bullet"/>
      <w:lvlText w:val=""/>
      <w:lvlJc w:val="left"/>
      <w:pPr>
        <w:ind w:left="4320" w:hanging="360"/>
      </w:pPr>
      <w:rPr>
        <w:rFonts w:ascii="Wingdings" w:hAnsi="Wingdings" w:hint="default"/>
      </w:rPr>
    </w:lvl>
    <w:lvl w:ilvl="6" w:tplc="24AEAA18" w:tentative="1">
      <w:start w:val="1"/>
      <w:numFmt w:val="bullet"/>
      <w:lvlText w:val=""/>
      <w:lvlJc w:val="left"/>
      <w:pPr>
        <w:ind w:left="5040" w:hanging="360"/>
      </w:pPr>
      <w:rPr>
        <w:rFonts w:ascii="Symbol" w:hAnsi="Symbol" w:hint="default"/>
      </w:rPr>
    </w:lvl>
    <w:lvl w:ilvl="7" w:tplc="F2FA192A" w:tentative="1">
      <w:start w:val="1"/>
      <w:numFmt w:val="bullet"/>
      <w:lvlText w:val="o"/>
      <w:lvlJc w:val="left"/>
      <w:pPr>
        <w:ind w:left="5760" w:hanging="360"/>
      </w:pPr>
      <w:rPr>
        <w:rFonts w:ascii="Courier New" w:hAnsi="Courier New" w:hint="default"/>
      </w:rPr>
    </w:lvl>
    <w:lvl w:ilvl="8" w:tplc="D206CC2E" w:tentative="1">
      <w:start w:val="1"/>
      <w:numFmt w:val="bullet"/>
      <w:lvlText w:val=""/>
      <w:lvlJc w:val="left"/>
      <w:pPr>
        <w:ind w:left="6480" w:hanging="360"/>
      </w:pPr>
      <w:rPr>
        <w:rFonts w:ascii="Wingdings" w:hAnsi="Wingdings" w:hint="default"/>
      </w:rPr>
    </w:lvl>
  </w:abstractNum>
  <w:abstractNum w:abstractNumId="13" w15:restartNumberingAfterBreak="0">
    <w:nsid w:val="0974BE09"/>
    <w:multiLevelType w:val="hybridMultilevel"/>
    <w:tmpl w:val="FFFFFFFF"/>
    <w:lvl w:ilvl="0" w:tplc="793EBAAA">
      <w:start w:val="1"/>
      <w:numFmt w:val="bullet"/>
      <w:lvlText w:val=""/>
      <w:lvlJc w:val="left"/>
      <w:pPr>
        <w:ind w:left="720" w:hanging="360"/>
      </w:pPr>
      <w:rPr>
        <w:rFonts w:ascii="Symbol" w:hAnsi="Symbol" w:hint="default"/>
      </w:rPr>
    </w:lvl>
    <w:lvl w:ilvl="1" w:tplc="A2842064">
      <w:start w:val="1"/>
      <w:numFmt w:val="bullet"/>
      <w:lvlText w:val="o"/>
      <w:lvlJc w:val="left"/>
      <w:pPr>
        <w:ind w:left="1440" w:hanging="360"/>
      </w:pPr>
      <w:rPr>
        <w:rFonts w:ascii="Courier New" w:hAnsi="Courier New" w:hint="default"/>
      </w:rPr>
    </w:lvl>
    <w:lvl w:ilvl="2" w:tplc="E36C31DE">
      <w:start w:val="1"/>
      <w:numFmt w:val="bullet"/>
      <w:lvlText w:val=""/>
      <w:lvlJc w:val="left"/>
      <w:pPr>
        <w:ind w:left="2160" w:hanging="360"/>
      </w:pPr>
      <w:rPr>
        <w:rFonts w:ascii="Wingdings" w:hAnsi="Wingdings" w:hint="default"/>
      </w:rPr>
    </w:lvl>
    <w:lvl w:ilvl="3" w:tplc="7988D338">
      <w:start w:val="1"/>
      <w:numFmt w:val="bullet"/>
      <w:lvlText w:val=""/>
      <w:lvlJc w:val="left"/>
      <w:pPr>
        <w:ind w:left="2880" w:hanging="360"/>
      </w:pPr>
      <w:rPr>
        <w:rFonts w:ascii="Symbol" w:hAnsi="Symbol" w:hint="default"/>
      </w:rPr>
    </w:lvl>
    <w:lvl w:ilvl="4" w:tplc="B2FAB2FE">
      <w:start w:val="1"/>
      <w:numFmt w:val="bullet"/>
      <w:lvlText w:val="o"/>
      <w:lvlJc w:val="left"/>
      <w:pPr>
        <w:ind w:left="3600" w:hanging="360"/>
      </w:pPr>
      <w:rPr>
        <w:rFonts w:ascii="Courier New" w:hAnsi="Courier New" w:hint="default"/>
      </w:rPr>
    </w:lvl>
    <w:lvl w:ilvl="5" w:tplc="6D3E58D8">
      <w:start w:val="1"/>
      <w:numFmt w:val="bullet"/>
      <w:lvlText w:val=""/>
      <w:lvlJc w:val="left"/>
      <w:pPr>
        <w:ind w:left="4320" w:hanging="360"/>
      </w:pPr>
      <w:rPr>
        <w:rFonts w:ascii="Wingdings" w:hAnsi="Wingdings" w:hint="default"/>
      </w:rPr>
    </w:lvl>
    <w:lvl w:ilvl="6" w:tplc="BB2C2B34">
      <w:start w:val="1"/>
      <w:numFmt w:val="bullet"/>
      <w:lvlText w:val=""/>
      <w:lvlJc w:val="left"/>
      <w:pPr>
        <w:ind w:left="5040" w:hanging="360"/>
      </w:pPr>
      <w:rPr>
        <w:rFonts w:ascii="Symbol" w:hAnsi="Symbol" w:hint="default"/>
      </w:rPr>
    </w:lvl>
    <w:lvl w:ilvl="7" w:tplc="B8D0AEB0">
      <w:start w:val="1"/>
      <w:numFmt w:val="bullet"/>
      <w:lvlText w:val="o"/>
      <w:lvlJc w:val="left"/>
      <w:pPr>
        <w:ind w:left="5760" w:hanging="360"/>
      </w:pPr>
      <w:rPr>
        <w:rFonts w:ascii="Courier New" w:hAnsi="Courier New" w:hint="default"/>
      </w:rPr>
    </w:lvl>
    <w:lvl w:ilvl="8" w:tplc="183C05FA">
      <w:start w:val="1"/>
      <w:numFmt w:val="bullet"/>
      <w:lvlText w:val=""/>
      <w:lvlJc w:val="left"/>
      <w:pPr>
        <w:ind w:left="6480" w:hanging="360"/>
      </w:pPr>
      <w:rPr>
        <w:rFonts w:ascii="Wingdings" w:hAnsi="Wingdings" w:hint="default"/>
      </w:rPr>
    </w:lvl>
  </w:abstractNum>
  <w:abstractNum w:abstractNumId="14" w15:restartNumberingAfterBreak="0">
    <w:nsid w:val="0A0EC402"/>
    <w:multiLevelType w:val="hybridMultilevel"/>
    <w:tmpl w:val="FFFFFFFF"/>
    <w:lvl w:ilvl="0" w:tplc="8BF6C072">
      <w:start w:val="1"/>
      <w:numFmt w:val="bullet"/>
      <w:lvlText w:val=""/>
      <w:lvlJc w:val="left"/>
      <w:pPr>
        <w:ind w:left="720" w:hanging="360"/>
      </w:pPr>
      <w:rPr>
        <w:rFonts w:ascii="Symbol" w:hAnsi="Symbol" w:hint="default"/>
      </w:rPr>
    </w:lvl>
    <w:lvl w:ilvl="1" w:tplc="461E3AF2">
      <w:start w:val="1"/>
      <w:numFmt w:val="bullet"/>
      <w:lvlText w:val="o"/>
      <w:lvlJc w:val="left"/>
      <w:pPr>
        <w:ind w:left="1440" w:hanging="360"/>
      </w:pPr>
      <w:rPr>
        <w:rFonts w:ascii="Courier New" w:hAnsi="Courier New" w:hint="default"/>
      </w:rPr>
    </w:lvl>
    <w:lvl w:ilvl="2" w:tplc="B302C7F6">
      <w:start w:val="1"/>
      <w:numFmt w:val="bullet"/>
      <w:lvlText w:val=""/>
      <w:lvlJc w:val="left"/>
      <w:pPr>
        <w:ind w:left="2160" w:hanging="360"/>
      </w:pPr>
      <w:rPr>
        <w:rFonts w:ascii="Wingdings" w:hAnsi="Wingdings" w:hint="default"/>
      </w:rPr>
    </w:lvl>
    <w:lvl w:ilvl="3" w:tplc="DCDA1492">
      <w:start w:val="1"/>
      <w:numFmt w:val="bullet"/>
      <w:lvlText w:val=""/>
      <w:lvlJc w:val="left"/>
      <w:pPr>
        <w:ind w:left="2880" w:hanging="360"/>
      </w:pPr>
      <w:rPr>
        <w:rFonts w:ascii="Symbol" w:hAnsi="Symbol" w:hint="default"/>
      </w:rPr>
    </w:lvl>
    <w:lvl w:ilvl="4" w:tplc="6B1ECD6A">
      <w:start w:val="1"/>
      <w:numFmt w:val="bullet"/>
      <w:lvlText w:val="o"/>
      <w:lvlJc w:val="left"/>
      <w:pPr>
        <w:ind w:left="3600" w:hanging="360"/>
      </w:pPr>
      <w:rPr>
        <w:rFonts w:ascii="Courier New" w:hAnsi="Courier New" w:hint="default"/>
      </w:rPr>
    </w:lvl>
    <w:lvl w:ilvl="5" w:tplc="D77A125E">
      <w:start w:val="1"/>
      <w:numFmt w:val="bullet"/>
      <w:lvlText w:val=""/>
      <w:lvlJc w:val="left"/>
      <w:pPr>
        <w:ind w:left="4320" w:hanging="360"/>
      </w:pPr>
      <w:rPr>
        <w:rFonts w:ascii="Wingdings" w:hAnsi="Wingdings" w:hint="default"/>
      </w:rPr>
    </w:lvl>
    <w:lvl w:ilvl="6" w:tplc="EE7CB8CC">
      <w:start w:val="1"/>
      <w:numFmt w:val="bullet"/>
      <w:lvlText w:val=""/>
      <w:lvlJc w:val="left"/>
      <w:pPr>
        <w:ind w:left="5040" w:hanging="360"/>
      </w:pPr>
      <w:rPr>
        <w:rFonts w:ascii="Symbol" w:hAnsi="Symbol" w:hint="default"/>
      </w:rPr>
    </w:lvl>
    <w:lvl w:ilvl="7" w:tplc="0A5E266A">
      <w:start w:val="1"/>
      <w:numFmt w:val="bullet"/>
      <w:lvlText w:val="o"/>
      <w:lvlJc w:val="left"/>
      <w:pPr>
        <w:ind w:left="5760" w:hanging="360"/>
      </w:pPr>
      <w:rPr>
        <w:rFonts w:ascii="Courier New" w:hAnsi="Courier New" w:hint="default"/>
      </w:rPr>
    </w:lvl>
    <w:lvl w:ilvl="8" w:tplc="0EE4828A">
      <w:start w:val="1"/>
      <w:numFmt w:val="bullet"/>
      <w:lvlText w:val=""/>
      <w:lvlJc w:val="left"/>
      <w:pPr>
        <w:ind w:left="6480" w:hanging="360"/>
      </w:pPr>
      <w:rPr>
        <w:rFonts w:ascii="Wingdings" w:hAnsi="Wingdings" w:hint="default"/>
      </w:rPr>
    </w:lvl>
  </w:abstractNum>
  <w:abstractNum w:abstractNumId="15" w15:restartNumberingAfterBreak="0">
    <w:nsid w:val="0A2725EC"/>
    <w:multiLevelType w:val="hybridMultilevel"/>
    <w:tmpl w:val="FFFFFFFF"/>
    <w:lvl w:ilvl="0" w:tplc="64DE231E">
      <w:start w:val="1"/>
      <w:numFmt w:val="bullet"/>
      <w:lvlText w:val=""/>
      <w:lvlJc w:val="left"/>
      <w:pPr>
        <w:ind w:left="720" w:hanging="360"/>
      </w:pPr>
      <w:rPr>
        <w:rFonts w:ascii="Wingdings" w:hAnsi="Wingdings" w:hint="default"/>
      </w:rPr>
    </w:lvl>
    <w:lvl w:ilvl="1" w:tplc="BB0C72D0">
      <w:start w:val="1"/>
      <w:numFmt w:val="bullet"/>
      <w:lvlText w:val=""/>
      <w:lvlJc w:val="left"/>
      <w:pPr>
        <w:ind w:left="1440" w:hanging="360"/>
      </w:pPr>
      <w:rPr>
        <w:rFonts w:ascii="Wingdings" w:hAnsi="Wingdings" w:hint="default"/>
      </w:rPr>
    </w:lvl>
    <w:lvl w:ilvl="2" w:tplc="1EB21A82">
      <w:start w:val="1"/>
      <w:numFmt w:val="bullet"/>
      <w:lvlText w:val=""/>
      <w:lvlJc w:val="left"/>
      <w:pPr>
        <w:ind w:left="2160" w:hanging="360"/>
      </w:pPr>
      <w:rPr>
        <w:rFonts w:ascii="Wingdings" w:hAnsi="Wingdings" w:hint="default"/>
      </w:rPr>
    </w:lvl>
    <w:lvl w:ilvl="3" w:tplc="54DE3AEC">
      <w:start w:val="1"/>
      <w:numFmt w:val="bullet"/>
      <w:lvlText w:val=""/>
      <w:lvlJc w:val="left"/>
      <w:pPr>
        <w:ind w:left="2880" w:hanging="360"/>
      </w:pPr>
      <w:rPr>
        <w:rFonts w:ascii="Wingdings" w:hAnsi="Wingdings" w:hint="default"/>
      </w:rPr>
    </w:lvl>
    <w:lvl w:ilvl="4" w:tplc="03A67B00">
      <w:start w:val="1"/>
      <w:numFmt w:val="bullet"/>
      <w:lvlText w:val=""/>
      <w:lvlJc w:val="left"/>
      <w:pPr>
        <w:ind w:left="3600" w:hanging="360"/>
      </w:pPr>
      <w:rPr>
        <w:rFonts w:ascii="Wingdings" w:hAnsi="Wingdings" w:hint="default"/>
      </w:rPr>
    </w:lvl>
    <w:lvl w:ilvl="5" w:tplc="4DDC50E4">
      <w:start w:val="1"/>
      <w:numFmt w:val="bullet"/>
      <w:lvlText w:val=""/>
      <w:lvlJc w:val="left"/>
      <w:pPr>
        <w:ind w:left="4320" w:hanging="360"/>
      </w:pPr>
      <w:rPr>
        <w:rFonts w:ascii="Wingdings" w:hAnsi="Wingdings" w:hint="default"/>
      </w:rPr>
    </w:lvl>
    <w:lvl w:ilvl="6" w:tplc="B52E12F0">
      <w:start w:val="1"/>
      <w:numFmt w:val="bullet"/>
      <w:lvlText w:val=""/>
      <w:lvlJc w:val="left"/>
      <w:pPr>
        <w:ind w:left="5040" w:hanging="360"/>
      </w:pPr>
      <w:rPr>
        <w:rFonts w:ascii="Wingdings" w:hAnsi="Wingdings" w:hint="default"/>
      </w:rPr>
    </w:lvl>
    <w:lvl w:ilvl="7" w:tplc="0060B380">
      <w:start w:val="1"/>
      <w:numFmt w:val="bullet"/>
      <w:lvlText w:val=""/>
      <w:lvlJc w:val="left"/>
      <w:pPr>
        <w:ind w:left="5760" w:hanging="360"/>
      </w:pPr>
      <w:rPr>
        <w:rFonts w:ascii="Wingdings" w:hAnsi="Wingdings" w:hint="default"/>
      </w:rPr>
    </w:lvl>
    <w:lvl w:ilvl="8" w:tplc="B4DCDBB8">
      <w:start w:val="1"/>
      <w:numFmt w:val="bullet"/>
      <w:lvlText w:val=""/>
      <w:lvlJc w:val="left"/>
      <w:pPr>
        <w:ind w:left="6480" w:hanging="360"/>
      </w:pPr>
      <w:rPr>
        <w:rFonts w:ascii="Wingdings" w:hAnsi="Wingdings" w:hint="default"/>
      </w:rPr>
    </w:lvl>
  </w:abstractNum>
  <w:abstractNum w:abstractNumId="16" w15:restartNumberingAfterBreak="0">
    <w:nsid w:val="0A3277D8"/>
    <w:multiLevelType w:val="hybridMultilevel"/>
    <w:tmpl w:val="FFFFFFFF"/>
    <w:lvl w:ilvl="0" w:tplc="4A5E58A6">
      <w:start w:val="1"/>
      <w:numFmt w:val="bullet"/>
      <w:lvlText w:val=""/>
      <w:lvlJc w:val="left"/>
      <w:pPr>
        <w:ind w:left="720" w:hanging="360"/>
      </w:pPr>
      <w:rPr>
        <w:rFonts w:ascii="Symbol" w:hAnsi="Symbol" w:hint="default"/>
      </w:rPr>
    </w:lvl>
    <w:lvl w:ilvl="1" w:tplc="30B4EB6A">
      <w:start w:val="1"/>
      <w:numFmt w:val="bullet"/>
      <w:lvlText w:val="o"/>
      <w:lvlJc w:val="left"/>
      <w:pPr>
        <w:ind w:left="1440" w:hanging="360"/>
      </w:pPr>
      <w:rPr>
        <w:rFonts w:ascii="Courier New" w:hAnsi="Courier New" w:hint="default"/>
      </w:rPr>
    </w:lvl>
    <w:lvl w:ilvl="2" w:tplc="C70A7228">
      <w:start w:val="1"/>
      <w:numFmt w:val="bullet"/>
      <w:lvlText w:val=""/>
      <w:lvlJc w:val="left"/>
      <w:pPr>
        <w:ind w:left="2160" w:hanging="360"/>
      </w:pPr>
      <w:rPr>
        <w:rFonts w:ascii="Wingdings" w:hAnsi="Wingdings" w:hint="default"/>
      </w:rPr>
    </w:lvl>
    <w:lvl w:ilvl="3" w:tplc="E1286DA0">
      <w:start w:val="1"/>
      <w:numFmt w:val="bullet"/>
      <w:lvlText w:val=""/>
      <w:lvlJc w:val="left"/>
      <w:pPr>
        <w:ind w:left="2880" w:hanging="360"/>
      </w:pPr>
      <w:rPr>
        <w:rFonts w:ascii="Symbol" w:hAnsi="Symbol" w:hint="default"/>
      </w:rPr>
    </w:lvl>
    <w:lvl w:ilvl="4" w:tplc="1D7ED640">
      <w:start w:val="1"/>
      <w:numFmt w:val="bullet"/>
      <w:lvlText w:val="o"/>
      <w:lvlJc w:val="left"/>
      <w:pPr>
        <w:ind w:left="3600" w:hanging="360"/>
      </w:pPr>
      <w:rPr>
        <w:rFonts w:ascii="Courier New" w:hAnsi="Courier New" w:hint="default"/>
      </w:rPr>
    </w:lvl>
    <w:lvl w:ilvl="5" w:tplc="044E6EEA">
      <w:start w:val="1"/>
      <w:numFmt w:val="bullet"/>
      <w:lvlText w:val=""/>
      <w:lvlJc w:val="left"/>
      <w:pPr>
        <w:ind w:left="4320" w:hanging="360"/>
      </w:pPr>
      <w:rPr>
        <w:rFonts w:ascii="Wingdings" w:hAnsi="Wingdings" w:hint="default"/>
      </w:rPr>
    </w:lvl>
    <w:lvl w:ilvl="6" w:tplc="79F08E82">
      <w:start w:val="1"/>
      <w:numFmt w:val="bullet"/>
      <w:lvlText w:val=""/>
      <w:lvlJc w:val="left"/>
      <w:pPr>
        <w:ind w:left="5040" w:hanging="360"/>
      </w:pPr>
      <w:rPr>
        <w:rFonts w:ascii="Symbol" w:hAnsi="Symbol" w:hint="default"/>
      </w:rPr>
    </w:lvl>
    <w:lvl w:ilvl="7" w:tplc="AA923A6E">
      <w:start w:val="1"/>
      <w:numFmt w:val="bullet"/>
      <w:lvlText w:val="o"/>
      <w:lvlJc w:val="left"/>
      <w:pPr>
        <w:ind w:left="5760" w:hanging="360"/>
      </w:pPr>
      <w:rPr>
        <w:rFonts w:ascii="Courier New" w:hAnsi="Courier New" w:hint="default"/>
      </w:rPr>
    </w:lvl>
    <w:lvl w:ilvl="8" w:tplc="F286C476">
      <w:start w:val="1"/>
      <w:numFmt w:val="bullet"/>
      <w:lvlText w:val=""/>
      <w:lvlJc w:val="left"/>
      <w:pPr>
        <w:ind w:left="6480" w:hanging="360"/>
      </w:pPr>
      <w:rPr>
        <w:rFonts w:ascii="Wingdings" w:hAnsi="Wingdings" w:hint="default"/>
      </w:rPr>
    </w:lvl>
  </w:abstractNum>
  <w:abstractNum w:abstractNumId="17" w15:restartNumberingAfterBreak="0">
    <w:nsid w:val="0A65931E"/>
    <w:multiLevelType w:val="hybridMultilevel"/>
    <w:tmpl w:val="FFFFFFFF"/>
    <w:lvl w:ilvl="0" w:tplc="E0B66B6A">
      <w:start w:val="1"/>
      <w:numFmt w:val="bullet"/>
      <w:lvlText w:val=""/>
      <w:lvlJc w:val="left"/>
      <w:pPr>
        <w:ind w:left="720" w:hanging="360"/>
      </w:pPr>
      <w:rPr>
        <w:rFonts w:ascii="Wingdings" w:hAnsi="Wingdings" w:hint="default"/>
      </w:rPr>
    </w:lvl>
    <w:lvl w:ilvl="1" w:tplc="6320362E">
      <w:start w:val="1"/>
      <w:numFmt w:val="bullet"/>
      <w:lvlText w:val=""/>
      <w:lvlJc w:val="left"/>
      <w:pPr>
        <w:ind w:left="1440" w:hanging="360"/>
      </w:pPr>
      <w:rPr>
        <w:rFonts w:ascii="Wingdings" w:hAnsi="Wingdings" w:hint="default"/>
      </w:rPr>
    </w:lvl>
    <w:lvl w:ilvl="2" w:tplc="E586CC8C">
      <w:start w:val="1"/>
      <w:numFmt w:val="bullet"/>
      <w:lvlText w:val=""/>
      <w:lvlJc w:val="left"/>
      <w:pPr>
        <w:ind w:left="2160" w:hanging="360"/>
      </w:pPr>
      <w:rPr>
        <w:rFonts w:ascii="Wingdings" w:hAnsi="Wingdings" w:hint="default"/>
      </w:rPr>
    </w:lvl>
    <w:lvl w:ilvl="3" w:tplc="A714365E">
      <w:start w:val="1"/>
      <w:numFmt w:val="bullet"/>
      <w:lvlText w:val=""/>
      <w:lvlJc w:val="left"/>
      <w:pPr>
        <w:ind w:left="2880" w:hanging="360"/>
      </w:pPr>
      <w:rPr>
        <w:rFonts w:ascii="Wingdings" w:hAnsi="Wingdings" w:hint="default"/>
      </w:rPr>
    </w:lvl>
    <w:lvl w:ilvl="4" w:tplc="02F8612E">
      <w:start w:val="1"/>
      <w:numFmt w:val="bullet"/>
      <w:lvlText w:val=""/>
      <w:lvlJc w:val="left"/>
      <w:pPr>
        <w:ind w:left="3600" w:hanging="360"/>
      </w:pPr>
      <w:rPr>
        <w:rFonts w:ascii="Wingdings" w:hAnsi="Wingdings" w:hint="default"/>
      </w:rPr>
    </w:lvl>
    <w:lvl w:ilvl="5" w:tplc="8ECCC658">
      <w:start w:val="1"/>
      <w:numFmt w:val="bullet"/>
      <w:lvlText w:val=""/>
      <w:lvlJc w:val="left"/>
      <w:pPr>
        <w:ind w:left="4320" w:hanging="360"/>
      </w:pPr>
      <w:rPr>
        <w:rFonts w:ascii="Wingdings" w:hAnsi="Wingdings" w:hint="default"/>
      </w:rPr>
    </w:lvl>
    <w:lvl w:ilvl="6" w:tplc="B4BE6646">
      <w:start w:val="1"/>
      <w:numFmt w:val="bullet"/>
      <w:lvlText w:val=""/>
      <w:lvlJc w:val="left"/>
      <w:pPr>
        <w:ind w:left="5040" w:hanging="360"/>
      </w:pPr>
      <w:rPr>
        <w:rFonts w:ascii="Wingdings" w:hAnsi="Wingdings" w:hint="default"/>
      </w:rPr>
    </w:lvl>
    <w:lvl w:ilvl="7" w:tplc="19DA381C">
      <w:start w:val="1"/>
      <w:numFmt w:val="bullet"/>
      <w:lvlText w:val=""/>
      <w:lvlJc w:val="left"/>
      <w:pPr>
        <w:ind w:left="5760" w:hanging="360"/>
      </w:pPr>
      <w:rPr>
        <w:rFonts w:ascii="Wingdings" w:hAnsi="Wingdings" w:hint="default"/>
      </w:rPr>
    </w:lvl>
    <w:lvl w:ilvl="8" w:tplc="DD72DB3E">
      <w:start w:val="1"/>
      <w:numFmt w:val="bullet"/>
      <w:lvlText w:val=""/>
      <w:lvlJc w:val="left"/>
      <w:pPr>
        <w:ind w:left="6480" w:hanging="360"/>
      </w:pPr>
      <w:rPr>
        <w:rFonts w:ascii="Wingdings" w:hAnsi="Wingdings" w:hint="default"/>
      </w:rPr>
    </w:lvl>
  </w:abstractNum>
  <w:abstractNum w:abstractNumId="18" w15:restartNumberingAfterBreak="0">
    <w:nsid w:val="0A9BC9B3"/>
    <w:multiLevelType w:val="hybridMultilevel"/>
    <w:tmpl w:val="060AEECE"/>
    <w:lvl w:ilvl="0" w:tplc="803851EA">
      <w:start w:val="1"/>
      <w:numFmt w:val="bullet"/>
      <w:lvlText w:val=""/>
      <w:lvlJc w:val="left"/>
      <w:pPr>
        <w:ind w:left="720" w:hanging="360"/>
      </w:pPr>
      <w:rPr>
        <w:rFonts w:ascii="Symbol" w:hAnsi="Symbol" w:hint="default"/>
      </w:rPr>
    </w:lvl>
    <w:lvl w:ilvl="1" w:tplc="DD4AFF0E">
      <w:start w:val="1"/>
      <w:numFmt w:val="bullet"/>
      <w:lvlText w:val="o"/>
      <w:lvlJc w:val="left"/>
      <w:pPr>
        <w:ind w:left="1440" w:hanging="360"/>
      </w:pPr>
      <w:rPr>
        <w:rFonts w:ascii="Courier New" w:hAnsi="Courier New" w:hint="default"/>
      </w:rPr>
    </w:lvl>
    <w:lvl w:ilvl="2" w:tplc="5DCE403A">
      <w:start w:val="1"/>
      <w:numFmt w:val="bullet"/>
      <w:lvlText w:val=""/>
      <w:lvlJc w:val="left"/>
      <w:pPr>
        <w:ind w:left="2160" w:hanging="360"/>
      </w:pPr>
      <w:rPr>
        <w:rFonts w:ascii="Wingdings" w:hAnsi="Wingdings" w:hint="default"/>
      </w:rPr>
    </w:lvl>
    <w:lvl w:ilvl="3" w:tplc="3F76E076">
      <w:start w:val="1"/>
      <w:numFmt w:val="bullet"/>
      <w:lvlText w:val=""/>
      <w:lvlJc w:val="left"/>
      <w:pPr>
        <w:ind w:left="2880" w:hanging="360"/>
      </w:pPr>
      <w:rPr>
        <w:rFonts w:ascii="Symbol" w:hAnsi="Symbol" w:hint="default"/>
      </w:rPr>
    </w:lvl>
    <w:lvl w:ilvl="4" w:tplc="BD34298C">
      <w:start w:val="1"/>
      <w:numFmt w:val="bullet"/>
      <w:lvlText w:val="o"/>
      <w:lvlJc w:val="left"/>
      <w:pPr>
        <w:ind w:left="3600" w:hanging="360"/>
      </w:pPr>
      <w:rPr>
        <w:rFonts w:ascii="Courier New" w:hAnsi="Courier New" w:hint="default"/>
      </w:rPr>
    </w:lvl>
    <w:lvl w:ilvl="5" w:tplc="668C89B6">
      <w:start w:val="1"/>
      <w:numFmt w:val="bullet"/>
      <w:lvlText w:val=""/>
      <w:lvlJc w:val="left"/>
      <w:pPr>
        <w:ind w:left="4320" w:hanging="360"/>
      </w:pPr>
      <w:rPr>
        <w:rFonts w:ascii="Wingdings" w:hAnsi="Wingdings" w:hint="default"/>
      </w:rPr>
    </w:lvl>
    <w:lvl w:ilvl="6" w:tplc="ADBC8FAA">
      <w:start w:val="1"/>
      <w:numFmt w:val="bullet"/>
      <w:lvlText w:val=""/>
      <w:lvlJc w:val="left"/>
      <w:pPr>
        <w:ind w:left="5040" w:hanging="360"/>
      </w:pPr>
      <w:rPr>
        <w:rFonts w:ascii="Symbol" w:hAnsi="Symbol" w:hint="default"/>
      </w:rPr>
    </w:lvl>
    <w:lvl w:ilvl="7" w:tplc="17429472">
      <w:start w:val="1"/>
      <w:numFmt w:val="bullet"/>
      <w:lvlText w:val="o"/>
      <w:lvlJc w:val="left"/>
      <w:pPr>
        <w:ind w:left="5760" w:hanging="360"/>
      </w:pPr>
      <w:rPr>
        <w:rFonts w:ascii="Courier New" w:hAnsi="Courier New" w:hint="default"/>
      </w:rPr>
    </w:lvl>
    <w:lvl w:ilvl="8" w:tplc="56B4B1C8">
      <w:start w:val="1"/>
      <w:numFmt w:val="bullet"/>
      <w:lvlText w:val=""/>
      <w:lvlJc w:val="left"/>
      <w:pPr>
        <w:ind w:left="6480" w:hanging="360"/>
      </w:pPr>
      <w:rPr>
        <w:rFonts w:ascii="Wingdings" w:hAnsi="Wingdings" w:hint="default"/>
      </w:rPr>
    </w:lvl>
  </w:abstractNum>
  <w:abstractNum w:abstractNumId="19" w15:restartNumberingAfterBreak="0">
    <w:nsid w:val="0AD0A5CC"/>
    <w:multiLevelType w:val="hybridMultilevel"/>
    <w:tmpl w:val="FFFFFFFF"/>
    <w:lvl w:ilvl="0" w:tplc="0B6C7380">
      <w:start w:val="1"/>
      <w:numFmt w:val="bullet"/>
      <w:lvlText w:val=""/>
      <w:lvlJc w:val="left"/>
      <w:pPr>
        <w:ind w:left="720" w:hanging="360"/>
      </w:pPr>
      <w:rPr>
        <w:rFonts w:ascii="Wingdings" w:hAnsi="Wingdings" w:hint="default"/>
      </w:rPr>
    </w:lvl>
    <w:lvl w:ilvl="1" w:tplc="957C51B8">
      <w:start w:val="1"/>
      <w:numFmt w:val="bullet"/>
      <w:lvlText w:val=""/>
      <w:lvlJc w:val="left"/>
      <w:pPr>
        <w:ind w:left="1440" w:hanging="360"/>
      </w:pPr>
      <w:rPr>
        <w:rFonts w:ascii="Wingdings" w:hAnsi="Wingdings" w:hint="default"/>
      </w:rPr>
    </w:lvl>
    <w:lvl w:ilvl="2" w:tplc="726E491A">
      <w:start w:val="1"/>
      <w:numFmt w:val="bullet"/>
      <w:lvlText w:val=""/>
      <w:lvlJc w:val="left"/>
      <w:pPr>
        <w:ind w:left="2160" w:hanging="360"/>
      </w:pPr>
      <w:rPr>
        <w:rFonts w:ascii="Wingdings" w:hAnsi="Wingdings" w:hint="default"/>
      </w:rPr>
    </w:lvl>
    <w:lvl w:ilvl="3" w:tplc="CC30D1A4">
      <w:start w:val="1"/>
      <w:numFmt w:val="bullet"/>
      <w:lvlText w:val=""/>
      <w:lvlJc w:val="left"/>
      <w:pPr>
        <w:ind w:left="2880" w:hanging="360"/>
      </w:pPr>
      <w:rPr>
        <w:rFonts w:ascii="Wingdings" w:hAnsi="Wingdings" w:hint="default"/>
      </w:rPr>
    </w:lvl>
    <w:lvl w:ilvl="4" w:tplc="F5A8F77E">
      <w:start w:val="1"/>
      <w:numFmt w:val="bullet"/>
      <w:lvlText w:val=""/>
      <w:lvlJc w:val="left"/>
      <w:pPr>
        <w:ind w:left="3600" w:hanging="360"/>
      </w:pPr>
      <w:rPr>
        <w:rFonts w:ascii="Wingdings" w:hAnsi="Wingdings" w:hint="default"/>
      </w:rPr>
    </w:lvl>
    <w:lvl w:ilvl="5" w:tplc="2CFC4AFC">
      <w:start w:val="1"/>
      <w:numFmt w:val="bullet"/>
      <w:lvlText w:val=""/>
      <w:lvlJc w:val="left"/>
      <w:pPr>
        <w:ind w:left="4320" w:hanging="360"/>
      </w:pPr>
      <w:rPr>
        <w:rFonts w:ascii="Wingdings" w:hAnsi="Wingdings" w:hint="default"/>
      </w:rPr>
    </w:lvl>
    <w:lvl w:ilvl="6" w:tplc="1A0EE0CC">
      <w:start w:val="1"/>
      <w:numFmt w:val="bullet"/>
      <w:lvlText w:val=""/>
      <w:lvlJc w:val="left"/>
      <w:pPr>
        <w:ind w:left="5040" w:hanging="360"/>
      </w:pPr>
      <w:rPr>
        <w:rFonts w:ascii="Wingdings" w:hAnsi="Wingdings" w:hint="default"/>
      </w:rPr>
    </w:lvl>
    <w:lvl w:ilvl="7" w:tplc="9D48842A">
      <w:start w:val="1"/>
      <w:numFmt w:val="bullet"/>
      <w:lvlText w:val=""/>
      <w:lvlJc w:val="left"/>
      <w:pPr>
        <w:ind w:left="5760" w:hanging="360"/>
      </w:pPr>
      <w:rPr>
        <w:rFonts w:ascii="Wingdings" w:hAnsi="Wingdings" w:hint="default"/>
      </w:rPr>
    </w:lvl>
    <w:lvl w:ilvl="8" w:tplc="E3583F4A">
      <w:start w:val="1"/>
      <w:numFmt w:val="bullet"/>
      <w:lvlText w:val=""/>
      <w:lvlJc w:val="left"/>
      <w:pPr>
        <w:ind w:left="6480" w:hanging="360"/>
      </w:pPr>
      <w:rPr>
        <w:rFonts w:ascii="Wingdings" w:hAnsi="Wingdings" w:hint="default"/>
      </w:rPr>
    </w:lvl>
  </w:abstractNum>
  <w:abstractNum w:abstractNumId="20" w15:restartNumberingAfterBreak="0">
    <w:nsid w:val="0B7030AC"/>
    <w:multiLevelType w:val="hybridMultilevel"/>
    <w:tmpl w:val="FFFFFFFF"/>
    <w:lvl w:ilvl="0" w:tplc="1D8A7AE2">
      <w:start w:val="1"/>
      <w:numFmt w:val="bullet"/>
      <w:lvlText w:val=""/>
      <w:lvlJc w:val="left"/>
      <w:pPr>
        <w:ind w:left="720" w:hanging="360"/>
      </w:pPr>
      <w:rPr>
        <w:rFonts w:ascii="Wingdings" w:hAnsi="Wingdings" w:hint="default"/>
      </w:rPr>
    </w:lvl>
    <w:lvl w:ilvl="1" w:tplc="BAF82D0C">
      <w:start w:val="1"/>
      <w:numFmt w:val="bullet"/>
      <w:lvlText w:val=""/>
      <w:lvlJc w:val="left"/>
      <w:pPr>
        <w:ind w:left="1440" w:hanging="360"/>
      </w:pPr>
      <w:rPr>
        <w:rFonts w:ascii="Wingdings" w:hAnsi="Wingdings" w:hint="default"/>
      </w:rPr>
    </w:lvl>
    <w:lvl w:ilvl="2" w:tplc="94343B08">
      <w:start w:val="1"/>
      <w:numFmt w:val="bullet"/>
      <w:lvlText w:val=""/>
      <w:lvlJc w:val="left"/>
      <w:pPr>
        <w:ind w:left="2160" w:hanging="360"/>
      </w:pPr>
      <w:rPr>
        <w:rFonts w:ascii="Wingdings" w:hAnsi="Wingdings" w:hint="default"/>
      </w:rPr>
    </w:lvl>
    <w:lvl w:ilvl="3" w:tplc="EF486518">
      <w:start w:val="1"/>
      <w:numFmt w:val="bullet"/>
      <w:lvlText w:val=""/>
      <w:lvlJc w:val="left"/>
      <w:pPr>
        <w:ind w:left="2880" w:hanging="360"/>
      </w:pPr>
      <w:rPr>
        <w:rFonts w:ascii="Wingdings" w:hAnsi="Wingdings" w:hint="default"/>
      </w:rPr>
    </w:lvl>
    <w:lvl w:ilvl="4" w:tplc="AD3EAB18">
      <w:start w:val="1"/>
      <w:numFmt w:val="bullet"/>
      <w:lvlText w:val=""/>
      <w:lvlJc w:val="left"/>
      <w:pPr>
        <w:ind w:left="3600" w:hanging="360"/>
      </w:pPr>
      <w:rPr>
        <w:rFonts w:ascii="Wingdings" w:hAnsi="Wingdings" w:hint="default"/>
      </w:rPr>
    </w:lvl>
    <w:lvl w:ilvl="5" w:tplc="54E08446">
      <w:start w:val="1"/>
      <w:numFmt w:val="bullet"/>
      <w:lvlText w:val=""/>
      <w:lvlJc w:val="left"/>
      <w:pPr>
        <w:ind w:left="4320" w:hanging="360"/>
      </w:pPr>
      <w:rPr>
        <w:rFonts w:ascii="Wingdings" w:hAnsi="Wingdings" w:hint="default"/>
      </w:rPr>
    </w:lvl>
    <w:lvl w:ilvl="6" w:tplc="F2C656D4">
      <w:start w:val="1"/>
      <w:numFmt w:val="bullet"/>
      <w:lvlText w:val=""/>
      <w:lvlJc w:val="left"/>
      <w:pPr>
        <w:ind w:left="5040" w:hanging="360"/>
      </w:pPr>
      <w:rPr>
        <w:rFonts w:ascii="Wingdings" w:hAnsi="Wingdings" w:hint="default"/>
      </w:rPr>
    </w:lvl>
    <w:lvl w:ilvl="7" w:tplc="5A140AFA">
      <w:start w:val="1"/>
      <w:numFmt w:val="bullet"/>
      <w:lvlText w:val=""/>
      <w:lvlJc w:val="left"/>
      <w:pPr>
        <w:ind w:left="5760" w:hanging="360"/>
      </w:pPr>
      <w:rPr>
        <w:rFonts w:ascii="Wingdings" w:hAnsi="Wingdings" w:hint="default"/>
      </w:rPr>
    </w:lvl>
    <w:lvl w:ilvl="8" w:tplc="68D07BA6">
      <w:start w:val="1"/>
      <w:numFmt w:val="bullet"/>
      <w:lvlText w:val=""/>
      <w:lvlJc w:val="left"/>
      <w:pPr>
        <w:ind w:left="6480" w:hanging="360"/>
      </w:pPr>
      <w:rPr>
        <w:rFonts w:ascii="Wingdings" w:hAnsi="Wingdings" w:hint="default"/>
      </w:rPr>
    </w:lvl>
  </w:abstractNum>
  <w:abstractNum w:abstractNumId="21" w15:restartNumberingAfterBreak="0">
    <w:nsid w:val="0B7AA359"/>
    <w:multiLevelType w:val="hybridMultilevel"/>
    <w:tmpl w:val="FFFFFFFF"/>
    <w:lvl w:ilvl="0" w:tplc="FA4CCF6E">
      <w:start w:val="1"/>
      <w:numFmt w:val="bullet"/>
      <w:lvlText w:val=""/>
      <w:lvlJc w:val="left"/>
      <w:pPr>
        <w:ind w:left="720" w:hanging="360"/>
      </w:pPr>
      <w:rPr>
        <w:rFonts w:ascii="Symbol" w:hAnsi="Symbol" w:hint="default"/>
      </w:rPr>
    </w:lvl>
    <w:lvl w:ilvl="1" w:tplc="39B2BC90">
      <w:start w:val="1"/>
      <w:numFmt w:val="bullet"/>
      <w:lvlText w:val="o"/>
      <w:lvlJc w:val="left"/>
      <w:pPr>
        <w:ind w:left="1440" w:hanging="360"/>
      </w:pPr>
      <w:rPr>
        <w:rFonts w:ascii="Courier New" w:hAnsi="Courier New" w:hint="default"/>
      </w:rPr>
    </w:lvl>
    <w:lvl w:ilvl="2" w:tplc="8F74B782">
      <w:start w:val="1"/>
      <w:numFmt w:val="bullet"/>
      <w:lvlText w:val=""/>
      <w:lvlJc w:val="left"/>
      <w:pPr>
        <w:ind w:left="2160" w:hanging="360"/>
      </w:pPr>
      <w:rPr>
        <w:rFonts w:ascii="Wingdings" w:hAnsi="Wingdings" w:hint="default"/>
      </w:rPr>
    </w:lvl>
    <w:lvl w:ilvl="3" w:tplc="7AB2938A">
      <w:start w:val="1"/>
      <w:numFmt w:val="bullet"/>
      <w:lvlText w:val=""/>
      <w:lvlJc w:val="left"/>
      <w:pPr>
        <w:ind w:left="2880" w:hanging="360"/>
      </w:pPr>
      <w:rPr>
        <w:rFonts w:ascii="Symbol" w:hAnsi="Symbol" w:hint="default"/>
      </w:rPr>
    </w:lvl>
    <w:lvl w:ilvl="4" w:tplc="999EE5D8">
      <w:start w:val="1"/>
      <w:numFmt w:val="bullet"/>
      <w:lvlText w:val="o"/>
      <w:lvlJc w:val="left"/>
      <w:pPr>
        <w:ind w:left="3600" w:hanging="360"/>
      </w:pPr>
      <w:rPr>
        <w:rFonts w:ascii="Courier New" w:hAnsi="Courier New" w:hint="default"/>
      </w:rPr>
    </w:lvl>
    <w:lvl w:ilvl="5" w:tplc="11AE8920">
      <w:start w:val="1"/>
      <w:numFmt w:val="bullet"/>
      <w:lvlText w:val=""/>
      <w:lvlJc w:val="left"/>
      <w:pPr>
        <w:ind w:left="4320" w:hanging="360"/>
      </w:pPr>
      <w:rPr>
        <w:rFonts w:ascii="Wingdings" w:hAnsi="Wingdings" w:hint="default"/>
      </w:rPr>
    </w:lvl>
    <w:lvl w:ilvl="6" w:tplc="16C85BF4">
      <w:start w:val="1"/>
      <w:numFmt w:val="bullet"/>
      <w:lvlText w:val=""/>
      <w:lvlJc w:val="left"/>
      <w:pPr>
        <w:ind w:left="5040" w:hanging="360"/>
      </w:pPr>
      <w:rPr>
        <w:rFonts w:ascii="Symbol" w:hAnsi="Symbol" w:hint="default"/>
      </w:rPr>
    </w:lvl>
    <w:lvl w:ilvl="7" w:tplc="1AF23DFA">
      <w:start w:val="1"/>
      <w:numFmt w:val="bullet"/>
      <w:lvlText w:val="o"/>
      <w:lvlJc w:val="left"/>
      <w:pPr>
        <w:ind w:left="5760" w:hanging="360"/>
      </w:pPr>
      <w:rPr>
        <w:rFonts w:ascii="Courier New" w:hAnsi="Courier New" w:hint="default"/>
      </w:rPr>
    </w:lvl>
    <w:lvl w:ilvl="8" w:tplc="EB360A16">
      <w:start w:val="1"/>
      <w:numFmt w:val="bullet"/>
      <w:lvlText w:val=""/>
      <w:lvlJc w:val="left"/>
      <w:pPr>
        <w:ind w:left="6480" w:hanging="360"/>
      </w:pPr>
      <w:rPr>
        <w:rFonts w:ascii="Wingdings" w:hAnsi="Wingdings" w:hint="default"/>
      </w:rPr>
    </w:lvl>
  </w:abstractNum>
  <w:abstractNum w:abstractNumId="22" w15:restartNumberingAfterBreak="0">
    <w:nsid w:val="0B820B57"/>
    <w:multiLevelType w:val="hybridMultilevel"/>
    <w:tmpl w:val="FFFFFFFF"/>
    <w:lvl w:ilvl="0" w:tplc="F6AAA05A">
      <w:start w:val="1"/>
      <w:numFmt w:val="bullet"/>
      <w:lvlText w:val=""/>
      <w:lvlJc w:val="left"/>
      <w:pPr>
        <w:ind w:left="720" w:hanging="360"/>
      </w:pPr>
      <w:rPr>
        <w:rFonts w:ascii="Wingdings" w:hAnsi="Wingdings" w:hint="default"/>
      </w:rPr>
    </w:lvl>
    <w:lvl w:ilvl="1" w:tplc="4CAE0A60">
      <w:start w:val="1"/>
      <w:numFmt w:val="bullet"/>
      <w:lvlText w:val=""/>
      <w:lvlJc w:val="left"/>
      <w:pPr>
        <w:ind w:left="1440" w:hanging="360"/>
      </w:pPr>
      <w:rPr>
        <w:rFonts w:ascii="Wingdings" w:hAnsi="Wingdings" w:hint="default"/>
      </w:rPr>
    </w:lvl>
    <w:lvl w:ilvl="2" w:tplc="76842AD0">
      <w:start w:val="1"/>
      <w:numFmt w:val="bullet"/>
      <w:lvlText w:val=""/>
      <w:lvlJc w:val="left"/>
      <w:pPr>
        <w:ind w:left="2160" w:hanging="360"/>
      </w:pPr>
      <w:rPr>
        <w:rFonts w:ascii="Wingdings" w:hAnsi="Wingdings" w:hint="default"/>
      </w:rPr>
    </w:lvl>
    <w:lvl w:ilvl="3" w:tplc="F2BCCED4">
      <w:start w:val="1"/>
      <w:numFmt w:val="bullet"/>
      <w:lvlText w:val=""/>
      <w:lvlJc w:val="left"/>
      <w:pPr>
        <w:ind w:left="2880" w:hanging="360"/>
      </w:pPr>
      <w:rPr>
        <w:rFonts w:ascii="Wingdings" w:hAnsi="Wingdings" w:hint="default"/>
      </w:rPr>
    </w:lvl>
    <w:lvl w:ilvl="4" w:tplc="4E2C5878">
      <w:start w:val="1"/>
      <w:numFmt w:val="bullet"/>
      <w:lvlText w:val=""/>
      <w:lvlJc w:val="left"/>
      <w:pPr>
        <w:ind w:left="3600" w:hanging="360"/>
      </w:pPr>
      <w:rPr>
        <w:rFonts w:ascii="Wingdings" w:hAnsi="Wingdings" w:hint="default"/>
      </w:rPr>
    </w:lvl>
    <w:lvl w:ilvl="5" w:tplc="70D65E8E">
      <w:start w:val="1"/>
      <w:numFmt w:val="bullet"/>
      <w:lvlText w:val=""/>
      <w:lvlJc w:val="left"/>
      <w:pPr>
        <w:ind w:left="4320" w:hanging="360"/>
      </w:pPr>
      <w:rPr>
        <w:rFonts w:ascii="Wingdings" w:hAnsi="Wingdings" w:hint="default"/>
      </w:rPr>
    </w:lvl>
    <w:lvl w:ilvl="6" w:tplc="D4B26B18">
      <w:start w:val="1"/>
      <w:numFmt w:val="bullet"/>
      <w:lvlText w:val=""/>
      <w:lvlJc w:val="left"/>
      <w:pPr>
        <w:ind w:left="5040" w:hanging="360"/>
      </w:pPr>
      <w:rPr>
        <w:rFonts w:ascii="Wingdings" w:hAnsi="Wingdings" w:hint="default"/>
      </w:rPr>
    </w:lvl>
    <w:lvl w:ilvl="7" w:tplc="D1AC5E64">
      <w:start w:val="1"/>
      <w:numFmt w:val="bullet"/>
      <w:lvlText w:val=""/>
      <w:lvlJc w:val="left"/>
      <w:pPr>
        <w:ind w:left="5760" w:hanging="360"/>
      </w:pPr>
      <w:rPr>
        <w:rFonts w:ascii="Wingdings" w:hAnsi="Wingdings" w:hint="default"/>
      </w:rPr>
    </w:lvl>
    <w:lvl w:ilvl="8" w:tplc="B016F16E">
      <w:start w:val="1"/>
      <w:numFmt w:val="bullet"/>
      <w:lvlText w:val=""/>
      <w:lvlJc w:val="left"/>
      <w:pPr>
        <w:ind w:left="6480" w:hanging="360"/>
      </w:pPr>
      <w:rPr>
        <w:rFonts w:ascii="Wingdings" w:hAnsi="Wingdings" w:hint="default"/>
      </w:rPr>
    </w:lvl>
  </w:abstractNum>
  <w:abstractNum w:abstractNumId="23" w15:restartNumberingAfterBreak="0">
    <w:nsid w:val="0B9A39BC"/>
    <w:multiLevelType w:val="hybridMultilevel"/>
    <w:tmpl w:val="FFFFFFFF"/>
    <w:lvl w:ilvl="0" w:tplc="6E44AB4C">
      <w:start w:val="1"/>
      <w:numFmt w:val="bullet"/>
      <w:lvlText w:val=""/>
      <w:lvlJc w:val="left"/>
      <w:pPr>
        <w:ind w:left="720" w:hanging="360"/>
      </w:pPr>
      <w:rPr>
        <w:rFonts w:ascii="Wingdings" w:hAnsi="Wingdings" w:hint="default"/>
      </w:rPr>
    </w:lvl>
    <w:lvl w:ilvl="1" w:tplc="14B6F750">
      <w:start w:val="1"/>
      <w:numFmt w:val="bullet"/>
      <w:lvlText w:val=""/>
      <w:lvlJc w:val="left"/>
      <w:pPr>
        <w:ind w:left="1440" w:hanging="360"/>
      </w:pPr>
      <w:rPr>
        <w:rFonts w:ascii="Wingdings" w:hAnsi="Wingdings" w:hint="default"/>
      </w:rPr>
    </w:lvl>
    <w:lvl w:ilvl="2" w:tplc="820A1B42">
      <w:start w:val="1"/>
      <w:numFmt w:val="bullet"/>
      <w:lvlText w:val=""/>
      <w:lvlJc w:val="left"/>
      <w:pPr>
        <w:ind w:left="2160" w:hanging="360"/>
      </w:pPr>
      <w:rPr>
        <w:rFonts w:ascii="Wingdings" w:hAnsi="Wingdings" w:hint="default"/>
      </w:rPr>
    </w:lvl>
    <w:lvl w:ilvl="3" w:tplc="18A4A9CC">
      <w:start w:val="1"/>
      <w:numFmt w:val="bullet"/>
      <w:lvlText w:val=""/>
      <w:lvlJc w:val="left"/>
      <w:pPr>
        <w:ind w:left="2880" w:hanging="360"/>
      </w:pPr>
      <w:rPr>
        <w:rFonts w:ascii="Wingdings" w:hAnsi="Wingdings" w:hint="default"/>
      </w:rPr>
    </w:lvl>
    <w:lvl w:ilvl="4" w:tplc="7812DC26">
      <w:start w:val="1"/>
      <w:numFmt w:val="bullet"/>
      <w:lvlText w:val=""/>
      <w:lvlJc w:val="left"/>
      <w:pPr>
        <w:ind w:left="3600" w:hanging="360"/>
      </w:pPr>
      <w:rPr>
        <w:rFonts w:ascii="Wingdings" w:hAnsi="Wingdings" w:hint="default"/>
      </w:rPr>
    </w:lvl>
    <w:lvl w:ilvl="5" w:tplc="1C30B280">
      <w:start w:val="1"/>
      <w:numFmt w:val="bullet"/>
      <w:lvlText w:val=""/>
      <w:lvlJc w:val="left"/>
      <w:pPr>
        <w:ind w:left="4320" w:hanging="360"/>
      </w:pPr>
      <w:rPr>
        <w:rFonts w:ascii="Wingdings" w:hAnsi="Wingdings" w:hint="default"/>
      </w:rPr>
    </w:lvl>
    <w:lvl w:ilvl="6" w:tplc="8BE43A10">
      <w:start w:val="1"/>
      <w:numFmt w:val="bullet"/>
      <w:lvlText w:val=""/>
      <w:lvlJc w:val="left"/>
      <w:pPr>
        <w:ind w:left="5040" w:hanging="360"/>
      </w:pPr>
      <w:rPr>
        <w:rFonts w:ascii="Wingdings" w:hAnsi="Wingdings" w:hint="default"/>
      </w:rPr>
    </w:lvl>
    <w:lvl w:ilvl="7" w:tplc="F4BEC33E">
      <w:start w:val="1"/>
      <w:numFmt w:val="bullet"/>
      <w:lvlText w:val=""/>
      <w:lvlJc w:val="left"/>
      <w:pPr>
        <w:ind w:left="5760" w:hanging="360"/>
      </w:pPr>
      <w:rPr>
        <w:rFonts w:ascii="Wingdings" w:hAnsi="Wingdings" w:hint="default"/>
      </w:rPr>
    </w:lvl>
    <w:lvl w:ilvl="8" w:tplc="AB683544">
      <w:start w:val="1"/>
      <w:numFmt w:val="bullet"/>
      <w:lvlText w:val=""/>
      <w:lvlJc w:val="left"/>
      <w:pPr>
        <w:ind w:left="6480" w:hanging="360"/>
      </w:pPr>
      <w:rPr>
        <w:rFonts w:ascii="Wingdings" w:hAnsi="Wingdings" w:hint="default"/>
      </w:rPr>
    </w:lvl>
  </w:abstractNum>
  <w:abstractNum w:abstractNumId="24" w15:restartNumberingAfterBreak="0">
    <w:nsid w:val="0B9BAC9B"/>
    <w:multiLevelType w:val="hybridMultilevel"/>
    <w:tmpl w:val="FFFFFFFF"/>
    <w:lvl w:ilvl="0" w:tplc="5C00CB70">
      <w:start w:val="1"/>
      <w:numFmt w:val="bullet"/>
      <w:lvlText w:val=""/>
      <w:lvlJc w:val="left"/>
      <w:pPr>
        <w:ind w:left="720" w:hanging="360"/>
      </w:pPr>
      <w:rPr>
        <w:rFonts w:ascii="Symbol" w:hAnsi="Symbol" w:hint="default"/>
      </w:rPr>
    </w:lvl>
    <w:lvl w:ilvl="1" w:tplc="23524734">
      <w:start w:val="1"/>
      <w:numFmt w:val="bullet"/>
      <w:lvlText w:val="o"/>
      <w:lvlJc w:val="left"/>
      <w:pPr>
        <w:ind w:left="1440" w:hanging="360"/>
      </w:pPr>
      <w:rPr>
        <w:rFonts w:ascii="Courier New" w:hAnsi="Courier New" w:hint="default"/>
      </w:rPr>
    </w:lvl>
    <w:lvl w:ilvl="2" w:tplc="EF542AD4">
      <w:start w:val="1"/>
      <w:numFmt w:val="bullet"/>
      <w:lvlText w:val=""/>
      <w:lvlJc w:val="left"/>
      <w:pPr>
        <w:ind w:left="2160" w:hanging="360"/>
      </w:pPr>
      <w:rPr>
        <w:rFonts w:ascii="Wingdings" w:hAnsi="Wingdings" w:hint="default"/>
      </w:rPr>
    </w:lvl>
    <w:lvl w:ilvl="3" w:tplc="7AD2672C">
      <w:start w:val="1"/>
      <w:numFmt w:val="bullet"/>
      <w:lvlText w:val=""/>
      <w:lvlJc w:val="left"/>
      <w:pPr>
        <w:ind w:left="2880" w:hanging="360"/>
      </w:pPr>
      <w:rPr>
        <w:rFonts w:ascii="Symbol" w:hAnsi="Symbol" w:hint="default"/>
      </w:rPr>
    </w:lvl>
    <w:lvl w:ilvl="4" w:tplc="7D56CFAE">
      <w:start w:val="1"/>
      <w:numFmt w:val="bullet"/>
      <w:lvlText w:val="o"/>
      <w:lvlJc w:val="left"/>
      <w:pPr>
        <w:ind w:left="3600" w:hanging="360"/>
      </w:pPr>
      <w:rPr>
        <w:rFonts w:ascii="Courier New" w:hAnsi="Courier New" w:hint="default"/>
      </w:rPr>
    </w:lvl>
    <w:lvl w:ilvl="5" w:tplc="BBD457EC">
      <w:start w:val="1"/>
      <w:numFmt w:val="bullet"/>
      <w:lvlText w:val=""/>
      <w:lvlJc w:val="left"/>
      <w:pPr>
        <w:ind w:left="4320" w:hanging="360"/>
      </w:pPr>
      <w:rPr>
        <w:rFonts w:ascii="Wingdings" w:hAnsi="Wingdings" w:hint="default"/>
      </w:rPr>
    </w:lvl>
    <w:lvl w:ilvl="6" w:tplc="6C44EEE2">
      <w:start w:val="1"/>
      <w:numFmt w:val="bullet"/>
      <w:lvlText w:val=""/>
      <w:lvlJc w:val="left"/>
      <w:pPr>
        <w:ind w:left="5040" w:hanging="360"/>
      </w:pPr>
      <w:rPr>
        <w:rFonts w:ascii="Symbol" w:hAnsi="Symbol" w:hint="default"/>
      </w:rPr>
    </w:lvl>
    <w:lvl w:ilvl="7" w:tplc="E270797E">
      <w:start w:val="1"/>
      <w:numFmt w:val="bullet"/>
      <w:lvlText w:val="o"/>
      <w:lvlJc w:val="left"/>
      <w:pPr>
        <w:ind w:left="5760" w:hanging="360"/>
      </w:pPr>
      <w:rPr>
        <w:rFonts w:ascii="Courier New" w:hAnsi="Courier New" w:hint="default"/>
      </w:rPr>
    </w:lvl>
    <w:lvl w:ilvl="8" w:tplc="36D016A8">
      <w:start w:val="1"/>
      <w:numFmt w:val="bullet"/>
      <w:lvlText w:val=""/>
      <w:lvlJc w:val="left"/>
      <w:pPr>
        <w:ind w:left="6480" w:hanging="360"/>
      </w:pPr>
      <w:rPr>
        <w:rFonts w:ascii="Wingdings" w:hAnsi="Wingdings" w:hint="default"/>
      </w:rPr>
    </w:lvl>
  </w:abstractNum>
  <w:abstractNum w:abstractNumId="25" w15:restartNumberingAfterBreak="0">
    <w:nsid w:val="0C25EE83"/>
    <w:multiLevelType w:val="hybridMultilevel"/>
    <w:tmpl w:val="FFFFFFFF"/>
    <w:lvl w:ilvl="0" w:tplc="02D623C2">
      <w:start w:val="1"/>
      <w:numFmt w:val="bullet"/>
      <w:lvlText w:val=""/>
      <w:lvlJc w:val="left"/>
      <w:pPr>
        <w:ind w:left="720" w:hanging="360"/>
      </w:pPr>
      <w:rPr>
        <w:rFonts w:ascii="Symbol" w:hAnsi="Symbol" w:hint="default"/>
      </w:rPr>
    </w:lvl>
    <w:lvl w:ilvl="1" w:tplc="34340BFE">
      <w:start w:val="1"/>
      <w:numFmt w:val="bullet"/>
      <w:lvlText w:val="o"/>
      <w:lvlJc w:val="left"/>
      <w:pPr>
        <w:ind w:left="1440" w:hanging="360"/>
      </w:pPr>
      <w:rPr>
        <w:rFonts w:ascii="Courier New" w:hAnsi="Courier New" w:hint="default"/>
      </w:rPr>
    </w:lvl>
    <w:lvl w:ilvl="2" w:tplc="56B6F31C">
      <w:start w:val="1"/>
      <w:numFmt w:val="bullet"/>
      <w:lvlText w:val=""/>
      <w:lvlJc w:val="left"/>
      <w:pPr>
        <w:ind w:left="2160" w:hanging="360"/>
      </w:pPr>
      <w:rPr>
        <w:rFonts w:ascii="Wingdings" w:hAnsi="Wingdings" w:hint="default"/>
      </w:rPr>
    </w:lvl>
    <w:lvl w:ilvl="3" w:tplc="41F24170">
      <w:start w:val="1"/>
      <w:numFmt w:val="bullet"/>
      <w:lvlText w:val=""/>
      <w:lvlJc w:val="left"/>
      <w:pPr>
        <w:ind w:left="2880" w:hanging="360"/>
      </w:pPr>
      <w:rPr>
        <w:rFonts w:ascii="Symbol" w:hAnsi="Symbol" w:hint="default"/>
      </w:rPr>
    </w:lvl>
    <w:lvl w:ilvl="4" w:tplc="CC88F59C">
      <w:start w:val="1"/>
      <w:numFmt w:val="bullet"/>
      <w:lvlText w:val="o"/>
      <w:lvlJc w:val="left"/>
      <w:pPr>
        <w:ind w:left="3600" w:hanging="360"/>
      </w:pPr>
      <w:rPr>
        <w:rFonts w:ascii="Courier New" w:hAnsi="Courier New" w:hint="default"/>
      </w:rPr>
    </w:lvl>
    <w:lvl w:ilvl="5" w:tplc="1F426A04">
      <w:start w:val="1"/>
      <w:numFmt w:val="bullet"/>
      <w:lvlText w:val=""/>
      <w:lvlJc w:val="left"/>
      <w:pPr>
        <w:ind w:left="4320" w:hanging="360"/>
      </w:pPr>
      <w:rPr>
        <w:rFonts w:ascii="Wingdings" w:hAnsi="Wingdings" w:hint="default"/>
      </w:rPr>
    </w:lvl>
    <w:lvl w:ilvl="6" w:tplc="9D32F020">
      <w:start w:val="1"/>
      <w:numFmt w:val="bullet"/>
      <w:lvlText w:val=""/>
      <w:lvlJc w:val="left"/>
      <w:pPr>
        <w:ind w:left="5040" w:hanging="360"/>
      </w:pPr>
      <w:rPr>
        <w:rFonts w:ascii="Symbol" w:hAnsi="Symbol" w:hint="default"/>
      </w:rPr>
    </w:lvl>
    <w:lvl w:ilvl="7" w:tplc="7EFADDFA">
      <w:start w:val="1"/>
      <w:numFmt w:val="bullet"/>
      <w:lvlText w:val="o"/>
      <w:lvlJc w:val="left"/>
      <w:pPr>
        <w:ind w:left="5760" w:hanging="360"/>
      </w:pPr>
      <w:rPr>
        <w:rFonts w:ascii="Courier New" w:hAnsi="Courier New" w:hint="default"/>
      </w:rPr>
    </w:lvl>
    <w:lvl w:ilvl="8" w:tplc="3DDEFE50">
      <w:start w:val="1"/>
      <w:numFmt w:val="bullet"/>
      <w:lvlText w:val=""/>
      <w:lvlJc w:val="left"/>
      <w:pPr>
        <w:ind w:left="6480" w:hanging="360"/>
      </w:pPr>
      <w:rPr>
        <w:rFonts w:ascii="Wingdings" w:hAnsi="Wingdings" w:hint="default"/>
      </w:rPr>
    </w:lvl>
  </w:abstractNum>
  <w:abstractNum w:abstractNumId="26" w15:restartNumberingAfterBreak="0">
    <w:nsid w:val="0D1611C8"/>
    <w:multiLevelType w:val="hybridMultilevel"/>
    <w:tmpl w:val="FFFFFFFF"/>
    <w:lvl w:ilvl="0" w:tplc="68CCBDF6">
      <w:start w:val="1"/>
      <w:numFmt w:val="bullet"/>
      <w:lvlText w:val=""/>
      <w:lvlJc w:val="left"/>
      <w:pPr>
        <w:ind w:left="720" w:hanging="360"/>
      </w:pPr>
      <w:rPr>
        <w:rFonts w:ascii="Wingdings" w:hAnsi="Wingdings" w:hint="default"/>
      </w:rPr>
    </w:lvl>
    <w:lvl w:ilvl="1" w:tplc="14B26F9C">
      <w:start w:val="1"/>
      <w:numFmt w:val="bullet"/>
      <w:lvlText w:val=""/>
      <w:lvlJc w:val="left"/>
      <w:pPr>
        <w:ind w:left="1440" w:hanging="360"/>
      </w:pPr>
      <w:rPr>
        <w:rFonts w:ascii="Wingdings" w:hAnsi="Wingdings" w:hint="default"/>
      </w:rPr>
    </w:lvl>
    <w:lvl w:ilvl="2" w:tplc="1E40ED0A">
      <w:start w:val="1"/>
      <w:numFmt w:val="bullet"/>
      <w:lvlText w:val=""/>
      <w:lvlJc w:val="left"/>
      <w:pPr>
        <w:ind w:left="2160" w:hanging="360"/>
      </w:pPr>
      <w:rPr>
        <w:rFonts w:ascii="Wingdings" w:hAnsi="Wingdings" w:hint="default"/>
      </w:rPr>
    </w:lvl>
    <w:lvl w:ilvl="3" w:tplc="160C2786">
      <w:start w:val="1"/>
      <w:numFmt w:val="bullet"/>
      <w:lvlText w:val=""/>
      <w:lvlJc w:val="left"/>
      <w:pPr>
        <w:ind w:left="2880" w:hanging="360"/>
      </w:pPr>
      <w:rPr>
        <w:rFonts w:ascii="Wingdings" w:hAnsi="Wingdings" w:hint="default"/>
      </w:rPr>
    </w:lvl>
    <w:lvl w:ilvl="4" w:tplc="AD4E29DC">
      <w:start w:val="1"/>
      <w:numFmt w:val="bullet"/>
      <w:lvlText w:val=""/>
      <w:lvlJc w:val="left"/>
      <w:pPr>
        <w:ind w:left="3600" w:hanging="360"/>
      </w:pPr>
      <w:rPr>
        <w:rFonts w:ascii="Wingdings" w:hAnsi="Wingdings" w:hint="default"/>
      </w:rPr>
    </w:lvl>
    <w:lvl w:ilvl="5" w:tplc="21FE6B1A">
      <w:start w:val="1"/>
      <w:numFmt w:val="bullet"/>
      <w:lvlText w:val=""/>
      <w:lvlJc w:val="left"/>
      <w:pPr>
        <w:ind w:left="4320" w:hanging="360"/>
      </w:pPr>
      <w:rPr>
        <w:rFonts w:ascii="Wingdings" w:hAnsi="Wingdings" w:hint="default"/>
      </w:rPr>
    </w:lvl>
    <w:lvl w:ilvl="6" w:tplc="4DF29D40">
      <w:start w:val="1"/>
      <w:numFmt w:val="bullet"/>
      <w:lvlText w:val=""/>
      <w:lvlJc w:val="left"/>
      <w:pPr>
        <w:ind w:left="5040" w:hanging="360"/>
      </w:pPr>
      <w:rPr>
        <w:rFonts w:ascii="Wingdings" w:hAnsi="Wingdings" w:hint="default"/>
      </w:rPr>
    </w:lvl>
    <w:lvl w:ilvl="7" w:tplc="12C8F408">
      <w:start w:val="1"/>
      <w:numFmt w:val="bullet"/>
      <w:lvlText w:val=""/>
      <w:lvlJc w:val="left"/>
      <w:pPr>
        <w:ind w:left="5760" w:hanging="360"/>
      </w:pPr>
      <w:rPr>
        <w:rFonts w:ascii="Wingdings" w:hAnsi="Wingdings" w:hint="default"/>
      </w:rPr>
    </w:lvl>
    <w:lvl w:ilvl="8" w:tplc="86444F00">
      <w:start w:val="1"/>
      <w:numFmt w:val="bullet"/>
      <w:lvlText w:val=""/>
      <w:lvlJc w:val="left"/>
      <w:pPr>
        <w:ind w:left="6480" w:hanging="360"/>
      </w:pPr>
      <w:rPr>
        <w:rFonts w:ascii="Wingdings" w:hAnsi="Wingdings" w:hint="default"/>
      </w:rPr>
    </w:lvl>
  </w:abstractNum>
  <w:abstractNum w:abstractNumId="27" w15:restartNumberingAfterBreak="0">
    <w:nsid w:val="0DAC3822"/>
    <w:multiLevelType w:val="hybridMultilevel"/>
    <w:tmpl w:val="FFFFFFFF"/>
    <w:lvl w:ilvl="0" w:tplc="96AE0DEE">
      <w:start w:val="1"/>
      <w:numFmt w:val="bullet"/>
      <w:lvlText w:val=""/>
      <w:lvlJc w:val="left"/>
      <w:pPr>
        <w:ind w:left="720" w:hanging="360"/>
      </w:pPr>
      <w:rPr>
        <w:rFonts w:ascii="Wingdings" w:hAnsi="Wingdings" w:hint="default"/>
      </w:rPr>
    </w:lvl>
    <w:lvl w:ilvl="1" w:tplc="C3EE2BA4">
      <w:start w:val="1"/>
      <w:numFmt w:val="bullet"/>
      <w:lvlText w:val=""/>
      <w:lvlJc w:val="left"/>
      <w:pPr>
        <w:ind w:left="1440" w:hanging="360"/>
      </w:pPr>
      <w:rPr>
        <w:rFonts w:ascii="Wingdings" w:hAnsi="Wingdings" w:hint="default"/>
      </w:rPr>
    </w:lvl>
    <w:lvl w:ilvl="2" w:tplc="766810BA">
      <w:start w:val="1"/>
      <w:numFmt w:val="bullet"/>
      <w:lvlText w:val=""/>
      <w:lvlJc w:val="left"/>
      <w:pPr>
        <w:ind w:left="2160" w:hanging="360"/>
      </w:pPr>
      <w:rPr>
        <w:rFonts w:ascii="Wingdings" w:hAnsi="Wingdings" w:hint="default"/>
      </w:rPr>
    </w:lvl>
    <w:lvl w:ilvl="3" w:tplc="1D54A110">
      <w:start w:val="1"/>
      <w:numFmt w:val="bullet"/>
      <w:lvlText w:val=""/>
      <w:lvlJc w:val="left"/>
      <w:pPr>
        <w:ind w:left="2880" w:hanging="360"/>
      </w:pPr>
      <w:rPr>
        <w:rFonts w:ascii="Wingdings" w:hAnsi="Wingdings" w:hint="default"/>
      </w:rPr>
    </w:lvl>
    <w:lvl w:ilvl="4" w:tplc="4CB2C2BE">
      <w:start w:val="1"/>
      <w:numFmt w:val="bullet"/>
      <w:lvlText w:val=""/>
      <w:lvlJc w:val="left"/>
      <w:pPr>
        <w:ind w:left="3600" w:hanging="360"/>
      </w:pPr>
      <w:rPr>
        <w:rFonts w:ascii="Wingdings" w:hAnsi="Wingdings" w:hint="default"/>
      </w:rPr>
    </w:lvl>
    <w:lvl w:ilvl="5" w:tplc="AA840850">
      <w:start w:val="1"/>
      <w:numFmt w:val="bullet"/>
      <w:lvlText w:val=""/>
      <w:lvlJc w:val="left"/>
      <w:pPr>
        <w:ind w:left="4320" w:hanging="360"/>
      </w:pPr>
      <w:rPr>
        <w:rFonts w:ascii="Wingdings" w:hAnsi="Wingdings" w:hint="default"/>
      </w:rPr>
    </w:lvl>
    <w:lvl w:ilvl="6" w:tplc="326807DC">
      <w:start w:val="1"/>
      <w:numFmt w:val="bullet"/>
      <w:lvlText w:val=""/>
      <w:lvlJc w:val="left"/>
      <w:pPr>
        <w:ind w:left="5040" w:hanging="360"/>
      </w:pPr>
      <w:rPr>
        <w:rFonts w:ascii="Wingdings" w:hAnsi="Wingdings" w:hint="default"/>
      </w:rPr>
    </w:lvl>
    <w:lvl w:ilvl="7" w:tplc="D5966472">
      <w:start w:val="1"/>
      <w:numFmt w:val="bullet"/>
      <w:lvlText w:val=""/>
      <w:lvlJc w:val="left"/>
      <w:pPr>
        <w:ind w:left="5760" w:hanging="360"/>
      </w:pPr>
      <w:rPr>
        <w:rFonts w:ascii="Wingdings" w:hAnsi="Wingdings" w:hint="default"/>
      </w:rPr>
    </w:lvl>
    <w:lvl w:ilvl="8" w:tplc="00309814">
      <w:start w:val="1"/>
      <w:numFmt w:val="bullet"/>
      <w:lvlText w:val=""/>
      <w:lvlJc w:val="left"/>
      <w:pPr>
        <w:ind w:left="6480" w:hanging="360"/>
      </w:pPr>
      <w:rPr>
        <w:rFonts w:ascii="Wingdings" w:hAnsi="Wingdings" w:hint="default"/>
      </w:rPr>
    </w:lvl>
  </w:abstractNum>
  <w:abstractNum w:abstractNumId="28" w15:restartNumberingAfterBreak="0">
    <w:nsid w:val="0DB7A1AB"/>
    <w:multiLevelType w:val="hybridMultilevel"/>
    <w:tmpl w:val="FFFFFFFF"/>
    <w:lvl w:ilvl="0" w:tplc="0CE8764E">
      <w:start w:val="1"/>
      <w:numFmt w:val="bullet"/>
      <w:lvlText w:val=""/>
      <w:lvlJc w:val="left"/>
      <w:pPr>
        <w:ind w:left="720" w:hanging="360"/>
      </w:pPr>
      <w:rPr>
        <w:rFonts w:ascii="Symbol" w:hAnsi="Symbol" w:hint="default"/>
      </w:rPr>
    </w:lvl>
    <w:lvl w:ilvl="1" w:tplc="1876B46C">
      <w:start w:val="1"/>
      <w:numFmt w:val="bullet"/>
      <w:lvlText w:val="o"/>
      <w:lvlJc w:val="left"/>
      <w:pPr>
        <w:ind w:left="1440" w:hanging="360"/>
      </w:pPr>
      <w:rPr>
        <w:rFonts w:ascii="Courier New" w:hAnsi="Courier New" w:hint="default"/>
      </w:rPr>
    </w:lvl>
    <w:lvl w:ilvl="2" w:tplc="466C2892">
      <w:start w:val="1"/>
      <w:numFmt w:val="bullet"/>
      <w:lvlText w:val=""/>
      <w:lvlJc w:val="left"/>
      <w:pPr>
        <w:ind w:left="2160" w:hanging="360"/>
      </w:pPr>
      <w:rPr>
        <w:rFonts w:ascii="Wingdings" w:hAnsi="Wingdings" w:hint="default"/>
      </w:rPr>
    </w:lvl>
    <w:lvl w:ilvl="3" w:tplc="AB5EC984">
      <w:start w:val="1"/>
      <w:numFmt w:val="bullet"/>
      <w:lvlText w:val=""/>
      <w:lvlJc w:val="left"/>
      <w:pPr>
        <w:ind w:left="2880" w:hanging="360"/>
      </w:pPr>
      <w:rPr>
        <w:rFonts w:ascii="Symbol" w:hAnsi="Symbol" w:hint="default"/>
      </w:rPr>
    </w:lvl>
    <w:lvl w:ilvl="4" w:tplc="711C9DBE">
      <w:start w:val="1"/>
      <w:numFmt w:val="bullet"/>
      <w:lvlText w:val="o"/>
      <w:lvlJc w:val="left"/>
      <w:pPr>
        <w:ind w:left="3600" w:hanging="360"/>
      </w:pPr>
      <w:rPr>
        <w:rFonts w:ascii="Courier New" w:hAnsi="Courier New" w:hint="default"/>
      </w:rPr>
    </w:lvl>
    <w:lvl w:ilvl="5" w:tplc="29C6E5C0">
      <w:start w:val="1"/>
      <w:numFmt w:val="bullet"/>
      <w:lvlText w:val=""/>
      <w:lvlJc w:val="left"/>
      <w:pPr>
        <w:ind w:left="4320" w:hanging="360"/>
      </w:pPr>
      <w:rPr>
        <w:rFonts w:ascii="Wingdings" w:hAnsi="Wingdings" w:hint="default"/>
      </w:rPr>
    </w:lvl>
    <w:lvl w:ilvl="6" w:tplc="9F60B5F4">
      <w:start w:val="1"/>
      <w:numFmt w:val="bullet"/>
      <w:lvlText w:val=""/>
      <w:lvlJc w:val="left"/>
      <w:pPr>
        <w:ind w:left="5040" w:hanging="360"/>
      </w:pPr>
      <w:rPr>
        <w:rFonts w:ascii="Symbol" w:hAnsi="Symbol" w:hint="default"/>
      </w:rPr>
    </w:lvl>
    <w:lvl w:ilvl="7" w:tplc="025E0B56">
      <w:start w:val="1"/>
      <w:numFmt w:val="bullet"/>
      <w:lvlText w:val="o"/>
      <w:lvlJc w:val="left"/>
      <w:pPr>
        <w:ind w:left="5760" w:hanging="360"/>
      </w:pPr>
      <w:rPr>
        <w:rFonts w:ascii="Courier New" w:hAnsi="Courier New" w:hint="default"/>
      </w:rPr>
    </w:lvl>
    <w:lvl w:ilvl="8" w:tplc="371A4096">
      <w:start w:val="1"/>
      <w:numFmt w:val="bullet"/>
      <w:lvlText w:val=""/>
      <w:lvlJc w:val="left"/>
      <w:pPr>
        <w:ind w:left="6480" w:hanging="360"/>
      </w:pPr>
      <w:rPr>
        <w:rFonts w:ascii="Wingdings" w:hAnsi="Wingdings" w:hint="default"/>
      </w:rPr>
    </w:lvl>
  </w:abstractNum>
  <w:abstractNum w:abstractNumId="29" w15:restartNumberingAfterBreak="0">
    <w:nsid w:val="0DFB875A"/>
    <w:multiLevelType w:val="hybridMultilevel"/>
    <w:tmpl w:val="FFFFFFFF"/>
    <w:lvl w:ilvl="0" w:tplc="8E340BFA">
      <w:start w:val="1"/>
      <w:numFmt w:val="bullet"/>
      <w:lvlText w:val=""/>
      <w:lvlJc w:val="left"/>
      <w:pPr>
        <w:ind w:left="720" w:hanging="360"/>
      </w:pPr>
      <w:rPr>
        <w:rFonts w:ascii="Wingdings" w:hAnsi="Wingdings" w:hint="default"/>
      </w:rPr>
    </w:lvl>
    <w:lvl w:ilvl="1" w:tplc="C8947D2A">
      <w:start w:val="1"/>
      <w:numFmt w:val="bullet"/>
      <w:lvlText w:val=""/>
      <w:lvlJc w:val="left"/>
      <w:pPr>
        <w:ind w:left="1440" w:hanging="360"/>
      </w:pPr>
      <w:rPr>
        <w:rFonts w:ascii="Wingdings" w:hAnsi="Wingdings" w:hint="default"/>
      </w:rPr>
    </w:lvl>
    <w:lvl w:ilvl="2" w:tplc="5C885C86">
      <w:start w:val="1"/>
      <w:numFmt w:val="bullet"/>
      <w:lvlText w:val=""/>
      <w:lvlJc w:val="left"/>
      <w:pPr>
        <w:ind w:left="2160" w:hanging="360"/>
      </w:pPr>
      <w:rPr>
        <w:rFonts w:ascii="Wingdings" w:hAnsi="Wingdings" w:hint="default"/>
      </w:rPr>
    </w:lvl>
    <w:lvl w:ilvl="3" w:tplc="068EB1A4">
      <w:start w:val="1"/>
      <w:numFmt w:val="bullet"/>
      <w:lvlText w:val=""/>
      <w:lvlJc w:val="left"/>
      <w:pPr>
        <w:ind w:left="2880" w:hanging="360"/>
      </w:pPr>
      <w:rPr>
        <w:rFonts w:ascii="Wingdings" w:hAnsi="Wingdings" w:hint="default"/>
      </w:rPr>
    </w:lvl>
    <w:lvl w:ilvl="4" w:tplc="73F05884">
      <w:start w:val="1"/>
      <w:numFmt w:val="bullet"/>
      <w:lvlText w:val=""/>
      <w:lvlJc w:val="left"/>
      <w:pPr>
        <w:ind w:left="3600" w:hanging="360"/>
      </w:pPr>
      <w:rPr>
        <w:rFonts w:ascii="Wingdings" w:hAnsi="Wingdings" w:hint="default"/>
      </w:rPr>
    </w:lvl>
    <w:lvl w:ilvl="5" w:tplc="389057F2">
      <w:start w:val="1"/>
      <w:numFmt w:val="bullet"/>
      <w:lvlText w:val=""/>
      <w:lvlJc w:val="left"/>
      <w:pPr>
        <w:ind w:left="4320" w:hanging="360"/>
      </w:pPr>
      <w:rPr>
        <w:rFonts w:ascii="Wingdings" w:hAnsi="Wingdings" w:hint="default"/>
      </w:rPr>
    </w:lvl>
    <w:lvl w:ilvl="6" w:tplc="3C2E00A8">
      <w:start w:val="1"/>
      <w:numFmt w:val="bullet"/>
      <w:lvlText w:val=""/>
      <w:lvlJc w:val="left"/>
      <w:pPr>
        <w:ind w:left="5040" w:hanging="360"/>
      </w:pPr>
      <w:rPr>
        <w:rFonts w:ascii="Wingdings" w:hAnsi="Wingdings" w:hint="default"/>
      </w:rPr>
    </w:lvl>
    <w:lvl w:ilvl="7" w:tplc="A5A2D94C">
      <w:start w:val="1"/>
      <w:numFmt w:val="bullet"/>
      <w:lvlText w:val=""/>
      <w:lvlJc w:val="left"/>
      <w:pPr>
        <w:ind w:left="5760" w:hanging="360"/>
      </w:pPr>
      <w:rPr>
        <w:rFonts w:ascii="Wingdings" w:hAnsi="Wingdings" w:hint="default"/>
      </w:rPr>
    </w:lvl>
    <w:lvl w:ilvl="8" w:tplc="E3C47E3C">
      <w:start w:val="1"/>
      <w:numFmt w:val="bullet"/>
      <w:lvlText w:val=""/>
      <w:lvlJc w:val="left"/>
      <w:pPr>
        <w:ind w:left="6480" w:hanging="360"/>
      </w:pPr>
      <w:rPr>
        <w:rFonts w:ascii="Wingdings" w:hAnsi="Wingdings" w:hint="default"/>
      </w:rPr>
    </w:lvl>
  </w:abstractNum>
  <w:abstractNum w:abstractNumId="30" w15:restartNumberingAfterBreak="0">
    <w:nsid w:val="0F1266FE"/>
    <w:multiLevelType w:val="hybridMultilevel"/>
    <w:tmpl w:val="FFFFFFFF"/>
    <w:lvl w:ilvl="0" w:tplc="A5543658">
      <w:start w:val="1"/>
      <w:numFmt w:val="bullet"/>
      <w:lvlText w:val=""/>
      <w:lvlJc w:val="left"/>
      <w:pPr>
        <w:ind w:left="720" w:hanging="360"/>
      </w:pPr>
      <w:rPr>
        <w:rFonts w:ascii="Wingdings" w:hAnsi="Wingdings" w:hint="default"/>
      </w:rPr>
    </w:lvl>
    <w:lvl w:ilvl="1" w:tplc="412EFF58">
      <w:start w:val="1"/>
      <w:numFmt w:val="bullet"/>
      <w:lvlText w:val=""/>
      <w:lvlJc w:val="left"/>
      <w:pPr>
        <w:ind w:left="1440" w:hanging="360"/>
      </w:pPr>
      <w:rPr>
        <w:rFonts w:ascii="Wingdings" w:hAnsi="Wingdings" w:hint="default"/>
      </w:rPr>
    </w:lvl>
    <w:lvl w:ilvl="2" w:tplc="73F4ED46">
      <w:start w:val="1"/>
      <w:numFmt w:val="bullet"/>
      <w:lvlText w:val=""/>
      <w:lvlJc w:val="left"/>
      <w:pPr>
        <w:ind w:left="2160" w:hanging="360"/>
      </w:pPr>
      <w:rPr>
        <w:rFonts w:ascii="Wingdings" w:hAnsi="Wingdings" w:hint="default"/>
      </w:rPr>
    </w:lvl>
    <w:lvl w:ilvl="3" w:tplc="1902B82E">
      <w:start w:val="1"/>
      <w:numFmt w:val="bullet"/>
      <w:lvlText w:val=""/>
      <w:lvlJc w:val="left"/>
      <w:pPr>
        <w:ind w:left="2880" w:hanging="360"/>
      </w:pPr>
      <w:rPr>
        <w:rFonts w:ascii="Wingdings" w:hAnsi="Wingdings" w:hint="default"/>
      </w:rPr>
    </w:lvl>
    <w:lvl w:ilvl="4" w:tplc="2BC6A63A">
      <w:start w:val="1"/>
      <w:numFmt w:val="bullet"/>
      <w:lvlText w:val=""/>
      <w:lvlJc w:val="left"/>
      <w:pPr>
        <w:ind w:left="3600" w:hanging="360"/>
      </w:pPr>
      <w:rPr>
        <w:rFonts w:ascii="Wingdings" w:hAnsi="Wingdings" w:hint="default"/>
      </w:rPr>
    </w:lvl>
    <w:lvl w:ilvl="5" w:tplc="6882D8C6">
      <w:start w:val="1"/>
      <w:numFmt w:val="bullet"/>
      <w:lvlText w:val=""/>
      <w:lvlJc w:val="left"/>
      <w:pPr>
        <w:ind w:left="4320" w:hanging="360"/>
      </w:pPr>
      <w:rPr>
        <w:rFonts w:ascii="Wingdings" w:hAnsi="Wingdings" w:hint="default"/>
      </w:rPr>
    </w:lvl>
    <w:lvl w:ilvl="6" w:tplc="E612C1A6">
      <w:start w:val="1"/>
      <w:numFmt w:val="bullet"/>
      <w:lvlText w:val=""/>
      <w:lvlJc w:val="left"/>
      <w:pPr>
        <w:ind w:left="5040" w:hanging="360"/>
      </w:pPr>
      <w:rPr>
        <w:rFonts w:ascii="Wingdings" w:hAnsi="Wingdings" w:hint="default"/>
      </w:rPr>
    </w:lvl>
    <w:lvl w:ilvl="7" w:tplc="86A4C14C">
      <w:start w:val="1"/>
      <w:numFmt w:val="bullet"/>
      <w:lvlText w:val=""/>
      <w:lvlJc w:val="left"/>
      <w:pPr>
        <w:ind w:left="5760" w:hanging="360"/>
      </w:pPr>
      <w:rPr>
        <w:rFonts w:ascii="Wingdings" w:hAnsi="Wingdings" w:hint="default"/>
      </w:rPr>
    </w:lvl>
    <w:lvl w:ilvl="8" w:tplc="12FA3F3C">
      <w:start w:val="1"/>
      <w:numFmt w:val="bullet"/>
      <w:lvlText w:val=""/>
      <w:lvlJc w:val="left"/>
      <w:pPr>
        <w:ind w:left="6480" w:hanging="360"/>
      </w:pPr>
      <w:rPr>
        <w:rFonts w:ascii="Wingdings" w:hAnsi="Wingdings" w:hint="default"/>
      </w:rPr>
    </w:lvl>
  </w:abstractNum>
  <w:abstractNum w:abstractNumId="31" w15:restartNumberingAfterBreak="0">
    <w:nsid w:val="0F296785"/>
    <w:multiLevelType w:val="hybridMultilevel"/>
    <w:tmpl w:val="FFFFFFFF"/>
    <w:lvl w:ilvl="0" w:tplc="D1C620E6">
      <w:start w:val="1"/>
      <w:numFmt w:val="bullet"/>
      <w:lvlText w:val=""/>
      <w:lvlJc w:val="left"/>
      <w:pPr>
        <w:ind w:left="720" w:hanging="360"/>
      </w:pPr>
      <w:rPr>
        <w:rFonts w:ascii="Symbol" w:hAnsi="Symbol" w:hint="default"/>
      </w:rPr>
    </w:lvl>
    <w:lvl w:ilvl="1" w:tplc="7FBE17A4">
      <w:start w:val="1"/>
      <w:numFmt w:val="bullet"/>
      <w:lvlText w:val="o"/>
      <w:lvlJc w:val="left"/>
      <w:pPr>
        <w:ind w:left="1440" w:hanging="360"/>
      </w:pPr>
      <w:rPr>
        <w:rFonts w:ascii="Courier New" w:hAnsi="Courier New" w:hint="default"/>
      </w:rPr>
    </w:lvl>
    <w:lvl w:ilvl="2" w:tplc="6D06FE78">
      <w:start w:val="1"/>
      <w:numFmt w:val="bullet"/>
      <w:lvlText w:val=""/>
      <w:lvlJc w:val="left"/>
      <w:pPr>
        <w:ind w:left="2160" w:hanging="360"/>
      </w:pPr>
      <w:rPr>
        <w:rFonts w:ascii="Wingdings" w:hAnsi="Wingdings" w:hint="default"/>
      </w:rPr>
    </w:lvl>
    <w:lvl w:ilvl="3" w:tplc="D7927B8C">
      <w:start w:val="1"/>
      <w:numFmt w:val="bullet"/>
      <w:lvlText w:val=""/>
      <w:lvlJc w:val="left"/>
      <w:pPr>
        <w:ind w:left="2880" w:hanging="360"/>
      </w:pPr>
      <w:rPr>
        <w:rFonts w:ascii="Symbol" w:hAnsi="Symbol" w:hint="default"/>
      </w:rPr>
    </w:lvl>
    <w:lvl w:ilvl="4" w:tplc="437A2F5E">
      <w:start w:val="1"/>
      <w:numFmt w:val="bullet"/>
      <w:lvlText w:val="o"/>
      <w:lvlJc w:val="left"/>
      <w:pPr>
        <w:ind w:left="3600" w:hanging="360"/>
      </w:pPr>
      <w:rPr>
        <w:rFonts w:ascii="Courier New" w:hAnsi="Courier New" w:hint="default"/>
      </w:rPr>
    </w:lvl>
    <w:lvl w:ilvl="5" w:tplc="8E200E94">
      <w:start w:val="1"/>
      <w:numFmt w:val="bullet"/>
      <w:lvlText w:val=""/>
      <w:lvlJc w:val="left"/>
      <w:pPr>
        <w:ind w:left="4320" w:hanging="360"/>
      </w:pPr>
      <w:rPr>
        <w:rFonts w:ascii="Wingdings" w:hAnsi="Wingdings" w:hint="default"/>
      </w:rPr>
    </w:lvl>
    <w:lvl w:ilvl="6" w:tplc="9DB6EDE8">
      <w:start w:val="1"/>
      <w:numFmt w:val="bullet"/>
      <w:lvlText w:val=""/>
      <w:lvlJc w:val="left"/>
      <w:pPr>
        <w:ind w:left="5040" w:hanging="360"/>
      </w:pPr>
      <w:rPr>
        <w:rFonts w:ascii="Symbol" w:hAnsi="Symbol" w:hint="default"/>
      </w:rPr>
    </w:lvl>
    <w:lvl w:ilvl="7" w:tplc="914A5F1C">
      <w:start w:val="1"/>
      <w:numFmt w:val="bullet"/>
      <w:lvlText w:val="o"/>
      <w:lvlJc w:val="left"/>
      <w:pPr>
        <w:ind w:left="5760" w:hanging="360"/>
      </w:pPr>
      <w:rPr>
        <w:rFonts w:ascii="Courier New" w:hAnsi="Courier New" w:hint="default"/>
      </w:rPr>
    </w:lvl>
    <w:lvl w:ilvl="8" w:tplc="47283A20">
      <w:start w:val="1"/>
      <w:numFmt w:val="bullet"/>
      <w:lvlText w:val=""/>
      <w:lvlJc w:val="left"/>
      <w:pPr>
        <w:ind w:left="6480" w:hanging="360"/>
      </w:pPr>
      <w:rPr>
        <w:rFonts w:ascii="Wingdings" w:hAnsi="Wingdings" w:hint="default"/>
      </w:rPr>
    </w:lvl>
  </w:abstractNum>
  <w:abstractNum w:abstractNumId="32" w15:restartNumberingAfterBreak="0">
    <w:nsid w:val="11AA9B3E"/>
    <w:multiLevelType w:val="hybridMultilevel"/>
    <w:tmpl w:val="FFFFFFFF"/>
    <w:lvl w:ilvl="0" w:tplc="23E0D144">
      <w:start w:val="1"/>
      <w:numFmt w:val="bullet"/>
      <w:lvlText w:val=""/>
      <w:lvlJc w:val="left"/>
      <w:pPr>
        <w:ind w:left="720" w:hanging="360"/>
      </w:pPr>
      <w:rPr>
        <w:rFonts w:ascii="Wingdings" w:hAnsi="Wingdings" w:hint="default"/>
      </w:rPr>
    </w:lvl>
    <w:lvl w:ilvl="1" w:tplc="B0B22B0C">
      <w:start w:val="1"/>
      <w:numFmt w:val="bullet"/>
      <w:lvlText w:val=""/>
      <w:lvlJc w:val="left"/>
      <w:pPr>
        <w:ind w:left="1440" w:hanging="360"/>
      </w:pPr>
      <w:rPr>
        <w:rFonts w:ascii="Wingdings" w:hAnsi="Wingdings" w:hint="default"/>
      </w:rPr>
    </w:lvl>
    <w:lvl w:ilvl="2" w:tplc="FB06C618">
      <w:start w:val="1"/>
      <w:numFmt w:val="bullet"/>
      <w:lvlText w:val=""/>
      <w:lvlJc w:val="left"/>
      <w:pPr>
        <w:ind w:left="2160" w:hanging="360"/>
      </w:pPr>
      <w:rPr>
        <w:rFonts w:ascii="Wingdings" w:hAnsi="Wingdings" w:hint="default"/>
      </w:rPr>
    </w:lvl>
    <w:lvl w:ilvl="3" w:tplc="295AE672">
      <w:start w:val="1"/>
      <w:numFmt w:val="bullet"/>
      <w:lvlText w:val=""/>
      <w:lvlJc w:val="left"/>
      <w:pPr>
        <w:ind w:left="2880" w:hanging="360"/>
      </w:pPr>
      <w:rPr>
        <w:rFonts w:ascii="Wingdings" w:hAnsi="Wingdings" w:hint="default"/>
      </w:rPr>
    </w:lvl>
    <w:lvl w:ilvl="4" w:tplc="3E86ED38">
      <w:start w:val="1"/>
      <w:numFmt w:val="bullet"/>
      <w:lvlText w:val=""/>
      <w:lvlJc w:val="left"/>
      <w:pPr>
        <w:ind w:left="3600" w:hanging="360"/>
      </w:pPr>
      <w:rPr>
        <w:rFonts w:ascii="Wingdings" w:hAnsi="Wingdings" w:hint="default"/>
      </w:rPr>
    </w:lvl>
    <w:lvl w:ilvl="5" w:tplc="19788F2C">
      <w:start w:val="1"/>
      <w:numFmt w:val="bullet"/>
      <w:lvlText w:val=""/>
      <w:lvlJc w:val="left"/>
      <w:pPr>
        <w:ind w:left="4320" w:hanging="360"/>
      </w:pPr>
      <w:rPr>
        <w:rFonts w:ascii="Wingdings" w:hAnsi="Wingdings" w:hint="default"/>
      </w:rPr>
    </w:lvl>
    <w:lvl w:ilvl="6" w:tplc="144AC558">
      <w:start w:val="1"/>
      <w:numFmt w:val="bullet"/>
      <w:lvlText w:val=""/>
      <w:lvlJc w:val="left"/>
      <w:pPr>
        <w:ind w:left="5040" w:hanging="360"/>
      </w:pPr>
      <w:rPr>
        <w:rFonts w:ascii="Wingdings" w:hAnsi="Wingdings" w:hint="default"/>
      </w:rPr>
    </w:lvl>
    <w:lvl w:ilvl="7" w:tplc="53E26D66">
      <w:start w:val="1"/>
      <w:numFmt w:val="bullet"/>
      <w:lvlText w:val=""/>
      <w:lvlJc w:val="left"/>
      <w:pPr>
        <w:ind w:left="5760" w:hanging="360"/>
      </w:pPr>
      <w:rPr>
        <w:rFonts w:ascii="Wingdings" w:hAnsi="Wingdings" w:hint="default"/>
      </w:rPr>
    </w:lvl>
    <w:lvl w:ilvl="8" w:tplc="67800D98">
      <w:start w:val="1"/>
      <w:numFmt w:val="bullet"/>
      <w:lvlText w:val=""/>
      <w:lvlJc w:val="left"/>
      <w:pPr>
        <w:ind w:left="6480" w:hanging="360"/>
      </w:pPr>
      <w:rPr>
        <w:rFonts w:ascii="Wingdings" w:hAnsi="Wingdings" w:hint="default"/>
      </w:rPr>
    </w:lvl>
  </w:abstractNum>
  <w:abstractNum w:abstractNumId="33" w15:restartNumberingAfterBreak="0">
    <w:nsid w:val="11BABF22"/>
    <w:multiLevelType w:val="hybridMultilevel"/>
    <w:tmpl w:val="FFFFFFFF"/>
    <w:lvl w:ilvl="0" w:tplc="DD8CBC8A">
      <w:start w:val="1"/>
      <w:numFmt w:val="bullet"/>
      <w:lvlText w:val=""/>
      <w:lvlJc w:val="left"/>
      <w:pPr>
        <w:ind w:left="720" w:hanging="360"/>
      </w:pPr>
      <w:rPr>
        <w:rFonts w:ascii="Wingdings" w:hAnsi="Wingdings" w:hint="default"/>
      </w:rPr>
    </w:lvl>
    <w:lvl w:ilvl="1" w:tplc="949E14A8">
      <w:start w:val="1"/>
      <w:numFmt w:val="bullet"/>
      <w:lvlText w:val=""/>
      <w:lvlJc w:val="left"/>
      <w:pPr>
        <w:ind w:left="1440" w:hanging="360"/>
      </w:pPr>
      <w:rPr>
        <w:rFonts w:ascii="Wingdings" w:hAnsi="Wingdings" w:hint="default"/>
      </w:rPr>
    </w:lvl>
    <w:lvl w:ilvl="2" w:tplc="C17A1176">
      <w:start w:val="1"/>
      <w:numFmt w:val="bullet"/>
      <w:lvlText w:val=""/>
      <w:lvlJc w:val="left"/>
      <w:pPr>
        <w:ind w:left="2160" w:hanging="360"/>
      </w:pPr>
      <w:rPr>
        <w:rFonts w:ascii="Wingdings" w:hAnsi="Wingdings" w:hint="default"/>
      </w:rPr>
    </w:lvl>
    <w:lvl w:ilvl="3" w:tplc="1D94F966">
      <w:start w:val="1"/>
      <w:numFmt w:val="bullet"/>
      <w:lvlText w:val=""/>
      <w:lvlJc w:val="left"/>
      <w:pPr>
        <w:ind w:left="2880" w:hanging="360"/>
      </w:pPr>
      <w:rPr>
        <w:rFonts w:ascii="Wingdings" w:hAnsi="Wingdings" w:hint="default"/>
      </w:rPr>
    </w:lvl>
    <w:lvl w:ilvl="4" w:tplc="675E0F72">
      <w:start w:val="1"/>
      <w:numFmt w:val="bullet"/>
      <w:lvlText w:val=""/>
      <w:lvlJc w:val="left"/>
      <w:pPr>
        <w:ind w:left="3600" w:hanging="360"/>
      </w:pPr>
      <w:rPr>
        <w:rFonts w:ascii="Wingdings" w:hAnsi="Wingdings" w:hint="default"/>
      </w:rPr>
    </w:lvl>
    <w:lvl w:ilvl="5" w:tplc="C832A012">
      <w:start w:val="1"/>
      <w:numFmt w:val="bullet"/>
      <w:lvlText w:val=""/>
      <w:lvlJc w:val="left"/>
      <w:pPr>
        <w:ind w:left="4320" w:hanging="360"/>
      </w:pPr>
      <w:rPr>
        <w:rFonts w:ascii="Wingdings" w:hAnsi="Wingdings" w:hint="default"/>
      </w:rPr>
    </w:lvl>
    <w:lvl w:ilvl="6" w:tplc="7834F444">
      <w:start w:val="1"/>
      <w:numFmt w:val="bullet"/>
      <w:lvlText w:val=""/>
      <w:lvlJc w:val="left"/>
      <w:pPr>
        <w:ind w:left="5040" w:hanging="360"/>
      </w:pPr>
      <w:rPr>
        <w:rFonts w:ascii="Wingdings" w:hAnsi="Wingdings" w:hint="default"/>
      </w:rPr>
    </w:lvl>
    <w:lvl w:ilvl="7" w:tplc="5554F15C">
      <w:start w:val="1"/>
      <w:numFmt w:val="bullet"/>
      <w:lvlText w:val=""/>
      <w:lvlJc w:val="left"/>
      <w:pPr>
        <w:ind w:left="5760" w:hanging="360"/>
      </w:pPr>
      <w:rPr>
        <w:rFonts w:ascii="Wingdings" w:hAnsi="Wingdings" w:hint="default"/>
      </w:rPr>
    </w:lvl>
    <w:lvl w:ilvl="8" w:tplc="E82A11EE">
      <w:start w:val="1"/>
      <w:numFmt w:val="bullet"/>
      <w:lvlText w:val=""/>
      <w:lvlJc w:val="left"/>
      <w:pPr>
        <w:ind w:left="6480" w:hanging="360"/>
      </w:pPr>
      <w:rPr>
        <w:rFonts w:ascii="Wingdings" w:hAnsi="Wingdings" w:hint="default"/>
      </w:rPr>
    </w:lvl>
  </w:abstractNum>
  <w:abstractNum w:abstractNumId="34" w15:restartNumberingAfterBreak="0">
    <w:nsid w:val="1229A3AD"/>
    <w:multiLevelType w:val="hybridMultilevel"/>
    <w:tmpl w:val="FFFFFFFF"/>
    <w:lvl w:ilvl="0" w:tplc="47D068F6">
      <w:start w:val="1"/>
      <w:numFmt w:val="bullet"/>
      <w:lvlText w:val=""/>
      <w:lvlJc w:val="left"/>
      <w:pPr>
        <w:ind w:left="720" w:hanging="360"/>
      </w:pPr>
      <w:rPr>
        <w:rFonts w:ascii="Wingdings" w:hAnsi="Wingdings" w:hint="default"/>
      </w:rPr>
    </w:lvl>
    <w:lvl w:ilvl="1" w:tplc="034862D8">
      <w:start w:val="1"/>
      <w:numFmt w:val="bullet"/>
      <w:lvlText w:val=""/>
      <w:lvlJc w:val="left"/>
      <w:pPr>
        <w:ind w:left="1440" w:hanging="360"/>
      </w:pPr>
      <w:rPr>
        <w:rFonts w:ascii="Wingdings" w:hAnsi="Wingdings" w:hint="default"/>
      </w:rPr>
    </w:lvl>
    <w:lvl w:ilvl="2" w:tplc="974E34AC">
      <w:start w:val="1"/>
      <w:numFmt w:val="bullet"/>
      <w:lvlText w:val=""/>
      <w:lvlJc w:val="left"/>
      <w:pPr>
        <w:ind w:left="2160" w:hanging="360"/>
      </w:pPr>
      <w:rPr>
        <w:rFonts w:ascii="Wingdings" w:hAnsi="Wingdings" w:hint="default"/>
      </w:rPr>
    </w:lvl>
    <w:lvl w:ilvl="3" w:tplc="F38E169C">
      <w:start w:val="1"/>
      <w:numFmt w:val="bullet"/>
      <w:lvlText w:val=""/>
      <w:lvlJc w:val="left"/>
      <w:pPr>
        <w:ind w:left="2880" w:hanging="360"/>
      </w:pPr>
      <w:rPr>
        <w:rFonts w:ascii="Wingdings" w:hAnsi="Wingdings" w:hint="default"/>
      </w:rPr>
    </w:lvl>
    <w:lvl w:ilvl="4" w:tplc="A274AD32">
      <w:start w:val="1"/>
      <w:numFmt w:val="bullet"/>
      <w:lvlText w:val=""/>
      <w:lvlJc w:val="left"/>
      <w:pPr>
        <w:ind w:left="3600" w:hanging="360"/>
      </w:pPr>
      <w:rPr>
        <w:rFonts w:ascii="Wingdings" w:hAnsi="Wingdings" w:hint="default"/>
      </w:rPr>
    </w:lvl>
    <w:lvl w:ilvl="5" w:tplc="CC14AE82">
      <w:start w:val="1"/>
      <w:numFmt w:val="bullet"/>
      <w:lvlText w:val=""/>
      <w:lvlJc w:val="left"/>
      <w:pPr>
        <w:ind w:left="4320" w:hanging="360"/>
      </w:pPr>
      <w:rPr>
        <w:rFonts w:ascii="Wingdings" w:hAnsi="Wingdings" w:hint="default"/>
      </w:rPr>
    </w:lvl>
    <w:lvl w:ilvl="6" w:tplc="3536C216">
      <w:start w:val="1"/>
      <w:numFmt w:val="bullet"/>
      <w:lvlText w:val=""/>
      <w:lvlJc w:val="left"/>
      <w:pPr>
        <w:ind w:left="5040" w:hanging="360"/>
      </w:pPr>
      <w:rPr>
        <w:rFonts w:ascii="Wingdings" w:hAnsi="Wingdings" w:hint="default"/>
      </w:rPr>
    </w:lvl>
    <w:lvl w:ilvl="7" w:tplc="5CC0AC74">
      <w:start w:val="1"/>
      <w:numFmt w:val="bullet"/>
      <w:lvlText w:val=""/>
      <w:lvlJc w:val="left"/>
      <w:pPr>
        <w:ind w:left="5760" w:hanging="360"/>
      </w:pPr>
      <w:rPr>
        <w:rFonts w:ascii="Wingdings" w:hAnsi="Wingdings" w:hint="default"/>
      </w:rPr>
    </w:lvl>
    <w:lvl w:ilvl="8" w:tplc="65386E12">
      <w:start w:val="1"/>
      <w:numFmt w:val="bullet"/>
      <w:lvlText w:val=""/>
      <w:lvlJc w:val="left"/>
      <w:pPr>
        <w:ind w:left="6480" w:hanging="360"/>
      </w:pPr>
      <w:rPr>
        <w:rFonts w:ascii="Wingdings" w:hAnsi="Wingdings" w:hint="default"/>
      </w:rPr>
    </w:lvl>
  </w:abstractNum>
  <w:abstractNum w:abstractNumId="35" w15:restartNumberingAfterBreak="0">
    <w:nsid w:val="12FFD859"/>
    <w:multiLevelType w:val="hybridMultilevel"/>
    <w:tmpl w:val="FFFFFFFF"/>
    <w:lvl w:ilvl="0" w:tplc="4AD41866">
      <w:start w:val="1"/>
      <w:numFmt w:val="bullet"/>
      <w:lvlText w:val=""/>
      <w:lvlJc w:val="left"/>
      <w:pPr>
        <w:ind w:left="720" w:hanging="360"/>
      </w:pPr>
      <w:rPr>
        <w:rFonts w:ascii="Wingdings" w:hAnsi="Wingdings" w:hint="default"/>
      </w:rPr>
    </w:lvl>
    <w:lvl w:ilvl="1" w:tplc="79FC457E">
      <w:start w:val="1"/>
      <w:numFmt w:val="bullet"/>
      <w:lvlText w:val=""/>
      <w:lvlJc w:val="left"/>
      <w:pPr>
        <w:ind w:left="1440" w:hanging="360"/>
      </w:pPr>
      <w:rPr>
        <w:rFonts w:ascii="Wingdings" w:hAnsi="Wingdings" w:hint="default"/>
      </w:rPr>
    </w:lvl>
    <w:lvl w:ilvl="2" w:tplc="4EDE2E48">
      <w:start w:val="1"/>
      <w:numFmt w:val="bullet"/>
      <w:lvlText w:val=""/>
      <w:lvlJc w:val="left"/>
      <w:pPr>
        <w:ind w:left="2160" w:hanging="360"/>
      </w:pPr>
      <w:rPr>
        <w:rFonts w:ascii="Wingdings" w:hAnsi="Wingdings" w:hint="default"/>
      </w:rPr>
    </w:lvl>
    <w:lvl w:ilvl="3" w:tplc="EF4CC03A">
      <w:start w:val="1"/>
      <w:numFmt w:val="bullet"/>
      <w:lvlText w:val=""/>
      <w:lvlJc w:val="left"/>
      <w:pPr>
        <w:ind w:left="2880" w:hanging="360"/>
      </w:pPr>
      <w:rPr>
        <w:rFonts w:ascii="Wingdings" w:hAnsi="Wingdings" w:hint="default"/>
      </w:rPr>
    </w:lvl>
    <w:lvl w:ilvl="4" w:tplc="2CD437B2">
      <w:start w:val="1"/>
      <w:numFmt w:val="bullet"/>
      <w:lvlText w:val=""/>
      <w:lvlJc w:val="left"/>
      <w:pPr>
        <w:ind w:left="3600" w:hanging="360"/>
      </w:pPr>
      <w:rPr>
        <w:rFonts w:ascii="Wingdings" w:hAnsi="Wingdings" w:hint="default"/>
      </w:rPr>
    </w:lvl>
    <w:lvl w:ilvl="5" w:tplc="1D9C5756">
      <w:start w:val="1"/>
      <w:numFmt w:val="bullet"/>
      <w:lvlText w:val=""/>
      <w:lvlJc w:val="left"/>
      <w:pPr>
        <w:ind w:left="4320" w:hanging="360"/>
      </w:pPr>
      <w:rPr>
        <w:rFonts w:ascii="Wingdings" w:hAnsi="Wingdings" w:hint="default"/>
      </w:rPr>
    </w:lvl>
    <w:lvl w:ilvl="6" w:tplc="167AA2E6">
      <w:start w:val="1"/>
      <w:numFmt w:val="bullet"/>
      <w:lvlText w:val=""/>
      <w:lvlJc w:val="left"/>
      <w:pPr>
        <w:ind w:left="5040" w:hanging="360"/>
      </w:pPr>
      <w:rPr>
        <w:rFonts w:ascii="Wingdings" w:hAnsi="Wingdings" w:hint="default"/>
      </w:rPr>
    </w:lvl>
    <w:lvl w:ilvl="7" w:tplc="D5E8CAA8">
      <w:start w:val="1"/>
      <w:numFmt w:val="bullet"/>
      <w:lvlText w:val=""/>
      <w:lvlJc w:val="left"/>
      <w:pPr>
        <w:ind w:left="5760" w:hanging="360"/>
      </w:pPr>
      <w:rPr>
        <w:rFonts w:ascii="Wingdings" w:hAnsi="Wingdings" w:hint="default"/>
      </w:rPr>
    </w:lvl>
    <w:lvl w:ilvl="8" w:tplc="4E7EBE28">
      <w:start w:val="1"/>
      <w:numFmt w:val="bullet"/>
      <w:lvlText w:val=""/>
      <w:lvlJc w:val="left"/>
      <w:pPr>
        <w:ind w:left="6480" w:hanging="360"/>
      </w:pPr>
      <w:rPr>
        <w:rFonts w:ascii="Wingdings" w:hAnsi="Wingdings" w:hint="default"/>
      </w:rPr>
    </w:lvl>
  </w:abstractNum>
  <w:abstractNum w:abstractNumId="36" w15:restartNumberingAfterBreak="0">
    <w:nsid w:val="1496071E"/>
    <w:multiLevelType w:val="hybridMultilevel"/>
    <w:tmpl w:val="FFFFFFFF"/>
    <w:lvl w:ilvl="0" w:tplc="78EEB31C">
      <w:start w:val="1"/>
      <w:numFmt w:val="bullet"/>
      <w:lvlText w:val=""/>
      <w:lvlJc w:val="left"/>
      <w:pPr>
        <w:ind w:left="720" w:hanging="360"/>
      </w:pPr>
      <w:rPr>
        <w:rFonts w:ascii="Symbol" w:hAnsi="Symbol" w:hint="default"/>
      </w:rPr>
    </w:lvl>
    <w:lvl w:ilvl="1" w:tplc="CEFE6AA8">
      <w:start w:val="1"/>
      <w:numFmt w:val="bullet"/>
      <w:lvlText w:val="o"/>
      <w:lvlJc w:val="left"/>
      <w:pPr>
        <w:ind w:left="1440" w:hanging="360"/>
      </w:pPr>
      <w:rPr>
        <w:rFonts w:ascii="Courier New" w:hAnsi="Courier New" w:hint="default"/>
      </w:rPr>
    </w:lvl>
    <w:lvl w:ilvl="2" w:tplc="3828B4AE">
      <w:start w:val="1"/>
      <w:numFmt w:val="bullet"/>
      <w:lvlText w:val=""/>
      <w:lvlJc w:val="left"/>
      <w:pPr>
        <w:ind w:left="2160" w:hanging="360"/>
      </w:pPr>
      <w:rPr>
        <w:rFonts w:ascii="Wingdings" w:hAnsi="Wingdings" w:hint="default"/>
      </w:rPr>
    </w:lvl>
    <w:lvl w:ilvl="3" w:tplc="1B609C84">
      <w:start w:val="1"/>
      <w:numFmt w:val="bullet"/>
      <w:lvlText w:val=""/>
      <w:lvlJc w:val="left"/>
      <w:pPr>
        <w:ind w:left="2880" w:hanging="360"/>
      </w:pPr>
      <w:rPr>
        <w:rFonts w:ascii="Symbol" w:hAnsi="Symbol" w:hint="default"/>
      </w:rPr>
    </w:lvl>
    <w:lvl w:ilvl="4" w:tplc="08B6AA68">
      <w:start w:val="1"/>
      <w:numFmt w:val="bullet"/>
      <w:lvlText w:val="o"/>
      <w:lvlJc w:val="left"/>
      <w:pPr>
        <w:ind w:left="3600" w:hanging="360"/>
      </w:pPr>
      <w:rPr>
        <w:rFonts w:ascii="Courier New" w:hAnsi="Courier New" w:hint="default"/>
      </w:rPr>
    </w:lvl>
    <w:lvl w:ilvl="5" w:tplc="EDBE43FA">
      <w:start w:val="1"/>
      <w:numFmt w:val="bullet"/>
      <w:lvlText w:val=""/>
      <w:lvlJc w:val="left"/>
      <w:pPr>
        <w:ind w:left="4320" w:hanging="360"/>
      </w:pPr>
      <w:rPr>
        <w:rFonts w:ascii="Wingdings" w:hAnsi="Wingdings" w:hint="default"/>
      </w:rPr>
    </w:lvl>
    <w:lvl w:ilvl="6" w:tplc="4FCE1100">
      <w:start w:val="1"/>
      <w:numFmt w:val="bullet"/>
      <w:lvlText w:val=""/>
      <w:lvlJc w:val="left"/>
      <w:pPr>
        <w:ind w:left="5040" w:hanging="360"/>
      </w:pPr>
      <w:rPr>
        <w:rFonts w:ascii="Symbol" w:hAnsi="Symbol" w:hint="default"/>
      </w:rPr>
    </w:lvl>
    <w:lvl w:ilvl="7" w:tplc="6CD24B20">
      <w:start w:val="1"/>
      <w:numFmt w:val="bullet"/>
      <w:lvlText w:val="o"/>
      <w:lvlJc w:val="left"/>
      <w:pPr>
        <w:ind w:left="5760" w:hanging="360"/>
      </w:pPr>
      <w:rPr>
        <w:rFonts w:ascii="Courier New" w:hAnsi="Courier New" w:hint="default"/>
      </w:rPr>
    </w:lvl>
    <w:lvl w:ilvl="8" w:tplc="7DFCB5F0">
      <w:start w:val="1"/>
      <w:numFmt w:val="bullet"/>
      <w:lvlText w:val=""/>
      <w:lvlJc w:val="left"/>
      <w:pPr>
        <w:ind w:left="6480" w:hanging="360"/>
      </w:pPr>
      <w:rPr>
        <w:rFonts w:ascii="Wingdings" w:hAnsi="Wingdings" w:hint="default"/>
      </w:rPr>
    </w:lvl>
  </w:abstractNum>
  <w:abstractNum w:abstractNumId="37" w15:restartNumberingAfterBreak="0">
    <w:nsid w:val="14FF27A4"/>
    <w:multiLevelType w:val="hybridMultilevel"/>
    <w:tmpl w:val="FFFFFFFF"/>
    <w:lvl w:ilvl="0" w:tplc="DF02E806">
      <w:start w:val="1"/>
      <w:numFmt w:val="bullet"/>
      <w:lvlText w:val=""/>
      <w:lvlJc w:val="left"/>
      <w:pPr>
        <w:ind w:left="720" w:hanging="360"/>
      </w:pPr>
      <w:rPr>
        <w:rFonts w:ascii="Wingdings" w:hAnsi="Wingdings" w:hint="default"/>
      </w:rPr>
    </w:lvl>
    <w:lvl w:ilvl="1" w:tplc="D2B636E0">
      <w:start w:val="1"/>
      <w:numFmt w:val="bullet"/>
      <w:lvlText w:val=""/>
      <w:lvlJc w:val="left"/>
      <w:pPr>
        <w:ind w:left="1440" w:hanging="360"/>
      </w:pPr>
      <w:rPr>
        <w:rFonts w:ascii="Wingdings" w:hAnsi="Wingdings" w:hint="default"/>
      </w:rPr>
    </w:lvl>
    <w:lvl w:ilvl="2" w:tplc="9632653C">
      <w:start w:val="1"/>
      <w:numFmt w:val="bullet"/>
      <w:lvlText w:val=""/>
      <w:lvlJc w:val="left"/>
      <w:pPr>
        <w:ind w:left="2160" w:hanging="360"/>
      </w:pPr>
      <w:rPr>
        <w:rFonts w:ascii="Wingdings" w:hAnsi="Wingdings" w:hint="default"/>
      </w:rPr>
    </w:lvl>
    <w:lvl w:ilvl="3" w:tplc="21146198">
      <w:start w:val="1"/>
      <w:numFmt w:val="bullet"/>
      <w:lvlText w:val=""/>
      <w:lvlJc w:val="left"/>
      <w:pPr>
        <w:ind w:left="2880" w:hanging="360"/>
      </w:pPr>
      <w:rPr>
        <w:rFonts w:ascii="Wingdings" w:hAnsi="Wingdings" w:hint="default"/>
      </w:rPr>
    </w:lvl>
    <w:lvl w:ilvl="4" w:tplc="671610B2">
      <w:start w:val="1"/>
      <w:numFmt w:val="bullet"/>
      <w:lvlText w:val=""/>
      <w:lvlJc w:val="left"/>
      <w:pPr>
        <w:ind w:left="3600" w:hanging="360"/>
      </w:pPr>
      <w:rPr>
        <w:rFonts w:ascii="Wingdings" w:hAnsi="Wingdings" w:hint="default"/>
      </w:rPr>
    </w:lvl>
    <w:lvl w:ilvl="5" w:tplc="FE3AB79C">
      <w:start w:val="1"/>
      <w:numFmt w:val="bullet"/>
      <w:lvlText w:val=""/>
      <w:lvlJc w:val="left"/>
      <w:pPr>
        <w:ind w:left="4320" w:hanging="360"/>
      </w:pPr>
      <w:rPr>
        <w:rFonts w:ascii="Wingdings" w:hAnsi="Wingdings" w:hint="default"/>
      </w:rPr>
    </w:lvl>
    <w:lvl w:ilvl="6" w:tplc="5D52AAD2">
      <w:start w:val="1"/>
      <w:numFmt w:val="bullet"/>
      <w:lvlText w:val=""/>
      <w:lvlJc w:val="left"/>
      <w:pPr>
        <w:ind w:left="5040" w:hanging="360"/>
      </w:pPr>
      <w:rPr>
        <w:rFonts w:ascii="Wingdings" w:hAnsi="Wingdings" w:hint="default"/>
      </w:rPr>
    </w:lvl>
    <w:lvl w:ilvl="7" w:tplc="E626FB30">
      <w:start w:val="1"/>
      <w:numFmt w:val="bullet"/>
      <w:lvlText w:val=""/>
      <w:lvlJc w:val="left"/>
      <w:pPr>
        <w:ind w:left="5760" w:hanging="360"/>
      </w:pPr>
      <w:rPr>
        <w:rFonts w:ascii="Wingdings" w:hAnsi="Wingdings" w:hint="default"/>
      </w:rPr>
    </w:lvl>
    <w:lvl w:ilvl="8" w:tplc="2B26B9E4">
      <w:start w:val="1"/>
      <w:numFmt w:val="bullet"/>
      <w:lvlText w:val=""/>
      <w:lvlJc w:val="left"/>
      <w:pPr>
        <w:ind w:left="6480" w:hanging="360"/>
      </w:pPr>
      <w:rPr>
        <w:rFonts w:ascii="Wingdings" w:hAnsi="Wingdings" w:hint="default"/>
      </w:rPr>
    </w:lvl>
  </w:abstractNum>
  <w:abstractNum w:abstractNumId="38" w15:restartNumberingAfterBreak="0">
    <w:nsid w:val="154BC991"/>
    <w:multiLevelType w:val="hybridMultilevel"/>
    <w:tmpl w:val="FFFFFFFF"/>
    <w:lvl w:ilvl="0" w:tplc="12AE1826">
      <w:start w:val="1"/>
      <w:numFmt w:val="bullet"/>
      <w:lvlText w:val=""/>
      <w:lvlJc w:val="left"/>
      <w:pPr>
        <w:ind w:left="720" w:hanging="360"/>
      </w:pPr>
      <w:rPr>
        <w:rFonts w:ascii="Wingdings" w:hAnsi="Wingdings" w:hint="default"/>
      </w:rPr>
    </w:lvl>
    <w:lvl w:ilvl="1" w:tplc="BB52A888">
      <w:start w:val="1"/>
      <w:numFmt w:val="bullet"/>
      <w:lvlText w:val=""/>
      <w:lvlJc w:val="left"/>
      <w:pPr>
        <w:ind w:left="1440" w:hanging="360"/>
      </w:pPr>
      <w:rPr>
        <w:rFonts w:ascii="Wingdings" w:hAnsi="Wingdings" w:hint="default"/>
      </w:rPr>
    </w:lvl>
    <w:lvl w:ilvl="2" w:tplc="E65AD0B0">
      <w:start w:val="1"/>
      <w:numFmt w:val="bullet"/>
      <w:lvlText w:val=""/>
      <w:lvlJc w:val="left"/>
      <w:pPr>
        <w:ind w:left="2160" w:hanging="360"/>
      </w:pPr>
      <w:rPr>
        <w:rFonts w:ascii="Wingdings" w:hAnsi="Wingdings" w:hint="default"/>
      </w:rPr>
    </w:lvl>
    <w:lvl w:ilvl="3" w:tplc="6D0832AC">
      <w:start w:val="1"/>
      <w:numFmt w:val="bullet"/>
      <w:lvlText w:val=""/>
      <w:lvlJc w:val="left"/>
      <w:pPr>
        <w:ind w:left="2880" w:hanging="360"/>
      </w:pPr>
      <w:rPr>
        <w:rFonts w:ascii="Wingdings" w:hAnsi="Wingdings" w:hint="default"/>
      </w:rPr>
    </w:lvl>
    <w:lvl w:ilvl="4" w:tplc="6B867398">
      <w:start w:val="1"/>
      <w:numFmt w:val="bullet"/>
      <w:lvlText w:val=""/>
      <w:lvlJc w:val="left"/>
      <w:pPr>
        <w:ind w:left="3600" w:hanging="360"/>
      </w:pPr>
      <w:rPr>
        <w:rFonts w:ascii="Wingdings" w:hAnsi="Wingdings" w:hint="default"/>
      </w:rPr>
    </w:lvl>
    <w:lvl w:ilvl="5" w:tplc="128CE32E">
      <w:start w:val="1"/>
      <w:numFmt w:val="bullet"/>
      <w:lvlText w:val=""/>
      <w:lvlJc w:val="left"/>
      <w:pPr>
        <w:ind w:left="4320" w:hanging="360"/>
      </w:pPr>
      <w:rPr>
        <w:rFonts w:ascii="Wingdings" w:hAnsi="Wingdings" w:hint="default"/>
      </w:rPr>
    </w:lvl>
    <w:lvl w:ilvl="6" w:tplc="F6D61C16">
      <w:start w:val="1"/>
      <w:numFmt w:val="bullet"/>
      <w:lvlText w:val=""/>
      <w:lvlJc w:val="left"/>
      <w:pPr>
        <w:ind w:left="5040" w:hanging="360"/>
      </w:pPr>
      <w:rPr>
        <w:rFonts w:ascii="Wingdings" w:hAnsi="Wingdings" w:hint="default"/>
      </w:rPr>
    </w:lvl>
    <w:lvl w:ilvl="7" w:tplc="EFE4A2B0">
      <w:start w:val="1"/>
      <w:numFmt w:val="bullet"/>
      <w:lvlText w:val=""/>
      <w:lvlJc w:val="left"/>
      <w:pPr>
        <w:ind w:left="5760" w:hanging="360"/>
      </w:pPr>
      <w:rPr>
        <w:rFonts w:ascii="Wingdings" w:hAnsi="Wingdings" w:hint="default"/>
      </w:rPr>
    </w:lvl>
    <w:lvl w:ilvl="8" w:tplc="E612082C">
      <w:start w:val="1"/>
      <w:numFmt w:val="bullet"/>
      <w:lvlText w:val=""/>
      <w:lvlJc w:val="left"/>
      <w:pPr>
        <w:ind w:left="6480" w:hanging="360"/>
      </w:pPr>
      <w:rPr>
        <w:rFonts w:ascii="Wingdings" w:hAnsi="Wingdings" w:hint="default"/>
      </w:rPr>
    </w:lvl>
  </w:abstractNum>
  <w:abstractNum w:abstractNumId="39" w15:restartNumberingAfterBreak="0">
    <w:nsid w:val="155811DF"/>
    <w:multiLevelType w:val="hybridMultilevel"/>
    <w:tmpl w:val="FFFFFFFF"/>
    <w:lvl w:ilvl="0" w:tplc="8F204DF0">
      <w:start w:val="1"/>
      <w:numFmt w:val="bullet"/>
      <w:lvlText w:val=""/>
      <w:lvlJc w:val="left"/>
      <w:pPr>
        <w:ind w:left="720" w:hanging="360"/>
      </w:pPr>
      <w:rPr>
        <w:rFonts w:ascii="Wingdings" w:hAnsi="Wingdings" w:hint="default"/>
      </w:rPr>
    </w:lvl>
    <w:lvl w:ilvl="1" w:tplc="414EC5C2">
      <w:start w:val="1"/>
      <w:numFmt w:val="bullet"/>
      <w:lvlText w:val=""/>
      <w:lvlJc w:val="left"/>
      <w:pPr>
        <w:ind w:left="1440" w:hanging="360"/>
      </w:pPr>
      <w:rPr>
        <w:rFonts w:ascii="Wingdings" w:hAnsi="Wingdings" w:hint="default"/>
      </w:rPr>
    </w:lvl>
    <w:lvl w:ilvl="2" w:tplc="39C841B0">
      <w:start w:val="1"/>
      <w:numFmt w:val="bullet"/>
      <w:lvlText w:val=""/>
      <w:lvlJc w:val="left"/>
      <w:pPr>
        <w:ind w:left="2160" w:hanging="360"/>
      </w:pPr>
      <w:rPr>
        <w:rFonts w:ascii="Wingdings" w:hAnsi="Wingdings" w:hint="default"/>
      </w:rPr>
    </w:lvl>
    <w:lvl w:ilvl="3" w:tplc="7D56BFB2">
      <w:start w:val="1"/>
      <w:numFmt w:val="bullet"/>
      <w:lvlText w:val=""/>
      <w:lvlJc w:val="left"/>
      <w:pPr>
        <w:ind w:left="2880" w:hanging="360"/>
      </w:pPr>
      <w:rPr>
        <w:rFonts w:ascii="Wingdings" w:hAnsi="Wingdings" w:hint="default"/>
      </w:rPr>
    </w:lvl>
    <w:lvl w:ilvl="4" w:tplc="9D646D54">
      <w:start w:val="1"/>
      <w:numFmt w:val="bullet"/>
      <w:lvlText w:val=""/>
      <w:lvlJc w:val="left"/>
      <w:pPr>
        <w:ind w:left="3600" w:hanging="360"/>
      </w:pPr>
      <w:rPr>
        <w:rFonts w:ascii="Wingdings" w:hAnsi="Wingdings" w:hint="default"/>
      </w:rPr>
    </w:lvl>
    <w:lvl w:ilvl="5" w:tplc="93CA13BE">
      <w:start w:val="1"/>
      <w:numFmt w:val="bullet"/>
      <w:lvlText w:val=""/>
      <w:lvlJc w:val="left"/>
      <w:pPr>
        <w:ind w:left="4320" w:hanging="360"/>
      </w:pPr>
      <w:rPr>
        <w:rFonts w:ascii="Wingdings" w:hAnsi="Wingdings" w:hint="default"/>
      </w:rPr>
    </w:lvl>
    <w:lvl w:ilvl="6" w:tplc="BC48A0F2">
      <w:start w:val="1"/>
      <w:numFmt w:val="bullet"/>
      <w:lvlText w:val=""/>
      <w:lvlJc w:val="left"/>
      <w:pPr>
        <w:ind w:left="5040" w:hanging="360"/>
      </w:pPr>
      <w:rPr>
        <w:rFonts w:ascii="Wingdings" w:hAnsi="Wingdings" w:hint="default"/>
      </w:rPr>
    </w:lvl>
    <w:lvl w:ilvl="7" w:tplc="FF66722A">
      <w:start w:val="1"/>
      <w:numFmt w:val="bullet"/>
      <w:lvlText w:val=""/>
      <w:lvlJc w:val="left"/>
      <w:pPr>
        <w:ind w:left="5760" w:hanging="360"/>
      </w:pPr>
      <w:rPr>
        <w:rFonts w:ascii="Wingdings" w:hAnsi="Wingdings" w:hint="default"/>
      </w:rPr>
    </w:lvl>
    <w:lvl w:ilvl="8" w:tplc="20D03AA2">
      <w:start w:val="1"/>
      <w:numFmt w:val="bullet"/>
      <w:lvlText w:val=""/>
      <w:lvlJc w:val="left"/>
      <w:pPr>
        <w:ind w:left="6480" w:hanging="360"/>
      </w:pPr>
      <w:rPr>
        <w:rFonts w:ascii="Wingdings" w:hAnsi="Wingdings" w:hint="default"/>
      </w:rPr>
    </w:lvl>
  </w:abstractNum>
  <w:abstractNum w:abstractNumId="40" w15:restartNumberingAfterBreak="0">
    <w:nsid w:val="15692239"/>
    <w:multiLevelType w:val="hybridMultilevel"/>
    <w:tmpl w:val="FFFFFFFF"/>
    <w:lvl w:ilvl="0" w:tplc="19482D90">
      <w:start w:val="1"/>
      <w:numFmt w:val="bullet"/>
      <w:lvlText w:val=""/>
      <w:lvlJc w:val="left"/>
      <w:pPr>
        <w:ind w:left="720" w:hanging="360"/>
      </w:pPr>
      <w:rPr>
        <w:rFonts w:ascii="Wingdings" w:hAnsi="Wingdings" w:hint="default"/>
      </w:rPr>
    </w:lvl>
    <w:lvl w:ilvl="1" w:tplc="3954A218">
      <w:start w:val="1"/>
      <w:numFmt w:val="bullet"/>
      <w:lvlText w:val=""/>
      <w:lvlJc w:val="left"/>
      <w:pPr>
        <w:ind w:left="1440" w:hanging="360"/>
      </w:pPr>
      <w:rPr>
        <w:rFonts w:ascii="Wingdings" w:hAnsi="Wingdings" w:hint="default"/>
      </w:rPr>
    </w:lvl>
    <w:lvl w:ilvl="2" w:tplc="193C822A">
      <w:start w:val="1"/>
      <w:numFmt w:val="bullet"/>
      <w:lvlText w:val=""/>
      <w:lvlJc w:val="left"/>
      <w:pPr>
        <w:ind w:left="2160" w:hanging="360"/>
      </w:pPr>
      <w:rPr>
        <w:rFonts w:ascii="Wingdings" w:hAnsi="Wingdings" w:hint="default"/>
      </w:rPr>
    </w:lvl>
    <w:lvl w:ilvl="3" w:tplc="F334A2F8">
      <w:start w:val="1"/>
      <w:numFmt w:val="bullet"/>
      <w:lvlText w:val=""/>
      <w:lvlJc w:val="left"/>
      <w:pPr>
        <w:ind w:left="2880" w:hanging="360"/>
      </w:pPr>
      <w:rPr>
        <w:rFonts w:ascii="Wingdings" w:hAnsi="Wingdings" w:hint="default"/>
      </w:rPr>
    </w:lvl>
    <w:lvl w:ilvl="4" w:tplc="6C300ED0">
      <w:start w:val="1"/>
      <w:numFmt w:val="bullet"/>
      <w:lvlText w:val=""/>
      <w:lvlJc w:val="left"/>
      <w:pPr>
        <w:ind w:left="3600" w:hanging="360"/>
      </w:pPr>
      <w:rPr>
        <w:rFonts w:ascii="Wingdings" w:hAnsi="Wingdings" w:hint="default"/>
      </w:rPr>
    </w:lvl>
    <w:lvl w:ilvl="5" w:tplc="A24A57DE">
      <w:start w:val="1"/>
      <w:numFmt w:val="bullet"/>
      <w:lvlText w:val=""/>
      <w:lvlJc w:val="left"/>
      <w:pPr>
        <w:ind w:left="4320" w:hanging="360"/>
      </w:pPr>
      <w:rPr>
        <w:rFonts w:ascii="Wingdings" w:hAnsi="Wingdings" w:hint="default"/>
      </w:rPr>
    </w:lvl>
    <w:lvl w:ilvl="6" w:tplc="7450BB7E">
      <w:start w:val="1"/>
      <w:numFmt w:val="bullet"/>
      <w:lvlText w:val=""/>
      <w:lvlJc w:val="left"/>
      <w:pPr>
        <w:ind w:left="5040" w:hanging="360"/>
      </w:pPr>
      <w:rPr>
        <w:rFonts w:ascii="Wingdings" w:hAnsi="Wingdings" w:hint="default"/>
      </w:rPr>
    </w:lvl>
    <w:lvl w:ilvl="7" w:tplc="72EE9D0C">
      <w:start w:val="1"/>
      <w:numFmt w:val="bullet"/>
      <w:lvlText w:val=""/>
      <w:lvlJc w:val="left"/>
      <w:pPr>
        <w:ind w:left="5760" w:hanging="360"/>
      </w:pPr>
      <w:rPr>
        <w:rFonts w:ascii="Wingdings" w:hAnsi="Wingdings" w:hint="default"/>
      </w:rPr>
    </w:lvl>
    <w:lvl w:ilvl="8" w:tplc="463AAA1E">
      <w:start w:val="1"/>
      <w:numFmt w:val="bullet"/>
      <w:lvlText w:val=""/>
      <w:lvlJc w:val="left"/>
      <w:pPr>
        <w:ind w:left="6480" w:hanging="360"/>
      </w:pPr>
      <w:rPr>
        <w:rFonts w:ascii="Wingdings" w:hAnsi="Wingdings" w:hint="default"/>
      </w:rPr>
    </w:lvl>
  </w:abstractNum>
  <w:abstractNum w:abstractNumId="41" w15:restartNumberingAfterBreak="0">
    <w:nsid w:val="159A77EF"/>
    <w:multiLevelType w:val="hybridMultilevel"/>
    <w:tmpl w:val="FFFFFFFF"/>
    <w:lvl w:ilvl="0" w:tplc="3E18B2F2">
      <w:start w:val="1"/>
      <w:numFmt w:val="bullet"/>
      <w:lvlText w:val=""/>
      <w:lvlJc w:val="left"/>
      <w:pPr>
        <w:ind w:left="720" w:hanging="360"/>
      </w:pPr>
      <w:rPr>
        <w:rFonts w:ascii="Wingdings" w:hAnsi="Wingdings" w:hint="default"/>
      </w:rPr>
    </w:lvl>
    <w:lvl w:ilvl="1" w:tplc="6794EF92">
      <w:start w:val="1"/>
      <w:numFmt w:val="bullet"/>
      <w:lvlText w:val=""/>
      <w:lvlJc w:val="left"/>
      <w:pPr>
        <w:ind w:left="1440" w:hanging="360"/>
      </w:pPr>
      <w:rPr>
        <w:rFonts w:ascii="Wingdings" w:hAnsi="Wingdings" w:hint="default"/>
      </w:rPr>
    </w:lvl>
    <w:lvl w:ilvl="2" w:tplc="6E10B88E">
      <w:start w:val="1"/>
      <w:numFmt w:val="bullet"/>
      <w:lvlText w:val=""/>
      <w:lvlJc w:val="left"/>
      <w:pPr>
        <w:ind w:left="2160" w:hanging="360"/>
      </w:pPr>
      <w:rPr>
        <w:rFonts w:ascii="Wingdings" w:hAnsi="Wingdings" w:hint="default"/>
      </w:rPr>
    </w:lvl>
    <w:lvl w:ilvl="3" w:tplc="CF6C1332">
      <w:start w:val="1"/>
      <w:numFmt w:val="bullet"/>
      <w:lvlText w:val=""/>
      <w:lvlJc w:val="left"/>
      <w:pPr>
        <w:ind w:left="2880" w:hanging="360"/>
      </w:pPr>
      <w:rPr>
        <w:rFonts w:ascii="Wingdings" w:hAnsi="Wingdings" w:hint="default"/>
      </w:rPr>
    </w:lvl>
    <w:lvl w:ilvl="4" w:tplc="C2C6A692">
      <w:start w:val="1"/>
      <w:numFmt w:val="bullet"/>
      <w:lvlText w:val=""/>
      <w:lvlJc w:val="left"/>
      <w:pPr>
        <w:ind w:left="3600" w:hanging="360"/>
      </w:pPr>
      <w:rPr>
        <w:rFonts w:ascii="Wingdings" w:hAnsi="Wingdings" w:hint="default"/>
      </w:rPr>
    </w:lvl>
    <w:lvl w:ilvl="5" w:tplc="D494D216">
      <w:start w:val="1"/>
      <w:numFmt w:val="bullet"/>
      <w:lvlText w:val=""/>
      <w:lvlJc w:val="left"/>
      <w:pPr>
        <w:ind w:left="4320" w:hanging="360"/>
      </w:pPr>
      <w:rPr>
        <w:rFonts w:ascii="Wingdings" w:hAnsi="Wingdings" w:hint="default"/>
      </w:rPr>
    </w:lvl>
    <w:lvl w:ilvl="6" w:tplc="2C145D32">
      <w:start w:val="1"/>
      <w:numFmt w:val="bullet"/>
      <w:lvlText w:val=""/>
      <w:lvlJc w:val="left"/>
      <w:pPr>
        <w:ind w:left="5040" w:hanging="360"/>
      </w:pPr>
      <w:rPr>
        <w:rFonts w:ascii="Wingdings" w:hAnsi="Wingdings" w:hint="default"/>
      </w:rPr>
    </w:lvl>
    <w:lvl w:ilvl="7" w:tplc="9DBE2EEA">
      <w:start w:val="1"/>
      <w:numFmt w:val="bullet"/>
      <w:lvlText w:val=""/>
      <w:lvlJc w:val="left"/>
      <w:pPr>
        <w:ind w:left="5760" w:hanging="360"/>
      </w:pPr>
      <w:rPr>
        <w:rFonts w:ascii="Wingdings" w:hAnsi="Wingdings" w:hint="default"/>
      </w:rPr>
    </w:lvl>
    <w:lvl w:ilvl="8" w:tplc="51BADEC4">
      <w:start w:val="1"/>
      <w:numFmt w:val="bullet"/>
      <w:lvlText w:val=""/>
      <w:lvlJc w:val="left"/>
      <w:pPr>
        <w:ind w:left="6480" w:hanging="360"/>
      </w:pPr>
      <w:rPr>
        <w:rFonts w:ascii="Wingdings" w:hAnsi="Wingdings" w:hint="default"/>
      </w:rPr>
    </w:lvl>
  </w:abstractNum>
  <w:abstractNum w:abstractNumId="42" w15:restartNumberingAfterBreak="0">
    <w:nsid w:val="15BC9CF9"/>
    <w:multiLevelType w:val="hybridMultilevel"/>
    <w:tmpl w:val="FFFFFFFF"/>
    <w:lvl w:ilvl="0" w:tplc="98100BB0">
      <w:start w:val="1"/>
      <w:numFmt w:val="bullet"/>
      <w:lvlText w:val=""/>
      <w:lvlJc w:val="left"/>
      <w:pPr>
        <w:ind w:left="720" w:hanging="360"/>
      </w:pPr>
      <w:rPr>
        <w:rFonts w:ascii="Symbol" w:hAnsi="Symbol" w:hint="default"/>
      </w:rPr>
    </w:lvl>
    <w:lvl w:ilvl="1" w:tplc="B96E2D26">
      <w:start w:val="1"/>
      <w:numFmt w:val="bullet"/>
      <w:lvlText w:val="o"/>
      <w:lvlJc w:val="left"/>
      <w:pPr>
        <w:ind w:left="1440" w:hanging="360"/>
      </w:pPr>
      <w:rPr>
        <w:rFonts w:ascii="Courier New" w:hAnsi="Courier New" w:hint="default"/>
      </w:rPr>
    </w:lvl>
    <w:lvl w:ilvl="2" w:tplc="8BB4EA0A">
      <w:start w:val="1"/>
      <w:numFmt w:val="bullet"/>
      <w:lvlText w:val=""/>
      <w:lvlJc w:val="left"/>
      <w:pPr>
        <w:ind w:left="2160" w:hanging="360"/>
      </w:pPr>
      <w:rPr>
        <w:rFonts w:ascii="Wingdings" w:hAnsi="Wingdings" w:hint="default"/>
      </w:rPr>
    </w:lvl>
    <w:lvl w:ilvl="3" w:tplc="021434BA">
      <w:start w:val="1"/>
      <w:numFmt w:val="bullet"/>
      <w:lvlText w:val=""/>
      <w:lvlJc w:val="left"/>
      <w:pPr>
        <w:ind w:left="2880" w:hanging="360"/>
      </w:pPr>
      <w:rPr>
        <w:rFonts w:ascii="Symbol" w:hAnsi="Symbol" w:hint="default"/>
      </w:rPr>
    </w:lvl>
    <w:lvl w:ilvl="4" w:tplc="28383034">
      <w:start w:val="1"/>
      <w:numFmt w:val="bullet"/>
      <w:lvlText w:val="o"/>
      <w:lvlJc w:val="left"/>
      <w:pPr>
        <w:ind w:left="3600" w:hanging="360"/>
      </w:pPr>
      <w:rPr>
        <w:rFonts w:ascii="Courier New" w:hAnsi="Courier New" w:hint="default"/>
      </w:rPr>
    </w:lvl>
    <w:lvl w:ilvl="5" w:tplc="96D293B0">
      <w:start w:val="1"/>
      <w:numFmt w:val="bullet"/>
      <w:lvlText w:val=""/>
      <w:lvlJc w:val="left"/>
      <w:pPr>
        <w:ind w:left="4320" w:hanging="360"/>
      </w:pPr>
      <w:rPr>
        <w:rFonts w:ascii="Wingdings" w:hAnsi="Wingdings" w:hint="default"/>
      </w:rPr>
    </w:lvl>
    <w:lvl w:ilvl="6" w:tplc="6CD49AE4">
      <w:start w:val="1"/>
      <w:numFmt w:val="bullet"/>
      <w:lvlText w:val=""/>
      <w:lvlJc w:val="left"/>
      <w:pPr>
        <w:ind w:left="5040" w:hanging="360"/>
      </w:pPr>
      <w:rPr>
        <w:rFonts w:ascii="Symbol" w:hAnsi="Symbol" w:hint="default"/>
      </w:rPr>
    </w:lvl>
    <w:lvl w:ilvl="7" w:tplc="B102212C">
      <w:start w:val="1"/>
      <w:numFmt w:val="bullet"/>
      <w:lvlText w:val="o"/>
      <w:lvlJc w:val="left"/>
      <w:pPr>
        <w:ind w:left="5760" w:hanging="360"/>
      </w:pPr>
      <w:rPr>
        <w:rFonts w:ascii="Courier New" w:hAnsi="Courier New" w:hint="default"/>
      </w:rPr>
    </w:lvl>
    <w:lvl w:ilvl="8" w:tplc="DC24E09E">
      <w:start w:val="1"/>
      <w:numFmt w:val="bullet"/>
      <w:lvlText w:val=""/>
      <w:lvlJc w:val="left"/>
      <w:pPr>
        <w:ind w:left="6480" w:hanging="360"/>
      </w:pPr>
      <w:rPr>
        <w:rFonts w:ascii="Wingdings" w:hAnsi="Wingdings" w:hint="default"/>
      </w:rPr>
    </w:lvl>
  </w:abstractNum>
  <w:abstractNum w:abstractNumId="43" w15:restartNumberingAfterBreak="0">
    <w:nsid w:val="16DC2A42"/>
    <w:multiLevelType w:val="hybridMultilevel"/>
    <w:tmpl w:val="FFFFFFFF"/>
    <w:lvl w:ilvl="0" w:tplc="D826A44A">
      <w:start w:val="1"/>
      <w:numFmt w:val="bullet"/>
      <w:lvlText w:val=""/>
      <w:lvlJc w:val="left"/>
      <w:pPr>
        <w:ind w:left="720" w:hanging="360"/>
      </w:pPr>
      <w:rPr>
        <w:rFonts w:ascii="Wingdings" w:hAnsi="Wingdings" w:hint="default"/>
      </w:rPr>
    </w:lvl>
    <w:lvl w:ilvl="1" w:tplc="1C449DBC">
      <w:start w:val="1"/>
      <w:numFmt w:val="bullet"/>
      <w:lvlText w:val=""/>
      <w:lvlJc w:val="left"/>
      <w:pPr>
        <w:ind w:left="1440" w:hanging="360"/>
      </w:pPr>
      <w:rPr>
        <w:rFonts w:ascii="Wingdings" w:hAnsi="Wingdings" w:hint="default"/>
      </w:rPr>
    </w:lvl>
    <w:lvl w:ilvl="2" w:tplc="DF94B044">
      <w:start w:val="1"/>
      <w:numFmt w:val="bullet"/>
      <w:lvlText w:val=""/>
      <w:lvlJc w:val="left"/>
      <w:pPr>
        <w:ind w:left="2160" w:hanging="360"/>
      </w:pPr>
      <w:rPr>
        <w:rFonts w:ascii="Wingdings" w:hAnsi="Wingdings" w:hint="default"/>
      </w:rPr>
    </w:lvl>
    <w:lvl w:ilvl="3" w:tplc="C4EAB750">
      <w:start w:val="1"/>
      <w:numFmt w:val="bullet"/>
      <w:lvlText w:val=""/>
      <w:lvlJc w:val="left"/>
      <w:pPr>
        <w:ind w:left="2880" w:hanging="360"/>
      </w:pPr>
      <w:rPr>
        <w:rFonts w:ascii="Wingdings" w:hAnsi="Wingdings" w:hint="default"/>
      </w:rPr>
    </w:lvl>
    <w:lvl w:ilvl="4" w:tplc="276A693A">
      <w:start w:val="1"/>
      <w:numFmt w:val="bullet"/>
      <w:lvlText w:val=""/>
      <w:lvlJc w:val="left"/>
      <w:pPr>
        <w:ind w:left="3600" w:hanging="360"/>
      </w:pPr>
      <w:rPr>
        <w:rFonts w:ascii="Wingdings" w:hAnsi="Wingdings" w:hint="default"/>
      </w:rPr>
    </w:lvl>
    <w:lvl w:ilvl="5" w:tplc="37D8CFDA">
      <w:start w:val="1"/>
      <w:numFmt w:val="bullet"/>
      <w:lvlText w:val=""/>
      <w:lvlJc w:val="left"/>
      <w:pPr>
        <w:ind w:left="4320" w:hanging="360"/>
      </w:pPr>
      <w:rPr>
        <w:rFonts w:ascii="Wingdings" w:hAnsi="Wingdings" w:hint="default"/>
      </w:rPr>
    </w:lvl>
    <w:lvl w:ilvl="6" w:tplc="55BA5898">
      <w:start w:val="1"/>
      <w:numFmt w:val="bullet"/>
      <w:lvlText w:val=""/>
      <w:lvlJc w:val="left"/>
      <w:pPr>
        <w:ind w:left="5040" w:hanging="360"/>
      </w:pPr>
      <w:rPr>
        <w:rFonts w:ascii="Wingdings" w:hAnsi="Wingdings" w:hint="default"/>
      </w:rPr>
    </w:lvl>
    <w:lvl w:ilvl="7" w:tplc="3E2458C0">
      <w:start w:val="1"/>
      <w:numFmt w:val="bullet"/>
      <w:lvlText w:val=""/>
      <w:lvlJc w:val="left"/>
      <w:pPr>
        <w:ind w:left="5760" w:hanging="360"/>
      </w:pPr>
      <w:rPr>
        <w:rFonts w:ascii="Wingdings" w:hAnsi="Wingdings" w:hint="default"/>
      </w:rPr>
    </w:lvl>
    <w:lvl w:ilvl="8" w:tplc="35DC8210">
      <w:start w:val="1"/>
      <w:numFmt w:val="bullet"/>
      <w:lvlText w:val=""/>
      <w:lvlJc w:val="left"/>
      <w:pPr>
        <w:ind w:left="6480" w:hanging="360"/>
      </w:pPr>
      <w:rPr>
        <w:rFonts w:ascii="Wingdings" w:hAnsi="Wingdings" w:hint="default"/>
      </w:rPr>
    </w:lvl>
  </w:abstractNum>
  <w:abstractNum w:abstractNumId="44" w15:restartNumberingAfterBreak="0">
    <w:nsid w:val="1704AABC"/>
    <w:multiLevelType w:val="hybridMultilevel"/>
    <w:tmpl w:val="FFFFFFFF"/>
    <w:lvl w:ilvl="0" w:tplc="4E6C0F46">
      <w:start w:val="1"/>
      <w:numFmt w:val="bullet"/>
      <w:lvlText w:val=""/>
      <w:lvlJc w:val="left"/>
      <w:pPr>
        <w:ind w:left="720" w:hanging="360"/>
      </w:pPr>
      <w:rPr>
        <w:rFonts w:ascii="Wingdings" w:hAnsi="Wingdings" w:hint="default"/>
      </w:rPr>
    </w:lvl>
    <w:lvl w:ilvl="1" w:tplc="777EA52E">
      <w:start w:val="1"/>
      <w:numFmt w:val="bullet"/>
      <w:lvlText w:val=""/>
      <w:lvlJc w:val="left"/>
      <w:pPr>
        <w:ind w:left="1440" w:hanging="360"/>
      </w:pPr>
      <w:rPr>
        <w:rFonts w:ascii="Wingdings" w:hAnsi="Wingdings" w:hint="default"/>
      </w:rPr>
    </w:lvl>
    <w:lvl w:ilvl="2" w:tplc="47063776">
      <w:start w:val="1"/>
      <w:numFmt w:val="bullet"/>
      <w:lvlText w:val=""/>
      <w:lvlJc w:val="left"/>
      <w:pPr>
        <w:ind w:left="2160" w:hanging="360"/>
      </w:pPr>
      <w:rPr>
        <w:rFonts w:ascii="Wingdings" w:hAnsi="Wingdings" w:hint="default"/>
      </w:rPr>
    </w:lvl>
    <w:lvl w:ilvl="3" w:tplc="18CA4C02">
      <w:start w:val="1"/>
      <w:numFmt w:val="bullet"/>
      <w:lvlText w:val=""/>
      <w:lvlJc w:val="left"/>
      <w:pPr>
        <w:ind w:left="2880" w:hanging="360"/>
      </w:pPr>
      <w:rPr>
        <w:rFonts w:ascii="Wingdings" w:hAnsi="Wingdings" w:hint="default"/>
      </w:rPr>
    </w:lvl>
    <w:lvl w:ilvl="4" w:tplc="63A896C0">
      <w:start w:val="1"/>
      <w:numFmt w:val="bullet"/>
      <w:lvlText w:val=""/>
      <w:lvlJc w:val="left"/>
      <w:pPr>
        <w:ind w:left="3600" w:hanging="360"/>
      </w:pPr>
      <w:rPr>
        <w:rFonts w:ascii="Wingdings" w:hAnsi="Wingdings" w:hint="default"/>
      </w:rPr>
    </w:lvl>
    <w:lvl w:ilvl="5" w:tplc="C5109082">
      <w:start w:val="1"/>
      <w:numFmt w:val="bullet"/>
      <w:lvlText w:val=""/>
      <w:lvlJc w:val="left"/>
      <w:pPr>
        <w:ind w:left="4320" w:hanging="360"/>
      </w:pPr>
      <w:rPr>
        <w:rFonts w:ascii="Wingdings" w:hAnsi="Wingdings" w:hint="default"/>
      </w:rPr>
    </w:lvl>
    <w:lvl w:ilvl="6" w:tplc="383819F0">
      <w:start w:val="1"/>
      <w:numFmt w:val="bullet"/>
      <w:lvlText w:val=""/>
      <w:lvlJc w:val="left"/>
      <w:pPr>
        <w:ind w:left="5040" w:hanging="360"/>
      </w:pPr>
      <w:rPr>
        <w:rFonts w:ascii="Wingdings" w:hAnsi="Wingdings" w:hint="default"/>
      </w:rPr>
    </w:lvl>
    <w:lvl w:ilvl="7" w:tplc="4C5E0378">
      <w:start w:val="1"/>
      <w:numFmt w:val="bullet"/>
      <w:lvlText w:val=""/>
      <w:lvlJc w:val="left"/>
      <w:pPr>
        <w:ind w:left="5760" w:hanging="360"/>
      </w:pPr>
      <w:rPr>
        <w:rFonts w:ascii="Wingdings" w:hAnsi="Wingdings" w:hint="default"/>
      </w:rPr>
    </w:lvl>
    <w:lvl w:ilvl="8" w:tplc="6C7C58DA">
      <w:start w:val="1"/>
      <w:numFmt w:val="bullet"/>
      <w:lvlText w:val=""/>
      <w:lvlJc w:val="left"/>
      <w:pPr>
        <w:ind w:left="6480" w:hanging="360"/>
      </w:pPr>
      <w:rPr>
        <w:rFonts w:ascii="Wingdings" w:hAnsi="Wingdings" w:hint="default"/>
      </w:rPr>
    </w:lvl>
  </w:abstractNum>
  <w:abstractNum w:abstractNumId="45" w15:restartNumberingAfterBreak="0">
    <w:nsid w:val="17371696"/>
    <w:multiLevelType w:val="hybridMultilevel"/>
    <w:tmpl w:val="FFFFFFFF"/>
    <w:lvl w:ilvl="0" w:tplc="702CDBE2">
      <w:start w:val="1"/>
      <w:numFmt w:val="bullet"/>
      <w:lvlText w:val=""/>
      <w:lvlJc w:val="left"/>
      <w:pPr>
        <w:ind w:left="720" w:hanging="360"/>
      </w:pPr>
      <w:rPr>
        <w:rFonts w:ascii="Wingdings" w:hAnsi="Wingdings" w:hint="default"/>
      </w:rPr>
    </w:lvl>
    <w:lvl w:ilvl="1" w:tplc="1E82C0B2">
      <w:start w:val="1"/>
      <w:numFmt w:val="bullet"/>
      <w:lvlText w:val=""/>
      <w:lvlJc w:val="left"/>
      <w:pPr>
        <w:ind w:left="1440" w:hanging="360"/>
      </w:pPr>
      <w:rPr>
        <w:rFonts w:ascii="Wingdings" w:hAnsi="Wingdings" w:hint="default"/>
      </w:rPr>
    </w:lvl>
    <w:lvl w:ilvl="2" w:tplc="E9A03E9A">
      <w:start w:val="1"/>
      <w:numFmt w:val="bullet"/>
      <w:lvlText w:val=""/>
      <w:lvlJc w:val="left"/>
      <w:pPr>
        <w:ind w:left="2160" w:hanging="360"/>
      </w:pPr>
      <w:rPr>
        <w:rFonts w:ascii="Wingdings" w:hAnsi="Wingdings" w:hint="default"/>
      </w:rPr>
    </w:lvl>
    <w:lvl w:ilvl="3" w:tplc="FD4AB24C">
      <w:start w:val="1"/>
      <w:numFmt w:val="bullet"/>
      <w:lvlText w:val=""/>
      <w:lvlJc w:val="left"/>
      <w:pPr>
        <w:ind w:left="2880" w:hanging="360"/>
      </w:pPr>
      <w:rPr>
        <w:rFonts w:ascii="Wingdings" w:hAnsi="Wingdings" w:hint="default"/>
      </w:rPr>
    </w:lvl>
    <w:lvl w:ilvl="4" w:tplc="A98AC88C">
      <w:start w:val="1"/>
      <w:numFmt w:val="bullet"/>
      <w:lvlText w:val=""/>
      <w:lvlJc w:val="left"/>
      <w:pPr>
        <w:ind w:left="3600" w:hanging="360"/>
      </w:pPr>
      <w:rPr>
        <w:rFonts w:ascii="Wingdings" w:hAnsi="Wingdings" w:hint="default"/>
      </w:rPr>
    </w:lvl>
    <w:lvl w:ilvl="5" w:tplc="55B0CC5E">
      <w:start w:val="1"/>
      <w:numFmt w:val="bullet"/>
      <w:lvlText w:val=""/>
      <w:lvlJc w:val="left"/>
      <w:pPr>
        <w:ind w:left="4320" w:hanging="360"/>
      </w:pPr>
      <w:rPr>
        <w:rFonts w:ascii="Wingdings" w:hAnsi="Wingdings" w:hint="default"/>
      </w:rPr>
    </w:lvl>
    <w:lvl w:ilvl="6" w:tplc="D5CCABD4">
      <w:start w:val="1"/>
      <w:numFmt w:val="bullet"/>
      <w:lvlText w:val=""/>
      <w:lvlJc w:val="left"/>
      <w:pPr>
        <w:ind w:left="5040" w:hanging="360"/>
      </w:pPr>
      <w:rPr>
        <w:rFonts w:ascii="Wingdings" w:hAnsi="Wingdings" w:hint="default"/>
      </w:rPr>
    </w:lvl>
    <w:lvl w:ilvl="7" w:tplc="550C2FF4">
      <w:start w:val="1"/>
      <w:numFmt w:val="bullet"/>
      <w:lvlText w:val=""/>
      <w:lvlJc w:val="left"/>
      <w:pPr>
        <w:ind w:left="5760" w:hanging="360"/>
      </w:pPr>
      <w:rPr>
        <w:rFonts w:ascii="Wingdings" w:hAnsi="Wingdings" w:hint="default"/>
      </w:rPr>
    </w:lvl>
    <w:lvl w:ilvl="8" w:tplc="E9CE12A6">
      <w:start w:val="1"/>
      <w:numFmt w:val="bullet"/>
      <w:lvlText w:val=""/>
      <w:lvlJc w:val="left"/>
      <w:pPr>
        <w:ind w:left="6480" w:hanging="360"/>
      </w:pPr>
      <w:rPr>
        <w:rFonts w:ascii="Wingdings" w:hAnsi="Wingdings" w:hint="default"/>
      </w:rPr>
    </w:lvl>
  </w:abstractNum>
  <w:abstractNum w:abstractNumId="46" w15:restartNumberingAfterBreak="0">
    <w:nsid w:val="176DCBC0"/>
    <w:multiLevelType w:val="hybridMultilevel"/>
    <w:tmpl w:val="FFFFFFFF"/>
    <w:lvl w:ilvl="0" w:tplc="9062A7E8">
      <w:start w:val="1"/>
      <w:numFmt w:val="bullet"/>
      <w:lvlText w:val=""/>
      <w:lvlJc w:val="left"/>
      <w:pPr>
        <w:ind w:left="720" w:hanging="360"/>
      </w:pPr>
      <w:rPr>
        <w:rFonts w:ascii="Wingdings" w:hAnsi="Wingdings" w:hint="default"/>
      </w:rPr>
    </w:lvl>
    <w:lvl w:ilvl="1" w:tplc="FCDC26FE">
      <w:start w:val="1"/>
      <w:numFmt w:val="bullet"/>
      <w:lvlText w:val=""/>
      <w:lvlJc w:val="left"/>
      <w:pPr>
        <w:ind w:left="1440" w:hanging="360"/>
      </w:pPr>
      <w:rPr>
        <w:rFonts w:ascii="Wingdings" w:hAnsi="Wingdings" w:hint="default"/>
      </w:rPr>
    </w:lvl>
    <w:lvl w:ilvl="2" w:tplc="497685B4">
      <w:start w:val="1"/>
      <w:numFmt w:val="bullet"/>
      <w:lvlText w:val=""/>
      <w:lvlJc w:val="left"/>
      <w:pPr>
        <w:ind w:left="2160" w:hanging="360"/>
      </w:pPr>
      <w:rPr>
        <w:rFonts w:ascii="Wingdings" w:hAnsi="Wingdings" w:hint="default"/>
      </w:rPr>
    </w:lvl>
    <w:lvl w:ilvl="3" w:tplc="C1C08AE2">
      <w:start w:val="1"/>
      <w:numFmt w:val="bullet"/>
      <w:lvlText w:val=""/>
      <w:lvlJc w:val="left"/>
      <w:pPr>
        <w:ind w:left="2880" w:hanging="360"/>
      </w:pPr>
      <w:rPr>
        <w:rFonts w:ascii="Wingdings" w:hAnsi="Wingdings" w:hint="default"/>
      </w:rPr>
    </w:lvl>
    <w:lvl w:ilvl="4" w:tplc="61124402">
      <w:start w:val="1"/>
      <w:numFmt w:val="bullet"/>
      <w:lvlText w:val=""/>
      <w:lvlJc w:val="left"/>
      <w:pPr>
        <w:ind w:left="3600" w:hanging="360"/>
      </w:pPr>
      <w:rPr>
        <w:rFonts w:ascii="Wingdings" w:hAnsi="Wingdings" w:hint="default"/>
      </w:rPr>
    </w:lvl>
    <w:lvl w:ilvl="5" w:tplc="7B5C0E9A">
      <w:start w:val="1"/>
      <w:numFmt w:val="bullet"/>
      <w:lvlText w:val=""/>
      <w:lvlJc w:val="left"/>
      <w:pPr>
        <w:ind w:left="4320" w:hanging="360"/>
      </w:pPr>
      <w:rPr>
        <w:rFonts w:ascii="Wingdings" w:hAnsi="Wingdings" w:hint="default"/>
      </w:rPr>
    </w:lvl>
    <w:lvl w:ilvl="6" w:tplc="74CE70F8">
      <w:start w:val="1"/>
      <w:numFmt w:val="bullet"/>
      <w:lvlText w:val=""/>
      <w:lvlJc w:val="left"/>
      <w:pPr>
        <w:ind w:left="5040" w:hanging="360"/>
      </w:pPr>
      <w:rPr>
        <w:rFonts w:ascii="Wingdings" w:hAnsi="Wingdings" w:hint="default"/>
      </w:rPr>
    </w:lvl>
    <w:lvl w:ilvl="7" w:tplc="7A465340">
      <w:start w:val="1"/>
      <w:numFmt w:val="bullet"/>
      <w:lvlText w:val=""/>
      <w:lvlJc w:val="left"/>
      <w:pPr>
        <w:ind w:left="5760" w:hanging="360"/>
      </w:pPr>
      <w:rPr>
        <w:rFonts w:ascii="Wingdings" w:hAnsi="Wingdings" w:hint="default"/>
      </w:rPr>
    </w:lvl>
    <w:lvl w:ilvl="8" w:tplc="44E8F91E">
      <w:start w:val="1"/>
      <w:numFmt w:val="bullet"/>
      <w:lvlText w:val=""/>
      <w:lvlJc w:val="left"/>
      <w:pPr>
        <w:ind w:left="6480" w:hanging="360"/>
      </w:pPr>
      <w:rPr>
        <w:rFonts w:ascii="Wingdings" w:hAnsi="Wingdings" w:hint="default"/>
      </w:rPr>
    </w:lvl>
  </w:abstractNum>
  <w:abstractNum w:abstractNumId="47" w15:restartNumberingAfterBreak="0">
    <w:nsid w:val="1789B4DC"/>
    <w:multiLevelType w:val="hybridMultilevel"/>
    <w:tmpl w:val="FFFFFFFF"/>
    <w:lvl w:ilvl="0" w:tplc="29586CC8">
      <w:start w:val="1"/>
      <w:numFmt w:val="bullet"/>
      <w:lvlText w:val=""/>
      <w:lvlJc w:val="left"/>
      <w:pPr>
        <w:ind w:left="720" w:hanging="360"/>
      </w:pPr>
      <w:rPr>
        <w:rFonts w:ascii="Wingdings" w:hAnsi="Wingdings" w:hint="default"/>
      </w:rPr>
    </w:lvl>
    <w:lvl w:ilvl="1" w:tplc="8B744D84">
      <w:start w:val="1"/>
      <w:numFmt w:val="bullet"/>
      <w:lvlText w:val=""/>
      <w:lvlJc w:val="left"/>
      <w:pPr>
        <w:ind w:left="1440" w:hanging="360"/>
      </w:pPr>
      <w:rPr>
        <w:rFonts w:ascii="Wingdings" w:hAnsi="Wingdings" w:hint="default"/>
      </w:rPr>
    </w:lvl>
    <w:lvl w:ilvl="2" w:tplc="5524DC98">
      <w:start w:val="1"/>
      <w:numFmt w:val="bullet"/>
      <w:lvlText w:val=""/>
      <w:lvlJc w:val="left"/>
      <w:pPr>
        <w:ind w:left="2160" w:hanging="360"/>
      </w:pPr>
      <w:rPr>
        <w:rFonts w:ascii="Wingdings" w:hAnsi="Wingdings" w:hint="default"/>
      </w:rPr>
    </w:lvl>
    <w:lvl w:ilvl="3" w:tplc="421A6A80">
      <w:start w:val="1"/>
      <w:numFmt w:val="bullet"/>
      <w:lvlText w:val=""/>
      <w:lvlJc w:val="left"/>
      <w:pPr>
        <w:ind w:left="2880" w:hanging="360"/>
      </w:pPr>
      <w:rPr>
        <w:rFonts w:ascii="Wingdings" w:hAnsi="Wingdings" w:hint="default"/>
      </w:rPr>
    </w:lvl>
    <w:lvl w:ilvl="4" w:tplc="3C421CC4">
      <w:start w:val="1"/>
      <w:numFmt w:val="bullet"/>
      <w:lvlText w:val=""/>
      <w:lvlJc w:val="left"/>
      <w:pPr>
        <w:ind w:left="3600" w:hanging="360"/>
      </w:pPr>
      <w:rPr>
        <w:rFonts w:ascii="Wingdings" w:hAnsi="Wingdings" w:hint="default"/>
      </w:rPr>
    </w:lvl>
    <w:lvl w:ilvl="5" w:tplc="F69C76EA">
      <w:start w:val="1"/>
      <w:numFmt w:val="bullet"/>
      <w:lvlText w:val=""/>
      <w:lvlJc w:val="left"/>
      <w:pPr>
        <w:ind w:left="4320" w:hanging="360"/>
      </w:pPr>
      <w:rPr>
        <w:rFonts w:ascii="Wingdings" w:hAnsi="Wingdings" w:hint="default"/>
      </w:rPr>
    </w:lvl>
    <w:lvl w:ilvl="6" w:tplc="790C4B74">
      <w:start w:val="1"/>
      <w:numFmt w:val="bullet"/>
      <w:lvlText w:val=""/>
      <w:lvlJc w:val="left"/>
      <w:pPr>
        <w:ind w:left="5040" w:hanging="360"/>
      </w:pPr>
      <w:rPr>
        <w:rFonts w:ascii="Wingdings" w:hAnsi="Wingdings" w:hint="default"/>
      </w:rPr>
    </w:lvl>
    <w:lvl w:ilvl="7" w:tplc="2DE88260">
      <w:start w:val="1"/>
      <w:numFmt w:val="bullet"/>
      <w:lvlText w:val=""/>
      <w:lvlJc w:val="left"/>
      <w:pPr>
        <w:ind w:left="5760" w:hanging="360"/>
      </w:pPr>
      <w:rPr>
        <w:rFonts w:ascii="Wingdings" w:hAnsi="Wingdings" w:hint="default"/>
      </w:rPr>
    </w:lvl>
    <w:lvl w:ilvl="8" w:tplc="39C0C8F0">
      <w:start w:val="1"/>
      <w:numFmt w:val="bullet"/>
      <w:lvlText w:val=""/>
      <w:lvlJc w:val="left"/>
      <w:pPr>
        <w:ind w:left="6480" w:hanging="360"/>
      </w:pPr>
      <w:rPr>
        <w:rFonts w:ascii="Wingdings" w:hAnsi="Wingdings" w:hint="default"/>
      </w:rPr>
    </w:lvl>
  </w:abstractNum>
  <w:abstractNum w:abstractNumId="48" w15:restartNumberingAfterBreak="0">
    <w:nsid w:val="18ED2B16"/>
    <w:multiLevelType w:val="hybridMultilevel"/>
    <w:tmpl w:val="FFFFFFFF"/>
    <w:lvl w:ilvl="0" w:tplc="DE40CC90">
      <w:start w:val="1"/>
      <w:numFmt w:val="bullet"/>
      <w:lvlText w:val=""/>
      <w:lvlJc w:val="left"/>
      <w:pPr>
        <w:ind w:left="720" w:hanging="360"/>
      </w:pPr>
      <w:rPr>
        <w:rFonts w:ascii="Wingdings" w:hAnsi="Wingdings" w:hint="default"/>
      </w:rPr>
    </w:lvl>
    <w:lvl w:ilvl="1" w:tplc="3CE0C590">
      <w:start w:val="1"/>
      <w:numFmt w:val="bullet"/>
      <w:lvlText w:val=""/>
      <w:lvlJc w:val="left"/>
      <w:pPr>
        <w:ind w:left="1440" w:hanging="360"/>
      </w:pPr>
      <w:rPr>
        <w:rFonts w:ascii="Wingdings" w:hAnsi="Wingdings" w:hint="default"/>
      </w:rPr>
    </w:lvl>
    <w:lvl w:ilvl="2" w:tplc="A02421A8">
      <w:start w:val="1"/>
      <w:numFmt w:val="bullet"/>
      <w:lvlText w:val=""/>
      <w:lvlJc w:val="left"/>
      <w:pPr>
        <w:ind w:left="2160" w:hanging="360"/>
      </w:pPr>
      <w:rPr>
        <w:rFonts w:ascii="Wingdings" w:hAnsi="Wingdings" w:hint="default"/>
      </w:rPr>
    </w:lvl>
    <w:lvl w:ilvl="3" w:tplc="84B48608">
      <w:start w:val="1"/>
      <w:numFmt w:val="bullet"/>
      <w:lvlText w:val=""/>
      <w:lvlJc w:val="left"/>
      <w:pPr>
        <w:ind w:left="2880" w:hanging="360"/>
      </w:pPr>
      <w:rPr>
        <w:rFonts w:ascii="Wingdings" w:hAnsi="Wingdings" w:hint="default"/>
      </w:rPr>
    </w:lvl>
    <w:lvl w:ilvl="4" w:tplc="8B000D4A">
      <w:start w:val="1"/>
      <w:numFmt w:val="bullet"/>
      <w:lvlText w:val=""/>
      <w:lvlJc w:val="left"/>
      <w:pPr>
        <w:ind w:left="3600" w:hanging="360"/>
      </w:pPr>
      <w:rPr>
        <w:rFonts w:ascii="Wingdings" w:hAnsi="Wingdings" w:hint="default"/>
      </w:rPr>
    </w:lvl>
    <w:lvl w:ilvl="5" w:tplc="54BC1AA8">
      <w:start w:val="1"/>
      <w:numFmt w:val="bullet"/>
      <w:lvlText w:val=""/>
      <w:lvlJc w:val="left"/>
      <w:pPr>
        <w:ind w:left="4320" w:hanging="360"/>
      </w:pPr>
      <w:rPr>
        <w:rFonts w:ascii="Wingdings" w:hAnsi="Wingdings" w:hint="default"/>
      </w:rPr>
    </w:lvl>
    <w:lvl w:ilvl="6" w:tplc="F42840C0">
      <w:start w:val="1"/>
      <w:numFmt w:val="bullet"/>
      <w:lvlText w:val=""/>
      <w:lvlJc w:val="left"/>
      <w:pPr>
        <w:ind w:left="5040" w:hanging="360"/>
      </w:pPr>
      <w:rPr>
        <w:rFonts w:ascii="Wingdings" w:hAnsi="Wingdings" w:hint="default"/>
      </w:rPr>
    </w:lvl>
    <w:lvl w:ilvl="7" w:tplc="8FB8F65E">
      <w:start w:val="1"/>
      <w:numFmt w:val="bullet"/>
      <w:lvlText w:val=""/>
      <w:lvlJc w:val="left"/>
      <w:pPr>
        <w:ind w:left="5760" w:hanging="360"/>
      </w:pPr>
      <w:rPr>
        <w:rFonts w:ascii="Wingdings" w:hAnsi="Wingdings" w:hint="default"/>
      </w:rPr>
    </w:lvl>
    <w:lvl w:ilvl="8" w:tplc="094AC08A">
      <w:start w:val="1"/>
      <w:numFmt w:val="bullet"/>
      <w:lvlText w:val=""/>
      <w:lvlJc w:val="left"/>
      <w:pPr>
        <w:ind w:left="6480" w:hanging="360"/>
      </w:pPr>
      <w:rPr>
        <w:rFonts w:ascii="Wingdings" w:hAnsi="Wingdings" w:hint="default"/>
      </w:rPr>
    </w:lvl>
  </w:abstractNum>
  <w:abstractNum w:abstractNumId="49" w15:restartNumberingAfterBreak="0">
    <w:nsid w:val="197C35FE"/>
    <w:multiLevelType w:val="hybridMultilevel"/>
    <w:tmpl w:val="FFFFFFFF"/>
    <w:lvl w:ilvl="0" w:tplc="5DE24124">
      <w:start w:val="1"/>
      <w:numFmt w:val="bullet"/>
      <w:lvlText w:val=""/>
      <w:lvlJc w:val="left"/>
      <w:pPr>
        <w:ind w:left="720" w:hanging="360"/>
      </w:pPr>
      <w:rPr>
        <w:rFonts w:ascii="Symbol" w:hAnsi="Symbol" w:hint="default"/>
      </w:rPr>
    </w:lvl>
    <w:lvl w:ilvl="1" w:tplc="81F86EBC">
      <w:start w:val="1"/>
      <w:numFmt w:val="bullet"/>
      <w:lvlText w:val="o"/>
      <w:lvlJc w:val="left"/>
      <w:pPr>
        <w:ind w:left="1440" w:hanging="360"/>
      </w:pPr>
      <w:rPr>
        <w:rFonts w:ascii="Courier New" w:hAnsi="Courier New" w:hint="default"/>
      </w:rPr>
    </w:lvl>
    <w:lvl w:ilvl="2" w:tplc="B630EC76">
      <w:start w:val="1"/>
      <w:numFmt w:val="bullet"/>
      <w:lvlText w:val=""/>
      <w:lvlJc w:val="left"/>
      <w:pPr>
        <w:ind w:left="2160" w:hanging="360"/>
      </w:pPr>
      <w:rPr>
        <w:rFonts w:ascii="Wingdings" w:hAnsi="Wingdings" w:hint="default"/>
      </w:rPr>
    </w:lvl>
    <w:lvl w:ilvl="3" w:tplc="FED84330">
      <w:start w:val="1"/>
      <w:numFmt w:val="bullet"/>
      <w:lvlText w:val=""/>
      <w:lvlJc w:val="left"/>
      <w:pPr>
        <w:ind w:left="2880" w:hanging="360"/>
      </w:pPr>
      <w:rPr>
        <w:rFonts w:ascii="Symbol" w:hAnsi="Symbol" w:hint="default"/>
      </w:rPr>
    </w:lvl>
    <w:lvl w:ilvl="4" w:tplc="076AEA38">
      <w:start w:val="1"/>
      <w:numFmt w:val="bullet"/>
      <w:lvlText w:val="o"/>
      <w:lvlJc w:val="left"/>
      <w:pPr>
        <w:ind w:left="3600" w:hanging="360"/>
      </w:pPr>
      <w:rPr>
        <w:rFonts w:ascii="Courier New" w:hAnsi="Courier New" w:hint="default"/>
      </w:rPr>
    </w:lvl>
    <w:lvl w:ilvl="5" w:tplc="F7BCAE46">
      <w:start w:val="1"/>
      <w:numFmt w:val="bullet"/>
      <w:lvlText w:val=""/>
      <w:lvlJc w:val="left"/>
      <w:pPr>
        <w:ind w:left="4320" w:hanging="360"/>
      </w:pPr>
      <w:rPr>
        <w:rFonts w:ascii="Wingdings" w:hAnsi="Wingdings" w:hint="default"/>
      </w:rPr>
    </w:lvl>
    <w:lvl w:ilvl="6" w:tplc="3DD43FB6">
      <w:start w:val="1"/>
      <w:numFmt w:val="bullet"/>
      <w:lvlText w:val=""/>
      <w:lvlJc w:val="left"/>
      <w:pPr>
        <w:ind w:left="5040" w:hanging="360"/>
      </w:pPr>
      <w:rPr>
        <w:rFonts w:ascii="Symbol" w:hAnsi="Symbol" w:hint="default"/>
      </w:rPr>
    </w:lvl>
    <w:lvl w:ilvl="7" w:tplc="85C68BA4">
      <w:start w:val="1"/>
      <w:numFmt w:val="bullet"/>
      <w:lvlText w:val="o"/>
      <w:lvlJc w:val="left"/>
      <w:pPr>
        <w:ind w:left="5760" w:hanging="360"/>
      </w:pPr>
      <w:rPr>
        <w:rFonts w:ascii="Courier New" w:hAnsi="Courier New" w:hint="default"/>
      </w:rPr>
    </w:lvl>
    <w:lvl w:ilvl="8" w:tplc="75605304">
      <w:start w:val="1"/>
      <w:numFmt w:val="bullet"/>
      <w:lvlText w:val=""/>
      <w:lvlJc w:val="left"/>
      <w:pPr>
        <w:ind w:left="6480" w:hanging="360"/>
      </w:pPr>
      <w:rPr>
        <w:rFonts w:ascii="Wingdings" w:hAnsi="Wingdings" w:hint="default"/>
      </w:rPr>
    </w:lvl>
  </w:abstractNum>
  <w:abstractNum w:abstractNumId="50" w15:restartNumberingAfterBreak="0">
    <w:nsid w:val="199E7DB7"/>
    <w:multiLevelType w:val="hybridMultilevel"/>
    <w:tmpl w:val="FFFFFFFF"/>
    <w:lvl w:ilvl="0" w:tplc="36DADA3E">
      <w:start w:val="1"/>
      <w:numFmt w:val="bullet"/>
      <w:lvlText w:val=""/>
      <w:lvlJc w:val="left"/>
      <w:pPr>
        <w:ind w:left="720" w:hanging="360"/>
      </w:pPr>
      <w:rPr>
        <w:rFonts w:ascii="Wingdings" w:hAnsi="Wingdings" w:hint="default"/>
      </w:rPr>
    </w:lvl>
    <w:lvl w:ilvl="1" w:tplc="30664350">
      <w:start w:val="1"/>
      <w:numFmt w:val="bullet"/>
      <w:lvlText w:val=""/>
      <w:lvlJc w:val="left"/>
      <w:pPr>
        <w:ind w:left="1440" w:hanging="360"/>
      </w:pPr>
      <w:rPr>
        <w:rFonts w:ascii="Wingdings" w:hAnsi="Wingdings" w:hint="default"/>
      </w:rPr>
    </w:lvl>
    <w:lvl w:ilvl="2" w:tplc="BDAABB42">
      <w:start w:val="1"/>
      <w:numFmt w:val="bullet"/>
      <w:lvlText w:val=""/>
      <w:lvlJc w:val="left"/>
      <w:pPr>
        <w:ind w:left="2160" w:hanging="360"/>
      </w:pPr>
      <w:rPr>
        <w:rFonts w:ascii="Wingdings" w:hAnsi="Wingdings" w:hint="default"/>
      </w:rPr>
    </w:lvl>
    <w:lvl w:ilvl="3" w:tplc="7D28F14A">
      <w:start w:val="1"/>
      <w:numFmt w:val="bullet"/>
      <w:lvlText w:val=""/>
      <w:lvlJc w:val="left"/>
      <w:pPr>
        <w:ind w:left="2880" w:hanging="360"/>
      </w:pPr>
      <w:rPr>
        <w:rFonts w:ascii="Wingdings" w:hAnsi="Wingdings" w:hint="default"/>
      </w:rPr>
    </w:lvl>
    <w:lvl w:ilvl="4" w:tplc="4E661178">
      <w:start w:val="1"/>
      <w:numFmt w:val="bullet"/>
      <w:lvlText w:val=""/>
      <w:lvlJc w:val="left"/>
      <w:pPr>
        <w:ind w:left="3600" w:hanging="360"/>
      </w:pPr>
      <w:rPr>
        <w:rFonts w:ascii="Wingdings" w:hAnsi="Wingdings" w:hint="default"/>
      </w:rPr>
    </w:lvl>
    <w:lvl w:ilvl="5" w:tplc="8ACA0BBA">
      <w:start w:val="1"/>
      <w:numFmt w:val="bullet"/>
      <w:lvlText w:val=""/>
      <w:lvlJc w:val="left"/>
      <w:pPr>
        <w:ind w:left="4320" w:hanging="360"/>
      </w:pPr>
      <w:rPr>
        <w:rFonts w:ascii="Wingdings" w:hAnsi="Wingdings" w:hint="default"/>
      </w:rPr>
    </w:lvl>
    <w:lvl w:ilvl="6" w:tplc="4D762FB4">
      <w:start w:val="1"/>
      <w:numFmt w:val="bullet"/>
      <w:lvlText w:val=""/>
      <w:lvlJc w:val="left"/>
      <w:pPr>
        <w:ind w:left="5040" w:hanging="360"/>
      </w:pPr>
      <w:rPr>
        <w:rFonts w:ascii="Wingdings" w:hAnsi="Wingdings" w:hint="default"/>
      </w:rPr>
    </w:lvl>
    <w:lvl w:ilvl="7" w:tplc="605ABF24">
      <w:start w:val="1"/>
      <w:numFmt w:val="bullet"/>
      <w:lvlText w:val=""/>
      <w:lvlJc w:val="left"/>
      <w:pPr>
        <w:ind w:left="5760" w:hanging="360"/>
      </w:pPr>
      <w:rPr>
        <w:rFonts w:ascii="Wingdings" w:hAnsi="Wingdings" w:hint="default"/>
      </w:rPr>
    </w:lvl>
    <w:lvl w:ilvl="8" w:tplc="703067FE">
      <w:start w:val="1"/>
      <w:numFmt w:val="bullet"/>
      <w:lvlText w:val=""/>
      <w:lvlJc w:val="left"/>
      <w:pPr>
        <w:ind w:left="6480" w:hanging="360"/>
      </w:pPr>
      <w:rPr>
        <w:rFonts w:ascii="Wingdings" w:hAnsi="Wingdings" w:hint="default"/>
      </w:rPr>
    </w:lvl>
  </w:abstractNum>
  <w:abstractNum w:abstractNumId="51" w15:restartNumberingAfterBreak="0">
    <w:nsid w:val="19D262B6"/>
    <w:multiLevelType w:val="hybridMultilevel"/>
    <w:tmpl w:val="FFFFFFFF"/>
    <w:lvl w:ilvl="0" w:tplc="FBCEB014">
      <w:start w:val="1"/>
      <w:numFmt w:val="bullet"/>
      <w:lvlText w:val=""/>
      <w:lvlJc w:val="left"/>
      <w:pPr>
        <w:ind w:left="720" w:hanging="360"/>
      </w:pPr>
      <w:rPr>
        <w:rFonts w:ascii="Wingdings" w:hAnsi="Wingdings" w:hint="default"/>
      </w:rPr>
    </w:lvl>
    <w:lvl w:ilvl="1" w:tplc="84702282">
      <w:start w:val="1"/>
      <w:numFmt w:val="bullet"/>
      <w:lvlText w:val=""/>
      <w:lvlJc w:val="left"/>
      <w:pPr>
        <w:ind w:left="1440" w:hanging="360"/>
      </w:pPr>
      <w:rPr>
        <w:rFonts w:ascii="Wingdings" w:hAnsi="Wingdings" w:hint="default"/>
      </w:rPr>
    </w:lvl>
    <w:lvl w:ilvl="2" w:tplc="2A322936">
      <w:start w:val="1"/>
      <w:numFmt w:val="bullet"/>
      <w:lvlText w:val=""/>
      <w:lvlJc w:val="left"/>
      <w:pPr>
        <w:ind w:left="2160" w:hanging="360"/>
      </w:pPr>
      <w:rPr>
        <w:rFonts w:ascii="Wingdings" w:hAnsi="Wingdings" w:hint="default"/>
      </w:rPr>
    </w:lvl>
    <w:lvl w:ilvl="3" w:tplc="4A72662E">
      <w:start w:val="1"/>
      <w:numFmt w:val="bullet"/>
      <w:lvlText w:val=""/>
      <w:lvlJc w:val="left"/>
      <w:pPr>
        <w:ind w:left="2880" w:hanging="360"/>
      </w:pPr>
      <w:rPr>
        <w:rFonts w:ascii="Wingdings" w:hAnsi="Wingdings" w:hint="default"/>
      </w:rPr>
    </w:lvl>
    <w:lvl w:ilvl="4" w:tplc="4E6E416A">
      <w:start w:val="1"/>
      <w:numFmt w:val="bullet"/>
      <w:lvlText w:val=""/>
      <w:lvlJc w:val="left"/>
      <w:pPr>
        <w:ind w:left="3600" w:hanging="360"/>
      </w:pPr>
      <w:rPr>
        <w:rFonts w:ascii="Wingdings" w:hAnsi="Wingdings" w:hint="default"/>
      </w:rPr>
    </w:lvl>
    <w:lvl w:ilvl="5" w:tplc="D4B020D4">
      <w:start w:val="1"/>
      <w:numFmt w:val="bullet"/>
      <w:lvlText w:val=""/>
      <w:lvlJc w:val="left"/>
      <w:pPr>
        <w:ind w:left="4320" w:hanging="360"/>
      </w:pPr>
      <w:rPr>
        <w:rFonts w:ascii="Wingdings" w:hAnsi="Wingdings" w:hint="default"/>
      </w:rPr>
    </w:lvl>
    <w:lvl w:ilvl="6" w:tplc="ED4C15D2">
      <w:start w:val="1"/>
      <w:numFmt w:val="bullet"/>
      <w:lvlText w:val=""/>
      <w:lvlJc w:val="left"/>
      <w:pPr>
        <w:ind w:left="5040" w:hanging="360"/>
      </w:pPr>
      <w:rPr>
        <w:rFonts w:ascii="Wingdings" w:hAnsi="Wingdings" w:hint="default"/>
      </w:rPr>
    </w:lvl>
    <w:lvl w:ilvl="7" w:tplc="938E2FB4">
      <w:start w:val="1"/>
      <w:numFmt w:val="bullet"/>
      <w:lvlText w:val=""/>
      <w:lvlJc w:val="left"/>
      <w:pPr>
        <w:ind w:left="5760" w:hanging="360"/>
      </w:pPr>
      <w:rPr>
        <w:rFonts w:ascii="Wingdings" w:hAnsi="Wingdings" w:hint="default"/>
      </w:rPr>
    </w:lvl>
    <w:lvl w:ilvl="8" w:tplc="71C2AF24">
      <w:start w:val="1"/>
      <w:numFmt w:val="bullet"/>
      <w:lvlText w:val=""/>
      <w:lvlJc w:val="left"/>
      <w:pPr>
        <w:ind w:left="6480" w:hanging="360"/>
      </w:pPr>
      <w:rPr>
        <w:rFonts w:ascii="Wingdings" w:hAnsi="Wingdings" w:hint="default"/>
      </w:rPr>
    </w:lvl>
  </w:abstractNum>
  <w:abstractNum w:abstractNumId="52" w15:restartNumberingAfterBreak="0">
    <w:nsid w:val="1B27F536"/>
    <w:multiLevelType w:val="hybridMultilevel"/>
    <w:tmpl w:val="FFFFFFFF"/>
    <w:lvl w:ilvl="0" w:tplc="AEA0B4AE">
      <w:start w:val="1"/>
      <w:numFmt w:val="bullet"/>
      <w:lvlText w:val=""/>
      <w:lvlJc w:val="left"/>
      <w:pPr>
        <w:ind w:left="720" w:hanging="360"/>
      </w:pPr>
      <w:rPr>
        <w:rFonts w:ascii="Symbol" w:hAnsi="Symbol" w:hint="default"/>
      </w:rPr>
    </w:lvl>
    <w:lvl w:ilvl="1" w:tplc="16C4BD28">
      <w:start w:val="1"/>
      <w:numFmt w:val="bullet"/>
      <w:lvlText w:val="o"/>
      <w:lvlJc w:val="left"/>
      <w:pPr>
        <w:ind w:left="1440" w:hanging="360"/>
      </w:pPr>
      <w:rPr>
        <w:rFonts w:ascii="Courier New" w:hAnsi="Courier New" w:hint="default"/>
      </w:rPr>
    </w:lvl>
    <w:lvl w:ilvl="2" w:tplc="556CA716">
      <w:start w:val="1"/>
      <w:numFmt w:val="bullet"/>
      <w:lvlText w:val=""/>
      <w:lvlJc w:val="left"/>
      <w:pPr>
        <w:ind w:left="2160" w:hanging="360"/>
      </w:pPr>
      <w:rPr>
        <w:rFonts w:ascii="Wingdings" w:hAnsi="Wingdings" w:hint="default"/>
      </w:rPr>
    </w:lvl>
    <w:lvl w:ilvl="3" w:tplc="703C13F6">
      <w:start w:val="1"/>
      <w:numFmt w:val="bullet"/>
      <w:lvlText w:val=""/>
      <w:lvlJc w:val="left"/>
      <w:pPr>
        <w:ind w:left="2880" w:hanging="360"/>
      </w:pPr>
      <w:rPr>
        <w:rFonts w:ascii="Symbol" w:hAnsi="Symbol" w:hint="default"/>
      </w:rPr>
    </w:lvl>
    <w:lvl w:ilvl="4" w:tplc="0A085316">
      <w:start w:val="1"/>
      <w:numFmt w:val="bullet"/>
      <w:lvlText w:val="o"/>
      <w:lvlJc w:val="left"/>
      <w:pPr>
        <w:ind w:left="3600" w:hanging="360"/>
      </w:pPr>
      <w:rPr>
        <w:rFonts w:ascii="Courier New" w:hAnsi="Courier New" w:hint="default"/>
      </w:rPr>
    </w:lvl>
    <w:lvl w:ilvl="5" w:tplc="CA5CDADC">
      <w:start w:val="1"/>
      <w:numFmt w:val="bullet"/>
      <w:lvlText w:val=""/>
      <w:lvlJc w:val="left"/>
      <w:pPr>
        <w:ind w:left="4320" w:hanging="360"/>
      </w:pPr>
      <w:rPr>
        <w:rFonts w:ascii="Wingdings" w:hAnsi="Wingdings" w:hint="default"/>
      </w:rPr>
    </w:lvl>
    <w:lvl w:ilvl="6" w:tplc="AA74A75A">
      <w:start w:val="1"/>
      <w:numFmt w:val="bullet"/>
      <w:lvlText w:val=""/>
      <w:lvlJc w:val="left"/>
      <w:pPr>
        <w:ind w:left="5040" w:hanging="360"/>
      </w:pPr>
      <w:rPr>
        <w:rFonts w:ascii="Symbol" w:hAnsi="Symbol" w:hint="default"/>
      </w:rPr>
    </w:lvl>
    <w:lvl w:ilvl="7" w:tplc="CCC08E3A">
      <w:start w:val="1"/>
      <w:numFmt w:val="bullet"/>
      <w:lvlText w:val="o"/>
      <w:lvlJc w:val="left"/>
      <w:pPr>
        <w:ind w:left="5760" w:hanging="360"/>
      </w:pPr>
      <w:rPr>
        <w:rFonts w:ascii="Courier New" w:hAnsi="Courier New" w:hint="default"/>
      </w:rPr>
    </w:lvl>
    <w:lvl w:ilvl="8" w:tplc="C9125714">
      <w:start w:val="1"/>
      <w:numFmt w:val="bullet"/>
      <w:lvlText w:val=""/>
      <w:lvlJc w:val="left"/>
      <w:pPr>
        <w:ind w:left="6480" w:hanging="360"/>
      </w:pPr>
      <w:rPr>
        <w:rFonts w:ascii="Wingdings" w:hAnsi="Wingdings" w:hint="default"/>
      </w:rPr>
    </w:lvl>
  </w:abstractNum>
  <w:abstractNum w:abstractNumId="53" w15:restartNumberingAfterBreak="0">
    <w:nsid w:val="1BDAEF31"/>
    <w:multiLevelType w:val="hybridMultilevel"/>
    <w:tmpl w:val="FFFFFFFF"/>
    <w:lvl w:ilvl="0" w:tplc="BD5E7940">
      <w:start w:val="1"/>
      <w:numFmt w:val="bullet"/>
      <w:lvlText w:val=""/>
      <w:lvlJc w:val="left"/>
      <w:pPr>
        <w:ind w:left="720" w:hanging="360"/>
      </w:pPr>
      <w:rPr>
        <w:rFonts w:ascii="Wingdings" w:hAnsi="Wingdings" w:hint="default"/>
      </w:rPr>
    </w:lvl>
    <w:lvl w:ilvl="1" w:tplc="119AA9EC">
      <w:start w:val="1"/>
      <w:numFmt w:val="bullet"/>
      <w:lvlText w:val=""/>
      <w:lvlJc w:val="left"/>
      <w:pPr>
        <w:ind w:left="1440" w:hanging="360"/>
      </w:pPr>
      <w:rPr>
        <w:rFonts w:ascii="Wingdings" w:hAnsi="Wingdings" w:hint="default"/>
      </w:rPr>
    </w:lvl>
    <w:lvl w:ilvl="2" w:tplc="39CEEDFA">
      <w:start w:val="1"/>
      <w:numFmt w:val="bullet"/>
      <w:lvlText w:val=""/>
      <w:lvlJc w:val="left"/>
      <w:pPr>
        <w:ind w:left="2160" w:hanging="360"/>
      </w:pPr>
      <w:rPr>
        <w:rFonts w:ascii="Wingdings" w:hAnsi="Wingdings" w:hint="default"/>
      </w:rPr>
    </w:lvl>
    <w:lvl w:ilvl="3" w:tplc="167AA568">
      <w:start w:val="1"/>
      <w:numFmt w:val="bullet"/>
      <w:lvlText w:val=""/>
      <w:lvlJc w:val="left"/>
      <w:pPr>
        <w:ind w:left="2880" w:hanging="360"/>
      </w:pPr>
      <w:rPr>
        <w:rFonts w:ascii="Wingdings" w:hAnsi="Wingdings" w:hint="default"/>
      </w:rPr>
    </w:lvl>
    <w:lvl w:ilvl="4" w:tplc="22C64F28">
      <w:start w:val="1"/>
      <w:numFmt w:val="bullet"/>
      <w:lvlText w:val=""/>
      <w:lvlJc w:val="left"/>
      <w:pPr>
        <w:ind w:left="3600" w:hanging="360"/>
      </w:pPr>
      <w:rPr>
        <w:rFonts w:ascii="Wingdings" w:hAnsi="Wingdings" w:hint="default"/>
      </w:rPr>
    </w:lvl>
    <w:lvl w:ilvl="5" w:tplc="2AE2AB9E">
      <w:start w:val="1"/>
      <w:numFmt w:val="bullet"/>
      <w:lvlText w:val=""/>
      <w:lvlJc w:val="left"/>
      <w:pPr>
        <w:ind w:left="4320" w:hanging="360"/>
      </w:pPr>
      <w:rPr>
        <w:rFonts w:ascii="Wingdings" w:hAnsi="Wingdings" w:hint="default"/>
      </w:rPr>
    </w:lvl>
    <w:lvl w:ilvl="6" w:tplc="5E741D2E">
      <w:start w:val="1"/>
      <w:numFmt w:val="bullet"/>
      <w:lvlText w:val=""/>
      <w:lvlJc w:val="left"/>
      <w:pPr>
        <w:ind w:left="5040" w:hanging="360"/>
      </w:pPr>
      <w:rPr>
        <w:rFonts w:ascii="Wingdings" w:hAnsi="Wingdings" w:hint="default"/>
      </w:rPr>
    </w:lvl>
    <w:lvl w:ilvl="7" w:tplc="AE58DBCE">
      <w:start w:val="1"/>
      <w:numFmt w:val="bullet"/>
      <w:lvlText w:val=""/>
      <w:lvlJc w:val="left"/>
      <w:pPr>
        <w:ind w:left="5760" w:hanging="360"/>
      </w:pPr>
      <w:rPr>
        <w:rFonts w:ascii="Wingdings" w:hAnsi="Wingdings" w:hint="default"/>
      </w:rPr>
    </w:lvl>
    <w:lvl w:ilvl="8" w:tplc="E9ECC830">
      <w:start w:val="1"/>
      <w:numFmt w:val="bullet"/>
      <w:lvlText w:val=""/>
      <w:lvlJc w:val="left"/>
      <w:pPr>
        <w:ind w:left="6480" w:hanging="360"/>
      </w:pPr>
      <w:rPr>
        <w:rFonts w:ascii="Wingdings" w:hAnsi="Wingdings" w:hint="default"/>
      </w:rPr>
    </w:lvl>
  </w:abstractNum>
  <w:abstractNum w:abstractNumId="54" w15:restartNumberingAfterBreak="0">
    <w:nsid w:val="1C1F3D7C"/>
    <w:multiLevelType w:val="hybridMultilevel"/>
    <w:tmpl w:val="FFFFFFFF"/>
    <w:lvl w:ilvl="0" w:tplc="85BCDF0E">
      <w:start w:val="1"/>
      <w:numFmt w:val="bullet"/>
      <w:lvlText w:val=""/>
      <w:lvlJc w:val="left"/>
      <w:pPr>
        <w:ind w:left="720" w:hanging="360"/>
      </w:pPr>
      <w:rPr>
        <w:rFonts w:ascii="Symbol" w:hAnsi="Symbol" w:hint="default"/>
      </w:rPr>
    </w:lvl>
    <w:lvl w:ilvl="1" w:tplc="A44EB62C">
      <w:start w:val="1"/>
      <w:numFmt w:val="bullet"/>
      <w:lvlText w:val="o"/>
      <w:lvlJc w:val="left"/>
      <w:pPr>
        <w:ind w:left="1440" w:hanging="360"/>
      </w:pPr>
      <w:rPr>
        <w:rFonts w:ascii="Courier New" w:hAnsi="Courier New" w:hint="default"/>
      </w:rPr>
    </w:lvl>
    <w:lvl w:ilvl="2" w:tplc="52503E9A">
      <w:start w:val="1"/>
      <w:numFmt w:val="bullet"/>
      <w:lvlText w:val=""/>
      <w:lvlJc w:val="left"/>
      <w:pPr>
        <w:ind w:left="2160" w:hanging="360"/>
      </w:pPr>
      <w:rPr>
        <w:rFonts w:ascii="Wingdings" w:hAnsi="Wingdings" w:hint="default"/>
      </w:rPr>
    </w:lvl>
    <w:lvl w:ilvl="3" w:tplc="FF60CAC4">
      <w:start w:val="1"/>
      <w:numFmt w:val="bullet"/>
      <w:lvlText w:val=""/>
      <w:lvlJc w:val="left"/>
      <w:pPr>
        <w:ind w:left="2880" w:hanging="360"/>
      </w:pPr>
      <w:rPr>
        <w:rFonts w:ascii="Symbol" w:hAnsi="Symbol" w:hint="default"/>
      </w:rPr>
    </w:lvl>
    <w:lvl w:ilvl="4" w:tplc="5310EBC4">
      <w:start w:val="1"/>
      <w:numFmt w:val="bullet"/>
      <w:lvlText w:val="o"/>
      <w:lvlJc w:val="left"/>
      <w:pPr>
        <w:ind w:left="3600" w:hanging="360"/>
      </w:pPr>
      <w:rPr>
        <w:rFonts w:ascii="Courier New" w:hAnsi="Courier New" w:hint="default"/>
      </w:rPr>
    </w:lvl>
    <w:lvl w:ilvl="5" w:tplc="5E14B1F6">
      <w:start w:val="1"/>
      <w:numFmt w:val="bullet"/>
      <w:lvlText w:val=""/>
      <w:lvlJc w:val="left"/>
      <w:pPr>
        <w:ind w:left="4320" w:hanging="360"/>
      </w:pPr>
      <w:rPr>
        <w:rFonts w:ascii="Wingdings" w:hAnsi="Wingdings" w:hint="default"/>
      </w:rPr>
    </w:lvl>
    <w:lvl w:ilvl="6" w:tplc="E0280C2E">
      <w:start w:val="1"/>
      <w:numFmt w:val="bullet"/>
      <w:lvlText w:val=""/>
      <w:lvlJc w:val="left"/>
      <w:pPr>
        <w:ind w:left="5040" w:hanging="360"/>
      </w:pPr>
      <w:rPr>
        <w:rFonts w:ascii="Symbol" w:hAnsi="Symbol" w:hint="default"/>
      </w:rPr>
    </w:lvl>
    <w:lvl w:ilvl="7" w:tplc="A73AD2E4">
      <w:start w:val="1"/>
      <w:numFmt w:val="bullet"/>
      <w:lvlText w:val="o"/>
      <w:lvlJc w:val="left"/>
      <w:pPr>
        <w:ind w:left="5760" w:hanging="360"/>
      </w:pPr>
      <w:rPr>
        <w:rFonts w:ascii="Courier New" w:hAnsi="Courier New" w:hint="default"/>
      </w:rPr>
    </w:lvl>
    <w:lvl w:ilvl="8" w:tplc="043A619A">
      <w:start w:val="1"/>
      <w:numFmt w:val="bullet"/>
      <w:lvlText w:val=""/>
      <w:lvlJc w:val="left"/>
      <w:pPr>
        <w:ind w:left="6480" w:hanging="360"/>
      </w:pPr>
      <w:rPr>
        <w:rFonts w:ascii="Wingdings" w:hAnsi="Wingdings" w:hint="default"/>
      </w:rPr>
    </w:lvl>
  </w:abstractNum>
  <w:abstractNum w:abstractNumId="55" w15:restartNumberingAfterBreak="0">
    <w:nsid w:val="1C951972"/>
    <w:multiLevelType w:val="hybridMultilevel"/>
    <w:tmpl w:val="FFFFFFFF"/>
    <w:lvl w:ilvl="0" w:tplc="723AA27E">
      <w:start w:val="1"/>
      <w:numFmt w:val="bullet"/>
      <w:lvlText w:val=""/>
      <w:lvlJc w:val="left"/>
      <w:pPr>
        <w:ind w:left="720" w:hanging="360"/>
      </w:pPr>
      <w:rPr>
        <w:rFonts w:ascii="Wingdings" w:hAnsi="Wingdings" w:hint="default"/>
      </w:rPr>
    </w:lvl>
    <w:lvl w:ilvl="1" w:tplc="4BD82D36">
      <w:start w:val="1"/>
      <w:numFmt w:val="bullet"/>
      <w:lvlText w:val=""/>
      <w:lvlJc w:val="left"/>
      <w:pPr>
        <w:ind w:left="1440" w:hanging="360"/>
      </w:pPr>
      <w:rPr>
        <w:rFonts w:ascii="Wingdings" w:hAnsi="Wingdings" w:hint="default"/>
      </w:rPr>
    </w:lvl>
    <w:lvl w:ilvl="2" w:tplc="FFA4F62A">
      <w:start w:val="1"/>
      <w:numFmt w:val="bullet"/>
      <w:lvlText w:val=""/>
      <w:lvlJc w:val="left"/>
      <w:pPr>
        <w:ind w:left="2160" w:hanging="360"/>
      </w:pPr>
      <w:rPr>
        <w:rFonts w:ascii="Wingdings" w:hAnsi="Wingdings" w:hint="default"/>
      </w:rPr>
    </w:lvl>
    <w:lvl w:ilvl="3" w:tplc="3500A6BE">
      <w:start w:val="1"/>
      <w:numFmt w:val="bullet"/>
      <w:lvlText w:val=""/>
      <w:lvlJc w:val="left"/>
      <w:pPr>
        <w:ind w:left="2880" w:hanging="360"/>
      </w:pPr>
      <w:rPr>
        <w:rFonts w:ascii="Wingdings" w:hAnsi="Wingdings" w:hint="default"/>
      </w:rPr>
    </w:lvl>
    <w:lvl w:ilvl="4" w:tplc="315A983A">
      <w:start w:val="1"/>
      <w:numFmt w:val="bullet"/>
      <w:lvlText w:val=""/>
      <w:lvlJc w:val="left"/>
      <w:pPr>
        <w:ind w:left="3600" w:hanging="360"/>
      </w:pPr>
      <w:rPr>
        <w:rFonts w:ascii="Wingdings" w:hAnsi="Wingdings" w:hint="default"/>
      </w:rPr>
    </w:lvl>
    <w:lvl w:ilvl="5" w:tplc="8B4E9E6E">
      <w:start w:val="1"/>
      <w:numFmt w:val="bullet"/>
      <w:lvlText w:val=""/>
      <w:lvlJc w:val="left"/>
      <w:pPr>
        <w:ind w:left="4320" w:hanging="360"/>
      </w:pPr>
      <w:rPr>
        <w:rFonts w:ascii="Wingdings" w:hAnsi="Wingdings" w:hint="default"/>
      </w:rPr>
    </w:lvl>
    <w:lvl w:ilvl="6" w:tplc="74789A9A">
      <w:start w:val="1"/>
      <w:numFmt w:val="bullet"/>
      <w:lvlText w:val=""/>
      <w:lvlJc w:val="left"/>
      <w:pPr>
        <w:ind w:left="5040" w:hanging="360"/>
      </w:pPr>
      <w:rPr>
        <w:rFonts w:ascii="Wingdings" w:hAnsi="Wingdings" w:hint="default"/>
      </w:rPr>
    </w:lvl>
    <w:lvl w:ilvl="7" w:tplc="9198DCEC">
      <w:start w:val="1"/>
      <w:numFmt w:val="bullet"/>
      <w:lvlText w:val=""/>
      <w:lvlJc w:val="left"/>
      <w:pPr>
        <w:ind w:left="5760" w:hanging="360"/>
      </w:pPr>
      <w:rPr>
        <w:rFonts w:ascii="Wingdings" w:hAnsi="Wingdings" w:hint="default"/>
      </w:rPr>
    </w:lvl>
    <w:lvl w:ilvl="8" w:tplc="02500C50">
      <w:start w:val="1"/>
      <w:numFmt w:val="bullet"/>
      <w:lvlText w:val=""/>
      <w:lvlJc w:val="left"/>
      <w:pPr>
        <w:ind w:left="6480" w:hanging="360"/>
      </w:pPr>
      <w:rPr>
        <w:rFonts w:ascii="Wingdings" w:hAnsi="Wingdings" w:hint="default"/>
      </w:rPr>
    </w:lvl>
  </w:abstractNum>
  <w:abstractNum w:abstractNumId="56" w15:restartNumberingAfterBreak="0">
    <w:nsid w:val="1CAE5574"/>
    <w:multiLevelType w:val="hybridMultilevel"/>
    <w:tmpl w:val="FFFFFFFF"/>
    <w:lvl w:ilvl="0" w:tplc="A686E576">
      <w:start w:val="1"/>
      <w:numFmt w:val="bullet"/>
      <w:lvlText w:val=""/>
      <w:lvlJc w:val="left"/>
      <w:pPr>
        <w:ind w:left="720" w:hanging="360"/>
      </w:pPr>
      <w:rPr>
        <w:rFonts w:ascii="Wingdings" w:hAnsi="Wingdings" w:hint="default"/>
      </w:rPr>
    </w:lvl>
    <w:lvl w:ilvl="1" w:tplc="846E0E50">
      <w:start w:val="1"/>
      <w:numFmt w:val="bullet"/>
      <w:lvlText w:val=""/>
      <w:lvlJc w:val="left"/>
      <w:pPr>
        <w:ind w:left="1440" w:hanging="360"/>
      </w:pPr>
      <w:rPr>
        <w:rFonts w:ascii="Wingdings" w:hAnsi="Wingdings" w:hint="default"/>
      </w:rPr>
    </w:lvl>
    <w:lvl w:ilvl="2" w:tplc="6966DA54">
      <w:start w:val="1"/>
      <w:numFmt w:val="bullet"/>
      <w:lvlText w:val=""/>
      <w:lvlJc w:val="left"/>
      <w:pPr>
        <w:ind w:left="2160" w:hanging="360"/>
      </w:pPr>
      <w:rPr>
        <w:rFonts w:ascii="Wingdings" w:hAnsi="Wingdings" w:hint="default"/>
      </w:rPr>
    </w:lvl>
    <w:lvl w:ilvl="3" w:tplc="50205CBC">
      <w:start w:val="1"/>
      <w:numFmt w:val="bullet"/>
      <w:lvlText w:val=""/>
      <w:lvlJc w:val="left"/>
      <w:pPr>
        <w:ind w:left="2880" w:hanging="360"/>
      </w:pPr>
      <w:rPr>
        <w:rFonts w:ascii="Wingdings" w:hAnsi="Wingdings" w:hint="default"/>
      </w:rPr>
    </w:lvl>
    <w:lvl w:ilvl="4" w:tplc="F41697EE">
      <w:start w:val="1"/>
      <w:numFmt w:val="bullet"/>
      <w:lvlText w:val=""/>
      <w:lvlJc w:val="left"/>
      <w:pPr>
        <w:ind w:left="3600" w:hanging="360"/>
      </w:pPr>
      <w:rPr>
        <w:rFonts w:ascii="Wingdings" w:hAnsi="Wingdings" w:hint="default"/>
      </w:rPr>
    </w:lvl>
    <w:lvl w:ilvl="5" w:tplc="2CC4AB4A">
      <w:start w:val="1"/>
      <w:numFmt w:val="bullet"/>
      <w:lvlText w:val=""/>
      <w:lvlJc w:val="left"/>
      <w:pPr>
        <w:ind w:left="4320" w:hanging="360"/>
      </w:pPr>
      <w:rPr>
        <w:rFonts w:ascii="Wingdings" w:hAnsi="Wingdings" w:hint="default"/>
      </w:rPr>
    </w:lvl>
    <w:lvl w:ilvl="6" w:tplc="E732F040">
      <w:start w:val="1"/>
      <w:numFmt w:val="bullet"/>
      <w:lvlText w:val=""/>
      <w:lvlJc w:val="left"/>
      <w:pPr>
        <w:ind w:left="5040" w:hanging="360"/>
      </w:pPr>
      <w:rPr>
        <w:rFonts w:ascii="Wingdings" w:hAnsi="Wingdings" w:hint="default"/>
      </w:rPr>
    </w:lvl>
    <w:lvl w:ilvl="7" w:tplc="5330BFA2">
      <w:start w:val="1"/>
      <w:numFmt w:val="bullet"/>
      <w:lvlText w:val=""/>
      <w:lvlJc w:val="left"/>
      <w:pPr>
        <w:ind w:left="5760" w:hanging="360"/>
      </w:pPr>
      <w:rPr>
        <w:rFonts w:ascii="Wingdings" w:hAnsi="Wingdings" w:hint="default"/>
      </w:rPr>
    </w:lvl>
    <w:lvl w:ilvl="8" w:tplc="52E2212A">
      <w:start w:val="1"/>
      <w:numFmt w:val="bullet"/>
      <w:lvlText w:val=""/>
      <w:lvlJc w:val="left"/>
      <w:pPr>
        <w:ind w:left="6480" w:hanging="360"/>
      </w:pPr>
      <w:rPr>
        <w:rFonts w:ascii="Wingdings" w:hAnsi="Wingdings" w:hint="default"/>
      </w:rPr>
    </w:lvl>
  </w:abstractNum>
  <w:abstractNum w:abstractNumId="57" w15:restartNumberingAfterBreak="0">
    <w:nsid w:val="1D43B083"/>
    <w:multiLevelType w:val="hybridMultilevel"/>
    <w:tmpl w:val="FFFFFFFF"/>
    <w:lvl w:ilvl="0" w:tplc="D3C846B8">
      <w:start w:val="1"/>
      <w:numFmt w:val="bullet"/>
      <w:lvlText w:val=""/>
      <w:lvlJc w:val="left"/>
      <w:pPr>
        <w:ind w:left="720" w:hanging="360"/>
      </w:pPr>
      <w:rPr>
        <w:rFonts w:ascii="Wingdings" w:hAnsi="Wingdings" w:hint="default"/>
      </w:rPr>
    </w:lvl>
    <w:lvl w:ilvl="1" w:tplc="948C224C">
      <w:start w:val="1"/>
      <w:numFmt w:val="bullet"/>
      <w:lvlText w:val=""/>
      <w:lvlJc w:val="left"/>
      <w:pPr>
        <w:ind w:left="1440" w:hanging="360"/>
      </w:pPr>
      <w:rPr>
        <w:rFonts w:ascii="Wingdings" w:hAnsi="Wingdings" w:hint="default"/>
      </w:rPr>
    </w:lvl>
    <w:lvl w:ilvl="2" w:tplc="0C1E19AA">
      <w:start w:val="1"/>
      <w:numFmt w:val="bullet"/>
      <w:lvlText w:val=""/>
      <w:lvlJc w:val="left"/>
      <w:pPr>
        <w:ind w:left="2160" w:hanging="360"/>
      </w:pPr>
      <w:rPr>
        <w:rFonts w:ascii="Wingdings" w:hAnsi="Wingdings" w:hint="default"/>
      </w:rPr>
    </w:lvl>
    <w:lvl w:ilvl="3" w:tplc="14264E74">
      <w:start w:val="1"/>
      <w:numFmt w:val="bullet"/>
      <w:lvlText w:val=""/>
      <w:lvlJc w:val="left"/>
      <w:pPr>
        <w:ind w:left="2880" w:hanging="360"/>
      </w:pPr>
      <w:rPr>
        <w:rFonts w:ascii="Wingdings" w:hAnsi="Wingdings" w:hint="default"/>
      </w:rPr>
    </w:lvl>
    <w:lvl w:ilvl="4" w:tplc="416AF9EC">
      <w:start w:val="1"/>
      <w:numFmt w:val="bullet"/>
      <w:lvlText w:val=""/>
      <w:lvlJc w:val="left"/>
      <w:pPr>
        <w:ind w:left="3600" w:hanging="360"/>
      </w:pPr>
      <w:rPr>
        <w:rFonts w:ascii="Wingdings" w:hAnsi="Wingdings" w:hint="default"/>
      </w:rPr>
    </w:lvl>
    <w:lvl w:ilvl="5" w:tplc="691CBAD8">
      <w:start w:val="1"/>
      <w:numFmt w:val="bullet"/>
      <w:lvlText w:val=""/>
      <w:lvlJc w:val="left"/>
      <w:pPr>
        <w:ind w:left="4320" w:hanging="360"/>
      </w:pPr>
      <w:rPr>
        <w:rFonts w:ascii="Wingdings" w:hAnsi="Wingdings" w:hint="default"/>
      </w:rPr>
    </w:lvl>
    <w:lvl w:ilvl="6" w:tplc="75000CDA">
      <w:start w:val="1"/>
      <w:numFmt w:val="bullet"/>
      <w:lvlText w:val=""/>
      <w:lvlJc w:val="left"/>
      <w:pPr>
        <w:ind w:left="5040" w:hanging="360"/>
      </w:pPr>
      <w:rPr>
        <w:rFonts w:ascii="Wingdings" w:hAnsi="Wingdings" w:hint="default"/>
      </w:rPr>
    </w:lvl>
    <w:lvl w:ilvl="7" w:tplc="8D382342">
      <w:start w:val="1"/>
      <w:numFmt w:val="bullet"/>
      <w:lvlText w:val=""/>
      <w:lvlJc w:val="left"/>
      <w:pPr>
        <w:ind w:left="5760" w:hanging="360"/>
      </w:pPr>
      <w:rPr>
        <w:rFonts w:ascii="Wingdings" w:hAnsi="Wingdings" w:hint="default"/>
      </w:rPr>
    </w:lvl>
    <w:lvl w:ilvl="8" w:tplc="E50C7828">
      <w:start w:val="1"/>
      <w:numFmt w:val="bullet"/>
      <w:lvlText w:val=""/>
      <w:lvlJc w:val="left"/>
      <w:pPr>
        <w:ind w:left="6480" w:hanging="360"/>
      </w:pPr>
      <w:rPr>
        <w:rFonts w:ascii="Wingdings" w:hAnsi="Wingdings" w:hint="default"/>
      </w:rPr>
    </w:lvl>
  </w:abstractNum>
  <w:abstractNum w:abstractNumId="58" w15:restartNumberingAfterBreak="0">
    <w:nsid w:val="1D713F7C"/>
    <w:multiLevelType w:val="hybridMultilevel"/>
    <w:tmpl w:val="FFFFFFFF"/>
    <w:lvl w:ilvl="0" w:tplc="8B6ACEE4">
      <w:start w:val="1"/>
      <w:numFmt w:val="bullet"/>
      <w:lvlText w:val=""/>
      <w:lvlJc w:val="left"/>
      <w:pPr>
        <w:ind w:left="720" w:hanging="360"/>
      </w:pPr>
      <w:rPr>
        <w:rFonts w:ascii="Wingdings" w:hAnsi="Wingdings" w:hint="default"/>
      </w:rPr>
    </w:lvl>
    <w:lvl w:ilvl="1" w:tplc="A29827B8">
      <w:start w:val="1"/>
      <w:numFmt w:val="bullet"/>
      <w:lvlText w:val=""/>
      <w:lvlJc w:val="left"/>
      <w:pPr>
        <w:ind w:left="1440" w:hanging="360"/>
      </w:pPr>
      <w:rPr>
        <w:rFonts w:ascii="Wingdings" w:hAnsi="Wingdings" w:hint="default"/>
      </w:rPr>
    </w:lvl>
    <w:lvl w:ilvl="2" w:tplc="195E7882">
      <w:start w:val="1"/>
      <w:numFmt w:val="bullet"/>
      <w:lvlText w:val=""/>
      <w:lvlJc w:val="left"/>
      <w:pPr>
        <w:ind w:left="2160" w:hanging="360"/>
      </w:pPr>
      <w:rPr>
        <w:rFonts w:ascii="Wingdings" w:hAnsi="Wingdings" w:hint="default"/>
      </w:rPr>
    </w:lvl>
    <w:lvl w:ilvl="3" w:tplc="91FAB53E">
      <w:start w:val="1"/>
      <w:numFmt w:val="bullet"/>
      <w:lvlText w:val=""/>
      <w:lvlJc w:val="left"/>
      <w:pPr>
        <w:ind w:left="2880" w:hanging="360"/>
      </w:pPr>
      <w:rPr>
        <w:rFonts w:ascii="Wingdings" w:hAnsi="Wingdings" w:hint="default"/>
      </w:rPr>
    </w:lvl>
    <w:lvl w:ilvl="4" w:tplc="C0700010">
      <w:start w:val="1"/>
      <w:numFmt w:val="bullet"/>
      <w:lvlText w:val=""/>
      <w:lvlJc w:val="left"/>
      <w:pPr>
        <w:ind w:left="3600" w:hanging="360"/>
      </w:pPr>
      <w:rPr>
        <w:rFonts w:ascii="Wingdings" w:hAnsi="Wingdings" w:hint="default"/>
      </w:rPr>
    </w:lvl>
    <w:lvl w:ilvl="5" w:tplc="CECE7344">
      <w:start w:val="1"/>
      <w:numFmt w:val="bullet"/>
      <w:lvlText w:val=""/>
      <w:lvlJc w:val="left"/>
      <w:pPr>
        <w:ind w:left="4320" w:hanging="360"/>
      </w:pPr>
      <w:rPr>
        <w:rFonts w:ascii="Wingdings" w:hAnsi="Wingdings" w:hint="default"/>
      </w:rPr>
    </w:lvl>
    <w:lvl w:ilvl="6" w:tplc="7D66356E">
      <w:start w:val="1"/>
      <w:numFmt w:val="bullet"/>
      <w:lvlText w:val=""/>
      <w:lvlJc w:val="left"/>
      <w:pPr>
        <w:ind w:left="5040" w:hanging="360"/>
      </w:pPr>
      <w:rPr>
        <w:rFonts w:ascii="Wingdings" w:hAnsi="Wingdings" w:hint="default"/>
      </w:rPr>
    </w:lvl>
    <w:lvl w:ilvl="7" w:tplc="44526AC2">
      <w:start w:val="1"/>
      <w:numFmt w:val="bullet"/>
      <w:lvlText w:val=""/>
      <w:lvlJc w:val="left"/>
      <w:pPr>
        <w:ind w:left="5760" w:hanging="360"/>
      </w:pPr>
      <w:rPr>
        <w:rFonts w:ascii="Wingdings" w:hAnsi="Wingdings" w:hint="default"/>
      </w:rPr>
    </w:lvl>
    <w:lvl w:ilvl="8" w:tplc="FE74407E">
      <w:start w:val="1"/>
      <w:numFmt w:val="bullet"/>
      <w:lvlText w:val=""/>
      <w:lvlJc w:val="left"/>
      <w:pPr>
        <w:ind w:left="6480" w:hanging="360"/>
      </w:pPr>
      <w:rPr>
        <w:rFonts w:ascii="Wingdings" w:hAnsi="Wingdings" w:hint="default"/>
      </w:rPr>
    </w:lvl>
  </w:abstractNum>
  <w:abstractNum w:abstractNumId="59" w15:restartNumberingAfterBreak="0">
    <w:nsid w:val="1DEFDF1F"/>
    <w:multiLevelType w:val="hybridMultilevel"/>
    <w:tmpl w:val="FFFFFFFF"/>
    <w:lvl w:ilvl="0" w:tplc="60D2B890">
      <w:start w:val="1"/>
      <w:numFmt w:val="bullet"/>
      <w:lvlText w:val=""/>
      <w:lvlJc w:val="left"/>
      <w:pPr>
        <w:ind w:left="720" w:hanging="360"/>
      </w:pPr>
      <w:rPr>
        <w:rFonts w:ascii="Wingdings" w:hAnsi="Wingdings" w:hint="default"/>
      </w:rPr>
    </w:lvl>
    <w:lvl w:ilvl="1" w:tplc="FF7CF234">
      <w:start w:val="1"/>
      <w:numFmt w:val="bullet"/>
      <w:lvlText w:val=""/>
      <w:lvlJc w:val="left"/>
      <w:pPr>
        <w:ind w:left="1440" w:hanging="360"/>
      </w:pPr>
      <w:rPr>
        <w:rFonts w:ascii="Wingdings" w:hAnsi="Wingdings" w:hint="default"/>
      </w:rPr>
    </w:lvl>
    <w:lvl w:ilvl="2" w:tplc="40242D88">
      <w:start w:val="1"/>
      <w:numFmt w:val="bullet"/>
      <w:lvlText w:val=""/>
      <w:lvlJc w:val="left"/>
      <w:pPr>
        <w:ind w:left="2160" w:hanging="360"/>
      </w:pPr>
      <w:rPr>
        <w:rFonts w:ascii="Wingdings" w:hAnsi="Wingdings" w:hint="default"/>
      </w:rPr>
    </w:lvl>
    <w:lvl w:ilvl="3" w:tplc="47C81AF8">
      <w:start w:val="1"/>
      <w:numFmt w:val="bullet"/>
      <w:lvlText w:val=""/>
      <w:lvlJc w:val="left"/>
      <w:pPr>
        <w:ind w:left="2880" w:hanging="360"/>
      </w:pPr>
      <w:rPr>
        <w:rFonts w:ascii="Wingdings" w:hAnsi="Wingdings" w:hint="default"/>
      </w:rPr>
    </w:lvl>
    <w:lvl w:ilvl="4" w:tplc="170432E2">
      <w:start w:val="1"/>
      <w:numFmt w:val="bullet"/>
      <w:lvlText w:val=""/>
      <w:lvlJc w:val="left"/>
      <w:pPr>
        <w:ind w:left="3600" w:hanging="360"/>
      </w:pPr>
      <w:rPr>
        <w:rFonts w:ascii="Wingdings" w:hAnsi="Wingdings" w:hint="default"/>
      </w:rPr>
    </w:lvl>
    <w:lvl w:ilvl="5" w:tplc="8B827A30">
      <w:start w:val="1"/>
      <w:numFmt w:val="bullet"/>
      <w:lvlText w:val=""/>
      <w:lvlJc w:val="left"/>
      <w:pPr>
        <w:ind w:left="4320" w:hanging="360"/>
      </w:pPr>
      <w:rPr>
        <w:rFonts w:ascii="Wingdings" w:hAnsi="Wingdings" w:hint="default"/>
      </w:rPr>
    </w:lvl>
    <w:lvl w:ilvl="6" w:tplc="FAF2B22C">
      <w:start w:val="1"/>
      <w:numFmt w:val="bullet"/>
      <w:lvlText w:val=""/>
      <w:lvlJc w:val="left"/>
      <w:pPr>
        <w:ind w:left="5040" w:hanging="360"/>
      </w:pPr>
      <w:rPr>
        <w:rFonts w:ascii="Wingdings" w:hAnsi="Wingdings" w:hint="default"/>
      </w:rPr>
    </w:lvl>
    <w:lvl w:ilvl="7" w:tplc="F732C6A2">
      <w:start w:val="1"/>
      <w:numFmt w:val="bullet"/>
      <w:lvlText w:val=""/>
      <w:lvlJc w:val="left"/>
      <w:pPr>
        <w:ind w:left="5760" w:hanging="360"/>
      </w:pPr>
      <w:rPr>
        <w:rFonts w:ascii="Wingdings" w:hAnsi="Wingdings" w:hint="default"/>
      </w:rPr>
    </w:lvl>
    <w:lvl w:ilvl="8" w:tplc="EDA45534">
      <w:start w:val="1"/>
      <w:numFmt w:val="bullet"/>
      <w:lvlText w:val=""/>
      <w:lvlJc w:val="left"/>
      <w:pPr>
        <w:ind w:left="6480" w:hanging="360"/>
      </w:pPr>
      <w:rPr>
        <w:rFonts w:ascii="Wingdings" w:hAnsi="Wingdings" w:hint="default"/>
      </w:rPr>
    </w:lvl>
  </w:abstractNum>
  <w:abstractNum w:abstractNumId="60" w15:restartNumberingAfterBreak="0">
    <w:nsid w:val="1F1443AD"/>
    <w:multiLevelType w:val="hybridMultilevel"/>
    <w:tmpl w:val="FFFFFFFF"/>
    <w:lvl w:ilvl="0" w:tplc="E438C0A8">
      <w:start w:val="1"/>
      <w:numFmt w:val="bullet"/>
      <w:lvlText w:val=""/>
      <w:lvlJc w:val="left"/>
      <w:pPr>
        <w:ind w:left="720" w:hanging="360"/>
      </w:pPr>
      <w:rPr>
        <w:rFonts w:ascii="Wingdings" w:hAnsi="Wingdings" w:hint="default"/>
      </w:rPr>
    </w:lvl>
    <w:lvl w:ilvl="1" w:tplc="7EC613A8">
      <w:start w:val="1"/>
      <w:numFmt w:val="bullet"/>
      <w:lvlText w:val=""/>
      <w:lvlJc w:val="left"/>
      <w:pPr>
        <w:ind w:left="1440" w:hanging="360"/>
      </w:pPr>
      <w:rPr>
        <w:rFonts w:ascii="Wingdings" w:hAnsi="Wingdings" w:hint="default"/>
      </w:rPr>
    </w:lvl>
    <w:lvl w:ilvl="2" w:tplc="5E984712">
      <w:start w:val="1"/>
      <w:numFmt w:val="bullet"/>
      <w:lvlText w:val=""/>
      <w:lvlJc w:val="left"/>
      <w:pPr>
        <w:ind w:left="2160" w:hanging="360"/>
      </w:pPr>
      <w:rPr>
        <w:rFonts w:ascii="Wingdings" w:hAnsi="Wingdings" w:hint="default"/>
      </w:rPr>
    </w:lvl>
    <w:lvl w:ilvl="3" w:tplc="0DEC8A62">
      <w:start w:val="1"/>
      <w:numFmt w:val="bullet"/>
      <w:lvlText w:val=""/>
      <w:lvlJc w:val="left"/>
      <w:pPr>
        <w:ind w:left="2880" w:hanging="360"/>
      </w:pPr>
      <w:rPr>
        <w:rFonts w:ascii="Wingdings" w:hAnsi="Wingdings" w:hint="default"/>
      </w:rPr>
    </w:lvl>
    <w:lvl w:ilvl="4" w:tplc="5E1EF9E4">
      <w:start w:val="1"/>
      <w:numFmt w:val="bullet"/>
      <w:lvlText w:val=""/>
      <w:lvlJc w:val="left"/>
      <w:pPr>
        <w:ind w:left="3600" w:hanging="360"/>
      </w:pPr>
      <w:rPr>
        <w:rFonts w:ascii="Wingdings" w:hAnsi="Wingdings" w:hint="default"/>
      </w:rPr>
    </w:lvl>
    <w:lvl w:ilvl="5" w:tplc="6A4660E6">
      <w:start w:val="1"/>
      <w:numFmt w:val="bullet"/>
      <w:lvlText w:val=""/>
      <w:lvlJc w:val="left"/>
      <w:pPr>
        <w:ind w:left="4320" w:hanging="360"/>
      </w:pPr>
      <w:rPr>
        <w:rFonts w:ascii="Wingdings" w:hAnsi="Wingdings" w:hint="default"/>
      </w:rPr>
    </w:lvl>
    <w:lvl w:ilvl="6" w:tplc="AF4A4806">
      <w:start w:val="1"/>
      <w:numFmt w:val="bullet"/>
      <w:lvlText w:val=""/>
      <w:lvlJc w:val="left"/>
      <w:pPr>
        <w:ind w:left="5040" w:hanging="360"/>
      </w:pPr>
      <w:rPr>
        <w:rFonts w:ascii="Wingdings" w:hAnsi="Wingdings" w:hint="default"/>
      </w:rPr>
    </w:lvl>
    <w:lvl w:ilvl="7" w:tplc="900A5882">
      <w:start w:val="1"/>
      <w:numFmt w:val="bullet"/>
      <w:lvlText w:val=""/>
      <w:lvlJc w:val="left"/>
      <w:pPr>
        <w:ind w:left="5760" w:hanging="360"/>
      </w:pPr>
      <w:rPr>
        <w:rFonts w:ascii="Wingdings" w:hAnsi="Wingdings" w:hint="default"/>
      </w:rPr>
    </w:lvl>
    <w:lvl w:ilvl="8" w:tplc="DB200956">
      <w:start w:val="1"/>
      <w:numFmt w:val="bullet"/>
      <w:lvlText w:val=""/>
      <w:lvlJc w:val="left"/>
      <w:pPr>
        <w:ind w:left="6480" w:hanging="360"/>
      </w:pPr>
      <w:rPr>
        <w:rFonts w:ascii="Wingdings" w:hAnsi="Wingdings" w:hint="default"/>
      </w:rPr>
    </w:lvl>
  </w:abstractNum>
  <w:abstractNum w:abstractNumId="61" w15:restartNumberingAfterBreak="0">
    <w:nsid w:val="1F4AC100"/>
    <w:multiLevelType w:val="hybridMultilevel"/>
    <w:tmpl w:val="FFFFFFFF"/>
    <w:lvl w:ilvl="0" w:tplc="5E4AC8F0">
      <w:start w:val="1"/>
      <w:numFmt w:val="bullet"/>
      <w:lvlText w:val=""/>
      <w:lvlJc w:val="left"/>
      <w:pPr>
        <w:ind w:left="720" w:hanging="360"/>
      </w:pPr>
      <w:rPr>
        <w:rFonts w:ascii="Symbol" w:hAnsi="Symbol" w:hint="default"/>
      </w:rPr>
    </w:lvl>
    <w:lvl w:ilvl="1" w:tplc="157C7B3A">
      <w:start w:val="1"/>
      <w:numFmt w:val="bullet"/>
      <w:lvlText w:val=""/>
      <w:lvlJc w:val="left"/>
      <w:pPr>
        <w:ind w:left="1440" w:hanging="360"/>
      </w:pPr>
      <w:rPr>
        <w:rFonts w:ascii="Wingdings" w:hAnsi="Wingdings" w:hint="default"/>
      </w:rPr>
    </w:lvl>
    <w:lvl w:ilvl="2" w:tplc="BE12352A">
      <w:start w:val="1"/>
      <w:numFmt w:val="bullet"/>
      <w:lvlText w:val=""/>
      <w:lvlJc w:val="left"/>
      <w:pPr>
        <w:ind w:left="2160" w:hanging="360"/>
      </w:pPr>
      <w:rPr>
        <w:rFonts w:ascii="Wingdings" w:hAnsi="Wingdings" w:hint="default"/>
      </w:rPr>
    </w:lvl>
    <w:lvl w:ilvl="3" w:tplc="04F80856">
      <w:start w:val="1"/>
      <w:numFmt w:val="bullet"/>
      <w:lvlText w:val=""/>
      <w:lvlJc w:val="left"/>
      <w:pPr>
        <w:ind w:left="2880" w:hanging="360"/>
      </w:pPr>
      <w:rPr>
        <w:rFonts w:ascii="Wingdings" w:hAnsi="Wingdings" w:hint="default"/>
      </w:rPr>
    </w:lvl>
    <w:lvl w:ilvl="4" w:tplc="42D8C5EC">
      <w:start w:val="1"/>
      <w:numFmt w:val="bullet"/>
      <w:lvlText w:val=""/>
      <w:lvlJc w:val="left"/>
      <w:pPr>
        <w:ind w:left="3600" w:hanging="360"/>
      </w:pPr>
      <w:rPr>
        <w:rFonts w:ascii="Wingdings" w:hAnsi="Wingdings" w:hint="default"/>
      </w:rPr>
    </w:lvl>
    <w:lvl w:ilvl="5" w:tplc="A83A31FC">
      <w:start w:val="1"/>
      <w:numFmt w:val="bullet"/>
      <w:lvlText w:val=""/>
      <w:lvlJc w:val="left"/>
      <w:pPr>
        <w:ind w:left="4320" w:hanging="360"/>
      </w:pPr>
      <w:rPr>
        <w:rFonts w:ascii="Wingdings" w:hAnsi="Wingdings" w:hint="default"/>
      </w:rPr>
    </w:lvl>
    <w:lvl w:ilvl="6" w:tplc="1D966556">
      <w:start w:val="1"/>
      <w:numFmt w:val="bullet"/>
      <w:lvlText w:val=""/>
      <w:lvlJc w:val="left"/>
      <w:pPr>
        <w:ind w:left="5040" w:hanging="360"/>
      </w:pPr>
      <w:rPr>
        <w:rFonts w:ascii="Wingdings" w:hAnsi="Wingdings" w:hint="default"/>
      </w:rPr>
    </w:lvl>
    <w:lvl w:ilvl="7" w:tplc="F0EC256E">
      <w:start w:val="1"/>
      <w:numFmt w:val="bullet"/>
      <w:lvlText w:val=""/>
      <w:lvlJc w:val="left"/>
      <w:pPr>
        <w:ind w:left="5760" w:hanging="360"/>
      </w:pPr>
      <w:rPr>
        <w:rFonts w:ascii="Wingdings" w:hAnsi="Wingdings" w:hint="default"/>
      </w:rPr>
    </w:lvl>
    <w:lvl w:ilvl="8" w:tplc="6C22D42E">
      <w:start w:val="1"/>
      <w:numFmt w:val="bullet"/>
      <w:lvlText w:val=""/>
      <w:lvlJc w:val="left"/>
      <w:pPr>
        <w:ind w:left="6480" w:hanging="360"/>
      </w:pPr>
      <w:rPr>
        <w:rFonts w:ascii="Wingdings" w:hAnsi="Wingdings" w:hint="default"/>
      </w:rPr>
    </w:lvl>
  </w:abstractNum>
  <w:abstractNum w:abstractNumId="62" w15:restartNumberingAfterBreak="0">
    <w:nsid w:val="1F4B5682"/>
    <w:multiLevelType w:val="hybridMultilevel"/>
    <w:tmpl w:val="FFFFFFFF"/>
    <w:lvl w:ilvl="0" w:tplc="8202F9B8">
      <w:start w:val="1"/>
      <w:numFmt w:val="bullet"/>
      <w:lvlText w:val=""/>
      <w:lvlJc w:val="left"/>
      <w:pPr>
        <w:ind w:left="720" w:hanging="360"/>
      </w:pPr>
      <w:rPr>
        <w:rFonts w:ascii="Symbol" w:hAnsi="Symbol" w:hint="default"/>
      </w:rPr>
    </w:lvl>
    <w:lvl w:ilvl="1" w:tplc="8D384A20">
      <w:start w:val="1"/>
      <w:numFmt w:val="bullet"/>
      <w:lvlText w:val="o"/>
      <w:lvlJc w:val="left"/>
      <w:pPr>
        <w:ind w:left="1440" w:hanging="360"/>
      </w:pPr>
      <w:rPr>
        <w:rFonts w:ascii="Courier New" w:hAnsi="Courier New" w:hint="default"/>
      </w:rPr>
    </w:lvl>
    <w:lvl w:ilvl="2" w:tplc="0B88D970">
      <w:start w:val="1"/>
      <w:numFmt w:val="bullet"/>
      <w:lvlText w:val=""/>
      <w:lvlJc w:val="left"/>
      <w:pPr>
        <w:ind w:left="2160" w:hanging="360"/>
      </w:pPr>
      <w:rPr>
        <w:rFonts w:ascii="Wingdings" w:hAnsi="Wingdings" w:hint="default"/>
      </w:rPr>
    </w:lvl>
    <w:lvl w:ilvl="3" w:tplc="49A0F736">
      <w:start w:val="1"/>
      <w:numFmt w:val="bullet"/>
      <w:lvlText w:val=""/>
      <w:lvlJc w:val="left"/>
      <w:pPr>
        <w:ind w:left="2880" w:hanging="360"/>
      </w:pPr>
      <w:rPr>
        <w:rFonts w:ascii="Symbol" w:hAnsi="Symbol" w:hint="default"/>
      </w:rPr>
    </w:lvl>
    <w:lvl w:ilvl="4" w:tplc="5A8C30E0">
      <w:start w:val="1"/>
      <w:numFmt w:val="bullet"/>
      <w:lvlText w:val="o"/>
      <w:lvlJc w:val="left"/>
      <w:pPr>
        <w:ind w:left="3600" w:hanging="360"/>
      </w:pPr>
      <w:rPr>
        <w:rFonts w:ascii="Courier New" w:hAnsi="Courier New" w:hint="default"/>
      </w:rPr>
    </w:lvl>
    <w:lvl w:ilvl="5" w:tplc="56FC8868">
      <w:start w:val="1"/>
      <w:numFmt w:val="bullet"/>
      <w:lvlText w:val=""/>
      <w:lvlJc w:val="left"/>
      <w:pPr>
        <w:ind w:left="4320" w:hanging="360"/>
      </w:pPr>
      <w:rPr>
        <w:rFonts w:ascii="Wingdings" w:hAnsi="Wingdings" w:hint="default"/>
      </w:rPr>
    </w:lvl>
    <w:lvl w:ilvl="6" w:tplc="7F38E7FA">
      <w:start w:val="1"/>
      <w:numFmt w:val="bullet"/>
      <w:lvlText w:val=""/>
      <w:lvlJc w:val="left"/>
      <w:pPr>
        <w:ind w:left="5040" w:hanging="360"/>
      </w:pPr>
      <w:rPr>
        <w:rFonts w:ascii="Symbol" w:hAnsi="Symbol" w:hint="default"/>
      </w:rPr>
    </w:lvl>
    <w:lvl w:ilvl="7" w:tplc="1ECE0EE4">
      <w:start w:val="1"/>
      <w:numFmt w:val="bullet"/>
      <w:lvlText w:val="o"/>
      <w:lvlJc w:val="left"/>
      <w:pPr>
        <w:ind w:left="5760" w:hanging="360"/>
      </w:pPr>
      <w:rPr>
        <w:rFonts w:ascii="Courier New" w:hAnsi="Courier New" w:hint="default"/>
      </w:rPr>
    </w:lvl>
    <w:lvl w:ilvl="8" w:tplc="9BC8D182">
      <w:start w:val="1"/>
      <w:numFmt w:val="bullet"/>
      <w:lvlText w:val=""/>
      <w:lvlJc w:val="left"/>
      <w:pPr>
        <w:ind w:left="6480" w:hanging="360"/>
      </w:pPr>
      <w:rPr>
        <w:rFonts w:ascii="Wingdings" w:hAnsi="Wingdings" w:hint="default"/>
      </w:rPr>
    </w:lvl>
  </w:abstractNum>
  <w:abstractNum w:abstractNumId="63" w15:restartNumberingAfterBreak="0">
    <w:nsid w:val="207040E7"/>
    <w:multiLevelType w:val="hybridMultilevel"/>
    <w:tmpl w:val="FFFFFFFF"/>
    <w:lvl w:ilvl="0" w:tplc="291C8032">
      <w:start w:val="1"/>
      <w:numFmt w:val="bullet"/>
      <w:lvlText w:val=""/>
      <w:lvlJc w:val="left"/>
      <w:pPr>
        <w:ind w:left="720" w:hanging="360"/>
      </w:pPr>
      <w:rPr>
        <w:rFonts w:ascii="Wingdings" w:hAnsi="Wingdings" w:hint="default"/>
      </w:rPr>
    </w:lvl>
    <w:lvl w:ilvl="1" w:tplc="8FDA1894">
      <w:start w:val="1"/>
      <w:numFmt w:val="bullet"/>
      <w:lvlText w:val=""/>
      <w:lvlJc w:val="left"/>
      <w:pPr>
        <w:ind w:left="1440" w:hanging="360"/>
      </w:pPr>
      <w:rPr>
        <w:rFonts w:ascii="Wingdings" w:hAnsi="Wingdings" w:hint="default"/>
      </w:rPr>
    </w:lvl>
    <w:lvl w:ilvl="2" w:tplc="5426CD88">
      <w:start w:val="1"/>
      <w:numFmt w:val="bullet"/>
      <w:lvlText w:val=""/>
      <w:lvlJc w:val="left"/>
      <w:pPr>
        <w:ind w:left="2160" w:hanging="360"/>
      </w:pPr>
      <w:rPr>
        <w:rFonts w:ascii="Wingdings" w:hAnsi="Wingdings" w:hint="default"/>
      </w:rPr>
    </w:lvl>
    <w:lvl w:ilvl="3" w:tplc="8AFA0444">
      <w:start w:val="1"/>
      <w:numFmt w:val="bullet"/>
      <w:lvlText w:val=""/>
      <w:lvlJc w:val="left"/>
      <w:pPr>
        <w:ind w:left="2880" w:hanging="360"/>
      </w:pPr>
      <w:rPr>
        <w:rFonts w:ascii="Wingdings" w:hAnsi="Wingdings" w:hint="default"/>
      </w:rPr>
    </w:lvl>
    <w:lvl w:ilvl="4" w:tplc="114AC042">
      <w:start w:val="1"/>
      <w:numFmt w:val="bullet"/>
      <w:lvlText w:val=""/>
      <w:lvlJc w:val="left"/>
      <w:pPr>
        <w:ind w:left="3600" w:hanging="360"/>
      </w:pPr>
      <w:rPr>
        <w:rFonts w:ascii="Wingdings" w:hAnsi="Wingdings" w:hint="default"/>
      </w:rPr>
    </w:lvl>
    <w:lvl w:ilvl="5" w:tplc="5BC630E0">
      <w:start w:val="1"/>
      <w:numFmt w:val="bullet"/>
      <w:lvlText w:val=""/>
      <w:lvlJc w:val="left"/>
      <w:pPr>
        <w:ind w:left="4320" w:hanging="360"/>
      </w:pPr>
      <w:rPr>
        <w:rFonts w:ascii="Wingdings" w:hAnsi="Wingdings" w:hint="default"/>
      </w:rPr>
    </w:lvl>
    <w:lvl w:ilvl="6" w:tplc="6CB4D1A6">
      <w:start w:val="1"/>
      <w:numFmt w:val="bullet"/>
      <w:lvlText w:val=""/>
      <w:lvlJc w:val="left"/>
      <w:pPr>
        <w:ind w:left="5040" w:hanging="360"/>
      </w:pPr>
      <w:rPr>
        <w:rFonts w:ascii="Wingdings" w:hAnsi="Wingdings" w:hint="default"/>
      </w:rPr>
    </w:lvl>
    <w:lvl w:ilvl="7" w:tplc="753889BE">
      <w:start w:val="1"/>
      <w:numFmt w:val="bullet"/>
      <w:lvlText w:val=""/>
      <w:lvlJc w:val="left"/>
      <w:pPr>
        <w:ind w:left="5760" w:hanging="360"/>
      </w:pPr>
      <w:rPr>
        <w:rFonts w:ascii="Wingdings" w:hAnsi="Wingdings" w:hint="default"/>
      </w:rPr>
    </w:lvl>
    <w:lvl w:ilvl="8" w:tplc="BD866F46">
      <w:start w:val="1"/>
      <w:numFmt w:val="bullet"/>
      <w:lvlText w:val=""/>
      <w:lvlJc w:val="left"/>
      <w:pPr>
        <w:ind w:left="6480" w:hanging="360"/>
      </w:pPr>
      <w:rPr>
        <w:rFonts w:ascii="Wingdings" w:hAnsi="Wingdings" w:hint="default"/>
      </w:rPr>
    </w:lvl>
  </w:abstractNum>
  <w:abstractNum w:abstractNumId="64" w15:restartNumberingAfterBreak="0">
    <w:nsid w:val="22298D97"/>
    <w:multiLevelType w:val="hybridMultilevel"/>
    <w:tmpl w:val="FFFFFFFF"/>
    <w:lvl w:ilvl="0" w:tplc="A706121A">
      <w:start w:val="1"/>
      <w:numFmt w:val="bullet"/>
      <w:lvlText w:val=""/>
      <w:lvlJc w:val="left"/>
      <w:pPr>
        <w:ind w:left="720" w:hanging="360"/>
      </w:pPr>
      <w:rPr>
        <w:rFonts w:ascii="Wingdings" w:hAnsi="Wingdings" w:hint="default"/>
      </w:rPr>
    </w:lvl>
    <w:lvl w:ilvl="1" w:tplc="D3EA4B22">
      <w:start w:val="1"/>
      <w:numFmt w:val="bullet"/>
      <w:lvlText w:val=""/>
      <w:lvlJc w:val="left"/>
      <w:pPr>
        <w:ind w:left="1440" w:hanging="360"/>
      </w:pPr>
      <w:rPr>
        <w:rFonts w:ascii="Wingdings" w:hAnsi="Wingdings" w:hint="default"/>
      </w:rPr>
    </w:lvl>
    <w:lvl w:ilvl="2" w:tplc="CFA8DECC">
      <w:start w:val="1"/>
      <w:numFmt w:val="bullet"/>
      <w:lvlText w:val=""/>
      <w:lvlJc w:val="left"/>
      <w:pPr>
        <w:ind w:left="2160" w:hanging="360"/>
      </w:pPr>
      <w:rPr>
        <w:rFonts w:ascii="Wingdings" w:hAnsi="Wingdings" w:hint="default"/>
      </w:rPr>
    </w:lvl>
    <w:lvl w:ilvl="3" w:tplc="F5E84E12">
      <w:start w:val="1"/>
      <w:numFmt w:val="bullet"/>
      <w:lvlText w:val=""/>
      <w:lvlJc w:val="left"/>
      <w:pPr>
        <w:ind w:left="2880" w:hanging="360"/>
      </w:pPr>
      <w:rPr>
        <w:rFonts w:ascii="Wingdings" w:hAnsi="Wingdings" w:hint="default"/>
      </w:rPr>
    </w:lvl>
    <w:lvl w:ilvl="4" w:tplc="6A084744">
      <w:start w:val="1"/>
      <w:numFmt w:val="bullet"/>
      <w:lvlText w:val=""/>
      <w:lvlJc w:val="left"/>
      <w:pPr>
        <w:ind w:left="3600" w:hanging="360"/>
      </w:pPr>
      <w:rPr>
        <w:rFonts w:ascii="Wingdings" w:hAnsi="Wingdings" w:hint="default"/>
      </w:rPr>
    </w:lvl>
    <w:lvl w:ilvl="5" w:tplc="4D62F8B0">
      <w:start w:val="1"/>
      <w:numFmt w:val="bullet"/>
      <w:lvlText w:val=""/>
      <w:lvlJc w:val="left"/>
      <w:pPr>
        <w:ind w:left="4320" w:hanging="360"/>
      </w:pPr>
      <w:rPr>
        <w:rFonts w:ascii="Wingdings" w:hAnsi="Wingdings" w:hint="default"/>
      </w:rPr>
    </w:lvl>
    <w:lvl w:ilvl="6" w:tplc="FBE2BC1E">
      <w:start w:val="1"/>
      <w:numFmt w:val="bullet"/>
      <w:lvlText w:val=""/>
      <w:lvlJc w:val="left"/>
      <w:pPr>
        <w:ind w:left="5040" w:hanging="360"/>
      </w:pPr>
      <w:rPr>
        <w:rFonts w:ascii="Wingdings" w:hAnsi="Wingdings" w:hint="default"/>
      </w:rPr>
    </w:lvl>
    <w:lvl w:ilvl="7" w:tplc="79E23C2A">
      <w:start w:val="1"/>
      <w:numFmt w:val="bullet"/>
      <w:lvlText w:val=""/>
      <w:lvlJc w:val="left"/>
      <w:pPr>
        <w:ind w:left="5760" w:hanging="360"/>
      </w:pPr>
      <w:rPr>
        <w:rFonts w:ascii="Wingdings" w:hAnsi="Wingdings" w:hint="default"/>
      </w:rPr>
    </w:lvl>
    <w:lvl w:ilvl="8" w:tplc="7E865AC4">
      <w:start w:val="1"/>
      <w:numFmt w:val="bullet"/>
      <w:lvlText w:val=""/>
      <w:lvlJc w:val="left"/>
      <w:pPr>
        <w:ind w:left="6480" w:hanging="360"/>
      </w:pPr>
      <w:rPr>
        <w:rFonts w:ascii="Wingdings" w:hAnsi="Wingdings" w:hint="default"/>
      </w:rPr>
    </w:lvl>
  </w:abstractNum>
  <w:abstractNum w:abstractNumId="65" w15:restartNumberingAfterBreak="0">
    <w:nsid w:val="2332A779"/>
    <w:multiLevelType w:val="hybridMultilevel"/>
    <w:tmpl w:val="FFFFFFFF"/>
    <w:lvl w:ilvl="0" w:tplc="590ED9AA">
      <w:start w:val="1"/>
      <w:numFmt w:val="bullet"/>
      <w:lvlText w:val=""/>
      <w:lvlJc w:val="left"/>
      <w:pPr>
        <w:ind w:left="720" w:hanging="360"/>
      </w:pPr>
      <w:rPr>
        <w:rFonts w:ascii="Wingdings" w:hAnsi="Wingdings" w:hint="default"/>
      </w:rPr>
    </w:lvl>
    <w:lvl w:ilvl="1" w:tplc="EE8AB42E">
      <w:start w:val="1"/>
      <w:numFmt w:val="bullet"/>
      <w:lvlText w:val=""/>
      <w:lvlJc w:val="left"/>
      <w:pPr>
        <w:ind w:left="1440" w:hanging="360"/>
      </w:pPr>
      <w:rPr>
        <w:rFonts w:ascii="Wingdings" w:hAnsi="Wingdings" w:hint="default"/>
      </w:rPr>
    </w:lvl>
    <w:lvl w:ilvl="2" w:tplc="F5CC404E">
      <w:start w:val="1"/>
      <w:numFmt w:val="bullet"/>
      <w:lvlText w:val=""/>
      <w:lvlJc w:val="left"/>
      <w:pPr>
        <w:ind w:left="2160" w:hanging="360"/>
      </w:pPr>
      <w:rPr>
        <w:rFonts w:ascii="Wingdings" w:hAnsi="Wingdings" w:hint="default"/>
      </w:rPr>
    </w:lvl>
    <w:lvl w:ilvl="3" w:tplc="4EB85938">
      <w:start w:val="1"/>
      <w:numFmt w:val="bullet"/>
      <w:lvlText w:val=""/>
      <w:lvlJc w:val="left"/>
      <w:pPr>
        <w:ind w:left="2880" w:hanging="360"/>
      </w:pPr>
      <w:rPr>
        <w:rFonts w:ascii="Wingdings" w:hAnsi="Wingdings" w:hint="default"/>
      </w:rPr>
    </w:lvl>
    <w:lvl w:ilvl="4" w:tplc="41888FF6">
      <w:start w:val="1"/>
      <w:numFmt w:val="bullet"/>
      <w:lvlText w:val=""/>
      <w:lvlJc w:val="left"/>
      <w:pPr>
        <w:ind w:left="3600" w:hanging="360"/>
      </w:pPr>
      <w:rPr>
        <w:rFonts w:ascii="Wingdings" w:hAnsi="Wingdings" w:hint="default"/>
      </w:rPr>
    </w:lvl>
    <w:lvl w:ilvl="5" w:tplc="681A4688">
      <w:start w:val="1"/>
      <w:numFmt w:val="bullet"/>
      <w:lvlText w:val=""/>
      <w:lvlJc w:val="left"/>
      <w:pPr>
        <w:ind w:left="4320" w:hanging="360"/>
      </w:pPr>
      <w:rPr>
        <w:rFonts w:ascii="Wingdings" w:hAnsi="Wingdings" w:hint="default"/>
      </w:rPr>
    </w:lvl>
    <w:lvl w:ilvl="6" w:tplc="5BA2ADB0">
      <w:start w:val="1"/>
      <w:numFmt w:val="bullet"/>
      <w:lvlText w:val=""/>
      <w:lvlJc w:val="left"/>
      <w:pPr>
        <w:ind w:left="5040" w:hanging="360"/>
      </w:pPr>
      <w:rPr>
        <w:rFonts w:ascii="Wingdings" w:hAnsi="Wingdings" w:hint="default"/>
      </w:rPr>
    </w:lvl>
    <w:lvl w:ilvl="7" w:tplc="A7284952">
      <w:start w:val="1"/>
      <w:numFmt w:val="bullet"/>
      <w:lvlText w:val=""/>
      <w:lvlJc w:val="left"/>
      <w:pPr>
        <w:ind w:left="5760" w:hanging="360"/>
      </w:pPr>
      <w:rPr>
        <w:rFonts w:ascii="Wingdings" w:hAnsi="Wingdings" w:hint="default"/>
      </w:rPr>
    </w:lvl>
    <w:lvl w:ilvl="8" w:tplc="246C8D94">
      <w:start w:val="1"/>
      <w:numFmt w:val="bullet"/>
      <w:lvlText w:val=""/>
      <w:lvlJc w:val="left"/>
      <w:pPr>
        <w:ind w:left="6480" w:hanging="360"/>
      </w:pPr>
      <w:rPr>
        <w:rFonts w:ascii="Wingdings" w:hAnsi="Wingdings" w:hint="default"/>
      </w:rPr>
    </w:lvl>
  </w:abstractNum>
  <w:abstractNum w:abstractNumId="66" w15:restartNumberingAfterBreak="0">
    <w:nsid w:val="241F7F88"/>
    <w:multiLevelType w:val="hybridMultilevel"/>
    <w:tmpl w:val="FFFFFFFF"/>
    <w:lvl w:ilvl="0" w:tplc="B1BE55E2">
      <w:start w:val="1"/>
      <w:numFmt w:val="bullet"/>
      <w:lvlText w:val=""/>
      <w:lvlJc w:val="left"/>
      <w:pPr>
        <w:ind w:left="720" w:hanging="360"/>
      </w:pPr>
      <w:rPr>
        <w:rFonts w:ascii="Symbol" w:hAnsi="Symbol" w:hint="default"/>
      </w:rPr>
    </w:lvl>
    <w:lvl w:ilvl="1" w:tplc="2EF61486">
      <w:start w:val="1"/>
      <w:numFmt w:val="bullet"/>
      <w:lvlText w:val="o"/>
      <w:lvlJc w:val="left"/>
      <w:pPr>
        <w:ind w:left="1440" w:hanging="360"/>
      </w:pPr>
      <w:rPr>
        <w:rFonts w:ascii="Courier New" w:hAnsi="Courier New" w:hint="default"/>
      </w:rPr>
    </w:lvl>
    <w:lvl w:ilvl="2" w:tplc="ACC8DE9C">
      <w:start w:val="1"/>
      <w:numFmt w:val="bullet"/>
      <w:lvlText w:val=""/>
      <w:lvlJc w:val="left"/>
      <w:pPr>
        <w:ind w:left="2160" w:hanging="360"/>
      </w:pPr>
      <w:rPr>
        <w:rFonts w:ascii="Wingdings" w:hAnsi="Wingdings" w:hint="default"/>
      </w:rPr>
    </w:lvl>
    <w:lvl w:ilvl="3" w:tplc="9306EC1E">
      <w:start w:val="1"/>
      <w:numFmt w:val="bullet"/>
      <w:lvlText w:val=""/>
      <w:lvlJc w:val="left"/>
      <w:pPr>
        <w:ind w:left="2880" w:hanging="360"/>
      </w:pPr>
      <w:rPr>
        <w:rFonts w:ascii="Symbol" w:hAnsi="Symbol" w:hint="default"/>
      </w:rPr>
    </w:lvl>
    <w:lvl w:ilvl="4" w:tplc="E554797E">
      <w:start w:val="1"/>
      <w:numFmt w:val="bullet"/>
      <w:lvlText w:val="o"/>
      <w:lvlJc w:val="left"/>
      <w:pPr>
        <w:ind w:left="3600" w:hanging="360"/>
      </w:pPr>
      <w:rPr>
        <w:rFonts w:ascii="Courier New" w:hAnsi="Courier New" w:hint="default"/>
      </w:rPr>
    </w:lvl>
    <w:lvl w:ilvl="5" w:tplc="63A2AFC4">
      <w:start w:val="1"/>
      <w:numFmt w:val="bullet"/>
      <w:lvlText w:val=""/>
      <w:lvlJc w:val="left"/>
      <w:pPr>
        <w:ind w:left="4320" w:hanging="360"/>
      </w:pPr>
      <w:rPr>
        <w:rFonts w:ascii="Wingdings" w:hAnsi="Wingdings" w:hint="default"/>
      </w:rPr>
    </w:lvl>
    <w:lvl w:ilvl="6" w:tplc="7BDE810A">
      <w:start w:val="1"/>
      <w:numFmt w:val="bullet"/>
      <w:lvlText w:val=""/>
      <w:lvlJc w:val="left"/>
      <w:pPr>
        <w:ind w:left="5040" w:hanging="360"/>
      </w:pPr>
      <w:rPr>
        <w:rFonts w:ascii="Symbol" w:hAnsi="Symbol" w:hint="default"/>
      </w:rPr>
    </w:lvl>
    <w:lvl w:ilvl="7" w:tplc="EB34CF60">
      <w:start w:val="1"/>
      <w:numFmt w:val="bullet"/>
      <w:lvlText w:val="o"/>
      <w:lvlJc w:val="left"/>
      <w:pPr>
        <w:ind w:left="5760" w:hanging="360"/>
      </w:pPr>
      <w:rPr>
        <w:rFonts w:ascii="Courier New" w:hAnsi="Courier New" w:hint="default"/>
      </w:rPr>
    </w:lvl>
    <w:lvl w:ilvl="8" w:tplc="3A287FC2">
      <w:start w:val="1"/>
      <w:numFmt w:val="bullet"/>
      <w:lvlText w:val=""/>
      <w:lvlJc w:val="left"/>
      <w:pPr>
        <w:ind w:left="6480" w:hanging="360"/>
      </w:pPr>
      <w:rPr>
        <w:rFonts w:ascii="Wingdings" w:hAnsi="Wingdings" w:hint="default"/>
      </w:rPr>
    </w:lvl>
  </w:abstractNum>
  <w:abstractNum w:abstractNumId="67" w15:restartNumberingAfterBreak="0">
    <w:nsid w:val="247C37DB"/>
    <w:multiLevelType w:val="hybridMultilevel"/>
    <w:tmpl w:val="FFFFFFFF"/>
    <w:lvl w:ilvl="0" w:tplc="C6F66208">
      <w:start w:val="1"/>
      <w:numFmt w:val="bullet"/>
      <w:lvlText w:val=""/>
      <w:lvlJc w:val="left"/>
      <w:pPr>
        <w:ind w:left="720" w:hanging="360"/>
      </w:pPr>
      <w:rPr>
        <w:rFonts w:ascii="Symbol" w:hAnsi="Symbol" w:hint="default"/>
      </w:rPr>
    </w:lvl>
    <w:lvl w:ilvl="1" w:tplc="21B0C2A4">
      <w:start w:val="1"/>
      <w:numFmt w:val="bullet"/>
      <w:lvlText w:val="o"/>
      <w:lvlJc w:val="left"/>
      <w:pPr>
        <w:ind w:left="1440" w:hanging="360"/>
      </w:pPr>
      <w:rPr>
        <w:rFonts w:ascii="Courier New" w:hAnsi="Courier New" w:hint="default"/>
      </w:rPr>
    </w:lvl>
    <w:lvl w:ilvl="2" w:tplc="9E768ABA">
      <w:start w:val="1"/>
      <w:numFmt w:val="bullet"/>
      <w:lvlText w:val=""/>
      <w:lvlJc w:val="left"/>
      <w:pPr>
        <w:ind w:left="2160" w:hanging="360"/>
      </w:pPr>
      <w:rPr>
        <w:rFonts w:ascii="Wingdings" w:hAnsi="Wingdings" w:hint="default"/>
      </w:rPr>
    </w:lvl>
    <w:lvl w:ilvl="3" w:tplc="A9D248E0">
      <w:start w:val="1"/>
      <w:numFmt w:val="bullet"/>
      <w:lvlText w:val=""/>
      <w:lvlJc w:val="left"/>
      <w:pPr>
        <w:ind w:left="2880" w:hanging="360"/>
      </w:pPr>
      <w:rPr>
        <w:rFonts w:ascii="Symbol" w:hAnsi="Symbol" w:hint="default"/>
      </w:rPr>
    </w:lvl>
    <w:lvl w:ilvl="4" w:tplc="3D80D5FE">
      <w:start w:val="1"/>
      <w:numFmt w:val="bullet"/>
      <w:lvlText w:val="o"/>
      <w:lvlJc w:val="left"/>
      <w:pPr>
        <w:ind w:left="3600" w:hanging="360"/>
      </w:pPr>
      <w:rPr>
        <w:rFonts w:ascii="Courier New" w:hAnsi="Courier New" w:hint="default"/>
      </w:rPr>
    </w:lvl>
    <w:lvl w:ilvl="5" w:tplc="0E7E3ECC">
      <w:start w:val="1"/>
      <w:numFmt w:val="bullet"/>
      <w:lvlText w:val=""/>
      <w:lvlJc w:val="left"/>
      <w:pPr>
        <w:ind w:left="4320" w:hanging="360"/>
      </w:pPr>
      <w:rPr>
        <w:rFonts w:ascii="Wingdings" w:hAnsi="Wingdings" w:hint="default"/>
      </w:rPr>
    </w:lvl>
    <w:lvl w:ilvl="6" w:tplc="706422B8">
      <w:start w:val="1"/>
      <w:numFmt w:val="bullet"/>
      <w:lvlText w:val=""/>
      <w:lvlJc w:val="left"/>
      <w:pPr>
        <w:ind w:left="5040" w:hanging="360"/>
      </w:pPr>
      <w:rPr>
        <w:rFonts w:ascii="Symbol" w:hAnsi="Symbol" w:hint="default"/>
      </w:rPr>
    </w:lvl>
    <w:lvl w:ilvl="7" w:tplc="746CC7D0">
      <w:start w:val="1"/>
      <w:numFmt w:val="bullet"/>
      <w:lvlText w:val="o"/>
      <w:lvlJc w:val="left"/>
      <w:pPr>
        <w:ind w:left="5760" w:hanging="360"/>
      </w:pPr>
      <w:rPr>
        <w:rFonts w:ascii="Courier New" w:hAnsi="Courier New" w:hint="default"/>
      </w:rPr>
    </w:lvl>
    <w:lvl w:ilvl="8" w:tplc="2D546D42">
      <w:start w:val="1"/>
      <w:numFmt w:val="bullet"/>
      <w:lvlText w:val=""/>
      <w:lvlJc w:val="left"/>
      <w:pPr>
        <w:ind w:left="6480" w:hanging="360"/>
      </w:pPr>
      <w:rPr>
        <w:rFonts w:ascii="Wingdings" w:hAnsi="Wingdings" w:hint="default"/>
      </w:rPr>
    </w:lvl>
  </w:abstractNum>
  <w:abstractNum w:abstractNumId="68" w15:restartNumberingAfterBreak="0">
    <w:nsid w:val="24C9CBF7"/>
    <w:multiLevelType w:val="hybridMultilevel"/>
    <w:tmpl w:val="FFFFFFFF"/>
    <w:lvl w:ilvl="0" w:tplc="74F0A29C">
      <w:start w:val="1"/>
      <w:numFmt w:val="bullet"/>
      <w:lvlText w:val=""/>
      <w:lvlJc w:val="left"/>
      <w:pPr>
        <w:ind w:left="720" w:hanging="360"/>
      </w:pPr>
      <w:rPr>
        <w:rFonts w:ascii="Wingdings" w:hAnsi="Wingdings" w:hint="default"/>
      </w:rPr>
    </w:lvl>
    <w:lvl w:ilvl="1" w:tplc="AB8002AE">
      <w:start w:val="1"/>
      <w:numFmt w:val="bullet"/>
      <w:lvlText w:val=""/>
      <w:lvlJc w:val="left"/>
      <w:pPr>
        <w:ind w:left="1440" w:hanging="360"/>
      </w:pPr>
      <w:rPr>
        <w:rFonts w:ascii="Wingdings" w:hAnsi="Wingdings" w:hint="default"/>
      </w:rPr>
    </w:lvl>
    <w:lvl w:ilvl="2" w:tplc="1C0A2FBC">
      <w:start w:val="1"/>
      <w:numFmt w:val="bullet"/>
      <w:lvlText w:val=""/>
      <w:lvlJc w:val="left"/>
      <w:pPr>
        <w:ind w:left="2160" w:hanging="360"/>
      </w:pPr>
      <w:rPr>
        <w:rFonts w:ascii="Wingdings" w:hAnsi="Wingdings" w:hint="default"/>
      </w:rPr>
    </w:lvl>
    <w:lvl w:ilvl="3" w:tplc="ABB6DC52">
      <w:start w:val="1"/>
      <w:numFmt w:val="bullet"/>
      <w:lvlText w:val=""/>
      <w:lvlJc w:val="left"/>
      <w:pPr>
        <w:ind w:left="2880" w:hanging="360"/>
      </w:pPr>
      <w:rPr>
        <w:rFonts w:ascii="Wingdings" w:hAnsi="Wingdings" w:hint="default"/>
      </w:rPr>
    </w:lvl>
    <w:lvl w:ilvl="4" w:tplc="EF8EC358">
      <w:start w:val="1"/>
      <w:numFmt w:val="bullet"/>
      <w:lvlText w:val=""/>
      <w:lvlJc w:val="left"/>
      <w:pPr>
        <w:ind w:left="3600" w:hanging="360"/>
      </w:pPr>
      <w:rPr>
        <w:rFonts w:ascii="Wingdings" w:hAnsi="Wingdings" w:hint="default"/>
      </w:rPr>
    </w:lvl>
    <w:lvl w:ilvl="5" w:tplc="99DADB74">
      <w:start w:val="1"/>
      <w:numFmt w:val="bullet"/>
      <w:lvlText w:val=""/>
      <w:lvlJc w:val="left"/>
      <w:pPr>
        <w:ind w:left="4320" w:hanging="360"/>
      </w:pPr>
      <w:rPr>
        <w:rFonts w:ascii="Wingdings" w:hAnsi="Wingdings" w:hint="default"/>
      </w:rPr>
    </w:lvl>
    <w:lvl w:ilvl="6" w:tplc="93F0C2B8">
      <w:start w:val="1"/>
      <w:numFmt w:val="bullet"/>
      <w:lvlText w:val=""/>
      <w:lvlJc w:val="left"/>
      <w:pPr>
        <w:ind w:left="5040" w:hanging="360"/>
      </w:pPr>
      <w:rPr>
        <w:rFonts w:ascii="Wingdings" w:hAnsi="Wingdings" w:hint="default"/>
      </w:rPr>
    </w:lvl>
    <w:lvl w:ilvl="7" w:tplc="B986FAEA">
      <w:start w:val="1"/>
      <w:numFmt w:val="bullet"/>
      <w:lvlText w:val=""/>
      <w:lvlJc w:val="left"/>
      <w:pPr>
        <w:ind w:left="5760" w:hanging="360"/>
      </w:pPr>
      <w:rPr>
        <w:rFonts w:ascii="Wingdings" w:hAnsi="Wingdings" w:hint="default"/>
      </w:rPr>
    </w:lvl>
    <w:lvl w:ilvl="8" w:tplc="90DAA4E6">
      <w:start w:val="1"/>
      <w:numFmt w:val="bullet"/>
      <w:lvlText w:val=""/>
      <w:lvlJc w:val="left"/>
      <w:pPr>
        <w:ind w:left="6480" w:hanging="360"/>
      </w:pPr>
      <w:rPr>
        <w:rFonts w:ascii="Wingdings" w:hAnsi="Wingdings" w:hint="default"/>
      </w:rPr>
    </w:lvl>
  </w:abstractNum>
  <w:abstractNum w:abstractNumId="69" w15:restartNumberingAfterBreak="0">
    <w:nsid w:val="24D35E73"/>
    <w:multiLevelType w:val="hybridMultilevel"/>
    <w:tmpl w:val="FFFFFFFF"/>
    <w:lvl w:ilvl="0" w:tplc="AB9CFAD4">
      <w:start w:val="1"/>
      <w:numFmt w:val="bullet"/>
      <w:lvlText w:val=""/>
      <w:lvlJc w:val="left"/>
      <w:pPr>
        <w:ind w:left="720" w:hanging="360"/>
      </w:pPr>
      <w:rPr>
        <w:rFonts w:ascii="Symbol" w:hAnsi="Symbol" w:hint="default"/>
      </w:rPr>
    </w:lvl>
    <w:lvl w:ilvl="1" w:tplc="5FB65E8A">
      <w:start w:val="1"/>
      <w:numFmt w:val="bullet"/>
      <w:lvlText w:val="o"/>
      <w:lvlJc w:val="left"/>
      <w:pPr>
        <w:ind w:left="1440" w:hanging="360"/>
      </w:pPr>
      <w:rPr>
        <w:rFonts w:ascii="Courier New" w:hAnsi="Courier New" w:hint="default"/>
      </w:rPr>
    </w:lvl>
    <w:lvl w:ilvl="2" w:tplc="31FA94C4">
      <w:start w:val="1"/>
      <w:numFmt w:val="bullet"/>
      <w:lvlText w:val=""/>
      <w:lvlJc w:val="left"/>
      <w:pPr>
        <w:ind w:left="2160" w:hanging="360"/>
      </w:pPr>
      <w:rPr>
        <w:rFonts w:ascii="Wingdings" w:hAnsi="Wingdings" w:hint="default"/>
      </w:rPr>
    </w:lvl>
    <w:lvl w:ilvl="3" w:tplc="A5B003AC">
      <w:start w:val="1"/>
      <w:numFmt w:val="bullet"/>
      <w:lvlText w:val=""/>
      <w:lvlJc w:val="left"/>
      <w:pPr>
        <w:ind w:left="2880" w:hanging="360"/>
      </w:pPr>
      <w:rPr>
        <w:rFonts w:ascii="Symbol" w:hAnsi="Symbol" w:hint="default"/>
      </w:rPr>
    </w:lvl>
    <w:lvl w:ilvl="4" w:tplc="43C2D742">
      <w:start w:val="1"/>
      <w:numFmt w:val="bullet"/>
      <w:lvlText w:val="o"/>
      <w:lvlJc w:val="left"/>
      <w:pPr>
        <w:ind w:left="3600" w:hanging="360"/>
      </w:pPr>
      <w:rPr>
        <w:rFonts w:ascii="Courier New" w:hAnsi="Courier New" w:hint="default"/>
      </w:rPr>
    </w:lvl>
    <w:lvl w:ilvl="5" w:tplc="A802C06C">
      <w:start w:val="1"/>
      <w:numFmt w:val="bullet"/>
      <w:lvlText w:val=""/>
      <w:lvlJc w:val="left"/>
      <w:pPr>
        <w:ind w:left="4320" w:hanging="360"/>
      </w:pPr>
      <w:rPr>
        <w:rFonts w:ascii="Wingdings" w:hAnsi="Wingdings" w:hint="default"/>
      </w:rPr>
    </w:lvl>
    <w:lvl w:ilvl="6" w:tplc="88545F6E">
      <w:start w:val="1"/>
      <w:numFmt w:val="bullet"/>
      <w:lvlText w:val=""/>
      <w:lvlJc w:val="left"/>
      <w:pPr>
        <w:ind w:left="5040" w:hanging="360"/>
      </w:pPr>
      <w:rPr>
        <w:rFonts w:ascii="Symbol" w:hAnsi="Symbol" w:hint="default"/>
      </w:rPr>
    </w:lvl>
    <w:lvl w:ilvl="7" w:tplc="69D81740">
      <w:start w:val="1"/>
      <w:numFmt w:val="bullet"/>
      <w:lvlText w:val="o"/>
      <w:lvlJc w:val="left"/>
      <w:pPr>
        <w:ind w:left="5760" w:hanging="360"/>
      </w:pPr>
      <w:rPr>
        <w:rFonts w:ascii="Courier New" w:hAnsi="Courier New" w:hint="default"/>
      </w:rPr>
    </w:lvl>
    <w:lvl w:ilvl="8" w:tplc="53020938">
      <w:start w:val="1"/>
      <w:numFmt w:val="bullet"/>
      <w:lvlText w:val=""/>
      <w:lvlJc w:val="left"/>
      <w:pPr>
        <w:ind w:left="6480" w:hanging="360"/>
      </w:pPr>
      <w:rPr>
        <w:rFonts w:ascii="Wingdings" w:hAnsi="Wingdings" w:hint="default"/>
      </w:rPr>
    </w:lvl>
  </w:abstractNum>
  <w:abstractNum w:abstractNumId="70" w15:restartNumberingAfterBreak="0">
    <w:nsid w:val="25B6FF07"/>
    <w:multiLevelType w:val="hybridMultilevel"/>
    <w:tmpl w:val="20B40FD2"/>
    <w:lvl w:ilvl="0" w:tplc="6D4C9C8E">
      <w:start w:val="1"/>
      <w:numFmt w:val="bullet"/>
      <w:lvlText w:val=""/>
      <w:lvlJc w:val="left"/>
      <w:pPr>
        <w:ind w:left="720" w:hanging="360"/>
      </w:pPr>
      <w:rPr>
        <w:rFonts w:ascii="Symbol" w:hAnsi="Symbol" w:hint="default"/>
      </w:rPr>
    </w:lvl>
    <w:lvl w:ilvl="1" w:tplc="A128EC60">
      <w:start w:val="1"/>
      <w:numFmt w:val="bullet"/>
      <w:lvlText w:val="o"/>
      <w:lvlJc w:val="left"/>
      <w:pPr>
        <w:ind w:left="1440" w:hanging="360"/>
      </w:pPr>
      <w:rPr>
        <w:rFonts w:ascii="Courier New" w:hAnsi="Courier New" w:hint="default"/>
      </w:rPr>
    </w:lvl>
    <w:lvl w:ilvl="2" w:tplc="AAF88582">
      <w:start w:val="1"/>
      <w:numFmt w:val="bullet"/>
      <w:lvlText w:val=""/>
      <w:lvlJc w:val="left"/>
      <w:pPr>
        <w:ind w:left="2160" w:hanging="360"/>
      </w:pPr>
      <w:rPr>
        <w:rFonts w:ascii="Wingdings" w:hAnsi="Wingdings" w:hint="default"/>
      </w:rPr>
    </w:lvl>
    <w:lvl w:ilvl="3" w:tplc="436E1FC2">
      <w:start w:val="1"/>
      <w:numFmt w:val="bullet"/>
      <w:lvlText w:val=""/>
      <w:lvlJc w:val="left"/>
      <w:pPr>
        <w:ind w:left="2880" w:hanging="360"/>
      </w:pPr>
      <w:rPr>
        <w:rFonts w:ascii="Symbol" w:hAnsi="Symbol" w:hint="default"/>
      </w:rPr>
    </w:lvl>
    <w:lvl w:ilvl="4" w:tplc="D8EC8714">
      <w:start w:val="1"/>
      <w:numFmt w:val="bullet"/>
      <w:lvlText w:val="o"/>
      <w:lvlJc w:val="left"/>
      <w:pPr>
        <w:ind w:left="3600" w:hanging="360"/>
      </w:pPr>
      <w:rPr>
        <w:rFonts w:ascii="Courier New" w:hAnsi="Courier New" w:hint="default"/>
      </w:rPr>
    </w:lvl>
    <w:lvl w:ilvl="5" w:tplc="827A08F6">
      <w:start w:val="1"/>
      <w:numFmt w:val="bullet"/>
      <w:lvlText w:val=""/>
      <w:lvlJc w:val="left"/>
      <w:pPr>
        <w:ind w:left="4320" w:hanging="360"/>
      </w:pPr>
      <w:rPr>
        <w:rFonts w:ascii="Wingdings" w:hAnsi="Wingdings" w:hint="default"/>
      </w:rPr>
    </w:lvl>
    <w:lvl w:ilvl="6" w:tplc="1C5C3BCE">
      <w:start w:val="1"/>
      <w:numFmt w:val="bullet"/>
      <w:lvlText w:val=""/>
      <w:lvlJc w:val="left"/>
      <w:pPr>
        <w:ind w:left="5040" w:hanging="360"/>
      </w:pPr>
      <w:rPr>
        <w:rFonts w:ascii="Symbol" w:hAnsi="Symbol" w:hint="default"/>
      </w:rPr>
    </w:lvl>
    <w:lvl w:ilvl="7" w:tplc="AE9C1D9A">
      <w:start w:val="1"/>
      <w:numFmt w:val="bullet"/>
      <w:lvlText w:val="o"/>
      <w:lvlJc w:val="left"/>
      <w:pPr>
        <w:ind w:left="5760" w:hanging="360"/>
      </w:pPr>
      <w:rPr>
        <w:rFonts w:ascii="Courier New" w:hAnsi="Courier New" w:hint="default"/>
      </w:rPr>
    </w:lvl>
    <w:lvl w:ilvl="8" w:tplc="18B682B4">
      <w:start w:val="1"/>
      <w:numFmt w:val="bullet"/>
      <w:lvlText w:val=""/>
      <w:lvlJc w:val="left"/>
      <w:pPr>
        <w:ind w:left="6480" w:hanging="360"/>
      </w:pPr>
      <w:rPr>
        <w:rFonts w:ascii="Wingdings" w:hAnsi="Wingdings" w:hint="default"/>
      </w:rPr>
    </w:lvl>
  </w:abstractNum>
  <w:abstractNum w:abstractNumId="71" w15:restartNumberingAfterBreak="0">
    <w:nsid w:val="25E7F17C"/>
    <w:multiLevelType w:val="hybridMultilevel"/>
    <w:tmpl w:val="FFFFFFFF"/>
    <w:lvl w:ilvl="0" w:tplc="E6ECAE86">
      <w:start w:val="1"/>
      <w:numFmt w:val="bullet"/>
      <w:lvlText w:val=""/>
      <w:lvlJc w:val="left"/>
      <w:pPr>
        <w:ind w:left="720" w:hanging="360"/>
      </w:pPr>
      <w:rPr>
        <w:rFonts w:ascii="Wingdings" w:hAnsi="Wingdings" w:hint="default"/>
      </w:rPr>
    </w:lvl>
    <w:lvl w:ilvl="1" w:tplc="FFEA4C44">
      <w:start w:val="1"/>
      <w:numFmt w:val="bullet"/>
      <w:lvlText w:val=""/>
      <w:lvlJc w:val="left"/>
      <w:pPr>
        <w:ind w:left="1440" w:hanging="360"/>
      </w:pPr>
      <w:rPr>
        <w:rFonts w:ascii="Wingdings" w:hAnsi="Wingdings" w:hint="default"/>
      </w:rPr>
    </w:lvl>
    <w:lvl w:ilvl="2" w:tplc="520C09D6">
      <w:start w:val="1"/>
      <w:numFmt w:val="bullet"/>
      <w:lvlText w:val=""/>
      <w:lvlJc w:val="left"/>
      <w:pPr>
        <w:ind w:left="2160" w:hanging="360"/>
      </w:pPr>
      <w:rPr>
        <w:rFonts w:ascii="Wingdings" w:hAnsi="Wingdings" w:hint="default"/>
      </w:rPr>
    </w:lvl>
    <w:lvl w:ilvl="3" w:tplc="D69CD40E">
      <w:start w:val="1"/>
      <w:numFmt w:val="bullet"/>
      <w:lvlText w:val=""/>
      <w:lvlJc w:val="left"/>
      <w:pPr>
        <w:ind w:left="2880" w:hanging="360"/>
      </w:pPr>
      <w:rPr>
        <w:rFonts w:ascii="Wingdings" w:hAnsi="Wingdings" w:hint="default"/>
      </w:rPr>
    </w:lvl>
    <w:lvl w:ilvl="4" w:tplc="AB8A7CCC">
      <w:start w:val="1"/>
      <w:numFmt w:val="bullet"/>
      <w:lvlText w:val=""/>
      <w:lvlJc w:val="left"/>
      <w:pPr>
        <w:ind w:left="3600" w:hanging="360"/>
      </w:pPr>
      <w:rPr>
        <w:rFonts w:ascii="Wingdings" w:hAnsi="Wingdings" w:hint="default"/>
      </w:rPr>
    </w:lvl>
    <w:lvl w:ilvl="5" w:tplc="02060D86">
      <w:start w:val="1"/>
      <w:numFmt w:val="bullet"/>
      <w:lvlText w:val=""/>
      <w:lvlJc w:val="left"/>
      <w:pPr>
        <w:ind w:left="4320" w:hanging="360"/>
      </w:pPr>
      <w:rPr>
        <w:rFonts w:ascii="Wingdings" w:hAnsi="Wingdings" w:hint="default"/>
      </w:rPr>
    </w:lvl>
    <w:lvl w:ilvl="6" w:tplc="4790DE4C">
      <w:start w:val="1"/>
      <w:numFmt w:val="bullet"/>
      <w:lvlText w:val=""/>
      <w:lvlJc w:val="left"/>
      <w:pPr>
        <w:ind w:left="5040" w:hanging="360"/>
      </w:pPr>
      <w:rPr>
        <w:rFonts w:ascii="Wingdings" w:hAnsi="Wingdings" w:hint="default"/>
      </w:rPr>
    </w:lvl>
    <w:lvl w:ilvl="7" w:tplc="C87A7FAC">
      <w:start w:val="1"/>
      <w:numFmt w:val="bullet"/>
      <w:lvlText w:val=""/>
      <w:lvlJc w:val="left"/>
      <w:pPr>
        <w:ind w:left="5760" w:hanging="360"/>
      </w:pPr>
      <w:rPr>
        <w:rFonts w:ascii="Wingdings" w:hAnsi="Wingdings" w:hint="default"/>
      </w:rPr>
    </w:lvl>
    <w:lvl w:ilvl="8" w:tplc="50FE8E72">
      <w:start w:val="1"/>
      <w:numFmt w:val="bullet"/>
      <w:lvlText w:val=""/>
      <w:lvlJc w:val="left"/>
      <w:pPr>
        <w:ind w:left="6480" w:hanging="360"/>
      </w:pPr>
      <w:rPr>
        <w:rFonts w:ascii="Wingdings" w:hAnsi="Wingdings" w:hint="default"/>
      </w:rPr>
    </w:lvl>
  </w:abstractNum>
  <w:abstractNum w:abstractNumId="72" w15:restartNumberingAfterBreak="0">
    <w:nsid w:val="265D8109"/>
    <w:multiLevelType w:val="hybridMultilevel"/>
    <w:tmpl w:val="FFFFFFFF"/>
    <w:lvl w:ilvl="0" w:tplc="A38A6D1A">
      <w:start w:val="1"/>
      <w:numFmt w:val="bullet"/>
      <w:lvlText w:val=""/>
      <w:lvlJc w:val="left"/>
      <w:pPr>
        <w:ind w:left="720" w:hanging="360"/>
      </w:pPr>
      <w:rPr>
        <w:rFonts w:ascii="Symbol" w:hAnsi="Symbol" w:hint="default"/>
      </w:rPr>
    </w:lvl>
    <w:lvl w:ilvl="1" w:tplc="05282010">
      <w:start w:val="1"/>
      <w:numFmt w:val="bullet"/>
      <w:lvlText w:val="o"/>
      <w:lvlJc w:val="left"/>
      <w:pPr>
        <w:ind w:left="1440" w:hanging="360"/>
      </w:pPr>
      <w:rPr>
        <w:rFonts w:ascii="Courier New" w:hAnsi="Courier New" w:hint="default"/>
      </w:rPr>
    </w:lvl>
    <w:lvl w:ilvl="2" w:tplc="8E46809C">
      <w:start w:val="1"/>
      <w:numFmt w:val="bullet"/>
      <w:lvlText w:val=""/>
      <w:lvlJc w:val="left"/>
      <w:pPr>
        <w:ind w:left="2160" w:hanging="360"/>
      </w:pPr>
      <w:rPr>
        <w:rFonts w:ascii="Wingdings" w:hAnsi="Wingdings" w:hint="default"/>
      </w:rPr>
    </w:lvl>
    <w:lvl w:ilvl="3" w:tplc="48566FD2">
      <w:start w:val="1"/>
      <w:numFmt w:val="bullet"/>
      <w:lvlText w:val=""/>
      <w:lvlJc w:val="left"/>
      <w:pPr>
        <w:ind w:left="2880" w:hanging="360"/>
      </w:pPr>
      <w:rPr>
        <w:rFonts w:ascii="Symbol" w:hAnsi="Symbol" w:hint="default"/>
      </w:rPr>
    </w:lvl>
    <w:lvl w:ilvl="4" w:tplc="6930AF92">
      <w:start w:val="1"/>
      <w:numFmt w:val="bullet"/>
      <w:lvlText w:val="o"/>
      <w:lvlJc w:val="left"/>
      <w:pPr>
        <w:ind w:left="3600" w:hanging="360"/>
      </w:pPr>
      <w:rPr>
        <w:rFonts w:ascii="Courier New" w:hAnsi="Courier New" w:hint="default"/>
      </w:rPr>
    </w:lvl>
    <w:lvl w:ilvl="5" w:tplc="1D4AFEFC">
      <w:start w:val="1"/>
      <w:numFmt w:val="bullet"/>
      <w:lvlText w:val=""/>
      <w:lvlJc w:val="left"/>
      <w:pPr>
        <w:ind w:left="4320" w:hanging="360"/>
      </w:pPr>
      <w:rPr>
        <w:rFonts w:ascii="Wingdings" w:hAnsi="Wingdings" w:hint="default"/>
      </w:rPr>
    </w:lvl>
    <w:lvl w:ilvl="6" w:tplc="9F32C8F6">
      <w:start w:val="1"/>
      <w:numFmt w:val="bullet"/>
      <w:lvlText w:val=""/>
      <w:lvlJc w:val="left"/>
      <w:pPr>
        <w:ind w:left="5040" w:hanging="360"/>
      </w:pPr>
      <w:rPr>
        <w:rFonts w:ascii="Symbol" w:hAnsi="Symbol" w:hint="default"/>
      </w:rPr>
    </w:lvl>
    <w:lvl w:ilvl="7" w:tplc="366AD28A">
      <w:start w:val="1"/>
      <w:numFmt w:val="bullet"/>
      <w:lvlText w:val="o"/>
      <w:lvlJc w:val="left"/>
      <w:pPr>
        <w:ind w:left="5760" w:hanging="360"/>
      </w:pPr>
      <w:rPr>
        <w:rFonts w:ascii="Courier New" w:hAnsi="Courier New" w:hint="default"/>
      </w:rPr>
    </w:lvl>
    <w:lvl w:ilvl="8" w:tplc="71122982">
      <w:start w:val="1"/>
      <w:numFmt w:val="bullet"/>
      <w:lvlText w:val=""/>
      <w:lvlJc w:val="left"/>
      <w:pPr>
        <w:ind w:left="6480" w:hanging="360"/>
      </w:pPr>
      <w:rPr>
        <w:rFonts w:ascii="Wingdings" w:hAnsi="Wingdings" w:hint="default"/>
      </w:rPr>
    </w:lvl>
  </w:abstractNum>
  <w:abstractNum w:abstractNumId="73" w15:restartNumberingAfterBreak="0">
    <w:nsid w:val="2696C116"/>
    <w:multiLevelType w:val="hybridMultilevel"/>
    <w:tmpl w:val="FFFFFFFF"/>
    <w:lvl w:ilvl="0" w:tplc="F698AAEE">
      <w:start w:val="1"/>
      <w:numFmt w:val="bullet"/>
      <w:lvlText w:val=""/>
      <w:lvlJc w:val="left"/>
      <w:pPr>
        <w:ind w:left="720" w:hanging="360"/>
      </w:pPr>
      <w:rPr>
        <w:rFonts w:ascii="Wingdings" w:hAnsi="Wingdings" w:hint="default"/>
      </w:rPr>
    </w:lvl>
    <w:lvl w:ilvl="1" w:tplc="1D28CDF8">
      <w:start w:val="1"/>
      <w:numFmt w:val="bullet"/>
      <w:lvlText w:val=""/>
      <w:lvlJc w:val="left"/>
      <w:pPr>
        <w:ind w:left="1440" w:hanging="360"/>
      </w:pPr>
      <w:rPr>
        <w:rFonts w:ascii="Wingdings" w:hAnsi="Wingdings" w:hint="default"/>
      </w:rPr>
    </w:lvl>
    <w:lvl w:ilvl="2" w:tplc="59D49FBE">
      <w:start w:val="1"/>
      <w:numFmt w:val="bullet"/>
      <w:lvlText w:val=""/>
      <w:lvlJc w:val="left"/>
      <w:pPr>
        <w:ind w:left="2160" w:hanging="360"/>
      </w:pPr>
      <w:rPr>
        <w:rFonts w:ascii="Wingdings" w:hAnsi="Wingdings" w:hint="default"/>
      </w:rPr>
    </w:lvl>
    <w:lvl w:ilvl="3" w:tplc="B02ABDEA">
      <w:start w:val="1"/>
      <w:numFmt w:val="bullet"/>
      <w:lvlText w:val=""/>
      <w:lvlJc w:val="left"/>
      <w:pPr>
        <w:ind w:left="2880" w:hanging="360"/>
      </w:pPr>
      <w:rPr>
        <w:rFonts w:ascii="Wingdings" w:hAnsi="Wingdings" w:hint="default"/>
      </w:rPr>
    </w:lvl>
    <w:lvl w:ilvl="4" w:tplc="3DBCC222">
      <w:start w:val="1"/>
      <w:numFmt w:val="bullet"/>
      <w:lvlText w:val=""/>
      <w:lvlJc w:val="left"/>
      <w:pPr>
        <w:ind w:left="3600" w:hanging="360"/>
      </w:pPr>
      <w:rPr>
        <w:rFonts w:ascii="Wingdings" w:hAnsi="Wingdings" w:hint="default"/>
      </w:rPr>
    </w:lvl>
    <w:lvl w:ilvl="5" w:tplc="0CE4D9B4">
      <w:start w:val="1"/>
      <w:numFmt w:val="bullet"/>
      <w:lvlText w:val=""/>
      <w:lvlJc w:val="left"/>
      <w:pPr>
        <w:ind w:left="4320" w:hanging="360"/>
      </w:pPr>
      <w:rPr>
        <w:rFonts w:ascii="Wingdings" w:hAnsi="Wingdings" w:hint="default"/>
      </w:rPr>
    </w:lvl>
    <w:lvl w:ilvl="6" w:tplc="50F2AACA">
      <w:start w:val="1"/>
      <w:numFmt w:val="bullet"/>
      <w:lvlText w:val=""/>
      <w:lvlJc w:val="left"/>
      <w:pPr>
        <w:ind w:left="5040" w:hanging="360"/>
      </w:pPr>
      <w:rPr>
        <w:rFonts w:ascii="Wingdings" w:hAnsi="Wingdings" w:hint="default"/>
      </w:rPr>
    </w:lvl>
    <w:lvl w:ilvl="7" w:tplc="79C273C8">
      <w:start w:val="1"/>
      <w:numFmt w:val="bullet"/>
      <w:lvlText w:val=""/>
      <w:lvlJc w:val="left"/>
      <w:pPr>
        <w:ind w:left="5760" w:hanging="360"/>
      </w:pPr>
      <w:rPr>
        <w:rFonts w:ascii="Wingdings" w:hAnsi="Wingdings" w:hint="default"/>
      </w:rPr>
    </w:lvl>
    <w:lvl w:ilvl="8" w:tplc="3FC2648C">
      <w:start w:val="1"/>
      <w:numFmt w:val="bullet"/>
      <w:lvlText w:val=""/>
      <w:lvlJc w:val="left"/>
      <w:pPr>
        <w:ind w:left="6480" w:hanging="360"/>
      </w:pPr>
      <w:rPr>
        <w:rFonts w:ascii="Wingdings" w:hAnsi="Wingdings" w:hint="default"/>
      </w:rPr>
    </w:lvl>
  </w:abstractNum>
  <w:abstractNum w:abstractNumId="74" w15:restartNumberingAfterBreak="0">
    <w:nsid w:val="26D82B0A"/>
    <w:multiLevelType w:val="hybridMultilevel"/>
    <w:tmpl w:val="FFFFFFFF"/>
    <w:lvl w:ilvl="0" w:tplc="DFBEFF9A">
      <w:start w:val="1"/>
      <w:numFmt w:val="bullet"/>
      <w:lvlText w:val=""/>
      <w:lvlJc w:val="left"/>
      <w:pPr>
        <w:ind w:left="720" w:hanging="360"/>
      </w:pPr>
      <w:rPr>
        <w:rFonts w:ascii="Wingdings" w:hAnsi="Wingdings" w:hint="default"/>
      </w:rPr>
    </w:lvl>
    <w:lvl w:ilvl="1" w:tplc="4A32B896">
      <w:start w:val="1"/>
      <w:numFmt w:val="bullet"/>
      <w:lvlText w:val=""/>
      <w:lvlJc w:val="left"/>
      <w:pPr>
        <w:ind w:left="1440" w:hanging="360"/>
      </w:pPr>
      <w:rPr>
        <w:rFonts w:ascii="Wingdings" w:hAnsi="Wingdings" w:hint="default"/>
      </w:rPr>
    </w:lvl>
    <w:lvl w:ilvl="2" w:tplc="EC3C4248">
      <w:start w:val="1"/>
      <w:numFmt w:val="bullet"/>
      <w:lvlText w:val=""/>
      <w:lvlJc w:val="left"/>
      <w:pPr>
        <w:ind w:left="2160" w:hanging="360"/>
      </w:pPr>
      <w:rPr>
        <w:rFonts w:ascii="Wingdings" w:hAnsi="Wingdings" w:hint="default"/>
      </w:rPr>
    </w:lvl>
    <w:lvl w:ilvl="3" w:tplc="4A10C694">
      <w:start w:val="1"/>
      <w:numFmt w:val="bullet"/>
      <w:lvlText w:val=""/>
      <w:lvlJc w:val="left"/>
      <w:pPr>
        <w:ind w:left="2880" w:hanging="360"/>
      </w:pPr>
      <w:rPr>
        <w:rFonts w:ascii="Wingdings" w:hAnsi="Wingdings" w:hint="default"/>
      </w:rPr>
    </w:lvl>
    <w:lvl w:ilvl="4" w:tplc="ACDAA6D6">
      <w:start w:val="1"/>
      <w:numFmt w:val="bullet"/>
      <w:lvlText w:val=""/>
      <w:lvlJc w:val="left"/>
      <w:pPr>
        <w:ind w:left="3600" w:hanging="360"/>
      </w:pPr>
      <w:rPr>
        <w:rFonts w:ascii="Wingdings" w:hAnsi="Wingdings" w:hint="default"/>
      </w:rPr>
    </w:lvl>
    <w:lvl w:ilvl="5" w:tplc="E3DC2696">
      <w:start w:val="1"/>
      <w:numFmt w:val="bullet"/>
      <w:lvlText w:val=""/>
      <w:lvlJc w:val="left"/>
      <w:pPr>
        <w:ind w:left="4320" w:hanging="360"/>
      </w:pPr>
      <w:rPr>
        <w:rFonts w:ascii="Wingdings" w:hAnsi="Wingdings" w:hint="default"/>
      </w:rPr>
    </w:lvl>
    <w:lvl w:ilvl="6" w:tplc="B1267D58">
      <w:start w:val="1"/>
      <w:numFmt w:val="bullet"/>
      <w:lvlText w:val=""/>
      <w:lvlJc w:val="left"/>
      <w:pPr>
        <w:ind w:left="5040" w:hanging="360"/>
      </w:pPr>
      <w:rPr>
        <w:rFonts w:ascii="Wingdings" w:hAnsi="Wingdings" w:hint="default"/>
      </w:rPr>
    </w:lvl>
    <w:lvl w:ilvl="7" w:tplc="FA9CCEC8">
      <w:start w:val="1"/>
      <w:numFmt w:val="bullet"/>
      <w:lvlText w:val=""/>
      <w:lvlJc w:val="left"/>
      <w:pPr>
        <w:ind w:left="5760" w:hanging="360"/>
      </w:pPr>
      <w:rPr>
        <w:rFonts w:ascii="Wingdings" w:hAnsi="Wingdings" w:hint="default"/>
      </w:rPr>
    </w:lvl>
    <w:lvl w:ilvl="8" w:tplc="7F34905A">
      <w:start w:val="1"/>
      <w:numFmt w:val="bullet"/>
      <w:lvlText w:val=""/>
      <w:lvlJc w:val="left"/>
      <w:pPr>
        <w:ind w:left="6480" w:hanging="360"/>
      </w:pPr>
      <w:rPr>
        <w:rFonts w:ascii="Wingdings" w:hAnsi="Wingdings" w:hint="default"/>
      </w:rPr>
    </w:lvl>
  </w:abstractNum>
  <w:abstractNum w:abstractNumId="75" w15:restartNumberingAfterBreak="0">
    <w:nsid w:val="27B356C7"/>
    <w:multiLevelType w:val="hybridMultilevel"/>
    <w:tmpl w:val="FFFFFFFF"/>
    <w:lvl w:ilvl="0" w:tplc="60E81026">
      <w:start w:val="1"/>
      <w:numFmt w:val="bullet"/>
      <w:lvlText w:val=""/>
      <w:lvlJc w:val="left"/>
      <w:pPr>
        <w:ind w:left="720" w:hanging="360"/>
      </w:pPr>
      <w:rPr>
        <w:rFonts w:ascii="Wingdings" w:hAnsi="Wingdings" w:hint="default"/>
      </w:rPr>
    </w:lvl>
    <w:lvl w:ilvl="1" w:tplc="E9C0190C">
      <w:start w:val="1"/>
      <w:numFmt w:val="bullet"/>
      <w:lvlText w:val=""/>
      <w:lvlJc w:val="left"/>
      <w:pPr>
        <w:ind w:left="1440" w:hanging="360"/>
      </w:pPr>
      <w:rPr>
        <w:rFonts w:ascii="Wingdings" w:hAnsi="Wingdings" w:hint="default"/>
      </w:rPr>
    </w:lvl>
    <w:lvl w:ilvl="2" w:tplc="42562D1E">
      <w:start w:val="1"/>
      <w:numFmt w:val="bullet"/>
      <w:lvlText w:val=""/>
      <w:lvlJc w:val="left"/>
      <w:pPr>
        <w:ind w:left="2160" w:hanging="360"/>
      </w:pPr>
      <w:rPr>
        <w:rFonts w:ascii="Wingdings" w:hAnsi="Wingdings" w:hint="default"/>
      </w:rPr>
    </w:lvl>
    <w:lvl w:ilvl="3" w:tplc="4920C7DE">
      <w:start w:val="1"/>
      <w:numFmt w:val="bullet"/>
      <w:lvlText w:val=""/>
      <w:lvlJc w:val="left"/>
      <w:pPr>
        <w:ind w:left="2880" w:hanging="360"/>
      </w:pPr>
      <w:rPr>
        <w:rFonts w:ascii="Wingdings" w:hAnsi="Wingdings" w:hint="default"/>
      </w:rPr>
    </w:lvl>
    <w:lvl w:ilvl="4" w:tplc="3DCC3932">
      <w:start w:val="1"/>
      <w:numFmt w:val="bullet"/>
      <w:lvlText w:val=""/>
      <w:lvlJc w:val="left"/>
      <w:pPr>
        <w:ind w:left="3600" w:hanging="360"/>
      </w:pPr>
      <w:rPr>
        <w:rFonts w:ascii="Wingdings" w:hAnsi="Wingdings" w:hint="default"/>
      </w:rPr>
    </w:lvl>
    <w:lvl w:ilvl="5" w:tplc="AA6EBD04">
      <w:start w:val="1"/>
      <w:numFmt w:val="bullet"/>
      <w:lvlText w:val=""/>
      <w:lvlJc w:val="left"/>
      <w:pPr>
        <w:ind w:left="4320" w:hanging="360"/>
      </w:pPr>
      <w:rPr>
        <w:rFonts w:ascii="Wingdings" w:hAnsi="Wingdings" w:hint="default"/>
      </w:rPr>
    </w:lvl>
    <w:lvl w:ilvl="6" w:tplc="FA90F9EC">
      <w:start w:val="1"/>
      <w:numFmt w:val="bullet"/>
      <w:lvlText w:val=""/>
      <w:lvlJc w:val="left"/>
      <w:pPr>
        <w:ind w:left="5040" w:hanging="360"/>
      </w:pPr>
      <w:rPr>
        <w:rFonts w:ascii="Wingdings" w:hAnsi="Wingdings" w:hint="default"/>
      </w:rPr>
    </w:lvl>
    <w:lvl w:ilvl="7" w:tplc="66868DF0">
      <w:start w:val="1"/>
      <w:numFmt w:val="bullet"/>
      <w:lvlText w:val=""/>
      <w:lvlJc w:val="left"/>
      <w:pPr>
        <w:ind w:left="5760" w:hanging="360"/>
      </w:pPr>
      <w:rPr>
        <w:rFonts w:ascii="Wingdings" w:hAnsi="Wingdings" w:hint="default"/>
      </w:rPr>
    </w:lvl>
    <w:lvl w:ilvl="8" w:tplc="A23C880A">
      <w:start w:val="1"/>
      <w:numFmt w:val="bullet"/>
      <w:lvlText w:val=""/>
      <w:lvlJc w:val="left"/>
      <w:pPr>
        <w:ind w:left="6480" w:hanging="360"/>
      </w:pPr>
      <w:rPr>
        <w:rFonts w:ascii="Wingdings" w:hAnsi="Wingdings" w:hint="default"/>
      </w:rPr>
    </w:lvl>
  </w:abstractNum>
  <w:abstractNum w:abstractNumId="76" w15:restartNumberingAfterBreak="0">
    <w:nsid w:val="285747EB"/>
    <w:multiLevelType w:val="hybridMultilevel"/>
    <w:tmpl w:val="7F7C2F28"/>
    <w:lvl w:ilvl="0" w:tplc="E8A0DAFE">
      <w:start w:val="1"/>
      <w:numFmt w:val="bullet"/>
      <w:lvlText w:val=""/>
      <w:lvlJc w:val="left"/>
      <w:pPr>
        <w:ind w:left="720" w:hanging="360"/>
      </w:pPr>
      <w:rPr>
        <w:rFonts w:ascii="Symbol" w:hAnsi="Symbol" w:hint="default"/>
      </w:rPr>
    </w:lvl>
    <w:lvl w:ilvl="1" w:tplc="F886F82E" w:tentative="1">
      <w:start w:val="1"/>
      <w:numFmt w:val="bullet"/>
      <w:lvlText w:val="o"/>
      <w:lvlJc w:val="left"/>
      <w:pPr>
        <w:ind w:left="1440" w:hanging="360"/>
      </w:pPr>
      <w:rPr>
        <w:rFonts w:ascii="Courier New" w:hAnsi="Courier New" w:hint="default"/>
      </w:rPr>
    </w:lvl>
    <w:lvl w:ilvl="2" w:tplc="A5F8A2D4" w:tentative="1">
      <w:start w:val="1"/>
      <w:numFmt w:val="bullet"/>
      <w:lvlText w:val=""/>
      <w:lvlJc w:val="left"/>
      <w:pPr>
        <w:ind w:left="2160" w:hanging="360"/>
      </w:pPr>
      <w:rPr>
        <w:rFonts w:ascii="Wingdings" w:hAnsi="Wingdings" w:hint="default"/>
      </w:rPr>
    </w:lvl>
    <w:lvl w:ilvl="3" w:tplc="3D20589A" w:tentative="1">
      <w:start w:val="1"/>
      <w:numFmt w:val="bullet"/>
      <w:lvlText w:val=""/>
      <w:lvlJc w:val="left"/>
      <w:pPr>
        <w:ind w:left="2880" w:hanging="360"/>
      </w:pPr>
      <w:rPr>
        <w:rFonts w:ascii="Symbol" w:hAnsi="Symbol" w:hint="default"/>
      </w:rPr>
    </w:lvl>
    <w:lvl w:ilvl="4" w:tplc="A440C99E" w:tentative="1">
      <w:start w:val="1"/>
      <w:numFmt w:val="bullet"/>
      <w:lvlText w:val="o"/>
      <w:lvlJc w:val="left"/>
      <w:pPr>
        <w:ind w:left="3600" w:hanging="360"/>
      </w:pPr>
      <w:rPr>
        <w:rFonts w:ascii="Courier New" w:hAnsi="Courier New" w:hint="default"/>
      </w:rPr>
    </w:lvl>
    <w:lvl w:ilvl="5" w:tplc="3F48F884" w:tentative="1">
      <w:start w:val="1"/>
      <w:numFmt w:val="bullet"/>
      <w:lvlText w:val=""/>
      <w:lvlJc w:val="left"/>
      <w:pPr>
        <w:ind w:left="4320" w:hanging="360"/>
      </w:pPr>
      <w:rPr>
        <w:rFonts w:ascii="Wingdings" w:hAnsi="Wingdings" w:hint="default"/>
      </w:rPr>
    </w:lvl>
    <w:lvl w:ilvl="6" w:tplc="6E8EA884" w:tentative="1">
      <w:start w:val="1"/>
      <w:numFmt w:val="bullet"/>
      <w:lvlText w:val=""/>
      <w:lvlJc w:val="left"/>
      <w:pPr>
        <w:ind w:left="5040" w:hanging="360"/>
      </w:pPr>
      <w:rPr>
        <w:rFonts w:ascii="Symbol" w:hAnsi="Symbol" w:hint="default"/>
      </w:rPr>
    </w:lvl>
    <w:lvl w:ilvl="7" w:tplc="7736CCC2" w:tentative="1">
      <w:start w:val="1"/>
      <w:numFmt w:val="bullet"/>
      <w:lvlText w:val="o"/>
      <w:lvlJc w:val="left"/>
      <w:pPr>
        <w:ind w:left="5760" w:hanging="360"/>
      </w:pPr>
      <w:rPr>
        <w:rFonts w:ascii="Courier New" w:hAnsi="Courier New" w:hint="default"/>
      </w:rPr>
    </w:lvl>
    <w:lvl w:ilvl="8" w:tplc="CF4AE156" w:tentative="1">
      <w:start w:val="1"/>
      <w:numFmt w:val="bullet"/>
      <w:lvlText w:val=""/>
      <w:lvlJc w:val="left"/>
      <w:pPr>
        <w:ind w:left="6480" w:hanging="360"/>
      </w:pPr>
      <w:rPr>
        <w:rFonts w:ascii="Wingdings" w:hAnsi="Wingdings" w:hint="default"/>
      </w:rPr>
    </w:lvl>
  </w:abstractNum>
  <w:abstractNum w:abstractNumId="77" w15:restartNumberingAfterBreak="0">
    <w:nsid w:val="2861DAD7"/>
    <w:multiLevelType w:val="hybridMultilevel"/>
    <w:tmpl w:val="FFFFFFFF"/>
    <w:lvl w:ilvl="0" w:tplc="B54E0776">
      <w:start w:val="1"/>
      <w:numFmt w:val="bullet"/>
      <w:lvlText w:val=""/>
      <w:lvlJc w:val="left"/>
      <w:pPr>
        <w:ind w:left="720" w:hanging="360"/>
      </w:pPr>
      <w:rPr>
        <w:rFonts w:ascii="Wingdings" w:hAnsi="Wingdings" w:hint="default"/>
      </w:rPr>
    </w:lvl>
    <w:lvl w:ilvl="1" w:tplc="B78C0F3E">
      <w:start w:val="1"/>
      <w:numFmt w:val="bullet"/>
      <w:lvlText w:val=""/>
      <w:lvlJc w:val="left"/>
      <w:pPr>
        <w:ind w:left="1440" w:hanging="360"/>
      </w:pPr>
      <w:rPr>
        <w:rFonts w:ascii="Wingdings" w:hAnsi="Wingdings" w:hint="default"/>
      </w:rPr>
    </w:lvl>
    <w:lvl w:ilvl="2" w:tplc="3B626BBA">
      <w:start w:val="1"/>
      <w:numFmt w:val="bullet"/>
      <w:lvlText w:val=""/>
      <w:lvlJc w:val="left"/>
      <w:pPr>
        <w:ind w:left="2160" w:hanging="360"/>
      </w:pPr>
      <w:rPr>
        <w:rFonts w:ascii="Wingdings" w:hAnsi="Wingdings" w:hint="default"/>
      </w:rPr>
    </w:lvl>
    <w:lvl w:ilvl="3" w:tplc="2A9883B8">
      <w:start w:val="1"/>
      <w:numFmt w:val="bullet"/>
      <w:lvlText w:val=""/>
      <w:lvlJc w:val="left"/>
      <w:pPr>
        <w:ind w:left="2880" w:hanging="360"/>
      </w:pPr>
      <w:rPr>
        <w:rFonts w:ascii="Wingdings" w:hAnsi="Wingdings" w:hint="default"/>
      </w:rPr>
    </w:lvl>
    <w:lvl w:ilvl="4" w:tplc="A36A899C">
      <w:start w:val="1"/>
      <w:numFmt w:val="bullet"/>
      <w:lvlText w:val=""/>
      <w:lvlJc w:val="left"/>
      <w:pPr>
        <w:ind w:left="3600" w:hanging="360"/>
      </w:pPr>
      <w:rPr>
        <w:rFonts w:ascii="Wingdings" w:hAnsi="Wingdings" w:hint="default"/>
      </w:rPr>
    </w:lvl>
    <w:lvl w:ilvl="5" w:tplc="A7867206">
      <w:start w:val="1"/>
      <w:numFmt w:val="bullet"/>
      <w:lvlText w:val=""/>
      <w:lvlJc w:val="left"/>
      <w:pPr>
        <w:ind w:left="4320" w:hanging="360"/>
      </w:pPr>
      <w:rPr>
        <w:rFonts w:ascii="Wingdings" w:hAnsi="Wingdings" w:hint="default"/>
      </w:rPr>
    </w:lvl>
    <w:lvl w:ilvl="6" w:tplc="BB647AC4">
      <w:start w:val="1"/>
      <w:numFmt w:val="bullet"/>
      <w:lvlText w:val=""/>
      <w:lvlJc w:val="left"/>
      <w:pPr>
        <w:ind w:left="5040" w:hanging="360"/>
      </w:pPr>
      <w:rPr>
        <w:rFonts w:ascii="Wingdings" w:hAnsi="Wingdings" w:hint="default"/>
      </w:rPr>
    </w:lvl>
    <w:lvl w:ilvl="7" w:tplc="4072CCCE">
      <w:start w:val="1"/>
      <w:numFmt w:val="bullet"/>
      <w:lvlText w:val=""/>
      <w:lvlJc w:val="left"/>
      <w:pPr>
        <w:ind w:left="5760" w:hanging="360"/>
      </w:pPr>
      <w:rPr>
        <w:rFonts w:ascii="Wingdings" w:hAnsi="Wingdings" w:hint="default"/>
      </w:rPr>
    </w:lvl>
    <w:lvl w:ilvl="8" w:tplc="8A1E341E">
      <w:start w:val="1"/>
      <w:numFmt w:val="bullet"/>
      <w:lvlText w:val=""/>
      <w:lvlJc w:val="left"/>
      <w:pPr>
        <w:ind w:left="6480" w:hanging="360"/>
      </w:pPr>
      <w:rPr>
        <w:rFonts w:ascii="Wingdings" w:hAnsi="Wingdings" w:hint="default"/>
      </w:rPr>
    </w:lvl>
  </w:abstractNum>
  <w:abstractNum w:abstractNumId="78" w15:restartNumberingAfterBreak="0">
    <w:nsid w:val="298D5661"/>
    <w:multiLevelType w:val="hybridMultilevel"/>
    <w:tmpl w:val="FFFFFFFF"/>
    <w:lvl w:ilvl="0" w:tplc="3B963D84">
      <w:start w:val="1"/>
      <w:numFmt w:val="bullet"/>
      <w:lvlText w:val=""/>
      <w:lvlJc w:val="left"/>
      <w:pPr>
        <w:ind w:left="720" w:hanging="360"/>
      </w:pPr>
      <w:rPr>
        <w:rFonts w:ascii="Wingdings" w:hAnsi="Wingdings" w:hint="default"/>
      </w:rPr>
    </w:lvl>
    <w:lvl w:ilvl="1" w:tplc="59B85A3E">
      <w:start w:val="1"/>
      <w:numFmt w:val="bullet"/>
      <w:lvlText w:val=""/>
      <w:lvlJc w:val="left"/>
      <w:pPr>
        <w:ind w:left="1440" w:hanging="360"/>
      </w:pPr>
      <w:rPr>
        <w:rFonts w:ascii="Wingdings" w:hAnsi="Wingdings" w:hint="default"/>
      </w:rPr>
    </w:lvl>
    <w:lvl w:ilvl="2" w:tplc="8CE6D476">
      <w:start w:val="1"/>
      <w:numFmt w:val="bullet"/>
      <w:lvlText w:val=""/>
      <w:lvlJc w:val="left"/>
      <w:pPr>
        <w:ind w:left="2160" w:hanging="360"/>
      </w:pPr>
      <w:rPr>
        <w:rFonts w:ascii="Wingdings" w:hAnsi="Wingdings" w:hint="default"/>
      </w:rPr>
    </w:lvl>
    <w:lvl w:ilvl="3" w:tplc="736083F8">
      <w:start w:val="1"/>
      <w:numFmt w:val="bullet"/>
      <w:lvlText w:val=""/>
      <w:lvlJc w:val="left"/>
      <w:pPr>
        <w:ind w:left="2880" w:hanging="360"/>
      </w:pPr>
      <w:rPr>
        <w:rFonts w:ascii="Wingdings" w:hAnsi="Wingdings" w:hint="default"/>
      </w:rPr>
    </w:lvl>
    <w:lvl w:ilvl="4" w:tplc="22EE8E74">
      <w:start w:val="1"/>
      <w:numFmt w:val="bullet"/>
      <w:lvlText w:val=""/>
      <w:lvlJc w:val="left"/>
      <w:pPr>
        <w:ind w:left="3600" w:hanging="360"/>
      </w:pPr>
      <w:rPr>
        <w:rFonts w:ascii="Wingdings" w:hAnsi="Wingdings" w:hint="default"/>
      </w:rPr>
    </w:lvl>
    <w:lvl w:ilvl="5" w:tplc="6FBE6410">
      <w:start w:val="1"/>
      <w:numFmt w:val="bullet"/>
      <w:lvlText w:val=""/>
      <w:lvlJc w:val="left"/>
      <w:pPr>
        <w:ind w:left="4320" w:hanging="360"/>
      </w:pPr>
      <w:rPr>
        <w:rFonts w:ascii="Wingdings" w:hAnsi="Wingdings" w:hint="default"/>
      </w:rPr>
    </w:lvl>
    <w:lvl w:ilvl="6" w:tplc="22EC3B8E">
      <w:start w:val="1"/>
      <w:numFmt w:val="bullet"/>
      <w:lvlText w:val=""/>
      <w:lvlJc w:val="left"/>
      <w:pPr>
        <w:ind w:left="5040" w:hanging="360"/>
      </w:pPr>
      <w:rPr>
        <w:rFonts w:ascii="Wingdings" w:hAnsi="Wingdings" w:hint="default"/>
      </w:rPr>
    </w:lvl>
    <w:lvl w:ilvl="7" w:tplc="1A0815CE">
      <w:start w:val="1"/>
      <w:numFmt w:val="bullet"/>
      <w:lvlText w:val=""/>
      <w:lvlJc w:val="left"/>
      <w:pPr>
        <w:ind w:left="5760" w:hanging="360"/>
      </w:pPr>
      <w:rPr>
        <w:rFonts w:ascii="Wingdings" w:hAnsi="Wingdings" w:hint="default"/>
      </w:rPr>
    </w:lvl>
    <w:lvl w:ilvl="8" w:tplc="BEA0B8C2">
      <w:start w:val="1"/>
      <w:numFmt w:val="bullet"/>
      <w:lvlText w:val=""/>
      <w:lvlJc w:val="left"/>
      <w:pPr>
        <w:ind w:left="6480" w:hanging="360"/>
      </w:pPr>
      <w:rPr>
        <w:rFonts w:ascii="Wingdings" w:hAnsi="Wingdings" w:hint="default"/>
      </w:rPr>
    </w:lvl>
  </w:abstractNum>
  <w:abstractNum w:abstractNumId="79" w15:restartNumberingAfterBreak="0">
    <w:nsid w:val="29BD1E14"/>
    <w:multiLevelType w:val="hybridMultilevel"/>
    <w:tmpl w:val="FFFFFFFF"/>
    <w:lvl w:ilvl="0" w:tplc="126AC3B4">
      <w:start w:val="1"/>
      <w:numFmt w:val="bullet"/>
      <w:lvlText w:val=""/>
      <w:lvlJc w:val="left"/>
      <w:pPr>
        <w:ind w:left="720" w:hanging="360"/>
      </w:pPr>
      <w:rPr>
        <w:rFonts w:ascii="Wingdings" w:hAnsi="Wingdings" w:hint="default"/>
      </w:rPr>
    </w:lvl>
    <w:lvl w:ilvl="1" w:tplc="6408054E">
      <w:start w:val="1"/>
      <w:numFmt w:val="bullet"/>
      <w:lvlText w:val=""/>
      <w:lvlJc w:val="left"/>
      <w:pPr>
        <w:ind w:left="1440" w:hanging="360"/>
      </w:pPr>
      <w:rPr>
        <w:rFonts w:ascii="Wingdings" w:hAnsi="Wingdings" w:hint="default"/>
      </w:rPr>
    </w:lvl>
    <w:lvl w:ilvl="2" w:tplc="05A63390">
      <w:start w:val="1"/>
      <w:numFmt w:val="bullet"/>
      <w:lvlText w:val=""/>
      <w:lvlJc w:val="left"/>
      <w:pPr>
        <w:ind w:left="2160" w:hanging="360"/>
      </w:pPr>
      <w:rPr>
        <w:rFonts w:ascii="Wingdings" w:hAnsi="Wingdings" w:hint="default"/>
      </w:rPr>
    </w:lvl>
    <w:lvl w:ilvl="3" w:tplc="A4B07CAA">
      <w:start w:val="1"/>
      <w:numFmt w:val="bullet"/>
      <w:lvlText w:val=""/>
      <w:lvlJc w:val="left"/>
      <w:pPr>
        <w:ind w:left="2880" w:hanging="360"/>
      </w:pPr>
      <w:rPr>
        <w:rFonts w:ascii="Wingdings" w:hAnsi="Wingdings" w:hint="default"/>
      </w:rPr>
    </w:lvl>
    <w:lvl w:ilvl="4" w:tplc="F0D02290">
      <w:start w:val="1"/>
      <w:numFmt w:val="bullet"/>
      <w:lvlText w:val=""/>
      <w:lvlJc w:val="left"/>
      <w:pPr>
        <w:ind w:left="3600" w:hanging="360"/>
      </w:pPr>
      <w:rPr>
        <w:rFonts w:ascii="Wingdings" w:hAnsi="Wingdings" w:hint="default"/>
      </w:rPr>
    </w:lvl>
    <w:lvl w:ilvl="5" w:tplc="58BC8C56">
      <w:start w:val="1"/>
      <w:numFmt w:val="bullet"/>
      <w:lvlText w:val=""/>
      <w:lvlJc w:val="left"/>
      <w:pPr>
        <w:ind w:left="4320" w:hanging="360"/>
      </w:pPr>
      <w:rPr>
        <w:rFonts w:ascii="Wingdings" w:hAnsi="Wingdings" w:hint="default"/>
      </w:rPr>
    </w:lvl>
    <w:lvl w:ilvl="6" w:tplc="5524DDA8">
      <w:start w:val="1"/>
      <w:numFmt w:val="bullet"/>
      <w:lvlText w:val=""/>
      <w:lvlJc w:val="left"/>
      <w:pPr>
        <w:ind w:left="5040" w:hanging="360"/>
      </w:pPr>
      <w:rPr>
        <w:rFonts w:ascii="Wingdings" w:hAnsi="Wingdings" w:hint="default"/>
      </w:rPr>
    </w:lvl>
    <w:lvl w:ilvl="7" w:tplc="3392C078">
      <w:start w:val="1"/>
      <w:numFmt w:val="bullet"/>
      <w:lvlText w:val=""/>
      <w:lvlJc w:val="left"/>
      <w:pPr>
        <w:ind w:left="5760" w:hanging="360"/>
      </w:pPr>
      <w:rPr>
        <w:rFonts w:ascii="Wingdings" w:hAnsi="Wingdings" w:hint="default"/>
      </w:rPr>
    </w:lvl>
    <w:lvl w:ilvl="8" w:tplc="50846A9A">
      <w:start w:val="1"/>
      <w:numFmt w:val="bullet"/>
      <w:lvlText w:val=""/>
      <w:lvlJc w:val="left"/>
      <w:pPr>
        <w:ind w:left="6480" w:hanging="360"/>
      </w:pPr>
      <w:rPr>
        <w:rFonts w:ascii="Wingdings" w:hAnsi="Wingdings" w:hint="default"/>
      </w:rPr>
    </w:lvl>
  </w:abstractNum>
  <w:abstractNum w:abstractNumId="80" w15:restartNumberingAfterBreak="0">
    <w:nsid w:val="2B00729D"/>
    <w:multiLevelType w:val="hybridMultilevel"/>
    <w:tmpl w:val="FFFFFFFF"/>
    <w:lvl w:ilvl="0" w:tplc="B8CE583A">
      <w:start w:val="1"/>
      <w:numFmt w:val="bullet"/>
      <w:lvlText w:val=""/>
      <w:lvlJc w:val="left"/>
      <w:pPr>
        <w:ind w:left="720" w:hanging="360"/>
      </w:pPr>
      <w:rPr>
        <w:rFonts w:ascii="Wingdings" w:hAnsi="Wingdings" w:hint="default"/>
      </w:rPr>
    </w:lvl>
    <w:lvl w:ilvl="1" w:tplc="2CAA0426">
      <w:start w:val="1"/>
      <w:numFmt w:val="bullet"/>
      <w:lvlText w:val=""/>
      <w:lvlJc w:val="left"/>
      <w:pPr>
        <w:ind w:left="1440" w:hanging="360"/>
      </w:pPr>
      <w:rPr>
        <w:rFonts w:ascii="Wingdings" w:hAnsi="Wingdings" w:hint="default"/>
      </w:rPr>
    </w:lvl>
    <w:lvl w:ilvl="2" w:tplc="A704F362">
      <w:start w:val="1"/>
      <w:numFmt w:val="bullet"/>
      <w:lvlText w:val=""/>
      <w:lvlJc w:val="left"/>
      <w:pPr>
        <w:ind w:left="2160" w:hanging="360"/>
      </w:pPr>
      <w:rPr>
        <w:rFonts w:ascii="Wingdings" w:hAnsi="Wingdings" w:hint="default"/>
      </w:rPr>
    </w:lvl>
    <w:lvl w:ilvl="3" w:tplc="9A146A64">
      <w:start w:val="1"/>
      <w:numFmt w:val="bullet"/>
      <w:lvlText w:val=""/>
      <w:lvlJc w:val="left"/>
      <w:pPr>
        <w:ind w:left="2880" w:hanging="360"/>
      </w:pPr>
      <w:rPr>
        <w:rFonts w:ascii="Wingdings" w:hAnsi="Wingdings" w:hint="default"/>
      </w:rPr>
    </w:lvl>
    <w:lvl w:ilvl="4" w:tplc="F182ABA4">
      <w:start w:val="1"/>
      <w:numFmt w:val="bullet"/>
      <w:lvlText w:val=""/>
      <w:lvlJc w:val="left"/>
      <w:pPr>
        <w:ind w:left="3600" w:hanging="360"/>
      </w:pPr>
      <w:rPr>
        <w:rFonts w:ascii="Wingdings" w:hAnsi="Wingdings" w:hint="default"/>
      </w:rPr>
    </w:lvl>
    <w:lvl w:ilvl="5" w:tplc="57B67642">
      <w:start w:val="1"/>
      <w:numFmt w:val="bullet"/>
      <w:lvlText w:val=""/>
      <w:lvlJc w:val="left"/>
      <w:pPr>
        <w:ind w:left="4320" w:hanging="360"/>
      </w:pPr>
      <w:rPr>
        <w:rFonts w:ascii="Wingdings" w:hAnsi="Wingdings" w:hint="default"/>
      </w:rPr>
    </w:lvl>
    <w:lvl w:ilvl="6" w:tplc="61E62DBA">
      <w:start w:val="1"/>
      <w:numFmt w:val="bullet"/>
      <w:lvlText w:val=""/>
      <w:lvlJc w:val="left"/>
      <w:pPr>
        <w:ind w:left="5040" w:hanging="360"/>
      </w:pPr>
      <w:rPr>
        <w:rFonts w:ascii="Wingdings" w:hAnsi="Wingdings" w:hint="default"/>
      </w:rPr>
    </w:lvl>
    <w:lvl w:ilvl="7" w:tplc="BB30BDDA">
      <w:start w:val="1"/>
      <w:numFmt w:val="bullet"/>
      <w:lvlText w:val=""/>
      <w:lvlJc w:val="left"/>
      <w:pPr>
        <w:ind w:left="5760" w:hanging="360"/>
      </w:pPr>
      <w:rPr>
        <w:rFonts w:ascii="Wingdings" w:hAnsi="Wingdings" w:hint="default"/>
      </w:rPr>
    </w:lvl>
    <w:lvl w:ilvl="8" w:tplc="E1CCCEA8">
      <w:start w:val="1"/>
      <w:numFmt w:val="bullet"/>
      <w:lvlText w:val=""/>
      <w:lvlJc w:val="left"/>
      <w:pPr>
        <w:ind w:left="6480" w:hanging="360"/>
      </w:pPr>
      <w:rPr>
        <w:rFonts w:ascii="Wingdings" w:hAnsi="Wingdings" w:hint="default"/>
      </w:rPr>
    </w:lvl>
  </w:abstractNum>
  <w:abstractNum w:abstractNumId="81" w15:restartNumberingAfterBreak="0">
    <w:nsid w:val="2B399825"/>
    <w:multiLevelType w:val="hybridMultilevel"/>
    <w:tmpl w:val="FFFFFFFF"/>
    <w:lvl w:ilvl="0" w:tplc="F19467A0">
      <w:start w:val="1"/>
      <w:numFmt w:val="bullet"/>
      <w:lvlText w:val=""/>
      <w:lvlJc w:val="left"/>
      <w:pPr>
        <w:ind w:left="720" w:hanging="360"/>
      </w:pPr>
      <w:rPr>
        <w:rFonts w:ascii="Wingdings" w:hAnsi="Wingdings" w:hint="default"/>
      </w:rPr>
    </w:lvl>
    <w:lvl w:ilvl="1" w:tplc="E42C1E2A">
      <w:start w:val="1"/>
      <w:numFmt w:val="bullet"/>
      <w:lvlText w:val=""/>
      <w:lvlJc w:val="left"/>
      <w:pPr>
        <w:ind w:left="1440" w:hanging="360"/>
      </w:pPr>
      <w:rPr>
        <w:rFonts w:ascii="Wingdings" w:hAnsi="Wingdings" w:hint="default"/>
      </w:rPr>
    </w:lvl>
    <w:lvl w:ilvl="2" w:tplc="76F621CA">
      <w:start w:val="1"/>
      <w:numFmt w:val="bullet"/>
      <w:lvlText w:val=""/>
      <w:lvlJc w:val="left"/>
      <w:pPr>
        <w:ind w:left="2160" w:hanging="360"/>
      </w:pPr>
      <w:rPr>
        <w:rFonts w:ascii="Wingdings" w:hAnsi="Wingdings" w:hint="default"/>
      </w:rPr>
    </w:lvl>
    <w:lvl w:ilvl="3" w:tplc="88D60362">
      <w:start w:val="1"/>
      <w:numFmt w:val="bullet"/>
      <w:lvlText w:val=""/>
      <w:lvlJc w:val="left"/>
      <w:pPr>
        <w:ind w:left="2880" w:hanging="360"/>
      </w:pPr>
      <w:rPr>
        <w:rFonts w:ascii="Wingdings" w:hAnsi="Wingdings" w:hint="default"/>
      </w:rPr>
    </w:lvl>
    <w:lvl w:ilvl="4" w:tplc="212CF912">
      <w:start w:val="1"/>
      <w:numFmt w:val="bullet"/>
      <w:lvlText w:val=""/>
      <w:lvlJc w:val="left"/>
      <w:pPr>
        <w:ind w:left="3600" w:hanging="360"/>
      </w:pPr>
      <w:rPr>
        <w:rFonts w:ascii="Wingdings" w:hAnsi="Wingdings" w:hint="default"/>
      </w:rPr>
    </w:lvl>
    <w:lvl w:ilvl="5" w:tplc="DADA7738">
      <w:start w:val="1"/>
      <w:numFmt w:val="bullet"/>
      <w:lvlText w:val=""/>
      <w:lvlJc w:val="left"/>
      <w:pPr>
        <w:ind w:left="4320" w:hanging="360"/>
      </w:pPr>
      <w:rPr>
        <w:rFonts w:ascii="Wingdings" w:hAnsi="Wingdings" w:hint="default"/>
      </w:rPr>
    </w:lvl>
    <w:lvl w:ilvl="6" w:tplc="328204B8">
      <w:start w:val="1"/>
      <w:numFmt w:val="bullet"/>
      <w:lvlText w:val=""/>
      <w:lvlJc w:val="left"/>
      <w:pPr>
        <w:ind w:left="5040" w:hanging="360"/>
      </w:pPr>
      <w:rPr>
        <w:rFonts w:ascii="Wingdings" w:hAnsi="Wingdings" w:hint="default"/>
      </w:rPr>
    </w:lvl>
    <w:lvl w:ilvl="7" w:tplc="6CEE5CA2">
      <w:start w:val="1"/>
      <w:numFmt w:val="bullet"/>
      <w:lvlText w:val=""/>
      <w:lvlJc w:val="left"/>
      <w:pPr>
        <w:ind w:left="5760" w:hanging="360"/>
      </w:pPr>
      <w:rPr>
        <w:rFonts w:ascii="Wingdings" w:hAnsi="Wingdings" w:hint="default"/>
      </w:rPr>
    </w:lvl>
    <w:lvl w:ilvl="8" w:tplc="2ACC4098">
      <w:start w:val="1"/>
      <w:numFmt w:val="bullet"/>
      <w:lvlText w:val=""/>
      <w:lvlJc w:val="left"/>
      <w:pPr>
        <w:ind w:left="6480" w:hanging="360"/>
      </w:pPr>
      <w:rPr>
        <w:rFonts w:ascii="Wingdings" w:hAnsi="Wingdings" w:hint="default"/>
      </w:rPr>
    </w:lvl>
  </w:abstractNum>
  <w:abstractNum w:abstractNumId="82" w15:restartNumberingAfterBreak="0">
    <w:nsid w:val="2B630253"/>
    <w:multiLevelType w:val="hybridMultilevel"/>
    <w:tmpl w:val="FFFFFFFF"/>
    <w:lvl w:ilvl="0" w:tplc="A6C41C86">
      <w:start w:val="1"/>
      <w:numFmt w:val="bullet"/>
      <w:lvlText w:val=""/>
      <w:lvlJc w:val="left"/>
      <w:pPr>
        <w:ind w:left="720" w:hanging="360"/>
      </w:pPr>
      <w:rPr>
        <w:rFonts w:ascii="Wingdings" w:hAnsi="Wingdings" w:hint="default"/>
      </w:rPr>
    </w:lvl>
    <w:lvl w:ilvl="1" w:tplc="C11E4EBA">
      <w:start w:val="1"/>
      <w:numFmt w:val="bullet"/>
      <w:lvlText w:val=""/>
      <w:lvlJc w:val="left"/>
      <w:pPr>
        <w:ind w:left="1440" w:hanging="360"/>
      </w:pPr>
      <w:rPr>
        <w:rFonts w:ascii="Wingdings" w:hAnsi="Wingdings" w:hint="default"/>
      </w:rPr>
    </w:lvl>
    <w:lvl w:ilvl="2" w:tplc="B570115A">
      <w:start w:val="1"/>
      <w:numFmt w:val="bullet"/>
      <w:lvlText w:val=""/>
      <w:lvlJc w:val="left"/>
      <w:pPr>
        <w:ind w:left="2160" w:hanging="360"/>
      </w:pPr>
      <w:rPr>
        <w:rFonts w:ascii="Wingdings" w:hAnsi="Wingdings" w:hint="default"/>
      </w:rPr>
    </w:lvl>
    <w:lvl w:ilvl="3" w:tplc="13FC0114">
      <w:start w:val="1"/>
      <w:numFmt w:val="bullet"/>
      <w:lvlText w:val=""/>
      <w:lvlJc w:val="left"/>
      <w:pPr>
        <w:ind w:left="2880" w:hanging="360"/>
      </w:pPr>
      <w:rPr>
        <w:rFonts w:ascii="Wingdings" w:hAnsi="Wingdings" w:hint="default"/>
      </w:rPr>
    </w:lvl>
    <w:lvl w:ilvl="4" w:tplc="CAB86D32">
      <w:start w:val="1"/>
      <w:numFmt w:val="bullet"/>
      <w:lvlText w:val=""/>
      <w:lvlJc w:val="left"/>
      <w:pPr>
        <w:ind w:left="3600" w:hanging="360"/>
      </w:pPr>
      <w:rPr>
        <w:rFonts w:ascii="Wingdings" w:hAnsi="Wingdings" w:hint="default"/>
      </w:rPr>
    </w:lvl>
    <w:lvl w:ilvl="5" w:tplc="8834A3CA">
      <w:start w:val="1"/>
      <w:numFmt w:val="bullet"/>
      <w:lvlText w:val=""/>
      <w:lvlJc w:val="left"/>
      <w:pPr>
        <w:ind w:left="4320" w:hanging="360"/>
      </w:pPr>
      <w:rPr>
        <w:rFonts w:ascii="Wingdings" w:hAnsi="Wingdings" w:hint="default"/>
      </w:rPr>
    </w:lvl>
    <w:lvl w:ilvl="6" w:tplc="12E07FCA">
      <w:start w:val="1"/>
      <w:numFmt w:val="bullet"/>
      <w:lvlText w:val=""/>
      <w:lvlJc w:val="left"/>
      <w:pPr>
        <w:ind w:left="5040" w:hanging="360"/>
      </w:pPr>
      <w:rPr>
        <w:rFonts w:ascii="Wingdings" w:hAnsi="Wingdings" w:hint="default"/>
      </w:rPr>
    </w:lvl>
    <w:lvl w:ilvl="7" w:tplc="E0E6674C">
      <w:start w:val="1"/>
      <w:numFmt w:val="bullet"/>
      <w:lvlText w:val=""/>
      <w:lvlJc w:val="left"/>
      <w:pPr>
        <w:ind w:left="5760" w:hanging="360"/>
      </w:pPr>
      <w:rPr>
        <w:rFonts w:ascii="Wingdings" w:hAnsi="Wingdings" w:hint="default"/>
      </w:rPr>
    </w:lvl>
    <w:lvl w:ilvl="8" w:tplc="674C4402">
      <w:start w:val="1"/>
      <w:numFmt w:val="bullet"/>
      <w:lvlText w:val=""/>
      <w:lvlJc w:val="left"/>
      <w:pPr>
        <w:ind w:left="6480" w:hanging="360"/>
      </w:pPr>
      <w:rPr>
        <w:rFonts w:ascii="Wingdings" w:hAnsi="Wingdings" w:hint="default"/>
      </w:rPr>
    </w:lvl>
  </w:abstractNum>
  <w:abstractNum w:abstractNumId="83" w15:restartNumberingAfterBreak="0">
    <w:nsid w:val="2C6A935A"/>
    <w:multiLevelType w:val="hybridMultilevel"/>
    <w:tmpl w:val="FFFFFFFF"/>
    <w:lvl w:ilvl="0" w:tplc="DC6814B2">
      <w:start w:val="1"/>
      <w:numFmt w:val="bullet"/>
      <w:lvlText w:val=""/>
      <w:lvlJc w:val="left"/>
      <w:pPr>
        <w:ind w:left="720" w:hanging="360"/>
      </w:pPr>
      <w:rPr>
        <w:rFonts w:ascii="Wingdings" w:hAnsi="Wingdings" w:hint="default"/>
      </w:rPr>
    </w:lvl>
    <w:lvl w:ilvl="1" w:tplc="52748354">
      <w:start w:val="1"/>
      <w:numFmt w:val="bullet"/>
      <w:lvlText w:val=""/>
      <w:lvlJc w:val="left"/>
      <w:pPr>
        <w:ind w:left="1440" w:hanging="360"/>
      </w:pPr>
      <w:rPr>
        <w:rFonts w:ascii="Wingdings" w:hAnsi="Wingdings" w:hint="default"/>
      </w:rPr>
    </w:lvl>
    <w:lvl w:ilvl="2" w:tplc="91DAE342">
      <w:start w:val="1"/>
      <w:numFmt w:val="bullet"/>
      <w:lvlText w:val=""/>
      <w:lvlJc w:val="left"/>
      <w:pPr>
        <w:ind w:left="2160" w:hanging="360"/>
      </w:pPr>
      <w:rPr>
        <w:rFonts w:ascii="Wingdings" w:hAnsi="Wingdings" w:hint="default"/>
      </w:rPr>
    </w:lvl>
    <w:lvl w:ilvl="3" w:tplc="0504D4C4">
      <w:start w:val="1"/>
      <w:numFmt w:val="bullet"/>
      <w:lvlText w:val=""/>
      <w:lvlJc w:val="left"/>
      <w:pPr>
        <w:ind w:left="2880" w:hanging="360"/>
      </w:pPr>
      <w:rPr>
        <w:rFonts w:ascii="Wingdings" w:hAnsi="Wingdings" w:hint="default"/>
      </w:rPr>
    </w:lvl>
    <w:lvl w:ilvl="4" w:tplc="1946E7C8">
      <w:start w:val="1"/>
      <w:numFmt w:val="bullet"/>
      <w:lvlText w:val=""/>
      <w:lvlJc w:val="left"/>
      <w:pPr>
        <w:ind w:left="3600" w:hanging="360"/>
      </w:pPr>
      <w:rPr>
        <w:rFonts w:ascii="Wingdings" w:hAnsi="Wingdings" w:hint="default"/>
      </w:rPr>
    </w:lvl>
    <w:lvl w:ilvl="5" w:tplc="7F2082CC">
      <w:start w:val="1"/>
      <w:numFmt w:val="bullet"/>
      <w:lvlText w:val=""/>
      <w:lvlJc w:val="left"/>
      <w:pPr>
        <w:ind w:left="4320" w:hanging="360"/>
      </w:pPr>
      <w:rPr>
        <w:rFonts w:ascii="Wingdings" w:hAnsi="Wingdings" w:hint="default"/>
      </w:rPr>
    </w:lvl>
    <w:lvl w:ilvl="6" w:tplc="38801746">
      <w:start w:val="1"/>
      <w:numFmt w:val="bullet"/>
      <w:lvlText w:val=""/>
      <w:lvlJc w:val="left"/>
      <w:pPr>
        <w:ind w:left="5040" w:hanging="360"/>
      </w:pPr>
      <w:rPr>
        <w:rFonts w:ascii="Wingdings" w:hAnsi="Wingdings" w:hint="default"/>
      </w:rPr>
    </w:lvl>
    <w:lvl w:ilvl="7" w:tplc="4894BE24">
      <w:start w:val="1"/>
      <w:numFmt w:val="bullet"/>
      <w:lvlText w:val=""/>
      <w:lvlJc w:val="left"/>
      <w:pPr>
        <w:ind w:left="5760" w:hanging="360"/>
      </w:pPr>
      <w:rPr>
        <w:rFonts w:ascii="Wingdings" w:hAnsi="Wingdings" w:hint="default"/>
      </w:rPr>
    </w:lvl>
    <w:lvl w:ilvl="8" w:tplc="FE20CD5E">
      <w:start w:val="1"/>
      <w:numFmt w:val="bullet"/>
      <w:lvlText w:val=""/>
      <w:lvlJc w:val="left"/>
      <w:pPr>
        <w:ind w:left="6480" w:hanging="360"/>
      </w:pPr>
      <w:rPr>
        <w:rFonts w:ascii="Wingdings" w:hAnsi="Wingdings" w:hint="default"/>
      </w:rPr>
    </w:lvl>
  </w:abstractNum>
  <w:abstractNum w:abstractNumId="84" w15:restartNumberingAfterBreak="0">
    <w:nsid w:val="2CA84FE1"/>
    <w:multiLevelType w:val="hybridMultilevel"/>
    <w:tmpl w:val="DCE85BA2"/>
    <w:lvl w:ilvl="0" w:tplc="87EE4BBE">
      <w:start w:val="1"/>
      <w:numFmt w:val="bullet"/>
      <w:lvlText w:val=""/>
      <w:lvlJc w:val="left"/>
      <w:pPr>
        <w:ind w:left="450" w:hanging="360"/>
      </w:pPr>
      <w:rPr>
        <w:rFonts w:ascii="Symbol" w:hAnsi="Symbol" w:hint="default"/>
      </w:rPr>
    </w:lvl>
    <w:lvl w:ilvl="1" w:tplc="2414866A">
      <w:start w:val="1"/>
      <w:numFmt w:val="bullet"/>
      <w:lvlText w:val="o"/>
      <w:lvlJc w:val="left"/>
      <w:pPr>
        <w:ind w:left="1170" w:hanging="360"/>
      </w:pPr>
      <w:rPr>
        <w:rFonts w:ascii="Courier New" w:hAnsi="Courier New" w:hint="default"/>
      </w:rPr>
    </w:lvl>
    <w:lvl w:ilvl="2" w:tplc="015EBB8E">
      <w:start w:val="1"/>
      <w:numFmt w:val="bullet"/>
      <w:lvlText w:val=""/>
      <w:lvlJc w:val="left"/>
      <w:pPr>
        <w:ind w:left="1890" w:hanging="360"/>
      </w:pPr>
      <w:rPr>
        <w:rFonts w:ascii="Wingdings" w:hAnsi="Wingdings" w:hint="default"/>
      </w:rPr>
    </w:lvl>
    <w:lvl w:ilvl="3" w:tplc="B8A6632A">
      <w:start w:val="1"/>
      <w:numFmt w:val="bullet"/>
      <w:lvlText w:val=""/>
      <w:lvlJc w:val="left"/>
      <w:pPr>
        <w:ind w:left="2610" w:hanging="360"/>
      </w:pPr>
      <w:rPr>
        <w:rFonts w:ascii="Symbol" w:hAnsi="Symbol" w:hint="default"/>
      </w:rPr>
    </w:lvl>
    <w:lvl w:ilvl="4" w:tplc="BF98C100">
      <w:start w:val="1"/>
      <w:numFmt w:val="bullet"/>
      <w:lvlText w:val="o"/>
      <w:lvlJc w:val="left"/>
      <w:pPr>
        <w:ind w:left="3330" w:hanging="360"/>
      </w:pPr>
      <w:rPr>
        <w:rFonts w:ascii="Courier New" w:hAnsi="Courier New" w:hint="default"/>
      </w:rPr>
    </w:lvl>
    <w:lvl w:ilvl="5" w:tplc="D4904222">
      <w:start w:val="1"/>
      <w:numFmt w:val="bullet"/>
      <w:lvlText w:val=""/>
      <w:lvlJc w:val="left"/>
      <w:pPr>
        <w:ind w:left="4050" w:hanging="360"/>
      </w:pPr>
      <w:rPr>
        <w:rFonts w:ascii="Wingdings" w:hAnsi="Wingdings" w:hint="default"/>
      </w:rPr>
    </w:lvl>
    <w:lvl w:ilvl="6" w:tplc="A1EC5674">
      <w:start w:val="1"/>
      <w:numFmt w:val="bullet"/>
      <w:lvlText w:val=""/>
      <w:lvlJc w:val="left"/>
      <w:pPr>
        <w:ind w:left="4770" w:hanging="360"/>
      </w:pPr>
      <w:rPr>
        <w:rFonts w:ascii="Symbol" w:hAnsi="Symbol" w:hint="default"/>
      </w:rPr>
    </w:lvl>
    <w:lvl w:ilvl="7" w:tplc="3BC4297E">
      <w:start w:val="1"/>
      <w:numFmt w:val="bullet"/>
      <w:lvlText w:val="o"/>
      <w:lvlJc w:val="left"/>
      <w:pPr>
        <w:ind w:left="5490" w:hanging="360"/>
      </w:pPr>
      <w:rPr>
        <w:rFonts w:ascii="Courier New" w:hAnsi="Courier New" w:hint="default"/>
      </w:rPr>
    </w:lvl>
    <w:lvl w:ilvl="8" w:tplc="2A4C305A">
      <w:start w:val="1"/>
      <w:numFmt w:val="bullet"/>
      <w:lvlText w:val=""/>
      <w:lvlJc w:val="left"/>
      <w:pPr>
        <w:ind w:left="6210" w:hanging="360"/>
      </w:pPr>
      <w:rPr>
        <w:rFonts w:ascii="Wingdings" w:hAnsi="Wingdings" w:hint="default"/>
      </w:rPr>
    </w:lvl>
  </w:abstractNum>
  <w:abstractNum w:abstractNumId="85" w15:restartNumberingAfterBreak="0">
    <w:nsid w:val="2CBA8850"/>
    <w:multiLevelType w:val="hybridMultilevel"/>
    <w:tmpl w:val="FFFFFFFF"/>
    <w:lvl w:ilvl="0" w:tplc="7778A1B8">
      <w:start w:val="1"/>
      <w:numFmt w:val="bullet"/>
      <w:lvlText w:val=""/>
      <w:lvlJc w:val="left"/>
      <w:pPr>
        <w:ind w:left="720" w:hanging="360"/>
      </w:pPr>
      <w:rPr>
        <w:rFonts w:ascii="Wingdings" w:hAnsi="Wingdings" w:hint="default"/>
      </w:rPr>
    </w:lvl>
    <w:lvl w:ilvl="1" w:tplc="80827B60">
      <w:start w:val="1"/>
      <w:numFmt w:val="bullet"/>
      <w:lvlText w:val=""/>
      <w:lvlJc w:val="left"/>
      <w:pPr>
        <w:ind w:left="1440" w:hanging="360"/>
      </w:pPr>
      <w:rPr>
        <w:rFonts w:ascii="Wingdings" w:hAnsi="Wingdings" w:hint="default"/>
      </w:rPr>
    </w:lvl>
    <w:lvl w:ilvl="2" w:tplc="6F322D64">
      <w:start w:val="1"/>
      <w:numFmt w:val="bullet"/>
      <w:lvlText w:val=""/>
      <w:lvlJc w:val="left"/>
      <w:pPr>
        <w:ind w:left="2160" w:hanging="360"/>
      </w:pPr>
      <w:rPr>
        <w:rFonts w:ascii="Wingdings" w:hAnsi="Wingdings" w:hint="default"/>
      </w:rPr>
    </w:lvl>
    <w:lvl w:ilvl="3" w:tplc="BC0A5AE4">
      <w:start w:val="1"/>
      <w:numFmt w:val="bullet"/>
      <w:lvlText w:val=""/>
      <w:lvlJc w:val="left"/>
      <w:pPr>
        <w:ind w:left="2880" w:hanging="360"/>
      </w:pPr>
      <w:rPr>
        <w:rFonts w:ascii="Wingdings" w:hAnsi="Wingdings" w:hint="default"/>
      </w:rPr>
    </w:lvl>
    <w:lvl w:ilvl="4" w:tplc="40241792">
      <w:start w:val="1"/>
      <w:numFmt w:val="bullet"/>
      <w:lvlText w:val=""/>
      <w:lvlJc w:val="left"/>
      <w:pPr>
        <w:ind w:left="3600" w:hanging="360"/>
      </w:pPr>
      <w:rPr>
        <w:rFonts w:ascii="Wingdings" w:hAnsi="Wingdings" w:hint="default"/>
      </w:rPr>
    </w:lvl>
    <w:lvl w:ilvl="5" w:tplc="AF142BF6">
      <w:start w:val="1"/>
      <w:numFmt w:val="bullet"/>
      <w:lvlText w:val=""/>
      <w:lvlJc w:val="left"/>
      <w:pPr>
        <w:ind w:left="4320" w:hanging="360"/>
      </w:pPr>
      <w:rPr>
        <w:rFonts w:ascii="Wingdings" w:hAnsi="Wingdings" w:hint="default"/>
      </w:rPr>
    </w:lvl>
    <w:lvl w:ilvl="6" w:tplc="C46A9716">
      <w:start w:val="1"/>
      <w:numFmt w:val="bullet"/>
      <w:lvlText w:val=""/>
      <w:lvlJc w:val="left"/>
      <w:pPr>
        <w:ind w:left="5040" w:hanging="360"/>
      </w:pPr>
      <w:rPr>
        <w:rFonts w:ascii="Wingdings" w:hAnsi="Wingdings" w:hint="default"/>
      </w:rPr>
    </w:lvl>
    <w:lvl w:ilvl="7" w:tplc="92E26A1C">
      <w:start w:val="1"/>
      <w:numFmt w:val="bullet"/>
      <w:lvlText w:val=""/>
      <w:lvlJc w:val="left"/>
      <w:pPr>
        <w:ind w:left="5760" w:hanging="360"/>
      </w:pPr>
      <w:rPr>
        <w:rFonts w:ascii="Wingdings" w:hAnsi="Wingdings" w:hint="default"/>
      </w:rPr>
    </w:lvl>
    <w:lvl w:ilvl="8" w:tplc="14AAFE80">
      <w:start w:val="1"/>
      <w:numFmt w:val="bullet"/>
      <w:lvlText w:val=""/>
      <w:lvlJc w:val="left"/>
      <w:pPr>
        <w:ind w:left="6480" w:hanging="360"/>
      </w:pPr>
      <w:rPr>
        <w:rFonts w:ascii="Wingdings" w:hAnsi="Wingdings" w:hint="default"/>
      </w:rPr>
    </w:lvl>
  </w:abstractNum>
  <w:abstractNum w:abstractNumId="86" w15:restartNumberingAfterBreak="0">
    <w:nsid w:val="2CFE0D7C"/>
    <w:multiLevelType w:val="hybridMultilevel"/>
    <w:tmpl w:val="FFFFFFFF"/>
    <w:lvl w:ilvl="0" w:tplc="FA622570">
      <w:start w:val="1"/>
      <w:numFmt w:val="bullet"/>
      <w:lvlText w:val=""/>
      <w:lvlJc w:val="left"/>
      <w:pPr>
        <w:ind w:left="720" w:hanging="360"/>
      </w:pPr>
      <w:rPr>
        <w:rFonts w:ascii="Symbol" w:hAnsi="Symbol" w:hint="default"/>
      </w:rPr>
    </w:lvl>
    <w:lvl w:ilvl="1" w:tplc="854C4E5E">
      <w:start w:val="1"/>
      <w:numFmt w:val="bullet"/>
      <w:lvlText w:val="o"/>
      <w:lvlJc w:val="left"/>
      <w:pPr>
        <w:ind w:left="1440" w:hanging="360"/>
      </w:pPr>
      <w:rPr>
        <w:rFonts w:ascii="Courier New" w:hAnsi="Courier New" w:hint="default"/>
      </w:rPr>
    </w:lvl>
    <w:lvl w:ilvl="2" w:tplc="D8665504">
      <w:start w:val="1"/>
      <w:numFmt w:val="bullet"/>
      <w:lvlText w:val=""/>
      <w:lvlJc w:val="left"/>
      <w:pPr>
        <w:ind w:left="2160" w:hanging="360"/>
      </w:pPr>
      <w:rPr>
        <w:rFonts w:ascii="Wingdings" w:hAnsi="Wingdings" w:hint="default"/>
      </w:rPr>
    </w:lvl>
    <w:lvl w:ilvl="3" w:tplc="CD8ABB70">
      <w:start w:val="1"/>
      <w:numFmt w:val="bullet"/>
      <w:lvlText w:val=""/>
      <w:lvlJc w:val="left"/>
      <w:pPr>
        <w:ind w:left="2880" w:hanging="360"/>
      </w:pPr>
      <w:rPr>
        <w:rFonts w:ascii="Symbol" w:hAnsi="Symbol" w:hint="default"/>
      </w:rPr>
    </w:lvl>
    <w:lvl w:ilvl="4" w:tplc="64C6837C">
      <w:start w:val="1"/>
      <w:numFmt w:val="bullet"/>
      <w:lvlText w:val="o"/>
      <w:lvlJc w:val="left"/>
      <w:pPr>
        <w:ind w:left="3600" w:hanging="360"/>
      </w:pPr>
      <w:rPr>
        <w:rFonts w:ascii="Courier New" w:hAnsi="Courier New" w:hint="default"/>
      </w:rPr>
    </w:lvl>
    <w:lvl w:ilvl="5" w:tplc="BF1C0EB6">
      <w:start w:val="1"/>
      <w:numFmt w:val="bullet"/>
      <w:lvlText w:val=""/>
      <w:lvlJc w:val="left"/>
      <w:pPr>
        <w:ind w:left="4320" w:hanging="360"/>
      </w:pPr>
      <w:rPr>
        <w:rFonts w:ascii="Wingdings" w:hAnsi="Wingdings" w:hint="default"/>
      </w:rPr>
    </w:lvl>
    <w:lvl w:ilvl="6" w:tplc="B6D82F06">
      <w:start w:val="1"/>
      <w:numFmt w:val="bullet"/>
      <w:lvlText w:val=""/>
      <w:lvlJc w:val="left"/>
      <w:pPr>
        <w:ind w:left="5040" w:hanging="360"/>
      </w:pPr>
      <w:rPr>
        <w:rFonts w:ascii="Symbol" w:hAnsi="Symbol" w:hint="default"/>
      </w:rPr>
    </w:lvl>
    <w:lvl w:ilvl="7" w:tplc="83722E66">
      <w:start w:val="1"/>
      <w:numFmt w:val="bullet"/>
      <w:lvlText w:val="o"/>
      <w:lvlJc w:val="left"/>
      <w:pPr>
        <w:ind w:left="5760" w:hanging="360"/>
      </w:pPr>
      <w:rPr>
        <w:rFonts w:ascii="Courier New" w:hAnsi="Courier New" w:hint="default"/>
      </w:rPr>
    </w:lvl>
    <w:lvl w:ilvl="8" w:tplc="48F8BDDC">
      <w:start w:val="1"/>
      <w:numFmt w:val="bullet"/>
      <w:lvlText w:val=""/>
      <w:lvlJc w:val="left"/>
      <w:pPr>
        <w:ind w:left="6480" w:hanging="360"/>
      </w:pPr>
      <w:rPr>
        <w:rFonts w:ascii="Wingdings" w:hAnsi="Wingdings" w:hint="default"/>
      </w:rPr>
    </w:lvl>
  </w:abstractNum>
  <w:abstractNum w:abstractNumId="87" w15:restartNumberingAfterBreak="0">
    <w:nsid w:val="2D144EB4"/>
    <w:multiLevelType w:val="hybridMultilevel"/>
    <w:tmpl w:val="FFFFFFFF"/>
    <w:lvl w:ilvl="0" w:tplc="D4346CE6">
      <w:start w:val="1"/>
      <w:numFmt w:val="bullet"/>
      <w:lvlText w:val=""/>
      <w:lvlJc w:val="left"/>
      <w:pPr>
        <w:ind w:left="720" w:hanging="360"/>
      </w:pPr>
      <w:rPr>
        <w:rFonts w:ascii="Wingdings" w:hAnsi="Wingdings" w:hint="default"/>
      </w:rPr>
    </w:lvl>
    <w:lvl w:ilvl="1" w:tplc="2E921602">
      <w:start w:val="1"/>
      <w:numFmt w:val="bullet"/>
      <w:lvlText w:val=""/>
      <w:lvlJc w:val="left"/>
      <w:pPr>
        <w:ind w:left="1440" w:hanging="360"/>
      </w:pPr>
      <w:rPr>
        <w:rFonts w:ascii="Wingdings" w:hAnsi="Wingdings" w:hint="default"/>
      </w:rPr>
    </w:lvl>
    <w:lvl w:ilvl="2" w:tplc="B7FA9278">
      <w:start w:val="1"/>
      <w:numFmt w:val="bullet"/>
      <w:lvlText w:val=""/>
      <w:lvlJc w:val="left"/>
      <w:pPr>
        <w:ind w:left="2160" w:hanging="360"/>
      </w:pPr>
      <w:rPr>
        <w:rFonts w:ascii="Wingdings" w:hAnsi="Wingdings" w:hint="default"/>
      </w:rPr>
    </w:lvl>
    <w:lvl w:ilvl="3" w:tplc="81E48D4C">
      <w:start w:val="1"/>
      <w:numFmt w:val="bullet"/>
      <w:lvlText w:val=""/>
      <w:lvlJc w:val="left"/>
      <w:pPr>
        <w:ind w:left="2880" w:hanging="360"/>
      </w:pPr>
      <w:rPr>
        <w:rFonts w:ascii="Wingdings" w:hAnsi="Wingdings" w:hint="default"/>
      </w:rPr>
    </w:lvl>
    <w:lvl w:ilvl="4" w:tplc="2028F030">
      <w:start w:val="1"/>
      <w:numFmt w:val="bullet"/>
      <w:lvlText w:val=""/>
      <w:lvlJc w:val="left"/>
      <w:pPr>
        <w:ind w:left="3600" w:hanging="360"/>
      </w:pPr>
      <w:rPr>
        <w:rFonts w:ascii="Wingdings" w:hAnsi="Wingdings" w:hint="default"/>
      </w:rPr>
    </w:lvl>
    <w:lvl w:ilvl="5" w:tplc="F3B2A2EA">
      <w:start w:val="1"/>
      <w:numFmt w:val="bullet"/>
      <w:lvlText w:val=""/>
      <w:lvlJc w:val="left"/>
      <w:pPr>
        <w:ind w:left="4320" w:hanging="360"/>
      </w:pPr>
      <w:rPr>
        <w:rFonts w:ascii="Wingdings" w:hAnsi="Wingdings" w:hint="default"/>
      </w:rPr>
    </w:lvl>
    <w:lvl w:ilvl="6" w:tplc="5E4264C2">
      <w:start w:val="1"/>
      <w:numFmt w:val="bullet"/>
      <w:lvlText w:val=""/>
      <w:lvlJc w:val="left"/>
      <w:pPr>
        <w:ind w:left="5040" w:hanging="360"/>
      </w:pPr>
      <w:rPr>
        <w:rFonts w:ascii="Wingdings" w:hAnsi="Wingdings" w:hint="default"/>
      </w:rPr>
    </w:lvl>
    <w:lvl w:ilvl="7" w:tplc="F6827C04">
      <w:start w:val="1"/>
      <w:numFmt w:val="bullet"/>
      <w:lvlText w:val=""/>
      <w:lvlJc w:val="left"/>
      <w:pPr>
        <w:ind w:left="5760" w:hanging="360"/>
      </w:pPr>
      <w:rPr>
        <w:rFonts w:ascii="Wingdings" w:hAnsi="Wingdings" w:hint="default"/>
      </w:rPr>
    </w:lvl>
    <w:lvl w:ilvl="8" w:tplc="14009A74">
      <w:start w:val="1"/>
      <w:numFmt w:val="bullet"/>
      <w:lvlText w:val=""/>
      <w:lvlJc w:val="left"/>
      <w:pPr>
        <w:ind w:left="6480" w:hanging="360"/>
      </w:pPr>
      <w:rPr>
        <w:rFonts w:ascii="Wingdings" w:hAnsi="Wingdings" w:hint="default"/>
      </w:rPr>
    </w:lvl>
  </w:abstractNum>
  <w:abstractNum w:abstractNumId="88" w15:restartNumberingAfterBreak="0">
    <w:nsid w:val="2DEF526B"/>
    <w:multiLevelType w:val="hybridMultilevel"/>
    <w:tmpl w:val="FFFFFFFF"/>
    <w:lvl w:ilvl="0" w:tplc="526EB8C0">
      <w:start w:val="1"/>
      <w:numFmt w:val="bullet"/>
      <w:lvlText w:val=""/>
      <w:lvlJc w:val="left"/>
      <w:pPr>
        <w:ind w:left="720" w:hanging="360"/>
      </w:pPr>
      <w:rPr>
        <w:rFonts w:ascii="Wingdings" w:hAnsi="Wingdings" w:hint="default"/>
      </w:rPr>
    </w:lvl>
    <w:lvl w:ilvl="1" w:tplc="433CD3D2">
      <w:start w:val="1"/>
      <w:numFmt w:val="bullet"/>
      <w:lvlText w:val=""/>
      <w:lvlJc w:val="left"/>
      <w:pPr>
        <w:ind w:left="1440" w:hanging="360"/>
      </w:pPr>
      <w:rPr>
        <w:rFonts w:ascii="Wingdings" w:hAnsi="Wingdings" w:hint="default"/>
      </w:rPr>
    </w:lvl>
    <w:lvl w:ilvl="2" w:tplc="9ED245EC">
      <w:start w:val="1"/>
      <w:numFmt w:val="bullet"/>
      <w:lvlText w:val=""/>
      <w:lvlJc w:val="left"/>
      <w:pPr>
        <w:ind w:left="2160" w:hanging="360"/>
      </w:pPr>
      <w:rPr>
        <w:rFonts w:ascii="Wingdings" w:hAnsi="Wingdings" w:hint="default"/>
      </w:rPr>
    </w:lvl>
    <w:lvl w:ilvl="3" w:tplc="FAA421B8">
      <w:start w:val="1"/>
      <w:numFmt w:val="bullet"/>
      <w:lvlText w:val=""/>
      <w:lvlJc w:val="left"/>
      <w:pPr>
        <w:ind w:left="2880" w:hanging="360"/>
      </w:pPr>
      <w:rPr>
        <w:rFonts w:ascii="Wingdings" w:hAnsi="Wingdings" w:hint="default"/>
      </w:rPr>
    </w:lvl>
    <w:lvl w:ilvl="4" w:tplc="11F8BD42">
      <w:start w:val="1"/>
      <w:numFmt w:val="bullet"/>
      <w:lvlText w:val=""/>
      <w:lvlJc w:val="left"/>
      <w:pPr>
        <w:ind w:left="3600" w:hanging="360"/>
      </w:pPr>
      <w:rPr>
        <w:rFonts w:ascii="Wingdings" w:hAnsi="Wingdings" w:hint="default"/>
      </w:rPr>
    </w:lvl>
    <w:lvl w:ilvl="5" w:tplc="2C44B33A">
      <w:start w:val="1"/>
      <w:numFmt w:val="bullet"/>
      <w:lvlText w:val=""/>
      <w:lvlJc w:val="left"/>
      <w:pPr>
        <w:ind w:left="4320" w:hanging="360"/>
      </w:pPr>
      <w:rPr>
        <w:rFonts w:ascii="Wingdings" w:hAnsi="Wingdings" w:hint="default"/>
      </w:rPr>
    </w:lvl>
    <w:lvl w:ilvl="6" w:tplc="4E4650E4">
      <w:start w:val="1"/>
      <w:numFmt w:val="bullet"/>
      <w:lvlText w:val=""/>
      <w:lvlJc w:val="left"/>
      <w:pPr>
        <w:ind w:left="5040" w:hanging="360"/>
      </w:pPr>
      <w:rPr>
        <w:rFonts w:ascii="Wingdings" w:hAnsi="Wingdings" w:hint="default"/>
      </w:rPr>
    </w:lvl>
    <w:lvl w:ilvl="7" w:tplc="9A4A90C6">
      <w:start w:val="1"/>
      <w:numFmt w:val="bullet"/>
      <w:lvlText w:val=""/>
      <w:lvlJc w:val="left"/>
      <w:pPr>
        <w:ind w:left="5760" w:hanging="360"/>
      </w:pPr>
      <w:rPr>
        <w:rFonts w:ascii="Wingdings" w:hAnsi="Wingdings" w:hint="default"/>
      </w:rPr>
    </w:lvl>
    <w:lvl w:ilvl="8" w:tplc="86B40E72">
      <w:start w:val="1"/>
      <w:numFmt w:val="bullet"/>
      <w:lvlText w:val=""/>
      <w:lvlJc w:val="left"/>
      <w:pPr>
        <w:ind w:left="6480" w:hanging="360"/>
      </w:pPr>
      <w:rPr>
        <w:rFonts w:ascii="Wingdings" w:hAnsi="Wingdings" w:hint="default"/>
      </w:rPr>
    </w:lvl>
  </w:abstractNum>
  <w:abstractNum w:abstractNumId="89" w15:restartNumberingAfterBreak="0">
    <w:nsid w:val="2E806F60"/>
    <w:multiLevelType w:val="hybridMultilevel"/>
    <w:tmpl w:val="FFFFFFFF"/>
    <w:lvl w:ilvl="0" w:tplc="BB00753E">
      <w:start w:val="1"/>
      <w:numFmt w:val="bullet"/>
      <w:lvlText w:val=""/>
      <w:lvlJc w:val="left"/>
      <w:pPr>
        <w:ind w:left="720" w:hanging="360"/>
      </w:pPr>
      <w:rPr>
        <w:rFonts w:ascii="Symbol" w:hAnsi="Symbol" w:hint="default"/>
      </w:rPr>
    </w:lvl>
    <w:lvl w:ilvl="1" w:tplc="56F0BC80">
      <w:start w:val="1"/>
      <w:numFmt w:val="bullet"/>
      <w:lvlText w:val="o"/>
      <w:lvlJc w:val="left"/>
      <w:pPr>
        <w:ind w:left="1440" w:hanging="360"/>
      </w:pPr>
      <w:rPr>
        <w:rFonts w:ascii="Courier New" w:hAnsi="Courier New" w:hint="default"/>
      </w:rPr>
    </w:lvl>
    <w:lvl w:ilvl="2" w:tplc="307EA5C2">
      <w:start w:val="1"/>
      <w:numFmt w:val="bullet"/>
      <w:lvlText w:val=""/>
      <w:lvlJc w:val="left"/>
      <w:pPr>
        <w:ind w:left="2160" w:hanging="360"/>
      </w:pPr>
      <w:rPr>
        <w:rFonts w:ascii="Wingdings" w:hAnsi="Wingdings" w:hint="default"/>
      </w:rPr>
    </w:lvl>
    <w:lvl w:ilvl="3" w:tplc="7E68F256">
      <w:start w:val="1"/>
      <w:numFmt w:val="bullet"/>
      <w:lvlText w:val=""/>
      <w:lvlJc w:val="left"/>
      <w:pPr>
        <w:ind w:left="2880" w:hanging="360"/>
      </w:pPr>
      <w:rPr>
        <w:rFonts w:ascii="Symbol" w:hAnsi="Symbol" w:hint="default"/>
      </w:rPr>
    </w:lvl>
    <w:lvl w:ilvl="4" w:tplc="83C835CA">
      <w:start w:val="1"/>
      <w:numFmt w:val="bullet"/>
      <w:lvlText w:val="o"/>
      <w:lvlJc w:val="left"/>
      <w:pPr>
        <w:ind w:left="3600" w:hanging="360"/>
      </w:pPr>
      <w:rPr>
        <w:rFonts w:ascii="Courier New" w:hAnsi="Courier New" w:hint="default"/>
      </w:rPr>
    </w:lvl>
    <w:lvl w:ilvl="5" w:tplc="F47A754E">
      <w:start w:val="1"/>
      <w:numFmt w:val="bullet"/>
      <w:lvlText w:val=""/>
      <w:lvlJc w:val="left"/>
      <w:pPr>
        <w:ind w:left="4320" w:hanging="360"/>
      </w:pPr>
      <w:rPr>
        <w:rFonts w:ascii="Wingdings" w:hAnsi="Wingdings" w:hint="default"/>
      </w:rPr>
    </w:lvl>
    <w:lvl w:ilvl="6" w:tplc="9A726DF2">
      <w:start w:val="1"/>
      <w:numFmt w:val="bullet"/>
      <w:lvlText w:val=""/>
      <w:lvlJc w:val="left"/>
      <w:pPr>
        <w:ind w:left="5040" w:hanging="360"/>
      </w:pPr>
      <w:rPr>
        <w:rFonts w:ascii="Symbol" w:hAnsi="Symbol" w:hint="default"/>
      </w:rPr>
    </w:lvl>
    <w:lvl w:ilvl="7" w:tplc="72E681FA">
      <w:start w:val="1"/>
      <w:numFmt w:val="bullet"/>
      <w:lvlText w:val="o"/>
      <w:lvlJc w:val="left"/>
      <w:pPr>
        <w:ind w:left="5760" w:hanging="360"/>
      </w:pPr>
      <w:rPr>
        <w:rFonts w:ascii="Courier New" w:hAnsi="Courier New" w:hint="default"/>
      </w:rPr>
    </w:lvl>
    <w:lvl w:ilvl="8" w:tplc="B6743608">
      <w:start w:val="1"/>
      <w:numFmt w:val="bullet"/>
      <w:lvlText w:val=""/>
      <w:lvlJc w:val="left"/>
      <w:pPr>
        <w:ind w:left="6480" w:hanging="360"/>
      </w:pPr>
      <w:rPr>
        <w:rFonts w:ascii="Wingdings" w:hAnsi="Wingdings" w:hint="default"/>
      </w:rPr>
    </w:lvl>
  </w:abstractNum>
  <w:abstractNum w:abstractNumId="90" w15:restartNumberingAfterBreak="0">
    <w:nsid w:val="2ED88D0F"/>
    <w:multiLevelType w:val="hybridMultilevel"/>
    <w:tmpl w:val="FFFFFFFF"/>
    <w:lvl w:ilvl="0" w:tplc="2E1C548C">
      <w:start w:val="1"/>
      <w:numFmt w:val="bullet"/>
      <w:lvlText w:val=""/>
      <w:lvlJc w:val="left"/>
      <w:pPr>
        <w:ind w:left="720" w:hanging="360"/>
      </w:pPr>
      <w:rPr>
        <w:rFonts w:ascii="Wingdings" w:hAnsi="Wingdings" w:hint="default"/>
      </w:rPr>
    </w:lvl>
    <w:lvl w:ilvl="1" w:tplc="1AC2CA90">
      <w:start w:val="1"/>
      <w:numFmt w:val="bullet"/>
      <w:lvlText w:val=""/>
      <w:lvlJc w:val="left"/>
      <w:pPr>
        <w:ind w:left="1440" w:hanging="360"/>
      </w:pPr>
      <w:rPr>
        <w:rFonts w:ascii="Wingdings" w:hAnsi="Wingdings" w:hint="default"/>
      </w:rPr>
    </w:lvl>
    <w:lvl w:ilvl="2" w:tplc="7BC2230A">
      <w:start w:val="1"/>
      <w:numFmt w:val="bullet"/>
      <w:lvlText w:val=""/>
      <w:lvlJc w:val="left"/>
      <w:pPr>
        <w:ind w:left="2160" w:hanging="360"/>
      </w:pPr>
      <w:rPr>
        <w:rFonts w:ascii="Wingdings" w:hAnsi="Wingdings" w:hint="default"/>
      </w:rPr>
    </w:lvl>
    <w:lvl w:ilvl="3" w:tplc="A0A4650C">
      <w:start w:val="1"/>
      <w:numFmt w:val="bullet"/>
      <w:lvlText w:val=""/>
      <w:lvlJc w:val="left"/>
      <w:pPr>
        <w:ind w:left="2880" w:hanging="360"/>
      </w:pPr>
      <w:rPr>
        <w:rFonts w:ascii="Wingdings" w:hAnsi="Wingdings" w:hint="default"/>
      </w:rPr>
    </w:lvl>
    <w:lvl w:ilvl="4" w:tplc="1916D15E">
      <w:start w:val="1"/>
      <w:numFmt w:val="bullet"/>
      <w:lvlText w:val=""/>
      <w:lvlJc w:val="left"/>
      <w:pPr>
        <w:ind w:left="3600" w:hanging="360"/>
      </w:pPr>
      <w:rPr>
        <w:rFonts w:ascii="Wingdings" w:hAnsi="Wingdings" w:hint="default"/>
      </w:rPr>
    </w:lvl>
    <w:lvl w:ilvl="5" w:tplc="9D58E4FC">
      <w:start w:val="1"/>
      <w:numFmt w:val="bullet"/>
      <w:lvlText w:val=""/>
      <w:lvlJc w:val="left"/>
      <w:pPr>
        <w:ind w:left="4320" w:hanging="360"/>
      </w:pPr>
      <w:rPr>
        <w:rFonts w:ascii="Wingdings" w:hAnsi="Wingdings" w:hint="default"/>
      </w:rPr>
    </w:lvl>
    <w:lvl w:ilvl="6" w:tplc="1B002F54">
      <w:start w:val="1"/>
      <w:numFmt w:val="bullet"/>
      <w:lvlText w:val=""/>
      <w:lvlJc w:val="left"/>
      <w:pPr>
        <w:ind w:left="5040" w:hanging="360"/>
      </w:pPr>
      <w:rPr>
        <w:rFonts w:ascii="Wingdings" w:hAnsi="Wingdings" w:hint="default"/>
      </w:rPr>
    </w:lvl>
    <w:lvl w:ilvl="7" w:tplc="1F9053F6">
      <w:start w:val="1"/>
      <w:numFmt w:val="bullet"/>
      <w:lvlText w:val=""/>
      <w:lvlJc w:val="left"/>
      <w:pPr>
        <w:ind w:left="5760" w:hanging="360"/>
      </w:pPr>
      <w:rPr>
        <w:rFonts w:ascii="Wingdings" w:hAnsi="Wingdings" w:hint="default"/>
      </w:rPr>
    </w:lvl>
    <w:lvl w:ilvl="8" w:tplc="91169C88">
      <w:start w:val="1"/>
      <w:numFmt w:val="bullet"/>
      <w:lvlText w:val=""/>
      <w:lvlJc w:val="left"/>
      <w:pPr>
        <w:ind w:left="6480" w:hanging="360"/>
      </w:pPr>
      <w:rPr>
        <w:rFonts w:ascii="Wingdings" w:hAnsi="Wingdings" w:hint="default"/>
      </w:rPr>
    </w:lvl>
  </w:abstractNum>
  <w:abstractNum w:abstractNumId="91" w15:restartNumberingAfterBreak="0">
    <w:nsid w:val="2EDA6F27"/>
    <w:multiLevelType w:val="hybridMultilevel"/>
    <w:tmpl w:val="FFFFFFFF"/>
    <w:lvl w:ilvl="0" w:tplc="1B608E1E">
      <w:start w:val="1"/>
      <w:numFmt w:val="bullet"/>
      <w:lvlText w:val=""/>
      <w:lvlJc w:val="left"/>
      <w:pPr>
        <w:ind w:left="720" w:hanging="360"/>
      </w:pPr>
      <w:rPr>
        <w:rFonts w:ascii="Symbol" w:hAnsi="Symbol" w:hint="default"/>
      </w:rPr>
    </w:lvl>
    <w:lvl w:ilvl="1" w:tplc="9C6A2260">
      <w:start w:val="1"/>
      <w:numFmt w:val="bullet"/>
      <w:lvlText w:val="o"/>
      <w:lvlJc w:val="left"/>
      <w:pPr>
        <w:ind w:left="1440" w:hanging="360"/>
      </w:pPr>
      <w:rPr>
        <w:rFonts w:ascii="Courier New" w:hAnsi="Courier New" w:hint="default"/>
      </w:rPr>
    </w:lvl>
    <w:lvl w:ilvl="2" w:tplc="0890C42A">
      <w:start w:val="1"/>
      <w:numFmt w:val="bullet"/>
      <w:lvlText w:val=""/>
      <w:lvlJc w:val="left"/>
      <w:pPr>
        <w:ind w:left="2160" w:hanging="360"/>
      </w:pPr>
      <w:rPr>
        <w:rFonts w:ascii="Wingdings" w:hAnsi="Wingdings" w:hint="default"/>
      </w:rPr>
    </w:lvl>
    <w:lvl w:ilvl="3" w:tplc="21CAC24C">
      <w:start w:val="1"/>
      <w:numFmt w:val="bullet"/>
      <w:lvlText w:val=""/>
      <w:lvlJc w:val="left"/>
      <w:pPr>
        <w:ind w:left="2880" w:hanging="360"/>
      </w:pPr>
      <w:rPr>
        <w:rFonts w:ascii="Symbol" w:hAnsi="Symbol" w:hint="default"/>
      </w:rPr>
    </w:lvl>
    <w:lvl w:ilvl="4" w:tplc="99109D06">
      <w:start w:val="1"/>
      <w:numFmt w:val="bullet"/>
      <w:lvlText w:val="o"/>
      <w:lvlJc w:val="left"/>
      <w:pPr>
        <w:ind w:left="3600" w:hanging="360"/>
      </w:pPr>
      <w:rPr>
        <w:rFonts w:ascii="Courier New" w:hAnsi="Courier New" w:hint="default"/>
      </w:rPr>
    </w:lvl>
    <w:lvl w:ilvl="5" w:tplc="6206E9EC">
      <w:start w:val="1"/>
      <w:numFmt w:val="bullet"/>
      <w:lvlText w:val=""/>
      <w:lvlJc w:val="left"/>
      <w:pPr>
        <w:ind w:left="4320" w:hanging="360"/>
      </w:pPr>
      <w:rPr>
        <w:rFonts w:ascii="Wingdings" w:hAnsi="Wingdings" w:hint="default"/>
      </w:rPr>
    </w:lvl>
    <w:lvl w:ilvl="6" w:tplc="95DA5DB0">
      <w:start w:val="1"/>
      <w:numFmt w:val="bullet"/>
      <w:lvlText w:val=""/>
      <w:lvlJc w:val="left"/>
      <w:pPr>
        <w:ind w:left="5040" w:hanging="360"/>
      </w:pPr>
      <w:rPr>
        <w:rFonts w:ascii="Symbol" w:hAnsi="Symbol" w:hint="default"/>
      </w:rPr>
    </w:lvl>
    <w:lvl w:ilvl="7" w:tplc="AA64525E">
      <w:start w:val="1"/>
      <w:numFmt w:val="bullet"/>
      <w:lvlText w:val="o"/>
      <w:lvlJc w:val="left"/>
      <w:pPr>
        <w:ind w:left="5760" w:hanging="360"/>
      </w:pPr>
      <w:rPr>
        <w:rFonts w:ascii="Courier New" w:hAnsi="Courier New" w:hint="default"/>
      </w:rPr>
    </w:lvl>
    <w:lvl w:ilvl="8" w:tplc="5B483130">
      <w:start w:val="1"/>
      <w:numFmt w:val="bullet"/>
      <w:lvlText w:val=""/>
      <w:lvlJc w:val="left"/>
      <w:pPr>
        <w:ind w:left="6480" w:hanging="360"/>
      </w:pPr>
      <w:rPr>
        <w:rFonts w:ascii="Wingdings" w:hAnsi="Wingdings" w:hint="default"/>
      </w:rPr>
    </w:lvl>
  </w:abstractNum>
  <w:abstractNum w:abstractNumId="92" w15:restartNumberingAfterBreak="0">
    <w:nsid w:val="2F08EA5A"/>
    <w:multiLevelType w:val="hybridMultilevel"/>
    <w:tmpl w:val="FFFFFFFF"/>
    <w:lvl w:ilvl="0" w:tplc="212E2C62">
      <w:start w:val="1"/>
      <w:numFmt w:val="bullet"/>
      <w:lvlText w:val=""/>
      <w:lvlJc w:val="left"/>
      <w:pPr>
        <w:ind w:left="720" w:hanging="360"/>
      </w:pPr>
      <w:rPr>
        <w:rFonts w:ascii="Wingdings" w:hAnsi="Wingdings" w:hint="default"/>
      </w:rPr>
    </w:lvl>
    <w:lvl w:ilvl="1" w:tplc="2814E964">
      <w:start w:val="1"/>
      <w:numFmt w:val="bullet"/>
      <w:lvlText w:val=""/>
      <w:lvlJc w:val="left"/>
      <w:pPr>
        <w:ind w:left="1440" w:hanging="360"/>
      </w:pPr>
      <w:rPr>
        <w:rFonts w:ascii="Wingdings" w:hAnsi="Wingdings" w:hint="default"/>
      </w:rPr>
    </w:lvl>
    <w:lvl w:ilvl="2" w:tplc="2C54F636">
      <w:start w:val="1"/>
      <w:numFmt w:val="bullet"/>
      <w:lvlText w:val=""/>
      <w:lvlJc w:val="left"/>
      <w:pPr>
        <w:ind w:left="2160" w:hanging="360"/>
      </w:pPr>
      <w:rPr>
        <w:rFonts w:ascii="Wingdings" w:hAnsi="Wingdings" w:hint="default"/>
      </w:rPr>
    </w:lvl>
    <w:lvl w:ilvl="3" w:tplc="0780FA4C">
      <w:start w:val="1"/>
      <w:numFmt w:val="bullet"/>
      <w:lvlText w:val=""/>
      <w:lvlJc w:val="left"/>
      <w:pPr>
        <w:ind w:left="2880" w:hanging="360"/>
      </w:pPr>
      <w:rPr>
        <w:rFonts w:ascii="Wingdings" w:hAnsi="Wingdings" w:hint="default"/>
      </w:rPr>
    </w:lvl>
    <w:lvl w:ilvl="4" w:tplc="DF264178">
      <w:start w:val="1"/>
      <w:numFmt w:val="bullet"/>
      <w:lvlText w:val=""/>
      <w:lvlJc w:val="left"/>
      <w:pPr>
        <w:ind w:left="3600" w:hanging="360"/>
      </w:pPr>
      <w:rPr>
        <w:rFonts w:ascii="Wingdings" w:hAnsi="Wingdings" w:hint="default"/>
      </w:rPr>
    </w:lvl>
    <w:lvl w:ilvl="5" w:tplc="1A36DD58">
      <w:start w:val="1"/>
      <w:numFmt w:val="bullet"/>
      <w:lvlText w:val=""/>
      <w:lvlJc w:val="left"/>
      <w:pPr>
        <w:ind w:left="4320" w:hanging="360"/>
      </w:pPr>
      <w:rPr>
        <w:rFonts w:ascii="Wingdings" w:hAnsi="Wingdings" w:hint="default"/>
      </w:rPr>
    </w:lvl>
    <w:lvl w:ilvl="6" w:tplc="20468A88">
      <w:start w:val="1"/>
      <w:numFmt w:val="bullet"/>
      <w:lvlText w:val=""/>
      <w:lvlJc w:val="left"/>
      <w:pPr>
        <w:ind w:left="5040" w:hanging="360"/>
      </w:pPr>
      <w:rPr>
        <w:rFonts w:ascii="Wingdings" w:hAnsi="Wingdings" w:hint="default"/>
      </w:rPr>
    </w:lvl>
    <w:lvl w:ilvl="7" w:tplc="290868A0">
      <w:start w:val="1"/>
      <w:numFmt w:val="bullet"/>
      <w:lvlText w:val=""/>
      <w:lvlJc w:val="left"/>
      <w:pPr>
        <w:ind w:left="5760" w:hanging="360"/>
      </w:pPr>
      <w:rPr>
        <w:rFonts w:ascii="Wingdings" w:hAnsi="Wingdings" w:hint="default"/>
      </w:rPr>
    </w:lvl>
    <w:lvl w:ilvl="8" w:tplc="5C687C66">
      <w:start w:val="1"/>
      <w:numFmt w:val="bullet"/>
      <w:lvlText w:val=""/>
      <w:lvlJc w:val="left"/>
      <w:pPr>
        <w:ind w:left="6480" w:hanging="360"/>
      </w:pPr>
      <w:rPr>
        <w:rFonts w:ascii="Wingdings" w:hAnsi="Wingdings" w:hint="default"/>
      </w:rPr>
    </w:lvl>
  </w:abstractNum>
  <w:abstractNum w:abstractNumId="93" w15:restartNumberingAfterBreak="0">
    <w:nsid w:val="2F19741D"/>
    <w:multiLevelType w:val="hybridMultilevel"/>
    <w:tmpl w:val="FFFFFFFF"/>
    <w:lvl w:ilvl="0" w:tplc="E0F238F4">
      <w:start w:val="1"/>
      <w:numFmt w:val="bullet"/>
      <w:lvlText w:val=""/>
      <w:lvlJc w:val="left"/>
      <w:pPr>
        <w:ind w:left="720" w:hanging="360"/>
      </w:pPr>
      <w:rPr>
        <w:rFonts w:ascii="Symbol" w:hAnsi="Symbol" w:hint="default"/>
      </w:rPr>
    </w:lvl>
    <w:lvl w:ilvl="1" w:tplc="6F906A20">
      <w:start w:val="1"/>
      <w:numFmt w:val="bullet"/>
      <w:lvlText w:val="o"/>
      <w:lvlJc w:val="left"/>
      <w:pPr>
        <w:ind w:left="1440" w:hanging="360"/>
      </w:pPr>
      <w:rPr>
        <w:rFonts w:ascii="Courier New" w:hAnsi="Courier New" w:hint="default"/>
      </w:rPr>
    </w:lvl>
    <w:lvl w:ilvl="2" w:tplc="A7723A82">
      <w:start w:val="1"/>
      <w:numFmt w:val="bullet"/>
      <w:lvlText w:val=""/>
      <w:lvlJc w:val="left"/>
      <w:pPr>
        <w:ind w:left="2160" w:hanging="360"/>
      </w:pPr>
      <w:rPr>
        <w:rFonts w:ascii="Wingdings" w:hAnsi="Wingdings" w:hint="default"/>
      </w:rPr>
    </w:lvl>
    <w:lvl w:ilvl="3" w:tplc="F006CA7C">
      <w:start w:val="1"/>
      <w:numFmt w:val="bullet"/>
      <w:lvlText w:val=""/>
      <w:lvlJc w:val="left"/>
      <w:pPr>
        <w:ind w:left="2880" w:hanging="360"/>
      </w:pPr>
      <w:rPr>
        <w:rFonts w:ascii="Symbol" w:hAnsi="Symbol" w:hint="default"/>
      </w:rPr>
    </w:lvl>
    <w:lvl w:ilvl="4" w:tplc="6EB69B46">
      <w:start w:val="1"/>
      <w:numFmt w:val="bullet"/>
      <w:lvlText w:val="o"/>
      <w:lvlJc w:val="left"/>
      <w:pPr>
        <w:ind w:left="3600" w:hanging="360"/>
      </w:pPr>
      <w:rPr>
        <w:rFonts w:ascii="Courier New" w:hAnsi="Courier New" w:hint="default"/>
      </w:rPr>
    </w:lvl>
    <w:lvl w:ilvl="5" w:tplc="59B877C8">
      <w:start w:val="1"/>
      <w:numFmt w:val="bullet"/>
      <w:lvlText w:val=""/>
      <w:lvlJc w:val="left"/>
      <w:pPr>
        <w:ind w:left="4320" w:hanging="360"/>
      </w:pPr>
      <w:rPr>
        <w:rFonts w:ascii="Wingdings" w:hAnsi="Wingdings" w:hint="default"/>
      </w:rPr>
    </w:lvl>
    <w:lvl w:ilvl="6" w:tplc="C86ED7B6">
      <w:start w:val="1"/>
      <w:numFmt w:val="bullet"/>
      <w:lvlText w:val=""/>
      <w:lvlJc w:val="left"/>
      <w:pPr>
        <w:ind w:left="5040" w:hanging="360"/>
      </w:pPr>
      <w:rPr>
        <w:rFonts w:ascii="Symbol" w:hAnsi="Symbol" w:hint="default"/>
      </w:rPr>
    </w:lvl>
    <w:lvl w:ilvl="7" w:tplc="17B856EC">
      <w:start w:val="1"/>
      <w:numFmt w:val="bullet"/>
      <w:lvlText w:val="o"/>
      <w:lvlJc w:val="left"/>
      <w:pPr>
        <w:ind w:left="5760" w:hanging="360"/>
      </w:pPr>
      <w:rPr>
        <w:rFonts w:ascii="Courier New" w:hAnsi="Courier New" w:hint="default"/>
      </w:rPr>
    </w:lvl>
    <w:lvl w:ilvl="8" w:tplc="FBAC8F7C">
      <w:start w:val="1"/>
      <w:numFmt w:val="bullet"/>
      <w:lvlText w:val=""/>
      <w:lvlJc w:val="left"/>
      <w:pPr>
        <w:ind w:left="6480" w:hanging="360"/>
      </w:pPr>
      <w:rPr>
        <w:rFonts w:ascii="Wingdings" w:hAnsi="Wingdings" w:hint="default"/>
      </w:rPr>
    </w:lvl>
  </w:abstractNum>
  <w:abstractNum w:abstractNumId="94" w15:restartNumberingAfterBreak="0">
    <w:nsid w:val="2F1EAB5E"/>
    <w:multiLevelType w:val="hybridMultilevel"/>
    <w:tmpl w:val="FFFFFFFF"/>
    <w:lvl w:ilvl="0" w:tplc="FE0CCDB2">
      <w:start w:val="1"/>
      <w:numFmt w:val="bullet"/>
      <w:lvlText w:val=""/>
      <w:lvlJc w:val="left"/>
      <w:pPr>
        <w:ind w:left="720" w:hanging="360"/>
      </w:pPr>
      <w:rPr>
        <w:rFonts w:ascii="Symbol" w:hAnsi="Symbol" w:hint="default"/>
      </w:rPr>
    </w:lvl>
    <w:lvl w:ilvl="1" w:tplc="9E42EFEE">
      <w:start w:val="1"/>
      <w:numFmt w:val="bullet"/>
      <w:lvlText w:val="o"/>
      <w:lvlJc w:val="left"/>
      <w:pPr>
        <w:ind w:left="1440" w:hanging="360"/>
      </w:pPr>
      <w:rPr>
        <w:rFonts w:ascii="Courier New" w:hAnsi="Courier New" w:hint="default"/>
      </w:rPr>
    </w:lvl>
    <w:lvl w:ilvl="2" w:tplc="0BD407B8">
      <w:start w:val="1"/>
      <w:numFmt w:val="bullet"/>
      <w:lvlText w:val=""/>
      <w:lvlJc w:val="left"/>
      <w:pPr>
        <w:ind w:left="2160" w:hanging="360"/>
      </w:pPr>
      <w:rPr>
        <w:rFonts w:ascii="Wingdings" w:hAnsi="Wingdings" w:hint="default"/>
      </w:rPr>
    </w:lvl>
    <w:lvl w:ilvl="3" w:tplc="8E688F22">
      <w:start w:val="1"/>
      <w:numFmt w:val="bullet"/>
      <w:lvlText w:val=""/>
      <w:lvlJc w:val="left"/>
      <w:pPr>
        <w:ind w:left="2880" w:hanging="360"/>
      </w:pPr>
      <w:rPr>
        <w:rFonts w:ascii="Symbol" w:hAnsi="Symbol" w:hint="default"/>
      </w:rPr>
    </w:lvl>
    <w:lvl w:ilvl="4" w:tplc="826CFA58">
      <w:start w:val="1"/>
      <w:numFmt w:val="bullet"/>
      <w:lvlText w:val="o"/>
      <w:lvlJc w:val="left"/>
      <w:pPr>
        <w:ind w:left="3600" w:hanging="360"/>
      </w:pPr>
      <w:rPr>
        <w:rFonts w:ascii="Courier New" w:hAnsi="Courier New" w:hint="default"/>
      </w:rPr>
    </w:lvl>
    <w:lvl w:ilvl="5" w:tplc="C33093FC">
      <w:start w:val="1"/>
      <w:numFmt w:val="bullet"/>
      <w:lvlText w:val=""/>
      <w:lvlJc w:val="left"/>
      <w:pPr>
        <w:ind w:left="4320" w:hanging="360"/>
      </w:pPr>
      <w:rPr>
        <w:rFonts w:ascii="Wingdings" w:hAnsi="Wingdings" w:hint="default"/>
      </w:rPr>
    </w:lvl>
    <w:lvl w:ilvl="6" w:tplc="C1D8352E">
      <w:start w:val="1"/>
      <w:numFmt w:val="bullet"/>
      <w:lvlText w:val=""/>
      <w:lvlJc w:val="left"/>
      <w:pPr>
        <w:ind w:left="5040" w:hanging="360"/>
      </w:pPr>
      <w:rPr>
        <w:rFonts w:ascii="Symbol" w:hAnsi="Symbol" w:hint="default"/>
      </w:rPr>
    </w:lvl>
    <w:lvl w:ilvl="7" w:tplc="8F2CEE5E">
      <w:start w:val="1"/>
      <w:numFmt w:val="bullet"/>
      <w:lvlText w:val="o"/>
      <w:lvlJc w:val="left"/>
      <w:pPr>
        <w:ind w:left="5760" w:hanging="360"/>
      </w:pPr>
      <w:rPr>
        <w:rFonts w:ascii="Courier New" w:hAnsi="Courier New" w:hint="default"/>
      </w:rPr>
    </w:lvl>
    <w:lvl w:ilvl="8" w:tplc="4A7E2DFA">
      <w:start w:val="1"/>
      <w:numFmt w:val="bullet"/>
      <w:lvlText w:val=""/>
      <w:lvlJc w:val="left"/>
      <w:pPr>
        <w:ind w:left="6480" w:hanging="360"/>
      </w:pPr>
      <w:rPr>
        <w:rFonts w:ascii="Wingdings" w:hAnsi="Wingdings" w:hint="default"/>
      </w:rPr>
    </w:lvl>
  </w:abstractNum>
  <w:abstractNum w:abstractNumId="95" w15:restartNumberingAfterBreak="0">
    <w:nsid w:val="2F8B41AB"/>
    <w:multiLevelType w:val="hybridMultilevel"/>
    <w:tmpl w:val="FFFFFFFF"/>
    <w:lvl w:ilvl="0" w:tplc="2FF2B5C4">
      <w:start w:val="1"/>
      <w:numFmt w:val="bullet"/>
      <w:lvlText w:val=""/>
      <w:lvlJc w:val="left"/>
      <w:pPr>
        <w:ind w:left="720" w:hanging="360"/>
      </w:pPr>
      <w:rPr>
        <w:rFonts w:ascii="Symbol" w:hAnsi="Symbol" w:hint="default"/>
      </w:rPr>
    </w:lvl>
    <w:lvl w:ilvl="1" w:tplc="CA56D83E">
      <w:start w:val="1"/>
      <w:numFmt w:val="bullet"/>
      <w:lvlText w:val="o"/>
      <w:lvlJc w:val="left"/>
      <w:pPr>
        <w:ind w:left="1440" w:hanging="360"/>
      </w:pPr>
      <w:rPr>
        <w:rFonts w:ascii="Courier New" w:hAnsi="Courier New" w:hint="default"/>
      </w:rPr>
    </w:lvl>
    <w:lvl w:ilvl="2" w:tplc="78664B2E">
      <w:start w:val="1"/>
      <w:numFmt w:val="bullet"/>
      <w:lvlText w:val=""/>
      <w:lvlJc w:val="left"/>
      <w:pPr>
        <w:ind w:left="2160" w:hanging="360"/>
      </w:pPr>
      <w:rPr>
        <w:rFonts w:ascii="Wingdings" w:hAnsi="Wingdings" w:hint="default"/>
      </w:rPr>
    </w:lvl>
    <w:lvl w:ilvl="3" w:tplc="B31EF1C6">
      <w:start w:val="1"/>
      <w:numFmt w:val="bullet"/>
      <w:lvlText w:val=""/>
      <w:lvlJc w:val="left"/>
      <w:pPr>
        <w:ind w:left="2880" w:hanging="360"/>
      </w:pPr>
      <w:rPr>
        <w:rFonts w:ascii="Symbol" w:hAnsi="Symbol" w:hint="default"/>
      </w:rPr>
    </w:lvl>
    <w:lvl w:ilvl="4" w:tplc="EF947F62">
      <w:start w:val="1"/>
      <w:numFmt w:val="bullet"/>
      <w:lvlText w:val="o"/>
      <w:lvlJc w:val="left"/>
      <w:pPr>
        <w:ind w:left="3600" w:hanging="360"/>
      </w:pPr>
      <w:rPr>
        <w:rFonts w:ascii="Courier New" w:hAnsi="Courier New" w:hint="default"/>
      </w:rPr>
    </w:lvl>
    <w:lvl w:ilvl="5" w:tplc="6EB455D4">
      <w:start w:val="1"/>
      <w:numFmt w:val="bullet"/>
      <w:lvlText w:val=""/>
      <w:lvlJc w:val="left"/>
      <w:pPr>
        <w:ind w:left="4320" w:hanging="360"/>
      </w:pPr>
      <w:rPr>
        <w:rFonts w:ascii="Wingdings" w:hAnsi="Wingdings" w:hint="default"/>
      </w:rPr>
    </w:lvl>
    <w:lvl w:ilvl="6" w:tplc="FD2631B2">
      <w:start w:val="1"/>
      <w:numFmt w:val="bullet"/>
      <w:lvlText w:val=""/>
      <w:lvlJc w:val="left"/>
      <w:pPr>
        <w:ind w:left="5040" w:hanging="360"/>
      </w:pPr>
      <w:rPr>
        <w:rFonts w:ascii="Symbol" w:hAnsi="Symbol" w:hint="default"/>
      </w:rPr>
    </w:lvl>
    <w:lvl w:ilvl="7" w:tplc="0A162BC6">
      <w:start w:val="1"/>
      <w:numFmt w:val="bullet"/>
      <w:lvlText w:val="o"/>
      <w:lvlJc w:val="left"/>
      <w:pPr>
        <w:ind w:left="5760" w:hanging="360"/>
      </w:pPr>
      <w:rPr>
        <w:rFonts w:ascii="Courier New" w:hAnsi="Courier New" w:hint="default"/>
      </w:rPr>
    </w:lvl>
    <w:lvl w:ilvl="8" w:tplc="91004118">
      <w:start w:val="1"/>
      <w:numFmt w:val="bullet"/>
      <w:lvlText w:val=""/>
      <w:lvlJc w:val="left"/>
      <w:pPr>
        <w:ind w:left="6480" w:hanging="360"/>
      </w:pPr>
      <w:rPr>
        <w:rFonts w:ascii="Wingdings" w:hAnsi="Wingdings" w:hint="default"/>
      </w:rPr>
    </w:lvl>
  </w:abstractNum>
  <w:abstractNum w:abstractNumId="96" w15:restartNumberingAfterBreak="0">
    <w:nsid w:val="304AA53D"/>
    <w:multiLevelType w:val="hybridMultilevel"/>
    <w:tmpl w:val="FFFFFFFF"/>
    <w:lvl w:ilvl="0" w:tplc="02E2E85E">
      <w:start w:val="1"/>
      <w:numFmt w:val="bullet"/>
      <w:lvlText w:val=""/>
      <w:lvlJc w:val="left"/>
      <w:pPr>
        <w:ind w:left="720" w:hanging="360"/>
      </w:pPr>
      <w:rPr>
        <w:rFonts w:ascii="Wingdings" w:hAnsi="Wingdings" w:hint="default"/>
      </w:rPr>
    </w:lvl>
    <w:lvl w:ilvl="1" w:tplc="FAB0EA74">
      <w:start w:val="1"/>
      <w:numFmt w:val="bullet"/>
      <w:lvlText w:val=""/>
      <w:lvlJc w:val="left"/>
      <w:pPr>
        <w:ind w:left="1440" w:hanging="360"/>
      </w:pPr>
      <w:rPr>
        <w:rFonts w:ascii="Wingdings" w:hAnsi="Wingdings" w:hint="default"/>
      </w:rPr>
    </w:lvl>
    <w:lvl w:ilvl="2" w:tplc="280E07C2">
      <w:start w:val="1"/>
      <w:numFmt w:val="bullet"/>
      <w:lvlText w:val=""/>
      <w:lvlJc w:val="left"/>
      <w:pPr>
        <w:ind w:left="2160" w:hanging="360"/>
      </w:pPr>
      <w:rPr>
        <w:rFonts w:ascii="Wingdings" w:hAnsi="Wingdings" w:hint="default"/>
      </w:rPr>
    </w:lvl>
    <w:lvl w:ilvl="3" w:tplc="209099D4">
      <w:start w:val="1"/>
      <w:numFmt w:val="bullet"/>
      <w:lvlText w:val=""/>
      <w:lvlJc w:val="left"/>
      <w:pPr>
        <w:ind w:left="2880" w:hanging="360"/>
      </w:pPr>
      <w:rPr>
        <w:rFonts w:ascii="Wingdings" w:hAnsi="Wingdings" w:hint="default"/>
      </w:rPr>
    </w:lvl>
    <w:lvl w:ilvl="4" w:tplc="0062E75E">
      <w:start w:val="1"/>
      <w:numFmt w:val="bullet"/>
      <w:lvlText w:val=""/>
      <w:lvlJc w:val="left"/>
      <w:pPr>
        <w:ind w:left="3600" w:hanging="360"/>
      </w:pPr>
      <w:rPr>
        <w:rFonts w:ascii="Wingdings" w:hAnsi="Wingdings" w:hint="default"/>
      </w:rPr>
    </w:lvl>
    <w:lvl w:ilvl="5" w:tplc="B5A61B1A">
      <w:start w:val="1"/>
      <w:numFmt w:val="bullet"/>
      <w:lvlText w:val=""/>
      <w:lvlJc w:val="left"/>
      <w:pPr>
        <w:ind w:left="4320" w:hanging="360"/>
      </w:pPr>
      <w:rPr>
        <w:rFonts w:ascii="Wingdings" w:hAnsi="Wingdings" w:hint="default"/>
      </w:rPr>
    </w:lvl>
    <w:lvl w:ilvl="6" w:tplc="1BE0A9F0">
      <w:start w:val="1"/>
      <w:numFmt w:val="bullet"/>
      <w:lvlText w:val=""/>
      <w:lvlJc w:val="left"/>
      <w:pPr>
        <w:ind w:left="5040" w:hanging="360"/>
      </w:pPr>
      <w:rPr>
        <w:rFonts w:ascii="Wingdings" w:hAnsi="Wingdings" w:hint="default"/>
      </w:rPr>
    </w:lvl>
    <w:lvl w:ilvl="7" w:tplc="FB0C8228">
      <w:start w:val="1"/>
      <w:numFmt w:val="bullet"/>
      <w:lvlText w:val=""/>
      <w:lvlJc w:val="left"/>
      <w:pPr>
        <w:ind w:left="5760" w:hanging="360"/>
      </w:pPr>
      <w:rPr>
        <w:rFonts w:ascii="Wingdings" w:hAnsi="Wingdings" w:hint="default"/>
      </w:rPr>
    </w:lvl>
    <w:lvl w:ilvl="8" w:tplc="AC1A04D8">
      <w:start w:val="1"/>
      <w:numFmt w:val="bullet"/>
      <w:lvlText w:val=""/>
      <w:lvlJc w:val="left"/>
      <w:pPr>
        <w:ind w:left="6480" w:hanging="360"/>
      </w:pPr>
      <w:rPr>
        <w:rFonts w:ascii="Wingdings" w:hAnsi="Wingdings" w:hint="default"/>
      </w:rPr>
    </w:lvl>
  </w:abstractNum>
  <w:abstractNum w:abstractNumId="97" w15:restartNumberingAfterBreak="0">
    <w:nsid w:val="30521F03"/>
    <w:multiLevelType w:val="hybridMultilevel"/>
    <w:tmpl w:val="FFFFFFFF"/>
    <w:lvl w:ilvl="0" w:tplc="9BB4BDC0">
      <w:start w:val="1"/>
      <w:numFmt w:val="bullet"/>
      <w:lvlText w:val=""/>
      <w:lvlJc w:val="left"/>
      <w:pPr>
        <w:ind w:left="720" w:hanging="360"/>
      </w:pPr>
      <w:rPr>
        <w:rFonts w:ascii="Wingdings" w:hAnsi="Wingdings" w:hint="default"/>
      </w:rPr>
    </w:lvl>
    <w:lvl w:ilvl="1" w:tplc="F0D48C82">
      <w:start w:val="1"/>
      <w:numFmt w:val="bullet"/>
      <w:lvlText w:val=""/>
      <w:lvlJc w:val="left"/>
      <w:pPr>
        <w:ind w:left="1440" w:hanging="360"/>
      </w:pPr>
      <w:rPr>
        <w:rFonts w:ascii="Wingdings" w:hAnsi="Wingdings" w:hint="default"/>
      </w:rPr>
    </w:lvl>
    <w:lvl w:ilvl="2" w:tplc="FFD2B394">
      <w:start w:val="1"/>
      <w:numFmt w:val="bullet"/>
      <w:lvlText w:val=""/>
      <w:lvlJc w:val="left"/>
      <w:pPr>
        <w:ind w:left="2160" w:hanging="360"/>
      </w:pPr>
      <w:rPr>
        <w:rFonts w:ascii="Wingdings" w:hAnsi="Wingdings" w:hint="default"/>
      </w:rPr>
    </w:lvl>
    <w:lvl w:ilvl="3" w:tplc="B32E85BC">
      <w:start w:val="1"/>
      <w:numFmt w:val="bullet"/>
      <w:lvlText w:val=""/>
      <w:lvlJc w:val="left"/>
      <w:pPr>
        <w:ind w:left="2880" w:hanging="360"/>
      </w:pPr>
      <w:rPr>
        <w:rFonts w:ascii="Wingdings" w:hAnsi="Wingdings" w:hint="default"/>
      </w:rPr>
    </w:lvl>
    <w:lvl w:ilvl="4" w:tplc="0422E452">
      <w:start w:val="1"/>
      <w:numFmt w:val="bullet"/>
      <w:lvlText w:val=""/>
      <w:lvlJc w:val="left"/>
      <w:pPr>
        <w:ind w:left="3600" w:hanging="360"/>
      </w:pPr>
      <w:rPr>
        <w:rFonts w:ascii="Wingdings" w:hAnsi="Wingdings" w:hint="default"/>
      </w:rPr>
    </w:lvl>
    <w:lvl w:ilvl="5" w:tplc="D3A4DDF0">
      <w:start w:val="1"/>
      <w:numFmt w:val="bullet"/>
      <w:lvlText w:val=""/>
      <w:lvlJc w:val="left"/>
      <w:pPr>
        <w:ind w:left="4320" w:hanging="360"/>
      </w:pPr>
      <w:rPr>
        <w:rFonts w:ascii="Wingdings" w:hAnsi="Wingdings" w:hint="default"/>
      </w:rPr>
    </w:lvl>
    <w:lvl w:ilvl="6" w:tplc="FE06E9AC">
      <w:start w:val="1"/>
      <w:numFmt w:val="bullet"/>
      <w:lvlText w:val=""/>
      <w:lvlJc w:val="left"/>
      <w:pPr>
        <w:ind w:left="5040" w:hanging="360"/>
      </w:pPr>
      <w:rPr>
        <w:rFonts w:ascii="Wingdings" w:hAnsi="Wingdings" w:hint="default"/>
      </w:rPr>
    </w:lvl>
    <w:lvl w:ilvl="7" w:tplc="EE42FAAA">
      <w:start w:val="1"/>
      <w:numFmt w:val="bullet"/>
      <w:lvlText w:val=""/>
      <w:lvlJc w:val="left"/>
      <w:pPr>
        <w:ind w:left="5760" w:hanging="360"/>
      </w:pPr>
      <w:rPr>
        <w:rFonts w:ascii="Wingdings" w:hAnsi="Wingdings" w:hint="default"/>
      </w:rPr>
    </w:lvl>
    <w:lvl w:ilvl="8" w:tplc="0BBEE836">
      <w:start w:val="1"/>
      <w:numFmt w:val="bullet"/>
      <w:lvlText w:val=""/>
      <w:lvlJc w:val="left"/>
      <w:pPr>
        <w:ind w:left="6480" w:hanging="360"/>
      </w:pPr>
      <w:rPr>
        <w:rFonts w:ascii="Wingdings" w:hAnsi="Wingdings" w:hint="default"/>
      </w:rPr>
    </w:lvl>
  </w:abstractNum>
  <w:abstractNum w:abstractNumId="98" w15:restartNumberingAfterBreak="0">
    <w:nsid w:val="316C284B"/>
    <w:multiLevelType w:val="hybridMultilevel"/>
    <w:tmpl w:val="FFFFFFFF"/>
    <w:lvl w:ilvl="0" w:tplc="94D42E54">
      <w:start w:val="1"/>
      <w:numFmt w:val="bullet"/>
      <w:lvlText w:val=""/>
      <w:lvlJc w:val="left"/>
      <w:pPr>
        <w:ind w:left="720" w:hanging="360"/>
      </w:pPr>
      <w:rPr>
        <w:rFonts w:ascii="Wingdings" w:hAnsi="Wingdings" w:hint="default"/>
      </w:rPr>
    </w:lvl>
    <w:lvl w:ilvl="1" w:tplc="C5AE3EE0">
      <w:start w:val="1"/>
      <w:numFmt w:val="bullet"/>
      <w:lvlText w:val=""/>
      <w:lvlJc w:val="left"/>
      <w:pPr>
        <w:ind w:left="1440" w:hanging="360"/>
      </w:pPr>
      <w:rPr>
        <w:rFonts w:ascii="Wingdings" w:hAnsi="Wingdings" w:hint="default"/>
      </w:rPr>
    </w:lvl>
    <w:lvl w:ilvl="2" w:tplc="897496EC">
      <w:start w:val="1"/>
      <w:numFmt w:val="bullet"/>
      <w:lvlText w:val=""/>
      <w:lvlJc w:val="left"/>
      <w:pPr>
        <w:ind w:left="2160" w:hanging="360"/>
      </w:pPr>
      <w:rPr>
        <w:rFonts w:ascii="Wingdings" w:hAnsi="Wingdings" w:hint="default"/>
      </w:rPr>
    </w:lvl>
    <w:lvl w:ilvl="3" w:tplc="5C92DBFC">
      <w:start w:val="1"/>
      <w:numFmt w:val="bullet"/>
      <w:lvlText w:val=""/>
      <w:lvlJc w:val="left"/>
      <w:pPr>
        <w:ind w:left="2880" w:hanging="360"/>
      </w:pPr>
      <w:rPr>
        <w:rFonts w:ascii="Wingdings" w:hAnsi="Wingdings" w:hint="default"/>
      </w:rPr>
    </w:lvl>
    <w:lvl w:ilvl="4" w:tplc="04C6938A">
      <w:start w:val="1"/>
      <w:numFmt w:val="bullet"/>
      <w:lvlText w:val=""/>
      <w:lvlJc w:val="left"/>
      <w:pPr>
        <w:ind w:left="3600" w:hanging="360"/>
      </w:pPr>
      <w:rPr>
        <w:rFonts w:ascii="Wingdings" w:hAnsi="Wingdings" w:hint="default"/>
      </w:rPr>
    </w:lvl>
    <w:lvl w:ilvl="5" w:tplc="AA726A54">
      <w:start w:val="1"/>
      <w:numFmt w:val="bullet"/>
      <w:lvlText w:val=""/>
      <w:lvlJc w:val="left"/>
      <w:pPr>
        <w:ind w:left="4320" w:hanging="360"/>
      </w:pPr>
      <w:rPr>
        <w:rFonts w:ascii="Wingdings" w:hAnsi="Wingdings" w:hint="default"/>
      </w:rPr>
    </w:lvl>
    <w:lvl w:ilvl="6" w:tplc="9E022C26">
      <w:start w:val="1"/>
      <w:numFmt w:val="bullet"/>
      <w:lvlText w:val=""/>
      <w:lvlJc w:val="left"/>
      <w:pPr>
        <w:ind w:left="5040" w:hanging="360"/>
      </w:pPr>
      <w:rPr>
        <w:rFonts w:ascii="Wingdings" w:hAnsi="Wingdings" w:hint="default"/>
      </w:rPr>
    </w:lvl>
    <w:lvl w:ilvl="7" w:tplc="0CE04348">
      <w:start w:val="1"/>
      <w:numFmt w:val="bullet"/>
      <w:lvlText w:val=""/>
      <w:lvlJc w:val="left"/>
      <w:pPr>
        <w:ind w:left="5760" w:hanging="360"/>
      </w:pPr>
      <w:rPr>
        <w:rFonts w:ascii="Wingdings" w:hAnsi="Wingdings" w:hint="default"/>
      </w:rPr>
    </w:lvl>
    <w:lvl w:ilvl="8" w:tplc="7FC295C2">
      <w:start w:val="1"/>
      <w:numFmt w:val="bullet"/>
      <w:lvlText w:val=""/>
      <w:lvlJc w:val="left"/>
      <w:pPr>
        <w:ind w:left="6480" w:hanging="360"/>
      </w:pPr>
      <w:rPr>
        <w:rFonts w:ascii="Wingdings" w:hAnsi="Wingdings" w:hint="default"/>
      </w:rPr>
    </w:lvl>
  </w:abstractNum>
  <w:abstractNum w:abstractNumId="99" w15:restartNumberingAfterBreak="0">
    <w:nsid w:val="31A03305"/>
    <w:multiLevelType w:val="hybridMultilevel"/>
    <w:tmpl w:val="FFFFFFFF"/>
    <w:lvl w:ilvl="0" w:tplc="7E9A4080">
      <w:start w:val="1"/>
      <w:numFmt w:val="bullet"/>
      <w:lvlText w:val=""/>
      <w:lvlJc w:val="left"/>
      <w:pPr>
        <w:ind w:left="720" w:hanging="360"/>
      </w:pPr>
      <w:rPr>
        <w:rFonts w:ascii="Wingdings" w:hAnsi="Wingdings" w:hint="default"/>
      </w:rPr>
    </w:lvl>
    <w:lvl w:ilvl="1" w:tplc="F88A80B0">
      <w:start w:val="1"/>
      <w:numFmt w:val="bullet"/>
      <w:lvlText w:val=""/>
      <w:lvlJc w:val="left"/>
      <w:pPr>
        <w:ind w:left="1440" w:hanging="360"/>
      </w:pPr>
      <w:rPr>
        <w:rFonts w:ascii="Wingdings" w:hAnsi="Wingdings" w:hint="default"/>
      </w:rPr>
    </w:lvl>
    <w:lvl w:ilvl="2" w:tplc="78F60A70">
      <w:start w:val="1"/>
      <w:numFmt w:val="bullet"/>
      <w:lvlText w:val=""/>
      <w:lvlJc w:val="left"/>
      <w:pPr>
        <w:ind w:left="2160" w:hanging="360"/>
      </w:pPr>
      <w:rPr>
        <w:rFonts w:ascii="Wingdings" w:hAnsi="Wingdings" w:hint="default"/>
      </w:rPr>
    </w:lvl>
    <w:lvl w:ilvl="3" w:tplc="C14CF4A6">
      <w:start w:val="1"/>
      <w:numFmt w:val="bullet"/>
      <w:lvlText w:val=""/>
      <w:lvlJc w:val="left"/>
      <w:pPr>
        <w:ind w:left="2880" w:hanging="360"/>
      </w:pPr>
      <w:rPr>
        <w:rFonts w:ascii="Wingdings" w:hAnsi="Wingdings" w:hint="default"/>
      </w:rPr>
    </w:lvl>
    <w:lvl w:ilvl="4" w:tplc="3560290C">
      <w:start w:val="1"/>
      <w:numFmt w:val="bullet"/>
      <w:lvlText w:val=""/>
      <w:lvlJc w:val="left"/>
      <w:pPr>
        <w:ind w:left="3600" w:hanging="360"/>
      </w:pPr>
      <w:rPr>
        <w:rFonts w:ascii="Wingdings" w:hAnsi="Wingdings" w:hint="default"/>
      </w:rPr>
    </w:lvl>
    <w:lvl w:ilvl="5" w:tplc="1AB8474E">
      <w:start w:val="1"/>
      <w:numFmt w:val="bullet"/>
      <w:lvlText w:val=""/>
      <w:lvlJc w:val="left"/>
      <w:pPr>
        <w:ind w:left="4320" w:hanging="360"/>
      </w:pPr>
      <w:rPr>
        <w:rFonts w:ascii="Wingdings" w:hAnsi="Wingdings" w:hint="default"/>
      </w:rPr>
    </w:lvl>
    <w:lvl w:ilvl="6" w:tplc="0DD8617A">
      <w:start w:val="1"/>
      <w:numFmt w:val="bullet"/>
      <w:lvlText w:val=""/>
      <w:lvlJc w:val="left"/>
      <w:pPr>
        <w:ind w:left="5040" w:hanging="360"/>
      </w:pPr>
      <w:rPr>
        <w:rFonts w:ascii="Wingdings" w:hAnsi="Wingdings" w:hint="default"/>
      </w:rPr>
    </w:lvl>
    <w:lvl w:ilvl="7" w:tplc="05A4A2E6">
      <w:start w:val="1"/>
      <w:numFmt w:val="bullet"/>
      <w:lvlText w:val=""/>
      <w:lvlJc w:val="left"/>
      <w:pPr>
        <w:ind w:left="5760" w:hanging="360"/>
      </w:pPr>
      <w:rPr>
        <w:rFonts w:ascii="Wingdings" w:hAnsi="Wingdings" w:hint="default"/>
      </w:rPr>
    </w:lvl>
    <w:lvl w:ilvl="8" w:tplc="DBD65AF4">
      <w:start w:val="1"/>
      <w:numFmt w:val="bullet"/>
      <w:lvlText w:val=""/>
      <w:lvlJc w:val="left"/>
      <w:pPr>
        <w:ind w:left="6480" w:hanging="360"/>
      </w:pPr>
      <w:rPr>
        <w:rFonts w:ascii="Wingdings" w:hAnsi="Wingdings" w:hint="default"/>
      </w:rPr>
    </w:lvl>
  </w:abstractNum>
  <w:abstractNum w:abstractNumId="100" w15:restartNumberingAfterBreak="0">
    <w:nsid w:val="3239F0CF"/>
    <w:multiLevelType w:val="hybridMultilevel"/>
    <w:tmpl w:val="2AB48D82"/>
    <w:lvl w:ilvl="0" w:tplc="35A21012">
      <w:start w:val="1"/>
      <w:numFmt w:val="bullet"/>
      <w:lvlText w:val=""/>
      <w:lvlJc w:val="left"/>
      <w:pPr>
        <w:ind w:left="720" w:hanging="360"/>
      </w:pPr>
      <w:rPr>
        <w:rFonts w:ascii="Symbol" w:hAnsi="Symbol" w:hint="default"/>
      </w:rPr>
    </w:lvl>
    <w:lvl w:ilvl="1" w:tplc="E33E4B74">
      <w:start w:val="1"/>
      <w:numFmt w:val="bullet"/>
      <w:lvlText w:val="o"/>
      <w:lvlJc w:val="left"/>
      <w:pPr>
        <w:ind w:left="1440" w:hanging="360"/>
      </w:pPr>
      <w:rPr>
        <w:rFonts w:ascii="Courier New" w:hAnsi="Courier New" w:hint="default"/>
      </w:rPr>
    </w:lvl>
    <w:lvl w:ilvl="2" w:tplc="F3FA4D16">
      <w:start w:val="1"/>
      <w:numFmt w:val="bullet"/>
      <w:lvlText w:val=""/>
      <w:lvlJc w:val="left"/>
      <w:pPr>
        <w:ind w:left="2160" w:hanging="360"/>
      </w:pPr>
      <w:rPr>
        <w:rFonts w:ascii="Wingdings" w:hAnsi="Wingdings" w:hint="default"/>
      </w:rPr>
    </w:lvl>
    <w:lvl w:ilvl="3" w:tplc="997EE7F2">
      <w:start w:val="1"/>
      <w:numFmt w:val="bullet"/>
      <w:lvlText w:val=""/>
      <w:lvlJc w:val="left"/>
      <w:pPr>
        <w:ind w:left="2880" w:hanging="360"/>
      </w:pPr>
      <w:rPr>
        <w:rFonts w:ascii="Symbol" w:hAnsi="Symbol" w:hint="default"/>
      </w:rPr>
    </w:lvl>
    <w:lvl w:ilvl="4" w:tplc="ACD606B6">
      <w:start w:val="1"/>
      <w:numFmt w:val="bullet"/>
      <w:lvlText w:val="o"/>
      <w:lvlJc w:val="left"/>
      <w:pPr>
        <w:ind w:left="3600" w:hanging="360"/>
      </w:pPr>
      <w:rPr>
        <w:rFonts w:ascii="Courier New" w:hAnsi="Courier New" w:hint="default"/>
      </w:rPr>
    </w:lvl>
    <w:lvl w:ilvl="5" w:tplc="C00048DE">
      <w:start w:val="1"/>
      <w:numFmt w:val="bullet"/>
      <w:lvlText w:val=""/>
      <w:lvlJc w:val="left"/>
      <w:pPr>
        <w:ind w:left="4320" w:hanging="360"/>
      </w:pPr>
      <w:rPr>
        <w:rFonts w:ascii="Wingdings" w:hAnsi="Wingdings" w:hint="default"/>
      </w:rPr>
    </w:lvl>
    <w:lvl w:ilvl="6" w:tplc="F36034BA">
      <w:start w:val="1"/>
      <w:numFmt w:val="bullet"/>
      <w:lvlText w:val=""/>
      <w:lvlJc w:val="left"/>
      <w:pPr>
        <w:ind w:left="5040" w:hanging="360"/>
      </w:pPr>
      <w:rPr>
        <w:rFonts w:ascii="Symbol" w:hAnsi="Symbol" w:hint="default"/>
      </w:rPr>
    </w:lvl>
    <w:lvl w:ilvl="7" w:tplc="249CC1CA">
      <w:start w:val="1"/>
      <w:numFmt w:val="bullet"/>
      <w:lvlText w:val="o"/>
      <w:lvlJc w:val="left"/>
      <w:pPr>
        <w:ind w:left="5760" w:hanging="360"/>
      </w:pPr>
      <w:rPr>
        <w:rFonts w:ascii="Courier New" w:hAnsi="Courier New" w:hint="default"/>
      </w:rPr>
    </w:lvl>
    <w:lvl w:ilvl="8" w:tplc="D3EC7D76">
      <w:start w:val="1"/>
      <w:numFmt w:val="bullet"/>
      <w:lvlText w:val=""/>
      <w:lvlJc w:val="left"/>
      <w:pPr>
        <w:ind w:left="6480" w:hanging="360"/>
      </w:pPr>
      <w:rPr>
        <w:rFonts w:ascii="Wingdings" w:hAnsi="Wingdings" w:hint="default"/>
      </w:rPr>
    </w:lvl>
  </w:abstractNum>
  <w:abstractNum w:abstractNumId="101" w15:restartNumberingAfterBreak="0">
    <w:nsid w:val="32B355B7"/>
    <w:multiLevelType w:val="hybridMultilevel"/>
    <w:tmpl w:val="FFFFFFFF"/>
    <w:lvl w:ilvl="0" w:tplc="59DA858E">
      <w:start w:val="1"/>
      <w:numFmt w:val="bullet"/>
      <w:lvlText w:val=""/>
      <w:lvlJc w:val="left"/>
      <w:pPr>
        <w:ind w:left="720" w:hanging="360"/>
      </w:pPr>
      <w:rPr>
        <w:rFonts w:ascii="Wingdings" w:hAnsi="Wingdings" w:hint="default"/>
      </w:rPr>
    </w:lvl>
    <w:lvl w:ilvl="1" w:tplc="22348BD4">
      <w:start w:val="1"/>
      <w:numFmt w:val="bullet"/>
      <w:lvlText w:val=""/>
      <w:lvlJc w:val="left"/>
      <w:pPr>
        <w:ind w:left="1440" w:hanging="360"/>
      </w:pPr>
      <w:rPr>
        <w:rFonts w:ascii="Wingdings" w:hAnsi="Wingdings" w:hint="default"/>
      </w:rPr>
    </w:lvl>
    <w:lvl w:ilvl="2" w:tplc="BD304C8E">
      <w:start w:val="1"/>
      <w:numFmt w:val="bullet"/>
      <w:lvlText w:val=""/>
      <w:lvlJc w:val="left"/>
      <w:pPr>
        <w:ind w:left="2160" w:hanging="360"/>
      </w:pPr>
      <w:rPr>
        <w:rFonts w:ascii="Wingdings" w:hAnsi="Wingdings" w:hint="default"/>
      </w:rPr>
    </w:lvl>
    <w:lvl w:ilvl="3" w:tplc="472CEEE4">
      <w:start w:val="1"/>
      <w:numFmt w:val="bullet"/>
      <w:lvlText w:val=""/>
      <w:lvlJc w:val="left"/>
      <w:pPr>
        <w:ind w:left="2880" w:hanging="360"/>
      </w:pPr>
      <w:rPr>
        <w:rFonts w:ascii="Wingdings" w:hAnsi="Wingdings" w:hint="default"/>
      </w:rPr>
    </w:lvl>
    <w:lvl w:ilvl="4" w:tplc="586A348C">
      <w:start w:val="1"/>
      <w:numFmt w:val="bullet"/>
      <w:lvlText w:val=""/>
      <w:lvlJc w:val="left"/>
      <w:pPr>
        <w:ind w:left="3600" w:hanging="360"/>
      </w:pPr>
      <w:rPr>
        <w:rFonts w:ascii="Wingdings" w:hAnsi="Wingdings" w:hint="default"/>
      </w:rPr>
    </w:lvl>
    <w:lvl w:ilvl="5" w:tplc="4776F4E0">
      <w:start w:val="1"/>
      <w:numFmt w:val="bullet"/>
      <w:lvlText w:val=""/>
      <w:lvlJc w:val="left"/>
      <w:pPr>
        <w:ind w:left="4320" w:hanging="360"/>
      </w:pPr>
      <w:rPr>
        <w:rFonts w:ascii="Wingdings" w:hAnsi="Wingdings" w:hint="default"/>
      </w:rPr>
    </w:lvl>
    <w:lvl w:ilvl="6" w:tplc="F9B2E85A">
      <w:start w:val="1"/>
      <w:numFmt w:val="bullet"/>
      <w:lvlText w:val=""/>
      <w:lvlJc w:val="left"/>
      <w:pPr>
        <w:ind w:left="5040" w:hanging="360"/>
      </w:pPr>
      <w:rPr>
        <w:rFonts w:ascii="Wingdings" w:hAnsi="Wingdings" w:hint="default"/>
      </w:rPr>
    </w:lvl>
    <w:lvl w:ilvl="7" w:tplc="7E7A9D12">
      <w:start w:val="1"/>
      <w:numFmt w:val="bullet"/>
      <w:lvlText w:val=""/>
      <w:lvlJc w:val="left"/>
      <w:pPr>
        <w:ind w:left="5760" w:hanging="360"/>
      </w:pPr>
      <w:rPr>
        <w:rFonts w:ascii="Wingdings" w:hAnsi="Wingdings" w:hint="default"/>
      </w:rPr>
    </w:lvl>
    <w:lvl w:ilvl="8" w:tplc="3BE4FBEE">
      <w:start w:val="1"/>
      <w:numFmt w:val="bullet"/>
      <w:lvlText w:val=""/>
      <w:lvlJc w:val="left"/>
      <w:pPr>
        <w:ind w:left="6480" w:hanging="360"/>
      </w:pPr>
      <w:rPr>
        <w:rFonts w:ascii="Wingdings" w:hAnsi="Wingdings" w:hint="default"/>
      </w:rPr>
    </w:lvl>
  </w:abstractNum>
  <w:abstractNum w:abstractNumId="102" w15:restartNumberingAfterBreak="0">
    <w:nsid w:val="32FE9626"/>
    <w:multiLevelType w:val="hybridMultilevel"/>
    <w:tmpl w:val="FFFFFFFF"/>
    <w:lvl w:ilvl="0" w:tplc="7E60CB4A">
      <w:start w:val="1"/>
      <w:numFmt w:val="bullet"/>
      <w:lvlText w:val=""/>
      <w:lvlJc w:val="left"/>
      <w:pPr>
        <w:ind w:left="720" w:hanging="360"/>
      </w:pPr>
      <w:rPr>
        <w:rFonts w:ascii="Wingdings" w:hAnsi="Wingdings" w:hint="default"/>
      </w:rPr>
    </w:lvl>
    <w:lvl w:ilvl="1" w:tplc="65084CB0">
      <w:start w:val="1"/>
      <w:numFmt w:val="bullet"/>
      <w:lvlText w:val=""/>
      <w:lvlJc w:val="left"/>
      <w:pPr>
        <w:ind w:left="1440" w:hanging="360"/>
      </w:pPr>
      <w:rPr>
        <w:rFonts w:ascii="Wingdings" w:hAnsi="Wingdings" w:hint="default"/>
      </w:rPr>
    </w:lvl>
    <w:lvl w:ilvl="2" w:tplc="54CCAFE2">
      <w:start w:val="1"/>
      <w:numFmt w:val="bullet"/>
      <w:lvlText w:val=""/>
      <w:lvlJc w:val="left"/>
      <w:pPr>
        <w:ind w:left="2160" w:hanging="360"/>
      </w:pPr>
      <w:rPr>
        <w:rFonts w:ascii="Wingdings" w:hAnsi="Wingdings" w:hint="default"/>
      </w:rPr>
    </w:lvl>
    <w:lvl w:ilvl="3" w:tplc="F72CEE02">
      <w:start w:val="1"/>
      <w:numFmt w:val="bullet"/>
      <w:lvlText w:val=""/>
      <w:lvlJc w:val="left"/>
      <w:pPr>
        <w:ind w:left="2880" w:hanging="360"/>
      </w:pPr>
      <w:rPr>
        <w:rFonts w:ascii="Wingdings" w:hAnsi="Wingdings" w:hint="default"/>
      </w:rPr>
    </w:lvl>
    <w:lvl w:ilvl="4" w:tplc="667C3830">
      <w:start w:val="1"/>
      <w:numFmt w:val="bullet"/>
      <w:lvlText w:val=""/>
      <w:lvlJc w:val="left"/>
      <w:pPr>
        <w:ind w:left="3600" w:hanging="360"/>
      </w:pPr>
      <w:rPr>
        <w:rFonts w:ascii="Wingdings" w:hAnsi="Wingdings" w:hint="default"/>
      </w:rPr>
    </w:lvl>
    <w:lvl w:ilvl="5" w:tplc="DE98244A">
      <w:start w:val="1"/>
      <w:numFmt w:val="bullet"/>
      <w:lvlText w:val=""/>
      <w:lvlJc w:val="left"/>
      <w:pPr>
        <w:ind w:left="4320" w:hanging="360"/>
      </w:pPr>
      <w:rPr>
        <w:rFonts w:ascii="Wingdings" w:hAnsi="Wingdings" w:hint="default"/>
      </w:rPr>
    </w:lvl>
    <w:lvl w:ilvl="6" w:tplc="AE18700C">
      <w:start w:val="1"/>
      <w:numFmt w:val="bullet"/>
      <w:lvlText w:val=""/>
      <w:lvlJc w:val="left"/>
      <w:pPr>
        <w:ind w:left="5040" w:hanging="360"/>
      </w:pPr>
      <w:rPr>
        <w:rFonts w:ascii="Wingdings" w:hAnsi="Wingdings" w:hint="default"/>
      </w:rPr>
    </w:lvl>
    <w:lvl w:ilvl="7" w:tplc="1C1813D2">
      <w:start w:val="1"/>
      <w:numFmt w:val="bullet"/>
      <w:lvlText w:val=""/>
      <w:lvlJc w:val="left"/>
      <w:pPr>
        <w:ind w:left="5760" w:hanging="360"/>
      </w:pPr>
      <w:rPr>
        <w:rFonts w:ascii="Wingdings" w:hAnsi="Wingdings" w:hint="default"/>
      </w:rPr>
    </w:lvl>
    <w:lvl w:ilvl="8" w:tplc="B19ADD7A">
      <w:start w:val="1"/>
      <w:numFmt w:val="bullet"/>
      <w:lvlText w:val=""/>
      <w:lvlJc w:val="left"/>
      <w:pPr>
        <w:ind w:left="6480" w:hanging="360"/>
      </w:pPr>
      <w:rPr>
        <w:rFonts w:ascii="Wingdings" w:hAnsi="Wingdings" w:hint="default"/>
      </w:rPr>
    </w:lvl>
  </w:abstractNum>
  <w:abstractNum w:abstractNumId="103" w15:restartNumberingAfterBreak="0">
    <w:nsid w:val="334BE2CC"/>
    <w:multiLevelType w:val="hybridMultilevel"/>
    <w:tmpl w:val="FFFFFFFF"/>
    <w:lvl w:ilvl="0" w:tplc="F8D255B8">
      <w:start w:val="1"/>
      <w:numFmt w:val="bullet"/>
      <w:lvlText w:val=""/>
      <w:lvlJc w:val="left"/>
      <w:pPr>
        <w:ind w:left="720" w:hanging="360"/>
      </w:pPr>
      <w:rPr>
        <w:rFonts w:ascii="Wingdings" w:hAnsi="Wingdings" w:hint="default"/>
      </w:rPr>
    </w:lvl>
    <w:lvl w:ilvl="1" w:tplc="D28E1B44">
      <w:start w:val="1"/>
      <w:numFmt w:val="bullet"/>
      <w:lvlText w:val=""/>
      <w:lvlJc w:val="left"/>
      <w:pPr>
        <w:ind w:left="1440" w:hanging="360"/>
      </w:pPr>
      <w:rPr>
        <w:rFonts w:ascii="Wingdings" w:hAnsi="Wingdings" w:hint="default"/>
      </w:rPr>
    </w:lvl>
    <w:lvl w:ilvl="2" w:tplc="833621FC">
      <w:start w:val="1"/>
      <w:numFmt w:val="bullet"/>
      <w:lvlText w:val=""/>
      <w:lvlJc w:val="left"/>
      <w:pPr>
        <w:ind w:left="2160" w:hanging="360"/>
      </w:pPr>
      <w:rPr>
        <w:rFonts w:ascii="Wingdings" w:hAnsi="Wingdings" w:hint="default"/>
      </w:rPr>
    </w:lvl>
    <w:lvl w:ilvl="3" w:tplc="35CAD46E">
      <w:start w:val="1"/>
      <w:numFmt w:val="bullet"/>
      <w:lvlText w:val=""/>
      <w:lvlJc w:val="left"/>
      <w:pPr>
        <w:ind w:left="2880" w:hanging="360"/>
      </w:pPr>
      <w:rPr>
        <w:rFonts w:ascii="Wingdings" w:hAnsi="Wingdings" w:hint="default"/>
      </w:rPr>
    </w:lvl>
    <w:lvl w:ilvl="4" w:tplc="08EA64B0">
      <w:start w:val="1"/>
      <w:numFmt w:val="bullet"/>
      <w:lvlText w:val=""/>
      <w:lvlJc w:val="left"/>
      <w:pPr>
        <w:ind w:left="3600" w:hanging="360"/>
      </w:pPr>
      <w:rPr>
        <w:rFonts w:ascii="Wingdings" w:hAnsi="Wingdings" w:hint="default"/>
      </w:rPr>
    </w:lvl>
    <w:lvl w:ilvl="5" w:tplc="0EA668E2">
      <w:start w:val="1"/>
      <w:numFmt w:val="bullet"/>
      <w:lvlText w:val=""/>
      <w:lvlJc w:val="left"/>
      <w:pPr>
        <w:ind w:left="4320" w:hanging="360"/>
      </w:pPr>
      <w:rPr>
        <w:rFonts w:ascii="Wingdings" w:hAnsi="Wingdings" w:hint="default"/>
      </w:rPr>
    </w:lvl>
    <w:lvl w:ilvl="6" w:tplc="3B327D1C">
      <w:start w:val="1"/>
      <w:numFmt w:val="bullet"/>
      <w:lvlText w:val=""/>
      <w:lvlJc w:val="left"/>
      <w:pPr>
        <w:ind w:left="5040" w:hanging="360"/>
      </w:pPr>
      <w:rPr>
        <w:rFonts w:ascii="Wingdings" w:hAnsi="Wingdings" w:hint="default"/>
      </w:rPr>
    </w:lvl>
    <w:lvl w:ilvl="7" w:tplc="1B48EC2A">
      <w:start w:val="1"/>
      <w:numFmt w:val="bullet"/>
      <w:lvlText w:val=""/>
      <w:lvlJc w:val="left"/>
      <w:pPr>
        <w:ind w:left="5760" w:hanging="360"/>
      </w:pPr>
      <w:rPr>
        <w:rFonts w:ascii="Wingdings" w:hAnsi="Wingdings" w:hint="default"/>
      </w:rPr>
    </w:lvl>
    <w:lvl w:ilvl="8" w:tplc="926EED44">
      <w:start w:val="1"/>
      <w:numFmt w:val="bullet"/>
      <w:lvlText w:val=""/>
      <w:lvlJc w:val="left"/>
      <w:pPr>
        <w:ind w:left="6480" w:hanging="360"/>
      </w:pPr>
      <w:rPr>
        <w:rFonts w:ascii="Wingdings" w:hAnsi="Wingdings" w:hint="default"/>
      </w:rPr>
    </w:lvl>
  </w:abstractNum>
  <w:abstractNum w:abstractNumId="104" w15:restartNumberingAfterBreak="0">
    <w:nsid w:val="33A6A0F6"/>
    <w:multiLevelType w:val="hybridMultilevel"/>
    <w:tmpl w:val="FFFFFFFF"/>
    <w:lvl w:ilvl="0" w:tplc="7CFEA0F0">
      <w:start w:val="1"/>
      <w:numFmt w:val="bullet"/>
      <w:lvlText w:val=""/>
      <w:lvlJc w:val="left"/>
      <w:pPr>
        <w:ind w:left="720" w:hanging="360"/>
      </w:pPr>
      <w:rPr>
        <w:rFonts w:ascii="Wingdings" w:hAnsi="Wingdings" w:hint="default"/>
      </w:rPr>
    </w:lvl>
    <w:lvl w:ilvl="1" w:tplc="852A3B9C">
      <w:start w:val="1"/>
      <w:numFmt w:val="bullet"/>
      <w:lvlText w:val=""/>
      <w:lvlJc w:val="left"/>
      <w:pPr>
        <w:ind w:left="1440" w:hanging="360"/>
      </w:pPr>
      <w:rPr>
        <w:rFonts w:ascii="Wingdings" w:hAnsi="Wingdings" w:hint="default"/>
      </w:rPr>
    </w:lvl>
    <w:lvl w:ilvl="2" w:tplc="39AE5B3C">
      <w:start w:val="1"/>
      <w:numFmt w:val="bullet"/>
      <w:lvlText w:val=""/>
      <w:lvlJc w:val="left"/>
      <w:pPr>
        <w:ind w:left="2160" w:hanging="360"/>
      </w:pPr>
      <w:rPr>
        <w:rFonts w:ascii="Wingdings" w:hAnsi="Wingdings" w:hint="default"/>
      </w:rPr>
    </w:lvl>
    <w:lvl w:ilvl="3" w:tplc="69FEAE1E">
      <w:start w:val="1"/>
      <w:numFmt w:val="bullet"/>
      <w:lvlText w:val=""/>
      <w:lvlJc w:val="left"/>
      <w:pPr>
        <w:ind w:left="2880" w:hanging="360"/>
      </w:pPr>
      <w:rPr>
        <w:rFonts w:ascii="Wingdings" w:hAnsi="Wingdings" w:hint="default"/>
      </w:rPr>
    </w:lvl>
    <w:lvl w:ilvl="4" w:tplc="5C9AEFE8">
      <w:start w:val="1"/>
      <w:numFmt w:val="bullet"/>
      <w:lvlText w:val=""/>
      <w:lvlJc w:val="left"/>
      <w:pPr>
        <w:ind w:left="3600" w:hanging="360"/>
      </w:pPr>
      <w:rPr>
        <w:rFonts w:ascii="Wingdings" w:hAnsi="Wingdings" w:hint="default"/>
      </w:rPr>
    </w:lvl>
    <w:lvl w:ilvl="5" w:tplc="4926A516">
      <w:start w:val="1"/>
      <w:numFmt w:val="bullet"/>
      <w:lvlText w:val=""/>
      <w:lvlJc w:val="left"/>
      <w:pPr>
        <w:ind w:left="4320" w:hanging="360"/>
      </w:pPr>
      <w:rPr>
        <w:rFonts w:ascii="Wingdings" w:hAnsi="Wingdings" w:hint="default"/>
      </w:rPr>
    </w:lvl>
    <w:lvl w:ilvl="6" w:tplc="B6B61D5A">
      <w:start w:val="1"/>
      <w:numFmt w:val="bullet"/>
      <w:lvlText w:val=""/>
      <w:lvlJc w:val="left"/>
      <w:pPr>
        <w:ind w:left="5040" w:hanging="360"/>
      </w:pPr>
      <w:rPr>
        <w:rFonts w:ascii="Wingdings" w:hAnsi="Wingdings" w:hint="default"/>
      </w:rPr>
    </w:lvl>
    <w:lvl w:ilvl="7" w:tplc="8C3A0DC0">
      <w:start w:val="1"/>
      <w:numFmt w:val="bullet"/>
      <w:lvlText w:val=""/>
      <w:lvlJc w:val="left"/>
      <w:pPr>
        <w:ind w:left="5760" w:hanging="360"/>
      </w:pPr>
      <w:rPr>
        <w:rFonts w:ascii="Wingdings" w:hAnsi="Wingdings" w:hint="default"/>
      </w:rPr>
    </w:lvl>
    <w:lvl w:ilvl="8" w:tplc="D67A9CB4">
      <w:start w:val="1"/>
      <w:numFmt w:val="bullet"/>
      <w:lvlText w:val=""/>
      <w:lvlJc w:val="left"/>
      <w:pPr>
        <w:ind w:left="6480" w:hanging="360"/>
      </w:pPr>
      <w:rPr>
        <w:rFonts w:ascii="Wingdings" w:hAnsi="Wingdings" w:hint="default"/>
      </w:rPr>
    </w:lvl>
  </w:abstractNum>
  <w:abstractNum w:abstractNumId="105" w15:restartNumberingAfterBreak="0">
    <w:nsid w:val="33F065BC"/>
    <w:multiLevelType w:val="hybridMultilevel"/>
    <w:tmpl w:val="FFFFFFFF"/>
    <w:lvl w:ilvl="0" w:tplc="064833B2">
      <w:start w:val="1"/>
      <w:numFmt w:val="bullet"/>
      <w:lvlText w:val=""/>
      <w:lvlJc w:val="left"/>
      <w:pPr>
        <w:ind w:left="720" w:hanging="360"/>
      </w:pPr>
      <w:rPr>
        <w:rFonts w:ascii="Symbol" w:hAnsi="Symbol" w:hint="default"/>
      </w:rPr>
    </w:lvl>
    <w:lvl w:ilvl="1" w:tplc="C0A8A8A6">
      <w:start w:val="1"/>
      <w:numFmt w:val="bullet"/>
      <w:lvlText w:val="o"/>
      <w:lvlJc w:val="left"/>
      <w:pPr>
        <w:ind w:left="1440" w:hanging="360"/>
      </w:pPr>
      <w:rPr>
        <w:rFonts w:ascii="Courier New" w:hAnsi="Courier New" w:hint="default"/>
      </w:rPr>
    </w:lvl>
    <w:lvl w:ilvl="2" w:tplc="52840F72">
      <w:start w:val="1"/>
      <w:numFmt w:val="bullet"/>
      <w:lvlText w:val=""/>
      <w:lvlJc w:val="left"/>
      <w:pPr>
        <w:ind w:left="2160" w:hanging="360"/>
      </w:pPr>
      <w:rPr>
        <w:rFonts w:ascii="Wingdings" w:hAnsi="Wingdings" w:hint="default"/>
      </w:rPr>
    </w:lvl>
    <w:lvl w:ilvl="3" w:tplc="0AB4E4F4">
      <w:start w:val="1"/>
      <w:numFmt w:val="bullet"/>
      <w:lvlText w:val=""/>
      <w:lvlJc w:val="left"/>
      <w:pPr>
        <w:ind w:left="2880" w:hanging="360"/>
      </w:pPr>
      <w:rPr>
        <w:rFonts w:ascii="Symbol" w:hAnsi="Symbol" w:hint="default"/>
      </w:rPr>
    </w:lvl>
    <w:lvl w:ilvl="4" w:tplc="05A8811C">
      <w:start w:val="1"/>
      <w:numFmt w:val="bullet"/>
      <w:lvlText w:val="o"/>
      <w:lvlJc w:val="left"/>
      <w:pPr>
        <w:ind w:left="3600" w:hanging="360"/>
      </w:pPr>
      <w:rPr>
        <w:rFonts w:ascii="Courier New" w:hAnsi="Courier New" w:hint="default"/>
      </w:rPr>
    </w:lvl>
    <w:lvl w:ilvl="5" w:tplc="6C6CC7B6">
      <w:start w:val="1"/>
      <w:numFmt w:val="bullet"/>
      <w:lvlText w:val=""/>
      <w:lvlJc w:val="left"/>
      <w:pPr>
        <w:ind w:left="4320" w:hanging="360"/>
      </w:pPr>
      <w:rPr>
        <w:rFonts w:ascii="Wingdings" w:hAnsi="Wingdings" w:hint="default"/>
      </w:rPr>
    </w:lvl>
    <w:lvl w:ilvl="6" w:tplc="3A702856">
      <w:start w:val="1"/>
      <w:numFmt w:val="bullet"/>
      <w:lvlText w:val=""/>
      <w:lvlJc w:val="left"/>
      <w:pPr>
        <w:ind w:left="5040" w:hanging="360"/>
      </w:pPr>
      <w:rPr>
        <w:rFonts w:ascii="Symbol" w:hAnsi="Symbol" w:hint="default"/>
      </w:rPr>
    </w:lvl>
    <w:lvl w:ilvl="7" w:tplc="CFB03F98">
      <w:start w:val="1"/>
      <w:numFmt w:val="bullet"/>
      <w:lvlText w:val="o"/>
      <w:lvlJc w:val="left"/>
      <w:pPr>
        <w:ind w:left="5760" w:hanging="360"/>
      </w:pPr>
      <w:rPr>
        <w:rFonts w:ascii="Courier New" w:hAnsi="Courier New" w:hint="default"/>
      </w:rPr>
    </w:lvl>
    <w:lvl w:ilvl="8" w:tplc="0DB65AA4">
      <w:start w:val="1"/>
      <w:numFmt w:val="bullet"/>
      <w:lvlText w:val=""/>
      <w:lvlJc w:val="left"/>
      <w:pPr>
        <w:ind w:left="6480" w:hanging="360"/>
      </w:pPr>
      <w:rPr>
        <w:rFonts w:ascii="Wingdings" w:hAnsi="Wingdings" w:hint="default"/>
      </w:rPr>
    </w:lvl>
  </w:abstractNum>
  <w:abstractNum w:abstractNumId="106" w15:restartNumberingAfterBreak="0">
    <w:nsid w:val="34639D44"/>
    <w:multiLevelType w:val="hybridMultilevel"/>
    <w:tmpl w:val="FFFFFFFF"/>
    <w:lvl w:ilvl="0" w:tplc="D4045686">
      <w:start w:val="1"/>
      <w:numFmt w:val="bullet"/>
      <w:lvlText w:val=""/>
      <w:lvlJc w:val="left"/>
      <w:pPr>
        <w:ind w:left="720" w:hanging="360"/>
      </w:pPr>
      <w:rPr>
        <w:rFonts w:ascii="Wingdings" w:hAnsi="Wingdings" w:hint="default"/>
      </w:rPr>
    </w:lvl>
    <w:lvl w:ilvl="1" w:tplc="D9786D48">
      <w:start w:val="1"/>
      <w:numFmt w:val="bullet"/>
      <w:lvlText w:val=""/>
      <w:lvlJc w:val="left"/>
      <w:pPr>
        <w:ind w:left="1440" w:hanging="360"/>
      </w:pPr>
      <w:rPr>
        <w:rFonts w:ascii="Wingdings" w:hAnsi="Wingdings" w:hint="default"/>
      </w:rPr>
    </w:lvl>
    <w:lvl w:ilvl="2" w:tplc="BDBA3B2C">
      <w:start w:val="1"/>
      <w:numFmt w:val="bullet"/>
      <w:lvlText w:val=""/>
      <w:lvlJc w:val="left"/>
      <w:pPr>
        <w:ind w:left="2160" w:hanging="360"/>
      </w:pPr>
      <w:rPr>
        <w:rFonts w:ascii="Wingdings" w:hAnsi="Wingdings" w:hint="default"/>
      </w:rPr>
    </w:lvl>
    <w:lvl w:ilvl="3" w:tplc="7F848368">
      <w:start w:val="1"/>
      <w:numFmt w:val="bullet"/>
      <w:lvlText w:val=""/>
      <w:lvlJc w:val="left"/>
      <w:pPr>
        <w:ind w:left="2880" w:hanging="360"/>
      </w:pPr>
      <w:rPr>
        <w:rFonts w:ascii="Wingdings" w:hAnsi="Wingdings" w:hint="default"/>
      </w:rPr>
    </w:lvl>
    <w:lvl w:ilvl="4" w:tplc="B086BC22">
      <w:start w:val="1"/>
      <w:numFmt w:val="bullet"/>
      <w:lvlText w:val=""/>
      <w:lvlJc w:val="left"/>
      <w:pPr>
        <w:ind w:left="3600" w:hanging="360"/>
      </w:pPr>
      <w:rPr>
        <w:rFonts w:ascii="Wingdings" w:hAnsi="Wingdings" w:hint="default"/>
      </w:rPr>
    </w:lvl>
    <w:lvl w:ilvl="5" w:tplc="FB3A768E">
      <w:start w:val="1"/>
      <w:numFmt w:val="bullet"/>
      <w:lvlText w:val=""/>
      <w:lvlJc w:val="left"/>
      <w:pPr>
        <w:ind w:left="4320" w:hanging="360"/>
      </w:pPr>
      <w:rPr>
        <w:rFonts w:ascii="Wingdings" w:hAnsi="Wingdings" w:hint="default"/>
      </w:rPr>
    </w:lvl>
    <w:lvl w:ilvl="6" w:tplc="9856C5E4">
      <w:start w:val="1"/>
      <w:numFmt w:val="bullet"/>
      <w:lvlText w:val=""/>
      <w:lvlJc w:val="left"/>
      <w:pPr>
        <w:ind w:left="5040" w:hanging="360"/>
      </w:pPr>
      <w:rPr>
        <w:rFonts w:ascii="Wingdings" w:hAnsi="Wingdings" w:hint="default"/>
      </w:rPr>
    </w:lvl>
    <w:lvl w:ilvl="7" w:tplc="4580BF38">
      <w:start w:val="1"/>
      <w:numFmt w:val="bullet"/>
      <w:lvlText w:val=""/>
      <w:lvlJc w:val="left"/>
      <w:pPr>
        <w:ind w:left="5760" w:hanging="360"/>
      </w:pPr>
      <w:rPr>
        <w:rFonts w:ascii="Wingdings" w:hAnsi="Wingdings" w:hint="default"/>
      </w:rPr>
    </w:lvl>
    <w:lvl w:ilvl="8" w:tplc="828819A2">
      <w:start w:val="1"/>
      <w:numFmt w:val="bullet"/>
      <w:lvlText w:val=""/>
      <w:lvlJc w:val="left"/>
      <w:pPr>
        <w:ind w:left="6480" w:hanging="360"/>
      </w:pPr>
      <w:rPr>
        <w:rFonts w:ascii="Wingdings" w:hAnsi="Wingdings" w:hint="default"/>
      </w:rPr>
    </w:lvl>
  </w:abstractNum>
  <w:abstractNum w:abstractNumId="107" w15:restartNumberingAfterBreak="0">
    <w:nsid w:val="346B0E14"/>
    <w:multiLevelType w:val="hybridMultilevel"/>
    <w:tmpl w:val="FFFFFFFF"/>
    <w:lvl w:ilvl="0" w:tplc="F59027DA">
      <w:start w:val="1"/>
      <w:numFmt w:val="bullet"/>
      <w:lvlText w:val=""/>
      <w:lvlJc w:val="left"/>
      <w:pPr>
        <w:ind w:left="720" w:hanging="360"/>
      </w:pPr>
      <w:rPr>
        <w:rFonts w:ascii="Wingdings" w:hAnsi="Wingdings" w:hint="default"/>
      </w:rPr>
    </w:lvl>
    <w:lvl w:ilvl="1" w:tplc="590EF396">
      <w:start w:val="1"/>
      <w:numFmt w:val="bullet"/>
      <w:lvlText w:val=""/>
      <w:lvlJc w:val="left"/>
      <w:pPr>
        <w:ind w:left="1440" w:hanging="360"/>
      </w:pPr>
      <w:rPr>
        <w:rFonts w:ascii="Wingdings" w:hAnsi="Wingdings" w:hint="default"/>
      </w:rPr>
    </w:lvl>
    <w:lvl w:ilvl="2" w:tplc="8B187E18">
      <w:start w:val="1"/>
      <w:numFmt w:val="bullet"/>
      <w:lvlText w:val=""/>
      <w:lvlJc w:val="left"/>
      <w:pPr>
        <w:ind w:left="2160" w:hanging="360"/>
      </w:pPr>
      <w:rPr>
        <w:rFonts w:ascii="Wingdings" w:hAnsi="Wingdings" w:hint="default"/>
      </w:rPr>
    </w:lvl>
    <w:lvl w:ilvl="3" w:tplc="06CAC62C">
      <w:start w:val="1"/>
      <w:numFmt w:val="bullet"/>
      <w:lvlText w:val=""/>
      <w:lvlJc w:val="left"/>
      <w:pPr>
        <w:ind w:left="2880" w:hanging="360"/>
      </w:pPr>
      <w:rPr>
        <w:rFonts w:ascii="Wingdings" w:hAnsi="Wingdings" w:hint="default"/>
      </w:rPr>
    </w:lvl>
    <w:lvl w:ilvl="4" w:tplc="0A8C1F24">
      <w:start w:val="1"/>
      <w:numFmt w:val="bullet"/>
      <w:lvlText w:val=""/>
      <w:lvlJc w:val="left"/>
      <w:pPr>
        <w:ind w:left="3600" w:hanging="360"/>
      </w:pPr>
      <w:rPr>
        <w:rFonts w:ascii="Wingdings" w:hAnsi="Wingdings" w:hint="default"/>
      </w:rPr>
    </w:lvl>
    <w:lvl w:ilvl="5" w:tplc="F944547C">
      <w:start w:val="1"/>
      <w:numFmt w:val="bullet"/>
      <w:lvlText w:val=""/>
      <w:lvlJc w:val="left"/>
      <w:pPr>
        <w:ind w:left="4320" w:hanging="360"/>
      </w:pPr>
      <w:rPr>
        <w:rFonts w:ascii="Wingdings" w:hAnsi="Wingdings" w:hint="default"/>
      </w:rPr>
    </w:lvl>
    <w:lvl w:ilvl="6" w:tplc="AED4A50A">
      <w:start w:val="1"/>
      <w:numFmt w:val="bullet"/>
      <w:lvlText w:val=""/>
      <w:lvlJc w:val="left"/>
      <w:pPr>
        <w:ind w:left="5040" w:hanging="360"/>
      </w:pPr>
      <w:rPr>
        <w:rFonts w:ascii="Wingdings" w:hAnsi="Wingdings" w:hint="default"/>
      </w:rPr>
    </w:lvl>
    <w:lvl w:ilvl="7" w:tplc="DF881872">
      <w:start w:val="1"/>
      <w:numFmt w:val="bullet"/>
      <w:lvlText w:val=""/>
      <w:lvlJc w:val="left"/>
      <w:pPr>
        <w:ind w:left="5760" w:hanging="360"/>
      </w:pPr>
      <w:rPr>
        <w:rFonts w:ascii="Wingdings" w:hAnsi="Wingdings" w:hint="default"/>
      </w:rPr>
    </w:lvl>
    <w:lvl w:ilvl="8" w:tplc="2D3CD9FA">
      <w:start w:val="1"/>
      <w:numFmt w:val="bullet"/>
      <w:lvlText w:val=""/>
      <w:lvlJc w:val="left"/>
      <w:pPr>
        <w:ind w:left="6480" w:hanging="360"/>
      </w:pPr>
      <w:rPr>
        <w:rFonts w:ascii="Wingdings" w:hAnsi="Wingdings" w:hint="default"/>
      </w:rPr>
    </w:lvl>
  </w:abstractNum>
  <w:abstractNum w:abstractNumId="108" w15:restartNumberingAfterBreak="0">
    <w:nsid w:val="348A9AFF"/>
    <w:multiLevelType w:val="hybridMultilevel"/>
    <w:tmpl w:val="FFFFFFFF"/>
    <w:lvl w:ilvl="0" w:tplc="3BD23E5E">
      <w:start w:val="1"/>
      <w:numFmt w:val="bullet"/>
      <w:lvlText w:val=""/>
      <w:lvlJc w:val="left"/>
      <w:pPr>
        <w:ind w:left="720" w:hanging="360"/>
      </w:pPr>
      <w:rPr>
        <w:rFonts w:ascii="Wingdings" w:hAnsi="Wingdings" w:hint="default"/>
      </w:rPr>
    </w:lvl>
    <w:lvl w:ilvl="1" w:tplc="2F402ABA">
      <w:start w:val="1"/>
      <w:numFmt w:val="bullet"/>
      <w:lvlText w:val=""/>
      <w:lvlJc w:val="left"/>
      <w:pPr>
        <w:ind w:left="1440" w:hanging="360"/>
      </w:pPr>
      <w:rPr>
        <w:rFonts w:ascii="Wingdings" w:hAnsi="Wingdings" w:hint="default"/>
      </w:rPr>
    </w:lvl>
    <w:lvl w:ilvl="2" w:tplc="8CB8D09A">
      <w:start w:val="1"/>
      <w:numFmt w:val="bullet"/>
      <w:lvlText w:val=""/>
      <w:lvlJc w:val="left"/>
      <w:pPr>
        <w:ind w:left="2160" w:hanging="360"/>
      </w:pPr>
      <w:rPr>
        <w:rFonts w:ascii="Wingdings" w:hAnsi="Wingdings" w:hint="default"/>
      </w:rPr>
    </w:lvl>
    <w:lvl w:ilvl="3" w:tplc="1CFC553A">
      <w:start w:val="1"/>
      <w:numFmt w:val="bullet"/>
      <w:lvlText w:val=""/>
      <w:lvlJc w:val="left"/>
      <w:pPr>
        <w:ind w:left="2880" w:hanging="360"/>
      </w:pPr>
      <w:rPr>
        <w:rFonts w:ascii="Wingdings" w:hAnsi="Wingdings" w:hint="default"/>
      </w:rPr>
    </w:lvl>
    <w:lvl w:ilvl="4" w:tplc="FEFEE7E6">
      <w:start w:val="1"/>
      <w:numFmt w:val="bullet"/>
      <w:lvlText w:val=""/>
      <w:lvlJc w:val="left"/>
      <w:pPr>
        <w:ind w:left="3600" w:hanging="360"/>
      </w:pPr>
      <w:rPr>
        <w:rFonts w:ascii="Wingdings" w:hAnsi="Wingdings" w:hint="default"/>
      </w:rPr>
    </w:lvl>
    <w:lvl w:ilvl="5" w:tplc="0B540E98">
      <w:start w:val="1"/>
      <w:numFmt w:val="bullet"/>
      <w:lvlText w:val=""/>
      <w:lvlJc w:val="left"/>
      <w:pPr>
        <w:ind w:left="4320" w:hanging="360"/>
      </w:pPr>
      <w:rPr>
        <w:rFonts w:ascii="Wingdings" w:hAnsi="Wingdings" w:hint="default"/>
      </w:rPr>
    </w:lvl>
    <w:lvl w:ilvl="6" w:tplc="5BFC3092">
      <w:start w:val="1"/>
      <w:numFmt w:val="bullet"/>
      <w:lvlText w:val=""/>
      <w:lvlJc w:val="left"/>
      <w:pPr>
        <w:ind w:left="5040" w:hanging="360"/>
      </w:pPr>
      <w:rPr>
        <w:rFonts w:ascii="Wingdings" w:hAnsi="Wingdings" w:hint="default"/>
      </w:rPr>
    </w:lvl>
    <w:lvl w:ilvl="7" w:tplc="A28C7724">
      <w:start w:val="1"/>
      <w:numFmt w:val="bullet"/>
      <w:lvlText w:val=""/>
      <w:lvlJc w:val="left"/>
      <w:pPr>
        <w:ind w:left="5760" w:hanging="360"/>
      </w:pPr>
      <w:rPr>
        <w:rFonts w:ascii="Wingdings" w:hAnsi="Wingdings" w:hint="default"/>
      </w:rPr>
    </w:lvl>
    <w:lvl w:ilvl="8" w:tplc="370C29B2">
      <w:start w:val="1"/>
      <w:numFmt w:val="bullet"/>
      <w:lvlText w:val=""/>
      <w:lvlJc w:val="left"/>
      <w:pPr>
        <w:ind w:left="6480" w:hanging="360"/>
      </w:pPr>
      <w:rPr>
        <w:rFonts w:ascii="Wingdings" w:hAnsi="Wingdings" w:hint="default"/>
      </w:rPr>
    </w:lvl>
  </w:abstractNum>
  <w:abstractNum w:abstractNumId="109" w15:restartNumberingAfterBreak="0">
    <w:nsid w:val="34A08465"/>
    <w:multiLevelType w:val="hybridMultilevel"/>
    <w:tmpl w:val="FFFFFFFF"/>
    <w:lvl w:ilvl="0" w:tplc="B2CE2626">
      <w:start w:val="1"/>
      <w:numFmt w:val="bullet"/>
      <w:lvlText w:val=""/>
      <w:lvlJc w:val="left"/>
      <w:pPr>
        <w:ind w:left="720" w:hanging="360"/>
      </w:pPr>
      <w:rPr>
        <w:rFonts w:ascii="Symbol" w:hAnsi="Symbol" w:hint="default"/>
      </w:rPr>
    </w:lvl>
    <w:lvl w:ilvl="1" w:tplc="00563B0C">
      <w:start w:val="1"/>
      <w:numFmt w:val="bullet"/>
      <w:lvlText w:val="o"/>
      <w:lvlJc w:val="left"/>
      <w:pPr>
        <w:ind w:left="1440" w:hanging="360"/>
      </w:pPr>
      <w:rPr>
        <w:rFonts w:ascii="Courier New" w:hAnsi="Courier New" w:hint="default"/>
      </w:rPr>
    </w:lvl>
    <w:lvl w:ilvl="2" w:tplc="C1CC4418">
      <w:start w:val="1"/>
      <w:numFmt w:val="bullet"/>
      <w:lvlText w:val=""/>
      <w:lvlJc w:val="left"/>
      <w:pPr>
        <w:ind w:left="2160" w:hanging="360"/>
      </w:pPr>
      <w:rPr>
        <w:rFonts w:ascii="Wingdings" w:hAnsi="Wingdings" w:hint="default"/>
      </w:rPr>
    </w:lvl>
    <w:lvl w:ilvl="3" w:tplc="B2BEC81A">
      <w:start w:val="1"/>
      <w:numFmt w:val="bullet"/>
      <w:lvlText w:val=""/>
      <w:lvlJc w:val="left"/>
      <w:pPr>
        <w:ind w:left="2880" w:hanging="360"/>
      </w:pPr>
      <w:rPr>
        <w:rFonts w:ascii="Symbol" w:hAnsi="Symbol" w:hint="default"/>
      </w:rPr>
    </w:lvl>
    <w:lvl w:ilvl="4" w:tplc="18C824AA">
      <w:start w:val="1"/>
      <w:numFmt w:val="bullet"/>
      <w:lvlText w:val="o"/>
      <w:lvlJc w:val="left"/>
      <w:pPr>
        <w:ind w:left="3600" w:hanging="360"/>
      </w:pPr>
      <w:rPr>
        <w:rFonts w:ascii="Courier New" w:hAnsi="Courier New" w:hint="default"/>
      </w:rPr>
    </w:lvl>
    <w:lvl w:ilvl="5" w:tplc="F2C050F4">
      <w:start w:val="1"/>
      <w:numFmt w:val="bullet"/>
      <w:lvlText w:val=""/>
      <w:lvlJc w:val="left"/>
      <w:pPr>
        <w:ind w:left="4320" w:hanging="360"/>
      </w:pPr>
      <w:rPr>
        <w:rFonts w:ascii="Wingdings" w:hAnsi="Wingdings" w:hint="default"/>
      </w:rPr>
    </w:lvl>
    <w:lvl w:ilvl="6" w:tplc="FF5E5AF8">
      <w:start w:val="1"/>
      <w:numFmt w:val="bullet"/>
      <w:lvlText w:val=""/>
      <w:lvlJc w:val="left"/>
      <w:pPr>
        <w:ind w:left="5040" w:hanging="360"/>
      </w:pPr>
      <w:rPr>
        <w:rFonts w:ascii="Symbol" w:hAnsi="Symbol" w:hint="default"/>
      </w:rPr>
    </w:lvl>
    <w:lvl w:ilvl="7" w:tplc="39A024BE">
      <w:start w:val="1"/>
      <w:numFmt w:val="bullet"/>
      <w:lvlText w:val="o"/>
      <w:lvlJc w:val="left"/>
      <w:pPr>
        <w:ind w:left="5760" w:hanging="360"/>
      </w:pPr>
      <w:rPr>
        <w:rFonts w:ascii="Courier New" w:hAnsi="Courier New" w:hint="default"/>
      </w:rPr>
    </w:lvl>
    <w:lvl w:ilvl="8" w:tplc="16681852">
      <w:start w:val="1"/>
      <w:numFmt w:val="bullet"/>
      <w:lvlText w:val=""/>
      <w:lvlJc w:val="left"/>
      <w:pPr>
        <w:ind w:left="6480" w:hanging="360"/>
      </w:pPr>
      <w:rPr>
        <w:rFonts w:ascii="Wingdings" w:hAnsi="Wingdings" w:hint="default"/>
      </w:rPr>
    </w:lvl>
  </w:abstractNum>
  <w:abstractNum w:abstractNumId="110" w15:restartNumberingAfterBreak="0">
    <w:nsid w:val="3516ACA7"/>
    <w:multiLevelType w:val="hybridMultilevel"/>
    <w:tmpl w:val="FFFFFFFF"/>
    <w:lvl w:ilvl="0" w:tplc="17D0F12A">
      <w:start w:val="1"/>
      <w:numFmt w:val="bullet"/>
      <w:lvlText w:val=""/>
      <w:lvlJc w:val="left"/>
      <w:pPr>
        <w:ind w:left="720" w:hanging="360"/>
      </w:pPr>
      <w:rPr>
        <w:rFonts w:ascii="Wingdings" w:hAnsi="Wingdings" w:hint="default"/>
      </w:rPr>
    </w:lvl>
    <w:lvl w:ilvl="1" w:tplc="67E06526">
      <w:start w:val="1"/>
      <w:numFmt w:val="bullet"/>
      <w:lvlText w:val=""/>
      <w:lvlJc w:val="left"/>
      <w:pPr>
        <w:ind w:left="1440" w:hanging="360"/>
      </w:pPr>
      <w:rPr>
        <w:rFonts w:ascii="Wingdings" w:hAnsi="Wingdings" w:hint="default"/>
      </w:rPr>
    </w:lvl>
    <w:lvl w:ilvl="2" w:tplc="03D0BDE0">
      <w:start w:val="1"/>
      <w:numFmt w:val="bullet"/>
      <w:lvlText w:val=""/>
      <w:lvlJc w:val="left"/>
      <w:pPr>
        <w:ind w:left="2160" w:hanging="360"/>
      </w:pPr>
      <w:rPr>
        <w:rFonts w:ascii="Wingdings" w:hAnsi="Wingdings" w:hint="default"/>
      </w:rPr>
    </w:lvl>
    <w:lvl w:ilvl="3" w:tplc="EFE49FA4">
      <w:start w:val="1"/>
      <w:numFmt w:val="bullet"/>
      <w:lvlText w:val=""/>
      <w:lvlJc w:val="left"/>
      <w:pPr>
        <w:ind w:left="2880" w:hanging="360"/>
      </w:pPr>
      <w:rPr>
        <w:rFonts w:ascii="Wingdings" w:hAnsi="Wingdings" w:hint="default"/>
      </w:rPr>
    </w:lvl>
    <w:lvl w:ilvl="4" w:tplc="D17E6FBC">
      <w:start w:val="1"/>
      <w:numFmt w:val="bullet"/>
      <w:lvlText w:val=""/>
      <w:lvlJc w:val="left"/>
      <w:pPr>
        <w:ind w:left="3600" w:hanging="360"/>
      </w:pPr>
      <w:rPr>
        <w:rFonts w:ascii="Wingdings" w:hAnsi="Wingdings" w:hint="default"/>
      </w:rPr>
    </w:lvl>
    <w:lvl w:ilvl="5" w:tplc="0D060386">
      <w:start w:val="1"/>
      <w:numFmt w:val="bullet"/>
      <w:lvlText w:val=""/>
      <w:lvlJc w:val="left"/>
      <w:pPr>
        <w:ind w:left="4320" w:hanging="360"/>
      </w:pPr>
      <w:rPr>
        <w:rFonts w:ascii="Wingdings" w:hAnsi="Wingdings" w:hint="default"/>
      </w:rPr>
    </w:lvl>
    <w:lvl w:ilvl="6" w:tplc="66509EB8">
      <w:start w:val="1"/>
      <w:numFmt w:val="bullet"/>
      <w:lvlText w:val=""/>
      <w:lvlJc w:val="left"/>
      <w:pPr>
        <w:ind w:left="5040" w:hanging="360"/>
      </w:pPr>
      <w:rPr>
        <w:rFonts w:ascii="Wingdings" w:hAnsi="Wingdings" w:hint="default"/>
      </w:rPr>
    </w:lvl>
    <w:lvl w:ilvl="7" w:tplc="9CB8C698">
      <w:start w:val="1"/>
      <w:numFmt w:val="bullet"/>
      <w:lvlText w:val=""/>
      <w:lvlJc w:val="left"/>
      <w:pPr>
        <w:ind w:left="5760" w:hanging="360"/>
      </w:pPr>
      <w:rPr>
        <w:rFonts w:ascii="Wingdings" w:hAnsi="Wingdings" w:hint="default"/>
      </w:rPr>
    </w:lvl>
    <w:lvl w:ilvl="8" w:tplc="46AEEB84">
      <w:start w:val="1"/>
      <w:numFmt w:val="bullet"/>
      <w:lvlText w:val=""/>
      <w:lvlJc w:val="left"/>
      <w:pPr>
        <w:ind w:left="6480" w:hanging="360"/>
      </w:pPr>
      <w:rPr>
        <w:rFonts w:ascii="Wingdings" w:hAnsi="Wingdings" w:hint="default"/>
      </w:rPr>
    </w:lvl>
  </w:abstractNum>
  <w:abstractNum w:abstractNumId="111" w15:restartNumberingAfterBreak="0">
    <w:nsid w:val="368D7313"/>
    <w:multiLevelType w:val="hybridMultilevel"/>
    <w:tmpl w:val="FFFFFFFF"/>
    <w:lvl w:ilvl="0" w:tplc="729AF82C">
      <w:start w:val="1"/>
      <w:numFmt w:val="bullet"/>
      <w:lvlText w:val=""/>
      <w:lvlJc w:val="left"/>
      <w:pPr>
        <w:ind w:left="720" w:hanging="360"/>
      </w:pPr>
      <w:rPr>
        <w:rFonts w:ascii="Wingdings" w:hAnsi="Wingdings" w:hint="default"/>
      </w:rPr>
    </w:lvl>
    <w:lvl w:ilvl="1" w:tplc="7CA442C2">
      <w:start w:val="1"/>
      <w:numFmt w:val="bullet"/>
      <w:lvlText w:val=""/>
      <w:lvlJc w:val="left"/>
      <w:pPr>
        <w:ind w:left="1440" w:hanging="360"/>
      </w:pPr>
      <w:rPr>
        <w:rFonts w:ascii="Wingdings" w:hAnsi="Wingdings" w:hint="default"/>
      </w:rPr>
    </w:lvl>
    <w:lvl w:ilvl="2" w:tplc="6936B78A">
      <w:start w:val="1"/>
      <w:numFmt w:val="bullet"/>
      <w:lvlText w:val=""/>
      <w:lvlJc w:val="left"/>
      <w:pPr>
        <w:ind w:left="2160" w:hanging="360"/>
      </w:pPr>
      <w:rPr>
        <w:rFonts w:ascii="Wingdings" w:hAnsi="Wingdings" w:hint="default"/>
      </w:rPr>
    </w:lvl>
    <w:lvl w:ilvl="3" w:tplc="B6E64640">
      <w:start w:val="1"/>
      <w:numFmt w:val="bullet"/>
      <w:lvlText w:val=""/>
      <w:lvlJc w:val="left"/>
      <w:pPr>
        <w:ind w:left="2880" w:hanging="360"/>
      </w:pPr>
      <w:rPr>
        <w:rFonts w:ascii="Wingdings" w:hAnsi="Wingdings" w:hint="default"/>
      </w:rPr>
    </w:lvl>
    <w:lvl w:ilvl="4" w:tplc="552CE5D0">
      <w:start w:val="1"/>
      <w:numFmt w:val="bullet"/>
      <w:lvlText w:val=""/>
      <w:lvlJc w:val="left"/>
      <w:pPr>
        <w:ind w:left="3600" w:hanging="360"/>
      </w:pPr>
      <w:rPr>
        <w:rFonts w:ascii="Wingdings" w:hAnsi="Wingdings" w:hint="default"/>
      </w:rPr>
    </w:lvl>
    <w:lvl w:ilvl="5" w:tplc="0CCEBF08">
      <w:start w:val="1"/>
      <w:numFmt w:val="bullet"/>
      <w:lvlText w:val=""/>
      <w:lvlJc w:val="left"/>
      <w:pPr>
        <w:ind w:left="4320" w:hanging="360"/>
      </w:pPr>
      <w:rPr>
        <w:rFonts w:ascii="Wingdings" w:hAnsi="Wingdings" w:hint="default"/>
      </w:rPr>
    </w:lvl>
    <w:lvl w:ilvl="6" w:tplc="1A48897C">
      <w:start w:val="1"/>
      <w:numFmt w:val="bullet"/>
      <w:lvlText w:val=""/>
      <w:lvlJc w:val="left"/>
      <w:pPr>
        <w:ind w:left="5040" w:hanging="360"/>
      </w:pPr>
      <w:rPr>
        <w:rFonts w:ascii="Wingdings" w:hAnsi="Wingdings" w:hint="default"/>
      </w:rPr>
    </w:lvl>
    <w:lvl w:ilvl="7" w:tplc="00C87740">
      <w:start w:val="1"/>
      <w:numFmt w:val="bullet"/>
      <w:lvlText w:val=""/>
      <w:lvlJc w:val="left"/>
      <w:pPr>
        <w:ind w:left="5760" w:hanging="360"/>
      </w:pPr>
      <w:rPr>
        <w:rFonts w:ascii="Wingdings" w:hAnsi="Wingdings" w:hint="default"/>
      </w:rPr>
    </w:lvl>
    <w:lvl w:ilvl="8" w:tplc="63123114">
      <w:start w:val="1"/>
      <w:numFmt w:val="bullet"/>
      <w:lvlText w:val=""/>
      <w:lvlJc w:val="left"/>
      <w:pPr>
        <w:ind w:left="6480" w:hanging="360"/>
      </w:pPr>
      <w:rPr>
        <w:rFonts w:ascii="Wingdings" w:hAnsi="Wingdings" w:hint="default"/>
      </w:rPr>
    </w:lvl>
  </w:abstractNum>
  <w:abstractNum w:abstractNumId="112" w15:restartNumberingAfterBreak="0">
    <w:nsid w:val="36D8961F"/>
    <w:multiLevelType w:val="hybridMultilevel"/>
    <w:tmpl w:val="FFFFFFFF"/>
    <w:lvl w:ilvl="0" w:tplc="4F6C3272">
      <w:start w:val="1"/>
      <w:numFmt w:val="bullet"/>
      <w:lvlText w:val=""/>
      <w:lvlJc w:val="left"/>
      <w:pPr>
        <w:ind w:left="720" w:hanging="360"/>
      </w:pPr>
      <w:rPr>
        <w:rFonts w:ascii="Symbol" w:hAnsi="Symbol" w:hint="default"/>
      </w:rPr>
    </w:lvl>
    <w:lvl w:ilvl="1" w:tplc="C13CCE2E">
      <w:start w:val="1"/>
      <w:numFmt w:val="bullet"/>
      <w:lvlText w:val="o"/>
      <w:lvlJc w:val="left"/>
      <w:pPr>
        <w:ind w:left="1440" w:hanging="360"/>
      </w:pPr>
      <w:rPr>
        <w:rFonts w:ascii="Courier New" w:hAnsi="Courier New" w:hint="default"/>
      </w:rPr>
    </w:lvl>
    <w:lvl w:ilvl="2" w:tplc="43207B44">
      <w:start w:val="1"/>
      <w:numFmt w:val="bullet"/>
      <w:lvlText w:val=""/>
      <w:lvlJc w:val="left"/>
      <w:pPr>
        <w:ind w:left="2160" w:hanging="360"/>
      </w:pPr>
      <w:rPr>
        <w:rFonts w:ascii="Wingdings" w:hAnsi="Wingdings" w:hint="default"/>
      </w:rPr>
    </w:lvl>
    <w:lvl w:ilvl="3" w:tplc="6C0C6876">
      <w:start w:val="1"/>
      <w:numFmt w:val="bullet"/>
      <w:lvlText w:val=""/>
      <w:lvlJc w:val="left"/>
      <w:pPr>
        <w:ind w:left="2880" w:hanging="360"/>
      </w:pPr>
      <w:rPr>
        <w:rFonts w:ascii="Symbol" w:hAnsi="Symbol" w:hint="default"/>
      </w:rPr>
    </w:lvl>
    <w:lvl w:ilvl="4" w:tplc="D5AEF6BA">
      <w:start w:val="1"/>
      <w:numFmt w:val="bullet"/>
      <w:lvlText w:val="o"/>
      <w:lvlJc w:val="left"/>
      <w:pPr>
        <w:ind w:left="3600" w:hanging="360"/>
      </w:pPr>
      <w:rPr>
        <w:rFonts w:ascii="Courier New" w:hAnsi="Courier New" w:hint="default"/>
      </w:rPr>
    </w:lvl>
    <w:lvl w:ilvl="5" w:tplc="EEF619A6">
      <w:start w:val="1"/>
      <w:numFmt w:val="bullet"/>
      <w:lvlText w:val=""/>
      <w:lvlJc w:val="left"/>
      <w:pPr>
        <w:ind w:left="4320" w:hanging="360"/>
      </w:pPr>
      <w:rPr>
        <w:rFonts w:ascii="Wingdings" w:hAnsi="Wingdings" w:hint="default"/>
      </w:rPr>
    </w:lvl>
    <w:lvl w:ilvl="6" w:tplc="735619FE">
      <w:start w:val="1"/>
      <w:numFmt w:val="bullet"/>
      <w:lvlText w:val=""/>
      <w:lvlJc w:val="left"/>
      <w:pPr>
        <w:ind w:left="5040" w:hanging="360"/>
      </w:pPr>
      <w:rPr>
        <w:rFonts w:ascii="Symbol" w:hAnsi="Symbol" w:hint="default"/>
      </w:rPr>
    </w:lvl>
    <w:lvl w:ilvl="7" w:tplc="87A65128">
      <w:start w:val="1"/>
      <w:numFmt w:val="bullet"/>
      <w:lvlText w:val="o"/>
      <w:lvlJc w:val="left"/>
      <w:pPr>
        <w:ind w:left="5760" w:hanging="360"/>
      </w:pPr>
      <w:rPr>
        <w:rFonts w:ascii="Courier New" w:hAnsi="Courier New" w:hint="default"/>
      </w:rPr>
    </w:lvl>
    <w:lvl w:ilvl="8" w:tplc="CD9A2048">
      <w:start w:val="1"/>
      <w:numFmt w:val="bullet"/>
      <w:lvlText w:val=""/>
      <w:lvlJc w:val="left"/>
      <w:pPr>
        <w:ind w:left="6480" w:hanging="360"/>
      </w:pPr>
      <w:rPr>
        <w:rFonts w:ascii="Wingdings" w:hAnsi="Wingdings" w:hint="default"/>
      </w:rPr>
    </w:lvl>
  </w:abstractNum>
  <w:abstractNum w:abstractNumId="113" w15:restartNumberingAfterBreak="0">
    <w:nsid w:val="36E74B1B"/>
    <w:multiLevelType w:val="hybridMultilevel"/>
    <w:tmpl w:val="FFFFFFFF"/>
    <w:lvl w:ilvl="0" w:tplc="974490F6">
      <w:start w:val="1"/>
      <w:numFmt w:val="bullet"/>
      <w:lvlText w:val=""/>
      <w:lvlJc w:val="left"/>
      <w:pPr>
        <w:ind w:left="720" w:hanging="360"/>
      </w:pPr>
      <w:rPr>
        <w:rFonts w:ascii="Symbol" w:hAnsi="Symbol" w:hint="default"/>
      </w:rPr>
    </w:lvl>
    <w:lvl w:ilvl="1" w:tplc="D6CCE4DE">
      <w:start w:val="1"/>
      <w:numFmt w:val="bullet"/>
      <w:lvlText w:val="o"/>
      <w:lvlJc w:val="left"/>
      <w:pPr>
        <w:ind w:left="1440" w:hanging="360"/>
      </w:pPr>
      <w:rPr>
        <w:rFonts w:ascii="Courier New" w:hAnsi="Courier New" w:hint="default"/>
      </w:rPr>
    </w:lvl>
    <w:lvl w:ilvl="2" w:tplc="98D25C58">
      <w:start w:val="1"/>
      <w:numFmt w:val="bullet"/>
      <w:lvlText w:val=""/>
      <w:lvlJc w:val="left"/>
      <w:pPr>
        <w:ind w:left="2160" w:hanging="360"/>
      </w:pPr>
      <w:rPr>
        <w:rFonts w:ascii="Wingdings" w:hAnsi="Wingdings" w:hint="default"/>
      </w:rPr>
    </w:lvl>
    <w:lvl w:ilvl="3" w:tplc="227AFCFE">
      <w:start w:val="1"/>
      <w:numFmt w:val="bullet"/>
      <w:lvlText w:val=""/>
      <w:lvlJc w:val="left"/>
      <w:pPr>
        <w:ind w:left="2880" w:hanging="360"/>
      </w:pPr>
      <w:rPr>
        <w:rFonts w:ascii="Symbol" w:hAnsi="Symbol" w:hint="default"/>
      </w:rPr>
    </w:lvl>
    <w:lvl w:ilvl="4" w:tplc="30128848">
      <w:start w:val="1"/>
      <w:numFmt w:val="bullet"/>
      <w:lvlText w:val="o"/>
      <w:lvlJc w:val="left"/>
      <w:pPr>
        <w:ind w:left="3600" w:hanging="360"/>
      </w:pPr>
      <w:rPr>
        <w:rFonts w:ascii="Courier New" w:hAnsi="Courier New" w:hint="default"/>
      </w:rPr>
    </w:lvl>
    <w:lvl w:ilvl="5" w:tplc="A600D8D2">
      <w:start w:val="1"/>
      <w:numFmt w:val="bullet"/>
      <w:lvlText w:val=""/>
      <w:lvlJc w:val="left"/>
      <w:pPr>
        <w:ind w:left="4320" w:hanging="360"/>
      </w:pPr>
      <w:rPr>
        <w:rFonts w:ascii="Wingdings" w:hAnsi="Wingdings" w:hint="default"/>
      </w:rPr>
    </w:lvl>
    <w:lvl w:ilvl="6" w:tplc="AFC83AE2">
      <w:start w:val="1"/>
      <w:numFmt w:val="bullet"/>
      <w:lvlText w:val=""/>
      <w:lvlJc w:val="left"/>
      <w:pPr>
        <w:ind w:left="5040" w:hanging="360"/>
      </w:pPr>
      <w:rPr>
        <w:rFonts w:ascii="Symbol" w:hAnsi="Symbol" w:hint="default"/>
      </w:rPr>
    </w:lvl>
    <w:lvl w:ilvl="7" w:tplc="6BF875D0">
      <w:start w:val="1"/>
      <w:numFmt w:val="bullet"/>
      <w:lvlText w:val="o"/>
      <w:lvlJc w:val="left"/>
      <w:pPr>
        <w:ind w:left="5760" w:hanging="360"/>
      </w:pPr>
      <w:rPr>
        <w:rFonts w:ascii="Courier New" w:hAnsi="Courier New" w:hint="default"/>
      </w:rPr>
    </w:lvl>
    <w:lvl w:ilvl="8" w:tplc="4BD6D870">
      <w:start w:val="1"/>
      <w:numFmt w:val="bullet"/>
      <w:lvlText w:val=""/>
      <w:lvlJc w:val="left"/>
      <w:pPr>
        <w:ind w:left="6480" w:hanging="360"/>
      </w:pPr>
      <w:rPr>
        <w:rFonts w:ascii="Wingdings" w:hAnsi="Wingdings" w:hint="default"/>
      </w:rPr>
    </w:lvl>
  </w:abstractNum>
  <w:abstractNum w:abstractNumId="114" w15:restartNumberingAfterBreak="0">
    <w:nsid w:val="37174969"/>
    <w:multiLevelType w:val="hybridMultilevel"/>
    <w:tmpl w:val="FFFFFFFF"/>
    <w:lvl w:ilvl="0" w:tplc="40F2ED3A">
      <w:start w:val="1"/>
      <w:numFmt w:val="bullet"/>
      <w:lvlText w:val=""/>
      <w:lvlJc w:val="left"/>
      <w:pPr>
        <w:ind w:left="720" w:hanging="360"/>
      </w:pPr>
      <w:rPr>
        <w:rFonts w:ascii="Wingdings" w:hAnsi="Wingdings" w:hint="default"/>
      </w:rPr>
    </w:lvl>
    <w:lvl w:ilvl="1" w:tplc="8BAA7C94">
      <w:start w:val="1"/>
      <w:numFmt w:val="bullet"/>
      <w:lvlText w:val=""/>
      <w:lvlJc w:val="left"/>
      <w:pPr>
        <w:ind w:left="1440" w:hanging="360"/>
      </w:pPr>
      <w:rPr>
        <w:rFonts w:ascii="Wingdings" w:hAnsi="Wingdings" w:hint="default"/>
      </w:rPr>
    </w:lvl>
    <w:lvl w:ilvl="2" w:tplc="989AF4BC">
      <w:start w:val="1"/>
      <w:numFmt w:val="bullet"/>
      <w:lvlText w:val=""/>
      <w:lvlJc w:val="left"/>
      <w:pPr>
        <w:ind w:left="2160" w:hanging="360"/>
      </w:pPr>
      <w:rPr>
        <w:rFonts w:ascii="Wingdings" w:hAnsi="Wingdings" w:hint="default"/>
      </w:rPr>
    </w:lvl>
    <w:lvl w:ilvl="3" w:tplc="6B889B10">
      <w:start w:val="1"/>
      <w:numFmt w:val="bullet"/>
      <w:lvlText w:val=""/>
      <w:lvlJc w:val="left"/>
      <w:pPr>
        <w:ind w:left="2880" w:hanging="360"/>
      </w:pPr>
      <w:rPr>
        <w:rFonts w:ascii="Wingdings" w:hAnsi="Wingdings" w:hint="default"/>
      </w:rPr>
    </w:lvl>
    <w:lvl w:ilvl="4" w:tplc="439AFC00">
      <w:start w:val="1"/>
      <w:numFmt w:val="bullet"/>
      <w:lvlText w:val=""/>
      <w:lvlJc w:val="left"/>
      <w:pPr>
        <w:ind w:left="3600" w:hanging="360"/>
      </w:pPr>
      <w:rPr>
        <w:rFonts w:ascii="Wingdings" w:hAnsi="Wingdings" w:hint="default"/>
      </w:rPr>
    </w:lvl>
    <w:lvl w:ilvl="5" w:tplc="1D9EA750">
      <w:start w:val="1"/>
      <w:numFmt w:val="bullet"/>
      <w:lvlText w:val=""/>
      <w:lvlJc w:val="left"/>
      <w:pPr>
        <w:ind w:left="4320" w:hanging="360"/>
      </w:pPr>
      <w:rPr>
        <w:rFonts w:ascii="Wingdings" w:hAnsi="Wingdings" w:hint="default"/>
      </w:rPr>
    </w:lvl>
    <w:lvl w:ilvl="6" w:tplc="1FCE98A4">
      <w:start w:val="1"/>
      <w:numFmt w:val="bullet"/>
      <w:lvlText w:val=""/>
      <w:lvlJc w:val="left"/>
      <w:pPr>
        <w:ind w:left="5040" w:hanging="360"/>
      </w:pPr>
      <w:rPr>
        <w:rFonts w:ascii="Wingdings" w:hAnsi="Wingdings" w:hint="default"/>
      </w:rPr>
    </w:lvl>
    <w:lvl w:ilvl="7" w:tplc="4C108458">
      <w:start w:val="1"/>
      <w:numFmt w:val="bullet"/>
      <w:lvlText w:val=""/>
      <w:lvlJc w:val="left"/>
      <w:pPr>
        <w:ind w:left="5760" w:hanging="360"/>
      </w:pPr>
      <w:rPr>
        <w:rFonts w:ascii="Wingdings" w:hAnsi="Wingdings" w:hint="default"/>
      </w:rPr>
    </w:lvl>
    <w:lvl w:ilvl="8" w:tplc="ABEE417A">
      <w:start w:val="1"/>
      <w:numFmt w:val="bullet"/>
      <w:lvlText w:val=""/>
      <w:lvlJc w:val="left"/>
      <w:pPr>
        <w:ind w:left="6480" w:hanging="360"/>
      </w:pPr>
      <w:rPr>
        <w:rFonts w:ascii="Wingdings" w:hAnsi="Wingdings" w:hint="default"/>
      </w:rPr>
    </w:lvl>
  </w:abstractNum>
  <w:abstractNum w:abstractNumId="115" w15:restartNumberingAfterBreak="0">
    <w:nsid w:val="376463FC"/>
    <w:multiLevelType w:val="hybridMultilevel"/>
    <w:tmpl w:val="FFFFFFFF"/>
    <w:lvl w:ilvl="0" w:tplc="98FA3650">
      <w:start w:val="1"/>
      <w:numFmt w:val="bullet"/>
      <w:lvlText w:val=""/>
      <w:lvlJc w:val="left"/>
      <w:pPr>
        <w:ind w:left="720" w:hanging="360"/>
      </w:pPr>
      <w:rPr>
        <w:rFonts w:ascii="Wingdings" w:hAnsi="Wingdings" w:hint="default"/>
      </w:rPr>
    </w:lvl>
    <w:lvl w:ilvl="1" w:tplc="FCCA946C">
      <w:start w:val="1"/>
      <w:numFmt w:val="bullet"/>
      <w:lvlText w:val=""/>
      <w:lvlJc w:val="left"/>
      <w:pPr>
        <w:ind w:left="1440" w:hanging="360"/>
      </w:pPr>
      <w:rPr>
        <w:rFonts w:ascii="Wingdings" w:hAnsi="Wingdings" w:hint="default"/>
      </w:rPr>
    </w:lvl>
    <w:lvl w:ilvl="2" w:tplc="880A62EC">
      <w:start w:val="1"/>
      <w:numFmt w:val="bullet"/>
      <w:lvlText w:val=""/>
      <w:lvlJc w:val="left"/>
      <w:pPr>
        <w:ind w:left="2160" w:hanging="360"/>
      </w:pPr>
      <w:rPr>
        <w:rFonts w:ascii="Wingdings" w:hAnsi="Wingdings" w:hint="default"/>
      </w:rPr>
    </w:lvl>
    <w:lvl w:ilvl="3" w:tplc="7DB60D9C">
      <w:start w:val="1"/>
      <w:numFmt w:val="bullet"/>
      <w:lvlText w:val=""/>
      <w:lvlJc w:val="left"/>
      <w:pPr>
        <w:ind w:left="2880" w:hanging="360"/>
      </w:pPr>
      <w:rPr>
        <w:rFonts w:ascii="Wingdings" w:hAnsi="Wingdings" w:hint="default"/>
      </w:rPr>
    </w:lvl>
    <w:lvl w:ilvl="4" w:tplc="6CC88C78">
      <w:start w:val="1"/>
      <w:numFmt w:val="bullet"/>
      <w:lvlText w:val=""/>
      <w:lvlJc w:val="left"/>
      <w:pPr>
        <w:ind w:left="3600" w:hanging="360"/>
      </w:pPr>
      <w:rPr>
        <w:rFonts w:ascii="Wingdings" w:hAnsi="Wingdings" w:hint="default"/>
      </w:rPr>
    </w:lvl>
    <w:lvl w:ilvl="5" w:tplc="6C5A1074">
      <w:start w:val="1"/>
      <w:numFmt w:val="bullet"/>
      <w:lvlText w:val=""/>
      <w:lvlJc w:val="left"/>
      <w:pPr>
        <w:ind w:left="4320" w:hanging="360"/>
      </w:pPr>
      <w:rPr>
        <w:rFonts w:ascii="Wingdings" w:hAnsi="Wingdings" w:hint="default"/>
      </w:rPr>
    </w:lvl>
    <w:lvl w:ilvl="6" w:tplc="8A7E6A2A">
      <w:start w:val="1"/>
      <w:numFmt w:val="bullet"/>
      <w:lvlText w:val=""/>
      <w:lvlJc w:val="left"/>
      <w:pPr>
        <w:ind w:left="5040" w:hanging="360"/>
      </w:pPr>
      <w:rPr>
        <w:rFonts w:ascii="Wingdings" w:hAnsi="Wingdings" w:hint="default"/>
      </w:rPr>
    </w:lvl>
    <w:lvl w:ilvl="7" w:tplc="64407BF6">
      <w:start w:val="1"/>
      <w:numFmt w:val="bullet"/>
      <w:lvlText w:val=""/>
      <w:lvlJc w:val="left"/>
      <w:pPr>
        <w:ind w:left="5760" w:hanging="360"/>
      </w:pPr>
      <w:rPr>
        <w:rFonts w:ascii="Wingdings" w:hAnsi="Wingdings" w:hint="default"/>
      </w:rPr>
    </w:lvl>
    <w:lvl w:ilvl="8" w:tplc="1188F3BA">
      <w:start w:val="1"/>
      <w:numFmt w:val="bullet"/>
      <w:lvlText w:val=""/>
      <w:lvlJc w:val="left"/>
      <w:pPr>
        <w:ind w:left="6480" w:hanging="360"/>
      </w:pPr>
      <w:rPr>
        <w:rFonts w:ascii="Wingdings" w:hAnsi="Wingdings" w:hint="default"/>
      </w:rPr>
    </w:lvl>
  </w:abstractNum>
  <w:abstractNum w:abstractNumId="116" w15:restartNumberingAfterBreak="0">
    <w:nsid w:val="378C4582"/>
    <w:multiLevelType w:val="hybridMultilevel"/>
    <w:tmpl w:val="FFFFFFFF"/>
    <w:lvl w:ilvl="0" w:tplc="1C7655FC">
      <w:start w:val="1"/>
      <w:numFmt w:val="bullet"/>
      <w:lvlText w:val=""/>
      <w:lvlJc w:val="left"/>
      <w:pPr>
        <w:ind w:left="720" w:hanging="360"/>
      </w:pPr>
      <w:rPr>
        <w:rFonts w:ascii="Wingdings" w:hAnsi="Wingdings" w:hint="default"/>
      </w:rPr>
    </w:lvl>
    <w:lvl w:ilvl="1" w:tplc="08D899CC">
      <w:start w:val="1"/>
      <w:numFmt w:val="bullet"/>
      <w:lvlText w:val=""/>
      <w:lvlJc w:val="left"/>
      <w:pPr>
        <w:ind w:left="1440" w:hanging="360"/>
      </w:pPr>
      <w:rPr>
        <w:rFonts w:ascii="Wingdings" w:hAnsi="Wingdings" w:hint="default"/>
      </w:rPr>
    </w:lvl>
    <w:lvl w:ilvl="2" w:tplc="AB764952">
      <w:start w:val="1"/>
      <w:numFmt w:val="bullet"/>
      <w:lvlText w:val=""/>
      <w:lvlJc w:val="left"/>
      <w:pPr>
        <w:ind w:left="2160" w:hanging="360"/>
      </w:pPr>
      <w:rPr>
        <w:rFonts w:ascii="Wingdings" w:hAnsi="Wingdings" w:hint="default"/>
      </w:rPr>
    </w:lvl>
    <w:lvl w:ilvl="3" w:tplc="59F0BED4">
      <w:start w:val="1"/>
      <w:numFmt w:val="bullet"/>
      <w:lvlText w:val=""/>
      <w:lvlJc w:val="left"/>
      <w:pPr>
        <w:ind w:left="2880" w:hanging="360"/>
      </w:pPr>
      <w:rPr>
        <w:rFonts w:ascii="Wingdings" w:hAnsi="Wingdings" w:hint="default"/>
      </w:rPr>
    </w:lvl>
    <w:lvl w:ilvl="4" w:tplc="6FA8FA4A">
      <w:start w:val="1"/>
      <w:numFmt w:val="bullet"/>
      <w:lvlText w:val=""/>
      <w:lvlJc w:val="left"/>
      <w:pPr>
        <w:ind w:left="3600" w:hanging="360"/>
      </w:pPr>
      <w:rPr>
        <w:rFonts w:ascii="Wingdings" w:hAnsi="Wingdings" w:hint="default"/>
      </w:rPr>
    </w:lvl>
    <w:lvl w:ilvl="5" w:tplc="7320331E">
      <w:start w:val="1"/>
      <w:numFmt w:val="bullet"/>
      <w:lvlText w:val=""/>
      <w:lvlJc w:val="left"/>
      <w:pPr>
        <w:ind w:left="4320" w:hanging="360"/>
      </w:pPr>
      <w:rPr>
        <w:rFonts w:ascii="Wingdings" w:hAnsi="Wingdings" w:hint="default"/>
      </w:rPr>
    </w:lvl>
    <w:lvl w:ilvl="6" w:tplc="924CF596">
      <w:start w:val="1"/>
      <w:numFmt w:val="bullet"/>
      <w:lvlText w:val=""/>
      <w:lvlJc w:val="left"/>
      <w:pPr>
        <w:ind w:left="5040" w:hanging="360"/>
      </w:pPr>
      <w:rPr>
        <w:rFonts w:ascii="Wingdings" w:hAnsi="Wingdings" w:hint="default"/>
      </w:rPr>
    </w:lvl>
    <w:lvl w:ilvl="7" w:tplc="0248C336">
      <w:start w:val="1"/>
      <w:numFmt w:val="bullet"/>
      <w:lvlText w:val=""/>
      <w:lvlJc w:val="left"/>
      <w:pPr>
        <w:ind w:left="5760" w:hanging="360"/>
      </w:pPr>
      <w:rPr>
        <w:rFonts w:ascii="Wingdings" w:hAnsi="Wingdings" w:hint="default"/>
      </w:rPr>
    </w:lvl>
    <w:lvl w:ilvl="8" w:tplc="A7A61BB0">
      <w:start w:val="1"/>
      <w:numFmt w:val="bullet"/>
      <w:lvlText w:val=""/>
      <w:lvlJc w:val="left"/>
      <w:pPr>
        <w:ind w:left="6480" w:hanging="360"/>
      </w:pPr>
      <w:rPr>
        <w:rFonts w:ascii="Wingdings" w:hAnsi="Wingdings" w:hint="default"/>
      </w:rPr>
    </w:lvl>
  </w:abstractNum>
  <w:abstractNum w:abstractNumId="117" w15:restartNumberingAfterBreak="0">
    <w:nsid w:val="390B47D7"/>
    <w:multiLevelType w:val="hybridMultilevel"/>
    <w:tmpl w:val="FFFFFFFF"/>
    <w:lvl w:ilvl="0" w:tplc="ABBAADEE">
      <w:start w:val="1"/>
      <w:numFmt w:val="bullet"/>
      <w:lvlText w:val=""/>
      <w:lvlJc w:val="left"/>
      <w:pPr>
        <w:ind w:left="720" w:hanging="360"/>
      </w:pPr>
      <w:rPr>
        <w:rFonts w:ascii="Symbol" w:hAnsi="Symbol" w:hint="default"/>
      </w:rPr>
    </w:lvl>
    <w:lvl w:ilvl="1" w:tplc="EED61D0E">
      <w:start w:val="1"/>
      <w:numFmt w:val="bullet"/>
      <w:lvlText w:val="o"/>
      <w:lvlJc w:val="left"/>
      <w:pPr>
        <w:ind w:left="1440" w:hanging="360"/>
      </w:pPr>
      <w:rPr>
        <w:rFonts w:ascii="Courier New" w:hAnsi="Courier New" w:hint="default"/>
      </w:rPr>
    </w:lvl>
    <w:lvl w:ilvl="2" w:tplc="01267D6C">
      <w:start w:val="1"/>
      <w:numFmt w:val="bullet"/>
      <w:lvlText w:val=""/>
      <w:lvlJc w:val="left"/>
      <w:pPr>
        <w:ind w:left="2160" w:hanging="360"/>
      </w:pPr>
      <w:rPr>
        <w:rFonts w:ascii="Wingdings" w:hAnsi="Wingdings" w:hint="default"/>
      </w:rPr>
    </w:lvl>
    <w:lvl w:ilvl="3" w:tplc="2A3EEE5E">
      <w:start w:val="1"/>
      <w:numFmt w:val="bullet"/>
      <w:lvlText w:val=""/>
      <w:lvlJc w:val="left"/>
      <w:pPr>
        <w:ind w:left="2880" w:hanging="360"/>
      </w:pPr>
      <w:rPr>
        <w:rFonts w:ascii="Symbol" w:hAnsi="Symbol" w:hint="default"/>
      </w:rPr>
    </w:lvl>
    <w:lvl w:ilvl="4" w:tplc="13EEE85C">
      <w:start w:val="1"/>
      <w:numFmt w:val="bullet"/>
      <w:lvlText w:val="o"/>
      <w:lvlJc w:val="left"/>
      <w:pPr>
        <w:ind w:left="3600" w:hanging="360"/>
      </w:pPr>
      <w:rPr>
        <w:rFonts w:ascii="Courier New" w:hAnsi="Courier New" w:hint="default"/>
      </w:rPr>
    </w:lvl>
    <w:lvl w:ilvl="5" w:tplc="CB700424">
      <w:start w:val="1"/>
      <w:numFmt w:val="bullet"/>
      <w:lvlText w:val=""/>
      <w:lvlJc w:val="left"/>
      <w:pPr>
        <w:ind w:left="4320" w:hanging="360"/>
      </w:pPr>
      <w:rPr>
        <w:rFonts w:ascii="Wingdings" w:hAnsi="Wingdings" w:hint="default"/>
      </w:rPr>
    </w:lvl>
    <w:lvl w:ilvl="6" w:tplc="2070A948">
      <w:start w:val="1"/>
      <w:numFmt w:val="bullet"/>
      <w:lvlText w:val=""/>
      <w:lvlJc w:val="left"/>
      <w:pPr>
        <w:ind w:left="5040" w:hanging="360"/>
      </w:pPr>
      <w:rPr>
        <w:rFonts w:ascii="Symbol" w:hAnsi="Symbol" w:hint="default"/>
      </w:rPr>
    </w:lvl>
    <w:lvl w:ilvl="7" w:tplc="A0F214A0">
      <w:start w:val="1"/>
      <w:numFmt w:val="bullet"/>
      <w:lvlText w:val="o"/>
      <w:lvlJc w:val="left"/>
      <w:pPr>
        <w:ind w:left="5760" w:hanging="360"/>
      </w:pPr>
      <w:rPr>
        <w:rFonts w:ascii="Courier New" w:hAnsi="Courier New" w:hint="default"/>
      </w:rPr>
    </w:lvl>
    <w:lvl w:ilvl="8" w:tplc="ADCAD4C8">
      <w:start w:val="1"/>
      <w:numFmt w:val="bullet"/>
      <w:lvlText w:val=""/>
      <w:lvlJc w:val="left"/>
      <w:pPr>
        <w:ind w:left="6480" w:hanging="360"/>
      </w:pPr>
      <w:rPr>
        <w:rFonts w:ascii="Wingdings" w:hAnsi="Wingdings" w:hint="default"/>
      </w:rPr>
    </w:lvl>
  </w:abstractNum>
  <w:abstractNum w:abstractNumId="118" w15:restartNumberingAfterBreak="0">
    <w:nsid w:val="39E5627D"/>
    <w:multiLevelType w:val="hybridMultilevel"/>
    <w:tmpl w:val="FFFFFFFF"/>
    <w:lvl w:ilvl="0" w:tplc="621E836E">
      <w:start w:val="1"/>
      <w:numFmt w:val="bullet"/>
      <w:lvlText w:val=""/>
      <w:lvlJc w:val="left"/>
      <w:pPr>
        <w:ind w:left="720" w:hanging="360"/>
      </w:pPr>
      <w:rPr>
        <w:rFonts w:ascii="Wingdings" w:hAnsi="Wingdings" w:hint="default"/>
      </w:rPr>
    </w:lvl>
    <w:lvl w:ilvl="1" w:tplc="7E4C907A">
      <w:start w:val="1"/>
      <w:numFmt w:val="bullet"/>
      <w:lvlText w:val=""/>
      <w:lvlJc w:val="left"/>
      <w:pPr>
        <w:ind w:left="1440" w:hanging="360"/>
      </w:pPr>
      <w:rPr>
        <w:rFonts w:ascii="Wingdings" w:hAnsi="Wingdings" w:hint="default"/>
      </w:rPr>
    </w:lvl>
    <w:lvl w:ilvl="2" w:tplc="2190D71E">
      <w:start w:val="1"/>
      <w:numFmt w:val="bullet"/>
      <w:lvlText w:val=""/>
      <w:lvlJc w:val="left"/>
      <w:pPr>
        <w:ind w:left="2160" w:hanging="360"/>
      </w:pPr>
      <w:rPr>
        <w:rFonts w:ascii="Wingdings" w:hAnsi="Wingdings" w:hint="default"/>
      </w:rPr>
    </w:lvl>
    <w:lvl w:ilvl="3" w:tplc="40928D36">
      <w:start w:val="1"/>
      <w:numFmt w:val="bullet"/>
      <w:lvlText w:val=""/>
      <w:lvlJc w:val="left"/>
      <w:pPr>
        <w:ind w:left="2880" w:hanging="360"/>
      </w:pPr>
      <w:rPr>
        <w:rFonts w:ascii="Wingdings" w:hAnsi="Wingdings" w:hint="default"/>
      </w:rPr>
    </w:lvl>
    <w:lvl w:ilvl="4" w:tplc="FC1A3622">
      <w:start w:val="1"/>
      <w:numFmt w:val="bullet"/>
      <w:lvlText w:val=""/>
      <w:lvlJc w:val="left"/>
      <w:pPr>
        <w:ind w:left="3600" w:hanging="360"/>
      </w:pPr>
      <w:rPr>
        <w:rFonts w:ascii="Wingdings" w:hAnsi="Wingdings" w:hint="default"/>
      </w:rPr>
    </w:lvl>
    <w:lvl w:ilvl="5" w:tplc="0F06D7C4">
      <w:start w:val="1"/>
      <w:numFmt w:val="bullet"/>
      <w:lvlText w:val=""/>
      <w:lvlJc w:val="left"/>
      <w:pPr>
        <w:ind w:left="4320" w:hanging="360"/>
      </w:pPr>
      <w:rPr>
        <w:rFonts w:ascii="Wingdings" w:hAnsi="Wingdings" w:hint="default"/>
      </w:rPr>
    </w:lvl>
    <w:lvl w:ilvl="6" w:tplc="0C986314">
      <w:start w:val="1"/>
      <w:numFmt w:val="bullet"/>
      <w:lvlText w:val=""/>
      <w:lvlJc w:val="left"/>
      <w:pPr>
        <w:ind w:left="5040" w:hanging="360"/>
      </w:pPr>
      <w:rPr>
        <w:rFonts w:ascii="Wingdings" w:hAnsi="Wingdings" w:hint="default"/>
      </w:rPr>
    </w:lvl>
    <w:lvl w:ilvl="7" w:tplc="62E8C3C6">
      <w:start w:val="1"/>
      <w:numFmt w:val="bullet"/>
      <w:lvlText w:val=""/>
      <w:lvlJc w:val="left"/>
      <w:pPr>
        <w:ind w:left="5760" w:hanging="360"/>
      </w:pPr>
      <w:rPr>
        <w:rFonts w:ascii="Wingdings" w:hAnsi="Wingdings" w:hint="default"/>
      </w:rPr>
    </w:lvl>
    <w:lvl w:ilvl="8" w:tplc="05A03AEE">
      <w:start w:val="1"/>
      <w:numFmt w:val="bullet"/>
      <w:lvlText w:val=""/>
      <w:lvlJc w:val="left"/>
      <w:pPr>
        <w:ind w:left="6480" w:hanging="360"/>
      </w:pPr>
      <w:rPr>
        <w:rFonts w:ascii="Wingdings" w:hAnsi="Wingdings" w:hint="default"/>
      </w:rPr>
    </w:lvl>
  </w:abstractNum>
  <w:abstractNum w:abstractNumId="119" w15:restartNumberingAfterBreak="0">
    <w:nsid w:val="3B2183AE"/>
    <w:multiLevelType w:val="hybridMultilevel"/>
    <w:tmpl w:val="FFFFFFFF"/>
    <w:lvl w:ilvl="0" w:tplc="47784352">
      <w:start w:val="1"/>
      <w:numFmt w:val="bullet"/>
      <w:lvlText w:val=""/>
      <w:lvlJc w:val="left"/>
      <w:pPr>
        <w:ind w:left="720" w:hanging="360"/>
      </w:pPr>
      <w:rPr>
        <w:rFonts w:ascii="Symbol" w:hAnsi="Symbol" w:hint="default"/>
      </w:rPr>
    </w:lvl>
    <w:lvl w:ilvl="1" w:tplc="ED36EC0C">
      <w:start w:val="1"/>
      <w:numFmt w:val="bullet"/>
      <w:lvlText w:val="o"/>
      <w:lvlJc w:val="left"/>
      <w:pPr>
        <w:ind w:left="1440" w:hanging="360"/>
      </w:pPr>
      <w:rPr>
        <w:rFonts w:ascii="Courier New" w:hAnsi="Courier New" w:hint="default"/>
      </w:rPr>
    </w:lvl>
    <w:lvl w:ilvl="2" w:tplc="1A20C752">
      <w:start w:val="1"/>
      <w:numFmt w:val="bullet"/>
      <w:lvlText w:val=""/>
      <w:lvlJc w:val="left"/>
      <w:pPr>
        <w:ind w:left="2160" w:hanging="360"/>
      </w:pPr>
      <w:rPr>
        <w:rFonts w:ascii="Wingdings" w:hAnsi="Wingdings" w:hint="default"/>
      </w:rPr>
    </w:lvl>
    <w:lvl w:ilvl="3" w:tplc="218C555C">
      <w:start w:val="1"/>
      <w:numFmt w:val="bullet"/>
      <w:lvlText w:val=""/>
      <w:lvlJc w:val="left"/>
      <w:pPr>
        <w:ind w:left="2880" w:hanging="360"/>
      </w:pPr>
      <w:rPr>
        <w:rFonts w:ascii="Symbol" w:hAnsi="Symbol" w:hint="default"/>
      </w:rPr>
    </w:lvl>
    <w:lvl w:ilvl="4" w:tplc="0F707A76">
      <w:start w:val="1"/>
      <w:numFmt w:val="bullet"/>
      <w:lvlText w:val="o"/>
      <w:lvlJc w:val="left"/>
      <w:pPr>
        <w:ind w:left="3600" w:hanging="360"/>
      </w:pPr>
      <w:rPr>
        <w:rFonts w:ascii="Courier New" w:hAnsi="Courier New" w:hint="default"/>
      </w:rPr>
    </w:lvl>
    <w:lvl w:ilvl="5" w:tplc="9252E62C">
      <w:start w:val="1"/>
      <w:numFmt w:val="bullet"/>
      <w:lvlText w:val=""/>
      <w:lvlJc w:val="left"/>
      <w:pPr>
        <w:ind w:left="4320" w:hanging="360"/>
      </w:pPr>
      <w:rPr>
        <w:rFonts w:ascii="Wingdings" w:hAnsi="Wingdings" w:hint="default"/>
      </w:rPr>
    </w:lvl>
    <w:lvl w:ilvl="6" w:tplc="D6B80554">
      <w:start w:val="1"/>
      <w:numFmt w:val="bullet"/>
      <w:lvlText w:val=""/>
      <w:lvlJc w:val="left"/>
      <w:pPr>
        <w:ind w:left="5040" w:hanging="360"/>
      </w:pPr>
      <w:rPr>
        <w:rFonts w:ascii="Symbol" w:hAnsi="Symbol" w:hint="default"/>
      </w:rPr>
    </w:lvl>
    <w:lvl w:ilvl="7" w:tplc="D3085B98">
      <w:start w:val="1"/>
      <w:numFmt w:val="bullet"/>
      <w:lvlText w:val="o"/>
      <w:lvlJc w:val="left"/>
      <w:pPr>
        <w:ind w:left="5760" w:hanging="360"/>
      </w:pPr>
      <w:rPr>
        <w:rFonts w:ascii="Courier New" w:hAnsi="Courier New" w:hint="default"/>
      </w:rPr>
    </w:lvl>
    <w:lvl w:ilvl="8" w:tplc="485AFF0C">
      <w:start w:val="1"/>
      <w:numFmt w:val="bullet"/>
      <w:lvlText w:val=""/>
      <w:lvlJc w:val="left"/>
      <w:pPr>
        <w:ind w:left="6480" w:hanging="360"/>
      </w:pPr>
      <w:rPr>
        <w:rFonts w:ascii="Wingdings" w:hAnsi="Wingdings" w:hint="default"/>
      </w:rPr>
    </w:lvl>
  </w:abstractNum>
  <w:abstractNum w:abstractNumId="120" w15:restartNumberingAfterBreak="0">
    <w:nsid w:val="3B827AF4"/>
    <w:multiLevelType w:val="hybridMultilevel"/>
    <w:tmpl w:val="FFFFFFFF"/>
    <w:lvl w:ilvl="0" w:tplc="C894635C">
      <w:start w:val="1"/>
      <w:numFmt w:val="bullet"/>
      <w:lvlText w:val=""/>
      <w:lvlJc w:val="left"/>
      <w:pPr>
        <w:ind w:left="720" w:hanging="360"/>
      </w:pPr>
      <w:rPr>
        <w:rFonts w:ascii="Symbol" w:hAnsi="Symbol" w:hint="default"/>
      </w:rPr>
    </w:lvl>
    <w:lvl w:ilvl="1" w:tplc="4DBA46A4">
      <w:start w:val="1"/>
      <w:numFmt w:val="bullet"/>
      <w:lvlText w:val="o"/>
      <w:lvlJc w:val="left"/>
      <w:pPr>
        <w:ind w:left="1440" w:hanging="360"/>
      </w:pPr>
      <w:rPr>
        <w:rFonts w:ascii="Courier New" w:hAnsi="Courier New" w:hint="default"/>
      </w:rPr>
    </w:lvl>
    <w:lvl w:ilvl="2" w:tplc="7E2E406E">
      <w:start w:val="1"/>
      <w:numFmt w:val="bullet"/>
      <w:lvlText w:val=""/>
      <w:lvlJc w:val="left"/>
      <w:pPr>
        <w:ind w:left="2160" w:hanging="360"/>
      </w:pPr>
      <w:rPr>
        <w:rFonts w:ascii="Wingdings" w:hAnsi="Wingdings" w:hint="default"/>
      </w:rPr>
    </w:lvl>
    <w:lvl w:ilvl="3" w:tplc="3B56AF4C">
      <w:start w:val="1"/>
      <w:numFmt w:val="bullet"/>
      <w:lvlText w:val=""/>
      <w:lvlJc w:val="left"/>
      <w:pPr>
        <w:ind w:left="2880" w:hanging="360"/>
      </w:pPr>
      <w:rPr>
        <w:rFonts w:ascii="Symbol" w:hAnsi="Symbol" w:hint="default"/>
      </w:rPr>
    </w:lvl>
    <w:lvl w:ilvl="4" w:tplc="8CB6C2E4">
      <w:start w:val="1"/>
      <w:numFmt w:val="bullet"/>
      <w:lvlText w:val="o"/>
      <w:lvlJc w:val="left"/>
      <w:pPr>
        <w:ind w:left="3600" w:hanging="360"/>
      </w:pPr>
      <w:rPr>
        <w:rFonts w:ascii="Courier New" w:hAnsi="Courier New" w:hint="default"/>
      </w:rPr>
    </w:lvl>
    <w:lvl w:ilvl="5" w:tplc="526EB094">
      <w:start w:val="1"/>
      <w:numFmt w:val="bullet"/>
      <w:lvlText w:val=""/>
      <w:lvlJc w:val="left"/>
      <w:pPr>
        <w:ind w:left="4320" w:hanging="360"/>
      </w:pPr>
      <w:rPr>
        <w:rFonts w:ascii="Wingdings" w:hAnsi="Wingdings" w:hint="default"/>
      </w:rPr>
    </w:lvl>
    <w:lvl w:ilvl="6" w:tplc="8C066836">
      <w:start w:val="1"/>
      <w:numFmt w:val="bullet"/>
      <w:lvlText w:val=""/>
      <w:lvlJc w:val="left"/>
      <w:pPr>
        <w:ind w:left="5040" w:hanging="360"/>
      </w:pPr>
      <w:rPr>
        <w:rFonts w:ascii="Symbol" w:hAnsi="Symbol" w:hint="default"/>
      </w:rPr>
    </w:lvl>
    <w:lvl w:ilvl="7" w:tplc="3D46FA4C">
      <w:start w:val="1"/>
      <w:numFmt w:val="bullet"/>
      <w:lvlText w:val="o"/>
      <w:lvlJc w:val="left"/>
      <w:pPr>
        <w:ind w:left="5760" w:hanging="360"/>
      </w:pPr>
      <w:rPr>
        <w:rFonts w:ascii="Courier New" w:hAnsi="Courier New" w:hint="default"/>
      </w:rPr>
    </w:lvl>
    <w:lvl w:ilvl="8" w:tplc="F9EEAB96">
      <w:start w:val="1"/>
      <w:numFmt w:val="bullet"/>
      <w:lvlText w:val=""/>
      <w:lvlJc w:val="left"/>
      <w:pPr>
        <w:ind w:left="6480" w:hanging="360"/>
      </w:pPr>
      <w:rPr>
        <w:rFonts w:ascii="Wingdings" w:hAnsi="Wingdings" w:hint="default"/>
      </w:rPr>
    </w:lvl>
  </w:abstractNum>
  <w:abstractNum w:abstractNumId="121" w15:restartNumberingAfterBreak="0">
    <w:nsid w:val="3BD77ED2"/>
    <w:multiLevelType w:val="hybridMultilevel"/>
    <w:tmpl w:val="FFFFFFFF"/>
    <w:lvl w:ilvl="0" w:tplc="83B6435C">
      <w:start w:val="1"/>
      <w:numFmt w:val="bullet"/>
      <w:lvlText w:val=""/>
      <w:lvlJc w:val="left"/>
      <w:pPr>
        <w:ind w:left="720" w:hanging="360"/>
      </w:pPr>
      <w:rPr>
        <w:rFonts w:ascii="Wingdings" w:hAnsi="Wingdings" w:hint="default"/>
      </w:rPr>
    </w:lvl>
    <w:lvl w:ilvl="1" w:tplc="98E8784C">
      <w:start w:val="1"/>
      <w:numFmt w:val="bullet"/>
      <w:lvlText w:val=""/>
      <w:lvlJc w:val="left"/>
      <w:pPr>
        <w:ind w:left="1440" w:hanging="360"/>
      </w:pPr>
      <w:rPr>
        <w:rFonts w:ascii="Wingdings" w:hAnsi="Wingdings" w:hint="default"/>
      </w:rPr>
    </w:lvl>
    <w:lvl w:ilvl="2" w:tplc="6BDAE67C">
      <w:start w:val="1"/>
      <w:numFmt w:val="bullet"/>
      <w:lvlText w:val=""/>
      <w:lvlJc w:val="left"/>
      <w:pPr>
        <w:ind w:left="2160" w:hanging="360"/>
      </w:pPr>
      <w:rPr>
        <w:rFonts w:ascii="Wingdings" w:hAnsi="Wingdings" w:hint="default"/>
      </w:rPr>
    </w:lvl>
    <w:lvl w:ilvl="3" w:tplc="B11CF604">
      <w:start w:val="1"/>
      <w:numFmt w:val="bullet"/>
      <w:lvlText w:val=""/>
      <w:lvlJc w:val="left"/>
      <w:pPr>
        <w:ind w:left="2880" w:hanging="360"/>
      </w:pPr>
      <w:rPr>
        <w:rFonts w:ascii="Wingdings" w:hAnsi="Wingdings" w:hint="default"/>
      </w:rPr>
    </w:lvl>
    <w:lvl w:ilvl="4" w:tplc="87BA5B10">
      <w:start w:val="1"/>
      <w:numFmt w:val="bullet"/>
      <w:lvlText w:val=""/>
      <w:lvlJc w:val="left"/>
      <w:pPr>
        <w:ind w:left="3600" w:hanging="360"/>
      </w:pPr>
      <w:rPr>
        <w:rFonts w:ascii="Wingdings" w:hAnsi="Wingdings" w:hint="default"/>
      </w:rPr>
    </w:lvl>
    <w:lvl w:ilvl="5" w:tplc="F69ECD2E">
      <w:start w:val="1"/>
      <w:numFmt w:val="bullet"/>
      <w:lvlText w:val=""/>
      <w:lvlJc w:val="left"/>
      <w:pPr>
        <w:ind w:left="4320" w:hanging="360"/>
      </w:pPr>
      <w:rPr>
        <w:rFonts w:ascii="Wingdings" w:hAnsi="Wingdings" w:hint="default"/>
      </w:rPr>
    </w:lvl>
    <w:lvl w:ilvl="6" w:tplc="EFF2AAA0">
      <w:start w:val="1"/>
      <w:numFmt w:val="bullet"/>
      <w:lvlText w:val=""/>
      <w:lvlJc w:val="left"/>
      <w:pPr>
        <w:ind w:left="5040" w:hanging="360"/>
      </w:pPr>
      <w:rPr>
        <w:rFonts w:ascii="Wingdings" w:hAnsi="Wingdings" w:hint="default"/>
      </w:rPr>
    </w:lvl>
    <w:lvl w:ilvl="7" w:tplc="462C7398">
      <w:start w:val="1"/>
      <w:numFmt w:val="bullet"/>
      <w:lvlText w:val=""/>
      <w:lvlJc w:val="left"/>
      <w:pPr>
        <w:ind w:left="5760" w:hanging="360"/>
      </w:pPr>
      <w:rPr>
        <w:rFonts w:ascii="Wingdings" w:hAnsi="Wingdings" w:hint="default"/>
      </w:rPr>
    </w:lvl>
    <w:lvl w:ilvl="8" w:tplc="EE164C98">
      <w:start w:val="1"/>
      <w:numFmt w:val="bullet"/>
      <w:lvlText w:val=""/>
      <w:lvlJc w:val="left"/>
      <w:pPr>
        <w:ind w:left="6480" w:hanging="360"/>
      </w:pPr>
      <w:rPr>
        <w:rFonts w:ascii="Wingdings" w:hAnsi="Wingdings" w:hint="default"/>
      </w:rPr>
    </w:lvl>
  </w:abstractNum>
  <w:abstractNum w:abstractNumId="122" w15:restartNumberingAfterBreak="0">
    <w:nsid w:val="3BFBAFFA"/>
    <w:multiLevelType w:val="hybridMultilevel"/>
    <w:tmpl w:val="FFFFFFFF"/>
    <w:lvl w:ilvl="0" w:tplc="B9E03B60">
      <w:start w:val="1"/>
      <w:numFmt w:val="bullet"/>
      <w:lvlText w:val=""/>
      <w:lvlJc w:val="left"/>
      <w:pPr>
        <w:ind w:left="720" w:hanging="360"/>
      </w:pPr>
      <w:rPr>
        <w:rFonts w:ascii="Wingdings" w:hAnsi="Wingdings" w:hint="default"/>
      </w:rPr>
    </w:lvl>
    <w:lvl w:ilvl="1" w:tplc="4EA6A89A">
      <w:start w:val="1"/>
      <w:numFmt w:val="bullet"/>
      <w:lvlText w:val=""/>
      <w:lvlJc w:val="left"/>
      <w:pPr>
        <w:ind w:left="1440" w:hanging="360"/>
      </w:pPr>
      <w:rPr>
        <w:rFonts w:ascii="Wingdings" w:hAnsi="Wingdings" w:hint="default"/>
      </w:rPr>
    </w:lvl>
    <w:lvl w:ilvl="2" w:tplc="B43E39C6">
      <w:start w:val="1"/>
      <w:numFmt w:val="bullet"/>
      <w:lvlText w:val=""/>
      <w:lvlJc w:val="left"/>
      <w:pPr>
        <w:ind w:left="2160" w:hanging="360"/>
      </w:pPr>
      <w:rPr>
        <w:rFonts w:ascii="Wingdings" w:hAnsi="Wingdings" w:hint="default"/>
      </w:rPr>
    </w:lvl>
    <w:lvl w:ilvl="3" w:tplc="D36C4FF2">
      <w:start w:val="1"/>
      <w:numFmt w:val="bullet"/>
      <w:lvlText w:val=""/>
      <w:lvlJc w:val="left"/>
      <w:pPr>
        <w:ind w:left="2880" w:hanging="360"/>
      </w:pPr>
      <w:rPr>
        <w:rFonts w:ascii="Wingdings" w:hAnsi="Wingdings" w:hint="default"/>
      </w:rPr>
    </w:lvl>
    <w:lvl w:ilvl="4" w:tplc="7B8066BE">
      <w:start w:val="1"/>
      <w:numFmt w:val="bullet"/>
      <w:lvlText w:val=""/>
      <w:lvlJc w:val="left"/>
      <w:pPr>
        <w:ind w:left="3600" w:hanging="360"/>
      </w:pPr>
      <w:rPr>
        <w:rFonts w:ascii="Wingdings" w:hAnsi="Wingdings" w:hint="default"/>
      </w:rPr>
    </w:lvl>
    <w:lvl w:ilvl="5" w:tplc="0B4490FC">
      <w:start w:val="1"/>
      <w:numFmt w:val="bullet"/>
      <w:lvlText w:val=""/>
      <w:lvlJc w:val="left"/>
      <w:pPr>
        <w:ind w:left="4320" w:hanging="360"/>
      </w:pPr>
      <w:rPr>
        <w:rFonts w:ascii="Wingdings" w:hAnsi="Wingdings" w:hint="default"/>
      </w:rPr>
    </w:lvl>
    <w:lvl w:ilvl="6" w:tplc="788CEDE8">
      <w:start w:val="1"/>
      <w:numFmt w:val="bullet"/>
      <w:lvlText w:val=""/>
      <w:lvlJc w:val="left"/>
      <w:pPr>
        <w:ind w:left="5040" w:hanging="360"/>
      </w:pPr>
      <w:rPr>
        <w:rFonts w:ascii="Wingdings" w:hAnsi="Wingdings" w:hint="default"/>
      </w:rPr>
    </w:lvl>
    <w:lvl w:ilvl="7" w:tplc="9A265498">
      <w:start w:val="1"/>
      <w:numFmt w:val="bullet"/>
      <w:lvlText w:val=""/>
      <w:lvlJc w:val="left"/>
      <w:pPr>
        <w:ind w:left="5760" w:hanging="360"/>
      </w:pPr>
      <w:rPr>
        <w:rFonts w:ascii="Wingdings" w:hAnsi="Wingdings" w:hint="default"/>
      </w:rPr>
    </w:lvl>
    <w:lvl w:ilvl="8" w:tplc="E5B612CA">
      <w:start w:val="1"/>
      <w:numFmt w:val="bullet"/>
      <w:lvlText w:val=""/>
      <w:lvlJc w:val="left"/>
      <w:pPr>
        <w:ind w:left="6480" w:hanging="360"/>
      </w:pPr>
      <w:rPr>
        <w:rFonts w:ascii="Wingdings" w:hAnsi="Wingdings" w:hint="default"/>
      </w:rPr>
    </w:lvl>
  </w:abstractNum>
  <w:abstractNum w:abstractNumId="123" w15:restartNumberingAfterBreak="0">
    <w:nsid w:val="3D4DD3B0"/>
    <w:multiLevelType w:val="hybridMultilevel"/>
    <w:tmpl w:val="FFFFFFFF"/>
    <w:lvl w:ilvl="0" w:tplc="2C6209FE">
      <w:start w:val="1"/>
      <w:numFmt w:val="bullet"/>
      <w:lvlText w:val=""/>
      <w:lvlJc w:val="left"/>
      <w:pPr>
        <w:ind w:left="720" w:hanging="360"/>
      </w:pPr>
      <w:rPr>
        <w:rFonts w:ascii="Wingdings" w:hAnsi="Wingdings" w:hint="default"/>
      </w:rPr>
    </w:lvl>
    <w:lvl w:ilvl="1" w:tplc="BE2891E6">
      <w:start w:val="1"/>
      <w:numFmt w:val="bullet"/>
      <w:lvlText w:val=""/>
      <w:lvlJc w:val="left"/>
      <w:pPr>
        <w:ind w:left="1440" w:hanging="360"/>
      </w:pPr>
      <w:rPr>
        <w:rFonts w:ascii="Wingdings" w:hAnsi="Wingdings" w:hint="default"/>
      </w:rPr>
    </w:lvl>
    <w:lvl w:ilvl="2" w:tplc="C85E4CA2">
      <w:start w:val="1"/>
      <w:numFmt w:val="bullet"/>
      <w:lvlText w:val=""/>
      <w:lvlJc w:val="left"/>
      <w:pPr>
        <w:ind w:left="2160" w:hanging="360"/>
      </w:pPr>
      <w:rPr>
        <w:rFonts w:ascii="Wingdings" w:hAnsi="Wingdings" w:hint="default"/>
      </w:rPr>
    </w:lvl>
    <w:lvl w:ilvl="3" w:tplc="638C6B12">
      <w:start w:val="1"/>
      <w:numFmt w:val="bullet"/>
      <w:lvlText w:val=""/>
      <w:lvlJc w:val="left"/>
      <w:pPr>
        <w:ind w:left="2880" w:hanging="360"/>
      </w:pPr>
      <w:rPr>
        <w:rFonts w:ascii="Wingdings" w:hAnsi="Wingdings" w:hint="default"/>
      </w:rPr>
    </w:lvl>
    <w:lvl w:ilvl="4" w:tplc="F1D29A74">
      <w:start w:val="1"/>
      <w:numFmt w:val="bullet"/>
      <w:lvlText w:val=""/>
      <w:lvlJc w:val="left"/>
      <w:pPr>
        <w:ind w:left="3600" w:hanging="360"/>
      </w:pPr>
      <w:rPr>
        <w:rFonts w:ascii="Wingdings" w:hAnsi="Wingdings" w:hint="default"/>
      </w:rPr>
    </w:lvl>
    <w:lvl w:ilvl="5" w:tplc="C994AE1C">
      <w:start w:val="1"/>
      <w:numFmt w:val="bullet"/>
      <w:lvlText w:val=""/>
      <w:lvlJc w:val="left"/>
      <w:pPr>
        <w:ind w:left="4320" w:hanging="360"/>
      </w:pPr>
      <w:rPr>
        <w:rFonts w:ascii="Wingdings" w:hAnsi="Wingdings" w:hint="default"/>
      </w:rPr>
    </w:lvl>
    <w:lvl w:ilvl="6" w:tplc="E42AD566">
      <w:start w:val="1"/>
      <w:numFmt w:val="bullet"/>
      <w:lvlText w:val=""/>
      <w:lvlJc w:val="left"/>
      <w:pPr>
        <w:ind w:left="5040" w:hanging="360"/>
      </w:pPr>
      <w:rPr>
        <w:rFonts w:ascii="Wingdings" w:hAnsi="Wingdings" w:hint="default"/>
      </w:rPr>
    </w:lvl>
    <w:lvl w:ilvl="7" w:tplc="3E640780">
      <w:start w:val="1"/>
      <w:numFmt w:val="bullet"/>
      <w:lvlText w:val=""/>
      <w:lvlJc w:val="left"/>
      <w:pPr>
        <w:ind w:left="5760" w:hanging="360"/>
      </w:pPr>
      <w:rPr>
        <w:rFonts w:ascii="Wingdings" w:hAnsi="Wingdings" w:hint="default"/>
      </w:rPr>
    </w:lvl>
    <w:lvl w:ilvl="8" w:tplc="330003EA">
      <w:start w:val="1"/>
      <w:numFmt w:val="bullet"/>
      <w:lvlText w:val=""/>
      <w:lvlJc w:val="left"/>
      <w:pPr>
        <w:ind w:left="6480" w:hanging="360"/>
      </w:pPr>
      <w:rPr>
        <w:rFonts w:ascii="Wingdings" w:hAnsi="Wingdings" w:hint="default"/>
      </w:rPr>
    </w:lvl>
  </w:abstractNum>
  <w:abstractNum w:abstractNumId="124" w15:restartNumberingAfterBreak="0">
    <w:nsid w:val="3ED54032"/>
    <w:multiLevelType w:val="hybridMultilevel"/>
    <w:tmpl w:val="B446560E"/>
    <w:lvl w:ilvl="0" w:tplc="D57201B0">
      <w:start w:val="1"/>
      <w:numFmt w:val="bullet"/>
      <w:lvlText w:val=""/>
      <w:lvlJc w:val="left"/>
      <w:pPr>
        <w:ind w:left="720" w:hanging="360"/>
      </w:pPr>
      <w:rPr>
        <w:rFonts w:ascii="Symbol" w:hAnsi="Symbol" w:hint="default"/>
      </w:rPr>
    </w:lvl>
    <w:lvl w:ilvl="1" w:tplc="064CE4C2" w:tentative="1">
      <w:start w:val="1"/>
      <w:numFmt w:val="bullet"/>
      <w:lvlText w:val="o"/>
      <w:lvlJc w:val="left"/>
      <w:pPr>
        <w:ind w:left="1440" w:hanging="360"/>
      </w:pPr>
      <w:rPr>
        <w:rFonts w:ascii="Courier New" w:hAnsi="Courier New" w:hint="default"/>
      </w:rPr>
    </w:lvl>
    <w:lvl w:ilvl="2" w:tplc="69C04128" w:tentative="1">
      <w:start w:val="1"/>
      <w:numFmt w:val="bullet"/>
      <w:lvlText w:val=""/>
      <w:lvlJc w:val="left"/>
      <w:pPr>
        <w:ind w:left="2160" w:hanging="360"/>
      </w:pPr>
      <w:rPr>
        <w:rFonts w:ascii="Wingdings" w:hAnsi="Wingdings" w:hint="default"/>
      </w:rPr>
    </w:lvl>
    <w:lvl w:ilvl="3" w:tplc="26341962" w:tentative="1">
      <w:start w:val="1"/>
      <w:numFmt w:val="bullet"/>
      <w:lvlText w:val=""/>
      <w:lvlJc w:val="left"/>
      <w:pPr>
        <w:ind w:left="2880" w:hanging="360"/>
      </w:pPr>
      <w:rPr>
        <w:rFonts w:ascii="Symbol" w:hAnsi="Symbol" w:hint="default"/>
      </w:rPr>
    </w:lvl>
    <w:lvl w:ilvl="4" w:tplc="40E64288" w:tentative="1">
      <w:start w:val="1"/>
      <w:numFmt w:val="bullet"/>
      <w:lvlText w:val="o"/>
      <w:lvlJc w:val="left"/>
      <w:pPr>
        <w:ind w:left="3600" w:hanging="360"/>
      </w:pPr>
      <w:rPr>
        <w:rFonts w:ascii="Courier New" w:hAnsi="Courier New" w:hint="default"/>
      </w:rPr>
    </w:lvl>
    <w:lvl w:ilvl="5" w:tplc="A5808B4C" w:tentative="1">
      <w:start w:val="1"/>
      <w:numFmt w:val="bullet"/>
      <w:lvlText w:val=""/>
      <w:lvlJc w:val="left"/>
      <w:pPr>
        <w:ind w:left="4320" w:hanging="360"/>
      </w:pPr>
      <w:rPr>
        <w:rFonts w:ascii="Wingdings" w:hAnsi="Wingdings" w:hint="default"/>
      </w:rPr>
    </w:lvl>
    <w:lvl w:ilvl="6" w:tplc="62328380" w:tentative="1">
      <w:start w:val="1"/>
      <w:numFmt w:val="bullet"/>
      <w:lvlText w:val=""/>
      <w:lvlJc w:val="left"/>
      <w:pPr>
        <w:ind w:left="5040" w:hanging="360"/>
      </w:pPr>
      <w:rPr>
        <w:rFonts w:ascii="Symbol" w:hAnsi="Symbol" w:hint="default"/>
      </w:rPr>
    </w:lvl>
    <w:lvl w:ilvl="7" w:tplc="3B267D5A" w:tentative="1">
      <w:start w:val="1"/>
      <w:numFmt w:val="bullet"/>
      <w:lvlText w:val="o"/>
      <w:lvlJc w:val="left"/>
      <w:pPr>
        <w:ind w:left="5760" w:hanging="360"/>
      </w:pPr>
      <w:rPr>
        <w:rFonts w:ascii="Courier New" w:hAnsi="Courier New" w:hint="default"/>
      </w:rPr>
    </w:lvl>
    <w:lvl w:ilvl="8" w:tplc="85707ED8" w:tentative="1">
      <w:start w:val="1"/>
      <w:numFmt w:val="bullet"/>
      <w:lvlText w:val=""/>
      <w:lvlJc w:val="left"/>
      <w:pPr>
        <w:ind w:left="6480" w:hanging="360"/>
      </w:pPr>
      <w:rPr>
        <w:rFonts w:ascii="Wingdings" w:hAnsi="Wingdings" w:hint="default"/>
      </w:rPr>
    </w:lvl>
  </w:abstractNum>
  <w:abstractNum w:abstractNumId="125" w15:restartNumberingAfterBreak="0">
    <w:nsid w:val="3F3F0391"/>
    <w:multiLevelType w:val="hybridMultilevel"/>
    <w:tmpl w:val="FFFFFFFF"/>
    <w:lvl w:ilvl="0" w:tplc="AF6C6BAE">
      <w:start w:val="1"/>
      <w:numFmt w:val="bullet"/>
      <w:lvlText w:val=""/>
      <w:lvlJc w:val="left"/>
      <w:pPr>
        <w:ind w:left="720" w:hanging="360"/>
      </w:pPr>
      <w:rPr>
        <w:rFonts w:ascii="Wingdings" w:hAnsi="Wingdings" w:hint="default"/>
      </w:rPr>
    </w:lvl>
    <w:lvl w:ilvl="1" w:tplc="8AC8A186">
      <w:start w:val="1"/>
      <w:numFmt w:val="bullet"/>
      <w:lvlText w:val=""/>
      <w:lvlJc w:val="left"/>
      <w:pPr>
        <w:ind w:left="1440" w:hanging="360"/>
      </w:pPr>
      <w:rPr>
        <w:rFonts w:ascii="Wingdings" w:hAnsi="Wingdings" w:hint="default"/>
      </w:rPr>
    </w:lvl>
    <w:lvl w:ilvl="2" w:tplc="25D6C4EA">
      <w:start w:val="1"/>
      <w:numFmt w:val="bullet"/>
      <w:lvlText w:val=""/>
      <w:lvlJc w:val="left"/>
      <w:pPr>
        <w:ind w:left="2160" w:hanging="360"/>
      </w:pPr>
      <w:rPr>
        <w:rFonts w:ascii="Wingdings" w:hAnsi="Wingdings" w:hint="default"/>
      </w:rPr>
    </w:lvl>
    <w:lvl w:ilvl="3" w:tplc="FE2EE72E">
      <w:start w:val="1"/>
      <w:numFmt w:val="bullet"/>
      <w:lvlText w:val=""/>
      <w:lvlJc w:val="left"/>
      <w:pPr>
        <w:ind w:left="2880" w:hanging="360"/>
      </w:pPr>
      <w:rPr>
        <w:rFonts w:ascii="Wingdings" w:hAnsi="Wingdings" w:hint="default"/>
      </w:rPr>
    </w:lvl>
    <w:lvl w:ilvl="4" w:tplc="4E0EF926">
      <w:start w:val="1"/>
      <w:numFmt w:val="bullet"/>
      <w:lvlText w:val=""/>
      <w:lvlJc w:val="left"/>
      <w:pPr>
        <w:ind w:left="3600" w:hanging="360"/>
      </w:pPr>
      <w:rPr>
        <w:rFonts w:ascii="Wingdings" w:hAnsi="Wingdings" w:hint="default"/>
      </w:rPr>
    </w:lvl>
    <w:lvl w:ilvl="5" w:tplc="CBCE3B3A">
      <w:start w:val="1"/>
      <w:numFmt w:val="bullet"/>
      <w:lvlText w:val=""/>
      <w:lvlJc w:val="left"/>
      <w:pPr>
        <w:ind w:left="4320" w:hanging="360"/>
      </w:pPr>
      <w:rPr>
        <w:rFonts w:ascii="Wingdings" w:hAnsi="Wingdings" w:hint="default"/>
      </w:rPr>
    </w:lvl>
    <w:lvl w:ilvl="6" w:tplc="9C16606A">
      <w:start w:val="1"/>
      <w:numFmt w:val="bullet"/>
      <w:lvlText w:val=""/>
      <w:lvlJc w:val="left"/>
      <w:pPr>
        <w:ind w:left="5040" w:hanging="360"/>
      </w:pPr>
      <w:rPr>
        <w:rFonts w:ascii="Wingdings" w:hAnsi="Wingdings" w:hint="default"/>
      </w:rPr>
    </w:lvl>
    <w:lvl w:ilvl="7" w:tplc="52A63C94">
      <w:start w:val="1"/>
      <w:numFmt w:val="bullet"/>
      <w:lvlText w:val=""/>
      <w:lvlJc w:val="left"/>
      <w:pPr>
        <w:ind w:left="5760" w:hanging="360"/>
      </w:pPr>
      <w:rPr>
        <w:rFonts w:ascii="Wingdings" w:hAnsi="Wingdings" w:hint="default"/>
      </w:rPr>
    </w:lvl>
    <w:lvl w:ilvl="8" w:tplc="6EA42BB0">
      <w:start w:val="1"/>
      <w:numFmt w:val="bullet"/>
      <w:lvlText w:val=""/>
      <w:lvlJc w:val="left"/>
      <w:pPr>
        <w:ind w:left="6480" w:hanging="360"/>
      </w:pPr>
      <w:rPr>
        <w:rFonts w:ascii="Wingdings" w:hAnsi="Wingdings" w:hint="default"/>
      </w:rPr>
    </w:lvl>
  </w:abstractNum>
  <w:abstractNum w:abstractNumId="126" w15:restartNumberingAfterBreak="0">
    <w:nsid w:val="40A90C91"/>
    <w:multiLevelType w:val="hybridMultilevel"/>
    <w:tmpl w:val="FFFFFFFF"/>
    <w:lvl w:ilvl="0" w:tplc="F96C3EEC">
      <w:start w:val="1"/>
      <w:numFmt w:val="bullet"/>
      <w:lvlText w:val=""/>
      <w:lvlJc w:val="left"/>
      <w:pPr>
        <w:ind w:left="720" w:hanging="360"/>
      </w:pPr>
      <w:rPr>
        <w:rFonts w:ascii="Wingdings" w:hAnsi="Wingdings" w:hint="default"/>
      </w:rPr>
    </w:lvl>
    <w:lvl w:ilvl="1" w:tplc="6D385D76">
      <w:start w:val="1"/>
      <w:numFmt w:val="bullet"/>
      <w:lvlText w:val=""/>
      <w:lvlJc w:val="left"/>
      <w:pPr>
        <w:ind w:left="1440" w:hanging="360"/>
      </w:pPr>
      <w:rPr>
        <w:rFonts w:ascii="Wingdings" w:hAnsi="Wingdings" w:hint="default"/>
      </w:rPr>
    </w:lvl>
    <w:lvl w:ilvl="2" w:tplc="DD800EB4">
      <w:start w:val="1"/>
      <w:numFmt w:val="bullet"/>
      <w:lvlText w:val=""/>
      <w:lvlJc w:val="left"/>
      <w:pPr>
        <w:ind w:left="2160" w:hanging="360"/>
      </w:pPr>
      <w:rPr>
        <w:rFonts w:ascii="Wingdings" w:hAnsi="Wingdings" w:hint="default"/>
      </w:rPr>
    </w:lvl>
    <w:lvl w:ilvl="3" w:tplc="7CF41386">
      <w:start w:val="1"/>
      <w:numFmt w:val="bullet"/>
      <w:lvlText w:val=""/>
      <w:lvlJc w:val="left"/>
      <w:pPr>
        <w:ind w:left="2880" w:hanging="360"/>
      </w:pPr>
      <w:rPr>
        <w:rFonts w:ascii="Wingdings" w:hAnsi="Wingdings" w:hint="default"/>
      </w:rPr>
    </w:lvl>
    <w:lvl w:ilvl="4" w:tplc="49EE9E70">
      <w:start w:val="1"/>
      <w:numFmt w:val="bullet"/>
      <w:lvlText w:val=""/>
      <w:lvlJc w:val="left"/>
      <w:pPr>
        <w:ind w:left="3600" w:hanging="360"/>
      </w:pPr>
      <w:rPr>
        <w:rFonts w:ascii="Wingdings" w:hAnsi="Wingdings" w:hint="default"/>
      </w:rPr>
    </w:lvl>
    <w:lvl w:ilvl="5" w:tplc="B3F2CAC0">
      <w:start w:val="1"/>
      <w:numFmt w:val="bullet"/>
      <w:lvlText w:val=""/>
      <w:lvlJc w:val="left"/>
      <w:pPr>
        <w:ind w:left="4320" w:hanging="360"/>
      </w:pPr>
      <w:rPr>
        <w:rFonts w:ascii="Wingdings" w:hAnsi="Wingdings" w:hint="default"/>
      </w:rPr>
    </w:lvl>
    <w:lvl w:ilvl="6" w:tplc="DDEE6F96">
      <w:start w:val="1"/>
      <w:numFmt w:val="bullet"/>
      <w:lvlText w:val=""/>
      <w:lvlJc w:val="left"/>
      <w:pPr>
        <w:ind w:left="5040" w:hanging="360"/>
      </w:pPr>
      <w:rPr>
        <w:rFonts w:ascii="Wingdings" w:hAnsi="Wingdings" w:hint="default"/>
      </w:rPr>
    </w:lvl>
    <w:lvl w:ilvl="7" w:tplc="68E2319A">
      <w:start w:val="1"/>
      <w:numFmt w:val="bullet"/>
      <w:lvlText w:val=""/>
      <w:lvlJc w:val="left"/>
      <w:pPr>
        <w:ind w:left="5760" w:hanging="360"/>
      </w:pPr>
      <w:rPr>
        <w:rFonts w:ascii="Wingdings" w:hAnsi="Wingdings" w:hint="default"/>
      </w:rPr>
    </w:lvl>
    <w:lvl w:ilvl="8" w:tplc="7038B414">
      <w:start w:val="1"/>
      <w:numFmt w:val="bullet"/>
      <w:lvlText w:val=""/>
      <w:lvlJc w:val="left"/>
      <w:pPr>
        <w:ind w:left="6480" w:hanging="360"/>
      </w:pPr>
      <w:rPr>
        <w:rFonts w:ascii="Wingdings" w:hAnsi="Wingdings" w:hint="default"/>
      </w:rPr>
    </w:lvl>
  </w:abstractNum>
  <w:abstractNum w:abstractNumId="127" w15:restartNumberingAfterBreak="0">
    <w:nsid w:val="40AAD50A"/>
    <w:multiLevelType w:val="hybridMultilevel"/>
    <w:tmpl w:val="FFFFFFFF"/>
    <w:lvl w:ilvl="0" w:tplc="BC4C3E04">
      <w:start w:val="1"/>
      <w:numFmt w:val="bullet"/>
      <w:lvlText w:val=""/>
      <w:lvlJc w:val="left"/>
      <w:pPr>
        <w:ind w:left="720" w:hanging="360"/>
      </w:pPr>
      <w:rPr>
        <w:rFonts w:ascii="Wingdings" w:hAnsi="Wingdings" w:hint="default"/>
      </w:rPr>
    </w:lvl>
    <w:lvl w:ilvl="1" w:tplc="722EC1B4">
      <w:start w:val="1"/>
      <w:numFmt w:val="bullet"/>
      <w:lvlText w:val=""/>
      <w:lvlJc w:val="left"/>
      <w:pPr>
        <w:ind w:left="1440" w:hanging="360"/>
      </w:pPr>
      <w:rPr>
        <w:rFonts w:ascii="Wingdings" w:hAnsi="Wingdings" w:hint="default"/>
      </w:rPr>
    </w:lvl>
    <w:lvl w:ilvl="2" w:tplc="C506F986">
      <w:start w:val="1"/>
      <w:numFmt w:val="bullet"/>
      <w:lvlText w:val=""/>
      <w:lvlJc w:val="left"/>
      <w:pPr>
        <w:ind w:left="2160" w:hanging="360"/>
      </w:pPr>
      <w:rPr>
        <w:rFonts w:ascii="Wingdings" w:hAnsi="Wingdings" w:hint="default"/>
      </w:rPr>
    </w:lvl>
    <w:lvl w:ilvl="3" w:tplc="28A6C5F2">
      <w:start w:val="1"/>
      <w:numFmt w:val="bullet"/>
      <w:lvlText w:val=""/>
      <w:lvlJc w:val="left"/>
      <w:pPr>
        <w:ind w:left="2880" w:hanging="360"/>
      </w:pPr>
      <w:rPr>
        <w:rFonts w:ascii="Wingdings" w:hAnsi="Wingdings" w:hint="default"/>
      </w:rPr>
    </w:lvl>
    <w:lvl w:ilvl="4" w:tplc="82F0995E">
      <w:start w:val="1"/>
      <w:numFmt w:val="bullet"/>
      <w:lvlText w:val=""/>
      <w:lvlJc w:val="left"/>
      <w:pPr>
        <w:ind w:left="3600" w:hanging="360"/>
      </w:pPr>
      <w:rPr>
        <w:rFonts w:ascii="Wingdings" w:hAnsi="Wingdings" w:hint="default"/>
      </w:rPr>
    </w:lvl>
    <w:lvl w:ilvl="5" w:tplc="34588C52">
      <w:start w:val="1"/>
      <w:numFmt w:val="bullet"/>
      <w:lvlText w:val=""/>
      <w:lvlJc w:val="left"/>
      <w:pPr>
        <w:ind w:left="4320" w:hanging="360"/>
      </w:pPr>
      <w:rPr>
        <w:rFonts w:ascii="Wingdings" w:hAnsi="Wingdings" w:hint="default"/>
      </w:rPr>
    </w:lvl>
    <w:lvl w:ilvl="6" w:tplc="9A205558">
      <w:start w:val="1"/>
      <w:numFmt w:val="bullet"/>
      <w:lvlText w:val=""/>
      <w:lvlJc w:val="left"/>
      <w:pPr>
        <w:ind w:left="5040" w:hanging="360"/>
      </w:pPr>
      <w:rPr>
        <w:rFonts w:ascii="Wingdings" w:hAnsi="Wingdings" w:hint="default"/>
      </w:rPr>
    </w:lvl>
    <w:lvl w:ilvl="7" w:tplc="A7F8746A">
      <w:start w:val="1"/>
      <w:numFmt w:val="bullet"/>
      <w:lvlText w:val=""/>
      <w:lvlJc w:val="left"/>
      <w:pPr>
        <w:ind w:left="5760" w:hanging="360"/>
      </w:pPr>
      <w:rPr>
        <w:rFonts w:ascii="Wingdings" w:hAnsi="Wingdings" w:hint="default"/>
      </w:rPr>
    </w:lvl>
    <w:lvl w:ilvl="8" w:tplc="6AB64106">
      <w:start w:val="1"/>
      <w:numFmt w:val="bullet"/>
      <w:lvlText w:val=""/>
      <w:lvlJc w:val="left"/>
      <w:pPr>
        <w:ind w:left="6480" w:hanging="360"/>
      </w:pPr>
      <w:rPr>
        <w:rFonts w:ascii="Wingdings" w:hAnsi="Wingdings" w:hint="default"/>
      </w:rPr>
    </w:lvl>
  </w:abstractNum>
  <w:abstractNum w:abstractNumId="128" w15:restartNumberingAfterBreak="0">
    <w:nsid w:val="40F355FB"/>
    <w:multiLevelType w:val="hybridMultilevel"/>
    <w:tmpl w:val="FFFFFFFF"/>
    <w:lvl w:ilvl="0" w:tplc="DDCC7D64">
      <w:start w:val="1"/>
      <w:numFmt w:val="bullet"/>
      <w:lvlText w:val=""/>
      <w:lvlJc w:val="left"/>
      <w:pPr>
        <w:ind w:left="720" w:hanging="360"/>
      </w:pPr>
      <w:rPr>
        <w:rFonts w:ascii="Symbol" w:hAnsi="Symbol" w:hint="default"/>
      </w:rPr>
    </w:lvl>
    <w:lvl w:ilvl="1" w:tplc="01F09010">
      <w:start w:val="1"/>
      <w:numFmt w:val="bullet"/>
      <w:lvlText w:val="o"/>
      <w:lvlJc w:val="left"/>
      <w:pPr>
        <w:ind w:left="1440" w:hanging="360"/>
      </w:pPr>
      <w:rPr>
        <w:rFonts w:ascii="Courier New" w:hAnsi="Courier New" w:hint="default"/>
      </w:rPr>
    </w:lvl>
    <w:lvl w:ilvl="2" w:tplc="47D8B880">
      <w:start w:val="1"/>
      <w:numFmt w:val="bullet"/>
      <w:lvlText w:val=""/>
      <w:lvlJc w:val="left"/>
      <w:pPr>
        <w:ind w:left="2160" w:hanging="360"/>
      </w:pPr>
      <w:rPr>
        <w:rFonts w:ascii="Wingdings" w:hAnsi="Wingdings" w:hint="default"/>
      </w:rPr>
    </w:lvl>
    <w:lvl w:ilvl="3" w:tplc="92880ED6">
      <w:start w:val="1"/>
      <w:numFmt w:val="bullet"/>
      <w:lvlText w:val=""/>
      <w:lvlJc w:val="left"/>
      <w:pPr>
        <w:ind w:left="2880" w:hanging="360"/>
      </w:pPr>
      <w:rPr>
        <w:rFonts w:ascii="Symbol" w:hAnsi="Symbol" w:hint="default"/>
      </w:rPr>
    </w:lvl>
    <w:lvl w:ilvl="4" w:tplc="75500160">
      <w:start w:val="1"/>
      <w:numFmt w:val="bullet"/>
      <w:lvlText w:val="o"/>
      <w:lvlJc w:val="left"/>
      <w:pPr>
        <w:ind w:left="3600" w:hanging="360"/>
      </w:pPr>
      <w:rPr>
        <w:rFonts w:ascii="Courier New" w:hAnsi="Courier New" w:hint="default"/>
      </w:rPr>
    </w:lvl>
    <w:lvl w:ilvl="5" w:tplc="FE7C9078">
      <w:start w:val="1"/>
      <w:numFmt w:val="bullet"/>
      <w:lvlText w:val=""/>
      <w:lvlJc w:val="left"/>
      <w:pPr>
        <w:ind w:left="4320" w:hanging="360"/>
      </w:pPr>
      <w:rPr>
        <w:rFonts w:ascii="Wingdings" w:hAnsi="Wingdings" w:hint="default"/>
      </w:rPr>
    </w:lvl>
    <w:lvl w:ilvl="6" w:tplc="CF8A7FAC">
      <w:start w:val="1"/>
      <w:numFmt w:val="bullet"/>
      <w:lvlText w:val=""/>
      <w:lvlJc w:val="left"/>
      <w:pPr>
        <w:ind w:left="5040" w:hanging="360"/>
      </w:pPr>
      <w:rPr>
        <w:rFonts w:ascii="Symbol" w:hAnsi="Symbol" w:hint="default"/>
      </w:rPr>
    </w:lvl>
    <w:lvl w:ilvl="7" w:tplc="54FCD842">
      <w:start w:val="1"/>
      <w:numFmt w:val="bullet"/>
      <w:lvlText w:val="o"/>
      <w:lvlJc w:val="left"/>
      <w:pPr>
        <w:ind w:left="5760" w:hanging="360"/>
      </w:pPr>
      <w:rPr>
        <w:rFonts w:ascii="Courier New" w:hAnsi="Courier New" w:hint="default"/>
      </w:rPr>
    </w:lvl>
    <w:lvl w:ilvl="8" w:tplc="FD346F0A">
      <w:start w:val="1"/>
      <w:numFmt w:val="bullet"/>
      <w:lvlText w:val=""/>
      <w:lvlJc w:val="left"/>
      <w:pPr>
        <w:ind w:left="6480" w:hanging="360"/>
      </w:pPr>
      <w:rPr>
        <w:rFonts w:ascii="Wingdings" w:hAnsi="Wingdings" w:hint="default"/>
      </w:rPr>
    </w:lvl>
  </w:abstractNum>
  <w:abstractNum w:abstractNumId="129" w15:restartNumberingAfterBreak="0">
    <w:nsid w:val="41AA0F87"/>
    <w:multiLevelType w:val="hybridMultilevel"/>
    <w:tmpl w:val="FFFFFFFF"/>
    <w:lvl w:ilvl="0" w:tplc="D7DC9F4C">
      <w:start w:val="1"/>
      <w:numFmt w:val="bullet"/>
      <w:lvlText w:val=""/>
      <w:lvlJc w:val="left"/>
      <w:pPr>
        <w:ind w:left="720" w:hanging="360"/>
      </w:pPr>
      <w:rPr>
        <w:rFonts w:ascii="Wingdings" w:hAnsi="Wingdings" w:hint="default"/>
      </w:rPr>
    </w:lvl>
    <w:lvl w:ilvl="1" w:tplc="91A28A54">
      <w:start w:val="1"/>
      <w:numFmt w:val="bullet"/>
      <w:lvlText w:val=""/>
      <w:lvlJc w:val="left"/>
      <w:pPr>
        <w:ind w:left="1440" w:hanging="360"/>
      </w:pPr>
      <w:rPr>
        <w:rFonts w:ascii="Wingdings" w:hAnsi="Wingdings" w:hint="default"/>
      </w:rPr>
    </w:lvl>
    <w:lvl w:ilvl="2" w:tplc="3F5C328E">
      <w:start w:val="1"/>
      <w:numFmt w:val="bullet"/>
      <w:lvlText w:val=""/>
      <w:lvlJc w:val="left"/>
      <w:pPr>
        <w:ind w:left="2160" w:hanging="360"/>
      </w:pPr>
      <w:rPr>
        <w:rFonts w:ascii="Wingdings" w:hAnsi="Wingdings" w:hint="default"/>
      </w:rPr>
    </w:lvl>
    <w:lvl w:ilvl="3" w:tplc="ECCAC46E">
      <w:start w:val="1"/>
      <w:numFmt w:val="bullet"/>
      <w:lvlText w:val=""/>
      <w:lvlJc w:val="left"/>
      <w:pPr>
        <w:ind w:left="2880" w:hanging="360"/>
      </w:pPr>
      <w:rPr>
        <w:rFonts w:ascii="Wingdings" w:hAnsi="Wingdings" w:hint="default"/>
      </w:rPr>
    </w:lvl>
    <w:lvl w:ilvl="4" w:tplc="33D2735A">
      <w:start w:val="1"/>
      <w:numFmt w:val="bullet"/>
      <w:lvlText w:val=""/>
      <w:lvlJc w:val="left"/>
      <w:pPr>
        <w:ind w:left="3600" w:hanging="360"/>
      </w:pPr>
      <w:rPr>
        <w:rFonts w:ascii="Wingdings" w:hAnsi="Wingdings" w:hint="default"/>
      </w:rPr>
    </w:lvl>
    <w:lvl w:ilvl="5" w:tplc="BDE223CC">
      <w:start w:val="1"/>
      <w:numFmt w:val="bullet"/>
      <w:lvlText w:val=""/>
      <w:lvlJc w:val="left"/>
      <w:pPr>
        <w:ind w:left="4320" w:hanging="360"/>
      </w:pPr>
      <w:rPr>
        <w:rFonts w:ascii="Wingdings" w:hAnsi="Wingdings" w:hint="default"/>
      </w:rPr>
    </w:lvl>
    <w:lvl w:ilvl="6" w:tplc="A602119E">
      <w:start w:val="1"/>
      <w:numFmt w:val="bullet"/>
      <w:lvlText w:val=""/>
      <w:lvlJc w:val="left"/>
      <w:pPr>
        <w:ind w:left="5040" w:hanging="360"/>
      </w:pPr>
      <w:rPr>
        <w:rFonts w:ascii="Wingdings" w:hAnsi="Wingdings" w:hint="default"/>
      </w:rPr>
    </w:lvl>
    <w:lvl w:ilvl="7" w:tplc="52AC18AE">
      <w:start w:val="1"/>
      <w:numFmt w:val="bullet"/>
      <w:lvlText w:val=""/>
      <w:lvlJc w:val="left"/>
      <w:pPr>
        <w:ind w:left="5760" w:hanging="360"/>
      </w:pPr>
      <w:rPr>
        <w:rFonts w:ascii="Wingdings" w:hAnsi="Wingdings" w:hint="default"/>
      </w:rPr>
    </w:lvl>
    <w:lvl w:ilvl="8" w:tplc="1B12E978">
      <w:start w:val="1"/>
      <w:numFmt w:val="bullet"/>
      <w:lvlText w:val=""/>
      <w:lvlJc w:val="left"/>
      <w:pPr>
        <w:ind w:left="6480" w:hanging="360"/>
      </w:pPr>
      <w:rPr>
        <w:rFonts w:ascii="Wingdings" w:hAnsi="Wingdings" w:hint="default"/>
      </w:rPr>
    </w:lvl>
  </w:abstractNum>
  <w:abstractNum w:abstractNumId="130" w15:restartNumberingAfterBreak="0">
    <w:nsid w:val="4209DF53"/>
    <w:multiLevelType w:val="hybridMultilevel"/>
    <w:tmpl w:val="FFFFFFFF"/>
    <w:lvl w:ilvl="0" w:tplc="024EE7D2">
      <w:start w:val="1"/>
      <w:numFmt w:val="bullet"/>
      <w:lvlText w:val=""/>
      <w:lvlJc w:val="left"/>
      <w:pPr>
        <w:ind w:left="720" w:hanging="360"/>
      </w:pPr>
      <w:rPr>
        <w:rFonts w:ascii="Wingdings" w:hAnsi="Wingdings" w:hint="default"/>
      </w:rPr>
    </w:lvl>
    <w:lvl w:ilvl="1" w:tplc="000053AA">
      <w:start w:val="1"/>
      <w:numFmt w:val="bullet"/>
      <w:lvlText w:val=""/>
      <w:lvlJc w:val="left"/>
      <w:pPr>
        <w:ind w:left="1440" w:hanging="360"/>
      </w:pPr>
      <w:rPr>
        <w:rFonts w:ascii="Wingdings" w:hAnsi="Wingdings" w:hint="default"/>
      </w:rPr>
    </w:lvl>
    <w:lvl w:ilvl="2" w:tplc="1B8C451C">
      <w:start w:val="1"/>
      <w:numFmt w:val="bullet"/>
      <w:lvlText w:val=""/>
      <w:lvlJc w:val="left"/>
      <w:pPr>
        <w:ind w:left="2160" w:hanging="360"/>
      </w:pPr>
      <w:rPr>
        <w:rFonts w:ascii="Wingdings" w:hAnsi="Wingdings" w:hint="default"/>
      </w:rPr>
    </w:lvl>
    <w:lvl w:ilvl="3" w:tplc="B5841CE2">
      <w:start w:val="1"/>
      <w:numFmt w:val="bullet"/>
      <w:lvlText w:val=""/>
      <w:lvlJc w:val="left"/>
      <w:pPr>
        <w:ind w:left="2880" w:hanging="360"/>
      </w:pPr>
      <w:rPr>
        <w:rFonts w:ascii="Wingdings" w:hAnsi="Wingdings" w:hint="default"/>
      </w:rPr>
    </w:lvl>
    <w:lvl w:ilvl="4" w:tplc="77FEB38C">
      <w:start w:val="1"/>
      <w:numFmt w:val="bullet"/>
      <w:lvlText w:val=""/>
      <w:lvlJc w:val="left"/>
      <w:pPr>
        <w:ind w:left="3600" w:hanging="360"/>
      </w:pPr>
      <w:rPr>
        <w:rFonts w:ascii="Wingdings" w:hAnsi="Wingdings" w:hint="default"/>
      </w:rPr>
    </w:lvl>
    <w:lvl w:ilvl="5" w:tplc="99E45B08">
      <w:start w:val="1"/>
      <w:numFmt w:val="bullet"/>
      <w:lvlText w:val=""/>
      <w:lvlJc w:val="left"/>
      <w:pPr>
        <w:ind w:left="4320" w:hanging="360"/>
      </w:pPr>
      <w:rPr>
        <w:rFonts w:ascii="Wingdings" w:hAnsi="Wingdings" w:hint="default"/>
      </w:rPr>
    </w:lvl>
    <w:lvl w:ilvl="6" w:tplc="BA26C81E">
      <w:start w:val="1"/>
      <w:numFmt w:val="bullet"/>
      <w:lvlText w:val=""/>
      <w:lvlJc w:val="left"/>
      <w:pPr>
        <w:ind w:left="5040" w:hanging="360"/>
      </w:pPr>
      <w:rPr>
        <w:rFonts w:ascii="Wingdings" w:hAnsi="Wingdings" w:hint="default"/>
      </w:rPr>
    </w:lvl>
    <w:lvl w:ilvl="7" w:tplc="B936EA3A">
      <w:start w:val="1"/>
      <w:numFmt w:val="bullet"/>
      <w:lvlText w:val=""/>
      <w:lvlJc w:val="left"/>
      <w:pPr>
        <w:ind w:left="5760" w:hanging="360"/>
      </w:pPr>
      <w:rPr>
        <w:rFonts w:ascii="Wingdings" w:hAnsi="Wingdings" w:hint="default"/>
      </w:rPr>
    </w:lvl>
    <w:lvl w:ilvl="8" w:tplc="6E649424">
      <w:start w:val="1"/>
      <w:numFmt w:val="bullet"/>
      <w:lvlText w:val=""/>
      <w:lvlJc w:val="left"/>
      <w:pPr>
        <w:ind w:left="6480" w:hanging="360"/>
      </w:pPr>
      <w:rPr>
        <w:rFonts w:ascii="Wingdings" w:hAnsi="Wingdings" w:hint="default"/>
      </w:rPr>
    </w:lvl>
  </w:abstractNum>
  <w:abstractNum w:abstractNumId="131" w15:restartNumberingAfterBreak="0">
    <w:nsid w:val="42465871"/>
    <w:multiLevelType w:val="hybridMultilevel"/>
    <w:tmpl w:val="FFFFFFFF"/>
    <w:lvl w:ilvl="0" w:tplc="C93C82BE">
      <w:start w:val="1"/>
      <w:numFmt w:val="bullet"/>
      <w:lvlText w:val=""/>
      <w:lvlJc w:val="left"/>
      <w:pPr>
        <w:ind w:left="720" w:hanging="360"/>
      </w:pPr>
      <w:rPr>
        <w:rFonts w:ascii="Wingdings" w:hAnsi="Wingdings" w:hint="default"/>
      </w:rPr>
    </w:lvl>
    <w:lvl w:ilvl="1" w:tplc="4DBA6DF4">
      <w:start w:val="1"/>
      <w:numFmt w:val="bullet"/>
      <w:lvlText w:val=""/>
      <w:lvlJc w:val="left"/>
      <w:pPr>
        <w:ind w:left="1440" w:hanging="360"/>
      </w:pPr>
      <w:rPr>
        <w:rFonts w:ascii="Wingdings" w:hAnsi="Wingdings" w:hint="default"/>
      </w:rPr>
    </w:lvl>
    <w:lvl w:ilvl="2" w:tplc="8278D2B2">
      <w:start w:val="1"/>
      <w:numFmt w:val="bullet"/>
      <w:lvlText w:val=""/>
      <w:lvlJc w:val="left"/>
      <w:pPr>
        <w:ind w:left="2160" w:hanging="360"/>
      </w:pPr>
      <w:rPr>
        <w:rFonts w:ascii="Wingdings" w:hAnsi="Wingdings" w:hint="default"/>
      </w:rPr>
    </w:lvl>
    <w:lvl w:ilvl="3" w:tplc="A92A2322">
      <w:start w:val="1"/>
      <w:numFmt w:val="bullet"/>
      <w:lvlText w:val=""/>
      <w:lvlJc w:val="left"/>
      <w:pPr>
        <w:ind w:left="2880" w:hanging="360"/>
      </w:pPr>
      <w:rPr>
        <w:rFonts w:ascii="Wingdings" w:hAnsi="Wingdings" w:hint="default"/>
      </w:rPr>
    </w:lvl>
    <w:lvl w:ilvl="4" w:tplc="2018A80A">
      <w:start w:val="1"/>
      <w:numFmt w:val="bullet"/>
      <w:lvlText w:val=""/>
      <w:lvlJc w:val="left"/>
      <w:pPr>
        <w:ind w:left="3600" w:hanging="360"/>
      </w:pPr>
      <w:rPr>
        <w:rFonts w:ascii="Wingdings" w:hAnsi="Wingdings" w:hint="default"/>
      </w:rPr>
    </w:lvl>
    <w:lvl w:ilvl="5" w:tplc="3526616E">
      <w:start w:val="1"/>
      <w:numFmt w:val="bullet"/>
      <w:lvlText w:val=""/>
      <w:lvlJc w:val="left"/>
      <w:pPr>
        <w:ind w:left="4320" w:hanging="360"/>
      </w:pPr>
      <w:rPr>
        <w:rFonts w:ascii="Wingdings" w:hAnsi="Wingdings" w:hint="default"/>
      </w:rPr>
    </w:lvl>
    <w:lvl w:ilvl="6" w:tplc="45960210">
      <w:start w:val="1"/>
      <w:numFmt w:val="bullet"/>
      <w:lvlText w:val=""/>
      <w:lvlJc w:val="left"/>
      <w:pPr>
        <w:ind w:left="5040" w:hanging="360"/>
      </w:pPr>
      <w:rPr>
        <w:rFonts w:ascii="Wingdings" w:hAnsi="Wingdings" w:hint="default"/>
      </w:rPr>
    </w:lvl>
    <w:lvl w:ilvl="7" w:tplc="609CC054">
      <w:start w:val="1"/>
      <w:numFmt w:val="bullet"/>
      <w:lvlText w:val=""/>
      <w:lvlJc w:val="left"/>
      <w:pPr>
        <w:ind w:left="5760" w:hanging="360"/>
      </w:pPr>
      <w:rPr>
        <w:rFonts w:ascii="Wingdings" w:hAnsi="Wingdings" w:hint="default"/>
      </w:rPr>
    </w:lvl>
    <w:lvl w:ilvl="8" w:tplc="E8548F44">
      <w:start w:val="1"/>
      <w:numFmt w:val="bullet"/>
      <w:lvlText w:val=""/>
      <w:lvlJc w:val="left"/>
      <w:pPr>
        <w:ind w:left="6480" w:hanging="360"/>
      </w:pPr>
      <w:rPr>
        <w:rFonts w:ascii="Wingdings" w:hAnsi="Wingdings" w:hint="default"/>
      </w:rPr>
    </w:lvl>
  </w:abstractNum>
  <w:abstractNum w:abstractNumId="132" w15:restartNumberingAfterBreak="0">
    <w:nsid w:val="42602177"/>
    <w:multiLevelType w:val="hybridMultilevel"/>
    <w:tmpl w:val="FFFFFFFF"/>
    <w:lvl w:ilvl="0" w:tplc="C3842D60">
      <w:start w:val="1"/>
      <w:numFmt w:val="bullet"/>
      <w:lvlText w:val=""/>
      <w:lvlJc w:val="left"/>
      <w:pPr>
        <w:ind w:left="720" w:hanging="360"/>
      </w:pPr>
      <w:rPr>
        <w:rFonts w:ascii="Symbol" w:hAnsi="Symbol" w:hint="default"/>
      </w:rPr>
    </w:lvl>
    <w:lvl w:ilvl="1" w:tplc="41A4AF12">
      <w:start w:val="1"/>
      <w:numFmt w:val="bullet"/>
      <w:lvlText w:val="o"/>
      <w:lvlJc w:val="left"/>
      <w:pPr>
        <w:ind w:left="1440" w:hanging="360"/>
      </w:pPr>
      <w:rPr>
        <w:rFonts w:ascii="Courier New" w:hAnsi="Courier New" w:hint="default"/>
      </w:rPr>
    </w:lvl>
    <w:lvl w:ilvl="2" w:tplc="D2B852B8">
      <w:start w:val="1"/>
      <w:numFmt w:val="bullet"/>
      <w:lvlText w:val=""/>
      <w:lvlJc w:val="left"/>
      <w:pPr>
        <w:ind w:left="2160" w:hanging="360"/>
      </w:pPr>
      <w:rPr>
        <w:rFonts w:ascii="Wingdings" w:hAnsi="Wingdings" w:hint="default"/>
      </w:rPr>
    </w:lvl>
    <w:lvl w:ilvl="3" w:tplc="E80CB5C0">
      <w:start w:val="1"/>
      <w:numFmt w:val="bullet"/>
      <w:lvlText w:val=""/>
      <w:lvlJc w:val="left"/>
      <w:pPr>
        <w:ind w:left="2880" w:hanging="360"/>
      </w:pPr>
      <w:rPr>
        <w:rFonts w:ascii="Symbol" w:hAnsi="Symbol" w:hint="default"/>
      </w:rPr>
    </w:lvl>
    <w:lvl w:ilvl="4" w:tplc="34529088">
      <w:start w:val="1"/>
      <w:numFmt w:val="bullet"/>
      <w:lvlText w:val="o"/>
      <w:lvlJc w:val="left"/>
      <w:pPr>
        <w:ind w:left="3600" w:hanging="360"/>
      </w:pPr>
      <w:rPr>
        <w:rFonts w:ascii="Courier New" w:hAnsi="Courier New" w:hint="default"/>
      </w:rPr>
    </w:lvl>
    <w:lvl w:ilvl="5" w:tplc="2F7C06EC">
      <w:start w:val="1"/>
      <w:numFmt w:val="bullet"/>
      <w:lvlText w:val=""/>
      <w:lvlJc w:val="left"/>
      <w:pPr>
        <w:ind w:left="4320" w:hanging="360"/>
      </w:pPr>
      <w:rPr>
        <w:rFonts w:ascii="Wingdings" w:hAnsi="Wingdings" w:hint="default"/>
      </w:rPr>
    </w:lvl>
    <w:lvl w:ilvl="6" w:tplc="C9902360">
      <w:start w:val="1"/>
      <w:numFmt w:val="bullet"/>
      <w:lvlText w:val=""/>
      <w:lvlJc w:val="left"/>
      <w:pPr>
        <w:ind w:left="5040" w:hanging="360"/>
      </w:pPr>
      <w:rPr>
        <w:rFonts w:ascii="Symbol" w:hAnsi="Symbol" w:hint="default"/>
      </w:rPr>
    </w:lvl>
    <w:lvl w:ilvl="7" w:tplc="73A03D5C">
      <w:start w:val="1"/>
      <w:numFmt w:val="bullet"/>
      <w:lvlText w:val="o"/>
      <w:lvlJc w:val="left"/>
      <w:pPr>
        <w:ind w:left="5760" w:hanging="360"/>
      </w:pPr>
      <w:rPr>
        <w:rFonts w:ascii="Courier New" w:hAnsi="Courier New" w:hint="default"/>
      </w:rPr>
    </w:lvl>
    <w:lvl w:ilvl="8" w:tplc="6750EFE4">
      <w:start w:val="1"/>
      <w:numFmt w:val="bullet"/>
      <w:lvlText w:val=""/>
      <w:lvlJc w:val="left"/>
      <w:pPr>
        <w:ind w:left="6480" w:hanging="360"/>
      </w:pPr>
      <w:rPr>
        <w:rFonts w:ascii="Wingdings" w:hAnsi="Wingdings" w:hint="default"/>
      </w:rPr>
    </w:lvl>
  </w:abstractNum>
  <w:abstractNum w:abstractNumId="133" w15:restartNumberingAfterBreak="0">
    <w:nsid w:val="426C3758"/>
    <w:multiLevelType w:val="hybridMultilevel"/>
    <w:tmpl w:val="FFFFFFFF"/>
    <w:lvl w:ilvl="0" w:tplc="9572CA5C">
      <w:start w:val="1"/>
      <w:numFmt w:val="bullet"/>
      <w:lvlText w:val=""/>
      <w:lvlJc w:val="left"/>
      <w:pPr>
        <w:ind w:left="720" w:hanging="360"/>
      </w:pPr>
      <w:rPr>
        <w:rFonts w:ascii="Wingdings" w:hAnsi="Wingdings" w:hint="default"/>
      </w:rPr>
    </w:lvl>
    <w:lvl w:ilvl="1" w:tplc="A13CEC42">
      <w:start w:val="1"/>
      <w:numFmt w:val="bullet"/>
      <w:lvlText w:val=""/>
      <w:lvlJc w:val="left"/>
      <w:pPr>
        <w:ind w:left="1440" w:hanging="360"/>
      </w:pPr>
      <w:rPr>
        <w:rFonts w:ascii="Wingdings" w:hAnsi="Wingdings" w:hint="default"/>
      </w:rPr>
    </w:lvl>
    <w:lvl w:ilvl="2" w:tplc="557A9018">
      <w:start w:val="1"/>
      <w:numFmt w:val="bullet"/>
      <w:lvlText w:val=""/>
      <w:lvlJc w:val="left"/>
      <w:pPr>
        <w:ind w:left="2160" w:hanging="360"/>
      </w:pPr>
      <w:rPr>
        <w:rFonts w:ascii="Wingdings" w:hAnsi="Wingdings" w:hint="default"/>
      </w:rPr>
    </w:lvl>
    <w:lvl w:ilvl="3" w:tplc="85742AB2">
      <w:start w:val="1"/>
      <w:numFmt w:val="bullet"/>
      <w:lvlText w:val=""/>
      <w:lvlJc w:val="left"/>
      <w:pPr>
        <w:ind w:left="2880" w:hanging="360"/>
      </w:pPr>
      <w:rPr>
        <w:rFonts w:ascii="Wingdings" w:hAnsi="Wingdings" w:hint="default"/>
      </w:rPr>
    </w:lvl>
    <w:lvl w:ilvl="4" w:tplc="671E6B4A">
      <w:start w:val="1"/>
      <w:numFmt w:val="bullet"/>
      <w:lvlText w:val=""/>
      <w:lvlJc w:val="left"/>
      <w:pPr>
        <w:ind w:left="3600" w:hanging="360"/>
      </w:pPr>
      <w:rPr>
        <w:rFonts w:ascii="Wingdings" w:hAnsi="Wingdings" w:hint="default"/>
      </w:rPr>
    </w:lvl>
    <w:lvl w:ilvl="5" w:tplc="7240668E">
      <w:start w:val="1"/>
      <w:numFmt w:val="bullet"/>
      <w:lvlText w:val=""/>
      <w:lvlJc w:val="left"/>
      <w:pPr>
        <w:ind w:left="4320" w:hanging="360"/>
      </w:pPr>
      <w:rPr>
        <w:rFonts w:ascii="Wingdings" w:hAnsi="Wingdings" w:hint="default"/>
      </w:rPr>
    </w:lvl>
    <w:lvl w:ilvl="6" w:tplc="B7BAD65C">
      <w:start w:val="1"/>
      <w:numFmt w:val="bullet"/>
      <w:lvlText w:val=""/>
      <w:lvlJc w:val="left"/>
      <w:pPr>
        <w:ind w:left="5040" w:hanging="360"/>
      </w:pPr>
      <w:rPr>
        <w:rFonts w:ascii="Wingdings" w:hAnsi="Wingdings" w:hint="default"/>
      </w:rPr>
    </w:lvl>
    <w:lvl w:ilvl="7" w:tplc="090EBD44">
      <w:start w:val="1"/>
      <w:numFmt w:val="bullet"/>
      <w:lvlText w:val=""/>
      <w:lvlJc w:val="left"/>
      <w:pPr>
        <w:ind w:left="5760" w:hanging="360"/>
      </w:pPr>
      <w:rPr>
        <w:rFonts w:ascii="Wingdings" w:hAnsi="Wingdings" w:hint="default"/>
      </w:rPr>
    </w:lvl>
    <w:lvl w:ilvl="8" w:tplc="5434C1A8">
      <w:start w:val="1"/>
      <w:numFmt w:val="bullet"/>
      <w:lvlText w:val=""/>
      <w:lvlJc w:val="left"/>
      <w:pPr>
        <w:ind w:left="6480" w:hanging="360"/>
      </w:pPr>
      <w:rPr>
        <w:rFonts w:ascii="Wingdings" w:hAnsi="Wingdings" w:hint="default"/>
      </w:rPr>
    </w:lvl>
  </w:abstractNum>
  <w:abstractNum w:abstractNumId="134" w15:restartNumberingAfterBreak="0">
    <w:nsid w:val="42D229A6"/>
    <w:multiLevelType w:val="hybridMultilevel"/>
    <w:tmpl w:val="FFFFFFFF"/>
    <w:lvl w:ilvl="0" w:tplc="DA826C1E">
      <w:start w:val="1"/>
      <w:numFmt w:val="bullet"/>
      <w:lvlText w:val=""/>
      <w:lvlJc w:val="left"/>
      <w:pPr>
        <w:ind w:left="720" w:hanging="360"/>
      </w:pPr>
      <w:rPr>
        <w:rFonts w:ascii="Wingdings" w:hAnsi="Wingdings" w:hint="default"/>
      </w:rPr>
    </w:lvl>
    <w:lvl w:ilvl="1" w:tplc="3BC2EF88">
      <w:start w:val="1"/>
      <w:numFmt w:val="bullet"/>
      <w:lvlText w:val=""/>
      <w:lvlJc w:val="left"/>
      <w:pPr>
        <w:ind w:left="1440" w:hanging="360"/>
      </w:pPr>
      <w:rPr>
        <w:rFonts w:ascii="Wingdings" w:hAnsi="Wingdings" w:hint="default"/>
      </w:rPr>
    </w:lvl>
    <w:lvl w:ilvl="2" w:tplc="BB6E1AF6">
      <w:start w:val="1"/>
      <w:numFmt w:val="bullet"/>
      <w:lvlText w:val=""/>
      <w:lvlJc w:val="left"/>
      <w:pPr>
        <w:ind w:left="2160" w:hanging="360"/>
      </w:pPr>
      <w:rPr>
        <w:rFonts w:ascii="Wingdings" w:hAnsi="Wingdings" w:hint="default"/>
      </w:rPr>
    </w:lvl>
    <w:lvl w:ilvl="3" w:tplc="ACB4FA24">
      <w:start w:val="1"/>
      <w:numFmt w:val="bullet"/>
      <w:lvlText w:val=""/>
      <w:lvlJc w:val="left"/>
      <w:pPr>
        <w:ind w:left="2880" w:hanging="360"/>
      </w:pPr>
      <w:rPr>
        <w:rFonts w:ascii="Wingdings" w:hAnsi="Wingdings" w:hint="default"/>
      </w:rPr>
    </w:lvl>
    <w:lvl w:ilvl="4" w:tplc="E1CA904E">
      <w:start w:val="1"/>
      <w:numFmt w:val="bullet"/>
      <w:lvlText w:val=""/>
      <w:lvlJc w:val="left"/>
      <w:pPr>
        <w:ind w:left="3600" w:hanging="360"/>
      </w:pPr>
      <w:rPr>
        <w:rFonts w:ascii="Wingdings" w:hAnsi="Wingdings" w:hint="default"/>
      </w:rPr>
    </w:lvl>
    <w:lvl w:ilvl="5" w:tplc="74486248">
      <w:start w:val="1"/>
      <w:numFmt w:val="bullet"/>
      <w:lvlText w:val=""/>
      <w:lvlJc w:val="left"/>
      <w:pPr>
        <w:ind w:left="4320" w:hanging="360"/>
      </w:pPr>
      <w:rPr>
        <w:rFonts w:ascii="Wingdings" w:hAnsi="Wingdings" w:hint="default"/>
      </w:rPr>
    </w:lvl>
    <w:lvl w:ilvl="6" w:tplc="F94695BC">
      <w:start w:val="1"/>
      <w:numFmt w:val="bullet"/>
      <w:lvlText w:val=""/>
      <w:lvlJc w:val="left"/>
      <w:pPr>
        <w:ind w:left="5040" w:hanging="360"/>
      </w:pPr>
      <w:rPr>
        <w:rFonts w:ascii="Wingdings" w:hAnsi="Wingdings" w:hint="default"/>
      </w:rPr>
    </w:lvl>
    <w:lvl w:ilvl="7" w:tplc="EB0CE362">
      <w:start w:val="1"/>
      <w:numFmt w:val="bullet"/>
      <w:lvlText w:val=""/>
      <w:lvlJc w:val="left"/>
      <w:pPr>
        <w:ind w:left="5760" w:hanging="360"/>
      </w:pPr>
      <w:rPr>
        <w:rFonts w:ascii="Wingdings" w:hAnsi="Wingdings" w:hint="default"/>
      </w:rPr>
    </w:lvl>
    <w:lvl w:ilvl="8" w:tplc="C8E455D6">
      <w:start w:val="1"/>
      <w:numFmt w:val="bullet"/>
      <w:lvlText w:val=""/>
      <w:lvlJc w:val="left"/>
      <w:pPr>
        <w:ind w:left="6480" w:hanging="360"/>
      </w:pPr>
      <w:rPr>
        <w:rFonts w:ascii="Wingdings" w:hAnsi="Wingdings" w:hint="default"/>
      </w:rPr>
    </w:lvl>
  </w:abstractNum>
  <w:abstractNum w:abstractNumId="135" w15:restartNumberingAfterBreak="0">
    <w:nsid w:val="43366A36"/>
    <w:multiLevelType w:val="hybridMultilevel"/>
    <w:tmpl w:val="FFFFFFFF"/>
    <w:lvl w:ilvl="0" w:tplc="EEFCD8A0">
      <w:start w:val="1"/>
      <w:numFmt w:val="bullet"/>
      <w:lvlText w:val=""/>
      <w:lvlJc w:val="left"/>
      <w:pPr>
        <w:ind w:left="720" w:hanging="360"/>
      </w:pPr>
      <w:rPr>
        <w:rFonts w:ascii="Symbol" w:hAnsi="Symbol" w:hint="default"/>
      </w:rPr>
    </w:lvl>
    <w:lvl w:ilvl="1" w:tplc="EC4EEA74">
      <w:start w:val="1"/>
      <w:numFmt w:val="bullet"/>
      <w:lvlText w:val="o"/>
      <w:lvlJc w:val="left"/>
      <w:pPr>
        <w:ind w:left="1440" w:hanging="360"/>
      </w:pPr>
      <w:rPr>
        <w:rFonts w:ascii="Courier New" w:hAnsi="Courier New" w:hint="default"/>
      </w:rPr>
    </w:lvl>
    <w:lvl w:ilvl="2" w:tplc="F3FCA9B4">
      <w:start w:val="1"/>
      <w:numFmt w:val="bullet"/>
      <w:lvlText w:val=""/>
      <w:lvlJc w:val="left"/>
      <w:pPr>
        <w:ind w:left="2160" w:hanging="360"/>
      </w:pPr>
      <w:rPr>
        <w:rFonts w:ascii="Wingdings" w:hAnsi="Wingdings" w:hint="default"/>
      </w:rPr>
    </w:lvl>
    <w:lvl w:ilvl="3" w:tplc="F3BE43B6">
      <w:start w:val="1"/>
      <w:numFmt w:val="bullet"/>
      <w:lvlText w:val=""/>
      <w:lvlJc w:val="left"/>
      <w:pPr>
        <w:ind w:left="2880" w:hanging="360"/>
      </w:pPr>
      <w:rPr>
        <w:rFonts w:ascii="Symbol" w:hAnsi="Symbol" w:hint="default"/>
      </w:rPr>
    </w:lvl>
    <w:lvl w:ilvl="4" w:tplc="226E6038">
      <w:start w:val="1"/>
      <w:numFmt w:val="bullet"/>
      <w:lvlText w:val="o"/>
      <w:lvlJc w:val="left"/>
      <w:pPr>
        <w:ind w:left="3600" w:hanging="360"/>
      </w:pPr>
      <w:rPr>
        <w:rFonts w:ascii="Courier New" w:hAnsi="Courier New" w:hint="default"/>
      </w:rPr>
    </w:lvl>
    <w:lvl w:ilvl="5" w:tplc="BBE4B708">
      <w:start w:val="1"/>
      <w:numFmt w:val="bullet"/>
      <w:lvlText w:val=""/>
      <w:lvlJc w:val="left"/>
      <w:pPr>
        <w:ind w:left="4320" w:hanging="360"/>
      </w:pPr>
      <w:rPr>
        <w:rFonts w:ascii="Wingdings" w:hAnsi="Wingdings" w:hint="default"/>
      </w:rPr>
    </w:lvl>
    <w:lvl w:ilvl="6" w:tplc="4DEE0B08">
      <w:start w:val="1"/>
      <w:numFmt w:val="bullet"/>
      <w:lvlText w:val=""/>
      <w:lvlJc w:val="left"/>
      <w:pPr>
        <w:ind w:left="5040" w:hanging="360"/>
      </w:pPr>
      <w:rPr>
        <w:rFonts w:ascii="Symbol" w:hAnsi="Symbol" w:hint="default"/>
      </w:rPr>
    </w:lvl>
    <w:lvl w:ilvl="7" w:tplc="B14E86CC">
      <w:start w:val="1"/>
      <w:numFmt w:val="bullet"/>
      <w:lvlText w:val="o"/>
      <w:lvlJc w:val="left"/>
      <w:pPr>
        <w:ind w:left="5760" w:hanging="360"/>
      </w:pPr>
      <w:rPr>
        <w:rFonts w:ascii="Courier New" w:hAnsi="Courier New" w:hint="default"/>
      </w:rPr>
    </w:lvl>
    <w:lvl w:ilvl="8" w:tplc="ABE02C56">
      <w:start w:val="1"/>
      <w:numFmt w:val="bullet"/>
      <w:lvlText w:val=""/>
      <w:lvlJc w:val="left"/>
      <w:pPr>
        <w:ind w:left="6480" w:hanging="360"/>
      </w:pPr>
      <w:rPr>
        <w:rFonts w:ascii="Wingdings" w:hAnsi="Wingdings" w:hint="default"/>
      </w:rPr>
    </w:lvl>
  </w:abstractNum>
  <w:abstractNum w:abstractNumId="136" w15:restartNumberingAfterBreak="0">
    <w:nsid w:val="4378AE8B"/>
    <w:multiLevelType w:val="hybridMultilevel"/>
    <w:tmpl w:val="FFFFFFFF"/>
    <w:lvl w:ilvl="0" w:tplc="D0D4DE6E">
      <w:start w:val="1"/>
      <w:numFmt w:val="bullet"/>
      <w:lvlText w:val=""/>
      <w:lvlJc w:val="left"/>
      <w:pPr>
        <w:ind w:left="720" w:hanging="360"/>
      </w:pPr>
      <w:rPr>
        <w:rFonts w:ascii="Wingdings" w:hAnsi="Wingdings" w:hint="default"/>
      </w:rPr>
    </w:lvl>
    <w:lvl w:ilvl="1" w:tplc="D45E9766">
      <w:start w:val="1"/>
      <w:numFmt w:val="bullet"/>
      <w:lvlText w:val=""/>
      <w:lvlJc w:val="left"/>
      <w:pPr>
        <w:ind w:left="1440" w:hanging="360"/>
      </w:pPr>
      <w:rPr>
        <w:rFonts w:ascii="Wingdings" w:hAnsi="Wingdings" w:hint="default"/>
      </w:rPr>
    </w:lvl>
    <w:lvl w:ilvl="2" w:tplc="A31E3F04">
      <w:start w:val="1"/>
      <w:numFmt w:val="bullet"/>
      <w:lvlText w:val=""/>
      <w:lvlJc w:val="left"/>
      <w:pPr>
        <w:ind w:left="2160" w:hanging="360"/>
      </w:pPr>
      <w:rPr>
        <w:rFonts w:ascii="Wingdings" w:hAnsi="Wingdings" w:hint="default"/>
      </w:rPr>
    </w:lvl>
    <w:lvl w:ilvl="3" w:tplc="031CC25A">
      <w:start w:val="1"/>
      <w:numFmt w:val="bullet"/>
      <w:lvlText w:val=""/>
      <w:lvlJc w:val="left"/>
      <w:pPr>
        <w:ind w:left="2880" w:hanging="360"/>
      </w:pPr>
      <w:rPr>
        <w:rFonts w:ascii="Wingdings" w:hAnsi="Wingdings" w:hint="default"/>
      </w:rPr>
    </w:lvl>
    <w:lvl w:ilvl="4" w:tplc="9F306F1A">
      <w:start w:val="1"/>
      <w:numFmt w:val="bullet"/>
      <w:lvlText w:val=""/>
      <w:lvlJc w:val="left"/>
      <w:pPr>
        <w:ind w:left="3600" w:hanging="360"/>
      </w:pPr>
      <w:rPr>
        <w:rFonts w:ascii="Wingdings" w:hAnsi="Wingdings" w:hint="default"/>
      </w:rPr>
    </w:lvl>
    <w:lvl w:ilvl="5" w:tplc="B8B6C61A">
      <w:start w:val="1"/>
      <w:numFmt w:val="bullet"/>
      <w:lvlText w:val=""/>
      <w:lvlJc w:val="left"/>
      <w:pPr>
        <w:ind w:left="4320" w:hanging="360"/>
      </w:pPr>
      <w:rPr>
        <w:rFonts w:ascii="Wingdings" w:hAnsi="Wingdings" w:hint="default"/>
      </w:rPr>
    </w:lvl>
    <w:lvl w:ilvl="6" w:tplc="63DEDB04">
      <w:start w:val="1"/>
      <w:numFmt w:val="bullet"/>
      <w:lvlText w:val=""/>
      <w:lvlJc w:val="left"/>
      <w:pPr>
        <w:ind w:left="5040" w:hanging="360"/>
      </w:pPr>
      <w:rPr>
        <w:rFonts w:ascii="Wingdings" w:hAnsi="Wingdings" w:hint="default"/>
      </w:rPr>
    </w:lvl>
    <w:lvl w:ilvl="7" w:tplc="E5CA3D12">
      <w:start w:val="1"/>
      <w:numFmt w:val="bullet"/>
      <w:lvlText w:val=""/>
      <w:lvlJc w:val="left"/>
      <w:pPr>
        <w:ind w:left="5760" w:hanging="360"/>
      </w:pPr>
      <w:rPr>
        <w:rFonts w:ascii="Wingdings" w:hAnsi="Wingdings" w:hint="default"/>
      </w:rPr>
    </w:lvl>
    <w:lvl w:ilvl="8" w:tplc="5546E8A2">
      <w:start w:val="1"/>
      <w:numFmt w:val="bullet"/>
      <w:lvlText w:val=""/>
      <w:lvlJc w:val="left"/>
      <w:pPr>
        <w:ind w:left="6480" w:hanging="360"/>
      </w:pPr>
      <w:rPr>
        <w:rFonts w:ascii="Wingdings" w:hAnsi="Wingdings" w:hint="default"/>
      </w:rPr>
    </w:lvl>
  </w:abstractNum>
  <w:abstractNum w:abstractNumId="137" w15:restartNumberingAfterBreak="0">
    <w:nsid w:val="43C89E88"/>
    <w:multiLevelType w:val="hybridMultilevel"/>
    <w:tmpl w:val="FFFFFFFF"/>
    <w:lvl w:ilvl="0" w:tplc="01B28AEE">
      <w:start w:val="1"/>
      <w:numFmt w:val="bullet"/>
      <w:lvlText w:val=""/>
      <w:lvlJc w:val="left"/>
      <w:pPr>
        <w:ind w:left="720" w:hanging="360"/>
      </w:pPr>
      <w:rPr>
        <w:rFonts w:ascii="Wingdings" w:hAnsi="Wingdings" w:hint="default"/>
      </w:rPr>
    </w:lvl>
    <w:lvl w:ilvl="1" w:tplc="575486B0">
      <w:start w:val="1"/>
      <w:numFmt w:val="bullet"/>
      <w:lvlText w:val=""/>
      <w:lvlJc w:val="left"/>
      <w:pPr>
        <w:ind w:left="1440" w:hanging="360"/>
      </w:pPr>
      <w:rPr>
        <w:rFonts w:ascii="Wingdings" w:hAnsi="Wingdings" w:hint="default"/>
      </w:rPr>
    </w:lvl>
    <w:lvl w:ilvl="2" w:tplc="9366197E">
      <w:start w:val="1"/>
      <w:numFmt w:val="bullet"/>
      <w:lvlText w:val=""/>
      <w:lvlJc w:val="left"/>
      <w:pPr>
        <w:ind w:left="2160" w:hanging="360"/>
      </w:pPr>
      <w:rPr>
        <w:rFonts w:ascii="Wingdings" w:hAnsi="Wingdings" w:hint="default"/>
      </w:rPr>
    </w:lvl>
    <w:lvl w:ilvl="3" w:tplc="7D3CF642">
      <w:start w:val="1"/>
      <w:numFmt w:val="bullet"/>
      <w:lvlText w:val=""/>
      <w:lvlJc w:val="left"/>
      <w:pPr>
        <w:ind w:left="2880" w:hanging="360"/>
      </w:pPr>
      <w:rPr>
        <w:rFonts w:ascii="Wingdings" w:hAnsi="Wingdings" w:hint="default"/>
      </w:rPr>
    </w:lvl>
    <w:lvl w:ilvl="4" w:tplc="C5EC9BEA">
      <w:start w:val="1"/>
      <w:numFmt w:val="bullet"/>
      <w:lvlText w:val=""/>
      <w:lvlJc w:val="left"/>
      <w:pPr>
        <w:ind w:left="3600" w:hanging="360"/>
      </w:pPr>
      <w:rPr>
        <w:rFonts w:ascii="Wingdings" w:hAnsi="Wingdings" w:hint="default"/>
      </w:rPr>
    </w:lvl>
    <w:lvl w:ilvl="5" w:tplc="D89EE172">
      <w:start w:val="1"/>
      <w:numFmt w:val="bullet"/>
      <w:lvlText w:val=""/>
      <w:lvlJc w:val="left"/>
      <w:pPr>
        <w:ind w:left="4320" w:hanging="360"/>
      </w:pPr>
      <w:rPr>
        <w:rFonts w:ascii="Wingdings" w:hAnsi="Wingdings" w:hint="default"/>
      </w:rPr>
    </w:lvl>
    <w:lvl w:ilvl="6" w:tplc="5B1A55F0">
      <w:start w:val="1"/>
      <w:numFmt w:val="bullet"/>
      <w:lvlText w:val=""/>
      <w:lvlJc w:val="left"/>
      <w:pPr>
        <w:ind w:left="5040" w:hanging="360"/>
      </w:pPr>
      <w:rPr>
        <w:rFonts w:ascii="Wingdings" w:hAnsi="Wingdings" w:hint="default"/>
      </w:rPr>
    </w:lvl>
    <w:lvl w:ilvl="7" w:tplc="3F6EAE54">
      <w:start w:val="1"/>
      <w:numFmt w:val="bullet"/>
      <w:lvlText w:val=""/>
      <w:lvlJc w:val="left"/>
      <w:pPr>
        <w:ind w:left="5760" w:hanging="360"/>
      </w:pPr>
      <w:rPr>
        <w:rFonts w:ascii="Wingdings" w:hAnsi="Wingdings" w:hint="default"/>
      </w:rPr>
    </w:lvl>
    <w:lvl w:ilvl="8" w:tplc="5B867FAC">
      <w:start w:val="1"/>
      <w:numFmt w:val="bullet"/>
      <w:lvlText w:val=""/>
      <w:lvlJc w:val="left"/>
      <w:pPr>
        <w:ind w:left="6480" w:hanging="360"/>
      </w:pPr>
      <w:rPr>
        <w:rFonts w:ascii="Wingdings" w:hAnsi="Wingdings" w:hint="default"/>
      </w:rPr>
    </w:lvl>
  </w:abstractNum>
  <w:abstractNum w:abstractNumId="138" w15:restartNumberingAfterBreak="0">
    <w:nsid w:val="43EB649E"/>
    <w:multiLevelType w:val="hybridMultilevel"/>
    <w:tmpl w:val="FFFFFFFF"/>
    <w:lvl w:ilvl="0" w:tplc="667E46D2">
      <w:start w:val="1"/>
      <w:numFmt w:val="bullet"/>
      <w:lvlText w:val=""/>
      <w:lvlJc w:val="left"/>
      <w:pPr>
        <w:ind w:left="720" w:hanging="360"/>
      </w:pPr>
      <w:rPr>
        <w:rFonts w:ascii="Wingdings" w:hAnsi="Wingdings" w:hint="default"/>
      </w:rPr>
    </w:lvl>
    <w:lvl w:ilvl="1" w:tplc="5636C850">
      <w:start w:val="1"/>
      <w:numFmt w:val="bullet"/>
      <w:lvlText w:val=""/>
      <w:lvlJc w:val="left"/>
      <w:pPr>
        <w:ind w:left="1440" w:hanging="360"/>
      </w:pPr>
      <w:rPr>
        <w:rFonts w:ascii="Wingdings" w:hAnsi="Wingdings" w:hint="default"/>
      </w:rPr>
    </w:lvl>
    <w:lvl w:ilvl="2" w:tplc="1744D076">
      <w:start w:val="1"/>
      <w:numFmt w:val="bullet"/>
      <w:lvlText w:val=""/>
      <w:lvlJc w:val="left"/>
      <w:pPr>
        <w:ind w:left="2160" w:hanging="360"/>
      </w:pPr>
      <w:rPr>
        <w:rFonts w:ascii="Wingdings" w:hAnsi="Wingdings" w:hint="default"/>
      </w:rPr>
    </w:lvl>
    <w:lvl w:ilvl="3" w:tplc="EDE04DDA">
      <w:start w:val="1"/>
      <w:numFmt w:val="bullet"/>
      <w:lvlText w:val=""/>
      <w:lvlJc w:val="left"/>
      <w:pPr>
        <w:ind w:left="2880" w:hanging="360"/>
      </w:pPr>
      <w:rPr>
        <w:rFonts w:ascii="Wingdings" w:hAnsi="Wingdings" w:hint="default"/>
      </w:rPr>
    </w:lvl>
    <w:lvl w:ilvl="4" w:tplc="15AA7E5E">
      <w:start w:val="1"/>
      <w:numFmt w:val="bullet"/>
      <w:lvlText w:val=""/>
      <w:lvlJc w:val="left"/>
      <w:pPr>
        <w:ind w:left="3600" w:hanging="360"/>
      </w:pPr>
      <w:rPr>
        <w:rFonts w:ascii="Wingdings" w:hAnsi="Wingdings" w:hint="default"/>
      </w:rPr>
    </w:lvl>
    <w:lvl w:ilvl="5" w:tplc="38A81746">
      <w:start w:val="1"/>
      <w:numFmt w:val="bullet"/>
      <w:lvlText w:val=""/>
      <w:lvlJc w:val="left"/>
      <w:pPr>
        <w:ind w:left="4320" w:hanging="360"/>
      </w:pPr>
      <w:rPr>
        <w:rFonts w:ascii="Wingdings" w:hAnsi="Wingdings" w:hint="default"/>
      </w:rPr>
    </w:lvl>
    <w:lvl w:ilvl="6" w:tplc="5EDC7D9A">
      <w:start w:val="1"/>
      <w:numFmt w:val="bullet"/>
      <w:lvlText w:val=""/>
      <w:lvlJc w:val="left"/>
      <w:pPr>
        <w:ind w:left="5040" w:hanging="360"/>
      </w:pPr>
      <w:rPr>
        <w:rFonts w:ascii="Wingdings" w:hAnsi="Wingdings" w:hint="default"/>
      </w:rPr>
    </w:lvl>
    <w:lvl w:ilvl="7" w:tplc="12744FDA">
      <w:start w:val="1"/>
      <w:numFmt w:val="bullet"/>
      <w:lvlText w:val=""/>
      <w:lvlJc w:val="left"/>
      <w:pPr>
        <w:ind w:left="5760" w:hanging="360"/>
      </w:pPr>
      <w:rPr>
        <w:rFonts w:ascii="Wingdings" w:hAnsi="Wingdings" w:hint="default"/>
      </w:rPr>
    </w:lvl>
    <w:lvl w:ilvl="8" w:tplc="CC72E354">
      <w:start w:val="1"/>
      <w:numFmt w:val="bullet"/>
      <w:lvlText w:val=""/>
      <w:lvlJc w:val="left"/>
      <w:pPr>
        <w:ind w:left="6480" w:hanging="360"/>
      </w:pPr>
      <w:rPr>
        <w:rFonts w:ascii="Wingdings" w:hAnsi="Wingdings" w:hint="default"/>
      </w:rPr>
    </w:lvl>
  </w:abstractNum>
  <w:abstractNum w:abstractNumId="139" w15:restartNumberingAfterBreak="0">
    <w:nsid w:val="4499E82A"/>
    <w:multiLevelType w:val="hybridMultilevel"/>
    <w:tmpl w:val="FFFFFFFF"/>
    <w:lvl w:ilvl="0" w:tplc="56080380">
      <w:start w:val="1"/>
      <w:numFmt w:val="bullet"/>
      <w:lvlText w:val=""/>
      <w:lvlJc w:val="left"/>
      <w:pPr>
        <w:ind w:left="720" w:hanging="360"/>
      </w:pPr>
      <w:rPr>
        <w:rFonts w:ascii="Symbol" w:hAnsi="Symbol" w:hint="default"/>
      </w:rPr>
    </w:lvl>
    <w:lvl w:ilvl="1" w:tplc="C2389810">
      <w:start w:val="1"/>
      <w:numFmt w:val="bullet"/>
      <w:lvlText w:val="o"/>
      <w:lvlJc w:val="left"/>
      <w:pPr>
        <w:ind w:left="1440" w:hanging="360"/>
      </w:pPr>
      <w:rPr>
        <w:rFonts w:ascii="Courier New" w:hAnsi="Courier New" w:hint="default"/>
      </w:rPr>
    </w:lvl>
    <w:lvl w:ilvl="2" w:tplc="0DDE380A">
      <w:start w:val="1"/>
      <w:numFmt w:val="bullet"/>
      <w:lvlText w:val=""/>
      <w:lvlJc w:val="left"/>
      <w:pPr>
        <w:ind w:left="2160" w:hanging="360"/>
      </w:pPr>
      <w:rPr>
        <w:rFonts w:ascii="Wingdings" w:hAnsi="Wingdings" w:hint="default"/>
      </w:rPr>
    </w:lvl>
    <w:lvl w:ilvl="3" w:tplc="4DA40DC4">
      <w:start w:val="1"/>
      <w:numFmt w:val="bullet"/>
      <w:lvlText w:val=""/>
      <w:lvlJc w:val="left"/>
      <w:pPr>
        <w:ind w:left="2880" w:hanging="360"/>
      </w:pPr>
      <w:rPr>
        <w:rFonts w:ascii="Symbol" w:hAnsi="Symbol" w:hint="default"/>
      </w:rPr>
    </w:lvl>
    <w:lvl w:ilvl="4" w:tplc="8A4CFCB4">
      <w:start w:val="1"/>
      <w:numFmt w:val="bullet"/>
      <w:lvlText w:val="o"/>
      <w:lvlJc w:val="left"/>
      <w:pPr>
        <w:ind w:left="3600" w:hanging="360"/>
      </w:pPr>
      <w:rPr>
        <w:rFonts w:ascii="Courier New" w:hAnsi="Courier New" w:hint="default"/>
      </w:rPr>
    </w:lvl>
    <w:lvl w:ilvl="5" w:tplc="2D3EF64E">
      <w:start w:val="1"/>
      <w:numFmt w:val="bullet"/>
      <w:lvlText w:val=""/>
      <w:lvlJc w:val="left"/>
      <w:pPr>
        <w:ind w:left="4320" w:hanging="360"/>
      </w:pPr>
      <w:rPr>
        <w:rFonts w:ascii="Wingdings" w:hAnsi="Wingdings" w:hint="default"/>
      </w:rPr>
    </w:lvl>
    <w:lvl w:ilvl="6" w:tplc="B5AC2BCE">
      <w:start w:val="1"/>
      <w:numFmt w:val="bullet"/>
      <w:lvlText w:val=""/>
      <w:lvlJc w:val="left"/>
      <w:pPr>
        <w:ind w:left="5040" w:hanging="360"/>
      </w:pPr>
      <w:rPr>
        <w:rFonts w:ascii="Symbol" w:hAnsi="Symbol" w:hint="default"/>
      </w:rPr>
    </w:lvl>
    <w:lvl w:ilvl="7" w:tplc="E8521BB4">
      <w:start w:val="1"/>
      <w:numFmt w:val="bullet"/>
      <w:lvlText w:val="o"/>
      <w:lvlJc w:val="left"/>
      <w:pPr>
        <w:ind w:left="5760" w:hanging="360"/>
      </w:pPr>
      <w:rPr>
        <w:rFonts w:ascii="Courier New" w:hAnsi="Courier New" w:hint="default"/>
      </w:rPr>
    </w:lvl>
    <w:lvl w:ilvl="8" w:tplc="28FA7C3C">
      <w:start w:val="1"/>
      <w:numFmt w:val="bullet"/>
      <w:lvlText w:val=""/>
      <w:lvlJc w:val="left"/>
      <w:pPr>
        <w:ind w:left="6480" w:hanging="360"/>
      </w:pPr>
      <w:rPr>
        <w:rFonts w:ascii="Wingdings" w:hAnsi="Wingdings" w:hint="default"/>
      </w:rPr>
    </w:lvl>
  </w:abstractNum>
  <w:abstractNum w:abstractNumId="140" w15:restartNumberingAfterBreak="0">
    <w:nsid w:val="44AABF1C"/>
    <w:multiLevelType w:val="hybridMultilevel"/>
    <w:tmpl w:val="FFFFFFFF"/>
    <w:lvl w:ilvl="0" w:tplc="EB5E10D8">
      <w:start w:val="1"/>
      <w:numFmt w:val="bullet"/>
      <w:lvlText w:val=""/>
      <w:lvlJc w:val="left"/>
      <w:pPr>
        <w:ind w:left="720" w:hanging="360"/>
      </w:pPr>
      <w:rPr>
        <w:rFonts w:ascii="Wingdings" w:hAnsi="Wingdings" w:hint="default"/>
      </w:rPr>
    </w:lvl>
    <w:lvl w:ilvl="1" w:tplc="A906FC64">
      <w:start w:val="1"/>
      <w:numFmt w:val="bullet"/>
      <w:lvlText w:val=""/>
      <w:lvlJc w:val="left"/>
      <w:pPr>
        <w:ind w:left="1440" w:hanging="360"/>
      </w:pPr>
      <w:rPr>
        <w:rFonts w:ascii="Wingdings" w:hAnsi="Wingdings" w:hint="default"/>
      </w:rPr>
    </w:lvl>
    <w:lvl w:ilvl="2" w:tplc="186075D2">
      <w:start w:val="1"/>
      <w:numFmt w:val="bullet"/>
      <w:lvlText w:val=""/>
      <w:lvlJc w:val="left"/>
      <w:pPr>
        <w:ind w:left="2160" w:hanging="360"/>
      </w:pPr>
      <w:rPr>
        <w:rFonts w:ascii="Wingdings" w:hAnsi="Wingdings" w:hint="default"/>
      </w:rPr>
    </w:lvl>
    <w:lvl w:ilvl="3" w:tplc="614612CE">
      <w:start w:val="1"/>
      <w:numFmt w:val="bullet"/>
      <w:lvlText w:val=""/>
      <w:lvlJc w:val="left"/>
      <w:pPr>
        <w:ind w:left="2880" w:hanging="360"/>
      </w:pPr>
      <w:rPr>
        <w:rFonts w:ascii="Wingdings" w:hAnsi="Wingdings" w:hint="default"/>
      </w:rPr>
    </w:lvl>
    <w:lvl w:ilvl="4" w:tplc="D774F848">
      <w:start w:val="1"/>
      <w:numFmt w:val="bullet"/>
      <w:lvlText w:val=""/>
      <w:lvlJc w:val="left"/>
      <w:pPr>
        <w:ind w:left="3600" w:hanging="360"/>
      </w:pPr>
      <w:rPr>
        <w:rFonts w:ascii="Wingdings" w:hAnsi="Wingdings" w:hint="default"/>
      </w:rPr>
    </w:lvl>
    <w:lvl w:ilvl="5" w:tplc="7EA4D7BC">
      <w:start w:val="1"/>
      <w:numFmt w:val="bullet"/>
      <w:lvlText w:val=""/>
      <w:lvlJc w:val="left"/>
      <w:pPr>
        <w:ind w:left="4320" w:hanging="360"/>
      </w:pPr>
      <w:rPr>
        <w:rFonts w:ascii="Wingdings" w:hAnsi="Wingdings" w:hint="default"/>
      </w:rPr>
    </w:lvl>
    <w:lvl w:ilvl="6" w:tplc="F61C296E">
      <w:start w:val="1"/>
      <w:numFmt w:val="bullet"/>
      <w:lvlText w:val=""/>
      <w:lvlJc w:val="left"/>
      <w:pPr>
        <w:ind w:left="5040" w:hanging="360"/>
      </w:pPr>
      <w:rPr>
        <w:rFonts w:ascii="Wingdings" w:hAnsi="Wingdings" w:hint="default"/>
      </w:rPr>
    </w:lvl>
    <w:lvl w:ilvl="7" w:tplc="DC600908">
      <w:start w:val="1"/>
      <w:numFmt w:val="bullet"/>
      <w:lvlText w:val=""/>
      <w:lvlJc w:val="left"/>
      <w:pPr>
        <w:ind w:left="5760" w:hanging="360"/>
      </w:pPr>
      <w:rPr>
        <w:rFonts w:ascii="Wingdings" w:hAnsi="Wingdings" w:hint="default"/>
      </w:rPr>
    </w:lvl>
    <w:lvl w:ilvl="8" w:tplc="B694D22A">
      <w:start w:val="1"/>
      <w:numFmt w:val="bullet"/>
      <w:lvlText w:val=""/>
      <w:lvlJc w:val="left"/>
      <w:pPr>
        <w:ind w:left="6480" w:hanging="360"/>
      </w:pPr>
      <w:rPr>
        <w:rFonts w:ascii="Wingdings" w:hAnsi="Wingdings" w:hint="default"/>
      </w:rPr>
    </w:lvl>
  </w:abstractNum>
  <w:abstractNum w:abstractNumId="141" w15:restartNumberingAfterBreak="0">
    <w:nsid w:val="4587793D"/>
    <w:multiLevelType w:val="hybridMultilevel"/>
    <w:tmpl w:val="FFFFFFFF"/>
    <w:lvl w:ilvl="0" w:tplc="38E4CD1E">
      <w:start w:val="1"/>
      <w:numFmt w:val="bullet"/>
      <w:lvlText w:val=""/>
      <w:lvlJc w:val="left"/>
      <w:pPr>
        <w:ind w:left="720" w:hanging="360"/>
      </w:pPr>
      <w:rPr>
        <w:rFonts w:ascii="Wingdings" w:hAnsi="Wingdings" w:hint="default"/>
      </w:rPr>
    </w:lvl>
    <w:lvl w:ilvl="1" w:tplc="84D2E0BE">
      <w:start w:val="1"/>
      <w:numFmt w:val="bullet"/>
      <w:lvlText w:val=""/>
      <w:lvlJc w:val="left"/>
      <w:pPr>
        <w:ind w:left="1440" w:hanging="360"/>
      </w:pPr>
      <w:rPr>
        <w:rFonts w:ascii="Wingdings" w:hAnsi="Wingdings" w:hint="default"/>
      </w:rPr>
    </w:lvl>
    <w:lvl w:ilvl="2" w:tplc="803855E8">
      <w:start w:val="1"/>
      <w:numFmt w:val="bullet"/>
      <w:lvlText w:val=""/>
      <w:lvlJc w:val="left"/>
      <w:pPr>
        <w:ind w:left="2160" w:hanging="360"/>
      </w:pPr>
      <w:rPr>
        <w:rFonts w:ascii="Wingdings" w:hAnsi="Wingdings" w:hint="default"/>
      </w:rPr>
    </w:lvl>
    <w:lvl w:ilvl="3" w:tplc="1640DDA0">
      <w:start w:val="1"/>
      <w:numFmt w:val="bullet"/>
      <w:lvlText w:val=""/>
      <w:lvlJc w:val="left"/>
      <w:pPr>
        <w:ind w:left="2880" w:hanging="360"/>
      </w:pPr>
      <w:rPr>
        <w:rFonts w:ascii="Wingdings" w:hAnsi="Wingdings" w:hint="default"/>
      </w:rPr>
    </w:lvl>
    <w:lvl w:ilvl="4" w:tplc="C242E9C2">
      <w:start w:val="1"/>
      <w:numFmt w:val="bullet"/>
      <w:lvlText w:val=""/>
      <w:lvlJc w:val="left"/>
      <w:pPr>
        <w:ind w:left="3600" w:hanging="360"/>
      </w:pPr>
      <w:rPr>
        <w:rFonts w:ascii="Wingdings" w:hAnsi="Wingdings" w:hint="default"/>
      </w:rPr>
    </w:lvl>
    <w:lvl w:ilvl="5" w:tplc="36EEC922">
      <w:start w:val="1"/>
      <w:numFmt w:val="bullet"/>
      <w:lvlText w:val=""/>
      <w:lvlJc w:val="left"/>
      <w:pPr>
        <w:ind w:left="4320" w:hanging="360"/>
      </w:pPr>
      <w:rPr>
        <w:rFonts w:ascii="Wingdings" w:hAnsi="Wingdings" w:hint="default"/>
      </w:rPr>
    </w:lvl>
    <w:lvl w:ilvl="6" w:tplc="AECEB8D4">
      <w:start w:val="1"/>
      <w:numFmt w:val="bullet"/>
      <w:lvlText w:val=""/>
      <w:lvlJc w:val="left"/>
      <w:pPr>
        <w:ind w:left="5040" w:hanging="360"/>
      </w:pPr>
      <w:rPr>
        <w:rFonts w:ascii="Wingdings" w:hAnsi="Wingdings" w:hint="default"/>
      </w:rPr>
    </w:lvl>
    <w:lvl w:ilvl="7" w:tplc="2F5EA72A">
      <w:start w:val="1"/>
      <w:numFmt w:val="bullet"/>
      <w:lvlText w:val=""/>
      <w:lvlJc w:val="left"/>
      <w:pPr>
        <w:ind w:left="5760" w:hanging="360"/>
      </w:pPr>
      <w:rPr>
        <w:rFonts w:ascii="Wingdings" w:hAnsi="Wingdings" w:hint="default"/>
      </w:rPr>
    </w:lvl>
    <w:lvl w:ilvl="8" w:tplc="916A3CB8">
      <w:start w:val="1"/>
      <w:numFmt w:val="bullet"/>
      <w:lvlText w:val=""/>
      <w:lvlJc w:val="left"/>
      <w:pPr>
        <w:ind w:left="6480" w:hanging="360"/>
      </w:pPr>
      <w:rPr>
        <w:rFonts w:ascii="Wingdings" w:hAnsi="Wingdings" w:hint="default"/>
      </w:rPr>
    </w:lvl>
  </w:abstractNum>
  <w:abstractNum w:abstractNumId="142" w15:restartNumberingAfterBreak="0">
    <w:nsid w:val="4700E8FB"/>
    <w:multiLevelType w:val="hybridMultilevel"/>
    <w:tmpl w:val="FFFFFFFF"/>
    <w:lvl w:ilvl="0" w:tplc="348EAD14">
      <w:start w:val="1"/>
      <w:numFmt w:val="bullet"/>
      <w:lvlText w:val=""/>
      <w:lvlJc w:val="left"/>
      <w:pPr>
        <w:ind w:left="720" w:hanging="360"/>
      </w:pPr>
      <w:rPr>
        <w:rFonts w:ascii="Wingdings" w:hAnsi="Wingdings" w:hint="default"/>
      </w:rPr>
    </w:lvl>
    <w:lvl w:ilvl="1" w:tplc="69F8CDDE">
      <w:start w:val="1"/>
      <w:numFmt w:val="bullet"/>
      <w:lvlText w:val=""/>
      <w:lvlJc w:val="left"/>
      <w:pPr>
        <w:ind w:left="1440" w:hanging="360"/>
      </w:pPr>
      <w:rPr>
        <w:rFonts w:ascii="Wingdings" w:hAnsi="Wingdings" w:hint="default"/>
      </w:rPr>
    </w:lvl>
    <w:lvl w:ilvl="2" w:tplc="6B447CB8">
      <w:start w:val="1"/>
      <w:numFmt w:val="bullet"/>
      <w:lvlText w:val=""/>
      <w:lvlJc w:val="left"/>
      <w:pPr>
        <w:ind w:left="2160" w:hanging="360"/>
      </w:pPr>
      <w:rPr>
        <w:rFonts w:ascii="Wingdings" w:hAnsi="Wingdings" w:hint="default"/>
      </w:rPr>
    </w:lvl>
    <w:lvl w:ilvl="3" w:tplc="0CA8C5EA">
      <w:start w:val="1"/>
      <w:numFmt w:val="bullet"/>
      <w:lvlText w:val=""/>
      <w:lvlJc w:val="left"/>
      <w:pPr>
        <w:ind w:left="2880" w:hanging="360"/>
      </w:pPr>
      <w:rPr>
        <w:rFonts w:ascii="Wingdings" w:hAnsi="Wingdings" w:hint="default"/>
      </w:rPr>
    </w:lvl>
    <w:lvl w:ilvl="4" w:tplc="5F549534">
      <w:start w:val="1"/>
      <w:numFmt w:val="bullet"/>
      <w:lvlText w:val=""/>
      <w:lvlJc w:val="left"/>
      <w:pPr>
        <w:ind w:left="3600" w:hanging="360"/>
      </w:pPr>
      <w:rPr>
        <w:rFonts w:ascii="Wingdings" w:hAnsi="Wingdings" w:hint="default"/>
      </w:rPr>
    </w:lvl>
    <w:lvl w:ilvl="5" w:tplc="53823CB8">
      <w:start w:val="1"/>
      <w:numFmt w:val="bullet"/>
      <w:lvlText w:val=""/>
      <w:lvlJc w:val="left"/>
      <w:pPr>
        <w:ind w:left="4320" w:hanging="360"/>
      </w:pPr>
      <w:rPr>
        <w:rFonts w:ascii="Wingdings" w:hAnsi="Wingdings" w:hint="default"/>
      </w:rPr>
    </w:lvl>
    <w:lvl w:ilvl="6" w:tplc="D7C64F16">
      <w:start w:val="1"/>
      <w:numFmt w:val="bullet"/>
      <w:lvlText w:val=""/>
      <w:lvlJc w:val="left"/>
      <w:pPr>
        <w:ind w:left="5040" w:hanging="360"/>
      </w:pPr>
      <w:rPr>
        <w:rFonts w:ascii="Wingdings" w:hAnsi="Wingdings" w:hint="default"/>
      </w:rPr>
    </w:lvl>
    <w:lvl w:ilvl="7" w:tplc="934C5642">
      <w:start w:val="1"/>
      <w:numFmt w:val="bullet"/>
      <w:lvlText w:val=""/>
      <w:lvlJc w:val="left"/>
      <w:pPr>
        <w:ind w:left="5760" w:hanging="360"/>
      </w:pPr>
      <w:rPr>
        <w:rFonts w:ascii="Wingdings" w:hAnsi="Wingdings" w:hint="default"/>
      </w:rPr>
    </w:lvl>
    <w:lvl w:ilvl="8" w:tplc="9C1C78AA">
      <w:start w:val="1"/>
      <w:numFmt w:val="bullet"/>
      <w:lvlText w:val=""/>
      <w:lvlJc w:val="left"/>
      <w:pPr>
        <w:ind w:left="6480" w:hanging="360"/>
      </w:pPr>
      <w:rPr>
        <w:rFonts w:ascii="Wingdings" w:hAnsi="Wingdings" w:hint="default"/>
      </w:rPr>
    </w:lvl>
  </w:abstractNum>
  <w:abstractNum w:abstractNumId="143" w15:restartNumberingAfterBreak="0">
    <w:nsid w:val="4772A7FD"/>
    <w:multiLevelType w:val="hybridMultilevel"/>
    <w:tmpl w:val="FFFFFFFF"/>
    <w:lvl w:ilvl="0" w:tplc="3C20F024">
      <w:start w:val="1"/>
      <w:numFmt w:val="bullet"/>
      <w:lvlText w:val=""/>
      <w:lvlJc w:val="left"/>
      <w:pPr>
        <w:ind w:left="720" w:hanging="360"/>
      </w:pPr>
      <w:rPr>
        <w:rFonts w:ascii="Wingdings" w:hAnsi="Wingdings" w:hint="default"/>
      </w:rPr>
    </w:lvl>
    <w:lvl w:ilvl="1" w:tplc="271E0910">
      <w:start w:val="1"/>
      <w:numFmt w:val="bullet"/>
      <w:lvlText w:val=""/>
      <w:lvlJc w:val="left"/>
      <w:pPr>
        <w:ind w:left="1440" w:hanging="360"/>
      </w:pPr>
      <w:rPr>
        <w:rFonts w:ascii="Wingdings" w:hAnsi="Wingdings" w:hint="default"/>
      </w:rPr>
    </w:lvl>
    <w:lvl w:ilvl="2" w:tplc="1E6C9034">
      <w:start w:val="1"/>
      <w:numFmt w:val="bullet"/>
      <w:lvlText w:val=""/>
      <w:lvlJc w:val="left"/>
      <w:pPr>
        <w:ind w:left="2160" w:hanging="360"/>
      </w:pPr>
      <w:rPr>
        <w:rFonts w:ascii="Wingdings" w:hAnsi="Wingdings" w:hint="default"/>
      </w:rPr>
    </w:lvl>
    <w:lvl w:ilvl="3" w:tplc="BE80A430">
      <w:start w:val="1"/>
      <w:numFmt w:val="bullet"/>
      <w:lvlText w:val=""/>
      <w:lvlJc w:val="left"/>
      <w:pPr>
        <w:ind w:left="2880" w:hanging="360"/>
      </w:pPr>
      <w:rPr>
        <w:rFonts w:ascii="Wingdings" w:hAnsi="Wingdings" w:hint="default"/>
      </w:rPr>
    </w:lvl>
    <w:lvl w:ilvl="4" w:tplc="41D035F0">
      <w:start w:val="1"/>
      <w:numFmt w:val="bullet"/>
      <w:lvlText w:val=""/>
      <w:lvlJc w:val="left"/>
      <w:pPr>
        <w:ind w:left="3600" w:hanging="360"/>
      </w:pPr>
      <w:rPr>
        <w:rFonts w:ascii="Wingdings" w:hAnsi="Wingdings" w:hint="default"/>
      </w:rPr>
    </w:lvl>
    <w:lvl w:ilvl="5" w:tplc="A16C1F60">
      <w:start w:val="1"/>
      <w:numFmt w:val="bullet"/>
      <w:lvlText w:val=""/>
      <w:lvlJc w:val="left"/>
      <w:pPr>
        <w:ind w:left="4320" w:hanging="360"/>
      </w:pPr>
      <w:rPr>
        <w:rFonts w:ascii="Wingdings" w:hAnsi="Wingdings" w:hint="default"/>
      </w:rPr>
    </w:lvl>
    <w:lvl w:ilvl="6" w:tplc="26CEF46E">
      <w:start w:val="1"/>
      <w:numFmt w:val="bullet"/>
      <w:lvlText w:val=""/>
      <w:lvlJc w:val="left"/>
      <w:pPr>
        <w:ind w:left="5040" w:hanging="360"/>
      </w:pPr>
      <w:rPr>
        <w:rFonts w:ascii="Wingdings" w:hAnsi="Wingdings" w:hint="default"/>
      </w:rPr>
    </w:lvl>
    <w:lvl w:ilvl="7" w:tplc="DD2A2FA2">
      <w:start w:val="1"/>
      <w:numFmt w:val="bullet"/>
      <w:lvlText w:val=""/>
      <w:lvlJc w:val="left"/>
      <w:pPr>
        <w:ind w:left="5760" w:hanging="360"/>
      </w:pPr>
      <w:rPr>
        <w:rFonts w:ascii="Wingdings" w:hAnsi="Wingdings" w:hint="default"/>
      </w:rPr>
    </w:lvl>
    <w:lvl w:ilvl="8" w:tplc="BBE02D36">
      <w:start w:val="1"/>
      <w:numFmt w:val="bullet"/>
      <w:lvlText w:val=""/>
      <w:lvlJc w:val="left"/>
      <w:pPr>
        <w:ind w:left="6480" w:hanging="360"/>
      </w:pPr>
      <w:rPr>
        <w:rFonts w:ascii="Wingdings" w:hAnsi="Wingdings" w:hint="default"/>
      </w:rPr>
    </w:lvl>
  </w:abstractNum>
  <w:abstractNum w:abstractNumId="144" w15:restartNumberingAfterBreak="0">
    <w:nsid w:val="48019F15"/>
    <w:multiLevelType w:val="hybridMultilevel"/>
    <w:tmpl w:val="FFFFFFFF"/>
    <w:lvl w:ilvl="0" w:tplc="69F0BCA6">
      <w:start w:val="1"/>
      <w:numFmt w:val="bullet"/>
      <w:lvlText w:val=""/>
      <w:lvlJc w:val="left"/>
      <w:pPr>
        <w:ind w:left="720" w:hanging="360"/>
      </w:pPr>
      <w:rPr>
        <w:rFonts w:ascii="Wingdings" w:hAnsi="Wingdings" w:hint="default"/>
      </w:rPr>
    </w:lvl>
    <w:lvl w:ilvl="1" w:tplc="E19A87A4">
      <w:start w:val="1"/>
      <w:numFmt w:val="bullet"/>
      <w:lvlText w:val=""/>
      <w:lvlJc w:val="left"/>
      <w:pPr>
        <w:ind w:left="1440" w:hanging="360"/>
      </w:pPr>
      <w:rPr>
        <w:rFonts w:ascii="Wingdings" w:hAnsi="Wingdings" w:hint="default"/>
      </w:rPr>
    </w:lvl>
    <w:lvl w:ilvl="2" w:tplc="FE20A1AE">
      <w:start w:val="1"/>
      <w:numFmt w:val="bullet"/>
      <w:lvlText w:val=""/>
      <w:lvlJc w:val="left"/>
      <w:pPr>
        <w:ind w:left="2160" w:hanging="360"/>
      </w:pPr>
      <w:rPr>
        <w:rFonts w:ascii="Wingdings" w:hAnsi="Wingdings" w:hint="default"/>
      </w:rPr>
    </w:lvl>
    <w:lvl w:ilvl="3" w:tplc="FACABC8C">
      <w:start w:val="1"/>
      <w:numFmt w:val="bullet"/>
      <w:lvlText w:val=""/>
      <w:lvlJc w:val="left"/>
      <w:pPr>
        <w:ind w:left="2880" w:hanging="360"/>
      </w:pPr>
      <w:rPr>
        <w:rFonts w:ascii="Wingdings" w:hAnsi="Wingdings" w:hint="default"/>
      </w:rPr>
    </w:lvl>
    <w:lvl w:ilvl="4" w:tplc="F7FE856C">
      <w:start w:val="1"/>
      <w:numFmt w:val="bullet"/>
      <w:lvlText w:val=""/>
      <w:lvlJc w:val="left"/>
      <w:pPr>
        <w:ind w:left="3600" w:hanging="360"/>
      </w:pPr>
      <w:rPr>
        <w:rFonts w:ascii="Wingdings" w:hAnsi="Wingdings" w:hint="default"/>
      </w:rPr>
    </w:lvl>
    <w:lvl w:ilvl="5" w:tplc="0FF235E0">
      <w:start w:val="1"/>
      <w:numFmt w:val="bullet"/>
      <w:lvlText w:val=""/>
      <w:lvlJc w:val="left"/>
      <w:pPr>
        <w:ind w:left="4320" w:hanging="360"/>
      </w:pPr>
      <w:rPr>
        <w:rFonts w:ascii="Wingdings" w:hAnsi="Wingdings" w:hint="default"/>
      </w:rPr>
    </w:lvl>
    <w:lvl w:ilvl="6" w:tplc="466C3050">
      <w:start w:val="1"/>
      <w:numFmt w:val="bullet"/>
      <w:lvlText w:val=""/>
      <w:lvlJc w:val="left"/>
      <w:pPr>
        <w:ind w:left="5040" w:hanging="360"/>
      </w:pPr>
      <w:rPr>
        <w:rFonts w:ascii="Wingdings" w:hAnsi="Wingdings" w:hint="default"/>
      </w:rPr>
    </w:lvl>
    <w:lvl w:ilvl="7" w:tplc="E4B47234">
      <w:start w:val="1"/>
      <w:numFmt w:val="bullet"/>
      <w:lvlText w:val=""/>
      <w:lvlJc w:val="left"/>
      <w:pPr>
        <w:ind w:left="5760" w:hanging="360"/>
      </w:pPr>
      <w:rPr>
        <w:rFonts w:ascii="Wingdings" w:hAnsi="Wingdings" w:hint="default"/>
      </w:rPr>
    </w:lvl>
    <w:lvl w:ilvl="8" w:tplc="CAB2B848">
      <w:start w:val="1"/>
      <w:numFmt w:val="bullet"/>
      <w:lvlText w:val=""/>
      <w:lvlJc w:val="left"/>
      <w:pPr>
        <w:ind w:left="6480" w:hanging="360"/>
      </w:pPr>
      <w:rPr>
        <w:rFonts w:ascii="Wingdings" w:hAnsi="Wingdings" w:hint="default"/>
      </w:rPr>
    </w:lvl>
  </w:abstractNum>
  <w:abstractNum w:abstractNumId="145" w15:restartNumberingAfterBreak="0">
    <w:nsid w:val="48314E6A"/>
    <w:multiLevelType w:val="hybridMultilevel"/>
    <w:tmpl w:val="DF06A2FE"/>
    <w:lvl w:ilvl="0" w:tplc="A9D4AF78">
      <w:start w:val="1"/>
      <w:numFmt w:val="bullet"/>
      <w:lvlText w:val=""/>
      <w:lvlJc w:val="left"/>
      <w:pPr>
        <w:ind w:left="720" w:hanging="360"/>
      </w:pPr>
      <w:rPr>
        <w:rFonts w:ascii="Symbol" w:hAnsi="Symbol" w:hint="default"/>
      </w:rPr>
    </w:lvl>
    <w:lvl w:ilvl="1" w:tplc="FCBC64C0" w:tentative="1">
      <w:start w:val="1"/>
      <w:numFmt w:val="bullet"/>
      <w:lvlText w:val="o"/>
      <w:lvlJc w:val="left"/>
      <w:pPr>
        <w:ind w:left="1440" w:hanging="360"/>
      </w:pPr>
      <w:rPr>
        <w:rFonts w:ascii="Courier New" w:hAnsi="Courier New" w:hint="default"/>
      </w:rPr>
    </w:lvl>
    <w:lvl w:ilvl="2" w:tplc="80A4AC6C" w:tentative="1">
      <w:start w:val="1"/>
      <w:numFmt w:val="bullet"/>
      <w:lvlText w:val=""/>
      <w:lvlJc w:val="left"/>
      <w:pPr>
        <w:ind w:left="2160" w:hanging="360"/>
      </w:pPr>
      <w:rPr>
        <w:rFonts w:ascii="Wingdings" w:hAnsi="Wingdings" w:hint="default"/>
      </w:rPr>
    </w:lvl>
    <w:lvl w:ilvl="3" w:tplc="584E14A8" w:tentative="1">
      <w:start w:val="1"/>
      <w:numFmt w:val="bullet"/>
      <w:lvlText w:val=""/>
      <w:lvlJc w:val="left"/>
      <w:pPr>
        <w:ind w:left="2880" w:hanging="360"/>
      </w:pPr>
      <w:rPr>
        <w:rFonts w:ascii="Symbol" w:hAnsi="Symbol" w:hint="default"/>
      </w:rPr>
    </w:lvl>
    <w:lvl w:ilvl="4" w:tplc="DBCA7590" w:tentative="1">
      <w:start w:val="1"/>
      <w:numFmt w:val="bullet"/>
      <w:lvlText w:val="o"/>
      <w:lvlJc w:val="left"/>
      <w:pPr>
        <w:ind w:left="3600" w:hanging="360"/>
      </w:pPr>
      <w:rPr>
        <w:rFonts w:ascii="Courier New" w:hAnsi="Courier New" w:hint="default"/>
      </w:rPr>
    </w:lvl>
    <w:lvl w:ilvl="5" w:tplc="716E29CE" w:tentative="1">
      <w:start w:val="1"/>
      <w:numFmt w:val="bullet"/>
      <w:lvlText w:val=""/>
      <w:lvlJc w:val="left"/>
      <w:pPr>
        <w:ind w:left="4320" w:hanging="360"/>
      </w:pPr>
      <w:rPr>
        <w:rFonts w:ascii="Wingdings" w:hAnsi="Wingdings" w:hint="default"/>
      </w:rPr>
    </w:lvl>
    <w:lvl w:ilvl="6" w:tplc="21B47E84" w:tentative="1">
      <w:start w:val="1"/>
      <w:numFmt w:val="bullet"/>
      <w:lvlText w:val=""/>
      <w:lvlJc w:val="left"/>
      <w:pPr>
        <w:ind w:left="5040" w:hanging="360"/>
      </w:pPr>
      <w:rPr>
        <w:rFonts w:ascii="Symbol" w:hAnsi="Symbol" w:hint="default"/>
      </w:rPr>
    </w:lvl>
    <w:lvl w:ilvl="7" w:tplc="203ABC10" w:tentative="1">
      <w:start w:val="1"/>
      <w:numFmt w:val="bullet"/>
      <w:lvlText w:val="o"/>
      <w:lvlJc w:val="left"/>
      <w:pPr>
        <w:ind w:left="5760" w:hanging="360"/>
      </w:pPr>
      <w:rPr>
        <w:rFonts w:ascii="Courier New" w:hAnsi="Courier New" w:hint="default"/>
      </w:rPr>
    </w:lvl>
    <w:lvl w:ilvl="8" w:tplc="64FA48BE" w:tentative="1">
      <w:start w:val="1"/>
      <w:numFmt w:val="bullet"/>
      <w:lvlText w:val=""/>
      <w:lvlJc w:val="left"/>
      <w:pPr>
        <w:ind w:left="6480" w:hanging="360"/>
      </w:pPr>
      <w:rPr>
        <w:rFonts w:ascii="Wingdings" w:hAnsi="Wingdings" w:hint="default"/>
      </w:rPr>
    </w:lvl>
  </w:abstractNum>
  <w:abstractNum w:abstractNumId="146" w15:restartNumberingAfterBreak="0">
    <w:nsid w:val="493F0484"/>
    <w:multiLevelType w:val="hybridMultilevel"/>
    <w:tmpl w:val="FFFFFFFF"/>
    <w:lvl w:ilvl="0" w:tplc="41E452F6">
      <w:start w:val="1"/>
      <w:numFmt w:val="bullet"/>
      <w:lvlText w:val="-"/>
      <w:lvlJc w:val="left"/>
      <w:pPr>
        <w:ind w:left="720" w:hanging="360"/>
      </w:pPr>
      <w:rPr>
        <w:rFonts w:ascii="Aptos" w:hAnsi="Aptos" w:hint="default"/>
      </w:rPr>
    </w:lvl>
    <w:lvl w:ilvl="1" w:tplc="F6DE46B6">
      <w:start w:val="1"/>
      <w:numFmt w:val="bullet"/>
      <w:lvlText w:val="o"/>
      <w:lvlJc w:val="left"/>
      <w:pPr>
        <w:ind w:left="1440" w:hanging="360"/>
      </w:pPr>
      <w:rPr>
        <w:rFonts w:ascii="Courier New" w:hAnsi="Courier New" w:hint="default"/>
      </w:rPr>
    </w:lvl>
    <w:lvl w:ilvl="2" w:tplc="449EE998">
      <w:start w:val="1"/>
      <w:numFmt w:val="bullet"/>
      <w:lvlText w:val=""/>
      <w:lvlJc w:val="left"/>
      <w:pPr>
        <w:ind w:left="2160" w:hanging="360"/>
      </w:pPr>
      <w:rPr>
        <w:rFonts w:ascii="Wingdings" w:hAnsi="Wingdings" w:hint="default"/>
      </w:rPr>
    </w:lvl>
    <w:lvl w:ilvl="3" w:tplc="0414BED6">
      <w:start w:val="1"/>
      <w:numFmt w:val="bullet"/>
      <w:lvlText w:val=""/>
      <w:lvlJc w:val="left"/>
      <w:pPr>
        <w:ind w:left="2880" w:hanging="360"/>
      </w:pPr>
      <w:rPr>
        <w:rFonts w:ascii="Symbol" w:hAnsi="Symbol" w:hint="default"/>
      </w:rPr>
    </w:lvl>
    <w:lvl w:ilvl="4" w:tplc="C0F87F28">
      <w:start w:val="1"/>
      <w:numFmt w:val="bullet"/>
      <w:lvlText w:val="o"/>
      <w:lvlJc w:val="left"/>
      <w:pPr>
        <w:ind w:left="3600" w:hanging="360"/>
      </w:pPr>
      <w:rPr>
        <w:rFonts w:ascii="Courier New" w:hAnsi="Courier New" w:hint="default"/>
      </w:rPr>
    </w:lvl>
    <w:lvl w:ilvl="5" w:tplc="B1BCE800">
      <w:start w:val="1"/>
      <w:numFmt w:val="bullet"/>
      <w:lvlText w:val=""/>
      <w:lvlJc w:val="left"/>
      <w:pPr>
        <w:ind w:left="4320" w:hanging="360"/>
      </w:pPr>
      <w:rPr>
        <w:rFonts w:ascii="Wingdings" w:hAnsi="Wingdings" w:hint="default"/>
      </w:rPr>
    </w:lvl>
    <w:lvl w:ilvl="6" w:tplc="D90C2C4C">
      <w:start w:val="1"/>
      <w:numFmt w:val="bullet"/>
      <w:lvlText w:val=""/>
      <w:lvlJc w:val="left"/>
      <w:pPr>
        <w:ind w:left="5040" w:hanging="360"/>
      </w:pPr>
      <w:rPr>
        <w:rFonts w:ascii="Symbol" w:hAnsi="Symbol" w:hint="default"/>
      </w:rPr>
    </w:lvl>
    <w:lvl w:ilvl="7" w:tplc="DA3A8B60">
      <w:start w:val="1"/>
      <w:numFmt w:val="bullet"/>
      <w:lvlText w:val="o"/>
      <w:lvlJc w:val="left"/>
      <w:pPr>
        <w:ind w:left="5760" w:hanging="360"/>
      </w:pPr>
      <w:rPr>
        <w:rFonts w:ascii="Courier New" w:hAnsi="Courier New" w:hint="default"/>
      </w:rPr>
    </w:lvl>
    <w:lvl w:ilvl="8" w:tplc="434E96BE">
      <w:start w:val="1"/>
      <w:numFmt w:val="bullet"/>
      <w:lvlText w:val=""/>
      <w:lvlJc w:val="left"/>
      <w:pPr>
        <w:ind w:left="6480" w:hanging="360"/>
      </w:pPr>
      <w:rPr>
        <w:rFonts w:ascii="Wingdings" w:hAnsi="Wingdings" w:hint="default"/>
      </w:rPr>
    </w:lvl>
  </w:abstractNum>
  <w:abstractNum w:abstractNumId="147" w15:restartNumberingAfterBreak="0">
    <w:nsid w:val="4A3D7E27"/>
    <w:multiLevelType w:val="hybridMultilevel"/>
    <w:tmpl w:val="FFFFFFFF"/>
    <w:lvl w:ilvl="0" w:tplc="D696E348">
      <w:start w:val="1"/>
      <w:numFmt w:val="bullet"/>
      <w:lvlText w:val=""/>
      <w:lvlJc w:val="left"/>
      <w:pPr>
        <w:ind w:left="720" w:hanging="360"/>
      </w:pPr>
      <w:rPr>
        <w:rFonts w:ascii="Symbol" w:hAnsi="Symbol" w:hint="default"/>
      </w:rPr>
    </w:lvl>
    <w:lvl w:ilvl="1" w:tplc="FEF46A52">
      <w:start w:val="1"/>
      <w:numFmt w:val="bullet"/>
      <w:lvlText w:val="o"/>
      <w:lvlJc w:val="left"/>
      <w:pPr>
        <w:ind w:left="1440" w:hanging="360"/>
      </w:pPr>
      <w:rPr>
        <w:rFonts w:ascii="Courier New" w:hAnsi="Courier New" w:hint="default"/>
      </w:rPr>
    </w:lvl>
    <w:lvl w:ilvl="2" w:tplc="373C771A">
      <w:start w:val="1"/>
      <w:numFmt w:val="bullet"/>
      <w:lvlText w:val=""/>
      <w:lvlJc w:val="left"/>
      <w:pPr>
        <w:ind w:left="2160" w:hanging="360"/>
      </w:pPr>
      <w:rPr>
        <w:rFonts w:ascii="Wingdings" w:hAnsi="Wingdings" w:hint="default"/>
      </w:rPr>
    </w:lvl>
    <w:lvl w:ilvl="3" w:tplc="9B046F04">
      <w:start w:val="1"/>
      <w:numFmt w:val="bullet"/>
      <w:lvlText w:val=""/>
      <w:lvlJc w:val="left"/>
      <w:pPr>
        <w:ind w:left="2880" w:hanging="360"/>
      </w:pPr>
      <w:rPr>
        <w:rFonts w:ascii="Symbol" w:hAnsi="Symbol" w:hint="default"/>
      </w:rPr>
    </w:lvl>
    <w:lvl w:ilvl="4" w:tplc="69E2A156">
      <w:start w:val="1"/>
      <w:numFmt w:val="bullet"/>
      <w:lvlText w:val="o"/>
      <w:lvlJc w:val="left"/>
      <w:pPr>
        <w:ind w:left="3600" w:hanging="360"/>
      </w:pPr>
      <w:rPr>
        <w:rFonts w:ascii="Courier New" w:hAnsi="Courier New" w:hint="default"/>
      </w:rPr>
    </w:lvl>
    <w:lvl w:ilvl="5" w:tplc="0448988E">
      <w:start w:val="1"/>
      <w:numFmt w:val="bullet"/>
      <w:lvlText w:val=""/>
      <w:lvlJc w:val="left"/>
      <w:pPr>
        <w:ind w:left="4320" w:hanging="360"/>
      </w:pPr>
      <w:rPr>
        <w:rFonts w:ascii="Wingdings" w:hAnsi="Wingdings" w:hint="default"/>
      </w:rPr>
    </w:lvl>
    <w:lvl w:ilvl="6" w:tplc="F6244AC8">
      <w:start w:val="1"/>
      <w:numFmt w:val="bullet"/>
      <w:lvlText w:val=""/>
      <w:lvlJc w:val="left"/>
      <w:pPr>
        <w:ind w:left="5040" w:hanging="360"/>
      </w:pPr>
      <w:rPr>
        <w:rFonts w:ascii="Symbol" w:hAnsi="Symbol" w:hint="default"/>
      </w:rPr>
    </w:lvl>
    <w:lvl w:ilvl="7" w:tplc="2FE03216">
      <w:start w:val="1"/>
      <w:numFmt w:val="bullet"/>
      <w:lvlText w:val="o"/>
      <w:lvlJc w:val="left"/>
      <w:pPr>
        <w:ind w:left="5760" w:hanging="360"/>
      </w:pPr>
      <w:rPr>
        <w:rFonts w:ascii="Courier New" w:hAnsi="Courier New" w:hint="default"/>
      </w:rPr>
    </w:lvl>
    <w:lvl w:ilvl="8" w:tplc="E5D495CC">
      <w:start w:val="1"/>
      <w:numFmt w:val="bullet"/>
      <w:lvlText w:val=""/>
      <w:lvlJc w:val="left"/>
      <w:pPr>
        <w:ind w:left="6480" w:hanging="360"/>
      </w:pPr>
      <w:rPr>
        <w:rFonts w:ascii="Wingdings" w:hAnsi="Wingdings" w:hint="default"/>
      </w:rPr>
    </w:lvl>
  </w:abstractNum>
  <w:abstractNum w:abstractNumId="148" w15:restartNumberingAfterBreak="0">
    <w:nsid w:val="4A62D75D"/>
    <w:multiLevelType w:val="hybridMultilevel"/>
    <w:tmpl w:val="FFFFFFFF"/>
    <w:lvl w:ilvl="0" w:tplc="325E9F38">
      <w:start w:val="1"/>
      <w:numFmt w:val="bullet"/>
      <w:lvlText w:val=""/>
      <w:lvlJc w:val="left"/>
      <w:pPr>
        <w:ind w:left="720" w:hanging="360"/>
      </w:pPr>
      <w:rPr>
        <w:rFonts w:ascii="Wingdings" w:hAnsi="Wingdings" w:hint="default"/>
      </w:rPr>
    </w:lvl>
    <w:lvl w:ilvl="1" w:tplc="978A3706">
      <w:start w:val="1"/>
      <w:numFmt w:val="bullet"/>
      <w:lvlText w:val=""/>
      <w:lvlJc w:val="left"/>
      <w:pPr>
        <w:ind w:left="1440" w:hanging="360"/>
      </w:pPr>
      <w:rPr>
        <w:rFonts w:ascii="Wingdings" w:hAnsi="Wingdings" w:hint="default"/>
      </w:rPr>
    </w:lvl>
    <w:lvl w:ilvl="2" w:tplc="5DA01D3A">
      <w:start w:val="1"/>
      <w:numFmt w:val="bullet"/>
      <w:lvlText w:val=""/>
      <w:lvlJc w:val="left"/>
      <w:pPr>
        <w:ind w:left="2160" w:hanging="360"/>
      </w:pPr>
      <w:rPr>
        <w:rFonts w:ascii="Wingdings" w:hAnsi="Wingdings" w:hint="default"/>
      </w:rPr>
    </w:lvl>
    <w:lvl w:ilvl="3" w:tplc="7ED64908">
      <w:start w:val="1"/>
      <w:numFmt w:val="bullet"/>
      <w:lvlText w:val=""/>
      <w:lvlJc w:val="left"/>
      <w:pPr>
        <w:ind w:left="2880" w:hanging="360"/>
      </w:pPr>
      <w:rPr>
        <w:rFonts w:ascii="Wingdings" w:hAnsi="Wingdings" w:hint="default"/>
      </w:rPr>
    </w:lvl>
    <w:lvl w:ilvl="4" w:tplc="1B2023C2">
      <w:start w:val="1"/>
      <w:numFmt w:val="bullet"/>
      <w:lvlText w:val=""/>
      <w:lvlJc w:val="left"/>
      <w:pPr>
        <w:ind w:left="3600" w:hanging="360"/>
      </w:pPr>
      <w:rPr>
        <w:rFonts w:ascii="Wingdings" w:hAnsi="Wingdings" w:hint="default"/>
      </w:rPr>
    </w:lvl>
    <w:lvl w:ilvl="5" w:tplc="427AA6CE">
      <w:start w:val="1"/>
      <w:numFmt w:val="bullet"/>
      <w:lvlText w:val=""/>
      <w:lvlJc w:val="left"/>
      <w:pPr>
        <w:ind w:left="4320" w:hanging="360"/>
      </w:pPr>
      <w:rPr>
        <w:rFonts w:ascii="Wingdings" w:hAnsi="Wingdings" w:hint="default"/>
      </w:rPr>
    </w:lvl>
    <w:lvl w:ilvl="6" w:tplc="CC265B1E">
      <w:start w:val="1"/>
      <w:numFmt w:val="bullet"/>
      <w:lvlText w:val=""/>
      <w:lvlJc w:val="left"/>
      <w:pPr>
        <w:ind w:left="5040" w:hanging="360"/>
      </w:pPr>
      <w:rPr>
        <w:rFonts w:ascii="Wingdings" w:hAnsi="Wingdings" w:hint="default"/>
      </w:rPr>
    </w:lvl>
    <w:lvl w:ilvl="7" w:tplc="0ABC3344">
      <w:start w:val="1"/>
      <w:numFmt w:val="bullet"/>
      <w:lvlText w:val=""/>
      <w:lvlJc w:val="left"/>
      <w:pPr>
        <w:ind w:left="5760" w:hanging="360"/>
      </w:pPr>
      <w:rPr>
        <w:rFonts w:ascii="Wingdings" w:hAnsi="Wingdings" w:hint="default"/>
      </w:rPr>
    </w:lvl>
    <w:lvl w:ilvl="8" w:tplc="0C428D9E">
      <w:start w:val="1"/>
      <w:numFmt w:val="bullet"/>
      <w:lvlText w:val=""/>
      <w:lvlJc w:val="left"/>
      <w:pPr>
        <w:ind w:left="6480" w:hanging="360"/>
      </w:pPr>
      <w:rPr>
        <w:rFonts w:ascii="Wingdings" w:hAnsi="Wingdings" w:hint="default"/>
      </w:rPr>
    </w:lvl>
  </w:abstractNum>
  <w:abstractNum w:abstractNumId="149" w15:restartNumberingAfterBreak="0">
    <w:nsid w:val="4A70A840"/>
    <w:multiLevelType w:val="hybridMultilevel"/>
    <w:tmpl w:val="FFFFFFFF"/>
    <w:lvl w:ilvl="0" w:tplc="28DCD9D0">
      <w:start w:val="1"/>
      <w:numFmt w:val="bullet"/>
      <w:lvlText w:val=""/>
      <w:lvlJc w:val="left"/>
      <w:pPr>
        <w:ind w:left="720" w:hanging="360"/>
      </w:pPr>
      <w:rPr>
        <w:rFonts w:ascii="Symbol" w:hAnsi="Symbol" w:hint="default"/>
      </w:rPr>
    </w:lvl>
    <w:lvl w:ilvl="1" w:tplc="B93A9A12">
      <w:start w:val="1"/>
      <w:numFmt w:val="bullet"/>
      <w:lvlText w:val="o"/>
      <w:lvlJc w:val="left"/>
      <w:pPr>
        <w:ind w:left="1440" w:hanging="360"/>
      </w:pPr>
      <w:rPr>
        <w:rFonts w:ascii="Courier New" w:hAnsi="Courier New" w:hint="default"/>
      </w:rPr>
    </w:lvl>
    <w:lvl w:ilvl="2" w:tplc="400EAF2C">
      <w:start w:val="1"/>
      <w:numFmt w:val="bullet"/>
      <w:lvlText w:val=""/>
      <w:lvlJc w:val="left"/>
      <w:pPr>
        <w:ind w:left="2160" w:hanging="360"/>
      </w:pPr>
      <w:rPr>
        <w:rFonts w:ascii="Wingdings" w:hAnsi="Wingdings" w:hint="default"/>
      </w:rPr>
    </w:lvl>
    <w:lvl w:ilvl="3" w:tplc="A41086B4">
      <w:start w:val="1"/>
      <w:numFmt w:val="bullet"/>
      <w:lvlText w:val=""/>
      <w:lvlJc w:val="left"/>
      <w:pPr>
        <w:ind w:left="2880" w:hanging="360"/>
      </w:pPr>
      <w:rPr>
        <w:rFonts w:ascii="Symbol" w:hAnsi="Symbol" w:hint="default"/>
      </w:rPr>
    </w:lvl>
    <w:lvl w:ilvl="4" w:tplc="09CE82E6">
      <w:start w:val="1"/>
      <w:numFmt w:val="bullet"/>
      <w:lvlText w:val="o"/>
      <w:lvlJc w:val="left"/>
      <w:pPr>
        <w:ind w:left="3600" w:hanging="360"/>
      </w:pPr>
      <w:rPr>
        <w:rFonts w:ascii="Courier New" w:hAnsi="Courier New" w:hint="default"/>
      </w:rPr>
    </w:lvl>
    <w:lvl w:ilvl="5" w:tplc="58807DA8">
      <w:start w:val="1"/>
      <w:numFmt w:val="bullet"/>
      <w:lvlText w:val=""/>
      <w:lvlJc w:val="left"/>
      <w:pPr>
        <w:ind w:left="4320" w:hanging="360"/>
      </w:pPr>
      <w:rPr>
        <w:rFonts w:ascii="Wingdings" w:hAnsi="Wingdings" w:hint="default"/>
      </w:rPr>
    </w:lvl>
    <w:lvl w:ilvl="6" w:tplc="16621DBA">
      <w:start w:val="1"/>
      <w:numFmt w:val="bullet"/>
      <w:lvlText w:val=""/>
      <w:lvlJc w:val="left"/>
      <w:pPr>
        <w:ind w:left="5040" w:hanging="360"/>
      </w:pPr>
      <w:rPr>
        <w:rFonts w:ascii="Symbol" w:hAnsi="Symbol" w:hint="default"/>
      </w:rPr>
    </w:lvl>
    <w:lvl w:ilvl="7" w:tplc="CAA22482">
      <w:start w:val="1"/>
      <w:numFmt w:val="bullet"/>
      <w:lvlText w:val="o"/>
      <w:lvlJc w:val="left"/>
      <w:pPr>
        <w:ind w:left="5760" w:hanging="360"/>
      </w:pPr>
      <w:rPr>
        <w:rFonts w:ascii="Courier New" w:hAnsi="Courier New" w:hint="default"/>
      </w:rPr>
    </w:lvl>
    <w:lvl w:ilvl="8" w:tplc="FEAA7EEC">
      <w:start w:val="1"/>
      <w:numFmt w:val="bullet"/>
      <w:lvlText w:val=""/>
      <w:lvlJc w:val="left"/>
      <w:pPr>
        <w:ind w:left="6480" w:hanging="360"/>
      </w:pPr>
      <w:rPr>
        <w:rFonts w:ascii="Wingdings" w:hAnsi="Wingdings" w:hint="default"/>
      </w:rPr>
    </w:lvl>
  </w:abstractNum>
  <w:abstractNum w:abstractNumId="150" w15:restartNumberingAfterBreak="0">
    <w:nsid w:val="4ACDB77E"/>
    <w:multiLevelType w:val="hybridMultilevel"/>
    <w:tmpl w:val="FFFFFFFF"/>
    <w:lvl w:ilvl="0" w:tplc="5A7E0932">
      <w:start w:val="1"/>
      <w:numFmt w:val="bullet"/>
      <w:lvlText w:val=""/>
      <w:lvlJc w:val="left"/>
      <w:pPr>
        <w:ind w:left="720" w:hanging="360"/>
      </w:pPr>
      <w:rPr>
        <w:rFonts w:ascii="Wingdings" w:hAnsi="Wingdings" w:hint="default"/>
      </w:rPr>
    </w:lvl>
    <w:lvl w:ilvl="1" w:tplc="35E4D63E">
      <w:start w:val="1"/>
      <w:numFmt w:val="bullet"/>
      <w:lvlText w:val=""/>
      <w:lvlJc w:val="left"/>
      <w:pPr>
        <w:ind w:left="1440" w:hanging="360"/>
      </w:pPr>
      <w:rPr>
        <w:rFonts w:ascii="Wingdings" w:hAnsi="Wingdings" w:hint="default"/>
      </w:rPr>
    </w:lvl>
    <w:lvl w:ilvl="2" w:tplc="AECEA6F6">
      <w:start w:val="1"/>
      <w:numFmt w:val="bullet"/>
      <w:lvlText w:val=""/>
      <w:lvlJc w:val="left"/>
      <w:pPr>
        <w:ind w:left="2160" w:hanging="360"/>
      </w:pPr>
      <w:rPr>
        <w:rFonts w:ascii="Wingdings" w:hAnsi="Wingdings" w:hint="default"/>
      </w:rPr>
    </w:lvl>
    <w:lvl w:ilvl="3" w:tplc="D2B63E64">
      <w:start w:val="1"/>
      <w:numFmt w:val="bullet"/>
      <w:lvlText w:val=""/>
      <w:lvlJc w:val="left"/>
      <w:pPr>
        <w:ind w:left="2880" w:hanging="360"/>
      </w:pPr>
      <w:rPr>
        <w:rFonts w:ascii="Wingdings" w:hAnsi="Wingdings" w:hint="default"/>
      </w:rPr>
    </w:lvl>
    <w:lvl w:ilvl="4" w:tplc="16F8A914">
      <w:start w:val="1"/>
      <w:numFmt w:val="bullet"/>
      <w:lvlText w:val=""/>
      <w:lvlJc w:val="left"/>
      <w:pPr>
        <w:ind w:left="3600" w:hanging="360"/>
      </w:pPr>
      <w:rPr>
        <w:rFonts w:ascii="Wingdings" w:hAnsi="Wingdings" w:hint="default"/>
      </w:rPr>
    </w:lvl>
    <w:lvl w:ilvl="5" w:tplc="E9AE6DEE">
      <w:start w:val="1"/>
      <w:numFmt w:val="bullet"/>
      <w:lvlText w:val=""/>
      <w:lvlJc w:val="left"/>
      <w:pPr>
        <w:ind w:left="4320" w:hanging="360"/>
      </w:pPr>
      <w:rPr>
        <w:rFonts w:ascii="Wingdings" w:hAnsi="Wingdings" w:hint="default"/>
      </w:rPr>
    </w:lvl>
    <w:lvl w:ilvl="6" w:tplc="A4B89728">
      <w:start w:val="1"/>
      <w:numFmt w:val="bullet"/>
      <w:lvlText w:val=""/>
      <w:lvlJc w:val="left"/>
      <w:pPr>
        <w:ind w:left="5040" w:hanging="360"/>
      </w:pPr>
      <w:rPr>
        <w:rFonts w:ascii="Wingdings" w:hAnsi="Wingdings" w:hint="default"/>
      </w:rPr>
    </w:lvl>
    <w:lvl w:ilvl="7" w:tplc="41E66E66">
      <w:start w:val="1"/>
      <w:numFmt w:val="bullet"/>
      <w:lvlText w:val=""/>
      <w:lvlJc w:val="left"/>
      <w:pPr>
        <w:ind w:left="5760" w:hanging="360"/>
      </w:pPr>
      <w:rPr>
        <w:rFonts w:ascii="Wingdings" w:hAnsi="Wingdings" w:hint="default"/>
      </w:rPr>
    </w:lvl>
    <w:lvl w:ilvl="8" w:tplc="D56C1E14">
      <w:start w:val="1"/>
      <w:numFmt w:val="bullet"/>
      <w:lvlText w:val=""/>
      <w:lvlJc w:val="left"/>
      <w:pPr>
        <w:ind w:left="6480" w:hanging="360"/>
      </w:pPr>
      <w:rPr>
        <w:rFonts w:ascii="Wingdings" w:hAnsi="Wingdings" w:hint="default"/>
      </w:rPr>
    </w:lvl>
  </w:abstractNum>
  <w:abstractNum w:abstractNumId="151" w15:restartNumberingAfterBreak="0">
    <w:nsid w:val="4D6AC5E0"/>
    <w:multiLevelType w:val="hybridMultilevel"/>
    <w:tmpl w:val="FFFFFFFF"/>
    <w:lvl w:ilvl="0" w:tplc="484E25A2">
      <w:start w:val="1"/>
      <w:numFmt w:val="bullet"/>
      <w:lvlText w:val=""/>
      <w:lvlJc w:val="left"/>
      <w:pPr>
        <w:ind w:left="720" w:hanging="360"/>
      </w:pPr>
      <w:rPr>
        <w:rFonts w:ascii="Symbol" w:hAnsi="Symbol" w:hint="default"/>
      </w:rPr>
    </w:lvl>
    <w:lvl w:ilvl="1" w:tplc="3D902A68">
      <w:start w:val="1"/>
      <w:numFmt w:val="bullet"/>
      <w:lvlText w:val="o"/>
      <w:lvlJc w:val="left"/>
      <w:pPr>
        <w:ind w:left="1440" w:hanging="360"/>
      </w:pPr>
      <w:rPr>
        <w:rFonts w:ascii="Courier New" w:hAnsi="Courier New" w:hint="default"/>
      </w:rPr>
    </w:lvl>
    <w:lvl w:ilvl="2" w:tplc="59545BE4">
      <w:start w:val="1"/>
      <w:numFmt w:val="bullet"/>
      <w:lvlText w:val=""/>
      <w:lvlJc w:val="left"/>
      <w:pPr>
        <w:ind w:left="2160" w:hanging="360"/>
      </w:pPr>
      <w:rPr>
        <w:rFonts w:ascii="Wingdings" w:hAnsi="Wingdings" w:hint="default"/>
      </w:rPr>
    </w:lvl>
    <w:lvl w:ilvl="3" w:tplc="9F1ED624">
      <w:start w:val="1"/>
      <w:numFmt w:val="bullet"/>
      <w:lvlText w:val=""/>
      <w:lvlJc w:val="left"/>
      <w:pPr>
        <w:ind w:left="2880" w:hanging="360"/>
      </w:pPr>
      <w:rPr>
        <w:rFonts w:ascii="Symbol" w:hAnsi="Symbol" w:hint="default"/>
      </w:rPr>
    </w:lvl>
    <w:lvl w:ilvl="4" w:tplc="CAF8303E">
      <w:start w:val="1"/>
      <w:numFmt w:val="bullet"/>
      <w:lvlText w:val="o"/>
      <w:lvlJc w:val="left"/>
      <w:pPr>
        <w:ind w:left="3600" w:hanging="360"/>
      </w:pPr>
      <w:rPr>
        <w:rFonts w:ascii="Courier New" w:hAnsi="Courier New" w:hint="default"/>
      </w:rPr>
    </w:lvl>
    <w:lvl w:ilvl="5" w:tplc="2B60451C">
      <w:start w:val="1"/>
      <w:numFmt w:val="bullet"/>
      <w:lvlText w:val=""/>
      <w:lvlJc w:val="left"/>
      <w:pPr>
        <w:ind w:left="4320" w:hanging="360"/>
      </w:pPr>
      <w:rPr>
        <w:rFonts w:ascii="Wingdings" w:hAnsi="Wingdings" w:hint="default"/>
      </w:rPr>
    </w:lvl>
    <w:lvl w:ilvl="6" w:tplc="AF8E5CE8">
      <w:start w:val="1"/>
      <w:numFmt w:val="bullet"/>
      <w:lvlText w:val=""/>
      <w:lvlJc w:val="left"/>
      <w:pPr>
        <w:ind w:left="5040" w:hanging="360"/>
      </w:pPr>
      <w:rPr>
        <w:rFonts w:ascii="Symbol" w:hAnsi="Symbol" w:hint="default"/>
      </w:rPr>
    </w:lvl>
    <w:lvl w:ilvl="7" w:tplc="CAB4F4E4">
      <w:start w:val="1"/>
      <w:numFmt w:val="bullet"/>
      <w:lvlText w:val="o"/>
      <w:lvlJc w:val="left"/>
      <w:pPr>
        <w:ind w:left="5760" w:hanging="360"/>
      </w:pPr>
      <w:rPr>
        <w:rFonts w:ascii="Courier New" w:hAnsi="Courier New" w:hint="default"/>
      </w:rPr>
    </w:lvl>
    <w:lvl w:ilvl="8" w:tplc="64825B94">
      <w:start w:val="1"/>
      <w:numFmt w:val="bullet"/>
      <w:lvlText w:val=""/>
      <w:lvlJc w:val="left"/>
      <w:pPr>
        <w:ind w:left="6480" w:hanging="360"/>
      </w:pPr>
      <w:rPr>
        <w:rFonts w:ascii="Wingdings" w:hAnsi="Wingdings" w:hint="default"/>
      </w:rPr>
    </w:lvl>
  </w:abstractNum>
  <w:abstractNum w:abstractNumId="152" w15:restartNumberingAfterBreak="0">
    <w:nsid w:val="4EE429B1"/>
    <w:multiLevelType w:val="hybridMultilevel"/>
    <w:tmpl w:val="FFFFFFFF"/>
    <w:lvl w:ilvl="0" w:tplc="AEDA5298">
      <w:start w:val="1"/>
      <w:numFmt w:val="bullet"/>
      <w:lvlText w:val=""/>
      <w:lvlJc w:val="left"/>
      <w:pPr>
        <w:ind w:left="720" w:hanging="360"/>
      </w:pPr>
      <w:rPr>
        <w:rFonts w:ascii="Symbol" w:hAnsi="Symbol" w:hint="default"/>
      </w:rPr>
    </w:lvl>
    <w:lvl w:ilvl="1" w:tplc="FF68E588">
      <w:start w:val="1"/>
      <w:numFmt w:val="bullet"/>
      <w:lvlText w:val="o"/>
      <w:lvlJc w:val="left"/>
      <w:pPr>
        <w:ind w:left="1440" w:hanging="360"/>
      </w:pPr>
      <w:rPr>
        <w:rFonts w:ascii="Courier New" w:hAnsi="Courier New" w:hint="default"/>
      </w:rPr>
    </w:lvl>
    <w:lvl w:ilvl="2" w:tplc="209C4560">
      <w:start w:val="1"/>
      <w:numFmt w:val="bullet"/>
      <w:lvlText w:val=""/>
      <w:lvlJc w:val="left"/>
      <w:pPr>
        <w:ind w:left="2160" w:hanging="360"/>
      </w:pPr>
      <w:rPr>
        <w:rFonts w:ascii="Wingdings" w:hAnsi="Wingdings" w:hint="default"/>
      </w:rPr>
    </w:lvl>
    <w:lvl w:ilvl="3" w:tplc="F5927A1C">
      <w:start w:val="1"/>
      <w:numFmt w:val="bullet"/>
      <w:lvlText w:val=""/>
      <w:lvlJc w:val="left"/>
      <w:pPr>
        <w:ind w:left="2880" w:hanging="360"/>
      </w:pPr>
      <w:rPr>
        <w:rFonts w:ascii="Symbol" w:hAnsi="Symbol" w:hint="default"/>
      </w:rPr>
    </w:lvl>
    <w:lvl w:ilvl="4" w:tplc="E4B6D0E0">
      <w:start w:val="1"/>
      <w:numFmt w:val="bullet"/>
      <w:lvlText w:val="o"/>
      <w:lvlJc w:val="left"/>
      <w:pPr>
        <w:ind w:left="3600" w:hanging="360"/>
      </w:pPr>
      <w:rPr>
        <w:rFonts w:ascii="Courier New" w:hAnsi="Courier New" w:hint="default"/>
      </w:rPr>
    </w:lvl>
    <w:lvl w:ilvl="5" w:tplc="D324A346">
      <w:start w:val="1"/>
      <w:numFmt w:val="bullet"/>
      <w:lvlText w:val=""/>
      <w:lvlJc w:val="left"/>
      <w:pPr>
        <w:ind w:left="4320" w:hanging="360"/>
      </w:pPr>
      <w:rPr>
        <w:rFonts w:ascii="Wingdings" w:hAnsi="Wingdings" w:hint="default"/>
      </w:rPr>
    </w:lvl>
    <w:lvl w:ilvl="6" w:tplc="1C4E34D6">
      <w:start w:val="1"/>
      <w:numFmt w:val="bullet"/>
      <w:lvlText w:val=""/>
      <w:lvlJc w:val="left"/>
      <w:pPr>
        <w:ind w:left="5040" w:hanging="360"/>
      </w:pPr>
      <w:rPr>
        <w:rFonts w:ascii="Symbol" w:hAnsi="Symbol" w:hint="default"/>
      </w:rPr>
    </w:lvl>
    <w:lvl w:ilvl="7" w:tplc="40C66BA6">
      <w:start w:val="1"/>
      <w:numFmt w:val="bullet"/>
      <w:lvlText w:val="o"/>
      <w:lvlJc w:val="left"/>
      <w:pPr>
        <w:ind w:left="5760" w:hanging="360"/>
      </w:pPr>
      <w:rPr>
        <w:rFonts w:ascii="Courier New" w:hAnsi="Courier New" w:hint="default"/>
      </w:rPr>
    </w:lvl>
    <w:lvl w:ilvl="8" w:tplc="1CF09640">
      <w:start w:val="1"/>
      <w:numFmt w:val="bullet"/>
      <w:lvlText w:val=""/>
      <w:lvlJc w:val="left"/>
      <w:pPr>
        <w:ind w:left="6480" w:hanging="360"/>
      </w:pPr>
      <w:rPr>
        <w:rFonts w:ascii="Wingdings" w:hAnsi="Wingdings" w:hint="default"/>
      </w:rPr>
    </w:lvl>
  </w:abstractNum>
  <w:abstractNum w:abstractNumId="153" w15:restartNumberingAfterBreak="0">
    <w:nsid w:val="4F73971F"/>
    <w:multiLevelType w:val="hybridMultilevel"/>
    <w:tmpl w:val="FFFFFFFF"/>
    <w:lvl w:ilvl="0" w:tplc="B31CAA12">
      <w:start w:val="1"/>
      <w:numFmt w:val="bullet"/>
      <w:lvlText w:val=""/>
      <w:lvlJc w:val="left"/>
      <w:pPr>
        <w:ind w:left="720" w:hanging="360"/>
      </w:pPr>
      <w:rPr>
        <w:rFonts w:ascii="Wingdings" w:hAnsi="Wingdings" w:hint="default"/>
      </w:rPr>
    </w:lvl>
    <w:lvl w:ilvl="1" w:tplc="04DCAB0A">
      <w:start w:val="1"/>
      <w:numFmt w:val="bullet"/>
      <w:lvlText w:val=""/>
      <w:lvlJc w:val="left"/>
      <w:pPr>
        <w:ind w:left="1440" w:hanging="360"/>
      </w:pPr>
      <w:rPr>
        <w:rFonts w:ascii="Wingdings" w:hAnsi="Wingdings" w:hint="default"/>
      </w:rPr>
    </w:lvl>
    <w:lvl w:ilvl="2" w:tplc="2A5A4286">
      <w:start w:val="1"/>
      <w:numFmt w:val="bullet"/>
      <w:lvlText w:val=""/>
      <w:lvlJc w:val="left"/>
      <w:pPr>
        <w:ind w:left="2160" w:hanging="360"/>
      </w:pPr>
      <w:rPr>
        <w:rFonts w:ascii="Wingdings" w:hAnsi="Wingdings" w:hint="default"/>
      </w:rPr>
    </w:lvl>
    <w:lvl w:ilvl="3" w:tplc="93246F52">
      <w:start w:val="1"/>
      <w:numFmt w:val="bullet"/>
      <w:lvlText w:val=""/>
      <w:lvlJc w:val="left"/>
      <w:pPr>
        <w:ind w:left="2880" w:hanging="360"/>
      </w:pPr>
      <w:rPr>
        <w:rFonts w:ascii="Wingdings" w:hAnsi="Wingdings" w:hint="default"/>
      </w:rPr>
    </w:lvl>
    <w:lvl w:ilvl="4" w:tplc="FD0C7278">
      <w:start w:val="1"/>
      <w:numFmt w:val="bullet"/>
      <w:lvlText w:val=""/>
      <w:lvlJc w:val="left"/>
      <w:pPr>
        <w:ind w:left="3600" w:hanging="360"/>
      </w:pPr>
      <w:rPr>
        <w:rFonts w:ascii="Wingdings" w:hAnsi="Wingdings" w:hint="default"/>
      </w:rPr>
    </w:lvl>
    <w:lvl w:ilvl="5" w:tplc="E6E0A1F2">
      <w:start w:val="1"/>
      <w:numFmt w:val="bullet"/>
      <w:lvlText w:val=""/>
      <w:lvlJc w:val="left"/>
      <w:pPr>
        <w:ind w:left="4320" w:hanging="360"/>
      </w:pPr>
      <w:rPr>
        <w:rFonts w:ascii="Wingdings" w:hAnsi="Wingdings" w:hint="default"/>
      </w:rPr>
    </w:lvl>
    <w:lvl w:ilvl="6" w:tplc="4E72D978">
      <w:start w:val="1"/>
      <w:numFmt w:val="bullet"/>
      <w:lvlText w:val=""/>
      <w:lvlJc w:val="left"/>
      <w:pPr>
        <w:ind w:left="5040" w:hanging="360"/>
      </w:pPr>
      <w:rPr>
        <w:rFonts w:ascii="Wingdings" w:hAnsi="Wingdings" w:hint="default"/>
      </w:rPr>
    </w:lvl>
    <w:lvl w:ilvl="7" w:tplc="8C38A8BE">
      <w:start w:val="1"/>
      <w:numFmt w:val="bullet"/>
      <w:lvlText w:val=""/>
      <w:lvlJc w:val="left"/>
      <w:pPr>
        <w:ind w:left="5760" w:hanging="360"/>
      </w:pPr>
      <w:rPr>
        <w:rFonts w:ascii="Wingdings" w:hAnsi="Wingdings" w:hint="default"/>
      </w:rPr>
    </w:lvl>
    <w:lvl w:ilvl="8" w:tplc="16B0CDFA">
      <w:start w:val="1"/>
      <w:numFmt w:val="bullet"/>
      <w:lvlText w:val=""/>
      <w:lvlJc w:val="left"/>
      <w:pPr>
        <w:ind w:left="6480" w:hanging="360"/>
      </w:pPr>
      <w:rPr>
        <w:rFonts w:ascii="Wingdings" w:hAnsi="Wingdings" w:hint="default"/>
      </w:rPr>
    </w:lvl>
  </w:abstractNum>
  <w:abstractNum w:abstractNumId="154" w15:restartNumberingAfterBreak="0">
    <w:nsid w:val="4FF09203"/>
    <w:multiLevelType w:val="hybridMultilevel"/>
    <w:tmpl w:val="FFFFFFFF"/>
    <w:lvl w:ilvl="0" w:tplc="17C8C5EE">
      <w:start w:val="1"/>
      <w:numFmt w:val="bullet"/>
      <w:lvlText w:val=""/>
      <w:lvlJc w:val="left"/>
      <w:pPr>
        <w:ind w:left="720" w:hanging="360"/>
      </w:pPr>
      <w:rPr>
        <w:rFonts w:ascii="Symbol" w:hAnsi="Symbol" w:hint="default"/>
      </w:rPr>
    </w:lvl>
    <w:lvl w:ilvl="1" w:tplc="F08A9214">
      <w:start w:val="1"/>
      <w:numFmt w:val="bullet"/>
      <w:lvlText w:val="o"/>
      <w:lvlJc w:val="left"/>
      <w:pPr>
        <w:ind w:left="1440" w:hanging="360"/>
      </w:pPr>
      <w:rPr>
        <w:rFonts w:ascii="Courier New" w:hAnsi="Courier New" w:hint="default"/>
      </w:rPr>
    </w:lvl>
    <w:lvl w:ilvl="2" w:tplc="A37A1782">
      <w:start w:val="1"/>
      <w:numFmt w:val="bullet"/>
      <w:lvlText w:val=""/>
      <w:lvlJc w:val="left"/>
      <w:pPr>
        <w:ind w:left="2160" w:hanging="360"/>
      </w:pPr>
      <w:rPr>
        <w:rFonts w:ascii="Wingdings" w:hAnsi="Wingdings" w:hint="default"/>
      </w:rPr>
    </w:lvl>
    <w:lvl w:ilvl="3" w:tplc="1FB00D4A">
      <w:start w:val="1"/>
      <w:numFmt w:val="bullet"/>
      <w:lvlText w:val=""/>
      <w:lvlJc w:val="left"/>
      <w:pPr>
        <w:ind w:left="2880" w:hanging="360"/>
      </w:pPr>
      <w:rPr>
        <w:rFonts w:ascii="Symbol" w:hAnsi="Symbol" w:hint="default"/>
      </w:rPr>
    </w:lvl>
    <w:lvl w:ilvl="4" w:tplc="4CA49ABE">
      <w:start w:val="1"/>
      <w:numFmt w:val="bullet"/>
      <w:lvlText w:val="o"/>
      <w:lvlJc w:val="left"/>
      <w:pPr>
        <w:ind w:left="3600" w:hanging="360"/>
      </w:pPr>
      <w:rPr>
        <w:rFonts w:ascii="Courier New" w:hAnsi="Courier New" w:hint="default"/>
      </w:rPr>
    </w:lvl>
    <w:lvl w:ilvl="5" w:tplc="DC007E66">
      <w:start w:val="1"/>
      <w:numFmt w:val="bullet"/>
      <w:lvlText w:val=""/>
      <w:lvlJc w:val="left"/>
      <w:pPr>
        <w:ind w:left="4320" w:hanging="360"/>
      </w:pPr>
      <w:rPr>
        <w:rFonts w:ascii="Wingdings" w:hAnsi="Wingdings" w:hint="default"/>
      </w:rPr>
    </w:lvl>
    <w:lvl w:ilvl="6" w:tplc="B34E2ECA">
      <w:start w:val="1"/>
      <w:numFmt w:val="bullet"/>
      <w:lvlText w:val=""/>
      <w:lvlJc w:val="left"/>
      <w:pPr>
        <w:ind w:left="5040" w:hanging="360"/>
      </w:pPr>
      <w:rPr>
        <w:rFonts w:ascii="Symbol" w:hAnsi="Symbol" w:hint="default"/>
      </w:rPr>
    </w:lvl>
    <w:lvl w:ilvl="7" w:tplc="7184725A">
      <w:start w:val="1"/>
      <w:numFmt w:val="bullet"/>
      <w:lvlText w:val="o"/>
      <w:lvlJc w:val="left"/>
      <w:pPr>
        <w:ind w:left="5760" w:hanging="360"/>
      </w:pPr>
      <w:rPr>
        <w:rFonts w:ascii="Courier New" w:hAnsi="Courier New" w:hint="default"/>
      </w:rPr>
    </w:lvl>
    <w:lvl w:ilvl="8" w:tplc="7F1A9804">
      <w:start w:val="1"/>
      <w:numFmt w:val="bullet"/>
      <w:lvlText w:val=""/>
      <w:lvlJc w:val="left"/>
      <w:pPr>
        <w:ind w:left="6480" w:hanging="360"/>
      </w:pPr>
      <w:rPr>
        <w:rFonts w:ascii="Wingdings" w:hAnsi="Wingdings" w:hint="default"/>
      </w:rPr>
    </w:lvl>
  </w:abstractNum>
  <w:abstractNum w:abstractNumId="155" w15:restartNumberingAfterBreak="0">
    <w:nsid w:val="5012AC18"/>
    <w:multiLevelType w:val="hybridMultilevel"/>
    <w:tmpl w:val="FFFFFFFF"/>
    <w:lvl w:ilvl="0" w:tplc="29260A7A">
      <w:start w:val="1"/>
      <w:numFmt w:val="bullet"/>
      <w:lvlText w:val=""/>
      <w:lvlJc w:val="left"/>
      <w:pPr>
        <w:ind w:left="720" w:hanging="360"/>
      </w:pPr>
      <w:rPr>
        <w:rFonts w:ascii="Wingdings" w:hAnsi="Wingdings" w:hint="default"/>
      </w:rPr>
    </w:lvl>
    <w:lvl w:ilvl="1" w:tplc="478C121A">
      <w:start w:val="1"/>
      <w:numFmt w:val="bullet"/>
      <w:lvlText w:val=""/>
      <w:lvlJc w:val="left"/>
      <w:pPr>
        <w:ind w:left="1440" w:hanging="360"/>
      </w:pPr>
      <w:rPr>
        <w:rFonts w:ascii="Wingdings" w:hAnsi="Wingdings" w:hint="default"/>
      </w:rPr>
    </w:lvl>
    <w:lvl w:ilvl="2" w:tplc="D20EE71C">
      <w:start w:val="1"/>
      <w:numFmt w:val="bullet"/>
      <w:lvlText w:val=""/>
      <w:lvlJc w:val="left"/>
      <w:pPr>
        <w:ind w:left="2160" w:hanging="360"/>
      </w:pPr>
      <w:rPr>
        <w:rFonts w:ascii="Wingdings" w:hAnsi="Wingdings" w:hint="default"/>
      </w:rPr>
    </w:lvl>
    <w:lvl w:ilvl="3" w:tplc="E250957C">
      <w:start w:val="1"/>
      <w:numFmt w:val="bullet"/>
      <w:lvlText w:val=""/>
      <w:lvlJc w:val="left"/>
      <w:pPr>
        <w:ind w:left="2880" w:hanging="360"/>
      </w:pPr>
      <w:rPr>
        <w:rFonts w:ascii="Wingdings" w:hAnsi="Wingdings" w:hint="default"/>
      </w:rPr>
    </w:lvl>
    <w:lvl w:ilvl="4" w:tplc="5E4CF9C0">
      <w:start w:val="1"/>
      <w:numFmt w:val="bullet"/>
      <w:lvlText w:val=""/>
      <w:lvlJc w:val="left"/>
      <w:pPr>
        <w:ind w:left="3600" w:hanging="360"/>
      </w:pPr>
      <w:rPr>
        <w:rFonts w:ascii="Wingdings" w:hAnsi="Wingdings" w:hint="default"/>
      </w:rPr>
    </w:lvl>
    <w:lvl w:ilvl="5" w:tplc="E6F6E768">
      <w:start w:val="1"/>
      <w:numFmt w:val="bullet"/>
      <w:lvlText w:val=""/>
      <w:lvlJc w:val="left"/>
      <w:pPr>
        <w:ind w:left="4320" w:hanging="360"/>
      </w:pPr>
      <w:rPr>
        <w:rFonts w:ascii="Wingdings" w:hAnsi="Wingdings" w:hint="default"/>
      </w:rPr>
    </w:lvl>
    <w:lvl w:ilvl="6" w:tplc="FF309A7E">
      <w:start w:val="1"/>
      <w:numFmt w:val="bullet"/>
      <w:lvlText w:val=""/>
      <w:lvlJc w:val="left"/>
      <w:pPr>
        <w:ind w:left="5040" w:hanging="360"/>
      </w:pPr>
      <w:rPr>
        <w:rFonts w:ascii="Wingdings" w:hAnsi="Wingdings" w:hint="default"/>
      </w:rPr>
    </w:lvl>
    <w:lvl w:ilvl="7" w:tplc="4656D8E8">
      <w:start w:val="1"/>
      <w:numFmt w:val="bullet"/>
      <w:lvlText w:val=""/>
      <w:lvlJc w:val="left"/>
      <w:pPr>
        <w:ind w:left="5760" w:hanging="360"/>
      </w:pPr>
      <w:rPr>
        <w:rFonts w:ascii="Wingdings" w:hAnsi="Wingdings" w:hint="default"/>
      </w:rPr>
    </w:lvl>
    <w:lvl w:ilvl="8" w:tplc="FC7CB646">
      <w:start w:val="1"/>
      <w:numFmt w:val="bullet"/>
      <w:lvlText w:val=""/>
      <w:lvlJc w:val="left"/>
      <w:pPr>
        <w:ind w:left="6480" w:hanging="360"/>
      </w:pPr>
      <w:rPr>
        <w:rFonts w:ascii="Wingdings" w:hAnsi="Wingdings" w:hint="default"/>
      </w:rPr>
    </w:lvl>
  </w:abstractNum>
  <w:abstractNum w:abstractNumId="156" w15:restartNumberingAfterBreak="0">
    <w:nsid w:val="50F32AF8"/>
    <w:multiLevelType w:val="hybridMultilevel"/>
    <w:tmpl w:val="FFFFFFFF"/>
    <w:lvl w:ilvl="0" w:tplc="65E217A6">
      <w:start w:val="1"/>
      <w:numFmt w:val="bullet"/>
      <w:lvlText w:val=""/>
      <w:lvlJc w:val="left"/>
      <w:pPr>
        <w:ind w:left="720" w:hanging="360"/>
      </w:pPr>
      <w:rPr>
        <w:rFonts w:ascii="Wingdings" w:hAnsi="Wingdings" w:hint="default"/>
      </w:rPr>
    </w:lvl>
    <w:lvl w:ilvl="1" w:tplc="95D4680E">
      <w:start w:val="1"/>
      <w:numFmt w:val="bullet"/>
      <w:lvlText w:val=""/>
      <w:lvlJc w:val="left"/>
      <w:pPr>
        <w:ind w:left="1440" w:hanging="360"/>
      </w:pPr>
      <w:rPr>
        <w:rFonts w:ascii="Wingdings" w:hAnsi="Wingdings" w:hint="default"/>
      </w:rPr>
    </w:lvl>
    <w:lvl w:ilvl="2" w:tplc="68D8811E">
      <w:start w:val="1"/>
      <w:numFmt w:val="bullet"/>
      <w:lvlText w:val=""/>
      <w:lvlJc w:val="left"/>
      <w:pPr>
        <w:ind w:left="2160" w:hanging="360"/>
      </w:pPr>
      <w:rPr>
        <w:rFonts w:ascii="Wingdings" w:hAnsi="Wingdings" w:hint="default"/>
      </w:rPr>
    </w:lvl>
    <w:lvl w:ilvl="3" w:tplc="ED1AA642">
      <w:start w:val="1"/>
      <w:numFmt w:val="bullet"/>
      <w:lvlText w:val=""/>
      <w:lvlJc w:val="left"/>
      <w:pPr>
        <w:ind w:left="2880" w:hanging="360"/>
      </w:pPr>
      <w:rPr>
        <w:rFonts w:ascii="Wingdings" w:hAnsi="Wingdings" w:hint="default"/>
      </w:rPr>
    </w:lvl>
    <w:lvl w:ilvl="4" w:tplc="D91C9060">
      <w:start w:val="1"/>
      <w:numFmt w:val="bullet"/>
      <w:lvlText w:val=""/>
      <w:lvlJc w:val="left"/>
      <w:pPr>
        <w:ind w:left="3600" w:hanging="360"/>
      </w:pPr>
      <w:rPr>
        <w:rFonts w:ascii="Wingdings" w:hAnsi="Wingdings" w:hint="default"/>
      </w:rPr>
    </w:lvl>
    <w:lvl w:ilvl="5" w:tplc="390039D0">
      <w:start w:val="1"/>
      <w:numFmt w:val="bullet"/>
      <w:lvlText w:val=""/>
      <w:lvlJc w:val="left"/>
      <w:pPr>
        <w:ind w:left="4320" w:hanging="360"/>
      </w:pPr>
      <w:rPr>
        <w:rFonts w:ascii="Wingdings" w:hAnsi="Wingdings" w:hint="default"/>
      </w:rPr>
    </w:lvl>
    <w:lvl w:ilvl="6" w:tplc="613EF00C">
      <w:start w:val="1"/>
      <w:numFmt w:val="bullet"/>
      <w:lvlText w:val=""/>
      <w:lvlJc w:val="left"/>
      <w:pPr>
        <w:ind w:left="5040" w:hanging="360"/>
      </w:pPr>
      <w:rPr>
        <w:rFonts w:ascii="Wingdings" w:hAnsi="Wingdings" w:hint="default"/>
      </w:rPr>
    </w:lvl>
    <w:lvl w:ilvl="7" w:tplc="9C1C8A36">
      <w:start w:val="1"/>
      <w:numFmt w:val="bullet"/>
      <w:lvlText w:val=""/>
      <w:lvlJc w:val="left"/>
      <w:pPr>
        <w:ind w:left="5760" w:hanging="360"/>
      </w:pPr>
      <w:rPr>
        <w:rFonts w:ascii="Wingdings" w:hAnsi="Wingdings" w:hint="default"/>
      </w:rPr>
    </w:lvl>
    <w:lvl w:ilvl="8" w:tplc="D564EF82">
      <w:start w:val="1"/>
      <w:numFmt w:val="bullet"/>
      <w:lvlText w:val=""/>
      <w:lvlJc w:val="left"/>
      <w:pPr>
        <w:ind w:left="6480" w:hanging="360"/>
      </w:pPr>
      <w:rPr>
        <w:rFonts w:ascii="Wingdings" w:hAnsi="Wingdings" w:hint="default"/>
      </w:rPr>
    </w:lvl>
  </w:abstractNum>
  <w:abstractNum w:abstractNumId="157" w15:restartNumberingAfterBreak="0">
    <w:nsid w:val="51E9199B"/>
    <w:multiLevelType w:val="hybridMultilevel"/>
    <w:tmpl w:val="FFFFFFFF"/>
    <w:lvl w:ilvl="0" w:tplc="82768952">
      <w:start w:val="1"/>
      <w:numFmt w:val="bullet"/>
      <w:lvlText w:val=""/>
      <w:lvlJc w:val="left"/>
      <w:pPr>
        <w:ind w:left="720" w:hanging="360"/>
      </w:pPr>
      <w:rPr>
        <w:rFonts w:ascii="Wingdings" w:hAnsi="Wingdings" w:hint="default"/>
      </w:rPr>
    </w:lvl>
    <w:lvl w:ilvl="1" w:tplc="B1F69E9A">
      <w:start w:val="1"/>
      <w:numFmt w:val="bullet"/>
      <w:lvlText w:val=""/>
      <w:lvlJc w:val="left"/>
      <w:pPr>
        <w:ind w:left="1440" w:hanging="360"/>
      </w:pPr>
      <w:rPr>
        <w:rFonts w:ascii="Wingdings" w:hAnsi="Wingdings" w:hint="default"/>
      </w:rPr>
    </w:lvl>
    <w:lvl w:ilvl="2" w:tplc="173001FA">
      <w:start w:val="1"/>
      <w:numFmt w:val="bullet"/>
      <w:lvlText w:val=""/>
      <w:lvlJc w:val="left"/>
      <w:pPr>
        <w:ind w:left="2160" w:hanging="360"/>
      </w:pPr>
      <w:rPr>
        <w:rFonts w:ascii="Wingdings" w:hAnsi="Wingdings" w:hint="default"/>
      </w:rPr>
    </w:lvl>
    <w:lvl w:ilvl="3" w:tplc="11426CBA">
      <w:start w:val="1"/>
      <w:numFmt w:val="bullet"/>
      <w:lvlText w:val=""/>
      <w:lvlJc w:val="left"/>
      <w:pPr>
        <w:ind w:left="2880" w:hanging="360"/>
      </w:pPr>
      <w:rPr>
        <w:rFonts w:ascii="Wingdings" w:hAnsi="Wingdings" w:hint="default"/>
      </w:rPr>
    </w:lvl>
    <w:lvl w:ilvl="4" w:tplc="B5E00B72">
      <w:start w:val="1"/>
      <w:numFmt w:val="bullet"/>
      <w:lvlText w:val=""/>
      <w:lvlJc w:val="left"/>
      <w:pPr>
        <w:ind w:left="3600" w:hanging="360"/>
      </w:pPr>
      <w:rPr>
        <w:rFonts w:ascii="Wingdings" w:hAnsi="Wingdings" w:hint="default"/>
      </w:rPr>
    </w:lvl>
    <w:lvl w:ilvl="5" w:tplc="666468BA">
      <w:start w:val="1"/>
      <w:numFmt w:val="bullet"/>
      <w:lvlText w:val=""/>
      <w:lvlJc w:val="left"/>
      <w:pPr>
        <w:ind w:left="4320" w:hanging="360"/>
      </w:pPr>
      <w:rPr>
        <w:rFonts w:ascii="Wingdings" w:hAnsi="Wingdings" w:hint="default"/>
      </w:rPr>
    </w:lvl>
    <w:lvl w:ilvl="6" w:tplc="0C161864">
      <w:start w:val="1"/>
      <w:numFmt w:val="bullet"/>
      <w:lvlText w:val=""/>
      <w:lvlJc w:val="left"/>
      <w:pPr>
        <w:ind w:left="5040" w:hanging="360"/>
      </w:pPr>
      <w:rPr>
        <w:rFonts w:ascii="Wingdings" w:hAnsi="Wingdings" w:hint="default"/>
      </w:rPr>
    </w:lvl>
    <w:lvl w:ilvl="7" w:tplc="F6F2512A">
      <w:start w:val="1"/>
      <w:numFmt w:val="bullet"/>
      <w:lvlText w:val=""/>
      <w:lvlJc w:val="left"/>
      <w:pPr>
        <w:ind w:left="5760" w:hanging="360"/>
      </w:pPr>
      <w:rPr>
        <w:rFonts w:ascii="Wingdings" w:hAnsi="Wingdings" w:hint="default"/>
      </w:rPr>
    </w:lvl>
    <w:lvl w:ilvl="8" w:tplc="1BDAF990">
      <w:start w:val="1"/>
      <w:numFmt w:val="bullet"/>
      <w:lvlText w:val=""/>
      <w:lvlJc w:val="left"/>
      <w:pPr>
        <w:ind w:left="6480" w:hanging="360"/>
      </w:pPr>
      <w:rPr>
        <w:rFonts w:ascii="Wingdings" w:hAnsi="Wingdings" w:hint="default"/>
      </w:rPr>
    </w:lvl>
  </w:abstractNum>
  <w:abstractNum w:abstractNumId="158" w15:restartNumberingAfterBreak="0">
    <w:nsid w:val="525336DC"/>
    <w:multiLevelType w:val="hybridMultilevel"/>
    <w:tmpl w:val="FFFFFFFF"/>
    <w:lvl w:ilvl="0" w:tplc="1B2CB36C">
      <w:start w:val="1"/>
      <w:numFmt w:val="bullet"/>
      <w:lvlText w:val=""/>
      <w:lvlJc w:val="left"/>
      <w:pPr>
        <w:ind w:left="720" w:hanging="360"/>
      </w:pPr>
      <w:rPr>
        <w:rFonts w:ascii="Symbol" w:hAnsi="Symbol" w:hint="default"/>
      </w:rPr>
    </w:lvl>
    <w:lvl w:ilvl="1" w:tplc="A9D26878">
      <w:start w:val="1"/>
      <w:numFmt w:val="bullet"/>
      <w:lvlText w:val="o"/>
      <w:lvlJc w:val="left"/>
      <w:pPr>
        <w:ind w:left="1440" w:hanging="360"/>
      </w:pPr>
      <w:rPr>
        <w:rFonts w:ascii="Courier New" w:hAnsi="Courier New" w:hint="default"/>
      </w:rPr>
    </w:lvl>
    <w:lvl w:ilvl="2" w:tplc="58E23CBA">
      <w:start w:val="1"/>
      <w:numFmt w:val="bullet"/>
      <w:lvlText w:val=""/>
      <w:lvlJc w:val="left"/>
      <w:pPr>
        <w:ind w:left="2160" w:hanging="360"/>
      </w:pPr>
      <w:rPr>
        <w:rFonts w:ascii="Wingdings" w:hAnsi="Wingdings" w:hint="default"/>
      </w:rPr>
    </w:lvl>
    <w:lvl w:ilvl="3" w:tplc="245C5CD8">
      <w:start w:val="1"/>
      <w:numFmt w:val="bullet"/>
      <w:lvlText w:val=""/>
      <w:lvlJc w:val="left"/>
      <w:pPr>
        <w:ind w:left="2880" w:hanging="360"/>
      </w:pPr>
      <w:rPr>
        <w:rFonts w:ascii="Symbol" w:hAnsi="Symbol" w:hint="default"/>
      </w:rPr>
    </w:lvl>
    <w:lvl w:ilvl="4" w:tplc="26588464">
      <w:start w:val="1"/>
      <w:numFmt w:val="bullet"/>
      <w:lvlText w:val="o"/>
      <w:lvlJc w:val="left"/>
      <w:pPr>
        <w:ind w:left="3600" w:hanging="360"/>
      </w:pPr>
      <w:rPr>
        <w:rFonts w:ascii="Courier New" w:hAnsi="Courier New" w:hint="default"/>
      </w:rPr>
    </w:lvl>
    <w:lvl w:ilvl="5" w:tplc="72A6EEE6">
      <w:start w:val="1"/>
      <w:numFmt w:val="bullet"/>
      <w:lvlText w:val=""/>
      <w:lvlJc w:val="left"/>
      <w:pPr>
        <w:ind w:left="4320" w:hanging="360"/>
      </w:pPr>
      <w:rPr>
        <w:rFonts w:ascii="Wingdings" w:hAnsi="Wingdings" w:hint="default"/>
      </w:rPr>
    </w:lvl>
    <w:lvl w:ilvl="6" w:tplc="9246ED4C">
      <w:start w:val="1"/>
      <w:numFmt w:val="bullet"/>
      <w:lvlText w:val=""/>
      <w:lvlJc w:val="left"/>
      <w:pPr>
        <w:ind w:left="5040" w:hanging="360"/>
      </w:pPr>
      <w:rPr>
        <w:rFonts w:ascii="Symbol" w:hAnsi="Symbol" w:hint="default"/>
      </w:rPr>
    </w:lvl>
    <w:lvl w:ilvl="7" w:tplc="02EEA026">
      <w:start w:val="1"/>
      <w:numFmt w:val="bullet"/>
      <w:lvlText w:val="o"/>
      <w:lvlJc w:val="left"/>
      <w:pPr>
        <w:ind w:left="5760" w:hanging="360"/>
      </w:pPr>
      <w:rPr>
        <w:rFonts w:ascii="Courier New" w:hAnsi="Courier New" w:hint="default"/>
      </w:rPr>
    </w:lvl>
    <w:lvl w:ilvl="8" w:tplc="82186AD2">
      <w:start w:val="1"/>
      <w:numFmt w:val="bullet"/>
      <w:lvlText w:val=""/>
      <w:lvlJc w:val="left"/>
      <w:pPr>
        <w:ind w:left="6480" w:hanging="360"/>
      </w:pPr>
      <w:rPr>
        <w:rFonts w:ascii="Wingdings" w:hAnsi="Wingdings" w:hint="default"/>
      </w:rPr>
    </w:lvl>
  </w:abstractNum>
  <w:abstractNum w:abstractNumId="159" w15:restartNumberingAfterBreak="0">
    <w:nsid w:val="52F8DFBC"/>
    <w:multiLevelType w:val="hybridMultilevel"/>
    <w:tmpl w:val="FFFFFFFF"/>
    <w:lvl w:ilvl="0" w:tplc="1A00B6C8">
      <w:start w:val="1"/>
      <w:numFmt w:val="bullet"/>
      <w:lvlText w:val=""/>
      <w:lvlJc w:val="left"/>
      <w:pPr>
        <w:ind w:left="720" w:hanging="360"/>
      </w:pPr>
      <w:rPr>
        <w:rFonts w:ascii="Wingdings" w:hAnsi="Wingdings" w:hint="default"/>
      </w:rPr>
    </w:lvl>
    <w:lvl w:ilvl="1" w:tplc="9F44A56E">
      <w:start w:val="1"/>
      <w:numFmt w:val="bullet"/>
      <w:lvlText w:val=""/>
      <w:lvlJc w:val="left"/>
      <w:pPr>
        <w:ind w:left="1440" w:hanging="360"/>
      </w:pPr>
      <w:rPr>
        <w:rFonts w:ascii="Wingdings" w:hAnsi="Wingdings" w:hint="default"/>
      </w:rPr>
    </w:lvl>
    <w:lvl w:ilvl="2" w:tplc="00AE5184">
      <w:start w:val="1"/>
      <w:numFmt w:val="bullet"/>
      <w:lvlText w:val=""/>
      <w:lvlJc w:val="left"/>
      <w:pPr>
        <w:ind w:left="2160" w:hanging="360"/>
      </w:pPr>
      <w:rPr>
        <w:rFonts w:ascii="Wingdings" w:hAnsi="Wingdings" w:hint="default"/>
      </w:rPr>
    </w:lvl>
    <w:lvl w:ilvl="3" w:tplc="C7361E8E">
      <w:start w:val="1"/>
      <w:numFmt w:val="bullet"/>
      <w:lvlText w:val=""/>
      <w:lvlJc w:val="left"/>
      <w:pPr>
        <w:ind w:left="2880" w:hanging="360"/>
      </w:pPr>
      <w:rPr>
        <w:rFonts w:ascii="Wingdings" w:hAnsi="Wingdings" w:hint="default"/>
      </w:rPr>
    </w:lvl>
    <w:lvl w:ilvl="4" w:tplc="ABFEC23C">
      <w:start w:val="1"/>
      <w:numFmt w:val="bullet"/>
      <w:lvlText w:val=""/>
      <w:lvlJc w:val="left"/>
      <w:pPr>
        <w:ind w:left="3600" w:hanging="360"/>
      </w:pPr>
      <w:rPr>
        <w:rFonts w:ascii="Wingdings" w:hAnsi="Wingdings" w:hint="default"/>
      </w:rPr>
    </w:lvl>
    <w:lvl w:ilvl="5" w:tplc="1292AE04">
      <w:start w:val="1"/>
      <w:numFmt w:val="bullet"/>
      <w:lvlText w:val=""/>
      <w:lvlJc w:val="left"/>
      <w:pPr>
        <w:ind w:left="4320" w:hanging="360"/>
      </w:pPr>
      <w:rPr>
        <w:rFonts w:ascii="Wingdings" w:hAnsi="Wingdings" w:hint="default"/>
      </w:rPr>
    </w:lvl>
    <w:lvl w:ilvl="6" w:tplc="40D21B9A">
      <w:start w:val="1"/>
      <w:numFmt w:val="bullet"/>
      <w:lvlText w:val=""/>
      <w:lvlJc w:val="left"/>
      <w:pPr>
        <w:ind w:left="5040" w:hanging="360"/>
      </w:pPr>
      <w:rPr>
        <w:rFonts w:ascii="Wingdings" w:hAnsi="Wingdings" w:hint="default"/>
      </w:rPr>
    </w:lvl>
    <w:lvl w:ilvl="7" w:tplc="44CCB91A">
      <w:start w:val="1"/>
      <w:numFmt w:val="bullet"/>
      <w:lvlText w:val=""/>
      <w:lvlJc w:val="left"/>
      <w:pPr>
        <w:ind w:left="5760" w:hanging="360"/>
      </w:pPr>
      <w:rPr>
        <w:rFonts w:ascii="Wingdings" w:hAnsi="Wingdings" w:hint="default"/>
      </w:rPr>
    </w:lvl>
    <w:lvl w:ilvl="8" w:tplc="8D7A0AA2">
      <w:start w:val="1"/>
      <w:numFmt w:val="bullet"/>
      <w:lvlText w:val=""/>
      <w:lvlJc w:val="left"/>
      <w:pPr>
        <w:ind w:left="6480" w:hanging="360"/>
      </w:pPr>
      <w:rPr>
        <w:rFonts w:ascii="Wingdings" w:hAnsi="Wingdings" w:hint="default"/>
      </w:rPr>
    </w:lvl>
  </w:abstractNum>
  <w:abstractNum w:abstractNumId="160" w15:restartNumberingAfterBreak="0">
    <w:nsid w:val="53131EB4"/>
    <w:multiLevelType w:val="hybridMultilevel"/>
    <w:tmpl w:val="FFFFFFFF"/>
    <w:lvl w:ilvl="0" w:tplc="0CAED38A">
      <w:start w:val="1"/>
      <w:numFmt w:val="bullet"/>
      <w:lvlText w:val=""/>
      <w:lvlJc w:val="left"/>
      <w:pPr>
        <w:ind w:left="720" w:hanging="360"/>
      </w:pPr>
      <w:rPr>
        <w:rFonts w:ascii="Wingdings" w:hAnsi="Wingdings" w:hint="default"/>
      </w:rPr>
    </w:lvl>
    <w:lvl w:ilvl="1" w:tplc="E75426FE">
      <w:start w:val="1"/>
      <w:numFmt w:val="bullet"/>
      <w:lvlText w:val=""/>
      <w:lvlJc w:val="left"/>
      <w:pPr>
        <w:ind w:left="1440" w:hanging="360"/>
      </w:pPr>
      <w:rPr>
        <w:rFonts w:ascii="Wingdings" w:hAnsi="Wingdings" w:hint="default"/>
      </w:rPr>
    </w:lvl>
    <w:lvl w:ilvl="2" w:tplc="53A2DF72">
      <w:start w:val="1"/>
      <w:numFmt w:val="bullet"/>
      <w:lvlText w:val=""/>
      <w:lvlJc w:val="left"/>
      <w:pPr>
        <w:ind w:left="2160" w:hanging="360"/>
      </w:pPr>
      <w:rPr>
        <w:rFonts w:ascii="Wingdings" w:hAnsi="Wingdings" w:hint="default"/>
      </w:rPr>
    </w:lvl>
    <w:lvl w:ilvl="3" w:tplc="B92E93A0">
      <w:start w:val="1"/>
      <w:numFmt w:val="bullet"/>
      <w:lvlText w:val=""/>
      <w:lvlJc w:val="left"/>
      <w:pPr>
        <w:ind w:left="2880" w:hanging="360"/>
      </w:pPr>
      <w:rPr>
        <w:rFonts w:ascii="Wingdings" w:hAnsi="Wingdings" w:hint="default"/>
      </w:rPr>
    </w:lvl>
    <w:lvl w:ilvl="4" w:tplc="FCC24302">
      <w:start w:val="1"/>
      <w:numFmt w:val="bullet"/>
      <w:lvlText w:val=""/>
      <w:lvlJc w:val="left"/>
      <w:pPr>
        <w:ind w:left="3600" w:hanging="360"/>
      </w:pPr>
      <w:rPr>
        <w:rFonts w:ascii="Wingdings" w:hAnsi="Wingdings" w:hint="default"/>
      </w:rPr>
    </w:lvl>
    <w:lvl w:ilvl="5" w:tplc="FDC4E6B2">
      <w:start w:val="1"/>
      <w:numFmt w:val="bullet"/>
      <w:lvlText w:val=""/>
      <w:lvlJc w:val="left"/>
      <w:pPr>
        <w:ind w:left="4320" w:hanging="360"/>
      </w:pPr>
      <w:rPr>
        <w:rFonts w:ascii="Wingdings" w:hAnsi="Wingdings" w:hint="default"/>
      </w:rPr>
    </w:lvl>
    <w:lvl w:ilvl="6" w:tplc="F21A7EB8">
      <w:start w:val="1"/>
      <w:numFmt w:val="bullet"/>
      <w:lvlText w:val=""/>
      <w:lvlJc w:val="left"/>
      <w:pPr>
        <w:ind w:left="5040" w:hanging="360"/>
      </w:pPr>
      <w:rPr>
        <w:rFonts w:ascii="Wingdings" w:hAnsi="Wingdings" w:hint="default"/>
      </w:rPr>
    </w:lvl>
    <w:lvl w:ilvl="7" w:tplc="B7F84E7E">
      <w:start w:val="1"/>
      <w:numFmt w:val="bullet"/>
      <w:lvlText w:val=""/>
      <w:lvlJc w:val="left"/>
      <w:pPr>
        <w:ind w:left="5760" w:hanging="360"/>
      </w:pPr>
      <w:rPr>
        <w:rFonts w:ascii="Wingdings" w:hAnsi="Wingdings" w:hint="default"/>
      </w:rPr>
    </w:lvl>
    <w:lvl w:ilvl="8" w:tplc="8640C446">
      <w:start w:val="1"/>
      <w:numFmt w:val="bullet"/>
      <w:lvlText w:val=""/>
      <w:lvlJc w:val="left"/>
      <w:pPr>
        <w:ind w:left="6480" w:hanging="360"/>
      </w:pPr>
      <w:rPr>
        <w:rFonts w:ascii="Wingdings" w:hAnsi="Wingdings" w:hint="default"/>
      </w:rPr>
    </w:lvl>
  </w:abstractNum>
  <w:abstractNum w:abstractNumId="161" w15:restartNumberingAfterBreak="0">
    <w:nsid w:val="534921DD"/>
    <w:multiLevelType w:val="hybridMultilevel"/>
    <w:tmpl w:val="FFFFFFFF"/>
    <w:lvl w:ilvl="0" w:tplc="5E706282">
      <w:start w:val="1"/>
      <w:numFmt w:val="bullet"/>
      <w:lvlText w:val=""/>
      <w:lvlJc w:val="left"/>
      <w:pPr>
        <w:ind w:left="720" w:hanging="360"/>
      </w:pPr>
      <w:rPr>
        <w:rFonts w:ascii="Wingdings" w:hAnsi="Wingdings" w:hint="default"/>
      </w:rPr>
    </w:lvl>
    <w:lvl w:ilvl="1" w:tplc="B1907D0E">
      <w:start w:val="1"/>
      <w:numFmt w:val="bullet"/>
      <w:lvlText w:val=""/>
      <w:lvlJc w:val="left"/>
      <w:pPr>
        <w:ind w:left="1440" w:hanging="360"/>
      </w:pPr>
      <w:rPr>
        <w:rFonts w:ascii="Wingdings" w:hAnsi="Wingdings" w:hint="default"/>
      </w:rPr>
    </w:lvl>
    <w:lvl w:ilvl="2" w:tplc="278CAB42">
      <w:start w:val="1"/>
      <w:numFmt w:val="bullet"/>
      <w:lvlText w:val=""/>
      <w:lvlJc w:val="left"/>
      <w:pPr>
        <w:ind w:left="2160" w:hanging="360"/>
      </w:pPr>
      <w:rPr>
        <w:rFonts w:ascii="Wingdings" w:hAnsi="Wingdings" w:hint="default"/>
      </w:rPr>
    </w:lvl>
    <w:lvl w:ilvl="3" w:tplc="71FA21E6">
      <w:start w:val="1"/>
      <w:numFmt w:val="bullet"/>
      <w:lvlText w:val=""/>
      <w:lvlJc w:val="left"/>
      <w:pPr>
        <w:ind w:left="2880" w:hanging="360"/>
      </w:pPr>
      <w:rPr>
        <w:rFonts w:ascii="Wingdings" w:hAnsi="Wingdings" w:hint="default"/>
      </w:rPr>
    </w:lvl>
    <w:lvl w:ilvl="4" w:tplc="EBDAB354">
      <w:start w:val="1"/>
      <w:numFmt w:val="bullet"/>
      <w:lvlText w:val=""/>
      <w:lvlJc w:val="left"/>
      <w:pPr>
        <w:ind w:left="3600" w:hanging="360"/>
      </w:pPr>
      <w:rPr>
        <w:rFonts w:ascii="Wingdings" w:hAnsi="Wingdings" w:hint="default"/>
      </w:rPr>
    </w:lvl>
    <w:lvl w:ilvl="5" w:tplc="3ABCC9C8">
      <w:start w:val="1"/>
      <w:numFmt w:val="bullet"/>
      <w:lvlText w:val=""/>
      <w:lvlJc w:val="left"/>
      <w:pPr>
        <w:ind w:left="4320" w:hanging="360"/>
      </w:pPr>
      <w:rPr>
        <w:rFonts w:ascii="Wingdings" w:hAnsi="Wingdings" w:hint="default"/>
      </w:rPr>
    </w:lvl>
    <w:lvl w:ilvl="6" w:tplc="BC4C46A4">
      <w:start w:val="1"/>
      <w:numFmt w:val="bullet"/>
      <w:lvlText w:val=""/>
      <w:lvlJc w:val="left"/>
      <w:pPr>
        <w:ind w:left="5040" w:hanging="360"/>
      </w:pPr>
      <w:rPr>
        <w:rFonts w:ascii="Wingdings" w:hAnsi="Wingdings" w:hint="default"/>
      </w:rPr>
    </w:lvl>
    <w:lvl w:ilvl="7" w:tplc="5B22BE9A">
      <w:start w:val="1"/>
      <w:numFmt w:val="bullet"/>
      <w:lvlText w:val=""/>
      <w:lvlJc w:val="left"/>
      <w:pPr>
        <w:ind w:left="5760" w:hanging="360"/>
      </w:pPr>
      <w:rPr>
        <w:rFonts w:ascii="Wingdings" w:hAnsi="Wingdings" w:hint="default"/>
      </w:rPr>
    </w:lvl>
    <w:lvl w:ilvl="8" w:tplc="92123F6C">
      <w:start w:val="1"/>
      <w:numFmt w:val="bullet"/>
      <w:lvlText w:val=""/>
      <w:lvlJc w:val="left"/>
      <w:pPr>
        <w:ind w:left="6480" w:hanging="360"/>
      </w:pPr>
      <w:rPr>
        <w:rFonts w:ascii="Wingdings" w:hAnsi="Wingdings" w:hint="default"/>
      </w:rPr>
    </w:lvl>
  </w:abstractNum>
  <w:abstractNum w:abstractNumId="162" w15:restartNumberingAfterBreak="0">
    <w:nsid w:val="53C87C45"/>
    <w:multiLevelType w:val="hybridMultilevel"/>
    <w:tmpl w:val="FFFFFFFF"/>
    <w:lvl w:ilvl="0" w:tplc="AA0C3A94">
      <w:start w:val="1"/>
      <w:numFmt w:val="bullet"/>
      <w:lvlText w:val=""/>
      <w:lvlJc w:val="left"/>
      <w:pPr>
        <w:ind w:left="720" w:hanging="360"/>
      </w:pPr>
      <w:rPr>
        <w:rFonts w:ascii="Wingdings" w:hAnsi="Wingdings" w:hint="default"/>
      </w:rPr>
    </w:lvl>
    <w:lvl w:ilvl="1" w:tplc="B4E64AF0">
      <w:start w:val="1"/>
      <w:numFmt w:val="bullet"/>
      <w:lvlText w:val=""/>
      <w:lvlJc w:val="left"/>
      <w:pPr>
        <w:ind w:left="1440" w:hanging="360"/>
      </w:pPr>
      <w:rPr>
        <w:rFonts w:ascii="Wingdings" w:hAnsi="Wingdings" w:hint="default"/>
      </w:rPr>
    </w:lvl>
    <w:lvl w:ilvl="2" w:tplc="5B8C6836">
      <w:start w:val="1"/>
      <w:numFmt w:val="bullet"/>
      <w:lvlText w:val=""/>
      <w:lvlJc w:val="left"/>
      <w:pPr>
        <w:ind w:left="2160" w:hanging="360"/>
      </w:pPr>
      <w:rPr>
        <w:rFonts w:ascii="Wingdings" w:hAnsi="Wingdings" w:hint="default"/>
      </w:rPr>
    </w:lvl>
    <w:lvl w:ilvl="3" w:tplc="63BEEB88">
      <w:start w:val="1"/>
      <w:numFmt w:val="bullet"/>
      <w:lvlText w:val=""/>
      <w:lvlJc w:val="left"/>
      <w:pPr>
        <w:ind w:left="2880" w:hanging="360"/>
      </w:pPr>
      <w:rPr>
        <w:rFonts w:ascii="Wingdings" w:hAnsi="Wingdings" w:hint="default"/>
      </w:rPr>
    </w:lvl>
    <w:lvl w:ilvl="4" w:tplc="460000B6">
      <w:start w:val="1"/>
      <w:numFmt w:val="bullet"/>
      <w:lvlText w:val=""/>
      <w:lvlJc w:val="left"/>
      <w:pPr>
        <w:ind w:left="3600" w:hanging="360"/>
      </w:pPr>
      <w:rPr>
        <w:rFonts w:ascii="Wingdings" w:hAnsi="Wingdings" w:hint="default"/>
      </w:rPr>
    </w:lvl>
    <w:lvl w:ilvl="5" w:tplc="B7DCFB4E">
      <w:start w:val="1"/>
      <w:numFmt w:val="bullet"/>
      <w:lvlText w:val=""/>
      <w:lvlJc w:val="left"/>
      <w:pPr>
        <w:ind w:left="4320" w:hanging="360"/>
      </w:pPr>
      <w:rPr>
        <w:rFonts w:ascii="Wingdings" w:hAnsi="Wingdings" w:hint="default"/>
      </w:rPr>
    </w:lvl>
    <w:lvl w:ilvl="6" w:tplc="A65205AC">
      <w:start w:val="1"/>
      <w:numFmt w:val="bullet"/>
      <w:lvlText w:val=""/>
      <w:lvlJc w:val="left"/>
      <w:pPr>
        <w:ind w:left="5040" w:hanging="360"/>
      </w:pPr>
      <w:rPr>
        <w:rFonts w:ascii="Wingdings" w:hAnsi="Wingdings" w:hint="default"/>
      </w:rPr>
    </w:lvl>
    <w:lvl w:ilvl="7" w:tplc="12AA5C8E">
      <w:start w:val="1"/>
      <w:numFmt w:val="bullet"/>
      <w:lvlText w:val=""/>
      <w:lvlJc w:val="left"/>
      <w:pPr>
        <w:ind w:left="5760" w:hanging="360"/>
      </w:pPr>
      <w:rPr>
        <w:rFonts w:ascii="Wingdings" w:hAnsi="Wingdings" w:hint="default"/>
      </w:rPr>
    </w:lvl>
    <w:lvl w:ilvl="8" w:tplc="4642E60C">
      <w:start w:val="1"/>
      <w:numFmt w:val="bullet"/>
      <w:lvlText w:val=""/>
      <w:lvlJc w:val="left"/>
      <w:pPr>
        <w:ind w:left="6480" w:hanging="360"/>
      </w:pPr>
      <w:rPr>
        <w:rFonts w:ascii="Wingdings" w:hAnsi="Wingdings" w:hint="default"/>
      </w:rPr>
    </w:lvl>
  </w:abstractNum>
  <w:abstractNum w:abstractNumId="163" w15:restartNumberingAfterBreak="0">
    <w:nsid w:val="548E0C6A"/>
    <w:multiLevelType w:val="hybridMultilevel"/>
    <w:tmpl w:val="056AF5F0"/>
    <w:lvl w:ilvl="0" w:tplc="99447058">
      <w:start w:val="1"/>
      <w:numFmt w:val="bullet"/>
      <w:lvlText w:val=""/>
      <w:lvlJc w:val="left"/>
      <w:pPr>
        <w:ind w:left="720" w:hanging="360"/>
      </w:pPr>
      <w:rPr>
        <w:rFonts w:ascii="Symbol" w:hAnsi="Symbol" w:hint="default"/>
      </w:rPr>
    </w:lvl>
    <w:lvl w:ilvl="1" w:tplc="4DBEDCEC" w:tentative="1">
      <w:start w:val="1"/>
      <w:numFmt w:val="bullet"/>
      <w:lvlText w:val="o"/>
      <w:lvlJc w:val="left"/>
      <w:pPr>
        <w:ind w:left="1440" w:hanging="360"/>
      </w:pPr>
      <w:rPr>
        <w:rFonts w:ascii="Courier New" w:hAnsi="Courier New" w:hint="default"/>
      </w:rPr>
    </w:lvl>
    <w:lvl w:ilvl="2" w:tplc="FB267B98" w:tentative="1">
      <w:start w:val="1"/>
      <w:numFmt w:val="bullet"/>
      <w:lvlText w:val=""/>
      <w:lvlJc w:val="left"/>
      <w:pPr>
        <w:ind w:left="2160" w:hanging="360"/>
      </w:pPr>
      <w:rPr>
        <w:rFonts w:ascii="Wingdings" w:hAnsi="Wingdings" w:hint="default"/>
      </w:rPr>
    </w:lvl>
    <w:lvl w:ilvl="3" w:tplc="DB527C74" w:tentative="1">
      <w:start w:val="1"/>
      <w:numFmt w:val="bullet"/>
      <w:lvlText w:val=""/>
      <w:lvlJc w:val="left"/>
      <w:pPr>
        <w:ind w:left="2880" w:hanging="360"/>
      </w:pPr>
      <w:rPr>
        <w:rFonts w:ascii="Symbol" w:hAnsi="Symbol" w:hint="default"/>
      </w:rPr>
    </w:lvl>
    <w:lvl w:ilvl="4" w:tplc="CF3A6038" w:tentative="1">
      <w:start w:val="1"/>
      <w:numFmt w:val="bullet"/>
      <w:lvlText w:val="o"/>
      <w:lvlJc w:val="left"/>
      <w:pPr>
        <w:ind w:left="3600" w:hanging="360"/>
      </w:pPr>
      <w:rPr>
        <w:rFonts w:ascii="Courier New" w:hAnsi="Courier New" w:hint="default"/>
      </w:rPr>
    </w:lvl>
    <w:lvl w:ilvl="5" w:tplc="CFA80CCE" w:tentative="1">
      <w:start w:val="1"/>
      <w:numFmt w:val="bullet"/>
      <w:lvlText w:val=""/>
      <w:lvlJc w:val="left"/>
      <w:pPr>
        <w:ind w:left="4320" w:hanging="360"/>
      </w:pPr>
      <w:rPr>
        <w:rFonts w:ascii="Wingdings" w:hAnsi="Wingdings" w:hint="default"/>
      </w:rPr>
    </w:lvl>
    <w:lvl w:ilvl="6" w:tplc="AB6A9B9A" w:tentative="1">
      <w:start w:val="1"/>
      <w:numFmt w:val="bullet"/>
      <w:lvlText w:val=""/>
      <w:lvlJc w:val="left"/>
      <w:pPr>
        <w:ind w:left="5040" w:hanging="360"/>
      </w:pPr>
      <w:rPr>
        <w:rFonts w:ascii="Symbol" w:hAnsi="Symbol" w:hint="default"/>
      </w:rPr>
    </w:lvl>
    <w:lvl w:ilvl="7" w:tplc="FBE4DCA8" w:tentative="1">
      <w:start w:val="1"/>
      <w:numFmt w:val="bullet"/>
      <w:lvlText w:val="o"/>
      <w:lvlJc w:val="left"/>
      <w:pPr>
        <w:ind w:left="5760" w:hanging="360"/>
      </w:pPr>
      <w:rPr>
        <w:rFonts w:ascii="Courier New" w:hAnsi="Courier New" w:hint="default"/>
      </w:rPr>
    </w:lvl>
    <w:lvl w:ilvl="8" w:tplc="B63CD1E4" w:tentative="1">
      <w:start w:val="1"/>
      <w:numFmt w:val="bullet"/>
      <w:lvlText w:val=""/>
      <w:lvlJc w:val="left"/>
      <w:pPr>
        <w:ind w:left="6480" w:hanging="360"/>
      </w:pPr>
      <w:rPr>
        <w:rFonts w:ascii="Wingdings" w:hAnsi="Wingdings" w:hint="default"/>
      </w:rPr>
    </w:lvl>
  </w:abstractNum>
  <w:abstractNum w:abstractNumId="164" w15:restartNumberingAfterBreak="0">
    <w:nsid w:val="54F0BD9F"/>
    <w:multiLevelType w:val="hybridMultilevel"/>
    <w:tmpl w:val="FFFFFFFF"/>
    <w:lvl w:ilvl="0" w:tplc="BA0E2D9C">
      <w:start w:val="1"/>
      <w:numFmt w:val="bullet"/>
      <w:lvlText w:val=""/>
      <w:lvlJc w:val="left"/>
      <w:pPr>
        <w:ind w:left="720" w:hanging="360"/>
      </w:pPr>
      <w:rPr>
        <w:rFonts w:ascii="Symbol" w:hAnsi="Symbol" w:hint="default"/>
      </w:rPr>
    </w:lvl>
    <w:lvl w:ilvl="1" w:tplc="229286EC">
      <w:start w:val="1"/>
      <w:numFmt w:val="bullet"/>
      <w:lvlText w:val="o"/>
      <w:lvlJc w:val="left"/>
      <w:pPr>
        <w:ind w:left="1440" w:hanging="360"/>
      </w:pPr>
      <w:rPr>
        <w:rFonts w:ascii="Courier New" w:hAnsi="Courier New" w:hint="default"/>
      </w:rPr>
    </w:lvl>
    <w:lvl w:ilvl="2" w:tplc="8138DFEE">
      <w:start w:val="1"/>
      <w:numFmt w:val="bullet"/>
      <w:lvlText w:val=""/>
      <w:lvlJc w:val="left"/>
      <w:pPr>
        <w:ind w:left="2160" w:hanging="360"/>
      </w:pPr>
      <w:rPr>
        <w:rFonts w:ascii="Wingdings" w:hAnsi="Wingdings" w:hint="default"/>
      </w:rPr>
    </w:lvl>
    <w:lvl w:ilvl="3" w:tplc="3AD0CEDA">
      <w:start w:val="1"/>
      <w:numFmt w:val="bullet"/>
      <w:lvlText w:val=""/>
      <w:lvlJc w:val="left"/>
      <w:pPr>
        <w:ind w:left="2880" w:hanging="360"/>
      </w:pPr>
      <w:rPr>
        <w:rFonts w:ascii="Symbol" w:hAnsi="Symbol" w:hint="default"/>
      </w:rPr>
    </w:lvl>
    <w:lvl w:ilvl="4" w:tplc="18D6079E">
      <w:start w:val="1"/>
      <w:numFmt w:val="bullet"/>
      <w:lvlText w:val="o"/>
      <w:lvlJc w:val="left"/>
      <w:pPr>
        <w:ind w:left="3600" w:hanging="360"/>
      </w:pPr>
      <w:rPr>
        <w:rFonts w:ascii="Courier New" w:hAnsi="Courier New" w:hint="default"/>
      </w:rPr>
    </w:lvl>
    <w:lvl w:ilvl="5" w:tplc="95BCB290">
      <w:start w:val="1"/>
      <w:numFmt w:val="bullet"/>
      <w:lvlText w:val=""/>
      <w:lvlJc w:val="left"/>
      <w:pPr>
        <w:ind w:left="4320" w:hanging="360"/>
      </w:pPr>
      <w:rPr>
        <w:rFonts w:ascii="Wingdings" w:hAnsi="Wingdings" w:hint="default"/>
      </w:rPr>
    </w:lvl>
    <w:lvl w:ilvl="6" w:tplc="E5D23D98">
      <w:start w:val="1"/>
      <w:numFmt w:val="bullet"/>
      <w:lvlText w:val=""/>
      <w:lvlJc w:val="left"/>
      <w:pPr>
        <w:ind w:left="5040" w:hanging="360"/>
      </w:pPr>
      <w:rPr>
        <w:rFonts w:ascii="Symbol" w:hAnsi="Symbol" w:hint="default"/>
      </w:rPr>
    </w:lvl>
    <w:lvl w:ilvl="7" w:tplc="521AFE9A">
      <w:start w:val="1"/>
      <w:numFmt w:val="bullet"/>
      <w:lvlText w:val="o"/>
      <w:lvlJc w:val="left"/>
      <w:pPr>
        <w:ind w:left="5760" w:hanging="360"/>
      </w:pPr>
      <w:rPr>
        <w:rFonts w:ascii="Courier New" w:hAnsi="Courier New" w:hint="default"/>
      </w:rPr>
    </w:lvl>
    <w:lvl w:ilvl="8" w:tplc="1BC603B4">
      <w:start w:val="1"/>
      <w:numFmt w:val="bullet"/>
      <w:lvlText w:val=""/>
      <w:lvlJc w:val="left"/>
      <w:pPr>
        <w:ind w:left="6480" w:hanging="360"/>
      </w:pPr>
      <w:rPr>
        <w:rFonts w:ascii="Wingdings" w:hAnsi="Wingdings" w:hint="default"/>
      </w:rPr>
    </w:lvl>
  </w:abstractNum>
  <w:abstractNum w:abstractNumId="165" w15:restartNumberingAfterBreak="0">
    <w:nsid w:val="558806A8"/>
    <w:multiLevelType w:val="hybridMultilevel"/>
    <w:tmpl w:val="FFFFFFFF"/>
    <w:lvl w:ilvl="0" w:tplc="9D5A0540">
      <w:start w:val="1"/>
      <w:numFmt w:val="bullet"/>
      <w:lvlText w:val=""/>
      <w:lvlJc w:val="left"/>
      <w:pPr>
        <w:ind w:left="720" w:hanging="360"/>
      </w:pPr>
      <w:rPr>
        <w:rFonts w:ascii="Symbol" w:hAnsi="Symbol" w:hint="default"/>
      </w:rPr>
    </w:lvl>
    <w:lvl w:ilvl="1" w:tplc="A01499B8">
      <w:start w:val="1"/>
      <w:numFmt w:val="bullet"/>
      <w:lvlText w:val="o"/>
      <w:lvlJc w:val="left"/>
      <w:pPr>
        <w:ind w:left="1440" w:hanging="360"/>
      </w:pPr>
      <w:rPr>
        <w:rFonts w:ascii="Courier New" w:hAnsi="Courier New" w:hint="default"/>
      </w:rPr>
    </w:lvl>
    <w:lvl w:ilvl="2" w:tplc="A1781466">
      <w:start w:val="1"/>
      <w:numFmt w:val="bullet"/>
      <w:lvlText w:val=""/>
      <w:lvlJc w:val="left"/>
      <w:pPr>
        <w:ind w:left="2160" w:hanging="360"/>
      </w:pPr>
      <w:rPr>
        <w:rFonts w:ascii="Wingdings" w:hAnsi="Wingdings" w:hint="default"/>
      </w:rPr>
    </w:lvl>
    <w:lvl w:ilvl="3" w:tplc="D062C6E2">
      <w:start w:val="1"/>
      <w:numFmt w:val="bullet"/>
      <w:lvlText w:val=""/>
      <w:lvlJc w:val="left"/>
      <w:pPr>
        <w:ind w:left="2880" w:hanging="360"/>
      </w:pPr>
      <w:rPr>
        <w:rFonts w:ascii="Symbol" w:hAnsi="Symbol" w:hint="default"/>
      </w:rPr>
    </w:lvl>
    <w:lvl w:ilvl="4" w:tplc="52E0B65A">
      <w:start w:val="1"/>
      <w:numFmt w:val="bullet"/>
      <w:lvlText w:val="o"/>
      <w:lvlJc w:val="left"/>
      <w:pPr>
        <w:ind w:left="3600" w:hanging="360"/>
      </w:pPr>
      <w:rPr>
        <w:rFonts w:ascii="Courier New" w:hAnsi="Courier New" w:hint="default"/>
      </w:rPr>
    </w:lvl>
    <w:lvl w:ilvl="5" w:tplc="330A85FC">
      <w:start w:val="1"/>
      <w:numFmt w:val="bullet"/>
      <w:lvlText w:val=""/>
      <w:lvlJc w:val="left"/>
      <w:pPr>
        <w:ind w:left="4320" w:hanging="360"/>
      </w:pPr>
      <w:rPr>
        <w:rFonts w:ascii="Wingdings" w:hAnsi="Wingdings" w:hint="default"/>
      </w:rPr>
    </w:lvl>
    <w:lvl w:ilvl="6" w:tplc="B9CC57C4">
      <w:start w:val="1"/>
      <w:numFmt w:val="bullet"/>
      <w:lvlText w:val=""/>
      <w:lvlJc w:val="left"/>
      <w:pPr>
        <w:ind w:left="5040" w:hanging="360"/>
      </w:pPr>
      <w:rPr>
        <w:rFonts w:ascii="Symbol" w:hAnsi="Symbol" w:hint="default"/>
      </w:rPr>
    </w:lvl>
    <w:lvl w:ilvl="7" w:tplc="540230DE">
      <w:start w:val="1"/>
      <w:numFmt w:val="bullet"/>
      <w:lvlText w:val="o"/>
      <w:lvlJc w:val="left"/>
      <w:pPr>
        <w:ind w:left="5760" w:hanging="360"/>
      </w:pPr>
      <w:rPr>
        <w:rFonts w:ascii="Courier New" w:hAnsi="Courier New" w:hint="default"/>
      </w:rPr>
    </w:lvl>
    <w:lvl w:ilvl="8" w:tplc="FD6EF05A">
      <w:start w:val="1"/>
      <w:numFmt w:val="bullet"/>
      <w:lvlText w:val=""/>
      <w:lvlJc w:val="left"/>
      <w:pPr>
        <w:ind w:left="6480" w:hanging="360"/>
      </w:pPr>
      <w:rPr>
        <w:rFonts w:ascii="Wingdings" w:hAnsi="Wingdings" w:hint="default"/>
      </w:rPr>
    </w:lvl>
  </w:abstractNum>
  <w:abstractNum w:abstractNumId="166" w15:restartNumberingAfterBreak="0">
    <w:nsid w:val="558D6C03"/>
    <w:multiLevelType w:val="hybridMultilevel"/>
    <w:tmpl w:val="FFFFFFFF"/>
    <w:lvl w:ilvl="0" w:tplc="9A844182">
      <w:start w:val="1"/>
      <w:numFmt w:val="bullet"/>
      <w:lvlText w:val=""/>
      <w:lvlJc w:val="left"/>
      <w:pPr>
        <w:ind w:left="720" w:hanging="360"/>
      </w:pPr>
      <w:rPr>
        <w:rFonts w:ascii="Symbol" w:hAnsi="Symbol" w:hint="default"/>
      </w:rPr>
    </w:lvl>
    <w:lvl w:ilvl="1" w:tplc="94BC63E8">
      <w:start w:val="1"/>
      <w:numFmt w:val="bullet"/>
      <w:lvlText w:val="o"/>
      <w:lvlJc w:val="left"/>
      <w:pPr>
        <w:ind w:left="1440" w:hanging="360"/>
      </w:pPr>
      <w:rPr>
        <w:rFonts w:ascii="Courier New" w:hAnsi="Courier New" w:hint="default"/>
      </w:rPr>
    </w:lvl>
    <w:lvl w:ilvl="2" w:tplc="4C3E476A">
      <w:start w:val="1"/>
      <w:numFmt w:val="bullet"/>
      <w:lvlText w:val=""/>
      <w:lvlJc w:val="left"/>
      <w:pPr>
        <w:ind w:left="2160" w:hanging="360"/>
      </w:pPr>
      <w:rPr>
        <w:rFonts w:ascii="Wingdings" w:hAnsi="Wingdings" w:hint="default"/>
      </w:rPr>
    </w:lvl>
    <w:lvl w:ilvl="3" w:tplc="194A923A">
      <w:start w:val="1"/>
      <w:numFmt w:val="bullet"/>
      <w:lvlText w:val=""/>
      <w:lvlJc w:val="left"/>
      <w:pPr>
        <w:ind w:left="2880" w:hanging="360"/>
      </w:pPr>
      <w:rPr>
        <w:rFonts w:ascii="Symbol" w:hAnsi="Symbol" w:hint="default"/>
      </w:rPr>
    </w:lvl>
    <w:lvl w:ilvl="4" w:tplc="57E08B3E">
      <w:start w:val="1"/>
      <w:numFmt w:val="bullet"/>
      <w:lvlText w:val="o"/>
      <w:lvlJc w:val="left"/>
      <w:pPr>
        <w:ind w:left="3600" w:hanging="360"/>
      </w:pPr>
      <w:rPr>
        <w:rFonts w:ascii="Courier New" w:hAnsi="Courier New" w:hint="default"/>
      </w:rPr>
    </w:lvl>
    <w:lvl w:ilvl="5" w:tplc="3072D04E">
      <w:start w:val="1"/>
      <w:numFmt w:val="bullet"/>
      <w:lvlText w:val=""/>
      <w:lvlJc w:val="left"/>
      <w:pPr>
        <w:ind w:left="4320" w:hanging="360"/>
      </w:pPr>
      <w:rPr>
        <w:rFonts w:ascii="Wingdings" w:hAnsi="Wingdings" w:hint="default"/>
      </w:rPr>
    </w:lvl>
    <w:lvl w:ilvl="6" w:tplc="C518E3C0">
      <w:start w:val="1"/>
      <w:numFmt w:val="bullet"/>
      <w:lvlText w:val=""/>
      <w:lvlJc w:val="left"/>
      <w:pPr>
        <w:ind w:left="5040" w:hanging="360"/>
      </w:pPr>
      <w:rPr>
        <w:rFonts w:ascii="Symbol" w:hAnsi="Symbol" w:hint="default"/>
      </w:rPr>
    </w:lvl>
    <w:lvl w:ilvl="7" w:tplc="F53218D2">
      <w:start w:val="1"/>
      <w:numFmt w:val="bullet"/>
      <w:lvlText w:val="o"/>
      <w:lvlJc w:val="left"/>
      <w:pPr>
        <w:ind w:left="5760" w:hanging="360"/>
      </w:pPr>
      <w:rPr>
        <w:rFonts w:ascii="Courier New" w:hAnsi="Courier New" w:hint="default"/>
      </w:rPr>
    </w:lvl>
    <w:lvl w:ilvl="8" w:tplc="B290EAA6">
      <w:start w:val="1"/>
      <w:numFmt w:val="bullet"/>
      <w:lvlText w:val=""/>
      <w:lvlJc w:val="left"/>
      <w:pPr>
        <w:ind w:left="6480" w:hanging="360"/>
      </w:pPr>
      <w:rPr>
        <w:rFonts w:ascii="Wingdings" w:hAnsi="Wingdings" w:hint="default"/>
      </w:rPr>
    </w:lvl>
  </w:abstractNum>
  <w:abstractNum w:abstractNumId="167" w15:restartNumberingAfterBreak="0">
    <w:nsid w:val="563AFC0C"/>
    <w:multiLevelType w:val="hybridMultilevel"/>
    <w:tmpl w:val="FFFFFFFF"/>
    <w:lvl w:ilvl="0" w:tplc="82904548">
      <w:start w:val="1"/>
      <w:numFmt w:val="bullet"/>
      <w:lvlText w:val=""/>
      <w:lvlJc w:val="left"/>
      <w:pPr>
        <w:ind w:left="720" w:hanging="360"/>
      </w:pPr>
      <w:rPr>
        <w:rFonts w:ascii="Wingdings" w:hAnsi="Wingdings" w:hint="default"/>
      </w:rPr>
    </w:lvl>
    <w:lvl w:ilvl="1" w:tplc="3244B1E0">
      <w:start w:val="1"/>
      <w:numFmt w:val="bullet"/>
      <w:lvlText w:val=""/>
      <w:lvlJc w:val="left"/>
      <w:pPr>
        <w:ind w:left="1440" w:hanging="360"/>
      </w:pPr>
      <w:rPr>
        <w:rFonts w:ascii="Wingdings" w:hAnsi="Wingdings" w:hint="default"/>
      </w:rPr>
    </w:lvl>
    <w:lvl w:ilvl="2" w:tplc="941A210A">
      <w:start w:val="1"/>
      <w:numFmt w:val="bullet"/>
      <w:lvlText w:val=""/>
      <w:lvlJc w:val="left"/>
      <w:pPr>
        <w:ind w:left="2160" w:hanging="360"/>
      </w:pPr>
      <w:rPr>
        <w:rFonts w:ascii="Wingdings" w:hAnsi="Wingdings" w:hint="default"/>
      </w:rPr>
    </w:lvl>
    <w:lvl w:ilvl="3" w:tplc="BEA09BFE">
      <w:start w:val="1"/>
      <w:numFmt w:val="bullet"/>
      <w:lvlText w:val=""/>
      <w:lvlJc w:val="left"/>
      <w:pPr>
        <w:ind w:left="2880" w:hanging="360"/>
      </w:pPr>
      <w:rPr>
        <w:rFonts w:ascii="Wingdings" w:hAnsi="Wingdings" w:hint="default"/>
      </w:rPr>
    </w:lvl>
    <w:lvl w:ilvl="4" w:tplc="E0D4E912">
      <w:start w:val="1"/>
      <w:numFmt w:val="bullet"/>
      <w:lvlText w:val=""/>
      <w:lvlJc w:val="left"/>
      <w:pPr>
        <w:ind w:left="3600" w:hanging="360"/>
      </w:pPr>
      <w:rPr>
        <w:rFonts w:ascii="Wingdings" w:hAnsi="Wingdings" w:hint="default"/>
      </w:rPr>
    </w:lvl>
    <w:lvl w:ilvl="5" w:tplc="E474F844">
      <w:start w:val="1"/>
      <w:numFmt w:val="bullet"/>
      <w:lvlText w:val=""/>
      <w:lvlJc w:val="left"/>
      <w:pPr>
        <w:ind w:left="4320" w:hanging="360"/>
      </w:pPr>
      <w:rPr>
        <w:rFonts w:ascii="Wingdings" w:hAnsi="Wingdings" w:hint="default"/>
      </w:rPr>
    </w:lvl>
    <w:lvl w:ilvl="6" w:tplc="DB1C45B8">
      <w:start w:val="1"/>
      <w:numFmt w:val="bullet"/>
      <w:lvlText w:val=""/>
      <w:lvlJc w:val="left"/>
      <w:pPr>
        <w:ind w:left="5040" w:hanging="360"/>
      </w:pPr>
      <w:rPr>
        <w:rFonts w:ascii="Wingdings" w:hAnsi="Wingdings" w:hint="default"/>
      </w:rPr>
    </w:lvl>
    <w:lvl w:ilvl="7" w:tplc="3710ADE2">
      <w:start w:val="1"/>
      <w:numFmt w:val="bullet"/>
      <w:lvlText w:val=""/>
      <w:lvlJc w:val="left"/>
      <w:pPr>
        <w:ind w:left="5760" w:hanging="360"/>
      </w:pPr>
      <w:rPr>
        <w:rFonts w:ascii="Wingdings" w:hAnsi="Wingdings" w:hint="default"/>
      </w:rPr>
    </w:lvl>
    <w:lvl w:ilvl="8" w:tplc="36B08CEA">
      <w:start w:val="1"/>
      <w:numFmt w:val="bullet"/>
      <w:lvlText w:val=""/>
      <w:lvlJc w:val="left"/>
      <w:pPr>
        <w:ind w:left="6480" w:hanging="360"/>
      </w:pPr>
      <w:rPr>
        <w:rFonts w:ascii="Wingdings" w:hAnsi="Wingdings" w:hint="default"/>
      </w:rPr>
    </w:lvl>
  </w:abstractNum>
  <w:abstractNum w:abstractNumId="168" w15:restartNumberingAfterBreak="0">
    <w:nsid w:val="56E905AE"/>
    <w:multiLevelType w:val="hybridMultilevel"/>
    <w:tmpl w:val="FFFFFFFF"/>
    <w:lvl w:ilvl="0" w:tplc="E07A6360">
      <w:start w:val="1"/>
      <w:numFmt w:val="bullet"/>
      <w:lvlText w:val=""/>
      <w:lvlJc w:val="left"/>
      <w:pPr>
        <w:ind w:left="720" w:hanging="360"/>
      </w:pPr>
      <w:rPr>
        <w:rFonts w:ascii="Wingdings" w:hAnsi="Wingdings" w:hint="default"/>
      </w:rPr>
    </w:lvl>
    <w:lvl w:ilvl="1" w:tplc="DFA44618">
      <w:start w:val="1"/>
      <w:numFmt w:val="bullet"/>
      <w:lvlText w:val=""/>
      <w:lvlJc w:val="left"/>
      <w:pPr>
        <w:ind w:left="1440" w:hanging="360"/>
      </w:pPr>
      <w:rPr>
        <w:rFonts w:ascii="Wingdings" w:hAnsi="Wingdings" w:hint="default"/>
      </w:rPr>
    </w:lvl>
    <w:lvl w:ilvl="2" w:tplc="959AA838">
      <w:start w:val="1"/>
      <w:numFmt w:val="bullet"/>
      <w:lvlText w:val=""/>
      <w:lvlJc w:val="left"/>
      <w:pPr>
        <w:ind w:left="2160" w:hanging="360"/>
      </w:pPr>
      <w:rPr>
        <w:rFonts w:ascii="Wingdings" w:hAnsi="Wingdings" w:hint="default"/>
      </w:rPr>
    </w:lvl>
    <w:lvl w:ilvl="3" w:tplc="F124BBCA">
      <w:start w:val="1"/>
      <w:numFmt w:val="bullet"/>
      <w:lvlText w:val=""/>
      <w:lvlJc w:val="left"/>
      <w:pPr>
        <w:ind w:left="2880" w:hanging="360"/>
      </w:pPr>
      <w:rPr>
        <w:rFonts w:ascii="Wingdings" w:hAnsi="Wingdings" w:hint="default"/>
      </w:rPr>
    </w:lvl>
    <w:lvl w:ilvl="4" w:tplc="BE36ABD8">
      <w:start w:val="1"/>
      <w:numFmt w:val="bullet"/>
      <w:lvlText w:val=""/>
      <w:lvlJc w:val="left"/>
      <w:pPr>
        <w:ind w:left="3600" w:hanging="360"/>
      </w:pPr>
      <w:rPr>
        <w:rFonts w:ascii="Wingdings" w:hAnsi="Wingdings" w:hint="default"/>
      </w:rPr>
    </w:lvl>
    <w:lvl w:ilvl="5" w:tplc="3146B4EA">
      <w:start w:val="1"/>
      <w:numFmt w:val="bullet"/>
      <w:lvlText w:val=""/>
      <w:lvlJc w:val="left"/>
      <w:pPr>
        <w:ind w:left="4320" w:hanging="360"/>
      </w:pPr>
      <w:rPr>
        <w:rFonts w:ascii="Wingdings" w:hAnsi="Wingdings" w:hint="default"/>
      </w:rPr>
    </w:lvl>
    <w:lvl w:ilvl="6" w:tplc="18083358">
      <w:start w:val="1"/>
      <w:numFmt w:val="bullet"/>
      <w:lvlText w:val=""/>
      <w:lvlJc w:val="left"/>
      <w:pPr>
        <w:ind w:left="5040" w:hanging="360"/>
      </w:pPr>
      <w:rPr>
        <w:rFonts w:ascii="Wingdings" w:hAnsi="Wingdings" w:hint="default"/>
      </w:rPr>
    </w:lvl>
    <w:lvl w:ilvl="7" w:tplc="09BCDBB6">
      <w:start w:val="1"/>
      <w:numFmt w:val="bullet"/>
      <w:lvlText w:val=""/>
      <w:lvlJc w:val="left"/>
      <w:pPr>
        <w:ind w:left="5760" w:hanging="360"/>
      </w:pPr>
      <w:rPr>
        <w:rFonts w:ascii="Wingdings" w:hAnsi="Wingdings" w:hint="default"/>
      </w:rPr>
    </w:lvl>
    <w:lvl w:ilvl="8" w:tplc="7EFE6234">
      <w:start w:val="1"/>
      <w:numFmt w:val="bullet"/>
      <w:lvlText w:val=""/>
      <w:lvlJc w:val="left"/>
      <w:pPr>
        <w:ind w:left="6480" w:hanging="360"/>
      </w:pPr>
      <w:rPr>
        <w:rFonts w:ascii="Wingdings" w:hAnsi="Wingdings" w:hint="default"/>
      </w:rPr>
    </w:lvl>
  </w:abstractNum>
  <w:abstractNum w:abstractNumId="169" w15:restartNumberingAfterBreak="0">
    <w:nsid w:val="57D120E8"/>
    <w:multiLevelType w:val="hybridMultilevel"/>
    <w:tmpl w:val="FFFFFFFF"/>
    <w:lvl w:ilvl="0" w:tplc="C6E48BBC">
      <w:start w:val="1"/>
      <w:numFmt w:val="bullet"/>
      <w:lvlText w:val=""/>
      <w:lvlJc w:val="left"/>
      <w:pPr>
        <w:ind w:left="720" w:hanging="360"/>
      </w:pPr>
      <w:rPr>
        <w:rFonts w:ascii="Wingdings" w:hAnsi="Wingdings" w:hint="default"/>
      </w:rPr>
    </w:lvl>
    <w:lvl w:ilvl="1" w:tplc="38209284">
      <w:start w:val="1"/>
      <w:numFmt w:val="bullet"/>
      <w:lvlText w:val=""/>
      <w:lvlJc w:val="left"/>
      <w:pPr>
        <w:ind w:left="1440" w:hanging="360"/>
      </w:pPr>
      <w:rPr>
        <w:rFonts w:ascii="Wingdings" w:hAnsi="Wingdings" w:hint="default"/>
      </w:rPr>
    </w:lvl>
    <w:lvl w:ilvl="2" w:tplc="6310BD88">
      <w:start w:val="1"/>
      <w:numFmt w:val="bullet"/>
      <w:lvlText w:val=""/>
      <w:lvlJc w:val="left"/>
      <w:pPr>
        <w:ind w:left="2160" w:hanging="360"/>
      </w:pPr>
      <w:rPr>
        <w:rFonts w:ascii="Wingdings" w:hAnsi="Wingdings" w:hint="default"/>
      </w:rPr>
    </w:lvl>
    <w:lvl w:ilvl="3" w:tplc="ACA6D594">
      <w:start w:val="1"/>
      <w:numFmt w:val="bullet"/>
      <w:lvlText w:val=""/>
      <w:lvlJc w:val="left"/>
      <w:pPr>
        <w:ind w:left="2880" w:hanging="360"/>
      </w:pPr>
      <w:rPr>
        <w:rFonts w:ascii="Wingdings" w:hAnsi="Wingdings" w:hint="default"/>
      </w:rPr>
    </w:lvl>
    <w:lvl w:ilvl="4" w:tplc="37E82892">
      <w:start w:val="1"/>
      <w:numFmt w:val="bullet"/>
      <w:lvlText w:val=""/>
      <w:lvlJc w:val="left"/>
      <w:pPr>
        <w:ind w:left="3600" w:hanging="360"/>
      </w:pPr>
      <w:rPr>
        <w:rFonts w:ascii="Wingdings" w:hAnsi="Wingdings" w:hint="default"/>
      </w:rPr>
    </w:lvl>
    <w:lvl w:ilvl="5" w:tplc="C9BCD55A">
      <w:start w:val="1"/>
      <w:numFmt w:val="bullet"/>
      <w:lvlText w:val=""/>
      <w:lvlJc w:val="left"/>
      <w:pPr>
        <w:ind w:left="4320" w:hanging="360"/>
      </w:pPr>
      <w:rPr>
        <w:rFonts w:ascii="Wingdings" w:hAnsi="Wingdings" w:hint="default"/>
      </w:rPr>
    </w:lvl>
    <w:lvl w:ilvl="6" w:tplc="6B16C04E">
      <w:start w:val="1"/>
      <w:numFmt w:val="bullet"/>
      <w:lvlText w:val=""/>
      <w:lvlJc w:val="left"/>
      <w:pPr>
        <w:ind w:left="5040" w:hanging="360"/>
      </w:pPr>
      <w:rPr>
        <w:rFonts w:ascii="Wingdings" w:hAnsi="Wingdings" w:hint="default"/>
      </w:rPr>
    </w:lvl>
    <w:lvl w:ilvl="7" w:tplc="E3D4E73E">
      <w:start w:val="1"/>
      <w:numFmt w:val="bullet"/>
      <w:lvlText w:val=""/>
      <w:lvlJc w:val="left"/>
      <w:pPr>
        <w:ind w:left="5760" w:hanging="360"/>
      </w:pPr>
      <w:rPr>
        <w:rFonts w:ascii="Wingdings" w:hAnsi="Wingdings" w:hint="default"/>
      </w:rPr>
    </w:lvl>
    <w:lvl w:ilvl="8" w:tplc="F07A0E88">
      <w:start w:val="1"/>
      <w:numFmt w:val="bullet"/>
      <w:lvlText w:val=""/>
      <w:lvlJc w:val="left"/>
      <w:pPr>
        <w:ind w:left="6480" w:hanging="360"/>
      </w:pPr>
      <w:rPr>
        <w:rFonts w:ascii="Wingdings" w:hAnsi="Wingdings" w:hint="default"/>
      </w:rPr>
    </w:lvl>
  </w:abstractNum>
  <w:abstractNum w:abstractNumId="170" w15:restartNumberingAfterBreak="0">
    <w:nsid w:val="5891A608"/>
    <w:multiLevelType w:val="hybridMultilevel"/>
    <w:tmpl w:val="FFFFFFFF"/>
    <w:lvl w:ilvl="0" w:tplc="9C1C4D00">
      <w:start w:val="1"/>
      <w:numFmt w:val="bullet"/>
      <w:lvlText w:val=""/>
      <w:lvlJc w:val="left"/>
      <w:pPr>
        <w:ind w:left="720" w:hanging="360"/>
      </w:pPr>
      <w:rPr>
        <w:rFonts w:ascii="Symbol" w:hAnsi="Symbol" w:hint="default"/>
      </w:rPr>
    </w:lvl>
    <w:lvl w:ilvl="1" w:tplc="9156F286">
      <w:start w:val="1"/>
      <w:numFmt w:val="bullet"/>
      <w:lvlText w:val="o"/>
      <w:lvlJc w:val="left"/>
      <w:pPr>
        <w:ind w:left="1440" w:hanging="360"/>
      </w:pPr>
      <w:rPr>
        <w:rFonts w:ascii="Courier New" w:hAnsi="Courier New" w:hint="default"/>
      </w:rPr>
    </w:lvl>
    <w:lvl w:ilvl="2" w:tplc="B77CBC98">
      <w:start w:val="1"/>
      <w:numFmt w:val="bullet"/>
      <w:lvlText w:val=""/>
      <w:lvlJc w:val="left"/>
      <w:pPr>
        <w:ind w:left="2160" w:hanging="360"/>
      </w:pPr>
      <w:rPr>
        <w:rFonts w:ascii="Wingdings" w:hAnsi="Wingdings" w:hint="default"/>
      </w:rPr>
    </w:lvl>
    <w:lvl w:ilvl="3" w:tplc="BFFEFFEC">
      <w:start w:val="1"/>
      <w:numFmt w:val="bullet"/>
      <w:lvlText w:val=""/>
      <w:lvlJc w:val="left"/>
      <w:pPr>
        <w:ind w:left="2880" w:hanging="360"/>
      </w:pPr>
      <w:rPr>
        <w:rFonts w:ascii="Symbol" w:hAnsi="Symbol" w:hint="default"/>
      </w:rPr>
    </w:lvl>
    <w:lvl w:ilvl="4" w:tplc="A3EC3114">
      <w:start w:val="1"/>
      <w:numFmt w:val="bullet"/>
      <w:lvlText w:val="o"/>
      <w:lvlJc w:val="left"/>
      <w:pPr>
        <w:ind w:left="3600" w:hanging="360"/>
      </w:pPr>
      <w:rPr>
        <w:rFonts w:ascii="Courier New" w:hAnsi="Courier New" w:hint="default"/>
      </w:rPr>
    </w:lvl>
    <w:lvl w:ilvl="5" w:tplc="3190E052">
      <w:start w:val="1"/>
      <w:numFmt w:val="bullet"/>
      <w:lvlText w:val=""/>
      <w:lvlJc w:val="left"/>
      <w:pPr>
        <w:ind w:left="4320" w:hanging="360"/>
      </w:pPr>
      <w:rPr>
        <w:rFonts w:ascii="Wingdings" w:hAnsi="Wingdings" w:hint="default"/>
      </w:rPr>
    </w:lvl>
    <w:lvl w:ilvl="6" w:tplc="483A37A2">
      <w:start w:val="1"/>
      <w:numFmt w:val="bullet"/>
      <w:lvlText w:val=""/>
      <w:lvlJc w:val="left"/>
      <w:pPr>
        <w:ind w:left="5040" w:hanging="360"/>
      </w:pPr>
      <w:rPr>
        <w:rFonts w:ascii="Symbol" w:hAnsi="Symbol" w:hint="default"/>
      </w:rPr>
    </w:lvl>
    <w:lvl w:ilvl="7" w:tplc="BDC6E05E">
      <w:start w:val="1"/>
      <w:numFmt w:val="bullet"/>
      <w:lvlText w:val="o"/>
      <w:lvlJc w:val="left"/>
      <w:pPr>
        <w:ind w:left="5760" w:hanging="360"/>
      </w:pPr>
      <w:rPr>
        <w:rFonts w:ascii="Courier New" w:hAnsi="Courier New" w:hint="default"/>
      </w:rPr>
    </w:lvl>
    <w:lvl w:ilvl="8" w:tplc="007CEB72">
      <w:start w:val="1"/>
      <w:numFmt w:val="bullet"/>
      <w:lvlText w:val=""/>
      <w:lvlJc w:val="left"/>
      <w:pPr>
        <w:ind w:left="6480" w:hanging="360"/>
      </w:pPr>
      <w:rPr>
        <w:rFonts w:ascii="Wingdings" w:hAnsi="Wingdings" w:hint="default"/>
      </w:rPr>
    </w:lvl>
  </w:abstractNum>
  <w:abstractNum w:abstractNumId="171" w15:restartNumberingAfterBreak="0">
    <w:nsid w:val="58F93EED"/>
    <w:multiLevelType w:val="hybridMultilevel"/>
    <w:tmpl w:val="FFFFFFFF"/>
    <w:lvl w:ilvl="0" w:tplc="F3E2CBF4">
      <w:start w:val="1"/>
      <w:numFmt w:val="bullet"/>
      <w:lvlText w:val=""/>
      <w:lvlJc w:val="left"/>
      <w:pPr>
        <w:ind w:left="720" w:hanging="360"/>
      </w:pPr>
      <w:rPr>
        <w:rFonts w:ascii="Wingdings" w:hAnsi="Wingdings" w:hint="default"/>
      </w:rPr>
    </w:lvl>
    <w:lvl w:ilvl="1" w:tplc="DD768078">
      <w:start w:val="1"/>
      <w:numFmt w:val="bullet"/>
      <w:lvlText w:val=""/>
      <w:lvlJc w:val="left"/>
      <w:pPr>
        <w:ind w:left="1440" w:hanging="360"/>
      </w:pPr>
      <w:rPr>
        <w:rFonts w:ascii="Wingdings" w:hAnsi="Wingdings" w:hint="default"/>
      </w:rPr>
    </w:lvl>
    <w:lvl w:ilvl="2" w:tplc="EDA472DA">
      <w:start w:val="1"/>
      <w:numFmt w:val="bullet"/>
      <w:lvlText w:val=""/>
      <w:lvlJc w:val="left"/>
      <w:pPr>
        <w:ind w:left="2160" w:hanging="360"/>
      </w:pPr>
      <w:rPr>
        <w:rFonts w:ascii="Wingdings" w:hAnsi="Wingdings" w:hint="default"/>
      </w:rPr>
    </w:lvl>
    <w:lvl w:ilvl="3" w:tplc="893EAB72">
      <w:start w:val="1"/>
      <w:numFmt w:val="bullet"/>
      <w:lvlText w:val=""/>
      <w:lvlJc w:val="left"/>
      <w:pPr>
        <w:ind w:left="2880" w:hanging="360"/>
      </w:pPr>
      <w:rPr>
        <w:rFonts w:ascii="Wingdings" w:hAnsi="Wingdings" w:hint="default"/>
      </w:rPr>
    </w:lvl>
    <w:lvl w:ilvl="4" w:tplc="D654F734">
      <w:start w:val="1"/>
      <w:numFmt w:val="bullet"/>
      <w:lvlText w:val=""/>
      <w:lvlJc w:val="left"/>
      <w:pPr>
        <w:ind w:left="3600" w:hanging="360"/>
      </w:pPr>
      <w:rPr>
        <w:rFonts w:ascii="Wingdings" w:hAnsi="Wingdings" w:hint="default"/>
      </w:rPr>
    </w:lvl>
    <w:lvl w:ilvl="5" w:tplc="3D3CA76E">
      <w:start w:val="1"/>
      <w:numFmt w:val="bullet"/>
      <w:lvlText w:val=""/>
      <w:lvlJc w:val="left"/>
      <w:pPr>
        <w:ind w:left="4320" w:hanging="360"/>
      </w:pPr>
      <w:rPr>
        <w:rFonts w:ascii="Wingdings" w:hAnsi="Wingdings" w:hint="default"/>
      </w:rPr>
    </w:lvl>
    <w:lvl w:ilvl="6" w:tplc="9A202CCA">
      <w:start w:val="1"/>
      <w:numFmt w:val="bullet"/>
      <w:lvlText w:val=""/>
      <w:lvlJc w:val="left"/>
      <w:pPr>
        <w:ind w:left="5040" w:hanging="360"/>
      </w:pPr>
      <w:rPr>
        <w:rFonts w:ascii="Wingdings" w:hAnsi="Wingdings" w:hint="default"/>
      </w:rPr>
    </w:lvl>
    <w:lvl w:ilvl="7" w:tplc="C9EE4C3C">
      <w:start w:val="1"/>
      <w:numFmt w:val="bullet"/>
      <w:lvlText w:val=""/>
      <w:lvlJc w:val="left"/>
      <w:pPr>
        <w:ind w:left="5760" w:hanging="360"/>
      </w:pPr>
      <w:rPr>
        <w:rFonts w:ascii="Wingdings" w:hAnsi="Wingdings" w:hint="default"/>
      </w:rPr>
    </w:lvl>
    <w:lvl w:ilvl="8" w:tplc="09682708">
      <w:start w:val="1"/>
      <w:numFmt w:val="bullet"/>
      <w:lvlText w:val=""/>
      <w:lvlJc w:val="left"/>
      <w:pPr>
        <w:ind w:left="6480" w:hanging="360"/>
      </w:pPr>
      <w:rPr>
        <w:rFonts w:ascii="Wingdings" w:hAnsi="Wingdings" w:hint="default"/>
      </w:rPr>
    </w:lvl>
  </w:abstractNum>
  <w:abstractNum w:abstractNumId="172" w15:restartNumberingAfterBreak="0">
    <w:nsid w:val="5952AE70"/>
    <w:multiLevelType w:val="hybridMultilevel"/>
    <w:tmpl w:val="FFFFFFFF"/>
    <w:lvl w:ilvl="0" w:tplc="31889E4A">
      <w:start w:val="1"/>
      <w:numFmt w:val="bullet"/>
      <w:lvlText w:val=""/>
      <w:lvlJc w:val="left"/>
      <w:pPr>
        <w:ind w:left="720" w:hanging="360"/>
      </w:pPr>
      <w:rPr>
        <w:rFonts w:ascii="Wingdings" w:hAnsi="Wingdings" w:hint="default"/>
      </w:rPr>
    </w:lvl>
    <w:lvl w:ilvl="1" w:tplc="ECA873D4">
      <w:start w:val="1"/>
      <w:numFmt w:val="bullet"/>
      <w:lvlText w:val=""/>
      <w:lvlJc w:val="left"/>
      <w:pPr>
        <w:ind w:left="1440" w:hanging="360"/>
      </w:pPr>
      <w:rPr>
        <w:rFonts w:ascii="Wingdings" w:hAnsi="Wingdings" w:hint="default"/>
      </w:rPr>
    </w:lvl>
    <w:lvl w:ilvl="2" w:tplc="24B48702">
      <w:start w:val="1"/>
      <w:numFmt w:val="bullet"/>
      <w:lvlText w:val=""/>
      <w:lvlJc w:val="left"/>
      <w:pPr>
        <w:ind w:left="2160" w:hanging="360"/>
      </w:pPr>
      <w:rPr>
        <w:rFonts w:ascii="Wingdings" w:hAnsi="Wingdings" w:hint="default"/>
      </w:rPr>
    </w:lvl>
    <w:lvl w:ilvl="3" w:tplc="EE6A02B8">
      <w:start w:val="1"/>
      <w:numFmt w:val="bullet"/>
      <w:lvlText w:val=""/>
      <w:lvlJc w:val="left"/>
      <w:pPr>
        <w:ind w:left="2880" w:hanging="360"/>
      </w:pPr>
      <w:rPr>
        <w:rFonts w:ascii="Wingdings" w:hAnsi="Wingdings" w:hint="default"/>
      </w:rPr>
    </w:lvl>
    <w:lvl w:ilvl="4" w:tplc="BE125B38">
      <w:start w:val="1"/>
      <w:numFmt w:val="bullet"/>
      <w:lvlText w:val=""/>
      <w:lvlJc w:val="left"/>
      <w:pPr>
        <w:ind w:left="3600" w:hanging="360"/>
      </w:pPr>
      <w:rPr>
        <w:rFonts w:ascii="Wingdings" w:hAnsi="Wingdings" w:hint="default"/>
      </w:rPr>
    </w:lvl>
    <w:lvl w:ilvl="5" w:tplc="E9B66A68">
      <w:start w:val="1"/>
      <w:numFmt w:val="bullet"/>
      <w:lvlText w:val=""/>
      <w:lvlJc w:val="left"/>
      <w:pPr>
        <w:ind w:left="4320" w:hanging="360"/>
      </w:pPr>
      <w:rPr>
        <w:rFonts w:ascii="Wingdings" w:hAnsi="Wingdings" w:hint="default"/>
      </w:rPr>
    </w:lvl>
    <w:lvl w:ilvl="6" w:tplc="78609368">
      <w:start w:val="1"/>
      <w:numFmt w:val="bullet"/>
      <w:lvlText w:val=""/>
      <w:lvlJc w:val="left"/>
      <w:pPr>
        <w:ind w:left="5040" w:hanging="360"/>
      </w:pPr>
      <w:rPr>
        <w:rFonts w:ascii="Wingdings" w:hAnsi="Wingdings" w:hint="default"/>
      </w:rPr>
    </w:lvl>
    <w:lvl w:ilvl="7" w:tplc="7C88F172">
      <w:start w:val="1"/>
      <w:numFmt w:val="bullet"/>
      <w:lvlText w:val=""/>
      <w:lvlJc w:val="left"/>
      <w:pPr>
        <w:ind w:left="5760" w:hanging="360"/>
      </w:pPr>
      <w:rPr>
        <w:rFonts w:ascii="Wingdings" w:hAnsi="Wingdings" w:hint="default"/>
      </w:rPr>
    </w:lvl>
    <w:lvl w:ilvl="8" w:tplc="6A686E9C">
      <w:start w:val="1"/>
      <w:numFmt w:val="bullet"/>
      <w:lvlText w:val=""/>
      <w:lvlJc w:val="left"/>
      <w:pPr>
        <w:ind w:left="6480" w:hanging="360"/>
      </w:pPr>
      <w:rPr>
        <w:rFonts w:ascii="Wingdings" w:hAnsi="Wingdings" w:hint="default"/>
      </w:rPr>
    </w:lvl>
  </w:abstractNum>
  <w:abstractNum w:abstractNumId="173" w15:restartNumberingAfterBreak="0">
    <w:nsid w:val="5B1BBFEB"/>
    <w:multiLevelType w:val="hybridMultilevel"/>
    <w:tmpl w:val="FFFFFFFF"/>
    <w:lvl w:ilvl="0" w:tplc="88C80B28">
      <w:start w:val="1"/>
      <w:numFmt w:val="bullet"/>
      <w:lvlText w:val=""/>
      <w:lvlJc w:val="left"/>
      <w:pPr>
        <w:ind w:left="720" w:hanging="360"/>
      </w:pPr>
      <w:rPr>
        <w:rFonts w:ascii="Wingdings" w:hAnsi="Wingdings" w:hint="default"/>
      </w:rPr>
    </w:lvl>
    <w:lvl w:ilvl="1" w:tplc="698C9C98">
      <w:start w:val="1"/>
      <w:numFmt w:val="bullet"/>
      <w:lvlText w:val=""/>
      <w:lvlJc w:val="left"/>
      <w:pPr>
        <w:ind w:left="1440" w:hanging="360"/>
      </w:pPr>
      <w:rPr>
        <w:rFonts w:ascii="Wingdings" w:hAnsi="Wingdings" w:hint="default"/>
      </w:rPr>
    </w:lvl>
    <w:lvl w:ilvl="2" w:tplc="03DC7CD4">
      <w:start w:val="1"/>
      <w:numFmt w:val="bullet"/>
      <w:lvlText w:val=""/>
      <w:lvlJc w:val="left"/>
      <w:pPr>
        <w:ind w:left="2160" w:hanging="360"/>
      </w:pPr>
      <w:rPr>
        <w:rFonts w:ascii="Wingdings" w:hAnsi="Wingdings" w:hint="default"/>
      </w:rPr>
    </w:lvl>
    <w:lvl w:ilvl="3" w:tplc="445039C2">
      <w:start w:val="1"/>
      <w:numFmt w:val="bullet"/>
      <w:lvlText w:val=""/>
      <w:lvlJc w:val="left"/>
      <w:pPr>
        <w:ind w:left="2880" w:hanging="360"/>
      </w:pPr>
      <w:rPr>
        <w:rFonts w:ascii="Wingdings" w:hAnsi="Wingdings" w:hint="default"/>
      </w:rPr>
    </w:lvl>
    <w:lvl w:ilvl="4" w:tplc="4094E79C">
      <w:start w:val="1"/>
      <w:numFmt w:val="bullet"/>
      <w:lvlText w:val=""/>
      <w:lvlJc w:val="left"/>
      <w:pPr>
        <w:ind w:left="3600" w:hanging="360"/>
      </w:pPr>
      <w:rPr>
        <w:rFonts w:ascii="Wingdings" w:hAnsi="Wingdings" w:hint="default"/>
      </w:rPr>
    </w:lvl>
    <w:lvl w:ilvl="5" w:tplc="FAD442D0">
      <w:start w:val="1"/>
      <w:numFmt w:val="bullet"/>
      <w:lvlText w:val=""/>
      <w:lvlJc w:val="left"/>
      <w:pPr>
        <w:ind w:left="4320" w:hanging="360"/>
      </w:pPr>
      <w:rPr>
        <w:rFonts w:ascii="Wingdings" w:hAnsi="Wingdings" w:hint="default"/>
      </w:rPr>
    </w:lvl>
    <w:lvl w:ilvl="6" w:tplc="ABA8DDBE">
      <w:start w:val="1"/>
      <w:numFmt w:val="bullet"/>
      <w:lvlText w:val=""/>
      <w:lvlJc w:val="left"/>
      <w:pPr>
        <w:ind w:left="5040" w:hanging="360"/>
      </w:pPr>
      <w:rPr>
        <w:rFonts w:ascii="Wingdings" w:hAnsi="Wingdings" w:hint="default"/>
      </w:rPr>
    </w:lvl>
    <w:lvl w:ilvl="7" w:tplc="4B705812">
      <w:start w:val="1"/>
      <w:numFmt w:val="bullet"/>
      <w:lvlText w:val=""/>
      <w:lvlJc w:val="left"/>
      <w:pPr>
        <w:ind w:left="5760" w:hanging="360"/>
      </w:pPr>
      <w:rPr>
        <w:rFonts w:ascii="Wingdings" w:hAnsi="Wingdings" w:hint="default"/>
      </w:rPr>
    </w:lvl>
    <w:lvl w:ilvl="8" w:tplc="1AC8B848">
      <w:start w:val="1"/>
      <w:numFmt w:val="bullet"/>
      <w:lvlText w:val=""/>
      <w:lvlJc w:val="left"/>
      <w:pPr>
        <w:ind w:left="6480" w:hanging="360"/>
      </w:pPr>
      <w:rPr>
        <w:rFonts w:ascii="Wingdings" w:hAnsi="Wingdings" w:hint="default"/>
      </w:rPr>
    </w:lvl>
  </w:abstractNum>
  <w:abstractNum w:abstractNumId="174" w15:restartNumberingAfterBreak="0">
    <w:nsid w:val="5B9748B5"/>
    <w:multiLevelType w:val="hybridMultilevel"/>
    <w:tmpl w:val="FFFFFFFF"/>
    <w:lvl w:ilvl="0" w:tplc="4978DF28">
      <w:start w:val="1"/>
      <w:numFmt w:val="bullet"/>
      <w:lvlText w:val=""/>
      <w:lvlJc w:val="left"/>
      <w:pPr>
        <w:ind w:left="720" w:hanging="360"/>
      </w:pPr>
      <w:rPr>
        <w:rFonts w:ascii="Symbol" w:hAnsi="Symbol" w:hint="default"/>
      </w:rPr>
    </w:lvl>
    <w:lvl w:ilvl="1" w:tplc="7D5EE460">
      <w:start w:val="1"/>
      <w:numFmt w:val="bullet"/>
      <w:lvlText w:val="o"/>
      <w:lvlJc w:val="left"/>
      <w:pPr>
        <w:ind w:left="1440" w:hanging="360"/>
      </w:pPr>
      <w:rPr>
        <w:rFonts w:ascii="Courier New" w:hAnsi="Courier New" w:hint="default"/>
      </w:rPr>
    </w:lvl>
    <w:lvl w:ilvl="2" w:tplc="DBC21DEC">
      <w:start w:val="1"/>
      <w:numFmt w:val="bullet"/>
      <w:lvlText w:val=""/>
      <w:lvlJc w:val="left"/>
      <w:pPr>
        <w:ind w:left="2160" w:hanging="360"/>
      </w:pPr>
      <w:rPr>
        <w:rFonts w:ascii="Wingdings" w:hAnsi="Wingdings" w:hint="default"/>
      </w:rPr>
    </w:lvl>
    <w:lvl w:ilvl="3" w:tplc="6CCE73A4">
      <w:start w:val="1"/>
      <w:numFmt w:val="bullet"/>
      <w:lvlText w:val=""/>
      <w:lvlJc w:val="left"/>
      <w:pPr>
        <w:ind w:left="2880" w:hanging="360"/>
      </w:pPr>
      <w:rPr>
        <w:rFonts w:ascii="Symbol" w:hAnsi="Symbol" w:hint="default"/>
      </w:rPr>
    </w:lvl>
    <w:lvl w:ilvl="4" w:tplc="BA6A1824">
      <w:start w:val="1"/>
      <w:numFmt w:val="bullet"/>
      <w:lvlText w:val="o"/>
      <w:lvlJc w:val="left"/>
      <w:pPr>
        <w:ind w:left="3600" w:hanging="360"/>
      </w:pPr>
      <w:rPr>
        <w:rFonts w:ascii="Courier New" w:hAnsi="Courier New" w:hint="default"/>
      </w:rPr>
    </w:lvl>
    <w:lvl w:ilvl="5" w:tplc="83A61C1E">
      <w:start w:val="1"/>
      <w:numFmt w:val="bullet"/>
      <w:lvlText w:val=""/>
      <w:lvlJc w:val="left"/>
      <w:pPr>
        <w:ind w:left="4320" w:hanging="360"/>
      </w:pPr>
      <w:rPr>
        <w:rFonts w:ascii="Wingdings" w:hAnsi="Wingdings" w:hint="default"/>
      </w:rPr>
    </w:lvl>
    <w:lvl w:ilvl="6" w:tplc="0AFE1F1E">
      <w:start w:val="1"/>
      <w:numFmt w:val="bullet"/>
      <w:lvlText w:val=""/>
      <w:lvlJc w:val="left"/>
      <w:pPr>
        <w:ind w:left="5040" w:hanging="360"/>
      </w:pPr>
      <w:rPr>
        <w:rFonts w:ascii="Symbol" w:hAnsi="Symbol" w:hint="default"/>
      </w:rPr>
    </w:lvl>
    <w:lvl w:ilvl="7" w:tplc="1730FB14">
      <w:start w:val="1"/>
      <w:numFmt w:val="bullet"/>
      <w:lvlText w:val="o"/>
      <w:lvlJc w:val="left"/>
      <w:pPr>
        <w:ind w:left="5760" w:hanging="360"/>
      </w:pPr>
      <w:rPr>
        <w:rFonts w:ascii="Courier New" w:hAnsi="Courier New" w:hint="default"/>
      </w:rPr>
    </w:lvl>
    <w:lvl w:ilvl="8" w:tplc="BDF031F2">
      <w:start w:val="1"/>
      <w:numFmt w:val="bullet"/>
      <w:lvlText w:val=""/>
      <w:lvlJc w:val="left"/>
      <w:pPr>
        <w:ind w:left="6480" w:hanging="360"/>
      </w:pPr>
      <w:rPr>
        <w:rFonts w:ascii="Wingdings" w:hAnsi="Wingdings" w:hint="default"/>
      </w:rPr>
    </w:lvl>
  </w:abstractNum>
  <w:abstractNum w:abstractNumId="175" w15:restartNumberingAfterBreak="0">
    <w:nsid w:val="5BC473A6"/>
    <w:multiLevelType w:val="hybridMultilevel"/>
    <w:tmpl w:val="FFFFFFFF"/>
    <w:lvl w:ilvl="0" w:tplc="F18E69AA">
      <w:start w:val="1"/>
      <w:numFmt w:val="bullet"/>
      <w:lvlText w:val=""/>
      <w:lvlJc w:val="left"/>
      <w:pPr>
        <w:ind w:left="720" w:hanging="360"/>
      </w:pPr>
      <w:rPr>
        <w:rFonts w:ascii="Symbol" w:hAnsi="Symbol" w:hint="default"/>
      </w:rPr>
    </w:lvl>
    <w:lvl w:ilvl="1" w:tplc="2C948386">
      <w:start w:val="1"/>
      <w:numFmt w:val="bullet"/>
      <w:lvlText w:val="o"/>
      <w:lvlJc w:val="left"/>
      <w:pPr>
        <w:ind w:left="1440" w:hanging="360"/>
      </w:pPr>
      <w:rPr>
        <w:rFonts w:ascii="Courier New" w:hAnsi="Courier New" w:hint="default"/>
      </w:rPr>
    </w:lvl>
    <w:lvl w:ilvl="2" w:tplc="0EAEAEB8">
      <w:start w:val="1"/>
      <w:numFmt w:val="bullet"/>
      <w:lvlText w:val=""/>
      <w:lvlJc w:val="left"/>
      <w:pPr>
        <w:ind w:left="2160" w:hanging="360"/>
      </w:pPr>
      <w:rPr>
        <w:rFonts w:ascii="Wingdings" w:hAnsi="Wingdings" w:hint="default"/>
      </w:rPr>
    </w:lvl>
    <w:lvl w:ilvl="3" w:tplc="746E0272">
      <w:start w:val="1"/>
      <w:numFmt w:val="bullet"/>
      <w:lvlText w:val=""/>
      <w:lvlJc w:val="left"/>
      <w:pPr>
        <w:ind w:left="2880" w:hanging="360"/>
      </w:pPr>
      <w:rPr>
        <w:rFonts w:ascii="Symbol" w:hAnsi="Symbol" w:hint="default"/>
      </w:rPr>
    </w:lvl>
    <w:lvl w:ilvl="4" w:tplc="467A446C">
      <w:start w:val="1"/>
      <w:numFmt w:val="bullet"/>
      <w:lvlText w:val="o"/>
      <w:lvlJc w:val="left"/>
      <w:pPr>
        <w:ind w:left="3600" w:hanging="360"/>
      </w:pPr>
      <w:rPr>
        <w:rFonts w:ascii="Courier New" w:hAnsi="Courier New" w:hint="default"/>
      </w:rPr>
    </w:lvl>
    <w:lvl w:ilvl="5" w:tplc="3E546CA6">
      <w:start w:val="1"/>
      <w:numFmt w:val="bullet"/>
      <w:lvlText w:val=""/>
      <w:lvlJc w:val="left"/>
      <w:pPr>
        <w:ind w:left="4320" w:hanging="360"/>
      </w:pPr>
      <w:rPr>
        <w:rFonts w:ascii="Wingdings" w:hAnsi="Wingdings" w:hint="default"/>
      </w:rPr>
    </w:lvl>
    <w:lvl w:ilvl="6" w:tplc="9F44678E">
      <w:start w:val="1"/>
      <w:numFmt w:val="bullet"/>
      <w:lvlText w:val=""/>
      <w:lvlJc w:val="left"/>
      <w:pPr>
        <w:ind w:left="5040" w:hanging="360"/>
      </w:pPr>
      <w:rPr>
        <w:rFonts w:ascii="Symbol" w:hAnsi="Symbol" w:hint="default"/>
      </w:rPr>
    </w:lvl>
    <w:lvl w:ilvl="7" w:tplc="1DF6D7B8">
      <w:start w:val="1"/>
      <w:numFmt w:val="bullet"/>
      <w:lvlText w:val="o"/>
      <w:lvlJc w:val="left"/>
      <w:pPr>
        <w:ind w:left="5760" w:hanging="360"/>
      </w:pPr>
      <w:rPr>
        <w:rFonts w:ascii="Courier New" w:hAnsi="Courier New" w:hint="default"/>
      </w:rPr>
    </w:lvl>
    <w:lvl w:ilvl="8" w:tplc="548E2884">
      <w:start w:val="1"/>
      <w:numFmt w:val="bullet"/>
      <w:lvlText w:val=""/>
      <w:lvlJc w:val="left"/>
      <w:pPr>
        <w:ind w:left="6480" w:hanging="360"/>
      </w:pPr>
      <w:rPr>
        <w:rFonts w:ascii="Wingdings" w:hAnsi="Wingdings" w:hint="default"/>
      </w:rPr>
    </w:lvl>
  </w:abstractNum>
  <w:abstractNum w:abstractNumId="176" w15:restartNumberingAfterBreak="0">
    <w:nsid w:val="5BC4A6B6"/>
    <w:multiLevelType w:val="hybridMultilevel"/>
    <w:tmpl w:val="FFFFFFFF"/>
    <w:lvl w:ilvl="0" w:tplc="2A6A7838">
      <w:start w:val="1"/>
      <w:numFmt w:val="bullet"/>
      <w:lvlText w:val=""/>
      <w:lvlJc w:val="left"/>
      <w:pPr>
        <w:ind w:left="720" w:hanging="360"/>
      </w:pPr>
      <w:rPr>
        <w:rFonts w:ascii="Symbol" w:hAnsi="Symbol" w:hint="default"/>
      </w:rPr>
    </w:lvl>
    <w:lvl w:ilvl="1" w:tplc="5DFE3E3E">
      <w:start w:val="1"/>
      <w:numFmt w:val="bullet"/>
      <w:lvlText w:val="o"/>
      <w:lvlJc w:val="left"/>
      <w:pPr>
        <w:ind w:left="1440" w:hanging="360"/>
      </w:pPr>
      <w:rPr>
        <w:rFonts w:ascii="Courier New" w:hAnsi="Courier New" w:hint="default"/>
      </w:rPr>
    </w:lvl>
    <w:lvl w:ilvl="2" w:tplc="523C442C">
      <w:start w:val="1"/>
      <w:numFmt w:val="bullet"/>
      <w:lvlText w:val=""/>
      <w:lvlJc w:val="left"/>
      <w:pPr>
        <w:ind w:left="2160" w:hanging="360"/>
      </w:pPr>
      <w:rPr>
        <w:rFonts w:ascii="Wingdings" w:hAnsi="Wingdings" w:hint="default"/>
      </w:rPr>
    </w:lvl>
    <w:lvl w:ilvl="3" w:tplc="B9A69ACE">
      <w:start w:val="1"/>
      <w:numFmt w:val="bullet"/>
      <w:lvlText w:val=""/>
      <w:lvlJc w:val="left"/>
      <w:pPr>
        <w:ind w:left="2880" w:hanging="360"/>
      </w:pPr>
      <w:rPr>
        <w:rFonts w:ascii="Symbol" w:hAnsi="Symbol" w:hint="default"/>
      </w:rPr>
    </w:lvl>
    <w:lvl w:ilvl="4" w:tplc="60ECC43E">
      <w:start w:val="1"/>
      <w:numFmt w:val="bullet"/>
      <w:lvlText w:val="o"/>
      <w:lvlJc w:val="left"/>
      <w:pPr>
        <w:ind w:left="3600" w:hanging="360"/>
      </w:pPr>
      <w:rPr>
        <w:rFonts w:ascii="Courier New" w:hAnsi="Courier New" w:hint="default"/>
      </w:rPr>
    </w:lvl>
    <w:lvl w:ilvl="5" w:tplc="0E005842">
      <w:start w:val="1"/>
      <w:numFmt w:val="bullet"/>
      <w:lvlText w:val=""/>
      <w:lvlJc w:val="left"/>
      <w:pPr>
        <w:ind w:left="4320" w:hanging="360"/>
      </w:pPr>
      <w:rPr>
        <w:rFonts w:ascii="Wingdings" w:hAnsi="Wingdings" w:hint="default"/>
      </w:rPr>
    </w:lvl>
    <w:lvl w:ilvl="6" w:tplc="64C4512C">
      <w:start w:val="1"/>
      <w:numFmt w:val="bullet"/>
      <w:lvlText w:val=""/>
      <w:lvlJc w:val="left"/>
      <w:pPr>
        <w:ind w:left="5040" w:hanging="360"/>
      </w:pPr>
      <w:rPr>
        <w:rFonts w:ascii="Symbol" w:hAnsi="Symbol" w:hint="default"/>
      </w:rPr>
    </w:lvl>
    <w:lvl w:ilvl="7" w:tplc="986E55DE">
      <w:start w:val="1"/>
      <w:numFmt w:val="bullet"/>
      <w:lvlText w:val="o"/>
      <w:lvlJc w:val="left"/>
      <w:pPr>
        <w:ind w:left="5760" w:hanging="360"/>
      </w:pPr>
      <w:rPr>
        <w:rFonts w:ascii="Courier New" w:hAnsi="Courier New" w:hint="default"/>
      </w:rPr>
    </w:lvl>
    <w:lvl w:ilvl="8" w:tplc="8B5CE0E6">
      <w:start w:val="1"/>
      <w:numFmt w:val="bullet"/>
      <w:lvlText w:val=""/>
      <w:lvlJc w:val="left"/>
      <w:pPr>
        <w:ind w:left="6480" w:hanging="360"/>
      </w:pPr>
      <w:rPr>
        <w:rFonts w:ascii="Wingdings" w:hAnsi="Wingdings" w:hint="default"/>
      </w:rPr>
    </w:lvl>
  </w:abstractNum>
  <w:abstractNum w:abstractNumId="177" w15:restartNumberingAfterBreak="0">
    <w:nsid w:val="5BD43738"/>
    <w:multiLevelType w:val="hybridMultilevel"/>
    <w:tmpl w:val="05B43D90"/>
    <w:lvl w:ilvl="0" w:tplc="D1EE5706">
      <w:start w:val="1"/>
      <w:numFmt w:val="bullet"/>
      <w:lvlText w:val=""/>
      <w:lvlJc w:val="left"/>
      <w:pPr>
        <w:ind w:left="720" w:hanging="360"/>
      </w:pPr>
      <w:rPr>
        <w:rFonts w:ascii="Symbol" w:hAnsi="Symbol" w:hint="default"/>
      </w:rPr>
    </w:lvl>
    <w:lvl w:ilvl="1" w:tplc="0FB4C7C8">
      <w:start w:val="1"/>
      <w:numFmt w:val="bullet"/>
      <w:lvlText w:val="o"/>
      <w:lvlJc w:val="left"/>
      <w:pPr>
        <w:ind w:left="1440" w:hanging="360"/>
      </w:pPr>
      <w:rPr>
        <w:rFonts w:ascii="Courier New" w:hAnsi="Courier New" w:hint="default"/>
      </w:rPr>
    </w:lvl>
    <w:lvl w:ilvl="2" w:tplc="E0165F8A">
      <w:start w:val="1"/>
      <w:numFmt w:val="bullet"/>
      <w:lvlText w:val=""/>
      <w:lvlJc w:val="left"/>
      <w:pPr>
        <w:ind w:left="2160" w:hanging="360"/>
      </w:pPr>
      <w:rPr>
        <w:rFonts w:ascii="Wingdings" w:hAnsi="Wingdings" w:hint="default"/>
      </w:rPr>
    </w:lvl>
    <w:lvl w:ilvl="3" w:tplc="A6D838E8">
      <w:start w:val="1"/>
      <w:numFmt w:val="bullet"/>
      <w:lvlText w:val=""/>
      <w:lvlJc w:val="left"/>
      <w:pPr>
        <w:ind w:left="2880" w:hanging="360"/>
      </w:pPr>
      <w:rPr>
        <w:rFonts w:ascii="Symbol" w:hAnsi="Symbol" w:hint="default"/>
      </w:rPr>
    </w:lvl>
    <w:lvl w:ilvl="4" w:tplc="6E845DFA">
      <w:start w:val="1"/>
      <w:numFmt w:val="bullet"/>
      <w:lvlText w:val="o"/>
      <w:lvlJc w:val="left"/>
      <w:pPr>
        <w:ind w:left="3600" w:hanging="360"/>
      </w:pPr>
      <w:rPr>
        <w:rFonts w:ascii="Courier New" w:hAnsi="Courier New" w:hint="default"/>
      </w:rPr>
    </w:lvl>
    <w:lvl w:ilvl="5" w:tplc="963615E6">
      <w:start w:val="1"/>
      <w:numFmt w:val="bullet"/>
      <w:lvlText w:val=""/>
      <w:lvlJc w:val="left"/>
      <w:pPr>
        <w:ind w:left="4320" w:hanging="360"/>
      </w:pPr>
      <w:rPr>
        <w:rFonts w:ascii="Wingdings" w:hAnsi="Wingdings" w:hint="default"/>
      </w:rPr>
    </w:lvl>
    <w:lvl w:ilvl="6" w:tplc="80F0FC64">
      <w:start w:val="1"/>
      <w:numFmt w:val="bullet"/>
      <w:lvlText w:val=""/>
      <w:lvlJc w:val="left"/>
      <w:pPr>
        <w:ind w:left="5040" w:hanging="360"/>
      </w:pPr>
      <w:rPr>
        <w:rFonts w:ascii="Symbol" w:hAnsi="Symbol" w:hint="default"/>
      </w:rPr>
    </w:lvl>
    <w:lvl w:ilvl="7" w:tplc="2446DA44">
      <w:start w:val="1"/>
      <w:numFmt w:val="bullet"/>
      <w:lvlText w:val="o"/>
      <w:lvlJc w:val="left"/>
      <w:pPr>
        <w:ind w:left="5760" w:hanging="360"/>
      </w:pPr>
      <w:rPr>
        <w:rFonts w:ascii="Courier New" w:hAnsi="Courier New" w:hint="default"/>
      </w:rPr>
    </w:lvl>
    <w:lvl w:ilvl="8" w:tplc="DB4A49B8">
      <w:start w:val="1"/>
      <w:numFmt w:val="bullet"/>
      <w:lvlText w:val=""/>
      <w:lvlJc w:val="left"/>
      <w:pPr>
        <w:ind w:left="6480" w:hanging="360"/>
      </w:pPr>
      <w:rPr>
        <w:rFonts w:ascii="Wingdings" w:hAnsi="Wingdings" w:hint="default"/>
      </w:rPr>
    </w:lvl>
  </w:abstractNum>
  <w:abstractNum w:abstractNumId="178" w15:restartNumberingAfterBreak="0">
    <w:nsid w:val="5BE07E2B"/>
    <w:multiLevelType w:val="hybridMultilevel"/>
    <w:tmpl w:val="FFFFFFFF"/>
    <w:lvl w:ilvl="0" w:tplc="7644AE70">
      <w:start w:val="1"/>
      <w:numFmt w:val="bullet"/>
      <w:lvlText w:val=""/>
      <w:lvlJc w:val="left"/>
      <w:pPr>
        <w:ind w:left="720" w:hanging="360"/>
      </w:pPr>
      <w:rPr>
        <w:rFonts w:ascii="Symbol" w:hAnsi="Symbol" w:hint="default"/>
      </w:rPr>
    </w:lvl>
    <w:lvl w:ilvl="1" w:tplc="8BE0ADBC">
      <w:start w:val="1"/>
      <w:numFmt w:val="bullet"/>
      <w:lvlText w:val="o"/>
      <w:lvlJc w:val="left"/>
      <w:pPr>
        <w:ind w:left="1440" w:hanging="360"/>
      </w:pPr>
      <w:rPr>
        <w:rFonts w:ascii="Courier New" w:hAnsi="Courier New" w:hint="default"/>
      </w:rPr>
    </w:lvl>
    <w:lvl w:ilvl="2" w:tplc="B7B05AD2">
      <w:start w:val="1"/>
      <w:numFmt w:val="bullet"/>
      <w:lvlText w:val=""/>
      <w:lvlJc w:val="left"/>
      <w:pPr>
        <w:ind w:left="2160" w:hanging="360"/>
      </w:pPr>
      <w:rPr>
        <w:rFonts w:ascii="Wingdings" w:hAnsi="Wingdings" w:hint="default"/>
      </w:rPr>
    </w:lvl>
    <w:lvl w:ilvl="3" w:tplc="A11AF714">
      <w:start w:val="1"/>
      <w:numFmt w:val="bullet"/>
      <w:lvlText w:val=""/>
      <w:lvlJc w:val="left"/>
      <w:pPr>
        <w:ind w:left="2880" w:hanging="360"/>
      </w:pPr>
      <w:rPr>
        <w:rFonts w:ascii="Symbol" w:hAnsi="Symbol" w:hint="default"/>
      </w:rPr>
    </w:lvl>
    <w:lvl w:ilvl="4" w:tplc="68969E30">
      <w:start w:val="1"/>
      <w:numFmt w:val="bullet"/>
      <w:lvlText w:val="o"/>
      <w:lvlJc w:val="left"/>
      <w:pPr>
        <w:ind w:left="3600" w:hanging="360"/>
      </w:pPr>
      <w:rPr>
        <w:rFonts w:ascii="Courier New" w:hAnsi="Courier New" w:hint="default"/>
      </w:rPr>
    </w:lvl>
    <w:lvl w:ilvl="5" w:tplc="390E2712">
      <w:start w:val="1"/>
      <w:numFmt w:val="bullet"/>
      <w:lvlText w:val=""/>
      <w:lvlJc w:val="left"/>
      <w:pPr>
        <w:ind w:left="4320" w:hanging="360"/>
      </w:pPr>
      <w:rPr>
        <w:rFonts w:ascii="Wingdings" w:hAnsi="Wingdings" w:hint="default"/>
      </w:rPr>
    </w:lvl>
    <w:lvl w:ilvl="6" w:tplc="649E6EE6">
      <w:start w:val="1"/>
      <w:numFmt w:val="bullet"/>
      <w:lvlText w:val=""/>
      <w:lvlJc w:val="left"/>
      <w:pPr>
        <w:ind w:left="5040" w:hanging="360"/>
      </w:pPr>
      <w:rPr>
        <w:rFonts w:ascii="Symbol" w:hAnsi="Symbol" w:hint="default"/>
      </w:rPr>
    </w:lvl>
    <w:lvl w:ilvl="7" w:tplc="CDDCEA94">
      <w:start w:val="1"/>
      <w:numFmt w:val="bullet"/>
      <w:lvlText w:val="o"/>
      <w:lvlJc w:val="left"/>
      <w:pPr>
        <w:ind w:left="5760" w:hanging="360"/>
      </w:pPr>
      <w:rPr>
        <w:rFonts w:ascii="Courier New" w:hAnsi="Courier New" w:hint="default"/>
      </w:rPr>
    </w:lvl>
    <w:lvl w:ilvl="8" w:tplc="BD6EA4D2">
      <w:start w:val="1"/>
      <w:numFmt w:val="bullet"/>
      <w:lvlText w:val=""/>
      <w:lvlJc w:val="left"/>
      <w:pPr>
        <w:ind w:left="6480" w:hanging="360"/>
      </w:pPr>
      <w:rPr>
        <w:rFonts w:ascii="Wingdings" w:hAnsi="Wingdings" w:hint="default"/>
      </w:rPr>
    </w:lvl>
  </w:abstractNum>
  <w:abstractNum w:abstractNumId="179" w15:restartNumberingAfterBreak="0">
    <w:nsid w:val="5BF09E35"/>
    <w:multiLevelType w:val="hybridMultilevel"/>
    <w:tmpl w:val="FFFFFFFF"/>
    <w:lvl w:ilvl="0" w:tplc="9AC271AE">
      <w:start w:val="1"/>
      <w:numFmt w:val="bullet"/>
      <w:lvlText w:val=""/>
      <w:lvlJc w:val="left"/>
      <w:pPr>
        <w:ind w:left="720" w:hanging="360"/>
      </w:pPr>
      <w:rPr>
        <w:rFonts w:ascii="Wingdings" w:hAnsi="Wingdings" w:hint="default"/>
      </w:rPr>
    </w:lvl>
    <w:lvl w:ilvl="1" w:tplc="A5289A2C">
      <w:start w:val="1"/>
      <w:numFmt w:val="bullet"/>
      <w:lvlText w:val=""/>
      <w:lvlJc w:val="left"/>
      <w:pPr>
        <w:ind w:left="1440" w:hanging="360"/>
      </w:pPr>
      <w:rPr>
        <w:rFonts w:ascii="Wingdings" w:hAnsi="Wingdings" w:hint="default"/>
      </w:rPr>
    </w:lvl>
    <w:lvl w:ilvl="2" w:tplc="32E49CD0">
      <w:start w:val="1"/>
      <w:numFmt w:val="bullet"/>
      <w:lvlText w:val=""/>
      <w:lvlJc w:val="left"/>
      <w:pPr>
        <w:ind w:left="2160" w:hanging="360"/>
      </w:pPr>
      <w:rPr>
        <w:rFonts w:ascii="Wingdings" w:hAnsi="Wingdings" w:hint="default"/>
      </w:rPr>
    </w:lvl>
    <w:lvl w:ilvl="3" w:tplc="4414463A">
      <w:start w:val="1"/>
      <w:numFmt w:val="bullet"/>
      <w:lvlText w:val=""/>
      <w:lvlJc w:val="left"/>
      <w:pPr>
        <w:ind w:left="2880" w:hanging="360"/>
      </w:pPr>
      <w:rPr>
        <w:rFonts w:ascii="Wingdings" w:hAnsi="Wingdings" w:hint="default"/>
      </w:rPr>
    </w:lvl>
    <w:lvl w:ilvl="4" w:tplc="8C24A2FA">
      <w:start w:val="1"/>
      <w:numFmt w:val="bullet"/>
      <w:lvlText w:val=""/>
      <w:lvlJc w:val="left"/>
      <w:pPr>
        <w:ind w:left="3600" w:hanging="360"/>
      </w:pPr>
      <w:rPr>
        <w:rFonts w:ascii="Wingdings" w:hAnsi="Wingdings" w:hint="default"/>
      </w:rPr>
    </w:lvl>
    <w:lvl w:ilvl="5" w:tplc="D584AED6">
      <w:start w:val="1"/>
      <w:numFmt w:val="bullet"/>
      <w:lvlText w:val=""/>
      <w:lvlJc w:val="left"/>
      <w:pPr>
        <w:ind w:left="4320" w:hanging="360"/>
      </w:pPr>
      <w:rPr>
        <w:rFonts w:ascii="Wingdings" w:hAnsi="Wingdings" w:hint="default"/>
      </w:rPr>
    </w:lvl>
    <w:lvl w:ilvl="6" w:tplc="F5243102">
      <w:start w:val="1"/>
      <w:numFmt w:val="bullet"/>
      <w:lvlText w:val=""/>
      <w:lvlJc w:val="left"/>
      <w:pPr>
        <w:ind w:left="5040" w:hanging="360"/>
      </w:pPr>
      <w:rPr>
        <w:rFonts w:ascii="Wingdings" w:hAnsi="Wingdings" w:hint="default"/>
      </w:rPr>
    </w:lvl>
    <w:lvl w:ilvl="7" w:tplc="681A087E">
      <w:start w:val="1"/>
      <w:numFmt w:val="bullet"/>
      <w:lvlText w:val=""/>
      <w:lvlJc w:val="left"/>
      <w:pPr>
        <w:ind w:left="5760" w:hanging="360"/>
      </w:pPr>
      <w:rPr>
        <w:rFonts w:ascii="Wingdings" w:hAnsi="Wingdings" w:hint="default"/>
      </w:rPr>
    </w:lvl>
    <w:lvl w:ilvl="8" w:tplc="2F006B4E">
      <w:start w:val="1"/>
      <w:numFmt w:val="bullet"/>
      <w:lvlText w:val=""/>
      <w:lvlJc w:val="left"/>
      <w:pPr>
        <w:ind w:left="6480" w:hanging="360"/>
      </w:pPr>
      <w:rPr>
        <w:rFonts w:ascii="Wingdings" w:hAnsi="Wingdings" w:hint="default"/>
      </w:rPr>
    </w:lvl>
  </w:abstractNum>
  <w:abstractNum w:abstractNumId="180" w15:restartNumberingAfterBreak="0">
    <w:nsid w:val="5CA6295A"/>
    <w:multiLevelType w:val="hybridMultilevel"/>
    <w:tmpl w:val="160648B6"/>
    <w:lvl w:ilvl="0" w:tplc="1A8CAFFC">
      <w:start w:val="1"/>
      <w:numFmt w:val="bullet"/>
      <w:lvlText w:val=""/>
      <w:lvlJc w:val="left"/>
      <w:pPr>
        <w:ind w:left="720" w:hanging="360"/>
      </w:pPr>
      <w:rPr>
        <w:rFonts w:ascii="Symbol" w:hAnsi="Symbol" w:hint="default"/>
      </w:rPr>
    </w:lvl>
    <w:lvl w:ilvl="1" w:tplc="ECCCE178" w:tentative="1">
      <w:start w:val="1"/>
      <w:numFmt w:val="bullet"/>
      <w:lvlText w:val="o"/>
      <w:lvlJc w:val="left"/>
      <w:pPr>
        <w:ind w:left="1440" w:hanging="360"/>
      </w:pPr>
      <w:rPr>
        <w:rFonts w:ascii="Courier New" w:hAnsi="Courier New" w:hint="default"/>
      </w:rPr>
    </w:lvl>
    <w:lvl w:ilvl="2" w:tplc="539E4E86" w:tentative="1">
      <w:start w:val="1"/>
      <w:numFmt w:val="bullet"/>
      <w:lvlText w:val=""/>
      <w:lvlJc w:val="left"/>
      <w:pPr>
        <w:ind w:left="2160" w:hanging="360"/>
      </w:pPr>
      <w:rPr>
        <w:rFonts w:ascii="Wingdings" w:hAnsi="Wingdings" w:hint="default"/>
      </w:rPr>
    </w:lvl>
    <w:lvl w:ilvl="3" w:tplc="E7C4F546" w:tentative="1">
      <w:start w:val="1"/>
      <w:numFmt w:val="bullet"/>
      <w:lvlText w:val=""/>
      <w:lvlJc w:val="left"/>
      <w:pPr>
        <w:ind w:left="2880" w:hanging="360"/>
      </w:pPr>
      <w:rPr>
        <w:rFonts w:ascii="Symbol" w:hAnsi="Symbol" w:hint="default"/>
      </w:rPr>
    </w:lvl>
    <w:lvl w:ilvl="4" w:tplc="FE689FC0" w:tentative="1">
      <w:start w:val="1"/>
      <w:numFmt w:val="bullet"/>
      <w:lvlText w:val="o"/>
      <w:lvlJc w:val="left"/>
      <w:pPr>
        <w:ind w:left="3600" w:hanging="360"/>
      </w:pPr>
      <w:rPr>
        <w:rFonts w:ascii="Courier New" w:hAnsi="Courier New" w:hint="default"/>
      </w:rPr>
    </w:lvl>
    <w:lvl w:ilvl="5" w:tplc="2B06D4A8" w:tentative="1">
      <w:start w:val="1"/>
      <w:numFmt w:val="bullet"/>
      <w:lvlText w:val=""/>
      <w:lvlJc w:val="left"/>
      <w:pPr>
        <w:ind w:left="4320" w:hanging="360"/>
      </w:pPr>
      <w:rPr>
        <w:rFonts w:ascii="Wingdings" w:hAnsi="Wingdings" w:hint="default"/>
      </w:rPr>
    </w:lvl>
    <w:lvl w:ilvl="6" w:tplc="AD008C66" w:tentative="1">
      <w:start w:val="1"/>
      <w:numFmt w:val="bullet"/>
      <w:lvlText w:val=""/>
      <w:lvlJc w:val="left"/>
      <w:pPr>
        <w:ind w:left="5040" w:hanging="360"/>
      </w:pPr>
      <w:rPr>
        <w:rFonts w:ascii="Symbol" w:hAnsi="Symbol" w:hint="default"/>
      </w:rPr>
    </w:lvl>
    <w:lvl w:ilvl="7" w:tplc="A56C9408" w:tentative="1">
      <w:start w:val="1"/>
      <w:numFmt w:val="bullet"/>
      <w:lvlText w:val="o"/>
      <w:lvlJc w:val="left"/>
      <w:pPr>
        <w:ind w:left="5760" w:hanging="360"/>
      </w:pPr>
      <w:rPr>
        <w:rFonts w:ascii="Courier New" w:hAnsi="Courier New" w:hint="default"/>
      </w:rPr>
    </w:lvl>
    <w:lvl w:ilvl="8" w:tplc="9970E936" w:tentative="1">
      <w:start w:val="1"/>
      <w:numFmt w:val="bullet"/>
      <w:lvlText w:val=""/>
      <w:lvlJc w:val="left"/>
      <w:pPr>
        <w:ind w:left="6480" w:hanging="360"/>
      </w:pPr>
      <w:rPr>
        <w:rFonts w:ascii="Wingdings" w:hAnsi="Wingdings" w:hint="default"/>
      </w:rPr>
    </w:lvl>
  </w:abstractNum>
  <w:abstractNum w:abstractNumId="181" w15:restartNumberingAfterBreak="0">
    <w:nsid w:val="5E672025"/>
    <w:multiLevelType w:val="hybridMultilevel"/>
    <w:tmpl w:val="FFFFFFFF"/>
    <w:lvl w:ilvl="0" w:tplc="A036E030">
      <w:start w:val="1"/>
      <w:numFmt w:val="bullet"/>
      <w:lvlText w:val=""/>
      <w:lvlJc w:val="left"/>
      <w:pPr>
        <w:ind w:left="720" w:hanging="360"/>
      </w:pPr>
      <w:rPr>
        <w:rFonts w:ascii="Wingdings" w:hAnsi="Wingdings" w:hint="default"/>
      </w:rPr>
    </w:lvl>
    <w:lvl w:ilvl="1" w:tplc="4D865BFA">
      <w:start w:val="1"/>
      <w:numFmt w:val="bullet"/>
      <w:lvlText w:val=""/>
      <w:lvlJc w:val="left"/>
      <w:pPr>
        <w:ind w:left="1440" w:hanging="360"/>
      </w:pPr>
      <w:rPr>
        <w:rFonts w:ascii="Wingdings" w:hAnsi="Wingdings" w:hint="default"/>
      </w:rPr>
    </w:lvl>
    <w:lvl w:ilvl="2" w:tplc="FF0034E2">
      <w:start w:val="1"/>
      <w:numFmt w:val="bullet"/>
      <w:lvlText w:val=""/>
      <w:lvlJc w:val="left"/>
      <w:pPr>
        <w:ind w:left="2160" w:hanging="360"/>
      </w:pPr>
      <w:rPr>
        <w:rFonts w:ascii="Wingdings" w:hAnsi="Wingdings" w:hint="default"/>
      </w:rPr>
    </w:lvl>
    <w:lvl w:ilvl="3" w:tplc="0D7CA22C">
      <w:start w:val="1"/>
      <w:numFmt w:val="bullet"/>
      <w:lvlText w:val=""/>
      <w:lvlJc w:val="left"/>
      <w:pPr>
        <w:ind w:left="2880" w:hanging="360"/>
      </w:pPr>
      <w:rPr>
        <w:rFonts w:ascii="Wingdings" w:hAnsi="Wingdings" w:hint="default"/>
      </w:rPr>
    </w:lvl>
    <w:lvl w:ilvl="4" w:tplc="FAA4F26A">
      <w:start w:val="1"/>
      <w:numFmt w:val="bullet"/>
      <w:lvlText w:val=""/>
      <w:lvlJc w:val="left"/>
      <w:pPr>
        <w:ind w:left="3600" w:hanging="360"/>
      </w:pPr>
      <w:rPr>
        <w:rFonts w:ascii="Wingdings" w:hAnsi="Wingdings" w:hint="default"/>
      </w:rPr>
    </w:lvl>
    <w:lvl w:ilvl="5" w:tplc="7AFC9AB4">
      <w:start w:val="1"/>
      <w:numFmt w:val="bullet"/>
      <w:lvlText w:val=""/>
      <w:lvlJc w:val="left"/>
      <w:pPr>
        <w:ind w:left="4320" w:hanging="360"/>
      </w:pPr>
      <w:rPr>
        <w:rFonts w:ascii="Wingdings" w:hAnsi="Wingdings" w:hint="default"/>
      </w:rPr>
    </w:lvl>
    <w:lvl w:ilvl="6" w:tplc="571C2E3E">
      <w:start w:val="1"/>
      <w:numFmt w:val="bullet"/>
      <w:lvlText w:val=""/>
      <w:lvlJc w:val="left"/>
      <w:pPr>
        <w:ind w:left="5040" w:hanging="360"/>
      </w:pPr>
      <w:rPr>
        <w:rFonts w:ascii="Wingdings" w:hAnsi="Wingdings" w:hint="default"/>
      </w:rPr>
    </w:lvl>
    <w:lvl w:ilvl="7" w:tplc="4AFCFCAC">
      <w:start w:val="1"/>
      <w:numFmt w:val="bullet"/>
      <w:lvlText w:val=""/>
      <w:lvlJc w:val="left"/>
      <w:pPr>
        <w:ind w:left="5760" w:hanging="360"/>
      </w:pPr>
      <w:rPr>
        <w:rFonts w:ascii="Wingdings" w:hAnsi="Wingdings" w:hint="default"/>
      </w:rPr>
    </w:lvl>
    <w:lvl w:ilvl="8" w:tplc="12C209FE">
      <w:start w:val="1"/>
      <w:numFmt w:val="bullet"/>
      <w:lvlText w:val=""/>
      <w:lvlJc w:val="left"/>
      <w:pPr>
        <w:ind w:left="6480" w:hanging="360"/>
      </w:pPr>
      <w:rPr>
        <w:rFonts w:ascii="Wingdings" w:hAnsi="Wingdings" w:hint="default"/>
      </w:rPr>
    </w:lvl>
  </w:abstractNum>
  <w:abstractNum w:abstractNumId="182" w15:restartNumberingAfterBreak="0">
    <w:nsid w:val="5EF0133D"/>
    <w:multiLevelType w:val="hybridMultilevel"/>
    <w:tmpl w:val="FFFFFFFF"/>
    <w:lvl w:ilvl="0" w:tplc="75B28F8E">
      <w:start w:val="1"/>
      <w:numFmt w:val="bullet"/>
      <w:lvlText w:val=""/>
      <w:lvlJc w:val="left"/>
      <w:pPr>
        <w:ind w:left="720" w:hanging="360"/>
      </w:pPr>
      <w:rPr>
        <w:rFonts w:ascii="Wingdings" w:hAnsi="Wingdings" w:hint="default"/>
      </w:rPr>
    </w:lvl>
    <w:lvl w:ilvl="1" w:tplc="C55CD3FA">
      <w:start w:val="1"/>
      <w:numFmt w:val="bullet"/>
      <w:lvlText w:val=""/>
      <w:lvlJc w:val="left"/>
      <w:pPr>
        <w:ind w:left="1440" w:hanging="360"/>
      </w:pPr>
      <w:rPr>
        <w:rFonts w:ascii="Wingdings" w:hAnsi="Wingdings" w:hint="default"/>
      </w:rPr>
    </w:lvl>
    <w:lvl w:ilvl="2" w:tplc="B470C848">
      <w:start w:val="1"/>
      <w:numFmt w:val="bullet"/>
      <w:lvlText w:val=""/>
      <w:lvlJc w:val="left"/>
      <w:pPr>
        <w:ind w:left="2160" w:hanging="360"/>
      </w:pPr>
      <w:rPr>
        <w:rFonts w:ascii="Wingdings" w:hAnsi="Wingdings" w:hint="default"/>
      </w:rPr>
    </w:lvl>
    <w:lvl w:ilvl="3" w:tplc="2594E914">
      <w:start w:val="1"/>
      <w:numFmt w:val="bullet"/>
      <w:lvlText w:val=""/>
      <w:lvlJc w:val="left"/>
      <w:pPr>
        <w:ind w:left="2880" w:hanging="360"/>
      </w:pPr>
      <w:rPr>
        <w:rFonts w:ascii="Wingdings" w:hAnsi="Wingdings" w:hint="default"/>
      </w:rPr>
    </w:lvl>
    <w:lvl w:ilvl="4" w:tplc="4AEEED32">
      <w:start w:val="1"/>
      <w:numFmt w:val="bullet"/>
      <w:lvlText w:val=""/>
      <w:lvlJc w:val="left"/>
      <w:pPr>
        <w:ind w:left="3600" w:hanging="360"/>
      </w:pPr>
      <w:rPr>
        <w:rFonts w:ascii="Wingdings" w:hAnsi="Wingdings" w:hint="default"/>
      </w:rPr>
    </w:lvl>
    <w:lvl w:ilvl="5" w:tplc="2E32B14A">
      <w:start w:val="1"/>
      <w:numFmt w:val="bullet"/>
      <w:lvlText w:val=""/>
      <w:lvlJc w:val="left"/>
      <w:pPr>
        <w:ind w:left="4320" w:hanging="360"/>
      </w:pPr>
      <w:rPr>
        <w:rFonts w:ascii="Wingdings" w:hAnsi="Wingdings" w:hint="default"/>
      </w:rPr>
    </w:lvl>
    <w:lvl w:ilvl="6" w:tplc="0A78D838">
      <w:start w:val="1"/>
      <w:numFmt w:val="bullet"/>
      <w:lvlText w:val=""/>
      <w:lvlJc w:val="left"/>
      <w:pPr>
        <w:ind w:left="5040" w:hanging="360"/>
      </w:pPr>
      <w:rPr>
        <w:rFonts w:ascii="Wingdings" w:hAnsi="Wingdings" w:hint="default"/>
      </w:rPr>
    </w:lvl>
    <w:lvl w:ilvl="7" w:tplc="72C2F364">
      <w:start w:val="1"/>
      <w:numFmt w:val="bullet"/>
      <w:lvlText w:val=""/>
      <w:lvlJc w:val="left"/>
      <w:pPr>
        <w:ind w:left="5760" w:hanging="360"/>
      </w:pPr>
      <w:rPr>
        <w:rFonts w:ascii="Wingdings" w:hAnsi="Wingdings" w:hint="default"/>
      </w:rPr>
    </w:lvl>
    <w:lvl w:ilvl="8" w:tplc="E9645CB0">
      <w:start w:val="1"/>
      <w:numFmt w:val="bullet"/>
      <w:lvlText w:val=""/>
      <w:lvlJc w:val="left"/>
      <w:pPr>
        <w:ind w:left="6480" w:hanging="360"/>
      </w:pPr>
      <w:rPr>
        <w:rFonts w:ascii="Wingdings" w:hAnsi="Wingdings" w:hint="default"/>
      </w:rPr>
    </w:lvl>
  </w:abstractNum>
  <w:abstractNum w:abstractNumId="183" w15:restartNumberingAfterBreak="0">
    <w:nsid w:val="5F790584"/>
    <w:multiLevelType w:val="hybridMultilevel"/>
    <w:tmpl w:val="FFFFFFFF"/>
    <w:lvl w:ilvl="0" w:tplc="135AD412">
      <w:start w:val="1"/>
      <w:numFmt w:val="bullet"/>
      <w:lvlText w:val=""/>
      <w:lvlJc w:val="left"/>
      <w:pPr>
        <w:ind w:left="720" w:hanging="360"/>
      </w:pPr>
      <w:rPr>
        <w:rFonts w:ascii="Wingdings" w:hAnsi="Wingdings" w:hint="default"/>
      </w:rPr>
    </w:lvl>
    <w:lvl w:ilvl="1" w:tplc="6CDA890C">
      <w:start w:val="1"/>
      <w:numFmt w:val="bullet"/>
      <w:lvlText w:val=""/>
      <w:lvlJc w:val="left"/>
      <w:pPr>
        <w:ind w:left="1440" w:hanging="360"/>
      </w:pPr>
      <w:rPr>
        <w:rFonts w:ascii="Wingdings" w:hAnsi="Wingdings" w:hint="default"/>
      </w:rPr>
    </w:lvl>
    <w:lvl w:ilvl="2" w:tplc="0AF4A582">
      <w:start w:val="1"/>
      <w:numFmt w:val="bullet"/>
      <w:lvlText w:val=""/>
      <w:lvlJc w:val="left"/>
      <w:pPr>
        <w:ind w:left="2160" w:hanging="360"/>
      </w:pPr>
      <w:rPr>
        <w:rFonts w:ascii="Wingdings" w:hAnsi="Wingdings" w:hint="default"/>
      </w:rPr>
    </w:lvl>
    <w:lvl w:ilvl="3" w:tplc="F86CDDF4">
      <w:start w:val="1"/>
      <w:numFmt w:val="bullet"/>
      <w:lvlText w:val=""/>
      <w:lvlJc w:val="left"/>
      <w:pPr>
        <w:ind w:left="2880" w:hanging="360"/>
      </w:pPr>
      <w:rPr>
        <w:rFonts w:ascii="Wingdings" w:hAnsi="Wingdings" w:hint="default"/>
      </w:rPr>
    </w:lvl>
    <w:lvl w:ilvl="4" w:tplc="80966F2E">
      <w:start w:val="1"/>
      <w:numFmt w:val="bullet"/>
      <w:lvlText w:val=""/>
      <w:lvlJc w:val="left"/>
      <w:pPr>
        <w:ind w:left="3600" w:hanging="360"/>
      </w:pPr>
      <w:rPr>
        <w:rFonts w:ascii="Wingdings" w:hAnsi="Wingdings" w:hint="default"/>
      </w:rPr>
    </w:lvl>
    <w:lvl w:ilvl="5" w:tplc="B510D4B4">
      <w:start w:val="1"/>
      <w:numFmt w:val="bullet"/>
      <w:lvlText w:val=""/>
      <w:lvlJc w:val="left"/>
      <w:pPr>
        <w:ind w:left="4320" w:hanging="360"/>
      </w:pPr>
      <w:rPr>
        <w:rFonts w:ascii="Wingdings" w:hAnsi="Wingdings" w:hint="default"/>
      </w:rPr>
    </w:lvl>
    <w:lvl w:ilvl="6" w:tplc="7D9640B6">
      <w:start w:val="1"/>
      <w:numFmt w:val="bullet"/>
      <w:lvlText w:val=""/>
      <w:lvlJc w:val="left"/>
      <w:pPr>
        <w:ind w:left="5040" w:hanging="360"/>
      </w:pPr>
      <w:rPr>
        <w:rFonts w:ascii="Wingdings" w:hAnsi="Wingdings" w:hint="default"/>
      </w:rPr>
    </w:lvl>
    <w:lvl w:ilvl="7" w:tplc="D0CCABEE">
      <w:start w:val="1"/>
      <w:numFmt w:val="bullet"/>
      <w:lvlText w:val=""/>
      <w:lvlJc w:val="left"/>
      <w:pPr>
        <w:ind w:left="5760" w:hanging="360"/>
      </w:pPr>
      <w:rPr>
        <w:rFonts w:ascii="Wingdings" w:hAnsi="Wingdings" w:hint="default"/>
      </w:rPr>
    </w:lvl>
    <w:lvl w:ilvl="8" w:tplc="52A27ED2">
      <w:start w:val="1"/>
      <w:numFmt w:val="bullet"/>
      <w:lvlText w:val=""/>
      <w:lvlJc w:val="left"/>
      <w:pPr>
        <w:ind w:left="6480" w:hanging="360"/>
      </w:pPr>
      <w:rPr>
        <w:rFonts w:ascii="Wingdings" w:hAnsi="Wingdings" w:hint="default"/>
      </w:rPr>
    </w:lvl>
  </w:abstractNum>
  <w:abstractNum w:abstractNumId="184" w15:restartNumberingAfterBreak="0">
    <w:nsid w:val="5F7DFD65"/>
    <w:multiLevelType w:val="hybridMultilevel"/>
    <w:tmpl w:val="FFFFFFFF"/>
    <w:lvl w:ilvl="0" w:tplc="E2E0567A">
      <w:start w:val="1"/>
      <w:numFmt w:val="bullet"/>
      <w:lvlText w:val=""/>
      <w:lvlJc w:val="left"/>
      <w:pPr>
        <w:ind w:left="720" w:hanging="360"/>
      </w:pPr>
      <w:rPr>
        <w:rFonts w:ascii="Wingdings" w:hAnsi="Wingdings" w:hint="default"/>
      </w:rPr>
    </w:lvl>
    <w:lvl w:ilvl="1" w:tplc="07F6BDC4">
      <w:start w:val="1"/>
      <w:numFmt w:val="bullet"/>
      <w:lvlText w:val=""/>
      <w:lvlJc w:val="left"/>
      <w:pPr>
        <w:ind w:left="1440" w:hanging="360"/>
      </w:pPr>
      <w:rPr>
        <w:rFonts w:ascii="Wingdings" w:hAnsi="Wingdings" w:hint="default"/>
      </w:rPr>
    </w:lvl>
    <w:lvl w:ilvl="2" w:tplc="789C8250">
      <w:start w:val="1"/>
      <w:numFmt w:val="bullet"/>
      <w:lvlText w:val=""/>
      <w:lvlJc w:val="left"/>
      <w:pPr>
        <w:ind w:left="2160" w:hanging="360"/>
      </w:pPr>
      <w:rPr>
        <w:rFonts w:ascii="Wingdings" w:hAnsi="Wingdings" w:hint="default"/>
      </w:rPr>
    </w:lvl>
    <w:lvl w:ilvl="3" w:tplc="B0B6B14A">
      <w:start w:val="1"/>
      <w:numFmt w:val="bullet"/>
      <w:lvlText w:val=""/>
      <w:lvlJc w:val="left"/>
      <w:pPr>
        <w:ind w:left="2880" w:hanging="360"/>
      </w:pPr>
      <w:rPr>
        <w:rFonts w:ascii="Wingdings" w:hAnsi="Wingdings" w:hint="default"/>
      </w:rPr>
    </w:lvl>
    <w:lvl w:ilvl="4" w:tplc="EEA27DBA">
      <w:start w:val="1"/>
      <w:numFmt w:val="bullet"/>
      <w:lvlText w:val=""/>
      <w:lvlJc w:val="left"/>
      <w:pPr>
        <w:ind w:left="3600" w:hanging="360"/>
      </w:pPr>
      <w:rPr>
        <w:rFonts w:ascii="Wingdings" w:hAnsi="Wingdings" w:hint="default"/>
      </w:rPr>
    </w:lvl>
    <w:lvl w:ilvl="5" w:tplc="D1A8B144">
      <w:start w:val="1"/>
      <w:numFmt w:val="bullet"/>
      <w:lvlText w:val=""/>
      <w:lvlJc w:val="left"/>
      <w:pPr>
        <w:ind w:left="4320" w:hanging="360"/>
      </w:pPr>
      <w:rPr>
        <w:rFonts w:ascii="Wingdings" w:hAnsi="Wingdings" w:hint="default"/>
      </w:rPr>
    </w:lvl>
    <w:lvl w:ilvl="6" w:tplc="1FA0C0E6">
      <w:start w:val="1"/>
      <w:numFmt w:val="bullet"/>
      <w:lvlText w:val=""/>
      <w:lvlJc w:val="left"/>
      <w:pPr>
        <w:ind w:left="5040" w:hanging="360"/>
      </w:pPr>
      <w:rPr>
        <w:rFonts w:ascii="Wingdings" w:hAnsi="Wingdings" w:hint="default"/>
      </w:rPr>
    </w:lvl>
    <w:lvl w:ilvl="7" w:tplc="EC8C761E">
      <w:start w:val="1"/>
      <w:numFmt w:val="bullet"/>
      <w:lvlText w:val=""/>
      <w:lvlJc w:val="left"/>
      <w:pPr>
        <w:ind w:left="5760" w:hanging="360"/>
      </w:pPr>
      <w:rPr>
        <w:rFonts w:ascii="Wingdings" w:hAnsi="Wingdings" w:hint="default"/>
      </w:rPr>
    </w:lvl>
    <w:lvl w:ilvl="8" w:tplc="D8EC5F96">
      <w:start w:val="1"/>
      <w:numFmt w:val="bullet"/>
      <w:lvlText w:val=""/>
      <w:lvlJc w:val="left"/>
      <w:pPr>
        <w:ind w:left="6480" w:hanging="360"/>
      </w:pPr>
      <w:rPr>
        <w:rFonts w:ascii="Wingdings" w:hAnsi="Wingdings" w:hint="default"/>
      </w:rPr>
    </w:lvl>
  </w:abstractNum>
  <w:abstractNum w:abstractNumId="185" w15:restartNumberingAfterBreak="0">
    <w:nsid w:val="60630FC2"/>
    <w:multiLevelType w:val="hybridMultilevel"/>
    <w:tmpl w:val="FFFFFFFF"/>
    <w:lvl w:ilvl="0" w:tplc="1C5097D4">
      <w:start w:val="1"/>
      <w:numFmt w:val="bullet"/>
      <w:lvlText w:val=""/>
      <w:lvlJc w:val="left"/>
      <w:pPr>
        <w:ind w:left="720" w:hanging="360"/>
      </w:pPr>
      <w:rPr>
        <w:rFonts w:ascii="Wingdings" w:hAnsi="Wingdings" w:hint="default"/>
      </w:rPr>
    </w:lvl>
    <w:lvl w:ilvl="1" w:tplc="49360C9E">
      <w:start w:val="1"/>
      <w:numFmt w:val="bullet"/>
      <w:lvlText w:val=""/>
      <w:lvlJc w:val="left"/>
      <w:pPr>
        <w:ind w:left="1440" w:hanging="360"/>
      </w:pPr>
      <w:rPr>
        <w:rFonts w:ascii="Wingdings" w:hAnsi="Wingdings" w:hint="default"/>
      </w:rPr>
    </w:lvl>
    <w:lvl w:ilvl="2" w:tplc="61D21A88">
      <w:start w:val="1"/>
      <w:numFmt w:val="bullet"/>
      <w:lvlText w:val=""/>
      <w:lvlJc w:val="left"/>
      <w:pPr>
        <w:ind w:left="2160" w:hanging="360"/>
      </w:pPr>
      <w:rPr>
        <w:rFonts w:ascii="Wingdings" w:hAnsi="Wingdings" w:hint="default"/>
      </w:rPr>
    </w:lvl>
    <w:lvl w:ilvl="3" w:tplc="303E3A54">
      <w:start w:val="1"/>
      <w:numFmt w:val="bullet"/>
      <w:lvlText w:val=""/>
      <w:lvlJc w:val="left"/>
      <w:pPr>
        <w:ind w:left="2880" w:hanging="360"/>
      </w:pPr>
      <w:rPr>
        <w:rFonts w:ascii="Wingdings" w:hAnsi="Wingdings" w:hint="default"/>
      </w:rPr>
    </w:lvl>
    <w:lvl w:ilvl="4" w:tplc="02AE20FC">
      <w:start w:val="1"/>
      <w:numFmt w:val="bullet"/>
      <w:lvlText w:val=""/>
      <w:lvlJc w:val="left"/>
      <w:pPr>
        <w:ind w:left="3600" w:hanging="360"/>
      </w:pPr>
      <w:rPr>
        <w:rFonts w:ascii="Wingdings" w:hAnsi="Wingdings" w:hint="default"/>
      </w:rPr>
    </w:lvl>
    <w:lvl w:ilvl="5" w:tplc="C0143236">
      <w:start w:val="1"/>
      <w:numFmt w:val="bullet"/>
      <w:lvlText w:val=""/>
      <w:lvlJc w:val="left"/>
      <w:pPr>
        <w:ind w:left="4320" w:hanging="360"/>
      </w:pPr>
      <w:rPr>
        <w:rFonts w:ascii="Wingdings" w:hAnsi="Wingdings" w:hint="default"/>
      </w:rPr>
    </w:lvl>
    <w:lvl w:ilvl="6" w:tplc="A72240F4">
      <w:start w:val="1"/>
      <w:numFmt w:val="bullet"/>
      <w:lvlText w:val=""/>
      <w:lvlJc w:val="left"/>
      <w:pPr>
        <w:ind w:left="5040" w:hanging="360"/>
      </w:pPr>
      <w:rPr>
        <w:rFonts w:ascii="Wingdings" w:hAnsi="Wingdings" w:hint="default"/>
      </w:rPr>
    </w:lvl>
    <w:lvl w:ilvl="7" w:tplc="452C2414">
      <w:start w:val="1"/>
      <w:numFmt w:val="bullet"/>
      <w:lvlText w:val=""/>
      <w:lvlJc w:val="left"/>
      <w:pPr>
        <w:ind w:left="5760" w:hanging="360"/>
      </w:pPr>
      <w:rPr>
        <w:rFonts w:ascii="Wingdings" w:hAnsi="Wingdings" w:hint="default"/>
      </w:rPr>
    </w:lvl>
    <w:lvl w:ilvl="8" w:tplc="5D1A16BC">
      <w:start w:val="1"/>
      <w:numFmt w:val="bullet"/>
      <w:lvlText w:val=""/>
      <w:lvlJc w:val="left"/>
      <w:pPr>
        <w:ind w:left="6480" w:hanging="360"/>
      </w:pPr>
      <w:rPr>
        <w:rFonts w:ascii="Wingdings" w:hAnsi="Wingdings" w:hint="default"/>
      </w:rPr>
    </w:lvl>
  </w:abstractNum>
  <w:abstractNum w:abstractNumId="186" w15:restartNumberingAfterBreak="0">
    <w:nsid w:val="61AC9DDF"/>
    <w:multiLevelType w:val="hybridMultilevel"/>
    <w:tmpl w:val="FFFFFFFF"/>
    <w:lvl w:ilvl="0" w:tplc="D122BEDE">
      <w:start w:val="1"/>
      <w:numFmt w:val="bullet"/>
      <w:lvlText w:val=""/>
      <w:lvlJc w:val="left"/>
      <w:pPr>
        <w:ind w:left="720" w:hanging="360"/>
      </w:pPr>
      <w:rPr>
        <w:rFonts w:ascii="Wingdings" w:hAnsi="Wingdings" w:hint="default"/>
      </w:rPr>
    </w:lvl>
    <w:lvl w:ilvl="1" w:tplc="C1C8A67C">
      <w:start w:val="1"/>
      <w:numFmt w:val="bullet"/>
      <w:lvlText w:val=""/>
      <w:lvlJc w:val="left"/>
      <w:pPr>
        <w:ind w:left="1440" w:hanging="360"/>
      </w:pPr>
      <w:rPr>
        <w:rFonts w:ascii="Wingdings" w:hAnsi="Wingdings" w:hint="default"/>
      </w:rPr>
    </w:lvl>
    <w:lvl w:ilvl="2" w:tplc="66C62098">
      <w:start w:val="1"/>
      <w:numFmt w:val="bullet"/>
      <w:lvlText w:val=""/>
      <w:lvlJc w:val="left"/>
      <w:pPr>
        <w:ind w:left="2160" w:hanging="360"/>
      </w:pPr>
      <w:rPr>
        <w:rFonts w:ascii="Wingdings" w:hAnsi="Wingdings" w:hint="default"/>
      </w:rPr>
    </w:lvl>
    <w:lvl w:ilvl="3" w:tplc="BC7460F2">
      <w:start w:val="1"/>
      <w:numFmt w:val="bullet"/>
      <w:lvlText w:val=""/>
      <w:lvlJc w:val="left"/>
      <w:pPr>
        <w:ind w:left="2880" w:hanging="360"/>
      </w:pPr>
      <w:rPr>
        <w:rFonts w:ascii="Wingdings" w:hAnsi="Wingdings" w:hint="default"/>
      </w:rPr>
    </w:lvl>
    <w:lvl w:ilvl="4" w:tplc="9A8C7558">
      <w:start w:val="1"/>
      <w:numFmt w:val="bullet"/>
      <w:lvlText w:val=""/>
      <w:lvlJc w:val="left"/>
      <w:pPr>
        <w:ind w:left="3600" w:hanging="360"/>
      </w:pPr>
      <w:rPr>
        <w:rFonts w:ascii="Wingdings" w:hAnsi="Wingdings" w:hint="default"/>
      </w:rPr>
    </w:lvl>
    <w:lvl w:ilvl="5" w:tplc="2D22C760">
      <w:start w:val="1"/>
      <w:numFmt w:val="bullet"/>
      <w:lvlText w:val=""/>
      <w:lvlJc w:val="left"/>
      <w:pPr>
        <w:ind w:left="4320" w:hanging="360"/>
      </w:pPr>
      <w:rPr>
        <w:rFonts w:ascii="Wingdings" w:hAnsi="Wingdings" w:hint="default"/>
      </w:rPr>
    </w:lvl>
    <w:lvl w:ilvl="6" w:tplc="20DE46F4">
      <w:start w:val="1"/>
      <w:numFmt w:val="bullet"/>
      <w:lvlText w:val=""/>
      <w:lvlJc w:val="left"/>
      <w:pPr>
        <w:ind w:left="5040" w:hanging="360"/>
      </w:pPr>
      <w:rPr>
        <w:rFonts w:ascii="Wingdings" w:hAnsi="Wingdings" w:hint="default"/>
      </w:rPr>
    </w:lvl>
    <w:lvl w:ilvl="7" w:tplc="61B23FFE">
      <w:start w:val="1"/>
      <w:numFmt w:val="bullet"/>
      <w:lvlText w:val=""/>
      <w:lvlJc w:val="left"/>
      <w:pPr>
        <w:ind w:left="5760" w:hanging="360"/>
      </w:pPr>
      <w:rPr>
        <w:rFonts w:ascii="Wingdings" w:hAnsi="Wingdings" w:hint="default"/>
      </w:rPr>
    </w:lvl>
    <w:lvl w:ilvl="8" w:tplc="5A26E94C">
      <w:start w:val="1"/>
      <w:numFmt w:val="bullet"/>
      <w:lvlText w:val=""/>
      <w:lvlJc w:val="left"/>
      <w:pPr>
        <w:ind w:left="6480" w:hanging="360"/>
      </w:pPr>
      <w:rPr>
        <w:rFonts w:ascii="Wingdings" w:hAnsi="Wingdings" w:hint="default"/>
      </w:rPr>
    </w:lvl>
  </w:abstractNum>
  <w:abstractNum w:abstractNumId="187" w15:restartNumberingAfterBreak="0">
    <w:nsid w:val="61C79AC2"/>
    <w:multiLevelType w:val="hybridMultilevel"/>
    <w:tmpl w:val="FFFFFFFF"/>
    <w:lvl w:ilvl="0" w:tplc="49B06B20">
      <w:start w:val="1"/>
      <w:numFmt w:val="bullet"/>
      <w:lvlText w:val=""/>
      <w:lvlJc w:val="left"/>
      <w:pPr>
        <w:ind w:left="720" w:hanging="360"/>
      </w:pPr>
      <w:rPr>
        <w:rFonts w:ascii="Wingdings" w:hAnsi="Wingdings" w:hint="default"/>
      </w:rPr>
    </w:lvl>
    <w:lvl w:ilvl="1" w:tplc="0A98C524">
      <w:start w:val="1"/>
      <w:numFmt w:val="bullet"/>
      <w:lvlText w:val=""/>
      <w:lvlJc w:val="left"/>
      <w:pPr>
        <w:ind w:left="1440" w:hanging="360"/>
      </w:pPr>
      <w:rPr>
        <w:rFonts w:ascii="Wingdings" w:hAnsi="Wingdings" w:hint="default"/>
      </w:rPr>
    </w:lvl>
    <w:lvl w:ilvl="2" w:tplc="67E0570A">
      <w:start w:val="1"/>
      <w:numFmt w:val="bullet"/>
      <w:lvlText w:val=""/>
      <w:lvlJc w:val="left"/>
      <w:pPr>
        <w:ind w:left="2160" w:hanging="360"/>
      </w:pPr>
      <w:rPr>
        <w:rFonts w:ascii="Wingdings" w:hAnsi="Wingdings" w:hint="default"/>
      </w:rPr>
    </w:lvl>
    <w:lvl w:ilvl="3" w:tplc="90CC65F8">
      <w:start w:val="1"/>
      <w:numFmt w:val="bullet"/>
      <w:lvlText w:val=""/>
      <w:lvlJc w:val="left"/>
      <w:pPr>
        <w:ind w:left="2880" w:hanging="360"/>
      </w:pPr>
      <w:rPr>
        <w:rFonts w:ascii="Wingdings" w:hAnsi="Wingdings" w:hint="default"/>
      </w:rPr>
    </w:lvl>
    <w:lvl w:ilvl="4" w:tplc="50A40808">
      <w:start w:val="1"/>
      <w:numFmt w:val="bullet"/>
      <w:lvlText w:val=""/>
      <w:lvlJc w:val="left"/>
      <w:pPr>
        <w:ind w:left="3600" w:hanging="360"/>
      </w:pPr>
      <w:rPr>
        <w:rFonts w:ascii="Wingdings" w:hAnsi="Wingdings" w:hint="default"/>
      </w:rPr>
    </w:lvl>
    <w:lvl w:ilvl="5" w:tplc="81E24BF8">
      <w:start w:val="1"/>
      <w:numFmt w:val="bullet"/>
      <w:lvlText w:val=""/>
      <w:lvlJc w:val="left"/>
      <w:pPr>
        <w:ind w:left="4320" w:hanging="360"/>
      </w:pPr>
      <w:rPr>
        <w:rFonts w:ascii="Wingdings" w:hAnsi="Wingdings" w:hint="default"/>
      </w:rPr>
    </w:lvl>
    <w:lvl w:ilvl="6" w:tplc="BB868F16">
      <w:start w:val="1"/>
      <w:numFmt w:val="bullet"/>
      <w:lvlText w:val=""/>
      <w:lvlJc w:val="left"/>
      <w:pPr>
        <w:ind w:left="5040" w:hanging="360"/>
      </w:pPr>
      <w:rPr>
        <w:rFonts w:ascii="Wingdings" w:hAnsi="Wingdings" w:hint="default"/>
      </w:rPr>
    </w:lvl>
    <w:lvl w:ilvl="7" w:tplc="A3E044DE">
      <w:start w:val="1"/>
      <w:numFmt w:val="bullet"/>
      <w:lvlText w:val=""/>
      <w:lvlJc w:val="left"/>
      <w:pPr>
        <w:ind w:left="5760" w:hanging="360"/>
      </w:pPr>
      <w:rPr>
        <w:rFonts w:ascii="Wingdings" w:hAnsi="Wingdings" w:hint="default"/>
      </w:rPr>
    </w:lvl>
    <w:lvl w:ilvl="8" w:tplc="735C1B08">
      <w:start w:val="1"/>
      <w:numFmt w:val="bullet"/>
      <w:lvlText w:val=""/>
      <w:lvlJc w:val="left"/>
      <w:pPr>
        <w:ind w:left="6480" w:hanging="360"/>
      </w:pPr>
      <w:rPr>
        <w:rFonts w:ascii="Wingdings" w:hAnsi="Wingdings" w:hint="default"/>
      </w:rPr>
    </w:lvl>
  </w:abstractNum>
  <w:abstractNum w:abstractNumId="188" w15:restartNumberingAfterBreak="0">
    <w:nsid w:val="633F3D52"/>
    <w:multiLevelType w:val="hybridMultilevel"/>
    <w:tmpl w:val="FFFFFFFF"/>
    <w:lvl w:ilvl="0" w:tplc="74CE86FA">
      <w:start w:val="1"/>
      <w:numFmt w:val="bullet"/>
      <w:lvlText w:val=""/>
      <w:lvlJc w:val="left"/>
      <w:pPr>
        <w:ind w:left="720" w:hanging="360"/>
      </w:pPr>
      <w:rPr>
        <w:rFonts w:ascii="Wingdings" w:hAnsi="Wingdings" w:hint="default"/>
      </w:rPr>
    </w:lvl>
    <w:lvl w:ilvl="1" w:tplc="88E67E16">
      <w:start w:val="1"/>
      <w:numFmt w:val="bullet"/>
      <w:lvlText w:val=""/>
      <w:lvlJc w:val="left"/>
      <w:pPr>
        <w:ind w:left="1440" w:hanging="360"/>
      </w:pPr>
      <w:rPr>
        <w:rFonts w:ascii="Wingdings" w:hAnsi="Wingdings" w:hint="default"/>
      </w:rPr>
    </w:lvl>
    <w:lvl w:ilvl="2" w:tplc="A0CAD41C">
      <w:start w:val="1"/>
      <w:numFmt w:val="bullet"/>
      <w:lvlText w:val=""/>
      <w:lvlJc w:val="left"/>
      <w:pPr>
        <w:ind w:left="2160" w:hanging="360"/>
      </w:pPr>
      <w:rPr>
        <w:rFonts w:ascii="Wingdings" w:hAnsi="Wingdings" w:hint="default"/>
      </w:rPr>
    </w:lvl>
    <w:lvl w:ilvl="3" w:tplc="CB540ED6">
      <w:start w:val="1"/>
      <w:numFmt w:val="bullet"/>
      <w:lvlText w:val=""/>
      <w:lvlJc w:val="left"/>
      <w:pPr>
        <w:ind w:left="2880" w:hanging="360"/>
      </w:pPr>
      <w:rPr>
        <w:rFonts w:ascii="Wingdings" w:hAnsi="Wingdings" w:hint="default"/>
      </w:rPr>
    </w:lvl>
    <w:lvl w:ilvl="4" w:tplc="78C48894">
      <w:start w:val="1"/>
      <w:numFmt w:val="bullet"/>
      <w:lvlText w:val=""/>
      <w:lvlJc w:val="left"/>
      <w:pPr>
        <w:ind w:left="3600" w:hanging="360"/>
      </w:pPr>
      <w:rPr>
        <w:rFonts w:ascii="Wingdings" w:hAnsi="Wingdings" w:hint="default"/>
      </w:rPr>
    </w:lvl>
    <w:lvl w:ilvl="5" w:tplc="37A08254">
      <w:start w:val="1"/>
      <w:numFmt w:val="bullet"/>
      <w:lvlText w:val=""/>
      <w:lvlJc w:val="left"/>
      <w:pPr>
        <w:ind w:left="4320" w:hanging="360"/>
      </w:pPr>
      <w:rPr>
        <w:rFonts w:ascii="Wingdings" w:hAnsi="Wingdings" w:hint="default"/>
      </w:rPr>
    </w:lvl>
    <w:lvl w:ilvl="6" w:tplc="701AFAF6">
      <w:start w:val="1"/>
      <w:numFmt w:val="bullet"/>
      <w:lvlText w:val=""/>
      <w:lvlJc w:val="left"/>
      <w:pPr>
        <w:ind w:left="5040" w:hanging="360"/>
      </w:pPr>
      <w:rPr>
        <w:rFonts w:ascii="Wingdings" w:hAnsi="Wingdings" w:hint="default"/>
      </w:rPr>
    </w:lvl>
    <w:lvl w:ilvl="7" w:tplc="47DAD91A">
      <w:start w:val="1"/>
      <w:numFmt w:val="bullet"/>
      <w:lvlText w:val=""/>
      <w:lvlJc w:val="left"/>
      <w:pPr>
        <w:ind w:left="5760" w:hanging="360"/>
      </w:pPr>
      <w:rPr>
        <w:rFonts w:ascii="Wingdings" w:hAnsi="Wingdings" w:hint="default"/>
      </w:rPr>
    </w:lvl>
    <w:lvl w:ilvl="8" w:tplc="3EDE154C">
      <w:start w:val="1"/>
      <w:numFmt w:val="bullet"/>
      <w:lvlText w:val=""/>
      <w:lvlJc w:val="left"/>
      <w:pPr>
        <w:ind w:left="6480" w:hanging="360"/>
      </w:pPr>
      <w:rPr>
        <w:rFonts w:ascii="Wingdings" w:hAnsi="Wingdings" w:hint="default"/>
      </w:rPr>
    </w:lvl>
  </w:abstractNum>
  <w:abstractNum w:abstractNumId="189" w15:restartNumberingAfterBreak="0">
    <w:nsid w:val="639FDF4E"/>
    <w:multiLevelType w:val="hybridMultilevel"/>
    <w:tmpl w:val="FFFFFFFF"/>
    <w:lvl w:ilvl="0" w:tplc="66DEDD14">
      <w:start w:val="1"/>
      <w:numFmt w:val="bullet"/>
      <w:lvlText w:val=""/>
      <w:lvlJc w:val="left"/>
      <w:pPr>
        <w:ind w:left="720" w:hanging="360"/>
      </w:pPr>
      <w:rPr>
        <w:rFonts w:ascii="Wingdings" w:hAnsi="Wingdings" w:hint="default"/>
      </w:rPr>
    </w:lvl>
    <w:lvl w:ilvl="1" w:tplc="0C429E8A">
      <w:start w:val="1"/>
      <w:numFmt w:val="bullet"/>
      <w:lvlText w:val=""/>
      <w:lvlJc w:val="left"/>
      <w:pPr>
        <w:ind w:left="1440" w:hanging="360"/>
      </w:pPr>
      <w:rPr>
        <w:rFonts w:ascii="Wingdings" w:hAnsi="Wingdings" w:hint="default"/>
      </w:rPr>
    </w:lvl>
    <w:lvl w:ilvl="2" w:tplc="AE0EF376">
      <w:start w:val="1"/>
      <w:numFmt w:val="bullet"/>
      <w:lvlText w:val=""/>
      <w:lvlJc w:val="left"/>
      <w:pPr>
        <w:ind w:left="2160" w:hanging="360"/>
      </w:pPr>
      <w:rPr>
        <w:rFonts w:ascii="Wingdings" w:hAnsi="Wingdings" w:hint="default"/>
      </w:rPr>
    </w:lvl>
    <w:lvl w:ilvl="3" w:tplc="AF8875A4">
      <w:start w:val="1"/>
      <w:numFmt w:val="bullet"/>
      <w:lvlText w:val=""/>
      <w:lvlJc w:val="left"/>
      <w:pPr>
        <w:ind w:left="2880" w:hanging="360"/>
      </w:pPr>
      <w:rPr>
        <w:rFonts w:ascii="Wingdings" w:hAnsi="Wingdings" w:hint="default"/>
      </w:rPr>
    </w:lvl>
    <w:lvl w:ilvl="4" w:tplc="73D671CE">
      <w:start w:val="1"/>
      <w:numFmt w:val="bullet"/>
      <w:lvlText w:val=""/>
      <w:lvlJc w:val="left"/>
      <w:pPr>
        <w:ind w:left="3600" w:hanging="360"/>
      </w:pPr>
      <w:rPr>
        <w:rFonts w:ascii="Wingdings" w:hAnsi="Wingdings" w:hint="default"/>
      </w:rPr>
    </w:lvl>
    <w:lvl w:ilvl="5" w:tplc="6C3823DC">
      <w:start w:val="1"/>
      <w:numFmt w:val="bullet"/>
      <w:lvlText w:val=""/>
      <w:lvlJc w:val="left"/>
      <w:pPr>
        <w:ind w:left="4320" w:hanging="360"/>
      </w:pPr>
      <w:rPr>
        <w:rFonts w:ascii="Wingdings" w:hAnsi="Wingdings" w:hint="default"/>
      </w:rPr>
    </w:lvl>
    <w:lvl w:ilvl="6" w:tplc="306C2448">
      <w:start w:val="1"/>
      <w:numFmt w:val="bullet"/>
      <w:lvlText w:val=""/>
      <w:lvlJc w:val="left"/>
      <w:pPr>
        <w:ind w:left="5040" w:hanging="360"/>
      </w:pPr>
      <w:rPr>
        <w:rFonts w:ascii="Wingdings" w:hAnsi="Wingdings" w:hint="default"/>
      </w:rPr>
    </w:lvl>
    <w:lvl w:ilvl="7" w:tplc="57DAAEE4">
      <w:start w:val="1"/>
      <w:numFmt w:val="bullet"/>
      <w:lvlText w:val=""/>
      <w:lvlJc w:val="left"/>
      <w:pPr>
        <w:ind w:left="5760" w:hanging="360"/>
      </w:pPr>
      <w:rPr>
        <w:rFonts w:ascii="Wingdings" w:hAnsi="Wingdings" w:hint="default"/>
      </w:rPr>
    </w:lvl>
    <w:lvl w:ilvl="8" w:tplc="0CEE8294">
      <w:start w:val="1"/>
      <w:numFmt w:val="bullet"/>
      <w:lvlText w:val=""/>
      <w:lvlJc w:val="left"/>
      <w:pPr>
        <w:ind w:left="6480" w:hanging="360"/>
      </w:pPr>
      <w:rPr>
        <w:rFonts w:ascii="Wingdings" w:hAnsi="Wingdings" w:hint="default"/>
      </w:rPr>
    </w:lvl>
  </w:abstractNum>
  <w:abstractNum w:abstractNumId="190" w15:restartNumberingAfterBreak="0">
    <w:nsid w:val="6511162C"/>
    <w:multiLevelType w:val="hybridMultilevel"/>
    <w:tmpl w:val="97565A70"/>
    <w:lvl w:ilvl="0" w:tplc="C4E2C5A2">
      <w:start w:val="1"/>
      <w:numFmt w:val="bullet"/>
      <w:lvlText w:val=""/>
      <w:lvlJc w:val="left"/>
      <w:pPr>
        <w:ind w:left="720" w:hanging="360"/>
      </w:pPr>
      <w:rPr>
        <w:rFonts w:ascii="Symbol" w:hAnsi="Symbol" w:hint="default"/>
      </w:rPr>
    </w:lvl>
    <w:lvl w:ilvl="1" w:tplc="5808BE56" w:tentative="1">
      <w:start w:val="1"/>
      <w:numFmt w:val="bullet"/>
      <w:lvlText w:val="o"/>
      <w:lvlJc w:val="left"/>
      <w:pPr>
        <w:ind w:left="1440" w:hanging="360"/>
      </w:pPr>
      <w:rPr>
        <w:rFonts w:ascii="Courier New" w:hAnsi="Courier New" w:hint="default"/>
      </w:rPr>
    </w:lvl>
    <w:lvl w:ilvl="2" w:tplc="628643A4" w:tentative="1">
      <w:start w:val="1"/>
      <w:numFmt w:val="bullet"/>
      <w:lvlText w:val=""/>
      <w:lvlJc w:val="left"/>
      <w:pPr>
        <w:ind w:left="2160" w:hanging="360"/>
      </w:pPr>
      <w:rPr>
        <w:rFonts w:ascii="Wingdings" w:hAnsi="Wingdings" w:hint="default"/>
      </w:rPr>
    </w:lvl>
    <w:lvl w:ilvl="3" w:tplc="522CEBA6" w:tentative="1">
      <w:start w:val="1"/>
      <w:numFmt w:val="bullet"/>
      <w:lvlText w:val=""/>
      <w:lvlJc w:val="left"/>
      <w:pPr>
        <w:ind w:left="2880" w:hanging="360"/>
      </w:pPr>
      <w:rPr>
        <w:rFonts w:ascii="Symbol" w:hAnsi="Symbol" w:hint="default"/>
      </w:rPr>
    </w:lvl>
    <w:lvl w:ilvl="4" w:tplc="D95660F2" w:tentative="1">
      <w:start w:val="1"/>
      <w:numFmt w:val="bullet"/>
      <w:lvlText w:val="o"/>
      <w:lvlJc w:val="left"/>
      <w:pPr>
        <w:ind w:left="3600" w:hanging="360"/>
      </w:pPr>
      <w:rPr>
        <w:rFonts w:ascii="Courier New" w:hAnsi="Courier New" w:hint="default"/>
      </w:rPr>
    </w:lvl>
    <w:lvl w:ilvl="5" w:tplc="BFF6F874" w:tentative="1">
      <w:start w:val="1"/>
      <w:numFmt w:val="bullet"/>
      <w:lvlText w:val=""/>
      <w:lvlJc w:val="left"/>
      <w:pPr>
        <w:ind w:left="4320" w:hanging="360"/>
      </w:pPr>
      <w:rPr>
        <w:rFonts w:ascii="Wingdings" w:hAnsi="Wingdings" w:hint="default"/>
      </w:rPr>
    </w:lvl>
    <w:lvl w:ilvl="6" w:tplc="30CEBD5E" w:tentative="1">
      <w:start w:val="1"/>
      <w:numFmt w:val="bullet"/>
      <w:lvlText w:val=""/>
      <w:lvlJc w:val="left"/>
      <w:pPr>
        <w:ind w:left="5040" w:hanging="360"/>
      </w:pPr>
      <w:rPr>
        <w:rFonts w:ascii="Symbol" w:hAnsi="Symbol" w:hint="default"/>
      </w:rPr>
    </w:lvl>
    <w:lvl w:ilvl="7" w:tplc="7120455A" w:tentative="1">
      <w:start w:val="1"/>
      <w:numFmt w:val="bullet"/>
      <w:lvlText w:val="o"/>
      <w:lvlJc w:val="left"/>
      <w:pPr>
        <w:ind w:left="5760" w:hanging="360"/>
      </w:pPr>
      <w:rPr>
        <w:rFonts w:ascii="Courier New" w:hAnsi="Courier New" w:hint="default"/>
      </w:rPr>
    </w:lvl>
    <w:lvl w:ilvl="8" w:tplc="E0BC2654" w:tentative="1">
      <w:start w:val="1"/>
      <w:numFmt w:val="bullet"/>
      <w:lvlText w:val=""/>
      <w:lvlJc w:val="left"/>
      <w:pPr>
        <w:ind w:left="6480" w:hanging="360"/>
      </w:pPr>
      <w:rPr>
        <w:rFonts w:ascii="Wingdings" w:hAnsi="Wingdings" w:hint="default"/>
      </w:rPr>
    </w:lvl>
  </w:abstractNum>
  <w:abstractNum w:abstractNumId="191" w15:restartNumberingAfterBreak="0">
    <w:nsid w:val="670CE174"/>
    <w:multiLevelType w:val="hybridMultilevel"/>
    <w:tmpl w:val="FFFFFFFF"/>
    <w:lvl w:ilvl="0" w:tplc="E7F66FA2">
      <w:start w:val="1"/>
      <w:numFmt w:val="bullet"/>
      <w:lvlText w:val=""/>
      <w:lvlJc w:val="left"/>
      <w:pPr>
        <w:ind w:left="720" w:hanging="360"/>
      </w:pPr>
      <w:rPr>
        <w:rFonts w:ascii="Wingdings" w:hAnsi="Wingdings" w:hint="default"/>
      </w:rPr>
    </w:lvl>
    <w:lvl w:ilvl="1" w:tplc="052A78A8">
      <w:start w:val="1"/>
      <w:numFmt w:val="bullet"/>
      <w:lvlText w:val=""/>
      <w:lvlJc w:val="left"/>
      <w:pPr>
        <w:ind w:left="1440" w:hanging="360"/>
      </w:pPr>
      <w:rPr>
        <w:rFonts w:ascii="Wingdings" w:hAnsi="Wingdings" w:hint="default"/>
      </w:rPr>
    </w:lvl>
    <w:lvl w:ilvl="2" w:tplc="47A27CB8">
      <w:start w:val="1"/>
      <w:numFmt w:val="bullet"/>
      <w:lvlText w:val=""/>
      <w:lvlJc w:val="left"/>
      <w:pPr>
        <w:ind w:left="2160" w:hanging="360"/>
      </w:pPr>
      <w:rPr>
        <w:rFonts w:ascii="Wingdings" w:hAnsi="Wingdings" w:hint="default"/>
      </w:rPr>
    </w:lvl>
    <w:lvl w:ilvl="3" w:tplc="3A2C29FC">
      <w:start w:val="1"/>
      <w:numFmt w:val="bullet"/>
      <w:lvlText w:val=""/>
      <w:lvlJc w:val="left"/>
      <w:pPr>
        <w:ind w:left="2880" w:hanging="360"/>
      </w:pPr>
      <w:rPr>
        <w:rFonts w:ascii="Wingdings" w:hAnsi="Wingdings" w:hint="default"/>
      </w:rPr>
    </w:lvl>
    <w:lvl w:ilvl="4" w:tplc="202CA3B8">
      <w:start w:val="1"/>
      <w:numFmt w:val="bullet"/>
      <w:lvlText w:val=""/>
      <w:lvlJc w:val="left"/>
      <w:pPr>
        <w:ind w:left="3600" w:hanging="360"/>
      </w:pPr>
      <w:rPr>
        <w:rFonts w:ascii="Wingdings" w:hAnsi="Wingdings" w:hint="default"/>
      </w:rPr>
    </w:lvl>
    <w:lvl w:ilvl="5" w:tplc="41D03250">
      <w:start w:val="1"/>
      <w:numFmt w:val="bullet"/>
      <w:lvlText w:val=""/>
      <w:lvlJc w:val="left"/>
      <w:pPr>
        <w:ind w:left="4320" w:hanging="360"/>
      </w:pPr>
      <w:rPr>
        <w:rFonts w:ascii="Wingdings" w:hAnsi="Wingdings" w:hint="default"/>
      </w:rPr>
    </w:lvl>
    <w:lvl w:ilvl="6" w:tplc="93966AB6">
      <w:start w:val="1"/>
      <w:numFmt w:val="bullet"/>
      <w:lvlText w:val=""/>
      <w:lvlJc w:val="left"/>
      <w:pPr>
        <w:ind w:left="5040" w:hanging="360"/>
      </w:pPr>
      <w:rPr>
        <w:rFonts w:ascii="Wingdings" w:hAnsi="Wingdings" w:hint="default"/>
      </w:rPr>
    </w:lvl>
    <w:lvl w:ilvl="7" w:tplc="649C0CF0">
      <w:start w:val="1"/>
      <w:numFmt w:val="bullet"/>
      <w:lvlText w:val=""/>
      <w:lvlJc w:val="left"/>
      <w:pPr>
        <w:ind w:left="5760" w:hanging="360"/>
      </w:pPr>
      <w:rPr>
        <w:rFonts w:ascii="Wingdings" w:hAnsi="Wingdings" w:hint="default"/>
      </w:rPr>
    </w:lvl>
    <w:lvl w:ilvl="8" w:tplc="B55E8782">
      <w:start w:val="1"/>
      <w:numFmt w:val="bullet"/>
      <w:lvlText w:val=""/>
      <w:lvlJc w:val="left"/>
      <w:pPr>
        <w:ind w:left="6480" w:hanging="360"/>
      </w:pPr>
      <w:rPr>
        <w:rFonts w:ascii="Wingdings" w:hAnsi="Wingdings" w:hint="default"/>
      </w:rPr>
    </w:lvl>
  </w:abstractNum>
  <w:abstractNum w:abstractNumId="192" w15:restartNumberingAfterBreak="0">
    <w:nsid w:val="67724484"/>
    <w:multiLevelType w:val="hybridMultilevel"/>
    <w:tmpl w:val="FFFFFFFF"/>
    <w:lvl w:ilvl="0" w:tplc="2C8C8648">
      <w:start w:val="1"/>
      <w:numFmt w:val="bullet"/>
      <w:lvlText w:val=""/>
      <w:lvlJc w:val="left"/>
      <w:pPr>
        <w:ind w:left="720" w:hanging="360"/>
      </w:pPr>
      <w:rPr>
        <w:rFonts w:ascii="Wingdings" w:hAnsi="Wingdings" w:hint="default"/>
      </w:rPr>
    </w:lvl>
    <w:lvl w:ilvl="1" w:tplc="200A8F2C">
      <w:start w:val="1"/>
      <w:numFmt w:val="bullet"/>
      <w:lvlText w:val=""/>
      <w:lvlJc w:val="left"/>
      <w:pPr>
        <w:ind w:left="1440" w:hanging="360"/>
      </w:pPr>
      <w:rPr>
        <w:rFonts w:ascii="Wingdings" w:hAnsi="Wingdings" w:hint="default"/>
      </w:rPr>
    </w:lvl>
    <w:lvl w:ilvl="2" w:tplc="37FC4E72">
      <w:start w:val="1"/>
      <w:numFmt w:val="bullet"/>
      <w:lvlText w:val=""/>
      <w:lvlJc w:val="left"/>
      <w:pPr>
        <w:ind w:left="2160" w:hanging="360"/>
      </w:pPr>
      <w:rPr>
        <w:rFonts w:ascii="Wingdings" w:hAnsi="Wingdings" w:hint="default"/>
      </w:rPr>
    </w:lvl>
    <w:lvl w:ilvl="3" w:tplc="F1AE5A34">
      <w:start w:val="1"/>
      <w:numFmt w:val="bullet"/>
      <w:lvlText w:val=""/>
      <w:lvlJc w:val="left"/>
      <w:pPr>
        <w:ind w:left="2880" w:hanging="360"/>
      </w:pPr>
      <w:rPr>
        <w:rFonts w:ascii="Wingdings" w:hAnsi="Wingdings" w:hint="default"/>
      </w:rPr>
    </w:lvl>
    <w:lvl w:ilvl="4" w:tplc="1940FA1E">
      <w:start w:val="1"/>
      <w:numFmt w:val="bullet"/>
      <w:lvlText w:val=""/>
      <w:lvlJc w:val="left"/>
      <w:pPr>
        <w:ind w:left="3600" w:hanging="360"/>
      </w:pPr>
      <w:rPr>
        <w:rFonts w:ascii="Wingdings" w:hAnsi="Wingdings" w:hint="default"/>
      </w:rPr>
    </w:lvl>
    <w:lvl w:ilvl="5" w:tplc="E8D840FE">
      <w:start w:val="1"/>
      <w:numFmt w:val="bullet"/>
      <w:lvlText w:val=""/>
      <w:lvlJc w:val="left"/>
      <w:pPr>
        <w:ind w:left="4320" w:hanging="360"/>
      </w:pPr>
      <w:rPr>
        <w:rFonts w:ascii="Wingdings" w:hAnsi="Wingdings" w:hint="default"/>
      </w:rPr>
    </w:lvl>
    <w:lvl w:ilvl="6" w:tplc="ABDED91A">
      <w:start w:val="1"/>
      <w:numFmt w:val="bullet"/>
      <w:lvlText w:val=""/>
      <w:lvlJc w:val="left"/>
      <w:pPr>
        <w:ind w:left="5040" w:hanging="360"/>
      </w:pPr>
      <w:rPr>
        <w:rFonts w:ascii="Wingdings" w:hAnsi="Wingdings" w:hint="default"/>
      </w:rPr>
    </w:lvl>
    <w:lvl w:ilvl="7" w:tplc="6E10D0AE">
      <w:start w:val="1"/>
      <w:numFmt w:val="bullet"/>
      <w:lvlText w:val=""/>
      <w:lvlJc w:val="left"/>
      <w:pPr>
        <w:ind w:left="5760" w:hanging="360"/>
      </w:pPr>
      <w:rPr>
        <w:rFonts w:ascii="Wingdings" w:hAnsi="Wingdings" w:hint="default"/>
      </w:rPr>
    </w:lvl>
    <w:lvl w:ilvl="8" w:tplc="54DAAD34">
      <w:start w:val="1"/>
      <w:numFmt w:val="bullet"/>
      <w:lvlText w:val=""/>
      <w:lvlJc w:val="left"/>
      <w:pPr>
        <w:ind w:left="6480" w:hanging="360"/>
      </w:pPr>
      <w:rPr>
        <w:rFonts w:ascii="Wingdings" w:hAnsi="Wingdings" w:hint="default"/>
      </w:rPr>
    </w:lvl>
  </w:abstractNum>
  <w:abstractNum w:abstractNumId="193" w15:restartNumberingAfterBreak="0">
    <w:nsid w:val="677F1E80"/>
    <w:multiLevelType w:val="hybridMultilevel"/>
    <w:tmpl w:val="FFFFFFFF"/>
    <w:lvl w:ilvl="0" w:tplc="82127D96">
      <w:start w:val="1"/>
      <w:numFmt w:val="bullet"/>
      <w:lvlText w:val=""/>
      <w:lvlJc w:val="left"/>
      <w:pPr>
        <w:ind w:left="720" w:hanging="360"/>
      </w:pPr>
      <w:rPr>
        <w:rFonts w:ascii="Symbol" w:hAnsi="Symbol" w:hint="default"/>
      </w:rPr>
    </w:lvl>
    <w:lvl w:ilvl="1" w:tplc="84FAE4DE">
      <w:start w:val="1"/>
      <w:numFmt w:val="bullet"/>
      <w:lvlText w:val="o"/>
      <w:lvlJc w:val="left"/>
      <w:pPr>
        <w:ind w:left="1440" w:hanging="360"/>
      </w:pPr>
      <w:rPr>
        <w:rFonts w:ascii="Courier New" w:hAnsi="Courier New" w:hint="default"/>
      </w:rPr>
    </w:lvl>
    <w:lvl w:ilvl="2" w:tplc="9414386C">
      <w:start w:val="1"/>
      <w:numFmt w:val="bullet"/>
      <w:lvlText w:val=""/>
      <w:lvlJc w:val="left"/>
      <w:pPr>
        <w:ind w:left="2160" w:hanging="360"/>
      </w:pPr>
      <w:rPr>
        <w:rFonts w:ascii="Wingdings" w:hAnsi="Wingdings" w:hint="default"/>
      </w:rPr>
    </w:lvl>
    <w:lvl w:ilvl="3" w:tplc="10B8D0DC">
      <w:start w:val="1"/>
      <w:numFmt w:val="bullet"/>
      <w:lvlText w:val=""/>
      <w:lvlJc w:val="left"/>
      <w:pPr>
        <w:ind w:left="2880" w:hanging="360"/>
      </w:pPr>
      <w:rPr>
        <w:rFonts w:ascii="Symbol" w:hAnsi="Symbol" w:hint="default"/>
      </w:rPr>
    </w:lvl>
    <w:lvl w:ilvl="4" w:tplc="05863340">
      <w:start w:val="1"/>
      <w:numFmt w:val="bullet"/>
      <w:lvlText w:val="o"/>
      <w:lvlJc w:val="left"/>
      <w:pPr>
        <w:ind w:left="3600" w:hanging="360"/>
      </w:pPr>
      <w:rPr>
        <w:rFonts w:ascii="Courier New" w:hAnsi="Courier New" w:hint="default"/>
      </w:rPr>
    </w:lvl>
    <w:lvl w:ilvl="5" w:tplc="86468F8C">
      <w:start w:val="1"/>
      <w:numFmt w:val="bullet"/>
      <w:lvlText w:val=""/>
      <w:lvlJc w:val="left"/>
      <w:pPr>
        <w:ind w:left="4320" w:hanging="360"/>
      </w:pPr>
      <w:rPr>
        <w:rFonts w:ascii="Wingdings" w:hAnsi="Wingdings" w:hint="default"/>
      </w:rPr>
    </w:lvl>
    <w:lvl w:ilvl="6" w:tplc="7EAC02A2">
      <w:start w:val="1"/>
      <w:numFmt w:val="bullet"/>
      <w:lvlText w:val=""/>
      <w:lvlJc w:val="left"/>
      <w:pPr>
        <w:ind w:left="5040" w:hanging="360"/>
      </w:pPr>
      <w:rPr>
        <w:rFonts w:ascii="Symbol" w:hAnsi="Symbol" w:hint="default"/>
      </w:rPr>
    </w:lvl>
    <w:lvl w:ilvl="7" w:tplc="41BAEEF4">
      <w:start w:val="1"/>
      <w:numFmt w:val="bullet"/>
      <w:lvlText w:val="o"/>
      <w:lvlJc w:val="left"/>
      <w:pPr>
        <w:ind w:left="5760" w:hanging="360"/>
      </w:pPr>
      <w:rPr>
        <w:rFonts w:ascii="Courier New" w:hAnsi="Courier New" w:hint="default"/>
      </w:rPr>
    </w:lvl>
    <w:lvl w:ilvl="8" w:tplc="A502DFCA">
      <w:start w:val="1"/>
      <w:numFmt w:val="bullet"/>
      <w:lvlText w:val=""/>
      <w:lvlJc w:val="left"/>
      <w:pPr>
        <w:ind w:left="6480" w:hanging="360"/>
      </w:pPr>
      <w:rPr>
        <w:rFonts w:ascii="Wingdings" w:hAnsi="Wingdings" w:hint="default"/>
      </w:rPr>
    </w:lvl>
  </w:abstractNum>
  <w:abstractNum w:abstractNumId="194" w15:restartNumberingAfterBreak="0">
    <w:nsid w:val="682B1077"/>
    <w:multiLevelType w:val="hybridMultilevel"/>
    <w:tmpl w:val="FFFFFFFF"/>
    <w:lvl w:ilvl="0" w:tplc="4F025272">
      <w:start w:val="1"/>
      <w:numFmt w:val="bullet"/>
      <w:lvlText w:val=""/>
      <w:lvlJc w:val="left"/>
      <w:pPr>
        <w:ind w:left="720" w:hanging="360"/>
      </w:pPr>
      <w:rPr>
        <w:rFonts w:ascii="Wingdings" w:hAnsi="Wingdings" w:hint="default"/>
      </w:rPr>
    </w:lvl>
    <w:lvl w:ilvl="1" w:tplc="68A87B6E">
      <w:start w:val="1"/>
      <w:numFmt w:val="bullet"/>
      <w:lvlText w:val=""/>
      <w:lvlJc w:val="left"/>
      <w:pPr>
        <w:ind w:left="1440" w:hanging="360"/>
      </w:pPr>
      <w:rPr>
        <w:rFonts w:ascii="Wingdings" w:hAnsi="Wingdings" w:hint="default"/>
      </w:rPr>
    </w:lvl>
    <w:lvl w:ilvl="2" w:tplc="8884CB58">
      <w:start w:val="1"/>
      <w:numFmt w:val="bullet"/>
      <w:lvlText w:val=""/>
      <w:lvlJc w:val="left"/>
      <w:pPr>
        <w:ind w:left="2160" w:hanging="360"/>
      </w:pPr>
      <w:rPr>
        <w:rFonts w:ascii="Wingdings" w:hAnsi="Wingdings" w:hint="default"/>
      </w:rPr>
    </w:lvl>
    <w:lvl w:ilvl="3" w:tplc="9C94847C">
      <w:start w:val="1"/>
      <w:numFmt w:val="bullet"/>
      <w:lvlText w:val=""/>
      <w:lvlJc w:val="left"/>
      <w:pPr>
        <w:ind w:left="2880" w:hanging="360"/>
      </w:pPr>
      <w:rPr>
        <w:rFonts w:ascii="Wingdings" w:hAnsi="Wingdings" w:hint="default"/>
      </w:rPr>
    </w:lvl>
    <w:lvl w:ilvl="4" w:tplc="F4028FAA">
      <w:start w:val="1"/>
      <w:numFmt w:val="bullet"/>
      <w:lvlText w:val=""/>
      <w:lvlJc w:val="left"/>
      <w:pPr>
        <w:ind w:left="3600" w:hanging="360"/>
      </w:pPr>
      <w:rPr>
        <w:rFonts w:ascii="Wingdings" w:hAnsi="Wingdings" w:hint="default"/>
      </w:rPr>
    </w:lvl>
    <w:lvl w:ilvl="5" w:tplc="FCA00FB0">
      <w:start w:val="1"/>
      <w:numFmt w:val="bullet"/>
      <w:lvlText w:val=""/>
      <w:lvlJc w:val="left"/>
      <w:pPr>
        <w:ind w:left="4320" w:hanging="360"/>
      </w:pPr>
      <w:rPr>
        <w:rFonts w:ascii="Wingdings" w:hAnsi="Wingdings" w:hint="default"/>
      </w:rPr>
    </w:lvl>
    <w:lvl w:ilvl="6" w:tplc="332A53C2">
      <w:start w:val="1"/>
      <w:numFmt w:val="bullet"/>
      <w:lvlText w:val=""/>
      <w:lvlJc w:val="left"/>
      <w:pPr>
        <w:ind w:left="5040" w:hanging="360"/>
      </w:pPr>
      <w:rPr>
        <w:rFonts w:ascii="Wingdings" w:hAnsi="Wingdings" w:hint="default"/>
      </w:rPr>
    </w:lvl>
    <w:lvl w:ilvl="7" w:tplc="8A6CD820">
      <w:start w:val="1"/>
      <w:numFmt w:val="bullet"/>
      <w:lvlText w:val=""/>
      <w:lvlJc w:val="left"/>
      <w:pPr>
        <w:ind w:left="5760" w:hanging="360"/>
      </w:pPr>
      <w:rPr>
        <w:rFonts w:ascii="Wingdings" w:hAnsi="Wingdings" w:hint="default"/>
      </w:rPr>
    </w:lvl>
    <w:lvl w:ilvl="8" w:tplc="C8645CE4">
      <w:start w:val="1"/>
      <w:numFmt w:val="bullet"/>
      <w:lvlText w:val=""/>
      <w:lvlJc w:val="left"/>
      <w:pPr>
        <w:ind w:left="6480" w:hanging="360"/>
      </w:pPr>
      <w:rPr>
        <w:rFonts w:ascii="Wingdings" w:hAnsi="Wingdings" w:hint="default"/>
      </w:rPr>
    </w:lvl>
  </w:abstractNum>
  <w:abstractNum w:abstractNumId="195" w15:restartNumberingAfterBreak="0">
    <w:nsid w:val="682F691C"/>
    <w:multiLevelType w:val="hybridMultilevel"/>
    <w:tmpl w:val="FFFFFFFF"/>
    <w:lvl w:ilvl="0" w:tplc="66AE7988">
      <w:start w:val="1"/>
      <w:numFmt w:val="bullet"/>
      <w:lvlText w:val=""/>
      <w:lvlJc w:val="left"/>
      <w:pPr>
        <w:ind w:left="720" w:hanging="360"/>
      </w:pPr>
      <w:rPr>
        <w:rFonts w:ascii="Wingdings" w:hAnsi="Wingdings" w:hint="default"/>
      </w:rPr>
    </w:lvl>
    <w:lvl w:ilvl="1" w:tplc="C158D4C0">
      <w:start w:val="1"/>
      <w:numFmt w:val="bullet"/>
      <w:lvlText w:val=""/>
      <w:lvlJc w:val="left"/>
      <w:pPr>
        <w:ind w:left="1440" w:hanging="360"/>
      </w:pPr>
      <w:rPr>
        <w:rFonts w:ascii="Wingdings" w:hAnsi="Wingdings" w:hint="default"/>
      </w:rPr>
    </w:lvl>
    <w:lvl w:ilvl="2" w:tplc="4C1C46BC">
      <w:start w:val="1"/>
      <w:numFmt w:val="bullet"/>
      <w:lvlText w:val=""/>
      <w:lvlJc w:val="left"/>
      <w:pPr>
        <w:ind w:left="2160" w:hanging="360"/>
      </w:pPr>
      <w:rPr>
        <w:rFonts w:ascii="Wingdings" w:hAnsi="Wingdings" w:hint="default"/>
      </w:rPr>
    </w:lvl>
    <w:lvl w:ilvl="3" w:tplc="FAC6301C">
      <w:start w:val="1"/>
      <w:numFmt w:val="bullet"/>
      <w:lvlText w:val=""/>
      <w:lvlJc w:val="left"/>
      <w:pPr>
        <w:ind w:left="2880" w:hanging="360"/>
      </w:pPr>
      <w:rPr>
        <w:rFonts w:ascii="Wingdings" w:hAnsi="Wingdings" w:hint="default"/>
      </w:rPr>
    </w:lvl>
    <w:lvl w:ilvl="4" w:tplc="09FC8A62">
      <w:start w:val="1"/>
      <w:numFmt w:val="bullet"/>
      <w:lvlText w:val=""/>
      <w:lvlJc w:val="left"/>
      <w:pPr>
        <w:ind w:left="3600" w:hanging="360"/>
      </w:pPr>
      <w:rPr>
        <w:rFonts w:ascii="Wingdings" w:hAnsi="Wingdings" w:hint="default"/>
      </w:rPr>
    </w:lvl>
    <w:lvl w:ilvl="5" w:tplc="39A4AA16">
      <w:start w:val="1"/>
      <w:numFmt w:val="bullet"/>
      <w:lvlText w:val=""/>
      <w:lvlJc w:val="left"/>
      <w:pPr>
        <w:ind w:left="4320" w:hanging="360"/>
      </w:pPr>
      <w:rPr>
        <w:rFonts w:ascii="Wingdings" w:hAnsi="Wingdings" w:hint="default"/>
      </w:rPr>
    </w:lvl>
    <w:lvl w:ilvl="6" w:tplc="9682692A">
      <w:start w:val="1"/>
      <w:numFmt w:val="bullet"/>
      <w:lvlText w:val=""/>
      <w:lvlJc w:val="left"/>
      <w:pPr>
        <w:ind w:left="5040" w:hanging="360"/>
      </w:pPr>
      <w:rPr>
        <w:rFonts w:ascii="Wingdings" w:hAnsi="Wingdings" w:hint="default"/>
      </w:rPr>
    </w:lvl>
    <w:lvl w:ilvl="7" w:tplc="CF9071D6">
      <w:start w:val="1"/>
      <w:numFmt w:val="bullet"/>
      <w:lvlText w:val=""/>
      <w:lvlJc w:val="left"/>
      <w:pPr>
        <w:ind w:left="5760" w:hanging="360"/>
      </w:pPr>
      <w:rPr>
        <w:rFonts w:ascii="Wingdings" w:hAnsi="Wingdings" w:hint="default"/>
      </w:rPr>
    </w:lvl>
    <w:lvl w:ilvl="8" w:tplc="8274198E">
      <w:start w:val="1"/>
      <w:numFmt w:val="bullet"/>
      <w:lvlText w:val=""/>
      <w:lvlJc w:val="left"/>
      <w:pPr>
        <w:ind w:left="6480" w:hanging="360"/>
      </w:pPr>
      <w:rPr>
        <w:rFonts w:ascii="Wingdings" w:hAnsi="Wingdings" w:hint="default"/>
      </w:rPr>
    </w:lvl>
  </w:abstractNum>
  <w:abstractNum w:abstractNumId="196" w15:restartNumberingAfterBreak="0">
    <w:nsid w:val="6941A8F4"/>
    <w:multiLevelType w:val="hybridMultilevel"/>
    <w:tmpl w:val="FFFFFFFF"/>
    <w:lvl w:ilvl="0" w:tplc="FF028980">
      <w:start w:val="1"/>
      <w:numFmt w:val="bullet"/>
      <w:lvlText w:val=""/>
      <w:lvlJc w:val="left"/>
      <w:pPr>
        <w:ind w:left="720" w:hanging="360"/>
      </w:pPr>
      <w:rPr>
        <w:rFonts w:ascii="Wingdings" w:hAnsi="Wingdings" w:hint="default"/>
      </w:rPr>
    </w:lvl>
    <w:lvl w:ilvl="1" w:tplc="597099E8">
      <w:start w:val="1"/>
      <w:numFmt w:val="bullet"/>
      <w:lvlText w:val=""/>
      <w:lvlJc w:val="left"/>
      <w:pPr>
        <w:ind w:left="1440" w:hanging="360"/>
      </w:pPr>
      <w:rPr>
        <w:rFonts w:ascii="Wingdings" w:hAnsi="Wingdings" w:hint="default"/>
      </w:rPr>
    </w:lvl>
    <w:lvl w:ilvl="2" w:tplc="F0826730">
      <w:start w:val="1"/>
      <w:numFmt w:val="bullet"/>
      <w:lvlText w:val=""/>
      <w:lvlJc w:val="left"/>
      <w:pPr>
        <w:ind w:left="2160" w:hanging="360"/>
      </w:pPr>
      <w:rPr>
        <w:rFonts w:ascii="Wingdings" w:hAnsi="Wingdings" w:hint="default"/>
      </w:rPr>
    </w:lvl>
    <w:lvl w:ilvl="3" w:tplc="34900130">
      <w:start w:val="1"/>
      <w:numFmt w:val="bullet"/>
      <w:lvlText w:val=""/>
      <w:lvlJc w:val="left"/>
      <w:pPr>
        <w:ind w:left="2880" w:hanging="360"/>
      </w:pPr>
      <w:rPr>
        <w:rFonts w:ascii="Wingdings" w:hAnsi="Wingdings" w:hint="default"/>
      </w:rPr>
    </w:lvl>
    <w:lvl w:ilvl="4" w:tplc="F948CC04">
      <w:start w:val="1"/>
      <w:numFmt w:val="bullet"/>
      <w:lvlText w:val=""/>
      <w:lvlJc w:val="left"/>
      <w:pPr>
        <w:ind w:left="3600" w:hanging="360"/>
      </w:pPr>
      <w:rPr>
        <w:rFonts w:ascii="Wingdings" w:hAnsi="Wingdings" w:hint="default"/>
      </w:rPr>
    </w:lvl>
    <w:lvl w:ilvl="5" w:tplc="48E60F96">
      <w:start w:val="1"/>
      <w:numFmt w:val="bullet"/>
      <w:lvlText w:val=""/>
      <w:lvlJc w:val="left"/>
      <w:pPr>
        <w:ind w:left="4320" w:hanging="360"/>
      </w:pPr>
      <w:rPr>
        <w:rFonts w:ascii="Wingdings" w:hAnsi="Wingdings" w:hint="default"/>
      </w:rPr>
    </w:lvl>
    <w:lvl w:ilvl="6" w:tplc="3FCCD916">
      <w:start w:val="1"/>
      <w:numFmt w:val="bullet"/>
      <w:lvlText w:val=""/>
      <w:lvlJc w:val="left"/>
      <w:pPr>
        <w:ind w:left="5040" w:hanging="360"/>
      </w:pPr>
      <w:rPr>
        <w:rFonts w:ascii="Wingdings" w:hAnsi="Wingdings" w:hint="default"/>
      </w:rPr>
    </w:lvl>
    <w:lvl w:ilvl="7" w:tplc="DC66C6CA">
      <w:start w:val="1"/>
      <w:numFmt w:val="bullet"/>
      <w:lvlText w:val=""/>
      <w:lvlJc w:val="left"/>
      <w:pPr>
        <w:ind w:left="5760" w:hanging="360"/>
      </w:pPr>
      <w:rPr>
        <w:rFonts w:ascii="Wingdings" w:hAnsi="Wingdings" w:hint="default"/>
      </w:rPr>
    </w:lvl>
    <w:lvl w:ilvl="8" w:tplc="E7928E58">
      <w:start w:val="1"/>
      <w:numFmt w:val="bullet"/>
      <w:lvlText w:val=""/>
      <w:lvlJc w:val="left"/>
      <w:pPr>
        <w:ind w:left="6480" w:hanging="360"/>
      </w:pPr>
      <w:rPr>
        <w:rFonts w:ascii="Wingdings" w:hAnsi="Wingdings" w:hint="default"/>
      </w:rPr>
    </w:lvl>
  </w:abstractNum>
  <w:abstractNum w:abstractNumId="197" w15:restartNumberingAfterBreak="0">
    <w:nsid w:val="69430E9A"/>
    <w:multiLevelType w:val="hybridMultilevel"/>
    <w:tmpl w:val="FFFFFFFF"/>
    <w:lvl w:ilvl="0" w:tplc="E3745D5A">
      <w:start w:val="1"/>
      <w:numFmt w:val="bullet"/>
      <w:lvlText w:val=""/>
      <w:lvlJc w:val="left"/>
      <w:pPr>
        <w:ind w:left="720" w:hanging="360"/>
      </w:pPr>
      <w:rPr>
        <w:rFonts w:ascii="Wingdings" w:hAnsi="Wingdings" w:hint="default"/>
      </w:rPr>
    </w:lvl>
    <w:lvl w:ilvl="1" w:tplc="B89CCE32">
      <w:start w:val="1"/>
      <w:numFmt w:val="bullet"/>
      <w:lvlText w:val=""/>
      <w:lvlJc w:val="left"/>
      <w:pPr>
        <w:ind w:left="1440" w:hanging="360"/>
      </w:pPr>
      <w:rPr>
        <w:rFonts w:ascii="Wingdings" w:hAnsi="Wingdings" w:hint="default"/>
      </w:rPr>
    </w:lvl>
    <w:lvl w:ilvl="2" w:tplc="EF6CB754">
      <w:start w:val="1"/>
      <w:numFmt w:val="bullet"/>
      <w:lvlText w:val=""/>
      <w:lvlJc w:val="left"/>
      <w:pPr>
        <w:ind w:left="2160" w:hanging="360"/>
      </w:pPr>
      <w:rPr>
        <w:rFonts w:ascii="Wingdings" w:hAnsi="Wingdings" w:hint="default"/>
      </w:rPr>
    </w:lvl>
    <w:lvl w:ilvl="3" w:tplc="ACC6DD40">
      <w:start w:val="1"/>
      <w:numFmt w:val="bullet"/>
      <w:lvlText w:val=""/>
      <w:lvlJc w:val="left"/>
      <w:pPr>
        <w:ind w:left="2880" w:hanging="360"/>
      </w:pPr>
      <w:rPr>
        <w:rFonts w:ascii="Wingdings" w:hAnsi="Wingdings" w:hint="default"/>
      </w:rPr>
    </w:lvl>
    <w:lvl w:ilvl="4" w:tplc="67F221FA">
      <w:start w:val="1"/>
      <w:numFmt w:val="bullet"/>
      <w:lvlText w:val=""/>
      <w:lvlJc w:val="left"/>
      <w:pPr>
        <w:ind w:left="3600" w:hanging="360"/>
      </w:pPr>
      <w:rPr>
        <w:rFonts w:ascii="Wingdings" w:hAnsi="Wingdings" w:hint="default"/>
      </w:rPr>
    </w:lvl>
    <w:lvl w:ilvl="5" w:tplc="B9020AD6">
      <w:start w:val="1"/>
      <w:numFmt w:val="bullet"/>
      <w:lvlText w:val=""/>
      <w:lvlJc w:val="left"/>
      <w:pPr>
        <w:ind w:left="4320" w:hanging="360"/>
      </w:pPr>
      <w:rPr>
        <w:rFonts w:ascii="Wingdings" w:hAnsi="Wingdings" w:hint="default"/>
      </w:rPr>
    </w:lvl>
    <w:lvl w:ilvl="6" w:tplc="FAFE6726">
      <w:start w:val="1"/>
      <w:numFmt w:val="bullet"/>
      <w:lvlText w:val=""/>
      <w:lvlJc w:val="left"/>
      <w:pPr>
        <w:ind w:left="5040" w:hanging="360"/>
      </w:pPr>
      <w:rPr>
        <w:rFonts w:ascii="Wingdings" w:hAnsi="Wingdings" w:hint="default"/>
      </w:rPr>
    </w:lvl>
    <w:lvl w:ilvl="7" w:tplc="720E0232">
      <w:start w:val="1"/>
      <w:numFmt w:val="bullet"/>
      <w:lvlText w:val=""/>
      <w:lvlJc w:val="left"/>
      <w:pPr>
        <w:ind w:left="5760" w:hanging="360"/>
      </w:pPr>
      <w:rPr>
        <w:rFonts w:ascii="Wingdings" w:hAnsi="Wingdings" w:hint="default"/>
      </w:rPr>
    </w:lvl>
    <w:lvl w:ilvl="8" w:tplc="7BDAF0A4">
      <w:start w:val="1"/>
      <w:numFmt w:val="bullet"/>
      <w:lvlText w:val=""/>
      <w:lvlJc w:val="left"/>
      <w:pPr>
        <w:ind w:left="6480" w:hanging="360"/>
      </w:pPr>
      <w:rPr>
        <w:rFonts w:ascii="Wingdings" w:hAnsi="Wingdings" w:hint="default"/>
      </w:rPr>
    </w:lvl>
  </w:abstractNum>
  <w:abstractNum w:abstractNumId="198" w15:restartNumberingAfterBreak="0">
    <w:nsid w:val="6A6E8D91"/>
    <w:multiLevelType w:val="hybridMultilevel"/>
    <w:tmpl w:val="FFFFFFFF"/>
    <w:lvl w:ilvl="0" w:tplc="032611E6">
      <w:start w:val="1"/>
      <w:numFmt w:val="bullet"/>
      <w:lvlText w:val=""/>
      <w:lvlJc w:val="left"/>
      <w:pPr>
        <w:ind w:left="720" w:hanging="360"/>
      </w:pPr>
      <w:rPr>
        <w:rFonts w:ascii="Symbol" w:hAnsi="Symbol" w:hint="default"/>
      </w:rPr>
    </w:lvl>
    <w:lvl w:ilvl="1" w:tplc="00844A1E">
      <w:start w:val="1"/>
      <w:numFmt w:val="bullet"/>
      <w:lvlText w:val="o"/>
      <w:lvlJc w:val="left"/>
      <w:pPr>
        <w:ind w:left="1440" w:hanging="360"/>
      </w:pPr>
      <w:rPr>
        <w:rFonts w:ascii="Courier New" w:hAnsi="Courier New" w:hint="default"/>
      </w:rPr>
    </w:lvl>
    <w:lvl w:ilvl="2" w:tplc="E5801B64">
      <w:start w:val="1"/>
      <w:numFmt w:val="bullet"/>
      <w:lvlText w:val=""/>
      <w:lvlJc w:val="left"/>
      <w:pPr>
        <w:ind w:left="2160" w:hanging="360"/>
      </w:pPr>
      <w:rPr>
        <w:rFonts w:ascii="Wingdings" w:hAnsi="Wingdings" w:hint="default"/>
      </w:rPr>
    </w:lvl>
    <w:lvl w:ilvl="3" w:tplc="48149A14">
      <w:start w:val="1"/>
      <w:numFmt w:val="bullet"/>
      <w:lvlText w:val=""/>
      <w:lvlJc w:val="left"/>
      <w:pPr>
        <w:ind w:left="2880" w:hanging="360"/>
      </w:pPr>
      <w:rPr>
        <w:rFonts w:ascii="Symbol" w:hAnsi="Symbol" w:hint="default"/>
      </w:rPr>
    </w:lvl>
    <w:lvl w:ilvl="4" w:tplc="666235BA">
      <w:start w:val="1"/>
      <w:numFmt w:val="bullet"/>
      <w:lvlText w:val="o"/>
      <w:lvlJc w:val="left"/>
      <w:pPr>
        <w:ind w:left="3600" w:hanging="360"/>
      </w:pPr>
      <w:rPr>
        <w:rFonts w:ascii="Courier New" w:hAnsi="Courier New" w:hint="default"/>
      </w:rPr>
    </w:lvl>
    <w:lvl w:ilvl="5" w:tplc="9028D5D0">
      <w:start w:val="1"/>
      <w:numFmt w:val="bullet"/>
      <w:lvlText w:val=""/>
      <w:lvlJc w:val="left"/>
      <w:pPr>
        <w:ind w:left="4320" w:hanging="360"/>
      </w:pPr>
      <w:rPr>
        <w:rFonts w:ascii="Wingdings" w:hAnsi="Wingdings" w:hint="default"/>
      </w:rPr>
    </w:lvl>
    <w:lvl w:ilvl="6" w:tplc="1BE462D0">
      <w:start w:val="1"/>
      <w:numFmt w:val="bullet"/>
      <w:lvlText w:val=""/>
      <w:lvlJc w:val="left"/>
      <w:pPr>
        <w:ind w:left="5040" w:hanging="360"/>
      </w:pPr>
      <w:rPr>
        <w:rFonts w:ascii="Symbol" w:hAnsi="Symbol" w:hint="default"/>
      </w:rPr>
    </w:lvl>
    <w:lvl w:ilvl="7" w:tplc="3EDC0F9A">
      <w:start w:val="1"/>
      <w:numFmt w:val="bullet"/>
      <w:lvlText w:val="o"/>
      <w:lvlJc w:val="left"/>
      <w:pPr>
        <w:ind w:left="5760" w:hanging="360"/>
      </w:pPr>
      <w:rPr>
        <w:rFonts w:ascii="Courier New" w:hAnsi="Courier New" w:hint="default"/>
      </w:rPr>
    </w:lvl>
    <w:lvl w:ilvl="8" w:tplc="DB1E9606">
      <w:start w:val="1"/>
      <w:numFmt w:val="bullet"/>
      <w:lvlText w:val=""/>
      <w:lvlJc w:val="left"/>
      <w:pPr>
        <w:ind w:left="6480" w:hanging="360"/>
      </w:pPr>
      <w:rPr>
        <w:rFonts w:ascii="Wingdings" w:hAnsi="Wingdings" w:hint="default"/>
      </w:rPr>
    </w:lvl>
  </w:abstractNum>
  <w:abstractNum w:abstractNumId="199" w15:restartNumberingAfterBreak="0">
    <w:nsid w:val="6ACBDFAF"/>
    <w:multiLevelType w:val="hybridMultilevel"/>
    <w:tmpl w:val="FFFFFFFF"/>
    <w:lvl w:ilvl="0" w:tplc="07E8C6E2">
      <w:start w:val="1"/>
      <w:numFmt w:val="bullet"/>
      <w:lvlText w:val=""/>
      <w:lvlJc w:val="left"/>
      <w:pPr>
        <w:ind w:left="720" w:hanging="360"/>
      </w:pPr>
      <w:rPr>
        <w:rFonts w:ascii="Wingdings" w:hAnsi="Wingdings" w:hint="default"/>
      </w:rPr>
    </w:lvl>
    <w:lvl w:ilvl="1" w:tplc="75300E9E">
      <w:start w:val="1"/>
      <w:numFmt w:val="bullet"/>
      <w:lvlText w:val=""/>
      <w:lvlJc w:val="left"/>
      <w:pPr>
        <w:ind w:left="1440" w:hanging="360"/>
      </w:pPr>
      <w:rPr>
        <w:rFonts w:ascii="Wingdings" w:hAnsi="Wingdings" w:hint="default"/>
      </w:rPr>
    </w:lvl>
    <w:lvl w:ilvl="2" w:tplc="FF12FDA8">
      <w:start w:val="1"/>
      <w:numFmt w:val="bullet"/>
      <w:lvlText w:val=""/>
      <w:lvlJc w:val="left"/>
      <w:pPr>
        <w:ind w:left="2160" w:hanging="360"/>
      </w:pPr>
      <w:rPr>
        <w:rFonts w:ascii="Wingdings" w:hAnsi="Wingdings" w:hint="default"/>
      </w:rPr>
    </w:lvl>
    <w:lvl w:ilvl="3" w:tplc="C224646A">
      <w:start w:val="1"/>
      <w:numFmt w:val="bullet"/>
      <w:lvlText w:val=""/>
      <w:lvlJc w:val="left"/>
      <w:pPr>
        <w:ind w:left="2880" w:hanging="360"/>
      </w:pPr>
      <w:rPr>
        <w:rFonts w:ascii="Wingdings" w:hAnsi="Wingdings" w:hint="default"/>
      </w:rPr>
    </w:lvl>
    <w:lvl w:ilvl="4" w:tplc="8CF05CFE">
      <w:start w:val="1"/>
      <w:numFmt w:val="bullet"/>
      <w:lvlText w:val=""/>
      <w:lvlJc w:val="left"/>
      <w:pPr>
        <w:ind w:left="3600" w:hanging="360"/>
      </w:pPr>
      <w:rPr>
        <w:rFonts w:ascii="Wingdings" w:hAnsi="Wingdings" w:hint="default"/>
      </w:rPr>
    </w:lvl>
    <w:lvl w:ilvl="5" w:tplc="D3D66576">
      <w:start w:val="1"/>
      <w:numFmt w:val="bullet"/>
      <w:lvlText w:val=""/>
      <w:lvlJc w:val="left"/>
      <w:pPr>
        <w:ind w:left="4320" w:hanging="360"/>
      </w:pPr>
      <w:rPr>
        <w:rFonts w:ascii="Wingdings" w:hAnsi="Wingdings" w:hint="default"/>
      </w:rPr>
    </w:lvl>
    <w:lvl w:ilvl="6" w:tplc="ECC4CDD6">
      <w:start w:val="1"/>
      <w:numFmt w:val="bullet"/>
      <w:lvlText w:val=""/>
      <w:lvlJc w:val="left"/>
      <w:pPr>
        <w:ind w:left="5040" w:hanging="360"/>
      </w:pPr>
      <w:rPr>
        <w:rFonts w:ascii="Wingdings" w:hAnsi="Wingdings" w:hint="default"/>
      </w:rPr>
    </w:lvl>
    <w:lvl w:ilvl="7" w:tplc="2A985B9E">
      <w:start w:val="1"/>
      <w:numFmt w:val="bullet"/>
      <w:lvlText w:val=""/>
      <w:lvlJc w:val="left"/>
      <w:pPr>
        <w:ind w:left="5760" w:hanging="360"/>
      </w:pPr>
      <w:rPr>
        <w:rFonts w:ascii="Wingdings" w:hAnsi="Wingdings" w:hint="default"/>
      </w:rPr>
    </w:lvl>
    <w:lvl w:ilvl="8" w:tplc="37D2FF90">
      <w:start w:val="1"/>
      <w:numFmt w:val="bullet"/>
      <w:lvlText w:val=""/>
      <w:lvlJc w:val="left"/>
      <w:pPr>
        <w:ind w:left="6480" w:hanging="360"/>
      </w:pPr>
      <w:rPr>
        <w:rFonts w:ascii="Wingdings" w:hAnsi="Wingdings" w:hint="default"/>
      </w:rPr>
    </w:lvl>
  </w:abstractNum>
  <w:abstractNum w:abstractNumId="200" w15:restartNumberingAfterBreak="0">
    <w:nsid w:val="6B7EFD38"/>
    <w:multiLevelType w:val="hybridMultilevel"/>
    <w:tmpl w:val="FFFFFFFF"/>
    <w:lvl w:ilvl="0" w:tplc="C68EE02C">
      <w:start w:val="1"/>
      <w:numFmt w:val="bullet"/>
      <w:lvlText w:val=""/>
      <w:lvlJc w:val="left"/>
      <w:pPr>
        <w:ind w:left="720" w:hanging="360"/>
      </w:pPr>
      <w:rPr>
        <w:rFonts w:ascii="Symbol" w:hAnsi="Symbol" w:hint="default"/>
      </w:rPr>
    </w:lvl>
    <w:lvl w:ilvl="1" w:tplc="98C8BCDE">
      <w:start w:val="1"/>
      <w:numFmt w:val="bullet"/>
      <w:lvlText w:val="o"/>
      <w:lvlJc w:val="left"/>
      <w:pPr>
        <w:ind w:left="1440" w:hanging="360"/>
      </w:pPr>
      <w:rPr>
        <w:rFonts w:ascii="Courier New" w:hAnsi="Courier New" w:hint="default"/>
      </w:rPr>
    </w:lvl>
    <w:lvl w:ilvl="2" w:tplc="0A84ACF0">
      <w:start w:val="1"/>
      <w:numFmt w:val="bullet"/>
      <w:lvlText w:val=""/>
      <w:lvlJc w:val="left"/>
      <w:pPr>
        <w:ind w:left="2160" w:hanging="360"/>
      </w:pPr>
      <w:rPr>
        <w:rFonts w:ascii="Wingdings" w:hAnsi="Wingdings" w:hint="default"/>
      </w:rPr>
    </w:lvl>
    <w:lvl w:ilvl="3" w:tplc="28FEE736">
      <w:start w:val="1"/>
      <w:numFmt w:val="bullet"/>
      <w:lvlText w:val=""/>
      <w:lvlJc w:val="left"/>
      <w:pPr>
        <w:ind w:left="2880" w:hanging="360"/>
      </w:pPr>
      <w:rPr>
        <w:rFonts w:ascii="Symbol" w:hAnsi="Symbol" w:hint="default"/>
      </w:rPr>
    </w:lvl>
    <w:lvl w:ilvl="4" w:tplc="9D30B6A0">
      <w:start w:val="1"/>
      <w:numFmt w:val="bullet"/>
      <w:lvlText w:val="o"/>
      <w:lvlJc w:val="left"/>
      <w:pPr>
        <w:ind w:left="3600" w:hanging="360"/>
      </w:pPr>
      <w:rPr>
        <w:rFonts w:ascii="Courier New" w:hAnsi="Courier New" w:hint="default"/>
      </w:rPr>
    </w:lvl>
    <w:lvl w:ilvl="5" w:tplc="905A607C">
      <w:start w:val="1"/>
      <w:numFmt w:val="bullet"/>
      <w:lvlText w:val=""/>
      <w:lvlJc w:val="left"/>
      <w:pPr>
        <w:ind w:left="4320" w:hanging="360"/>
      </w:pPr>
      <w:rPr>
        <w:rFonts w:ascii="Wingdings" w:hAnsi="Wingdings" w:hint="default"/>
      </w:rPr>
    </w:lvl>
    <w:lvl w:ilvl="6" w:tplc="0F548A4A">
      <w:start w:val="1"/>
      <w:numFmt w:val="bullet"/>
      <w:lvlText w:val=""/>
      <w:lvlJc w:val="left"/>
      <w:pPr>
        <w:ind w:left="5040" w:hanging="360"/>
      </w:pPr>
      <w:rPr>
        <w:rFonts w:ascii="Symbol" w:hAnsi="Symbol" w:hint="default"/>
      </w:rPr>
    </w:lvl>
    <w:lvl w:ilvl="7" w:tplc="B1BAD970">
      <w:start w:val="1"/>
      <w:numFmt w:val="bullet"/>
      <w:lvlText w:val="o"/>
      <w:lvlJc w:val="left"/>
      <w:pPr>
        <w:ind w:left="5760" w:hanging="360"/>
      </w:pPr>
      <w:rPr>
        <w:rFonts w:ascii="Courier New" w:hAnsi="Courier New" w:hint="default"/>
      </w:rPr>
    </w:lvl>
    <w:lvl w:ilvl="8" w:tplc="17EC2852">
      <w:start w:val="1"/>
      <w:numFmt w:val="bullet"/>
      <w:lvlText w:val=""/>
      <w:lvlJc w:val="left"/>
      <w:pPr>
        <w:ind w:left="6480" w:hanging="360"/>
      </w:pPr>
      <w:rPr>
        <w:rFonts w:ascii="Wingdings" w:hAnsi="Wingdings" w:hint="default"/>
      </w:rPr>
    </w:lvl>
  </w:abstractNum>
  <w:abstractNum w:abstractNumId="201" w15:restartNumberingAfterBreak="0">
    <w:nsid w:val="6BD08E6C"/>
    <w:multiLevelType w:val="hybridMultilevel"/>
    <w:tmpl w:val="FFFFFFFF"/>
    <w:lvl w:ilvl="0" w:tplc="8452D598">
      <w:start w:val="1"/>
      <w:numFmt w:val="bullet"/>
      <w:lvlText w:val=""/>
      <w:lvlJc w:val="left"/>
      <w:pPr>
        <w:ind w:left="720" w:hanging="360"/>
      </w:pPr>
      <w:rPr>
        <w:rFonts w:ascii="Symbol" w:hAnsi="Symbol" w:hint="default"/>
      </w:rPr>
    </w:lvl>
    <w:lvl w:ilvl="1" w:tplc="AC8617CE">
      <w:start w:val="1"/>
      <w:numFmt w:val="bullet"/>
      <w:lvlText w:val="o"/>
      <w:lvlJc w:val="left"/>
      <w:pPr>
        <w:ind w:left="1440" w:hanging="360"/>
      </w:pPr>
      <w:rPr>
        <w:rFonts w:ascii="Courier New" w:hAnsi="Courier New" w:hint="default"/>
      </w:rPr>
    </w:lvl>
    <w:lvl w:ilvl="2" w:tplc="A5D68D74">
      <w:start w:val="1"/>
      <w:numFmt w:val="bullet"/>
      <w:lvlText w:val=""/>
      <w:lvlJc w:val="left"/>
      <w:pPr>
        <w:ind w:left="2160" w:hanging="360"/>
      </w:pPr>
      <w:rPr>
        <w:rFonts w:ascii="Wingdings" w:hAnsi="Wingdings" w:hint="default"/>
      </w:rPr>
    </w:lvl>
    <w:lvl w:ilvl="3" w:tplc="0664915E">
      <w:start w:val="1"/>
      <w:numFmt w:val="bullet"/>
      <w:lvlText w:val=""/>
      <w:lvlJc w:val="left"/>
      <w:pPr>
        <w:ind w:left="2880" w:hanging="360"/>
      </w:pPr>
      <w:rPr>
        <w:rFonts w:ascii="Symbol" w:hAnsi="Symbol" w:hint="default"/>
      </w:rPr>
    </w:lvl>
    <w:lvl w:ilvl="4" w:tplc="416C43E6">
      <w:start w:val="1"/>
      <w:numFmt w:val="bullet"/>
      <w:lvlText w:val="o"/>
      <w:lvlJc w:val="left"/>
      <w:pPr>
        <w:ind w:left="3600" w:hanging="360"/>
      </w:pPr>
      <w:rPr>
        <w:rFonts w:ascii="Courier New" w:hAnsi="Courier New" w:hint="default"/>
      </w:rPr>
    </w:lvl>
    <w:lvl w:ilvl="5" w:tplc="334EB162">
      <w:start w:val="1"/>
      <w:numFmt w:val="bullet"/>
      <w:lvlText w:val=""/>
      <w:lvlJc w:val="left"/>
      <w:pPr>
        <w:ind w:left="4320" w:hanging="360"/>
      </w:pPr>
      <w:rPr>
        <w:rFonts w:ascii="Wingdings" w:hAnsi="Wingdings" w:hint="default"/>
      </w:rPr>
    </w:lvl>
    <w:lvl w:ilvl="6" w:tplc="8C2C0984">
      <w:start w:val="1"/>
      <w:numFmt w:val="bullet"/>
      <w:lvlText w:val=""/>
      <w:lvlJc w:val="left"/>
      <w:pPr>
        <w:ind w:left="5040" w:hanging="360"/>
      </w:pPr>
      <w:rPr>
        <w:rFonts w:ascii="Symbol" w:hAnsi="Symbol" w:hint="default"/>
      </w:rPr>
    </w:lvl>
    <w:lvl w:ilvl="7" w:tplc="4C1657C6">
      <w:start w:val="1"/>
      <w:numFmt w:val="bullet"/>
      <w:lvlText w:val="o"/>
      <w:lvlJc w:val="left"/>
      <w:pPr>
        <w:ind w:left="5760" w:hanging="360"/>
      </w:pPr>
      <w:rPr>
        <w:rFonts w:ascii="Courier New" w:hAnsi="Courier New" w:hint="default"/>
      </w:rPr>
    </w:lvl>
    <w:lvl w:ilvl="8" w:tplc="A85AF38C">
      <w:start w:val="1"/>
      <w:numFmt w:val="bullet"/>
      <w:lvlText w:val=""/>
      <w:lvlJc w:val="left"/>
      <w:pPr>
        <w:ind w:left="6480" w:hanging="360"/>
      </w:pPr>
      <w:rPr>
        <w:rFonts w:ascii="Wingdings" w:hAnsi="Wingdings" w:hint="default"/>
      </w:rPr>
    </w:lvl>
  </w:abstractNum>
  <w:abstractNum w:abstractNumId="202" w15:restartNumberingAfterBreak="0">
    <w:nsid w:val="6C7DDA0A"/>
    <w:multiLevelType w:val="hybridMultilevel"/>
    <w:tmpl w:val="FFFFFFFF"/>
    <w:lvl w:ilvl="0" w:tplc="FE8E4646">
      <w:start w:val="1"/>
      <w:numFmt w:val="bullet"/>
      <w:lvlText w:val=""/>
      <w:lvlJc w:val="left"/>
      <w:pPr>
        <w:ind w:left="720" w:hanging="360"/>
      </w:pPr>
      <w:rPr>
        <w:rFonts w:ascii="Wingdings" w:hAnsi="Wingdings" w:hint="default"/>
      </w:rPr>
    </w:lvl>
    <w:lvl w:ilvl="1" w:tplc="431293CA">
      <w:start w:val="1"/>
      <w:numFmt w:val="bullet"/>
      <w:lvlText w:val=""/>
      <w:lvlJc w:val="left"/>
      <w:pPr>
        <w:ind w:left="1440" w:hanging="360"/>
      </w:pPr>
      <w:rPr>
        <w:rFonts w:ascii="Wingdings" w:hAnsi="Wingdings" w:hint="default"/>
      </w:rPr>
    </w:lvl>
    <w:lvl w:ilvl="2" w:tplc="1DB40226">
      <w:start w:val="1"/>
      <w:numFmt w:val="bullet"/>
      <w:lvlText w:val=""/>
      <w:lvlJc w:val="left"/>
      <w:pPr>
        <w:ind w:left="2160" w:hanging="360"/>
      </w:pPr>
      <w:rPr>
        <w:rFonts w:ascii="Wingdings" w:hAnsi="Wingdings" w:hint="default"/>
      </w:rPr>
    </w:lvl>
    <w:lvl w:ilvl="3" w:tplc="C1766914">
      <w:start w:val="1"/>
      <w:numFmt w:val="bullet"/>
      <w:lvlText w:val=""/>
      <w:lvlJc w:val="left"/>
      <w:pPr>
        <w:ind w:left="2880" w:hanging="360"/>
      </w:pPr>
      <w:rPr>
        <w:rFonts w:ascii="Wingdings" w:hAnsi="Wingdings" w:hint="default"/>
      </w:rPr>
    </w:lvl>
    <w:lvl w:ilvl="4" w:tplc="BA1EC8D4">
      <w:start w:val="1"/>
      <w:numFmt w:val="bullet"/>
      <w:lvlText w:val=""/>
      <w:lvlJc w:val="left"/>
      <w:pPr>
        <w:ind w:left="3600" w:hanging="360"/>
      </w:pPr>
      <w:rPr>
        <w:rFonts w:ascii="Wingdings" w:hAnsi="Wingdings" w:hint="default"/>
      </w:rPr>
    </w:lvl>
    <w:lvl w:ilvl="5" w:tplc="2ACC54A8">
      <w:start w:val="1"/>
      <w:numFmt w:val="bullet"/>
      <w:lvlText w:val=""/>
      <w:lvlJc w:val="left"/>
      <w:pPr>
        <w:ind w:left="4320" w:hanging="360"/>
      </w:pPr>
      <w:rPr>
        <w:rFonts w:ascii="Wingdings" w:hAnsi="Wingdings" w:hint="default"/>
      </w:rPr>
    </w:lvl>
    <w:lvl w:ilvl="6" w:tplc="4362520C">
      <w:start w:val="1"/>
      <w:numFmt w:val="bullet"/>
      <w:lvlText w:val=""/>
      <w:lvlJc w:val="left"/>
      <w:pPr>
        <w:ind w:left="5040" w:hanging="360"/>
      </w:pPr>
      <w:rPr>
        <w:rFonts w:ascii="Wingdings" w:hAnsi="Wingdings" w:hint="default"/>
      </w:rPr>
    </w:lvl>
    <w:lvl w:ilvl="7" w:tplc="15B8BA28">
      <w:start w:val="1"/>
      <w:numFmt w:val="bullet"/>
      <w:lvlText w:val=""/>
      <w:lvlJc w:val="left"/>
      <w:pPr>
        <w:ind w:left="5760" w:hanging="360"/>
      </w:pPr>
      <w:rPr>
        <w:rFonts w:ascii="Wingdings" w:hAnsi="Wingdings" w:hint="default"/>
      </w:rPr>
    </w:lvl>
    <w:lvl w:ilvl="8" w:tplc="2878FC48">
      <w:start w:val="1"/>
      <w:numFmt w:val="bullet"/>
      <w:lvlText w:val=""/>
      <w:lvlJc w:val="left"/>
      <w:pPr>
        <w:ind w:left="6480" w:hanging="360"/>
      </w:pPr>
      <w:rPr>
        <w:rFonts w:ascii="Wingdings" w:hAnsi="Wingdings" w:hint="default"/>
      </w:rPr>
    </w:lvl>
  </w:abstractNum>
  <w:abstractNum w:abstractNumId="203" w15:restartNumberingAfterBreak="0">
    <w:nsid w:val="6CFDB53D"/>
    <w:multiLevelType w:val="hybridMultilevel"/>
    <w:tmpl w:val="FFFFFFFF"/>
    <w:lvl w:ilvl="0" w:tplc="4C0AA014">
      <w:start w:val="1"/>
      <w:numFmt w:val="bullet"/>
      <w:lvlText w:val=""/>
      <w:lvlJc w:val="left"/>
      <w:pPr>
        <w:ind w:left="720" w:hanging="360"/>
      </w:pPr>
      <w:rPr>
        <w:rFonts w:ascii="Wingdings" w:hAnsi="Wingdings" w:hint="default"/>
      </w:rPr>
    </w:lvl>
    <w:lvl w:ilvl="1" w:tplc="A0B00D4C">
      <w:start w:val="1"/>
      <w:numFmt w:val="bullet"/>
      <w:lvlText w:val=""/>
      <w:lvlJc w:val="left"/>
      <w:pPr>
        <w:ind w:left="1440" w:hanging="360"/>
      </w:pPr>
      <w:rPr>
        <w:rFonts w:ascii="Wingdings" w:hAnsi="Wingdings" w:hint="default"/>
      </w:rPr>
    </w:lvl>
    <w:lvl w:ilvl="2" w:tplc="758AD384">
      <w:start w:val="1"/>
      <w:numFmt w:val="bullet"/>
      <w:lvlText w:val=""/>
      <w:lvlJc w:val="left"/>
      <w:pPr>
        <w:ind w:left="2160" w:hanging="360"/>
      </w:pPr>
      <w:rPr>
        <w:rFonts w:ascii="Wingdings" w:hAnsi="Wingdings" w:hint="default"/>
      </w:rPr>
    </w:lvl>
    <w:lvl w:ilvl="3" w:tplc="19A66BDA">
      <w:start w:val="1"/>
      <w:numFmt w:val="bullet"/>
      <w:lvlText w:val=""/>
      <w:lvlJc w:val="left"/>
      <w:pPr>
        <w:ind w:left="2880" w:hanging="360"/>
      </w:pPr>
      <w:rPr>
        <w:rFonts w:ascii="Wingdings" w:hAnsi="Wingdings" w:hint="default"/>
      </w:rPr>
    </w:lvl>
    <w:lvl w:ilvl="4" w:tplc="0F9E972C">
      <w:start w:val="1"/>
      <w:numFmt w:val="bullet"/>
      <w:lvlText w:val=""/>
      <w:lvlJc w:val="left"/>
      <w:pPr>
        <w:ind w:left="3600" w:hanging="360"/>
      </w:pPr>
      <w:rPr>
        <w:rFonts w:ascii="Wingdings" w:hAnsi="Wingdings" w:hint="default"/>
      </w:rPr>
    </w:lvl>
    <w:lvl w:ilvl="5" w:tplc="1C5A16DA">
      <w:start w:val="1"/>
      <w:numFmt w:val="bullet"/>
      <w:lvlText w:val=""/>
      <w:lvlJc w:val="left"/>
      <w:pPr>
        <w:ind w:left="4320" w:hanging="360"/>
      </w:pPr>
      <w:rPr>
        <w:rFonts w:ascii="Wingdings" w:hAnsi="Wingdings" w:hint="default"/>
      </w:rPr>
    </w:lvl>
    <w:lvl w:ilvl="6" w:tplc="EA2E97AC">
      <w:start w:val="1"/>
      <w:numFmt w:val="bullet"/>
      <w:lvlText w:val=""/>
      <w:lvlJc w:val="left"/>
      <w:pPr>
        <w:ind w:left="5040" w:hanging="360"/>
      </w:pPr>
      <w:rPr>
        <w:rFonts w:ascii="Wingdings" w:hAnsi="Wingdings" w:hint="default"/>
      </w:rPr>
    </w:lvl>
    <w:lvl w:ilvl="7" w:tplc="43F22B04">
      <w:start w:val="1"/>
      <w:numFmt w:val="bullet"/>
      <w:lvlText w:val=""/>
      <w:lvlJc w:val="left"/>
      <w:pPr>
        <w:ind w:left="5760" w:hanging="360"/>
      </w:pPr>
      <w:rPr>
        <w:rFonts w:ascii="Wingdings" w:hAnsi="Wingdings" w:hint="default"/>
      </w:rPr>
    </w:lvl>
    <w:lvl w:ilvl="8" w:tplc="9774DAF0">
      <w:start w:val="1"/>
      <w:numFmt w:val="bullet"/>
      <w:lvlText w:val=""/>
      <w:lvlJc w:val="left"/>
      <w:pPr>
        <w:ind w:left="6480" w:hanging="360"/>
      </w:pPr>
      <w:rPr>
        <w:rFonts w:ascii="Wingdings" w:hAnsi="Wingdings" w:hint="default"/>
      </w:rPr>
    </w:lvl>
  </w:abstractNum>
  <w:abstractNum w:abstractNumId="204" w15:restartNumberingAfterBreak="0">
    <w:nsid w:val="6DC0BA15"/>
    <w:multiLevelType w:val="hybridMultilevel"/>
    <w:tmpl w:val="FFFFFFFF"/>
    <w:lvl w:ilvl="0" w:tplc="BE1CC9DC">
      <w:start w:val="1"/>
      <w:numFmt w:val="bullet"/>
      <w:lvlText w:val=""/>
      <w:lvlJc w:val="left"/>
      <w:pPr>
        <w:ind w:left="720" w:hanging="360"/>
      </w:pPr>
      <w:rPr>
        <w:rFonts w:ascii="Symbol" w:hAnsi="Symbol" w:hint="default"/>
      </w:rPr>
    </w:lvl>
    <w:lvl w:ilvl="1" w:tplc="A74690C0">
      <w:start w:val="1"/>
      <w:numFmt w:val="bullet"/>
      <w:lvlText w:val="o"/>
      <w:lvlJc w:val="left"/>
      <w:pPr>
        <w:ind w:left="1440" w:hanging="360"/>
      </w:pPr>
      <w:rPr>
        <w:rFonts w:ascii="Courier New" w:hAnsi="Courier New" w:hint="default"/>
      </w:rPr>
    </w:lvl>
    <w:lvl w:ilvl="2" w:tplc="890E50A6">
      <w:start w:val="1"/>
      <w:numFmt w:val="bullet"/>
      <w:lvlText w:val=""/>
      <w:lvlJc w:val="left"/>
      <w:pPr>
        <w:ind w:left="2160" w:hanging="360"/>
      </w:pPr>
      <w:rPr>
        <w:rFonts w:ascii="Wingdings" w:hAnsi="Wingdings" w:hint="default"/>
      </w:rPr>
    </w:lvl>
    <w:lvl w:ilvl="3" w:tplc="5A9A45C2">
      <w:start w:val="1"/>
      <w:numFmt w:val="bullet"/>
      <w:lvlText w:val=""/>
      <w:lvlJc w:val="left"/>
      <w:pPr>
        <w:ind w:left="2880" w:hanging="360"/>
      </w:pPr>
      <w:rPr>
        <w:rFonts w:ascii="Symbol" w:hAnsi="Symbol" w:hint="default"/>
      </w:rPr>
    </w:lvl>
    <w:lvl w:ilvl="4" w:tplc="B6021544">
      <w:start w:val="1"/>
      <w:numFmt w:val="bullet"/>
      <w:lvlText w:val="o"/>
      <w:lvlJc w:val="left"/>
      <w:pPr>
        <w:ind w:left="3600" w:hanging="360"/>
      </w:pPr>
      <w:rPr>
        <w:rFonts w:ascii="Courier New" w:hAnsi="Courier New" w:hint="default"/>
      </w:rPr>
    </w:lvl>
    <w:lvl w:ilvl="5" w:tplc="10DAE514">
      <w:start w:val="1"/>
      <w:numFmt w:val="bullet"/>
      <w:lvlText w:val=""/>
      <w:lvlJc w:val="left"/>
      <w:pPr>
        <w:ind w:left="4320" w:hanging="360"/>
      </w:pPr>
      <w:rPr>
        <w:rFonts w:ascii="Wingdings" w:hAnsi="Wingdings" w:hint="default"/>
      </w:rPr>
    </w:lvl>
    <w:lvl w:ilvl="6" w:tplc="F5D81AEC">
      <w:start w:val="1"/>
      <w:numFmt w:val="bullet"/>
      <w:lvlText w:val=""/>
      <w:lvlJc w:val="left"/>
      <w:pPr>
        <w:ind w:left="5040" w:hanging="360"/>
      </w:pPr>
      <w:rPr>
        <w:rFonts w:ascii="Symbol" w:hAnsi="Symbol" w:hint="default"/>
      </w:rPr>
    </w:lvl>
    <w:lvl w:ilvl="7" w:tplc="32A42108">
      <w:start w:val="1"/>
      <w:numFmt w:val="bullet"/>
      <w:lvlText w:val="o"/>
      <w:lvlJc w:val="left"/>
      <w:pPr>
        <w:ind w:left="5760" w:hanging="360"/>
      </w:pPr>
      <w:rPr>
        <w:rFonts w:ascii="Courier New" w:hAnsi="Courier New" w:hint="default"/>
      </w:rPr>
    </w:lvl>
    <w:lvl w:ilvl="8" w:tplc="8D162AC8">
      <w:start w:val="1"/>
      <w:numFmt w:val="bullet"/>
      <w:lvlText w:val=""/>
      <w:lvlJc w:val="left"/>
      <w:pPr>
        <w:ind w:left="6480" w:hanging="360"/>
      </w:pPr>
      <w:rPr>
        <w:rFonts w:ascii="Wingdings" w:hAnsi="Wingdings" w:hint="default"/>
      </w:rPr>
    </w:lvl>
  </w:abstractNum>
  <w:abstractNum w:abstractNumId="205" w15:restartNumberingAfterBreak="0">
    <w:nsid w:val="6DC0C490"/>
    <w:multiLevelType w:val="hybridMultilevel"/>
    <w:tmpl w:val="FFFFFFFF"/>
    <w:lvl w:ilvl="0" w:tplc="FF3EA1A4">
      <w:start w:val="1"/>
      <w:numFmt w:val="bullet"/>
      <w:lvlText w:val=""/>
      <w:lvlJc w:val="left"/>
      <w:pPr>
        <w:ind w:left="720" w:hanging="360"/>
      </w:pPr>
      <w:rPr>
        <w:rFonts w:ascii="Wingdings" w:hAnsi="Wingdings" w:hint="default"/>
      </w:rPr>
    </w:lvl>
    <w:lvl w:ilvl="1" w:tplc="951E12EC">
      <w:start w:val="1"/>
      <w:numFmt w:val="bullet"/>
      <w:lvlText w:val=""/>
      <w:lvlJc w:val="left"/>
      <w:pPr>
        <w:ind w:left="1440" w:hanging="360"/>
      </w:pPr>
      <w:rPr>
        <w:rFonts w:ascii="Wingdings" w:hAnsi="Wingdings" w:hint="default"/>
      </w:rPr>
    </w:lvl>
    <w:lvl w:ilvl="2" w:tplc="6A802F9E">
      <w:start w:val="1"/>
      <w:numFmt w:val="bullet"/>
      <w:lvlText w:val=""/>
      <w:lvlJc w:val="left"/>
      <w:pPr>
        <w:ind w:left="2160" w:hanging="360"/>
      </w:pPr>
      <w:rPr>
        <w:rFonts w:ascii="Wingdings" w:hAnsi="Wingdings" w:hint="default"/>
      </w:rPr>
    </w:lvl>
    <w:lvl w:ilvl="3" w:tplc="0BDAE85E">
      <w:start w:val="1"/>
      <w:numFmt w:val="bullet"/>
      <w:lvlText w:val=""/>
      <w:lvlJc w:val="left"/>
      <w:pPr>
        <w:ind w:left="2880" w:hanging="360"/>
      </w:pPr>
      <w:rPr>
        <w:rFonts w:ascii="Wingdings" w:hAnsi="Wingdings" w:hint="default"/>
      </w:rPr>
    </w:lvl>
    <w:lvl w:ilvl="4" w:tplc="0A1667E6">
      <w:start w:val="1"/>
      <w:numFmt w:val="bullet"/>
      <w:lvlText w:val=""/>
      <w:lvlJc w:val="left"/>
      <w:pPr>
        <w:ind w:left="3600" w:hanging="360"/>
      </w:pPr>
      <w:rPr>
        <w:rFonts w:ascii="Wingdings" w:hAnsi="Wingdings" w:hint="default"/>
      </w:rPr>
    </w:lvl>
    <w:lvl w:ilvl="5" w:tplc="5DBC5CEC">
      <w:start w:val="1"/>
      <w:numFmt w:val="bullet"/>
      <w:lvlText w:val=""/>
      <w:lvlJc w:val="left"/>
      <w:pPr>
        <w:ind w:left="4320" w:hanging="360"/>
      </w:pPr>
      <w:rPr>
        <w:rFonts w:ascii="Wingdings" w:hAnsi="Wingdings" w:hint="default"/>
      </w:rPr>
    </w:lvl>
    <w:lvl w:ilvl="6" w:tplc="1C786802">
      <w:start w:val="1"/>
      <w:numFmt w:val="bullet"/>
      <w:lvlText w:val=""/>
      <w:lvlJc w:val="left"/>
      <w:pPr>
        <w:ind w:left="5040" w:hanging="360"/>
      </w:pPr>
      <w:rPr>
        <w:rFonts w:ascii="Wingdings" w:hAnsi="Wingdings" w:hint="default"/>
      </w:rPr>
    </w:lvl>
    <w:lvl w:ilvl="7" w:tplc="6FE28AE8">
      <w:start w:val="1"/>
      <w:numFmt w:val="bullet"/>
      <w:lvlText w:val=""/>
      <w:lvlJc w:val="left"/>
      <w:pPr>
        <w:ind w:left="5760" w:hanging="360"/>
      </w:pPr>
      <w:rPr>
        <w:rFonts w:ascii="Wingdings" w:hAnsi="Wingdings" w:hint="default"/>
      </w:rPr>
    </w:lvl>
    <w:lvl w:ilvl="8" w:tplc="6C14AC8C">
      <w:start w:val="1"/>
      <w:numFmt w:val="bullet"/>
      <w:lvlText w:val=""/>
      <w:lvlJc w:val="left"/>
      <w:pPr>
        <w:ind w:left="6480" w:hanging="360"/>
      </w:pPr>
      <w:rPr>
        <w:rFonts w:ascii="Wingdings" w:hAnsi="Wingdings" w:hint="default"/>
      </w:rPr>
    </w:lvl>
  </w:abstractNum>
  <w:abstractNum w:abstractNumId="206" w15:restartNumberingAfterBreak="0">
    <w:nsid w:val="6DE9CE1F"/>
    <w:multiLevelType w:val="hybridMultilevel"/>
    <w:tmpl w:val="FFFFFFFF"/>
    <w:lvl w:ilvl="0" w:tplc="986A884A">
      <w:start w:val="1"/>
      <w:numFmt w:val="bullet"/>
      <w:lvlText w:val=""/>
      <w:lvlJc w:val="left"/>
      <w:pPr>
        <w:ind w:left="720" w:hanging="360"/>
      </w:pPr>
      <w:rPr>
        <w:rFonts w:ascii="Wingdings" w:hAnsi="Wingdings" w:hint="default"/>
      </w:rPr>
    </w:lvl>
    <w:lvl w:ilvl="1" w:tplc="21284F3C">
      <w:start w:val="1"/>
      <w:numFmt w:val="bullet"/>
      <w:lvlText w:val=""/>
      <w:lvlJc w:val="left"/>
      <w:pPr>
        <w:ind w:left="1440" w:hanging="360"/>
      </w:pPr>
      <w:rPr>
        <w:rFonts w:ascii="Wingdings" w:hAnsi="Wingdings" w:hint="default"/>
      </w:rPr>
    </w:lvl>
    <w:lvl w:ilvl="2" w:tplc="FF1EC326">
      <w:start w:val="1"/>
      <w:numFmt w:val="bullet"/>
      <w:lvlText w:val=""/>
      <w:lvlJc w:val="left"/>
      <w:pPr>
        <w:ind w:left="2160" w:hanging="360"/>
      </w:pPr>
      <w:rPr>
        <w:rFonts w:ascii="Wingdings" w:hAnsi="Wingdings" w:hint="default"/>
      </w:rPr>
    </w:lvl>
    <w:lvl w:ilvl="3" w:tplc="016ABFB4">
      <w:start w:val="1"/>
      <w:numFmt w:val="bullet"/>
      <w:lvlText w:val=""/>
      <w:lvlJc w:val="left"/>
      <w:pPr>
        <w:ind w:left="2880" w:hanging="360"/>
      </w:pPr>
      <w:rPr>
        <w:rFonts w:ascii="Wingdings" w:hAnsi="Wingdings" w:hint="default"/>
      </w:rPr>
    </w:lvl>
    <w:lvl w:ilvl="4" w:tplc="093ED708">
      <w:start w:val="1"/>
      <w:numFmt w:val="bullet"/>
      <w:lvlText w:val=""/>
      <w:lvlJc w:val="left"/>
      <w:pPr>
        <w:ind w:left="3600" w:hanging="360"/>
      </w:pPr>
      <w:rPr>
        <w:rFonts w:ascii="Wingdings" w:hAnsi="Wingdings" w:hint="default"/>
      </w:rPr>
    </w:lvl>
    <w:lvl w:ilvl="5" w:tplc="C812CF18">
      <w:start w:val="1"/>
      <w:numFmt w:val="bullet"/>
      <w:lvlText w:val=""/>
      <w:lvlJc w:val="left"/>
      <w:pPr>
        <w:ind w:left="4320" w:hanging="360"/>
      </w:pPr>
      <w:rPr>
        <w:rFonts w:ascii="Wingdings" w:hAnsi="Wingdings" w:hint="default"/>
      </w:rPr>
    </w:lvl>
    <w:lvl w:ilvl="6" w:tplc="5EC64E3E">
      <w:start w:val="1"/>
      <w:numFmt w:val="bullet"/>
      <w:lvlText w:val=""/>
      <w:lvlJc w:val="left"/>
      <w:pPr>
        <w:ind w:left="5040" w:hanging="360"/>
      </w:pPr>
      <w:rPr>
        <w:rFonts w:ascii="Wingdings" w:hAnsi="Wingdings" w:hint="default"/>
      </w:rPr>
    </w:lvl>
    <w:lvl w:ilvl="7" w:tplc="1166D41A">
      <w:start w:val="1"/>
      <w:numFmt w:val="bullet"/>
      <w:lvlText w:val=""/>
      <w:lvlJc w:val="left"/>
      <w:pPr>
        <w:ind w:left="5760" w:hanging="360"/>
      </w:pPr>
      <w:rPr>
        <w:rFonts w:ascii="Wingdings" w:hAnsi="Wingdings" w:hint="default"/>
      </w:rPr>
    </w:lvl>
    <w:lvl w:ilvl="8" w:tplc="8CFAB9CA">
      <w:start w:val="1"/>
      <w:numFmt w:val="bullet"/>
      <w:lvlText w:val=""/>
      <w:lvlJc w:val="left"/>
      <w:pPr>
        <w:ind w:left="6480" w:hanging="360"/>
      </w:pPr>
      <w:rPr>
        <w:rFonts w:ascii="Wingdings" w:hAnsi="Wingdings" w:hint="default"/>
      </w:rPr>
    </w:lvl>
  </w:abstractNum>
  <w:abstractNum w:abstractNumId="207" w15:restartNumberingAfterBreak="0">
    <w:nsid w:val="6E45214C"/>
    <w:multiLevelType w:val="hybridMultilevel"/>
    <w:tmpl w:val="FFFFFFFF"/>
    <w:lvl w:ilvl="0" w:tplc="11BE2B12">
      <w:start w:val="1"/>
      <w:numFmt w:val="bullet"/>
      <w:lvlText w:val=""/>
      <w:lvlJc w:val="left"/>
      <w:pPr>
        <w:ind w:left="720" w:hanging="360"/>
      </w:pPr>
      <w:rPr>
        <w:rFonts w:ascii="Wingdings" w:hAnsi="Wingdings" w:hint="default"/>
      </w:rPr>
    </w:lvl>
    <w:lvl w:ilvl="1" w:tplc="95066D8A">
      <w:start w:val="1"/>
      <w:numFmt w:val="bullet"/>
      <w:lvlText w:val=""/>
      <w:lvlJc w:val="left"/>
      <w:pPr>
        <w:ind w:left="1440" w:hanging="360"/>
      </w:pPr>
      <w:rPr>
        <w:rFonts w:ascii="Wingdings" w:hAnsi="Wingdings" w:hint="default"/>
      </w:rPr>
    </w:lvl>
    <w:lvl w:ilvl="2" w:tplc="CBA65220">
      <w:start w:val="1"/>
      <w:numFmt w:val="bullet"/>
      <w:lvlText w:val=""/>
      <w:lvlJc w:val="left"/>
      <w:pPr>
        <w:ind w:left="2160" w:hanging="360"/>
      </w:pPr>
      <w:rPr>
        <w:rFonts w:ascii="Wingdings" w:hAnsi="Wingdings" w:hint="default"/>
      </w:rPr>
    </w:lvl>
    <w:lvl w:ilvl="3" w:tplc="0E424928">
      <w:start w:val="1"/>
      <w:numFmt w:val="bullet"/>
      <w:lvlText w:val=""/>
      <w:lvlJc w:val="left"/>
      <w:pPr>
        <w:ind w:left="2880" w:hanging="360"/>
      </w:pPr>
      <w:rPr>
        <w:rFonts w:ascii="Wingdings" w:hAnsi="Wingdings" w:hint="default"/>
      </w:rPr>
    </w:lvl>
    <w:lvl w:ilvl="4" w:tplc="0DD402AA">
      <w:start w:val="1"/>
      <w:numFmt w:val="bullet"/>
      <w:lvlText w:val=""/>
      <w:lvlJc w:val="left"/>
      <w:pPr>
        <w:ind w:left="3600" w:hanging="360"/>
      </w:pPr>
      <w:rPr>
        <w:rFonts w:ascii="Wingdings" w:hAnsi="Wingdings" w:hint="default"/>
      </w:rPr>
    </w:lvl>
    <w:lvl w:ilvl="5" w:tplc="76DAF234">
      <w:start w:val="1"/>
      <w:numFmt w:val="bullet"/>
      <w:lvlText w:val=""/>
      <w:lvlJc w:val="left"/>
      <w:pPr>
        <w:ind w:left="4320" w:hanging="360"/>
      </w:pPr>
      <w:rPr>
        <w:rFonts w:ascii="Wingdings" w:hAnsi="Wingdings" w:hint="default"/>
      </w:rPr>
    </w:lvl>
    <w:lvl w:ilvl="6" w:tplc="4BD6DE92">
      <w:start w:val="1"/>
      <w:numFmt w:val="bullet"/>
      <w:lvlText w:val=""/>
      <w:lvlJc w:val="left"/>
      <w:pPr>
        <w:ind w:left="5040" w:hanging="360"/>
      </w:pPr>
      <w:rPr>
        <w:rFonts w:ascii="Wingdings" w:hAnsi="Wingdings" w:hint="default"/>
      </w:rPr>
    </w:lvl>
    <w:lvl w:ilvl="7" w:tplc="06266414">
      <w:start w:val="1"/>
      <w:numFmt w:val="bullet"/>
      <w:lvlText w:val=""/>
      <w:lvlJc w:val="left"/>
      <w:pPr>
        <w:ind w:left="5760" w:hanging="360"/>
      </w:pPr>
      <w:rPr>
        <w:rFonts w:ascii="Wingdings" w:hAnsi="Wingdings" w:hint="default"/>
      </w:rPr>
    </w:lvl>
    <w:lvl w:ilvl="8" w:tplc="ED54368E">
      <w:start w:val="1"/>
      <w:numFmt w:val="bullet"/>
      <w:lvlText w:val=""/>
      <w:lvlJc w:val="left"/>
      <w:pPr>
        <w:ind w:left="6480" w:hanging="360"/>
      </w:pPr>
      <w:rPr>
        <w:rFonts w:ascii="Wingdings" w:hAnsi="Wingdings" w:hint="default"/>
      </w:rPr>
    </w:lvl>
  </w:abstractNum>
  <w:abstractNum w:abstractNumId="208" w15:restartNumberingAfterBreak="0">
    <w:nsid w:val="6E4BEA47"/>
    <w:multiLevelType w:val="hybridMultilevel"/>
    <w:tmpl w:val="FFFFFFFF"/>
    <w:lvl w:ilvl="0" w:tplc="893E9A74">
      <w:start w:val="1"/>
      <w:numFmt w:val="bullet"/>
      <w:lvlText w:val=""/>
      <w:lvlJc w:val="left"/>
      <w:pPr>
        <w:ind w:left="720" w:hanging="360"/>
      </w:pPr>
      <w:rPr>
        <w:rFonts w:ascii="Wingdings" w:hAnsi="Wingdings" w:hint="default"/>
      </w:rPr>
    </w:lvl>
    <w:lvl w:ilvl="1" w:tplc="B9C68ED0">
      <w:start w:val="1"/>
      <w:numFmt w:val="bullet"/>
      <w:lvlText w:val=""/>
      <w:lvlJc w:val="left"/>
      <w:pPr>
        <w:ind w:left="1440" w:hanging="360"/>
      </w:pPr>
      <w:rPr>
        <w:rFonts w:ascii="Wingdings" w:hAnsi="Wingdings" w:hint="default"/>
      </w:rPr>
    </w:lvl>
    <w:lvl w:ilvl="2" w:tplc="4186170C">
      <w:start w:val="1"/>
      <w:numFmt w:val="bullet"/>
      <w:lvlText w:val=""/>
      <w:lvlJc w:val="left"/>
      <w:pPr>
        <w:ind w:left="2160" w:hanging="360"/>
      </w:pPr>
      <w:rPr>
        <w:rFonts w:ascii="Wingdings" w:hAnsi="Wingdings" w:hint="default"/>
      </w:rPr>
    </w:lvl>
    <w:lvl w:ilvl="3" w:tplc="96363A26">
      <w:start w:val="1"/>
      <w:numFmt w:val="bullet"/>
      <w:lvlText w:val=""/>
      <w:lvlJc w:val="left"/>
      <w:pPr>
        <w:ind w:left="2880" w:hanging="360"/>
      </w:pPr>
      <w:rPr>
        <w:rFonts w:ascii="Wingdings" w:hAnsi="Wingdings" w:hint="default"/>
      </w:rPr>
    </w:lvl>
    <w:lvl w:ilvl="4" w:tplc="4684BE30">
      <w:start w:val="1"/>
      <w:numFmt w:val="bullet"/>
      <w:lvlText w:val=""/>
      <w:lvlJc w:val="left"/>
      <w:pPr>
        <w:ind w:left="3600" w:hanging="360"/>
      </w:pPr>
      <w:rPr>
        <w:rFonts w:ascii="Wingdings" w:hAnsi="Wingdings" w:hint="default"/>
      </w:rPr>
    </w:lvl>
    <w:lvl w:ilvl="5" w:tplc="B2F8801E">
      <w:start w:val="1"/>
      <w:numFmt w:val="bullet"/>
      <w:lvlText w:val=""/>
      <w:lvlJc w:val="left"/>
      <w:pPr>
        <w:ind w:left="4320" w:hanging="360"/>
      </w:pPr>
      <w:rPr>
        <w:rFonts w:ascii="Wingdings" w:hAnsi="Wingdings" w:hint="default"/>
      </w:rPr>
    </w:lvl>
    <w:lvl w:ilvl="6" w:tplc="84C29E06">
      <w:start w:val="1"/>
      <w:numFmt w:val="bullet"/>
      <w:lvlText w:val=""/>
      <w:lvlJc w:val="left"/>
      <w:pPr>
        <w:ind w:left="5040" w:hanging="360"/>
      </w:pPr>
      <w:rPr>
        <w:rFonts w:ascii="Wingdings" w:hAnsi="Wingdings" w:hint="default"/>
      </w:rPr>
    </w:lvl>
    <w:lvl w:ilvl="7" w:tplc="F42A78B2">
      <w:start w:val="1"/>
      <w:numFmt w:val="bullet"/>
      <w:lvlText w:val=""/>
      <w:lvlJc w:val="left"/>
      <w:pPr>
        <w:ind w:left="5760" w:hanging="360"/>
      </w:pPr>
      <w:rPr>
        <w:rFonts w:ascii="Wingdings" w:hAnsi="Wingdings" w:hint="default"/>
      </w:rPr>
    </w:lvl>
    <w:lvl w:ilvl="8" w:tplc="E68048BC">
      <w:start w:val="1"/>
      <w:numFmt w:val="bullet"/>
      <w:lvlText w:val=""/>
      <w:lvlJc w:val="left"/>
      <w:pPr>
        <w:ind w:left="6480" w:hanging="360"/>
      </w:pPr>
      <w:rPr>
        <w:rFonts w:ascii="Wingdings" w:hAnsi="Wingdings" w:hint="default"/>
      </w:rPr>
    </w:lvl>
  </w:abstractNum>
  <w:abstractNum w:abstractNumId="209" w15:restartNumberingAfterBreak="0">
    <w:nsid w:val="6EFA01BA"/>
    <w:multiLevelType w:val="hybridMultilevel"/>
    <w:tmpl w:val="FFFFFFFF"/>
    <w:lvl w:ilvl="0" w:tplc="52D2CA04">
      <w:start w:val="1"/>
      <w:numFmt w:val="bullet"/>
      <w:lvlText w:val=""/>
      <w:lvlJc w:val="left"/>
      <w:pPr>
        <w:ind w:left="720" w:hanging="360"/>
      </w:pPr>
      <w:rPr>
        <w:rFonts w:ascii="Wingdings" w:hAnsi="Wingdings" w:hint="default"/>
      </w:rPr>
    </w:lvl>
    <w:lvl w:ilvl="1" w:tplc="945278FA">
      <w:start w:val="1"/>
      <w:numFmt w:val="bullet"/>
      <w:lvlText w:val=""/>
      <w:lvlJc w:val="left"/>
      <w:pPr>
        <w:ind w:left="1440" w:hanging="360"/>
      </w:pPr>
      <w:rPr>
        <w:rFonts w:ascii="Wingdings" w:hAnsi="Wingdings" w:hint="default"/>
      </w:rPr>
    </w:lvl>
    <w:lvl w:ilvl="2" w:tplc="6C1CE4F2">
      <w:start w:val="1"/>
      <w:numFmt w:val="bullet"/>
      <w:lvlText w:val=""/>
      <w:lvlJc w:val="left"/>
      <w:pPr>
        <w:ind w:left="2160" w:hanging="360"/>
      </w:pPr>
      <w:rPr>
        <w:rFonts w:ascii="Wingdings" w:hAnsi="Wingdings" w:hint="default"/>
      </w:rPr>
    </w:lvl>
    <w:lvl w:ilvl="3" w:tplc="BC84B0AE">
      <w:start w:val="1"/>
      <w:numFmt w:val="bullet"/>
      <w:lvlText w:val=""/>
      <w:lvlJc w:val="left"/>
      <w:pPr>
        <w:ind w:left="2880" w:hanging="360"/>
      </w:pPr>
      <w:rPr>
        <w:rFonts w:ascii="Wingdings" w:hAnsi="Wingdings" w:hint="default"/>
      </w:rPr>
    </w:lvl>
    <w:lvl w:ilvl="4" w:tplc="A8B47F08">
      <w:start w:val="1"/>
      <w:numFmt w:val="bullet"/>
      <w:lvlText w:val=""/>
      <w:lvlJc w:val="left"/>
      <w:pPr>
        <w:ind w:left="3600" w:hanging="360"/>
      </w:pPr>
      <w:rPr>
        <w:rFonts w:ascii="Wingdings" w:hAnsi="Wingdings" w:hint="default"/>
      </w:rPr>
    </w:lvl>
    <w:lvl w:ilvl="5" w:tplc="D012E378">
      <w:start w:val="1"/>
      <w:numFmt w:val="bullet"/>
      <w:lvlText w:val=""/>
      <w:lvlJc w:val="left"/>
      <w:pPr>
        <w:ind w:left="4320" w:hanging="360"/>
      </w:pPr>
      <w:rPr>
        <w:rFonts w:ascii="Wingdings" w:hAnsi="Wingdings" w:hint="default"/>
      </w:rPr>
    </w:lvl>
    <w:lvl w:ilvl="6" w:tplc="05CA6054">
      <w:start w:val="1"/>
      <w:numFmt w:val="bullet"/>
      <w:lvlText w:val=""/>
      <w:lvlJc w:val="left"/>
      <w:pPr>
        <w:ind w:left="5040" w:hanging="360"/>
      </w:pPr>
      <w:rPr>
        <w:rFonts w:ascii="Wingdings" w:hAnsi="Wingdings" w:hint="default"/>
      </w:rPr>
    </w:lvl>
    <w:lvl w:ilvl="7" w:tplc="EC6C9FDE">
      <w:start w:val="1"/>
      <w:numFmt w:val="bullet"/>
      <w:lvlText w:val=""/>
      <w:lvlJc w:val="left"/>
      <w:pPr>
        <w:ind w:left="5760" w:hanging="360"/>
      </w:pPr>
      <w:rPr>
        <w:rFonts w:ascii="Wingdings" w:hAnsi="Wingdings" w:hint="default"/>
      </w:rPr>
    </w:lvl>
    <w:lvl w:ilvl="8" w:tplc="7966BB2E">
      <w:start w:val="1"/>
      <w:numFmt w:val="bullet"/>
      <w:lvlText w:val=""/>
      <w:lvlJc w:val="left"/>
      <w:pPr>
        <w:ind w:left="6480" w:hanging="360"/>
      </w:pPr>
      <w:rPr>
        <w:rFonts w:ascii="Wingdings" w:hAnsi="Wingdings" w:hint="default"/>
      </w:rPr>
    </w:lvl>
  </w:abstractNum>
  <w:abstractNum w:abstractNumId="210" w15:restartNumberingAfterBreak="0">
    <w:nsid w:val="6F7A28D7"/>
    <w:multiLevelType w:val="hybridMultilevel"/>
    <w:tmpl w:val="2AAA31D4"/>
    <w:lvl w:ilvl="0" w:tplc="53F084BC">
      <w:start w:val="1"/>
      <w:numFmt w:val="bullet"/>
      <w:lvlText w:val=""/>
      <w:lvlJc w:val="left"/>
      <w:pPr>
        <w:ind w:left="720" w:hanging="360"/>
      </w:pPr>
      <w:rPr>
        <w:rFonts w:ascii="Symbol" w:hAnsi="Symbol" w:hint="default"/>
      </w:rPr>
    </w:lvl>
    <w:lvl w:ilvl="1" w:tplc="A8A66A66">
      <w:start w:val="1"/>
      <w:numFmt w:val="bullet"/>
      <w:lvlText w:val="o"/>
      <w:lvlJc w:val="left"/>
      <w:pPr>
        <w:ind w:left="1440" w:hanging="360"/>
      </w:pPr>
      <w:rPr>
        <w:rFonts w:ascii="Courier New" w:hAnsi="Courier New" w:hint="default"/>
      </w:rPr>
    </w:lvl>
    <w:lvl w:ilvl="2" w:tplc="4440DF18">
      <w:start w:val="1"/>
      <w:numFmt w:val="bullet"/>
      <w:lvlText w:val=""/>
      <w:lvlJc w:val="left"/>
      <w:pPr>
        <w:ind w:left="2160" w:hanging="360"/>
      </w:pPr>
      <w:rPr>
        <w:rFonts w:ascii="Wingdings" w:hAnsi="Wingdings" w:hint="default"/>
      </w:rPr>
    </w:lvl>
    <w:lvl w:ilvl="3" w:tplc="50E0309C">
      <w:start w:val="1"/>
      <w:numFmt w:val="bullet"/>
      <w:lvlText w:val=""/>
      <w:lvlJc w:val="left"/>
      <w:pPr>
        <w:ind w:left="2880" w:hanging="360"/>
      </w:pPr>
      <w:rPr>
        <w:rFonts w:ascii="Symbol" w:hAnsi="Symbol" w:hint="default"/>
      </w:rPr>
    </w:lvl>
    <w:lvl w:ilvl="4" w:tplc="2CD69A38">
      <w:start w:val="1"/>
      <w:numFmt w:val="bullet"/>
      <w:lvlText w:val="o"/>
      <w:lvlJc w:val="left"/>
      <w:pPr>
        <w:ind w:left="3600" w:hanging="360"/>
      </w:pPr>
      <w:rPr>
        <w:rFonts w:ascii="Courier New" w:hAnsi="Courier New" w:hint="default"/>
      </w:rPr>
    </w:lvl>
    <w:lvl w:ilvl="5" w:tplc="FF2CDE9C">
      <w:start w:val="1"/>
      <w:numFmt w:val="bullet"/>
      <w:lvlText w:val=""/>
      <w:lvlJc w:val="left"/>
      <w:pPr>
        <w:ind w:left="4320" w:hanging="360"/>
      </w:pPr>
      <w:rPr>
        <w:rFonts w:ascii="Wingdings" w:hAnsi="Wingdings" w:hint="default"/>
      </w:rPr>
    </w:lvl>
    <w:lvl w:ilvl="6" w:tplc="B25CF570">
      <w:start w:val="1"/>
      <w:numFmt w:val="bullet"/>
      <w:lvlText w:val=""/>
      <w:lvlJc w:val="left"/>
      <w:pPr>
        <w:ind w:left="5040" w:hanging="360"/>
      </w:pPr>
      <w:rPr>
        <w:rFonts w:ascii="Symbol" w:hAnsi="Symbol" w:hint="default"/>
      </w:rPr>
    </w:lvl>
    <w:lvl w:ilvl="7" w:tplc="5BD693E2">
      <w:start w:val="1"/>
      <w:numFmt w:val="bullet"/>
      <w:lvlText w:val="o"/>
      <w:lvlJc w:val="left"/>
      <w:pPr>
        <w:ind w:left="5760" w:hanging="360"/>
      </w:pPr>
      <w:rPr>
        <w:rFonts w:ascii="Courier New" w:hAnsi="Courier New" w:hint="default"/>
      </w:rPr>
    </w:lvl>
    <w:lvl w:ilvl="8" w:tplc="C3262218">
      <w:start w:val="1"/>
      <w:numFmt w:val="bullet"/>
      <w:lvlText w:val=""/>
      <w:lvlJc w:val="left"/>
      <w:pPr>
        <w:ind w:left="6480" w:hanging="360"/>
      </w:pPr>
      <w:rPr>
        <w:rFonts w:ascii="Wingdings" w:hAnsi="Wingdings" w:hint="default"/>
      </w:rPr>
    </w:lvl>
  </w:abstractNum>
  <w:abstractNum w:abstractNumId="211" w15:restartNumberingAfterBreak="0">
    <w:nsid w:val="70733ECC"/>
    <w:multiLevelType w:val="hybridMultilevel"/>
    <w:tmpl w:val="FFFFFFFF"/>
    <w:lvl w:ilvl="0" w:tplc="A9F81922">
      <w:start w:val="1"/>
      <w:numFmt w:val="bullet"/>
      <w:lvlText w:val=""/>
      <w:lvlJc w:val="left"/>
      <w:pPr>
        <w:ind w:left="720" w:hanging="360"/>
      </w:pPr>
      <w:rPr>
        <w:rFonts w:ascii="Wingdings" w:hAnsi="Wingdings" w:hint="default"/>
      </w:rPr>
    </w:lvl>
    <w:lvl w:ilvl="1" w:tplc="ABF20386">
      <w:start w:val="1"/>
      <w:numFmt w:val="bullet"/>
      <w:lvlText w:val=""/>
      <w:lvlJc w:val="left"/>
      <w:pPr>
        <w:ind w:left="1440" w:hanging="360"/>
      </w:pPr>
      <w:rPr>
        <w:rFonts w:ascii="Wingdings" w:hAnsi="Wingdings" w:hint="default"/>
      </w:rPr>
    </w:lvl>
    <w:lvl w:ilvl="2" w:tplc="A18E4258">
      <w:start w:val="1"/>
      <w:numFmt w:val="bullet"/>
      <w:lvlText w:val=""/>
      <w:lvlJc w:val="left"/>
      <w:pPr>
        <w:ind w:left="2160" w:hanging="360"/>
      </w:pPr>
      <w:rPr>
        <w:rFonts w:ascii="Wingdings" w:hAnsi="Wingdings" w:hint="default"/>
      </w:rPr>
    </w:lvl>
    <w:lvl w:ilvl="3" w:tplc="8C448644">
      <w:start w:val="1"/>
      <w:numFmt w:val="bullet"/>
      <w:lvlText w:val=""/>
      <w:lvlJc w:val="left"/>
      <w:pPr>
        <w:ind w:left="2880" w:hanging="360"/>
      </w:pPr>
      <w:rPr>
        <w:rFonts w:ascii="Wingdings" w:hAnsi="Wingdings" w:hint="default"/>
      </w:rPr>
    </w:lvl>
    <w:lvl w:ilvl="4" w:tplc="7F6A9188">
      <w:start w:val="1"/>
      <w:numFmt w:val="bullet"/>
      <w:lvlText w:val=""/>
      <w:lvlJc w:val="left"/>
      <w:pPr>
        <w:ind w:left="3600" w:hanging="360"/>
      </w:pPr>
      <w:rPr>
        <w:rFonts w:ascii="Wingdings" w:hAnsi="Wingdings" w:hint="default"/>
      </w:rPr>
    </w:lvl>
    <w:lvl w:ilvl="5" w:tplc="7DE09FC6">
      <w:start w:val="1"/>
      <w:numFmt w:val="bullet"/>
      <w:lvlText w:val=""/>
      <w:lvlJc w:val="left"/>
      <w:pPr>
        <w:ind w:left="4320" w:hanging="360"/>
      </w:pPr>
      <w:rPr>
        <w:rFonts w:ascii="Wingdings" w:hAnsi="Wingdings" w:hint="default"/>
      </w:rPr>
    </w:lvl>
    <w:lvl w:ilvl="6" w:tplc="E83244F6">
      <w:start w:val="1"/>
      <w:numFmt w:val="bullet"/>
      <w:lvlText w:val=""/>
      <w:lvlJc w:val="left"/>
      <w:pPr>
        <w:ind w:left="5040" w:hanging="360"/>
      </w:pPr>
      <w:rPr>
        <w:rFonts w:ascii="Wingdings" w:hAnsi="Wingdings" w:hint="default"/>
      </w:rPr>
    </w:lvl>
    <w:lvl w:ilvl="7" w:tplc="1B8889DE">
      <w:start w:val="1"/>
      <w:numFmt w:val="bullet"/>
      <w:lvlText w:val=""/>
      <w:lvlJc w:val="left"/>
      <w:pPr>
        <w:ind w:left="5760" w:hanging="360"/>
      </w:pPr>
      <w:rPr>
        <w:rFonts w:ascii="Wingdings" w:hAnsi="Wingdings" w:hint="default"/>
      </w:rPr>
    </w:lvl>
    <w:lvl w:ilvl="8" w:tplc="94BA4A8C">
      <w:start w:val="1"/>
      <w:numFmt w:val="bullet"/>
      <w:lvlText w:val=""/>
      <w:lvlJc w:val="left"/>
      <w:pPr>
        <w:ind w:left="6480" w:hanging="360"/>
      </w:pPr>
      <w:rPr>
        <w:rFonts w:ascii="Wingdings" w:hAnsi="Wingdings" w:hint="default"/>
      </w:rPr>
    </w:lvl>
  </w:abstractNum>
  <w:abstractNum w:abstractNumId="212" w15:restartNumberingAfterBreak="0">
    <w:nsid w:val="70A9830E"/>
    <w:multiLevelType w:val="hybridMultilevel"/>
    <w:tmpl w:val="FFFFFFFF"/>
    <w:lvl w:ilvl="0" w:tplc="84CC2A4E">
      <w:start w:val="1"/>
      <w:numFmt w:val="bullet"/>
      <w:lvlText w:val=""/>
      <w:lvlJc w:val="left"/>
      <w:pPr>
        <w:ind w:left="720" w:hanging="360"/>
      </w:pPr>
      <w:rPr>
        <w:rFonts w:ascii="Wingdings" w:hAnsi="Wingdings" w:hint="default"/>
      </w:rPr>
    </w:lvl>
    <w:lvl w:ilvl="1" w:tplc="50986BF2">
      <w:start w:val="1"/>
      <w:numFmt w:val="bullet"/>
      <w:lvlText w:val=""/>
      <w:lvlJc w:val="left"/>
      <w:pPr>
        <w:ind w:left="1440" w:hanging="360"/>
      </w:pPr>
      <w:rPr>
        <w:rFonts w:ascii="Wingdings" w:hAnsi="Wingdings" w:hint="default"/>
      </w:rPr>
    </w:lvl>
    <w:lvl w:ilvl="2" w:tplc="9208C578">
      <w:start w:val="1"/>
      <w:numFmt w:val="bullet"/>
      <w:lvlText w:val=""/>
      <w:lvlJc w:val="left"/>
      <w:pPr>
        <w:ind w:left="2160" w:hanging="360"/>
      </w:pPr>
      <w:rPr>
        <w:rFonts w:ascii="Wingdings" w:hAnsi="Wingdings" w:hint="default"/>
      </w:rPr>
    </w:lvl>
    <w:lvl w:ilvl="3" w:tplc="14B4A464">
      <w:start w:val="1"/>
      <w:numFmt w:val="bullet"/>
      <w:lvlText w:val=""/>
      <w:lvlJc w:val="left"/>
      <w:pPr>
        <w:ind w:left="2880" w:hanging="360"/>
      </w:pPr>
      <w:rPr>
        <w:rFonts w:ascii="Wingdings" w:hAnsi="Wingdings" w:hint="default"/>
      </w:rPr>
    </w:lvl>
    <w:lvl w:ilvl="4" w:tplc="1BF83D4E">
      <w:start w:val="1"/>
      <w:numFmt w:val="bullet"/>
      <w:lvlText w:val=""/>
      <w:lvlJc w:val="left"/>
      <w:pPr>
        <w:ind w:left="3600" w:hanging="360"/>
      </w:pPr>
      <w:rPr>
        <w:rFonts w:ascii="Wingdings" w:hAnsi="Wingdings" w:hint="default"/>
      </w:rPr>
    </w:lvl>
    <w:lvl w:ilvl="5" w:tplc="359E6632">
      <w:start w:val="1"/>
      <w:numFmt w:val="bullet"/>
      <w:lvlText w:val=""/>
      <w:lvlJc w:val="left"/>
      <w:pPr>
        <w:ind w:left="4320" w:hanging="360"/>
      </w:pPr>
      <w:rPr>
        <w:rFonts w:ascii="Wingdings" w:hAnsi="Wingdings" w:hint="default"/>
      </w:rPr>
    </w:lvl>
    <w:lvl w:ilvl="6" w:tplc="146A9F5E">
      <w:start w:val="1"/>
      <w:numFmt w:val="bullet"/>
      <w:lvlText w:val=""/>
      <w:lvlJc w:val="left"/>
      <w:pPr>
        <w:ind w:left="5040" w:hanging="360"/>
      </w:pPr>
      <w:rPr>
        <w:rFonts w:ascii="Wingdings" w:hAnsi="Wingdings" w:hint="default"/>
      </w:rPr>
    </w:lvl>
    <w:lvl w:ilvl="7" w:tplc="53EE62B0">
      <w:start w:val="1"/>
      <w:numFmt w:val="bullet"/>
      <w:lvlText w:val=""/>
      <w:lvlJc w:val="left"/>
      <w:pPr>
        <w:ind w:left="5760" w:hanging="360"/>
      </w:pPr>
      <w:rPr>
        <w:rFonts w:ascii="Wingdings" w:hAnsi="Wingdings" w:hint="default"/>
      </w:rPr>
    </w:lvl>
    <w:lvl w:ilvl="8" w:tplc="66BE0016">
      <w:start w:val="1"/>
      <w:numFmt w:val="bullet"/>
      <w:lvlText w:val=""/>
      <w:lvlJc w:val="left"/>
      <w:pPr>
        <w:ind w:left="6480" w:hanging="360"/>
      </w:pPr>
      <w:rPr>
        <w:rFonts w:ascii="Wingdings" w:hAnsi="Wingdings" w:hint="default"/>
      </w:rPr>
    </w:lvl>
  </w:abstractNum>
  <w:abstractNum w:abstractNumId="213" w15:restartNumberingAfterBreak="0">
    <w:nsid w:val="710B21EF"/>
    <w:multiLevelType w:val="hybridMultilevel"/>
    <w:tmpl w:val="FFFFFFFF"/>
    <w:lvl w:ilvl="0" w:tplc="6234E05E">
      <w:start w:val="1"/>
      <w:numFmt w:val="bullet"/>
      <w:lvlText w:val=""/>
      <w:lvlJc w:val="left"/>
      <w:pPr>
        <w:ind w:left="720" w:hanging="360"/>
      </w:pPr>
      <w:rPr>
        <w:rFonts w:ascii="Symbol" w:hAnsi="Symbol" w:hint="default"/>
      </w:rPr>
    </w:lvl>
    <w:lvl w:ilvl="1" w:tplc="30AA5350">
      <w:start w:val="1"/>
      <w:numFmt w:val="bullet"/>
      <w:lvlText w:val="o"/>
      <w:lvlJc w:val="left"/>
      <w:pPr>
        <w:ind w:left="1440" w:hanging="360"/>
      </w:pPr>
      <w:rPr>
        <w:rFonts w:ascii="Courier New" w:hAnsi="Courier New" w:hint="default"/>
      </w:rPr>
    </w:lvl>
    <w:lvl w:ilvl="2" w:tplc="85348AB8">
      <w:start w:val="1"/>
      <w:numFmt w:val="bullet"/>
      <w:lvlText w:val=""/>
      <w:lvlJc w:val="left"/>
      <w:pPr>
        <w:ind w:left="2160" w:hanging="360"/>
      </w:pPr>
      <w:rPr>
        <w:rFonts w:ascii="Wingdings" w:hAnsi="Wingdings" w:hint="default"/>
      </w:rPr>
    </w:lvl>
    <w:lvl w:ilvl="3" w:tplc="3418ED86">
      <w:start w:val="1"/>
      <w:numFmt w:val="bullet"/>
      <w:lvlText w:val=""/>
      <w:lvlJc w:val="left"/>
      <w:pPr>
        <w:ind w:left="2880" w:hanging="360"/>
      </w:pPr>
      <w:rPr>
        <w:rFonts w:ascii="Symbol" w:hAnsi="Symbol" w:hint="default"/>
      </w:rPr>
    </w:lvl>
    <w:lvl w:ilvl="4" w:tplc="E420503A">
      <w:start w:val="1"/>
      <w:numFmt w:val="bullet"/>
      <w:lvlText w:val="o"/>
      <w:lvlJc w:val="left"/>
      <w:pPr>
        <w:ind w:left="3600" w:hanging="360"/>
      </w:pPr>
      <w:rPr>
        <w:rFonts w:ascii="Courier New" w:hAnsi="Courier New" w:hint="default"/>
      </w:rPr>
    </w:lvl>
    <w:lvl w:ilvl="5" w:tplc="36F85062">
      <w:start w:val="1"/>
      <w:numFmt w:val="bullet"/>
      <w:lvlText w:val=""/>
      <w:lvlJc w:val="left"/>
      <w:pPr>
        <w:ind w:left="4320" w:hanging="360"/>
      </w:pPr>
      <w:rPr>
        <w:rFonts w:ascii="Wingdings" w:hAnsi="Wingdings" w:hint="default"/>
      </w:rPr>
    </w:lvl>
    <w:lvl w:ilvl="6" w:tplc="5860BAF8">
      <w:start w:val="1"/>
      <w:numFmt w:val="bullet"/>
      <w:lvlText w:val=""/>
      <w:lvlJc w:val="left"/>
      <w:pPr>
        <w:ind w:left="5040" w:hanging="360"/>
      </w:pPr>
      <w:rPr>
        <w:rFonts w:ascii="Symbol" w:hAnsi="Symbol" w:hint="default"/>
      </w:rPr>
    </w:lvl>
    <w:lvl w:ilvl="7" w:tplc="466049AA">
      <w:start w:val="1"/>
      <w:numFmt w:val="bullet"/>
      <w:lvlText w:val="o"/>
      <w:lvlJc w:val="left"/>
      <w:pPr>
        <w:ind w:left="5760" w:hanging="360"/>
      </w:pPr>
      <w:rPr>
        <w:rFonts w:ascii="Courier New" w:hAnsi="Courier New" w:hint="default"/>
      </w:rPr>
    </w:lvl>
    <w:lvl w:ilvl="8" w:tplc="8294E268">
      <w:start w:val="1"/>
      <w:numFmt w:val="bullet"/>
      <w:lvlText w:val=""/>
      <w:lvlJc w:val="left"/>
      <w:pPr>
        <w:ind w:left="6480" w:hanging="360"/>
      </w:pPr>
      <w:rPr>
        <w:rFonts w:ascii="Wingdings" w:hAnsi="Wingdings" w:hint="default"/>
      </w:rPr>
    </w:lvl>
  </w:abstractNum>
  <w:abstractNum w:abstractNumId="214" w15:restartNumberingAfterBreak="0">
    <w:nsid w:val="71460B28"/>
    <w:multiLevelType w:val="hybridMultilevel"/>
    <w:tmpl w:val="FFFFFFFF"/>
    <w:lvl w:ilvl="0" w:tplc="9CB8EB36">
      <w:start w:val="1"/>
      <w:numFmt w:val="bullet"/>
      <w:lvlText w:val=""/>
      <w:lvlJc w:val="left"/>
      <w:pPr>
        <w:ind w:left="720" w:hanging="360"/>
      </w:pPr>
      <w:rPr>
        <w:rFonts w:ascii="Symbol" w:hAnsi="Symbol" w:hint="default"/>
      </w:rPr>
    </w:lvl>
    <w:lvl w:ilvl="1" w:tplc="054CA47C">
      <w:start w:val="1"/>
      <w:numFmt w:val="bullet"/>
      <w:lvlText w:val="o"/>
      <w:lvlJc w:val="left"/>
      <w:pPr>
        <w:ind w:left="1440" w:hanging="360"/>
      </w:pPr>
      <w:rPr>
        <w:rFonts w:ascii="Courier New" w:hAnsi="Courier New" w:hint="default"/>
      </w:rPr>
    </w:lvl>
    <w:lvl w:ilvl="2" w:tplc="A09AD5D4">
      <w:start w:val="1"/>
      <w:numFmt w:val="bullet"/>
      <w:lvlText w:val=""/>
      <w:lvlJc w:val="left"/>
      <w:pPr>
        <w:ind w:left="2160" w:hanging="360"/>
      </w:pPr>
      <w:rPr>
        <w:rFonts w:ascii="Wingdings" w:hAnsi="Wingdings" w:hint="default"/>
      </w:rPr>
    </w:lvl>
    <w:lvl w:ilvl="3" w:tplc="D04806A6">
      <w:start w:val="1"/>
      <w:numFmt w:val="bullet"/>
      <w:lvlText w:val=""/>
      <w:lvlJc w:val="left"/>
      <w:pPr>
        <w:ind w:left="2880" w:hanging="360"/>
      </w:pPr>
      <w:rPr>
        <w:rFonts w:ascii="Symbol" w:hAnsi="Symbol" w:hint="default"/>
      </w:rPr>
    </w:lvl>
    <w:lvl w:ilvl="4" w:tplc="746493D4">
      <w:start w:val="1"/>
      <w:numFmt w:val="bullet"/>
      <w:lvlText w:val="o"/>
      <w:lvlJc w:val="left"/>
      <w:pPr>
        <w:ind w:left="3600" w:hanging="360"/>
      </w:pPr>
      <w:rPr>
        <w:rFonts w:ascii="Courier New" w:hAnsi="Courier New" w:hint="default"/>
      </w:rPr>
    </w:lvl>
    <w:lvl w:ilvl="5" w:tplc="9EFA84F4">
      <w:start w:val="1"/>
      <w:numFmt w:val="bullet"/>
      <w:lvlText w:val=""/>
      <w:lvlJc w:val="left"/>
      <w:pPr>
        <w:ind w:left="4320" w:hanging="360"/>
      </w:pPr>
      <w:rPr>
        <w:rFonts w:ascii="Wingdings" w:hAnsi="Wingdings" w:hint="default"/>
      </w:rPr>
    </w:lvl>
    <w:lvl w:ilvl="6" w:tplc="E47AD2A2">
      <w:start w:val="1"/>
      <w:numFmt w:val="bullet"/>
      <w:lvlText w:val=""/>
      <w:lvlJc w:val="left"/>
      <w:pPr>
        <w:ind w:left="5040" w:hanging="360"/>
      </w:pPr>
      <w:rPr>
        <w:rFonts w:ascii="Symbol" w:hAnsi="Symbol" w:hint="default"/>
      </w:rPr>
    </w:lvl>
    <w:lvl w:ilvl="7" w:tplc="23E8DE76">
      <w:start w:val="1"/>
      <w:numFmt w:val="bullet"/>
      <w:lvlText w:val="o"/>
      <w:lvlJc w:val="left"/>
      <w:pPr>
        <w:ind w:left="5760" w:hanging="360"/>
      </w:pPr>
      <w:rPr>
        <w:rFonts w:ascii="Courier New" w:hAnsi="Courier New" w:hint="default"/>
      </w:rPr>
    </w:lvl>
    <w:lvl w:ilvl="8" w:tplc="E78468A0">
      <w:start w:val="1"/>
      <w:numFmt w:val="bullet"/>
      <w:lvlText w:val=""/>
      <w:lvlJc w:val="left"/>
      <w:pPr>
        <w:ind w:left="6480" w:hanging="360"/>
      </w:pPr>
      <w:rPr>
        <w:rFonts w:ascii="Wingdings" w:hAnsi="Wingdings" w:hint="default"/>
      </w:rPr>
    </w:lvl>
  </w:abstractNum>
  <w:abstractNum w:abstractNumId="215" w15:restartNumberingAfterBreak="0">
    <w:nsid w:val="71D4E2A3"/>
    <w:multiLevelType w:val="hybridMultilevel"/>
    <w:tmpl w:val="FFFFFFFF"/>
    <w:lvl w:ilvl="0" w:tplc="F0FA644E">
      <w:start w:val="1"/>
      <w:numFmt w:val="bullet"/>
      <w:lvlText w:val=""/>
      <w:lvlJc w:val="left"/>
      <w:pPr>
        <w:ind w:left="720" w:hanging="360"/>
      </w:pPr>
      <w:rPr>
        <w:rFonts w:ascii="Wingdings" w:hAnsi="Wingdings" w:hint="default"/>
      </w:rPr>
    </w:lvl>
    <w:lvl w:ilvl="1" w:tplc="5E0EA826">
      <w:start w:val="1"/>
      <w:numFmt w:val="bullet"/>
      <w:lvlText w:val=""/>
      <w:lvlJc w:val="left"/>
      <w:pPr>
        <w:ind w:left="1440" w:hanging="360"/>
      </w:pPr>
      <w:rPr>
        <w:rFonts w:ascii="Wingdings" w:hAnsi="Wingdings" w:hint="default"/>
      </w:rPr>
    </w:lvl>
    <w:lvl w:ilvl="2" w:tplc="486A9368">
      <w:start w:val="1"/>
      <w:numFmt w:val="bullet"/>
      <w:lvlText w:val=""/>
      <w:lvlJc w:val="left"/>
      <w:pPr>
        <w:ind w:left="2160" w:hanging="360"/>
      </w:pPr>
      <w:rPr>
        <w:rFonts w:ascii="Wingdings" w:hAnsi="Wingdings" w:hint="default"/>
      </w:rPr>
    </w:lvl>
    <w:lvl w:ilvl="3" w:tplc="8EE20F74">
      <w:start w:val="1"/>
      <w:numFmt w:val="bullet"/>
      <w:lvlText w:val=""/>
      <w:lvlJc w:val="left"/>
      <w:pPr>
        <w:ind w:left="2880" w:hanging="360"/>
      </w:pPr>
      <w:rPr>
        <w:rFonts w:ascii="Wingdings" w:hAnsi="Wingdings" w:hint="default"/>
      </w:rPr>
    </w:lvl>
    <w:lvl w:ilvl="4" w:tplc="590ED14C">
      <w:start w:val="1"/>
      <w:numFmt w:val="bullet"/>
      <w:lvlText w:val=""/>
      <w:lvlJc w:val="left"/>
      <w:pPr>
        <w:ind w:left="3600" w:hanging="360"/>
      </w:pPr>
      <w:rPr>
        <w:rFonts w:ascii="Wingdings" w:hAnsi="Wingdings" w:hint="default"/>
      </w:rPr>
    </w:lvl>
    <w:lvl w:ilvl="5" w:tplc="F4C4B534">
      <w:start w:val="1"/>
      <w:numFmt w:val="bullet"/>
      <w:lvlText w:val=""/>
      <w:lvlJc w:val="left"/>
      <w:pPr>
        <w:ind w:left="4320" w:hanging="360"/>
      </w:pPr>
      <w:rPr>
        <w:rFonts w:ascii="Wingdings" w:hAnsi="Wingdings" w:hint="default"/>
      </w:rPr>
    </w:lvl>
    <w:lvl w:ilvl="6" w:tplc="205270F4">
      <w:start w:val="1"/>
      <w:numFmt w:val="bullet"/>
      <w:lvlText w:val=""/>
      <w:lvlJc w:val="left"/>
      <w:pPr>
        <w:ind w:left="5040" w:hanging="360"/>
      </w:pPr>
      <w:rPr>
        <w:rFonts w:ascii="Wingdings" w:hAnsi="Wingdings" w:hint="default"/>
      </w:rPr>
    </w:lvl>
    <w:lvl w:ilvl="7" w:tplc="CCCC4DA8">
      <w:start w:val="1"/>
      <w:numFmt w:val="bullet"/>
      <w:lvlText w:val=""/>
      <w:lvlJc w:val="left"/>
      <w:pPr>
        <w:ind w:left="5760" w:hanging="360"/>
      </w:pPr>
      <w:rPr>
        <w:rFonts w:ascii="Wingdings" w:hAnsi="Wingdings" w:hint="default"/>
      </w:rPr>
    </w:lvl>
    <w:lvl w:ilvl="8" w:tplc="B4885AAA">
      <w:start w:val="1"/>
      <w:numFmt w:val="bullet"/>
      <w:lvlText w:val=""/>
      <w:lvlJc w:val="left"/>
      <w:pPr>
        <w:ind w:left="6480" w:hanging="360"/>
      </w:pPr>
      <w:rPr>
        <w:rFonts w:ascii="Wingdings" w:hAnsi="Wingdings" w:hint="default"/>
      </w:rPr>
    </w:lvl>
  </w:abstractNum>
  <w:abstractNum w:abstractNumId="216" w15:restartNumberingAfterBreak="0">
    <w:nsid w:val="71FF50E4"/>
    <w:multiLevelType w:val="hybridMultilevel"/>
    <w:tmpl w:val="FFFFFFFF"/>
    <w:lvl w:ilvl="0" w:tplc="9D24EC9C">
      <w:start w:val="1"/>
      <w:numFmt w:val="bullet"/>
      <w:lvlText w:val=""/>
      <w:lvlJc w:val="left"/>
      <w:pPr>
        <w:ind w:left="720" w:hanging="360"/>
      </w:pPr>
      <w:rPr>
        <w:rFonts w:ascii="Symbol" w:hAnsi="Symbol" w:hint="default"/>
      </w:rPr>
    </w:lvl>
    <w:lvl w:ilvl="1" w:tplc="A95A9196">
      <w:start w:val="1"/>
      <w:numFmt w:val="bullet"/>
      <w:lvlText w:val="o"/>
      <w:lvlJc w:val="left"/>
      <w:pPr>
        <w:ind w:left="1440" w:hanging="360"/>
      </w:pPr>
      <w:rPr>
        <w:rFonts w:ascii="Courier New" w:hAnsi="Courier New" w:hint="default"/>
      </w:rPr>
    </w:lvl>
    <w:lvl w:ilvl="2" w:tplc="B54CC230">
      <w:start w:val="1"/>
      <w:numFmt w:val="bullet"/>
      <w:lvlText w:val=""/>
      <w:lvlJc w:val="left"/>
      <w:pPr>
        <w:ind w:left="2160" w:hanging="360"/>
      </w:pPr>
      <w:rPr>
        <w:rFonts w:ascii="Wingdings" w:hAnsi="Wingdings" w:hint="default"/>
      </w:rPr>
    </w:lvl>
    <w:lvl w:ilvl="3" w:tplc="38BCFB16">
      <w:start w:val="1"/>
      <w:numFmt w:val="bullet"/>
      <w:lvlText w:val=""/>
      <w:lvlJc w:val="left"/>
      <w:pPr>
        <w:ind w:left="2880" w:hanging="360"/>
      </w:pPr>
      <w:rPr>
        <w:rFonts w:ascii="Symbol" w:hAnsi="Symbol" w:hint="default"/>
      </w:rPr>
    </w:lvl>
    <w:lvl w:ilvl="4" w:tplc="469AF238">
      <w:start w:val="1"/>
      <w:numFmt w:val="bullet"/>
      <w:lvlText w:val="o"/>
      <w:lvlJc w:val="left"/>
      <w:pPr>
        <w:ind w:left="3600" w:hanging="360"/>
      </w:pPr>
      <w:rPr>
        <w:rFonts w:ascii="Courier New" w:hAnsi="Courier New" w:hint="default"/>
      </w:rPr>
    </w:lvl>
    <w:lvl w:ilvl="5" w:tplc="E8B27EE2">
      <w:start w:val="1"/>
      <w:numFmt w:val="bullet"/>
      <w:lvlText w:val=""/>
      <w:lvlJc w:val="left"/>
      <w:pPr>
        <w:ind w:left="4320" w:hanging="360"/>
      </w:pPr>
      <w:rPr>
        <w:rFonts w:ascii="Wingdings" w:hAnsi="Wingdings" w:hint="default"/>
      </w:rPr>
    </w:lvl>
    <w:lvl w:ilvl="6" w:tplc="1D465486">
      <w:start w:val="1"/>
      <w:numFmt w:val="bullet"/>
      <w:lvlText w:val=""/>
      <w:lvlJc w:val="left"/>
      <w:pPr>
        <w:ind w:left="5040" w:hanging="360"/>
      </w:pPr>
      <w:rPr>
        <w:rFonts w:ascii="Symbol" w:hAnsi="Symbol" w:hint="default"/>
      </w:rPr>
    </w:lvl>
    <w:lvl w:ilvl="7" w:tplc="1414AB06">
      <w:start w:val="1"/>
      <w:numFmt w:val="bullet"/>
      <w:lvlText w:val="o"/>
      <w:lvlJc w:val="left"/>
      <w:pPr>
        <w:ind w:left="5760" w:hanging="360"/>
      </w:pPr>
      <w:rPr>
        <w:rFonts w:ascii="Courier New" w:hAnsi="Courier New" w:hint="default"/>
      </w:rPr>
    </w:lvl>
    <w:lvl w:ilvl="8" w:tplc="94D40F74">
      <w:start w:val="1"/>
      <w:numFmt w:val="bullet"/>
      <w:lvlText w:val=""/>
      <w:lvlJc w:val="left"/>
      <w:pPr>
        <w:ind w:left="6480" w:hanging="360"/>
      </w:pPr>
      <w:rPr>
        <w:rFonts w:ascii="Wingdings" w:hAnsi="Wingdings" w:hint="default"/>
      </w:rPr>
    </w:lvl>
  </w:abstractNum>
  <w:abstractNum w:abstractNumId="217" w15:restartNumberingAfterBreak="0">
    <w:nsid w:val="72164E6C"/>
    <w:multiLevelType w:val="hybridMultilevel"/>
    <w:tmpl w:val="FFFFFFFF"/>
    <w:lvl w:ilvl="0" w:tplc="D9C26C9E">
      <w:start w:val="1"/>
      <w:numFmt w:val="bullet"/>
      <w:lvlText w:val=""/>
      <w:lvlJc w:val="left"/>
      <w:pPr>
        <w:ind w:left="720" w:hanging="360"/>
      </w:pPr>
      <w:rPr>
        <w:rFonts w:ascii="Wingdings" w:hAnsi="Wingdings" w:hint="default"/>
      </w:rPr>
    </w:lvl>
    <w:lvl w:ilvl="1" w:tplc="5BDC624E">
      <w:start w:val="1"/>
      <w:numFmt w:val="bullet"/>
      <w:lvlText w:val=""/>
      <w:lvlJc w:val="left"/>
      <w:pPr>
        <w:ind w:left="1440" w:hanging="360"/>
      </w:pPr>
      <w:rPr>
        <w:rFonts w:ascii="Wingdings" w:hAnsi="Wingdings" w:hint="default"/>
      </w:rPr>
    </w:lvl>
    <w:lvl w:ilvl="2" w:tplc="B8C4E1FC">
      <w:start w:val="1"/>
      <w:numFmt w:val="bullet"/>
      <w:lvlText w:val=""/>
      <w:lvlJc w:val="left"/>
      <w:pPr>
        <w:ind w:left="2160" w:hanging="360"/>
      </w:pPr>
      <w:rPr>
        <w:rFonts w:ascii="Wingdings" w:hAnsi="Wingdings" w:hint="default"/>
      </w:rPr>
    </w:lvl>
    <w:lvl w:ilvl="3" w:tplc="1B481ABE">
      <w:start w:val="1"/>
      <w:numFmt w:val="bullet"/>
      <w:lvlText w:val=""/>
      <w:lvlJc w:val="left"/>
      <w:pPr>
        <w:ind w:left="2880" w:hanging="360"/>
      </w:pPr>
      <w:rPr>
        <w:rFonts w:ascii="Wingdings" w:hAnsi="Wingdings" w:hint="default"/>
      </w:rPr>
    </w:lvl>
    <w:lvl w:ilvl="4" w:tplc="63D2CF40">
      <w:start w:val="1"/>
      <w:numFmt w:val="bullet"/>
      <w:lvlText w:val=""/>
      <w:lvlJc w:val="left"/>
      <w:pPr>
        <w:ind w:left="3600" w:hanging="360"/>
      </w:pPr>
      <w:rPr>
        <w:rFonts w:ascii="Wingdings" w:hAnsi="Wingdings" w:hint="default"/>
      </w:rPr>
    </w:lvl>
    <w:lvl w:ilvl="5" w:tplc="71705398">
      <w:start w:val="1"/>
      <w:numFmt w:val="bullet"/>
      <w:lvlText w:val=""/>
      <w:lvlJc w:val="left"/>
      <w:pPr>
        <w:ind w:left="4320" w:hanging="360"/>
      </w:pPr>
      <w:rPr>
        <w:rFonts w:ascii="Wingdings" w:hAnsi="Wingdings" w:hint="default"/>
      </w:rPr>
    </w:lvl>
    <w:lvl w:ilvl="6" w:tplc="519C27EA">
      <w:start w:val="1"/>
      <w:numFmt w:val="bullet"/>
      <w:lvlText w:val=""/>
      <w:lvlJc w:val="left"/>
      <w:pPr>
        <w:ind w:left="5040" w:hanging="360"/>
      </w:pPr>
      <w:rPr>
        <w:rFonts w:ascii="Wingdings" w:hAnsi="Wingdings" w:hint="default"/>
      </w:rPr>
    </w:lvl>
    <w:lvl w:ilvl="7" w:tplc="8B6C24B4">
      <w:start w:val="1"/>
      <w:numFmt w:val="bullet"/>
      <w:lvlText w:val=""/>
      <w:lvlJc w:val="left"/>
      <w:pPr>
        <w:ind w:left="5760" w:hanging="360"/>
      </w:pPr>
      <w:rPr>
        <w:rFonts w:ascii="Wingdings" w:hAnsi="Wingdings" w:hint="default"/>
      </w:rPr>
    </w:lvl>
    <w:lvl w:ilvl="8" w:tplc="820441A0">
      <w:start w:val="1"/>
      <w:numFmt w:val="bullet"/>
      <w:lvlText w:val=""/>
      <w:lvlJc w:val="left"/>
      <w:pPr>
        <w:ind w:left="6480" w:hanging="360"/>
      </w:pPr>
      <w:rPr>
        <w:rFonts w:ascii="Wingdings" w:hAnsi="Wingdings" w:hint="default"/>
      </w:rPr>
    </w:lvl>
  </w:abstractNum>
  <w:abstractNum w:abstractNumId="218" w15:restartNumberingAfterBreak="0">
    <w:nsid w:val="7289F270"/>
    <w:multiLevelType w:val="hybridMultilevel"/>
    <w:tmpl w:val="FFFFFFFF"/>
    <w:lvl w:ilvl="0" w:tplc="A4D27B7E">
      <w:start w:val="1"/>
      <w:numFmt w:val="bullet"/>
      <w:lvlText w:val=""/>
      <w:lvlJc w:val="left"/>
      <w:pPr>
        <w:ind w:left="720" w:hanging="360"/>
      </w:pPr>
      <w:rPr>
        <w:rFonts w:ascii="Wingdings" w:hAnsi="Wingdings" w:hint="default"/>
      </w:rPr>
    </w:lvl>
    <w:lvl w:ilvl="1" w:tplc="FD40138C">
      <w:start w:val="1"/>
      <w:numFmt w:val="bullet"/>
      <w:lvlText w:val=""/>
      <w:lvlJc w:val="left"/>
      <w:pPr>
        <w:ind w:left="1440" w:hanging="360"/>
      </w:pPr>
      <w:rPr>
        <w:rFonts w:ascii="Wingdings" w:hAnsi="Wingdings" w:hint="default"/>
      </w:rPr>
    </w:lvl>
    <w:lvl w:ilvl="2" w:tplc="5852A922">
      <w:start w:val="1"/>
      <w:numFmt w:val="bullet"/>
      <w:lvlText w:val=""/>
      <w:lvlJc w:val="left"/>
      <w:pPr>
        <w:ind w:left="2160" w:hanging="360"/>
      </w:pPr>
      <w:rPr>
        <w:rFonts w:ascii="Wingdings" w:hAnsi="Wingdings" w:hint="default"/>
      </w:rPr>
    </w:lvl>
    <w:lvl w:ilvl="3" w:tplc="ED6CC9EA">
      <w:start w:val="1"/>
      <w:numFmt w:val="bullet"/>
      <w:lvlText w:val=""/>
      <w:lvlJc w:val="left"/>
      <w:pPr>
        <w:ind w:left="2880" w:hanging="360"/>
      </w:pPr>
      <w:rPr>
        <w:rFonts w:ascii="Wingdings" w:hAnsi="Wingdings" w:hint="default"/>
      </w:rPr>
    </w:lvl>
    <w:lvl w:ilvl="4" w:tplc="D4741A36">
      <w:start w:val="1"/>
      <w:numFmt w:val="bullet"/>
      <w:lvlText w:val=""/>
      <w:lvlJc w:val="left"/>
      <w:pPr>
        <w:ind w:left="3600" w:hanging="360"/>
      </w:pPr>
      <w:rPr>
        <w:rFonts w:ascii="Wingdings" w:hAnsi="Wingdings" w:hint="default"/>
      </w:rPr>
    </w:lvl>
    <w:lvl w:ilvl="5" w:tplc="CFBC0308">
      <w:start w:val="1"/>
      <w:numFmt w:val="bullet"/>
      <w:lvlText w:val=""/>
      <w:lvlJc w:val="left"/>
      <w:pPr>
        <w:ind w:left="4320" w:hanging="360"/>
      </w:pPr>
      <w:rPr>
        <w:rFonts w:ascii="Wingdings" w:hAnsi="Wingdings" w:hint="default"/>
      </w:rPr>
    </w:lvl>
    <w:lvl w:ilvl="6" w:tplc="8826BC40">
      <w:start w:val="1"/>
      <w:numFmt w:val="bullet"/>
      <w:lvlText w:val=""/>
      <w:lvlJc w:val="left"/>
      <w:pPr>
        <w:ind w:left="5040" w:hanging="360"/>
      </w:pPr>
      <w:rPr>
        <w:rFonts w:ascii="Wingdings" w:hAnsi="Wingdings" w:hint="default"/>
      </w:rPr>
    </w:lvl>
    <w:lvl w:ilvl="7" w:tplc="9AE01A96">
      <w:start w:val="1"/>
      <w:numFmt w:val="bullet"/>
      <w:lvlText w:val=""/>
      <w:lvlJc w:val="left"/>
      <w:pPr>
        <w:ind w:left="5760" w:hanging="360"/>
      </w:pPr>
      <w:rPr>
        <w:rFonts w:ascii="Wingdings" w:hAnsi="Wingdings" w:hint="default"/>
      </w:rPr>
    </w:lvl>
    <w:lvl w:ilvl="8" w:tplc="5E321F54">
      <w:start w:val="1"/>
      <w:numFmt w:val="bullet"/>
      <w:lvlText w:val=""/>
      <w:lvlJc w:val="left"/>
      <w:pPr>
        <w:ind w:left="6480" w:hanging="360"/>
      </w:pPr>
      <w:rPr>
        <w:rFonts w:ascii="Wingdings" w:hAnsi="Wingdings" w:hint="default"/>
      </w:rPr>
    </w:lvl>
  </w:abstractNum>
  <w:abstractNum w:abstractNumId="219" w15:restartNumberingAfterBreak="0">
    <w:nsid w:val="73402892"/>
    <w:multiLevelType w:val="hybridMultilevel"/>
    <w:tmpl w:val="FFFFFFFF"/>
    <w:lvl w:ilvl="0" w:tplc="FF389168">
      <w:start w:val="1"/>
      <w:numFmt w:val="bullet"/>
      <w:lvlText w:val=""/>
      <w:lvlJc w:val="left"/>
      <w:pPr>
        <w:ind w:left="720" w:hanging="360"/>
      </w:pPr>
      <w:rPr>
        <w:rFonts w:ascii="Wingdings" w:hAnsi="Wingdings" w:hint="default"/>
      </w:rPr>
    </w:lvl>
    <w:lvl w:ilvl="1" w:tplc="A64C4CF6">
      <w:start w:val="1"/>
      <w:numFmt w:val="bullet"/>
      <w:lvlText w:val=""/>
      <w:lvlJc w:val="left"/>
      <w:pPr>
        <w:ind w:left="1440" w:hanging="360"/>
      </w:pPr>
      <w:rPr>
        <w:rFonts w:ascii="Wingdings" w:hAnsi="Wingdings" w:hint="default"/>
      </w:rPr>
    </w:lvl>
    <w:lvl w:ilvl="2" w:tplc="DF5C89A0">
      <w:start w:val="1"/>
      <w:numFmt w:val="bullet"/>
      <w:lvlText w:val=""/>
      <w:lvlJc w:val="left"/>
      <w:pPr>
        <w:ind w:left="2160" w:hanging="360"/>
      </w:pPr>
      <w:rPr>
        <w:rFonts w:ascii="Wingdings" w:hAnsi="Wingdings" w:hint="default"/>
      </w:rPr>
    </w:lvl>
    <w:lvl w:ilvl="3" w:tplc="662C4096">
      <w:start w:val="1"/>
      <w:numFmt w:val="bullet"/>
      <w:lvlText w:val=""/>
      <w:lvlJc w:val="left"/>
      <w:pPr>
        <w:ind w:left="2880" w:hanging="360"/>
      </w:pPr>
      <w:rPr>
        <w:rFonts w:ascii="Wingdings" w:hAnsi="Wingdings" w:hint="default"/>
      </w:rPr>
    </w:lvl>
    <w:lvl w:ilvl="4" w:tplc="218442AC">
      <w:start w:val="1"/>
      <w:numFmt w:val="bullet"/>
      <w:lvlText w:val=""/>
      <w:lvlJc w:val="left"/>
      <w:pPr>
        <w:ind w:left="3600" w:hanging="360"/>
      </w:pPr>
      <w:rPr>
        <w:rFonts w:ascii="Wingdings" w:hAnsi="Wingdings" w:hint="default"/>
      </w:rPr>
    </w:lvl>
    <w:lvl w:ilvl="5" w:tplc="223E1882">
      <w:start w:val="1"/>
      <w:numFmt w:val="bullet"/>
      <w:lvlText w:val=""/>
      <w:lvlJc w:val="left"/>
      <w:pPr>
        <w:ind w:left="4320" w:hanging="360"/>
      </w:pPr>
      <w:rPr>
        <w:rFonts w:ascii="Wingdings" w:hAnsi="Wingdings" w:hint="default"/>
      </w:rPr>
    </w:lvl>
    <w:lvl w:ilvl="6" w:tplc="AB36EB0C">
      <w:start w:val="1"/>
      <w:numFmt w:val="bullet"/>
      <w:lvlText w:val=""/>
      <w:lvlJc w:val="left"/>
      <w:pPr>
        <w:ind w:left="5040" w:hanging="360"/>
      </w:pPr>
      <w:rPr>
        <w:rFonts w:ascii="Wingdings" w:hAnsi="Wingdings" w:hint="default"/>
      </w:rPr>
    </w:lvl>
    <w:lvl w:ilvl="7" w:tplc="E410CC66">
      <w:start w:val="1"/>
      <w:numFmt w:val="bullet"/>
      <w:lvlText w:val=""/>
      <w:lvlJc w:val="left"/>
      <w:pPr>
        <w:ind w:left="5760" w:hanging="360"/>
      </w:pPr>
      <w:rPr>
        <w:rFonts w:ascii="Wingdings" w:hAnsi="Wingdings" w:hint="default"/>
      </w:rPr>
    </w:lvl>
    <w:lvl w:ilvl="8" w:tplc="ED28956E">
      <w:start w:val="1"/>
      <w:numFmt w:val="bullet"/>
      <w:lvlText w:val=""/>
      <w:lvlJc w:val="left"/>
      <w:pPr>
        <w:ind w:left="6480" w:hanging="360"/>
      </w:pPr>
      <w:rPr>
        <w:rFonts w:ascii="Wingdings" w:hAnsi="Wingdings" w:hint="default"/>
      </w:rPr>
    </w:lvl>
  </w:abstractNum>
  <w:abstractNum w:abstractNumId="220" w15:restartNumberingAfterBreak="0">
    <w:nsid w:val="7370A414"/>
    <w:multiLevelType w:val="hybridMultilevel"/>
    <w:tmpl w:val="FFFFFFFF"/>
    <w:lvl w:ilvl="0" w:tplc="7812C53A">
      <w:start w:val="1"/>
      <w:numFmt w:val="bullet"/>
      <w:lvlText w:val=""/>
      <w:lvlJc w:val="left"/>
      <w:pPr>
        <w:ind w:left="720" w:hanging="360"/>
      </w:pPr>
      <w:rPr>
        <w:rFonts w:ascii="Wingdings" w:hAnsi="Wingdings" w:hint="default"/>
      </w:rPr>
    </w:lvl>
    <w:lvl w:ilvl="1" w:tplc="ECECA41C">
      <w:start w:val="1"/>
      <w:numFmt w:val="bullet"/>
      <w:lvlText w:val=""/>
      <w:lvlJc w:val="left"/>
      <w:pPr>
        <w:ind w:left="1440" w:hanging="360"/>
      </w:pPr>
      <w:rPr>
        <w:rFonts w:ascii="Wingdings" w:hAnsi="Wingdings" w:hint="default"/>
      </w:rPr>
    </w:lvl>
    <w:lvl w:ilvl="2" w:tplc="57CC9294">
      <w:start w:val="1"/>
      <w:numFmt w:val="bullet"/>
      <w:lvlText w:val=""/>
      <w:lvlJc w:val="left"/>
      <w:pPr>
        <w:ind w:left="2160" w:hanging="360"/>
      </w:pPr>
      <w:rPr>
        <w:rFonts w:ascii="Wingdings" w:hAnsi="Wingdings" w:hint="default"/>
      </w:rPr>
    </w:lvl>
    <w:lvl w:ilvl="3" w:tplc="BB8202A6">
      <w:start w:val="1"/>
      <w:numFmt w:val="bullet"/>
      <w:lvlText w:val=""/>
      <w:lvlJc w:val="left"/>
      <w:pPr>
        <w:ind w:left="2880" w:hanging="360"/>
      </w:pPr>
      <w:rPr>
        <w:rFonts w:ascii="Wingdings" w:hAnsi="Wingdings" w:hint="default"/>
      </w:rPr>
    </w:lvl>
    <w:lvl w:ilvl="4" w:tplc="06D8F186">
      <w:start w:val="1"/>
      <w:numFmt w:val="bullet"/>
      <w:lvlText w:val=""/>
      <w:lvlJc w:val="left"/>
      <w:pPr>
        <w:ind w:left="3600" w:hanging="360"/>
      </w:pPr>
      <w:rPr>
        <w:rFonts w:ascii="Wingdings" w:hAnsi="Wingdings" w:hint="default"/>
      </w:rPr>
    </w:lvl>
    <w:lvl w:ilvl="5" w:tplc="637E5488">
      <w:start w:val="1"/>
      <w:numFmt w:val="bullet"/>
      <w:lvlText w:val=""/>
      <w:lvlJc w:val="left"/>
      <w:pPr>
        <w:ind w:left="4320" w:hanging="360"/>
      </w:pPr>
      <w:rPr>
        <w:rFonts w:ascii="Wingdings" w:hAnsi="Wingdings" w:hint="default"/>
      </w:rPr>
    </w:lvl>
    <w:lvl w:ilvl="6" w:tplc="64C2C23A">
      <w:start w:val="1"/>
      <w:numFmt w:val="bullet"/>
      <w:lvlText w:val=""/>
      <w:lvlJc w:val="left"/>
      <w:pPr>
        <w:ind w:left="5040" w:hanging="360"/>
      </w:pPr>
      <w:rPr>
        <w:rFonts w:ascii="Wingdings" w:hAnsi="Wingdings" w:hint="default"/>
      </w:rPr>
    </w:lvl>
    <w:lvl w:ilvl="7" w:tplc="AAB80886">
      <w:start w:val="1"/>
      <w:numFmt w:val="bullet"/>
      <w:lvlText w:val=""/>
      <w:lvlJc w:val="left"/>
      <w:pPr>
        <w:ind w:left="5760" w:hanging="360"/>
      </w:pPr>
      <w:rPr>
        <w:rFonts w:ascii="Wingdings" w:hAnsi="Wingdings" w:hint="default"/>
      </w:rPr>
    </w:lvl>
    <w:lvl w:ilvl="8" w:tplc="3DC05BE2">
      <w:start w:val="1"/>
      <w:numFmt w:val="bullet"/>
      <w:lvlText w:val=""/>
      <w:lvlJc w:val="left"/>
      <w:pPr>
        <w:ind w:left="6480" w:hanging="360"/>
      </w:pPr>
      <w:rPr>
        <w:rFonts w:ascii="Wingdings" w:hAnsi="Wingdings" w:hint="default"/>
      </w:rPr>
    </w:lvl>
  </w:abstractNum>
  <w:abstractNum w:abstractNumId="221" w15:restartNumberingAfterBreak="0">
    <w:nsid w:val="74390173"/>
    <w:multiLevelType w:val="hybridMultilevel"/>
    <w:tmpl w:val="FFFFFFFF"/>
    <w:lvl w:ilvl="0" w:tplc="010EB5A0">
      <w:start w:val="1"/>
      <w:numFmt w:val="bullet"/>
      <w:lvlText w:val=""/>
      <w:lvlJc w:val="left"/>
      <w:pPr>
        <w:ind w:left="720" w:hanging="360"/>
      </w:pPr>
      <w:rPr>
        <w:rFonts w:ascii="Wingdings" w:hAnsi="Wingdings" w:hint="default"/>
      </w:rPr>
    </w:lvl>
    <w:lvl w:ilvl="1" w:tplc="4FE225A6">
      <w:start w:val="1"/>
      <w:numFmt w:val="bullet"/>
      <w:lvlText w:val=""/>
      <w:lvlJc w:val="left"/>
      <w:pPr>
        <w:ind w:left="1440" w:hanging="360"/>
      </w:pPr>
      <w:rPr>
        <w:rFonts w:ascii="Wingdings" w:hAnsi="Wingdings" w:hint="default"/>
      </w:rPr>
    </w:lvl>
    <w:lvl w:ilvl="2" w:tplc="C0D8ABE4">
      <w:start w:val="1"/>
      <w:numFmt w:val="bullet"/>
      <w:lvlText w:val=""/>
      <w:lvlJc w:val="left"/>
      <w:pPr>
        <w:ind w:left="2160" w:hanging="360"/>
      </w:pPr>
      <w:rPr>
        <w:rFonts w:ascii="Wingdings" w:hAnsi="Wingdings" w:hint="default"/>
      </w:rPr>
    </w:lvl>
    <w:lvl w:ilvl="3" w:tplc="FD0A0FCC">
      <w:start w:val="1"/>
      <w:numFmt w:val="bullet"/>
      <w:lvlText w:val=""/>
      <w:lvlJc w:val="left"/>
      <w:pPr>
        <w:ind w:left="2880" w:hanging="360"/>
      </w:pPr>
      <w:rPr>
        <w:rFonts w:ascii="Wingdings" w:hAnsi="Wingdings" w:hint="default"/>
      </w:rPr>
    </w:lvl>
    <w:lvl w:ilvl="4" w:tplc="4CE42234">
      <w:start w:val="1"/>
      <w:numFmt w:val="bullet"/>
      <w:lvlText w:val=""/>
      <w:lvlJc w:val="left"/>
      <w:pPr>
        <w:ind w:left="3600" w:hanging="360"/>
      </w:pPr>
      <w:rPr>
        <w:rFonts w:ascii="Wingdings" w:hAnsi="Wingdings" w:hint="default"/>
      </w:rPr>
    </w:lvl>
    <w:lvl w:ilvl="5" w:tplc="9BF6B338">
      <w:start w:val="1"/>
      <w:numFmt w:val="bullet"/>
      <w:lvlText w:val=""/>
      <w:lvlJc w:val="left"/>
      <w:pPr>
        <w:ind w:left="4320" w:hanging="360"/>
      </w:pPr>
      <w:rPr>
        <w:rFonts w:ascii="Wingdings" w:hAnsi="Wingdings" w:hint="default"/>
      </w:rPr>
    </w:lvl>
    <w:lvl w:ilvl="6" w:tplc="FB241D38">
      <w:start w:val="1"/>
      <w:numFmt w:val="bullet"/>
      <w:lvlText w:val=""/>
      <w:lvlJc w:val="left"/>
      <w:pPr>
        <w:ind w:left="5040" w:hanging="360"/>
      </w:pPr>
      <w:rPr>
        <w:rFonts w:ascii="Wingdings" w:hAnsi="Wingdings" w:hint="default"/>
      </w:rPr>
    </w:lvl>
    <w:lvl w:ilvl="7" w:tplc="7742B4E0">
      <w:start w:val="1"/>
      <w:numFmt w:val="bullet"/>
      <w:lvlText w:val=""/>
      <w:lvlJc w:val="left"/>
      <w:pPr>
        <w:ind w:left="5760" w:hanging="360"/>
      </w:pPr>
      <w:rPr>
        <w:rFonts w:ascii="Wingdings" w:hAnsi="Wingdings" w:hint="default"/>
      </w:rPr>
    </w:lvl>
    <w:lvl w:ilvl="8" w:tplc="76A8ABEC">
      <w:start w:val="1"/>
      <w:numFmt w:val="bullet"/>
      <w:lvlText w:val=""/>
      <w:lvlJc w:val="left"/>
      <w:pPr>
        <w:ind w:left="6480" w:hanging="360"/>
      </w:pPr>
      <w:rPr>
        <w:rFonts w:ascii="Wingdings" w:hAnsi="Wingdings" w:hint="default"/>
      </w:rPr>
    </w:lvl>
  </w:abstractNum>
  <w:abstractNum w:abstractNumId="222" w15:restartNumberingAfterBreak="0">
    <w:nsid w:val="7498283B"/>
    <w:multiLevelType w:val="hybridMultilevel"/>
    <w:tmpl w:val="FFFFFFFF"/>
    <w:lvl w:ilvl="0" w:tplc="95C42E4C">
      <w:start w:val="1"/>
      <w:numFmt w:val="bullet"/>
      <w:lvlText w:val=""/>
      <w:lvlJc w:val="left"/>
      <w:pPr>
        <w:ind w:left="720" w:hanging="360"/>
      </w:pPr>
      <w:rPr>
        <w:rFonts w:ascii="Wingdings" w:hAnsi="Wingdings" w:hint="default"/>
      </w:rPr>
    </w:lvl>
    <w:lvl w:ilvl="1" w:tplc="5EA209C2">
      <w:start w:val="1"/>
      <w:numFmt w:val="bullet"/>
      <w:lvlText w:val=""/>
      <w:lvlJc w:val="left"/>
      <w:pPr>
        <w:ind w:left="1440" w:hanging="360"/>
      </w:pPr>
      <w:rPr>
        <w:rFonts w:ascii="Wingdings" w:hAnsi="Wingdings" w:hint="default"/>
      </w:rPr>
    </w:lvl>
    <w:lvl w:ilvl="2" w:tplc="AC32775A">
      <w:start w:val="1"/>
      <w:numFmt w:val="bullet"/>
      <w:lvlText w:val=""/>
      <w:lvlJc w:val="left"/>
      <w:pPr>
        <w:ind w:left="2160" w:hanging="360"/>
      </w:pPr>
      <w:rPr>
        <w:rFonts w:ascii="Wingdings" w:hAnsi="Wingdings" w:hint="default"/>
      </w:rPr>
    </w:lvl>
    <w:lvl w:ilvl="3" w:tplc="5472FD54">
      <w:start w:val="1"/>
      <w:numFmt w:val="bullet"/>
      <w:lvlText w:val=""/>
      <w:lvlJc w:val="left"/>
      <w:pPr>
        <w:ind w:left="2880" w:hanging="360"/>
      </w:pPr>
      <w:rPr>
        <w:rFonts w:ascii="Wingdings" w:hAnsi="Wingdings" w:hint="default"/>
      </w:rPr>
    </w:lvl>
    <w:lvl w:ilvl="4" w:tplc="4D7E50EA">
      <w:start w:val="1"/>
      <w:numFmt w:val="bullet"/>
      <w:lvlText w:val=""/>
      <w:lvlJc w:val="left"/>
      <w:pPr>
        <w:ind w:left="3600" w:hanging="360"/>
      </w:pPr>
      <w:rPr>
        <w:rFonts w:ascii="Wingdings" w:hAnsi="Wingdings" w:hint="default"/>
      </w:rPr>
    </w:lvl>
    <w:lvl w:ilvl="5" w:tplc="964A014C">
      <w:start w:val="1"/>
      <w:numFmt w:val="bullet"/>
      <w:lvlText w:val=""/>
      <w:lvlJc w:val="left"/>
      <w:pPr>
        <w:ind w:left="4320" w:hanging="360"/>
      </w:pPr>
      <w:rPr>
        <w:rFonts w:ascii="Wingdings" w:hAnsi="Wingdings" w:hint="default"/>
      </w:rPr>
    </w:lvl>
    <w:lvl w:ilvl="6" w:tplc="14C677E4">
      <w:start w:val="1"/>
      <w:numFmt w:val="bullet"/>
      <w:lvlText w:val=""/>
      <w:lvlJc w:val="left"/>
      <w:pPr>
        <w:ind w:left="5040" w:hanging="360"/>
      </w:pPr>
      <w:rPr>
        <w:rFonts w:ascii="Wingdings" w:hAnsi="Wingdings" w:hint="default"/>
      </w:rPr>
    </w:lvl>
    <w:lvl w:ilvl="7" w:tplc="E9E6999A">
      <w:start w:val="1"/>
      <w:numFmt w:val="bullet"/>
      <w:lvlText w:val=""/>
      <w:lvlJc w:val="left"/>
      <w:pPr>
        <w:ind w:left="5760" w:hanging="360"/>
      </w:pPr>
      <w:rPr>
        <w:rFonts w:ascii="Wingdings" w:hAnsi="Wingdings" w:hint="default"/>
      </w:rPr>
    </w:lvl>
    <w:lvl w:ilvl="8" w:tplc="53BA6AAA">
      <w:start w:val="1"/>
      <w:numFmt w:val="bullet"/>
      <w:lvlText w:val=""/>
      <w:lvlJc w:val="left"/>
      <w:pPr>
        <w:ind w:left="6480" w:hanging="360"/>
      </w:pPr>
      <w:rPr>
        <w:rFonts w:ascii="Wingdings" w:hAnsi="Wingdings" w:hint="default"/>
      </w:rPr>
    </w:lvl>
  </w:abstractNum>
  <w:abstractNum w:abstractNumId="223" w15:restartNumberingAfterBreak="0">
    <w:nsid w:val="7520EAD9"/>
    <w:multiLevelType w:val="hybridMultilevel"/>
    <w:tmpl w:val="FFFFFFFF"/>
    <w:lvl w:ilvl="0" w:tplc="439417FA">
      <w:start w:val="1"/>
      <w:numFmt w:val="bullet"/>
      <w:lvlText w:val=""/>
      <w:lvlJc w:val="left"/>
      <w:pPr>
        <w:ind w:left="720" w:hanging="360"/>
      </w:pPr>
      <w:rPr>
        <w:rFonts w:ascii="Wingdings" w:hAnsi="Wingdings" w:hint="default"/>
      </w:rPr>
    </w:lvl>
    <w:lvl w:ilvl="1" w:tplc="4178F76E">
      <w:start w:val="1"/>
      <w:numFmt w:val="bullet"/>
      <w:lvlText w:val=""/>
      <w:lvlJc w:val="left"/>
      <w:pPr>
        <w:ind w:left="1440" w:hanging="360"/>
      </w:pPr>
      <w:rPr>
        <w:rFonts w:ascii="Wingdings" w:hAnsi="Wingdings" w:hint="default"/>
      </w:rPr>
    </w:lvl>
    <w:lvl w:ilvl="2" w:tplc="F474B72E">
      <w:start w:val="1"/>
      <w:numFmt w:val="bullet"/>
      <w:lvlText w:val=""/>
      <w:lvlJc w:val="left"/>
      <w:pPr>
        <w:ind w:left="2160" w:hanging="360"/>
      </w:pPr>
      <w:rPr>
        <w:rFonts w:ascii="Wingdings" w:hAnsi="Wingdings" w:hint="default"/>
      </w:rPr>
    </w:lvl>
    <w:lvl w:ilvl="3" w:tplc="D6EC95D0">
      <w:start w:val="1"/>
      <w:numFmt w:val="bullet"/>
      <w:lvlText w:val=""/>
      <w:lvlJc w:val="left"/>
      <w:pPr>
        <w:ind w:left="2880" w:hanging="360"/>
      </w:pPr>
      <w:rPr>
        <w:rFonts w:ascii="Wingdings" w:hAnsi="Wingdings" w:hint="default"/>
      </w:rPr>
    </w:lvl>
    <w:lvl w:ilvl="4" w:tplc="DA0445B0">
      <w:start w:val="1"/>
      <w:numFmt w:val="bullet"/>
      <w:lvlText w:val=""/>
      <w:lvlJc w:val="left"/>
      <w:pPr>
        <w:ind w:left="3600" w:hanging="360"/>
      </w:pPr>
      <w:rPr>
        <w:rFonts w:ascii="Wingdings" w:hAnsi="Wingdings" w:hint="default"/>
      </w:rPr>
    </w:lvl>
    <w:lvl w:ilvl="5" w:tplc="DEC4B47C">
      <w:start w:val="1"/>
      <w:numFmt w:val="bullet"/>
      <w:lvlText w:val=""/>
      <w:lvlJc w:val="left"/>
      <w:pPr>
        <w:ind w:left="4320" w:hanging="360"/>
      </w:pPr>
      <w:rPr>
        <w:rFonts w:ascii="Wingdings" w:hAnsi="Wingdings" w:hint="default"/>
      </w:rPr>
    </w:lvl>
    <w:lvl w:ilvl="6" w:tplc="714AC090">
      <w:start w:val="1"/>
      <w:numFmt w:val="bullet"/>
      <w:lvlText w:val=""/>
      <w:lvlJc w:val="left"/>
      <w:pPr>
        <w:ind w:left="5040" w:hanging="360"/>
      </w:pPr>
      <w:rPr>
        <w:rFonts w:ascii="Wingdings" w:hAnsi="Wingdings" w:hint="default"/>
      </w:rPr>
    </w:lvl>
    <w:lvl w:ilvl="7" w:tplc="D95892D0">
      <w:start w:val="1"/>
      <w:numFmt w:val="bullet"/>
      <w:lvlText w:val=""/>
      <w:lvlJc w:val="left"/>
      <w:pPr>
        <w:ind w:left="5760" w:hanging="360"/>
      </w:pPr>
      <w:rPr>
        <w:rFonts w:ascii="Wingdings" w:hAnsi="Wingdings" w:hint="default"/>
      </w:rPr>
    </w:lvl>
    <w:lvl w:ilvl="8" w:tplc="9E2A434A">
      <w:start w:val="1"/>
      <w:numFmt w:val="bullet"/>
      <w:lvlText w:val=""/>
      <w:lvlJc w:val="left"/>
      <w:pPr>
        <w:ind w:left="6480" w:hanging="360"/>
      </w:pPr>
      <w:rPr>
        <w:rFonts w:ascii="Wingdings" w:hAnsi="Wingdings" w:hint="default"/>
      </w:rPr>
    </w:lvl>
  </w:abstractNum>
  <w:abstractNum w:abstractNumId="224" w15:restartNumberingAfterBreak="0">
    <w:nsid w:val="756CED5C"/>
    <w:multiLevelType w:val="hybridMultilevel"/>
    <w:tmpl w:val="FFFFFFFF"/>
    <w:lvl w:ilvl="0" w:tplc="C76AD494">
      <w:start w:val="1"/>
      <w:numFmt w:val="bullet"/>
      <w:lvlText w:val=""/>
      <w:lvlJc w:val="left"/>
      <w:pPr>
        <w:ind w:left="720" w:hanging="360"/>
      </w:pPr>
      <w:rPr>
        <w:rFonts w:ascii="Wingdings" w:hAnsi="Wingdings" w:hint="default"/>
      </w:rPr>
    </w:lvl>
    <w:lvl w:ilvl="1" w:tplc="B67EA540">
      <w:start w:val="1"/>
      <w:numFmt w:val="bullet"/>
      <w:lvlText w:val=""/>
      <w:lvlJc w:val="left"/>
      <w:pPr>
        <w:ind w:left="1440" w:hanging="360"/>
      </w:pPr>
      <w:rPr>
        <w:rFonts w:ascii="Wingdings" w:hAnsi="Wingdings" w:hint="default"/>
      </w:rPr>
    </w:lvl>
    <w:lvl w:ilvl="2" w:tplc="FCE80638">
      <w:start w:val="1"/>
      <w:numFmt w:val="bullet"/>
      <w:lvlText w:val=""/>
      <w:lvlJc w:val="left"/>
      <w:pPr>
        <w:ind w:left="2160" w:hanging="360"/>
      </w:pPr>
      <w:rPr>
        <w:rFonts w:ascii="Wingdings" w:hAnsi="Wingdings" w:hint="default"/>
      </w:rPr>
    </w:lvl>
    <w:lvl w:ilvl="3" w:tplc="F3FC9A94">
      <w:start w:val="1"/>
      <w:numFmt w:val="bullet"/>
      <w:lvlText w:val=""/>
      <w:lvlJc w:val="left"/>
      <w:pPr>
        <w:ind w:left="2880" w:hanging="360"/>
      </w:pPr>
      <w:rPr>
        <w:rFonts w:ascii="Wingdings" w:hAnsi="Wingdings" w:hint="default"/>
      </w:rPr>
    </w:lvl>
    <w:lvl w:ilvl="4" w:tplc="ABA09962">
      <w:start w:val="1"/>
      <w:numFmt w:val="bullet"/>
      <w:lvlText w:val=""/>
      <w:lvlJc w:val="left"/>
      <w:pPr>
        <w:ind w:left="3600" w:hanging="360"/>
      </w:pPr>
      <w:rPr>
        <w:rFonts w:ascii="Wingdings" w:hAnsi="Wingdings" w:hint="default"/>
      </w:rPr>
    </w:lvl>
    <w:lvl w:ilvl="5" w:tplc="E97A8ADC">
      <w:start w:val="1"/>
      <w:numFmt w:val="bullet"/>
      <w:lvlText w:val=""/>
      <w:lvlJc w:val="left"/>
      <w:pPr>
        <w:ind w:left="4320" w:hanging="360"/>
      </w:pPr>
      <w:rPr>
        <w:rFonts w:ascii="Wingdings" w:hAnsi="Wingdings" w:hint="default"/>
      </w:rPr>
    </w:lvl>
    <w:lvl w:ilvl="6" w:tplc="94F03EC8">
      <w:start w:val="1"/>
      <w:numFmt w:val="bullet"/>
      <w:lvlText w:val=""/>
      <w:lvlJc w:val="left"/>
      <w:pPr>
        <w:ind w:left="5040" w:hanging="360"/>
      </w:pPr>
      <w:rPr>
        <w:rFonts w:ascii="Wingdings" w:hAnsi="Wingdings" w:hint="default"/>
      </w:rPr>
    </w:lvl>
    <w:lvl w:ilvl="7" w:tplc="F71A5120">
      <w:start w:val="1"/>
      <w:numFmt w:val="bullet"/>
      <w:lvlText w:val=""/>
      <w:lvlJc w:val="left"/>
      <w:pPr>
        <w:ind w:left="5760" w:hanging="360"/>
      </w:pPr>
      <w:rPr>
        <w:rFonts w:ascii="Wingdings" w:hAnsi="Wingdings" w:hint="default"/>
      </w:rPr>
    </w:lvl>
    <w:lvl w:ilvl="8" w:tplc="917CDEE4">
      <w:start w:val="1"/>
      <w:numFmt w:val="bullet"/>
      <w:lvlText w:val=""/>
      <w:lvlJc w:val="left"/>
      <w:pPr>
        <w:ind w:left="6480" w:hanging="360"/>
      </w:pPr>
      <w:rPr>
        <w:rFonts w:ascii="Wingdings" w:hAnsi="Wingdings" w:hint="default"/>
      </w:rPr>
    </w:lvl>
  </w:abstractNum>
  <w:abstractNum w:abstractNumId="225" w15:restartNumberingAfterBreak="0">
    <w:nsid w:val="782A9F57"/>
    <w:multiLevelType w:val="hybridMultilevel"/>
    <w:tmpl w:val="FFFFFFFF"/>
    <w:lvl w:ilvl="0" w:tplc="DA58011A">
      <w:start w:val="1"/>
      <w:numFmt w:val="bullet"/>
      <w:lvlText w:val=""/>
      <w:lvlJc w:val="left"/>
      <w:pPr>
        <w:ind w:left="720" w:hanging="360"/>
      </w:pPr>
      <w:rPr>
        <w:rFonts w:ascii="Wingdings" w:hAnsi="Wingdings" w:hint="default"/>
      </w:rPr>
    </w:lvl>
    <w:lvl w:ilvl="1" w:tplc="B204EFA2">
      <w:start w:val="1"/>
      <w:numFmt w:val="bullet"/>
      <w:lvlText w:val="o"/>
      <w:lvlJc w:val="left"/>
      <w:pPr>
        <w:ind w:left="1440" w:hanging="360"/>
      </w:pPr>
      <w:rPr>
        <w:rFonts w:ascii="Courier New" w:hAnsi="Courier New" w:hint="default"/>
      </w:rPr>
    </w:lvl>
    <w:lvl w:ilvl="2" w:tplc="C5B6555C">
      <w:start w:val="1"/>
      <w:numFmt w:val="bullet"/>
      <w:lvlText w:val=""/>
      <w:lvlJc w:val="left"/>
      <w:pPr>
        <w:ind w:left="2160" w:hanging="360"/>
      </w:pPr>
      <w:rPr>
        <w:rFonts w:ascii="Wingdings" w:hAnsi="Wingdings" w:hint="default"/>
      </w:rPr>
    </w:lvl>
    <w:lvl w:ilvl="3" w:tplc="1552275E">
      <w:start w:val="1"/>
      <w:numFmt w:val="bullet"/>
      <w:lvlText w:val=""/>
      <w:lvlJc w:val="left"/>
      <w:pPr>
        <w:ind w:left="2880" w:hanging="360"/>
      </w:pPr>
      <w:rPr>
        <w:rFonts w:ascii="Symbol" w:hAnsi="Symbol" w:hint="default"/>
      </w:rPr>
    </w:lvl>
    <w:lvl w:ilvl="4" w:tplc="8F78954C">
      <w:start w:val="1"/>
      <w:numFmt w:val="bullet"/>
      <w:lvlText w:val="o"/>
      <w:lvlJc w:val="left"/>
      <w:pPr>
        <w:ind w:left="3600" w:hanging="360"/>
      </w:pPr>
      <w:rPr>
        <w:rFonts w:ascii="Courier New" w:hAnsi="Courier New" w:hint="default"/>
      </w:rPr>
    </w:lvl>
    <w:lvl w:ilvl="5" w:tplc="23C22458">
      <w:start w:val="1"/>
      <w:numFmt w:val="bullet"/>
      <w:lvlText w:val=""/>
      <w:lvlJc w:val="left"/>
      <w:pPr>
        <w:ind w:left="4320" w:hanging="360"/>
      </w:pPr>
      <w:rPr>
        <w:rFonts w:ascii="Wingdings" w:hAnsi="Wingdings" w:hint="default"/>
      </w:rPr>
    </w:lvl>
    <w:lvl w:ilvl="6" w:tplc="AE0E047E">
      <w:start w:val="1"/>
      <w:numFmt w:val="bullet"/>
      <w:lvlText w:val=""/>
      <w:lvlJc w:val="left"/>
      <w:pPr>
        <w:ind w:left="5040" w:hanging="360"/>
      </w:pPr>
      <w:rPr>
        <w:rFonts w:ascii="Symbol" w:hAnsi="Symbol" w:hint="default"/>
      </w:rPr>
    </w:lvl>
    <w:lvl w:ilvl="7" w:tplc="A6D01C12">
      <w:start w:val="1"/>
      <w:numFmt w:val="bullet"/>
      <w:lvlText w:val="o"/>
      <w:lvlJc w:val="left"/>
      <w:pPr>
        <w:ind w:left="5760" w:hanging="360"/>
      </w:pPr>
      <w:rPr>
        <w:rFonts w:ascii="Courier New" w:hAnsi="Courier New" w:hint="default"/>
      </w:rPr>
    </w:lvl>
    <w:lvl w:ilvl="8" w:tplc="6684681A">
      <w:start w:val="1"/>
      <w:numFmt w:val="bullet"/>
      <w:lvlText w:val=""/>
      <w:lvlJc w:val="left"/>
      <w:pPr>
        <w:ind w:left="6480" w:hanging="360"/>
      </w:pPr>
      <w:rPr>
        <w:rFonts w:ascii="Wingdings" w:hAnsi="Wingdings" w:hint="default"/>
      </w:rPr>
    </w:lvl>
  </w:abstractNum>
  <w:abstractNum w:abstractNumId="226" w15:restartNumberingAfterBreak="0">
    <w:nsid w:val="78F05708"/>
    <w:multiLevelType w:val="hybridMultilevel"/>
    <w:tmpl w:val="FFFFFFFF"/>
    <w:lvl w:ilvl="0" w:tplc="43D22746">
      <w:start w:val="1"/>
      <w:numFmt w:val="bullet"/>
      <w:lvlText w:val=""/>
      <w:lvlJc w:val="left"/>
      <w:pPr>
        <w:ind w:left="720" w:hanging="360"/>
      </w:pPr>
      <w:rPr>
        <w:rFonts w:ascii="Symbol" w:hAnsi="Symbol" w:hint="default"/>
      </w:rPr>
    </w:lvl>
    <w:lvl w:ilvl="1" w:tplc="EE942F08">
      <w:start w:val="1"/>
      <w:numFmt w:val="bullet"/>
      <w:lvlText w:val="o"/>
      <w:lvlJc w:val="left"/>
      <w:pPr>
        <w:ind w:left="1440" w:hanging="360"/>
      </w:pPr>
      <w:rPr>
        <w:rFonts w:ascii="Courier New" w:hAnsi="Courier New" w:hint="default"/>
      </w:rPr>
    </w:lvl>
    <w:lvl w:ilvl="2" w:tplc="AC28E6B6">
      <w:start w:val="1"/>
      <w:numFmt w:val="bullet"/>
      <w:lvlText w:val=""/>
      <w:lvlJc w:val="left"/>
      <w:pPr>
        <w:ind w:left="2160" w:hanging="360"/>
      </w:pPr>
      <w:rPr>
        <w:rFonts w:ascii="Wingdings" w:hAnsi="Wingdings" w:hint="default"/>
      </w:rPr>
    </w:lvl>
    <w:lvl w:ilvl="3" w:tplc="9726344A">
      <w:start w:val="1"/>
      <w:numFmt w:val="bullet"/>
      <w:lvlText w:val=""/>
      <w:lvlJc w:val="left"/>
      <w:pPr>
        <w:ind w:left="2880" w:hanging="360"/>
      </w:pPr>
      <w:rPr>
        <w:rFonts w:ascii="Symbol" w:hAnsi="Symbol" w:hint="default"/>
      </w:rPr>
    </w:lvl>
    <w:lvl w:ilvl="4" w:tplc="4A88ACC2">
      <w:start w:val="1"/>
      <w:numFmt w:val="bullet"/>
      <w:lvlText w:val="o"/>
      <w:lvlJc w:val="left"/>
      <w:pPr>
        <w:ind w:left="3600" w:hanging="360"/>
      </w:pPr>
      <w:rPr>
        <w:rFonts w:ascii="Courier New" w:hAnsi="Courier New" w:hint="default"/>
      </w:rPr>
    </w:lvl>
    <w:lvl w:ilvl="5" w:tplc="1772F0E0">
      <w:start w:val="1"/>
      <w:numFmt w:val="bullet"/>
      <w:lvlText w:val=""/>
      <w:lvlJc w:val="left"/>
      <w:pPr>
        <w:ind w:left="4320" w:hanging="360"/>
      </w:pPr>
      <w:rPr>
        <w:rFonts w:ascii="Wingdings" w:hAnsi="Wingdings" w:hint="default"/>
      </w:rPr>
    </w:lvl>
    <w:lvl w:ilvl="6" w:tplc="7890BD5C">
      <w:start w:val="1"/>
      <w:numFmt w:val="bullet"/>
      <w:lvlText w:val=""/>
      <w:lvlJc w:val="left"/>
      <w:pPr>
        <w:ind w:left="5040" w:hanging="360"/>
      </w:pPr>
      <w:rPr>
        <w:rFonts w:ascii="Symbol" w:hAnsi="Symbol" w:hint="default"/>
      </w:rPr>
    </w:lvl>
    <w:lvl w:ilvl="7" w:tplc="FAC03D36">
      <w:start w:val="1"/>
      <w:numFmt w:val="bullet"/>
      <w:lvlText w:val="o"/>
      <w:lvlJc w:val="left"/>
      <w:pPr>
        <w:ind w:left="5760" w:hanging="360"/>
      </w:pPr>
      <w:rPr>
        <w:rFonts w:ascii="Courier New" w:hAnsi="Courier New" w:hint="default"/>
      </w:rPr>
    </w:lvl>
    <w:lvl w:ilvl="8" w:tplc="A734F3BA">
      <w:start w:val="1"/>
      <w:numFmt w:val="bullet"/>
      <w:lvlText w:val=""/>
      <w:lvlJc w:val="left"/>
      <w:pPr>
        <w:ind w:left="6480" w:hanging="360"/>
      </w:pPr>
      <w:rPr>
        <w:rFonts w:ascii="Wingdings" w:hAnsi="Wingdings" w:hint="default"/>
      </w:rPr>
    </w:lvl>
  </w:abstractNum>
  <w:abstractNum w:abstractNumId="227" w15:restartNumberingAfterBreak="0">
    <w:nsid w:val="78F058F3"/>
    <w:multiLevelType w:val="hybridMultilevel"/>
    <w:tmpl w:val="54D4D600"/>
    <w:lvl w:ilvl="0" w:tplc="9EE09F4A">
      <w:start w:val="1"/>
      <w:numFmt w:val="bullet"/>
      <w:lvlText w:val=""/>
      <w:lvlJc w:val="left"/>
      <w:pPr>
        <w:ind w:left="720" w:hanging="360"/>
      </w:pPr>
      <w:rPr>
        <w:rFonts w:ascii="Symbol" w:hAnsi="Symbol" w:hint="default"/>
      </w:rPr>
    </w:lvl>
    <w:lvl w:ilvl="1" w:tplc="500C2EFE" w:tentative="1">
      <w:start w:val="1"/>
      <w:numFmt w:val="bullet"/>
      <w:lvlText w:val="o"/>
      <w:lvlJc w:val="left"/>
      <w:pPr>
        <w:ind w:left="1440" w:hanging="360"/>
      </w:pPr>
      <w:rPr>
        <w:rFonts w:ascii="Courier New" w:hAnsi="Courier New" w:hint="default"/>
      </w:rPr>
    </w:lvl>
    <w:lvl w:ilvl="2" w:tplc="440E496A" w:tentative="1">
      <w:start w:val="1"/>
      <w:numFmt w:val="bullet"/>
      <w:lvlText w:val=""/>
      <w:lvlJc w:val="left"/>
      <w:pPr>
        <w:ind w:left="2160" w:hanging="360"/>
      </w:pPr>
      <w:rPr>
        <w:rFonts w:ascii="Wingdings" w:hAnsi="Wingdings" w:hint="default"/>
      </w:rPr>
    </w:lvl>
    <w:lvl w:ilvl="3" w:tplc="E2BA82FC" w:tentative="1">
      <w:start w:val="1"/>
      <w:numFmt w:val="bullet"/>
      <w:lvlText w:val=""/>
      <w:lvlJc w:val="left"/>
      <w:pPr>
        <w:ind w:left="2880" w:hanging="360"/>
      </w:pPr>
      <w:rPr>
        <w:rFonts w:ascii="Symbol" w:hAnsi="Symbol" w:hint="default"/>
      </w:rPr>
    </w:lvl>
    <w:lvl w:ilvl="4" w:tplc="A56C92EA" w:tentative="1">
      <w:start w:val="1"/>
      <w:numFmt w:val="bullet"/>
      <w:lvlText w:val="o"/>
      <w:lvlJc w:val="left"/>
      <w:pPr>
        <w:ind w:left="3600" w:hanging="360"/>
      </w:pPr>
      <w:rPr>
        <w:rFonts w:ascii="Courier New" w:hAnsi="Courier New" w:hint="default"/>
      </w:rPr>
    </w:lvl>
    <w:lvl w:ilvl="5" w:tplc="90CE99A8" w:tentative="1">
      <w:start w:val="1"/>
      <w:numFmt w:val="bullet"/>
      <w:lvlText w:val=""/>
      <w:lvlJc w:val="left"/>
      <w:pPr>
        <w:ind w:left="4320" w:hanging="360"/>
      </w:pPr>
      <w:rPr>
        <w:rFonts w:ascii="Wingdings" w:hAnsi="Wingdings" w:hint="default"/>
      </w:rPr>
    </w:lvl>
    <w:lvl w:ilvl="6" w:tplc="628ABDBC" w:tentative="1">
      <w:start w:val="1"/>
      <w:numFmt w:val="bullet"/>
      <w:lvlText w:val=""/>
      <w:lvlJc w:val="left"/>
      <w:pPr>
        <w:ind w:left="5040" w:hanging="360"/>
      </w:pPr>
      <w:rPr>
        <w:rFonts w:ascii="Symbol" w:hAnsi="Symbol" w:hint="default"/>
      </w:rPr>
    </w:lvl>
    <w:lvl w:ilvl="7" w:tplc="4EC417FC" w:tentative="1">
      <w:start w:val="1"/>
      <w:numFmt w:val="bullet"/>
      <w:lvlText w:val="o"/>
      <w:lvlJc w:val="left"/>
      <w:pPr>
        <w:ind w:left="5760" w:hanging="360"/>
      </w:pPr>
      <w:rPr>
        <w:rFonts w:ascii="Courier New" w:hAnsi="Courier New" w:hint="default"/>
      </w:rPr>
    </w:lvl>
    <w:lvl w:ilvl="8" w:tplc="95DCB308" w:tentative="1">
      <w:start w:val="1"/>
      <w:numFmt w:val="bullet"/>
      <w:lvlText w:val=""/>
      <w:lvlJc w:val="left"/>
      <w:pPr>
        <w:ind w:left="6480" w:hanging="360"/>
      </w:pPr>
      <w:rPr>
        <w:rFonts w:ascii="Wingdings" w:hAnsi="Wingdings" w:hint="default"/>
      </w:rPr>
    </w:lvl>
  </w:abstractNum>
  <w:abstractNum w:abstractNumId="228" w15:restartNumberingAfterBreak="0">
    <w:nsid w:val="79066107"/>
    <w:multiLevelType w:val="hybridMultilevel"/>
    <w:tmpl w:val="FFFFFFFF"/>
    <w:lvl w:ilvl="0" w:tplc="F1DC385C">
      <w:start w:val="1"/>
      <w:numFmt w:val="bullet"/>
      <w:lvlText w:val=""/>
      <w:lvlJc w:val="left"/>
      <w:pPr>
        <w:ind w:left="720" w:hanging="360"/>
      </w:pPr>
      <w:rPr>
        <w:rFonts w:ascii="Wingdings" w:hAnsi="Wingdings" w:hint="default"/>
      </w:rPr>
    </w:lvl>
    <w:lvl w:ilvl="1" w:tplc="ABE4E55E">
      <w:start w:val="1"/>
      <w:numFmt w:val="bullet"/>
      <w:lvlText w:val=""/>
      <w:lvlJc w:val="left"/>
      <w:pPr>
        <w:ind w:left="1440" w:hanging="360"/>
      </w:pPr>
      <w:rPr>
        <w:rFonts w:ascii="Wingdings" w:hAnsi="Wingdings" w:hint="default"/>
      </w:rPr>
    </w:lvl>
    <w:lvl w:ilvl="2" w:tplc="F4BA2AFA">
      <w:start w:val="1"/>
      <w:numFmt w:val="bullet"/>
      <w:lvlText w:val=""/>
      <w:lvlJc w:val="left"/>
      <w:pPr>
        <w:ind w:left="2160" w:hanging="360"/>
      </w:pPr>
      <w:rPr>
        <w:rFonts w:ascii="Wingdings" w:hAnsi="Wingdings" w:hint="default"/>
      </w:rPr>
    </w:lvl>
    <w:lvl w:ilvl="3" w:tplc="0EFC2544">
      <w:start w:val="1"/>
      <w:numFmt w:val="bullet"/>
      <w:lvlText w:val=""/>
      <w:lvlJc w:val="left"/>
      <w:pPr>
        <w:ind w:left="2880" w:hanging="360"/>
      </w:pPr>
      <w:rPr>
        <w:rFonts w:ascii="Wingdings" w:hAnsi="Wingdings" w:hint="default"/>
      </w:rPr>
    </w:lvl>
    <w:lvl w:ilvl="4" w:tplc="090A11D8">
      <w:start w:val="1"/>
      <w:numFmt w:val="bullet"/>
      <w:lvlText w:val=""/>
      <w:lvlJc w:val="left"/>
      <w:pPr>
        <w:ind w:left="3600" w:hanging="360"/>
      </w:pPr>
      <w:rPr>
        <w:rFonts w:ascii="Wingdings" w:hAnsi="Wingdings" w:hint="default"/>
      </w:rPr>
    </w:lvl>
    <w:lvl w:ilvl="5" w:tplc="F12A7B86">
      <w:start w:val="1"/>
      <w:numFmt w:val="bullet"/>
      <w:lvlText w:val=""/>
      <w:lvlJc w:val="left"/>
      <w:pPr>
        <w:ind w:left="4320" w:hanging="360"/>
      </w:pPr>
      <w:rPr>
        <w:rFonts w:ascii="Wingdings" w:hAnsi="Wingdings" w:hint="default"/>
      </w:rPr>
    </w:lvl>
    <w:lvl w:ilvl="6" w:tplc="3E56E198">
      <w:start w:val="1"/>
      <w:numFmt w:val="bullet"/>
      <w:lvlText w:val=""/>
      <w:lvlJc w:val="left"/>
      <w:pPr>
        <w:ind w:left="5040" w:hanging="360"/>
      </w:pPr>
      <w:rPr>
        <w:rFonts w:ascii="Wingdings" w:hAnsi="Wingdings" w:hint="default"/>
      </w:rPr>
    </w:lvl>
    <w:lvl w:ilvl="7" w:tplc="2E70C302">
      <w:start w:val="1"/>
      <w:numFmt w:val="bullet"/>
      <w:lvlText w:val=""/>
      <w:lvlJc w:val="left"/>
      <w:pPr>
        <w:ind w:left="5760" w:hanging="360"/>
      </w:pPr>
      <w:rPr>
        <w:rFonts w:ascii="Wingdings" w:hAnsi="Wingdings" w:hint="default"/>
      </w:rPr>
    </w:lvl>
    <w:lvl w:ilvl="8" w:tplc="D2A453A0">
      <w:start w:val="1"/>
      <w:numFmt w:val="bullet"/>
      <w:lvlText w:val=""/>
      <w:lvlJc w:val="left"/>
      <w:pPr>
        <w:ind w:left="6480" w:hanging="360"/>
      </w:pPr>
      <w:rPr>
        <w:rFonts w:ascii="Wingdings" w:hAnsi="Wingdings" w:hint="default"/>
      </w:rPr>
    </w:lvl>
  </w:abstractNum>
  <w:abstractNum w:abstractNumId="229" w15:restartNumberingAfterBreak="0">
    <w:nsid w:val="7998E688"/>
    <w:multiLevelType w:val="hybridMultilevel"/>
    <w:tmpl w:val="FFFFFFFF"/>
    <w:lvl w:ilvl="0" w:tplc="E82EAB4E">
      <w:start w:val="1"/>
      <w:numFmt w:val="bullet"/>
      <w:lvlText w:val=""/>
      <w:lvlJc w:val="left"/>
      <w:pPr>
        <w:ind w:left="720" w:hanging="360"/>
      </w:pPr>
      <w:rPr>
        <w:rFonts w:ascii="Wingdings" w:hAnsi="Wingdings" w:hint="default"/>
      </w:rPr>
    </w:lvl>
    <w:lvl w:ilvl="1" w:tplc="7436BD4E">
      <w:start w:val="1"/>
      <w:numFmt w:val="bullet"/>
      <w:lvlText w:val=""/>
      <w:lvlJc w:val="left"/>
      <w:pPr>
        <w:ind w:left="1440" w:hanging="360"/>
      </w:pPr>
      <w:rPr>
        <w:rFonts w:ascii="Wingdings" w:hAnsi="Wingdings" w:hint="default"/>
      </w:rPr>
    </w:lvl>
    <w:lvl w:ilvl="2" w:tplc="046CE11E">
      <w:start w:val="1"/>
      <w:numFmt w:val="bullet"/>
      <w:lvlText w:val=""/>
      <w:lvlJc w:val="left"/>
      <w:pPr>
        <w:ind w:left="2160" w:hanging="360"/>
      </w:pPr>
      <w:rPr>
        <w:rFonts w:ascii="Wingdings" w:hAnsi="Wingdings" w:hint="default"/>
      </w:rPr>
    </w:lvl>
    <w:lvl w:ilvl="3" w:tplc="EF566552">
      <w:start w:val="1"/>
      <w:numFmt w:val="bullet"/>
      <w:lvlText w:val=""/>
      <w:lvlJc w:val="left"/>
      <w:pPr>
        <w:ind w:left="2880" w:hanging="360"/>
      </w:pPr>
      <w:rPr>
        <w:rFonts w:ascii="Wingdings" w:hAnsi="Wingdings" w:hint="default"/>
      </w:rPr>
    </w:lvl>
    <w:lvl w:ilvl="4" w:tplc="713477C6">
      <w:start w:val="1"/>
      <w:numFmt w:val="bullet"/>
      <w:lvlText w:val=""/>
      <w:lvlJc w:val="left"/>
      <w:pPr>
        <w:ind w:left="3600" w:hanging="360"/>
      </w:pPr>
      <w:rPr>
        <w:rFonts w:ascii="Wingdings" w:hAnsi="Wingdings" w:hint="default"/>
      </w:rPr>
    </w:lvl>
    <w:lvl w:ilvl="5" w:tplc="4A46E1BE">
      <w:start w:val="1"/>
      <w:numFmt w:val="bullet"/>
      <w:lvlText w:val=""/>
      <w:lvlJc w:val="left"/>
      <w:pPr>
        <w:ind w:left="4320" w:hanging="360"/>
      </w:pPr>
      <w:rPr>
        <w:rFonts w:ascii="Wingdings" w:hAnsi="Wingdings" w:hint="default"/>
      </w:rPr>
    </w:lvl>
    <w:lvl w:ilvl="6" w:tplc="C512F86A">
      <w:start w:val="1"/>
      <w:numFmt w:val="bullet"/>
      <w:lvlText w:val=""/>
      <w:lvlJc w:val="left"/>
      <w:pPr>
        <w:ind w:left="5040" w:hanging="360"/>
      </w:pPr>
      <w:rPr>
        <w:rFonts w:ascii="Wingdings" w:hAnsi="Wingdings" w:hint="default"/>
      </w:rPr>
    </w:lvl>
    <w:lvl w:ilvl="7" w:tplc="A7DE6EF0">
      <w:start w:val="1"/>
      <w:numFmt w:val="bullet"/>
      <w:lvlText w:val=""/>
      <w:lvlJc w:val="left"/>
      <w:pPr>
        <w:ind w:left="5760" w:hanging="360"/>
      </w:pPr>
      <w:rPr>
        <w:rFonts w:ascii="Wingdings" w:hAnsi="Wingdings" w:hint="default"/>
      </w:rPr>
    </w:lvl>
    <w:lvl w:ilvl="8" w:tplc="71C2B370">
      <w:start w:val="1"/>
      <w:numFmt w:val="bullet"/>
      <w:lvlText w:val=""/>
      <w:lvlJc w:val="left"/>
      <w:pPr>
        <w:ind w:left="6480" w:hanging="360"/>
      </w:pPr>
      <w:rPr>
        <w:rFonts w:ascii="Wingdings" w:hAnsi="Wingdings" w:hint="default"/>
      </w:rPr>
    </w:lvl>
  </w:abstractNum>
  <w:abstractNum w:abstractNumId="230" w15:restartNumberingAfterBreak="0">
    <w:nsid w:val="79A4B791"/>
    <w:multiLevelType w:val="hybridMultilevel"/>
    <w:tmpl w:val="FFFFFFFF"/>
    <w:lvl w:ilvl="0" w:tplc="8EEA3ECE">
      <w:start w:val="1"/>
      <w:numFmt w:val="bullet"/>
      <w:lvlText w:val=""/>
      <w:lvlJc w:val="left"/>
      <w:pPr>
        <w:ind w:left="720" w:hanging="360"/>
      </w:pPr>
      <w:rPr>
        <w:rFonts w:ascii="Symbol" w:hAnsi="Symbol" w:hint="default"/>
      </w:rPr>
    </w:lvl>
    <w:lvl w:ilvl="1" w:tplc="C896DFF4">
      <w:start w:val="1"/>
      <w:numFmt w:val="bullet"/>
      <w:lvlText w:val="o"/>
      <w:lvlJc w:val="left"/>
      <w:pPr>
        <w:ind w:left="1440" w:hanging="360"/>
      </w:pPr>
      <w:rPr>
        <w:rFonts w:ascii="Courier New" w:hAnsi="Courier New" w:hint="default"/>
      </w:rPr>
    </w:lvl>
    <w:lvl w:ilvl="2" w:tplc="12CA4896">
      <w:start w:val="1"/>
      <w:numFmt w:val="bullet"/>
      <w:lvlText w:val=""/>
      <w:lvlJc w:val="left"/>
      <w:pPr>
        <w:ind w:left="2160" w:hanging="360"/>
      </w:pPr>
      <w:rPr>
        <w:rFonts w:ascii="Wingdings" w:hAnsi="Wingdings" w:hint="default"/>
      </w:rPr>
    </w:lvl>
    <w:lvl w:ilvl="3" w:tplc="328EF592">
      <w:start w:val="1"/>
      <w:numFmt w:val="bullet"/>
      <w:lvlText w:val=""/>
      <w:lvlJc w:val="left"/>
      <w:pPr>
        <w:ind w:left="2880" w:hanging="360"/>
      </w:pPr>
      <w:rPr>
        <w:rFonts w:ascii="Symbol" w:hAnsi="Symbol" w:hint="default"/>
      </w:rPr>
    </w:lvl>
    <w:lvl w:ilvl="4" w:tplc="96B2B2BE">
      <w:start w:val="1"/>
      <w:numFmt w:val="bullet"/>
      <w:lvlText w:val="o"/>
      <w:lvlJc w:val="left"/>
      <w:pPr>
        <w:ind w:left="3600" w:hanging="360"/>
      </w:pPr>
      <w:rPr>
        <w:rFonts w:ascii="Courier New" w:hAnsi="Courier New" w:hint="default"/>
      </w:rPr>
    </w:lvl>
    <w:lvl w:ilvl="5" w:tplc="9252D354">
      <w:start w:val="1"/>
      <w:numFmt w:val="bullet"/>
      <w:lvlText w:val=""/>
      <w:lvlJc w:val="left"/>
      <w:pPr>
        <w:ind w:left="4320" w:hanging="360"/>
      </w:pPr>
      <w:rPr>
        <w:rFonts w:ascii="Wingdings" w:hAnsi="Wingdings" w:hint="default"/>
      </w:rPr>
    </w:lvl>
    <w:lvl w:ilvl="6" w:tplc="C602EFAA">
      <w:start w:val="1"/>
      <w:numFmt w:val="bullet"/>
      <w:lvlText w:val=""/>
      <w:lvlJc w:val="left"/>
      <w:pPr>
        <w:ind w:left="5040" w:hanging="360"/>
      </w:pPr>
      <w:rPr>
        <w:rFonts w:ascii="Symbol" w:hAnsi="Symbol" w:hint="default"/>
      </w:rPr>
    </w:lvl>
    <w:lvl w:ilvl="7" w:tplc="E5A8228A">
      <w:start w:val="1"/>
      <w:numFmt w:val="bullet"/>
      <w:lvlText w:val="o"/>
      <w:lvlJc w:val="left"/>
      <w:pPr>
        <w:ind w:left="5760" w:hanging="360"/>
      </w:pPr>
      <w:rPr>
        <w:rFonts w:ascii="Courier New" w:hAnsi="Courier New" w:hint="default"/>
      </w:rPr>
    </w:lvl>
    <w:lvl w:ilvl="8" w:tplc="927AC3E8">
      <w:start w:val="1"/>
      <w:numFmt w:val="bullet"/>
      <w:lvlText w:val=""/>
      <w:lvlJc w:val="left"/>
      <w:pPr>
        <w:ind w:left="6480" w:hanging="360"/>
      </w:pPr>
      <w:rPr>
        <w:rFonts w:ascii="Wingdings" w:hAnsi="Wingdings" w:hint="default"/>
      </w:rPr>
    </w:lvl>
  </w:abstractNum>
  <w:abstractNum w:abstractNumId="231" w15:restartNumberingAfterBreak="0">
    <w:nsid w:val="7A7F77AB"/>
    <w:multiLevelType w:val="hybridMultilevel"/>
    <w:tmpl w:val="FFFFFFFF"/>
    <w:lvl w:ilvl="0" w:tplc="1C7AB938">
      <w:start w:val="1"/>
      <w:numFmt w:val="bullet"/>
      <w:lvlText w:val=""/>
      <w:lvlJc w:val="left"/>
      <w:pPr>
        <w:ind w:left="720" w:hanging="360"/>
      </w:pPr>
      <w:rPr>
        <w:rFonts w:ascii="Wingdings" w:hAnsi="Wingdings" w:hint="default"/>
      </w:rPr>
    </w:lvl>
    <w:lvl w:ilvl="1" w:tplc="1CB4A580">
      <w:start w:val="1"/>
      <w:numFmt w:val="bullet"/>
      <w:lvlText w:val=""/>
      <w:lvlJc w:val="left"/>
      <w:pPr>
        <w:ind w:left="1440" w:hanging="360"/>
      </w:pPr>
      <w:rPr>
        <w:rFonts w:ascii="Wingdings" w:hAnsi="Wingdings" w:hint="default"/>
      </w:rPr>
    </w:lvl>
    <w:lvl w:ilvl="2" w:tplc="954CF082">
      <w:start w:val="1"/>
      <w:numFmt w:val="bullet"/>
      <w:lvlText w:val=""/>
      <w:lvlJc w:val="left"/>
      <w:pPr>
        <w:ind w:left="2160" w:hanging="360"/>
      </w:pPr>
      <w:rPr>
        <w:rFonts w:ascii="Wingdings" w:hAnsi="Wingdings" w:hint="default"/>
      </w:rPr>
    </w:lvl>
    <w:lvl w:ilvl="3" w:tplc="49E080D0">
      <w:start w:val="1"/>
      <w:numFmt w:val="bullet"/>
      <w:lvlText w:val=""/>
      <w:lvlJc w:val="left"/>
      <w:pPr>
        <w:ind w:left="2880" w:hanging="360"/>
      </w:pPr>
      <w:rPr>
        <w:rFonts w:ascii="Wingdings" w:hAnsi="Wingdings" w:hint="default"/>
      </w:rPr>
    </w:lvl>
    <w:lvl w:ilvl="4" w:tplc="27F8CB88">
      <w:start w:val="1"/>
      <w:numFmt w:val="bullet"/>
      <w:lvlText w:val=""/>
      <w:lvlJc w:val="left"/>
      <w:pPr>
        <w:ind w:left="3600" w:hanging="360"/>
      </w:pPr>
      <w:rPr>
        <w:rFonts w:ascii="Wingdings" w:hAnsi="Wingdings" w:hint="default"/>
      </w:rPr>
    </w:lvl>
    <w:lvl w:ilvl="5" w:tplc="948C2680">
      <w:start w:val="1"/>
      <w:numFmt w:val="bullet"/>
      <w:lvlText w:val=""/>
      <w:lvlJc w:val="left"/>
      <w:pPr>
        <w:ind w:left="4320" w:hanging="360"/>
      </w:pPr>
      <w:rPr>
        <w:rFonts w:ascii="Wingdings" w:hAnsi="Wingdings" w:hint="default"/>
      </w:rPr>
    </w:lvl>
    <w:lvl w:ilvl="6" w:tplc="7EE6C8D2">
      <w:start w:val="1"/>
      <w:numFmt w:val="bullet"/>
      <w:lvlText w:val=""/>
      <w:lvlJc w:val="left"/>
      <w:pPr>
        <w:ind w:left="5040" w:hanging="360"/>
      </w:pPr>
      <w:rPr>
        <w:rFonts w:ascii="Wingdings" w:hAnsi="Wingdings" w:hint="default"/>
      </w:rPr>
    </w:lvl>
    <w:lvl w:ilvl="7" w:tplc="A33CCF54">
      <w:start w:val="1"/>
      <w:numFmt w:val="bullet"/>
      <w:lvlText w:val=""/>
      <w:lvlJc w:val="left"/>
      <w:pPr>
        <w:ind w:left="5760" w:hanging="360"/>
      </w:pPr>
      <w:rPr>
        <w:rFonts w:ascii="Wingdings" w:hAnsi="Wingdings" w:hint="default"/>
      </w:rPr>
    </w:lvl>
    <w:lvl w:ilvl="8" w:tplc="797C2F80">
      <w:start w:val="1"/>
      <w:numFmt w:val="bullet"/>
      <w:lvlText w:val=""/>
      <w:lvlJc w:val="left"/>
      <w:pPr>
        <w:ind w:left="6480" w:hanging="360"/>
      </w:pPr>
      <w:rPr>
        <w:rFonts w:ascii="Wingdings" w:hAnsi="Wingdings" w:hint="default"/>
      </w:rPr>
    </w:lvl>
  </w:abstractNum>
  <w:abstractNum w:abstractNumId="232" w15:restartNumberingAfterBreak="0">
    <w:nsid w:val="7AB6E342"/>
    <w:multiLevelType w:val="hybridMultilevel"/>
    <w:tmpl w:val="FFFFFFFF"/>
    <w:lvl w:ilvl="0" w:tplc="7EC4B510">
      <w:start w:val="1"/>
      <w:numFmt w:val="bullet"/>
      <w:lvlText w:val=""/>
      <w:lvlJc w:val="left"/>
      <w:pPr>
        <w:ind w:left="720" w:hanging="360"/>
      </w:pPr>
      <w:rPr>
        <w:rFonts w:ascii="Symbol" w:hAnsi="Symbol" w:hint="default"/>
      </w:rPr>
    </w:lvl>
    <w:lvl w:ilvl="1" w:tplc="C53AB602">
      <w:start w:val="1"/>
      <w:numFmt w:val="bullet"/>
      <w:lvlText w:val="o"/>
      <w:lvlJc w:val="left"/>
      <w:pPr>
        <w:ind w:left="1440" w:hanging="360"/>
      </w:pPr>
      <w:rPr>
        <w:rFonts w:ascii="Courier New" w:hAnsi="Courier New" w:hint="default"/>
      </w:rPr>
    </w:lvl>
    <w:lvl w:ilvl="2" w:tplc="E2986E0A">
      <w:start w:val="1"/>
      <w:numFmt w:val="bullet"/>
      <w:lvlText w:val=""/>
      <w:lvlJc w:val="left"/>
      <w:pPr>
        <w:ind w:left="2160" w:hanging="360"/>
      </w:pPr>
      <w:rPr>
        <w:rFonts w:ascii="Wingdings" w:hAnsi="Wingdings" w:hint="default"/>
      </w:rPr>
    </w:lvl>
    <w:lvl w:ilvl="3" w:tplc="00C6EDB2">
      <w:start w:val="1"/>
      <w:numFmt w:val="bullet"/>
      <w:lvlText w:val=""/>
      <w:lvlJc w:val="left"/>
      <w:pPr>
        <w:ind w:left="2880" w:hanging="360"/>
      </w:pPr>
      <w:rPr>
        <w:rFonts w:ascii="Symbol" w:hAnsi="Symbol" w:hint="default"/>
      </w:rPr>
    </w:lvl>
    <w:lvl w:ilvl="4" w:tplc="6682DFFA">
      <w:start w:val="1"/>
      <w:numFmt w:val="bullet"/>
      <w:lvlText w:val="o"/>
      <w:lvlJc w:val="left"/>
      <w:pPr>
        <w:ind w:left="3600" w:hanging="360"/>
      </w:pPr>
      <w:rPr>
        <w:rFonts w:ascii="Courier New" w:hAnsi="Courier New" w:hint="default"/>
      </w:rPr>
    </w:lvl>
    <w:lvl w:ilvl="5" w:tplc="F5CA0AEC">
      <w:start w:val="1"/>
      <w:numFmt w:val="bullet"/>
      <w:lvlText w:val=""/>
      <w:lvlJc w:val="left"/>
      <w:pPr>
        <w:ind w:left="4320" w:hanging="360"/>
      </w:pPr>
      <w:rPr>
        <w:rFonts w:ascii="Wingdings" w:hAnsi="Wingdings" w:hint="default"/>
      </w:rPr>
    </w:lvl>
    <w:lvl w:ilvl="6" w:tplc="45C278E6">
      <w:start w:val="1"/>
      <w:numFmt w:val="bullet"/>
      <w:lvlText w:val=""/>
      <w:lvlJc w:val="left"/>
      <w:pPr>
        <w:ind w:left="5040" w:hanging="360"/>
      </w:pPr>
      <w:rPr>
        <w:rFonts w:ascii="Symbol" w:hAnsi="Symbol" w:hint="default"/>
      </w:rPr>
    </w:lvl>
    <w:lvl w:ilvl="7" w:tplc="ABAA3C66">
      <w:start w:val="1"/>
      <w:numFmt w:val="bullet"/>
      <w:lvlText w:val="o"/>
      <w:lvlJc w:val="left"/>
      <w:pPr>
        <w:ind w:left="5760" w:hanging="360"/>
      </w:pPr>
      <w:rPr>
        <w:rFonts w:ascii="Courier New" w:hAnsi="Courier New" w:hint="default"/>
      </w:rPr>
    </w:lvl>
    <w:lvl w:ilvl="8" w:tplc="777C4450">
      <w:start w:val="1"/>
      <w:numFmt w:val="bullet"/>
      <w:lvlText w:val=""/>
      <w:lvlJc w:val="left"/>
      <w:pPr>
        <w:ind w:left="6480" w:hanging="360"/>
      </w:pPr>
      <w:rPr>
        <w:rFonts w:ascii="Wingdings" w:hAnsi="Wingdings" w:hint="default"/>
      </w:rPr>
    </w:lvl>
  </w:abstractNum>
  <w:abstractNum w:abstractNumId="233" w15:restartNumberingAfterBreak="0">
    <w:nsid w:val="7B3288B0"/>
    <w:multiLevelType w:val="hybridMultilevel"/>
    <w:tmpl w:val="FFFFFFFF"/>
    <w:lvl w:ilvl="0" w:tplc="BC885148">
      <w:start w:val="1"/>
      <w:numFmt w:val="bullet"/>
      <w:lvlText w:val=""/>
      <w:lvlJc w:val="left"/>
      <w:pPr>
        <w:ind w:left="720" w:hanging="360"/>
      </w:pPr>
      <w:rPr>
        <w:rFonts w:ascii="Symbol" w:hAnsi="Symbol" w:hint="default"/>
      </w:rPr>
    </w:lvl>
    <w:lvl w:ilvl="1" w:tplc="C2FE27DC">
      <w:start w:val="1"/>
      <w:numFmt w:val="bullet"/>
      <w:lvlText w:val="o"/>
      <w:lvlJc w:val="left"/>
      <w:pPr>
        <w:ind w:left="1440" w:hanging="360"/>
      </w:pPr>
      <w:rPr>
        <w:rFonts w:ascii="Courier New" w:hAnsi="Courier New" w:hint="default"/>
      </w:rPr>
    </w:lvl>
    <w:lvl w:ilvl="2" w:tplc="A2D8AB6C">
      <w:start w:val="1"/>
      <w:numFmt w:val="bullet"/>
      <w:lvlText w:val=""/>
      <w:lvlJc w:val="left"/>
      <w:pPr>
        <w:ind w:left="2160" w:hanging="360"/>
      </w:pPr>
      <w:rPr>
        <w:rFonts w:ascii="Wingdings" w:hAnsi="Wingdings" w:hint="default"/>
      </w:rPr>
    </w:lvl>
    <w:lvl w:ilvl="3" w:tplc="C2CA6CCE">
      <w:start w:val="1"/>
      <w:numFmt w:val="bullet"/>
      <w:lvlText w:val=""/>
      <w:lvlJc w:val="left"/>
      <w:pPr>
        <w:ind w:left="2880" w:hanging="360"/>
      </w:pPr>
      <w:rPr>
        <w:rFonts w:ascii="Symbol" w:hAnsi="Symbol" w:hint="default"/>
      </w:rPr>
    </w:lvl>
    <w:lvl w:ilvl="4" w:tplc="7CD223D0">
      <w:start w:val="1"/>
      <w:numFmt w:val="bullet"/>
      <w:lvlText w:val="o"/>
      <w:lvlJc w:val="left"/>
      <w:pPr>
        <w:ind w:left="3600" w:hanging="360"/>
      </w:pPr>
      <w:rPr>
        <w:rFonts w:ascii="Courier New" w:hAnsi="Courier New" w:hint="default"/>
      </w:rPr>
    </w:lvl>
    <w:lvl w:ilvl="5" w:tplc="31A4EAB0">
      <w:start w:val="1"/>
      <w:numFmt w:val="bullet"/>
      <w:lvlText w:val=""/>
      <w:lvlJc w:val="left"/>
      <w:pPr>
        <w:ind w:left="4320" w:hanging="360"/>
      </w:pPr>
      <w:rPr>
        <w:rFonts w:ascii="Wingdings" w:hAnsi="Wingdings" w:hint="default"/>
      </w:rPr>
    </w:lvl>
    <w:lvl w:ilvl="6" w:tplc="08808C4C">
      <w:start w:val="1"/>
      <w:numFmt w:val="bullet"/>
      <w:lvlText w:val=""/>
      <w:lvlJc w:val="left"/>
      <w:pPr>
        <w:ind w:left="5040" w:hanging="360"/>
      </w:pPr>
      <w:rPr>
        <w:rFonts w:ascii="Symbol" w:hAnsi="Symbol" w:hint="default"/>
      </w:rPr>
    </w:lvl>
    <w:lvl w:ilvl="7" w:tplc="C0B6802C">
      <w:start w:val="1"/>
      <w:numFmt w:val="bullet"/>
      <w:lvlText w:val="o"/>
      <w:lvlJc w:val="left"/>
      <w:pPr>
        <w:ind w:left="5760" w:hanging="360"/>
      </w:pPr>
      <w:rPr>
        <w:rFonts w:ascii="Courier New" w:hAnsi="Courier New" w:hint="default"/>
      </w:rPr>
    </w:lvl>
    <w:lvl w:ilvl="8" w:tplc="A6A0B126">
      <w:start w:val="1"/>
      <w:numFmt w:val="bullet"/>
      <w:lvlText w:val=""/>
      <w:lvlJc w:val="left"/>
      <w:pPr>
        <w:ind w:left="6480" w:hanging="360"/>
      </w:pPr>
      <w:rPr>
        <w:rFonts w:ascii="Wingdings" w:hAnsi="Wingdings" w:hint="default"/>
      </w:rPr>
    </w:lvl>
  </w:abstractNum>
  <w:abstractNum w:abstractNumId="234" w15:restartNumberingAfterBreak="0">
    <w:nsid w:val="7B894FCD"/>
    <w:multiLevelType w:val="hybridMultilevel"/>
    <w:tmpl w:val="FFFFFFFF"/>
    <w:lvl w:ilvl="0" w:tplc="EFD8F238">
      <w:start w:val="1"/>
      <w:numFmt w:val="bullet"/>
      <w:lvlText w:val=""/>
      <w:lvlJc w:val="left"/>
      <w:pPr>
        <w:ind w:left="720" w:hanging="360"/>
      </w:pPr>
      <w:rPr>
        <w:rFonts w:ascii="Wingdings" w:hAnsi="Wingdings" w:hint="default"/>
      </w:rPr>
    </w:lvl>
    <w:lvl w:ilvl="1" w:tplc="E2AC76D4">
      <w:start w:val="1"/>
      <w:numFmt w:val="bullet"/>
      <w:lvlText w:val=""/>
      <w:lvlJc w:val="left"/>
      <w:pPr>
        <w:ind w:left="1440" w:hanging="360"/>
      </w:pPr>
      <w:rPr>
        <w:rFonts w:ascii="Wingdings" w:hAnsi="Wingdings" w:hint="default"/>
      </w:rPr>
    </w:lvl>
    <w:lvl w:ilvl="2" w:tplc="103E90D0">
      <w:start w:val="1"/>
      <w:numFmt w:val="bullet"/>
      <w:lvlText w:val=""/>
      <w:lvlJc w:val="left"/>
      <w:pPr>
        <w:ind w:left="2160" w:hanging="360"/>
      </w:pPr>
      <w:rPr>
        <w:rFonts w:ascii="Wingdings" w:hAnsi="Wingdings" w:hint="default"/>
      </w:rPr>
    </w:lvl>
    <w:lvl w:ilvl="3" w:tplc="01E8634A">
      <w:start w:val="1"/>
      <w:numFmt w:val="bullet"/>
      <w:lvlText w:val=""/>
      <w:lvlJc w:val="left"/>
      <w:pPr>
        <w:ind w:left="2880" w:hanging="360"/>
      </w:pPr>
      <w:rPr>
        <w:rFonts w:ascii="Wingdings" w:hAnsi="Wingdings" w:hint="default"/>
      </w:rPr>
    </w:lvl>
    <w:lvl w:ilvl="4" w:tplc="88CCA50A">
      <w:start w:val="1"/>
      <w:numFmt w:val="bullet"/>
      <w:lvlText w:val=""/>
      <w:lvlJc w:val="left"/>
      <w:pPr>
        <w:ind w:left="3600" w:hanging="360"/>
      </w:pPr>
      <w:rPr>
        <w:rFonts w:ascii="Wingdings" w:hAnsi="Wingdings" w:hint="default"/>
      </w:rPr>
    </w:lvl>
    <w:lvl w:ilvl="5" w:tplc="16F63730">
      <w:start w:val="1"/>
      <w:numFmt w:val="bullet"/>
      <w:lvlText w:val=""/>
      <w:lvlJc w:val="left"/>
      <w:pPr>
        <w:ind w:left="4320" w:hanging="360"/>
      </w:pPr>
      <w:rPr>
        <w:rFonts w:ascii="Wingdings" w:hAnsi="Wingdings" w:hint="default"/>
      </w:rPr>
    </w:lvl>
    <w:lvl w:ilvl="6" w:tplc="73282C3E">
      <w:start w:val="1"/>
      <w:numFmt w:val="bullet"/>
      <w:lvlText w:val=""/>
      <w:lvlJc w:val="left"/>
      <w:pPr>
        <w:ind w:left="5040" w:hanging="360"/>
      </w:pPr>
      <w:rPr>
        <w:rFonts w:ascii="Wingdings" w:hAnsi="Wingdings" w:hint="default"/>
      </w:rPr>
    </w:lvl>
    <w:lvl w:ilvl="7" w:tplc="9F528AF6">
      <w:start w:val="1"/>
      <w:numFmt w:val="bullet"/>
      <w:lvlText w:val=""/>
      <w:lvlJc w:val="left"/>
      <w:pPr>
        <w:ind w:left="5760" w:hanging="360"/>
      </w:pPr>
      <w:rPr>
        <w:rFonts w:ascii="Wingdings" w:hAnsi="Wingdings" w:hint="default"/>
      </w:rPr>
    </w:lvl>
    <w:lvl w:ilvl="8" w:tplc="6CCEA258">
      <w:start w:val="1"/>
      <w:numFmt w:val="bullet"/>
      <w:lvlText w:val=""/>
      <w:lvlJc w:val="left"/>
      <w:pPr>
        <w:ind w:left="6480" w:hanging="360"/>
      </w:pPr>
      <w:rPr>
        <w:rFonts w:ascii="Wingdings" w:hAnsi="Wingdings" w:hint="default"/>
      </w:rPr>
    </w:lvl>
  </w:abstractNum>
  <w:abstractNum w:abstractNumId="235" w15:restartNumberingAfterBreak="0">
    <w:nsid w:val="7C57B3E3"/>
    <w:multiLevelType w:val="hybridMultilevel"/>
    <w:tmpl w:val="FFFFFFFF"/>
    <w:lvl w:ilvl="0" w:tplc="C85E739C">
      <w:start w:val="1"/>
      <w:numFmt w:val="bullet"/>
      <w:lvlText w:val=""/>
      <w:lvlJc w:val="left"/>
      <w:pPr>
        <w:ind w:left="720" w:hanging="360"/>
      </w:pPr>
      <w:rPr>
        <w:rFonts w:ascii="Wingdings" w:hAnsi="Wingdings" w:hint="default"/>
      </w:rPr>
    </w:lvl>
    <w:lvl w:ilvl="1" w:tplc="B956CB30">
      <w:start w:val="1"/>
      <w:numFmt w:val="bullet"/>
      <w:lvlText w:val=""/>
      <w:lvlJc w:val="left"/>
      <w:pPr>
        <w:ind w:left="1440" w:hanging="360"/>
      </w:pPr>
      <w:rPr>
        <w:rFonts w:ascii="Wingdings" w:hAnsi="Wingdings" w:hint="default"/>
      </w:rPr>
    </w:lvl>
    <w:lvl w:ilvl="2" w:tplc="745AF9DE">
      <w:start w:val="1"/>
      <w:numFmt w:val="bullet"/>
      <w:lvlText w:val=""/>
      <w:lvlJc w:val="left"/>
      <w:pPr>
        <w:ind w:left="2160" w:hanging="360"/>
      </w:pPr>
      <w:rPr>
        <w:rFonts w:ascii="Wingdings" w:hAnsi="Wingdings" w:hint="default"/>
      </w:rPr>
    </w:lvl>
    <w:lvl w:ilvl="3" w:tplc="658C1932">
      <w:start w:val="1"/>
      <w:numFmt w:val="bullet"/>
      <w:lvlText w:val=""/>
      <w:lvlJc w:val="left"/>
      <w:pPr>
        <w:ind w:left="2880" w:hanging="360"/>
      </w:pPr>
      <w:rPr>
        <w:rFonts w:ascii="Wingdings" w:hAnsi="Wingdings" w:hint="default"/>
      </w:rPr>
    </w:lvl>
    <w:lvl w:ilvl="4" w:tplc="D7AEB126">
      <w:start w:val="1"/>
      <w:numFmt w:val="bullet"/>
      <w:lvlText w:val=""/>
      <w:lvlJc w:val="left"/>
      <w:pPr>
        <w:ind w:left="3600" w:hanging="360"/>
      </w:pPr>
      <w:rPr>
        <w:rFonts w:ascii="Wingdings" w:hAnsi="Wingdings" w:hint="default"/>
      </w:rPr>
    </w:lvl>
    <w:lvl w:ilvl="5" w:tplc="ABA8D0FA">
      <w:start w:val="1"/>
      <w:numFmt w:val="bullet"/>
      <w:lvlText w:val=""/>
      <w:lvlJc w:val="left"/>
      <w:pPr>
        <w:ind w:left="4320" w:hanging="360"/>
      </w:pPr>
      <w:rPr>
        <w:rFonts w:ascii="Wingdings" w:hAnsi="Wingdings" w:hint="default"/>
      </w:rPr>
    </w:lvl>
    <w:lvl w:ilvl="6" w:tplc="ACF47A32">
      <w:start w:val="1"/>
      <w:numFmt w:val="bullet"/>
      <w:lvlText w:val=""/>
      <w:lvlJc w:val="left"/>
      <w:pPr>
        <w:ind w:left="5040" w:hanging="360"/>
      </w:pPr>
      <w:rPr>
        <w:rFonts w:ascii="Wingdings" w:hAnsi="Wingdings" w:hint="default"/>
      </w:rPr>
    </w:lvl>
    <w:lvl w:ilvl="7" w:tplc="5A141FF4">
      <w:start w:val="1"/>
      <w:numFmt w:val="bullet"/>
      <w:lvlText w:val=""/>
      <w:lvlJc w:val="left"/>
      <w:pPr>
        <w:ind w:left="5760" w:hanging="360"/>
      </w:pPr>
      <w:rPr>
        <w:rFonts w:ascii="Wingdings" w:hAnsi="Wingdings" w:hint="default"/>
      </w:rPr>
    </w:lvl>
    <w:lvl w:ilvl="8" w:tplc="5F0E2D10">
      <w:start w:val="1"/>
      <w:numFmt w:val="bullet"/>
      <w:lvlText w:val=""/>
      <w:lvlJc w:val="left"/>
      <w:pPr>
        <w:ind w:left="6480" w:hanging="360"/>
      </w:pPr>
      <w:rPr>
        <w:rFonts w:ascii="Wingdings" w:hAnsi="Wingdings" w:hint="default"/>
      </w:rPr>
    </w:lvl>
  </w:abstractNum>
  <w:abstractNum w:abstractNumId="236" w15:restartNumberingAfterBreak="0">
    <w:nsid w:val="7CED6AD1"/>
    <w:multiLevelType w:val="hybridMultilevel"/>
    <w:tmpl w:val="FFFFFFFF"/>
    <w:lvl w:ilvl="0" w:tplc="753AB5A6">
      <w:start w:val="1"/>
      <w:numFmt w:val="bullet"/>
      <w:lvlText w:val=""/>
      <w:lvlJc w:val="left"/>
      <w:pPr>
        <w:ind w:left="720" w:hanging="360"/>
      </w:pPr>
      <w:rPr>
        <w:rFonts w:ascii="Wingdings" w:hAnsi="Wingdings" w:hint="default"/>
      </w:rPr>
    </w:lvl>
    <w:lvl w:ilvl="1" w:tplc="286E4AE8">
      <w:start w:val="1"/>
      <w:numFmt w:val="bullet"/>
      <w:lvlText w:val=""/>
      <w:lvlJc w:val="left"/>
      <w:pPr>
        <w:ind w:left="1440" w:hanging="360"/>
      </w:pPr>
      <w:rPr>
        <w:rFonts w:ascii="Wingdings" w:hAnsi="Wingdings" w:hint="default"/>
      </w:rPr>
    </w:lvl>
    <w:lvl w:ilvl="2" w:tplc="3766D5C8">
      <w:start w:val="1"/>
      <w:numFmt w:val="bullet"/>
      <w:lvlText w:val=""/>
      <w:lvlJc w:val="left"/>
      <w:pPr>
        <w:ind w:left="2160" w:hanging="360"/>
      </w:pPr>
      <w:rPr>
        <w:rFonts w:ascii="Wingdings" w:hAnsi="Wingdings" w:hint="default"/>
      </w:rPr>
    </w:lvl>
    <w:lvl w:ilvl="3" w:tplc="12A6DF54">
      <w:start w:val="1"/>
      <w:numFmt w:val="bullet"/>
      <w:lvlText w:val=""/>
      <w:lvlJc w:val="left"/>
      <w:pPr>
        <w:ind w:left="2880" w:hanging="360"/>
      </w:pPr>
      <w:rPr>
        <w:rFonts w:ascii="Wingdings" w:hAnsi="Wingdings" w:hint="default"/>
      </w:rPr>
    </w:lvl>
    <w:lvl w:ilvl="4" w:tplc="4C0E3006">
      <w:start w:val="1"/>
      <w:numFmt w:val="bullet"/>
      <w:lvlText w:val=""/>
      <w:lvlJc w:val="left"/>
      <w:pPr>
        <w:ind w:left="3600" w:hanging="360"/>
      </w:pPr>
      <w:rPr>
        <w:rFonts w:ascii="Wingdings" w:hAnsi="Wingdings" w:hint="default"/>
      </w:rPr>
    </w:lvl>
    <w:lvl w:ilvl="5" w:tplc="A236912E">
      <w:start w:val="1"/>
      <w:numFmt w:val="bullet"/>
      <w:lvlText w:val=""/>
      <w:lvlJc w:val="left"/>
      <w:pPr>
        <w:ind w:left="4320" w:hanging="360"/>
      </w:pPr>
      <w:rPr>
        <w:rFonts w:ascii="Wingdings" w:hAnsi="Wingdings" w:hint="default"/>
      </w:rPr>
    </w:lvl>
    <w:lvl w:ilvl="6" w:tplc="1444CBF4">
      <w:start w:val="1"/>
      <w:numFmt w:val="bullet"/>
      <w:lvlText w:val=""/>
      <w:lvlJc w:val="left"/>
      <w:pPr>
        <w:ind w:left="5040" w:hanging="360"/>
      </w:pPr>
      <w:rPr>
        <w:rFonts w:ascii="Wingdings" w:hAnsi="Wingdings" w:hint="default"/>
      </w:rPr>
    </w:lvl>
    <w:lvl w:ilvl="7" w:tplc="0478E7F6">
      <w:start w:val="1"/>
      <w:numFmt w:val="bullet"/>
      <w:lvlText w:val=""/>
      <w:lvlJc w:val="left"/>
      <w:pPr>
        <w:ind w:left="5760" w:hanging="360"/>
      </w:pPr>
      <w:rPr>
        <w:rFonts w:ascii="Wingdings" w:hAnsi="Wingdings" w:hint="default"/>
      </w:rPr>
    </w:lvl>
    <w:lvl w:ilvl="8" w:tplc="8E78FFC8">
      <w:start w:val="1"/>
      <w:numFmt w:val="bullet"/>
      <w:lvlText w:val=""/>
      <w:lvlJc w:val="left"/>
      <w:pPr>
        <w:ind w:left="6480" w:hanging="360"/>
      </w:pPr>
      <w:rPr>
        <w:rFonts w:ascii="Wingdings" w:hAnsi="Wingdings" w:hint="default"/>
      </w:rPr>
    </w:lvl>
  </w:abstractNum>
  <w:abstractNum w:abstractNumId="237" w15:restartNumberingAfterBreak="0">
    <w:nsid w:val="7D70E515"/>
    <w:multiLevelType w:val="hybridMultilevel"/>
    <w:tmpl w:val="FFFFFFFF"/>
    <w:lvl w:ilvl="0" w:tplc="FD5C5DC2">
      <w:start w:val="1"/>
      <w:numFmt w:val="bullet"/>
      <w:lvlText w:val=""/>
      <w:lvlJc w:val="left"/>
      <w:pPr>
        <w:ind w:left="720" w:hanging="360"/>
      </w:pPr>
      <w:rPr>
        <w:rFonts w:ascii="Symbol" w:hAnsi="Symbol" w:hint="default"/>
      </w:rPr>
    </w:lvl>
    <w:lvl w:ilvl="1" w:tplc="30348ECA">
      <w:start w:val="1"/>
      <w:numFmt w:val="bullet"/>
      <w:lvlText w:val="o"/>
      <w:lvlJc w:val="left"/>
      <w:pPr>
        <w:ind w:left="1440" w:hanging="360"/>
      </w:pPr>
      <w:rPr>
        <w:rFonts w:ascii="Courier New" w:hAnsi="Courier New" w:hint="default"/>
      </w:rPr>
    </w:lvl>
    <w:lvl w:ilvl="2" w:tplc="74823A24">
      <w:start w:val="1"/>
      <w:numFmt w:val="bullet"/>
      <w:lvlText w:val=""/>
      <w:lvlJc w:val="left"/>
      <w:pPr>
        <w:ind w:left="2160" w:hanging="360"/>
      </w:pPr>
      <w:rPr>
        <w:rFonts w:ascii="Wingdings" w:hAnsi="Wingdings" w:hint="default"/>
      </w:rPr>
    </w:lvl>
    <w:lvl w:ilvl="3" w:tplc="C85C119C">
      <w:start w:val="1"/>
      <w:numFmt w:val="bullet"/>
      <w:lvlText w:val=""/>
      <w:lvlJc w:val="left"/>
      <w:pPr>
        <w:ind w:left="2880" w:hanging="360"/>
      </w:pPr>
      <w:rPr>
        <w:rFonts w:ascii="Symbol" w:hAnsi="Symbol" w:hint="default"/>
      </w:rPr>
    </w:lvl>
    <w:lvl w:ilvl="4" w:tplc="D61455FE">
      <w:start w:val="1"/>
      <w:numFmt w:val="bullet"/>
      <w:lvlText w:val="o"/>
      <w:lvlJc w:val="left"/>
      <w:pPr>
        <w:ind w:left="3600" w:hanging="360"/>
      </w:pPr>
      <w:rPr>
        <w:rFonts w:ascii="Courier New" w:hAnsi="Courier New" w:hint="default"/>
      </w:rPr>
    </w:lvl>
    <w:lvl w:ilvl="5" w:tplc="6B6EF062">
      <w:start w:val="1"/>
      <w:numFmt w:val="bullet"/>
      <w:lvlText w:val=""/>
      <w:lvlJc w:val="left"/>
      <w:pPr>
        <w:ind w:left="4320" w:hanging="360"/>
      </w:pPr>
      <w:rPr>
        <w:rFonts w:ascii="Wingdings" w:hAnsi="Wingdings" w:hint="default"/>
      </w:rPr>
    </w:lvl>
    <w:lvl w:ilvl="6" w:tplc="7B389CB4">
      <w:start w:val="1"/>
      <w:numFmt w:val="bullet"/>
      <w:lvlText w:val=""/>
      <w:lvlJc w:val="left"/>
      <w:pPr>
        <w:ind w:left="5040" w:hanging="360"/>
      </w:pPr>
      <w:rPr>
        <w:rFonts w:ascii="Symbol" w:hAnsi="Symbol" w:hint="default"/>
      </w:rPr>
    </w:lvl>
    <w:lvl w:ilvl="7" w:tplc="21144E66">
      <w:start w:val="1"/>
      <w:numFmt w:val="bullet"/>
      <w:lvlText w:val="o"/>
      <w:lvlJc w:val="left"/>
      <w:pPr>
        <w:ind w:left="5760" w:hanging="360"/>
      </w:pPr>
      <w:rPr>
        <w:rFonts w:ascii="Courier New" w:hAnsi="Courier New" w:hint="default"/>
      </w:rPr>
    </w:lvl>
    <w:lvl w:ilvl="8" w:tplc="F524EA96">
      <w:start w:val="1"/>
      <w:numFmt w:val="bullet"/>
      <w:lvlText w:val=""/>
      <w:lvlJc w:val="left"/>
      <w:pPr>
        <w:ind w:left="6480" w:hanging="360"/>
      </w:pPr>
      <w:rPr>
        <w:rFonts w:ascii="Wingdings" w:hAnsi="Wingdings" w:hint="default"/>
      </w:rPr>
    </w:lvl>
  </w:abstractNum>
  <w:abstractNum w:abstractNumId="238" w15:restartNumberingAfterBreak="0">
    <w:nsid w:val="7EADCEF0"/>
    <w:multiLevelType w:val="hybridMultilevel"/>
    <w:tmpl w:val="FFFFFFFF"/>
    <w:lvl w:ilvl="0" w:tplc="6BE6C270">
      <w:start w:val="1"/>
      <w:numFmt w:val="bullet"/>
      <w:lvlText w:val=""/>
      <w:lvlJc w:val="left"/>
      <w:pPr>
        <w:ind w:left="720" w:hanging="360"/>
      </w:pPr>
      <w:rPr>
        <w:rFonts w:ascii="Wingdings" w:hAnsi="Wingdings" w:hint="default"/>
      </w:rPr>
    </w:lvl>
    <w:lvl w:ilvl="1" w:tplc="ED0EEE18">
      <w:start w:val="1"/>
      <w:numFmt w:val="bullet"/>
      <w:lvlText w:val=""/>
      <w:lvlJc w:val="left"/>
      <w:pPr>
        <w:ind w:left="1440" w:hanging="360"/>
      </w:pPr>
      <w:rPr>
        <w:rFonts w:ascii="Wingdings" w:hAnsi="Wingdings" w:hint="default"/>
      </w:rPr>
    </w:lvl>
    <w:lvl w:ilvl="2" w:tplc="B512E558">
      <w:start w:val="1"/>
      <w:numFmt w:val="bullet"/>
      <w:lvlText w:val=""/>
      <w:lvlJc w:val="left"/>
      <w:pPr>
        <w:ind w:left="2160" w:hanging="360"/>
      </w:pPr>
      <w:rPr>
        <w:rFonts w:ascii="Wingdings" w:hAnsi="Wingdings" w:hint="default"/>
      </w:rPr>
    </w:lvl>
    <w:lvl w:ilvl="3" w:tplc="DD98A3EC">
      <w:start w:val="1"/>
      <w:numFmt w:val="bullet"/>
      <w:lvlText w:val=""/>
      <w:lvlJc w:val="left"/>
      <w:pPr>
        <w:ind w:left="2880" w:hanging="360"/>
      </w:pPr>
      <w:rPr>
        <w:rFonts w:ascii="Wingdings" w:hAnsi="Wingdings" w:hint="default"/>
      </w:rPr>
    </w:lvl>
    <w:lvl w:ilvl="4" w:tplc="09F075A4">
      <w:start w:val="1"/>
      <w:numFmt w:val="bullet"/>
      <w:lvlText w:val=""/>
      <w:lvlJc w:val="left"/>
      <w:pPr>
        <w:ind w:left="3600" w:hanging="360"/>
      </w:pPr>
      <w:rPr>
        <w:rFonts w:ascii="Wingdings" w:hAnsi="Wingdings" w:hint="default"/>
      </w:rPr>
    </w:lvl>
    <w:lvl w:ilvl="5" w:tplc="A4AE3E10">
      <w:start w:val="1"/>
      <w:numFmt w:val="bullet"/>
      <w:lvlText w:val=""/>
      <w:lvlJc w:val="left"/>
      <w:pPr>
        <w:ind w:left="4320" w:hanging="360"/>
      </w:pPr>
      <w:rPr>
        <w:rFonts w:ascii="Wingdings" w:hAnsi="Wingdings" w:hint="default"/>
      </w:rPr>
    </w:lvl>
    <w:lvl w:ilvl="6" w:tplc="7F88ECD0">
      <w:start w:val="1"/>
      <w:numFmt w:val="bullet"/>
      <w:lvlText w:val=""/>
      <w:lvlJc w:val="left"/>
      <w:pPr>
        <w:ind w:left="5040" w:hanging="360"/>
      </w:pPr>
      <w:rPr>
        <w:rFonts w:ascii="Wingdings" w:hAnsi="Wingdings" w:hint="default"/>
      </w:rPr>
    </w:lvl>
    <w:lvl w:ilvl="7" w:tplc="ADD438B0">
      <w:start w:val="1"/>
      <w:numFmt w:val="bullet"/>
      <w:lvlText w:val=""/>
      <w:lvlJc w:val="left"/>
      <w:pPr>
        <w:ind w:left="5760" w:hanging="360"/>
      </w:pPr>
      <w:rPr>
        <w:rFonts w:ascii="Wingdings" w:hAnsi="Wingdings" w:hint="default"/>
      </w:rPr>
    </w:lvl>
    <w:lvl w:ilvl="8" w:tplc="05C246F6">
      <w:start w:val="1"/>
      <w:numFmt w:val="bullet"/>
      <w:lvlText w:val=""/>
      <w:lvlJc w:val="left"/>
      <w:pPr>
        <w:ind w:left="6480" w:hanging="360"/>
      </w:pPr>
      <w:rPr>
        <w:rFonts w:ascii="Wingdings" w:hAnsi="Wingdings" w:hint="default"/>
      </w:rPr>
    </w:lvl>
  </w:abstractNum>
  <w:abstractNum w:abstractNumId="239" w15:restartNumberingAfterBreak="0">
    <w:nsid w:val="7F03082C"/>
    <w:multiLevelType w:val="hybridMultilevel"/>
    <w:tmpl w:val="FFFFFFFF"/>
    <w:lvl w:ilvl="0" w:tplc="D70695AC">
      <w:start w:val="1"/>
      <w:numFmt w:val="bullet"/>
      <w:lvlText w:val=""/>
      <w:lvlJc w:val="left"/>
      <w:pPr>
        <w:ind w:left="720" w:hanging="360"/>
      </w:pPr>
      <w:rPr>
        <w:rFonts w:ascii="Wingdings" w:hAnsi="Wingdings" w:hint="default"/>
      </w:rPr>
    </w:lvl>
    <w:lvl w:ilvl="1" w:tplc="5C0A59F2">
      <w:start w:val="1"/>
      <w:numFmt w:val="bullet"/>
      <w:lvlText w:val=""/>
      <w:lvlJc w:val="left"/>
      <w:pPr>
        <w:ind w:left="1440" w:hanging="360"/>
      </w:pPr>
      <w:rPr>
        <w:rFonts w:ascii="Wingdings" w:hAnsi="Wingdings" w:hint="default"/>
      </w:rPr>
    </w:lvl>
    <w:lvl w:ilvl="2" w:tplc="2E46BABE">
      <w:start w:val="1"/>
      <w:numFmt w:val="bullet"/>
      <w:lvlText w:val=""/>
      <w:lvlJc w:val="left"/>
      <w:pPr>
        <w:ind w:left="2160" w:hanging="360"/>
      </w:pPr>
      <w:rPr>
        <w:rFonts w:ascii="Wingdings" w:hAnsi="Wingdings" w:hint="default"/>
      </w:rPr>
    </w:lvl>
    <w:lvl w:ilvl="3" w:tplc="8BEC65FC">
      <w:start w:val="1"/>
      <w:numFmt w:val="bullet"/>
      <w:lvlText w:val=""/>
      <w:lvlJc w:val="left"/>
      <w:pPr>
        <w:ind w:left="2880" w:hanging="360"/>
      </w:pPr>
      <w:rPr>
        <w:rFonts w:ascii="Wingdings" w:hAnsi="Wingdings" w:hint="default"/>
      </w:rPr>
    </w:lvl>
    <w:lvl w:ilvl="4" w:tplc="FC340A6C">
      <w:start w:val="1"/>
      <w:numFmt w:val="bullet"/>
      <w:lvlText w:val=""/>
      <w:lvlJc w:val="left"/>
      <w:pPr>
        <w:ind w:left="3600" w:hanging="360"/>
      </w:pPr>
      <w:rPr>
        <w:rFonts w:ascii="Wingdings" w:hAnsi="Wingdings" w:hint="default"/>
      </w:rPr>
    </w:lvl>
    <w:lvl w:ilvl="5" w:tplc="4A8C429C">
      <w:start w:val="1"/>
      <w:numFmt w:val="bullet"/>
      <w:lvlText w:val=""/>
      <w:lvlJc w:val="left"/>
      <w:pPr>
        <w:ind w:left="4320" w:hanging="360"/>
      </w:pPr>
      <w:rPr>
        <w:rFonts w:ascii="Wingdings" w:hAnsi="Wingdings" w:hint="default"/>
      </w:rPr>
    </w:lvl>
    <w:lvl w:ilvl="6" w:tplc="A808DA0A">
      <w:start w:val="1"/>
      <w:numFmt w:val="bullet"/>
      <w:lvlText w:val=""/>
      <w:lvlJc w:val="left"/>
      <w:pPr>
        <w:ind w:left="5040" w:hanging="360"/>
      </w:pPr>
      <w:rPr>
        <w:rFonts w:ascii="Wingdings" w:hAnsi="Wingdings" w:hint="default"/>
      </w:rPr>
    </w:lvl>
    <w:lvl w:ilvl="7" w:tplc="44B685C6">
      <w:start w:val="1"/>
      <w:numFmt w:val="bullet"/>
      <w:lvlText w:val=""/>
      <w:lvlJc w:val="left"/>
      <w:pPr>
        <w:ind w:left="5760" w:hanging="360"/>
      </w:pPr>
      <w:rPr>
        <w:rFonts w:ascii="Wingdings" w:hAnsi="Wingdings" w:hint="default"/>
      </w:rPr>
    </w:lvl>
    <w:lvl w:ilvl="8" w:tplc="6276B274">
      <w:start w:val="1"/>
      <w:numFmt w:val="bullet"/>
      <w:lvlText w:val=""/>
      <w:lvlJc w:val="left"/>
      <w:pPr>
        <w:ind w:left="6480" w:hanging="360"/>
      </w:pPr>
      <w:rPr>
        <w:rFonts w:ascii="Wingdings" w:hAnsi="Wingdings" w:hint="default"/>
      </w:rPr>
    </w:lvl>
  </w:abstractNum>
  <w:num w:numId="1" w16cid:durableId="324477002">
    <w:abstractNumId w:val="194"/>
  </w:num>
  <w:num w:numId="2" w16cid:durableId="491675769">
    <w:abstractNumId w:val="77"/>
  </w:num>
  <w:num w:numId="3" w16cid:durableId="1306854782">
    <w:abstractNumId w:val="33"/>
  </w:num>
  <w:num w:numId="4" w16cid:durableId="197208868">
    <w:abstractNumId w:val="26"/>
  </w:num>
  <w:num w:numId="5" w16cid:durableId="1633704657">
    <w:abstractNumId w:val="159"/>
  </w:num>
  <w:num w:numId="6" w16cid:durableId="119110827">
    <w:abstractNumId w:val="203"/>
  </w:num>
  <w:num w:numId="7" w16cid:durableId="1223295819">
    <w:abstractNumId w:val="19"/>
  </w:num>
  <w:num w:numId="8" w16cid:durableId="1835488560">
    <w:abstractNumId w:val="199"/>
  </w:num>
  <w:num w:numId="9" w16cid:durableId="1079450964">
    <w:abstractNumId w:val="101"/>
  </w:num>
  <w:num w:numId="10" w16cid:durableId="1502695915">
    <w:abstractNumId w:val="97"/>
  </w:num>
  <w:num w:numId="11" w16cid:durableId="259724813">
    <w:abstractNumId w:val="116"/>
  </w:num>
  <w:num w:numId="12" w16cid:durableId="998769200">
    <w:abstractNumId w:val="87"/>
  </w:num>
  <w:num w:numId="13" w16cid:durableId="1017653602">
    <w:abstractNumId w:val="114"/>
  </w:num>
  <w:num w:numId="14" w16cid:durableId="1160777041">
    <w:abstractNumId w:val="110"/>
  </w:num>
  <w:num w:numId="15" w16cid:durableId="1946495820">
    <w:abstractNumId w:val="131"/>
  </w:num>
  <w:num w:numId="16" w16cid:durableId="1365711340">
    <w:abstractNumId w:val="78"/>
  </w:num>
  <w:num w:numId="17" w16cid:durableId="1148786417">
    <w:abstractNumId w:val="83"/>
  </w:num>
  <w:num w:numId="18" w16cid:durableId="493372312">
    <w:abstractNumId w:val="74"/>
  </w:num>
  <w:num w:numId="19" w16cid:durableId="351491555">
    <w:abstractNumId w:val="179"/>
  </w:num>
  <w:num w:numId="20" w16cid:durableId="1944916839">
    <w:abstractNumId w:val="55"/>
  </w:num>
  <w:num w:numId="21" w16cid:durableId="842549813">
    <w:abstractNumId w:val="102"/>
  </w:num>
  <w:num w:numId="22" w16cid:durableId="1035345600">
    <w:abstractNumId w:val="23"/>
  </w:num>
  <w:num w:numId="23" w16cid:durableId="799499743">
    <w:abstractNumId w:val="81"/>
  </w:num>
  <w:num w:numId="24" w16cid:durableId="1782335210">
    <w:abstractNumId w:val="22"/>
  </w:num>
  <w:num w:numId="25" w16cid:durableId="1697846324">
    <w:abstractNumId w:val="30"/>
  </w:num>
  <w:num w:numId="26" w16cid:durableId="1474441438">
    <w:abstractNumId w:val="85"/>
  </w:num>
  <w:num w:numId="27" w16cid:durableId="1795978019">
    <w:abstractNumId w:val="60"/>
  </w:num>
  <w:num w:numId="28" w16cid:durableId="1603027916">
    <w:abstractNumId w:val="156"/>
  </w:num>
  <w:num w:numId="29" w16cid:durableId="851145602">
    <w:abstractNumId w:val="217"/>
  </w:num>
  <w:num w:numId="30" w16cid:durableId="1402020728">
    <w:abstractNumId w:val="186"/>
  </w:num>
  <w:num w:numId="31" w16cid:durableId="368842107">
    <w:abstractNumId w:val="38"/>
  </w:num>
  <w:num w:numId="32" w16cid:durableId="1203634260">
    <w:abstractNumId w:val="106"/>
  </w:num>
  <w:num w:numId="33" w16cid:durableId="183253518">
    <w:abstractNumId w:val="11"/>
  </w:num>
  <w:num w:numId="34" w16cid:durableId="1788040242">
    <w:abstractNumId w:val="196"/>
  </w:num>
  <w:num w:numId="35" w16cid:durableId="2036809120">
    <w:abstractNumId w:val="188"/>
  </w:num>
  <w:num w:numId="36" w16cid:durableId="2085182317">
    <w:abstractNumId w:val="32"/>
  </w:num>
  <w:num w:numId="37" w16cid:durableId="1167675002">
    <w:abstractNumId w:val="122"/>
  </w:num>
  <w:num w:numId="38" w16cid:durableId="145051099">
    <w:abstractNumId w:val="220"/>
  </w:num>
  <w:num w:numId="39" w16cid:durableId="463232130">
    <w:abstractNumId w:val="212"/>
  </w:num>
  <w:num w:numId="40" w16cid:durableId="1583416993">
    <w:abstractNumId w:val="126"/>
  </w:num>
  <w:num w:numId="41" w16cid:durableId="391003015">
    <w:abstractNumId w:val="228"/>
  </w:num>
  <w:num w:numId="42" w16cid:durableId="2126339816">
    <w:abstractNumId w:val="197"/>
  </w:num>
  <w:num w:numId="43" w16cid:durableId="645286278">
    <w:abstractNumId w:val="2"/>
  </w:num>
  <w:num w:numId="44" w16cid:durableId="867766508">
    <w:abstractNumId w:val="27"/>
  </w:num>
  <w:num w:numId="45" w16cid:durableId="225530257">
    <w:abstractNumId w:val="140"/>
  </w:num>
  <w:num w:numId="46" w16cid:durableId="815486604">
    <w:abstractNumId w:val="123"/>
  </w:num>
  <w:num w:numId="47" w16cid:durableId="71782520">
    <w:abstractNumId w:val="59"/>
  </w:num>
  <w:num w:numId="48" w16cid:durableId="1525439614">
    <w:abstractNumId w:val="136"/>
  </w:num>
  <w:num w:numId="49" w16cid:durableId="340812968">
    <w:abstractNumId w:val="150"/>
  </w:num>
  <w:num w:numId="50" w16cid:durableId="1651904939">
    <w:abstractNumId w:val="208"/>
  </w:num>
  <w:num w:numId="51" w16cid:durableId="733354945">
    <w:abstractNumId w:val="218"/>
  </w:num>
  <w:num w:numId="52" w16cid:durableId="1675066485">
    <w:abstractNumId w:val="202"/>
  </w:num>
  <w:num w:numId="53" w16cid:durableId="948853428">
    <w:abstractNumId w:val="148"/>
  </w:num>
  <w:num w:numId="54" w16cid:durableId="1408848324">
    <w:abstractNumId w:val="142"/>
  </w:num>
  <w:num w:numId="55" w16cid:durableId="1286544327">
    <w:abstractNumId w:val="34"/>
  </w:num>
  <w:num w:numId="56" w16cid:durableId="647129240">
    <w:abstractNumId w:val="90"/>
  </w:num>
  <w:num w:numId="57" w16cid:durableId="1432582148">
    <w:abstractNumId w:val="219"/>
  </w:num>
  <w:num w:numId="58" w16cid:durableId="1112673733">
    <w:abstractNumId w:val="79"/>
  </w:num>
  <w:num w:numId="59" w16cid:durableId="1778984240">
    <w:abstractNumId w:val="182"/>
  </w:num>
  <w:num w:numId="60" w16cid:durableId="394201407">
    <w:abstractNumId w:val="160"/>
  </w:num>
  <w:num w:numId="61" w16cid:durableId="1549797787">
    <w:abstractNumId w:val="130"/>
  </w:num>
  <w:num w:numId="62" w16cid:durableId="1768621475">
    <w:abstractNumId w:val="223"/>
  </w:num>
  <w:num w:numId="63" w16cid:durableId="1563951517">
    <w:abstractNumId w:val="51"/>
  </w:num>
  <w:num w:numId="64" w16cid:durableId="480200261">
    <w:abstractNumId w:val="35"/>
  </w:num>
  <w:num w:numId="65" w16cid:durableId="826092727">
    <w:abstractNumId w:val="189"/>
  </w:num>
  <w:num w:numId="66" w16cid:durableId="689988631">
    <w:abstractNumId w:val="80"/>
  </w:num>
  <w:num w:numId="67" w16cid:durableId="1105805216">
    <w:abstractNumId w:val="75"/>
  </w:num>
  <w:num w:numId="68" w16cid:durableId="422188247">
    <w:abstractNumId w:val="1"/>
  </w:num>
  <w:num w:numId="69" w16cid:durableId="666634794">
    <w:abstractNumId w:val="44"/>
  </w:num>
  <w:num w:numId="70" w16cid:durableId="990063107">
    <w:abstractNumId w:val="125"/>
  </w:num>
  <w:num w:numId="71" w16cid:durableId="368264395">
    <w:abstractNumId w:val="144"/>
  </w:num>
  <w:num w:numId="72" w16cid:durableId="176770081">
    <w:abstractNumId w:val="68"/>
  </w:num>
  <w:num w:numId="73" w16cid:durableId="74977473">
    <w:abstractNumId w:val="39"/>
  </w:num>
  <w:num w:numId="74" w16cid:durableId="1782216721">
    <w:abstractNumId w:val="155"/>
  </w:num>
  <w:num w:numId="75" w16cid:durableId="218322352">
    <w:abstractNumId w:val="184"/>
  </w:num>
  <w:num w:numId="76" w16cid:durableId="1540236986">
    <w:abstractNumId w:val="40"/>
  </w:num>
  <w:num w:numId="77" w16cid:durableId="1423254830">
    <w:abstractNumId w:val="63"/>
  </w:num>
  <w:num w:numId="78" w16cid:durableId="270169892">
    <w:abstractNumId w:val="134"/>
  </w:num>
  <w:num w:numId="79" w16cid:durableId="916867161">
    <w:abstractNumId w:val="173"/>
  </w:num>
  <w:num w:numId="80" w16cid:durableId="2105151488">
    <w:abstractNumId w:val="157"/>
  </w:num>
  <w:num w:numId="81" w16cid:durableId="1569148759">
    <w:abstractNumId w:val="224"/>
  </w:num>
  <w:num w:numId="82" w16cid:durableId="1682391900">
    <w:abstractNumId w:val="214"/>
  </w:num>
  <w:num w:numId="83" w16cid:durableId="1826969197">
    <w:abstractNumId w:val="139"/>
  </w:num>
  <w:num w:numId="84" w16cid:durableId="942306428">
    <w:abstractNumId w:val="146"/>
  </w:num>
  <w:num w:numId="85" w16cid:durableId="1665935719">
    <w:abstractNumId w:val="82"/>
  </w:num>
  <w:num w:numId="86" w16cid:durableId="480735830">
    <w:abstractNumId w:val="204"/>
  </w:num>
  <w:num w:numId="87" w16cid:durableId="2004892380">
    <w:abstractNumId w:val="180"/>
  </w:num>
  <w:num w:numId="88" w16cid:durableId="539170945">
    <w:abstractNumId w:val="124"/>
  </w:num>
  <w:num w:numId="89" w16cid:durableId="2045209814">
    <w:abstractNumId w:val="76"/>
  </w:num>
  <w:num w:numId="90" w16cid:durableId="888490197">
    <w:abstractNumId w:val="145"/>
  </w:num>
  <w:num w:numId="91" w16cid:durableId="1120076836">
    <w:abstractNumId w:val="12"/>
  </w:num>
  <w:num w:numId="92" w16cid:durableId="624000938">
    <w:abstractNumId w:val="190"/>
  </w:num>
  <w:num w:numId="93" w16cid:durableId="1429933992">
    <w:abstractNumId w:val="163"/>
  </w:num>
  <w:num w:numId="94" w16cid:durableId="1271428713">
    <w:abstractNumId w:val="227"/>
  </w:num>
  <w:num w:numId="95" w16cid:durableId="840002842">
    <w:abstractNumId w:val="5"/>
  </w:num>
  <w:num w:numId="96" w16cid:durableId="1125931980">
    <w:abstractNumId w:val="58"/>
  </w:num>
  <w:num w:numId="97" w16cid:durableId="1518688002">
    <w:abstractNumId w:val="43"/>
  </w:num>
  <w:num w:numId="98" w16cid:durableId="1956055300">
    <w:abstractNumId w:val="103"/>
  </w:num>
  <w:num w:numId="99" w16cid:durableId="64769037">
    <w:abstractNumId w:val="170"/>
  </w:num>
  <w:num w:numId="100" w16cid:durableId="1046565467">
    <w:abstractNumId w:val="168"/>
  </w:num>
  <w:num w:numId="101" w16cid:durableId="1496802594">
    <w:abstractNumId w:val="221"/>
  </w:num>
  <w:num w:numId="102" w16cid:durableId="1342313841">
    <w:abstractNumId w:val="229"/>
  </w:num>
  <w:num w:numId="103" w16cid:durableId="1311710145">
    <w:abstractNumId w:val="231"/>
  </w:num>
  <w:num w:numId="104" w16cid:durableId="1712997895">
    <w:abstractNumId w:val="137"/>
  </w:num>
  <w:num w:numId="105" w16cid:durableId="273440584">
    <w:abstractNumId w:val="118"/>
  </w:num>
  <w:num w:numId="106" w16cid:durableId="818695046">
    <w:abstractNumId w:val="29"/>
  </w:num>
  <w:num w:numId="107" w16cid:durableId="194930046">
    <w:abstractNumId w:val="166"/>
  </w:num>
  <w:num w:numId="108" w16cid:durableId="1665545888">
    <w:abstractNumId w:val="37"/>
  </w:num>
  <w:num w:numId="109" w16cid:durableId="754866528">
    <w:abstractNumId w:val="88"/>
  </w:num>
  <w:num w:numId="110" w16cid:durableId="1690787737">
    <w:abstractNumId w:val="41"/>
  </w:num>
  <w:num w:numId="111" w16cid:durableId="1101338530">
    <w:abstractNumId w:val="143"/>
  </w:num>
  <w:num w:numId="112" w16cid:durableId="2007590061">
    <w:abstractNumId w:val="99"/>
  </w:num>
  <w:num w:numId="113" w16cid:durableId="624892839">
    <w:abstractNumId w:val="238"/>
  </w:num>
  <w:num w:numId="114" w16cid:durableId="1792017961">
    <w:abstractNumId w:val="57"/>
  </w:num>
  <w:num w:numId="115" w16cid:durableId="784277223">
    <w:abstractNumId w:val="61"/>
  </w:num>
  <w:num w:numId="116" w16cid:durableId="1648509211">
    <w:abstractNumId w:val="121"/>
  </w:num>
  <w:num w:numId="117" w16cid:durableId="1944872618">
    <w:abstractNumId w:val="191"/>
  </w:num>
  <w:num w:numId="118" w16cid:durableId="620110453">
    <w:abstractNumId w:val="98"/>
  </w:num>
  <w:num w:numId="119" w16cid:durableId="569077908">
    <w:abstractNumId w:val="92"/>
  </w:num>
  <w:num w:numId="120" w16cid:durableId="33819498">
    <w:abstractNumId w:val="129"/>
  </w:num>
  <w:num w:numId="121" w16cid:durableId="2004893688">
    <w:abstractNumId w:val="183"/>
  </w:num>
  <w:num w:numId="122" w16cid:durableId="967317148">
    <w:abstractNumId w:val="169"/>
  </w:num>
  <w:num w:numId="123" w16cid:durableId="1619490967">
    <w:abstractNumId w:val="172"/>
  </w:num>
  <w:num w:numId="124" w16cid:durableId="1851329277">
    <w:abstractNumId w:val="162"/>
  </w:num>
  <w:num w:numId="125" w16cid:durableId="721056966">
    <w:abstractNumId w:val="236"/>
  </w:num>
  <w:num w:numId="126" w16cid:durableId="7412120">
    <w:abstractNumId w:val="0"/>
  </w:num>
  <w:num w:numId="127" w16cid:durableId="1359502450">
    <w:abstractNumId w:val="56"/>
  </w:num>
  <w:num w:numId="128" w16cid:durableId="1157915763">
    <w:abstractNumId w:val="215"/>
  </w:num>
  <w:num w:numId="129" w16cid:durableId="1160922413">
    <w:abstractNumId w:val="235"/>
  </w:num>
  <w:num w:numId="130" w16cid:durableId="1395154609">
    <w:abstractNumId w:val="4"/>
  </w:num>
  <w:num w:numId="131" w16cid:durableId="623199183">
    <w:abstractNumId w:val="234"/>
  </w:num>
  <w:num w:numId="132" w16cid:durableId="2040011143">
    <w:abstractNumId w:val="206"/>
  </w:num>
  <w:num w:numId="133" w16cid:durableId="1894392728">
    <w:abstractNumId w:val="50"/>
  </w:num>
  <w:num w:numId="134" w16cid:durableId="951474363">
    <w:abstractNumId w:val="15"/>
  </w:num>
  <w:num w:numId="135" w16cid:durableId="1632204007">
    <w:abstractNumId w:val="152"/>
  </w:num>
  <w:num w:numId="136" w16cid:durableId="1565484456">
    <w:abstractNumId w:val="46"/>
  </w:num>
  <w:num w:numId="137" w16cid:durableId="1908109282">
    <w:abstractNumId w:val="45"/>
  </w:num>
  <w:num w:numId="138" w16cid:durableId="1578128504">
    <w:abstractNumId w:val="225"/>
  </w:num>
  <w:num w:numId="139" w16cid:durableId="256526375">
    <w:abstractNumId w:val="201"/>
  </w:num>
  <w:num w:numId="140" w16cid:durableId="280381404">
    <w:abstractNumId w:val="198"/>
  </w:num>
  <w:num w:numId="141" w16cid:durableId="1854370059">
    <w:abstractNumId w:val="73"/>
  </w:num>
  <w:num w:numId="142" w16cid:durableId="2046976220">
    <w:abstractNumId w:val="195"/>
  </w:num>
  <w:num w:numId="143" w16cid:durableId="1495030590">
    <w:abstractNumId w:val="48"/>
  </w:num>
  <w:num w:numId="144" w16cid:durableId="1925993547">
    <w:abstractNumId w:val="161"/>
  </w:num>
  <w:num w:numId="145" w16cid:durableId="928851538">
    <w:abstractNumId w:val="107"/>
  </w:num>
  <w:num w:numId="146" w16cid:durableId="1079787931">
    <w:abstractNumId w:val="222"/>
  </w:num>
  <w:num w:numId="147" w16cid:durableId="789201609">
    <w:abstractNumId w:val="239"/>
  </w:num>
  <w:num w:numId="148" w16cid:durableId="1058283467">
    <w:abstractNumId w:val="187"/>
  </w:num>
  <w:num w:numId="149" w16cid:durableId="1870995102">
    <w:abstractNumId w:val="8"/>
  </w:num>
  <w:num w:numId="150" w16cid:durableId="1925457680">
    <w:abstractNumId w:val="64"/>
  </w:num>
  <w:num w:numId="151" w16cid:durableId="463080014">
    <w:abstractNumId w:val="167"/>
  </w:num>
  <w:num w:numId="152" w16cid:durableId="728308727">
    <w:abstractNumId w:val="171"/>
  </w:num>
  <w:num w:numId="153" w16cid:durableId="725683368">
    <w:abstractNumId w:val="209"/>
  </w:num>
  <w:num w:numId="154" w16cid:durableId="464549259">
    <w:abstractNumId w:val="141"/>
  </w:num>
  <w:num w:numId="155" w16cid:durableId="445317989">
    <w:abstractNumId w:val="211"/>
  </w:num>
  <w:num w:numId="156" w16cid:durableId="1310017344">
    <w:abstractNumId w:val="9"/>
  </w:num>
  <w:num w:numId="157" w16cid:durableId="1528837018">
    <w:abstractNumId w:val="53"/>
  </w:num>
  <w:num w:numId="158" w16cid:durableId="1419864021">
    <w:abstractNumId w:val="111"/>
  </w:num>
  <w:num w:numId="159" w16cid:durableId="1775201421">
    <w:abstractNumId w:val="138"/>
  </w:num>
  <w:num w:numId="160" w16cid:durableId="1065688326">
    <w:abstractNumId w:val="71"/>
  </w:num>
  <w:num w:numId="161" w16cid:durableId="946498086">
    <w:abstractNumId w:val="65"/>
  </w:num>
  <w:num w:numId="162" w16cid:durableId="1315181658">
    <w:abstractNumId w:val="108"/>
  </w:num>
  <w:num w:numId="163" w16cid:durableId="1999766697">
    <w:abstractNumId w:val="133"/>
  </w:num>
  <w:num w:numId="164" w16cid:durableId="1686512292">
    <w:abstractNumId w:val="104"/>
  </w:num>
  <w:num w:numId="165" w16cid:durableId="376701971">
    <w:abstractNumId w:val="181"/>
  </w:num>
  <w:num w:numId="166" w16cid:durableId="1137337578">
    <w:abstractNumId w:val="47"/>
  </w:num>
  <w:num w:numId="167" w16cid:durableId="2104033442">
    <w:abstractNumId w:val="96"/>
  </w:num>
  <w:num w:numId="168" w16cid:durableId="868421370">
    <w:abstractNumId w:val="153"/>
  </w:num>
  <w:num w:numId="169" w16cid:durableId="680203948">
    <w:abstractNumId w:val="17"/>
  </w:num>
  <w:num w:numId="170" w16cid:durableId="742138982">
    <w:abstractNumId w:val="20"/>
  </w:num>
  <w:num w:numId="171" w16cid:durableId="1757244695">
    <w:abstractNumId w:val="127"/>
  </w:num>
  <w:num w:numId="172" w16cid:durableId="1256937864">
    <w:abstractNumId w:val="115"/>
  </w:num>
  <w:num w:numId="173" w16cid:durableId="924152097">
    <w:abstractNumId w:val="192"/>
  </w:num>
  <w:num w:numId="174" w16cid:durableId="777331256">
    <w:abstractNumId w:val="185"/>
  </w:num>
  <w:num w:numId="175" w16cid:durableId="1262451108">
    <w:abstractNumId w:val="6"/>
  </w:num>
  <w:num w:numId="176" w16cid:durableId="939217451">
    <w:abstractNumId w:val="18"/>
  </w:num>
  <w:num w:numId="177" w16cid:durableId="1844273033">
    <w:abstractNumId w:val="177"/>
  </w:num>
  <w:num w:numId="178" w16cid:durableId="746532523">
    <w:abstractNumId w:val="210"/>
  </w:num>
  <w:num w:numId="179" w16cid:durableId="1280524888">
    <w:abstractNumId w:val="100"/>
  </w:num>
  <w:num w:numId="180" w16cid:durableId="1733964700">
    <w:abstractNumId w:val="70"/>
  </w:num>
  <w:num w:numId="181" w16cid:durableId="955912946">
    <w:abstractNumId w:val="84"/>
  </w:num>
  <w:num w:numId="182" w16cid:durableId="79958231">
    <w:abstractNumId w:val="95"/>
  </w:num>
  <w:num w:numId="183" w16cid:durableId="1006400071">
    <w:abstractNumId w:val="164"/>
  </w:num>
  <w:num w:numId="184" w16cid:durableId="498737139">
    <w:abstractNumId w:val="230"/>
  </w:num>
  <w:num w:numId="185" w16cid:durableId="123692494">
    <w:abstractNumId w:val="205"/>
  </w:num>
  <w:num w:numId="186" w16cid:durableId="84422314">
    <w:abstractNumId w:val="86"/>
  </w:num>
  <w:num w:numId="187" w16cid:durableId="330835163">
    <w:abstractNumId w:val="178"/>
  </w:num>
  <w:num w:numId="188" w16cid:durableId="1129132020">
    <w:abstractNumId w:val="233"/>
  </w:num>
  <w:num w:numId="189" w16cid:durableId="870385438">
    <w:abstractNumId w:val="72"/>
  </w:num>
  <w:num w:numId="190" w16cid:durableId="1712538134">
    <w:abstractNumId w:val="93"/>
  </w:num>
  <w:num w:numId="191" w16cid:durableId="938103722">
    <w:abstractNumId w:val="216"/>
  </w:num>
  <w:num w:numId="192" w16cid:durableId="1716192600">
    <w:abstractNumId w:val="193"/>
  </w:num>
  <w:num w:numId="193" w16cid:durableId="479154078">
    <w:abstractNumId w:val="232"/>
  </w:num>
  <w:num w:numId="194" w16cid:durableId="1120224238">
    <w:abstractNumId w:val="49"/>
  </w:num>
  <w:num w:numId="195" w16cid:durableId="2019578267">
    <w:abstractNumId w:val="112"/>
  </w:num>
  <w:num w:numId="196" w16cid:durableId="40518690">
    <w:abstractNumId w:val="109"/>
  </w:num>
  <w:num w:numId="197" w16cid:durableId="1055854855">
    <w:abstractNumId w:val="25"/>
  </w:num>
  <w:num w:numId="198" w16cid:durableId="794370572">
    <w:abstractNumId w:val="117"/>
  </w:num>
  <w:num w:numId="199" w16cid:durableId="1520195467">
    <w:abstractNumId w:val="200"/>
  </w:num>
  <w:num w:numId="200" w16cid:durableId="38482629">
    <w:abstractNumId w:val="226"/>
  </w:num>
  <w:num w:numId="201" w16cid:durableId="1107508692">
    <w:abstractNumId w:val="62"/>
  </w:num>
  <w:num w:numId="202" w16cid:durableId="1427263431">
    <w:abstractNumId w:val="176"/>
  </w:num>
  <w:num w:numId="203" w16cid:durableId="1805658385">
    <w:abstractNumId w:val="31"/>
  </w:num>
  <w:num w:numId="204" w16cid:durableId="1745879285">
    <w:abstractNumId w:val="175"/>
  </w:num>
  <w:num w:numId="205" w16cid:durableId="167450800">
    <w:abstractNumId w:val="105"/>
  </w:num>
  <w:num w:numId="206" w16cid:durableId="841046763">
    <w:abstractNumId w:val="69"/>
  </w:num>
  <w:num w:numId="207" w16cid:durableId="428738289">
    <w:abstractNumId w:val="237"/>
  </w:num>
  <w:num w:numId="208" w16cid:durableId="384377559">
    <w:abstractNumId w:val="24"/>
  </w:num>
  <w:num w:numId="209" w16cid:durableId="1464423376">
    <w:abstractNumId w:val="54"/>
  </w:num>
  <w:num w:numId="210" w16cid:durableId="515583752">
    <w:abstractNumId w:val="7"/>
  </w:num>
  <w:num w:numId="211" w16cid:durableId="216747429">
    <w:abstractNumId w:val="149"/>
  </w:num>
  <w:num w:numId="212" w16cid:durableId="301496903">
    <w:abstractNumId w:val="14"/>
  </w:num>
  <w:num w:numId="213" w16cid:durableId="567303239">
    <w:abstractNumId w:val="42"/>
  </w:num>
  <w:num w:numId="214" w16cid:durableId="1825776546">
    <w:abstractNumId w:val="120"/>
  </w:num>
  <w:num w:numId="215" w16cid:durableId="878669312">
    <w:abstractNumId w:val="36"/>
  </w:num>
  <w:num w:numId="216" w16cid:durableId="1479540925">
    <w:abstractNumId w:val="28"/>
  </w:num>
  <w:num w:numId="217" w16cid:durableId="936983061">
    <w:abstractNumId w:val="135"/>
  </w:num>
  <w:num w:numId="218" w16cid:durableId="587234474">
    <w:abstractNumId w:val="213"/>
  </w:num>
  <w:num w:numId="219" w16cid:durableId="1375546553">
    <w:abstractNumId w:val="3"/>
  </w:num>
  <w:num w:numId="220" w16cid:durableId="640157573">
    <w:abstractNumId w:val="154"/>
  </w:num>
  <w:num w:numId="221" w16cid:durableId="1597204885">
    <w:abstractNumId w:val="91"/>
  </w:num>
  <w:num w:numId="222" w16cid:durableId="1058212743">
    <w:abstractNumId w:val="66"/>
  </w:num>
  <w:num w:numId="223" w16cid:durableId="1017342741">
    <w:abstractNumId w:val="16"/>
  </w:num>
  <w:num w:numId="224" w16cid:durableId="1637177087">
    <w:abstractNumId w:val="119"/>
  </w:num>
  <w:num w:numId="225" w16cid:durableId="1518154844">
    <w:abstractNumId w:val="132"/>
  </w:num>
  <w:num w:numId="226" w16cid:durableId="1784957235">
    <w:abstractNumId w:val="147"/>
  </w:num>
  <w:num w:numId="227" w16cid:durableId="1421101471">
    <w:abstractNumId w:val="52"/>
  </w:num>
  <w:num w:numId="228" w16cid:durableId="2039040810">
    <w:abstractNumId w:val="21"/>
  </w:num>
  <w:num w:numId="229" w16cid:durableId="1923879101">
    <w:abstractNumId w:val="94"/>
  </w:num>
  <w:num w:numId="230" w16cid:durableId="1981493253">
    <w:abstractNumId w:val="174"/>
  </w:num>
  <w:num w:numId="231" w16cid:durableId="235821863">
    <w:abstractNumId w:val="151"/>
  </w:num>
  <w:num w:numId="232" w16cid:durableId="916397620">
    <w:abstractNumId w:val="128"/>
  </w:num>
  <w:num w:numId="233" w16cid:durableId="1667440432">
    <w:abstractNumId w:val="10"/>
  </w:num>
  <w:num w:numId="234" w16cid:durableId="867647105">
    <w:abstractNumId w:val="113"/>
  </w:num>
  <w:num w:numId="235" w16cid:durableId="1261185968">
    <w:abstractNumId w:val="13"/>
  </w:num>
  <w:num w:numId="236" w16cid:durableId="170029211">
    <w:abstractNumId w:val="89"/>
  </w:num>
  <w:num w:numId="237" w16cid:durableId="2017803110">
    <w:abstractNumId w:val="165"/>
  </w:num>
  <w:num w:numId="238" w16cid:durableId="1935286829">
    <w:abstractNumId w:val="67"/>
  </w:num>
  <w:num w:numId="239" w16cid:durableId="1947225405">
    <w:abstractNumId w:val="158"/>
  </w:num>
  <w:num w:numId="240" w16cid:durableId="268509658">
    <w:abstractNumId w:val="207"/>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E6"/>
    <w:rsid w:val="00000EB0"/>
    <w:rsid w:val="00000EFD"/>
    <w:rsid w:val="000011D0"/>
    <w:rsid w:val="00001740"/>
    <w:rsid w:val="000027B5"/>
    <w:rsid w:val="00002FA7"/>
    <w:rsid w:val="00003161"/>
    <w:rsid w:val="0000324B"/>
    <w:rsid w:val="00003410"/>
    <w:rsid w:val="00003BB7"/>
    <w:rsid w:val="00004363"/>
    <w:rsid w:val="00004836"/>
    <w:rsid w:val="000054B6"/>
    <w:rsid w:val="00007776"/>
    <w:rsid w:val="00007922"/>
    <w:rsid w:val="00010744"/>
    <w:rsid w:val="00010AA5"/>
    <w:rsid w:val="00011777"/>
    <w:rsid w:val="00012090"/>
    <w:rsid w:val="00012DAB"/>
    <w:rsid w:val="0001359F"/>
    <w:rsid w:val="00014697"/>
    <w:rsid w:val="00014735"/>
    <w:rsid w:val="0001481C"/>
    <w:rsid w:val="00015842"/>
    <w:rsid w:val="00015F3B"/>
    <w:rsid w:val="00016085"/>
    <w:rsid w:val="000160F9"/>
    <w:rsid w:val="000172AF"/>
    <w:rsid w:val="0001756A"/>
    <w:rsid w:val="00017CCD"/>
    <w:rsid w:val="00020B4B"/>
    <w:rsid w:val="00021A7A"/>
    <w:rsid w:val="00021BBD"/>
    <w:rsid w:val="00021D82"/>
    <w:rsid w:val="00021E46"/>
    <w:rsid w:val="000225D5"/>
    <w:rsid w:val="000255AA"/>
    <w:rsid w:val="000259A7"/>
    <w:rsid w:val="0002636F"/>
    <w:rsid w:val="0002640D"/>
    <w:rsid w:val="00026C65"/>
    <w:rsid w:val="000279D8"/>
    <w:rsid w:val="00027A2C"/>
    <w:rsid w:val="0003009F"/>
    <w:rsid w:val="000306BE"/>
    <w:rsid w:val="00030948"/>
    <w:rsid w:val="000310BA"/>
    <w:rsid w:val="000316B6"/>
    <w:rsid w:val="0003371A"/>
    <w:rsid w:val="00033E19"/>
    <w:rsid w:val="00034076"/>
    <w:rsid w:val="000345DB"/>
    <w:rsid w:val="00035449"/>
    <w:rsid w:val="000356E8"/>
    <w:rsid w:val="00035D14"/>
    <w:rsid w:val="000366BF"/>
    <w:rsid w:val="00037002"/>
    <w:rsid w:val="00037F3F"/>
    <w:rsid w:val="00040D77"/>
    <w:rsid w:val="00041766"/>
    <w:rsid w:val="00041E5B"/>
    <w:rsid w:val="00043266"/>
    <w:rsid w:val="0004344C"/>
    <w:rsid w:val="00043943"/>
    <w:rsid w:val="00043FC6"/>
    <w:rsid w:val="00044AF3"/>
    <w:rsid w:val="00044CAD"/>
    <w:rsid w:val="00045259"/>
    <w:rsid w:val="00046B43"/>
    <w:rsid w:val="0005015B"/>
    <w:rsid w:val="0005093F"/>
    <w:rsid w:val="0005098A"/>
    <w:rsid w:val="0005137A"/>
    <w:rsid w:val="00051D19"/>
    <w:rsid w:val="000536BE"/>
    <w:rsid w:val="00053B31"/>
    <w:rsid w:val="00053CC4"/>
    <w:rsid w:val="00054056"/>
    <w:rsid w:val="000545C9"/>
    <w:rsid w:val="00055D1E"/>
    <w:rsid w:val="00055D8A"/>
    <w:rsid w:val="00056CAD"/>
    <w:rsid w:val="00056ED6"/>
    <w:rsid w:val="00057090"/>
    <w:rsid w:val="00057E22"/>
    <w:rsid w:val="0006043F"/>
    <w:rsid w:val="00060DC6"/>
    <w:rsid w:val="00061A2B"/>
    <w:rsid w:val="000626CA"/>
    <w:rsid w:val="000629FA"/>
    <w:rsid w:val="000630BF"/>
    <w:rsid w:val="00063501"/>
    <w:rsid w:val="00065813"/>
    <w:rsid w:val="000678CA"/>
    <w:rsid w:val="00070DF5"/>
    <w:rsid w:val="00070F09"/>
    <w:rsid w:val="00071219"/>
    <w:rsid w:val="000718C2"/>
    <w:rsid w:val="00072217"/>
    <w:rsid w:val="00072FF7"/>
    <w:rsid w:val="00073571"/>
    <w:rsid w:val="00073723"/>
    <w:rsid w:val="00074AFE"/>
    <w:rsid w:val="00074FCE"/>
    <w:rsid w:val="00076141"/>
    <w:rsid w:val="00076647"/>
    <w:rsid w:val="00076D7C"/>
    <w:rsid w:val="00077FA7"/>
    <w:rsid w:val="00077FB5"/>
    <w:rsid w:val="0008009B"/>
    <w:rsid w:val="000801C1"/>
    <w:rsid w:val="00080884"/>
    <w:rsid w:val="00081C7A"/>
    <w:rsid w:val="00082464"/>
    <w:rsid w:val="000825E4"/>
    <w:rsid w:val="000827F1"/>
    <w:rsid w:val="00083691"/>
    <w:rsid w:val="00084ABB"/>
    <w:rsid w:val="00085B66"/>
    <w:rsid w:val="000860B2"/>
    <w:rsid w:val="000861AC"/>
    <w:rsid w:val="00086895"/>
    <w:rsid w:val="000869E4"/>
    <w:rsid w:val="00086DC1"/>
    <w:rsid w:val="0008743C"/>
    <w:rsid w:val="000908BA"/>
    <w:rsid w:val="0009140E"/>
    <w:rsid w:val="000919EA"/>
    <w:rsid w:val="000930AE"/>
    <w:rsid w:val="00095753"/>
    <w:rsid w:val="000962FF"/>
    <w:rsid w:val="00096447"/>
    <w:rsid w:val="00097525"/>
    <w:rsid w:val="0009763A"/>
    <w:rsid w:val="00097899"/>
    <w:rsid w:val="000A0841"/>
    <w:rsid w:val="000A0ECC"/>
    <w:rsid w:val="000A1EED"/>
    <w:rsid w:val="000A359C"/>
    <w:rsid w:val="000A420F"/>
    <w:rsid w:val="000A4FFB"/>
    <w:rsid w:val="000A5206"/>
    <w:rsid w:val="000A5D3E"/>
    <w:rsid w:val="000A5F0C"/>
    <w:rsid w:val="000A63CE"/>
    <w:rsid w:val="000A6E8F"/>
    <w:rsid w:val="000A7394"/>
    <w:rsid w:val="000B02E0"/>
    <w:rsid w:val="000B08F0"/>
    <w:rsid w:val="000B0AF3"/>
    <w:rsid w:val="000B1913"/>
    <w:rsid w:val="000B2B7E"/>
    <w:rsid w:val="000B2E64"/>
    <w:rsid w:val="000B324A"/>
    <w:rsid w:val="000B336B"/>
    <w:rsid w:val="000B3644"/>
    <w:rsid w:val="000B3950"/>
    <w:rsid w:val="000B3D12"/>
    <w:rsid w:val="000B402A"/>
    <w:rsid w:val="000B43BC"/>
    <w:rsid w:val="000B440E"/>
    <w:rsid w:val="000B4AC2"/>
    <w:rsid w:val="000B4E36"/>
    <w:rsid w:val="000B4F7B"/>
    <w:rsid w:val="000B5296"/>
    <w:rsid w:val="000B7000"/>
    <w:rsid w:val="000B71EA"/>
    <w:rsid w:val="000B78E5"/>
    <w:rsid w:val="000C049B"/>
    <w:rsid w:val="000C09F3"/>
    <w:rsid w:val="000C1090"/>
    <w:rsid w:val="000C21A4"/>
    <w:rsid w:val="000C2FB9"/>
    <w:rsid w:val="000C3777"/>
    <w:rsid w:val="000C3BAF"/>
    <w:rsid w:val="000C4E46"/>
    <w:rsid w:val="000C52A9"/>
    <w:rsid w:val="000C54A7"/>
    <w:rsid w:val="000C6D2E"/>
    <w:rsid w:val="000C6F81"/>
    <w:rsid w:val="000C743F"/>
    <w:rsid w:val="000C75C4"/>
    <w:rsid w:val="000C7BC2"/>
    <w:rsid w:val="000D05A5"/>
    <w:rsid w:val="000D1025"/>
    <w:rsid w:val="000D1908"/>
    <w:rsid w:val="000D31CB"/>
    <w:rsid w:val="000D3227"/>
    <w:rsid w:val="000D3633"/>
    <w:rsid w:val="000D3C32"/>
    <w:rsid w:val="000D4447"/>
    <w:rsid w:val="000D46BA"/>
    <w:rsid w:val="000D53EA"/>
    <w:rsid w:val="000D5447"/>
    <w:rsid w:val="000D5E25"/>
    <w:rsid w:val="000D5F66"/>
    <w:rsid w:val="000D6BB3"/>
    <w:rsid w:val="000D6EFD"/>
    <w:rsid w:val="000D7764"/>
    <w:rsid w:val="000D77A1"/>
    <w:rsid w:val="000D7CCD"/>
    <w:rsid w:val="000E0646"/>
    <w:rsid w:val="000E07D0"/>
    <w:rsid w:val="000E08E7"/>
    <w:rsid w:val="000E0EDF"/>
    <w:rsid w:val="000E1D4A"/>
    <w:rsid w:val="000E1EBA"/>
    <w:rsid w:val="000E1FB0"/>
    <w:rsid w:val="000E2B2B"/>
    <w:rsid w:val="000E2D42"/>
    <w:rsid w:val="000E2F01"/>
    <w:rsid w:val="000E31E1"/>
    <w:rsid w:val="000E3E2A"/>
    <w:rsid w:val="000E4A14"/>
    <w:rsid w:val="000E6856"/>
    <w:rsid w:val="000F0C48"/>
    <w:rsid w:val="000F155C"/>
    <w:rsid w:val="000F1D16"/>
    <w:rsid w:val="000F2375"/>
    <w:rsid w:val="000F2FB6"/>
    <w:rsid w:val="000F39E1"/>
    <w:rsid w:val="000F3AFE"/>
    <w:rsid w:val="000F3E11"/>
    <w:rsid w:val="000F405E"/>
    <w:rsid w:val="000F4220"/>
    <w:rsid w:val="000F461A"/>
    <w:rsid w:val="000F46E9"/>
    <w:rsid w:val="000F48D6"/>
    <w:rsid w:val="000F5131"/>
    <w:rsid w:val="000F5154"/>
    <w:rsid w:val="000F53A2"/>
    <w:rsid w:val="000F6FF4"/>
    <w:rsid w:val="000F71F2"/>
    <w:rsid w:val="000F7728"/>
    <w:rsid w:val="0010030D"/>
    <w:rsid w:val="001017A6"/>
    <w:rsid w:val="00102C14"/>
    <w:rsid w:val="001037C1"/>
    <w:rsid w:val="001038EA"/>
    <w:rsid w:val="00104090"/>
    <w:rsid w:val="0010456B"/>
    <w:rsid w:val="0010725A"/>
    <w:rsid w:val="00107531"/>
    <w:rsid w:val="001079A5"/>
    <w:rsid w:val="00110472"/>
    <w:rsid w:val="001104C4"/>
    <w:rsid w:val="00111C62"/>
    <w:rsid w:val="00112126"/>
    <w:rsid w:val="00112268"/>
    <w:rsid w:val="00112303"/>
    <w:rsid w:val="00112348"/>
    <w:rsid w:val="0011346C"/>
    <w:rsid w:val="00114146"/>
    <w:rsid w:val="0011456B"/>
    <w:rsid w:val="001150B4"/>
    <w:rsid w:val="00115148"/>
    <w:rsid w:val="001152B2"/>
    <w:rsid w:val="00115963"/>
    <w:rsid w:val="00116163"/>
    <w:rsid w:val="00116CA9"/>
    <w:rsid w:val="001212DF"/>
    <w:rsid w:val="0012175A"/>
    <w:rsid w:val="00121AAE"/>
    <w:rsid w:val="00121F53"/>
    <w:rsid w:val="001221BC"/>
    <w:rsid w:val="001228FC"/>
    <w:rsid w:val="00122DB8"/>
    <w:rsid w:val="001236FF"/>
    <w:rsid w:val="0012399A"/>
    <w:rsid w:val="001252C6"/>
    <w:rsid w:val="0012728A"/>
    <w:rsid w:val="00127B95"/>
    <w:rsid w:val="0013017C"/>
    <w:rsid w:val="00131180"/>
    <w:rsid w:val="001321D2"/>
    <w:rsid w:val="00132D85"/>
    <w:rsid w:val="001341AE"/>
    <w:rsid w:val="001348F6"/>
    <w:rsid w:val="00134DC5"/>
    <w:rsid w:val="00135896"/>
    <w:rsid w:val="00135CA2"/>
    <w:rsid w:val="00135EAF"/>
    <w:rsid w:val="00136C58"/>
    <w:rsid w:val="0013710C"/>
    <w:rsid w:val="00137B0A"/>
    <w:rsid w:val="00137D81"/>
    <w:rsid w:val="001417BD"/>
    <w:rsid w:val="00142222"/>
    <w:rsid w:val="00142276"/>
    <w:rsid w:val="00142F4B"/>
    <w:rsid w:val="00143097"/>
    <w:rsid w:val="00144659"/>
    <w:rsid w:val="00144A76"/>
    <w:rsid w:val="00145B05"/>
    <w:rsid w:val="00146BB9"/>
    <w:rsid w:val="001472E1"/>
    <w:rsid w:val="001506CB"/>
    <w:rsid w:val="0015180F"/>
    <w:rsid w:val="00151A1B"/>
    <w:rsid w:val="001524B1"/>
    <w:rsid w:val="00153231"/>
    <w:rsid w:val="001534C7"/>
    <w:rsid w:val="001548F4"/>
    <w:rsid w:val="001551B0"/>
    <w:rsid w:val="001554E2"/>
    <w:rsid w:val="00155A4F"/>
    <w:rsid w:val="00156594"/>
    <w:rsid w:val="0015790B"/>
    <w:rsid w:val="00157AB4"/>
    <w:rsid w:val="00157F30"/>
    <w:rsid w:val="0016178E"/>
    <w:rsid w:val="001619A1"/>
    <w:rsid w:val="0016266E"/>
    <w:rsid w:val="001628EE"/>
    <w:rsid w:val="00162B9B"/>
    <w:rsid w:val="00162D3C"/>
    <w:rsid w:val="00163C94"/>
    <w:rsid w:val="001650B7"/>
    <w:rsid w:val="001653CB"/>
    <w:rsid w:val="00165517"/>
    <w:rsid w:val="00165658"/>
    <w:rsid w:val="00165803"/>
    <w:rsid w:val="00166881"/>
    <w:rsid w:val="00167167"/>
    <w:rsid w:val="00167597"/>
    <w:rsid w:val="00167CD8"/>
    <w:rsid w:val="00170A0F"/>
    <w:rsid w:val="00170DAC"/>
    <w:rsid w:val="0017162D"/>
    <w:rsid w:val="0017164B"/>
    <w:rsid w:val="00171A87"/>
    <w:rsid w:val="0017200B"/>
    <w:rsid w:val="0017268C"/>
    <w:rsid w:val="001726D7"/>
    <w:rsid w:val="0017590B"/>
    <w:rsid w:val="001762E2"/>
    <w:rsid w:val="0017682B"/>
    <w:rsid w:val="00176A73"/>
    <w:rsid w:val="001777C2"/>
    <w:rsid w:val="0018014A"/>
    <w:rsid w:val="001814D8"/>
    <w:rsid w:val="0018436F"/>
    <w:rsid w:val="0018471E"/>
    <w:rsid w:val="00184B99"/>
    <w:rsid w:val="001852EA"/>
    <w:rsid w:val="00186980"/>
    <w:rsid w:val="001871C1"/>
    <w:rsid w:val="0018735F"/>
    <w:rsid w:val="00187F25"/>
    <w:rsid w:val="001920BA"/>
    <w:rsid w:val="00193340"/>
    <w:rsid w:val="001941CE"/>
    <w:rsid w:val="00194623"/>
    <w:rsid w:val="00194C6F"/>
    <w:rsid w:val="00194DEA"/>
    <w:rsid w:val="00195170"/>
    <w:rsid w:val="00195366"/>
    <w:rsid w:val="00195782"/>
    <w:rsid w:val="0019599E"/>
    <w:rsid w:val="00195C99"/>
    <w:rsid w:val="00197820"/>
    <w:rsid w:val="00197B75"/>
    <w:rsid w:val="001A0084"/>
    <w:rsid w:val="001A070F"/>
    <w:rsid w:val="001A071C"/>
    <w:rsid w:val="001A1BAF"/>
    <w:rsid w:val="001A34B1"/>
    <w:rsid w:val="001A3586"/>
    <w:rsid w:val="001A37CE"/>
    <w:rsid w:val="001A4105"/>
    <w:rsid w:val="001A58BE"/>
    <w:rsid w:val="001A7395"/>
    <w:rsid w:val="001A746D"/>
    <w:rsid w:val="001A77CF"/>
    <w:rsid w:val="001A7A36"/>
    <w:rsid w:val="001B0281"/>
    <w:rsid w:val="001B0DC8"/>
    <w:rsid w:val="001B178B"/>
    <w:rsid w:val="001B1F33"/>
    <w:rsid w:val="001B3578"/>
    <w:rsid w:val="001B3EC5"/>
    <w:rsid w:val="001B4A38"/>
    <w:rsid w:val="001B5275"/>
    <w:rsid w:val="001B56D6"/>
    <w:rsid w:val="001B56FA"/>
    <w:rsid w:val="001B5C43"/>
    <w:rsid w:val="001B72A0"/>
    <w:rsid w:val="001C0349"/>
    <w:rsid w:val="001C068D"/>
    <w:rsid w:val="001C0CA0"/>
    <w:rsid w:val="001C0ED0"/>
    <w:rsid w:val="001C1AB0"/>
    <w:rsid w:val="001C1D23"/>
    <w:rsid w:val="001C2805"/>
    <w:rsid w:val="001C2899"/>
    <w:rsid w:val="001C3559"/>
    <w:rsid w:val="001C371B"/>
    <w:rsid w:val="001C412F"/>
    <w:rsid w:val="001C5237"/>
    <w:rsid w:val="001C5545"/>
    <w:rsid w:val="001C5584"/>
    <w:rsid w:val="001C5768"/>
    <w:rsid w:val="001C5F4E"/>
    <w:rsid w:val="001C61CB"/>
    <w:rsid w:val="001C621D"/>
    <w:rsid w:val="001C629D"/>
    <w:rsid w:val="001C6A78"/>
    <w:rsid w:val="001C6CD1"/>
    <w:rsid w:val="001C6EEE"/>
    <w:rsid w:val="001C72C2"/>
    <w:rsid w:val="001D0767"/>
    <w:rsid w:val="001D1329"/>
    <w:rsid w:val="001D3C52"/>
    <w:rsid w:val="001D3E02"/>
    <w:rsid w:val="001D4B96"/>
    <w:rsid w:val="001D4D64"/>
    <w:rsid w:val="001D6F00"/>
    <w:rsid w:val="001D793C"/>
    <w:rsid w:val="001D7EEB"/>
    <w:rsid w:val="001D7FEA"/>
    <w:rsid w:val="001E1015"/>
    <w:rsid w:val="001E1352"/>
    <w:rsid w:val="001E1C61"/>
    <w:rsid w:val="001E2097"/>
    <w:rsid w:val="001E25CF"/>
    <w:rsid w:val="001E2D87"/>
    <w:rsid w:val="001E2E07"/>
    <w:rsid w:val="001E4F34"/>
    <w:rsid w:val="001E56FE"/>
    <w:rsid w:val="001E5CFB"/>
    <w:rsid w:val="001E6A73"/>
    <w:rsid w:val="001E7CC8"/>
    <w:rsid w:val="001F0DE9"/>
    <w:rsid w:val="001F4626"/>
    <w:rsid w:val="001F671B"/>
    <w:rsid w:val="002004C7"/>
    <w:rsid w:val="00200657"/>
    <w:rsid w:val="00202A63"/>
    <w:rsid w:val="00202AF9"/>
    <w:rsid w:val="00203461"/>
    <w:rsid w:val="0020396C"/>
    <w:rsid w:val="0020400E"/>
    <w:rsid w:val="002041D0"/>
    <w:rsid w:val="0020536F"/>
    <w:rsid w:val="0020576D"/>
    <w:rsid w:val="0020591B"/>
    <w:rsid w:val="0020636A"/>
    <w:rsid w:val="002068AA"/>
    <w:rsid w:val="00206C59"/>
    <w:rsid w:val="002071BA"/>
    <w:rsid w:val="00210625"/>
    <w:rsid w:val="00211DF5"/>
    <w:rsid w:val="0021314C"/>
    <w:rsid w:val="002132B7"/>
    <w:rsid w:val="002132E8"/>
    <w:rsid w:val="00213A32"/>
    <w:rsid w:val="00213B97"/>
    <w:rsid w:val="00213F9C"/>
    <w:rsid w:val="002140BC"/>
    <w:rsid w:val="00214471"/>
    <w:rsid w:val="002148A3"/>
    <w:rsid w:val="002149DD"/>
    <w:rsid w:val="0021516D"/>
    <w:rsid w:val="00215296"/>
    <w:rsid w:val="0021596A"/>
    <w:rsid w:val="00216D97"/>
    <w:rsid w:val="00216DE0"/>
    <w:rsid w:val="00217A6A"/>
    <w:rsid w:val="00217CB3"/>
    <w:rsid w:val="00221260"/>
    <w:rsid w:val="002213CC"/>
    <w:rsid w:val="00222685"/>
    <w:rsid w:val="00222F60"/>
    <w:rsid w:val="002231BD"/>
    <w:rsid w:val="00223332"/>
    <w:rsid w:val="002242A0"/>
    <w:rsid w:val="0022441C"/>
    <w:rsid w:val="00224EC3"/>
    <w:rsid w:val="0022501E"/>
    <w:rsid w:val="00225C23"/>
    <w:rsid w:val="00226246"/>
    <w:rsid w:val="002266BA"/>
    <w:rsid w:val="00226F5E"/>
    <w:rsid w:val="00227432"/>
    <w:rsid w:val="00227551"/>
    <w:rsid w:val="00230679"/>
    <w:rsid w:val="0023159C"/>
    <w:rsid w:val="002317DF"/>
    <w:rsid w:val="00231F36"/>
    <w:rsid w:val="0023213C"/>
    <w:rsid w:val="002329E8"/>
    <w:rsid w:val="0023316C"/>
    <w:rsid w:val="00233599"/>
    <w:rsid w:val="002336F2"/>
    <w:rsid w:val="00233787"/>
    <w:rsid w:val="00233D1B"/>
    <w:rsid w:val="00233F64"/>
    <w:rsid w:val="0023431A"/>
    <w:rsid w:val="002353F7"/>
    <w:rsid w:val="0023583F"/>
    <w:rsid w:val="00236183"/>
    <w:rsid w:val="002362E5"/>
    <w:rsid w:val="00237EF0"/>
    <w:rsid w:val="002404AD"/>
    <w:rsid w:val="0024297A"/>
    <w:rsid w:val="00243673"/>
    <w:rsid w:val="0024389D"/>
    <w:rsid w:val="00243E75"/>
    <w:rsid w:val="00244FE6"/>
    <w:rsid w:val="002450F5"/>
    <w:rsid w:val="002454B3"/>
    <w:rsid w:val="002455F4"/>
    <w:rsid w:val="00245833"/>
    <w:rsid w:val="00247428"/>
    <w:rsid w:val="002476E5"/>
    <w:rsid w:val="00250751"/>
    <w:rsid w:val="002511F0"/>
    <w:rsid w:val="00251985"/>
    <w:rsid w:val="00251ABE"/>
    <w:rsid w:val="00251B41"/>
    <w:rsid w:val="00252B9D"/>
    <w:rsid w:val="002535B6"/>
    <w:rsid w:val="00253E57"/>
    <w:rsid w:val="00253EB8"/>
    <w:rsid w:val="00255879"/>
    <w:rsid w:val="002558DB"/>
    <w:rsid w:val="00255BEE"/>
    <w:rsid w:val="0025697E"/>
    <w:rsid w:val="00257151"/>
    <w:rsid w:val="00260281"/>
    <w:rsid w:val="00263F54"/>
    <w:rsid w:val="002653F0"/>
    <w:rsid w:val="00265A97"/>
    <w:rsid w:val="0026799A"/>
    <w:rsid w:val="0027070B"/>
    <w:rsid w:val="00270B1C"/>
    <w:rsid w:val="0027148E"/>
    <w:rsid w:val="00271638"/>
    <w:rsid w:val="002722BF"/>
    <w:rsid w:val="0027391A"/>
    <w:rsid w:val="00273DD8"/>
    <w:rsid w:val="002755E8"/>
    <w:rsid w:val="00275677"/>
    <w:rsid w:val="00275C0B"/>
    <w:rsid w:val="00275FF3"/>
    <w:rsid w:val="00276D9C"/>
    <w:rsid w:val="0027713E"/>
    <w:rsid w:val="00277307"/>
    <w:rsid w:val="002804A8"/>
    <w:rsid w:val="00280B35"/>
    <w:rsid w:val="00280D17"/>
    <w:rsid w:val="00281763"/>
    <w:rsid w:val="0028177B"/>
    <w:rsid w:val="00282582"/>
    <w:rsid w:val="00282B1E"/>
    <w:rsid w:val="00282DB4"/>
    <w:rsid w:val="002844A0"/>
    <w:rsid w:val="00284C4C"/>
    <w:rsid w:val="00285ACD"/>
    <w:rsid w:val="00285B03"/>
    <w:rsid w:val="00285D5D"/>
    <w:rsid w:val="00286259"/>
    <w:rsid w:val="00286D4F"/>
    <w:rsid w:val="00286F4A"/>
    <w:rsid w:val="00287615"/>
    <w:rsid w:val="00290134"/>
    <w:rsid w:val="00290931"/>
    <w:rsid w:val="00291943"/>
    <w:rsid w:val="00291F3E"/>
    <w:rsid w:val="00292019"/>
    <w:rsid w:val="00294224"/>
    <w:rsid w:val="002943FD"/>
    <w:rsid w:val="0029491C"/>
    <w:rsid w:val="00294DA5"/>
    <w:rsid w:val="0029553A"/>
    <w:rsid w:val="00295D3D"/>
    <w:rsid w:val="00296A3A"/>
    <w:rsid w:val="002A072E"/>
    <w:rsid w:val="002A07EC"/>
    <w:rsid w:val="002A0837"/>
    <w:rsid w:val="002A09D1"/>
    <w:rsid w:val="002A2E82"/>
    <w:rsid w:val="002A30F2"/>
    <w:rsid w:val="002A3D30"/>
    <w:rsid w:val="002A3D46"/>
    <w:rsid w:val="002A4AB5"/>
    <w:rsid w:val="002A4BDB"/>
    <w:rsid w:val="002A545A"/>
    <w:rsid w:val="002A5B5C"/>
    <w:rsid w:val="002A5F15"/>
    <w:rsid w:val="002A6FD8"/>
    <w:rsid w:val="002B0FAB"/>
    <w:rsid w:val="002B1924"/>
    <w:rsid w:val="002B217D"/>
    <w:rsid w:val="002B4264"/>
    <w:rsid w:val="002B4A37"/>
    <w:rsid w:val="002B4CDA"/>
    <w:rsid w:val="002B51FE"/>
    <w:rsid w:val="002B56EB"/>
    <w:rsid w:val="002B5B48"/>
    <w:rsid w:val="002B6A94"/>
    <w:rsid w:val="002C0347"/>
    <w:rsid w:val="002C0FC8"/>
    <w:rsid w:val="002C2B7B"/>
    <w:rsid w:val="002C33D0"/>
    <w:rsid w:val="002C3DAE"/>
    <w:rsid w:val="002C3F5A"/>
    <w:rsid w:val="002C471B"/>
    <w:rsid w:val="002C4EBA"/>
    <w:rsid w:val="002C4F83"/>
    <w:rsid w:val="002C548C"/>
    <w:rsid w:val="002C570C"/>
    <w:rsid w:val="002C7271"/>
    <w:rsid w:val="002C7A33"/>
    <w:rsid w:val="002C7E63"/>
    <w:rsid w:val="002D041E"/>
    <w:rsid w:val="002D062F"/>
    <w:rsid w:val="002D1572"/>
    <w:rsid w:val="002D15C9"/>
    <w:rsid w:val="002D22D2"/>
    <w:rsid w:val="002D42C4"/>
    <w:rsid w:val="002D68E4"/>
    <w:rsid w:val="002D6B7D"/>
    <w:rsid w:val="002D6F18"/>
    <w:rsid w:val="002E018E"/>
    <w:rsid w:val="002E31B8"/>
    <w:rsid w:val="002E4483"/>
    <w:rsid w:val="002E450B"/>
    <w:rsid w:val="002E469B"/>
    <w:rsid w:val="002E52ED"/>
    <w:rsid w:val="002E5875"/>
    <w:rsid w:val="002E5EA7"/>
    <w:rsid w:val="002E6FFC"/>
    <w:rsid w:val="002E73AF"/>
    <w:rsid w:val="002F01BE"/>
    <w:rsid w:val="002F05E4"/>
    <w:rsid w:val="002F161C"/>
    <w:rsid w:val="002F1E58"/>
    <w:rsid w:val="002F39D6"/>
    <w:rsid w:val="002F3A79"/>
    <w:rsid w:val="002F4895"/>
    <w:rsid w:val="002F4D3C"/>
    <w:rsid w:val="002F5587"/>
    <w:rsid w:val="002F5724"/>
    <w:rsid w:val="002F5A25"/>
    <w:rsid w:val="002F6968"/>
    <w:rsid w:val="002F6B26"/>
    <w:rsid w:val="002F7203"/>
    <w:rsid w:val="002F7D63"/>
    <w:rsid w:val="002F7DA4"/>
    <w:rsid w:val="00300758"/>
    <w:rsid w:val="00302896"/>
    <w:rsid w:val="00302CD0"/>
    <w:rsid w:val="00303DD7"/>
    <w:rsid w:val="0030404C"/>
    <w:rsid w:val="00305426"/>
    <w:rsid w:val="00306001"/>
    <w:rsid w:val="0030661F"/>
    <w:rsid w:val="00306CA9"/>
    <w:rsid w:val="0030725B"/>
    <w:rsid w:val="00310650"/>
    <w:rsid w:val="00310A41"/>
    <w:rsid w:val="00311180"/>
    <w:rsid w:val="00312242"/>
    <w:rsid w:val="00312BA9"/>
    <w:rsid w:val="00312C9C"/>
    <w:rsid w:val="003150AB"/>
    <w:rsid w:val="00315F07"/>
    <w:rsid w:val="003164CB"/>
    <w:rsid w:val="00316C98"/>
    <w:rsid w:val="00316DE3"/>
    <w:rsid w:val="00316EF3"/>
    <w:rsid w:val="00317E61"/>
    <w:rsid w:val="003203A7"/>
    <w:rsid w:val="0032076B"/>
    <w:rsid w:val="0032103C"/>
    <w:rsid w:val="003219CD"/>
    <w:rsid w:val="00321D25"/>
    <w:rsid w:val="00321F7D"/>
    <w:rsid w:val="00322578"/>
    <w:rsid w:val="00322CC5"/>
    <w:rsid w:val="00325208"/>
    <w:rsid w:val="00325E83"/>
    <w:rsid w:val="0032602E"/>
    <w:rsid w:val="003273AD"/>
    <w:rsid w:val="00327BDA"/>
    <w:rsid w:val="00330062"/>
    <w:rsid w:val="0033049E"/>
    <w:rsid w:val="00330C83"/>
    <w:rsid w:val="00330C9F"/>
    <w:rsid w:val="00330D15"/>
    <w:rsid w:val="00330F39"/>
    <w:rsid w:val="00331C28"/>
    <w:rsid w:val="00332151"/>
    <w:rsid w:val="0033308B"/>
    <w:rsid w:val="00333C37"/>
    <w:rsid w:val="00333D4C"/>
    <w:rsid w:val="00333DD5"/>
    <w:rsid w:val="00334056"/>
    <w:rsid w:val="00334484"/>
    <w:rsid w:val="003344D4"/>
    <w:rsid w:val="00335167"/>
    <w:rsid w:val="003357E9"/>
    <w:rsid w:val="00336012"/>
    <w:rsid w:val="00336370"/>
    <w:rsid w:val="00336A6C"/>
    <w:rsid w:val="003379AB"/>
    <w:rsid w:val="00341DA0"/>
    <w:rsid w:val="003422E9"/>
    <w:rsid w:val="00342A79"/>
    <w:rsid w:val="00342C23"/>
    <w:rsid w:val="00346C47"/>
    <w:rsid w:val="0034778E"/>
    <w:rsid w:val="00350815"/>
    <w:rsid w:val="003512BE"/>
    <w:rsid w:val="00351671"/>
    <w:rsid w:val="00351D66"/>
    <w:rsid w:val="00351FE7"/>
    <w:rsid w:val="0035200D"/>
    <w:rsid w:val="0035209D"/>
    <w:rsid w:val="00352252"/>
    <w:rsid w:val="00352E29"/>
    <w:rsid w:val="003530F0"/>
    <w:rsid w:val="00354299"/>
    <w:rsid w:val="00354387"/>
    <w:rsid w:val="003546FE"/>
    <w:rsid w:val="003561AA"/>
    <w:rsid w:val="00356C11"/>
    <w:rsid w:val="0035731F"/>
    <w:rsid w:val="00357745"/>
    <w:rsid w:val="003578D3"/>
    <w:rsid w:val="00357BFC"/>
    <w:rsid w:val="003603C6"/>
    <w:rsid w:val="00360FB3"/>
    <w:rsid w:val="003613E5"/>
    <w:rsid w:val="00361E8A"/>
    <w:rsid w:val="00363AD2"/>
    <w:rsid w:val="003640A0"/>
    <w:rsid w:val="00364A05"/>
    <w:rsid w:val="00364DB6"/>
    <w:rsid w:val="00364E5A"/>
    <w:rsid w:val="00365BD0"/>
    <w:rsid w:val="00365CF0"/>
    <w:rsid w:val="00366414"/>
    <w:rsid w:val="0036780C"/>
    <w:rsid w:val="00371477"/>
    <w:rsid w:val="0037160B"/>
    <w:rsid w:val="00371A09"/>
    <w:rsid w:val="00371ABC"/>
    <w:rsid w:val="00371BDB"/>
    <w:rsid w:val="00372447"/>
    <w:rsid w:val="00372D49"/>
    <w:rsid w:val="00373377"/>
    <w:rsid w:val="00375F65"/>
    <w:rsid w:val="00376BAA"/>
    <w:rsid w:val="00377124"/>
    <w:rsid w:val="00377504"/>
    <w:rsid w:val="00377F24"/>
    <w:rsid w:val="0038045F"/>
    <w:rsid w:val="00380DDD"/>
    <w:rsid w:val="003812E4"/>
    <w:rsid w:val="00381684"/>
    <w:rsid w:val="00381A3F"/>
    <w:rsid w:val="00381B04"/>
    <w:rsid w:val="00383C37"/>
    <w:rsid w:val="003841BD"/>
    <w:rsid w:val="003858DA"/>
    <w:rsid w:val="00385AA8"/>
    <w:rsid w:val="00385B1B"/>
    <w:rsid w:val="00386059"/>
    <w:rsid w:val="00386679"/>
    <w:rsid w:val="00386F84"/>
    <w:rsid w:val="00390AE6"/>
    <w:rsid w:val="00390AF2"/>
    <w:rsid w:val="00390F1B"/>
    <w:rsid w:val="00391C63"/>
    <w:rsid w:val="00392265"/>
    <w:rsid w:val="00392484"/>
    <w:rsid w:val="00392964"/>
    <w:rsid w:val="00392B8C"/>
    <w:rsid w:val="0039375F"/>
    <w:rsid w:val="003939E6"/>
    <w:rsid w:val="00393C39"/>
    <w:rsid w:val="00394B15"/>
    <w:rsid w:val="00395925"/>
    <w:rsid w:val="0039638A"/>
    <w:rsid w:val="003965CE"/>
    <w:rsid w:val="0039672C"/>
    <w:rsid w:val="00397391"/>
    <w:rsid w:val="00397B59"/>
    <w:rsid w:val="00397FB3"/>
    <w:rsid w:val="003A1966"/>
    <w:rsid w:val="003A1F9F"/>
    <w:rsid w:val="003A20E6"/>
    <w:rsid w:val="003A2208"/>
    <w:rsid w:val="003A2219"/>
    <w:rsid w:val="003A2DA9"/>
    <w:rsid w:val="003A311A"/>
    <w:rsid w:val="003A32B7"/>
    <w:rsid w:val="003A45DD"/>
    <w:rsid w:val="003A48AE"/>
    <w:rsid w:val="003A4F91"/>
    <w:rsid w:val="003A50F8"/>
    <w:rsid w:val="003A532A"/>
    <w:rsid w:val="003A58E4"/>
    <w:rsid w:val="003A63F3"/>
    <w:rsid w:val="003A68EF"/>
    <w:rsid w:val="003A7983"/>
    <w:rsid w:val="003A7CB8"/>
    <w:rsid w:val="003B0818"/>
    <w:rsid w:val="003B1A5F"/>
    <w:rsid w:val="003B20FD"/>
    <w:rsid w:val="003B2BA6"/>
    <w:rsid w:val="003B2CE6"/>
    <w:rsid w:val="003B4509"/>
    <w:rsid w:val="003B4B92"/>
    <w:rsid w:val="003B5505"/>
    <w:rsid w:val="003B58A0"/>
    <w:rsid w:val="003B5E86"/>
    <w:rsid w:val="003B603E"/>
    <w:rsid w:val="003B6F11"/>
    <w:rsid w:val="003B73A2"/>
    <w:rsid w:val="003B7BB3"/>
    <w:rsid w:val="003C0CF2"/>
    <w:rsid w:val="003C1326"/>
    <w:rsid w:val="003C1ECE"/>
    <w:rsid w:val="003C23E3"/>
    <w:rsid w:val="003C2769"/>
    <w:rsid w:val="003C2CCA"/>
    <w:rsid w:val="003C2CEE"/>
    <w:rsid w:val="003C3B44"/>
    <w:rsid w:val="003C3D37"/>
    <w:rsid w:val="003C5591"/>
    <w:rsid w:val="003C56A5"/>
    <w:rsid w:val="003C7377"/>
    <w:rsid w:val="003C7A1F"/>
    <w:rsid w:val="003C9CC9"/>
    <w:rsid w:val="003D03BD"/>
    <w:rsid w:val="003D05E6"/>
    <w:rsid w:val="003D07DD"/>
    <w:rsid w:val="003D09BF"/>
    <w:rsid w:val="003D1977"/>
    <w:rsid w:val="003D436A"/>
    <w:rsid w:val="003D55CF"/>
    <w:rsid w:val="003D60F3"/>
    <w:rsid w:val="003D626A"/>
    <w:rsid w:val="003D6F03"/>
    <w:rsid w:val="003D714C"/>
    <w:rsid w:val="003D7370"/>
    <w:rsid w:val="003D79B3"/>
    <w:rsid w:val="003E03BD"/>
    <w:rsid w:val="003E058F"/>
    <w:rsid w:val="003E1BEA"/>
    <w:rsid w:val="003E2DB4"/>
    <w:rsid w:val="003E2FAE"/>
    <w:rsid w:val="003E314A"/>
    <w:rsid w:val="003E3274"/>
    <w:rsid w:val="003E3DF7"/>
    <w:rsid w:val="003E4328"/>
    <w:rsid w:val="003E4E9F"/>
    <w:rsid w:val="003E6FAD"/>
    <w:rsid w:val="003F0105"/>
    <w:rsid w:val="003F01A7"/>
    <w:rsid w:val="003F0682"/>
    <w:rsid w:val="003F0A0A"/>
    <w:rsid w:val="003F14E9"/>
    <w:rsid w:val="003F18BA"/>
    <w:rsid w:val="003F1C85"/>
    <w:rsid w:val="003F1D05"/>
    <w:rsid w:val="003F2202"/>
    <w:rsid w:val="003F2911"/>
    <w:rsid w:val="003F2975"/>
    <w:rsid w:val="003F2A97"/>
    <w:rsid w:val="003F2CBD"/>
    <w:rsid w:val="003F44C7"/>
    <w:rsid w:val="003F4856"/>
    <w:rsid w:val="003F49E5"/>
    <w:rsid w:val="003F5621"/>
    <w:rsid w:val="003F5CDC"/>
    <w:rsid w:val="003F7354"/>
    <w:rsid w:val="003F7C18"/>
    <w:rsid w:val="003F7FA8"/>
    <w:rsid w:val="004011C5"/>
    <w:rsid w:val="00401943"/>
    <w:rsid w:val="00402120"/>
    <w:rsid w:val="004024D8"/>
    <w:rsid w:val="00402A1F"/>
    <w:rsid w:val="0040347B"/>
    <w:rsid w:val="00403F80"/>
    <w:rsid w:val="00405021"/>
    <w:rsid w:val="00405454"/>
    <w:rsid w:val="00405EFC"/>
    <w:rsid w:val="0040756C"/>
    <w:rsid w:val="0040762B"/>
    <w:rsid w:val="00407A03"/>
    <w:rsid w:val="00410962"/>
    <w:rsid w:val="0041110A"/>
    <w:rsid w:val="00411C70"/>
    <w:rsid w:val="00411D40"/>
    <w:rsid w:val="00411FCD"/>
    <w:rsid w:val="00412258"/>
    <w:rsid w:val="00412EFA"/>
    <w:rsid w:val="00413D30"/>
    <w:rsid w:val="0041400C"/>
    <w:rsid w:val="00414203"/>
    <w:rsid w:val="00415131"/>
    <w:rsid w:val="00415B41"/>
    <w:rsid w:val="00415C8C"/>
    <w:rsid w:val="0041695E"/>
    <w:rsid w:val="004169E3"/>
    <w:rsid w:val="00416D90"/>
    <w:rsid w:val="00417724"/>
    <w:rsid w:val="0042153A"/>
    <w:rsid w:val="0042246D"/>
    <w:rsid w:val="00422643"/>
    <w:rsid w:val="0042298F"/>
    <w:rsid w:val="00422F29"/>
    <w:rsid w:val="0042342F"/>
    <w:rsid w:val="004249E5"/>
    <w:rsid w:val="00424DA5"/>
    <w:rsid w:val="00424DD0"/>
    <w:rsid w:val="00425153"/>
    <w:rsid w:val="00425AED"/>
    <w:rsid w:val="00425C85"/>
    <w:rsid w:val="00425D27"/>
    <w:rsid w:val="00425D78"/>
    <w:rsid w:val="0042669D"/>
    <w:rsid w:val="00427262"/>
    <w:rsid w:val="004273B3"/>
    <w:rsid w:val="00427780"/>
    <w:rsid w:val="00427FB3"/>
    <w:rsid w:val="00431CDF"/>
    <w:rsid w:val="004322D6"/>
    <w:rsid w:val="00434B33"/>
    <w:rsid w:val="004352A9"/>
    <w:rsid w:val="00435F85"/>
    <w:rsid w:val="00436218"/>
    <w:rsid w:val="0043637F"/>
    <w:rsid w:val="00436C47"/>
    <w:rsid w:val="004374F3"/>
    <w:rsid w:val="00441FEC"/>
    <w:rsid w:val="0044214A"/>
    <w:rsid w:val="004424F4"/>
    <w:rsid w:val="00442D4C"/>
    <w:rsid w:val="004439AE"/>
    <w:rsid w:val="00443EFD"/>
    <w:rsid w:val="004441F9"/>
    <w:rsid w:val="00444253"/>
    <w:rsid w:val="00445264"/>
    <w:rsid w:val="00447539"/>
    <w:rsid w:val="004502B8"/>
    <w:rsid w:val="0045040E"/>
    <w:rsid w:val="00450772"/>
    <w:rsid w:val="0045151B"/>
    <w:rsid w:val="0045222F"/>
    <w:rsid w:val="004524FF"/>
    <w:rsid w:val="0045253B"/>
    <w:rsid w:val="00452A8A"/>
    <w:rsid w:val="00452E28"/>
    <w:rsid w:val="004544DD"/>
    <w:rsid w:val="00454D29"/>
    <w:rsid w:val="00454E6E"/>
    <w:rsid w:val="00456281"/>
    <w:rsid w:val="004567AF"/>
    <w:rsid w:val="00456A9C"/>
    <w:rsid w:val="00456B1C"/>
    <w:rsid w:val="00457680"/>
    <w:rsid w:val="00460254"/>
    <w:rsid w:val="00460DDA"/>
    <w:rsid w:val="0046120A"/>
    <w:rsid w:val="0046131E"/>
    <w:rsid w:val="00462452"/>
    <w:rsid w:val="004627CF"/>
    <w:rsid w:val="004628FD"/>
    <w:rsid w:val="004631EE"/>
    <w:rsid w:val="00463929"/>
    <w:rsid w:val="00463B03"/>
    <w:rsid w:val="00463C9B"/>
    <w:rsid w:val="00463F02"/>
    <w:rsid w:val="00464402"/>
    <w:rsid w:val="00464FC6"/>
    <w:rsid w:val="00465FA4"/>
    <w:rsid w:val="00467421"/>
    <w:rsid w:val="00467B9E"/>
    <w:rsid w:val="004700B4"/>
    <w:rsid w:val="00471401"/>
    <w:rsid w:val="00473592"/>
    <w:rsid w:val="00473600"/>
    <w:rsid w:val="00473897"/>
    <w:rsid w:val="00474BAD"/>
    <w:rsid w:val="0047625F"/>
    <w:rsid w:val="00477B30"/>
    <w:rsid w:val="00477C7A"/>
    <w:rsid w:val="0048032D"/>
    <w:rsid w:val="00480F17"/>
    <w:rsid w:val="00481114"/>
    <w:rsid w:val="004820C0"/>
    <w:rsid w:val="00482294"/>
    <w:rsid w:val="004838E8"/>
    <w:rsid w:val="004841AC"/>
    <w:rsid w:val="00484361"/>
    <w:rsid w:val="004865E4"/>
    <w:rsid w:val="004865F9"/>
    <w:rsid w:val="00486B0B"/>
    <w:rsid w:val="00487594"/>
    <w:rsid w:val="00490150"/>
    <w:rsid w:val="0049140A"/>
    <w:rsid w:val="0049185F"/>
    <w:rsid w:val="00491A16"/>
    <w:rsid w:val="00491B1A"/>
    <w:rsid w:val="00493BF1"/>
    <w:rsid w:val="00493C8B"/>
    <w:rsid w:val="00493E27"/>
    <w:rsid w:val="00494700"/>
    <w:rsid w:val="004959A0"/>
    <w:rsid w:val="004A04FB"/>
    <w:rsid w:val="004A075B"/>
    <w:rsid w:val="004A0D03"/>
    <w:rsid w:val="004A147F"/>
    <w:rsid w:val="004A1497"/>
    <w:rsid w:val="004A1831"/>
    <w:rsid w:val="004A228B"/>
    <w:rsid w:val="004A2F87"/>
    <w:rsid w:val="004A328C"/>
    <w:rsid w:val="004A529D"/>
    <w:rsid w:val="004A5D87"/>
    <w:rsid w:val="004A72B0"/>
    <w:rsid w:val="004A7B79"/>
    <w:rsid w:val="004A7E6C"/>
    <w:rsid w:val="004B0064"/>
    <w:rsid w:val="004B0787"/>
    <w:rsid w:val="004B1764"/>
    <w:rsid w:val="004B1944"/>
    <w:rsid w:val="004B1A57"/>
    <w:rsid w:val="004B2657"/>
    <w:rsid w:val="004B38F2"/>
    <w:rsid w:val="004B4A83"/>
    <w:rsid w:val="004B4BE1"/>
    <w:rsid w:val="004B7826"/>
    <w:rsid w:val="004C0C8A"/>
    <w:rsid w:val="004C0FB2"/>
    <w:rsid w:val="004C1413"/>
    <w:rsid w:val="004C2155"/>
    <w:rsid w:val="004C53F6"/>
    <w:rsid w:val="004C640A"/>
    <w:rsid w:val="004C6641"/>
    <w:rsid w:val="004C71DD"/>
    <w:rsid w:val="004C75FF"/>
    <w:rsid w:val="004D00D1"/>
    <w:rsid w:val="004D0C21"/>
    <w:rsid w:val="004D0D1E"/>
    <w:rsid w:val="004D2F27"/>
    <w:rsid w:val="004D3A0D"/>
    <w:rsid w:val="004D40DC"/>
    <w:rsid w:val="004D4130"/>
    <w:rsid w:val="004D43A4"/>
    <w:rsid w:val="004D5A9B"/>
    <w:rsid w:val="004D692C"/>
    <w:rsid w:val="004D73D8"/>
    <w:rsid w:val="004D7D12"/>
    <w:rsid w:val="004E0590"/>
    <w:rsid w:val="004E08E6"/>
    <w:rsid w:val="004E0AF3"/>
    <w:rsid w:val="004E1116"/>
    <w:rsid w:val="004E175B"/>
    <w:rsid w:val="004E1CFE"/>
    <w:rsid w:val="004E1FFF"/>
    <w:rsid w:val="004E2780"/>
    <w:rsid w:val="004E4248"/>
    <w:rsid w:val="004E42E3"/>
    <w:rsid w:val="004E474C"/>
    <w:rsid w:val="004E5C18"/>
    <w:rsid w:val="004E5E39"/>
    <w:rsid w:val="004E65F3"/>
    <w:rsid w:val="004E68B4"/>
    <w:rsid w:val="004E6E86"/>
    <w:rsid w:val="004E6FCB"/>
    <w:rsid w:val="004E750A"/>
    <w:rsid w:val="004F0233"/>
    <w:rsid w:val="004F05B1"/>
    <w:rsid w:val="004F0A9C"/>
    <w:rsid w:val="004F1762"/>
    <w:rsid w:val="004F1E5F"/>
    <w:rsid w:val="004F2D33"/>
    <w:rsid w:val="004F7161"/>
    <w:rsid w:val="004F79B5"/>
    <w:rsid w:val="004F7BE8"/>
    <w:rsid w:val="004F7E3A"/>
    <w:rsid w:val="004F7F02"/>
    <w:rsid w:val="00500C61"/>
    <w:rsid w:val="00501105"/>
    <w:rsid w:val="00501B85"/>
    <w:rsid w:val="00502743"/>
    <w:rsid w:val="005032FE"/>
    <w:rsid w:val="00503474"/>
    <w:rsid w:val="005037C8"/>
    <w:rsid w:val="00503C2D"/>
    <w:rsid w:val="00503F7A"/>
    <w:rsid w:val="00504DBA"/>
    <w:rsid w:val="005051ED"/>
    <w:rsid w:val="005062A9"/>
    <w:rsid w:val="005103C6"/>
    <w:rsid w:val="005103D2"/>
    <w:rsid w:val="00510627"/>
    <w:rsid w:val="00510D1B"/>
    <w:rsid w:val="00510E29"/>
    <w:rsid w:val="00511548"/>
    <w:rsid w:val="00511623"/>
    <w:rsid w:val="00511832"/>
    <w:rsid w:val="00512E52"/>
    <w:rsid w:val="005130B3"/>
    <w:rsid w:val="00513378"/>
    <w:rsid w:val="005138B3"/>
    <w:rsid w:val="00513B76"/>
    <w:rsid w:val="00514244"/>
    <w:rsid w:val="005145B7"/>
    <w:rsid w:val="0051474F"/>
    <w:rsid w:val="00514753"/>
    <w:rsid w:val="005149D8"/>
    <w:rsid w:val="005154DF"/>
    <w:rsid w:val="00515537"/>
    <w:rsid w:val="00516E3F"/>
    <w:rsid w:val="00521D2C"/>
    <w:rsid w:val="00523148"/>
    <w:rsid w:val="00523388"/>
    <w:rsid w:val="005235A1"/>
    <w:rsid w:val="0052470C"/>
    <w:rsid w:val="00524AA4"/>
    <w:rsid w:val="005253A3"/>
    <w:rsid w:val="005261F7"/>
    <w:rsid w:val="00526215"/>
    <w:rsid w:val="00527A04"/>
    <w:rsid w:val="00527F13"/>
    <w:rsid w:val="005301FC"/>
    <w:rsid w:val="005314A0"/>
    <w:rsid w:val="00531FA9"/>
    <w:rsid w:val="00533863"/>
    <w:rsid w:val="00533D17"/>
    <w:rsid w:val="00534ABE"/>
    <w:rsid w:val="005351CC"/>
    <w:rsid w:val="005358AF"/>
    <w:rsid w:val="00536527"/>
    <w:rsid w:val="0053787E"/>
    <w:rsid w:val="00537DC1"/>
    <w:rsid w:val="00541314"/>
    <w:rsid w:val="00541479"/>
    <w:rsid w:val="0054155B"/>
    <w:rsid w:val="005419CF"/>
    <w:rsid w:val="00541C42"/>
    <w:rsid w:val="00542544"/>
    <w:rsid w:val="005428BA"/>
    <w:rsid w:val="00543574"/>
    <w:rsid w:val="005435F8"/>
    <w:rsid w:val="005447CE"/>
    <w:rsid w:val="005448BE"/>
    <w:rsid w:val="00545F7F"/>
    <w:rsid w:val="005467AC"/>
    <w:rsid w:val="00546AD3"/>
    <w:rsid w:val="00546E45"/>
    <w:rsid w:val="005500C6"/>
    <w:rsid w:val="00551878"/>
    <w:rsid w:val="00551BF8"/>
    <w:rsid w:val="00551C56"/>
    <w:rsid w:val="005530E9"/>
    <w:rsid w:val="00553170"/>
    <w:rsid w:val="0055393A"/>
    <w:rsid w:val="00553B77"/>
    <w:rsid w:val="005540C7"/>
    <w:rsid w:val="0055449B"/>
    <w:rsid w:val="00554C93"/>
    <w:rsid w:val="005567F4"/>
    <w:rsid w:val="00556BE8"/>
    <w:rsid w:val="0056049E"/>
    <w:rsid w:val="00560D1D"/>
    <w:rsid w:val="00560D26"/>
    <w:rsid w:val="0056187B"/>
    <w:rsid w:val="00561D26"/>
    <w:rsid w:val="00563196"/>
    <w:rsid w:val="005631F6"/>
    <w:rsid w:val="0056321A"/>
    <w:rsid w:val="00563A7B"/>
    <w:rsid w:val="00563B3F"/>
    <w:rsid w:val="005648D9"/>
    <w:rsid w:val="00564CE4"/>
    <w:rsid w:val="00564EC0"/>
    <w:rsid w:val="005676F8"/>
    <w:rsid w:val="00570057"/>
    <w:rsid w:val="005705E5"/>
    <w:rsid w:val="00571714"/>
    <w:rsid w:val="00571973"/>
    <w:rsid w:val="0057479C"/>
    <w:rsid w:val="00574C8D"/>
    <w:rsid w:val="00575463"/>
    <w:rsid w:val="005759F7"/>
    <w:rsid w:val="00575A06"/>
    <w:rsid w:val="005761D7"/>
    <w:rsid w:val="00576BBB"/>
    <w:rsid w:val="00576BC2"/>
    <w:rsid w:val="00576BDC"/>
    <w:rsid w:val="00577029"/>
    <w:rsid w:val="00580683"/>
    <w:rsid w:val="00580804"/>
    <w:rsid w:val="00580AF8"/>
    <w:rsid w:val="00581CA0"/>
    <w:rsid w:val="00582A55"/>
    <w:rsid w:val="0058334D"/>
    <w:rsid w:val="0058335C"/>
    <w:rsid w:val="005835D6"/>
    <w:rsid w:val="005859DD"/>
    <w:rsid w:val="005865AC"/>
    <w:rsid w:val="00587250"/>
    <w:rsid w:val="00587630"/>
    <w:rsid w:val="00587829"/>
    <w:rsid w:val="005901B1"/>
    <w:rsid w:val="00591B99"/>
    <w:rsid w:val="00592A68"/>
    <w:rsid w:val="00592B7E"/>
    <w:rsid w:val="00593C1E"/>
    <w:rsid w:val="00594947"/>
    <w:rsid w:val="00594B96"/>
    <w:rsid w:val="00594C85"/>
    <w:rsid w:val="00595669"/>
    <w:rsid w:val="00596280"/>
    <w:rsid w:val="005965E9"/>
    <w:rsid w:val="00596681"/>
    <w:rsid w:val="00596875"/>
    <w:rsid w:val="00596A42"/>
    <w:rsid w:val="00597827"/>
    <w:rsid w:val="00597E5A"/>
    <w:rsid w:val="00597F6B"/>
    <w:rsid w:val="005A0116"/>
    <w:rsid w:val="005A0820"/>
    <w:rsid w:val="005A1048"/>
    <w:rsid w:val="005A3129"/>
    <w:rsid w:val="005A39A7"/>
    <w:rsid w:val="005A401C"/>
    <w:rsid w:val="005A4544"/>
    <w:rsid w:val="005A4FA9"/>
    <w:rsid w:val="005A5192"/>
    <w:rsid w:val="005A51A9"/>
    <w:rsid w:val="005A5333"/>
    <w:rsid w:val="005A58A3"/>
    <w:rsid w:val="005A5C34"/>
    <w:rsid w:val="005A6892"/>
    <w:rsid w:val="005A6F79"/>
    <w:rsid w:val="005B006D"/>
    <w:rsid w:val="005B008A"/>
    <w:rsid w:val="005B00B4"/>
    <w:rsid w:val="005B13C2"/>
    <w:rsid w:val="005B2685"/>
    <w:rsid w:val="005B2D59"/>
    <w:rsid w:val="005B329D"/>
    <w:rsid w:val="005B3AB2"/>
    <w:rsid w:val="005B3DD2"/>
    <w:rsid w:val="005B424B"/>
    <w:rsid w:val="005B4353"/>
    <w:rsid w:val="005B4F72"/>
    <w:rsid w:val="005B7995"/>
    <w:rsid w:val="005C26A2"/>
    <w:rsid w:val="005C2AE0"/>
    <w:rsid w:val="005C3152"/>
    <w:rsid w:val="005C330B"/>
    <w:rsid w:val="005C3922"/>
    <w:rsid w:val="005C4322"/>
    <w:rsid w:val="005C435C"/>
    <w:rsid w:val="005C4457"/>
    <w:rsid w:val="005C4AE9"/>
    <w:rsid w:val="005C50A8"/>
    <w:rsid w:val="005C6CA6"/>
    <w:rsid w:val="005C7399"/>
    <w:rsid w:val="005C7587"/>
    <w:rsid w:val="005C7AEF"/>
    <w:rsid w:val="005D07B0"/>
    <w:rsid w:val="005D08B4"/>
    <w:rsid w:val="005D1062"/>
    <w:rsid w:val="005D13D7"/>
    <w:rsid w:val="005D1CAC"/>
    <w:rsid w:val="005D214F"/>
    <w:rsid w:val="005D29CC"/>
    <w:rsid w:val="005D2D75"/>
    <w:rsid w:val="005D31D5"/>
    <w:rsid w:val="005D33A2"/>
    <w:rsid w:val="005D34BB"/>
    <w:rsid w:val="005D3B1F"/>
    <w:rsid w:val="005D3B71"/>
    <w:rsid w:val="005D4090"/>
    <w:rsid w:val="005D4837"/>
    <w:rsid w:val="005D6F1C"/>
    <w:rsid w:val="005D7065"/>
    <w:rsid w:val="005D7C15"/>
    <w:rsid w:val="005D7C1A"/>
    <w:rsid w:val="005E02A0"/>
    <w:rsid w:val="005E0731"/>
    <w:rsid w:val="005E0F1F"/>
    <w:rsid w:val="005E1163"/>
    <w:rsid w:val="005E1D3A"/>
    <w:rsid w:val="005E2520"/>
    <w:rsid w:val="005E2A86"/>
    <w:rsid w:val="005E3F67"/>
    <w:rsid w:val="005E41CA"/>
    <w:rsid w:val="005E42B3"/>
    <w:rsid w:val="005E504A"/>
    <w:rsid w:val="005E546F"/>
    <w:rsid w:val="005E7927"/>
    <w:rsid w:val="005E7B39"/>
    <w:rsid w:val="005F0FEB"/>
    <w:rsid w:val="005F10A7"/>
    <w:rsid w:val="005F1A79"/>
    <w:rsid w:val="005F2D88"/>
    <w:rsid w:val="005F2F1C"/>
    <w:rsid w:val="005F301F"/>
    <w:rsid w:val="005F4614"/>
    <w:rsid w:val="005F50D8"/>
    <w:rsid w:val="005F51CE"/>
    <w:rsid w:val="005F5AD2"/>
    <w:rsid w:val="005F5C4E"/>
    <w:rsid w:val="005F6666"/>
    <w:rsid w:val="005F6818"/>
    <w:rsid w:val="005F6B65"/>
    <w:rsid w:val="005F7297"/>
    <w:rsid w:val="00600279"/>
    <w:rsid w:val="006002DA"/>
    <w:rsid w:val="00600770"/>
    <w:rsid w:val="00600B2B"/>
    <w:rsid w:val="0060144A"/>
    <w:rsid w:val="006014B0"/>
    <w:rsid w:val="00601C4E"/>
    <w:rsid w:val="00603642"/>
    <w:rsid w:val="00603B80"/>
    <w:rsid w:val="00603F12"/>
    <w:rsid w:val="006044E3"/>
    <w:rsid w:val="00604C41"/>
    <w:rsid w:val="00604E31"/>
    <w:rsid w:val="00605AB1"/>
    <w:rsid w:val="00605FB1"/>
    <w:rsid w:val="006068EC"/>
    <w:rsid w:val="006073FD"/>
    <w:rsid w:val="006075CB"/>
    <w:rsid w:val="0060CA7F"/>
    <w:rsid w:val="006102B1"/>
    <w:rsid w:val="00611346"/>
    <w:rsid w:val="0061200B"/>
    <w:rsid w:val="00613769"/>
    <w:rsid w:val="00614381"/>
    <w:rsid w:val="006156C2"/>
    <w:rsid w:val="00615E99"/>
    <w:rsid w:val="00615FFE"/>
    <w:rsid w:val="00616C17"/>
    <w:rsid w:val="0061787E"/>
    <w:rsid w:val="00620A0E"/>
    <w:rsid w:val="00620B93"/>
    <w:rsid w:val="00621BA5"/>
    <w:rsid w:val="00621BC8"/>
    <w:rsid w:val="00622CB1"/>
    <w:rsid w:val="00622E2A"/>
    <w:rsid w:val="00623596"/>
    <w:rsid w:val="00623C83"/>
    <w:rsid w:val="00623E60"/>
    <w:rsid w:val="006247E5"/>
    <w:rsid w:val="00624BC4"/>
    <w:rsid w:val="00624BD3"/>
    <w:rsid w:val="00624D3F"/>
    <w:rsid w:val="00625B08"/>
    <w:rsid w:val="00627A00"/>
    <w:rsid w:val="00627D4D"/>
    <w:rsid w:val="00631A03"/>
    <w:rsid w:val="00631A89"/>
    <w:rsid w:val="00631F30"/>
    <w:rsid w:val="00632CFA"/>
    <w:rsid w:val="00633158"/>
    <w:rsid w:val="006343D6"/>
    <w:rsid w:val="006348A8"/>
    <w:rsid w:val="006352AA"/>
    <w:rsid w:val="00635433"/>
    <w:rsid w:val="00635460"/>
    <w:rsid w:val="00635ADE"/>
    <w:rsid w:val="00635DB4"/>
    <w:rsid w:val="00635E3F"/>
    <w:rsid w:val="00636768"/>
    <w:rsid w:val="00636952"/>
    <w:rsid w:val="00636A78"/>
    <w:rsid w:val="0063779E"/>
    <w:rsid w:val="00637C0F"/>
    <w:rsid w:val="006419E9"/>
    <w:rsid w:val="00641C03"/>
    <w:rsid w:val="006421F3"/>
    <w:rsid w:val="00642CCD"/>
    <w:rsid w:val="006434A4"/>
    <w:rsid w:val="00644883"/>
    <w:rsid w:val="00644A3D"/>
    <w:rsid w:val="00646949"/>
    <w:rsid w:val="006472DE"/>
    <w:rsid w:val="00647902"/>
    <w:rsid w:val="006503B3"/>
    <w:rsid w:val="0065050D"/>
    <w:rsid w:val="00650C84"/>
    <w:rsid w:val="00652A25"/>
    <w:rsid w:val="00652A68"/>
    <w:rsid w:val="00652A8B"/>
    <w:rsid w:val="00653726"/>
    <w:rsid w:val="00653EB2"/>
    <w:rsid w:val="0065421E"/>
    <w:rsid w:val="00654BCD"/>
    <w:rsid w:val="00655025"/>
    <w:rsid w:val="006550BA"/>
    <w:rsid w:val="006550C9"/>
    <w:rsid w:val="0065590B"/>
    <w:rsid w:val="00655EA8"/>
    <w:rsid w:val="006560DC"/>
    <w:rsid w:val="00656198"/>
    <w:rsid w:val="006564B7"/>
    <w:rsid w:val="00656560"/>
    <w:rsid w:val="0065656B"/>
    <w:rsid w:val="00657813"/>
    <w:rsid w:val="00657FF8"/>
    <w:rsid w:val="006604D6"/>
    <w:rsid w:val="006609CA"/>
    <w:rsid w:val="00661329"/>
    <w:rsid w:val="00661D9B"/>
    <w:rsid w:val="006631E4"/>
    <w:rsid w:val="006633C3"/>
    <w:rsid w:val="0066384B"/>
    <w:rsid w:val="00664226"/>
    <w:rsid w:val="006645E8"/>
    <w:rsid w:val="00664E10"/>
    <w:rsid w:val="00665A65"/>
    <w:rsid w:val="00665E24"/>
    <w:rsid w:val="0066761E"/>
    <w:rsid w:val="00667776"/>
    <w:rsid w:val="00667C24"/>
    <w:rsid w:val="0067077E"/>
    <w:rsid w:val="00670EB3"/>
    <w:rsid w:val="0067113C"/>
    <w:rsid w:val="00671BEA"/>
    <w:rsid w:val="00671C59"/>
    <w:rsid w:val="006731B6"/>
    <w:rsid w:val="00674A86"/>
    <w:rsid w:val="00675B89"/>
    <w:rsid w:val="00675ECE"/>
    <w:rsid w:val="0067603A"/>
    <w:rsid w:val="0067659E"/>
    <w:rsid w:val="006771C0"/>
    <w:rsid w:val="00680CBC"/>
    <w:rsid w:val="00681D45"/>
    <w:rsid w:val="006841BB"/>
    <w:rsid w:val="0068514B"/>
    <w:rsid w:val="0068520F"/>
    <w:rsid w:val="00685883"/>
    <w:rsid w:val="00685D0E"/>
    <w:rsid w:val="00686155"/>
    <w:rsid w:val="006865C4"/>
    <w:rsid w:val="00687281"/>
    <w:rsid w:val="00687739"/>
    <w:rsid w:val="00687A6B"/>
    <w:rsid w:val="00691299"/>
    <w:rsid w:val="00691419"/>
    <w:rsid w:val="00692002"/>
    <w:rsid w:val="006926C2"/>
    <w:rsid w:val="00692EE2"/>
    <w:rsid w:val="0069318B"/>
    <w:rsid w:val="006932D5"/>
    <w:rsid w:val="006932FE"/>
    <w:rsid w:val="00693925"/>
    <w:rsid w:val="006949FB"/>
    <w:rsid w:val="00694FD3"/>
    <w:rsid w:val="00695001"/>
    <w:rsid w:val="0069532D"/>
    <w:rsid w:val="00695851"/>
    <w:rsid w:val="00695EFD"/>
    <w:rsid w:val="006963DA"/>
    <w:rsid w:val="00696FFE"/>
    <w:rsid w:val="006976A6"/>
    <w:rsid w:val="00697D18"/>
    <w:rsid w:val="006A0A9C"/>
    <w:rsid w:val="006A170A"/>
    <w:rsid w:val="006A1A05"/>
    <w:rsid w:val="006A410A"/>
    <w:rsid w:val="006A76B3"/>
    <w:rsid w:val="006B11E1"/>
    <w:rsid w:val="006B168C"/>
    <w:rsid w:val="006B1A59"/>
    <w:rsid w:val="006B32A9"/>
    <w:rsid w:val="006B39CC"/>
    <w:rsid w:val="006B3D81"/>
    <w:rsid w:val="006B4B1C"/>
    <w:rsid w:val="006B4C98"/>
    <w:rsid w:val="006B651E"/>
    <w:rsid w:val="006B7AF3"/>
    <w:rsid w:val="006B7E4E"/>
    <w:rsid w:val="006C05D8"/>
    <w:rsid w:val="006C171D"/>
    <w:rsid w:val="006C336C"/>
    <w:rsid w:val="006C3B67"/>
    <w:rsid w:val="006C3DB9"/>
    <w:rsid w:val="006C43F5"/>
    <w:rsid w:val="006C4B31"/>
    <w:rsid w:val="006C5554"/>
    <w:rsid w:val="006C5A7A"/>
    <w:rsid w:val="006C5BF7"/>
    <w:rsid w:val="006C66E1"/>
    <w:rsid w:val="006D0031"/>
    <w:rsid w:val="006D0135"/>
    <w:rsid w:val="006D1399"/>
    <w:rsid w:val="006D1774"/>
    <w:rsid w:val="006D196C"/>
    <w:rsid w:val="006D2240"/>
    <w:rsid w:val="006D6006"/>
    <w:rsid w:val="006D6A44"/>
    <w:rsid w:val="006D7817"/>
    <w:rsid w:val="006E07D2"/>
    <w:rsid w:val="006E0B9C"/>
    <w:rsid w:val="006E28FB"/>
    <w:rsid w:val="006E3535"/>
    <w:rsid w:val="006E3FF4"/>
    <w:rsid w:val="006E5182"/>
    <w:rsid w:val="006E6347"/>
    <w:rsid w:val="006E65FE"/>
    <w:rsid w:val="006E7327"/>
    <w:rsid w:val="006E757E"/>
    <w:rsid w:val="006F067D"/>
    <w:rsid w:val="006F0686"/>
    <w:rsid w:val="006F0B17"/>
    <w:rsid w:val="006F0D06"/>
    <w:rsid w:val="006F2925"/>
    <w:rsid w:val="006F2A27"/>
    <w:rsid w:val="006F2CC3"/>
    <w:rsid w:val="006F2F63"/>
    <w:rsid w:val="006F30B6"/>
    <w:rsid w:val="006F38F8"/>
    <w:rsid w:val="006F3F94"/>
    <w:rsid w:val="006F48E8"/>
    <w:rsid w:val="006F4FBB"/>
    <w:rsid w:val="006F5550"/>
    <w:rsid w:val="006F7DE2"/>
    <w:rsid w:val="00700066"/>
    <w:rsid w:val="00701991"/>
    <w:rsid w:val="00701E0C"/>
    <w:rsid w:val="007032E9"/>
    <w:rsid w:val="007038AD"/>
    <w:rsid w:val="00703BDB"/>
    <w:rsid w:val="00703D1D"/>
    <w:rsid w:val="0070582A"/>
    <w:rsid w:val="007060A1"/>
    <w:rsid w:val="00706DDF"/>
    <w:rsid w:val="00707D38"/>
    <w:rsid w:val="007105C7"/>
    <w:rsid w:val="00711F1A"/>
    <w:rsid w:val="0071219A"/>
    <w:rsid w:val="00713783"/>
    <w:rsid w:val="00713A2B"/>
    <w:rsid w:val="007140A4"/>
    <w:rsid w:val="00714715"/>
    <w:rsid w:val="0071565E"/>
    <w:rsid w:val="00716442"/>
    <w:rsid w:val="0071696E"/>
    <w:rsid w:val="00717A29"/>
    <w:rsid w:val="00720323"/>
    <w:rsid w:val="00720365"/>
    <w:rsid w:val="00720AA6"/>
    <w:rsid w:val="007216B9"/>
    <w:rsid w:val="00721751"/>
    <w:rsid w:val="007224B5"/>
    <w:rsid w:val="00722580"/>
    <w:rsid w:val="00722EEA"/>
    <w:rsid w:val="00723734"/>
    <w:rsid w:val="0072469D"/>
    <w:rsid w:val="007248B7"/>
    <w:rsid w:val="00725176"/>
    <w:rsid w:val="007255B4"/>
    <w:rsid w:val="0072579C"/>
    <w:rsid w:val="007267EA"/>
    <w:rsid w:val="007311F4"/>
    <w:rsid w:val="00731B51"/>
    <w:rsid w:val="007329AF"/>
    <w:rsid w:val="0073343E"/>
    <w:rsid w:val="007337F0"/>
    <w:rsid w:val="0073396B"/>
    <w:rsid w:val="00733E48"/>
    <w:rsid w:val="00734626"/>
    <w:rsid w:val="007357BB"/>
    <w:rsid w:val="007366CC"/>
    <w:rsid w:val="00737C04"/>
    <w:rsid w:val="007411CF"/>
    <w:rsid w:val="00741F5B"/>
    <w:rsid w:val="007426DF"/>
    <w:rsid w:val="0074277D"/>
    <w:rsid w:val="00743F9F"/>
    <w:rsid w:val="007447A0"/>
    <w:rsid w:val="007449A4"/>
    <w:rsid w:val="007455B1"/>
    <w:rsid w:val="0074565B"/>
    <w:rsid w:val="007456BF"/>
    <w:rsid w:val="007464FB"/>
    <w:rsid w:val="007467BA"/>
    <w:rsid w:val="00747836"/>
    <w:rsid w:val="00747AD9"/>
    <w:rsid w:val="00747CDA"/>
    <w:rsid w:val="00750232"/>
    <w:rsid w:val="0075038F"/>
    <w:rsid w:val="007506A7"/>
    <w:rsid w:val="007506DF"/>
    <w:rsid w:val="007511E3"/>
    <w:rsid w:val="00751211"/>
    <w:rsid w:val="00751632"/>
    <w:rsid w:val="007518C8"/>
    <w:rsid w:val="00751CE6"/>
    <w:rsid w:val="007522C0"/>
    <w:rsid w:val="00752451"/>
    <w:rsid w:val="007547CC"/>
    <w:rsid w:val="00754866"/>
    <w:rsid w:val="007554A1"/>
    <w:rsid w:val="00755F7B"/>
    <w:rsid w:val="00755FFD"/>
    <w:rsid w:val="0075631A"/>
    <w:rsid w:val="00756FDB"/>
    <w:rsid w:val="00757427"/>
    <w:rsid w:val="007575BA"/>
    <w:rsid w:val="007579B2"/>
    <w:rsid w:val="00757CAE"/>
    <w:rsid w:val="00760017"/>
    <w:rsid w:val="0076046C"/>
    <w:rsid w:val="00760851"/>
    <w:rsid w:val="00760BAD"/>
    <w:rsid w:val="0076146D"/>
    <w:rsid w:val="007626FE"/>
    <w:rsid w:val="00762CF1"/>
    <w:rsid w:val="00763AC4"/>
    <w:rsid w:val="00763E21"/>
    <w:rsid w:val="007642D9"/>
    <w:rsid w:val="007642F3"/>
    <w:rsid w:val="00766065"/>
    <w:rsid w:val="00766630"/>
    <w:rsid w:val="00766F34"/>
    <w:rsid w:val="00767018"/>
    <w:rsid w:val="007674D6"/>
    <w:rsid w:val="00767F38"/>
    <w:rsid w:val="007701DB"/>
    <w:rsid w:val="00770EE7"/>
    <w:rsid w:val="00771614"/>
    <w:rsid w:val="00772642"/>
    <w:rsid w:val="007736FC"/>
    <w:rsid w:val="0077412D"/>
    <w:rsid w:val="00775196"/>
    <w:rsid w:val="007754CC"/>
    <w:rsid w:val="0077586C"/>
    <w:rsid w:val="007760F3"/>
    <w:rsid w:val="00777727"/>
    <w:rsid w:val="00777771"/>
    <w:rsid w:val="007779D3"/>
    <w:rsid w:val="00780578"/>
    <w:rsid w:val="00781953"/>
    <w:rsid w:val="007822AA"/>
    <w:rsid w:val="007823D5"/>
    <w:rsid w:val="007828E0"/>
    <w:rsid w:val="007836D2"/>
    <w:rsid w:val="00784B5E"/>
    <w:rsid w:val="00784F46"/>
    <w:rsid w:val="007853B0"/>
    <w:rsid w:val="007860BE"/>
    <w:rsid w:val="00787391"/>
    <w:rsid w:val="00787C22"/>
    <w:rsid w:val="0079065D"/>
    <w:rsid w:val="007906A5"/>
    <w:rsid w:val="00790D88"/>
    <w:rsid w:val="00791525"/>
    <w:rsid w:val="00791EA7"/>
    <w:rsid w:val="0079276D"/>
    <w:rsid w:val="00793B2F"/>
    <w:rsid w:val="00793C16"/>
    <w:rsid w:val="00794C4C"/>
    <w:rsid w:val="0079511E"/>
    <w:rsid w:val="007966B6"/>
    <w:rsid w:val="007968CC"/>
    <w:rsid w:val="00797010"/>
    <w:rsid w:val="007A03D1"/>
    <w:rsid w:val="007A0D14"/>
    <w:rsid w:val="007A1079"/>
    <w:rsid w:val="007A1629"/>
    <w:rsid w:val="007A17D7"/>
    <w:rsid w:val="007A3D6B"/>
    <w:rsid w:val="007A4AF3"/>
    <w:rsid w:val="007A53E0"/>
    <w:rsid w:val="007A748C"/>
    <w:rsid w:val="007A7808"/>
    <w:rsid w:val="007B0001"/>
    <w:rsid w:val="007B041E"/>
    <w:rsid w:val="007B058C"/>
    <w:rsid w:val="007B0CCF"/>
    <w:rsid w:val="007B0DAF"/>
    <w:rsid w:val="007B1913"/>
    <w:rsid w:val="007B1BE1"/>
    <w:rsid w:val="007B1E27"/>
    <w:rsid w:val="007B2724"/>
    <w:rsid w:val="007B3543"/>
    <w:rsid w:val="007B4C5F"/>
    <w:rsid w:val="007B649F"/>
    <w:rsid w:val="007B6740"/>
    <w:rsid w:val="007B6E69"/>
    <w:rsid w:val="007B7735"/>
    <w:rsid w:val="007B7DF1"/>
    <w:rsid w:val="007C0107"/>
    <w:rsid w:val="007C12F5"/>
    <w:rsid w:val="007C15D0"/>
    <w:rsid w:val="007C1D67"/>
    <w:rsid w:val="007C3794"/>
    <w:rsid w:val="007C4400"/>
    <w:rsid w:val="007C4CB1"/>
    <w:rsid w:val="007C4F18"/>
    <w:rsid w:val="007C58AE"/>
    <w:rsid w:val="007C6FA1"/>
    <w:rsid w:val="007D0049"/>
    <w:rsid w:val="007D0241"/>
    <w:rsid w:val="007D1B1B"/>
    <w:rsid w:val="007D1C7A"/>
    <w:rsid w:val="007D2506"/>
    <w:rsid w:val="007D3677"/>
    <w:rsid w:val="007D3C4E"/>
    <w:rsid w:val="007D4DD8"/>
    <w:rsid w:val="007D64F3"/>
    <w:rsid w:val="007D7041"/>
    <w:rsid w:val="007D7EB7"/>
    <w:rsid w:val="007D7EE7"/>
    <w:rsid w:val="007E032E"/>
    <w:rsid w:val="007E1413"/>
    <w:rsid w:val="007E1F60"/>
    <w:rsid w:val="007E2093"/>
    <w:rsid w:val="007E2544"/>
    <w:rsid w:val="007E3E3C"/>
    <w:rsid w:val="007E6161"/>
    <w:rsid w:val="007E642A"/>
    <w:rsid w:val="007E676E"/>
    <w:rsid w:val="007E7AB1"/>
    <w:rsid w:val="007F09AA"/>
    <w:rsid w:val="007F0A6A"/>
    <w:rsid w:val="007F12AA"/>
    <w:rsid w:val="007F197F"/>
    <w:rsid w:val="007F2019"/>
    <w:rsid w:val="007F2E6C"/>
    <w:rsid w:val="007F371D"/>
    <w:rsid w:val="007F5167"/>
    <w:rsid w:val="007F55B8"/>
    <w:rsid w:val="007F5EB4"/>
    <w:rsid w:val="007F5F13"/>
    <w:rsid w:val="007F617F"/>
    <w:rsid w:val="007F65A4"/>
    <w:rsid w:val="007F6684"/>
    <w:rsid w:val="007F6DA7"/>
    <w:rsid w:val="007F7340"/>
    <w:rsid w:val="008016E8"/>
    <w:rsid w:val="00801A1C"/>
    <w:rsid w:val="00801A84"/>
    <w:rsid w:val="0080306E"/>
    <w:rsid w:val="008035B2"/>
    <w:rsid w:val="008037CE"/>
    <w:rsid w:val="00803A39"/>
    <w:rsid w:val="00803F17"/>
    <w:rsid w:val="00803F70"/>
    <w:rsid w:val="0080473E"/>
    <w:rsid w:val="0080520A"/>
    <w:rsid w:val="00805403"/>
    <w:rsid w:val="008058BB"/>
    <w:rsid w:val="00805DBB"/>
    <w:rsid w:val="0080676B"/>
    <w:rsid w:val="00806BF2"/>
    <w:rsid w:val="00807502"/>
    <w:rsid w:val="00807931"/>
    <w:rsid w:val="00807AC0"/>
    <w:rsid w:val="00807D25"/>
    <w:rsid w:val="00807F38"/>
    <w:rsid w:val="00810778"/>
    <w:rsid w:val="00810974"/>
    <w:rsid w:val="008115AA"/>
    <w:rsid w:val="0081171A"/>
    <w:rsid w:val="00812409"/>
    <w:rsid w:val="0081249A"/>
    <w:rsid w:val="00812ACE"/>
    <w:rsid w:val="00812B27"/>
    <w:rsid w:val="00813852"/>
    <w:rsid w:val="00813C58"/>
    <w:rsid w:val="0081424E"/>
    <w:rsid w:val="00815E18"/>
    <w:rsid w:val="0081600F"/>
    <w:rsid w:val="00816C1E"/>
    <w:rsid w:val="00816F09"/>
    <w:rsid w:val="00817761"/>
    <w:rsid w:val="00817820"/>
    <w:rsid w:val="00817913"/>
    <w:rsid w:val="00817F11"/>
    <w:rsid w:val="00817F99"/>
    <w:rsid w:val="00821839"/>
    <w:rsid w:val="00822544"/>
    <w:rsid w:val="008238BA"/>
    <w:rsid w:val="00823A09"/>
    <w:rsid w:val="00823A72"/>
    <w:rsid w:val="0082431B"/>
    <w:rsid w:val="00824750"/>
    <w:rsid w:val="0082484B"/>
    <w:rsid w:val="008276D3"/>
    <w:rsid w:val="00830008"/>
    <w:rsid w:val="00831794"/>
    <w:rsid w:val="008317C7"/>
    <w:rsid w:val="00831921"/>
    <w:rsid w:val="0083196B"/>
    <w:rsid w:val="00832166"/>
    <w:rsid w:val="00832460"/>
    <w:rsid w:val="008326E9"/>
    <w:rsid w:val="00832898"/>
    <w:rsid w:val="008328BF"/>
    <w:rsid w:val="008344DC"/>
    <w:rsid w:val="00834A37"/>
    <w:rsid w:val="00834F5E"/>
    <w:rsid w:val="00835B0C"/>
    <w:rsid w:val="00836DE0"/>
    <w:rsid w:val="00836F3B"/>
    <w:rsid w:val="0083750D"/>
    <w:rsid w:val="00837765"/>
    <w:rsid w:val="0084050B"/>
    <w:rsid w:val="00840B6D"/>
    <w:rsid w:val="00840C2B"/>
    <w:rsid w:val="008412AE"/>
    <w:rsid w:val="00841B62"/>
    <w:rsid w:val="0084303B"/>
    <w:rsid w:val="00844D78"/>
    <w:rsid w:val="00845140"/>
    <w:rsid w:val="00845B41"/>
    <w:rsid w:val="00846797"/>
    <w:rsid w:val="008471A2"/>
    <w:rsid w:val="008479F0"/>
    <w:rsid w:val="00851925"/>
    <w:rsid w:val="0085197A"/>
    <w:rsid w:val="00851A80"/>
    <w:rsid w:val="00852668"/>
    <w:rsid w:val="0085286A"/>
    <w:rsid w:val="00852969"/>
    <w:rsid w:val="008546BB"/>
    <w:rsid w:val="00854810"/>
    <w:rsid w:val="008563E2"/>
    <w:rsid w:val="00856953"/>
    <w:rsid w:val="00856E3C"/>
    <w:rsid w:val="00857456"/>
    <w:rsid w:val="008578B4"/>
    <w:rsid w:val="008602AA"/>
    <w:rsid w:val="0086096A"/>
    <w:rsid w:val="00860F8A"/>
    <w:rsid w:val="00861A55"/>
    <w:rsid w:val="00861D2C"/>
    <w:rsid w:val="008622BC"/>
    <w:rsid w:val="00864616"/>
    <w:rsid w:val="00864ABA"/>
    <w:rsid w:val="00864F85"/>
    <w:rsid w:val="00865121"/>
    <w:rsid w:val="00866D8F"/>
    <w:rsid w:val="00870665"/>
    <w:rsid w:val="008707D3"/>
    <w:rsid w:val="00870A11"/>
    <w:rsid w:val="00870F9A"/>
    <w:rsid w:val="00872F09"/>
    <w:rsid w:val="00873CC9"/>
    <w:rsid w:val="00873FB2"/>
    <w:rsid w:val="0087482D"/>
    <w:rsid w:val="00874934"/>
    <w:rsid w:val="00874ADA"/>
    <w:rsid w:val="00875A6C"/>
    <w:rsid w:val="008763CD"/>
    <w:rsid w:val="008768E3"/>
    <w:rsid w:val="0087775B"/>
    <w:rsid w:val="008777FD"/>
    <w:rsid w:val="00877AD3"/>
    <w:rsid w:val="00877B01"/>
    <w:rsid w:val="0088014E"/>
    <w:rsid w:val="008801B3"/>
    <w:rsid w:val="0088056D"/>
    <w:rsid w:val="008826CE"/>
    <w:rsid w:val="00882B4F"/>
    <w:rsid w:val="00882B58"/>
    <w:rsid w:val="00884CE5"/>
    <w:rsid w:val="00885747"/>
    <w:rsid w:val="0088784A"/>
    <w:rsid w:val="008902F1"/>
    <w:rsid w:val="0089057F"/>
    <w:rsid w:val="00892AA5"/>
    <w:rsid w:val="00893756"/>
    <w:rsid w:val="008948A6"/>
    <w:rsid w:val="00895F2E"/>
    <w:rsid w:val="00896363"/>
    <w:rsid w:val="008963AC"/>
    <w:rsid w:val="00896AD5"/>
    <w:rsid w:val="00897403"/>
    <w:rsid w:val="008A21B2"/>
    <w:rsid w:val="008A3522"/>
    <w:rsid w:val="008A40C6"/>
    <w:rsid w:val="008A4B65"/>
    <w:rsid w:val="008A5A61"/>
    <w:rsid w:val="008A6E25"/>
    <w:rsid w:val="008A6EC3"/>
    <w:rsid w:val="008A6ED1"/>
    <w:rsid w:val="008A730C"/>
    <w:rsid w:val="008A76D5"/>
    <w:rsid w:val="008A77C7"/>
    <w:rsid w:val="008B03BC"/>
    <w:rsid w:val="008B0E57"/>
    <w:rsid w:val="008B2CC9"/>
    <w:rsid w:val="008B3F81"/>
    <w:rsid w:val="008B515F"/>
    <w:rsid w:val="008B685C"/>
    <w:rsid w:val="008B6E71"/>
    <w:rsid w:val="008B7C0A"/>
    <w:rsid w:val="008C0BB9"/>
    <w:rsid w:val="008C17A7"/>
    <w:rsid w:val="008C1B09"/>
    <w:rsid w:val="008C2897"/>
    <w:rsid w:val="008C406B"/>
    <w:rsid w:val="008C5EAC"/>
    <w:rsid w:val="008C61FE"/>
    <w:rsid w:val="008C75FE"/>
    <w:rsid w:val="008D06AF"/>
    <w:rsid w:val="008D08B3"/>
    <w:rsid w:val="008D0A0A"/>
    <w:rsid w:val="008D1281"/>
    <w:rsid w:val="008D2B0F"/>
    <w:rsid w:val="008D30CA"/>
    <w:rsid w:val="008D3137"/>
    <w:rsid w:val="008D32BC"/>
    <w:rsid w:val="008D3A15"/>
    <w:rsid w:val="008D3FE8"/>
    <w:rsid w:val="008D4236"/>
    <w:rsid w:val="008D511B"/>
    <w:rsid w:val="008D7019"/>
    <w:rsid w:val="008D76B4"/>
    <w:rsid w:val="008D77EE"/>
    <w:rsid w:val="008D7B4E"/>
    <w:rsid w:val="008E00A1"/>
    <w:rsid w:val="008E099B"/>
    <w:rsid w:val="008E13AD"/>
    <w:rsid w:val="008E171D"/>
    <w:rsid w:val="008E1F7A"/>
    <w:rsid w:val="008E2C39"/>
    <w:rsid w:val="008E3C41"/>
    <w:rsid w:val="008E46A2"/>
    <w:rsid w:val="008E56DB"/>
    <w:rsid w:val="008E5A73"/>
    <w:rsid w:val="008E5DA1"/>
    <w:rsid w:val="008E6A32"/>
    <w:rsid w:val="008E6E23"/>
    <w:rsid w:val="008E7D5D"/>
    <w:rsid w:val="008F0447"/>
    <w:rsid w:val="008F070A"/>
    <w:rsid w:val="008F0788"/>
    <w:rsid w:val="008F11F7"/>
    <w:rsid w:val="008F15DA"/>
    <w:rsid w:val="008F26DF"/>
    <w:rsid w:val="008F369B"/>
    <w:rsid w:val="008F39CC"/>
    <w:rsid w:val="008F3E24"/>
    <w:rsid w:val="008F406D"/>
    <w:rsid w:val="008F46D6"/>
    <w:rsid w:val="008F4D39"/>
    <w:rsid w:val="008F5039"/>
    <w:rsid w:val="008F54E0"/>
    <w:rsid w:val="008F5DAC"/>
    <w:rsid w:val="008F6678"/>
    <w:rsid w:val="008F6D64"/>
    <w:rsid w:val="008F7A39"/>
    <w:rsid w:val="009015A5"/>
    <w:rsid w:val="00904F12"/>
    <w:rsid w:val="0090637B"/>
    <w:rsid w:val="00906382"/>
    <w:rsid w:val="00907AB9"/>
    <w:rsid w:val="009101FB"/>
    <w:rsid w:val="00910CC5"/>
    <w:rsid w:val="009114D4"/>
    <w:rsid w:val="00911881"/>
    <w:rsid w:val="00911D0C"/>
    <w:rsid w:val="009124C3"/>
    <w:rsid w:val="0091320B"/>
    <w:rsid w:val="00914CA0"/>
    <w:rsid w:val="00914E95"/>
    <w:rsid w:val="009156B5"/>
    <w:rsid w:val="00915970"/>
    <w:rsid w:val="00916568"/>
    <w:rsid w:val="009169A6"/>
    <w:rsid w:val="00916AC9"/>
    <w:rsid w:val="009171D7"/>
    <w:rsid w:val="009171FA"/>
    <w:rsid w:val="009175FC"/>
    <w:rsid w:val="00917FC4"/>
    <w:rsid w:val="009205E3"/>
    <w:rsid w:val="00920A5C"/>
    <w:rsid w:val="009212FC"/>
    <w:rsid w:val="00921CD6"/>
    <w:rsid w:val="0092221B"/>
    <w:rsid w:val="00922F5A"/>
    <w:rsid w:val="009230E0"/>
    <w:rsid w:val="0092339C"/>
    <w:rsid w:val="0092383B"/>
    <w:rsid w:val="0092394C"/>
    <w:rsid w:val="00924801"/>
    <w:rsid w:val="00924E78"/>
    <w:rsid w:val="00924FEE"/>
    <w:rsid w:val="009261C1"/>
    <w:rsid w:val="009262D7"/>
    <w:rsid w:val="0092CEFB"/>
    <w:rsid w:val="00930699"/>
    <w:rsid w:val="00931079"/>
    <w:rsid w:val="0093152E"/>
    <w:rsid w:val="009318AC"/>
    <w:rsid w:val="009318FC"/>
    <w:rsid w:val="0093215F"/>
    <w:rsid w:val="00932B1A"/>
    <w:rsid w:val="00932C07"/>
    <w:rsid w:val="00933287"/>
    <w:rsid w:val="0093444C"/>
    <w:rsid w:val="00934BB3"/>
    <w:rsid w:val="00934D32"/>
    <w:rsid w:val="00936DD5"/>
    <w:rsid w:val="00937260"/>
    <w:rsid w:val="00937576"/>
    <w:rsid w:val="00937A6C"/>
    <w:rsid w:val="00940099"/>
    <w:rsid w:val="00941AC6"/>
    <w:rsid w:val="00942159"/>
    <w:rsid w:val="009432A1"/>
    <w:rsid w:val="00943324"/>
    <w:rsid w:val="009442FD"/>
    <w:rsid w:val="009443D2"/>
    <w:rsid w:val="009445B9"/>
    <w:rsid w:val="009448B0"/>
    <w:rsid w:val="009448C6"/>
    <w:rsid w:val="00944AEE"/>
    <w:rsid w:val="00944BF2"/>
    <w:rsid w:val="00944FB0"/>
    <w:rsid w:val="009456B9"/>
    <w:rsid w:val="009477A4"/>
    <w:rsid w:val="009501FE"/>
    <w:rsid w:val="009503D6"/>
    <w:rsid w:val="0095112D"/>
    <w:rsid w:val="00951EAE"/>
    <w:rsid w:val="00951F67"/>
    <w:rsid w:val="00952501"/>
    <w:rsid w:val="0095309D"/>
    <w:rsid w:val="009548EE"/>
    <w:rsid w:val="00955060"/>
    <w:rsid w:val="00955278"/>
    <w:rsid w:val="00955470"/>
    <w:rsid w:val="00955976"/>
    <w:rsid w:val="009559E9"/>
    <w:rsid w:val="0096061E"/>
    <w:rsid w:val="00960DCB"/>
    <w:rsid w:val="00961329"/>
    <w:rsid w:val="0096196F"/>
    <w:rsid w:val="00961A1C"/>
    <w:rsid w:val="009627B9"/>
    <w:rsid w:val="00963416"/>
    <w:rsid w:val="009637FA"/>
    <w:rsid w:val="00966786"/>
    <w:rsid w:val="00966D60"/>
    <w:rsid w:val="00967595"/>
    <w:rsid w:val="00967709"/>
    <w:rsid w:val="009679E5"/>
    <w:rsid w:val="009705E4"/>
    <w:rsid w:val="009709E0"/>
    <w:rsid w:val="00971AB6"/>
    <w:rsid w:val="00971C79"/>
    <w:rsid w:val="009720E8"/>
    <w:rsid w:val="00973EBC"/>
    <w:rsid w:val="009743A7"/>
    <w:rsid w:val="009749BC"/>
    <w:rsid w:val="00975343"/>
    <w:rsid w:val="009756BF"/>
    <w:rsid w:val="00976145"/>
    <w:rsid w:val="0097634B"/>
    <w:rsid w:val="009800AD"/>
    <w:rsid w:val="00980D64"/>
    <w:rsid w:val="009812F0"/>
    <w:rsid w:val="009812F2"/>
    <w:rsid w:val="00981731"/>
    <w:rsid w:val="00982122"/>
    <w:rsid w:val="00982F66"/>
    <w:rsid w:val="0098341F"/>
    <w:rsid w:val="009841D1"/>
    <w:rsid w:val="00986178"/>
    <w:rsid w:val="009861C4"/>
    <w:rsid w:val="009868BC"/>
    <w:rsid w:val="0098715A"/>
    <w:rsid w:val="00987516"/>
    <w:rsid w:val="0098783C"/>
    <w:rsid w:val="009906AD"/>
    <w:rsid w:val="00991DB8"/>
    <w:rsid w:val="00993C5D"/>
    <w:rsid w:val="00993DA6"/>
    <w:rsid w:val="009947A9"/>
    <w:rsid w:val="00995892"/>
    <w:rsid w:val="009959EB"/>
    <w:rsid w:val="00995FBD"/>
    <w:rsid w:val="0099670E"/>
    <w:rsid w:val="00996F66"/>
    <w:rsid w:val="009971C4"/>
    <w:rsid w:val="009976D9"/>
    <w:rsid w:val="009A08C8"/>
    <w:rsid w:val="009A0FFB"/>
    <w:rsid w:val="009A16B5"/>
    <w:rsid w:val="009A1768"/>
    <w:rsid w:val="009A1837"/>
    <w:rsid w:val="009A2353"/>
    <w:rsid w:val="009A2DEB"/>
    <w:rsid w:val="009A370E"/>
    <w:rsid w:val="009A44FA"/>
    <w:rsid w:val="009A6E70"/>
    <w:rsid w:val="009A7CB2"/>
    <w:rsid w:val="009A7E4E"/>
    <w:rsid w:val="009B0F99"/>
    <w:rsid w:val="009B14D1"/>
    <w:rsid w:val="009B169A"/>
    <w:rsid w:val="009B19E1"/>
    <w:rsid w:val="009B20DC"/>
    <w:rsid w:val="009B3222"/>
    <w:rsid w:val="009B32B9"/>
    <w:rsid w:val="009B3A9B"/>
    <w:rsid w:val="009B3FA8"/>
    <w:rsid w:val="009B4312"/>
    <w:rsid w:val="009B45DB"/>
    <w:rsid w:val="009B5D35"/>
    <w:rsid w:val="009B6A01"/>
    <w:rsid w:val="009B712F"/>
    <w:rsid w:val="009B72C1"/>
    <w:rsid w:val="009C0AF8"/>
    <w:rsid w:val="009C37C5"/>
    <w:rsid w:val="009C3991"/>
    <w:rsid w:val="009C4B6A"/>
    <w:rsid w:val="009C558C"/>
    <w:rsid w:val="009C610F"/>
    <w:rsid w:val="009C63C6"/>
    <w:rsid w:val="009C6A50"/>
    <w:rsid w:val="009D0CD0"/>
    <w:rsid w:val="009D12C3"/>
    <w:rsid w:val="009D1539"/>
    <w:rsid w:val="009D16D6"/>
    <w:rsid w:val="009D22D5"/>
    <w:rsid w:val="009D2EFD"/>
    <w:rsid w:val="009D3079"/>
    <w:rsid w:val="009D3F9A"/>
    <w:rsid w:val="009D4C4D"/>
    <w:rsid w:val="009D5441"/>
    <w:rsid w:val="009D6820"/>
    <w:rsid w:val="009D6A2B"/>
    <w:rsid w:val="009D6ABE"/>
    <w:rsid w:val="009D7447"/>
    <w:rsid w:val="009D7AF3"/>
    <w:rsid w:val="009D7B0A"/>
    <w:rsid w:val="009D7DB2"/>
    <w:rsid w:val="009E2782"/>
    <w:rsid w:val="009E2A83"/>
    <w:rsid w:val="009E2B1A"/>
    <w:rsid w:val="009E32D1"/>
    <w:rsid w:val="009E43AE"/>
    <w:rsid w:val="009E5304"/>
    <w:rsid w:val="009E5DF4"/>
    <w:rsid w:val="009E6B23"/>
    <w:rsid w:val="009E6C28"/>
    <w:rsid w:val="009E7B50"/>
    <w:rsid w:val="009F0579"/>
    <w:rsid w:val="009F10CB"/>
    <w:rsid w:val="009F12CB"/>
    <w:rsid w:val="009F1476"/>
    <w:rsid w:val="009F1F11"/>
    <w:rsid w:val="009F3028"/>
    <w:rsid w:val="009F43B3"/>
    <w:rsid w:val="009F43DF"/>
    <w:rsid w:val="009F4935"/>
    <w:rsid w:val="009F4979"/>
    <w:rsid w:val="009F4CD4"/>
    <w:rsid w:val="009F4F0F"/>
    <w:rsid w:val="009F5D5C"/>
    <w:rsid w:val="009F637C"/>
    <w:rsid w:val="009F6A7F"/>
    <w:rsid w:val="009F715C"/>
    <w:rsid w:val="009F7979"/>
    <w:rsid w:val="009F79B9"/>
    <w:rsid w:val="009F7A65"/>
    <w:rsid w:val="009F7E9E"/>
    <w:rsid w:val="00A009FF"/>
    <w:rsid w:val="00A015F4"/>
    <w:rsid w:val="00A01C89"/>
    <w:rsid w:val="00A0214E"/>
    <w:rsid w:val="00A04FE0"/>
    <w:rsid w:val="00A063D9"/>
    <w:rsid w:val="00A06E05"/>
    <w:rsid w:val="00A06E8A"/>
    <w:rsid w:val="00A0745A"/>
    <w:rsid w:val="00A0770A"/>
    <w:rsid w:val="00A07F9C"/>
    <w:rsid w:val="00A11B11"/>
    <w:rsid w:val="00A11D94"/>
    <w:rsid w:val="00A124C1"/>
    <w:rsid w:val="00A1330A"/>
    <w:rsid w:val="00A1460F"/>
    <w:rsid w:val="00A15195"/>
    <w:rsid w:val="00A15D6A"/>
    <w:rsid w:val="00A15F20"/>
    <w:rsid w:val="00A15F3B"/>
    <w:rsid w:val="00A160B9"/>
    <w:rsid w:val="00A16537"/>
    <w:rsid w:val="00A165FA"/>
    <w:rsid w:val="00A17221"/>
    <w:rsid w:val="00A17485"/>
    <w:rsid w:val="00A17987"/>
    <w:rsid w:val="00A1798B"/>
    <w:rsid w:val="00A20856"/>
    <w:rsid w:val="00A209E7"/>
    <w:rsid w:val="00A21AC1"/>
    <w:rsid w:val="00A21C07"/>
    <w:rsid w:val="00A21E04"/>
    <w:rsid w:val="00A22C27"/>
    <w:rsid w:val="00A23377"/>
    <w:rsid w:val="00A23B68"/>
    <w:rsid w:val="00A257DE"/>
    <w:rsid w:val="00A259E5"/>
    <w:rsid w:val="00A25FFA"/>
    <w:rsid w:val="00A269BE"/>
    <w:rsid w:val="00A278B6"/>
    <w:rsid w:val="00A27F38"/>
    <w:rsid w:val="00A304F5"/>
    <w:rsid w:val="00A35615"/>
    <w:rsid w:val="00A35666"/>
    <w:rsid w:val="00A40C8D"/>
    <w:rsid w:val="00A410F5"/>
    <w:rsid w:val="00A42D0C"/>
    <w:rsid w:val="00A4346A"/>
    <w:rsid w:val="00A44207"/>
    <w:rsid w:val="00A44287"/>
    <w:rsid w:val="00A44405"/>
    <w:rsid w:val="00A444A0"/>
    <w:rsid w:val="00A446E2"/>
    <w:rsid w:val="00A44928"/>
    <w:rsid w:val="00A45188"/>
    <w:rsid w:val="00A451DE"/>
    <w:rsid w:val="00A456F3"/>
    <w:rsid w:val="00A45869"/>
    <w:rsid w:val="00A46D16"/>
    <w:rsid w:val="00A46FDA"/>
    <w:rsid w:val="00A47510"/>
    <w:rsid w:val="00A476F7"/>
    <w:rsid w:val="00A47CA9"/>
    <w:rsid w:val="00A47E75"/>
    <w:rsid w:val="00A50545"/>
    <w:rsid w:val="00A513C8"/>
    <w:rsid w:val="00A52FE5"/>
    <w:rsid w:val="00A56384"/>
    <w:rsid w:val="00A5694F"/>
    <w:rsid w:val="00A6088C"/>
    <w:rsid w:val="00A60D25"/>
    <w:rsid w:val="00A61419"/>
    <w:rsid w:val="00A61DDD"/>
    <w:rsid w:val="00A62020"/>
    <w:rsid w:val="00A62BED"/>
    <w:rsid w:val="00A63B98"/>
    <w:rsid w:val="00A63C7D"/>
    <w:rsid w:val="00A640B2"/>
    <w:rsid w:val="00A64878"/>
    <w:rsid w:val="00A64D59"/>
    <w:rsid w:val="00A65762"/>
    <w:rsid w:val="00A659C1"/>
    <w:rsid w:val="00A65C02"/>
    <w:rsid w:val="00A666FF"/>
    <w:rsid w:val="00A67FD8"/>
    <w:rsid w:val="00A7038D"/>
    <w:rsid w:val="00A70541"/>
    <w:rsid w:val="00A70F28"/>
    <w:rsid w:val="00A70F72"/>
    <w:rsid w:val="00A713CC"/>
    <w:rsid w:val="00A71877"/>
    <w:rsid w:val="00A71C94"/>
    <w:rsid w:val="00A72273"/>
    <w:rsid w:val="00A74034"/>
    <w:rsid w:val="00A746DC"/>
    <w:rsid w:val="00A7530A"/>
    <w:rsid w:val="00A77F1D"/>
    <w:rsid w:val="00A800ED"/>
    <w:rsid w:val="00A831B7"/>
    <w:rsid w:val="00A8433F"/>
    <w:rsid w:val="00A845E2"/>
    <w:rsid w:val="00A84CDC"/>
    <w:rsid w:val="00A86684"/>
    <w:rsid w:val="00A86FE3"/>
    <w:rsid w:val="00A871CF"/>
    <w:rsid w:val="00A874C3"/>
    <w:rsid w:val="00A87D71"/>
    <w:rsid w:val="00A90024"/>
    <w:rsid w:val="00A902CC"/>
    <w:rsid w:val="00A92893"/>
    <w:rsid w:val="00A92E63"/>
    <w:rsid w:val="00A9311B"/>
    <w:rsid w:val="00A9474F"/>
    <w:rsid w:val="00A949AC"/>
    <w:rsid w:val="00A94DFC"/>
    <w:rsid w:val="00A96491"/>
    <w:rsid w:val="00A96DEB"/>
    <w:rsid w:val="00A97248"/>
    <w:rsid w:val="00A974F3"/>
    <w:rsid w:val="00A9790E"/>
    <w:rsid w:val="00AA024F"/>
    <w:rsid w:val="00AA0880"/>
    <w:rsid w:val="00AA11B0"/>
    <w:rsid w:val="00AA1759"/>
    <w:rsid w:val="00AA1FE3"/>
    <w:rsid w:val="00AA2B06"/>
    <w:rsid w:val="00AA36A6"/>
    <w:rsid w:val="00AA4D1E"/>
    <w:rsid w:val="00AA50D4"/>
    <w:rsid w:val="00AA603C"/>
    <w:rsid w:val="00AA782D"/>
    <w:rsid w:val="00AB012E"/>
    <w:rsid w:val="00AB0295"/>
    <w:rsid w:val="00AB386F"/>
    <w:rsid w:val="00AB446C"/>
    <w:rsid w:val="00AB4ACF"/>
    <w:rsid w:val="00AB59ED"/>
    <w:rsid w:val="00AB739E"/>
    <w:rsid w:val="00AB74FF"/>
    <w:rsid w:val="00AC02A8"/>
    <w:rsid w:val="00AC0EF5"/>
    <w:rsid w:val="00AC0FD0"/>
    <w:rsid w:val="00AC2306"/>
    <w:rsid w:val="00AC33AB"/>
    <w:rsid w:val="00AC3C70"/>
    <w:rsid w:val="00AC3E78"/>
    <w:rsid w:val="00AC3FFE"/>
    <w:rsid w:val="00AC520C"/>
    <w:rsid w:val="00AC567C"/>
    <w:rsid w:val="00AC6303"/>
    <w:rsid w:val="00AC697D"/>
    <w:rsid w:val="00AC6C4B"/>
    <w:rsid w:val="00AC6CE5"/>
    <w:rsid w:val="00AC6FE2"/>
    <w:rsid w:val="00AC739A"/>
    <w:rsid w:val="00AC7D6E"/>
    <w:rsid w:val="00AD0E60"/>
    <w:rsid w:val="00AD1A64"/>
    <w:rsid w:val="00AD2571"/>
    <w:rsid w:val="00AD2D48"/>
    <w:rsid w:val="00AD2EBE"/>
    <w:rsid w:val="00AD322D"/>
    <w:rsid w:val="00AD3389"/>
    <w:rsid w:val="00AD386A"/>
    <w:rsid w:val="00AD46BA"/>
    <w:rsid w:val="00AD6093"/>
    <w:rsid w:val="00AD6DB8"/>
    <w:rsid w:val="00AE00D4"/>
    <w:rsid w:val="00AE0749"/>
    <w:rsid w:val="00AE1049"/>
    <w:rsid w:val="00AE400A"/>
    <w:rsid w:val="00AE5799"/>
    <w:rsid w:val="00AE6036"/>
    <w:rsid w:val="00AE6DAD"/>
    <w:rsid w:val="00AE734C"/>
    <w:rsid w:val="00AE7BDF"/>
    <w:rsid w:val="00AF1AF0"/>
    <w:rsid w:val="00AF384B"/>
    <w:rsid w:val="00AF5CC2"/>
    <w:rsid w:val="00AF6F4E"/>
    <w:rsid w:val="00B009A6"/>
    <w:rsid w:val="00B00B7A"/>
    <w:rsid w:val="00B0309B"/>
    <w:rsid w:val="00B04224"/>
    <w:rsid w:val="00B043EA"/>
    <w:rsid w:val="00B04E8E"/>
    <w:rsid w:val="00B050B0"/>
    <w:rsid w:val="00B05C69"/>
    <w:rsid w:val="00B06365"/>
    <w:rsid w:val="00B10311"/>
    <w:rsid w:val="00B103B0"/>
    <w:rsid w:val="00B10ACD"/>
    <w:rsid w:val="00B10F97"/>
    <w:rsid w:val="00B1117C"/>
    <w:rsid w:val="00B11453"/>
    <w:rsid w:val="00B12150"/>
    <w:rsid w:val="00B127D7"/>
    <w:rsid w:val="00B12EEA"/>
    <w:rsid w:val="00B130B7"/>
    <w:rsid w:val="00B13C69"/>
    <w:rsid w:val="00B15392"/>
    <w:rsid w:val="00B159A8"/>
    <w:rsid w:val="00B15FA2"/>
    <w:rsid w:val="00B17B81"/>
    <w:rsid w:val="00B20515"/>
    <w:rsid w:val="00B2074D"/>
    <w:rsid w:val="00B210E0"/>
    <w:rsid w:val="00B21568"/>
    <w:rsid w:val="00B2175C"/>
    <w:rsid w:val="00B21A26"/>
    <w:rsid w:val="00B2291F"/>
    <w:rsid w:val="00B23012"/>
    <w:rsid w:val="00B23407"/>
    <w:rsid w:val="00B23ADD"/>
    <w:rsid w:val="00B253FA"/>
    <w:rsid w:val="00B27D32"/>
    <w:rsid w:val="00B30656"/>
    <w:rsid w:val="00B30AB4"/>
    <w:rsid w:val="00B3104A"/>
    <w:rsid w:val="00B324E0"/>
    <w:rsid w:val="00B332A5"/>
    <w:rsid w:val="00B3643C"/>
    <w:rsid w:val="00B36686"/>
    <w:rsid w:val="00B3754F"/>
    <w:rsid w:val="00B40DD7"/>
    <w:rsid w:val="00B419F2"/>
    <w:rsid w:val="00B430CF"/>
    <w:rsid w:val="00B430FE"/>
    <w:rsid w:val="00B438CC"/>
    <w:rsid w:val="00B43F9A"/>
    <w:rsid w:val="00B447A7"/>
    <w:rsid w:val="00B44AD2"/>
    <w:rsid w:val="00B45CFB"/>
    <w:rsid w:val="00B4616F"/>
    <w:rsid w:val="00B463B9"/>
    <w:rsid w:val="00B467EE"/>
    <w:rsid w:val="00B46BD0"/>
    <w:rsid w:val="00B46F10"/>
    <w:rsid w:val="00B472A0"/>
    <w:rsid w:val="00B47531"/>
    <w:rsid w:val="00B4777D"/>
    <w:rsid w:val="00B47BBC"/>
    <w:rsid w:val="00B510B4"/>
    <w:rsid w:val="00B53ABF"/>
    <w:rsid w:val="00B55D1B"/>
    <w:rsid w:val="00B5611F"/>
    <w:rsid w:val="00B569FE"/>
    <w:rsid w:val="00B56BCE"/>
    <w:rsid w:val="00B57F3F"/>
    <w:rsid w:val="00B6016C"/>
    <w:rsid w:val="00B60E6F"/>
    <w:rsid w:val="00B61949"/>
    <w:rsid w:val="00B61FEE"/>
    <w:rsid w:val="00B622AD"/>
    <w:rsid w:val="00B62DF7"/>
    <w:rsid w:val="00B64352"/>
    <w:rsid w:val="00B64431"/>
    <w:rsid w:val="00B64610"/>
    <w:rsid w:val="00B647D2"/>
    <w:rsid w:val="00B64E86"/>
    <w:rsid w:val="00B656E3"/>
    <w:rsid w:val="00B65CB2"/>
    <w:rsid w:val="00B660CD"/>
    <w:rsid w:val="00B66891"/>
    <w:rsid w:val="00B67260"/>
    <w:rsid w:val="00B678E2"/>
    <w:rsid w:val="00B67970"/>
    <w:rsid w:val="00B67ABD"/>
    <w:rsid w:val="00B709A0"/>
    <w:rsid w:val="00B71718"/>
    <w:rsid w:val="00B738E5"/>
    <w:rsid w:val="00B747EE"/>
    <w:rsid w:val="00B74892"/>
    <w:rsid w:val="00B74BE7"/>
    <w:rsid w:val="00B75466"/>
    <w:rsid w:val="00B76459"/>
    <w:rsid w:val="00B77406"/>
    <w:rsid w:val="00B81164"/>
    <w:rsid w:val="00B81177"/>
    <w:rsid w:val="00B815B2"/>
    <w:rsid w:val="00B81F20"/>
    <w:rsid w:val="00B830EB"/>
    <w:rsid w:val="00B842C0"/>
    <w:rsid w:val="00B84AA0"/>
    <w:rsid w:val="00B84B5E"/>
    <w:rsid w:val="00B85200"/>
    <w:rsid w:val="00B857B9"/>
    <w:rsid w:val="00B86022"/>
    <w:rsid w:val="00B865A3"/>
    <w:rsid w:val="00B90122"/>
    <w:rsid w:val="00B90A46"/>
    <w:rsid w:val="00B92D3B"/>
    <w:rsid w:val="00B94D7A"/>
    <w:rsid w:val="00B95074"/>
    <w:rsid w:val="00B96E0B"/>
    <w:rsid w:val="00B97452"/>
    <w:rsid w:val="00B9760C"/>
    <w:rsid w:val="00BA012B"/>
    <w:rsid w:val="00BA065D"/>
    <w:rsid w:val="00BA10B5"/>
    <w:rsid w:val="00BA1133"/>
    <w:rsid w:val="00BA2194"/>
    <w:rsid w:val="00BA4029"/>
    <w:rsid w:val="00BA4C29"/>
    <w:rsid w:val="00BA5379"/>
    <w:rsid w:val="00BA57FA"/>
    <w:rsid w:val="00BA7130"/>
    <w:rsid w:val="00BAFDAC"/>
    <w:rsid w:val="00BB0BE6"/>
    <w:rsid w:val="00BB1333"/>
    <w:rsid w:val="00BB1A19"/>
    <w:rsid w:val="00BB2780"/>
    <w:rsid w:val="00BB2C0E"/>
    <w:rsid w:val="00BB2D52"/>
    <w:rsid w:val="00BB2F53"/>
    <w:rsid w:val="00BB3119"/>
    <w:rsid w:val="00BB3647"/>
    <w:rsid w:val="00BB3F98"/>
    <w:rsid w:val="00BB40F9"/>
    <w:rsid w:val="00BB4653"/>
    <w:rsid w:val="00BB5376"/>
    <w:rsid w:val="00BB77E5"/>
    <w:rsid w:val="00BB7C1D"/>
    <w:rsid w:val="00BC092F"/>
    <w:rsid w:val="00BC128A"/>
    <w:rsid w:val="00BC1453"/>
    <w:rsid w:val="00BC1983"/>
    <w:rsid w:val="00BC2504"/>
    <w:rsid w:val="00BC2EA6"/>
    <w:rsid w:val="00BC301F"/>
    <w:rsid w:val="00BC3967"/>
    <w:rsid w:val="00BC417D"/>
    <w:rsid w:val="00BC4C73"/>
    <w:rsid w:val="00BC558A"/>
    <w:rsid w:val="00BC6738"/>
    <w:rsid w:val="00BC769F"/>
    <w:rsid w:val="00BC7781"/>
    <w:rsid w:val="00BC7A37"/>
    <w:rsid w:val="00BC7C43"/>
    <w:rsid w:val="00BD029B"/>
    <w:rsid w:val="00BD0AA6"/>
    <w:rsid w:val="00BD1DCE"/>
    <w:rsid w:val="00BD1E5B"/>
    <w:rsid w:val="00BD2618"/>
    <w:rsid w:val="00BD2B88"/>
    <w:rsid w:val="00BD33C2"/>
    <w:rsid w:val="00BD34AB"/>
    <w:rsid w:val="00BD36C1"/>
    <w:rsid w:val="00BD446F"/>
    <w:rsid w:val="00BD4E0D"/>
    <w:rsid w:val="00BD4E4E"/>
    <w:rsid w:val="00BD50A1"/>
    <w:rsid w:val="00BD6D83"/>
    <w:rsid w:val="00BD6E0F"/>
    <w:rsid w:val="00BD72B5"/>
    <w:rsid w:val="00BD7369"/>
    <w:rsid w:val="00BD79A9"/>
    <w:rsid w:val="00BE0029"/>
    <w:rsid w:val="00BE115C"/>
    <w:rsid w:val="00BE12E0"/>
    <w:rsid w:val="00BE16C0"/>
    <w:rsid w:val="00BE2C9C"/>
    <w:rsid w:val="00BE2F3D"/>
    <w:rsid w:val="00BE3CF7"/>
    <w:rsid w:val="00BE3E0B"/>
    <w:rsid w:val="00BE5C6B"/>
    <w:rsid w:val="00BE6A65"/>
    <w:rsid w:val="00BE717B"/>
    <w:rsid w:val="00BE7A47"/>
    <w:rsid w:val="00BE7EE7"/>
    <w:rsid w:val="00BF0032"/>
    <w:rsid w:val="00BF0E0A"/>
    <w:rsid w:val="00BF11C0"/>
    <w:rsid w:val="00BF13DC"/>
    <w:rsid w:val="00BF19B1"/>
    <w:rsid w:val="00BF23BA"/>
    <w:rsid w:val="00BF3030"/>
    <w:rsid w:val="00BF3592"/>
    <w:rsid w:val="00BF35D9"/>
    <w:rsid w:val="00BF5DCD"/>
    <w:rsid w:val="00BF7A20"/>
    <w:rsid w:val="00BF7C26"/>
    <w:rsid w:val="00C00EC9"/>
    <w:rsid w:val="00C01570"/>
    <w:rsid w:val="00C0238F"/>
    <w:rsid w:val="00C024F7"/>
    <w:rsid w:val="00C027B4"/>
    <w:rsid w:val="00C030C8"/>
    <w:rsid w:val="00C038F7"/>
    <w:rsid w:val="00C03D44"/>
    <w:rsid w:val="00C041D4"/>
    <w:rsid w:val="00C04EE6"/>
    <w:rsid w:val="00C055A0"/>
    <w:rsid w:val="00C05BF5"/>
    <w:rsid w:val="00C05CB9"/>
    <w:rsid w:val="00C0689B"/>
    <w:rsid w:val="00C07219"/>
    <w:rsid w:val="00C079B9"/>
    <w:rsid w:val="00C12BB6"/>
    <w:rsid w:val="00C12E08"/>
    <w:rsid w:val="00C12F69"/>
    <w:rsid w:val="00C13414"/>
    <w:rsid w:val="00C135F6"/>
    <w:rsid w:val="00C158DE"/>
    <w:rsid w:val="00C15AC4"/>
    <w:rsid w:val="00C15C69"/>
    <w:rsid w:val="00C15EFA"/>
    <w:rsid w:val="00C16191"/>
    <w:rsid w:val="00C1629B"/>
    <w:rsid w:val="00C16505"/>
    <w:rsid w:val="00C16571"/>
    <w:rsid w:val="00C166D1"/>
    <w:rsid w:val="00C21BCE"/>
    <w:rsid w:val="00C2361A"/>
    <w:rsid w:val="00C23840"/>
    <w:rsid w:val="00C24311"/>
    <w:rsid w:val="00C249A4"/>
    <w:rsid w:val="00C2546B"/>
    <w:rsid w:val="00C25940"/>
    <w:rsid w:val="00C27E3C"/>
    <w:rsid w:val="00C30603"/>
    <w:rsid w:val="00C31B38"/>
    <w:rsid w:val="00C3258B"/>
    <w:rsid w:val="00C32FC2"/>
    <w:rsid w:val="00C32FE1"/>
    <w:rsid w:val="00C33845"/>
    <w:rsid w:val="00C3593D"/>
    <w:rsid w:val="00C3723B"/>
    <w:rsid w:val="00C379C4"/>
    <w:rsid w:val="00C379DF"/>
    <w:rsid w:val="00C40097"/>
    <w:rsid w:val="00C40481"/>
    <w:rsid w:val="00C4176A"/>
    <w:rsid w:val="00C421C4"/>
    <w:rsid w:val="00C42B74"/>
    <w:rsid w:val="00C43352"/>
    <w:rsid w:val="00C43988"/>
    <w:rsid w:val="00C43F0F"/>
    <w:rsid w:val="00C446E0"/>
    <w:rsid w:val="00C446FF"/>
    <w:rsid w:val="00C457F1"/>
    <w:rsid w:val="00C46162"/>
    <w:rsid w:val="00C464AA"/>
    <w:rsid w:val="00C469BE"/>
    <w:rsid w:val="00C4788D"/>
    <w:rsid w:val="00C47E52"/>
    <w:rsid w:val="00C47ED9"/>
    <w:rsid w:val="00C5011E"/>
    <w:rsid w:val="00C5083D"/>
    <w:rsid w:val="00C51511"/>
    <w:rsid w:val="00C519A9"/>
    <w:rsid w:val="00C51F0E"/>
    <w:rsid w:val="00C52240"/>
    <w:rsid w:val="00C5266B"/>
    <w:rsid w:val="00C528C8"/>
    <w:rsid w:val="00C54CA2"/>
    <w:rsid w:val="00C55579"/>
    <w:rsid w:val="00C5628D"/>
    <w:rsid w:val="00C56E28"/>
    <w:rsid w:val="00C57F22"/>
    <w:rsid w:val="00C601BE"/>
    <w:rsid w:val="00C60AAC"/>
    <w:rsid w:val="00C6102C"/>
    <w:rsid w:val="00C612FF"/>
    <w:rsid w:val="00C61351"/>
    <w:rsid w:val="00C61AF5"/>
    <w:rsid w:val="00C61C7B"/>
    <w:rsid w:val="00C61DA2"/>
    <w:rsid w:val="00C629CB"/>
    <w:rsid w:val="00C634AF"/>
    <w:rsid w:val="00C636D4"/>
    <w:rsid w:val="00C63B3B"/>
    <w:rsid w:val="00C63E29"/>
    <w:rsid w:val="00C64703"/>
    <w:rsid w:val="00C6486F"/>
    <w:rsid w:val="00C64AFB"/>
    <w:rsid w:val="00C65FDE"/>
    <w:rsid w:val="00C667A7"/>
    <w:rsid w:val="00C66DA7"/>
    <w:rsid w:val="00C67E58"/>
    <w:rsid w:val="00C70240"/>
    <w:rsid w:val="00C71171"/>
    <w:rsid w:val="00C717E3"/>
    <w:rsid w:val="00C74245"/>
    <w:rsid w:val="00C745A7"/>
    <w:rsid w:val="00C74761"/>
    <w:rsid w:val="00C75305"/>
    <w:rsid w:val="00C753B9"/>
    <w:rsid w:val="00C77648"/>
    <w:rsid w:val="00C803B7"/>
    <w:rsid w:val="00C80954"/>
    <w:rsid w:val="00C809EA"/>
    <w:rsid w:val="00C80BF1"/>
    <w:rsid w:val="00C811B5"/>
    <w:rsid w:val="00C819D4"/>
    <w:rsid w:val="00C81D0B"/>
    <w:rsid w:val="00C81FA8"/>
    <w:rsid w:val="00C8359C"/>
    <w:rsid w:val="00C840AC"/>
    <w:rsid w:val="00C84D86"/>
    <w:rsid w:val="00C85030"/>
    <w:rsid w:val="00C86001"/>
    <w:rsid w:val="00C865B2"/>
    <w:rsid w:val="00C868F2"/>
    <w:rsid w:val="00C900FC"/>
    <w:rsid w:val="00C90843"/>
    <w:rsid w:val="00C90D1D"/>
    <w:rsid w:val="00C932D8"/>
    <w:rsid w:val="00C93B19"/>
    <w:rsid w:val="00C93D6E"/>
    <w:rsid w:val="00C97A6E"/>
    <w:rsid w:val="00CA1406"/>
    <w:rsid w:val="00CA2BBE"/>
    <w:rsid w:val="00CA2CFC"/>
    <w:rsid w:val="00CA364A"/>
    <w:rsid w:val="00CA3C59"/>
    <w:rsid w:val="00CA421B"/>
    <w:rsid w:val="00CA51CD"/>
    <w:rsid w:val="00CA55C1"/>
    <w:rsid w:val="00CA5A02"/>
    <w:rsid w:val="00CA63D7"/>
    <w:rsid w:val="00CA692B"/>
    <w:rsid w:val="00CA6A17"/>
    <w:rsid w:val="00CA6F9E"/>
    <w:rsid w:val="00CB0E7D"/>
    <w:rsid w:val="00CB127D"/>
    <w:rsid w:val="00CB12F2"/>
    <w:rsid w:val="00CB1333"/>
    <w:rsid w:val="00CB1B36"/>
    <w:rsid w:val="00CB21A5"/>
    <w:rsid w:val="00CB29D7"/>
    <w:rsid w:val="00CB2B1C"/>
    <w:rsid w:val="00CB2C0E"/>
    <w:rsid w:val="00CB2F59"/>
    <w:rsid w:val="00CB31BB"/>
    <w:rsid w:val="00CB38AD"/>
    <w:rsid w:val="00CB4555"/>
    <w:rsid w:val="00CB5346"/>
    <w:rsid w:val="00CB6B33"/>
    <w:rsid w:val="00CB6BD7"/>
    <w:rsid w:val="00CC00FC"/>
    <w:rsid w:val="00CC0EE1"/>
    <w:rsid w:val="00CC18D6"/>
    <w:rsid w:val="00CC19E9"/>
    <w:rsid w:val="00CC212A"/>
    <w:rsid w:val="00CC25C0"/>
    <w:rsid w:val="00CC27AD"/>
    <w:rsid w:val="00CC28DE"/>
    <w:rsid w:val="00CC2988"/>
    <w:rsid w:val="00CC2F50"/>
    <w:rsid w:val="00CC3596"/>
    <w:rsid w:val="00CC55CC"/>
    <w:rsid w:val="00CC5A97"/>
    <w:rsid w:val="00CC5DA1"/>
    <w:rsid w:val="00CC60E9"/>
    <w:rsid w:val="00CC6DBA"/>
    <w:rsid w:val="00CD2046"/>
    <w:rsid w:val="00CD21A7"/>
    <w:rsid w:val="00CD31F0"/>
    <w:rsid w:val="00CD348A"/>
    <w:rsid w:val="00CD4F8A"/>
    <w:rsid w:val="00CD5372"/>
    <w:rsid w:val="00CD5630"/>
    <w:rsid w:val="00CD6305"/>
    <w:rsid w:val="00CD6355"/>
    <w:rsid w:val="00CD6C57"/>
    <w:rsid w:val="00CD76D7"/>
    <w:rsid w:val="00CE03FE"/>
    <w:rsid w:val="00CE04B5"/>
    <w:rsid w:val="00CE133A"/>
    <w:rsid w:val="00CE1363"/>
    <w:rsid w:val="00CE17FD"/>
    <w:rsid w:val="00CE2385"/>
    <w:rsid w:val="00CE39C0"/>
    <w:rsid w:val="00CE427D"/>
    <w:rsid w:val="00CE4681"/>
    <w:rsid w:val="00CE4FDF"/>
    <w:rsid w:val="00CE5D17"/>
    <w:rsid w:val="00CE63BC"/>
    <w:rsid w:val="00CE6D61"/>
    <w:rsid w:val="00CE7D74"/>
    <w:rsid w:val="00CF01B1"/>
    <w:rsid w:val="00CF03AE"/>
    <w:rsid w:val="00CF2B5D"/>
    <w:rsid w:val="00CF42C7"/>
    <w:rsid w:val="00CF4936"/>
    <w:rsid w:val="00CF4E32"/>
    <w:rsid w:val="00CF52C7"/>
    <w:rsid w:val="00CF55FB"/>
    <w:rsid w:val="00CF6201"/>
    <w:rsid w:val="00CF6C95"/>
    <w:rsid w:val="00D00353"/>
    <w:rsid w:val="00D007AE"/>
    <w:rsid w:val="00D00DC5"/>
    <w:rsid w:val="00D01415"/>
    <w:rsid w:val="00D0163D"/>
    <w:rsid w:val="00D01AD0"/>
    <w:rsid w:val="00D01FC3"/>
    <w:rsid w:val="00D02EDC"/>
    <w:rsid w:val="00D0367C"/>
    <w:rsid w:val="00D03F09"/>
    <w:rsid w:val="00D040E4"/>
    <w:rsid w:val="00D04499"/>
    <w:rsid w:val="00D044DE"/>
    <w:rsid w:val="00D0481E"/>
    <w:rsid w:val="00D04909"/>
    <w:rsid w:val="00D0570A"/>
    <w:rsid w:val="00D05C5F"/>
    <w:rsid w:val="00D05CB5"/>
    <w:rsid w:val="00D05E21"/>
    <w:rsid w:val="00D068B2"/>
    <w:rsid w:val="00D10A17"/>
    <w:rsid w:val="00D110A6"/>
    <w:rsid w:val="00D1176B"/>
    <w:rsid w:val="00D12038"/>
    <w:rsid w:val="00D12C86"/>
    <w:rsid w:val="00D12D97"/>
    <w:rsid w:val="00D13DC0"/>
    <w:rsid w:val="00D143D1"/>
    <w:rsid w:val="00D1454D"/>
    <w:rsid w:val="00D14898"/>
    <w:rsid w:val="00D14E6A"/>
    <w:rsid w:val="00D20834"/>
    <w:rsid w:val="00D20A45"/>
    <w:rsid w:val="00D20B5B"/>
    <w:rsid w:val="00D21459"/>
    <w:rsid w:val="00D2189D"/>
    <w:rsid w:val="00D22364"/>
    <w:rsid w:val="00D233A8"/>
    <w:rsid w:val="00D23BB3"/>
    <w:rsid w:val="00D23F27"/>
    <w:rsid w:val="00D24E19"/>
    <w:rsid w:val="00D255BF"/>
    <w:rsid w:val="00D26AA2"/>
    <w:rsid w:val="00D26D25"/>
    <w:rsid w:val="00D27342"/>
    <w:rsid w:val="00D307E1"/>
    <w:rsid w:val="00D311B9"/>
    <w:rsid w:val="00D3195F"/>
    <w:rsid w:val="00D339F9"/>
    <w:rsid w:val="00D33CD3"/>
    <w:rsid w:val="00D33E91"/>
    <w:rsid w:val="00D3491C"/>
    <w:rsid w:val="00D349C0"/>
    <w:rsid w:val="00D34B34"/>
    <w:rsid w:val="00D35F6F"/>
    <w:rsid w:val="00D40631"/>
    <w:rsid w:val="00D412EC"/>
    <w:rsid w:val="00D41AA6"/>
    <w:rsid w:val="00D4395B"/>
    <w:rsid w:val="00D43BA0"/>
    <w:rsid w:val="00D44134"/>
    <w:rsid w:val="00D449BC"/>
    <w:rsid w:val="00D44BB2"/>
    <w:rsid w:val="00D44C0A"/>
    <w:rsid w:val="00D451A4"/>
    <w:rsid w:val="00D45502"/>
    <w:rsid w:val="00D47630"/>
    <w:rsid w:val="00D47DF3"/>
    <w:rsid w:val="00D50691"/>
    <w:rsid w:val="00D50F48"/>
    <w:rsid w:val="00D51061"/>
    <w:rsid w:val="00D51300"/>
    <w:rsid w:val="00D51FC8"/>
    <w:rsid w:val="00D523C9"/>
    <w:rsid w:val="00D52ABD"/>
    <w:rsid w:val="00D52B9C"/>
    <w:rsid w:val="00D53884"/>
    <w:rsid w:val="00D53921"/>
    <w:rsid w:val="00D53B2E"/>
    <w:rsid w:val="00D55255"/>
    <w:rsid w:val="00D56A47"/>
    <w:rsid w:val="00D56E0B"/>
    <w:rsid w:val="00D573E8"/>
    <w:rsid w:val="00D6023E"/>
    <w:rsid w:val="00D609ED"/>
    <w:rsid w:val="00D647A4"/>
    <w:rsid w:val="00D64ECB"/>
    <w:rsid w:val="00D65465"/>
    <w:rsid w:val="00D65B14"/>
    <w:rsid w:val="00D663A3"/>
    <w:rsid w:val="00D6651C"/>
    <w:rsid w:val="00D66957"/>
    <w:rsid w:val="00D67832"/>
    <w:rsid w:val="00D67AEB"/>
    <w:rsid w:val="00D70840"/>
    <w:rsid w:val="00D70F4F"/>
    <w:rsid w:val="00D720CA"/>
    <w:rsid w:val="00D73686"/>
    <w:rsid w:val="00D74ADB"/>
    <w:rsid w:val="00D76565"/>
    <w:rsid w:val="00D80254"/>
    <w:rsid w:val="00D8097B"/>
    <w:rsid w:val="00D809BF"/>
    <w:rsid w:val="00D81543"/>
    <w:rsid w:val="00D82A44"/>
    <w:rsid w:val="00D834E6"/>
    <w:rsid w:val="00D83648"/>
    <w:rsid w:val="00D83B9A"/>
    <w:rsid w:val="00D840C5"/>
    <w:rsid w:val="00D84301"/>
    <w:rsid w:val="00D8746E"/>
    <w:rsid w:val="00D87485"/>
    <w:rsid w:val="00D87736"/>
    <w:rsid w:val="00D90640"/>
    <w:rsid w:val="00D907CA"/>
    <w:rsid w:val="00D90E71"/>
    <w:rsid w:val="00D9102C"/>
    <w:rsid w:val="00D92030"/>
    <w:rsid w:val="00D92BC9"/>
    <w:rsid w:val="00D93564"/>
    <w:rsid w:val="00D9399F"/>
    <w:rsid w:val="00D93BA2"/>
    <w:rsid w:val="00D94044"/>
    <w:rsid w:val="00D943A8"/>
    <w:rsid w:val="00D94C71"/>
    <w:rsid w:val="00D94EEB"/>
    <w:rsid w:val="00D95340"/>
    <w:rsid w:val="00D96190"/>
    <w:rsid w:val="00DA05EE"/>
    <w:rsid w:val="00DA0646"/>
    <w:rsid w:val="00DA103F"/>
    <w:rsid w:val="00DA1763"/>
    <w:rsid w:val="00DA3610"/>
    <w:rsid w:val="00DA3871"/>
    <w:rsid w:val="00DA398C"/>
    <w:rsid w:val="00DA3A8D"/>
    <w:rsid w:val="00DA4116"/>
    <w:rsid w:val="00DA4698"/>
    <w:rsid w:val="00DA51F9"/>
    <w:rsid w:val="00DA5F52"/>
    <w:rsid w:val="00DA78A4"/>
    <w:rsid w:val="00DB0136"/>
    <w:rsid w:val="00DB113A"/>
    <w:rsid w:val="00DB18A5"/>
    <w:rsid w:val="00DB1C00"/>
    <w:rsid w:val="00DB2165"/>
    <w:rsid w:val="00DB3417"/>
    <w:rsid w:val="00DB3679"/>
    <w:rsid w:val="00DB3AC1"/>
    <w:rsid w:val="00DB3CD2"/>
    <w:rsid w:val="00DB473E"/>
    <w:rsid w:val="00DB5731"/>
    <w:rsid w:val="00DB69F7"/>
    <w:rsid w:val="00DC032B"/>
    <w:rsid w:val="00DC0357"/>
    <w:rsid w:val="00DC0BC4"/>
    <w:rsid w:val="00DC20F8"/>
    <w:rsid w:val="00DC336B"/>
    <w:rsid w:val="00DC38A2"/>
    <w:rsid w:val="00DC473F"/>
    <w:rsid w:val="00DC762B"/>
    <w:rsid w:val="00DC7FA9"/>
    <w:rsid w:val="00DD264D"/>
    <w:rsid w:val="00DD3599"/>
    <w:rsid w:val="00DD3B09"/>
    <w:rsid w:val="00DD432E"/>
    <w:rsid w:val="00DD440C"/>
    <w:rsid w:val="00DD4E35"/>
    <w:rsid w:val="00DD4F36"/>
    <w:rsid w:val="00DD5191"/>
    <w:rsid w:val="00DD551E"/>
    <w:rsid w:val="00DD5C53"/>
    <w:rsid w:val="00DD61C4"/>
    <w:rsid w:val="00DD6511"/>
    <w:rsid w:val="00DD67E5"/>
    <w:rsid w:val="00DD6C51"/>
    <w:rsid w:val="00DD7CE5"/>
    <w:rsid w:val="00DE0EE6"/>
    <w:rsid w:val="00DE0F2B"/>
    <w:rsid w:val="00DE19CC"/>
    <w:rsid w:val="00DE2048"/>
    <w:rsid w:val="00DE2291"/>
    <w:rsid w:val="00DE24CC"/>
    <w:rsid w:val="00DE2D3F"/>
    <w:rsid w:val="00DE2DDD"/>
    <w:rsid w:val="00DE2E2A"/>
    <w:rsid w:val="00DE3762"/>
    <w:rsid w:val="00DE47AC"/>
    <w:rsid w:val="00DE539C"/>
    <w:rsid w:val="00DE5631"/>
    <w:rsid w:val="00DE5772"/>
    <w:rsid w:val="00DE5DF8"/>
    <w:rsid w:val="00DE65D2"/>
    <w:rsid w:val="00DF00EE"/>
    <w:rsid w:val="00DF188E"/>
    <w:rsid w:val="00DF4059"/>
    <w:rsid w:val="00DF7139"/>
    <w:rsid w:val="00DF740F"/>
    <w:rsid w:val="00DF7631"/>
    <w:rsid w:val="00E0097D"/>
    <w:rsid w:val="00E01A46"/>
    <w:rsid w:val="00E01FC4"/>
    <w:rsid w:val="00E03B1B"/>
    <w:rsid w:val="00E044A5"/>
    <w:rsid w:val="00E0464D"/>
    <w:rsid w:val="00E05604"/>
    <w:rsid w:val="00E05613"/>
    <w:rsid w:val="00E06DA3"/>
    <w:rsid w:val="00E077A7"/>
    <w:rsid w:val="00E07849"/>
    <w:rsid w:val="00E10366"/>
    <w:rsid w:val="00E107A3"/>
    <w:rsid w:val="00E116AB"/>
    <w:rsid w:val="00E11E69"/>
    <w:rsid w:val="00E11F93"/>
    <w:rsid w:val="00E12ED2"/>
    <w:rsid w:val="00E13072"/>
    <w:rsid w:val="00E139C8"/>
    <w:rsid w:val="00E14361"/>
    <w:rsid w:val="00E14A55"/>
    <w:rsid w:val="00E14A6E"/>
    <w:rsid w:val="00E158E9"/>
    <w:rsid w:val="00E15D06"/>
    <w:rsid w:val="00E160F3"/>
    <w:rsid w:val="00E169E8"/>
    <w:rsid w:val="00E16B8B"/>
    <w:rsid w:val="00E16C3B"/>
    <w:rsid w:val="00E1728A"/>
    <w:rsid w:val="00E17329"/>
    <w:rsid w:val="00E17BB0"/>
    <w:rsid w:val="00E2051C"/>
    <w:rsid w:val="00E20932"/>
    <w:rsid w:val="00E21D28"/>
    <w:rsid w:val="00E222DD"/>
    <w:rsid w:val="00E22BCC"/>
    <w:rsid w:val="00E2521E"/>
    <w:rsid w:val="00E25AF4"/>
    <w:rsid w:val="00E25D27"/>
    <w:rsid w:val="00E2667A"/>
    <w:rsid w:val="00E26E78"/>
    <w:rsid w:val="00E273DA"/>
    <w:rsid w:val="00E2753D"/>
    <w:rsid w:val="00E300CC"/>
    <w:rsid w:val="00E306C5"/>
    <w:rsid w:val="00E30F38"/>
    <w:rsid w:val="00E31368"/>
    <w:rsid w:val="00E3159F"/>
    <w:rsid w:val="00E32D19"/>
    <w:rsid w:val="00E32FA9"/>
    <w:rsid w:val="00E330FC"/>
    <w:rsid w:val="00E33B75"/>
    <w:rsid w:val="00E33B8C"/>
    <w:rsid w:val="00E35878"/>
    <w:rsid w:val="00E3622E"/>
    <w:rsid w:val="00E362B3"/>
    <w:rsid w:val="00E374D8"/>
    <w:rsid w:val="00E3771B"/>
    <w:rsid w:val="00E401F6"/>
    <w:rsid w:val="00E406B6"/>
    <w:rsid w:val="00E40D36"/>
    <w:rsid w:val="00E412FE"/>
    <w:rsid w:val="00E42ED3"/>
    <w:rsid w:val="00E432B2"/>
    <w:rsid w:val="00E43E3C"/>
    <w:rsid w:val="00E4447C"/>
    <w:rsid w:val="00E44914"/>
    <w:rsid w:val="00E454AB"/>
    <w:rsid w:val="00E45934"/>
    <w:rsid w:val="00E45B1E"/>
    <w:rsid w:val="00E45BA5"/>
    <w:rsid w:val="00E46C31"/>
    <w:rsid w:val="00E46D9E"/>
    <w:rsid w:val="00E46FAB"/>
    <w:rsid w:val="00E47610"/>
    <w:rsid w:val="00E47B2D"/>
    <w:rsid w:val="00E5027E"/>
    <w:rsid w:val="00E51239"/>
    <w:rsid w:val="00E512AD"/>
    <w:rsid w:val="00E51496"/>
    <w:rsid w:val="00E51572"/>
    <w:rsid w:val="00E51FAB"/>
    <w:rsid w:val="00E5260E"/>
    <w:rsid w:val="00E527AC"/>
    <w:rsid w:val="00E52B86"/>
    <w:rsid w:val="00E52E1D"/>
    <w:rsid w:val="00E5329C"/>
    <w:rsid w:val="00E53E47"/>
    <w:rsid w:val="00E555A1"/>
    <w:rsid w:val="00E55942"/>
    <w:rsid w:val="00E55953"/>
    <w:rsid w:val="00E55F11"/>
    <w:rsid w:val="00E564A9"/>
    <w:rsid w:val="00E5683D"/>
    <w:rsid w:val="00E60F87"/>
    <w:rsid w:val="00E61E65"/>
    <w:rsid w:val="00E62D84"/>
    <w:rsid w:val="00E630B8"/>
    <w:rsid w:val="00E63B51"/>
    <w:rsid w:val="00E63EA4"/>
    <w:rsid w:val="00E63FFE"/>
    <w:rsid w:val="00E6403A"/>
    <w:rsid w:val="00E640A1"/>
    <w:rsid w:val="00E65A4F"/>
    <w:rsid w:val="00E662B9"/>
    <w:rsid w:val="00E669D2"/>
    <w:rsid w:val="00E66BF1"/>
    <w:rsid w:val="00E712BE"/>
    <w:rsid w:val="00E713F1"/>
    <w:rsid w:val="00E71959"/>
    <w:rsid w:val="00E7214B"/>
    <w:rsid w:val="00E72BC1"/>
    <w:rsid w:val="00E735C5"/>
    <w:rsid w:val="00E73789"/>
    <w:rsid w:val="00E738FF"/>
    <w:rsid w:val="00E73ACC"/>
    <w:rsid w:val="00E74F23"/>
    <w:rsid w:val="00E7562B"/>
    <w:rsid w:val="00E75FFA"/>
    <w:rsid w:val="00E7708F"/>
    <w:rsid w:val="00E770BF"/>
    <w:rsid w:val="00E801C5"/>
    <w:rsid w:val="00E80523"/>
    <w:rsid w:val="00E81E03"/>
    <w:rsid w:val="00E82098"/>
    <w:rsid w:val="00E82423"/>
    <w:rsid w:val="00E82B22"/>
    <w:rsid w:val="00E83082"/>
    <w:rsid w:val="00E85068"/>
    <w:rsid w:val="00E850A4"/>
    <w:rsid w:val="00E85266"/>
    <w:rsid w:val="00E860E7"/>
    <w:rsid w:val="00E903D2"/>
    <w:rsid w:val="00E908B8"/>
    <w:rsid w:val="00E90BD2"/>
    <w:rsid w:val="00E922B3"/>
    <w:rsid w:val="00E925A0"/>
    <w:rsid w:val="00E93822"/>
    <w:rsid w:val="00E94AF0"/>
    <w:rsid w:val="00E9558D"/>
    <w:rsid w:val="00E95FBD"/>
    <w:rsid w:val="00E962B5"/>
    <w:rsid w:val="00E96B1B"/>
    <w:rsid w:val="00EA0205"/>
    <w:rsid w:val="00EA0CB3"/>
    <w:rsid w:val="00EA15FA"/>
    <w:rsid w:val="00EA1A0A"/>
    <w:rsid w:val="00EA2FAE"/>
    <w:rsid w:val="00EA3228"/>
    <w:rsid w:val="00EA4766"/>
    <w:rsid w:val="00EA47DC"/>
    <w:rsid w:val="00EA481C"/>
    <w:rsid w:val="00EA49A5"/>
    <w:rsid w:val="00EA5213"/>
    <w:rsid w:val="00EA5C06"/>
    <w:rsid w:val="00EA6CFA"/>
    <w:rsid w:val="00EA768C"/>
    <w:rsid w:val="00EA7ADB"/>
    <w:rsid w:val="00EB0500"/>
    <w:rsid w:val="00EB07C3"/>
    <w:rsid w:val="00EB08F0"/>
    <w:rsid w:val="00EB09E3"/>
    <w:rsid w:val="00EB24F1"/>
    <w:rsid w:val="00EB2706"/>
    <w:rsid w:val="00EB3408"/>
    <w:rsid w:val="00EB380A"/>
    <w:rsid w:val="00EB4162"/>
    <w:rsid w:val="00EB44AE"/>
    <w:rsid w:val="00EB5486"/>
    <w:rsid w:val="00EB5B10"/>
    <w:rsid w:val="00EB5D63"/>
    <w:rsid w:val="00EB68CA"/>
    <w:rsid w:val="00EB6D2D"/>
    <w:rsid w:val="00EB6D5B"/>
    <w:rsid w:val="00EC05C4"/>
    <w:rsid w:val="00EC060E"/>
    <w:rsid w:val="00EC06C7"/>
    <w:rsid w:val="00EC1A2B"/>
    <w:rsid w:val="00EC2396"/>
    <w:rsid w:val="00EC29CE"/>
    <w:rsid w:val="00EC30FF"/>
    <w:rsid w:val="00EC37BA"/>
    <w:rsid w:val="00EC4485"/>
    <w:rsid w:val="00EC4BEE"/>
    <w:rsid w:val="00EC52BB"/>
    <w:rsid w:val="00EC5620"/>
    <w:rsid w:val="00EC58D4"/>
    <w:rsid w:val="00EC6852"/>
    <w:rsid w:val="00EC6970"/>
    <w:rsid w:val="00EC6CD1"/>
    <w:rsid w:val="00ED050E"/>
    <w:rsid w:val="00ED1131"/>
    <w:rsid w:val="00ED1847"/>
    <w:rsid w:val="00ED19C9"/>
    <w:rsid w:val="00ED1DA0"/>
    <w:rsid w:val="00ED2381"/>
    <w:rsid w:val="00ED2416"/>
    <w:rsid w:val="00ED29BF"/>
    <w:rsid w:val="00ED47E2"/>
    <w:rsid w:val="00ED5B84"/>
    <w:rsid w:val="00ED69B7"/>
    <w:rsid w:val="00ED6AEA"/>
    <w:rsid w:val="00ED6B24"/>
    <w:rsid w:val="00ED6CCB"/>
    <w:rsid w:val="00ED727A"/>
    <w:rsid w:val="00ED756A"/>
    <w:rsid w:val="00EE0E1A"/>
    <w:rsid w:val="00EE1C1A"/>
    <w:rsid w:val="00EE25B3"/>
    <w:rsid w:val="00EE2B61"/>
    <w:rsid w:val="00EE3217"/>
    <w:rsid w:val="00EE34C5"/>
    <w:rsid w:val="00EE368E"/>
    <w:rsid w:val="00EE36DC"/>
    <w:rsid w:val="00EE4B98"/>
    <w:rsid w:val="00EE4CD2"/>
    <w:rsid w:val="00EE53EA"/>
    <w:rsid w:val="00EE5BC7"/>
    <w:rsid w:val="00EE7593"/>
    <w:rsid w:val="00EF021E"/>
    <w:rsid w:val="00EF1618"/>
    <w:rsid w:val="00EF17D1"/>
    <w:rsid w:val="00EF2570"/>
    <w:rsid w:val="00EF2EC9"/>
    <w:rsid w:val="00EF35B8"/>
    <w:rsid w:val="00EF3850"/>
    <w:rsid w:val="00EF3ECA"/>
    <w:rsid w:val="00EF46A4"/>
    <w:rsid w:val="00EF4816"/>
    <w:rsid w:val="00EF5AEC"/>
    <w:rsid w:val="00EF625A"/>
    <w:rsid w:val="00EF6DA0"/>
    <w:rsid w:val="00EF7FDC"/>
    <w:rsid w:val="00F00351"/>
    <w:rsid w:val="00F00483"/>
    <w:rsid w:val="00F00C49"/>
    <w:rsid w:val="00F00ED6"/>
    <w:rsid w:val="00F012C7"/>
    <w:rsid w:val="00F0160C"/>
    <w:rsid w:val="00F02FAC"/>
    <w:rsid w:val="00F065E0"/>
    <w:rsid w:val="00F109FC"/>
    <w:rsid w:val="00F10DC8"/>
    <w:rsid w:val="00F11B32"/>
    <w:rsid w:val="00F11D4C"/>
    <w:rsid w:val="00F12974"/>
    <w:rsid w:val="00F12BE4"/>
    <w:rsid w:val="00F13D02"/>
    <w:rsid w:val="00F13D64"/>
    <w:rsid w:val="00F14CB0"/>
    <w:rsid w:val="00F150B4"/>
    <w:rsid w:val="00F152A6"/>
    <w:rsid w:val="00F1635E"/>
    <w:rsid w:val="00F168F4"/>
    <w:rsid w:val="00F16A2A"/>
    <w:rsid w:val="00F16B70"/>
    <w:rsid w:val="00F2047B"/>
    <w:rsid w:val="00F20D77"/>
    <w:rsid w:val="00F21B74"/>
    <w:rsid w:val="00F21FFC"/>
    <w:rsid w:val="00F2265D"/>
    <w:rsid w:val="00F227B2"/>
    <w:rsid w:val="00F22B77"/>
    <w:rsid w:val="00F22E42"/>
    <w:rsid w:val="00F22F42"/>
    <w:rsid w:val="00F23AA2"/>
    <w:rsid w:val="00F248D4"/>
    <w:rsid w:val="00F24EB8"/>
    <w:rsid w:val="00F26AFC"/>
    <w:rsid w:val="00F26BC9"/>
    <w:rsid w:val="00F26E04"/>
    <w:rsid w:val="00F27466"/>
    <w:rsid w:val="00F27903"/>
    <w:rsid w:val="00F302D5"/>
    <w:rsid w:val="00F311DC"/>
    <w:rsid w:val="00F31CFB"/>
    <w:rsid w:val="00F31D81"/>
    <w:rsid w:val="00F320B4"/>
    <w:rsid w:val="00F327A4"/>
    <w:rsid w:val="00F32A7C"/>
    <w:rsid w:val="00F331ED"/>
    <w:rsid w:val="00F337A4"/>
    <w:rsid w:val="00F33A28"/>
    <w:rsid w:val="00F34378"/>
    <w:rsid w:val="00F34F3D"/>
    <w:rsid w:val="00F35B70"/>
    <w:rsid w:val="00F361CD"/>
    <w:rsid w:val="00F363AC"/>
    <w:rsid w:val="00F36485"/>
    <w:rsid w:val="00F36A11"/>
    <w:rsid w:val="00F36B53"/>
    <w:rsid w:val="00F37FBC"/>
    <w:rsid w:val="00F401BF"/>
    <w:rsid w:val="00F40608"/>
    <w:rsid w:val="00F40FD3"/>
    <w:rsid w:val="00F412C4"/>
    <w:rsid w:val="00F42810"/>
    <w:rsid w:val="00F438DC"/>
    <w:rsid w:val="00F44B51"/>
    <w:rsid w:val="00F44DCD"/>
    <w:rsid w:val="00F45182"/>
    <w:rsid w:val="00F466E8"/>
    <w:rsid w:val="00F47564"/>
    <w:rsid w:val="00F5063D"/>
    <w:rsid w:val="00F516F4"/>
    <w:rsid w:val="00F51E37"/>
    <w:rsid w:val="00F52442"/>
    <w:rsid w:val="00F525A0"/>
    <w:rsid w:val="00F5303D"/>
    <w:rsid w:val="00F53273"/>
    <w:rsid w:val="00F53863"/>
    <w:rsid w:val="00F54A29"/>
    <w:rsid w:val="00F554BF"/>
    <w:rsid w:val="00F56040"/>
    <w:rsid w:val="00F5687C"/>
    <w:rsid w:val="00F57DA6"/>
    <w:rsid w:val="00F6003B"/>
    <w:rsid w:val="00F601CA"/>
    <w:rsid w:val="00F60328"/>
    <w:rsid w:val="00F60C18"/>
    <w:rsid w:val="00F61475"/>
    <w:rsid w:val="00F61782"/>
    <w:rsid w:val="00F6244D"/>
    <w:rsid w:val="00F63731"/>
    <w:rsid w:val="00F63F46"/>
    <w:rsid w:val="00F64D1D"/>
    <w:rsid w:val="00F65837"/>
    <w:rsid w:val="00F65CAF"/>
    <w:rsid w:val="00F663A7"/>
    <w:rsid w:val="00F665A6"/>
    <w:rsid w:val="00F67254"/>
    <w:rsid w:val="00F6762D"/>
    <w:rsid w:val="00F700DB"/>
    <w:rsid w:val="00F702B9"/>
    <w:rsid w:val="00F70BBF"/>
    <w:rsid w:val="00F70D54"/>
    <w:rsid w:val="00F71745"/>
    <w:rsid w:val="00F717DF"/>
    <w:rsid w:val="00F717EC"/>
    <w:rsid w:val="00F718FD"/>
    <w:rsid w:val="00F71B64"/>
    <w:rsid w:val="00F721A7"/>
    <w:rsid w:val="00F728BF"/>
    <w:rsid w:val="00F729D4"/>
    <w:rsid w:val="00F759B8"/>
    <w:rsid w:val="00F75ABE"/>
    <w:rsid w:val="00F765BA"/>
    <w:rsid w:val="00F765F5"/>
    <w:rsid w:val="00F7679C"/>
    <w:rsid w:val="00F774B4"/>
    <w:rsid w:val="00F81289"/>
    <w:rsid w:val="00F814CD"/>
    <w:rsid w:val="00F81D13"/>
    <w:rsid w:val="00F8213A"/>
    <w:rsid w:val="00F82C82"/>
    <w:rsid w:val="00F82E1B"/>
    <w:rsid w:val="00F833A4"/>
    <w:rsid w:val="00F837DE"/>
    <w:rsid w:val="00F846BD"/>
    <w:rsid w:val="00F84899"/>
    <w:rsid w:val="00F84CD4"/>
    <w:rsid w:val="00F85017"/>
    <w:rsid w:val="00F85443"/>
    <w:rsid w:val="00F86E35"/>
    <w:rsid w:val="00F873EE"/>
    <w:rsid w:val="00F8785A"/>
    <w:rsid w:val="00F900C8"/>
    <w:rsid w:val="00F9082E"/>
    <w:rsid w:val="00F91001"/>
    <w:rsid w:val="00F92D41"/>
    <w:rsid w:val="00F931BA"/>
    <w:rsid w:val="00F93E2E"/>
    <w:rsid w:val="00F95716"/>
    <w:rsid w:val="00F96419"/>
    <w:rsid w:val="00F96F3B"/>
    <w:rsid w:val="00F9703F"/>
    <w:rsid w:val="00FA04C4"/>
    <w:rsid w:val="00FA13A0"/>
    <w:rsid w:val="00FA1B13"/>
    <w:rsid w:val="00FA2473"/>
    <w:rsid w:val="00FA253C"/>
    <w:rsid w:val="00FA3EF3"/>
    <w:rsid w:val="00FA5930"/>
    <w:rsid w:val="00FA6EBA"/>
    <w:rsid w:val="00FA72CF"/>
    <w:rsid w:val="00FA74E0"/>
    <w:rsid w:val="00FA752A"/>
    <w:rsid w:val="00FA79AC"/>
    <w:rsid w:val="00FB0085"/>
    <w:rsid w:val="00FB0246"/>
    <w:rsid w:val="00FB036E"/>
    <w:rsid w:val="00FB2119"/>
    <w:rsid w:val="00FB21A2"/>
    <w:rsid w:val="00FB3BAF"/>
    <w:rsid w:val="00FB43FB"/>
    <w:rsid w:val="00FB4C0A"/>
    <w:rsid w:val="00FB5631"/>
    <w:rsid w:val="00FB5897"/>
    <w:rsid w:val="00FB5BBD"/>
    <w:rsid w:val="00FB6544"/>
    <w:rsid w:val="00FB7066"/>
    <w:rsid w:val="00FB7974"/>
    <w:rsid w:val="00FC0124"/>
    <w:rsid w:val="00FC122F"/>
    <w:rsid w:val="00FC12C4"/>
    <w:rsid w:val="00FC21AB"/>
    <w:rsid w:val="00FC34BB"/>
    <w:rsid w:val="00FC3A8F"/>
    <w:rsid w:val="00FC4887"/>
    <w:rsid w:val="00FC4D50"/>
    <w:rsid w:val="00FC50AD"/>
    <w:rsid w:val="00FC5FC0"/>
    <w:rsid w:val="00FC67AD"/>
    <w:rsid w:val="00FC7CDA"/>
    <w:rsid w:val="00FD0931"/>
    <w:rsid w:val="00FD0E4D"/>
    <w:rsid w:val="00FD0E78"/>
    <w:rsid w:val="00FD16BF"/>
    <w:rsid w:val="00FD1CCD"/>
    <w:rsid w:val="00FD2B11"/>
    <w:rsid w:val="00FD2D1E"/>
    <w:rsid w:val="00FD384E"/>
    <w:rsid w:val="00FD38EB"/>
    <w:rsid w:val="00FD5E0A"/>
    <w:rsid w:val="00FD6B11"/>
    <w:rsid w:val="00FD6C1E"/>
    <w:rsid w:val="00FD6E93"/>
    <w:rsid w:val="00FD79C4"/>
    <w:rsid w:val="00FE08BB"/>
    <w:rsid w:val="00FE0EEF"/>
    <w:rsid w:val="00FE0FE1"/>
    <w:rsid w:val="00FE1BB6"/>
    <w:rsid w:val="00FE1E37"/>
    <w:rsid w:val="00FE219E"/>
    <w:rsid w:val="00FE2267"/>
    <w:rsid w:val="00FE2C98"/>
    <w:rsid w:val="00FE364A"/>
    <w:rsid w:val="00FE3776"/>
    <w:rsid w:val="00FE4F3F"/>
    <w:rsid w:val="00FE57F6"/>
    <w:rsid w:val="00FE58F9"/>
    <w:rsid w:val="00FE5D04"/>
    <w:rsid w:val="00FE6A16"/>
    <w:rsid w:val="00FE6B10"/>
    <w:rsid w:val="00FE7250"/>
    <w:rsid w:val="00FE72C7"/>
    <w:rsid w:val="00FE74C6"/>
    <w:rsid w:val="00FF0530"/>
    <w:rsid w:val="00FF0F74"/>
    <w:rsid w:val="00FF1563"/>
    <w:rsid w:val="00FF164D"/>
    <w:rsid w:val="00FF1BAC"/>
    <w:rsid w:val="00FF2648"/>
    <w:rsid w:val="00FF2943"/>
    <w:rsid w:val="00FF672C"/>
    <w:rsid w:val="00FF797C"/>
    <w:rsid w:val="010F8FB4"/>
    <w:rsid w:val="0116CE3F"/>
    <w:rsid w:val="011EFD74"/>
    <w:rsid w:val="01327D0C"/>
    <w:rsid w:val="015998C2"/>
    <w:rsid w:val="016F2FF7"/>
    <w:rsid w:val="0183F668"/>
    <w:rsid w:val="018BAA9C"/>
    <w:rsid w:val="01972FF5"/>
    <w:rsid w:val="0197DE47"/>
    <w:rsid w:val="01A76D2D"/>
    <w:rsid w:val="01DB1AF8"/>
    <w:rsid w:val="01F21F99"/>
    <w:rsid w:val="0209AD98"/>
    <w:rsid w:val="02365222"/>
    <w:rsid w:val="024E89D7"/>
    <w:rsid w:val="025A5A96"/>
    <w:rsid w:val="0264454B"/>
    <w:rsid w:val="026FA765"/>
    <w:rsid w:val="027685C2"/>
    <w:rsid w:val="027777DA"/>
    <w:rsid w:val="028C5905"/>
    <w:rsid w:val="02919148"/>
    <w:rsid w:val="02AFE86C"/>
    <w:rsid w:val="03074D53"/>
    <w:rsid w:val="0347CD2C"/>
    <w:rsid w:val="034ADB55"/>
    <w:rsid w:val="03831B3A"/>
    <w:rsid w:val="03C029F7"/>
    <w:rsid w:val="03D16B83"/>
    <w:rsid w:val="03D41C6E"/>
    <w:rsid w:val="03D90CD6"/>
    <w:rsid w:val="03E84EB1"/>
    <w:rsid w:val="03F544BE"/>
    <w:rsid w:val="04131BCE"/>
    <w:rsid w:val="042E420C"/>
    <w:rsid w:val="04366B75"/>
    <w:rsid w:val="0492399A"/>
    <w:rsid w:val="04A0216A"/>
    <w:rsid w:val="04A8DF55"/>
    <w:rsid w:val="04AC64DD"/>
    <w:rsid w:val="04B4DC8E"/>
    <w:rsid w:val="04C46860"/>
    <w:rsid w:val="04C48317"/>
    <w:rsid w:val="04EC38D0"/>
    <w:rsid w:val="050B3A04"/>
    <w:rsid w:val="0530CBFB"/>
    <w:rsid w:val="0533CDA7"/>
    <w:rsid w:val="055182E0"/>
    <w:rsid w:val="056DD259"/>
    <w:rsid w:val="0575FE5F"/>
    <w:rsid w:val="0586B587"/>
    <w:rsid w:val="058B7F1F"/>
    <w:rsid w:val="05AD9AE0"/>
    <w:rsid w:val="05CFED22"/>
    <w:rsid w:val="05D8A21A"/>
    <w:rsid w:val="05E93195"/>
    <w:rsid w:val="0601643B"/>
    <w:rsid w:val="0607696B"/>
    <w:rsid w:val="0638CCF3"/>
    <w:rsid w:val="06567886"/>
    <w:rsid w:val="066776FE"/>
    <w:rsid w:val="066BD8FF"/>
    <w:rsid w:val="066CDBA6"/>
    <w:rsid w:val="0676C04B"/>
    <w:rsid w:val="0688B94B"/>
    <w:rsid w:val="06B6D72C"/>
    <w:rsid w:val="06CE6AA4"/>
    <w:rsid w:val="06DF479A"/>
    <w:rsid w:val="06EE1DAC"/>
    <w:rsid w:val="06F6770F"/>
    <w:rsid w:val="070CA7B5"/>
    <w:rsid w:val="07108167"/>
    <w:rsid w:val="072504A0"/>
    <w:rsid w:val="072E59B3"/>
    <w:rsid w:val="0745EAF7"/>
    <w:rsid w:val="077E30FC"/>
    <w:rsid w:val="079BEDC4"/>
    <w:rsid w:val="07FAB160"/>
    <w:rsid w:val="080D6F30"/>
    <w:rsid w:val="081689F9"/>
    <w:rsid w:val="08168A11"/>
    <w:rsid w:val="082D1033"/>
    <w:rsid w:val="0840993A"/>
    <w:rsid w:val="0841CED9"/>
    <w:rsid w:val="0869CA43"/>
    <w:rsid w:val="087088F7"/>
    <w:rsid w:val="0876D495"/>
    <w:rsid w:val="08843CC6"/>
    <w:rsid w:val="08890EE3"/>
    <w:rsid w:val="08C3A16E"/>
    <w:rsid w:val="08C6D1A1"/>
    <w:rsid w:val="08D3AEDA"/>
    <w:rsid w:val="08EFCB92"/>
    <w:rsid w:val="091FF584"/>
    <w:rsid w:val="092262A7"/>
    <w:rsid w:val="0925D31A"/>
    <w:rsid w:val="0933BCC3"/>
    <w:rsid w:val="09378E7A"/>
    <w:rsid w:val="096C1650"/>
    <w:rsid w:val="0989B538"/>
    <w:rsid w:val="098F1027"/>
    <w:rsid w:val="09BE6C54"/>
    <w:rsid w:val="0A0F4F9A"/>
    <w:rsid w:val="0A116AA2"/>
    <w:rsid w:val="0A2492CE"/>
    <w:rsid w:val="0A32C32B"/>
    <w:rsid w:val="0A3A500A"/>
    <w:rsid w:val="0A61FD50"/>
    <w:rsid w:val="0A6873BD"/>
    <w:rsid w:val="0A6F4551"/>
    <w:rsid w:val="0A7918A9"/>
    <w:rsid w:val="0A7DC31D"/>
    <w:rsid w:val="0A813344"/>
    <w:rsid w:val="0A8C5477"/>
    <w:rsid w:val="0A9D18E1"/>
    <w:rsid w:val="0ABBA88C"/>
    <w:rsid w:val="0AC70B3F"/>
    <w:rsid w:val="0AD02EEC"/>
    <w:rsid w:val="0AE3B165"/>
    <w:rsid w:val="0AE4EEA9"/>
    <w:rsid w:val="0AF20683"/>
    <w:rsid w:val="0B56918C"/>
    <w:rsid w:val="0B58F0CA"/>
    <w:rsid w:val="0B60E17E"/>
    <w:rsid w:val="0B74BC24"/>
    <w:rsid w:val="0BA4A551"/>
    <w:rsid w:val="0BC276F2"/>
    <w:rsid w:val="0BDB96E7"/>
    <w:rsid w:val="0C22520A"/>
    <w:rsid w:val="0C37C063"/>
    <w:rsid w:val="0C55D313"/>
    <w:rsid w:val="0C631E21"/>
    <w:rsid w:val="0C8191B6"/>
    <w:rsid w:val="0C8220F6"/>
    <w:rsid w:val="0CBF03DF"/>
    <w:rsid w:val="0CC386AA"/>
    <w:rsid w:val="0CC6375C"/>
    <w:rsid w:val="0CD7DF36"/>
    <w:rsid w:val="0D5F690F"/>
    <w:rsid w:val="0D741E10"/>
    <w:rsid w:val="0DCE03CF"/>
    <w:rsid w:val="0DE1B12F"/>
    <w:rsid w:val="0DE6E032"/>
    <w:rsid w:val="0DF6E2E9"/>
    <w:rsid w:val="0E02BEEE"/>
    <w:rsid w:val="0E417283"/>
    <w:rsid w:val="0E671884"/>
    <w:rsid w:val="0E74EBA8"/>
    <w:rsid w:val="0E9E7F41"/>
    <w:rsid w:val="0EDD6F27"/>
    <w:rsid w:val="0EF2BC07"/>
    <w:rsid w:val="0F065FBA"/>
    <w:rsid w:val="0F0778FC"/>
    <w:rsid w:val="0F2C016D"/>
    <w:rsid w:val="0F30BA9B"/>
    <w:rsid w:val="0F5EEDEC"/>
    <w:rsid w:val="0F8C2F80"/>
    <w:rsid w:val="0F9D7F0B"/>
    <w:rsid w:val="0FAA1053"/>
    <w:rsid w:val="0FACC327"/>
    <w:rsid w:val="0FAFEE54"/>
    <w:rsid w:val="0FCB71C2"/>
    <w:rsid w:val="0FCF63B8"/>
    <w:rsid w:val="0FD31AD1"/>
    <w:rsid w:val="0FE8F6FC"/>
    <w:rsid w:val="0FEA04EF"/>
    <w:rsid w:val="0FEB5FD4"/>
    <w:rsid w:val="1006AD27"/>
    <w:rsid w:val="103C744D"/>
    <w:rsid w:val="1047C00A"/>
    <w:rsid w:val="106AF8EA"/>
    <w:rsid w:val="1074A6D2"/>
    <w:rsid w:val="10926146"/>
    <w:rsid w:val="1093E34E"/>
    <w:rsid w:val="10982D9D"/>
    <w:rsid w:val="10ABCF1B"/>
    <w:rsid w:val="10BA9BB0"/>
    <w:rsid w:val="10D2341A"/>
    <w:rsid w:val="10D94FBF"/>
    <w:rsid w:val="10E9D57F"/>
    <w:rsid w:val="11000BD2"/>
    <w:rsid w:val="1114162E"/>
    <w:rsid w:val="111B3C5B"/>
    <w:rsid w:val="113ED234"/>
    <w:rsid w:val="1160A8EA"/>
    <w:rsid w:val="11619D7C"/>
    <w:rsid w:val="1166C0A3"/>
    <w:rsid w:val="11B3488D"/>
    <w:rsid w:val="11B7ECDF"/>
    <w:rsid w:val="11DBB869"/>
    <w:rsid w:val="11F3525B"/>
    <w:rsid w:val="11FA5274"/>
    <w:rsid w:val="121B47D8"/>
    <w:rsid w:val="122D7192"/>
    <w:rsid w:val="12670C4B"/>
    <w:rsid w:val="12773B6F"/>
    <w:rsid w:val="1282F4D7"/>
    <w:rsid w:val="128A7BE8"/>
    <w:rsid w:val="12C29F64"/>
    <w:rsid w:val="12DC714C"/>
    <w:rsid w:val="12E06CA3"/>
    <w:rsid w:val="12E11398"/>
    <w:rsid w:val="12E12A9C"/>
    <w:rsid w:val="12E66DD3"/>
    <w:rsid w:val="12F6B176"/>
    <w:rsid w:val="12FC1D4E"/>
    <w:rsid w:val="1304EC90"/>
    <w:rsid w:val="1318A1DF"/>
    <w:rsid w:val="133AAE5F"/>
    <w:rsid w:val="137F68C9"/>
    <w:rsid w:val="13A63D86"/>
    <w:rsid w:val="13C00C9C"/>
    <w:rsid w:val="13C27645"/>
    <w:rsid w:val="13CDB305"/>
    <w:rsid w:val="13CECDC5"/>
    <w:rsid w:val="13F5E0B3"/>
    <w:rsid w:val="13F88CAD"/>
    <w:rsid w:val="140FBEDF"/>
    <w:rsid w:val="141AA2CB"/>
    <w:rsid w:val="141EC0FF"/>
    <w:rsid w:val="14220155"/>
    <w:rsid w:val="143753DA"/>
    <w:rsid w:val="146B4FDF"/>
    <w:rsid w:val="1472F6BF"/>
    <w:rsid w:val="148CCE41"/>
    <w:rsid w:val="14A53D65"/>
    <w:rsid w:val="14A7860D"/>
    <w:rsid w:val="14B35185"/>
    <w:rsid w:val="14D62B7A"/>
    <w:rsid w:val="14D81EDB"/>
    <w:rsid w:val="14E9F698"/>
    <w:rsid w:val="14F26482"/>
    <w:rsid w:val="150B3511"/>
    <w:rsid w:val="15216A7E"/>
    <w:rsid w:val="1526D218"/>
    <w:rsid w:val="152DD8EB"/>
    <w:rsid w:val="153F68C6"/>
    <w:rsid w:val="156E9209"/>
    <w:rsid w:val="158DBA43"/>
    <w:rsid w:val="158E92C7"/>
    <w:rsid w:val="15B1B20C"/>
    <w:rsid w:val="15C38B1A"/>
    <w:rsid w:val="15D61CDC"/>
    <w:rsid w:val="15E6D662"/>
    <w:rsid w:val="15F186BF"/>
    <w:rsid w:val="15F564C8"/>
    <w:rsid w:val="15F99DF3"/>
    <w:rsid w:val="161D25C9"/>
    <w:rsid w:val="1621DD13"/>
    <w:rsid w:val="163015CC"/>
    <w:rsid w:val="16437713"/>
    <w:rsid w:val="165F7A7C"/>
    <w:rsid w:val="167F171D"/>
    <w:rsid w:val="168C6D38"/>
    <w:rsid w:val="16AA15B5"/>
    <w:rsid w:val="16ABBB75"/>
    <w:rsid w:val="16BF01DE"/>
    <w:rsid w:val="16C9C6FA"/>
    <w:rsid w:val="16CA02AA"/>
    <w:rsid w:val="16CFA9FA"/>
    <w:rsid w:val="16D07D80"/>
    <w:rsid w:val="16DB7F33"/>
    <w:rsid w:val="1701C588"/>
    <w:rsid w:val="171BD0DE"/>
    <w:rsid w:val="177AAE26"/>
    <w:rsid w:val="17997718"/>
    <w:rsid w:val="179B1279"/>
    <w:rsid w:val="17AA82FE"/>
    <w:rsid w:val="17B56C0E"/>
    <w:rsid w:val="17D283A4"/>
    <w:rsid w:val="17FFDABE"/>
    <w:rsid w:val="182DA734"/>
    <w:rsid w:val="185387DA"/>
    <w:rsid w:val="1857A071"/>
    <w:rsid w:val="1876EE9E"/>
    <w:rsid w:val="18AEC05F"/>
    <w:rsid w:val="18CBE45F"/>
    <w:rsid w:val="18CE09E5"/>
    <w:rsid w:val="18EC1B6E"/>
    <w:rsid w:val="19252A19"/>
    <w:rsid w:val="1935E651"/>
    <w:rsid w:val="19385A9A"/>
    <w:rsid w:val="1984C6B6"/>
    <w:rsid w:val="198A1A0A"/>
    <w:rsid w:val="19B7A600"/>
    <w:rsid w:val="19C0524C"/>
    <w:rsid w:val="19D4CC8A"/>
    <w:rsid w:val="19F05941"/>
    <w:rsid w:val="1A043DF4"/>
    <w:rsid w:val="1A173267"/>
    <w:rsid w:val="1A274C6D"/>
    <w:rsid w:val="1A38D614"/>
    <w:rsid w:val="1B53E9EA"/>
    <w:rsid w:val="1B5B0FDA"/>
    <w:rsid w:val="1B5BFF1D"/>
    <w:rsid w:val="1B719076"/>
    <w:rsid w:val="1B89C981"/>
    <w:rsid w:val="1BD729C1"/>
    <w:rsid w:val="1BD8B1F9"/>
    <w:rsid w:val="1BF78C8E"/>
    <w:rsid w:val="1C294D35"/>
    <w:rsid w:val="1C39EA55"/>
    <w:rsid w:val="1C88BD96"/>
    <w:rsid w:val="1CD22283"/>
    <w:rsid w:val="1CD6B208"/>
    <w:rsid w:val="1CEE214A"/>
    <w:rsid w:val="1D166FA1"/>
    <w:rsid w:val="1D1ED06D"/>
    <w:rsid w:val="1D2ED684"/>
    <w:rsid w:val="1D305F88"/>
    <w:rsid w:val="1D390C2D"/>
    <w:rsid w:val="1D411146"/>
    <w:rsid w:val="1D416A2E"/>
    <w:rsid w:val="1D469A34"/>
    <w:rsid w:val="1D6E588F"/>
    <w:rsid w:val="1D7D8FB4"/>
    <w:rsid w:val="1D9C124A"/>
    <w:rsid w:val="1DB6E429"/>
    <w:rsid w:val="1DDFE704"/>
    <w:rsid w:val="1DE77C25"/>
    <w:rsid w:val="1DF4ADE5"/>
    <w:rsid w:val="1DF64962"/>
    <w:rsid w:val="1DF7493B"/>
    <w:rsid w:val="1DFA0AA3"/>
    <w:rsid w:val="1E08EFF4"/>
    <w:rsid w:val="1E0F1A7D"/>
    <w:rsid w:val="1E1B9F23"/>
    <w:rsid w:val="1E27C174"/>
    <w:rsid w:val="1E2CCC78"/>
    <w:rsid w:val="1ED069AB"/>
    <w:rsid w:val="1ED12060"/>
    <w:rsid w:val="1EFC0F5B"/>
    <w:rsid w:val="1F0FE8BC"/>
    <w:rsid w:val="1F6778F9"/>
    <w:rsid w:val="1FB2B746"/>
    <w:rsid w:val="1FCE8A7F"/>
    <w:rsid w:val="1FEBD8AE"/>
    <w:rsid w:val="2028A29D"/>
    <w:rsid w:val="205E4DCB"/>
    <w:rsid w:val="20972F7A"/>
    <w:rsid w:val="20B4644A"/>
    <w:rsid w:val="20B4809E"/>
    <w:rsid w:val="20B4A7FF"/>
    <w:rsid w:val="20BE5379"/>
    <w:rsid w:val="20CFA3F8"/>
    <w:rsid w:val="20D0244F"/>
    <w:rsid w:val="2101868F"/>
    <w:rsid w:val="210F9CFD"/>
    <w:rsid w:val="2158A44D"/>
    <w:rsid w:val="217697B3"/>
    <w:rsid w:val="21A730F6"/>
    <w:rsid w:val="21E183EF"/>
    <w:rsid w:val="21EA0BE2"/>
    <w:rsid w:val="221B02F6"/>
    <w:rsid w:val="22449911"/>
    <w:rsid w:val="22504434"/>
    <w:rsid w:val="22741190"/>
    <w:rsid w:val="2288637C"/>
    <w:rsid w:val="22C09F25"/>
    <w:rsid w:val="22D8BF7F"/>
    <w:rsid w:val="22E07CE5"/>
    <w:rsid w:val="22FDECCD"/>
    <w:rsid w:val="2302D95F"/>
    <w:rsid w:val="2310EBCE"/>
    <w:rsid w:val="23234FB5"/>
    <w:rsid w:val="235F33D7"/>
    <w:rsid w:val="239A68CD"/>
    <w:rsid w:val="23A59E26"/>
    <w:rsid w:val="23D01DCD"/>
    <w:rsid w:val="23E29D24"/>
    <w:rsid w:val="23E81E54"/>
    <w:rsid w:val="2419D9FC"/>
    <w:rsid w:val="24227CF1"/>
    <w:rsid w:val="2422ED3D"/>
    <w:rsid w:val="245F958D"/>
    <w:rsid w:val="246731E8"/>
    <w:rsid w:val="24799145"/>
    <w:rsid w:val="248750EA"/>
    <w:rsid w:val="24896CF3"/>
    <w:rsid w:val="249707C4"/>
    <w:rsid w:val="24A41873"/>
    <w:rsid w:val="24B37BF1"/>
    <w:rsid w:val="24C5E84B"/>
    <w:rsid w:val="24C910AD"/>
    <w:rsid w:val="24F874C0"/>
    <w:rsid w:val="2509EF7B"/>
    <w:rsid w:val="251C3EFE"/>
    <w:rsid w:val="25276948"/>
    <w:rsid w:val="2548973C"/>
    <w:rsid w:val="255712D1"/>
    <w:rsid w:val="255BA7A5"/>
    <w:rsid w:val="25661307"/>
    <w:rsid w:val="257A4E98"/>
    <w:rsid w:val="25A4304C"/>
    <w:rsid w:val="25CE1F8B"/>
    <w:rsid w:val="25FEC9AD"/>
    <w:rsid w:val="2621176A"/>
    <w:rsid w:val="26290256"/>
    <w:rsid w:val="262F7ED6"/>
    <w:rsid w:val="265AF4A1"/>
    <w:rsid w:val="267C5026"/>
    <w:rsid w:val="267D0AAE"/>
    <w:rsid w:val="2692DE9F"/>
    <w:rsid w:val="26A9AED1"/>
    <w:rsid w:val="26B28910"/>
    <w:rsid w:val="26C7C4A3"/>
    <w:rsid w:val="27074FD8"/>
    <w:rsid w:val="27113D22"/>
    <w:rsid w:val="272FA02B"/>
    <w:rsid w:val="274D6BF9"/>
    <w:rsid w:val="274FFE68"/>
    <w:rsid w:val="27585DA5"/>
    <w:rsid w:val="27630F91"/>
    <w:rsid w:val="278B7596"/>
    <w:rsid w:val="27AE706B"/>
    <w:rsid w:val="27B9BCAD"/>
    <w:rsid w:val="27C020CF"/>
    <w:rsid w:val="27EE8213"/>
    <w:rsid w:val="2825B080"/>
    <w:rsid w:val="285587B7"/>
    <w:rsid w:val="285F179E"/>
    <w:rsid w:val="286AAD96"/>
    <w:rsid w:val="2893C33E"/>
    <w:rsid w:val="2897281F"/>
    <w:rsid w:val="28A7D904"/>
    <w:rsid w:val="28BF7DC6"/>
    <w:rsid w:val="28C282AB"/>
    <w:rsid w:val="28F6C024"/>
    <w:rsid w:val="28FC2B08"/>
    <w:rsid w:val="2900F874"/>
    <w:rsid w:val="290108AE"/>
    <w:rsid w:val="2905B32F"/>
    <w:rsid w:val="2909268F"/>
    <w:rsid w:val="29098C75"/>
    <w:rsid w:val="2923452C"/>
    <w:rsid w:val="292F804A"/>
    <w:rsid w:val="2931FE50"/>
    <w:rsid w:val="294660A5"/>
    <w:rsid w:val="2959ACD7"/>
    <w:rsid w:val="2960C1E4"/>
    <w:rsid w:val="298DB6FD"/>
    <w:rsid w:val="29989226"/>
    <w:rsid w:val="29A04050"/>
    <w:rsid w:val="29AAB964"/>
    <w:rsid w:val="29D07B8A"/>
    <w:rsid w:val="29D59066"/>
    <w:rsid w:val="29DC7A80"/>
    <w:rsid w:val="29ED4A25"/>
    <w:rsid w:val="29F06FE6"/>
    <w:rsid w:val="29FC331A"/>
    <w:rsid w:val="29FF1865"/>
    <w:rsid w:val="2A2AC3E2"/>
    <w:rsid w:val="2A44552B"/>
    <w:rsid w:val="2A487587"/>
    <w:rsid w:val="2A65E0DD"/>
    <w:rsid w:val="2A6CE3D8"/>
    <w:rsid w:val="2A6E6FA4"/>
    <w:rsid w:val="2A7F14FE"/>
    <w:rsid w:val="2AAB5A84"/>
    <w:rsid w:val="2AC9ADD9"/>
    <w:rsid w:val="2AFB75EC"/>
    <w:rsid w:val="2B080ECE"/>
    <w:rsid w:val="2B61FB41"/>
    <w:rsid w:val="2B6E8A7B"/>
    <w:rsid w:val="2B74535A"/>
    <w:rsid w:val="2B81A168"/>
    <w:rsid w:val="2B8D373B"/>
    <w:rsid w:val="2B9BA85F"/>
    <w:rsid w:val="2BADA78F"/>
    <w:rsid w:val="2C04EC68"/>
    <w:rsid w:val="2C1C66B5"/>
    <w:rsid w:val="2C3B0F59"/>
    <w:rsid w:val="2C3B86D0"/>
    <w:rsid w:val="2C530575"/>
    <w:rsid w:val="2C558C23"/>
    <w:rsid w:val="2C9EAF68"/>
    <w:rsid w:val="2CABF8D8"/>
    <w:rsid w:val="2CC7D357"/>
    <w:rsid w:val="2CDC5EBC"/>
    <w:rsid w:val="2CDD436E"/>
    <w:rsid w:val="2D0502B9"/>
    <w:rsid w:val="2D20FFDF"/>
    <w:rsid w:val="2D288B5F"/>
    <w:rsid w:val="2D2AAB6A"/>
    <w:rsid w:val="2D2D5AAC"/>
    <w:rsid w:val="2D571A51"/>
    <w:rsid w:val="2D635880"/>
    <w:rsid w:val="2D635F72"/>
    <w:rsid w:val="2D63841B"/>
    <w:rsid w:val="2D915B85"/>
    <w:rsid w:val="2DC9F122"/>
    <w:rsid w:val="2DCD2266"/>
    <w:rsid w:val="2DD44F7D"/>
    <w:rsid w:val="2DD5C01A"/>
    <w:rsid w:val="2DE9B8CE"/>
    <w:rsid w:val="2E07F49C"/>
    <w:rsid w:val="2E10A3B8"/>
    <w:rsid w:val="2E1297F5"/>
    <w:rsid w:val="2E17100E"/>
    <w:rsid w:val="2E552925"/>
    <w:rsid w:val="2E74D65D"/>
    <w:rsid w:val="2E835812"/>
    <w:rsid w:val="2E8794DD"/>
    <w:rsid w:val="2E8ECCD1"/>
    <w:rsid w:val="2EA23EE4"/>
    <w:rsid w:val="2EA95C31"/>
    <w:rsid w:val="2EBA794E"/>
    <w:rsid w:val="2ED67955"/>
    <w:rsid w:val="2EDFF822"/>
    <w:rsid w:val="2EEC795B"/>
    <w:rsid w:val="2F0B31AB"/>
    <w:rsid w:val="2F12961F"/>
    <w:rsid w:val="2F29C374"/>
    <w:rsid w:val="2F38BAD9"/>
    <w:rsid w:val="2F687AB3"/>
    <w:rsid w:val="2F9B4FF8"/>
    <w:rsid w:val="2FA562BE"/>
    <w:rsid w:val="2FC35DED"/>
    <w:rsid w:val="300363A1"/>
    <w:rsid w:val="303E0331"/>
    <w:rsid w:val="304A6DAF"/>
    <w:rsid w:val="304BDBCB"/>
    <w:rsid w:val="30588538"/>
    <w:rsid w:val="3061290E"/>
    <w:rsid w:val="308627C2"/>
    <w:rsid w:val="310E2F6C"/>
    <w:rsid w:val="310F374C"/>
    <w:rsid w:val="310F5773"/>
    <w:rsid w:val="3111154E"/>
    <w:rsid w:val="3139BFBB"/>
    <w:rsid w:val="314AB7B0"/>
    <w:rsid w:val="31612485"/>
    <w:rsid w:val="31738DB3"/>
    <w:rsid w:val="318748C7"/>
    <w:rsid w:val="319F6A28"/>
    <w:rsid w:val="31BE31A0"/>
    <w:rsid w:val="31D61D81"/>
    <w:rsid w:val="31EBEB22"/>
    <w:rsid w:val="320CAD8A"/>
    <w:rsid w:val="321E4E35"/>
    <w:rsid w:val="3226512C"/>
    <w:rsid w:val="32271267"/>
    <w:rsid w:val="3235ADFE"/>
    <w:rsid w:val="32A12EBC"/>
    <w:rsid w:val="33135C07"/>
    <w:rsid w:val="33341C51"/>
    <w:rsid w:val="33346294"/>
    <w:rsid w:val="333B9844"/>
    <w:rsid w:val="3348C311"/>
    <w:rsid w:val="33605111"/>
    <w:rsid w:val="3389B750"/>
    <w:rsid w:val="33A1D7EF"/>
    <w:rsid w:val="33B986A9"/>
    <w:rsid w:val="33CF8A42"/>
    <w:rsid w:val="33D5CB1C"/>
    <w:rsid w:val="33F42F49"/>
    <w:rsid w:val="34023382"/>
    <w:rsid w:val="343EF807"/>
    <w:rsid w:val="34680EC4"/>
    <w:rsid w:val="348BD37E"/>
    <w:rsid w:val="34945C0E"/>
    <w:rsid w:val="34A6703B"/>
    <w:rsid w:val="34A8FFD9"/>
    <w:rsid w:val="34B187C4"/>
    <w:rsid w:val="34CFAFCB"/>
    <w:rsid w:val="34D956FB"/>
    <w:rsid w:val="34DA0A6F"/>
    <w:rsid w:val="3516CF6E"/>
    <w:rsid w:val="351CFD70"/>
    <w:rsid w:val="351DC301"/>
    <w:rsid w:val="352A8E11"/>
    <w:rsid w:val="35316E9A"/>
    <w:rsid w:val="35655ABB"/>
    <w:rsid w:val="35788658"/>
    <w:rsid w:val="3599F1E4"/>
    <w:rsid w:val="35A20ED4"/>
    <w:rsid w:val="35CCB684"/>
    <w:rsid w:val="35E4B953"/>
    <w:rsid w:val="3615C654"/>
    <w:rsid w:val="366DC579"/>
    <w:rsid w:val="3690EDF5"/>
    <w:rsid w:val="36B248F8"/>
    <w:rsid w:val="36DE0442"/>
    <w:rsid w:val="371C5EA0"/>
    <w:rsid w:val="37208929"/>
    <w:rsid w:val="372C2BF3"/>
    <w:rsid w:val="372E829B"/>
    <w:rsid w:val="37317D09"/>
    <w:rsid w:val="3779A537"/>
    <w:rsid w:val="37AD9DD4"/>
    <w:rsid w:val="37AFECD7"/>
    <w:rsid w:val="37CA6CCA"/>
    <w:rsid w:val="37D8CD4A"/>
    <w:rsid w:val="380EF3DF"/>
    <w:rsid w:val="3847F445"/>
    <w:rsid w:val="3868ED9A"/>
    <w:rsid w:val="38B89E74"/>
    <w:rsid w:val="38E65FF2"/>
    <w:rsid w:val="38E69E2B"/>
    <w:rsid w:val="38EC2612"/>
    <w:rsid w:val="38F0BAEE"/>
    <w:rsid w:val="38F38CA2"/>
    <w:rsid w:val="3917A6C0"/>
    <w:rsid w:val="39309F86"/>
    <w:rsid w:val="393FD0DA"/>
    <w:rsid w:val="395179A9"/>
    <w:rsid w:val="3966EEE2"/>
    <w:rsid w:val="398407AF"/>
    <w:rsid w:val="39BA08CC"/>
    <w:rsid w:val="39BD7B37"/>
    <w:rsid w:val="39BEB157"/>
    <w:rsid w:val="39EBD292"/>
    <w:rsid w:val="3A243DBE"/>
    <w:rsid w:val="3A88D4B0"/>
    <w:rsid w:val="3A8B0923"/>
    <w:rsid w:val="3A8BF9C1"/>
    <w:rsid w:val="3ABC94E8"/>
    <w:rsid w:val="3AC9D3BA"/>
    <w:rsid w:val="3AF52A4A"/>
    <w:rsid w:val="3AFEFE3D"/>
    <w:rsid w:val="3B025D5F"/>
    <w:rsid w:val="3B050664"/>
    <w:rsid w:val="3B2890A5"/>
    <w:rsid w:val="3B42A24E"/>
    <w:rsid w:val="3B506CFC"/>
    <w:rsid w:val="3B5578AE"/>
    <w:rsid w:val="3B622A10"/>
    <w:rsid w:val="3B6D32DF"/>
    <w:rsid w:val="3B8A1342"/>
    <w:rsid w:val="3BAF1FD4"/>
    <w:rsid w:val="3BBB7A0D"/>
    <w:rsid w:val="3BEDB83F"/>
    <w:rsid w:val="3BF38336"/>
    <w:rsid w:val="3C094B3A"/>
    <w:rsid w:val="3C446038"/>
    <w:rsid w:val="3C4F8E84"/>
    <w:rsid w:val="3C75912B"/>
    <w:rsid w:val="3C8A2536"/>
    <w:rsid w:val="3CC08D73"/>
    <w:rsid w:val="3CC9C4B2"/>
    <w:rsid w:val="3CD05B0D"/>
    <w:rsid w:val="3CD3248A"/>
    <w:rsid w:val="3CE6F26D"/>
    <w:rsid w:val="3CF23540"/>
    <w:rsid w:val="3CFBEBF5"/>
    <w:rsid w:val="3D0FAFD2"/>
    <w:rsid w:val="3D29E6CC"/>
    <w:rsid w:val="3D53642C"/>
    <w:rsid w:val="3D8007A2"/>
    <w:rsid w:val="3D8D08C2"/>
    <w:rsid w:val="3D8D3BE8"/>
    <w:rsid w:val="3D9BEAE3"/>
    <w:rsid w:val="3D9FA86A"/>
    <w:rsid w:val="3DAC415B"/>
    <w:rsid w:val="3DB6FC65"/>
    <w:rsid w:val="3DB80C31"/>
    <w:rsid w:val="3DE7BC9F"/>
    <w:rsid w:val="3DEBD7DB"/>
    <w:rsid w:val="3E18CF2A"/>
    <w:rsid w:val="3E27248D"/>
    <w:rsid w:val="3E3B90F8"/>
    <w:rsid w:val="3E3CBA1B"/>
    <w:rsid w:val="3E4A1CF6"/>
    <w:rsid w:val="3E758059"/>
    <w:rsid w:val="3E8EBB84"/>
    <w:rsid w:val="3E9E12E9"/>
    <w:rsid w:val="3EA2EE91"/>
    <w:rsid w:val="3EA7165C"/>
    <w:rsid w:val="3EACA013"/>
    <w:rsid w:val="3EC488CA"/>
    <w:rsid w:val="3ED12A76"/>
    <w:rsid w:val="3ED5D0C5"/>
    <w:rsid w:val="3ED861E9"/>
    <w:rsid w:val="3ED8FA52"/>
    <w:rsid w:val="3EDF846B"/>
    <w:rsid w:val="3EE807BE"/>
    <w:rsid w:val="3EF1C4E1"/>
    <w:rsid w:val="3F1038E0"/>
    <w:rsid w:val="3F1C03F0"/>
    <w:rsid w:val="3F240434"/>
    <w:rsid w:val="3F35D74F"/>
    <w:rsid w:val="3F49428A"/>
    <w:rsid w:val="3F4B2864"/>
    <w:rsid w:val="3F517AC4"/>
    <w:rsid w:val="3F872085"/>
    <w:rsid w:val="3FC8E1FE"/>
    <w:rsid w:val="3FD26DB4"/>
    <w:rsid w:val="3FD67535"/>
    <w:rsid w:val="3FD6DA6C"/>
    <w:rsid w:val="40097915"/>
    <w:rsid w:val="400CDAF9"/>
    <w:rsid w:val="400D70FE"/>
    <w:rsid w:val="4010D9E7"/>
    <w:rsid w:val="401B4544"/>
    <w:rsid w:val="4029012D"/>
    <w:rsid w:val="40303EDD"/>
    <w:rsid w:val="40697573"/>
    <w:rsid w:val="407DBBBB"/>
    <w:rsid w:val="40C02043"/>
    <w:rsid w:val="40DBEC35"/>
    <w:rsid w:val="4124AE21"/>
    <w:rsid w:val="415F0D8A"/>
    <w:rsid w:val="4160C331"/>
    <w:rsid w:val="41A153F4"/>
    <w:rsid w:val="41A6DA29"/>
    <w:rsid w:val="41AEB0F6"/>
    <w:rsid w:val="41C35B33"/>
    <w:rsid w:val="41D785F9"/>
    <w:rsid w:val="41DAFA91"/>
    <w:rsid w:val="41E52975"/>
    <w:rsid w:val="41F80FFE"/>
    <w:rsid w:val="42081CD0"/>
    <w:rsid w:val="420AA0E7"/>
    <w:rsid w:val="4229663B"/>
    <w:rsid w:val="4234B426"/>
    <w:rsid w:val="424E1004"/>
    <w:rsid w:val="426F2675"/>
    <w:rsid w:val="4279E5F9"/>
    <w:rsid w:val="4297B1D5"/>
    <w:rsid w:val="429B4B40"/>
    <w:rsid w:val="42B76BB4"/>
    <w:rsid w:val="42C52B79"/>
    <w:rsid w:val="42CE63D2"/>
    <w:rsid w:val="42D14DF6"/>
    <w:rsid w:val="42DB15E8"/>
    <w:rsid w:val="431B9A6B"/>
    <w:rsid w:val="437BB1E4"/>
    <w:rsid w:val="4386B495"/>
    <w:rsid w:val="43957D33"/>
    <w:rsid w:val="43AB8A99"/>
    <w:rsid w:val="43B59B7A"/>
    <w:rsid w:val="43D546EE"/>
    <w:rsid w:val="43DFE320"/>
    <w:rsid w:val="43EE60BC"/>
    <w:rsid w:val="44150E4F"/>
    <w:rsid w:val="443276D9"/>
    <w:rsid w:val="445CCA11"/>
    <w:rsid w:val="4483BBAE"/>
    <w:rsid w:val="448F042D"/>
    <w:rsid w:val="449E6513"/>
    <w:rsid w:val="449E973F"/>
    <w:rsid w:val="44CFB4BF"/>
    <w:rsid w:val="44D90371"/>
    <w:rsid w:val="4500731F"/>
    <w:rsid w:val="4521702C"/>
    <w:rsid w:val="453E6196"/>
    <w:rsid w:val="45455785"/>
    <w:rsid w:val="45526A70"/>
    <w:rsid w:val="456B8A1C"/>
    <w:rsid w:val="457A4576"/>
    <w:rsid w:val="45C1DE33"/>
    <w:rsid w:val="45C903A0"/>
    <w:rsid w:val="460AACEB"/>
    <w:rsid w:val="460CBF87"/>
    <w:rsid w:val="4616990B"/>
    <w:rsid w:val="461BDC2A"/>
    <w:rsid w:val="461E286B"/>
    <w:rsid w:val="461F9167"/>
    <w:rsid w:val="462B6710"/>
    <w:rsid w:val="46467A08"/>
    <w:rsid w:val="464BF22F"/>
    <w:rsid w:val="466AF1F6"/>
    <w:rsid w:val="466C38D1"/>
    <w:rsid w:val="4673132A"/>
    <w:rsid w:val="468ED6DC"/>
    <w:rsid w:val="46B05759"/>
    <w:rsid w:val="46D40E34"/>
    <w:rsid w:val="46F7C0B7"/>
    <w:rsid w:val="47063796"/>
    <w:rsid w:val="474C8D60"/>
    <w:rsid w:val="477045D3"/>
    <w:rsid w:val="4770B6B2"/>
    <w:rsid w:val="47779023"/>
    <w:rsid w:val="4780E72B"/>
    <w:rsid w:val="478E5455"/>
    <w:rsid w:val="47B23CF2"/>
    <w:rsid w:val="47B82CCD"/>
    <w:rsid w:val="47E32C54"/>
    <w:rsid w:val="480AABFA"/>
    <w:rsid w:val="4828E7E8"/>
    <w:rsid w:val="482D9A51"/>
    <w:rsid w:val="4830BE46"/>
    <w:rsid w:val="483F39A8"/>
    <w:rsid w:val="48652B5C"/>
    <w:rsid w:val="48726182"/>
    <w:rsid w:val="488FC12B"/>
    <w:rsid w:val="489ACE50"/>
    <w:rsid w:val="489B442A"/>
    <w:rsid w:val="48BA26A9"/>
    <w:rsid w:val="48BCE1B3"/>
    <w:rsid w:val="48C4EB77"/>
    <w:rsid w:val="48CE9135"/>
    <w:rsid w:val="491CD90F"/>
    <w:rsid w:val="4950419F"/>
    <w:rsid w:val="49989171"/>
    <w:rsid w:val="499C8A24"/>
    <w:rsid w:val="49E44C2F"/>
    <w:rsid w:val="4A7CBF7A"/>
    <w:rsid w:val="4A98172F"/>
    <w:rsid w:val="4A99EA28"/>
    <w:rsid w:val="4A9A9CBA"/>
    <w:rsid w:val="4AA54351"/>
    <w:rsid w:val="4AA84E30"/>
    <w:rsid w:val="4AA91DC6"/>
    <w:rsid w:val="4ABAB229"/>
    <w:rsid w:val="4ABCFECB"/>
    <w:rsid w:val="4AD39630"/>
    <w:rsid w:val="4AEE0A89"/>
    <w:rsid w:val="4B00B576"/>
    <w:rsid w:val="4B10736E"/>
    <w:rsid w:val="4B17CA36"/>
    <w:rsid w:val="4B1815D2"/>
    <w:rsid w:val="4B1D8145"/>
    <w:rsid w:val="4B3B7289"/>
    <w:rsid w:val="4B3DBAC8"/>
    <w:rsid w:val="4B59D0C8"/>
    <w:rsid w:val="4B67B8BD"/>
    <w:rsid w:val="4B7CC204"/>
    <w:rsid w:val="4B815CA9"/>
    <w:rsid w:val="4B8F9F4B"/>
    <w:rsid w:val="4BADD906"/>
    <w:rsid w:val="4BB4B33A"/>
    <w:rsid w:val="4BB7CE9F"/>
    <w:rsid w:val="4BE0A041"/>
    <w:rsid w:val="4BEA7773"/>
    <w:rsid w:val="4BF802C4"/>
    <w:rsid w:val="4C4703D7"/>
    <w:rsid w:val="4C725581"/>
    <w:rsid w:val="4C8E0F56"/>
    <w:rsid w:val="4D04FF10"/>
    <w:rsid w:val="4D0B81DF"/>
    <w:rsid w:val="4D28BDE8"/>
    <w:rsid w:val="4D3342FB"/>
    <w:rsid w:val="4D3B6191"/>
    <w:rsid w:val="4D4835BA"/>
    <w:rsid w:val="4D4F9CDC"/>
    <w:rsid w:val="4DA63011"/>
    <w:rsid w:val="4DD831CB"/>
    <w:rsid w:val="4DEC35ED"/>
    <w:rsid w:val="4DFE6AA2"/>
    <w:rsid w:val="4E0F6F53"/>
    <w:rsid w:val="4E1EBF2A"/>
    <w:rsid w:val="4E24C3E2"/>
    <w:rsid w:val="4E2DFF78"/>
    <w:rsid w:val="4E4DEA0C"/>
    <w:rsid w:val="4E57A9D7"/>
    <w:rsid w:val="4E5DB337"/>
    <w:rsid w:val="4EA3D691"/>
    <w:rsid w:val="4EC9F98B"/>
    <w:rsid w:val="4EE601BC"/>
    <w:rsid w:val="4EF97A2F"/>
    <w:rsid w:val="4F3EAB73"/>
    <w:rsid w:val="4F70E022"/>
    <w:rsid w:val="4F7334F6"/>
    <w:rsid w:val="4F8E7061"/>
    <w:rsid w:val="4FA591D7"/>
    <w:rsid w:val="4FAB5FBB"/>
    <w:rsid w:val="4FC0E781"/>
    <w:rsid w:val="4FDAB7CC"/>
    <w:rsid w:val="4FFF102C"/>
    <w:rsid w:val="501003A4"/>
    <w:rsid w:val="50359078"/>
    <w:rsid w:val="50461C54"/>
    <w:rsid w:val="5058351A"/>
    <w:rsid w:val="505B432A"/>
    <w:rsid w:val="5070BC11"/>
    <w:rsid w:val="5076037E"/>
    <w:rsid w:val="50814054"/>
    <w:rsid w:val="5095525E"/>
    <w:rsid w:val="50A835ED"/>
    <w:rsid w:val="50BE9BC6"/>
    <w:rsid w:val="50C68EB6"/>
    <w:rsid w:val="50E97905"/>
    <w:rsid w:val="50F64862"/>
    <w:rsid w:val="513A601F"/>
    <w:rsid w:val="513B380F"/>
    <w:rsid w:val="51447824"/>
    <w:rsid w:val="514A598C"/>
    <w:rsid w:val="5165C36A"/>
    <w:rsid w:val="51767B27"/>
    <w:rsid w:val="517A3100"/>
    <w:rsid w:val="517CE728"/>
    <w:rsid w:val="51A477B1"/>
    <w:rsid w:val="51DE7507"/>
    <w:rsid w:val="51F949C5"/>
    <w:rsid w:val="5200B44D"/>
    <w:rsid w:val="52051A70"/>
    <w:rsid w:val="5208FF6D"/>
    <w:rsid w:val="52091F9D"/>
    <w:rsid w:val="523413C8"/>
    <w:rsid w:val="523D30CB"/>
    <w:rsid w:val="5250A28E"/>
    <w:rsid w:val="52B4B14F"/>
    <w:rsid w:val="52C340CD"/>
    <w:rsid w:val="52C7B5AB"/>
    <w:rsid w:val="53091633"/>
    <w:rsid w:val="530D5DA0"/>
    <w:rsid w:val="53360BA8"/>
    <w:rsid w:val="53392E05"/>
    <w:rsid w:val="5341AF0F"/>
    <w:rsid w:val="53483FF4"/>
    <w:rsid w:val="5365AFD4"/>
    <w:rsid w:val="5373F4D0"/>
    <w:rsid w:val="53F26C11"/>
    <w:rsid w:val="54017C33"/>
    <w:rsid w:val="540C0790"/>
    <w:rsid w:val="542A0FAB"/>
    <w:rsid w:val="5445E281"/>
    <w:rsid w:val="54475A3D"/>
    <w:rsid w:val="54551D08"/>
    <w:rsid w:val="545D72BE"/>
    <w:rsid w:val="545DE59C"/>
    <w:rsid w:val="5494DAFD"/>
    <w:rsid w:val="54B474C3"/>
    <w:rsid w:val="54CBEE5C"/>
    <w:rsid w:val="54DE4350"/>
    <w:rsid w:val="54EFA3A9"/>
    <w:rsid w:val="5507299F"/>
    <w:rsid w:val="5508604D"/>
    <w:rsid w:val="5515D091"/>
    <w:rsid w:val="5517650A"/>
    <w:rsid w:val="55AC8145"/>
    <w:rsid w:val="55C2D085"/>
    <w:rsid w:val="55D59164"/>
    <w:rsid w:val="55F8C421"/>
    <w:rsid w:val="55FFFD32"/>
    <w:rsid w:val="56127934"/>
    <w:rsid w:val="561DCB5D"/>
    <w:rsid w:val="5623AE0A"/>
    <w:rsid w:val="563549D4"/>
    <w:rsid w:val="56380EEF"/>
    <w:rsid w:val="5671576B"/>
    <w:rsid w:val="5671802A"/>
    <w:rsid w:val="56721427"/>
    <w:rsid w:val="5678C8E2"/>
    <w:rsid w:val="567E2526"/>
    <w:rsid w:val="56C1E57F"/>
    <w:rsid w:val="56C9AA78"/>
    <w:rsid w:val="56E0062F"/>
    <w:rsid w:val="56E9BB3C"/>
    <w:rsid w:val="57023528"/>
    <w:rsid w:val="570ED6D1"/>
    <w:rsid w:val="571A6BED"/>
    <w:rsid w:val="571FB46F"/>
    <w:rsid w:val="5731F3AA"/>
    <w:rsid w:val="5733D4CA"/>
    <w:rsid w:val="5749FC85"/>
    <w:rsid w:val="5758AFF2"/>
    <w:rsid w:val="57685152"/>
    <w:rsid w:val="577DDBC4"/>
    <w:rsid w:val="57CD589F"/>
    <w:rsid w:val="57E92F09"/>
    <w:rsid w:val="57FE6534"/>
    <w:rsid w:val="581CEF76"/>
    <w:rsid w:val="58217A41"/>
    <w:rsid w:val="5888A7D2"/>
    <w:rsid w:val="58C44035"/>
    <w:rsid w:val="58E1D42A"/>
    <w:rsid w:val="5902E819"/>
    <w:rsid w:val="59060F6A"/>
    <w:rsid w:val="5928B84A"/>
    <w:rsid w:val="5939898E"/>
    <w:rsid w:val="5951C0BA"/>
    <w:rsid w:val="59539244"/>
    <w:rsid w:val="59561E8E"/>
    <w:rsid w:val="596DE159"/>
    <w:rsid w:val="597AB8C4"/>
    <w:rsid w:val="599D01E0"/>
    <w:rsid w:val="59D18A22"/>
    <w:rsid w:val="59E26BD1"/>
    <w:rsid w:val="59F57E4E"/>
    <w:rsid w:val="5A087879"/>
    <w:rsid w:val="5A17CC48"/>
    <w:rsid w:val="5A2940A6"/>
    <w:rsid w:val="5A29CEFB"/>
    <w:rsid w:val="5A463920"/>
    <w:rsid w:val="5A4B0CD9"/>
    <w:rsid w:val="5A4BD027"/>
    <w:rsid w:val="5A571665"/>
    <w:rsid w:val="5ABA8D20"/>
    <w:rsid w:val="5ABBAADF"/>
    <w:rsid w:val="5AE16F20"/>
    <w:rsid w:val="5B01F253"/>
    <w:rsid w:val="5B0D9072"/>
    <w:rsid w:val="5B1E39DE"/>
    <w:rsid w:val="5B352A8A"/>
    <w:rsid w:val="5B3DFDF0"/>
    <w:rsid w:val="5B48B5BD"/>
    <w:rsid w:val="5B527FED"/>
    <w:rsid w:val="5B6EDEBE"/>
    <w:rsid w:val="5B7CEDA6"/>
    <w:rsid w:val="5BEBCC8E"/>
    <w:rsid w:val="5C0C0BC6"/>
    <w:rsid w:val="5C107904"/>
    <w:rsid w:val="5C1542CA"/>
    <w:rsid w:val="5C2AA34F"/>
    <w:rsid w:val="5C2B0D6C"/>
    <w:rsid w:val="5C36D213"/>
    <w:rsid w:val="5C5788E7"/>
    <w:rsid w:val="5C71C874"/>
    <w:rsid w:val="5C9B17CE"/>
    <w:rsid w:val="5D237A41"/>
    <w:rsid w:val="5D2832F6"/>
    <w:rsid w:val="5D47B687"/>
    <w:rsid w:val="5D89FF24"/>
    <w:rsid w:val="5DDFFB37"/>
    <w:rsid w:val="5DECB784"/>
    <w:rsid w:val="5E05CECC"/>
    <w:rsid w:val="5E15B399"/>
    <w:rsid w:val="5E23CB17"/>
    <w:rsid w:val="5E26961C"/>
    <w:rsid w:val="5E2E944E"/>
    <w:rsid w:val="5E75E406"/>
    <w:rsid w:val="5EC31E6E"/>
    <w:rsid w:val="5EC385AD"/>
    <w:rsid w:val="5EC8CECC"/>
    <w:rsid w:val="5EE69ADC"/>
    <w:rsid w:val="5EEFC79C"/>
    <w:rsid w:val="5EF573BD"/>
    <w:rsid w:val="5F07F3CB"/>
    <w:rsid w:val="5F0DBDB3"/>
    <w:rsid w:val="5F276B89"/>
    <w:rsid w:val="5F2B8DE9"/>
    <w:rsid w:val="5F3BB146"/>
    <w:rsid w:val="5F7474DB"/>
    <w:rsid w:val="5F7DBA44"/>
    <w:rsid w:val="5F870301"/>
    <w:rsid w:val="5F8D5612"/>
    <w:rsid w:val="5FA9BC95"/>
    <w:rsid w:val="5FF93BD6"/>
    <w:rsid w:val="601058EB"/>
    <w:rsid w:val="60134896"/>
    <w:rsid w:val="601A63DC"/>
    <w:rsid w:val="602B56BB"/>
    <w:rsid w:val="602D42E1"/>
    <w:rsid w:val="6045E720"/>
    <w:rsid w:val="605F754E"/>
    <w:rsid w:val="6061B49A"/>
    <w:rsid w:val="606A5A45"/>
    <w:rsid w:val="606EF59D"/>
    <w:rsid w:val="60731029"/>
    <w:rsid w:val="60C78FAE"/>
    <w:rsid w:val="60CB35F2"/>
    <w:rsid w:val="60E6F185"/>
    <w:rsid w:val="612DE98B"/>
    <w:rsid w:val="615AA9F3"/>
    <w:rsid w:val="6171EC27"/>
    <w:rsid w:val="617258B3"/>
    <w:rsid w:val="61987804"/>
    <w:rsid w:val="61ABCFC2"/>
    <w:rsid w:val="61CF594B"/>
    <w:rsid w:val="61DDEED6"/>
    <w:rsid w:val="61FEF30E"/>
    <w:rsid w:val="62424473"/>
    <w:rsid w:val="6251FDA1"/>
    <w:rsid w:val="625CFDDD"/>
    <w:rsid w:val="626E9E96"/>
    <w:rsid w:val="629EE9DB"/>
    <w:rsid w:val="62A3B768"/>
    <w:rsid w:val="62C17333"/>
    <w:rsid w:val="62C90DCA"/>
    <w:rsid w:val="63003152"/>
    <w:rsid w:val="630A8A76"/>
    <w:rsid w:val="631F1527"/>
    <w:rsid w:val="6320F5A3"/>
    <w:rsid w:val="633CD55E"/>
    <w:rsid w:val="6341F763"/>
    <w:rsid w:val="634928FF"/>
    <w:rsid w:val="634AEA43"/>
    <w:rsid w:val="63703F1D"/>
    <w:rsid w:val="6374FDB1"/>
    <w:rsid w:val="637AE533"/>
    <w:rsid w:val="63888573"/>
    <w:rsid w:val="638C33EF"/>
    <w:rsid w:val="638FEE34"/>
    <w:rsid w:val="63A34BED"/>
    <w:rsid w:val="63C44A40"/>
    <w:rsid w:val="63CA8962"/>
    <w:rsid w:val="63D0759F"/>
    <w:rsid w:val="63E7DB05"/>
    <w:rsid w:val="63F00897"/>
    <w:rsid w:val="63FECDA1"/>
    <w:rsid w:val="6425D08D"/>
    <w:rsid w:val="644A68C2"/>
    <w:rsid w:val="6481567C"/>
    <w:rsid w:val="64865F3E"/>
    <w:rsid w:val="648EE520"/>
    <w:rsid w:val="64A937D8"/>
    <w:rsid w:val="64B255CC"/>
    <w:rsid w:val="64D54365"/>
    <w:rsid w:val="64DD22F3"/>
    <w:rsid w:val="64E65137"/>
    <w:rsid w:val="64E9C97C"/>
    <w:rsid w:val="652422D6"/>
    <w:rsid w:val="652DBF56"/>
    <w:rsid w:val="653E16F1"/>
    <w:rsid w:val="65438B6A"/>
    <w:rsid w:val="6555633F"/>
    <w:rsid w:val="65A0CF9A"/>
    <w:rsid w:val="65AA8EF4"/>
    <w:rsid w:val="65B1A58A"/>
    <w:rsid w:val="65BC0003"/>
    <w:rsid w:val="65C4CA7C"/>
    <w:rsid w:val="65CA4DD5"/>
    <w:rsid w:val="65E564AC"/>
    <w:rsid w:val="6616294F"/>
    <w:rsid w:val="661E8767"/>
    <w:rsid w:val="66320F21"/>
    <w:rsid w:val="663EF578"/>
    <w:rsid w:val="6665D47A"/>
    <w:rsid w:val="667A35BC"/>
    <w:rsid w:val="669AC4AE"/>
    <w:rsid w:val="66A11FE2"/>
    <w:rsid w:val="66BC1F9B"/>
    <w:rsid w:val="66DA8035"/>
    <w:rsid w:val="66DDCBA0"/>
    <w:rsid w:val="66E28A2A"/>
    <w:rsid w:val="66F15DAC"/>
    <w:rsid w:val="66FEAF1D"/>
    <w:rsid w:val="67030994"/>
    <w:rsid w:val="6709493A"/>
    <w:rsid w:val="670CFE2F"/>
    <w:rsid w:val="670E0630"/>
    <w:rsid w:val="671D9124"/>
    <w:rsid w:val="67240325"/>
    <w:rsid w:val="676517F3"/>
    <w:rsid w:val="6789B2B1"/>
    <w:rsid w:val="678C9129"/>
    <w:rsid w:val="67A39080"/>
    <w:rsid w:val="67A5BCF5"/>
    <w:rsid w:val="67A7A330"/>
    <w:rsid w:val="67C4E998"/>
    <w:rsid w:val="67E95967"/>
    <w:rsid w:val="67FAC83E"/>
    <w:rsid w:val="680A739E"/>
    <w:rsid w:val="681D2C15"/>
    <w:rsid w:val="681E6652"/>
    <w:rsid w:val="682C70AF"/>
    <w:rsid w:val="683A13D9"/>
    <w:rsid w:val="6844DA92"/>
    <w:rsid w:val="68599FFB"/>
    <w:rsid w:val="685F6E19"/>
    <w:rsid w:val="68619F09"/>
    <w:rsid w:val="688D8C35"/>
    <w:rsid w:val="6897038C"/>
    <w:rsid w:val="68B37153"/>
    <w:rsid w:val="68B3A480"/>
    <w:rsid w:val="68C8F041"/>
    <w:rsid w:val="68E2FFBF"/>
    <w:rsid w:val="68E4EC76"/>
    <w:rsid w:val="68F9D978"/>
    <w:rsid w:val="69093B51"/>
    <w:rsid w:val="691D732A"/>
    <w:rsid w:val="692B455F"/>
    <w:rsid w:val="6949754B"/>
    <w:rsid w:val="694FF578"/>
    <w:rsid w:val="696710F6"/>
    <w:rsid w:val="69A6A432"/>
    <w:rsid w:val="69A94F43"/>
    <w:rsid w:val="69B3BCC7"/>
    <w:rsid w:val="69D95C88"/>
    <w:rsid w:val="69E2B899"/>
    <w:rsid w:val="6A071B31"/>
    <w:rsid w:val="6A089052"/>
    <w:rsid w:val="6A188725"/>
    <w:rsid w:val="6A2BA938"/>
    <w:rsid w:val="6A67EB3A"/>
    <w:rsid w:val="6A67F5F5"/>
    <w:rsid w:val="6A68FA12"/>
    <w:rsid w:val="6A7DD16C"/>
    <w:rsid w:val="6A8560F3"/>
    <w:rsid w:val="6A8E9491"/>
    <w:rsid w:val="6A9443C2"/>
    <w:rsid w:val="6AB18536"/>
    <w:rsid w:val="6AF2EB97"/>
    <w:rsid w:val="6B10702A"/>
    <w:rsid w:val="6B16BFAB"/>
    <w:rsid w:val="6B1BB9D9"/>
    <w:rsid w:val="6B3E57CC"/>
    <w:rsid w:val="6B582938"/>
    <w:rsid w:val="6B65D9A9"/>
    <w:rsid w:val="6B667172"/>
    <w:rsid w:val="6B76B727"/>
    <w:rsid w:val="6B7713EF"/>
    <w:rsid w:val="6B866A29"/>
    <w:rsid w:val="6B8D3001"/>
    <w:rsid w:val="6BB4ADA3"/>
    <w:rsid w:val="6BBBA841"/>
    <w:rsid w:val="6BF1C06C"/>
    <w:rsid w:val="6C169FB3"/>
    <w:rsid w:val="6C264A61"/>
    <w:rsid w:val="6C3E00EE"/>
    <w:rsid w:val="6C4B1E8E"/>
    <w:rsid w:val="6C509080"/>
    <w:rsid w:val="6C52D1DF"/>
    <w:rsid w:val="6C545FBF"/>
    <w:rsid w:val="6C6BFF36"/>
    <w:rsid w:val="6CC74B21"/>
    <w:rsid w:val="6CCD0663"/>
    <w:rsid w:val="6CCFD95D"/>
    <w:rsid w:val="6CFA85BC"/>
    <w:rsid w:val="6D0A4EFE"/>
    <w:rsid w:val="6D7D6AD7"/>
    <w:rsid w:val="6D930476"/>
    <w:rsid w:val="6DAAD625"/>
    <w:rsid w:val="6DB5C1AC"/>
    <w:rsid w:val="6DB5DA28"/>
    <w:rsid w:val="6DD4C4C7"/>
    <w:rsid w:val="6DE7497D"/>
    <w:rsid w:val="6DF05955"/>
    <w:rsid w:val="6E28B6B2"/>
    <w:rsid w:val="6E4640E5"/>
    <w:rsid w:val="6E4B3319"/>
    <w:rsid w:val="6E508F70"/>
    <w:rsid w:val="6E755E8B"/>
    <w:rsid w:val="6E7A23AC"/>
    <w:rsid w:val="6EBEC7A1"/>
    <w:rsid w:val="6ECE5B9C"/>
    <w:rsid w:val="6EDBEE86"/>
    <w:rsid w:val="6EE78965"/>
    <w:rsid w:val="6EFCE732"/>
    <w:rsid w:val="6EFDAD66"/>
    <w:rsid w:val="6F0FDF3D"/>
    <w:rsid w:val="6F42A5EC"/>
    <w:rsid w:val="6F5614F3"/>
    <w:rsid w:val="6F638335"/>
    <w:rsid w:val="6F8AA183"/>
    <w:rsid w:val="6F9AEFE7"/>
    <w:rsid w:val="6FBF6E1C"/>
    <w:rsid w:val="6FC9ACB3"/>
    <w:rsid w:val="7008D071"/>
    <w:rsid w:val="70434056"/>
    <w:rsid w:val="704691A1"/>
    <w:rsid w:val="7081A063"/>
    <w:rsid w:val="7081C813"/>
    <w:rsid w:val="7085C28E"/>
    <w:rsid w:val="70A7FF67"/>
    <w:rsid w:val="70E578CA"/>
    <w:rsid w:val="70F907D4"/>
    <w:rsid w:val="7113FBED"/>
    <w:rsid w:val="71594BB4"/>
    <w:rsid w:val="71752F48"/>
    <w:rsid w:val="717C4EE6"/>
    <w:rsid w:val="71844E25"/>
    <w:rsid w:val="71878D05"/>
    <w:rsid w:val="718A5460"/>
    <w:rsid w:val="719A41AA"/>
    <w:rsid w:val="71BE2B03"/>
    <w:rsid w:val="71C3DB4F"/>
    <w:rsid w:val="71F33DD9"/>
    <w:rsid w:val="724C10BE"/>
    <w:rsid w:val="729DF08E"/>
    <w:rsid w:val="72BEF50D"/>
    <w:rsid w:val="72BF8674"/>
    <w:rsid w:val="72D5F74F"/>
    <w:rsid w:val="72DE10A9"/>
    <w:rsid w:val="72EA943B"/>
    <w:rsid w:val="73198149"/>
    <w:rsid w:val="7324D7D0"/>
    <w:rsid w:val="732D8CAA"/>
    <w:rsid w:val="7332085A"/>
    <w:rsid w:val="735298EB"/>
    <w:rsid w:val="73690C06"/>
    <w:rsid w:val="7375BFAB"/>
    <w:rsid w:val="738144CB"/>
    <w:rsid w:val="73A5159A"/>
    <w:rsid w:val="73BC7B7D"/>
    <w:rsid w:val="73FFDC16"/>
    <w:rsid w:val="7407C3A4"/>
    <w:rsid w:val="74A26CE1"/>
    <w:rsid w:val="74A6AA64"/>
    <w:rsid w:val="74C7606E"/>
    <w:rsid w:val="74F41E6E"/>
    <w:rsid w:val="7553E4BE"/>
    <w:rsid w:val="75571444"/>
    <w:rsid w:val="757BEDED"/>
    <w:rsid w:val="757FE82A"/>
    <w:rsid w:val="75A39AB7"/>
    <w:rsid w:val="75A8381D"/>
    <w:rsid w:val="75BC277C"/>
    <w:rsid w:val="75E76DC2"/>
    <w:rsid w:val="76030E1C"/>
    <w:rsid w:val="761F72F7"/>
    <w:rsid w:val="76244A3D"/>
    <w:rsid w:val="7633C315"/>
    <w:rsid w:val="7695C5A1"/>
    <w:rsid w:val="76C6B3CF"/>
    <w:rsid w:val="76CF4822"/>
    <w:rsid w:val="76FFBAA3"/>
    <w:rsid w:val="770E5CEB"/>
    <w:rsid w:val="7757984F"/>
    <w:rsid w:val="77872FDA"/>
    <w:rsid w:val="77A8D348"/>
    <w:rsid w:val="77D49DCD"/>
    <w:rsid w:val="77ECECE7"/>
    <w:rsid w:val="77ED0E36"/>
    <w:rsid w:val="77FA638F"/>
    <w:rsid w:val="7832E9A3"/>
    <w:rsid w:val="7838BE97"/>
    <w:rsid w:val="784851B5"/>
    <w:rsid w:val="7852C2D2"/>
    <w:rsid w:val="7885AE9C"/>
    <w:rsid w:val="7885EFD6"/>
    <w:rsid w:val="789C74EA"/>
    <w:rsid w:val="78BE8937"/>
    <w:rsid w:val="78D4AA92"/>
    <w:rsid w:val="78D894E9"/>
    <w:rsid w:val="78DF99A8"/>
    <w:rsid w:val="78E26A62"/>
    <w:rsid w:val="792FC6E1"/>
    <w:rsid w:val="79340FF4"/>
    <w:rsid w:val="7935F33B"/>
    <w:rsid w:val="79808482"/>
    <w:rsid w:val="798EC455"/>
    <w:rsid w:val="79A80E7F"/>
    <w:rsid w:val="79D65BAD"/>
    <w:rsid w:val="79FBB6A3"/>
    <w:rsid w:val="7A11769A"/>
    <w:rsid w:val="7A1BC808"/>
    <w:rsid w:val="7A206971"/>
    <w:rsid w:val="7A243EC3"/>
    <w:rsid w:val="7A2A30DB"/>
    <w:rsid w:val="7A5CF483"/>
    <w:rsid w:val="7A7C6266"/>
    <w:rsid w:val="7A8488AE"/>
    <w:rsid w:val="7A85C21F"/>
    <w:rsid w:val="7A8980C7"/>
    <w:rsid w:val="7A99DF07"/>
    <w:rsid w:val="7A9A500F"/>
    <w:rsid w:val="7AA28C85"/>
    <w:rsid w:val="7ABC0C9C"/>
    <w:rsid w:val="7AC52D81"/>
    <w:rsid w:val="7AE4C46A"/>
    <w:rsid w:val="7AF72EC2"/>
    <w:rsid w:val="7AF84064"/>
    <w:rsid w:val="7B1A0D0B"/>
    <w:rsid w:val="7B2CC0F0"/>
    <w:rsid w:val="7B4DED11"/>
    <w:rsid w:val="7B4F1702"/>
    <w:rsid w:val="7B5457BB"/>
    <w:rsid w:val="7B7D46DB"/>
    <w:rsid w:val="7B899F7A"/>
    <w:rsid w:val="7B90480F"/>
    <w:rsid w:val="7BBE0B51"/>
    <w:rsid w:val="7BCA275B"/>
    <w:rsid w:val="7BD08323"/>
    <w:rsid w:val="7C30908E"/>
    <w:rsid w:val="7C3AEDD4"/>
    <w:rsid w:val="7C482338"/>
    <w:rsid w:val="7C4A9B65"/>
    <w:rsid w:val="7C70D11B"/>
    <w:rsid w:val="7C7A4DBF"/>
    <w:rsid w:val="7C96E1A9"/>
    <w:rsid w:val="7C994A1D"/>
    <w:rsid w:val="7CA003A6"/>
    <w:rsid w:val="7CA1DD7F"/>
    <w:rsid w:val="7CA96AF4"/>
    <w:rsid w:val="7CAA95C0"/>
    <w:rsid w:val="7CBB5E0C"/>
    <w:rsid w:val="7CC839A7"/>
    <w:rsid w:val="7CFA3476"/>
    <w:rsid w:val="7CFB9B32"/>
    <w:rsid w:val="7D1B27A2"/>
    <w:rsid w:val="7D2C7DAD"/>
    <w:rsid w:val="7D31ADF7"/>
    <w:rsid w:val="7D93640C"/>
    <w:rsid w:val="7DE74A36"/>
    <w:rsid w:val="7DECEEEF"/>
    <w:rsid w:val="7E0FED5B"/>
    <w:rsid w:val="7E2709CF"/>
    <w:rsid w:val="7E2F3F0B"/>
    <w:rsid w:val="7E5C8BD7"/>
    <w:rsid w:val="7E686BC8"/>
    <w:rsid w:val="7E6B0E0F"/>
    <w:rsid w:val="7E6ECB05"/>
    <w:rsid w:val="7E7309E7"/>
    <w:rsid w:val="7E85274D"/>
    <w:rsid w:val="7EAF07C9"/>
    <w:rsid w:val="7ED45F00"/>
    <w:rsid w:val="7F179949"/>
    <w:rsid w:val="7F227157"/>
    <w:rsid w:val="7F28D69D"/>
    <w:rsid w:val="7F2C9CA7"/>
    <w:rsid w:val="7F6CC752"/>
    <w:rsid w:val="7F9018D4"/>
    <w:rsid w:val="7F9970D5"/>
    <w:rsid w:val="7FBD681D"/>
    <w:rsid w:val="7FE758A2"/>
    <w:rsid w:val="7FE8AE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B0CE"/>
  <w15:chartTrackingRefBased/>
  <w15:docId w15:val="{360FB8E3-89C4-47F3-A2F9-14759843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4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4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4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44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FE6"/>
    <w:rPr>
      <w:rFonts w:eastAsiaTheme="majorEastAsia" w:cstheme="majorBidi"/>
      <w:color w:val="272727" w:themeColor="text1" w:themeTint="D8"/>
    </w:rPr>
  </w:style>
  <w:style w:type="paragraph" w:styleId="Title">
    <w:name w:val="Title"/>
    <w:basedOn w:val="Normal"/>
    <w:next w:val="Normal"/>
    <w:link w:val="TitleChar"/>
    <w:uiPriority w:val="10"/>
    <w:qFormat/>
    <w:rsid w:val="00244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FE6"/>
    <w:pPr>
      <w:spacing w:before="160"/>
      <w:jc w:val="center"/>
    </w:pPr>
    <w:rPr>
      <w:i/>
      <w:iCs/>
      <w:color w:val="404040" w:themeColor="text1" w:themeTint="BF"/>
    </w:rPr>
  </w:style>
  <w:style w:type="character" w:customStyle="1" w:styleId="QuoteChar">
    <w:name w:val="Quote Char"/>
    <w:basedOn w:val="DefaultParagraphFont"/>
    <w:link w:val="Quote"/>
    <w:uiPriority w:val="29"/>
    <w:rsid w:val="00244FE6"/>
    <w:rPr>
      <w:i/>
      <w:iCs/>
      <w:color w:val="404040" w:themeColor="text1" w:themeTint="BF"/>
    </w:rPr>
  </w:style>
  <w:style w:type="paragraph" w:styleId="ListParagraph">
    <w:name w:val="List Paragraph"/>
    <w:basedOn w:val="Normal"/>
    <w:uiPriority w:val="34"/>
    <w:qFormat/>
    <w:rsid w:val="00244FE6"/>
    <w:pPr>
      <w:ind w:left="720"/>
      <w:contextualSpacing/>
    </w:pPr>
  </w:style>
  <w:style w:type="character" w:styleId="IntenseEmphasis">
    <w:name w:val="Intense Emphasis"/>
    <w:basedOn w:val="DefaultParagraphFont"/>
    <w:uiPriority w:val="21"/>
    <w:qFormat/>
    <w:rsid w:val="00244FE6"/>
    <w:rPr>
      <w:i/>
      <w:iCs/>
      <w:color w:val="0F4761" w:themeColor="accent1" w:themeShade="BF"/>
    </w:rPr>
  </w:style>
  <w:style w:type="paragraph" w:styleId="IntenseQuote">
    <w:name w:val="Intense Quote"/>
    <w:basedOn w:val="Normal"/>
    <w:next w:val="Normal"/>
    <w:link w:val="IntenseQuoteChar"/>
    <w:uiPriority w:val="30"/>
    <w:qFormat/>
    <w:rsid w:val="00244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FE6"/>
    <w:rPr>
      <w:i/>
      <w:iCs/>
      <w:color w:val="0F4761" w:themeColor="accent1" w:themeShade="BF"/>
    </w:rPr>
  </w:style>
  <w:style w:type="character" w:styleId="IntenseReference">
    <w:name w:val="Intense Reference"/>
    <w:basedOn w:val="DefaultParagraphFont"/>
    <w:uiPriority w:val="32"/>
    <w:qFormat/>
    <w:rsid w:val="00244FE6"/>
    <w:rPr>
      <w:b/>
      <w:bCs/>
      <w:smallCaps/>
      <w:color w:val="0F4761" w:themeColor="accent1" w:themeShade="BF"/>
      <w:spacing w:val="5"/>
    </w:rPr>
  </w:style>
  <w:style w:type="paragraph" w:styleId="TOCHeading">
    <w:name w:val="TOC Heading"/>
    <w:basedOn w:val="Heading1"/>
    <w:next w:val="Normal"/>
    <w:uiPriority w:val="39"/>
    <w:unhideWhenUsed/>
    <w:qFormat/>
    <w:rsid w:val="00A640B2"/>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CC0EE1"/>
    <w:pPr>
      <w:spacing w:after="100"/>
      <w:ind w:left="240"/>
    </w:pPr>
  </w:style>
  <w:style w:type="character" w:styleId="Hyperlink">
    <w:name w:val="Hyperlink"/>
    <w:basedOn w:val="DefaultParagraphFont"/>
    <w:uiPriority w:val="99"/>
    <w:unhideWhenUsed/>
    <w:rsid w:val="00CC0EE1"/>
    <w:rPr>
      <w:color w:val="467886" w:themeColor="hyperlink"/>
      <w:u w:val="single"/>
    </w:rPr>
  </w:style>
  <w:style w:type="paragraph" w:styleId="TOC1">
    <w:name w:val="toc 1"/>
    <w:basedOn w:val="Normal"/>
    <w:next w:val="Normal"/>
    <w:autoRedefine/>
    <w:uiPriority w:val="39"/>
    <w:unhideWhenUsed/>
    <w:rsid w:val="00E406B6"/>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E406B6"/>
    <w:pPr>
      <w:spacing w:after="100" w:line="259" w:lineRule="auto"/>
      <w:ind w:left="440"/>
    </w:pPr>
    <w:rPr>
      <w:rFonts w:eastAsiaTheme="minorEastAsia" w:cs="Times New Roman"/>
      <w:kern w:val="0"/>
      <w:sz w:val="22"/>
      <w:szCs w:val="22"/>
      <w14:ligatures w14:val="none"/>
    </w:rPr>
  </w:style>
  <w:style w:type="table" w:styleId="TableGrid">
    <w:name w:val="Table Grid"/>
    <w:basedOn w:val="TableNormal"/>
    <w:uiPriority w:val="39"/>
    <w:rsid w:val="0024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754C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1">
    <w:name w:val="Grid Table 5 Dark Accent 1"/>
    <w:basedOn w:val="TableNormal"/>
    <w:uiPriority w:val="50"/>
    <w:rsid w:val="006542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2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
    <w:name w:val="Grid Table 5 Dark"/>
    <w:basedOn w:val="TableNormal"/>
    <w:uiPriority w:val="50"/>
    <w:rsid w:val="007754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FB21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14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0C"/>
  </w:style>
  <w:style w:type="paragraph" w:styleId="Footer">
    <w:name w:val="footer"/>
    <w:basedOn w:val="Normal"/>
    <w:link w:val="FooterChar"/>
    <w:uiPriority w:val="99"/>
    <w:unhideWhenUsed/>
    <w:rsid w:val="00414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0C"/>
  </w:style>
  <w:style w:type="paragraph" w:styleId="NoSpacing">
    <w:name w:val="No Spacing"/>
    <w:link w:val="NoSpacingChar"/>
    <w:uiPriority w:val="1"/>
    <w:qFormat/>
    <w:rsid w:val="00060DC6"/>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060DC6"/>
    <w:rPr>
      <w:rFonts w:eastAsiaTheme="minorEastAsia"/>
      <w:kern w:val="0"/>
      <w:sz w:val="22"/>
      <w:szCs w:val="22"/>
      <w14:ligatures w14:val="none"/>
    </w:rPr>
  </w:style>
  <w:style w:type="character" w:styleId="Emphasis">
    <w:name w:val="Emphasis"/>
    <w:basedOn w:val="DefaultParagraphFont"/>
    <w:uiPriority w:val="20"/>
    <w:qFormat/>
    <w:rsid w:val="005865AC"/>
    <w:rPr>
      <w:i/>
      <w:iCs/>
    </w:rPr>
  </w:style>
  <w:style w:type="character" w:styleId="UnresolvedMention">
    <w:name w:val="Unresolved Mention"/>
    <w:basedOn w:val="DefaultParagraphFont"/>
    <w:uiPriority w:val="99"/>
    <w:semiHidden/>
    <w:unhideWhenUsed/>
    <w:rsid w:val="008602AA"/>
    <w:rPr>
      <w:color w:val="605E5C"/>
      <w:shd w:val="clear" w:color="auto" w:fill="E1DFDD"/>
    </w:rPr>
  </w:style>
  <w:style w:type="character" w:styleId="FollowedHyperlink">
    <w:name w:val="FollowedHyperlink"/>
    <w:basedOn w:val="DefaultParagraphFont"/>
    <w:uiPriority w:val="99"/>
    <w:semiHidden/>
    <w:unhideWhenUsed/>
    <w:rsid w:val="0020591B"/>
    <w:rPr>
      <w:color w:val="96607D" w:themeColor="followedHyperlink"/>
      <w:u w:val="single"/>
    </w:rPr>
  </w:style>
  <w:style w:type="paragraph" w:styleId="CommentText">
    <w:name w:val="annotation text"/>
    <w:basedOn w:val="Normal"/>
    <w:link w:val="CommentTextChar"/>
    <w:uiPriority w:val="99"/>
    <w:semiHidden/>
    <w:unhideWhenUsed/>
    <w:rsid w:val="00F53863"/>
    <w:pPr>
      <w:spacing w:line="240" w:lineRule="auto"/>
    </w:pPr>
    <w:rPr>
      <w:sz w:val="20"/>
      <w:szCs w:val="20"/>
    </w:rPr>
  </w:style>
  <w:style w:type="character" w:customStyle="1" w:styleId="CommentTextChar">
    <w:name w:val="Comment Text Char"/>
    <w:basedOn w:val="DefaultParagraphFont"/>
    <w:link w:val="CommentText"/>
    <w:uiPriority w:val="99"/>
    <w:semiHidden/>
    <w:rsid w:val="00F53863"/>
    <w:rPr>
      <w:sz w:val="20"/>
      <w:szCs w:val="20"/>
    </w:rPr>
  </w:style>
  <w:style w:type="character" w:styleId="CommentReference">
    <w:name w:val="annotation reference"/>
    <w:basedOn w:val="DefaultParagraphFont"/>
    <w:uiPriority w:val="99"/>
    <w:semiHidden/>
    <w:unhideWhenUsed/>
    <w:rsid w:val="00F538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79653">
      <w:bodyDiv w:val="1"/>
      <w:marLeft w:val="0"/>
      <w:marRight w:val="0"/>
      <w:marTop w:val="0"/>
      <w:marBottom w:val="0"/>
      <w:divBdr>
        <w:top w:val="none" w:sz="0" w:space="0" w:color="auto"/>
        <w:left w:val="none" w:sz="0" w:space="0" w:color="auto"/>
        <w:bottom w:val="none" w:sz="0" w:space="0" w:color="auto"/>
        <w:right w:val="none" w:sz="0" w:space="0" w:color="auto"/>
      </w:divBdr>
      <w:divsChild>
        <w:div w:id="163740407">
          <w:marLeft w:val="0"/>
          <w:marRight w:val="0"/>
          <w:marTop w:val="0"/>
          <w:marBottom w:val="0"/>
          <w:divBdr>
            <w:top w:val="none" w:sz="0" w:space="0" w:color="auto"/>
            <w:left w:val="none" w:sz="0" w:space="0" w:color="auto"/>
            <w:bottom w:val="none" w:sz="0" w:space="0" w:color="auto"/>
            <w:right w:val="none" w:sz="0" w:space="0" w:color="auto"/>
          </w:divBdr>
        </w:div>
        <w:div w:id="188378457">
          <w:marLeft w:val="0"/>
          <w:marRight w:val="0"/>
          <w:marTop w:val="0"/>
          <w:marBottom w:val="0"/>
          <w:divBdr>
            <w:top w:val="none" w:sz="0" w:space="0" w:color="auto"/>
            <w:left w:val="none" w:sz="0" w:space="0" w:color="auto"/>
            <w:bottom w:val="none" w:sz="0" w:space="0" w:color="auto"/>
            <w:right w:val="none" w:sz="0" w:space="0" w:color="auto"/>
          </w:divBdr>
        </w:div>
        <w:div w:id="219249404">
          <w:marLeft w:val="0"/>
          <w:marRight w:val="0"/>
          <w:marTop w:val="0"/>
          <w:marBottom w:val="0"/>
          <w:divBdr>
            <w:top w:val="none" w:sz="0" w:space="0" w:color="auto"/>
            <w:left w:val="none" w:sz="0" w:space="0" w:color="auto"/>
            <w:bottom w:val="none" w:sz="0" w:space="0" w:color="auto"/>
            <w:right w:val="none" w:sz="0" w:space="0" w:color="auto"/>
          </w:divBdr>
        </w:div>
        <w:div w:id="238562788">
          <w:marLeft w:val="0"/>
          <w:marRight w:val="0"/>
          <w:marTop w:val="0"/>
          <w:marBottom w:val="0"/>
          <w:divBdr>
            <w:top w:val="none" w:sz="0" w:space="0" w:color="auto"/>
            <w:left w:val="none" w:sz="0" w:space="0" w:color="auto"/>
            <w:bottom w:val="none" w:sz="0" w:space="0" w:color="auto"/>
            <w:right w:val="none" w:sz="0" w:space="0" w:color="auto"/>
          </w:divBdr>
        </w:div>
        <w:div w:id="280848017">
          <w:marLeft w:val="0"/>
          <w:marRight w:val="0"/>
          <w:marTop w:val="0"/>
          <w:marBottom w:val="0"/>
          <w:divBdr>
            <w:top w:val="none" w:sz="0" w:space="0" w:color="auto"/>
            <w:left w:val="none" w:sz="0" w:space="0" w:color="auto"/>
            <w:bottom w:val="none" w:sz="0" w:space="0" w:color="auto"/>
            <w:right w:val="none" w:sz="0" w:space="0" w:color="auto"/>
          </w:divBdr>
        </w:div>
        <w:div w:id="691301395">
          <w:marLeft w:val="0"/>
          <w:marRight w:val="0"/>
          <w:marTop w:val="0"/>
          <w:marBottom w:val="0"/>
          <w:divBdr>
            <w:top w:val="none" w:sz="0" w:space="0" w:color="auto"/>
            <w:left w:val="none" w:sz="0" w:space="0" w:color="auto"/>
            <w:bottom w:val="none" w:sz="0" w:space="0" w:color="auto"/>
            <w:right w:val="none" w:sz="0" w:space="0" w:color="auto"/>
          </w:divBdr>
        </w:div>
        <w:div w:id="832260488">
          <w:marLeft w:val="0"/>
          <w:marRight w:val="0"/>
          <w:marTop w:val="0"/>
          <w:marBottom w:val="0"/>
          <w:divBdr>
            <w:top w:val="none" w:sz="0" w:space="0" w:color="auto"/>
            <w:left w:val="none" w:sz="0" w:space="0" w:color="auto"/>
            <w:bottom w:val="none" w:sz="0" w:space="0" w:color="auto"/>
            <w:right w:val="none" w:sz="0" w:space="0" w:color="auto"/>
          </w:divBdr>
        </w:div>
        <w:div w:id="956906474">
          <w:marLeft w:val="0"/>
          <w:marRight w:val="0"/>
          <w:marTop w:val="0"/>
          <w:marBottom w:val="0"/>
          <w:divBdr>
            <w:top w:val="none" w:sz="0" w:space="0" w:color="auto"/>
            <w:left w:val="none" w:sz="0" w:space="0" w:color="auto"/>
            <w:bottom w:val="none" w:sz="0" w:space="0" w:color="auto"/>
            <w:right w:val="none" w:sz="0" w:space="0" w:color="auto"/>
          </w:divBdr>
        </w:div>
        <w:div w:id="1183787297">
          <w:marLeft w:val="0"/>
          <w:marRight w:val="0"/>
          <w:marTop w:val="0"/>
          <w:marBottom w:val="0"/>
          <w:divBdr>
            <w:top w:val="none" w:sz="0" w:space="0" w:color="auto"/>
            <w:left w:val="none" w:sz="0" w:space="0" w:color="auto"/>
            <w:bottom w:val="none" w:sz="0" w:space="0" w:color="auto"/>
            <w:right w:val="none" w:sz="0" w:space="0" w:color="auto"/>
          </w:divBdr>
        </w:div>
        <w:div w:id="1219706057">
          <w:marLeft w:val="0"/>
          <w:marRight w:val="0"/>
          <w:marTop w:val="0"/>
          <w:marBottom w:val="0"/>
          <w:divBdr>
            <w:top w:val="none" w:sz="0" w:space="0" w:color="auto"/>
            <w:left w:val="none" w:sz="0" w:space="0" w:color="auto"/>
            <w:bottom w:val="none" w:sz="0" w:space="0" w:color="auto"/>
            <w:right w:val="none" w:sz="0" w:space="0" w:color="auto"/>
          </w:divBdr>
        </w:div>
        <w:div w:id="1773012110">
          <w:marLeft w:val="0"/>
          <w:marRight w:val="0"/>
          <w:marTop w:val="0"/>
          <w:marBottom w:val="0"/>
          <w:divBdr>
            <w:top w:val="none" w:sz="0" w:space="0" w:color="auto"/>
            <w:left w:val="none" w:sz="0" w:space="0" w:color="auto"/>
            <w:bottom w:val="none" w:sz="0" w:space="0" w:color="auto"/>
            <w:right w:val="none" w:sz="0" w:space="0" w:color="auto"/>
          </w:divBdr>
        </w:div>
        <w:div w:id="2033452251">
          <w:marLeft w:val="0"/>
          <w:marRight w:val="0"/>
          <w:marTop w:val="0"/>
          <w:marBottom w:val="0"/>
          <w:divBdr>
            <w:top w:val="none" w:sz="0" w:space="0" w:color="auto"/>
            <w:left w:val="none" w:sz="0" w:space="0" w:color="auto"/>
            <w:bottom w:val="none" w:sz="0" w:space="0" w:color="auto"/>
            <w:right w:val="none" w:sz="0" w:space="0" w:color="auto"/>
          </w:divBdr>
        </w:div>
      </w:divsChild>
    </w:div>
    <w:div w:id="683671619">
      <w:bodyDiv w:val="1"/>
      <w:marLeft w:val="0"/>
      <w:marRight w:val="0"/>
      <w:marTop w:val="0"/>
      <w:marBottom w:val="0"/>
      <w:divBdr>
        <w:top w:val="none" w:sz="0" w:space="0" w:color="auto"/>
        <w:left w:val="none" w:sz="0" w:space="0" w:color="auto"/>
        <w:bottom w:val="none" w:sz="0" w:space="0" w:color="auto"/>
        <w:right w:val="none" w:sz="0" w:space="0" w:color="auto"/>
      </w:divBdr>
    </w:div>
    <w:div w:id="1635867668">
      <w:bodyDiv w:val="1"/>
      <w:marLeft w:val="0"/>
      <w:marRight w:val="0"/>
      <w:marTop w:val="0"/>
      <w:marBottom w:val="0"/>
      <w:divBdr>
        <w:top w:val="none" w:sz="0" w:space="0" w:color="auto"/>
        <w:left w:val="none" w:sz="0" w:space="0" w:color="auto"/>
        <w:bottom w:val="none" w:sz="0" w:space="0" w:color="auto"/>
        <w:right w:val="none" w:sz="0" w:space="0" w:color="auto"/>
      </w:divBdr>
      <w:divsChild>
        <w:div w:id="86078865">
          <w:marLeft w:val="0"/>
          <w:marRight w:val="0"/>
          <w:marTop w:val="0"/>
          <w:marBottom w:val="0"/>
          <w:divBdr>
            <w:top w:val="none" w:sz="0" w:space="0" w:color="auto"/>
            <w:left w:val="none" w:sz="0" w:space="0" w:color="auto"/>
            <w:bottom w:val="none" w:sz="0" w:space="0" w:color="auto"/>
            <w:right w:val="none" w:sz="0" w:space="0" w:color="auto"/>
          </w:divBdr>
        </w:div>
        <w:div w:id="378824945">
          <w:marLeft w:val="0"/>
          <w:marRight w:val="0"/>
          <w:marTop w:val="0"/>
          <w:marBottom w:val="0"/>
          <w:divBdr>
            <w:top w:val="none" w:sz="0" w:space="0" w:color="auto"/>
            <w:left w:val="none" w:sz="0" w:space="0" w:color="auto"/>
            <w:bottom w:val="none" w:sz="0" w:space="0" w:color="auto"/>
            <w:right w:val="none" w:sz="0" w:space="0" w:color="auto"/>
          </w:divBdr>
        </w:div>
        <w:div w:id="510221789">
          <w:marLeft w:val="0"/>
          <w:marRight w:val="0"/>
          <w:marTop w:val="0"/>
          <w:marBottom w:val="0"/>
          <w:divBdr>
            <w:top w:val="none" w:sz="0" w:space="0" w:color="auto"/>
            <w:left w:val="none" w:sz="0" w:space="0" w:color="auto"/>
            <w:bottom w:val="none" w:sz="0" w:space="0" w:color="auto"/>
            <w:right w:val="none" w:sz="0" w:space="0" w:color="auto"/>
          </w:divBdr>
        </w:div>
        <w:div w:id="1343704693">
          <w:marLeft w:val="0"/>
          <w:marRight w:val="0"/>
          <w:marTop w:val="0"/>
          <w:marBottom w:val="0"/>
          <w:divBdr>
            <w:top w:val="none" w:sz="0" w:space="0" w:color="auto"/>
            <w:left w:val="none" w:sz="0" w:space="0" w:color="auto"/>
            <w:bottom w:val="none" w:sz="0" w:space="0" w:color="auto"/>
            <w:right w:val="none" w:sz="0" w:space="0" w:color="auto"/>
          </w:divBdr>
        </w:div>
        <w:div w:id="1376127482">
          <w:marLeft w:val="0"/>
          <w:marRight w:val="0"/>
          <w:marTop w:val="0"/>
          <w:marBottom w:val="0"/>
          <w:divBdr>
            <w:top w:val="none" w:sz="0" w:space="0" w:color="auto"/>
            <w:left w:val="none" w:sz="0" w:space="0" w:color="auto"/>
            <w:bottom w:val="none" w:sz="0" w:space="0" w:color="auto"/>
            <w:right w:val="none" w:sz="0" w:space="0" w:color="auto"/>
          </w:divBdr>
        </w:div>
        <w:div w:id="1393037733">
          <w:marLeft w:val="0"/>
          <w:marRight w:val="0"/>
          <w:marTop w:val="0"/>
          <w:marBottom w:val="0"/>
          <w:divBdr>
            <w:top w:val="none" w:sz="0" w:space="0" w:color="auto"/>
            <w:left w:val="none" w:sz="0" w:space="0" w:color="auto"/>
            <w:bottom w:val="none" w:sz="0" w:space="0" w:color="auto"/>
            <w:right w:val="none" w:sz="0" w:space="0" w:color="auto"/>
          </w:divBdr>
        </w:div>
        <w:div w:id="1554341949">
          <w:marLeft w:val="0"/>
          <w:marRight w:val="0"/>
          <w:marTop w:val="0"/>
          <w:marBottom w:val="0"/>
          <w:divBdr>
            <w:top w:val="none" w:sz="0" w:space="0" w:color="auto"/>
            <w:left w:val="none" w:sz="0" w:space="0" w:color="auto"/>
            <w:bottom w:val="none" w:sz="0" w:space="0" w:color="auto"/>
            <w:right w:val="none" w:sz="0" w:space="0" w:color="auto"/>
          </w:divBdr>
        </w:div>
        <w:div w:id="1595087643">
          <w:marLeft w:val="0"/>
          <w:marRight w:val="0"/>
          <w:marTop w:val="0"/>
          <w:marBottom w:val="0"/>
          <w:divBdr>
            <w:top w:val="none" w:sz="0" w:space="0" w:color="auto"/>
            <w:left w:val="none" w:sz="0" w:space="0" w:color="auto"/>
            <w:bottom w:val="none" w:sz="0" w:space="0" w:color="auto"/>
            <w:right w:val="none" w:sz="0" w:space="0" w:color="auto"/>
          </w:divBdr>
        </w:div>
        <w:div w:id="1989893242">
          <w:marLeft w:val="0"/>
          <w:marRight w:val="0"/>
          <w:marTop w:val="0"/>
          <w:marBottom w:val="0"/>
          <w:divBdr>
            <w:top w:val="none" w:sz="0" w:space="0" w:color="auto"/>
            <w:left w:val="none" w:sz="0" w:space="0" w:color="auto"/>
            <w:bottom w:val="none" w:sz="0" w:space="0" w:color="auto"/>
            <w:right w:val="none" w:sz="0" w:space="0" w:color="auto"/>
          </w:divBdr>
        </w:div>
        <w:div w:id="1999575394">
          <w:marLeft w:val="0"/>
          <w:marRight w:val="0"/>
          <w:marTop w:val="0"/>
          <w:marBottom w:val="0"/>
          <w:divBdr>
            <w:top w:val="none" w:sz="0" w:space="0" w:color="auto"/>
            <w:left w:val="none" w:sz="0" w:space="0" w:color="auto"/>
            <w:bottom w:val="none" w:sz="0" w:space="0" w:color="auto"/>
            <w:right w:val="none" w:sz="0" w:space="0" w:color="auto"/>
          </w:divBdr>
        </w:div>
        <w:div w:id="2004240415">
          <w:marLeft w:val="0"/>
          <w:marRight w:val="0"/>
          <w:marTop w:val="0"/>
          <w:marBottom w:val="0"/>
          <w:divBdr>
            <w:top w:val="none" w:sz="0" w:space="0" w:color="auto"/>
            <w:left w:val="none" w:sz="0" w:space="0" w:color="auto"/>
            <w:bottom w:val="none" w:sz="0" w:space="0" w:color="auto"/>
            <w:right w:val="none" w:sz="0" w:space="0" w:color="auto"/>
          </w:divBdr>
        </w:div>
        <w:div w:id="205306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e.state.co.us/fedprograms/consapp/index" TargetMode="External"/><Relationship Id="rId21" Type="http://schemas.openxmlformats.org/officeDocument/2006/relationships/hyperlink" Target="https://www.cde.state.co.us/fedprograms/ti/parents" TargetMode="External"/><Relationship Id="rId42" Type="http://schemas.openxmlformats.org/officeDocument/2006/relationships/hyperlink" Target="https://app.smartsheet.com/b/home?dlp=%2Fsheets%2FxQV9FPPwpRWM2RrMJQqW8hr56XqpWf9882xvwg51&amp;dlq=view%3Dgrid" TargetMode="External"/><Relationship Id="rId47" Type="http://schemas.openxmlformats.org/officeDocument/2006/relationships/hyperlink" Target="https://chrome-extension://efaidnbmnnnibpcajpcglclefindmkaj/https:/www.ed.gov/sites/ed/files/2022/02/Within-district-allocations-FINAL.pdf" TargetMode="External"/><Relationship Id="rId63" Type="http://schemas.openxmlformats.org/officeDocument/2006/relationships/hyperlink" Target="https://www.cde.state.co.us/studentsupport/homeless_index" TargetMode="External"/><Relationship Id="rId68" Type="http://schemas.openxmlformats.org/officeDocument/2006/relationships/hyperlink" Target="https://www.cde.state.co.us/fedprograms/tii/a" TargetMode="External"/><Relationship Id="rId84" Type="http://schemas.openxmlformats.org/officeDocument/2006/relationships/hyperlink" Target="https://www.cde.state.co.us/fedprograms/progevaltrainings" TargetMode="External"/><Relationship Id="rId89" Type="http://schemas.openxmlformats.org/officeDocument/2006/relationships/hyperlink" Target="https://docs.google.com/presentation/d/1JtVt7s4fPehMZdqG51KSog9bvEfX5_P5nbuXrHrXUuo/edit" TargetMode="External"/><Relationship Id="rId16" Type="http://schemas.openxmlformats.org/officeDocument/2006/relationships/hyperlink" Target="https://www.ed.gov/sites/ed/files/2022/03/ESEA-transferrability-funds-April-2020.pdf" TargetMode="External"/><Relationship Id="rId11" Type="http://schemas.openxmlformats.org/officeDocument/2006/relationships/footer" Target="footer1.xml"/><Relationship Id="rId32" Type="http://schemas.openxmlformats.org/officeDocument/2006/relationships/hyperlink" Target="https://www.cde.state.co.us/fedprograms/essa_csi_tsi" TargetMode="External"/><Relationship Id="rId37" Type="http://schemas.openxmlformats.org/officeDocument/2006/relationships/hyperlink" Target="https://www.cde.state.co.us/cdefinance/icrc" TargetMode="External"/><Relationship Id="rId53" Type="http://schemas.openxmlformats.org/officeDocument/2006/relationships/hyperlink" Target="https://chrome-extension://efaidnbmnnnibpcajpcglclefindmkaj/https:/www.ed.gov/sites/ed/files/2022/02/Within-district-allocations-FINAL.pdf" TargetMode="External"/><Relationship Id="rId58" Type="http://schemas.openxmlformats.org/officeDocument/2006/relationships/hyperlink" Target="https://www.cde.state.co.us/cdefinance/sfcoa" TargetMode="External"/><Relationship Id="rId74" Type="http://schemas.openxmlformats.org/officeDocument/2006/relationships/hyperlink" Target="https://www.cde.state.co.us/fedprograms/titleiiiimmigrantsetaside" TargetMode="External"/><Relationship Id="rId79" Type="http://schemas.openxmlformats.org/officeDocument/2006/relationships/hyperlink" Target="https://safesupportivelearning.ed.gov/" TargetMode="External"/><Relationship Id="rId5" Type="http://schemas.openxmlformats.org/officeDocument/2006/relationships/webSettings" Target="webSettings.xml"/><Relationship Id="rId90" Type="http://schemas.openxmlformats.org/officeDocument/2006/relationships/hyperlink" Target="https://www.cde.state.co.us/fedprograms/ov/tvb" TargetMode="External"/><Relationship Id="rId95" Type="http://schemas.openxmlformats.org/officeDocument/2006/relationships/theme" Target="theme/theme1.xml"/><Relationship Id="rId22" Type="http://schemas.openxmlformats.org/officeDocument/2006/relationships/hyperlink" Target="https://www.cde.state.co.us/equityresourcesfordistrictsandboces" TargetMode="External"/><Relationship Id="rId27" Type="http://schemas.openxmlformats.org/officeDocument/2006/relationships/hyperlink" Target="https://www.cde.state.co.us/fedprograms/tii/a_hqt" TargetMode="External"/><Relationship Id="rId43" Type="http://schemas.openxmlformats.org/officeDocument/2006/relationships/hyperlink" Target="https://www.cde.state.co.us/fedprograms/tiadma" TargetMode="External"/><Relationship Id="rId48" Type="http://schemas.openxmlformats.org/officeDocument/2006/relationships/hyperlink" Target="https://www.cde.state.co.us/fedprograms/title_i_schoolwide_rubric" TargetMode="External"/><Relationship Id="rId64" Type="http://schemas.openxmlformats.org/officeDocument/2006/relationships/hyperlink" Target="https://www.cde.state.co.us/dropoutprevention/disciplinebestpracticesandresources" TargetMode="External"/><Relationship Id="rId69" Type="http://schemas.openxmlformats.org/officeDocument/2006/relationships/hyperlink" Target="https://www.cde.state.co.us/fedprograms/tii/a" TargetMode="External"/><Relationship Id="rId8" Type="http://schemas.openxmlformats.org/officeDocument/2006/relationships/image" Target="media/image1.png"/><Relationship Id="rId51" Type="http://schemas.openxmlformats.org/officeDocument/2006/relationships/hyperlink" Target="https://www.cde.state.co.us/fedprograms/titleitraining" TargetMode="External"/><Relationship Id="rId72" Type="http://schemas.openxmlformats.org/officeDocument/2006/relationships/hyperlink" Target="https://www.cde.state.co.us/cde_english/languageinstructioneducationalprogramplan" TargetMode="External"/><Relationship Id="rId80" Type="http://schemas.openxmlformats.org/officeDocument/2006/relationships/hyperlink" Target="https://oss.colorado.gov/resources/oss-tools-and-templates" TargetMode="External"/><Relationship Id="rId85" Type="http://schemas.openxmlformats.org/officeDocument/2006/relationships/hyperlink" Target="https://docs.google.com/presentation/d/1JtVt7s4fPehMZdqG51KSog9bvEfX5_P5nbuXrHrXUuo/edit" TargetMode="Externa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cde.state.co.us/fedprograms/ov/tvb" TargetMode="External"/><Relationship Id="rId25" Type="http://schemas.openxmlformats.org/officeDocument/2006/relationships/hyperlink" Target="https://www.cde.state.co.us/cdereval/pupilcurrentnonpublic" TargetMode="External"/><Relationship Id="rId33" Type="http://schemas.openxmlformats.org/officeDocument/2006/relationships/hyperlink" Target="https://www.cde.state.co.us/fedprograms/essa_csi_tsi" TargetMode="External"/><Relationship Id="rId38" Type="http://schemas.openxmlformats.org/officeDocument/2006/relationships/hyperlink" Target="https://www.cde.state.co.us/fedprograms/tiadma" TargetMode="External"/><Relationship Id="rId46" Type="http://schemas.openxmlformats.org/officeDocument/2006/relationships/hyperlink" Target="https://chrome-extension://efaidnbmnnnibpcajpcglclefindmkaj/https:/www.ed.gov/sites/ed/files/2022/02/Within-district-allocations-FINAL.pdf" TargetMode="External"/><Relationship Id="rId59" Type="http://schemas.openxmlformats.org/officeDocument/2006/relationships/hyperlink" Target="https://www.cde.state.co.us/fedprograms/directandindirectcostguidance" TargetMode="External"/><Relationship Id="rId67" Type="http://schemas.openxmlformats.org/officeDocument/2006/relationships/hyperlink" Target="https://www.cde.state.co.us/fedprograms/ti/d" TargetMode="External"/><Relationship Id="rId20" Type="http://schemas.openxmlformats.org/officeDocument/2006/relationships/hyperlink" Target="https://www.cde.state.co.us/fedprograms/evidence_based_interventions" TargetMode="External"/><Relationship Id="rId41" Type="http://schemas.openxmlformats.org/officeDocument/2006/relationships/hyperlink" Target="https://www.cde.state.co.us/fedprograms/tiadma" TargetMode="External"/><Relationship Id="rId54" Type="http://schemas.openxmlformats.org/officeDocument/2006/relationships/hyperlink" Target="https://www.cde.state.co.us/datapipeline/schoolcodechanges" TargetMode="External"/><Relationship Id="rId62" Type="http://schemas.openxmlformats.org/officeDocument/2006/relationships/hyperlink" Target="https://www.cde.state.co.us/fedprograms/titleitraining" TargetMode="External"/><Relationship Id="rId70" Type="http://schemas.openxmlformats.org/officeDocument/2006/relationships/hyperlink" Target="https://www.cde.state.co.us/fedprograms/core-eld-program-model-guidance" TargetMode="External"/><Relationship Id="rId75" Type="http://schemas.openxmlformats.org/officeDocument/2006/relationships/hyperlink" Target="https://Thttps://www.cde.state.co.us/fedprograms/titleiiiimmigrantsetasidefundsmallbite" TargetMode="External"/><Relationship Id="rId83" Type="http://schemas.openxmlformats.org/officeDocument/2006/relationships/hyperlink" Target="https://tech.ed.gov/netp/" TargetMode="External"/><Relationship Id="rId88" Type="http://schemas.openxmlformats.org/officeDocument/2006/relationships/hyperlink" Target="https://docs.google.com/presentation/d/1JtVt7s4fPehMZdqG51KSog9bvEfX5_P5nbuXrHrXUuo/edit" TargetMode="External"/><Relationship Id="rId91" Type="http://schemas.openxmlformats.org/officeDocument/2006/relationships/header" Target="header3.xml"/><Relationship Id="rId9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e.state.co.us/cdefisgrant/allocations" TargetMode="External"/><Relationship Id="rId23" Type="http://schemas.openxmlformats.org/officeDocument/2006/relationships/hyperlink" Target="https://www.cde.state.co.us/equitytoolkit" TargetMode="External"/><Relationship Id="rId28" Type="http://schemas.openxmlformats.org/officeDocument/2006/relationships/hyperlink" Target="https://www.cde.state.co.us/fedprograms/evidence_based_interventions" TargetMode="External"/><Relationship Id="rId36" Type="http://schemas.openxmlformats.org/officeDocument/2006/relationships/hyperlink" Target="https://www.cde.state.co.us/cdefisgrant/allocations" TargetMode="External"/><Relationship Id="rId49" Type="http://schemas.openxmlformats.org/officeDocument/2006/relationships/hyperlink" Target="https://www.cde.state.co.us/fedprograms/ti/a_sw" TargetMode="External"/><Relationship Id="rId57" Type="http://schemas.openxmlformats.org/officeDocument/2006/relationships/hyperlink" Target="https://www.cde.state.co.us/cdefinance/sfcoa" TargetMode="External"/><Relationship Id="rId10" Type="http://schemas.openxmlformats.org/officeDocument/2006/relationships/header" Target="header1.xml"/><Relationship Id="rId31" Type="http://schemas.openxmlformats.org/officeDocument/2006/relationships/hyperlink" Target="https://www.cde.state.co.us/fedprograms/resource_inequities_planning_requirements" TargetMode="External"/><Relationship Id="rId44" Type="http://schemas.openxmlformats.org/officeDocument/2006/relationships/hyperlink" Target="https://www.cde.state.co.us/fedprograms/titleirankorder" TargetMode="External"/><Relationship Id="rId52" Type="http://schemas.openxmlformats.org/officeDocument/2006/relationships/hyperlink" Target="https://www.cde.state.co.us/fedprograms/ti/a_ta" TargetMode="External"/><Relationship Id="rId60" Type="http://schemas.openxmlformats.org/officeDocument/2006/relationships/hyperlink" Target="https://www.cde.state.co.us/coloradoliteracy/readact/programming" TargetMode="External"/><Relationship Id="rId65" Type="http://schemas.openxmlformats.org/officeDocument/2006/relationships/hyperlink" Target="https://www.cde.state.co.us/coloradoliteracy/readact/programming" TargetMode="External"/><Relationship Id="rId73" Type="http://schemas.openxmlformats.org/officeDocument/2006/relationships/hyperlink" Target="https://ncela.ed.gov/title-iii-grants-faq" TargetMode="External"/><Relationship Id="rId78" Type="http://schemas.openxmlformats.org/officeDocument/2006/relationships/hyperlink" Target="https://www.cde.state.co.us/healthandwellness" TargetMode="External"/><Relationship Id="rId81" Type="http://schemas.openxmlformats.org/officeDocument/2006/relationships/hyperlink" Target="https://www.schoolsafety.gov/" TargetMode="External"/><Relationship Id="rId86" Type="http://schemas.openxmlformats.org/officeDocument/2006/relationships/hyperlink" Target="https://www.cde.state.co.us/fedprograms/consappwaivers"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cde.state.co.us/fedprograms/ti/parents" TargetMode="External"/><Relationship Id="rId39" Type="http://schemas.openxmlformats.org/officeDocument/2006/relationships/hyperlink" Target="https://www.cde.state.co.us/fedprograms/tiadma" TargetMode="External"/><Relationship Id="rId34" Type="http://schemas.openxmlformats.org/officeDocument/2006/relationships/hyperlink" Target="https://www.cde.state.co.us/fedprograms/ti/parents" TargetMode="External"/><Relationship Id="rId50" Type="http://schemas.openxmlformats.org/officeDocument/2006/relationships/hyperlink" Target="https://www.cde.state.co.us/fedprograms/title_i_schoolwide_rubric" TargetMode="External"/><Relationship Id="rId55" Type="http://schemas.openxmlformats.org/officeDocument/2006/relationships/hyperlink" Target="https://www.cde.state.co.us/fedprograms/tiadma" TargetMode="External"/><Relationship Id="rId76" Type="http://schemas.openxmlformats.org/officeDocument/2006/relationships/hyperlink" Target="https://www.cde.state.co.us/fedprograms/titleiiiimmigrantsetaside" TargetMode="External"/><Relationship Id="rId7" Type="http://schemas.openxmlformats.org/officeDocument/2006/relationships/endnotes" Target="endnotes.xml"/><Relationship Id="rId71" Type="http://schemas.openxmlformats.org/officeDocument/2006/relationships/hyperlink" Target="https://www.cde.state.co.us/cde_english/eldrequirements" TargetMode="External"/><Relationship Id="rId92" Type="http://schemas.openxmlformats.org/officeDocument/2006/relationships/header" Target="header4.xml"/><Relationship Id="rId2" Type="http://schemas.openxmlformats.org/officeDocument/2006/relationships/numbering" Target="numbering.xml"/><Relationship Id="rId29" Type="http://schemas.openxmlformats.org/officeDocument/2006/relationships/hyperlink" Target="https://www.cde.state.co.us/fedprograms/essaplanningrequirements" TargetMode="External"/><Relationship Id="rId24" Type="http://schemas.openxmlformats.org/officeDocument/2006/relationships/hyperlink" Target="https://www.cde.state.co.us/fedprograms/consapp/index" TargetMode="External"/><Relationship Id="rId40" Type="http://schemas.openxmlformats.org/officeDocument/2006/relationships/hyperlink" Target="https://www.cde.state.co.us/fedprograms/tiadma" TargetMode="External"/><Relationship Id="rId45" Type="http://schemas.openxmlformats.org/officeDocument/2006/relationships/hyperlink" Target="https://www.cde.state.co.us/fedprograms/titleirankorder" TargetMode="External"/><Relationship Id="rId66" Type="http://schemas.openxmlformats.org/officeDocument/2006/relationships/hyperlink" Target="https://www.cde.state.co.us/fedprograms/ti/d" TargetMode="External"/><Relationship Id="rId87" Type="http://schemas.openxmlformats.org/officeDocument/2006/relationships/hyperlink" Target="https://docs.google.com/presentation/d/1JtVt7s4fPehMZdqG51KSog9bvEfX5_P5nbuXrHrXUuo/edit" TargetMode="External"/><Relationship Id="rId61" Type="http://schemas.openxmlformats.org/officeDocument/2006/relationships/hyperlink" Target="https://www.ed.gov/sites/ed/files/2022/02/Within-district-allocations-FINAL.pdf" TargetMode="External"/><Relationship Id="rId82" Type="http://schemas.openxmlformats.org/officeDocument/2006/relationships/hyperlink" Target="https://iste.org/standards" TargetMode="External"/><Relationship Id="rId19" Type="http://schemas.openxmlformats.org/officeDocument/2006/relationships/hyperlink" Target="https://www.cde.state.co.us/fedprograms/consapp/index" TargetMode="External"/><Relationship Id="rId14" Type="http://schemas.openxmlformats.org/officeDocument/2006/relationships/hyperlink" Target="https://www.cde.state.co.us/cdefisgrant/alloc" TargetMode="External"/><Relationship Id="rId30" Type="http://schemas.openxmlformats.org/officeDocument/2006/relationships/hyperlink" Target="https://www.cde.state.co.us/fedprograms/essa_csi_tsi" TargetMode="External"/><Relationship Id="rId35" Type="http://schemas.openxmlformats.org/officeDocument/2006/relationships/hyperlink" Target="https://www.cde.state.co.us/fedprograms/tiadma" TargetMode="External"/><Relationship Id="rId56" Type="http://schemas.openxmlformats.org/officeDocument/2006/relationships/hyperlink" Target="https://app.smartsheet.com/b/form/2540944106c64790bc7739cc768bcc00" TargetMode="External"/><Relationship Id="rId77" Type="http://schemas.openxmlformats.org/officeDocument/2006/relationships/hyperlink" Target="https://www.cde.state.co.us/fedprograms/title_iv_planning_resource_32724" TargetMode="External"/></Relationships>
</file>

<file path=word/documenttasks/documenttasks1.xml><?xml version="1.0" encoding="utf-8"?>
<t:Tasks xmlns:t="http://schemas.microsoft.com/office/tasks/2019/documenttasks" xmlns:oel="http://schemas.microsoft.com/office/2019/extlst">
  <t:Task id="{04D08D4B-E435-471A-B5DB-6E1047A6FF1A}">
    <t:Anchor>
      <t:Comment id="826931780"/>
    </t:Anchor>
    <t:History>
      <t:Event id="{17D3CA4A-97FF-40FC-8CD0-17E28F1DFB14}" time="2025-03-19T22:17:26.745Z">
        <t:Attribution userId="S::adeboye-sullivan_c@cde.state.co.us::e9faaa50-e726-430e-8cfc-67351bcd0669" userProvider="AD" userName="Adeboye Sullivan, Christina"/>
        <t:Anchor>
          <t:Comment id="826931780"/>
        </t:Anchor>
        <t:Create/>
      </t:Event>
      <t:Event id="{04B95F28-A230-44ED-91B9-13CE5FC8BE2B}" time="2025-03-19T22:17:26.745Z">
        <t:Attribution userId="S::adeboye-sullivan_c@cde.state.co.us::e9faaa50-e726-430e-8cfc-67351bcd0669" userProvider="AD" userName="Adeboye Sullivan, Christina"/>
        <t:Anchor>
          <t:Comment id="826931780"/>
        </t:Anchor>
        <t:Assign userId="S::Meushaw_L@cde.state.co.us::d790494c-23c1-4f17-b410-73452d44c7d9" userProvider="AD" userName="Meushaw, Laura"/>
      </t:Event>
      <t:Event id="{2C2F4949-510F-454E-95A1-C4274470F250}" time="2025-03-19T22:17:26.745Z">
        <t:Attribution userId="S::adeboye-sullivan_c@cde.state.co.us::e9faaa50-e726-430e-8cfc-67351bcd0669" userProvider="AD" userName="Adeboye Sullivan, Christina"/>
        <t:Anchor>
          <t:Comment id="826931780"/>
        </t:Anchor>
        <t:SetTitle title="@Meushaw, Laura This is not technically true for Title I. I thought we had come up with some wording that applied across the grants. Is this the wording that was in the original do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02035-B74F-4A06-9F1F-754DE1CF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15590</Words>
  <Characters>88864</Characters>
  <Application>Microsoft Office Word</Application>
  <DocSecurity>4</DocSecurity>
  <Lines>740</Lines>
  <Paragraphs>208</Paragraphs>
  <ScaleCrop>false</ScaleCrop>
  <Company/>
  <LinksUpToDate>false</LinksUpToDate>
  <CharactersWithSpaces>104246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Echsner, Rachel</dc:creator>
  <cp:keywords/>
  <dc:description/>
  <cp:lastModifiedBy>Meushaw, Laura</cp:lastModifiedBy>
  <cp:revision>1366</cp:revision>
  <dcterms:created xsi:type="dcterms:W3CDTF">2025-03-13T22:13:00Z</dcterms:created>
  <dcterms:modified xsi:type="dcterms:W3CDTF">2025-03-21T20:03:00Z</dcterms:modified>
</cp:coreProperties>
</file>