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B516" w14:textId="77777777" w:rsidR="009D4671" w:rsidRDefault="00246D5C">
      <w:pPr>
        <w:jc w:val="center"/>
      </w:pPr>
      <w:r>
        <w:rPr>
          <w:noProof/>
        </w:rPr>
        <w:drawing>
          <wp:inline distT="0" distB="0" distL="0" distR="0" wp14:anchorId="560B833D" wp14:editId="78AAFE6F">
            <wp:extent cx="2371045" cy="404813"/>
            <wp:effectExtent l="0" t="0" r="0" b="0"/>
            <wp:docPr id="34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045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B8F36C" w14:textId="77777777" w:rsidR="009D4671" w:rsidRDefault="009D4671">
      <w:pPr>
        <w:jc w:val="center"/>
      </w:pPr>
    </w:p>
    <w:p w14:paraId="5A5F3553" w14:textId="77777777" w:rsidR="009D4671" w:rsidRDefault="00246D5C">
      <w:pPr>
        <w:jc w:val="center"/>
        <w:rPr>
          <w:rFonts w:ascii="Arial" w:eastAsia="Arial" w:hAnsi="Arial" w:cs="Arial"/>
          <w:b/>
          <w:color w:val="FF0000"/>
          <w:highlight w:val="yellow"/>
        </w:rPr>
      </w:pPr>
      <w:r>
        <w:rPr>
          <w:rFonts w:ascii="Arial" w:eastAsia="Arial" w:hAnsi="Arial" w:cs="Arial"/>
          <w:b/>
        </w:rPr>
        <w:t xml:space="preserve">Facility Schools Model Work Group Agenda </w:t>
      </w:r>
    </w:p>
    <w:p w14:paraId="118D88BF" w14:textId="77777777" w:rsidR="009D4671" w:rsidRDefault="00246D5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4, 2023    9:00 AM - 10:00 AM</w:t>
      </w:r>
    </w:p>
    <w:p w14:paraId="7DC3C7D2" w14:textId="77777777" w:rsidR="009D4671" w:rsidRDefault="0007745B">
      <w:pPr>
        <w:jc w:val="center"/>
        <w:rPr>
          <w:rFonts w:ascii="Arial" w:eastAsia="Arial" w:hAnsi="Arial" w:cs="Arial"/>
          <w:b/>
          <w:color w:val="0070C0"/>
          <w:highlight w:val="yellow"/>
          <w:u w:val="single"/>
        </w:rPr>
      </w:pPr>
      <w:hyperlink r:id="rId9">
        <w:r w:rsidR="00246D5C">
          <w:rPr>
            <w:rFonts w:ascii="Arial" w:eastAsia="Arial" w:hAnsi="Arial" w:cs="Arial"/>
            <w:color w:val="1155CC"/>
            <w:u w:val="single"/>
          </w:rPr>
          <w:t>Zoom link</w:t>
        </w:r>
      </w:hyperlink>
    </w:p>
    <w:p w14:paraId="5AD5CB95" w14:textId="77777777" w:rsidR="009D4671" w:rsidRDefault="00246D5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9:00 AM Opening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6EFFC8D" w14:textId="77777777" w:rsidR="009D4671" w:rsidRDefault="009D4671">
      <w:pPr>
        <w:rPr>
          <w:rFonts w:ascii="Arial" w:eastAsia="Arial" w:hAnsi="Arial" w:cs="Arial"/>
          <w:sz w:val="22"/>
          <w:szCs w:val="22"/>
        </w:rPr>
      </w:pPr>
    </w:p>
    <w:p w14:paraId="4FB89CDD" w14:textId="77777777" w:rsidR="009D4671" w:rsidRDefault="00246D5C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Welcome, member roster silent </w:t>
      </w:r>
      <w:proofErr w:type="gramStart"/>
      <w:r>
        <w:rPr>
          <w:rFonts w:ascii="Arial" w:eastAsia="Arial" w:hAnsi="Arial" w:cs="Arial"/>
          <w:sz w:val="22"/>
          <w:szCs w:val="22"/>
        </w:rPr>
        <w:t>roll-call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absences &amp; guests noted </w:t>
      </w:r>
    </w:p>
    <w:p w14:paraId="7866BCD9" w14:textId="77777777" w:rsidR="009D4671" w:rsidRDefault="00246D5C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Work Group Guidelines, Decision Making Method &amp; Zoom features </w:t>
      </w:r>
      <w:proofErr w:type="gramStart"/>
      <w:r>
        <w:rPr>
          <w:rFonts w:ascii="Arial" w:eastAsia="Arial" w:hAnsi="Arial" w:cs="Arial"/>
          <w:sz w:val="22"/>
          <w:szCs w:val="22"/>
        </w:rPr>
        <w:t>today</w:t>
      </w:r>
      <w:proofErr w:type="gramEnd"/>
    </w:p>
    <w:p w14:paraId="1867C69F" w14:textId="77777777" w:rsidR="009D4671" w:rsidRDefault="009D4671">
      <w:pPr>
        <w:rPr>
          <w:rFonts w:ascii="Arial" w:eastAsia="Arial" w:hAnsi="Arial" w:cs="Arial"/>
          <w:sz w:val="22"/>
          <w:szCs w:val="22"/>
        </w:rPr>
      </w:pPr>
    </w:p>
    <w:p w14:paraId="603B89EB" w14:textId="77777777" w:rsidR="009D4671" w:rsidRDefault="00246D5C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Accountability: respond to membership poll and June date poll</w:t>
      </w:r>
    </w:p>
    <w:p w14:paraId="6726D323" w14:textId="77777777" w:rsidR="009D4671" w:rsidRDefault="00246D5C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comment opportunity</w:t>
      </w:r>
    </w:p>
    <w:p w14:paraId="577ECC97" w14:textId="77777777" w:rsidR="009D4671" w:rsidRDefault="009D4671">
      <w:pPr>
        <w:rPr>
          <w:rFonts w:ascii="Arial" w:eastAsia="Arial" w:hAnsi="Arial" w:cs="Arial"/>
          <w:sz w:val="22"/>
          <w:szCs w:val="22"/>
        </w:rPr>
      </w:pPr>
    </w:p>
    <w:p w14:paraId="367BA5C2" w14:textId="77777777" w:rsidR="009D4671" w:rsidRDefault="00246D5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Agenda Items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4092C257" w14:textId="77777777" w:rsidR="009D4671" w:rsidRDefault="009D4671">
      <w:pPr>
        <w:rPr>
          <w:rFonts w:ascii="Arial" w:eastAsia="Arial" w:hAnsi="Arial" w:cs="Arial"/>
          <w:b/>
          <w:sz w:val="22"/>
          <w:szCs w:val="22"/>
        </w:rPr>
      </w:pPr>
    </w:p>
    <w:p w14:paraId="59366CA7" w14:textId="77777777" w:rsidR="009D4671" w:rsidRDefault="00246D5C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SB 23 219 is Law. Governor Polis signed the Bill Thursday 4/20 at 1:30 PM</w:t>
      </w:r>
    </w:p>
    <w:p w14:paraId="17F335D6" w14:textId="77777777" w:rsidR="009D4671" w:rsidRDefault="009D4671">
      <w:pPr>
        <w:widowControl w:val="0"/>
        <w:ind w:left="720"/>
        <w:rPr>
          <w:rFonts w:ascii="Arial" w:eastAsia="Arial" w:hAnsi="Arial" w:cs="Arial"/>
          <w:sz w:val="22"/>
          <w:szCs w:val="22"/>
        </w:rPr>
      </w:pPr>
    </w:p>
    <w:p w14:paraId="68650D2F" w14:textId="77777777" w:rsidR="009D4671" w:rsidRDefault="00246D5C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  <w:t xml:space="preserve">Celebration of Work Group accomplishments. Round of reflections and applause! </w:t>
      </w:r>
    </w:p>
    <w:p w14:paraId="07B7B7FE" w14:textId="77777777" w:rsidR="009D4671" w:rsidRDefault="00246D5C">
      <w:pPr>
        <w:widowControl w:val="0"/>
        <w:ind w:firstLine="720"/>
        <w:rPr>
          <w:rFonts w:ascii="Arial" w:eastAsia="Arial" w:hAnsi="Arial" w:cs="Arial"/>
          <w:sz w:val="22"/>
          <w:szCs w:val="22"/>
          <w:shd w:val="clear" w:color="auto" w:fill="FCE5CD"/>
        </w:rPr>
      </w:pPr>
      <w:r>
        <w:rPr>
          <w:rFonts w:ascii="Arial" w:eastAsia="Arial" w:hAnsi="Arial" w:cs="Arial"/>
          <w:sz w:val="22"/>
          <w:szCs w:val="22"/>
        </w:rPr>
        <w:t>Certificates coming to an inbox near you!</w:t>
      </w:r>
    </w:p>
    <w:p w14:paraId="2E1A3EAD" w14:textId="77777777" w:rsidR="009D4671" w:rsidRDefault="009D4671">
      <w:pPr>
        <w:widowControl w:val="0"/>
        <w:ind w:left="720"/>
        <w:rPr>
          <w:rFonts w:ascii="Arial" w:eastAsia="Arial" w:hAnsi="Arial" w:cs="Arial"/>
          <w:sz w:val="22"/>
          <w:szCs w:val="22"/>
        </w:rPr>
      </w:pPr>
    </w:p>
    <w:p w14:paraId="3FE33D8D" w14:textId="77777777" w:rsidR="009D4671" w:rsidRDefault="009D4671">
      <w:pPr>
        <w:widowControl w:val="0"/>
        <w:ind w:left="720"/>
        <w:rPr>
          <w:rFonts w:ascii="Arial" w:eastAsia="Arial" w:hAnsi="Arial" w:cs="Arial"/>
          <w:sz w:val="22"/>
          <w:szCs w:val="22"/>
        </w:rPr>
      </w:pPr>
    </w:p>
    <w:p w14:paraId="0BBD27BD" w14:textId="77777777" w:rsidR="009D4671" w:rsidRDefault="00246D5C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ReTooling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Facility Schools Work Group for Implementation Responsibilities</w:t>
      </w:r>
    </w:p>
    <w:p w14:paraId="72AA2525" w14:textId="77777777" w:rsidR="009D4671" w:rsidRDefault="009D4671">
      <w:pPr>
        <w:widowControl w:val="0"/>
        <w:rPr>
          <w:rFonts w:ascii="Arial" w:eastAsia="Arial" w:hAnsi="Arial" w:cs="Arial"/>
          <w:sz w:val="22"/>
          <w:szCs w:val="22"/>
        </w:rPr>
      </w:pPr>
    </w:p>
    <w:p w14:paraId="045FF215" w14:textId="77777777" w:rsidR="009D4671" w:rsidRDefault="00246D5C">
      <w:pPr>
        <w:widowControl w:val="0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Focus forward: who’s composing the Work Group (June and beyond)</w:t>
      </w:r>
    </w:p>
    <w:p w14:paraId="6FD6C9FF" w14:textId="77777777" w:rsidR="009D4671" w:rsidRDefault="00246D5C">
      <w:pPr>
        <w:widowControl w:val="0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charter (or purpose) of this Work Group will change (goals and responsibilities) </w:t>
      </w:r>
    </w:p>
    <w:p w14:paraId="1E102896" w14:textId="77777777" w:rsidR="009D4671" w:rsidRDefault="00246D5C">
      <w:pPr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Glance at a few Work Group responsibilities under that new purpose/charter</w:t>
      </w:r>
    </w:p>
    <w:p w14:paraId="6CF1BA29" w14:textId="77777777" w:rsidR="009D4671" w:rsidRDefault="00246D5C">
      <w:pPr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Baseline funding and data management updates </w:t>
      </w:r>
    </w:p>
    <w:p w14:paraId="107FB587" w14:textId="77777777" w:rsidR="009D4671" w:rsidRDefault="009D4671">
      <w:pPr>
        <w:widowControl w:val="0"/>
        <w:rPr>
          <w:rFonts w:ascii="Arial" w:eastAsia="Arial" w:hAnsi="Arial" w:cs="Arial"/>
          <w:sz w:val="22"/>
          <w:szCs w:val="22"/>
        </w:rPr>
      </w:pPr>
    </w:p>
    <w:p w14:paraId="0E63AE9F" w14:textId="77777777" w:rsidR="009D4671" w:rsidRDefault="00246D5C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Wrap Up:</w:t>
      </w:r>
    </w:p>
    <w:p w14:paraId="212ED48B" w14:textId="77777777" w:rsidR="009D4671" w:rsidRDefault="00246D5C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9:55 AM</w:t>
      </w:r>
    </w:p>
    <w:p w14:paraId="1C9C969D" w14:textId="77777777" w:rsidR="009D4671" w:rsidRDefault="00246D5C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Next Meeting Tuesday, June 6th  9 - 11:00 AM</w:t>
      </w:r>
    </w:p>
    <w:p w14:paraId="3E4ACEC4" w14:textId="77777777" w:rsidR="009D4671" w:rsidRDefault="00246D5C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Hurrah!  Green shoots for an improved system of Facility Schools </w:t>
      </w:r>
      <w:proofErr w:type="gramStart"/>
      <w:r>
        <w:rPr>
          <w:rFonts w:ascii="Arial" w:eastAsia="Arial" w:hAnsi="Arial" w:cs="Arial"/>
          <w:sz w:val="22"/>
          <w:szCs w:val="22"/>
        </w:rPr>
        <w:t>supports</w:t>
      </w:r>
      <w:proofErr w:type="gramEnd"/>
      <w:r>
        <w:rPr>
          <w:rFonts w:ascii="Arial" w:eastAsia="Arial" w:hAnsi="Arial" w:cs="Arial"/>
          <w:sz w:val="22"/>
          <w:szCs w:val="22"/>
        </w:rPr>
        <w:t>!</w:t>
      </w:r>
    </w:p>
    <w:p w14:paraId="56EB04DA" w14:textId="77777777" w:rsidR="009D4671" w:rsidRDefault="009D4671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1125FC42" w14:textId="77777777" w:rsidR="009D4671" w:rsidRDefault="00246D5C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Adjournment</w:t>
      </w:r>
    </w:p>
    <w:p w14:paraId="794B3A61" w14:textId="77777777" w:rsidR="009D4671" w:rsidRDefault="00246D5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10:00 AM</w:t>
      </w:r>
    </w:p>
    <w:sectPr w:rsidR="009D4671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5BEB" w14:textId="77777777" w:rsidR="00246D5C" w:rsidRDefault="00246D5C">
      <w:r>
        <w:separator/>
      </w:r>
    </w:p>
  </w:endnote>
  <w:endnote w:type="continuationSeparator" w:id="0">
    <w:p w14:paraId="509EAF92" w14:textId="77777777" w:rsidR="00246D5C" w:rsidRDefault="0024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D38" w14:textId="77777777" w:rsidR="009D4671" w:rsidRDefault="00246D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7745B">
      <w:rPr>
        <w:color w:val="000000"/>
      </w:rPr>
      <w:fldChar w:fldCharType="separate"/>
    </w:r>
    <w:r>
      <w:rPr>
        <w:color w:val="000000"/>
      </w:rPr>
      <w:fldChar w:fldCharType="end"/>
    </w:r>
  </w:p>
  <w:p w14:paraId="2BAD3970" w14:textId="77777777" w:rsidR="009D4671" w:rsidRDefault="009D46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center"/>
      <w:rPr>
        <w:color w:val="000000"/>
      </w:rPr>
    </w:pPr>
  </w:p>
  <w:p w14:paraId="2F814B17" w14:textId="77777777" w:rsidR="009D4671" w:rsidRDefault="009D46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4706" w14:textId="77777777" w:rsidR="009D4671" w:rsidRDefault="00246D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7EA3">
      <w:rPr>
        <w:noProof/>
        <w:color w:val="000000"/>
      </w:rPr>
      <w:t>1</w:t>
    </w:r>
    <w:r>
      <w:rPr>
        <w:color w:val="000000"/>
      </w:rPr>
      <w:fldChar w:fldCharType="end"/>
    </w:r>
  </w:p>
  <w:p w14:paraId="24DE6794" w14:textId="77777777" w:rsidR="009D4671" w:rsidRDefault="00246D5C">
    <w:pPr>
      <w:jc w:val="center"/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 xml:space="preserve">If you plan to attend a meeting and require accommodations, please notify Lori Kochevar, </w:t>
    </w:r>
    <w:hyperlink r:id="rId1">
      <w:r>
        <w:rPr>
          <w:rFonts w:ascii="Arial" w:eastAsia="Arial" w:hAnsi="Arial" w:cs="Arial"/>
          <w:i/>
          <w:sz w:val="18"/>
          <w:szCs w:val="18"/>
          <w:u w:val="single"/>
        </w:rPr>
        <w:t>Kochevar_L@cde.state.co.us</w:t>
      </w:r>
    </w:hyperlink>
    <w:r>
      <w:rPr>
        <w:rFonts w:ascii="Arial" w:eastAsia="Arial" w:hAnsi="Arial" w:cs="Arial"/>
        <w:i/>
        <w:sz w:val="18"/>
        <w:szCs w:val="18"/>
      </w:rPr>
      <w:t>, at least two weeks prior to the meeting date. If you have requested accommodations and are then unable to attend, please provide 72-hour notice if possible.</w:t>
    </w:r>
  </w:p>
  <w:p w14:paraId="03386DAA" w14:textId="77777777" w:rsidR="009D4671" w:rsidRDefault="009D46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079E" w14:textId="77777777" w:rsidR="00246D5C" w:rsidRDefault="00246D5C">
      <w:r>
        <w:separator/>
      </w:r>
    </w:p>
  </w:footnote>
  <w:footnote w:type="continuationSeparator" w:id="0">
    <w:p w14:paraId="12261614" w14:textId="77777777" w:rsidR="00246D5C" w:rsidRDefault="0024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DD0"/>
    <w:multiLevelType w:val="multilevel"/>
    <w:tmpl w:val="E6223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21D01"/>
    <w:multiLevelType w:val="multilevel"/>
    <w:tmpl w:val="B9EE7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002194"/>
    <w:multiLevelType w:val="multilevel"/>
    <w:tmpl w:val="ADC87B8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4BE12C61"/>
    <w:multiLevelType w:val="multilevel"/>
    <w:tmpl w:val="91BC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C42EA8"/>
    <w:multiLevelType w:val="multilevel"/>
    <w:tmpl w:val="35EAB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7771157">
    <w:abstractNumId w:val="4"/>
  </w:num>
  <w:num w:numId="2" w16cid:durableId="1138840694">
    <w:abstractNumId w:val="1"/>
  </w:num>
  <w:num w:numId="3" w16cid:durableId="1972780976">
    <w:abstractNumId w:val="3"/>
  </w:num>
  <w:num w:numId="4" w16cid:durableId="375856877">
    <w:abstractNumId w:val="0"/>
  </w:num>
  <w:num w:numId="5" w16cid:durableId="1945766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71"/>
    <w:rsid w:val="0007745B"/>
    <w:rsid w:val="00246D5C"/>
    <w:rsid w:val="00617EA3"/>
    <w:rsid w:val="009D4671"/>
    <w:rsid w:val="00A1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2E2E"/>
  <w15:docId w15:val="{3F4B871E-14C6-4203-A8C3-EC499F1F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E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70F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9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5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42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4542B"/>
  </w:style>
  <w:style w:type="paragraph" w:styleId="Header">
    <w:name w:val="header"/>
    <w:basedOn w:val="Normal"/>
    <w:link w:val="HeaderChar"/>
    <w:uiPriority w:val="99"/>
    <w:unhideWhenUsed/>
    <w:rsid w:val="00B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9F0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956BF9"/>
  </w:style>
  <w:style w:type="character" w:styleId="FollowedHyperlink">
    <w:name w:val="FollowedHyperlink"/>
    <w:basedOn w:val="DefaultParagraphFont"/>
    <w:uiPriority w:val="99"/>
    <w:semiHidden/>
    <w:unhideWhenUsed/>
    <w:rsid w:val="00DA79C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character" w:styleId="Emphasis">
    <w:name w:val="Emphasis"/>
    <w:basedOn w:val="DefaultParagraphFont"/>
    <w:uiPriority w:val="20"/>
    <w:qFormat/>
    <w:rsid w:val="009853B7"/>
    <w:rPr>
      <w:i/>
      <w:iCs/>
    </w:rPr>
  </w:style>
  <w:style w:type="paragraph" w:customStyle="1" w:styleId="exportgraphlink">
    <w:name w:val="exportgraphlink"/>
    <w:basedOn w:val="Normal"/>
    <w:rsid w:val="009853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311AA"/>
    <w:pPr>
      <w:spacing w:before="100" w:beforeAutospacing="1" w:after="100" w:afterAutospacing="1"/>
    </w:p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437776713?pwd=VldTQnZBVnpJdDlsWHdtMWw0YVQrUT0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chevar_L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BV7OXpteoqAeKVK/3mobxfwEXA==">CgMxLjA4AHIhMU12LUliRkpCUlNWOFZzbTNDSkpLeFRDSXVRbDdTVmVz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Winter</dc:creator>
  <cp:lastModifiedBy>Serrato, Darren</cp:lastModifiedBy>
  <cp:revision>3</cp:revision>
  <dcterms:created xsi:type="dcterms:W3CDTF">2023-05-02T16:17:00Z</dcterms:created>
  <dcterms:modified xsi:type="dcterms:W3CDTF">2023-05-02T16:18:00Z</dcterms:modified>
</cp:coreProperties>
</file>